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EF4A1F" w14:textId="77777777" w:rsidR="009C5D94" w:rsidRPr="009C5D94" w:rsidRDefault="009C5D94" w:rsidP="00472EBA">
      <w:pPr>
        <w:pStyle w:val="Title"/>
        <w:rPr>
          <w:lang w:val="en-US"/>
        </w:rPr>
      </w:pPr>
      <w:r>
        <w:t>Opening statement on behalf of Sweden by State Secretary Per Olsson Fridh at the ninety-fifth session of the Committee on the Elimination of Racial Discrimination, 2 May 2018</w:t>
      </w:r>
    </w:p>
    <w:p w14:paraId="3EFB7A47" w14:textId="0FD12FBA" w:rsidR="009C5D94" w:rsidRDefault="007B66ED" w:rsidP="00472EBA">
      <w:pPr>
        <w:pStyle w:val="BodyText"/>
      </w:pPr>
      <w:r>
        <w:t>Mr/Ms Chair</w:t>
      </w:r>
    </w:p>
    <w:p w14:paraId="6720AF7C" w14:textId="42F3A83F" w:rsidR="007B66ED" w:rsidRDefault="007B66ED" w:rsidP="00472EBA">
      <w:pPr>
        <w:pStyle w:val="BodyText"/>
      </w:pPr>
      <w:r>
        <w:t>Distinguished Members of the Committee</w:t>
      </w:r>
      <w:r w:rsidR="00870D3A">
        <w:t>, ladies and gentlemen.</w:t>
      </w:r>
    </w:p>
    <w:p w14:paraId="0E5CEF54" w14:textId="0A86EBF8" w:rsidR="007B66ED" w:rsidRDefault="007B66ED" w:rsidP="00472EBA">
      <w:pPr>
        <w:pStyle w:val="BodyText"/>
      </w:pPr>
      <w:r>
        <w:t xml:space="preserve">It is an honour for me and my colleagues to </w:t>
      </w:r>
      <w:r w:rsidR="00870D3A">
        <w:t xml:space="preserve">be here today and to </w:t>
      </w:r>
      <w:r>
        <w:t>introduce the reports of Sweden</w:t>
      </w:r>
      <w:r w:rsidR="00870D3A">
        <w:t xml:space="preserve"> to you the Committee on the Elimination of Racial Discrimination</w:t>
      </w:r>
      <w:r>
        <w:t>.</w:t>
      </w:r>
    </w:p>
    <w:p w14:paraId="765D283A" w14:textId="7299F20F" w:rsidR="001B1D53" w:rsidRDefault="007B66ED" w:rsidP="00153DDE">
      <w:pPr>
        <w:pStyle w:val="BodyText"/>
      </w:pPr>
      <w:r>
        <w:t>First let me introduce my colleagues</w:t>
      </w:r>
      <w:r w:rsidR="003D53DD">
        <w:t xml:space="preserve"> in the Swedish Delegation</w:t>
      </w:r>
      <w:r w:rsidR="001B1D53">
        <w:t xml:space="preserve">: </w:t>
      </w:r>
    </w:p>
    <w:p w14:paraId="34464433" w14:textId="77777777" w:rsidR="001B1D53" w:rsidRDefault="00EF69DF" w:rsidP="00153DDE">
      <w:pPr>
        <w:pStyle w:val="BodyText"/>
      </w:pPr>
      <w:r>
        <w:rPr>
          <w:lang w:val="en-US"/>
        </w:rPr>
        <w:t xml:space="preserve">Senior Adviser Göran Ternbo, Senior Adviser Jon Dunås, Senior Adviser Andrés Zanzi, Deputy Director Camilla Molin and Desk Officer Erik Adell Hellström from the </w:t>
      </w:r>
      <w:r w:rsidR="00153DDE">
        <w:rPr>
          <w:lang w:val="en-US"/>
        </w:rPr>
        <w:t>Ministry of Culture</w:t>
      </w:r>
      <w:r>
        <w:rPr>
          <w:lang w:val="en-US"/>
        </w:rPr>
        <w:t>,</w:t>
      </w:r>
      <w:r w:rsidR="001B1D53">
        <w:t xml:space="preserve"> </w:t>
      </w:r>
    </w:p>
    <w:p w14:paraId="3336F70E" w14:textId="77777777" w:rsidR="001B1D53" w:rsidRDefault="00EF69DF" w:rsidP="00153DDE">
      <w:pPr>
        <w:pStyle w:val="BodyText"/>
      </w:pPr>
      <w:r>
        <w:rPr>
          <w:lang w:val="en-US"/>
        </w:rPr>
        <w:t xml:space="preserve">Legal Adviser Johanna Gustafsson and </w:t>
      </w:r>
      <w:r w:rsidR="00153DDE">
        <w:rPr>
          <w:lang w:val="en-US"/>
        </w:rPr>
        <w:t xml:space="preserve">Desk Officer Marcus Sverdén, </w:t>
      </w:r>
      <w:r>
        <w:rPr>
          <w:lang w:val="en-US"/>
        </w:rPr>
        <w:t xml:space="preserve">from the </w:t>
      </w:r>
      <w:r w:rsidR="00153DDE">
        <w:rPr>
          <w:lang w:val="en-US"/>
        </w:rPr>
        <w:t>Ministry of Justice</w:t>
      </w:r>
      <w:r w:rsidR="001B1D53">
        <w:t xml:space="preserve">, </w:t>
      </w:r>
    </w:p>
    <w:p w14:paraId="23CDCC06" w14:textId="77777777" w:rsidR="001B1D53" w:rsidRDefault="008F6086" w:rsidP="00153DDE">
      <w:pPr>
        <w:pStyle w:val="BodyText"/>
      </w:pPr>
      <w:r>
        <w:rPr>
          <w:lang w:val="en-US"/>
        </w:rPr>
        <w:t xml:space="preserve">Deputy Director </w:t>
      </w:r>
      <w:r w:rsidR="00685528">
        <w:rPr>
          <w:lang w:val="en-US"/>
        </w:rPr>
        <w:t>Conny Öhman and Desk Officer Isabella Löb from the</w:t>
      </w:r>
      <w:r w:rsidR="00153DDE">
        <w:rPr>
          <w:lang w:val="en-US"/>
        </w:rPr>
        <w:t xml:space="preserve"> Ministry of </w:t>
      </w:r>
      <w:r w:rsidR="00685528">
        <w:rPr>
          <w:lang w:val="en-US"/>
        </w:rPr>
        <w:t>Enterprise and Innovation,</w:t>
      </w:r>
      <w:r w:rsidR="001B1D53">
        <w:t xml:space="preserve"> </w:t>
      </w:r>
    </w:p>
    <w:p w14:paraId="4A458599" w14:textId="77777777" w:rsidR="001B1D53" w:rsidRDefault="00685528" w:rsidP="00153DDE">
      <w:pPr>
        <w:pStyle w:val="BodyText"/>
      </w:pPr>
      <w:r>
        <w:rPr>
          <w:lang w:val="en-US"/>
        </w:rPr>
        <w:t xml:space="preserve">Desk Officer Ida Holmgren </w:t>
      </w:r>
      <w:r w:rsidR="001B1D53">
        <w:rPr>
          <w:lang w:val="en-US"/>
        </w:rPr>
        <w:t xml:space="preserve">from the Ministry of Employment and </w:t>
      </w:r>
      <w:r>
        <w:rPr>
          <w:lang w:val="en-US"/>
        </w:rPr>
        <w:t xml:space="preserve">Desk Officer Gunnar Stenberg from the </w:t>
      </w:r>
      <w:r w:rsidR="00153DDE">
        <w:rPr>
          <w:lang w:val="en-US"/>
        </w:rPr>
        <w:t>Ministry of Education</w:t>
      </w:r>
      <w:r>
        <w:rPr>
          <w:lang w:val="en-US"/>
        </w:rPr>
        <w:t>,</w:t>
      </w:r>
      <w:r w:rsidR="001B1D53">
        <w:t xml:space="preserve"> </w:t>
      </w:r>
    </w:p>
    <w:p w14:paraId="44445EC8" w14:textId="1DB60568" w:rsidR="00AE5047" w:rsidRDefault="00153DDE" w:rsidP="00153DDE">
      <w:pPr>
        <w:pStyle w:val="BodyText"/>
        <w:rPr>
          <w:lang w:val="en-US"/>
        </w:rPr>
      </w:pPr>
      <w:r>
        <w:rPr>
          <w:lang w:val="en-US"/>
        </w:rPr>
        <w:t>Po</w:t>
      </w:r>
      <w:r w:rsidR="00685528">
        <w:rPr>
          <w:lang w:val="en-US"/>
        </w:rPr>
        <w:t>lice Commissioner Per Blomkvist from the</w:t>
      </w:r>
      <w:r>
        <w:rPr>
          <w:lang w:val="en-US"/>
        </w:rPr>
        <w:t xml:space="preserve"> Swedish Police Authority</w:t>
      </w:r>
      <w:r w:rsidR="004F2E36">
        <w:rPr>
          <w:lang w:val="en-US"/>
        </w:rPr>
        <w:t xml:space="preserve">, </w:t>
      </w:r>
      <w:r>
        <w:rPr>
          <w:lang w:val="en-US"/>
        </w:rPr>
        <w:t xml:space="preserve">Programme Officer </w:t>
      </w:r>
      <w:r w:rsidR="008F6086">
        <w:t>Carina Djärv </w:t>
      </w:r>
      <w:r w:rsidR="00685528">
        <w:t xml:space="preserve">from the </w:t>
      </w:r>
      <w:r>
        <w:rPr>
          <w:lang w:val="en-US"/>
        </w:rPr>
        <w:t xml:space="preserve">Swedish National Council for </w:t>
      </w:r>
      <w:r>
        <w:rPr>
          <w:lang w:val="en-US"/>
        </w:rPr>
        <w:lastRenderedPageBreak/>
        <w:t>Crime Prevention</w:t>
      </w:r>
      <w:r w:rsidR="004F2E36">
        <w:rPr>
          <w:lang w:val="en-US"/>
        </w:rPr>
        <w:t xml:space="preserve"> and </w:t>
      </w:r>
      <w:r>
        <w:rPr>
          <w:lang w:val="en-US"/>
        </w:rPr>
        <w:t>Prog</w:t>
      </w:r>
      <w:r w:rsidR="004F2E36">
        <w:rPr>
          <w:lang w:val="en-US"/>
        </w:rPr>
        <w:t xml:space="preserve">ramme Officer Kerstin Carlsson from the </w:t>
      </w:r>
      <w:r>
        <w:rPr>
          <w:lang w:val="en-US"/>
        </w:rPr>
        <w:t>National Board of Health and Welfare</w:t>
      </w:r>
      <w:r w:rsidR="004F2E36">
        <w:rPr>
          <w:lang w:val="en-US"/>
        </w:rPr>
        <w:t>.</w:t>
      </w:r>
    </w:p>
    <w:p w14:paraId="6AFA1B61" w14:textId="032A2071" w:rsidR="008239EF" w:rsidRPr="001B1D53" w:rsidRDefault="008239EF" w:rsidP="00153DDE">
      <w:pPr>
        <w:pStyle w:val="BodyText"/>
      </w:pPr>
      <w:r>
        <w:rPr>
          <w:lang w:val="en-US"/>
        </w:rPr>
        <w:t>I’m also pleased to introduce, from the Permanent Mission of Swed</w:t>
      </w:r>
      <w:r w:rsidR="007C207F">
        <w:rPr>
          <w:lang w:val="en-US"/>
        </w:rPr>
        <w:t xml:space="preserve">en to the UN, Her Excellency </w:t>
      </w:r>
      <w:r w:rsidR="00404263">
        <w:rPr>
          <w:lang w:val="en-US"/>
        </w:rPr>
        <w:t xml:space="preserve">Ambassador </w:t>
      </w:r>
      <w:r>
        <w:rPr>
          <w:lang w:val="en-US"/>
        </w:rPr>
        <w:t xml:space="preserve">Veronika Bard, Counsellor Anna Envall and Assistant Malin Sundström. </w:t>
      </w:r>
    </w:p>
    <w:p w14:paraId="2A50F956" w14:textId="6457CB54" w:rsidR="00670252" w:rsidRDefault="00D624D3" w:rsidP="009059EE">
      <w:pPr>
        <w:pStyle w:val="BodyText"/>
        <w:rPr>
          <w:lang w:bidi="en-GB"/>
        </w:rPr>
      </w:pPr>
      <w:r>
        <w:rPr>
          <w:lang w:val="en-US"/>
        </w:rPr>
        <w:t>Members of the Committee</w:t>
      </w:r>
    </w:p>
    <w:p w14:paraId="0D33CCE3" w14:textId="751736B9" w:rsidR="00D624D3" w:rsidRPr="00670252" w:rsidRDefault="00D558BA" w:rsidP="009059EE">
      <w:pPr>
        <w:pStyle w:val="BodyText"/>
        <w:rPr>
          <w:lang w:val="en-US"/>
        </w:rPr>
      </w:pPr>
      <w:r w:rsidRPr="00670252">
        <w:rPr>
          <w:lang w:val="en-US"/>
        </w:rPr>
        <w:t xml:space="preserve">Let me begin by re-affirming the commitment of the Government of Sweden to </w:t>
      </w:r>
      <w:r w:rsidR="006D2993">
        <w:rPr>
          <w:lang w:val="en-US"/>
        </w:rPr>
        <w:t xml:space="preserve">protect and promote human rights for all individuals globally and to </w:t>
      </w:r>
      <w:r w:rsidRPr="00670252">
        <w:rPr>
          <w:lang w:val="en-US"/>
        </w:rPr>
        <w:t xml:space="preserve">ensure full respect of </w:t>
      </w:r>
      <w:r w:rsidR="006D2993">
        <w:rPr>
          <w:lang w:val="en-US"/>
        </w:rPr>
        <w:t>Sweden’s</w:t>
      </w:r>
      <w:r w:rsidRPr="00670252">
        <w:rPr>
          <w:lang w:val="en-US"/>
        </w:rPr>
        <w:t xml:space="preserve"> international human rights obligations. </w:t>
      </w:r>
    </w:p>
    <w:p w14:paraId="5A6B96DC" w14:textId="693C9F62" w:rsidR="00AD5EF6" w:rsidRDefault="006E66F3" w:rsidP="00AD5EF6">
      <w:pPr>
        <w:pStyle w:val="BodyText"/>
        <w:rPr>
          <w:lang w:val="en-US"/>
        </w:rPr>
      </w:pPr>
      <w:r w:rsidRPr="006E66F3">
        <w:rPr>
          <w:lang w:val="en-US"/>
        </w:rPr>
        <w:t xml:space="preserve">Human rights apply to everyone, always and everywhere. This ought to be obvious, but we live in a time when the protection of and respect for human rights in the world at large is being weakened and questioned. All of us, Sweden included, face continued challenges in ensuring the full respect for human rights. </w:t>
      </w:r>
      <w:r w:rsidR="004C31FC" w:rsidRPr="00F4095F">
        <w:rPr>
          <w:lang w:val="en-US"/>
        </w:rPr>
        <w:t xml:space="preserve">In Sweden, as in many other countries, </w:t>
      </w:r>
      <w:r w:rsidR="00B221E1">
        <w:rPr>
          <w:lang w:val="en-US"/>
        </w:rPr>
        <w:t xml:space="preserve">hate crime and </w:t>
      </w:r>
      <w:r w:rsidR="004C31FC" w:rsidRPr="00F4095F">
        <w:rPr>
          <w:lang w:val="en-US"/>
        </w:rPr>
        <w:t xml:space="preserve">discrimination </w:t>
      </w:r>
      <w:r w:rsidR="004C31FC">
        <w:rPr>
          <w:lang w:val="en-US"/>
        </w:rPr>
        <w:t>are</w:t>
      </w:r>
      <w:r w:rsidR="004C31FC" w:rsidRPr="00F4095F">
        <w:rPr>
          <w:lang w:val="en-US"/>
        </w:rPr>
        <w:t xml:space="preserve"> area</w:t>
      </w:r>
      <w:r w:rsidR="004C31FC">
        <w:rPr>
          <w:lang w:val="en-US"/>
        </w:rPr>
        <w:t>s</w:t>
      </w:r>
      <w:r w:rsidR="009B1536">
        <w:rPr>
          <w:lang w:val="en-US"/>
        </w:rPr>
        <w:t xml:space="preserve"> of</w:t>
      </w:r>
      <w:r w:rsidR="004C31FC">
        <w:rPr>
          <w:lang w:val="en-US"/>
        </w:rPr>
        <w:t xml:space="preserve"> concern and</w:t>
      </w:r>
      <w:r w:rsidR="00A342D0">
        <w:rPr>
          <w:lang w:val="en-US"/>
        </w:rPr>
        <w:t xml:space="preserve"> </w:t>
      </w:r>
      <w:r w:rsidR="004C31FC" w:rsidRPr="00F4095F">
        <w:rPr>
          <w:lang w:val="en-US"/>
        </w:rPr>
        <w:t>effort</w:t>
      </w:r>
      <w:r w:rsidR="00A342D0">
        <w:rPr>
          <w:lang w:val="en-US"/>
        </w:rPr>
        <w:t>s</w:t>
      </w:r>
      <w:r w:rsidR="004C31FC" w:rsidRPr="00F4095F">
        <w:rPr>
          <w:lang w:val="en-US"/>
        </w:rPr>
        <w:t xml:space="preserve"> to combat </w:t>
      </w:r>
      <w:r w:rsidR="00A342D0">
        <w:rPr>
          <w:lang w:val="en-US"/>
        </w:rPr>
        <w:t>them are part of a</w:t>
      </w:r>
      <w:r w:rsidR="004C31FC" w:rsidRPr="00F4095F">
        <w:rPr>
          <w:lang w:val="en-US"/>
        </w:rPr>
        <w:t xml:space="preserve"> continuing process.  </w:t>
      </w:r>
    </w:p>
    <w:p w14:paraId="0D9C3B59" w14:textId="71EB42D0" w:rsidR="00AD5EF6" w:rsidRPr="00A27A70" w:rsidRDefault="00AD5EF6" w:rsidP="00AD5EF6">
      <w:pPr>
        <w:pStyle w:val="BodyText"/>
        <w:rPr>
          <w:lang w:val="en-US"/>
        </w:rPr>
      </w:pPr>
      <w:r w:rsidRPr="00302987">
        <w:rPr>
          <w:lang w:val="en-US"/>
        </w:rPr>
        <w:t>Mes</w:t>
      </w:r>
      <w:r w:rsidRPr="00302987">
        <w:rPr>
          <w:lang w:val="en-US"/>
        </w:rPr>
        <w:softHyphen/>
        <w:t>sages that express racism, similar forms of hostility and extremism and that previously were only as</w:t>
      </w:r>
      <w:r w:rsidRPr="00302987">
        <w:rPr>
          <w:lang w:val="en-US"/>
        </w:rPr>
        <w:softHyphen/>
        <w:t xml:space="preserve">serted in extremist contexts are </w:t>
      </w:r>
      <w:r w:rsidR="004C31FC">
        <w:rPr>
          <w:lang w:val="en-US"/>
        </w:rPr>
        <w:t xml:space="preserve">also </w:t>
      </w:r>
      <w:r w:rsidRPr="00302987">
        <w:rPr>
          <w:lang w:val="en-US"/>
        </w:rPr>
        <w:t xml:space="preserve">now spread in social media and </w:t>
      </w:r>
      <w:bookmarkStart w:id="0" w:name="_GoBack"/>
      <w:bookmarkEnd w:id="0"/>
      <w:r w:rsidRPr="00302987">
        <w:rPr>
          <w:lang w:val="en-US"/>
        </w:rPr>
        <w:t xml:space="preserve">other internet fora and thus have a greater impact today than before. </w:t>
      </w:r>
      <w:r>
        <w:rPr>
          <w:lang w:val="en-US"/>
        </w:rPr>
        <w:t xml:space="preserve"> </w:t>
      </w:r>
      <w:r w:rsidRPr="006E66F3">
        <w:rPr>
          <w:lang w:val="en-US"/>
        </w:rPr>
        <w:t>Trends in today’s Sweden are complex. On the one hand, surveys show that support for openness and inclusion is increasing over time, but on the other hand, and at the same time, many people are witnessing a more hate-filled social climate in which racism is showing its face ever more clearly.</w:t>
      </w:r>
      <w:r w:rsidR="00A27A70">
        <w:rPr>
          <w:lang w:val="en-US"/>
        </w:rPr>
        <w:t xml:space="preserve"> </w:t>
      </w:r>
      <w:r w:rsidRPr="00302987">
        <w:rPr>
          <w:lang w:val="en-US"/>
        </w:rPr>
        <w:t>In recent years we have seen a harsher debate climate in Sweden, mainly online. T</w:t>
      </w:r>
      <w:r w:rsidRPr="00302987">
        <w:t xml:space="preserve">hreats and hatred in the public sphere and digital environments are reinforced by gender-based threats and hatred, sexism and racism. </w:t>
      </w:r>
    </w:p>
    <w:p w14:paraId="76249E55" w14:textId="0EA3CDDA" w:rsidR="00AD5EF6" w:rsidRDefault="00AD5EF6" w:rsidP="00AD5EF6">
      <w:pPr>
        <w:pStyle w:val="BodyText"/>
        <w:rPr>
          <w:lang w:bidi="en-GB"/>
        </w:rPr>
      </w:pPr>
      <w:r w:rsidRPr="006E66F3">
        <w:rPr>
          <w:lang w:bidi="en-GB"/>
        </w:rPr>
        <w:t>Throughout history Sweden has been a country in which a multitude of viewpoints, opinions and perspectives have been expressed and coexisted. This means that Swedishness is the sum of a wealth of different elements. Sami, Afro-Swedish, Roma, Muslim and Jewish, along with many other components, are all part of what Swedishness is. At the same time, racism and attitudes derived from racial biology have existed in Sweden for a long time, and during particular eras have also been State-sanctioned policy.</w:t>
      </w:r>
    </w:p>
    <w:p w14:paraId="467F0512" w14:textId="353ABDB0" w:rsidR="00FE1332" w:rsidRPr="00CA19A9" w:rsidRDefault="00FE1332" w:rsidP="00FE1332">
      <w:pPr>
        <w:pStyle w:val="BodyText"/>
      </w:pPr>
      <w:r w:rsidRPr="00CA19A9">
        <w:lastRenderedPageBreak/>
        <w:t xml:space="preserve">Migration has shaped Sweden in fundamental ways. Compared internationally, Sweden </w:t>
      </w:r>
      <w:r w:rsidR="00FA0FFD">
        <w:t xml:space="preserve">now </w:t>
      </w:r>
      <w:r w:rsidRPr="00CA19A9">
        <w:t xml:space="preserve">has a relatively large proportion of foreign born. About 18 per cent are born in another country and another 5 per cent have both their parents born abroad. </w:t>
      </w:r>
      <w:r w:rsidR="00FA0FFD">
        <w:t>A</w:t>
      </w:r>
      <w:r>
        <w:t xml:space="preserve">bout half of the foreign born population </w:t>
      </w:r>
      <w:r w:rsidRPr="00CA19A9">
        <w:t>are born outside of Europe.</w:t>
      </w:r>
    </w:p>
    <w:p w14:paraId="35D944DE" w14:textId="08A3EBEF" w:rsidR="006234B7" w:rsidRDefault="00FE1332" w:rsidP="009059EE">
      <w:pPr>
        <w:pStyle w:val="BodyText"/>
        <w:rPr>
          <w:lang w:val="en-US"/>
        </w:rPr>
      </w:pPr>
      <w:r w:rsidRPr="00683B90">
        <w:rPr>
          <w:lang w:val="en-US"/>
        </w:rPr>
        <w:t xml:space="preserve">Over the last few years, immigration to Sweden has increased substantially.  </w:t>
      </w:r>
      <w:r w:rsidRPr="00683B90">
        <w:t xml:space="preserve">In proportion to the number of inhabitants, Sweden has received a comparatively large number of refugees, compared to other European countries. </w:t>
      </w:r>
      <w:r w:rsidRPr="00683B90">
        <w:rPr>
          <w:lang w:val="en-US"/>
        </w:rPr>
        <w:t xml:space="preserve">In 2015, Sweden experienced the largest per-capita inflow of asylum seekers ever recorded in an OECD country.  </w:t>
      </w:r>
    </w:p>
    <w:p w14:paraId="139EF789" w14:textId="7F0FB8D3" w:rsidR="00743446" w:rsidRPr="00743446" w:rsidRDefault="00743446" w:rsidP="009059EE">
      <w:pPr>
        <w:pStyle w:val="BodyText"/>
      </w:pPr>
      <w:r w:rsidRPr="00CA19A9">
        <w:t>Sweden has a tradition of openness to the rest of the world and is fully committed to mainta</w:t>
      </w:r>
      <w:r>
        <w:t xml:space="preserve">ining an inclusive </w:t>
      </w:r>
      <w:r w:rsidRPr="00CA19A9">
        <w:t>society. Generations of people who have fled persecution have been given a chance to start a new life in Sweden. This has enriched Sweden in many ways, and without this openness, Sweden would have been a poorer country today. This fundamentally positive view is what guides Sweden at the national, the EU, and the global level.</w:t>
      </w:r>
    </w:p>
    <w:p w14:paraId="45B6464A" w14:textId="47BE5787" w:rsidR="006234B7" w:rsidRDefault="006234B7" w:rsidP="009059EE">
      <w:pPr>
        <w:pStyle w:val="BodyText"/>
        <w:rPr>
          <w:lang w:val="en-US"/>
        </w:rPr>
      </w:pPr>
      <w:r>
        <w:rPr>
          <w:lang w:val="en-US"/>
        </w:rPr>
        <w:t>Members of the Committee</w:t>
      </w:r>
    </w:p>
    <w:p w14:paraId="437D850C" w14:textId="731F7A5C" w:rsidR="006E66F3" w:rsidRDefault="006E66F3" w:rsidP="009059EE">
      <w:pPr>
        <w:pStyle w:val="BodyText"/>
        <w:rPr>
          <w:lang w:val="en-US"/>
        </w:rPr>
      </w:pPr>
      <w:r w:rsidRPr="006E66F3">
        <w:rPr>
          <w:lang w:val="en-US"/>
        </w:rPr>
        <w:t>The promotion and protection of human rights is one of the Government’s most important tasks and also constitutes a cornerstone in Swedish foreign policy. My Government is committed to strengthen</w:t>
      </w:r>
      <w:r w:rsidR="00D558BA">
        <w:rPr>
          <w:lang w:val="en-US"/>
        </w:rPr>
        <w:t>ing</w:t>
      </w:r>
      <w:r w:rsidRPr="006E66F3">
        <w:rPr>
          <w:lang w:val="en-US"/>
        </w:rPr>
        <w:t xml:space="preserve"> the protection of human rights – in Sweden and beyond. Sweden must </w:t>
      </w:r>
      <w:r w:rsidR="00255CEA">
        <w:rPr>
          <w:lang w:val="en-US"/>
        </w:rPr>
        <w:t xml:space="preserve">continue to </w:t>
      </w:r>
      <w:r w:rsidRPr="006E66F3">
        <w:rPr>
          <w:lang w:val="en-US"/>
        </w:rPr>
        <w:t>be a strong voice and stand up for, defend and promote human rights</w:t>
      </w:r>
      <w:r w:rsidR="00255CEA">
        <w:rPr>
          <w:lang w:val="en-US"/>
        </w:rPr>
        <w:t xml:space="preserve">, </w:t>
      </w:r>
      <w:r w:rsidRPr="006E66F3">
        <w:rPr>
          <w:lang w:val="en-US"/>
        </w:rPr>
        <w:t>democracy</w:t>
      </w:r>
      <w:r w:rsidR="00255CEA">
        <w:rPr>
          <w:lang w:val="en-US"/>
        </w:rPr>
        <w:t xml:space="preserve"> and the rule of law</w:t>
      </w:r>
      <w:r w:rsidRPr="006E66F3">
        <w:rPr>
          <w:lang w:val="en-US"/>
        </w:rPr>
        <w:t>.</w:t>
      </w:r>
      <w:r w:rsidR="00272B22">
        <w:rPr>
          <w:lang w:val="en-US"/>
        </w:rPr>
        <w:t xml:space="preserve"> </w:t>
      </w:r>
      <w:r w:rsidRPr="006E66F3">
        <w:rPr>
          <w:lang w:val="en-US"/>
        </w:rPr>
        <w:t xml:space="preserve">Therefore, the Government's goal for the human rights policy is high, namely to ensure full respect for Sweden's international human rights commitments. It forms the basis upon which systematic work on human rights in Sweden will rely. The goal has been adopted by the parliament. </w:t>
      </w:r>
    </w:p>
    <w:p w14:paraId="3A2590D0" w14:textId="0A43B6B6" w:rsidR="006E66F3" w:rsidRDefault="00255CEA" w:rsidP="009059EE">
      <w:pPr>
        <w:pStyle w:val="BodyText"/>
        <w:rPr>
          <w:lang w:val="en-US"/>
        </w:rPr>
      </w:pPr>
      <w:r>
        <w:rPr>
          <w:lang w:val="en-US"/>
        </w:rPr>
        <w:t>Nevertheless, c</w:t>
      </w:r>
      <w:r w:rsidR="006234B7" w:rsidRPr="00670252">
        <w:rPr>
          <w:lang w:val="en-US"/>
        </w:rPr>
        <w:t>hallenges remain before Sweden can comply fully and completely with its convention commitments on human rights.</w:t>
      </w:r>
      <w:r w:rsidR="006234B7">
        <w:rPr>
          <w:lang w:val="en-US"/>
        </w:rPr>
        <w:t xml:space="preserve"> </w:t>
      </w:r>
      <w:r w:rsidR="006E66F3" w:rsidRPr="006E66F3">
        <w:rPr>
          <w:lang w:val="en-US"/>
        </w:rPr>
        <w:t xml:space="preserve">In order to further strengthen human rights in Sweden the Government, as you are aware of, adopted a strategy for its national efforts on human rights in 2016. The implication of the strategy is that compliance with Sweden’s international commitments on human rights cannot be taken for granted in either the short or long term. Instead, further steps must be taken towards a coherent structure for the promotion and protection of human rights. </w:t>
      </w:r>
    </w:p>
    <w:p w14:paraId="4FEA2143" w14:textId="3BE43BD9" w:rsidR="006E66F3" w:rsidRDefault="006E66F3" w:rsidP="009059EE">
      <w:pPr>
        <w:pStyle w:val="BodyText"/>
        <w:rPr>
          <w:lang w:val="en-US"/>
        </w:rPr>
      </w:pPr>
      <w:r w:rsidRPr="006E66F3">
        <w:rPr>
          <w:lang w:val="en-US"/>
        </w:rPr>
        <w:lastRenderedPageBreak/>
        <w:t>One important part of the strategy is the proposal to establish an independent national human rights institution in conformity with the Paris Principles. An institution of this nature would make it possible to independently review Sweden’s compliance with all its convention commitments. The Government has appointed an inquiry to look into the establishment of a human rights institution in Sweden. The inquiry will s</w:t>
      </w:r>
      <w:r w:rsidR="00670252">
        <w:rPr>
          <w:lang w:val="en-US"/>
        </w:rPr>
        <w:t>ubmit its report on 31 July this year</w:t>
      </w:r>
      <w:r w:rsidRPr="006E66F3">
        <w:rPr>
          <w:lang w:val="en-US"/>
        </w:rPr>
        <w:t xml:space="preserve">. </w:t>
      </w:r>
    </w:p>
    <w:p w14:paraId="78F63DFB" w14:textId="17E9E11D" w:rsidR="006E66F3" w:rsidRPr="006E66F3" w:rsidRDefault="006E66F3" w:rsidP="009059EE">
      <w:pPr>
        <w:pStyle w:val="BodyText"/>
        <w:rPr>
          <w:lang w:val="en-US"/>
        </w:rPr>
      </w:pPr>
      <w:r w:rsidRPr="006E66F3">
        <w:rPr>
          <w:lang w:val="en-US"/>
        </w:rPr>
        <w:t>Safeguarding human rights also implies a responsibility to fight racism and discrimination. Building sustainable societies requires inclusive participation of all individuals, regardless of their origin, religious beliefs</w:t>
      </w:r>
      <w:r w:rsidR="00041FD9">
        <w:rPr>
          <w:lang w:val="en-US"/>
        </w:rPr>
        <w:t xml:space="preserve"> </w:t>
      </w:r>
      <w:r w:rsidRPr="006E66F3">
        <w:rPr>
          <w:lang w:val="en-US"/>
        </w:rPr>
        <w:t>or sexual orientation</w:t>
      </w:r>
      <w:r w:rsidR="00041FD9">
        <w:rPr>
          <w:lang w:val="en-US"/>
        </w:rPr>
        <w:t xml:space="preserve"> or gender identity</w:t>
      </w:r>
      <w:r w:rsidRPr="006E66F3">
        <w:rPr>
          <w:lang w:val="en-US"/>
        </w:rPr>
        <w:t>. This remains a challenge and priority also in Sweden. Our experience is that civil society often plays a key role in promoting and protecting human rights.</w:t>
      </w:r>
    </w:p>
    <w:p w14:paraId="788ADEC2" w14:textId="135A531E" w:rsidR="006E66F3" w:rsidRDefault="006E66F3" w:rsidP="006E66F3">
      <w:pPr>
        <w:pStyle w:val="BodyText"/>
        <w:rPr>
          <w:lang w:val="en-US"/>
        </w:rPr>
      </w:pPr>
      <w:r>
        <w:rPr>
          <w:lang w:val="en-US"/>
        </w:rPr>
        <w:t>Members of the Committee</w:t>
      </w:r>
    </w:p>
    <w:p w14:paraId="07A21E23" w14:textId="3C0C1049" w:rsidR="006E66F3" w:rsidRPr="006E66F3" w:rsidRDefault="006E66F3" w:rsidP="009059EE">
      <w:pPr>
        <w:pStyle w:val="BodyText"/>
        <w:rPr>
          <w:lang w:val="en-US"/>
        </w:rPr>
      </w:pPr>
      <w:r w:rsidRPr="006E66F3">
        <w:rPr>
          <w:lang w:val="en-US"/>
        </w:rPr>
        <w:t>Sweden is to be a country</w:t>
      </w:r>
      <w:r w:rsidR="00670252">
        <w:rPr>
          <w:lang w:val="en-US"/>
        </w:rPr>
        <w:t xml:space="preserve"> free of racism and hate crime!</w:t>
      </w:r>
      <w:r w:rsidRPr="006E66F3">
        <w:rPr>
          <w:lang w:val="en-US"/>
        </w:rPr>
        <w:t xml:space="preserve"> </w:t>
      </w:r>
    </w:p>
    <w:p w14:paraId="7A1CC8B7" w14:textId="04C7FC3F" w:rsidR="006E66F3" w:rsidRPr="006E66F3" w:rsidRDefault="006E66F3" w:rsidP="009059EE">
      <w:pPr>
        <w:pStyle w:val="BodyText"/>
        <w:rPr>
          <w:lang w:bidi="en-GB"/>
        </w:rPr>
      </w:pPr>
      <w:r w:rsidRPr="006E66F3">
        <w:rPr>
          <w:lang w:val="en-US"/>
        </w:rPr>
        <w:t>The Government adopted a national plan against racism, similar forms of hostility and hate cri</w:t>
      </w:r>
      <w:r w:rsidR="00BA5FA5">
        <w:rPr>
          <w:lang w:val="en-US"/>
        </w:rPr>
        <w:t xml:space="preserve">me in </w:t>
      </w:r>
      <w:r w:rsidR="00670252">
        <w:rPr>
          <w:lang w:val="en-US"/>
        </w:rPr>
        <w:t>2016, as you are aware of</w:t>
      </w:r>
      <w:r w:rsidRPr="006E66F3">
        <w:rPr>
          <w:lang w:val="en-US"/>
        </w:rPr>
        <w:t xml:space="preserve">. </w:t>
      </w:r>
      <w:r w:rsidRPr="006E66F3">
        <w:rPr>
          <w:lang w:bidi="en-GB"/>
        </w:rPr>
        <w:t>With the National plan, the</w:t>
      </w:r>
      <w:r w:rsidR="00A45F07">
        <w:rPr>
          <w:lang w:bidi="en-GB"/>
        </w:rPr>
        <w:t xml:space="preserve"> Government is taking a comprehensive</w:t>
      </w:r>
      <w:r w:rsidRPr="006E66F3">
        <w:rPr>
          <w:lang w:bidi="en-GB"/>
        </w:rPr>
        <w:t xml:space="preserve"> approach to the important work on these issues carried out by a number of agencies, regional and local actors and civil society organisations. The plan is a tool for preventing and combating racism and polarisation in society and paving the way for a cohesive Sweden characterised by solidarity.</w:t>
      </w:r>
    </w:p>
    <w:p w14:paraId="4F3F44D8" w14:textId="10F30B19" w:rsidR="006E66F3" w:rsidRPr="006E66F3" w:rsidRDefault="006E66F3" w:rsidP="009059EE">
      <w:pPr>
        <w:pStyle w:val="BodyText"/>
        <w:rPr>
          <w:lang w:val="en-US"/>
        </w:rPr>
      </w:pPr>
      <w:r w:rsidRPr="006E66F3">
        <w:rPr>
          <w:lang w:val="en-US"/>
        </w:rPr>
        <w:t xml:space="preserve">The overarching objective of the plan is strategic, effective and coherent work to combat racism, similar forms of hostility and hate crime in Sweden. The plan sets out a structure for coordination and follow-up which lays the groundwork for long-term strategic work. </w:t>
      </w:r>
    </w:p>
    <w:p w14:paraId="2046DC30" w14:textId="77777777" w:rsidR="00272B22" w:rsidRDefault="006E66F3" w:rsidP="009059EE">
      <w:pPr>
        <w:pStyle w:val="BodyText"/>
        <w:rPr>
          <w:lang w:val="en-US"/>
        </w:rPr>
      </w:pPr>
      <w:r w:rsidRPr="006E66F3">
        <w:rPr>
          <w:lang w:val="en-US"/>
        </w:rPr>
        <w:t xml:space="preserve">The plan forms a basis and a focus for work to combat racism and hate crime in the particularly important strategic areas identified by the Government. The strategic areas are: </w:t>
      </w:r>
    </w:p>
    <w:p w14:paraId="369E60C8" w14:textId="77777777" w:rsidR="00272B22" w:rsidRDefault="006E66F3" w:rsidP="00272B22">
      <w:pPr>
        <w:pStyle w:val="BodyText"/>
        <w:numPr>
          <w:ilvl w:val="0"/>
          <w:numId w:val="53"/>
        </w:numPr>
        <w:spacing w:after="0"/>
        <w:ind w:left="714" w:hanging="357"/>
        <w:rPr>
          <w:lang w:val="en-US"/>
        </w:rPr>
      </w:pPr>
      <w:r w:rsidRPr="006E66F3">
        <w:rPr>
          <w:lang w:val="en-US"/>
        </w:rPr>
        <w:t xml:space="preserve">Improved coordination and monitoring; </w:t>
      </w:r>
    </w:p>
    <w:p w14:paraId="462F9FB6" w14:textId="77777777" w:rsidR="00272B22" w:rsidRDefault="006E66F3" w:rsidP="00272B22">
      <w:pPr>
        <w:pStyle w:val="BodyText"/>
        <w:numPr>
          <w:ilvl w:val="0"/>
          <w:numId w:val="53"/>
        </w:numPr>
        <w:spacing w:after="0"/>
        <w:ind w:left="714" w:hanging="357"/>
        <w:rPr>
          <w:lang w:val="en-US"/>
        </w:rPr>
      </w:pPr>
      <w:r w:rsidRPr="006E66F3">
        <w:rPr>
          <w:lang w:val="en-US"/>
        </w:rPr>
        <w:t xml:space="preserve">More knowledge, education and research; </w:t>
      </w:r>
    </w:p>
    <w:p w14:paraId="4C44D990" w14:textId="77777777" w:rsidR="00272B22" w:rsidRDefault="006E66F3" w:rsidP="00272B22">
      <w:pPr>
        <w:pStyle w:val="BodyText"/>
        <w:numPr>
          <w:ilvl w:val="0"/>
          <w:numId w:val="53"/>
        </w:numPr>
        <w:spacing w:after="0"/>
        <w:ind w:left="714" w:hanging="357"/>
        <w:rPr>
          <w:lang w:val="en-US"/>
        </w:rPr>
      </w:pPr>
      <w:r w:rsidRPr="006E66F3">
        <w:rPr>
          <w:lang w:val="en-US"/>
        </w:rPr>
        <w:t>Civil society: greater supp</w:t>
      </w:r>
      <w:r w:rsidR="00272B22">
        <w:rPr>
          <w:lang w:val="en-US"/>
        </w:rPr>
        <w:t>ort and more in-depth dialogue;</w:t>
      </w:r>
    </w:p>
    <w:p w14:paraId="4CF25382" w14:textId="77777777" w:rsidR="00272B22" w:rsidRDefault="006E66F3" w:rsidP="00272B22">
      <w:pPr>
        <w:pStyle w:val="BodyText"/>
        <w:numPr>
          <w:ilvl w:val="0"/>
          <w:numId w:val="53"/>
        </w:numPr>
        <w:spacing w:after="0"/>
        <w:ind w:left="714" w:hanging="357"/>
        <w:rPr>
          <w:lang w:val="en-US"/>
        </w:rPr>
      </w:pPr>
      <w:r w:rsidRPr="006E66F3">
        <w:rPr>
          <w:lang w:val="en-US"/>
        </w:rPr>
        <w:lastRenderedPageBreak/>
        <w:t xml:space="preserve">Strengthening preventive measures online; and </w:t>
      </w:r>
    </w:p>
    <w:p w14:paraId="4940E989" w14:textId="0C6EF3A9" w:rsidR="006E66F3" w:rsidRDefault="006E66F3" w:rsidP="00272B22">
      <w:pPr>
        <w:pStyle w:val="BodyText"/>
        <w:numPr>
          <w:ilvl w:val="0"/>
          <w:numId w:val="53"/>
        </w:numPr>
        <w:spacing w:after="0"/>
        <w:ind w:left="714" w:hanging="357"/>
        <w:rPr>
          <w:lang w:val="en-US"/>
        </w:rPr>
      </w:pPr>
      <w:r w:rsidRPr="006E66F3">
        <w:rPr>
          <w:lang w:val="en-US"/>
        </w:rPr>
        <w:t xml:space="preserve">A more active legal system. </w:t>
      </w:r>
    </w:p>
    <w:p w14:paraId="178661CE" w14:textId="77777777" w:rsidR="00272B22" w:rsidRPr="006E66F3" w:rsidRDefault="00272B22" w:rsidP="00272B22">
      <w:pPr>
        <w:pStyle w:val="BodyText"/>
        <w:spacing w:after="0"/>
        <w:ind w:left="714"/>
        <w:rPr>
          <w:lang w:val="en-US"/>
        </w:rPr>
      </w:pPr>
    </w:p>
    <w:p w14:paraId="0536BAFB" w14:textId="4BD60675" w:rsidR="002A186D" w:rsidRDefault="006E66F3" w:rsidP="009059EE">
      <w:pPr>
        <w:pStyle w:val="BodyText"/>
        <w:rPr>
          <w:lang w:bidi="en-GB"/>
        </w:rPr>
      </w:pPr>
      <w:r w:rsidRPr="006E66F3">
        <w:rPr>
          <w:sz w:val="22"/>
          <w:szCs w:val="22"/>
          <w:lang w:val="en-US"/>
        </w:rPr>
        <w:t xml:space="preserve">One </w:t>
      </w:r>
      <w:r w:rsidRPr="006E66F3">
        <w:rPr>
          <w:lang w:bidi="en-GB"/>
        </w:rPr>
        <w:t>important approach of the national plan is to clarify that there are diffe</w:t>
      </w:r>
      <w:r w:rsidR="001B1D53">
        <w:rPr>
          <w:lang w:bidi="en-GB"/>
        </w:rPr>
        <w:t>rent forms of racism and different</w:t>
      </w:r>
      <w:r w:rsidRPr="006E66F3">
        <w:rPr>
          <w:lang w:bidi="en-GB"/>
        </w:rPr>
        <w:t xml:space="preserve"> forms of hostility that need to be highlighted and recognized. There is therefor</w:t>
      </w:r>
      <w:r w:rsidR="00807E13">
        <w:rPr>
          <w:lang w:bidi="en-GB"/>
        </w:rPr>
        <w:t>e</w:t>
      </w:r>
      <w:r w:rsidRPr="006E66F3">
        <w:rPr>
          <w:lang w:bidi="en-GB"/>
        </w:rPr>
        <w:t xml:space="preserve"> a special focus on anti-</w:t>
      </w:r>
      <w:r w:rsidR="00650F94">
        <w:rPr>
          <w:lang w:bidi="en-GB"/>
        </w:rPr>
        <w:t>S</w:t>
      </w:r>
      <w:r w:rsidRPr="006E66F3">
        <w:rPr>
          <w:lang w:bidi="en-GB"/>
        </w:rPr>
        <w:t>emitism, afrophobia, anti</w:t>
      </w:r>
      <w:r w:rsidR="00650F94">
        <w:rPr>
          <w:lang w:bidi="en-GB"/>
        </w:rPr>
        <w:t>-Gyps</w:t>
      </w:r>
      <w:r w:rsidR="00306A6B">
        <w:rPr>
          <w:lang w:bidi="en-GB"/>
        </w:rPr>
        <w:t>y</w:t>
      </w:r>
      <w:r w:rsidR="00650F94">
        <w:rPr>
          <w:lang w:bidi="en-GB"/>
        </w:rPr>
        <w:t>ism</w:t>
      </w:r>
      <w:r w:rsidRPr="006E66F3">
        <w:rPr>
          <w:lang w:bidi="en-GB"/>
        </w:rPr>
        <w:t>, islamophobia and racism aga</w:t>
      </w:r>
      <w:r w:rsidR="00670252">
        <w:rPr>
          <w:lang w:bidi="en-GB"/>
        </w:rPr>
        <w:t xml:space="preserve">inst the Sami people, homophobia </w:t>
      </w:r>
      <w:r w:rsidRPr="006E66F3">
        <w:rPr>
          <w:lang w:bidi="en-GB"/>
        </w:rPr>
        <w:t>and transphobia in the plan.</w:t>
      </w:r>
      <w:r w:rsidR="008151B5">
        <w:rPr>
          <w:lang w:bidi="en-GB"/>
        </w:rPr>
        <w:t xml:space="preserve"> </w:t>
      </w:r>
    </w:p>
    <w:p w14:paraId="059F248A" w14:textId="2595F723" w:rsidR="00BA5FA5" w:rsidRDefault="002A186D" w:rsidP="009059EE">
      <w:pPr>
        <w:pStyle w:val="BodyText"/>
        <w:rPr>
          <w:lang w:bidi="en-GB"/>
        </w:rPr>
      </w:pPr>
      <w:r>
        <w:rPr>
          <w:lang w:bidi="en-GB"/>
        </w:rPr>
        <w:t xml:space="preserve">The Government has also initiated targeted measures against these different forms of racism and hostility. </w:t>
      </w:r>
      <w:r w:rsidR="00BA5FA5">
        <w:rPr>
          <w:lang w:bidi="en-GB"/>
        </w:rPr>
        <w:t>The Government continuously discusses issues regarding all these different forms of racism and hostility with representatives of civil society organisations. Th</w:t>
      </w:r>
      <w:r w:rsidR="006025CA">
        <w:rPr>
          <w:lang w:bidi="en-GB"/>
        </w:rPr>
        <w:t>e Government has also substantially increased funding for grants to civil society organisations for activities to combat the different forms of racism as well as funding for security enhancing measures.</w:t>
      </w:r>
    </w:p>
    <w:p w14:paraId="24DC22AB" w14:textId="05891C0F" w:rsidR="00D624D3" w:rsidRDefault="00670252" w:rsidP="009059EE">
      <w:pPr>
        <w:pStyle w:val="BodyText"/>
        <w:rPr>
          <w:lang w:bidi="en-GB"/>
        </w:rPr>
      </w:pPr>
      <w:r w:rsidRPr="006E66F3">
        <w:rPr>
          <w:lang w:val="en-US"/>
        </w:rPr>
        <w:t>The Living History Forum</w:t>
      </w:r>
      <w:r w:rsidR="00E02B60">
        <w:rPr>
          <w:lang w:val="en-US"/>
        </w:rPr>
        <w:t>, a governmental agency,</w:t>
      </w:r>
      <w:r w:rsidRPr="006E66F3">
        <w:rPr>
          <w:lang w:val="en-US"/>
        </w:rPr>
        <w:t xml:space="preserve"> has </w:t>
      </w:r>
      <w:r>
        <w:rPr>
          <w:lang w:val="en-US"/>
        </w:rPr>
        <w:t xml:space="preserve">the </w:t>
      </w:r>
      <w:r w:rsidRPr="006E66F3">
        <w:rPr>
          <w:lang w:val="en-US"/>
        </w:rPr>
        <w:t>assignment to coordinate and monit</w:t>
      </w:r>
      <w:r>
        <w:rPr>
          <w:lang w:val="en-US"/>
        </w:rPr>
        <w:t>or work within the remit of the</w:t>
      </w:r>
      <w:r w:rsidRPr="006E66F3">
        <w:rPr>
          <w:lang w:val="en-US"/>
        </w:rPr>
        <w:t xml:space="preserve"> National plan. The agency regularly exchanges experiences, knowledge and information, primarily with agencies working on these issues</w:t>
      </w:r>
      <w:r w:rsidR="00BA5FA5">
        <w:rPr>
          <w:lang w:val="en-US"/>
        </w:rPr>
        <w:t xml:space="preserve"> but also with civil society organisations.</w:t>
      </w:r>
      <w:r w:rsidRPr="006E66F3">
        <w:rPr>
          <w:lang w:val="en-US"/>
        </w:rPr>
        <w:t xml:space="preserve"> Furthermore, the agency will gradually develop a monitoring system encompassing regular reporting based on the information the Forum receives from agencies affected as well as additional information, e.g. from attitude and experience surveys. Each year the Living History Forum reports to the Government on its mandate in a special report on developments in the area.</w:t>
      </w:r>
    </w:p>
    <w:p w14:paraId="64819C0C" w14:textId="77777777" w:rsidR="00D624D3" w:rsidRPr="006E66F3" w:rsidRDefault="00D624D3" w:rsidP="009059EE">
      <w:pPr>
        <w:pStyle w:val="BodyText"/>
        <w:rPr>
          <w:lang w:bidi="en-GB"/>
        </w:rPr>
      </w:pPr>
      <w:r>
        <w:rPr>
          <w:lang w:val="en-US"/>
        </w:rPr>
        <w:t>Members of the Committee</w:t>
      </w:r>
    </w:p>
    <w:p w14:paraId="11BF01F3" w14:textId="7C452811" w:rsidR="00B221E1" w:rsidRDefault="00302987" w:rsidP="00B221E1">
      <w:pPr>
        <w:pStyle w:val="BodyText"/>
        <w:rPr>
          <w:lang w:val="en-US"/>
        </w:rPr>
      </w:pPr>
      <w:r w:rsidRPr="00302987">
        <w:rPr>
          <w:lang w:val="en-US"/>
        </w:rPr>
        <w:t>One importa</w:t>
      </w:r>
      <w:r>
        <w:rPr>
          <w:lang w:val="en-US"/>
        </w:rPr>
        <w:t>nt strategic area of the</w:t>
      </w:r>
      <w:r w:rsidRPr="00302987">
        <w:rPr>
          <w:lang w:val="en-US"/>
        </w:rPr>
        <w:t xml:space="preserve"> National plan to combat racism, similar forms of hostility and hate crime is strengthening preventive measures online</w:t>
      </w:r>
      <w:r w:rsidR="003E7958">
        <w:rPr>
          <w:lang w:val="en-US"/>
        </w:rPr>
        <w:t>.</w:t>
      </w:r>
      <w:r w:rsidR="00A44778">
        <w:rPr>
          <w:lang w:val="en-US"/>
        </w:rPr>
        <w:t xml:space="preserve"> </w:t>
      </w:r>
    </w:p>
    <w:p w14:paraId="142029E9" w14:textId="212627CC" w:rsidR="00302987" w:rsidRDefault="00B221E1" w:rsidP="009059EE">
      <w:pPr>
        <w:pStyle w:val="BodyText"/>
        <w:rPr>
          <w:lang w:val="en-US"/>
        </w:rPr>
      </w:pPr>
      <w:r w:rsidRPr="00302987">
        <w:rPr>
          <w:lang w:val="en-US"/>
        </w:rPr>
        <w:t>Increased access to and use of the internet makes it even more impor</w:t>
      </w:r>
      <w:r w:rsidRPr="00302987">
        <w:rPr>
          <w:lang w:val="en-US"/>
        </w:rPr>
        <w:softHyphen/>
        <w:t>tant to increase media and informa</w:t>
      </w:r>
      <w:r w:rsidRPr="00302987">
        <w:rPr>
          <w:lang w:val="en-US"/>
        </w:rPr>
        <w:softHyphen/>
        <w:t>tion literacy.</w:t>
      </w:r>
      <w:r>
        <w:rPr>
          <w:lang w:val="en-US"/>
        </w:rPr>
        <w:t xml:space="preserve"> </w:t>
      </w:r>
      <w:r w:rsidR="00302987" w:rsidRPr="00302987">
        <w:rPr>
          <w:lang w:val="en-US"/>
        </w:rPr>
        <w:t xml:space="preserve">There should </w:t>
      </w:r>
      <w:r>
        <w:rPr>
          <w:lang w:val="en-US"/>
        </w:rPr>
        <w:t xml:space="preserve">also </w:t>
      </w:r>
      <w:r w:rsidR="00302987" w:rsidRPr="00302987">
        <w:rPr>
          <w:lang w:val="en-US"/>
        </w:rPr>
        <w:t>be dialogue with representatives of social media pro</w:t>
      </w:r>
      <w:r w:rsidR="00302987" w:rsidRPr="00302987">
        <w:rPr>
          <w:lang w:val="en-US"/>
        </w:rPr>
        <w:softHyphen/>
        <w:t xml:space="preserve">viders to make them take greater responsibility on </w:t>
      </w:r>
      <w:r w:rsidR="00FA0FFD">
        <w:rPr>
          <w:lang w:val="en-US"/>
        </w:rPr>
        <w:t xml:space="preserve">racism, discrimination </w:t>
      </w:r>
      <w:r w:rsidR="00302987" w:rsidRPr="00302987">
        <w:rPr>
          <w:lang w:val="en-US"/>
        </w:rPr>
        <w:t>and other related issues. During t</w:t>
      </w:r>
      <w:r w:rsidR="0071790E">
        <w:rPr>
          <w:lang w:val="en-US"/>
        </w:rPr>
        <w:t xml:space="preserve">his </w:t>
      </w:r>
      <w:r w:rsidR="0071790E">
        <w:rPr>
          <w:lang w:val="en-US"/>
        </w:rPr>
        <w:lastRenderedPageBreak/>
        <w:t>spring there have been frequent</w:t>
      </w:r>
      <w:r w:rsidR="00302987" w:rsidRPr="00302987">
        <w:rPr>
          <w:lang w:val="en-US"/>
        </w:rPr>
        <w:t xml:space="preserve"> contacts between the Swedish Government and social media providers on these topics. </w:t>
      </w:r>
    </w:p>
    <w:p w14:paraId="33BFF4AF" w14:textId="1141F3AB" w:rsidR="00E80B46" w:rsidRPr="00E80B46" w:rsidRDefault="00E80B46" w:rsidP="009059EE">
      <w:pPr>
        <w:pStyle w:val="BodyText"/>
        <w:rPr>
          <w:lang w:val="en-US"/>
        </w:rPr>
      </w:pPr>
      <w:r>
        <w:t>The internet cannot be a safe haven for criminal activities and we must better ensure that online criminals are held responsible. We must on the part of the Governmen</w:t>
      </w:r>
      <w:r w:rsidR="0097225E">
        <w:t>t do our homework to improve the</w:t>
      </w:r>
      <w:r>
        <w:t xml:space="preserve"> capacity </w:t>
      </w:r>
      <w:r w:rsidR="0097225E">
        <w:t xml:space="preserve">in Sweden </w:t>
      </w:r>
      <w:r>
        <w:t xml:space="preserve">to investigate crimes on the internet, including in a global context together with other countries. We also need a significant contribution from </w:t>
      </w:r>
      <w:r w:rsidR="00E02B60">
        <w:t xml:space="preserve">social media providers </w:t>
      </w:r>
      <w:r>
        <w:t xml:space="preserve">to contain the presence of illegal and harmful content on the internet. </w:t>
      </w:r>
    </w:p>
    <w:p w14:paraId="43AB472C" w14:textId="52D41B56" w:rsidR="00E80B46" w:rsidRPr="00E80B46" w:rsidRDefault="00E80B46" w:rsidP="00E80B46">
      <w:pPr>
        <w:pStyle w:val="BodyText"/>
      </w:pPr>
      <w:r>
        <w:t xml:space="preserve">However, if legal action is being considered, a thorough discussion is needed on the approach to take. A systematic work on notice and action must in our view be very carefully designed to avoid conflicts with </w:t>
      </w:r>
      <w:r w:rsidR="000464D9">
        <w:t xml:space="preserve">human rights and </w:t>
      </w:r>
      <w:r>
        <w:t>fundamental</w:t>
      </w:r>
      <w:r w:rsidR="000464D9">
        <w:t xml:space="preserve"> freedoms</w:t>
      </w:r>
      <w:r>
        <w:t>, such as freedom of</w:t>
      </w:r>
      <w:r w:rsidR="00383F0B">
        <w:t xml:space="preserve"> expression</w:t>
      </w:r>
      <w:r>
        <w:t xml:space="preserve">. It will for instance be necessary to be very clear about the different roles of companies removing material on the basis of community guidelines and of law enforcement services acting on the basis of law. </w:t>
      </w:r>
    </w:p>
    <w:p w14:paraId="08C97E58" w14:textId="223CFAA6" w:rsidR="00302987" w:rsidRPr="00302987" w:rsidRDefault="00302987" w:rsidP="009059EE">
      <w:pPr>
        <w:pStyle w:val="BodyText"/>
      </w:pPr>
      <w:r w:rsidRPr="00302987">
        <w:rPr>
          <w:lang w:val="en-US"/>
        </w:rPr>
        <w:t xml:space="preserve">The Swedish Government presented </w:t>
      </w:r>
      <w:r w:rsidR="007A3E15">
        <w:rPr>
          <w:lang w:val="en-US"/>
        </w:rPr>
        <w:t xml:space="preserve">last year </w:t>
      </w:r>
      <w:r w:rsidRPr="00302987">
        <w:rPr>
          <w:lang w:val="en-US"/>
        </w:rPr>
        <w:t xml:space="preserve">a </w:t>
      </w:r>
      <w:r w:rsidRPr="00302987">
        <w:t xml:space="preserve">national action plan </w:t>
      </w:r>
      <w:r w:rsidRPr="00302987">
        <w:rPr>
          <w:i/>
          <w:iCs/>
        </w:rPr>
        <w:t xml:space="preserve">Defending free </w:t>
      </w:r>
      <w:r w:rsidR="00A41780">
        <w:rPr>
          <w:i/>
          <w:iCs/>
        </w:rPr>
        <w:t>speech</w:t>
      </w:r>
      <w:r w:rsidRPr="00302987">
        <w:rPr>
          <w:i/>
          <w:iCs/>
        </w:rPr>
        <w:t xml:space="preserve"> – measures to protect journalists, elected representatives and artists from exposure to threats and hatred</w:t>
      </w:r>
      <w:r w:rsidRPr="00302987">
        <w:t xml:space="preserve">. </w:t>
      </w:r>
      <w:r w:rsidRPr="00302987">
        <w:rPr>
          <w:lang w:val="en-US"/>
        </w:rPr>
        <w:t xml:space="preserve">It aims at strengthening three main areas: (1) measures for deeper knowledge of threats and hatred, (2) support for those exposed, and (3) the work of the judicial system. The overall aim is to safeguard and ensure democratic debate from hate and threats. This, because </w:t>
      </w:r>
      <w:r w:rsidRPr="00302987">
        <w:rPr>
          <w:color w:val="333333"/>
          <w:lang w:val="en-US"/>
        </w:rPr>
        <w:t xml:space="preserve">threats and hate affects </w:t>
      </w:r>
      <w:r w:rsidRPr="00302987">
        <w:t>the possibilities to express opinions and affects the public debate. Self-censorship is common.  In the long term this poses a threat towards the democratic and open society.</w:t>
      </w:r>
    </w:p>
    <w:p w14:paraId="3500A327" w14:textId="18687A8A" w:rsidR="00302987" w:rsidRPr="00302987" w:rsidRDefault="00302987" w:rsidP="009059EE">
      <w:pPr>
        <w:pStyle w:val="BodyText"/>
      </w:pPr>
      <w:r w:rsidRPr="00302987">
        <w:t xml:space="preserve">Free press and media is the cornerstone of any democracy. It is therefore a priority of the work of this Government to ensure the necessary preconditions for stable and prosperous quality journalism, </w:t>
      </w:r>
      <w:r w:rsidR="00A32CA1" w:rsidRPr="00272B22">
        <w:t>local media and diversity of media outlets</w:t>
      </w:r>
      <w:r w:rsidRPr="00302987">
        <w:t>. It is also of great importance to have strong, independent and well financed public service broadcasters. In Sweden, public confidence in public service broadcasters is strong. In a world where disinformation and hate speech spread quickly this is more important than ever.</w:t>
      </w:r>
    </w:p>
    <w:p w14:paraId="663C50CE" w14:textId="5967C126" w:rsidR="00670252" w:rsidRPr="009059EE" w:rsidRDefault="00302987" w:rsidP="009059EE">
      <w:pPr>
        <w:pStyle w:val="BodyText"/>
        <w:rPr>
          <w:lang w:val="en-US"/>
        </w:rPr>
      </w:pPr>
      <w:r w:rsidRPr="00302987">
        <w:t xml:space="preserve">For true independence of the media industry, it is of great importance that a self-regulatory media ethical system can be sustained and upheld. The Swedish press adheres to a self-regulatory code of ethics, which is applied also by the public service broadcasters and the commercial channel TV4. </w:t>
      </w:r>
    </w:p>
    <w:p w14:paraId="00E47400" w14:textId="4C22FC8A" w:rsidR="006E66F3" w:rsidRDefault="00FE450A" w:rsidP="009059EE">
      <w:pPr>
        <w:pStyle w:val="BodyText"/>
        <w:rPr>
          <w:lang w:bidi="en-GB"/>
        </w:rPr>
      </w:pPr>
      <w:r>
        <w:rPr>
          <w:lang w:val="en-US"/>
        </w:rPr>
        <w:t>Members of the Committee</w:t>
      </w:r>
    </w:p>
    <w:p w14:paraId="3E605F87" w14:textId="263D396C" w:rsidR="0063349E" w:rsidRPr="009059EE" w:rsidRDefault="0097225E" w:rsidP="009059EE">
      <w:pPr>
        <w:pStyle w:val="BodyText"/>
        <w:rPr>
          <w:lang w:bidi="en-GB"/>
        </w:rPr>
      </w:pPr>
      <w:r>
        <w:rPr>
          <w:rFonts w:eastAsia="Times New Roman"/>
          <w:lang w:val="en-US"/>
        </w:rPr>
        <w:t>Racism and similar</w:t>
      </w:r>
      <w:r w:rsidR="00953B08" w:rsidRPr="0063349E">
        <w:rPr>
          <w:rFonts w:eastAsia="Times New Roman"/>
          <w:lang w:val="en-US"/>
        </w:rPr>
        <w:t xml:space="preserve"> forms of hostility create a breeding ground for hate crime and to successfully combat such crimes it´s imperative to deal with these matters collectively.</w:t>
      </w:r>
      <w:r w:rsidR="00953B08">
        <w:rPr>
          <w:rFonts w:eastAsia="Times New Roman"/>
          <w:lang w:val="en-US"/>
        </w:rPr>
        <w:t xml:space="preserve"> </w:t>
      </w:r>
      <w:r w:rsidR="00953B08">
        <w:rPr>
          <w:lang w:bidi="en-GB"/>
        </w:rPr>
        <w:t xml:space="preserve">The </w:t>
      </w:r>
      <w:r w:rsidR="006E66F3" w:rsidRPr="006E66F3">
        <w:rPr>
          <w:lang w:bidi="en-GB"/>
        </w:rPr>
        <w:t>National plan to combat racism, similar forms of hostility and hate crime gi</w:t>
      </w:r>
      <w:r w:rsidR="00670252">
        <w:rPr>
          <w:lang w:bidi="en-GB"/>
        </w:rPr>
        <w:t>ves Sweden this opportunity. The</w:t>
      </w:r>
      <w:r w:rsidR="00302987">
        <w:rPr>
          <w:lang w:bidi="en-GB"/>
        </w:rPr>
        <w:t xml:space="preserve"> plan </w:t>
      </w:r>
      <w:r w:rsidR="006E66F3" w:rsidRPr="006E66F3">
        <w:rPr>
          <w:lang w:bidi="en-GB"/>
        </w:rPr>
        <w:t>make</w:t>
      </w:r>
      <w:r w:rsidR="00302987">
        <w:rPr>
          <w:lang w:bidi="en-GB"/>
        </w:rPr>
        <w:t>s</w:t>
      </w:r>
      <w:r w:rsidR="006E66F3" w:rsidRPr="006E66F3">
        <w:rPr>
          <w:lang w:bidi="en-GB"/>
        </w:rPr>
        <w:t xml:space="preserve"> actors better placed to work together, enabling initiatives to be followed up and work to be developed as a whole. </w:t>
      </w:r>
    </w:p>
    <w:p w14:paraId="0DAF4EF6" w14:textId="77777777" w:rsidR="00E80B46" w:rsidRDefault="00E80B46" w:rsidP="00E80B46">
      <w:pPr>
        <w:pStyle w:val="BodyText"/>
        <w:rPr>
          <w:rFonts w:ascii="Garamond" w:eastAsia="Garamond" w:hAnsi="Garamond" w:cs="Times New Roman"/>
          <w:lang w:val="en-US"/>
        </w:rPr>
      </w:pPr>
      <w:r>
        <w:rPr>
          <w:rFonts w:ascii="Garamond" w:hAnsi="Garamond"/>
          <w:lang w:bidi="en-GB"/>
        </w:rPr>
        <w:t xml:space="preserve">In order to improve the Swedish Police Authority’s work against hate crime, the National Police Commissioner has </w:t>
      </w:r>
      <w:r>
        <w:rPr>
          <w:rFonts w:ascii="Garamond" w:hAnsi="Garamond"/>
          <w:color w:val="222222"/>
          <w:lang w:val="en"/>
        </w:rPr>
        <w:t>decided to raise the level of ambition.</w:t>
      </w:r>
      <w:r>
        <w:rPr>
          <w:rFonts w:ascii="Garamond" w:hAnsi="Garamond"/>
          <w:lang w:val="en" w:bidi="en-GB"/>
        </w:rPr>
        <w:t xml:space="preserve"> </w:t>
      </w:r>
      <w:r>
        <w:rPr>
          <w:rFonts w:ascii="Garamond" w:eastAsia="Garamond" w:hAnsi="Garamond" w:cs="Times New Roman"/>
        </w:rPr>
        <w:t xml:space="preserve">Thus far, the measures taken have led to the establishment of a national contact point for these issues and specific hate crime units in the three metropolitan police regions. </w:t>
      </w:r>
      <w:r>
        <w:rPr>
          <w:rFonts w:ascii="Garamond" w:eastAsia="Garamond" w:hAnsi="Garamond" w:cs="Times New Roman"/>
          <w:color w:val="222222"/>
        </w:rPr>
        <w:t>Resources have been allocated all over the country to</w:t>
      </w:r>
      <w:r>
        <w:rPr>
          <w:rFonts w:ascii="Garamond" w:eastAsia="Garamond" w:hAnsi="Garamond" w:cs="Times New Roman"/>
        </w:rPr>
        <w:t xml:space="preserve"> criminal investigations, assistance to victims, training of police officers, outreach activities and other confidence-building measures. Collaboration also takes place at region</w:t>
      </w:r>
      <w:r>
        <w:rPr>
          <w:rFonts w:ascii="Garamond" w:eastAsia="Garamond" w:hAnsi="Garamond" w:cs="Times New Roman"/>
        </w:rPr>
        <w:softHyphen/>
        <w:t>al and local level between municipalities and local clubs and so</w:t>
      </w:r>
      <w:r>
        <w:rPr>
          <w:rFonts w:ascii="Garamond" w:eastAsia="Garamond" w:hAnsi="Garamond" w:cs="Times New Roman"/>
        </w:rPr>
        <w:softHyphen/>
        <w:t xml:space="preserve">cieties. </w:t>
      </w:r>
    </w:p>
    <w:p w14:paraId="1974FEAC" w14:textId="39C2CAB5" w:rsidR="00E80B46" w:rsidRDefault="00E80B46" w:rsidP="00E80B46">
      <w:pPr>
        <w:pStyle w:val="BodyText"/>
        <w:rPr>
          <w:rFonts w:ascii="Garamond" w:eastAsia="Garamond" w:hAnsi="Garamond" w:cs="Times New Roman"/>
        </w:rPr>
      </w:pPr>
      <w:r>
        <w:rPr>
          <w:rFonts w:ascii="Garamond" w:eastAsia="Times New Roman" w:hAnsi="Garamond" w:cs="Times New Roman"/>
          <w:color w:val="222222"/>
          <w:lang w:val="en" w:eastAsia="sv-SE"/>
        </w:rPr>
        <w:t xml:space="preserve">The government welcomes the efforts of the police authority and follows the work closely. </w:t>
      </w:r>
      <w:r>
        <w:rPr>
          <w:rFonts w:ascii="Garamond" w:eastAsia="Garamond" w:hAnsi="Garamond" w:cs="Times New Roman"/>
        </w:rPr>
        <w:t xml:space="preserve">Under its appropriation directions for this year, the Swedish Police Authority is to report to the Government on </w:t>
      </w:r>
      <w:r>
        <w:rPr>
          <w:rFonts w:ascii="Garamond" w:eastAsia="Times New Roman" w:hAnsi="Garamond" w:cs="Times New Roman"/>
          <w:color w:val="222222"/>
          <w:lang w:val="en" w:eastAsia="sv-SE"/>
        </w:rPr>
        <w:t>what further measures have been taken to combat hate crimes</w:t>
      </w:r>
      <w:r>
        <w:rPr>
          <w:rFonts w:ascii="Garamond" w:hAnsi="Garamond"/>
          <w:color w:val="222222"/>
          <w:lang w:val="en"/>
        </w:rPr>
        <w:t xml:space="preserve">. </w:t>
      </w:r>
      <w:r>
        <w:rPr>
          <w:rFonts w:ascii="Garamond" w:eastAsia="Times New Roman" w:hAnsi="Garamond" w:cs="Times New Roman"/>
          <w:color w:val="222222"/>
          <w:lang w:val="en" w:eastAsia="sv-SE"/>
        </w:rPr>
        <w:t>The Authority will also analyze the effects that the measures are expected to lead to and how it intends to continue developing the work.</w:t>
      </w:r>
    </w:p>
    <w:p w14:paraId="4FEC8908" w14:textId="77777777" w:rsidR="004C31FC" w:rsidRDefault="00E80B46" w:rsidP="00E80B46">
      <w:pPr>
        <w:pStyle w:val="BodyText"/>
        <w:rPr>
          <w:rFonts w:ascii="Garamond" w:hAnsi="Garamond"/>
          <w:szCs w:val="24"/>
        </w:rPr>
      </w:pPr>
      <w:r>
        <w:rPr>
          <w:rFonts w:ascii="Garamond" w:hAnsi="Garamond"/>
        </w:rPr>
        <w:t>Furthermore, it is made very clear in Sweden’s fundamental laws that ethnicity does not constitute grounds for the state to register or by any other way take law enforcement action against a person. A crime investigation must be based on the suspect’s acts and not on hers or his ethnicity.</w:t>
      </w:r>
      <w:r w:rsidR="004C31FC">
        <w:rPr>
          <w:rFonts w:ascii="Garamond" w:hAnsi="Garamond"/>
          <w:szCs w:val="24"/>
        </w:rPr>
        <w:t xml:space="preserve"> </w:t>
      </w:r>
    </w:p>
    <w:p w14:paraId="2808F4D7" w14:textId="520843DD" w:rsidR="0097225E" w:rsidRPr="004C31FC" w:rsidRDefault="00E80B46" w:rsidP="00E80B46">
      <w:pPr>
        <w:pStyle w:val="BodyText"/>
        <w:rPr>
          <w:rFonts w:ascii="Garamond" w:hAnsi="Garamond"/>
          <w:szCs w:val="24"/>
        </w:rPr>
      </w:pPr>
      <w:r>
        <w:rPr>
          <w:rFonts w:ascii="Garamond" w:hAnsi="Garamond"/>
        </w:rPr>
        <w:t xml:space="preserve">There are many authorities tasked with monitoring to ensure that government agencies follow the applicable laws and do not discriminate or use ethnic profiling. The Parliamentary Ombudsmen scrutinize whether government agencies work in accordance with the laws and regulations that govern their work – especially those laws relating to an individual’s rights and obligations with respect to the public sector. The Office of the Chancellor of Justice supervises government agencies and the courts. </w:t>
      </w:r>
    </w:p>
    <w:p w14:paraId="4FAC92D2" w14:textId="7450B524" w:rsidR="00D624D3" w:rsidRPr="007E36CA" w:rsidRDefault="00D624D3" w:rsidP="009059EE">
      <w:pPr>
        <w:pStyle w:val="BodyText"/>
        <w:rPr>
          <w:lang w:val="en-US"/>
        </w:rPr>
      </w:pPr>
      <w:r w:rsidRPr="007E36CA">
        <w:rPr>
          <w:lang w:val="en-US"/>
        </w:rPr>
        <w:t>Members of the Committee</w:t>
      </w:r>
    </w:p>
    <w:p w14:paraId="570AEA22" w14:textId="352640D3" w:rsidR="002053CE" w:rsidRDefault="00F4095F" w:rsidP="009059EE">
      <w:pPr>
        <w:pStyle w:val="BodyText"/>
        <w:rPr>
          <w:lang w:val="en-US"/>
        </w:rPr>
      </w:pPr>
      <w:r w:rsidRPr="00F4095F">
        <w:rPr>
          <w:lang w:val="en-US"/>
        </w:rPr>
        <w:t xml:space="preserve">The fight against all forms of discrimination remains one of the key human rights objectives of my Government. </w:t>
      </w:r>
      <w:r w:rsidR="00251B2B" w:rsidRPr="00251B2B">
        <w:rPr>
          <w:lang w:val="en-US"/>
        </w:rPr>
        <w:t>The goal of the Government’s work to combat discrimination is a society free from discrimination</w:t>
      </w:r>
      <w:r w:rsidR="00251B2B">
        <w:rPr>
          <w:lang w:val="en-US"/>
        </w:rPr>
        <w:t>.</w:t>
      </w:r>
      <w:r w:rsidR="00D87EF1">
        <w:rPr>
          <w:lang w:val="en-US"/>
        </w:rPr>
        <w:t xml:space="preserve"> </w:t>
      </w:r>
      <w:r w:rsidRPr="00F4095F">
        <w:rPr>
          <w:lang w:val="en-US"/>
        </w:rPr>
        <w:t xml:space="preserve">We believe that an effective and comprehensive anti-discrimination legislation is necessary in order to combat actions that directly or indirectly violate the principle of equality of all people. </w:t>
      </w:r>
      <w:r w:rsidR="00CD6135" w:rsidRPr="00CD6135">
        <w:rPr>
          <w:lang w:val="en-US"/>
        </w:rPr>
        <w:t xml:space="preserve">The Discrimination Act has </w:t>
      </w:r>
      <w:r w:rsidR="00A87507">
        <w:rPr>
          <w:lang w:val="en-US"/>
        </w:rPr>
        <w:t xml:space="preserve">therefor </w:t>
      </w:r>
      <w:r w:rsidR="00CD6135" w:rsidRPr="00CD6135">
        <w:rPr>
          <w:lang w:val="en-US"/>
        </w:rPr>
        <w:t xml:space="preserve">been strengthened both regarding active measures as well as reasonable accommodations for persons with disability. </w:t>
      </w:r>
    </w:p>
    <w:p w14:paraId="75230000" w14:textId="1791A7EF" w:rsidR="00CD6135" w:rsidRPr="00CD6135" w:rsidRDefault="00CD6135" w:rsidP="009059EE">
      <w:pPr>
        <w:pStyle w:val="BodyText"/>
        <w:rPr>
          <w:lang w:val="en-US"/>
        </w:rPr>
      </w:pPr>
      <w:r w:rsidRPr="00CD6135">
        <w:rPr>
          <w:lang w:val="en-US"/>
        </w:rPr>
        <w:t>From the 1st of January 2017 the rules on active measures</w:t>
      </w:r>
      <w:r w:rsidR="002053CE">
        <w:rPr>
          <w:lang w:val="en-US"/>
        </w:rPr>
        <w:t xml:space="preserve"> in the </w:t>
      </w:r>
      <w:r w:rsidRPr="00CD6135">
        <w:rPr>
          <w:lang w:val="en-US"/>
        </w:rPr>
        <w:t xml:space="preserve">Discrimination Act </w:t>
      </w:r>
      <w:r w:rsidR="007E36CA">
        <w:rPr>
          <w:lang w:val="en-US"/>
        </w:rPr>
        <w:t>were strengthened.</w:t>
      </w:r>
      <w:r w:rsidRPr="00CD6135">
        <w:rPr>
          <w:lang w:val="en-US"/>
        </w:rPr>
        <w:t xml:space="preserve"> </w:t>
      </w:r>
      <w:bookmarkStart w:id="1" w:name="_Hlk511389148"/>
      <w:r w:rsidRPr="00CD6135">
        <w:rPr>
          <w:lang w:val="en-US"/>
        </w:rPr>
        <w:t xml:space="preserve">Active measures are such as prevention and promotion measures aimed at preventing discrimination and serving in other ways to promote equal rights and opportunities regardless </w:t>
      </w:r>
      <w:bookmarkEnd w:id="1"/>
      <w:r w:rsidRPr="00CD6135">
        <w:rPr>
          <w:lang w:val="en-US"/>
        </w:rPr>
        <w:t>ethnicity, sex, transgender identity or expression, ethnicity, religion or other belief, disability, sexual orientation or age</w:t>
      </w:r>
      <w:r w:rsidR="007E36CA">
        <w:rPr>
          <w:lang w:val="en-US"/>
        </w:rPr>
        <w:t xml:space="preserve"> and are applicable to employers and education providers.</w:t>
      </w:r>
    </w:p>
    <w:p w14:paraId="4F22D783" w14:textId="52B0D5DD" w:rsidR="00251B2B" w:rsidRDefault="00CD6135" w:rsidP="009059EE">
      <w:pPr>
        <w:pStyle w:val="BodyText"/>
        <w:rPr>
          <w:lang w:val="en-US"/>
        </w:rPr>
      </w:pPr>
      <w:r w:rsidRPr="00CD6135">
        <w:rPr>
          <w:lang w:val="en-US"/>
        </w:rPr>
        <w:t xml:space="preserve">From the 1st of May </w:t>
      </w:r>
      <w:r w:rsidR="00D87EF1">
        <w:rPr>
          <w:lang w:val="en-US"/>
        </w:rPr>
        <w:t>this year</w:t>
      </w:r>
      <w:r w:rsidRPr="00CD6135">
        <w:rPr>
          <w:lang w:val="en-US"/>
        </w:rPr>
        <w:t>, the protection aga</w:t>
      </w:r>
      <w:r w:rsidR="002053CE">
        <w:rPr>
          <w:lang w:val="en-US"/>
        </w:rPr>
        <w:t xml:space="preserve">inst discrimination in the form </w:t>
      </w:r>
      <w:r w:rsidRPr="00CD6135">
        <w:rPr>
          <w:lang w:val="en-US"/>
        </w:rPr>
        <w:t xml:space="preserve">of lack of accessibility for persons with disabilities </w:t>
      </w:r>
      <w:r w:rsidR="00D87EF1">
        <w:rPr>
          <w:lang w:val="en-US"/>
        </w:rPr>
        <w:t xml:space="preserve">has </w:t>
      </w:r>
      <w:r w:rsidRPr="00CD6135">
        <w:rPr>
          <w:lang w:val="en-US"/>
        </w:rPr>
        <w:t>be</w:t>
      </w:r>
      <w:r w:rsidR="00D87EF1">
        <w:rPr>
          <w:lang w:val="en-US"/>
        </w:rPr>
        <w:t>en</w:t>
      </w:r>
      <w:r w:rsidRPr="00CD6135">
        <w:rPr>
          <w:lang w:val="en-US"/>
        </w:rPr>
        <w:t xml:space="preserve"> extended. This means that companies with fewer than 10 employees in the area of goods and services will now be covered by the prohibition in the Act.</w:t>
      </w:r>
      <w:r w:rsidRPr="00CD6135">
        <w:rPr>
          <w:lang w:val="en-US"/>
        </w:rPr>
        <w:br/>
      </w:r>
      <w:r w:rsidR="00251B2B">
        <w:rPr>
          <w:lang w:val="en-US"/>
        </w:rPr>
        <w:br/>
      </w:r>
      <w:r w:rsidRPr="00CD6135">
        <w:rPr>
          <w:lang w:val="en-US"/>
        </w:rPr>
        <w:t>The inquiry “Better Protection Against Discrimin</w:t>
      </w:r>
      <w:r w:rsidR="00251B2B">
        <w:rPr>
          <w:lang w:val="en-US"/>
        </w:rPr>
        <w:t>ation” has submitted its report to the Government</w:t>
      </w:r>
      <w:r w:rsidR="00251B2B" w:rsidRPr="00251B2B">
        <w:rPr>
          <w:lang w:val="en-US"/>
        </w:rPr>
        <w:t>. The purpose of the inquiry was to provide proposals that ensure good conditions for people exposed to discrimination to assert their rights.</w:t>
      </w:r>
      <w:r w:rsidR="00251B2B">
        <w:rPr>
          <w:lang w:val="en-US"/>
        </w:rPr>
        <w:t xml:space="preserve"> </w:t>
      </w:r>
      <w:r w:rsidR="00FA0FFD">
        <w:rPr>
          <w:lang w:val="en-US"/>
        </w:rPr>
        <w:t xml:space="preserve">These proposals are now being examined within the governmental offices. </w:t>
      </w:r>
    </w:p>
    <w:p w14:paraId="24F27579" w14:textId="161C8755" w:rsidR="00251B2B" w:rsidRDefault="00251B2B" w:rsidP="009059EE">
      <w:pPr>
        <w:pStyle w:val="BodyText"/>
        <w:rPr>
          <w:lang w:val="en-US"/>
        </w:rPr>
      </w:pPr>
      <w:r w:rsidRPr="00251B2B">
        <w:rPr>
          <w:lang w:val="en-US"/>
        </w:rPr>
        <w:t xml:space="preserve">The task of the Equality Ombudsman is to both monitor compliance with the Discrimination Act and to combat discrimination and promote equal rights and opportunities for all. The work carried out by the Equality Ombudsman as well as the Anti-discrimination offices are essential for ensuring good conditions for people exposed to discrimination to assert their rights and to combat discrimination. The Government has </w:t>
      </w:r>
      <w:r w:rsidR="00A87507">
        <w:rPr>
          <w:lang w:val="en-US"/>
        </w:rPr>
        <w:t xml:space="preserve">therefor </w:t>
      </w:r>
      <w:r w:rsidRPr="00251B2B">
        <w:rPr>
          <w:lang w:val="en-US"/>
        </w:rPr>
        <w:t>raised appropriations to the Equality Ombudsman as well as to the local Anti-discrimination offices.</w:t>
      </w:r>
    </w:p>
    <w:p w14:paraId="0548D948" w14:textId="7760FA1D" w:rsidR="00797D35" w:rsidRDefault="00D624D3" w:rsidP="009059EE">
      <w:pPr>
        <w:pStyle w:val="BodyText"/>
        <w:rPr>
          <w:lang w:bidi="en-GB"/>
        </w:rPr>
      </w:pPr>
      <w:r>
        <w:rPr>
          <w:lang w:val="en-US"/>
        </w:rPr>
        <w:t>Members of the Committee</w:t>
      </w:r>
    </w:p>
    <w:p w14:paraId="729E0F62" w14:textId="6CA26E4E" w:rsidR="00797D35" w:rsidRPr="006C3BC8" w:rsidRDefault="00797D35" w:rsidP="009059EE">
      <w:pPr>
        <w:pStyle w:val="BodyText"/>
        <w:rPr>
          <w:lang w:val="en-US"/>
        </w:rPr>
      </w:pPr>
      <w:r w:rsidRPr="006C3BC8">
        <w:rPr>
          <w:lang w:val="en-US"/>
        </w:rPr>
        <w:t xml:space="preserve">The Swedish Government is determined to reduce and combat segregation and has therefore launched </w:t>
      </w:r>
      <w:r w:rsidR="00A87507">
        <w:rPr>
          <w:lang w:val="en-US"/>
        </w:rPr>
        <w:t>an ambitious long-term program</w:t>
      </w:r>
      <w:r w:rsidRPr="006C3BC8">
        <w:rPr>
          <w:lang w:val="en-US"/>
        </w:rPr>
        <w:t xml:space="preserve"> to this end with </w:t>
      </w:r>
      <w:r>
        <w:rPr>
          <w:lang w:val="en-US"/>
        </w:rPr>
        <w:t xml:space="preserve">the following </w:t>
      </w:r>
      <w:r w:rsidRPr="006C3BC8">
        <w:rPr>
          <w:lang w:val="en-US"/>
        </w:rPr>
        <w:t>focus areas:</w:t>
      </w:r>
    </w:p>
    <w:p w14:paraId="34C125E0" w14:textId="77777777" w:rsidR="00797D35" w:rsidRPr="006C3BC8" w:rsidRDefault="00797D35" w:rsidP="00286938">
      <w:pPr>
        <w:pStyle w:val="BodyText"/>
        <w:numPr>
          <w:ilvl w:val="0"/>
          <w:numId w:val="50"/>
        </w:numPr>
        <w:spacing w:after="0"/>
        <w:rPr>
          <w:lang w:val="en-US"/>
        </w:rPr>
      </w:pPr>
      <w:r w:rsidRPr="006C3BC8">
        <w:rPr>
          <w:lang w:val="en-US"/>
        </w:rPr>
        <w:t xml:space="preserve">combating crime, </w:t>
      </w:r>
    </w:p>
    <w:p w14:paraId="70D6E534" w14:textId="77777777" w:rsidR="00797D35" w:rsidRPr="006C3BC8" w:rsidRDefault="00797D35" w:rsidP="00286938">
      <w:pPr>
        <w:pStyle w:val="BodyText"/>
        <w:numPr>
          <w:ilvl w:val="0"/>
          <w:numId w:val="50"/>
        </w:numPr>
        <w:spacing w:after="0"/>
        <w:rPr>
          <w:lang w:val="en-US"/>
        </w:rPr>
      </w:pPr>
      <w:r w:rsidRPr="006C3BC8">
        <w:rPr>
          <w:lang w:val="en-US"/>
        </w:rPr>
        <w:t xml:space="preserve">reducing long-term unemployment, </w:t>
      </w:r>
    </w:p>
    <w:p w14:paraId="7F23EC21" w14:textId="77777777" w:rsidR="00797D35" w:rsidRPr="006C3BC8" w:rsidRDefault="00797D35" w:rsidP="00286938">
      <w:pPr>
        <w:pStyle w:val="BodyText"/>
        <w:numPr>
          <w:ilvl w:val="0"/>
          <w:numId w:val="50"/>
        </w:numPr>
        <w:spacing w:after="0"/>
        <w:rPr>
          <w:lang w:val="en-US"/>
        </w:rPr>
      </w:pPr>
      <w:r w:rsidRPr="006C3BC8">
        <w:rPr>
          <w:lang w:val="en-US"/>
        </w:rPr>
        <w:t xml:space="preserve">improving schools and pupils’ results, </w:t>
      </w:r>
    </w:p>
    <w:p w14:paraId="2026B217" w14:textId="77777777" w:rsidR="00797D35" w:rsidRPr="006C3BC8" w:rsidRDefault="00797D35" w:rsidP="00286938">
      <w:pPr>
        <w:pStyle w:val="BodyText"/>
        <w:numPr>
          <w:ilvl w:val="0"/>
          <w:numId w:val="50"/>
        </w:numPr>
        <w:spacing w:after="0"/>
        <w:rPr>
          <w:lang w:val="en-US"/>
        </w:rPr>
      </w:pPr>
      <w:r w:rsidRPr="006C3BC8">
        <w:rPr>
          <w:lang w:val="en-US"/>
        </w:rPr>
        <w:t xml:space="preserve">strengthening social services and reducing residential segregation, </w:t>
      </w:r>
    </w:p>
    <w:p w14:paraId="43324883" w14:textId="38C9653A" w:rsidR="006025CA" w:rsidRDefault="00797D35" w:rsidP="009059EE">
      <w:pPr>
        <w:pStyle w:val="BodyText"/>
        <w:numPr>
          <w:ilvl w:val="0"/>
          <w:numId w:val="50"/>
        </w:numPr>
        <w:spacing w:after="0"/>
        <w:rPr>
          <w:lang w:val="en-US"/>
        </w:rPr>
      </w:pPr>
      <w:r w:rsidRPr="006C3BC8">
        <w:rPr>
          <w:lang w:val="en-US"/>
        </w:rPr>
        <w:t xml:space="preserve">strengthening democracy and supporting civil society. </w:t>
      </w:r>
    </w:p>
    <w:p w14:paraId="213D43DB" w14:textId="77777777" w:rsidR="00A87507" w:rsidRPr="00A87507" w:rsidRDefault="00A87507" w:rsidP="00A87507">
      <w:pPr>
        <w:pStyle w:val="BodyText"/>
        <w:spacing w:after="0"/>
        <w:ind w:left="720"/>
        <w:rPr>
          <w:lang w:val="en-US"/>
        </w:rPr>
      </w:pPr>
    </w:p>
    <w:p w14:paraId="671F3F9F" w14:textId="5D69A51C" w:rsidR="003F4353" w:rsidRDefault="00797D35" w:rsidP="009059EE">
      <w:pPr>
        <w:pStyle w:val="BodyText"/>
        <w:rPr>
          <w:highlight w:val="yellow"/>
          <w:lang w:val="en-US"/>
        </w:rPr>
      </w:pPr>
      <w:r w:rsidRPr="006C3BC8">
        <w:rPr>
          <w:lang w:val="en-US"/>
        </w:rPr>
        <w:t>The Government has established a new Government Agency against segregation and adopted a wide variety of measures, including substantial long-term state subsidies to municipalities with disadvantaged areas, regions and civil society.</w:t>
      </w:r>
      <w:r w:rsidR="003F4353">
        <w:rPr>
          <w:lang w:val="en-US"/>
        </w:rPr>
        <w:t xml:space="preserve"> </w:t>
      </w:r>
    </w:p>
    <w:p w14:paraId="3D30ECBA" w14:textId="15B23C07" w:rsidR="00D624D3" w:rsidRPr="008F6086" w:rsidRDefault="00797D35" w:rsidP="009059EE">
      <w:pPr>
        <w:pStyle w:val="BodyText"/>
        <w:rPr>
          <w:lang w:val="en-US"/>
        </w:rPr>
      </w:pPr>
      <w:r w:rsidRPr="00797D35">
        <w:rPr>
          <w:lang w:val="en-US"/>
        </w:rPr>
        <w:t xml:space="preserve">The </w:t>
      </w:r>
      <w:r>
        <w:rPr>
          <w:lang w:val="en-US"/>
        </w:rPr>
        <w:t>new a</w:t>
      </w:r>
      <w:r w:rsidRPr="00797D35">
        <w:rPr>
          <w:lang w:val="en-US"/>
        </w:rPr>
        <w:t>gency, the Delegation against segregation, will mainly focus on socioeconomic determinants for segregation, even though reducing ethnic segregation is also part of its remit.</w:t>
      </w:r>
      <w:r w:rsidR="003F4353">
        <w:rPr>
          <w:lang w:val="en-US"/>
        </w:rPr>
        <w:t xml:space="preserve"> In partnership</w:t>
      </w:r>
      <w:r w:rsidR="00FA0FFD">
        <w:rPr>
          <w:lang w:val="en-US"/>
        </w:rPr>
        <w:t xml:space="preserve"> with other government agencies</w:t>
      </w:r>
      <w:r w:rsidR="003F4353">
        <w:rPr>
          <w:lang w:val="en-US"/>
        </w:rPr>
        <w:t>, municipalities, regions, civil society and other important actors the Delegation against segregation is tasked to increase the effects of the Government long-term</w:t>
      </w:r>
      <w:r w:rsidR="00FA0FFD">
        <w:rPr>
          <w:lang w:val="en-US"/>
        </w:rPr>
        <w:t xml:space="preserve"> program to reduce segregation, s</w:t>
      </w:r>
      <w:r w:rsidR="00833357" w:rsidRPr="00833357">
        <w:rPr>
          <w:lang w:val="en-US"/>
        </w:rPr>
        <w:t>panning several political fields, such as education, housing, justice, employment and democracy and civil society</w:t>
      </w:r>
      <w:r w:rsidR="00FA0FFD">
        <w:rPr>
          <w:lang w:val="en-US"/>
        </w:rPr>
        <w:t xml:space="preserve">. </w:t>
      </w:r>
    </w:p>
    <w:p w14:paraId="25C0196F" w14:textId="5242BE06" w:rsidR="00D624D3" w:rsidRDefault="00D624D3" w:rsidP="009059EE">
      <w:pPr>
        <w:pStyle w:val="BodyText"/>
        <w:rPr>
          <w:lang w:val="en-US"/>
        </w:rPr>
      </w:pPr>
      <w:r>
        <w:rPr>
          <w:lang w:val="en-US"/>
        </w:rPr>
        <w:t>Members of the Committee</w:t>
      </w:r>
    </w:p>
    <w:p w14:paraId="2072C509" w14:textId="77777777" w:rsidR="00FA0FFD" w:rsidRDefault="00FA0FFD" w:rsidP="009059EE">
      <w:pPr>
        <w:pStyle w:val="BodyText"/>
        <w:rPr>
          <w:szCs w:val="24"/>
        </w:rPr>
      </w:pPr>
      <w:r>
        <w:rPr>
          <w:szCs w:val="24"/>
        </w:rPr>
        <w:t xml:space="preserve">After addressing the topics of this important dialogue in more general terms I will now turn to some more specific areas of concern. </w:t>
      </w:r>
    </w:p>
    <w:p w14:paraId="40C2CC2B" w14:textId="4BD75F60" w:rsidR="00D10DDC" w:rsidRPr="00FA0FFD" w:rsidRDefault="00D10DDC" w:rsidP="009059EE">
      <w:pPr>
        <w:pStyle w:val="BodyText"/>
        <w:rPr>
          <w:szCs w:val="24"/>
        </w:rPr>
      </w:pPr>
      <w:r w:rsidRPr="00D10DDC">
        <w:rPr>
          <w:szCs w:val="24"/>
        </w:rPr>
        <w:t xml:space="preserve">Already in 2006 in its report related to the Convention on economic, social and cultural rights Sweden declared that </w:t>
      </w:r>
      <w:r w:rsidRPr="00D10DDC">
        <w:rPr>
          <w:lang w:val="en-US"/>
        </w:rPr>
        <w:t xml:space="preserve">indigenous peoples have the right to self-determination insofar as they constitute peoples within the meaning of common Article 1 of the International Covenant on Civil and Political Rights and the International Covenant on Economic, Social and Cultural Rights. In order to confirm the status of the Sami people as a people an amendment was made in the Swedish Constitution in 2011 to give </w:t>
      </w:r>
      <w:r w:rsidRPr="00D10DDC">
        <w:rPr>
          <w:szCs w:val="24"/>
        </w:rPr>
        <w:t xml:space="preserve">an explicit recognition of the Sámi as a people. </w:t>
      </w:r>
    </w:p>
    <w:p w14:paraId="0C1F7015" w14:textId="1AFAB523" w:rsidR="00D10DDC" w:rsidRPr="00D10DDC" w:rsidRDefault="00D10DDC" w:rsidP="009059EE">
      <w:pPr>
        <w:pStyle w:val="BodyText"/>
        <w:rPr>
          <w:szCs w:val="24"/>
        </w:rPr>
      </w:pPr>
      <w:r w:rsidRPr="00D10DDC">
        <w:rPr>
          <w:szCs w:val="24"/>
        </w:rPr>
        <w:t xml:space="preserve">The Government reiterates its commitment to further advance the opportunities of the Sami people - to protect and develop the Sami culture and society and to strengthen the Sami right to self-determination, in accordance with the status as an indigenous people and along the line with the UN Declaration on </w:t>
      </w:r>
      <w:r w:rsidR="00C233BB">
        <w:rPr>
          <w:szCs w:val="24"/>
        </w:rPr>
        <w:t xml:space="preserve">the Rights of </w:t>
      </w:r>
      <w:r w:rsidRPr="00D10DDC">
        <w:rPr>
          <w:szCs w:val="24"/>
        </w:rPr>
        <w:t xml:space="preserve">Indigenous </w:t>
      </w:r>
      <w:r w:rsidR="00C233BB">
        <w:rPr>
          <w:szCs w:val="24"/>
        </w:rPr>
        <w:t>P</w:t>
      </w:r>
      <w:r w:rsidRPr="00D10DDC">
        <w:rPr>
          <w:szCs w:val="24"/>
        </w:rPr>
        <w:t xml:space="preserve">eoples. The </w:t>
      </w:r>
      <w:r w:rsidR="00F52EB6">
        <w:rPr>
          <w:szCs w:val="24"/>
        </w:rPr>
        <w:t xml:space="preserve">enhanced dialogue that </w:t>
      </w:r>
      <w:r w:rsidRPr="00D10DDC">
        <w:rPr>
          <w:szCs w:val="24"/>
        </w:rPr>
        <w:t>has been initiated with the Sámi parliament and representatives of the Sámi people aims at dealing with issues of concern to the Parliament and the Sámi people. The main objective with this dialogue is to ensure Sámi influence and participation in the work of the Government.</w:t>
      </w:r>
    </w:p>
    <w:p w14:paraId="128A77F4" w14:textId="32994E0F" w:rsidR="00D10DDC" w:rsidRPr="00D10DDC" w:rsidRDefault="00D10DDC" w:rsidP="009059EE">
      <w:pPr>
        <w:pStyle w:val="BodyText"/>
        <w:rPr>
          <w:noProof/>
        </w:rPr>
      </w:pPr>
      <w:r w:rsidRPr="00D10DDC">
        <w:t>In order to ensure a more comprehensive procedure for participation and influence</w:t>
      </w:r>
      <w:r w:rsidRPr="00D10DDC">
        <w:rPr>
          <w:noProof/>
          <w:sz w:val="28"/>
          <w:szCs w:val="28"/>
        </w:rPr>
        <w:t xml:space="preserve"> </w:t>
      </w:r>
      <w:r w:rsidRPr="00D10DDC">
        <w:rPr>
          <w:noProof/>
        </w:rPr>
        <w:t xml:space="preserve">the Government is currently working on a proposal for a procedure for consultations between public authorities and the Sami. </w:t>
      </w:r>
      <w:r w:rsidRPr="00D10DDC">
        <w:t>Such a consultation procedure would be a step toward strengthening the opportunity of the Sami</w:t>
      </w:r>
      <w:r w:rsidRPr="00D10DDC">
        <w:rPr>
          <w:lang w:val="en-US"/>
        </w:rPr>
        <w:t xml:space="preserve"> </w:t>
      </w:r>
      <w:r w:rsidRPr="00D10DDC">
        <w:t xml:space="preserve">people to influence and participate in decisions on matters which affect them. </w:t>
      </w:r>
    </w:p>
    <w:p w14:paraId="65287839" w14:textId="77777777" w:rsidR="00D10DDC" w:rsidRPr="00D10DDC" w:rsidRDefault="00D10DDC" w:rsidP="009059EE">
      <w:pPr>
        <w:pStyle w:val="BodyText"/>
        <w:rPr>
          <w:lang w:val="en-US"/>
        </w:rPr>
      </w:pPr>
      <w:r w:rsidRPr="00D10DDC">
        <w:rPr>
          <w:lang w:val="en-US"/>
        </w:rPr>
        <w:t xml:space="preserve">In spring 2011, Sweden, Norway and Finland initiated negotiations on a Nordic Sámi Convention. Representatives of each country’s Sami Parliament took part in the negotiations on equal footing. In January of 2017, the heads of delegation were able to put their initials to an agreed text. The text has now been submitted to the three Sami Parliaments for consideration. The   aim of the Convention is to confirm and strengthen such rights for the Sámi people as to allow the Sámi people to safeguard and develop their language, culture, livelihoods and way of life with the least possible interference by national borders. We hope that the convention, negotiated between three states together with the Sami Parliaments, can prove to be a historic achievement in the development of international cooperation on indigenous peoples’ rights. </w:t>
      </w:r>
    </w:p>
    <w:p w14:paraId="5C98FF78" w14:textId="57CB9E76" w:rsidR="00D10DDC" w:rsidRPr="00D10DDC" w:rsidRDefault="00D10DDC" w:rsidP="009059EE">
      <w:pPr>
        <w:pStyle w:val="BodyText"/>
        <w:rPr>
          <w:lang w:val="en-US"/>
        </w:rPr>
      </w:pPr>
      <w:r w:rsidRPr="00D10DDC">
        <w:rPr>
          <w:lang w:val="en-US"/>
        </w:rPr>
        <w:t>The situation of the Sami today is affected by history. An awareness of history and its connection to the contemporary circumstances of the Sami is important to t</w:t>
      </w:r>
      <w:r w:rsidR="00D900F8">
        <w:rPr>
          <w:lang w:val="en-US"/>
        </w:rPr>
        <w:t>he work of the Government. The G</w:t>
      </w:r>
      <w:r w:rsidRPr="00D10DDC">
        <w:rPr>
          <w:lang w:val="en-US"/>
        </w:rPr>
        <w:t>overnment notes that the structural racism and discrimination the Sami people have been exposed to throughout history have generated consequ</w:t>
      </w:r>
      <w:r w:rsidR="00D900F8">
        <w:rPr>
          <w:lang w:val="en-US"/>
        </w:rPr>
        <w:t>ences up to this day. Thus the G</w:t>
      </w:r>
      <w:r w:rsidRPr="00D10DDC">
        <w:rPr>
          <w:lang w:val="en-US"/>
        </w:rPr>
        <w:t>overnment is following with interest the ongoing work on a truth commission being carried out by the Ombudsman against Discrimination and the Sami Parliament.</w:t>
      </w:r>
    </w:p>
    <w:p w14:paraId="748D737C" w14:textId="31CA221D" w:rsidR="00D10DDC" w:rsidRPr="00D10DDC" w:rsidRDefault="00D10DDC" w:rsidP="009059EE">
      <w:pPr>
        <w:pStyle w:val="BodyText"/>
        <w:rPr>
          <w:szCs w:val="24"/>
        </w:rPr>
      </w:pPr>
      <w:r w:rsidRPr="00D10DDC">
        <w:rPr>
          <w:szCs w:val="24"/>
          <w:lang w:val="en-US"/>
        </w:rPr>
        <w:t>Furthermore, in accordance with Sweden’s statement to the Human Rights Council, the Government will work towards a ratification of ILO Convention 169. However, a decision to accede to a convention is ultimately a matter for the Swedish Parliament</w:t>
      </w:r>
      <w:r w:rsidR="0044737B">
        <w:rPr>
          <w:szCs w:val="24"/>
          <w:lang w:val="en-US"/>
        </w:rPr>
        <w:t>.</w:t>
      </w:r>
    </w:p>
    <w:p w14:paraId="624E6A2D" w14:textId="2B246115" w:rsidR="00D624D3" w:rsidRPr="00683B90" w:rsidRDefault="00D10DDC" w:rsidP="009059EE">
      <w:pPr>
        <w:pStyle w:val="BodyText"/>
      </w:pPr>
      <w:r w:rsidRPr="00D10DDC">
        <w:rPr>
          <w:lang w:val="en-US"/>
        </w:rPr>
        <w:t>Sweden is also actively engaged in UN mechanisms concerning the rights of indigenous peoples and fully supports the statement by EU at the Human Rights Council recently that</w:t>
      </w:r>
      <w:r w:rsidRPr="00D10DDC">
        <w:rPr>
          <w:iCs/>
        </w:rPr>
        <w:t xml:space="preserve"> the EU notes with concern that the Special Rapporteur on the rights of Indigenous peoples is being targeted for her work.</w:t>
      </w:r>
    </w:p>
    <w:p w14:paraId="29442D4A" w14:textId="5892B156" w:rsidR="00833357" w:rsidRDefault="00180B2F" w:rsidP="009059EE">
      <w:pPr>
        <w:pStyle w:val="BodyText"/>
        <w:rPr>
          <w:lang w:val="en-US" w:eastAsia="sv-SE"/>
        </w:rPr>
      </w:pPr>
      <w:r>
        <w:rPr>
          <w:lang w:val="en-US"/>
        </w:rPr>
        <w:t>The Swedish government is aware of that the reindeer herding community is exposed to great challenges that needs to be addressed. These challenges concern for example conflicting land use, climate changes, and coexistence with carnivores.   The reindeer husbandry is an important part of the Sámi culture. The Government has an obligation and responsibility to promote ways and means for the Sámi people to retain and develop their culture. Reindeer husbandry is protected by law, in both the Constitution and individual laws.</w:t>
      </w:r>
    </w:p>
    <w:p w14:paraId="69A33604" w14:textId="5640C87C" w:rsidR="00D624D3" w:rsidRDefault="00D624D3" w:rsidP="009059EE">
      <w:pPr>
        <w:pStyle w:val="BodyText"/>
        <w:rPr>
          <w:lang w:val="en-US"/>
        </w:rPr>
      </w:pPr>
      <w:r>
        <w:rPr>
          <w:lang w:val="en-US"/>
        </w:rPr>
        <w:t>Members of the Committee</w:t>
      </w:r>
    </w:p>
    <w:p w14:paraId="41F39E20" w14:textId="3812A6CD" w:rsidR="00683B90" w:rsidRDefault="00683B90" w:rsidP="009059EE">
      <w:pPr>
        <w:pStyle w:val="BodyText"/>
        <w:rPr>
          <w:lang w:val="en-US"/>
        </w:rPr>
      </w:pPr>
      <w:r>
        <w:rPr>
          <w:lang w:val="en-US"/>
        </w:rPr>
        <w:t xml:space="preserve">The Government is committed to ensuring the effective implementation of the rights of persons belonging to the five </w:t>
      </w:r>
      <w:r w:rsidR="005F08C2">
        <w:rPr>
          <w:lang w:val="en-US"/>
        </w:rPr>
        <w:t xml:space="preserve">recognized </w:t>
      </w:r>
      <w:r>
        <w:rPr>
          <w:lang w:val="en-US"/>
        </w:rPr>
        <w:t>national minorities</w:t>
      </w:r>
      <w:r w:rsidR="005F08C2">
        <w:rPr>
          <w:lang w:val="en-US"/>
        </w:rPr>
        <w:t xml:space="preserve"> in Sweden: Jews, Roma, Sami, Sweden Finns and Tornedalers</w:t>
      </w:r>
      <w:r>
        <w:rPr>
          <w:lang w:val="en-US"/>
        </w:rPr>
        <w:t xml:space="preserve">. To this end the Government presented a bill on a Strengthened Minority Policy to Parliament this March. The proposals in the bill will strengthen the attainment of rights both on a national and on a local level, for example through more stringent legal provisions and stricter rules on, among other things, participation of national minorities in decision making processes. </w:t>
      </w:r>
    </w:p>
    <w:p w14:paraId="06C8924F" w14:textId="6791FBDF" w:rsidR="00AF4C48" w:rsidRPr="00683B90" w:rsidRDefault="00AF4C48" w:rsidP="00AF4C48">
      <w:pPr>
        <w:rPr>
          <w:lang w:val="en-US"/>
        </w:rPr>
      </w:pPr>
      <w:r>
        <w:rPr>
          <w:lang w:val="en-US"/>
        </w:rPr>
        <w:t xml:space="preserve">Furthermore, the Government has continuously taken steps to advance the situation of the national minorities and minority languages, including measures to combat discrimination </w:t>
      </w:r>
      <w:r w:rsidRPr="00F8564B">
        <w:rPr>
          <w:lang w:val="en-US"/>
        </w:rPr>
        <w:t>and vulnerability. However, Sweden recognises the need for further action to ensure that the national minorities can fully enjoy their human rights. To this end the Government finds it necessary to approach the revised policy on national minorities in a holistic way and intends to return to this issue as soon as possible.</w:t>
      </w:r>
    </w:p>
    <w:p w14:paraId="776EA44C" w14:textId="78DF1E95" w:rsidR="006A7A64" w:rsidRPr="00720078" w:rsidRDefault="006A7A64" w:rsidP="009059EE">
      <w:pPr>
        <w:pStyle w:val="BodyText"/>
      </w:pPr>
      <w:r>
        <w:rPr>
          <w:lang w:val="en-US"/>
        </w:rPr>
        <w:t xml:space="preserve">The efforts of the government to implement the </w:t>
      </w:r>
      <w:r w:rsidRPr="006A7A64">
        <w:rPr>
          <w:lang w:val="en-US"/>
        </w:rPr>
        <w:t xml:space="preserve">coordinated long-term strategy for Roma inclusion 2012–2032 </w:t>
      </w:r>
      <w:r>
        <w:rPr>
          <w:lang w:val="en-US"/>
        </w:rPr>
        <w:t>continues</w:t>
      </w:r>
      <w:r w:rsidRPr="006A7A64">
        <w:rPr>
          <w:lang w:val="en-US"/>
        </w:rPr>
        <w:t xml:space="preserve">. </w:t>
      </w:r>
      <w:r w:rsidR="00BD7971">
        <w:rPr>
          <w:lang w:val="en-US"/>
        </w:rPr>
        <w:t xml:space="preserve">Special emphasis has been put on </w:t>
      </w:r>
      <w:r w:rsidRPr="006A7A64">
        <w:t xml:space="preserve">Roma participation and influence </w:t>
      </w:r>
      <w:r w:rsidR="00BD7971">
        <w:t>at all levels, which is</w:t>
      </w:r>
      <w:r w:rsidRPr="006A7A64">
        <w:t xml:space="preserve"> crucial for the success of work for Roma inclusion. </w:t>
      </w:r>
      <w:r w:rsidR="00720078">
        <w:t xml:space="preserve"> </w:t>
      </w:r>
      <w:r w:rsidR="002430FD">
        <w:rPr>
          <w:lang w:val="en-US"/>
        </w:rPr>
        <w:t>Since</w:t>
      </w:r>
      <w:r>
        <w:rPr>
          <w:lang w:val="en-US"/>
        </w:rPr>
        <w:t xml:space="preserve"> the </w:t>
      </w:r>
      <w:r w:rsidR="002430FD">
        <w:rPr>
          <w:lang w:val="en-US"/>
        </w:rPr>
        <w:t>adoption</w:t>
      </w:r>
      <w:r>
        <w:rPr>
          <w:lang w:val="en-US"/>
        </w:rPr>
        <w:t xml:space="preserve"> of </w:t>
      </w:r>
      <w:r w:rsidR="002430FD">
        <w:rPr>
          <w:lang w:val="en-US"/>
        </w:rPr>
        <w:t xml:space="preserve">the strategy </w:t>
      </w:r>
      <w:r w:rsidR="00520D6B">
        <w:rPr>
          <w:lang w:val="en-US"/>
        </w:rPr>
        <w:t>large funding has</w:t>
      </w:r>
      <w:r>
        <w:rPr>
          <w:lang w:val="en-US"/>
        </w:rPr>
        <w:t xml:space="preserve"> been allocated </w:t>
      </w:r>
      <w:r w:rsidR="002430FD">
        <w:rPr>
          <w:lang w:val="en-US"/>
        </w:rPr>
        <w:t>each year</w:t>
      </w:r>
      <w:r>
        <w:rPr>
          <w:lang w:val="en-US"/>
        </w:rPr>
        <w:t xml:space="preserve"> for targeted measures to implement the strategy. Several measures and initiatives in various </w:t>
      </w:r>
      <w:r w:rsidR="002430FD">
        <w:rPr>
          <w:lang w:val="en-US"/>
        </w:rPr>
        <w:t xml:space="preserve">focal </w:t>
      </w:r>
      <w:r>
        <w:rPr>
          <w:lang w:val="en-US"/>
        </w:rPr>
        <w:t xml:space="preserve">areas have been executed and are under continuous development. During the last years even more state agencies and municipalities have been engaged in this endeavor. Some examples of these are </w:t>
      </w:r>
      <w:r w:rsidR="006F098B">
        <w:rPr>
          <w:lang w:val="en-US"/>
        </w:rPr>
        <w:t>t</w:t>
      </w:r>
      <w:r w:rsidRPr="006A7A64">
        <w:rPr>
          <w:lang w:val="en-US"/>
        </w:rPr>
        <w:t>he Swedish National Board of Housing</w:t>
      </w:r>
      <w:r>
        <w:rPr>
          <w:lang w:val="en-US"/>
        </w:rPr>
        <w:t xml:space="preserve">, </w:t>
      </w:r>
      <w:r w:rsidR="006F098B">
        <w:rPr>
          <w:lang w:val="en-US"/>
        </w:rPr>
        <w:t>t</w:t>
      </w:r>
      <w:r w:rsidR="006F098B" w:rsidRPr="006F098B">
        <w:rPr>
          <w:lang w:val="en-US"/>
        </w:rPr>
        <w:t xml:space="preserve">he Swedish Arts Council </w:t>
      </w:r>
      <w:r w:rsidR="006F098B">
        <w:rPr>
          <w:lang w:val="en-US"/>
        </w:rPr>
        <w:t>and t</w:t>
      </w:r>
      <w:r w:rsidRPr="006A7A64">
        <w:rPr>
          <w:lang w:val="en-US"/>
        </w:rPr>
        <w:t>he Agency for Youth and Civil Society</w:t>
      </w:r>
      <w:r w:rsidR="006F098B">
        <w:rPr>
          <w:lang w:val="en-US"/>
        </w:rPr>
        <w:t>.</w:t>
      </w:r>
    </w:p>
    <w:p w14:paraId="1025E068" w14:textId="2E796A5D" w:rsidR="006F098B" w:rsidRPr="006F098B" w:rsidRDefault="006F098B" w:rsidP="006F098B">
      <w:pPr>
        <w:pStyle w:val="BodyText"/>
      </w:pPr>
      <w:r>
        <w:t>In 2014 the White Paper on Abuses and Rights Violations Against Roma in the 20th Century called the “The Dark Unknown History” was published by the government. This document is intended to give recognition to victims and their relatives</w:t>
      </w:r>
      <w:r w:rsidR="009973EB">
        <w:t xml:space="preserve"> and</w:t>
      </w:r>
      <w:r>
        <w:t xml:space="preserve"> </w:t>
      </w:r>
      <w:r w:rsidR="009F113F">
        <w:t>has played</w:t>
      </w:r>
      <w:r>
        <w:t xml:space="preserve"> an important role in Sweden’s efforts to fully include Roma in society and to fight the racism and discrimination faced by Roma today. </w:t>
      </w:r>
    </w:p>
    <w:p w14:paraId="07FDE77A" w14:textId="4CE89B5D" w:rsidR="009F113F" w:rsidRPr="009F113F" w:rsidRDefault="009F113F" w:rsidP="009F113F">
      <w:pPr>
        <w:pStyle w:val="BodyText"/>
        <w:rPr>
          <w:lang w:bidi="en-GB"/>
        </w:rPr>
      </w:pPr>
      <w:r>
        <w:t>After the publication of the White Paper a</w:t>
      </w:r>
      <w:r w:rsidR="006F098B">
        <w:t xml:space="preserve"> Commission against anti-Gypsyism </w:t>
      </w:r>
      <w:r>
        <w:t xml:space="preserve">was appointed and instructed to ensure concerted action to combat </w:t>
      </w:r>
      <w:r w:rsidR="006F098B">
        <w:t>anti-Gypsyism</w:t>
      </w:r>
      <w:r>
        <w:t>. The Commission</w:t>
      </w:r>
      <w:r w:rsidR="006F098B">
        <w:t xml:space="preserve"> reported its work to the government in June 2016. </w:t>
      </w:r>
      <w:r w:rsidR="002430FD">
        <w:t>The</w:t>
      </w:r>
      <w:r w:rsidR="006F098B">
        <w:t xml:space="preserve"> report includes proposals and recommendations on how to continue the work against anti-Gypsyism</w:t>
      </w:r>
      <w:r>
        <w:t xml:space="preserve">. One of the commission’s proposals was to further investigate the possibilities to establish a national centre for Roma issues as a governmental body. The government appointed an inquiry for this matter, whose proposal currently is being processed </w:t>
      </w:r>
      <w:r w:rsidRPr="009F113F">
        <w:t>in the Government Offices.</w:t>
      </w:r>
    </w:p>
    <w:p w14:paraId="701C4001" w14:textId="77C7B1FF" w:rsidR="00D624D3" w:rsidRDefault="00D624D3" w:rsidP="009059EE">
      <w:pPr>
        <w:pStyle w:val="BodyText"/>
        <w:rPr>
          <w:lang w:val="en-US"/>
        </w:rPr>
      </w:pPr>
      <w:r>
        <w:rPr>
          <w:lang w:val="en-US"/>
        </w:rPr>
        <w:t>Members of the Committee</w:t>
      </w:r>
    </w:p>
    <w:p w14:paraId="133748FB" w14:textId="77777777" w:rsidR="00FA0FFD" w:rsidRDefault="00FA0FFD" w:rsidP="009059EE">
      <w:pPr>
        <w:pStyle w:val="BodyText"/>
      </w:pPr>
      <w:r>
        <w:t xml:space="preserve">Returning to the issue of migration. </w:t>
      </w:r>
    </w:p>
    <w:p w14:paraId="70CBC962" w14:textId="4963C2DC" w:rsidR="00683B90" w:rsidRPr="00683B90" w:rsidRDefault="00683B90" w:rsidP="009059EE">
      <w:pPr>
        <w:pStyle w:val="BodyText"/>
      </w:pPr>
      <w:r w:rsidRPr="00683B90">
        <w:t>The challenges that the Go</w:t>
      </w:r>
      <w:r w:rsidR="004C34F2">
        <w:t xml:space="preserve">vernment has been facing in </w:t>
      </w:r>
      <w:r w:rsidRPr="00683B90">
        <w:t>order to raise the capacity in the reception system, and in society at large, have been demanding</w:t>
      </w:r>
      <w:r w:rsidR="00AE37C3">
        <w:t>.</w:t>
      </w:r>
      <w:r w:rsidRPr="00683B90">
        <w:t xml:space="preserve"> </w:t>
      </w:r>
      <w:r w:rsidR="000B14F9">
        <w:t>The main challenge has been</w:t>
      </w:r>
      <w:r w:rsidR="004C34F2">
        <w:t xml:space="preserve">, and remains, lack of housing. </w:t>
      </w:r>
      <w:r w:rsidR="000B14F9">
        <w:t xml:space="preserve">There has also been </w:t>
      </w:r>
      <w:r w:rsidR="00E74C78">
        <w:t xml:space="preserve">a </w:t>
      </w:r>
      <w:r w:rsidR="000B14F9">
        <w:t xml:space="preserve">lack of </w:t>
      </w:r>
      <w:r w:rsidR="00127C9B">
        <w:t xml:space="preserve">general </w:t>
      </w:r>
      <w:r w:rsidR="000B14F9">
        <w:t xml:space="preserve">capacity in society for instance lack of interpreters, </w:t>
      </w:r>
      <w:r w:rsidR="00127C9B">
        <w:t xml:space="preserve">language </w:t>
      </w:r>
      <w:r w:rsidR="000B14F9">
        <w:t xml:space="preserve">teachers and social workers. </w:t>
      </w:r>
      <w:r w:rsidRPr="00683B90">
        <w:t xml:space="preserve">The Government has naturally </w:t>
      </w:r>
      <w:r w:rsidR="00127C9B">
        <w:t xml:space="preserve">together with many others </w:t>
      </w:r>
      <w:r w:rsidRPr="00683B90">
        <w:t xml:space="preserve">worked hard, in all concerned policy areas, to handle the situation. </w:t>
      </w:r>
    </w:p>
    <w:p w14:paraId="54F997CE" w14:textId="59D61EAA" w:rsidR="00683B90" w:rsidRPr="00683B90" w:rsidRDefault="00683B90" w:rsidP="009059EE">
      <w:pPr>
        <w:pStyle w:val="BodyText"/>
      </w:pPr>
      <w:r w:rsidRPr="00683B90">
        <w:t xml:space="preserve">Still, unemployment, segregation, discrimination and poverty is more often a </w:t>
      </w:r>
      <w:r w:rsidR="000B14F9">
        <w:t>reality</w:t>
      </w:r>
      <w:r w:rsidR="000B14F9" w:rsidRPr="00683B90">
        <w:t xml:space="preserve"> </w:t>
      </w:r>
      <w:r w:rsidRPr="00683B90">
        <w:t xml:space="preserve">for foreign born than for native born, for newly arrived immigrants than for immigrants who have been in Sweden longer, for refugees and their </w:t>
      </w:r>
      <w:r w:rsidR="00067C90">
        <w:t xml:space="preserve">families </w:t>
      </w:r>
      <w:r w:rsidRPr="00683B90">
        <w:t xml:space="preserve">than for other migrants, and for persons born outside of Europe than for people born in Europe. </w:t>
      </w:r>
    </w:p>
    <w:p w14:paraId="33D84787" w14:textId="212AE32E" w:rsidR="00D624D3" w:rsidRPr="001B1D53" w:rsidRDefault="00683B90" w:rsidP="009059EE">
      <w:pPr>
        <w:pStyle w:val="BodyText"/>
      </w:pPr>
      <w:r w:rsidRPr="00683B90">
        <w:rPr>
          <w:lang w:val="en-US"/>
        </w:rPr>
        <w:t>The Government</w:t>
      </w:r>
      <w:r w:rsidR="000B14F9">
        <w:rPr>
          <w:lang w:val="en-US"/>
        </w:rPr>
        <w:t>, together with the municipalities and country councils,</w:t>
      </w:r>
      <w:r w:rsidRPr="00683B90">
        <w:rPr>
          <w:lang w:val="en-US"/>
        </w:rPr>
        <w:t xml:space="preserve"> must now </w:t>
      </w:r>
      <w:r w:rsidR="00127C9B">
        <w:rPr>
          <w:lang w:val="en-US"/>
        </w:rPr>
        <w:t xml:space="preserve">continue in efforts to </w:t>
      </w:r>
      <w:r w:rsidRPr="00683B90">
        <w:rPr>
          <w:lang w:val="en-US"/>
        </w:rPr>
        <w:t>ensure good conditions for jobs, education</w:t>
      </w:r>
      <w:r w:rsidR="001E6B5C">
        <w:rPr>
          <w:lang w:val="en-US"/>
        </w:rPr>
        <w:t xml:space="preserve">, health </w:t>
      </w:r>
      <w:r w:rsidRPr="00683B90">
        <w:rPr>
          <w:lang w:val="en-US"/>
        </w:rPr>
        <w:t>and housing both in short-term and long-term for all newly arrived immigrants. The Government’s objective is that refugees granted asylum will take up work or education and training during their time in the introduction program, normally within two years after being granted residence permit. To achieve this objective, better use must be made of their knowledge and skills.</w:t>
      </w:r>
      <w:r w:rsidR="00AE25D4">
        <w:rPr>
          <w:lang w:val="en-US"/>
        </w:rPr>
        <w:t xml:space="preserve"> </w:t>
      </w:r>
      <w:r w:rsidR="000B14F9" w:rsidRPr="00AE25D4">
        <w:rPr>
          <w:lang w:val="en"/>
        </w:rPr>
        <w:t xml:space="preserve">To this end, the Government has introduced a number of targeted measures, </w:t>
      </w:r>
      <w:r w:rsidR="000B14F9">
        <w:t>with a special focus on those with a short education, and on the situation of women.</w:t>
      </w:r>
    </w:p>
    <w:p w14:paraId="13949409" w14:textId="4F5A1707" w:rsidR="003108DA" w:rsidRDefault="0051392F" w:rsidP="009059EE">
      <w:pPr>
        <w:pStyle w:val="BodyText"/>
        <w:rPr>
          <w:lang w:val="en-US"/>
        </w:rPr>
      </w:pPr>
      <w:r>
        <w:rPr>
          <w:lang w:val="en-US"/>
        </w:rPr>
        <w:t>M</w:t>
      </w:r>
      <w:r w:rsidR="003108DA">
        <w:rPr>
          <w:lang w:val="en-US"/>
        </w:rPr>
        <w:t>embers of the Committee</w:t>
      </w:r>
    </w:p>
    <w:p w14:paraId="05B6BCE6" w14:textId="6784ACAE" w:rsidR="003108DA" w:rsidRDefault="005606F7" w:rsidP="009059EE">
      <w:pPr>
        <w:pStyle w:val="BodyText"/>
      </w:pPr>
      <w:r>
        <w:t xml:space="preserve">I want to stress that the Swedish Government greatly appreciates the work done by the representatives of civil society. They play a vital role in promoting equality and respect for human rights. </w:t>
      </w:r>
      <w:r w:rsidR="003108DA">
        <w:t>During the preparation of the rep</w:t>
      </w:r>
      <w:r>
        <w:t>orts we discuss here today, representatives of the Government Offices have</w:t>
      </w:r>
      <w:r w:rsidR="003108DA">
        <w:t xml:space="preserve"> met with representatives from civil society. </w:t>
      </w:r>
    </w:p>
    <w:p w14:paraId="242047DB" w14:textId="5AB4FAED" w:rsidR="003108DA" w:rsidRDefault="003108DA" w:rsidP="009059EE">
      <w:pPr>
        <w:pStyle w:val="BodyText"/>
      </w:pPr>
      <w:r>
        <w:t>I would also like to take this opportunity to say that the discussion with the Committee and the Committee’s comments on our periodic reports provide important opportunities to work constructively and continuously with the implementation of the Convention in Sweden.</w:t>
      </w:r>
    </w:p>
    <w:p w14:paraId="3DA8CA11" w14:textId="77777777" w:rsidR="00FA0FFD" w:rsidRDefault="00FA0FFD" w:rsidP="009059EE">
      <w:pPr>
        <w:pStyle w:val="BodyText"/>
      </w:pPr>
      <w:r>
        <w:t xml:space="preserve">Racism and discrimination shall be combatted wherever and however it appears. Human Rights continue to be a priority for my government. </w:t>
      </w:r>
    </w:p>
    <w:p w14:paraId="0D2CDC9E" w14:textId="1405CD7C" w:rsidR="003108DA" w:rsidRDefault="003108DA" w:rsidP="009059EE">
      <w:pPr>
        <w:pStyle w:val="BodyText"/>
      </w:pPr>
      <w:r>
        <w:t xml:space="preserve">My colleagues and I are now prepared to answer any questions you may have to the best of our ability. </w:t>
      </w:r>
    </w:p>
    <w:p w14:paraId="0D184D7A" w14:textId="72C0C1BD" w:rsidR="003108DA" w:rsidRDefault="003108DA" w:rsidP="009059EE">
      <w:pPr>
        <w:pStyle w:val="BodyText"/>
        <w:rPr>
          <w:szCs w:val="24"/>
        </w:rPr>
      </w:pPr>
      <w:r>
        <w:t>Mr</w:t>
      </w:r>
      <w:r w:rsidR="005606F7">
        <w:t>/Ms Chair</w:t>
      </w:r>
      <w:r>
        <w:t xml:space="preserve">, </w:t>
      </w:r>
      <w:r w:rsidR="004C34F2">
        <w:t xml:space="preserve">Distinguished </w:t>
      </w:r>
      <w:r>
        <w:t>Members of the Committee, thank you for your attention.</w:t>
      </w:r>
    </w:p>
    <w:p w14:paraId="71E31A9D" w14:textId="77777777" w:rsidR="003108DA" w:rsidRDefault="003108DA" w:rsidP="00D624D3">
      <w:pPr>
        <w:spacing w:after="100" w:line="256" w:lineRule="auto"/>
        <w:contextualSpacing/>
        <w:rPr>
          <w:sz w:val="23"/>
          <w:szCs w:val="23"/>
        </w:rPr>
      </w:pPr>
    </w:p>
    <w:p w14:paraId="7B52B75F" w14:textId="7C9F7049" w:rsidR="00BE0C8C" w:rsidRDefault="00BE0C8C" w:rsidP="00D624D3">
      <w:pPr>
        <w:spacing w:after="100" w:line="256" w:lineRule="auto"/>
        <w:contextualSpacing/>
        <w:rPr>
          <w:sz w:val="23"/>
          <w:szCs w:val="23"/>
        </w:rPr>
      </w:pPr>
    </w:p>
    <w:p w14:paraId="508EC8AA" w14:textId="14B8C4CA" w:rsidR="00B31BFB" w:rsidRPr="00391E34" w:rsidRDefault="00AE25D4" w:rsidP="00E96532">
      <w:pPr>
        <w:pStyle w:val="BodyText"/>
        <w:rPr>
          <w:lang w:val="en-US"/>
        </w:rPr>
      </w:pPr>
      <w:r>
        <w:rPr>
          <w:lang w:val="en-US"/>
        </w:rPr>
        <w:t>              </w:t>
      </w:r>
    </w:p>
    <w:sectPr w:rsidR="00B31BFB" w:rsidRPr="00391E34" w:rsidSect="009C5D94">
      <w:footerReference w:type="default" r:id="rId15"/>
      <w:headerReference w:type="first" r:id="rId16"/>
      <w:footerReference w:type="first" r:id="rId17"/>
      <w:pgSz w:w="11906" w:h="16838" w:code="9"/>
      <w:pgMar w:top="2041" w:right="1985" w:bottom="2098" w:left="2466" w:header="340" w:footer="68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D5B5C2" w14:textId="77777777" w:rsidR="00BA5FA5" w:rsidRDefault="00BA5FA5" w:rsidP="00A87A54">
      <w:pPr>
        <w:spacing w:after="0" w:line="240" w:lineRule="auto"/>
      </w:pPr>
      <w:r>
        <w:separator/>
      </w:r>
    </w:p>
  </w:endnote>
  <w:endnote w:type="continuationSeparator" w:id="0">
    <w:p w14:paraId="12272C5D" w14:textId="77777777" w:rsidR="00BA5FA5" w:rsidRDefault="00BA5FA5" w:rsidP="00A87A54">
      <w:pPr>
        <w:spacing w:after="0" w:line="240" w:lineRule="auto"/>
      </w:pPr>
      <w:r>
        <w:continuationSeparator/>
      </w:r>
    </w:p>
  </w:endnote>
  <w:endnote w:type="continuationNotice" w:id="1">
    <w:p w14:paraId="68EB96BC" w14:textId="77777777" w:rsidR="00BA5FA5" w:rsidRDefault="00BA5FA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OrigGarmnd BT">
    <w:altName w:val="Constantia"/>
    <w:charset w:val="00"/>
    <w:family w:val="roman"/>
    <w:pitch w:val="variable"/>
    <w:sig w:usb0="00000001" w:usb1="00000000" w:usb2="00000000" w:usb3="00000000" w:csb0="0000001B" w:csb1="00000000"/>
  </w:font>
  <w:font w:name="Segoe UI">
    <w:panose1 w:val="020B0502040204020203"/>
    <w:charset w:val="00"/>
    <w:family w:val="swiss"/>
    <w:pitch w:val="variable"/>
    <w:sig w:usb0="E10022FF" w:usb1="C000E47F" w:usb2="00000029" w:usb3="00000000" w:csb0="000001D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708"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00" w:firstRow="0" w:lastRow="0" w:firstColumn="0" w:lastColumn="0" w:noHBand="1" w:noVBand="1"/>
    </w:tblPr>
    <w:tblGrid>
      <w:gridCol w:w="708"/>
    </w:tblGrid>
    <w:tr w:rsidR="00BA5FA5" w:rsidRPr="00347E11" w14:paraId="71A15C58" w14:textId="77777777" w:rsidTr="009C40FD">
      <w:trPr>
        <w:trHeight w:val="227"/>
        <w:jc w:val="right"/>
      </w:trPr>
      <w:tc>
        <w:tcPr>
          <w:tcW w:w="708" w:type="dxa"/>
          <w:vAlign w:val="bottom"/>
        </w:tcPr>
        <w:p w14:paraId="5CDBA6F8" w14:textId="3805199D" w:rsidR="00BA5FA5" w:rsidRPr="00B62610" w:rsidRDefault="00BA5FA5" w:rsidP="005606BC">
          <w:pPr>
            <w:pStyle w:val="Footer"/>
            <w:jc w:val="right"/>
            <w:rPr>
              <w:rStyle w:val="PageNumber"/>
            </w:rPr>
          </w:pPr>
          <w:r>
            <w:rPr>
              <w:rStyle w:val="PageNumber"/>
            </w:rPr>
            <w:fldChar w:fldCharType="begin"/>
          </w:r>
          <w:r>
            <w:rPr>
              <w:rStyle w:val="PageNumber"/>
            </w:rPr>
            <w:instrText xml:space="preserve"> PAGE  \* Arabic  \* MERGEFORMAT </w:instrText>
          </w:r>
          <w:r>
            <w:rPr>
              <w:rStyle w:val="PageNumber"/>
            </w:rPr>
            <w:fldChar w:fldCharType="separate"/>
          </w:r>
          <w:r w:rsidR="005A494A">
            <w:rPr>
              <w:rStyle w:val="PageNumber"/>
              <w:noProof/>
            </w:rPr>
            <w:t>4</w:t>
          </w:r>
          <w:r>
            <w:rPr>
              <w:rStyle w:val="PageNumber"/>
            </w:rPr>
            <w:fldChar w:fldCharType="end"/>
          </w:r>
          <w:r>
            <w:rPr>
              <w:rStyle w:val="PageNumber"/>
            </w:rPr>
            <w:t xml:space="preserve"> (</w:t>
          </w:r>
          <w:r>
            <w:rPr>
              <w:rStyle w:val="PageNumber"/>
            </w:rPr>
            <w:fldChar w:fldCharType="begin"/>
          </w:r>
          <w:r>
            <w:rPr>
              <w:rStyle w:val="PageNumber"/>
            </w:rPr>
            <w:instrText xml:space="preserve"> NUMPAGES  \* Arabic  \* MERGEFORMAT </w:instrText>
          </w:r>
          <w:r>
            <w:rPr>
              <w:rStyle w:val="PageNumber"/>
            </w:rPr>
            <w:fldChar w:fldCharType="separate"/>
          </w:r>
          <w:r w:rsidR="005A494A">
            <w:rPr>
              <w:rStyle w:val="PageNumber"/>
              <w:noProof/>
            </w:rPr>
            <w:t>14</w:t>
          </w:r>
          <w:r>
            <w:rPr>
              <w:rStyle w:val="PageNumber"/>
            </w:rPr>
            <w:fldChar w:fldCharType="end"/>
          </w:r>
          <w:r>
            <w:rPr>
              <w:rStyle w:val="PageNumber"/>
            </w:rPr>
            <w:t>)</w:t>
          </w:r>
        </w:p>
      </w:tc>
    </w:tr>
    <w:tr w:rsidR="00BA5FA5" w:rsidRPr="00347E11" w14:paraId="5387D367" w14:textId="77777777" w:rsidTr="009C40FD">
      <w:trPr>
        <w:trHeight w:val="850"/>
        <w:jc w:val="right"/>
      </w:trPr>
      <w:tc>
        <w:tcPr>
          <w:tcW w:w="708" w:type="dxa"/>
          <w:vAlign w:val="bottom"/>
        </w:tcPr>
        <w:p w14:paraId="56609D85" w14:textId="77777777" w:rsidR="00BA5FA5" w:rsidRPr="00347E11" w:rsidRDefault="00BA5FA5" w:rsidP="005606BC">
          <w:pPr>
            <w:pStyle w:val="Footer"/>
            <w:spacing w:line="276" w:lineRule="auto"/>
            <w:jc w:val="right"/>
          </w:pPr>
        </w:p>
      </w:tc>
    </w:tr>
  </w:tbl>
  <w:p w14:paraId="1CC5F953" w14:textId="77777777" w:rsidR="00BA5FA5" w:rsidRPr="005606BC" w:rsidRDefault="00BA5FA5" w:rsidP="005606BC">
    <w:pPr>
      <w:pStyle w:val="Footer"/>
      <w:rPr>
        <w:sz w:val="2"/>
        <w:szCs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85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00" w:firstRow="0" w:lastRow="0" w:firstColumn="0" w:lastColumn="0" w:noHBand="1" w:noVBand="1"/>
    </w:tblPr>
    <w:tblGrid>
      <w:gridCol w:w="4074"/>
      <w:gridCol w:w="4451"/>
    </w:tblGrid>
    <w:tr w:rsidR="00BA5FA5" w:rsidRPr="00347E11" w14:paraId="01509A86" w14:textId="77777777" w:rsidTr="001F4302">
      <w:trPr>
        <w:trHeight w:val="510"/>
      </w:trPr>
      <w:tc>
        <w:tcPr>
          <w:tcW w:w="8525" w:type="dxa"/>
          <w:gridSpan w:val="2"/>
          <w:vAlign w:val="bottom"/>
        </w:tcPr>
        <w:p w14:paraId="122DC7A4" w14:textId="77777777" w:rsidR="00BA5FA5" w:rsidRPr="00347E11" w:rsidRDefault="00BA5FA5" w:rsidP="00347E11">
          <w:pPr>
            <w:pStyle w:val="Footer"/>
            <w:rPr>
              <w:sz w:val="8"/>
            </w:rPr>
          </w:pPr>
        </w:p>
      </w:tc>
    </w:tr>
    <w:tr w:rsidR="00BA5FA5" w:rsidRPr="00EE3C0F" w14:paraId="4D14784A" w14:textId="77777777" w:rsidTr="00C26068">
      <w:trPr>
        <w:trHeight w:val="227"/>
      </w:trPr>
      <w:tc>
        <w:tcPr>
          <w:tcW w:w="4074" w:type="dxa"/>
        </w:tcPr>
        <w:p w14:paraId="0C44C626" w14:textId="77777777" w:rsidR="00BA5FA5" w:rsidRPr="00F53AEA" w:rsidRDefault="00BA5FA5" w:rsidP="00C26068">
          <w:pPr>
            <w:pStyle w:val="Footer"/>
            <w:spacing w:line="276" w:lineRule="auto"/>
          </w:pPr>
        </w:p>
      </w:tc>
      <w:tc>
        <w:tcPr>
          <w:tcW w:w="4451" w:type="dxa"/>
        </w:tcPr>
        <w:p w14:paraId="45724D83" w14:textId="77777777" w:rsidR="00BA5FA5" w:rsidRPr="00F53AEA" w:rsidRDefault="00BA5FA5" w:rsidP="00F53AEA">
          <w:pPr>
            <w:pStyle w:val="Footer"/>
            <w:spacing w:line="276" w:lineRule="auto"/>
          </w:pPr>
        </w:p>
      </w:tc>
    </w:tr>
  </w:tbl>
  <w:p w14:paraId="25577B03" w14:textId="77777777" w:rsidR="00BA5FA5" w:rsidRPr="00EE3C0F" w:rsidRDefault="00BA5FA5">
    <w:pPr>
      <w:pStyle w:val="Footer"/>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DEEB5B" w14:textId="77777777" w:rsidR="00BA5FA5" w:rsidRDefault="00BA5FA5" w:rsidP="00A87A54">
      <w:pPr>
        <w:spacing w:after="0" w:line="240" w:lineRule="auto"/>
      </w:pPr>
      <w:r>
        <w:separator/>
      </w:r>
    </w:p>
  </w:footnote>
  <w:footnote w:type="continuationSeparator" w:id="0">
    <w:p w14:paraId="3AF4A79A" w14:textId="77777777" w:rsidR="00BA5FA5" w:rsidRDefault="00BA5FA5" w:rsidP="00A87A54">
      <w:pPr>
        <w:spacing w:after="0" w:line="240" w:lineRule="auto"/>
      </w:pPr>
      <w:r>
        <w:continuationSeparator/>
      </w:r>
    </w:p>
  </w:footnote>
  <w:footnote w:type="continuationNotice" w:id="1">
    <w:p w14:paraId="4C780355" w14:textId="77777777" w:rsidR="00BA5FA5" w:rsidRDefault="00BA5FA5">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9838" w:type="dxa"/>
      <w:tblInd w:w="-147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00" w:firstRow="0" w:lastRow="0" w:firstColumn="0" w:lastColumn="0" w:noHBand="1" w:noVBand="1"/>
    </w:tblPr>
    <w:tblGrid>
      <w:gridCol w:w="5534"/>
      <w:gridCol w:w="3170"/>
      <w:gridCol w:w="1134"/>
    </w:tblGrid>
    <w:tr w:rsidR="00BA5FA5" w14:paraId="00CA4D92" w14:textId="77777777" w:rsidTr="00C93EBA">
      <w:trPr>
        <w:trHeight w:val="227"/>
      </w:trPr>
      <w:tc>
        <w:tcPr>
          <w:tcW w:w="5534" w:type="dxa"/>
        </w:tcPr>
        <w:p w14:paraId="3A24F777" w14:textId="77777777" w:rsidR="00BA5FA5" w:rsidRPr="007D73AB" w:rsidRDefault="00BA5FA5">
          <w:pPr>
            <w:pStyle w:val="Header"/>
          </w:pPr>
        </w:p>
      </w:tc>
      <w:sdt>
        <w:sdtPr>
          <w:alias w:val="Status"/>
          <w:tag w:val="ccRKShow_Status"/>
          <w:id w:val="1789383027"/>
          <w:lock w:val="contentLocked"/>
          <w:placeholder>
            <w:docPart w:val="8F3C497244B34EE4B1798906FC85AD52"/>
          </w:placeholder>
          <w:text/>
        </w:sdtPr>
        <w:sdtEndPr/>
        <w:sdtContent>
          <w:tc>
            <w:tcPr>
              <w:tcW w:w="3170" w:type="dxa"/>
              <w:vAlign w:val="bottom"/>
            </w:tcPr>
            <w:p w14:paraId="37366593" w14:textId="77777777" w:rsidR="00BA5FA5" w:rsidRPr="007D73AB" w:rsidRDefault="00BA5FA5" w:rsidP="00340DE0">
              <w:pPr>
                <w:pStyle w:val="Header"/>
              </w:pPr>
              <w:r>
                <w:t xml:space="preserve"> </w:t>
              </w:r>
            </w:p>
          </w:tc>
        </w:sdtContent>
      </w:sdt>
      <w:tc>
        <w:tcPr>
          <w:tcW w:w="1134" w:type="dxa"/>
        </w:tcPr>
        <w:p w14:paraId="3CE38DF9" w14:textId="77777777" w:rsidR="00BA5FA5" w:rsidRDefault="00BA5FA5" w:rsidP="009C40FD">
          <w:pPr>
            <w:pStyle w:val="Header"/>
          </w:pPr>
        </w:p>
      </w:tc>
    </w:tr>
    <w:tr w:rsidR="00BA5FA5" w14:paraId="5BFD95FD" w14:textId="77777777" w:rsidTr="00C93EBA">
      <w:trPr>
        <w:trHeight w:val="1928"/>
      </w:trPr>
      <w:tc>
        <w:tcPr>
          <w:tcW w:w="5534" w:type="dxa"/>
        </w:tcPr>
        <w:p w14:paraId="6C0E91C9" w14:textId="77777777" w:rsidR="00BA5FA5" w:rsidRPr="00340DE0" w:rsidRDefault="00BA5FA5" w:rsidP="00340DE0">
          <w:pPr>
            <w:pStyle w:val="Header"/>
          </w:pPr>
          <w:r>
            <w:rPr>
              <w:noProof/>
              <w:lang w:eastAsia="en-GB"/>
            </w:rPr>
            <w:drawing>
              <wp:inline distT="0" distB="0" distL="0" distR="0" wp14:anchorId="74A11A1B" wp14:editId="63736834">
                <wp:extent cx="2779782" cy="493777"/>
                <wp:effectExtent l="0" t="0" r="1905" b="1905"/>
                <wp:docPr id="1" name="Bildobjekt 1" descr="C:\ProgramData\RK-IT\\Logos\RK_LOGO_EN_BW.png" title="Logotyp"/>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2779782" cy="493777"/>
                        </a:xfrm>
                        <a:prstGeom prst="rect">
                          <a:avLst/>
                        </a:prstGeom>
                      </pic:spPr>
                    </pic:pic>
                  </a:graphicData>
                </a:graphic>
              </wp:inline>
            </w:drawing>
          </w:r>
        </w:p>
      </w:tc>
      <w:tc>
        <w:tcPr>
          <w:tcW w:w="3170" w:type="dxa"/>
        </w:tcPr>
        <w:sdt>
          <w:sdtPr>
            <w:rPr>
              <w:b/>
              <w:color w:val="FF0000"/>
            </w:rPr>
            <w:alias w:val="DocTypeShowName"/>
            <w:tag w:val="ccRK"/>
            <w:id w:val="-1564713842"/>
            <w:placeholder>
              <w:docPart w:val="3EBC07C30AB940DC8EA7290FD2AD671E"/>
            </w:placeholder>
            <w:showingPlcHdr/>
            <w:dataBinding w:prefixMappings="xmlns:ns0='http://lp/documentinfo/RK' " w:xpath="/ns0:DocumentInfo[1]/ns0:BaseInfo[1]/ns0:DocTypeShowName[1]" w:storeItemID="{8CE1BB0F-4CF5-4777-BA08-9ED471373B2F}"/>
            <w:text/>
          </w:sdtPr>
          <w:sdtEndPr/>
          <w:sdtContent>
            <w:p w14:paraId="05FBAB42" w14:textId="0B3B6032" w:rsidR="00BA5FA5" w:rsidRPr="008F6086" w:rsidRDefault="00D641A8" w:rsidP="00EE3C0F">
              <w:pPr>
                <w:pStyle w:val="Header"/>
                <w:rPr>
                  <w:b/>
                  <w:color w:val="FF0000"/>
                </w:rPr>
              </w:pPr>
              <w:r w:rsidRPr="00710A6C">
                <w:rPr>
                  <w:rStyle w:val="PlaceholderText"/>
                  <w:b/>
                </w:rPr>
                <w:t xml:space="preserve"> </w:t>
              </w:r>
            </w:p>
          </w:sdtContent>
        </w:sdt>
        <w:p w14:paraId="22E5BCE6" w14:textId="77777777" w:rsidR="00BA5FA5" w:rsidRDefault="00BA5FA5" w:rsidP="00EE3C0F">
          <w:pPr>
            <w:pStyle w:val="Header"/>
          </w:pPr>
        </w:p>
        <w:p w14:paraId="628C86B0" w14:textId="77777777" w:rsidR="00BA5FA5" w:rsidRDefault="00BA5FA5" w:rsidP="00EE3C0F">
          <w:pPr>
            <w:pStyle w:val="Header"/>
          </w:pPr>
        </w:p>
        <w:sdt>
          <w:sdtPr>
            <w:alias w:val="HeaderDate"/>
            <w:tag w:val="ccRKShow_HeaderDate"/>
            <w:id w:val="-2033410283"/>
            <w:placeholder>
              <w:docPart w:val="CDBC9840141747F7A202517679758F8F"/>
            </w:placeholder>
            <w:showingPlcHdr/>
            <w:dataBinding w:prefixMappings="xmlns:ns0='http://lp/documentinfo/RK' " w:xpath="/ns0:DocumentInfo[1]/ns0:BaseInfo[1]/ns0:HeaderDate[1]" w:storeItemID="{8CE1BB0F-4CF5-4777-BA08-9ED471373B2F}"/>
            <w:date w:fullDate="2018-04-17T00:00:00Z">
              <w:dateFormat w:val="d MMMM YYYY"/>
              <w:lid w:val="en-GB"/>
              <w:storeMappedDataAs w:val="dateTime"/>
              <w:calendar w:val="gregorian"/>
            </w:date>
          </w:sdtPr>
          <w:sdtEndPr/>
          <w:sdtContent>
            <w:p w14:paraId="4418048D" w14:textId="77777777" w:rsidR="00BA5FA5" w:rsidRDefault="00BA5FA5" w:rsidP="00EE3C0F">
              <w:pPr>
                <w:pStyle w:val="Header"/>
              </w:pPr>
              <w:r>
                <w:t xml:space="preserve"> </w:t>
              </w:r>
            </w:p>
          </w:sdtContent>
        </w:sdt>
        <w:sdt>
          <w:sdtPr>
            <w:alias w:val="Dnr"/>
            <w:tag w:val="ccRKShow_Dnr"/>
            <w:id w:val="956755014"/>
            <w:placeholder>
              <w:docPart w:val="A5C22B65D8C54CA9BB4C20984376BF5C"/>
            </w:placeholder>
            <w:showingPlcHdr/>
            <w:dataBinding w:prefixMappings="xmlns:ns0='http://lp/documentinfo/RK' " w:xpath="/ns0:DocumentInfo[1]/ns0:BaseInfo[1]/ns0:Dnr[1]" w:storeItemID="{8CE1BB0F-4CF5-4777-BA08-9ED471373B2F}"/>
            <w:text/>
          </w:sdtPr>
          <w:sdtEndPr/>
          <w:sdtContent>
            <w:p w14:paraId="68735D4D" w14:textId="77777777" w:rsidR="00BA5FA5" w:rsidRDefault="00BA5FA5" w:rsidP="00EE3C0F">
              <w:pPr>
                <w:pStyle w:val="Header"/>
              </w:pPr>
              <w:r>
                <w:rPr>
                  <w:rStyle w:val="PlaceholderText"/>
                </w:rPr>
                <w:t xml:space="preserve"> </w:t>
              </w:r>
            </w:p>
          </w:sdtContent>
        </w:sdt>
        <w:sdt>
          <w:sdtPr>
            <w:alias w:val="DocNumber"/>
            <w:tag w:val="DocNumber"/>
            <w:id w:val="-1563547122"/>
            <w:placeholder>
              <w:docPart w:val="A26A1EF2C6D74B6AA0577C6C5FA295B2"/>
            </w:placeholder>
            <w:showingPlcHdr/>
            <w:dataBinding w:prefixMappings="xmlns:ns0='http://lp/documentinfo/RK' " w:xpath="/ns0:DocumentInfo[1]/ns0:BaseInfo[1]/ns0:DocNumber[1]" w:storeItemID="{8CE1BB0F-4CF5-4777-BA08-9ED471373B2F}"/>
            <w:text/>
          </w:sdtPr>
          <w:sdtEndPr/>
          <w:sdtContent>
            <w:p w14:paraId="2CCF4923" w14:textId="77777777" w:rsidR="00BA5FA5" w:rsidRDefault="00BA5FA5" w:rsidP="00EE3C0F">
              <w:pPr>
                <w:pStyle w:val="Header"/>
              </w:pPr>
              <w:r>
                <w:rPr>
                  <w:rStyle w:val="PlaceholderText"/>
                </w:rPr>
                <w:t xml:space="preserve"> </w:t>
              </w:r>
            </w:p>
          </w:sdtContent>
        </w:sdt>
        <w:p w14:paraId="2735885A" w14:textId="77777777" w:rsidR="00BA5FA5" w:rsidRDefault="00BA5FA5" w:rsidP="00EE3C0F">
          <w:pPr>
            <w:pStyle w:val="Header"/>
          </w:pPr>
        </w:p>
      </w:tc>
      <w:tc>
        <w:tcPr>
          <w:tcW w:w="1134" w:type="dxa"/>
        </w:tcPr>
        <w:p w14:paraId="4BBCA6DB" w14:textId="77777777" w:rsidR="00BA5FA5" w:rsidRDefault="00BA5FA5" w:rsidP="0094502D">
          <w:pPr>
            <w:pStyle w:val="Header"/>
          </w:pPr>
        </w:p>
        <w:sdt>
          <w:sdtPr>
            <w:alias w:val="Bilagor"/>
            <w:tag w:val="ccRKShow_Bilagor"/>
            <w:id w:val="1351614755"/>
            <w:placeholder>
              <w:docPart w:val="BA8EFB76DAE44636A9FBD5831D63399C"/>
            </w:placeholder>
            <w:showingPlcHdr/>
            <w:dataBinding w:prefixMappings="xmlns:ns0='http://lp/documentinfo/RK' " w:xpath="/ns0:DocumentInfo[1]/ns0:BaseInfo[1]/ns0:Appendix[1]" w:storeItemID="{8CE1BB0F-4CF5-4777-BA08-9ED471373B2F}"/>
            <w:text/>
          </w:sdtPr>
          <w:sdtEndPr/>
          <w:sdtContent>
            <w:p w14:paraId="1F5A0850" w14:textId="77777777" w:rsidR="00BA5FA5" w:rsidRPr="0094502D" w:rsidRDefault="00BA5FA5" w:rsidP="00EC71A6">
              <w:pPr>
                <w:pStyle w:val="Header"/>
              </w:pPr>
              <w:r>
                <w:rPr>
                  <w:rStyle w:val="PlaceholderText"/>
                </w:rPr>
                <w:t xml:space="preserve"> </w:t>
              </w:r>
            </w:p>
          </w:sdtContent>
        </w:sdt>
      </w:tc>
    </w:tr>
    <w:tr w:rsidR="00BA5FA5" w14:paraId="27A0C2D1" w14:textId="77777777" w:rsidTr="00C93EBA">
      <w:trPr>
        <w:trHeight w:val="2268"/>
      </w:trPr>
      <w:sdt>
        <w:sdtPr>
          <w:rPr>
            <w:b/>
          </w:rPr>
          <w:alias w:val="SenderText"/>
          <w:tag w:val="ccRKShow_SenderText"/>
          <w:id w:val="-1113133475"/>
          <w:placeholder>
            <w:docPart w:val="A29DA4B7DA364D62AF42FFFA4D73BB07"/>
          </w:placeholder>
          <w:showingPlcHdr/>
        </w:sdtPr>
        <w:sdtEndPr>
          <w:rPr>
            <w:b w:val="0"/>
          </w:rPr>
        </w:sdtEndPr>
        <w:sdtContent>
          <w:tc>
            <w:tcPr>
              <w:tcW w:w="5534" w:type="dxa"/>
              <w:tcMar>
                <w:right w:w="1134" w:type="dxa"/>
              </w:tcMar>
            </w:tcPr>
            <w:p w14:paraId="2A6FFC34" w14:textId="77777777" w:rsidR="00BA5FA5" w:rsidRPr="009C5D94" w:rsidRDefault="00BA5FA5" w:rsidP="00340DE0">
              <w:pPr>
                <w:pStyle w:val="Header"/>
                <w:rPr>
                  <w:b/>
                </w:rPr>
              </w:pPr>
              <w:r>
                <w:rPr>
                  <w:rStyle w:val="PlaceholderText"/>
                </w:rPr>
                <w:t xml:space="preserve"> </w:t>
              </w:r>
            </w:p>
          </w:tc>
        </w:sdtContent>
      </w:sdt>
      <w:sdt>
        <w:sdtPr>
          <w:alias w:val="Recipient"/>
          <w:tag w:val="ccRKShow_Recipient"/>
          <w:id w:val="-934290281"/>
          <w:placeholder>
            <w:docPart w:val="039DBD36AABE412EA963F8D8FE85D2B8"/>
          </w:placeholder>
          <w:showingPlcHdr/>
          <w:dataBinding w:prefixMappings="xmlns:ns0='http://lp/documentinfo/RK' " w:xpath="/ns0:DocumentInfo[1]/ns0:BaseInfo[1]/ns0:Recipient[1]" w:storeItemID="{8CE1BB0F-4CF5-4777-BA08-9ED471373B2F}"/>
          <w:text w:multiLine="1"/>
        </w:sdtPr>
        <w:sdtEndPr/>
        <w:sdtContent>
          <w:tc>
            <w:tcPr>
              <w:tcW w:w="3170" w:type="dxa"/>
            </w:tcPr>
            <w:p w14:paraId="252B22F2" w14:textId="77777777" w:rsidR="00BA5FA5" w:rsidRDefault="00BA5FA5" w:rsidP="00547B89">
              <w:pPr>
                <w:pStyle w:val="Header"/>
              </w:pPr>
              <w:r>
                <w:rPr>
                  <w:rStyle w:val="PlaceholderText"/>
                </w:rPr>
                <w:t xml:space="preserve"> </w:t>
              </w:r>
            </w:p>
          </w:tc>
        </w:sdtContent>
      </w:sdt>
      <w:tc>
        <w:tcPr>
          <w:tcW w:w="1134" w:type="dxa"/>
        </w:tcPr>
        <w:p w14:paraId="02E85F68" w14:textId="77777777" w:rsidR="00BA5FA5" w:rsidRDefault="00BA5FA5" w:rsidP="003E6020">
          <w:pPr>
            <w:pStyle w:val="Header"/>
          </w:pPr>
        </w:p>
      </w:tc>
    </w:tr>
  </w:tbl>
  <w:p w14:paraId="5D5EA1F2" w14:textId="77777777" w:rsidR="00BA5FA5" w:rsidRDefault="00BA5FA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169A8D6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F21EFBC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D6C6E7A4"/>
    <w:lvl w:ilvl="0">
      <w:start w:val="1"/>
      <w:numFmt w:val="decimal"/>
      <w:lvlText w:val="%1."/>
      <w:lvlJc w:val="left"/>
      <w:pPr>
        <w:tabs>
          <w:tab w:val="num" w:pos="926"/>
        </w:tabs>
        <w:ind w:left="926" w:hanging="360"/>
      </w:pPr>
    </w:lvl>
  </w:abstractNum>
  <w:abstractNum w:abstractNumId="3">
    <w:nsid w:val="FFFFFF7F"/>
    <w:multiLevelType w:val="singleLevel"/>
    <w:tmpl w:val="D8084780"/>
    <w:lvl w:ilvl="0">
      <w:start w:val="1"/>
      <w:numFmt w:val="decimal"/>
      <w:lvlText w:val="%1."/>
      <w:lvlJc w:val="left"/>
      <w:pPr>
        <w:tabs>
          <w:tab w:val="num" w:pos="643"/>
        </w:tabs>
        <w:ind w:left="643" w:hanging="360"/>
      </w:pPr>
    </w:lvl>
  </w:abstractNum>
  <w:abstractNum w:abstractNumId="4">
    <w:nsid w:val="FFFFFF80"/>
    <w:multiLevelType w:val="singleLevel"/>
    <w:tmpl w:val="CC78B09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266E7A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48BCAF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3B47DC8"/>
    <w:lvl w:ilvl="0">
      <w:start w:val="1"/>
      <w:numFmt w:val="bullet"/>
      <w:lvlText w:val="•"/>
      <w:lvlJc w:val="left"/>
      <w:pPr>
        <w:ind w:left="644" w:hanging="360"/>
      </w:pPr>
      <w:rPr>
        <w:rFonts w:ascii="Garamond" w:hAnsi="Garamond" w:hint="default"/>
      </w:rPr>
    </w:lvl>
  </w:abstractNum>
  <w:abstractNum w:abstractNumId="8">
    <w:nsid w:val="FFFFFF88"/>
    <w:multiLevelType w:val="singleLevel"/>
    <w:tmpl w:val="29E6E964"/>
    <w:lvl w:ilvl="0">
      <w:start w:val="1"/>
      <w:numFmt w:val="decimal"/>
      <w:lvlText w:val="%1."/>
      <w:lvlJc w:val="left"/>
      <w:pPr>
        <w:tabs>
          <w:tab w:val="num" w:pos="360"/>
        </w:tabs>
        <w:ind w:left="360" w:hanging="360"/>
      </w:pPr>
    </w:lvl>
  </w:abstractNum>
  <w:abstractNum w:abstractNumId="9">
    <w:nsid w:val="FFFFFF89"/>
    <w:multiLevelType w:val="singleLevel"/>
    <w:tmpl w:val="7D0CD2A6"/>
    <w:lvl w:ilvl="0">
      <w:start w:val="1"/>
      <w:numFmt w:val="bullet"/>
      <w:lvlText w:val="•"/>
      <w:lvlJc w:val="left"/>
      <w:pPr>
        <w:ind w:left="360" w:hanging="360"/>
      </w:pPr>
      <w:rPr>
        <w:rFonts w:ascii="Garamond" w:hAnsi="Garamond" w:hint="default"/>
      </w:rPr>
    </w:lvl>
  </w:abstractNum>
  <w:abstractNum w:abstractNumId="10">
    <w:nsid w:val="01222A43"/>
    <w:multiLevelType w:val="multilevel"/>
    <w:tmpl w:val="186C6512"/>
    <w:styleLink w:val="Strecklistan"/>
    <w:lvl w:ilvl="0">
      <w:start w:val="1"/>
      <w:numFmt w:val="bullet"/>
      <w:pStyle w:val="Strecklista"/>
      <w:lvlText w:val="−"/>
      <w:lvlJc w:val="left"/>
      <w:pPr>
        <w:tabs>
          <w:tab w:val="num" w:pos="425"/>
        </w:tabs>
        <w:ind w:left="425" w:hanging="425"/>
      </w:pPr>
      <w:rPr>
        <w:rFonts w:ascii="Garamond" w:hAnsi="Garamond" w:hint="default"/>
      </w:rPr>
    </w:lvl>
    <w:lvl w:ilvl="1">
      <w:start w:val="1"/>
      <w:numFmt w:val="bullet"/>
      <w:pStyle w:val="Strecklista2"/>
      <w:lvlText w:val="−"/>
      <w:lvlJc w:val="left"/>
      <w:pPr>
        <w:tabs>
          <w:tab w:val="num" w:pos="851"/>
        </w:tabs>
        <w:ind w:left="851" w:hanging="426"/>
      </w:pPr>
      <w:rPr>
        <w:rFonts w:ascii="Garamond" w:hAnsi="Garamond" w:hint="default"/>
      </w:rPr>
    </w:lvl>
    <w:lvl w:ilvl="2">
      <w:start w:val="1"/>
      <w:numFmt w:val="bullet"/>
      <w:pStyle w:val="Strecklista3"/>
      <w:lvlText w:val="−"/>
      <w:lvlJc w:val="left"/>
      <w:pPr>
        <w:tabs>
          <w:tab w:val="num" w:pos="1276"/>
        </w:tabs>
        <w:ind w:left="1276" w:hanging="425"/>
      </w:pPr>
      <w:rPr>
        <w:rFonts w:ascii="Garamond" w:hAnsi="Garamond"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nsid w:val="059D13CF"/>
    <w:multiLevelType w:val="hybridMultilevel"/>
    <w:tmpl w:val="AB58B90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2">
    <w:nsid w:val="08DA41F5"/>
    <w:multiLevelType w:val="hybridMultilevel"/>
    <w:tmpl w:val="7AE8724E"/>
    <w:lvl w:ilvl="0" w:tplc="680CEE9E">
      <w:start w:val="5"/>
      <w:numFmt w:val="bullet"/>
      <w:lvlText w:val="-"/>
      <w:lvlJc w:val="left"/>
      <w:pPr>
        <w:ind w:left="720" w:hanging="360"/>
      </w:pPr>
      <w:rPr>
        <w:rFonts w:ascii="Garamond" w:eastAsiaTheme="minorHAnsi" w:hAnsi="Garamond" w:cstheme="minorBidi" w:hint="default"/>
        <w:sz w:val="20"/>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3">
    <w:nsid w:val="0A503F4C"/>
    <w:multiLevelType w:val="multilevel"/>
    <w:tmpl w:val="1A20A4CA"/>
    <w:numStyleLink w:val="RKPunktlista"/>
  </w:abstractNum>
  <w:abstractNum w:abstractNumId="14">
    <w:nsid w:val="0AAB79C0"/>
    <w:multiLevelType w:val="hybridMultilevel"/>
    <w:tmpl w:val="02548E06"/>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5">
    <w:nsid w:val="0E365780"/>
    <w:multiLevelType w:val="hybridMultilevel"/>
    <w:tmpl w:val="CB4CD22C"/>
    <w:lvl w:ilvl="0" w:tplc="041D000B">
      <w:start w:val="1"/>
      <w:numFmt w:val="bullet"/>
      <w:lvlText w:val=""/>
      <w:lvlJc w:val="left"/>
      <w:pPr>
        <w:ind w:left="720" w:hanging="360"/>
      </w:pPr>
      <w:rPr>
        <w:rFonts w:ascii="Wingdings" w:hAnsi="Wingdings"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6">
    <w:nsid w:val="0ED533F4"/>
    <w:multiLevelType w:val="multilevel"/>
    <w:tmpl w:val="1B563932"/>
    <w:numStyleLink w:val="RKNumreradlista"/>
  </w:abstractNum>
  <w:abstractNum w:abstractNumId="17">
    <w:nsid w:val="0F3751A1"/>
    <w:multiLevelType w:val="hybridMultilevel"/>
    <w:tmpl w:val="C4C0A59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8">
    <w:nsid w:val="10D15729"/>
    <w:multiLevelType w:val="multilevel"/>
    <w:tmpl w:val="1A20A4CA"/>
    <w:styleLink w:val="RKPunktlista"/>
    <w:lvl w:ilvl="0">
      <w:start w:val="1"/>
      <w:numFmt w:val="bullet"/>
      <w:pStyle w:val="ListBullet"/>
      <w:lvlText w:val="•"/>
      <w:lvlJc w:val="left"/>
      <w:pPr>
        <w:tabs>
          <w:tab w:val="num" w:pos="425"/>
        </w:tabs>
        <w:ind w:left="425" w:hanging="425"/>
      </w:pPr>
      <w:rPr>
        <w:rFonts w:ascii="Garamond" w:hAnsi="Garamond" w:hint="default"/>
      </w:rPr>
    </w:lvl>
    <w:lvl w:ilvl="1">
      <w:start w:val="1"/>
      <w:numFmt w:val="bullet"/>
      <w:pStyle w:val="ListBullet2"/>
      <w:lvlText w:val="o"/>
      <w:lvlJc w:val="left"/>
      <w:pPr>
        <w:tabs>
          <w:tab w:val="num" w:pos="851"/>
        </w:tabs>
        <w:ind w:left="851" w:hanging="426"/>
      </w:pPr>
      <w:rPr>
        <w:rFonts w:ascii="Courier New" w:hAnsi="Courier New" w:hint="default"/>
      </w:rPr>
    </w:lvl>
    <w:lvl w:ilvl="2">
      <w:start w:val="1"/>
      <w:numFmt w:val="bullet"/>
      <w:pStyle w:val="ListBullet3"/>
      <w:lvlText w:val=""/>
      <w:lvlJc w:val="left"/>
      <w:pPr>
        <w:tabs>
          <w:tab w:val="num" w:pos="1276"/>
        </w:tabs>
        <w:ind w:left="1276" w:hanging="425"/>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nsid w:val="151B5490"/>
    <w:multiLevelType w:val="multilevel"/>
    <w:tmpl w:val="1B563932"/>
    <w:numStyleLink w:val="RKNumreradlista"/>
  </w:abstractNum>
  <w:abstractNum w:abstractNumId="20">
    <w:nsid w:val="17181706"/>
    <w:multiLevelType w:val="hybridMultilevel"/>
    <w:tmpl w:val="704EF818"/>
    <w:lvl w:ilvl="0" w:tplc="C5B2E9CE">
      <w:start w:val="1"/>
      <w:numFmt w:val="bullet"/>
      <w:pStyle w:val="Idaslista"/>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1">
    <w:nsid w:val="1D416B8A"/>
    <w:multiLevelType w:val="hybridMultilevel"/>
    <w:tmpl w:val="2206B21A"/>
    <w:lvl w:ilvl="0" w:tplc="7DBACE72">
      <w:start w:val="30"/>
      <w:numFmt w:val="bullet"/>
      <w:lvlText w:val="-"/>
      <w:lvlJc w:val="left"/>
      <w:pPr>
        <w:ind w:left="360" w:hanging="360"/>
      </w:pPr>
      <w:rPr>
        <w:rFonts w:ascii="Garamond" w:eastAsia="Times New Roman" w:hAnsi="Garamond" w:cs="Courier New"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2">
    <w:nsid w:val="1F88532F"/>
    <w:multiLevelType w:val="multilevel"/>
    <w:tmpl w:val="1B563932"/>
    <w:numStyleLink w:val="RKNumreradlista"/>
  </w:abstractNum>
  <w:abstractNum w:abstractNumId="23">
    <w:nsid w:val="2AB05199"/>
    <w:multiLevelType w:val="multilevel"/>
    <w:tmpl w:val="186C6512"/>
    <w:numStyleLink w:val="Strecklistan"/>
  </w:abstractNum>
  <w:abstractNum w:abstractNumId="24">
    <w:nsid w:val="2B2143C4"/>
    <w:multiLevelType w:val="hybridMultilevel"/>
    <w:tmpl w:val="25241DB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5">
    <w:nsid w:val="2BE361F1"/>
    <w:multiLevelType w:val="multilevel"/>
    <w:tmpl w:val="1B563932"/>
    <w:numStyleLink w:val="RKNumreradlista"/>
  </w:abstractNum>
  <w:abstractNum w:abstractNumId="26">
    <w:nsid w:val="2C9B0453"/>
    <w:multiLevelType w:val="multilevel"/>
    <w:tmpl w:val="1A20A4CA"/>
    <w:numStyleLink w:val="RKPunktlista"/>
  </w:abstractNum>
  <w:abstractNum w:abstractNumId="27">
    <w:nsid w:val="2ECF6BA1"/>
    <w:multiLevelType w:val="multilevel"/>
    <w:tmpl w:val="1B563932"/>
    <w:numStyleLink w:val="RKNumreradlista"/>
  </w:abstractNum>
  <w:abstractNum w:abstractNumId="28">
    <w:nsid w:val="2F604539"/>
    <w:multiLevelType w:val="multilevel"/>
    <w:tmpl w:val="1B563932"/>
    <w:numStyleLink w:val="RKNumreradlista"/>
  </w:abstractNum>
  <w:abstractNum w:abstractNumId="29">
    <w:nsid w:val="32C86BB3"/>
    <w:multiLevelType w:val="hybridMultilevel"/>
    <w:tmpl w:val="0DD40220"/>
    <w:lvl w:ilvl="0" w:tplc="041D0001">
      <w:start w:val="1"/>
      <w:numFmt w:val="bullet"/>
      <w:lvlText w:val=""/>
      <w:lvlJc w:val="left"/>
      <w:pPr>
        <w:ind w:left="1080" w:hanging="360"/>
      </w:pPr>
      <w:rPr>
        <w:rFonts w:ascii="Symbol" w:hAnsi="Symbol" w:hint="default"/>
      </w:rPr>
    </w:lvl>
    <w:lvl w:ilvl="1" w:tplc="041D0003" w:tentative="1">
      <w:start w:val="1"/>
      <w:numFmt w:val="bullet"/>
      <w:lvlText w:val="o"/>
      <w:lvlJc w:val="left"/>
      <w:pPr>
        <w:ind w:left="1800" w:hanging="360"/>
      </w:pPr>
      <w:rPr>
        <w:rFonts w:ascii="Courier New" w:hAnsi="Courier New" w:cs="Courier New" w:hint="default"/>
      </w:rPr>
    </w:lvl>
    <w:lvl w:ilvl="2" w:tplc="041D0005" w:tentative="1">
      <w:start w:val="1"/>
      <w:numFmt w:val="bullet"/>
      <w:lvlText w:val=""/>
      <w:lvlJc w:val="left"/>
      <w:pPr>
        <w:ind w:left="2520" w:hanging="360"/>
      </w:pPr>
      <w:rPr>
        <w:rFonts w:ascii="Wingdings" w:hAnsi="Wingdings" w:hint="default"/>
      </w:rPr>
    </w:lvl>
    <w:lvl w:ilvl="3" w:tplc="041D0001" w:tentative="1">
      <w:start w:val="1"/>
      <w:numFmt w:val="bullet"/>
      <w:lvlText w:val=""/>
      <w:lvlJc w:val="left"/>
      <w:pPr>
        <w:ind w:left="3240" w:hanging="360"/>
      </w:pPr>
      <w:rPr>
        <w:rFonts w:ascii="Symbol" w:hAnsi="Symbol" w:hint="default"/>
      </w:rPr>
    </w:lvl>
    <w:lvl w:ilvl="4" w:tplc="041D0003" w:tentative="1">
      <w:start w:val="1"/>
      <w:numFmt w:val="bullet"/>
      <w:lvlText w:val="o"/>
      <w:lvlJc w:val="left"/>
      <w:pPr>
        <w:ind w:left="3960" w:hanging="360"/>
      </w:pPr>
      <w:rPr>
        <w:rFonts w:ascii="Courier New" w:hAnsi="Courier New" w:cs="Courier New" w:hint="default"/>
      </w:rPr>
    </w:lvl>
    <w:lvl w:ilvl="5" w:tplc="041D0005" w:tentative="1">
      <w:start w:val="1"/>
      <w:numFmt w:val="bullet"/>
      <w:lvlText w:val=""/>
      <w:lvlJc w:val="left"/>
      <w:pPr>
        <w:ind w:left="4680" w:hanging="360"/>
      </w:pPr>
      <w:rPr>
        <w:rFonts w:ascii="Wingdings" w:hAnsi="Wingdings" w:hint="default"/>
      </w:rPr>
    </w:lvl>
    <w:lvl w:ilvl="6" w:tplc="041D0001" w:tentative="1">
      <w:start w:val="1"/>
      <w:numFmt w:val="bullet"/>
      <w:lvlText w:val=""/>
      <w:lvlJc w:val="left"/>
      <w:pPr>
        <w:ind w:left="5400" w:hanging="360"/>
      </w:pPr>
      <w:rPr>
        <w:rFonts w:ascii="Symbol" w:hAnsi="Symbol" w:hint="default"/>
      </w:rPr>
    </w:lvl>
    <w:lvl w:ilvl="7" w:tplc="041D0003" w:tentative="1">
      <w:start w:val="1"/>
      <w:numFmt w:val="bullet"/>
      <w:lvlText w:val="o"/>
      <w:lvlJc w:val="left"/>
      <w:pPr>
        <w:ind w:left="6120" w:hanging="360"/>
      </w:pPr>
      <w:rPr>
        <w:rFonts w:ascii="Courier New" w:hAnsi="Courier New" w:cs="Courier New" w:hint="default"/>
      </w:rPr>
    </w:lvl>
    <w:lvl w:ilvl="8" w:tplc="041D0005" w:tentative="1">
      <w:start w:val="1"/>
      <w:numFmt w:val="bullet"/>
      <w:lvlText w:val=""/>
      <w:lvlJc w:val="left"/>
      <w:pPr>
        <w:ind w:left="6840" w:hanging="360"/>
      </w:pPr>
      <w:rPr>
        <w:rFonts w:ascii="Wingdings" w:hAnsi="Wingdings" w:hint="default"/>
      </w:rPr>
    </w:lvl>
  </w:abstractNum>
  <w:abstractNum w:abstractNumId="30">
    <w:nsid w:val="348522EF"/>
    <w:multiLevelType w:val="multilevel"/>
    <w:tmpl w:val="1B563932"/>
    <w:numStyleLink w:val="RKNumreradlista"/>
  </w:abstractNum>
  <w:abstractNum w:abstractNumId="31">
    <w:nsid w:val="38FF55E8"/>
    <w:multiLevelType w:val="multilevel"/>
    <w:tmpl w:val="1B563932"/>
    <w:styleLink w:val="RKNumreradlista"/>
    <w:lvl w:ilvl="0">
      <w:start w:val="1"/>
      <w:numFmt w:val="decimal"/>
      <w:pStyle w:val="ListNumber"/>
      <w:lvlText w:val="%1"/>
      <w:lvlJc w:val="left"/>
      <w:pPr>
        <w:tabs>
          <w:tab w:val="num" w:pos="425"/>
        </w:tabs>
        <w:ind w:left="425" w:hanging="425"/>
      </w:pPr>
      <w:rPr>
        <w:rFonts w:hint="default"/>
      </w:rPr>
    </w:lvl>
    <w:lvl w:ilvl="1">
      <w:start w:val="1"/>
      <w:numFmt w:val="decimal"/>
      <w:pStyle w:val="ListNumber2"/>
      <w:lvlText w:val="%1.%2"/>
      <w:lvlJc w:val="left"/>
      <w:pPr>
        <w:tabs>
          <w:tab w:val="num" w:pos="992"/>
        </w:tabs>
        <w:ind w:left="992" w:hanging="567"/>
      </w:pPr>
      <w:rPr>
        <w:rFonts w:hint="default"/>
      </w:rPr>
    </w:lvl>
    <w:lvl w:ilvl="2">
      <w:start w:val="1"/>
      <w:numFmt w:val="decimal"/>
      <w:pStyle w:val="ListNumber3"/>
      <w:lvlText w:val="%1.%2.%3"/>
      <w:lvlJc w:val="left"/>
      <w:pPr>
        <w:tabs>
          <w:tab w:val="num" w:pos="1701"/>
        </w:tabs>
        <w:ind w:left="1701" w:hanging="709"/>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nsid w:val="3D3D0E02"/>
    <w:multiLevelType w:val="multilevel"/>
    <w:tmpl w:val="1B563932"/>
    <w:numStyleLink w:val="RKNumreradlista"/>
  </w:abstractNum>
  <w:abstractNum w:abstractNumId="33">
    <w:nsid w:val="3F3A62C3"/>
    <w:multiLevelType w:val="multilevel"/>
    <w:tmpl w:val="6084452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4">
    <w:nsid w:val="40D72C2F"/>
    <w:multiLevelType w:val="multilevel"/>
    <w:tmpl w:val="E2FEA49E"/>
    <w:styleLink w:val="RKNumreraderubriker"/>
    <w:lvl w:ilvl="0">
      <w:start w:val="1"/>
      <w:numFmt w:val="decimal"/>
      <w:pStyle w:val="Heading1"/>
      <w:suff w:val="nothing"/>
      <w:lvlText w:val="%1.   "/>
      <w:lvlJc w:val="left"/>
      <w:pPr>
        <w:ind w:left="0" w:firstLine="0"/>
      </w:pPr>
      <w:rPr>
        <w:rFonts w:hint="default"/>
      </w:rPr>
    </w:lvl>
    <w:lvl w:ilvl="1">
      <w:start w:val="1"/>
      <w:numFmt w:val="decimal"/>
      <w:pStyle w:val="Heading2"/>
      <w:suff w:val="nothing"/>
      <w:lvlText w:val="%1.%2   "/>
      <w:lvlJc w:val="left"/>
      <w:pPr>
        <w:ind w:left="0" w:firstLine="0"/>
      </w:pPr>
      <w:rPr>
        <w:rFonts w:hint="default"/>
      </w:rPr>
    </w:lvl>
    <w:lvl w:ilvl="2">
      <w:start w:val="1"/>
      <w:numFmt w:val="decimal"/>
      <w:pStyle w:val="Heading3"/>
      <w:suff w:val="nothing"/>
      <w:lvlText w:val="%1.%2.%3   "/>
      <w:lvlJc w:val="left"/>
      <w:pPr>
        <w:ind w:left="0" w:firstLine="0"/>
      </w:pPr>
      <w:rPr>
        <w:rFonts w:hint="default"/>
      </w:rPr>
    </w:lvl>
    <w:lvl w:ilvl="3">
      <w:start w:val="1"/>
      <w:numFmt w:val="decimal"/>
      <w:pStyle w:val="Heading4"/>
      <w:suff w:val="nothing"/>
      <w:lvlText w:val="%1.%2.%3.%4   "/>
      <w:lvlJc w:val="left"/>
      <w:pPr>
        <w:ind w:left="0" w:firstLine="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nsid w:val="4270774A"/>
    <w:multiLevelType w:val="multilevel"/>
    <w:tmpl w:val="1B563932"/>
    <w:numStyleLink w:val="RKNumreradlista"/>
  </w:abstractNum>
  <w:abstractNum w:abstractNumId="36">
    <w:nsid w:val="4C84297C"/>
    <w:multiLevelType w:val="multilevel"/>
    <w:tmpl w:val="1B563932"/>
    <w:numStyleLink w:val="RKNumreradlista"/>
  </w:abstractNum>
  <w:abstractNum w:abstractNumId="37">
    <w:nsid w:val="4D904BDB"/>
    <w:multiLevelType w:val="multilevel"/>
    <w:tmpl w:val="1B563932"/>
    <w:numStyleLink w:val="RKNumreradlista"/>
  </w:abstractNum>
  <w:abstractNum w:abstractNumId="38">
    <w:nsid w:val="4DAD38FF"/>
    <w:multiLevelType w:val="multilevel"/>
    <w:tmpl w:val="1B563932"/>
    <w:numStyleLink w:val="RKNumreradlista"/>
  </w:abstractNum>
  <w:abstractNum w:abstractNumId="39">
    <w:nsid w:val="53A05A92"/>
    <w:multiLevelType w:val="multilevel"/>
    <w:tmpl w:val="1B563932"/>
    <w:numStyleLink w:val="RKNumreradlista"/>
  </w:abstractNum>
  <w:abstractNum w:abstractNumId="40">
    <w:nsid w:val="5C6843F9"/>
    <w:multiLevelType w:val="multilevel"/>
    <w:tmpl w:val="1A20A4CA"/>
    <w:numStyleLink w:val="RKPunktlista"/>
  </w:abstractNum>
  <w:abstractNum w:abstractNumId="41">
    <w:nsid w:val="61AC437A"/>
    <w:multiLevelType w:val="multilevel"/>
    <w:tmpl w:val="E2FEA49E"/>
    <w:numStyleLink w:val="RKNumreraderubriker"/>
  </w:abstractNum>
  <w:abstractNum w:abstractNumId="42">
    <w:nsid w:val="62620276"/>
    <w:multiLevelType w:val="hybridMultilevel"/>
    <w:tmpl w:val="34A27D12"/>
    <w:lvl w:ilvl="0" w:tplc="041D000B">
      <w:start w:val="1"/>
      <w:numFmt w:val="bullet"/>
      <w:lvlText w:val=""/>
      <w:lvlJc w:val="left"/>
      <w:pPr>
        <w:ind w:left="720" w:hanging="360"/>
      </w:pPr>
      <w:rPr>
        <w:rFonts w:ascii="Wingdings" w:hAnsi="Wingdings"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3">
    <w:nsid w:val="64780D1B"/>
    <w:multiLevelType w:val="multilevel"/>
    <w:tmpl w:val="1B563932"/>
    <w:numStyleLink w:val="RKNumreradlista"/>
  </w:abstractNum>
  <w:abstractNum w:abstractNumId="44">
    <w:nsid w:val="664239C2"/>
    <w:multiLevelType w:val="multilevel"/>
    <w:tmpl w:val="1A20A4CA"/>
    <w:numStyleLink w:val="RKPunktlista"/>
  </w:abstractNum>
  <w:abstractNum w:abstractNumId="45">
    <w:nsid w:val="6AA87A6A"/>
    <w:multiLevelType w:val="multilevel"/>
    <w:tmpl w:val="186C6512"/>
    <w:numStyleLink w:val="Strecklistan"/>
  </w:abstractNum>
  <w:abstractNum w:abstractNumId="46">
    <w:nsid w:val="6D8C68B4"/>
    <w:multiLevelType w:val="multilevel"/>
    <w:tmpl w:val="1B563932"/>
    <w:numStyleLink w:val="RKNumreradlista"/>
  </w:abstractNum>
  <w:abstractNum w:abstractNumId="47">
    <w:nsid w:val="6EBB50B0"/>
    <w:multiLevelType w:val="hybridMultilevel"/>
    <w:tmpl w:val="13EA7E04"/>
    <w:lvl w:ilvl="0" w:tplc="C19AAA56">
      <w:start w:val="1"/>
      <w:numFmt w:val="bullet"/>
      <w:lvlText w:val="−"/>
      <w:lvlJc w:val="left"/>
      <w:pPr>
        <w:ind w:left="720" w:hanging="360"/>
      </w:pPr>
      <w:rPr>
        <w:rFonts w:ascii="Garamond" w:hAnsi="Garamond"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8">
    <w:nsid w:val="74466A28"/>
    <w:multiLevelType w:val="multilevel"/>
    <w:tmpl w:val="1A20A4CA"/>
    <w:numStyleLink w:val="RKPunktlista"/>
  </w:abstractNum>
  <w:abstractNum w:abstractNumId="49">
    <w:nsid w:val="76322898"/>
    <w:multiLevelType w:val="multilevel"/>
    <w:tmpl w:val="186C6512"/>
    <w:numStyleLink w:val="Strecklistan"/>
  </w:abstractNum>
  <w:num w:numId="1">
    <w:abstractNumId w:val="34"/>
  </w:num>
  <w:num w:numId="2">
    <w:abstractNumId w:val="41"/>
  </w:num>
  <w:num w:numId="3">
    <w:abstractNumId w:val="8"/>
  </w:num>
  <w:num w:numId="4">
    <w:abstractNumId w:val="3"/>
  </w:num>
  <w:num w:numId="5">
    <w:abstractNumId w:val="9"/>
  </w:num>
  <w:num w:numId="6">
    <w:abstractNumId w:val="7"/>
  </w:num>
  <w:num w:numId="7">
    <w:abstractNumId w:val="31"/>
  </w:num>
  <w:num w:numId="8">
    <w:abstractNumId w:val="28"/>
  </w:num>
  <w:num w:numId="9">
    <w:abstractNumId w:val="16"/>
  </w:num>
  <w:num w:numId="10">
    <w:abstractNumId w:val="25"/>
  </w:num>
  <w:num w:numId="11">
    <w:abstractNumId w:val="30"/>
  </w:num>
  <w:num w:numId="12">
    <w:abstractNumId w:val="47"/>
  </w:num>
  <w:num w:numId="13">
    <w:abstractNumId w:val="39"/>
  </w:num>
  <w:num w:numId="14">
    <w:abstractNumId w:val="18"/>
  </w:num>
  <w:num w:numId="15">
    <w:abstractNumId w:val="13"/>
  </w:num>
  <w:num w:numId="16">
    <w:abstractNumId w:val="44"/>
  </w:num>
  <w:num w:numId="17">
    <w:abstractNumId w:val="40"/>
  </w:num>
  <w:num w:numId="18">
    <w:abstractNumId w:val="10"/>
  </w:num>
  <w:num w:numId="19">
    <w:abstractNumId w:val="2"/>
  </w:num>
  <w:num w:numId="20">
    <w:abstractNumId w:val="6"/>
  </w:num>
  <w:num w:numId="21">
    <w:abstractNumId w:val="27"/>
  </w:num>
  <w:num w:numId="22">
    <w:abstractNumId w:val="19"/>
  </w:num>
  <w:num w:numId="23">
    <w:abstractNumId w:val="36"/>
  </w:num>
  <w:num w:numId="24">
    <w:abstractNumId w:val="37"/>
  </w:num>
  <w:num w:numId="25">
    <w:abstractNumId w:val="48"/>
  </w:num>
  <w:num w:numId="26">
    <w:abstractNumId w:val="32"/>
  </w:num>
  <w:num w:numId="27">
    <w:abstractNumId w:val="45"/>
  </w:num>
  <w:num w:numId="28">
    <w:abstractNumId w:val="26"/>
  </w:num>
  <w:num w:numId="29">
    <w:abstractNumId w:val="23"/>
  </w:num>
  <w:num w:numId="30">
    <w:abstractNumId w:val="46"/>
  </w:num>
  <w:num w:numId="31">
    <w:abstractNumId w:val="22"/>
  </w:num>
  <w:num w:numId="32">
    <w:abstractNumId w:val="38"/>
  </w:num>
  <w:num w:numId="33">
    <w:abstractNumId w:val="43"/>
  </w:num>
  <w:num w:numId="34">
    <w:abstractNumId w:val="49"/>
  </w:num>
  <w:num w:numId="35">
    <w:abstractNumId w:val="35"/>
  </w:num>
  <w:num w:numId="3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6"/>
  </w:num>
  <w:num w:numId="38">
    <w:abstractNumId w:val="33"/>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
  </w:num>
  <w:num w:numId="41">
    <w:abstractNumId w:val="0"/>
  </w:num>
  <w:num w:numId="42">
    <w:abstractNumId w:val="5"/>
  </w:num>
  <w:num w:numId="43">
    <w:abstractNumId w:val="4"/>
  </w:num>
  <w:num w:numId="44">
    <w:abstractNumId w:val="14"/>
  </w:num>
  <w:num w:numId="45">
    <w:abstractNumId w:val="42"/>
  </w:num>
  <w:num w:numId="46">
    <w:abstractNumId w:val="15"/>
  </w:num>
  <w:num w:numId="47">
    <w:abstractNumId w:val="21"/>
  </w:num>
  <w:num w:numId="48">
    <w:abstractNumId w:val="24"/>
  </w:num>
  <w:num w:numId="49">
    <w:abstractNumId w:val="12"/>
  </w:num>
  <w:num w:numId="50">
    <w:abstractNumId w:val="17"/>
  </w:num>
  <w:num w:numId="51">
    <w:abstractNumId w:val="20"/>
  </w:num>
  <w:num w:numId="52">
    <w:abstractNumId w:val="29"/>
  </w:num>
  <w:num w:numId="53">
    <w:abstractNumId w:val="11"/>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1304"/>
  <w:hyphenationZone w:val="425"/>
  <w:characterSpacingControl w:val="doNotCompress"/>
  <w:hdrShapeDefaults>
    <o:shapedefaults v:ext="edit" spidmax="4710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5D94"/>
    <w:rsid w:val="00000290"/>
    <w:rsid w:val="00004D5C"/>
    <w:rsid w:val="00005F68"/>
    <w:rsid w:val="00006CA7"/>
    <w:rsid w:val="00012B00"/>
    <w:rsid w:val="00014EF6"/>
    <w:rsid w:val="00017197"/>
    <w:rsid w:val="0001725B"/>
    <w:rsid w:val="000203B0"/>
    <w:rsid w:val="00025992"/>
    <w:rsid w:val="00026711"/>
    <w:rsid w:val="0003679E"/>
    <w:rsid w:val="00041B77"/>
    <w:rsid w:val="00041EDC"/>
    <w:rsid w:val="00041FD9"/>
    <w:rsid w:val="0004352E"/>
    <w:rsid w:val="000464D9"/>
    <w:rsid w:val="00053CAA"/>
    <w:rsid w:val="00057FE0"/>
    <w:rsid w:val="000620FD"/>
    <w:rsid w:val="00063DCB"/>
    <w:rsid w:val="00066BC9"/>
    <w:rsid w:val="00067C90"/>
    <w:rsid w:val="0007033C"/>
    <w:rsid w:val="000708C7"/>
    <w:rsid w:val="00072FFC"/>
    <w:rsid w:val="00073B75"/>
    <w:rsid w:val="000757FC"/>
    <w:rsid w:val="000862E0"/>
    <w:rsid w:val="000873C3"/>
    <w:rsid w:val="00093408"/>
    <w:rsid w:val="00093BBF"/>
    <w:rsid w:val="0009435C"/>
    <w:rsid w:val="000A13CA"/>
    <w:rsid w:val="000A456A"/>
    <w:rsid w:val="000A5E43"/>
    <w:rsid w:val="000B14F9"/>
    <w:rsid w:val="000C61D1"/>
    <w:rsid w:val="000C70DE"/>
    <w:rsid w:val="000D1FF3"/>
    <w:rsid w:val="000D31A9"/>
    <w:rsid w:val="000E12D9"/>
    <w:rsid w:val="000E59A9"/>
    <w:rsid w:val="000E638A"/>
    <w:rsid w:val="000F00B8"/>
    <w:rsid w:val="000F1EA7"/>
    <w:rsid w:val="000F2084"/>
    <w:rsid w:val="000F6462"/>
    <w:rsid w:val="00113168"/>
    <w:rsid w:val="0011413E"/>
    <w:rsid w:val="0012033A"/>
    <w:rsid w:val="00121002"/>
    <w:rsid w:val="00122D16"/>
    <w:rsid w:val="00125B5E"/>
    <w:rsid w:val="00126E6B"/>
    <w:rsid w:val="00127C9B"/>
    <w:rsid w:val="00130EC3"/>
    <w:rsid w:val="001331B1"/>
    <w:rsid w:val="00134837"/>
    <w:rsid w:val="00135111"/>
    <w:rsid w:val="001428E2"/>
    <w:rsid w:val="00153DDE"/>
    <w:rsid w:val="001607C7"/>
    <w:rsid w:val="00167FA8"/>
    <w:rsid w:val="00170CE4"/>
    <w:rsid w:val="0017300E"/>
    <w:rsid w:val="00173126"/>
    <w:rsid w:val="00176A26"/>
    <w:rsid w:val="00180B2F"/>
    <w:rsid w:val="001813DF"/>
    <w:rsid w:val="0019051C"/>
    <w:rsid w:val="0019127B"/>
    <w:rsid w:val="00192350"/>
    <w:rsid w:val="00192E34"/>
    <w:rsid w:val="00197A8A"/>
    <w:rsid w:val="001A2A61"/>
    <w:rsid w:val="001A4549"/>
    <w:rsid w:val="001B1D53"/>
    <w:rsid w:val="001B4824"/>
    <w:rsid w:val="001C4980"/>
    <w:rsid w:val="001C5DC9"/>
    <w:rsid w:val="001C71A9"/>
    <w:rsid w:val="001E1A13"/>
    <w:rsid w:val="001E20CC"/>
    <w:rsid w:val="001E3D83"/>
    <w:rsid w:val="001E6B5C"/>
    <w:rsid w:val="001E72EE"/>
    <w:rsid w:val="001F0629"/>
    <w:rsid w:val="001F0736"/>
    <w:rsid w:val="001F4302"/>
    <w:rsid w:val="001F50BE"/>
    <w:rsid w:val="001F525B"/>
    <w:rsid w:val="001F6BBE"/>
    <w:rsid w:val="00204079"/>
    <w:rsid w:val="002053CE"/>
    <w:rsid w:val="002102FD"/>
    <w:rsid w:val="00211B4E"/>
    <w:rsid w:val="00213204"/>
    <w:rsid w:val="00213258"/>
    <w:rsid w:val="00213319"/>
    <w:rsid w:val="00217B96"/>
    <w:rsid w:val="00222258"/>
    <w:rsid w:val="00223AD6"/>
    <w:rsid w:val="0022666A"/>
    <w:rsid w:val="002315F5"/>
    <w:rsid w:val="00233D52"/>
    <w:rsid w:val="00237147"/>
    <w:rsid w:val="002430FD"/>
    <w:rsid w:val="00251B2B"/>
    <w:rsid w:val="0025437A"/>
    <w:rsid w:val="00255CEA"/>
    <w:rsid w:val="00260D2D"/>
    <w:rsid w:val="00264503"/>
    <w:rsid w:val="00271D00"/>
    <w:rsid w:val="00272B22"/>
    <w:rsid w:val="00275872"/>
    <w:rsid w:val="00281106"/>
    <w:rsid w:val="00282417"/>
    <w:rsid w:val="00282D27"/>
    <w:rsid w:val="00286938"/>
    <w:rsid w:val="00287F0D"/>
    <w:rsid w:val="00292420"/>
    <w:rsid w:val="00296B7A"/>
    <w:rsid w:val="002A186D"/>
    <w:rsid w:val="002A6820"/>
    <w:rsid w:val="002B6849"/>
    <w:rsid w:val="002C5B48"/>
    <w:rsid w:val="002D2647"/>
    <w:rsid w:val="002D4298"/>
    <w:rsid w:val="002D4829"/>
    <w:rsid w:val="002E2C89"/>
    <w:rsid w:val="002E3609"/>
    <w:rsid w:val="002E4D3F"/>
    <w:rsid w:val="002E61A5"/>
    <w:rsid w:val="002F3675"/>
    <w:rsid w:val="002F59E0"/>
    <w:rsid w:val="002F66A6"/>
    <w:rsid w:val="00302987"/>
    <w:rsid w:val="003050DB"/>
    <w:rsid w:val="00306A6B"/>
    <w:rsid w:val="00310561"/>
    <w:rsid w:val="003108DA"/>
    <w:rsid w:val="00311D8C"/>
    <w:rsid w:val="003128E2"/>
    <w:rsid w:val="003153D9"/>
    <w:rsid w:val="00321621"/>
    <w:rsid w:val="00323EF7"/>
    <w:rsid w:val="003240E1"/>
    <w:rsid w:val="00326C03"/>
    <w:rsid w:val="00327474"/>
    <w:rsid w:val="00340DE0"/>
    <w:rsid w:val="00341F47"/>
    <w:rsid w:val="00342327"/>
    <w:rsid w:val="00347E11"/>
    <w:rsid w:val="003503DD"/>
    <w:rsid w:val="00350696"/>
    <w:rsid w:val="00350C92"/>
    <w:rsid w:val="003542C5"/>
    <w:rsid w:val="00365461"/>
    <w:rsid w:val="00370311"/>
    <w:rsid w:val="00380663"/>
    <w:rsid w:val="00383F0B"/>
    <w:rsid w:val="003853E3"/>
    <w:rsid w:val="0038587E"/>
    <w:rsid w:val="00391E34"/>
    <w:rsid w:val="00392ED4"/>
    <w:rsid w:val="00393680"/>
    <w:rsid w:val="00394D4C"/>
    <w:rsid w:val="003A1315"/>
    <w:rsid w:val="003A2E73"/>
    <w:rsid w:val="003A3071"/>
    <w:rsid w:val="003A5969"/>
    <w:rsid w:val="003A5C58"/>
    <w:rsid w:val="003B0C81"/>
    <w:rsid w:val="003C7BE0"/>
    <w:rsid w:val="003D0DD3"/>
    <w:rsid w:val="003D17EF"/>
    <w:rsid w:val="003D3535"/>
    <w:rsid w:val="003D53DD"/>
    <w:rsid w:val="003D7B03"/>
    <w:rsid w:val="003E5A50"/>
    <w:rsid w:val="003E6020"/>
    <w:rsid w:val="003E7958"/>
    <w:rsid w:val="003F1F1F"/>
    <w:rsid w:val="003F299F"/>
    <w:rsid w:val="003F3680"/>
    <w:rsid w:val="003F4353"/>
    <w:rsid w:val="003F6B92"/>
    <w:rsid w:val="00404263"/>
    <w:rsid w:val="00404DB4"/>
    <w:rsid w:val="0041223B"/>
    <w:rsid w:val="00413A4E"/>
    <w:rsid w:val="00415163"/>
    <w:rsid w:val="004157BE"/>
    <w:rsid w:val="0042068E"/>
    <w:rsid w:val="00422030"/>
    <w:rsid w:val="00422A7F"/>
    <w:rsid w:val="00431A7B"/>
    <w:rsid w:val="00435A33"/>
    <w:rsid w:val="0043623F"/>
    <w:rsid w:val="00441D70"/>
    <w:rsid w:val="004425C2"/>
    <w:rsid w:val="00445604"/>
    <w:rsid w:val="0044737B"/>
    <w:rsid w:val="004557F3"/>
    <w:rsid w:val="0045607E"/>
    <w:rsid w:val="00456DC3"/>
    <w:rsid w:val="0046337E"/>
    <w:rsid w:val="00464CA1"/>
    <w:rsid w:val="004660C8"/>
    <w:rsid w:val="00472EBA"/>
    <w:rsid w:val="004745D7"/>
    <w:rsid w:val="00474676"/>
    <w:rsid w:val="0047511B"/>
    <w:rsid w:val="00480EC3"/>
    <w:rsid w:val="0048317E"/>
    <w:rsid w:val="00485601"/>
    <w:rsid w:val="004865B8"/>
    <w:rsid w:val="00486C0D"/>
    <w:rsid w:val="00491796"/>
    <w:rsid w:val="0049768A"/>
    <w:rsid w:val="004A66B1"/>
    <w:rsid w:val="004B1E7B"/>
    <w:rsid w:val="004B3029"/>
    <w:rsid w:val="004B35E7"/>
    <w:rsid w:val="004B63BF"/>
    <w:rsid w:val="004B66DA"/>
    <w:rsid w:val="004B696B"/>
    <w:rsid w:val="004B7DFF"/>
    <w:rsid w:val="004C31FC"/>
    <w:rsid w:val="004C34F2"/>
    <w:rsid w:val="004C5686"/>
    <w:rsid w:val="004C596A"/>
    <w:rsid w:val="004C70EE"/>
    <w:rsid w:val="004D766C"/>
    <w:rsid w:val="004E1DE3"/>
    <w:rsid w:val="004E251B"/>
    <w:rsid w:val="004E25CD"/>
    <w:rsid w:val="004E6D22"/>
    <w:rsid w:val="004F0448"/>
    <w:rsid w:val="004F1EA0"/>
    <w:rsid w:val="004F2E36"/>
    <w:rsid w:val="004F6525"/>
    <w:rsid w:val="004F6FE2"/>
    <w:rsid w:val="00505905"/>
    <w:rsid w:val="00511A1B"/>
    <w:rsid w:val="00511A68"/>
    <w:rsid w:val="0051392F"/>
    <w:rsid w:val="00513E7D"/>
    <w:rsid w:val="00520D6B"/>
    <w:rsid w:val="0052127C"/>
    <w:rsid w:val="005302E0"/>
    <w:rsid w:val="00544738"/>
    <w:rsid w:val="005456E4"/>
    <w:rsid w:val="00547B89"/>
    <w:rsid w:val="00557CFD"/>
    <w:rsid w:val="005606BC"/>
    <w:rsid w:val="005606F7"/>
    <w:rsid w:val="00561F51"/>
    <w:rsid w:val="00562B25"/>
    <w:rsid w:val="00563E73"/>
    <w:rsid w:val="00565792"/>
    <w:rsid w:val="00566B57"/>
    <w:rsid w:val="00567799"/>
    <w:rsid w:val="00571A0B"/>
    <w:rsid w:val="00573DFD"/>
    <w:rsid w:val="005747D0"/>
    <w:rsid w:val="00576B10"/>
    <w:rsid w:val="005850D7"/>
    <w:rsid w:val="0058522F"/>
    <w:rsid w:val="00586266"/>
    <w:rsid w:val="00595EDE"/>
    <w:rsid w:val="00596E2B"/>
    <w:rsid w:val="005A0CBA"/>
    <w:rsid w:val="005A2022"/>
    <w:rsid w:val="005A494A"/>
    <w:rsid w:val="005A4AF8"/>
    <w:rsid w:val="005A5193"/>
    <w:rsid w:val="005B115A"/>
    <w:rsid w:val="005B537F"/>
    <w:rsid w:val="005C120D"/>
    <w:rsid w:val="005D07C2"/>
    <w:rsid w:val="005D7544"/>
    <w:rsid w:val="005E2F29"/>
    <w:rsid w:val="005E400D"/>
    <w:rsid w:val="005E4E79"/>
    <w:rsid w:val="005E53F8"/>
    <w:rsid w:val="005E5CE7"/>
    <w:rsid w:val="005F08C2"/>
    <w:rsid w:val="005F08C5"/>
    <w:rsid w:val="005F5698"/>
    <w:rsid w:val="006025CA"/>
    <w:rsid w:val="00605718"/>
    <w:rsid w:val="00605C66"/>
    <w:rsid w:val="006175D7"/>
    <w:rsid w:val="006208E5"/>
    <w:rsid w:val="006234B7"/>
    <w:rsid w:val="006273E4"/>
    <w:rsid w:val="00631F82"/>
    <w:rsid w:val="0063349E"/>
    <w:rsid w:val="006358C8"/>
    <w:rsid w:val="00641E22"/>
    <w:rsid w:val="00647FD7"/>
    <w:rsid w:val="00650080"/>
    <w:rsid w:val="00650F94"/>
    <w:rsid w:val="00651F17"/>
    <w:rsid w:val="00654B4D"/>
    <w:rsid w:val="0065559D"/>
    <w:rsid w:val="00660D84"/>
    <w:rsid w:val="0066378C"/>
    <w:rsid w:val="006700F0"/>
    <w:rsid w:val="00670252"/>
    <w:rsid w:val="00670A20"/>
    <w:rsid w:val="00670A48"/>
    <w:rsid w:val="00672F6F"/>
    <w:rsid w:val="00674C2F"/>
    <w:rsid w:val="00674C8B"/>
    <w:rsid w:val="00683B90"/>
    <w:rsid w:val="00685528"/>
    <w:rsid w:val="0069523C"/>
    <w:rsid w:val="006962CA"/>
    <w:rsid w:val="006A09DA"/>
    <w:rsid w:val="006A1835"/>
    <w:rsid w:val="006A7A64"/>
    <w:rsid w:val="006B4A30"/>
    <w:rsid w:val="006B7569"/>
    <w:rsid w:val="006C28EE"/>
    <w:rsid w:val="006D2993"/>
    <w:rsid w:val="006D2998"/>
    <w:rsid w:val="006D3188"/>
    <w:rsid w:val="006E08FC"/>
    <w:rsid w:val="006E66F3"/>
    <w:rsid w:val="006E7690"/>
    <w:rsid w:val="006F098B"/>
    <w:rsid w:val="006F2588"/>
    <w:rsid w:val="00710A6C"/>
    <w:rsid w:val="00710D98"/>
    <w:rsid w:val="00711CE9"/>
    <w:rsid w:val="00712266"/>
    <w:rsid w:val="00712593"/>
    <w:rsid w:val="00712D82"/>
    <w:rsid w:val="007171AB"/>
    <w:rsid w:val="0071790E"/>
    <w:rsid w:val="00720078"/>
    <w:rsid w:val="007213D0"/>
    <w:rsid w:val="00732599"/>
    <w:rsid w:val="00733976"/>
    <w:rsid w:val="00743446"/>
    <w:rsid w:val="00743E09"/>
    <w:rsid w:val="00744FCC"/>
    <w:rsid w:val="00750C93"/>
    <w:rsid w:val="00754E24"/>
    <w:rsid w:val="00757B3B"/>
    <w:rsid w:val="00765D50"/>
    <w:rsid w:val="00773075"/>
    <w:rsid w:val="00773F36"/>
    <w:rsid w:val="00776254"/>
    <w:rsid w:val="00777CFF"/>
    <w:rsid w:val="0078020B"/>
    <w:rsid w:val="007815BC"/>
    <w:rsid w:val="00782B3F"/>
    <w:rsid w:val="00782E3C"/>
    <w:rsid w:val="007900CC"/>
    <w:rsid w:val="0079641B"/>
    <w:rsid w:val="00797A90"/>
    <w:rsid w:val="00797D35"/>
    <w:rsid w:val="007A1856"/>
    <w:rsid w:val="007A1887"/>
    <w:rsid w:val="007A3E15"/>
    <w:rsid w:val="007A629C"/>
    <w:rsid w:val="007A6348"/>
    <w:rsid w:val="007B023C"/>
    <w:rsid w:val="007B66ED"/>
    <w:rsid w:val="007C207F"/>
    <w:rsid w:val="007C44FF"/>
    <w:rsid w:val="007C7BDB"/>
    <w:rsid w:val="007D73AB"/>
    <w:rsid w:val="007E2712"/>
    <w:rsid w:val="007E36CA"/>
    <w:rsid w:val="007E4A9C"/>
    <w:rsid w:val="007E5516"/>
    <w:rsid w:val="007E7EE2"/>
    <w:rsid w:val="007F06CA"/>
    <w:rsid w:val="0080228F"/>
    <w:rsid w:val="00804C1B"/>
    <w:rsid w:val="00807E13"/>
    <w:rsid w:val="008151B5"/>
    <w:rsid w:val="008178E6"/>
    <w:rsid w:val="0082249C"/>
    <w:rsid w:val="008239EF"/>
    <w:rsid w:val="00830B7B"/>
    <w:rsid w:val="00832661"/>
    <w:rsid w:val="00833357"/>
    <w:rsid w:val="008349AA"/>
    <w:rsid w:val="008375D5"/>
    <w:rsid w:val="00841486"/>
    <w:rsid w:val="00842BC9"/>
    <w:rsid w:val="008431AF"/>
    <w:rsid w:val="0084476E"/>
    <w:rsid w:val="008504F6"/>
    <w:rsid w:val="00857332"/>
    <w:rsid w:val="008573B9"/>
    <w:rsid w:val="00863BB7"/>
    <w:rsid w:val="00865C87"/>
    <w:rsid w:val="00870D3A"/>
    <w:rsid w:val="00873DA1"/>
    <w:rsid w:val="00875DDD"/>
    <w:rsid w:val="00881BC6"/>
    <w:rsid w:val="008860CC"/>
    <w:rsid w:val="00890151"/>
    <w:rsid w:val="00890876"/>
    <w:rsid w:val="00891929"/>
    <w:rsid w:val="00893029"/>
    <w:rsid w:val="0089514A"/>
    <w:rsid w:val="008A0A0D"/>
    <w:rsid w:val="008A4CEA"/>
    <w:rsid w:val="008A7506"/>
    <w:rsid w:val="008B1603"/>
    <w:rsid w:val="008B20ED"/>
    <w:rsid w:val="008C4538"/>
    <w:rsid w:val="008C562B"/>
    <w:rsid w:val="008C6717"/>
    <w:rsid w:val="008D29D2"/>
    <w:rsid w:val="008D2D6B"/>
    <w:rsid w:val="008D3090"/>
    <w:rsid w:val="008D4306"/>
    <w:rsid w:val="008D4508"/>
    <w:rsid w:val="008D4DC4"/>
    <w:rsid w:val="008D7CAF"/>
    <w:rsid w:val="008E02EE"/>
    <w:rsid w:val="008E65A8"/>
    <w:rsid w:val="008E77D6"/>
    <w:rsid w:val="008F0D33"/>
    <w:rsid w:val="008F6086"/>
    <w:rsid w:val="00901F95"/>
    <w:rsid w:val="009036E7"/>
    <w:rsid w:val="009059EE"/>
    <w:rsid w:val="0091053B"/>
    <w:rsid w:val="00912945"/>
    <w:rsid w:val="00915D4C"/>
    <w:rsid w:val="009226F0"/>
    <w:rsid w:val="0092497E"/>
    <w:rsid w:val="009279B2"/>
    <w:rsid w:val="00935814"/>
    <w:rsid w:val="0094502D"/>
    <w:rsid w:val="00947013"/>
    <w:rsid w:val="00953B08"/>
    <w:rsid w:val="0097225E"/>
    <w:rsid w:val="00973084"/>
    <w:rsid w:val="00984EA2"/>
    <w:rsid w:val="00986CC3"/>
    <w:rsid w:val="0099068E"/>
    <w:rsid w:val="009920AA"/>
    <w:rsid w:val="00992943"/>
    <w:rsid w:val="009973EB"/>
    <w:rsid w:val="009A0866"/>
    <w:rsid w:val="009A4D0A"/>
    <w:rsid w:val="009B1536"/>
    <w:rsid w:val="009B2F70"/>
    <w:rsid w:val="009B4599"/>
    <w:rsid w:val="009C1AF4"/>
    <w:rsid w:val="009C2459"/>
    <w:rsid w:val="009C255A"/>
    <w:rsid w:val="009C2630"/>
    <w:rsid w:val="009C2B46"/>
    <w:rsid w:val="009C40FD"/>
    <w:rsid w:val="009C4448"/>
    <w:rsid w:val="009C5D94"/>
    <w:rsid w:val="009C610D"/>
    <w:rsid w:val="009D43F3"/>
    <w:rsid w:val="009D4E9F"/>
    <w:rsid w:val="009D5D40"/>
    <w:rsid w:val="009D6B1B"/>
    <w:rsid w:val="009E107B"/>
    <w:rsid w:val="009E18D6"/>
    <w:rsid w:val="009E56CE"/>
    <w:rsid w:val="009F113F"/>
    <w:rsid w:val="009F2167"/>
    <w:rsid w:val="00A00AE4"/>
    <w:rsid w:val="00A00D24"/>
    <w:rsid w:val="00A01F5C"/>
    <w:rsid w:val="00A2019A"/>
    <w:rsid w:val="00A2416A"/>
    <w:rsid w:val="00A27A70"/>
    <w:rsid w:val="00A3270B"/>
    <w:rsid w:val="00A32CA1"/>
    <w:rsid w:val="00A342D0"/>
    <w:rsid w:val="00A379E4"/>
    <w:rsid w:val="00A41780"/>
    <w:rsid w:val="00A43B02"/>
    <w:rsid w:val="00A44778"/>
    <w:rsid w:val="00A44946"/>
    <w:rsid w:val="00A45F07"/>
    <w:rsid w:val="00A46B85"/>
    <w:rsid w:val="00A50585"/>
    <w:rsid w:val="00A506F1"/>
    <w:rsid w:val="00A5156E"/>
    <w:rsid w:val="00A53E57"/>
    <w:rsid w:val="00A548EA"/>
    <w:rsid w:val="00A56824"/>
    <w:rsid w:val="00A65996"/>
    <w:rsid w:val="00A67276"/>
    <w:rsid w:val="00A67588"/>
    <w:rsid w:val="00A67840"/>
    <w:rsid w:val="00A71A9E"/>
    <w:rsid w:val="00A7253C"/>
    <w:rsid w:val="00A7299A"/>
    <w:rsid w:val="00A7382D"/>
    <w:rsid w:val="00A743AC"/>
    <w:rsid w:val="00A8483F"/>
    <w:rsid w:val="00A870B0"/>
    <w:rsid w:val="00A87507"/>
    <w:rsid w:val="00A87621"/>
    <w:rsid w:val="00A87A54"/>
    <w:rsid w:val="00AA1809"/>
    <w:rsid w:val="00AB5033"/>
    <w:rsid w:val="00AB5519"/>
    <w:rsid w:val="00AB6313"/>
    <w:rsid w:val="00AB71DD"/>
    <w:rsid w:val="00AC15C5"/>
    <w:rsid w:val="00AD0E75"/>
    <w:rsid w:val="00AD5EF6"/>
    <w:rsid w:val="00AE25D4"/>
    <w:rsid w:val="00AE37C3"/>
    <w:rsid w:val="00AE5047"/>
    <w:rsid w:val="00AE7BD8"/>
    <w:rsid w:val="00AE7D02"/>
    <w:rsid w:val="00AF0BB7"/>
    <w:rsid w:val="00AF0BDE"/>
    <w:rsid w:val="00AF0EDE"/>
    <w:rsid w:val="00AF4853"/>
    <w:rsid w:val="00AF4C48"/>
    <w:rsid w:val="00B0234E"/>
    <w:rsid w:val="00B06751"/>
    <w:rsid w:val="00B149E2"/>
    <w:rsid w:val="00B2169D"/>
    <w:rsid w:val="00B21CBB"/>
    <w:rsid w:val="00B221E1"/>
    <w:rsid w:val="00B263C0"/>
    <w:rsid w:val="00B316CA"/>
    <w:rsid w:val="00B31BFB"/>
    <w:rsid w:val="00B3528F"/>
    <w:rsid w:val="00B357AB"/>
    <w:rsid w:val="00B41F72"/>
    <w:rsid w:val="00B44E90"/>
    <w:rsid w:val="00B45324"/>
    <w:rsid w:val="00B47956"/>
    <w:rsid w:val="00B517E1"/>
    <w:rsid w:val="00B55E70"/>
    <w:rsid w:val="00B60238"/>
    <w:rsid w:val="00B64962"/>
    <w:rsid w:val="00B66AC0"/>
    <w:rsid w:val="00B71634"/>
    <w:rsid w:val="00B73091"/>
    <w:rsid w:val="00B80840"/>
    <w:rsid w:val="00B815FC"/>
    <w:rsid w:val="00B82A05"/>
    <w:rsid w:val="00B84409"/>
    <w:rsid w:val="00B84E2D"/>
    <w:rsid w:val="00B927C9"/>
    <w:rsid w:val="00B96EFA"/>
    <w:rsid w:val="00BA5FA5"/>
    <w:rsid w:val="00BB4AC0"/>
    <w:rsid w:val="00BB4B9D"/>
    <w:rsid w:val="00BB5683"/>
    <w:rsid w:val="00BC112B"/>
    <w:rsid w:val="00BC17DF"/>
    <w:rsid w:val="00BD0826"/>
    <w:rsid w:val="00BD15AB"/>
    <w:rsid w:val="00BD181D"/>
    <w:rsid w:val="00BD7971"/>
    <w:rsid w:val="00BE0567"/>
    <w:rsid w:val="00BE0C8C"/>
    <w:rsid w:val="00BE3210"/>
    <w:rsid w:val="00BE350E"/>
    <w:rsid w:val="00BE4BF7"/>
    <w:rsid w:val="00BF27B2"/>
    <w:rsid w:val="00BF4F06"/>
    <w:rsid w:val="00BF534E"/>
    <w:rsid w:val="00BF5717"/>
    <w:rsid w:val="00C01585"/>
    <w:rsid w:val="00C12B8F"/>
    <w:rsid w:val="00C141C6"/>
    <w:rsid w:val="00C16F5A"/>
    <w:rsid w:val="00C2071A"/>
    <w:rsid w:val="00C20ACB"/>
    <w:rsid w:val="00C233BB"/>
    <w:rsid w:val="00C23703"/>
    <w:rsid w:val="00C26068"/>
    <w:rsid w:val="00C271A8"/>
    <w:rsid w:val="00C32067"/>
    <w:rsid w:val="00C36E3A"/>
    <w:rsid w:val="00C37A77"/>
    <w:rsid w:val="00C37EDA"/>
    <w:rsid w:val="00C41141"/>
    <w:rsid w:val="00C416F2"/>
    <w:rsid w:val="00C461E6"/>
    <w:rsid w:val="00C50771"/>
    <w:rsid w:val="00C508BE"/>
    <w:rsid w:val="00C53EDC"/>
    <w:rsid w:val="00C618EA"/>
    <w:rsid w:val="00C63EC4"/>
    <w:rsid w:val="00C64CD9"/>
    <w:rsid w:val="00C670F8"/>
    <w:rsid w:val="00C80AD4"/>
    <w:rsid w:val="00C9061B"/>
    <w:rsid w:val="00C93EBA"/>
    <w:rsid w:val="00C952CD"/>
    <w:rsid w:val="00CA0BD8"/>
    <w:rsid w:val="00CA19A9"/>
    <w:rsid w:val="00CA3A93"/>
    <w:rsid w:val="00CA72BB"/>
    <w:rsid w:val="00CA7FF5"/>
    <w:rsid w:val="00CB07E5"/>
    <w:rsid w:val="00CB1E7C"/>
    <w:rsid w:val="00CB2EA1"/>
    <w:rsid w:val="00CB2F84"/>
    <w:rsid w:val="00CB3E75"/>
    <w:rsid w:val="00CB43F1"/>
    <w:rsid w:val="00CB6A8A"/>
    <w:rsid w:val="00CB6EDE"/>
    <w:rsid w:val="00CB7A4A"/>
    <w:rsid w:val="00CC018B"/>
    <w:rsid w:val="00CC41BA"/>
    <w:rsid w:val="00CD17C1"/>
    <w:rsid w:val="00CD1C6C"/>
    <w:rsid w:val="00CD37F1"/>
    <w:rsid w:val="00CD6135"/>
    <w:rsid w:val="00CD6169"/>
    <w:rsid w:val="00CD6D76"/>
    <w:rsid w:val="00CE20BC"/>
    <w:rsid w:val="00CF1FD8"/>
    <w:rsid w:val="00CF45F2"/>
    <w:rsid w:val="00CF4FDC"/>
    <w:rsid w:val="00D00E9E"/>
    <w:rsid w:val="00D021D2"/>
    <w:rsid w:val="00D03E5A"/>
    <w:rsid w:val="00D061BB"/>
    <w:rsid w:val="00D07BE1"/>
    <w:rsid w:val="00D10DDC"/>
    <w:rsid w:val="00D116C0"/>
    <w:rsid w:val="00D13433"/>
    <w:rsid w:val="00D13D8A"/>
    <w:rsid w:val="00D20DA7"/>
    <w:rsid w:val="00D279D8"/>
    <w:rsid w:val="00D27C8E"/>
    <w:rsid w:val="00D33D40"/>
    <w:rsid w:val="00D4141B"/>
    <w:rsid w:val="00D4145D"/>
    <w:rsid w:val="00D458F0"/>
    <w:rsid w:val="00D50B3B"/>
    <w:rsid w:val="00D5467F"/>
    <w:rsid w:val="00D55837"/>
    <w:rsid w:val="00D558BA"/>
    <w:rsid w:val="00D60F51"/>
    <w:rsid w:val="00D624D3"/>
    <w:rsid w:val="00D641A8"/>
    <w:rsid w:val="00D6730A"/>
    <w:rsid w:val="00D674A6"/>
    <w:rsid w:val="00D74B7C"/>
    <w:rsid w:val="00D76068"/>
    <w:rsid w:val="00D76B01"/>
    <w:rsid w:val="00D77AAD"/>
    <w:rsid w:val="00D804A2"/>
    <w:rsid w:val="00D84704"/>
    <w:rsid w:val="00D87250"/>
    <w:rsid w:val="00D87EF1"/>
    <w:rsid w:val="00D900F8"/>
    <w:rsid w:val="00D921FD"/>
    <w:rsid w:val="00D93714"/>
    <w:rsid w:val="00D95424"/>
    <w:rsid w:val="00D97C40"/>
    <w:rsid w:val="00DA5C0D"/>
    <w:rsid w:val="00DB714B"/>
    <w:rsid w:val="00DC10F6"/>
    <w:rsid w:val="00DC3E45"/>
    <w:rsid w:val="00DC4598"/>
    <w:rsid w:val="00DC4997"/>
    <w:rsid w:val="00DC7250"/>
    <w:rsid w:val="00DD0722"/>
    <w:rsid w:val="00DD212F"/>
    <w:rsid w:val="00DF19C5"/>
    <w:rsid w:val="00DF5BFB"/>
    <w:rsid w:val="00DF5CD6"/>
    <w:rsid w:val="00E022DA"/>
    <w:rsid w:val="00E02B60"/>
    <w:rsid w:val="00E03BCB"/>
    <w:rsid w:val="00E124DC"/>
    <w:rsid w:val="00E160EC"/>
    <w:rsid w:val="00E26DDF"/>
    <w:rsid w:val="00E30167"/>
    <w:rsid w:val="00E32EEC"/>
    <w:rsid w:val="00E33493"/>
    <w:rsid w:val="00E37922"/>
    <w:rsid w:val="00E406DF"/>
    <w:rsid w:val="00E415D3"/>
    <w:rsid w:val="00E41DD9"/>
    <w:rsid w:val="00E469E4"/>
    <w:rsid w:val="00E475C3"/>
    <w:rsid w:val="00E509B0"/>
    <w:rsid w:val="00E522F7"/>
    <w:rsid w:val="00E54246"/>
    <w:rsid w:val="00E55D8E"/>
    <w:rsid w:val="00E73659"/>
    <w:rsid w:val="00E74A30"/>
    <w:rsid w:val="00E74C78"/>
    <w:rsid w:val="00E77B7E"/>
    <w:rsid w:val="00E80B46"/>
    <w:rsid w:val="00E82DF1"/>
    <w:rsid w:val="00E87B2D"/>
    <w:rsid w:val="00E93417"/>
    <w:rsid w:val="00E96532"/>
    <w:rsid w:val="00E973A0"/>
    <w:rsid w:val="00EA1688"/>
    <w:rsid w:val="00EA4C83"/>
    <w:rsid w:val="00EB6A2C"/>
    <w:rsid w:val="00EC1DA0"/>
    <w:rsid w:val="00EC329B"/>
    <w:rsid w:val="00EC71A6"/>
    <w:rsid w:val="00EC73EB"/>
    <w:rsid w:val="00ED592E"/>
    <w:rsid w:val="00ED6ABD"/>
    <w:rsid w:val="00ED72E1"/>
    <w:rsid w:val="00EE3C0F"/>
    <w:rsid w:val="00EE6810"/>
    <w:rsid w:val="00EF21FE"/>
    <w:rsid w:val="00EF2A7F"/>
    <w:rsid w:val="00EF4803"/>
    <w:rsid w:val="00EF5127"/>
    <w:rsid w:val="00EF69DF"/>
    <w:rsid w:val="00F03EAC"/>
    <w:rsid w:val="00F04B7C"/>
    <w:rsid w:val="00F10B72"/>
    <w:rsid w:val="00F14024"/>
    <w:rsid w:val="00F24297"/>
    <w:rsid w:val="00F25761"/>
    <w:rsid w:val="00F259D7"/>
    <w:rsid w:val="00F32D05"/>
    <w:rsid w:val="00F35263"/>
    <w:rsid w:val="00F403BF"/>
    <w:rsid w:val="00F4095F"/>
    <w:rsid w:val="00F4342F"/>
    <w:rsid w:val="00F45227"/>
    <w:rsid w:val="00F5045C"/>
    <w:rsid w:val="00F52EB6"/>
    <w:rsid w:val="00F53AEA"/>
    <w:rsid w:val="00F55FC9"/>
    <w:rsid w:val="00F5663B"/>
    <w:rsid w:val="00F5674D"/>
    <w:rsid w:val="00F6392C"/>
    <w:rsid w:val="00F64256"/>
    <w:rsid w:val="00F6497E"/>
    <w:rsid w:val="00F66093"/>
    <w:rsid w:val="00F70848"/>
    <w:rsid w:val="00F73A60"/>
    <w:rsid w:val="00F829C7"/>
    <w:rsid w:val="00F834AA"/>
    <w:rsid w:val="00F848D6"/>
    <w:rsid w:val="00F8564B"/>
    <w:rsid w:val="00F943C8"/>
    <w:rsid w:val="00F96B28"/>
    <w:rsid w:val="00FA0FFD"/>
    <w:rsid w:val="00FA41B4"/>
    <w:rsid w:val="00FA5BF8"/>
    <w:rsid w:val="00FA5DDD"/>
    <w:rsid w:val="00FA7644"/>
    <w:rsid w:val="00FB73A2"/>
    <w:rsid w:val="00FC069A"/>
    <w:rsid w:val="00FC47E4"/>
    <w:rsid w:val="00FD0B7B"/>
    <w:rsid w:val="00FE1332"/>
    <w:rsid w:val="00FE1DCC"/>
    <w:rsid w:val="00FE450A"/>
    <w:rsid w:val="00FF0538"/>
    <w:rsid w:val="00FF5B88"/>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471EC353"/>
  <w15:docId w15:val="{8C488F37-E108-473F-8992-67488F9490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5"/>
        <w:szCs w:val="25"/>
        <w:lang w:val="sv-SE" w:eastAsia="en-US" w:bidi="ar-SA"/>
      </w:rPr>
    </w:rPrDefault>
    <w:pPrDefault>
      <w:pPr>
        <w:spacing w:after="28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uiPriority="39"/>
    <w:lsdException w:name="toc 3" w:uiPriority="39"/>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6"/>
    <w:lsdException w:name="List Number" w:uiPriority="6"/>
    <w:lsdException w:name="List 2" w:semiHidden="1" w:unhideWhenUsed="1"/>
    <w:lsdException w:name="List 3" w:semiHidden="1" w:unhideWhenUsed="1"/>
    <w:lsdException w:name="List 4" w:semiHidden="1" w:unhideWhenUsed="1"/>
    <w:lsdException w:name="List 5" w:semiHidden="1" w:unhideWhenUsed="1"/>
    <w:lsdException w:name="List Bullet 2" w:uiPriority="6"/>
    <w:lsdException w:name="List Bullet 3" w:uiPriority="6"/>
    <w:lsdException w:name="List Bullet 4" w:semiHidden="1" w:unhideWhenUsed="1"/>
    <w:lsdException w:name="List Bullet 5" w:semiHidden="1" w:unhideWhenUsed="1"/>
    <w:lsdException w:name="List Number 2" w:uiPriority="6"/>
    <w:lsdException w:name="List Number 3" w:uiPriority="6"/>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qFormat/>
    <w:rsid w:val="00E26DDF"/>
    <w:rPr>
      <w:lang w:val="en-GB"/>
    </w:rPr>
  </w:style>
  <w:style w:type="paragraph" w:styleId="Heading1">
    <w:name w:val="heading 1"/>
    <w:basedOn w:val="BodyText"/>
    <w:next w:val="BodyText"/>
    <w:link w:val="Heading1Char"/>
    <w:uiPriority w:val="1"/>
    <w:qFormat/>
    <w:rsid w:val="00CA7FF5"/>
    <w:pPr>
      <w:keepNext/>
      <w:keepLines/>
      <w:numPr>
        <w:numId w:val="2"/>
      </w:numPr>
      <w:spacing w:before="320" w:after="80"/>
      <w:outlineLvl w:val="0"/>
    </w:pPr>
    <w:rPr>
      <w:rFonts w:asciiTheme="majorHAnsi" w:eastAsiaTheme="majorEastAsia" w:hAnsiTheme="majorHAnsi" w:cstheme="majorBidi"/>
      <w:sz w:val="24"/>
      <w:szCs w:val="32"/>
    </w:rPr>
  </w:style>
  <w:style w:type="paragraph" w:styleId="Heading2">
    <w:name w:val="heading 2"/>
    <w:basedOn w:val="BodyText"/>
    <w:next w:val="BodyText"/>
    <w:link w:val="Heading2Char"/>
    <w:uiPriority w:val="1"/>
    <w:qFormat/>
    <w:rsid w:val="00CA7FF5"/>
    <w:pPr>
      <w:keepNext/>
      <w:keepLines/>
      <w:numPr>
        <w:ilvl w:val="1"/>
        <w:numId w:val="2"/>
      </w:numPr>
      <w:spacing w:before="320" w:after="80"/>
      <w:outlineLvl w:val="1"/>
    </w:pPr>
    <w:rPr>
      <w:rFonts w:asciiTheme="majorHAnsi" w:eastAsiaTheme="majorEastAsia" w:hAnsiTheme="majorHAnsi" w:cstheme="majorBidi"/>
      <w:b/>
      <w:sz w:val="22"/>
      <w:szCs w:val="26"/>
    </w:rPr>
  </w:style>
  <w:style w:type="paragraph" w:styleId="Heading3">
    <w:name w:val="heading 3"/>
    <w:basedOn w:val="BodyText"/>
    <w:next w:val="BodyText"/>
    <w:link w:val="Heading3Char"/>
    <w:uiPriority w:val="1"/>
    <w:qFormat/>
    <w:rsid w:val="00CA7FF5"/>
    <w:pPr>
      <w:keepNext/>
      <w:keepLines/>
      <w:numPr>
        <w:ilvl w:val="2"/>
        <w:numId w:val="2"/>
      </w:numPr>
      <w:spacing w:before="320" w:after="80"/>
      <w:outlineLvl w:val="2"/>
    </w:pPr>
    <w:rPr>
      <w:rFonts w:asciiTheme="majorHAnsi" w:eastAsiaTheme="majorEastAsia" w:hAnsiTheme="majorHAnsi" w:cstheme="majorBidi"/>
      <w:sz w:val="22"/>
      <w:szCs w:val="24"/>
    </w:rPr>
  </w:style>
  <w:style w:type="paragraph" w:styleId="Heading4">
    <w:name w:val="heading 4"/>
    <w:basedOn w:val="Normal"/>
    <w:next w:val="BodyText"/>
    <w:link w:val="Heading4Char"/>
    <w:uiPriority w:val="1"/>
    <w:unhideWhenUsed/>
    <w:qFormat/>
    <w:rsid w:val="00CA7FF5"/>
    <w:pPr>
      <w:keepNext/>
      <w:keepLines/>
      <w:numPr>
        <w:ilvl w:val="3"/>
        <w:numId w:val="2"/>
      </w:numPr>
      <w:spacing w:before="320" w:after="80"/>
      <w:outlineLvl w:val="3"/>
    </w:pPr>
    <w:rPr>
      <w:rFonts w:asciiTheme="majorHAnsi" w:eastAsiaTheme="majorEastAsia" w:hAnsiTheme="majorHAnsi" w:cstheme="majorBidi"/>
      <w:b/>
      <w:iCs/>
      <w:sz w:val="20"/>
    </w:rPr>
  </w:style>
  <w:style w:type="paragraph" w:styleId="Heading5">
    <w:name w:val="heading 5"/>
    <w:basedOn w:val="Normal"/>
    <w:next w:val="BodyText"/>
    <w:link w:val="Heading5Char"/>
    <w:uiPriority w:val="1"/>
    <w:unhideWhenUsed/>
    <w:qFormat/>
    <w:rsid w:val="00CA7FF5"/>
    <w:pPr>
      <w:keepNext/>
      <w:keepLines/>
      <w:spacing w:before="320" w:after="80"/>
      <w:outlineLvl w:val="4"/>
    </w:pPr>
    <w:rPr>
      <w:rFonts w:asciiTheme="majorHAnsi" w:eastAsiaTheme="majorEastAsia" w:hAnsiTheme="majorHAnsi" w:cstheme="majorBidi"/>
      <w:sz w:val="20"/>
    </w:rPr>
  </w:style>
  <w:style w:type="paragraph" w:styleId="Heading6">
    <w:name w:val="heading 6"/>
    <w:basedOn w:val="Normal"/>
    <w:next w:val="Normal"/>
    <w:link w:val="Heading6Char"/>
    <w:uiPriority w:val="9"/>
    <w:semiHidden/>
    <w:qFormat/>
    <w:rsid w:val="00573DFD"/>
    <w:pPr>
      <w:keepNext/>
      <w:keepLines/>
      <w:spacing w:before="40" w:after="0"/>
      <w:outlineLvl w:val="5"/>
    </w:pPr>
    <w:rPr>
      <w:rFonts w:asciiTheme="majorHAnsi" w:eastAsiaTheme="majorEastAsia" w:hAnsiTheme="majorHAnsi" w:cstheme="majorBidi"/>
      <w:color w:val="0D1727" w:themeColor="accent1" w:themeShade="7F"/>
    </w:rPr>
  </w:style>
  <w:style w:type="paragraph" w:styleId="Heading7">
    <w:name w:val="heading 7"/>
    <w:basedOn w:val="Normal"/>
    <w:next w:val="Normal"/>
    <w:link w:val="Heading7Char"/>
    <w:uiPriority w:val="9"/>
    <w:semiHidden/>
    <w:qFormat/>
    <w:rsid w:val="00573DFD"/>
    <w:pPr>
      <w:keepNext/>
      <w:keepLines/>
      <w:spacing w:before="40" w:after="0"/>
      <w:outlineLvl w:val="6"/>
    </w:pPr>
    <w:rPr>
      <w:rFonts w:asciiTheme="majorHAnsi" w:eastAsiaTheme="majorEastAsia" w:hAnsiTheme="majorHAnsi" w:cstheme="majorBidi"/>
      <w:i/>
      <w:iCs/>
      <w:color w:val="0D1727" w:themeColor="accent1" w:themeShade="7F"/>
    </w:rPr>
  </w:style>
  <w:style w:type="paragraph" w:styleId="Heading8">
    <w:name w:val="heading 8"/>
    <w:basedOn w:val="Normal"/>
    <w:next w:val="Normal"/>
    <w:link w:val="Heading8Char"/>
    <w:uiPriority w:val="9"/>
    <w:semiHidden/>
    <w:qFormat/>
    <w:rsid w:val="00573DFD"/>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qFormat/>
    <w:rsid w:val="00573DFD"/>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CC41BA"/>
    <w:pPr>
      <w:tabs>
        <w:tab w:val="left" w:pos="1701"/>
        <w:tab w:val="left" w:pos="3600"/>
        <w:tab w:val="left" w:pos="5387"/>
      </w:tabs>
    </w:pPr>
  </w:style>
  <w:style w:type="character" w:customStyle="1" w:styleId="BodyTextChar">
    <w:name w:val="Body Text Char"/>
    <w:basedOn w:val="DefaultParagraphFont"/>
    <w:link w:val="BodyText"/>
    <w:rsid w:val="00E022DA"/>
    <w:rPr>
      <w:lang w:val="en-GB"/>
    </w:rPr>
  </w:style>
  <w:style w:type="paragraph" w:styleId="BodyTextIndent">
    <w:name w:val="Body Text Indent"/>
    <w:basedOn w:val="Normal"/>
    <w:link w:val="BodyTextIndentChar"/>
    <w:qFormat/>
    <w:rsid w:val="0049768A"/>
    <w:pPr>
      <w:tabs>
        <w:tab w:val="left" w:pos="1701"/>
        <w:tab w:val="left" w:pos="3600"/>
        <w:tab w:val="left" w:pos="5387"/>
      </w:tabs>
      <w:ind w:firstLine="284"/>
    </w:pPr>
  </w:style>
  <w:style w:type="character" w:customStyle="1" w:styleId="BodyTextIndentChar">
    <w:name w:val="Body Text Indent Char"/>
    <w:basedOn w:val="DefaultParagraphFont"/>
    <w:link w:val="BodyTextIndent"/>
    <w:rsid w:val="0049768A"/>
    <w:rPr>
      <w:lang w:val="en-GB"/>
    </w:rPr>
  </w:style>
  <w:style w:type="character" w:customStyle="1" w:styleId="Heading1Char">
    <w:name w:val="Heading 1 Char"/>
    <w:basedOn w:val="DefaultParagraphFont"/>
    <w:link w:val="Heading1"/>
    <w:uiPriority w:val="1"/>
    <w:rsid w:val="00CA7FF5"/>
    <w:rPr>
      <w:rFonts w:asciiTheme="majorHAnsi" w:eastAsiaTheme="majorEastAsia" w:hAnsiTheme="majorHAnsi" w:cstheme="majorBidi"/>
      <w:sz w:val="24"/>
      <w:szCs w:val="32"/>
      <w:lang w:val="en-GB"/>
    </w:rPr>
  </w:style>
  <w:style w:type="paragraph" w:styleId="Title">
    <w:name w:val="Title"/>
    <w:basedOn w:val="Normal"/>
    <w:next w:val="BodyText"/>
    <w:link w:val="TitleChar"/>
    <w:uiPriority w:val="1"/>
    <w:qFormat/>
    <w:rsid w:val="00282D27"/>
    <w:pPr>
      <w:keepNext/>
      <w:keepLines/>
      <w:spacing w:after="600"/>
      <w:contextualSpacing/>
    </w:pPr>
    <w:rPr>
      <w:rFonts w:asciiTheme="majorHAnsi" w:eastAsiaTheme="majorEastAsia" w:hAnsiTheme="majorHAnsi" w:cstheme="majorBidi"/>
      <w:kern w:val="28"/>
      <w:sz w:val="26"/>
      <w:szCs w:val="56"/>
    </w:rPr>
  </w:style>
  <w:style w:type="character" w:customStyle="1" w:styleId="TitleChar">
    <w:name w:val="Title Char"/>
    <w:basedOn w:val="DefaultParagraphFont"/>
    <w:link w:val="Title"/>
    <w:uiPriority w:val="1"/>
    <w:rsid w:val="00282D27"/>
    <w:rPr>
      <w:rFonts w:asciiTheme="majorHAnsi" w:eastAsiaTheme="majorEastAsia" w:hAnsiTheme="majorHAnsi" w:cstheme="majorBidi"/>
      <w:kern w:val="28"/>
      <w:sz w:val="26"/>
      <w:szCs w:val="56"/>
      <w:lang w:val="en-GB"/>
    </w:rPr>
  </w:style>
  <w:style w:type="character" w:customStyle="1" w:styleId="Heading2Char">
    <w:name w:val="Heading 2 Char"/>
    <w:basedOn w:val="DefaultParagraphFont"/>
    <w:link w:val="Heading2"/>
    <w:uiPriority w:val="1"/>
    <w:rsid w:val="00CA7FF5"/>
    <w:rPr>
      <w:rFonts w:asciiTheme="majorHAnsi" w:eastAsiaTheme="majorEastAsia" w:hAnsiTheme="majorHAnsi" w:cstheme="majorBidi"/>
      <w:b/>
      <w:sz w:val="22"/>
      <w:szCs w:val="26"/>
      <w:lang w:val="en-GB"/>
    </w:rPr>
  </w:style>
  <w:style w:type="character" w:customStyle="1" w:styleId="Heading3Char">
    <w:name w:val="Heading 3 Char"/>
    <w:basedOn w:val="DefaultParagraphFont"/>
    <w:link w:val="Heading3"/>
    <w:uiPriority w:val="1"/>
    <w:rsid w:val="00CA7FF5"/>
    <w:rPr>
      <w:rFonts w:asciiTheme="majorHAnsi" w:eastAsiaTheme="majorEastAsia" w:hAnsiTheme="majorHAnsi" w:cstheme="majorBidi"/>
      <w:sz w:val="22"/>
      <w:szCs w:val="24"/>
      <w:lang w:val="en-GB"/>
    </w:rPr>
  </w:style>
  <w:style w:type="paragraph" w:customStyle="1" w:styleId="Rubrik1utannumrering">
    <w:name w:val="Rubrik 1 utan numrering"/>
    <w:basedOn w:val="Heading1"/>
    <w:next w:val="BodyText"/>
    <w:uiPriority w:val="1"/>
    <w:qFormat/>
    <w:rsid w:val="00CA7FF5"/>
    <w:pPr>
      <w:numPr>
        <w:numId w:val="0"/>
      </w:numPr>
    </w:pPr>
  </w:style>
  <w:style w:type="paragraph" w:customStyle="1" w:styleId="Rubrik2utannumrering">
    <w:name w:val="Rubrik 2 utan numrering"/>
    <w:basedOn w:val="Heading2"/>
    <w:next w:val="BodyText"/>
    <w:uiPriority w:val="1"/>
    <w:qFormat/>
    <w:rsid w:val="00192E34"/>
    <w:pPr>
      <w:numPr>
        <w:ilvl w:val="0"/>
        <w:numId w:val="0"/>
      </w:numPr>
    </w:pPr>
  </w:style>
  <w:style w:type="paragraph" w:customStyle="1" w:styleId="Rubrik3utannumrering">
    <w:name w:val="Rubrik 3 utan numrering"/>
    <w:basedOn w:val="Heading3"/>
    <w:next w:val="BodyText"/>
    <w:uiPriority w:val="1"/>
    <w:qFormat/>
    <w:rsid w:val="00192E34"/>
    <w:pPr>
      <w:numPr>
        <w:ilvl w:val="0"/>
        <w:numId w:val="0"/>
      </w:numPr>
    </w:pPr>
  </w:style>
  <w:style w:type="character" w:customStyle="1" w:styleId="Heading4Char">
    <w:name w:val="Heading 4 Char"/>
    <w:basedOn w:val="DefaultParagraphFont"/>
    <w:link w:val="Heading4"/>
    <w:uiPriority w:val="1"/>
    <w:rsid w:val="00E022DA"/>
    <w:rPr>
      <w:rFonts w:asciiTheme="majorHAnsi" w:eastAsiaTheme="majorEastAsia" w:hAnsiTheme="majorHAnsi" w:cstheme="majorBidi"/>
      <w:b/>
      <w:iCs/>
      <w:sz w:val="20"/>
      <w:lang w:val="en-GB"/>
    </w:rPr>
  </w:style>
  <w:style w:type="paragraph" w:customStyle="1" w:styleId="Brdtextutanavstnd">
    <w:name w:val="Brödtext utan avstånd"/>
    <w:basedOn w:val="Normal"/>
    <w:qFormat/>
    <w:rsid w:val="00CC41BA"/>
    <w:pPr>
      <w:tabs>
        <w:tab w:val="left" w:pos="1701"/>
        <w:tab w:val="left" w:pos="3600"/>
        <w:tab w:val="left" w:pos="5387"/>
      </w:tabs>
      <w:spacing w:after="0"/>
    </w:pPr>
  </w:style>
  <w:style w:type="paragraph" w:customStyle="1" w:styleId="Bildtext">
    <w:name w:val="Bildtext"/>
    <w:basedOn w:val="BodyText"/>
    <w:next w:val="BodyText"/>
    <w:uiPriority w:val="2"/>
    <w:qFormat/>
    <w:rsid w:val="0041223B"/>
    <w:pPr>
      <w:keepLines/>
      <w:spacing w:before="100" w:line="240" w:lineRule="auto"/>
      <w:textboxTightWrap w:val="firstLineOnly"/>
    </w:pPr>
    <w:rPr>
      <w:rFonts w:asciiTheme="majorHAnsi" w:hAnsiTheme="majorHAnsi" w:cstheme="majorHAnsi"/>
      <w:spacing w:val="6"/>
      <w:sz w:val="14"/>
      <w:szCs w:val="14"/>
    </w:rPr>
  </w:style>
  <w:style w:type="paragraph" w:customStyle="1" w:styleId="Rubrik4utannumrering">
    <w:name w:val="Rubrik 4 utan numrering"/>
    <w:basedOn w:val="Heading4"/>
    <w:next w:val="BodyText"/>
    <w:uiPriority w:val="1"/>
    <w:qFormat/>
    <w:rsid w:val="00485601"/>
    <w:pPr>
      <w:numPr>
        <w:ilvl w:val="0"/>
        <w:numId w:val="0"/>
      </w:numPr>
    </w:pPr>
  </w:style>
  <w:style w:type="paragraph" w:customStyle="1" w:styleId="Rubrik5utannumrering">
    <w:name w:val="Rubrik 5 utan numrering"/>
    <w:basedOn w:val="Heading5"/>
    <w:next w:val="BodyText"/>
    <w:uiPriority w:val="1"/>
    <w:qFormat/>
    <w:rsid w:val="00485601"/>
  </w:style>
  <w:style w:type="paragraph" w:styleId="Caption">
    <w:name w:val="caption"/>
    <w:basedOn w:val="Bildtext"/>
    <w:next w:val="Normal"/>
    <w:uiPriority w:val="35"/>
    <w:semiHidden/>
    <w:qFormat/>
    <w:rsid w:val="009E18D6"/>
    <w:rPr>
      <w:iCs/>
      <w:szCs w:val="18"/>
    </w:rPr>
  </w:style>
  <w:style w:type="character" w:customStyle="1" w:styleId="Heading5Char">
    <w:name w:val="Heading 5 Char"/>
    <w:basedOn w:val="DefaultParagraphFont"/>
    <w:link w:val="Heading5"/>
    <w:uiPriority w:val="1"/>
    <w:rsid w:val="00E022DA"/>
    <w:rPr>
      <w:rFonts w:asciiTheme="majorHAnsi" w:eastAsiaTheme="majorEastAsia" w:hAnsiTheme="majorHAnsi" w:cstheme="majorBidi"/>
      <w:sz w:val="20"/>
      <w:lang w:val="en-GB"/>
    </w:rPr>
  </w:style>
  <w:style w:type="numbering" w:customStyle="1" w:styleId="RKNumreraderubriker">
    <w:name w:val="RK Numrerade rubriker"/>
    <w:uiPriority w:val="99"/>
    <w:rsid w:val="00192E34"/>
    <w:pPr>
      <w:numPr>
        <w:numId w:val="1"/>
      </w:numPr>
    </w:pPr>
  </w:style>
  <w:style w:type="paragraph" w:customStyle="1" w:styleId="Klla">
    <w:name w:val="Källa"/>
    <w:basedOn w:val="Bildtext"/>
    <w:next w:val="BodyText"/>
    <w:uiPriority w:val="2"/>
    <w:qFormat/>
    <w:rsid w:val="00C271A8"/>
  </w:style>
  <w:style w:type="paragraph" w:styleId="Header">
    <w:name w:val="header"/>
    <w:basedOn w:val="Normal"/>
    <w:link w:val="HeaderChar"/>
    <w:uiPriority w:val="99"/>
    <w:rsid w:val="00A87A54"/>
    <w:pPr>
      <w:tabs>
        <w:tab w:val="center" w:pos="4536"/>
        <w:tab w:val="right" w:pos="9072"/>
      </w:tabs>
      <w:spacing w:after="0"/>
    </w:pPr>
    <w:rPr>
      <w:rFonts w:asciiTheme="majorHAnsi" w:hAnsiTheme="majorHAnsi"/>
      <w:sz w:val="19"/>
    </w:rPr>
  </w:style>
  <w:style w:type="character" w:customStyle="1" w:styleId="HeaderChar">
    <w:name w:val="Header Char"/>
    <w:basedOn w:val="DefaultParagraphFont"/>
    <w:link w:val="Header"/>
    <w:uiPriority w:val="99"/>
    <w:rsid w:val="00E26DDF"/>
    <w:rPr>
      <w:rFonts w:asciiTheme="majorHAnsi" w:hAnsiTheme="majorHAnsi"/>
      <w:sz w:val="19"/>
      <w:lang w:val="en-GB"/>
    </w:rPr>
  </w:style>
  <w:style w:type="paragraph" w:styleId="Footer">
    <w:name w:val="footer"/>
    <w:basedOn w:val="Normal"/>
    <w:link w:val="FooterChar"/>
    <w:uiPriority w:val="99"/>
    <w:semiHidden/>
    <w:rsid w:val="00A87A54"/>
    <w:pPr>
      <w:tabs>
        <w:tab w:val="center" w:pos="4536"/>
        <w:tab w:val="right" w:pos="9072"/>
      </w:tabs>
      <w:spacing w:after="0"/>
    </w:pPr>
    <w:rPr>
      <w:rFonts w:asciiTheme="majorHAnsi" w:hAnsiTheme="majorHAnsi"/>
      <w:sz w:val="16"/>
    </w:rPr>
  </w:style>
  <w:style w:type="character" w:customStyle="1" w:styleId="FooterChar">
    <w:name w:val="Footer Char"/>
    <w:basedOn w:val="DefaultParagraphFont"/>
    <w:link w:val="Footer"/>
    <w:uiPriority w:val="99"/>
    <w:semiHidden/>
    <w:rsid w:val="00E022DA"/>
    <w:rPr>
      <w:rFonts w:asciiTheme="majorHAnsi" w:hAnsiTheme="majorHAnsi"/>
      <w:sz w:val="16"/>
      <w:lang w:val="en-GB"/>
    </w:rPr>
  </w:style>
  <w:style w:type="paragraph" w:styleId="TOC2">
    <w:name w:val="toc 2"/>
    <w:basedOn w:val="Normal"/>
    <w:next w:val="BodyText"/>
    <w:uiPriority w:val="39"/>
    <w:semiHidden/>
    <w:rsid w:val="00B84409"/>
    <w:pPr>
      <w:spacing w:after="0" w:line="240" w:lineRule="auto"/>
    </w:pPr>
  </w:style>
  <w:style w:type="character" w:styleId="PageNumber">
    <w:name w:val="page number"/>
    <w:basedOn w:val="FooterChar"/>
    <w:uiPriority w:val="99"/>
    <w:semiHidden/>
    <w:rsid w:val="00B84409"/>
    <w:rPr>
      <w:rFonts w:asciiTheme="majorHAnsi" w:hAnsiTheme="majorHAnsi"/>
      <w:noProof w:val="0"/>
      <w:sz w:val="17"/>
      <w:lang w:val="en-GB"/>
    </w:rPr>
  </w:style>
  <w:style w:type="paragraph" w:styleId="TOC1">
    <w:name w:val="toc 1"/>
    <w:basedOn w:val="Normal"/>
    <w:next w:val="BodyText"/>
    <w:uiPriority w:val="39"/>
    <w:semiHidden/>
    <w:rsid w:val="00B84409"/>
    <w:pPr>
      <w:spacing w:before="240" w:after="100" w:line="240" w:lineRule="auto"/>
    </w:pPr>
    <w:rPr>
      <w:rFonts w:asciiTheme="majorHAnsi" w:hAnsiTheme="majorHAnsi"/>
      <w:sz w:val="24"/>
    </w:rPr>
  </w:style>
  <w:style w:type="paragraph" w:styleId="TOC3">
    <w:name w:val="toc 3"/>
    <w:basedOn w:val="Normal"/>
    <w:next w:val="BodyText"/>
    <w:uiPriority w:val="39"/>
    <w:semiHidden/>
    <w:rsid w:val="00B84409"/>
    <w:pPr>
      <w:spacing w:after="0" w:line="240" w:lineRule="auto"/>
      <w:ind w:left="284"/>
    </w:pPr>
  </w:style>
  <w:style w:type="character" w:styleId="Hyperlink">
    <w:name w:val="Hyperlink"/>
    <w:basedOn w:val="DefaultParagraphFont"/>
    <w:uiPriority w:val="99"/>
    <w:semiHidden/>
    <w:rsid w:val="000C61D1"/>
    <w:rPr>
      <w:noProof w:val="0"/>
      <w:color w:val="0563C1" w:themeColor="hyperlink"/>
      <w:u w:val="single"/>
    </w:rPr>
  </w:style>
  <w:style w:type="paragraph" w:styleId="TOCHeading">
    <w:name w:val="TOC Heading"/>
    <w:basedOn w:val="Rubrik1utannumrering"/>
    <w:next w:val="Normal"/>
    <w:uiPriority w:val="39"/>
    <w:semiHidden/>
    <w:qFormat/>
    <w:rsid w:val="004F6525"/>
    <w:pPr>
      <w:outlineLvl w:val="9"/>
    </w:pPr>
  </w:style>
  <w:style w:type="table" w:styleId="TableGrid">
    <w:name w:val="Table Grid"/>
    <w:aliases w:val="Ärendeförteckning"/>
    <w:basedOn w:val="TableNormal"/>
    <w:uiPriority w:val="39"/>
    <w:rsid w:val="008D45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Bildtext"/>
    <w:link w:val="FootnoteTextChar"/>
    <w:uiPriority w:val="99"/>
    <w:semiHidden/>
    <w:rsid w:val="00672F6F"/>
    <w:pPr>
      <w:spacing w:after="0"/>
    </w:pPr>
    <w:rPr>
      <w:szCs w:val="20"/>
    </w:rPr>
  </w:style>
  <w:style w:type="character" w:customStyle="1" w:styleId="FootnoteTextChar">
    <w:name w:val="Footnote Text Char"/>
    <w:basedOn w:val="DefaultParagraphFont"/>
    <w:link w:val="FootnoteText"/>
    <w:uiPriority w:val="99"/>
    <w:semiHidden/>
    <w:rsid w:val="00E022DA"/>
    <w:rPr>
      <w:rFonts w:asciiTheme="majorHAnsi" w:hAnsiTheme="majorHAnsi" w:cstheme="majorHAnsi"/>
      <w:spacing w:val="6"/>
      <w:sz w:val="14"/>
      <w:szCs w:val="20"/>
      <w:lang w:val="en-GB"/>
    </w:rPr>
  </w:style>
  <w:style w:type="character" w:styleId="FootnoteReference">
    <w:name w:val="footnote reference"/>
    <w:basedOn w:val="DefaultParagraphFont"/>
    <w:uiPriority w:val="99"/>
    <w:semiHidden/>
    <w:unhideWhenUsed/>
    <w:rsid w:val="00672F6F"/>
    <w:rPr>
      <w:noProof w:val="0"/>
      <w:vertAlign w:val="superscript"/>
    </w:rPr>
  </w:style>
  <w:style w:type="paragraph" w:styleId="ListNumber">
    <w:name w:val="List Number"/>
    <w:basedOn w:val="Normal"/>
    <w:uiPriority w:val="6"/>
    <w:rsid w:val="00DB714B"/>
    <w:pPr>
      <w:numPr>
        <w:numId w:val="35"/>
      </w:numPr>
      <w:spacing w:after="100"/>
    </w:pPr>
  </w:style>
  <w:style w:type="paragraph" w:styleId="ListNumber2">
    <w:name w:val="List Number 2"/>
    <w:basedOn w:val="Normal"/>
    <w:uiPriority w:val="6"/>
    <w:rsid w:val="00DB714B"/>
    <w:pPr>
      <w:numPr>
        <w:ilvl w:val="1"/>
        <w:numId w:val="35"/>
      </w:numPr>
      <w:spacing w:after="100"/>
      <w:contextualSpacing/>
    </w:pPr>
  </w:style>
  <w:style w:type="paragraph" w:styleId="ListBullet">
    <w:name w:val="List Bullet"/>
    <w:basedOn w:val="Normal"/>
    <w:uiPriority w:val="6"/>
    <w:rsid w:val="00B2169D"/>
    <w:pPr>
      <w:numPr>
        <w:numId w:val="28"/>
      </w:numPr>
      <w:spacing w:after="100"/>
      <w:contextualSpacing/>
    </w:pPr>
  </w:style>
  <w:style w:type="paragraph" w:styleId="ListBullet2">
    <w:name w:val="List Bullet 2"/>
    <w:basedOn w:val="Normal"/>
    <w:uiPriority w:val="6"/>
    <w:rsid w:val="00B2169D"/>
    <w:pPr>
      <w:numPr>
        <w:ilvl w:val="1"/>
        <w:numId w:val="28"/>
      </w:numPr>
      <w:spacing w:after="100"/>
      <w:ind w:left="850" w:hanging="425"/>
      <w:contextualSpacing/>
    </w:pPr>
  </w:style>
  <w:style w:type="numbering" w:customStyle="1" w:styleId="RKNumreradlista">
    <w:name w:val="RK Numrerad lista"/>
    <w:uiPriority w:val="99"/>
    <w:rsid w:val="00DB714B"/>
    <w:pPr>
      <w:numPr>
        <w:numId w:val="7"/>
      </w:numPr>
    </w:pPr>
  </w:style>
  <w:style w:type="paragraph" w:customStyle="1" w:styleId="Strecklista">
    <w:name w:val="Strecklista"/>
    <w:basedOn w:val="ListBullet"/>
    <w:uiPriority w:val="6"/>
    <w:qFormat/>
    <w:rsid w:val="007A629C"/>
    <w:pPr>
      <w:numPr>
        <w:numId w:val="34"/>
      </w:numPr>
    </w:pPr>
  </w:style>
  <w:style w:type="numbering" w:customStyle="1" w:styleId="RKPunktlista">
    <w:name w:val="RK Punktlista"/>
    <w:uiPriority w:val="99"/>
    <w:rsid w:val="00891929"/>
    <w:pPr>
      <w:numPr>
        <w:numId w:val="14"/>
      </w:numPr>
    </w:pPr>
  </w:style>
  <w:style w:type="paragraph" w:customStyle="1" w:styleId="Strecklista2">
    <w:name w:val="Strecklista 2"/>
    <w:basedOn w:val="Strecklista"/>
    <w:uiPriority w:val="6"/>
    <w:semiHidden/>
    <w:qFormat/>
    <w:rsid w:val="00891929"/>
    <w:pPr>
      <w:numPr>
        <w:ilvl w:val="1"/>
      </w:numPr>
    </w:pPr>
  </w:style>
  <w:style w:type="numbering" w:customStyle="1" w:styleId="Strecklistan">
    <w:name w:val="Strecklistan"/>
    <w:uiPriority w:val="99"/>
    <w:rsid w:val="007A629C"/>
    <w:pPr>
      <w:numPr>
        <w:numId w:val="18"/>
      </w:numPr>
    </w:pPr>
  </w:style>
  <w:style w:type="character" w:styleId="PlaceholderText">
    <w:name w:val="Placeholder Text"/>
    <w:basedOn w:val="DefaultParagraphFont"/>
    <w:uiPriority w:val="99"/>
    <w:semiHidden/>
    <w:rsid w:val="00093408"/>
    <w:rPr>
      <w:noProof w:val="0"/>
      <w:color w:val="808080"/>
    </w:rPr>
  </w:style>
  <w:style w:type="paragraph" w:styleId="ListNumber3">
    <w:name w:val="List Number 3"/>
    <w:basedOn w:val="Normal"/>
    <w:uiPriority w:val="6"/>
    <w:rsid w:val="00DB714B"/>
    <w:pPr>
      <w:numPr>
        <w:ilvl w:val="2"/>
        <w:numId w:val="35"/>
      </w:numPr>
      <w:spacing w:after="100"/>
      <w:contextualSpacing/>
    </w:pPr>
  </w:style>
  <w:style w:type="paragraph" w:customStyle="1" w:styleId="Strecklista3">
    <w:name w:val="Strecklista 3"/>
    <w:basedOn w:val="BodyText"/>
    <w:uiPriority w:val="6"/>
    <w:semiHidden/>
    <w:qFormat/>
    <w:rsid w:val="007A629C"/>
    <w:pPr>
      <w:numPr>
        <w:ilvl w:val="2"/>
        <w:numId w:val="34"/>
      </w:numPr>
      <w:spacing w:after="100"/>
    </w:pPr>
  </w:style>
  <w:style w:type="paragraph" w:styleId="ListBullet3">
    <w:name w:val="List Bullet 3"/>
    <w:basedOn w:val="Normal"/>
    <w:uiPriority w:val="6"/>
    <w:rsid w:val="00B2169D"/>
    <w:pPr>
      <w:numPr>
        <w:ilvl w:val="2"/>
        <w:numId w:val="28"/>
      </w:numPr>
      <w:spacing w:after="100"/>
      <w:contextualSpacing/>
    </w:pPr>
  </w:style>
  <w:style w:type="paragraph" w:customStyle="1" w:styleId="Brdtextmedram">
    <w:name w:val="Brödtext med ram"/>
    <w:basedOn w:val="BodyText"/>
    <w:qFormat/>
    <w:rsid w:val="00A2416A"/>
    <w:pPr>
      <w:pBdr>
        <w:top w:val="single" w:sz="4" w:space="1" w:color="auto"/>
        <w:left w:val="single" w:sz="4" w:space="4" w:color="auto"/>
        <w:bottom w:val="single" w:sz="4" w:space="1" w:color="auto"/>
        <w:right w:val="single" w:sz="4" w:space="4" w:color="auto"/>
      </w:pBdr>
      <w:ind w:left="108" w:right="108"/>
    </w:pPr>
  </w:style>
  <w:style w:type="paragraph" w:customStyle="1" w:styleId="DocNr">
    <w:name w:val="DocNr"/>
    <w:basedOn w:val="Normal"/>
    <w:link w:val="DocNrChar"/>
    <w:semiHidden/>
    <w:rsid w:val="0094502D"/>
    <w:rPr>
      <w:rFonts w:ascii="Calibri" w:hAnsi="Calibri" w:cs="Calibri"/>
      <w:sz w:val="16"/>
    </w:rPr>
  </w:style>
  <w:style w:type="character" w:customStyle="1" w:styleId="DocNrChar">
    <w:name w:val="DocNr Char"/>
    <w:basedOn w:val="DefaultParagraphFont"/>
    <w:link w:val="DocNr"/>
    <w:semiHidden/>
    <w:rsid w:val="00E022DA"/>
    <w:rPr>
      <w:rFonts w:ascii="Calibri" w:hAnsi="Calibri" w:cs="Calibri"/>
      <w:sz w:val="16"/>
      <w:lang w:val="en-GB"/>
    </w:rPr>
  </w:style>
  <w:style w:type="paragraph" w:customStyle="1" w:styleId="RKnormal">
    <w:name w:val="RKnormal"/>
    <w:basedOn w:val="Normal"/>
    <w:semiHidden/>
    <w:rsid w:val="004B35E7"/>
    <w:pPr>
      <w:tabs>
        <w:tab w:val="left" w:pos="709"/>
        <w:tab w:val="left" w:pos="2835"/>
      </w:tabs>
      <w:overflowPunct w:val="0"/>
      <w:autoSpaceDE w:val="0"/>
      <w:autoSpaceDN w:val="0"/>
      <w:adjustRightInd w:val="0"/>
      <w:spacing w:after="0" w:line="240" w:lineRule="atLeast"/>
    </w:pPr>
    <w:rPr>
      <w:rFonts w:ascii="OrigGarmnd BT" w:eastAsia="Times New Roman" w:hAnsi="OrigGarmnd BT" w:cs="Times New Roman"/>
      <w:sz w:val="24"/>
      <w:szCs w:val="20"/>
    </w:rPr>
  </w:style>
  <w:style w:type="paragraph" w:styleId="EnvelopeAddress">
    <w:name w:val="envelope address"/>
    <w:basedOn w:val="Normal"/>
    <w:uiPriority w:val="99"/>
    <w:semiHidden/>
    <w:unhideWhenUsed/>
    <w:rsid w:val="00573DFD"/>
    <w:pPr>
      <w:framePr w:w="7938" w:h="1984" w:hRule="exact" w:hSpace="141"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NoteHeading">
    <w:name w:val="Note Heading"/>
    <w:basedOn w:val="Normal"/>
    <w:next w:val="Normal"/>
    <w:link w:val="NoteHeadingChar"/>
    <w:uiPriority w:val="99"/>
    <w:semiHidden/>
    <w:unhideWhenUsed/>
    <w:rsid w:val="00573DFD"/>
    <w:pPr>
      <w:spacing w:after="0" w:line="240" w:lineRule="auto"/>
    </w:pPr>
  </w:style>
  <w:style w:type="character" w:customStyle="1" w:styleId="NoteHeadingChar">
    <w:name w:val="Note Heading Char"/>
    <w:basedOn w:val="DefaultParagraphFont"/>
    <w:link w:val="NoteHeading"/>
    <w:uiPriority w:val="99"/>
    <w:semiHidden/>
    <w:rsid w:val="00573DFD"/>
    <w:rPr>
      <w:lang w:val="en-GB"/>
    </w:rPr>
  </w:style>
  <w:style w:type="character" w:styleId="FollowedHyperlink">
    <w:name w:val="FollowedHyperlink"/>
    <w:basedOn w:val="DefaultParagraphFont"/>
    <w:uiPriority w:val="99"/>
    <w:semiHidden/>
    <w:unhideWhenUsed/>
    <w:rsid w:val="00573DFD"/>
    <w:rPr>
      <w:noProof w:val="0"/>
      <w:color w:val="954F72" w:themeColor="followedHyperlink"/>
      <w:u w:val="single"/>
    </w:rPr>
  </w:style>
  <w:style w:type="paragraph" w:styleId="Closing">
    <w:name w:val="Closing"/>
    <w:basedOn w:val="Normal"/>
    <w:link w:val="ClosingChar"/>
    <w:uiPriority w:val="99"/>
    <w:semiHidden/>
    <w:unhideWhenUsed/>
    <w:rsid w:val="00573DFD"/>
    <w:pPr>
      <w:spacing w:after="0" w:line="240" w:lineRule="auto"/>
      <w:ind w:left="4252"/>
    </w:pPr>
  </w:style>
  <w:style w:type="character" w:customStyle="1" w:styleId="ClosingChar">
    <w:name w:val="Closing Char"/>
    <w:basedOn w:val="DefaultParagraphFont"/>
    <w:link w:val="Closing"/>
    <w:uiPriority w:val="99"/>
    <w:semiHidden/>
    <w:rsid w:val="00573DFD"/>
    <w:rPr>
      <w:lang w:val="en-GB"/>
    </w:rPr>
  </w:style>
  <w:style w:type="paragraph" w:styleId="EnvelopeReturn">
    <w:name w:val="envelope return"/>
    <w:basedOn w:val="Normal"/>
    <w:uiPriority w:val="99"/>
    <w:semiHidden/>
    <w:unhideWhenUsed/>
    <w:rsid w:val="00573DFD"/>
    <w:pPr>
      <w:spacing w:after="0" w:line="240" w:lineRule="auto"/>
    </w:pPr>
    <w:rPr>
      <w:rFonts w:asciiTheme="majorHAnsi" w:eastAsiaTheme="majorEastAsia" w:hAnsiTheme="majorHAnsi" w:cstheme="majorBidi"/>
      <w:sz w:val="20"/>
      <w:szCs w:val="20"/>
    </w:rPr>
  </w:style>
  <w:style w:type="paragraph" w:styleId="BalloonText">
    <w:name w:val="Balloon Text"/>
    <w:basedOn w:val="Normal"/>
    <w:link w:val="BalloonTextChar"/>
    <w:uiPriority w:val="99"/>
    <w:semiHidden/>
    <w:unhideWhenUsed/>
    <w:rsid w:val="00573D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3DFD"/>
    <w:rPr>
      <w:rFonts w:ascii="Segoe UI" w:hAnsi="Segoe UI" w:cs="Segoe UI"/>
      <w:sz w:val="18"/>
      <w:szCs w:val="18"/>
      <w:lang w:val="en-GB"/>
    </w:rPr>
  </w:style>
  <w:style w:type="character" w:styleId="Emphasis">
    <w:name w:val="Emphasis"/>
    <w:basedOn w:val="DefaultParagraphFont"/>
    <w:uiPriority w:val="20"/>
    <w:semiHidden/>
    <w:qFormat/>
    <w:rsid w:val="00573DFD"/>
    <w:rPr>
      <w:i/>
      <w:iCs/>
      <w:noProof w:val="0"/>
    </w:rPr>
  </w:style>
  <w:style w:type="character" w:styleId="BookTitle">
    <w:name w:val="Book Title"/>
    <w:basedOn w:val="DefaultParagraphFont"/>
    <w:uiPriority w:val="33"/>
    <w:semiHidden/>
    <w:qFormat/>
    <w:rsid w:val="00573DFD"/>
    <w:rPr>
      <w:b/>
      <w:bCs/>
      <w:i/>
      <w:iCs/>
      <w:noProof w:val="0"/>
      <w:spacing w:val="5"/>
    </w:rPr>
  </w:style>
  <w:style w:type="paragraph" w:styleId="BodyText2">
    <w:name w:val="Body Text 2"/>
    <w:basedOn w:val="Normal"/>
    <w:link w:val="BodyText2Char"/>
    <w:uiPriority w:val="99"/>
    <w:semiHidden/>
    <w:unhideWhenUsed/>
    <w:rsid w:val="00573DFD"/>
    <w:pPr>
      <w:spacing w:after="120" w:line="480" w:lineRule="auto"/>
    </w:pPr>
  </w:style>
  <w:style w:type="character" w:customStyle="1" w:styleId="BodyText2Char">
    <w:name w:val="Body Text 2 Char"/>
    <w:basedOn w:val="DefaultParagraphFont"/>
    <w:link w:val="BodyText2"/>
    <w:uiPriority w:val="99"/>
    <w:semiHidden/>
    <w:rsid w:val="00573DFD"/>
    <w:rPr>
      <w:lang w:val="en-GB"/>
    </w:rPr>
  </w:style>
  <w:style w:type="paragraph" w:styleId="BodyText3">
    <w:name w:val="Body Text 3"/>
    <w:basedOn w:val="Normal"/>
    <w:link w:val="BodyText3Char"/>
    <w:uiPriority w:val="99"/>
    <w:semiHidden/>
    <w:unhideWhenUsed/>
    <w:rsid w:val="00573DFD"/>
    <w:pPr>
      <w:spacing w:after="120"/>
    </w:pPr>
    <w:rPr>
      <w:sz w:val="16"/>
      <w:szCs w:val="16"/>
    </w:rPr>
  </w:style>
  <w:style w:type="character" w:customStyle="1" w:styleId="BodyText3Char">
    <w:name w:val="Body Text 3 Char"/>
    <w:basedOn w:val="DefaultParagraphFont"/>
    <w:link w:val="BodyText3"/>
    <w:uiPriority w:val="99"/>
    <w:semiHidden/>
    <w:rsid w:val="00573DFD"/>
    <w:rPr>
      <w:sz w:val="16"/>
      <w:szCs w:val="16"/>
      <w:lang w:val="en-GB"/>
    </w:rPr>
  </w:style>
  <w:style w:type="paragraph" w:styleId="BodyTextFirstIndent">
    <w:name w:val="Body Text First Indent"/>
    <w:basedOn w:val="BodyText"/>
    <w:link w:val="BodyTextFirstIndentChar"/>
    <w:uiPriority w:val="99"/>
    <w:semiHidden/>
    <w:unhideWhenUsed/>
    <w:rsid w:val="00573DFD"/>
    <w:pPr>
      <w:tabs>
        <w:tab w:val="clear" w:pos="1701"/>
        <w:tab w:val="clear" w:pos="3600"/>
        <w:tab w:val="clear" w:pos="5387"/>
      </w:tabs>
      <w:ind w:firstLine="360"/>
    </w:pPr>
  </w:style>
  <w:style w:type="character" w:customStyle="1" w:styleId="BodyTextFirstIndentChar">
    <w:name w:val="Body Text First Indent Char"/>
    <w:basedOn w:val="BodyTextChar"/>
    <w:link w:val="BodyTextFirstIndent"/>
    <w:uiPriority w:val="99"/>
    <w:semiHidden/>
    <w:rsid w:val="00573DFD"/>
    <w:rPr>
      <w:lang w:val="en-GB"/>
    </w:rPr>
  </w:style>
  <w:style w:type="paragraph" w:styleId="BodyTextFirstIndent2">
    <w:name w:val="Body Text First Indent 2"/>
    <w:basedOn w:val="BodyTextIndent"/>
    <w:link w:val="BodyTextFirstIndent2Char"/>
    <w:uiPriority w:val="99"/>
    <w:semiHidden/>
    <w:unhideWhenUsed/>
    <w:rsid w:val="00573DFD"/>
    <w:pPr>
      <w:tabs>
        <w:tab w:val="clear" w:pos="1701"/>
        <w:tab w:val="clear" w:pos="3600"/>
        <w:tab w:val="clear" w:pos="5387"/>
      </w:tabs>
      <w:ind w:left="360" w:firstLine="360"/>
    </w:pPr>
  </w:style>
  <w:style w:type="character" w:customStyle="1" w:styleId="BodyTextFirstIndent2Char">
    <w:name w:val="Body Text First Indent 2 Char"/>
    <w:basedOn w:val="BodyTextIndentChar"/>
    <w:link w:val="BodyTextFirstIndent2"/>
    <w:uiPriority w:val="99"/>
    <w:semiHidden/>
    <w:rsid w:val="00573DFD"/>
    <w:rPr>
      <w:lang w:val="en-GB"/>
    </w:rPr>
  </w:style>
  <w:style w:type="paragraph" w:styleId="BodyTextIndent2">
    <w:name w:val="Body Text Indent 2"/>
    <w:basedOn w:val="Normal"/>
    <w:link w:val="BodyTextIndent2Char"/>
    <w:uiPriority w:val="99"/>
    <w:semiHidden/>
    <w:unhideWhenUsed/>
    <w:rsid w:val="00573DFD"/>
    <w:pPr>
      <w:spacing w:after="120" w:line="480" w:lineRule="auto"/>
      <w:ind w:left="283"/>
    </w:pPr>
  </w:style>
  <w:style w:type="character" w:customStyle="1" w:styleId="BodyTextIndent2Char">
    <w:name w:val="Body Text Indent 2 Char"/>
    <w:basedOn w:val="DefaultParagraphFont"/>
    <w:link w:val="BodyTextIndent2"/>
    <w:uiPriority w:val="99"/>
    <w:semiHidden/>
    <w:rsid w:val="00573DFD"/>
    <w:rPr>
      <w:lang w:val="en-GB"/>
    </w:rPr>
  </w:style>
  <w:style w:type="paragraph" w:styleId="BodyTextIndent3">
    <w:name w:val="Body Text Indent 3"/>
    <w:basedOn w:val="Normal"/>
    <w:link w:val="BodyTextIndent3Char"/>
    <w:uiPriority w:val="99"/>
    <w:semiHidden/>
    <w:unhideWhenUsed/>
    <w:rsid w:val="00573DFD"/>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573DFD"/>
    <w:rPr>
      <w:sz w:val="16"/>
      <w:szCs w:val="16"/>
      <w:lang w:val="en-GB"/>
    </w:rPr>
  </w:style>
  <w:style w:type="paragraph" w:styleId="Quote">
    <w:name w:val="Quote"/>
    <w:basedOn w:val="Normal"/>
    <w:next w:val="Normal"/>
    <w:link w:val="QuoteChar"/>
    <w:uiPriority w:val="29"/>
    <w:semiHidden/>
    <w:qFormat/>
    <w:rsid w:val="00573DFD"/>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semiHidden/>
    <w:rsid w:val="00573DFD"/>
    <w:rPr>
      <w:i/>
      <w:iCs/>
      <w:color w:val="404040" w:themeColor="text1" w:themeTint="BF"/>
      <w:lang w:val="en-GB"/>
    </w:rPr>
  </w:style>
  <w:style w:type="paragraph" w:styleId="TableofAuthorities">
    <w:name w:val="table of authorities"/>
    <w:basedOn w:val="Normal"/>
    <w:next w:val="Normal"/>
    <w:uiPriority w:val="99"/>
    <w:semiHidden/>
    <w:unhideWhenUsed/>
    <w:rsid w:val="00573DFD"/>
    <w:pPr>
      <w:spacing w:after="0"/>
      <w:ind w:left="250" w:hanging="250"/>
    </w:pPr>
  </w:style>
  <w:style w:type="paragraph" w:styleId="TOAHeading">
    <w:name w:val="toa heading"/>
    <w:basedOn w:val="Normal"/>
    <w:next w:val="Normal"/>
    <w:uiPriority w:val="99"/>
    <w:semiHidden/>
    <w:unhideWhenUsed/>
    <w:rsid w:val="00573DFD"/>
    <w:pPr>
      <w:spacing w:before="120"/>
    </w:pPr>
    <w:rPr>
      <w:rFonts w:asciiTheme="majorHAnsi" w:eastAsiaTheme="majorEastAsia" w:hAnsiTheme="majorHAnsi" w:cstheme="majorBidi"/>
      <w:b/>
      <w:bCs/>
      <w:sz w:val="24"/>
      <w:szCs w:val="24"/>
    </w:rPr>
  </w:style>
  <w:style w:type="paragraph" w:styleId="Date">
    <w:name w:val="Date"/>
    <w:basedOn w:val="Normal"/>
    <w:next w:val="Normal"/>
    <w:link w:val="DateChar"/>
    <w:uiPriority w:val="99"/>
    <w:semiHidden/>
    <w:unhideWhenUsed/>
    <w:rsid w:val="00573DFD"/>
  </w:style>
  <w:style w:type="character" w:customStyle="1" w:styleId="DateChar">
    <w:name w:val="Date Char"/>
    <w:basedOn w:val="DefaultParagraphFont"/>
    <w:link w:val="Date"/>
    <w:uiPriority w:val="99"/>
    <w:semiHidden/>
    <w:rsid w:val="00573DFD"/>
    <w:rPr>
      <w:lang w:val="en-GB"/>
    </w:rPr>
  </w:style>
  <w:style w:type="character" w:styleId="SubtleEmphasis">
    <w:name w:val="Subtle Emphasis"/>
    <w:basedOn w:val="DefaultParagraphFont"/>
    <w:uiPriority w:val="19"/>
    <w:semiHidden/>
    <w:qFormat/>
    <w:rsid w:val="00573DFD"/>
    <w:rPr>
      <w:i/>
      <w:iCs/>
      <w:noProof w:val="0"/>
      <w:color w:val="404040" w:themeColor="text1" w:themeTint="BF"/>
    </w:rPr>
  </w:style>
  <w:style w:type="character" w:styleId="SubtleReference">
    <w:name w:val="Subtle Reference"/>
    <w:basedOn w:val="DefaultParagraphFont"/>
    <w:uiPriority w:val="31"/>
    <w:semiHidden/>
    <w:qFormat/>
    <w:rsid w:val="00573DFD"/>
    <w:rPr>
      <w:smallCaps/>
      <w:noProof w:val="0"/>
      <w:color w:val="5A5A5A" w:themeColor="text1" w:themeTint="A5"/>
    </w:rPr>
  </w:style>
  <w:style w:type="table" w:styleId="TableSubtle1">
    <w:name w:val="Table Subtle 1"/>
    <w:basedOn w:val="TableNormal"/>
    <w:uiPriority w:val="99"/>
    <w:semiHidden/>
    <w:unhideWhenUsed/>
    <w:rsid w:val="00573DFD"/>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573DFD"/>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DocumentMap">
    <w:name w:val="Document Map"/>
    <w:basedOn w:val="Normal"/>
    <w:link w:val="DocumentMapChar"/>
    <w:uiPriority w:val="99"/>
    <w:semiHidden/>
    <w:unhideWhenUsed/>
    <w:rsid w:val="00573DFD"/>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573DFD"/>
    <w:rPr>
      <w:rFonts w:ascii="Segoe UI" w:hAnsi="Segoe UI" w:cs="Segoe UI"/>
      <w:sz w:val="16"/>
      <w:szCs w:val="16"/>
      <w:lang w:val="en-GB"/>
    </w:rPr>
  </w:style>
  <w:style w:type="table" w:styleId="TableElegant">
    <w:name w:val="Table Elegant"/>
    <w:basedOn w:val="TableNormal"/>
    <w:uiPriority w:val="99"/>
    <w:semiHidden/>
    <w:unhideWhenUsed/>
    <w:rsid w:val="00573DFD"/>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imple1">
    <w:name w:val="Table Simple 1"/>
    <w:basedOn w:val="TableNormal"/>
    <w:uiPriority w:val="99"/>
    <w:semiHidden/>
    <w:unhideWhenUsed/>
    <w:rsid w:val="00573DFD"/>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573DFD"/>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573DFD"/>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E-mailSignature">
    <w:name w:val="E-mail Signature"/>
    <w:basedOn w:val="Normal"/>
    <w:link w:val="E-mailSignatureChar"/>
    <w:uiPriority w:val="99"/>
    <w:semiHidden/>
    <w:unhideWhenUsed/>
    <w:rsid w:val="00573DFD"/>
    <w:pPr>
      <w:spacing w:after="0" w:line="240" w:lineRule="auto"/>
    </w:pPr>
  </w:style>
  <w:style w:type="character" w:customStyle="1" w:styleId="E-mailSignatureChar">
    <w:name w:val="E-mail Signature Char"/>
    <w:basedOn w:val="DefaultParagraphFont"/>
    <w:link w:val="E-mailSignature"/>
    <w:uiPriority w:val="99"/>
    <w:semiHidden/>
    <w:rsid w:val="00573DFD"/>
    <w:rPr>
      <w:lang w:val="en-GB"/>
    </w:rPr>
  </w:style>
  <w:style w:type="paragraph" w:styleId="TableofFigures">
    <w:name w:val="table of figures"/>
    <w:basedOn w:val="Normal"/>
    <w:next w:val="Normal"/>
    <w:uiPriority w:val="99"/>
    <w:semiHidden/>
    <w:unhideWhenUsed/>
    <w:rsid w:val="00573DFD"/>
    <w:pPr>
      <w:spacing w:after="0"/>
    </w:pPr>
  </w:style>
  <w:style w:type="table" w:styleId="ColorfulList">
    <w:name w:val="Colorful List"/>
    <w:basedOn w:val="TableNormal"/>
    <w:uiPriority w:val="72"/>
    <w:semiHidden/>
    <w:unhideWhenUsed/>
    <w:rsid w:val="00573DFD"/>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B6B2A9" w:themeFill="accent2" w:themeFillShade="CC"/>
      </w:tcPr>
    </w:tblStylePr>
    <w:tblStylePr w:type="lastRow">
      <w:rPr>
        <w:b/>
        <w:bCs/>
        <w:color w:val="B6B2A9"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573DFD"/>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1E9F5" w:themeFill="accent1" w:themeFillTint="19"/>
    </w:tcPr>
    <w:tblStylePr w:type="firstRow">
      <w:rPr>
        <w:b/>
        <w:bCs/>
        <w:color w:val="FFFFFF" w:themeColor="background1"/>
      </w:rPr>
      <w:tblPr/>
      <w:tcPr>
        <w:tcBorders>
          <w:bottom w:val="single" w:sz="12" w:space="0" w:color="FFFFFF" w:themeColor="background1"/>
        </w:tcBorders>
        <w:shd w:val="clear" w:color="auto" w:fill="B6B2A9" w:themeFill="accent2" w:themeFillShade="CC"/>
      </w:tcPr>
    </w:tblStylePr>
    <w:tblStylePr w:type="lastRow">
      <w:rPr>
        <w:b/>
        <w:bCs/>
        <w:color w:val="B6B2A9"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C8E6" w:themeFill="accent1" w:themeFillTint="3F"/>
      </w:tcPr>
    </w:tblStylePr>
    <w:tblStylePr w:type="band1Horz">
      <w:tblPr/>
      <w:tcPr>
        <w:shd w:val="clear" w:color="auto" w:fill="C1D2EB" w:themeFill="accent1" w:themeFillTint="33"/>
      </w:tcPr>
    </w:tblStylePr>
  </w:style>
  <w:style w:type="table" w:styleId="ColorfulList-Accent2">
    <w:name w:val="Colorful List Accent 2"/>
    <w:basedOn w:val="TableNormal"/>
    <w:uiPriority w:val="72"/>
    <w:semiHidden/>
    <w:unhideWhenUsed/>
    <w:rsid w:val="00573DFD"/>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BFBFB" w:themeFill="accent2" w:themeFillTint="19"/>
    </w:tcPr>
    <w:tblStylePr w:type="firstRow">
      <w:rPr>
        <w:b/>
        <w:bCs/>
        <w:color w:val="FFFFFF" w:themeColor="background1"/>
      </w:rPr>
      <w:tblPr/>
      <w:tcPr>
        <w:tcBorders>
          <w:bottom w:val="single" w:sz="12" w:space="0" w:color="FFFFFF" w:themeColor="background1"/>
        </w:tcBorders>
        <w:shd w:val="clear" w:color="auto" w:fill="B6B2A9" w:themeFill="accent2" w:themeFillShade="CC"/>
      </w:tcPr>
    </w:tblStylePr>
    <w:tblStylePr w:type="lastRow">
      <w:rPr>
        <w:b/>
        <w:bCs/>
        <w:color w:val="B6B2A9"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7F6F5" w:themeFill="accent2" w:themeFillTint="3F"/>
      </w:tcPr>
    </w:tblStylePr>
    <w:tblStylePr w:type="band1Horz">
      <w:tblPr/>
      <w:tcPr>
        <w:shd w:val="clear" w:color="auto" w:fill="F8F8F7" w:themeFill="accent2" w:themeFillTint="33"/>
      </w:tcPr>
    </w:tblStylePr>
  </w:style>
  <w:style w:type="table" w:styleId="ColorfulList-Accent3">
    <w:name w:val="Colorful List Accent 3"/>
    <w:basedOn w:val="TableNormal"/>
    <w:uiPriority w:val="72"/>
    <w:semiHidden/>
    <w:unhideWhenUsed/>
    <w:rsid w:val="00573DFD"/>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BF1F6" w:themeFill="accent3" w:themeFillTint="19"/>
    </w:tcPr>
    <w:tblStylePr w:type="firstRow">
      <w:rPr>
        <w:b/>
        <w:bCs/>
        <w:color w:val="FFFFFF" w:themeColor="background1"/>
      </w:rPr>
      <w:tblPr/>
      <w:tcPr>
        <w:tcBorders>
          <w:bottom w:val="single" w:sz="12" w:space="0" w:color="FFFFFF" w:themeColor="background1"/>
        </w:tcBorders>
        <w:shd w:val="clear" w:color="auto" w:fill="7192AE" w:themeFill="accent4" w:themeFillShade="CC"/>
      </w:tcPr>
    </w:tblStylePr>
    <w:tblStylePr w:type="lastRow">
      <w:rPr>
        <w:b/>
        <w:bCs/>
        <w:color w:val="7192AE"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EDBE8" w:themeFill="accent3" w:themeFillTint="3F"/>
      </w:tcPr>
    </w:tblStylePr>
    <w:tblStylePr w:type="band1Horz">
      <w:tblPr/>
      <w:tcPr>
        <w:shd w:val="clear" w:color="auto" w:fill="D7E2ED" w:themeFill="accent3" w:themeFillTint="33"/>
      </w:tcPr>
    </w:tblStylePr>
  </w:style>
  <w:style w:type="table" w:styleId="ColorfulList-Accent4">
    <w:name w:val="Colorful List Accent 4"/>
    <w:basedOn w:val="TableNormal"/>
    <w:uiPriority w:val="72"/>
    <w:semiHidden/>
    <w:unhideWhenUsed/>
    <w:rsid w:val="00573DFD"/>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7F9" w:themeFill="accent4" w:themeFillTint="19"/>
    </w:tcPr>
    <w:tblStylePr w:type="firstRow">
      <w:rPr>
        <w:b/>
        <w:bCs/>
        <w:color w:val="FFFFFF" w:themeColor="background1"/>
      </w:rPr>
      <w:tblPr/>
      <w:tcPr>
        <w:tcBorders>
          <w:bottom w:val="single" w:sz="12" w:space="0" w:color="FFFFFF" w:themeColor="background1"/>
        </w:tcBorders>
        <w:shd w:val="clear" w:color="auto" w:fill="385A7A" w:themeFill="accent3" w:themeFillShade="CC"/>
      </w:tcPr>
    </w:tblStylePr>
    <w:tblStylePr w:type="lastRow">
      <w:rPr>
        <w:b/>
        <w:bCs/>
        <w:color w:val="385A7A"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7ECF1" w:themeFill="accent4" w:themeFillTint="3F"/>
      </w:tcPr>
    </w:tblStylePr>
    <w:tblStylePr w:type="band1Horz">
      <w:tblPr/>
      <w:tcPr>
        <w:shd w:val="clear" w:color="auto" w:fill="EBF0F4" w:themeFill="accent4" w:themeFillTint="33"/>
      </w:tcPr>
    </w:tblStylePr>
  </w:style>
  <w:style w:type="table" w:styleId="ColorfulList-Accent5">
    <w:name w:val="Colorful List Accent 5"/>
    <w:basedOn w:val="TableNormal"/>
    <w:uiPriority w:val="72"/>
    <w:semiHidden/>
    <w:unhideWhenUsed/>
    <w:rsid w:val="00573DFD"/>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1F0EE" w:themeFill="accent5" w:themeFillTint="19"/>
    </w:tcPr>
    <w:tblStylePr w:type="firstRow">
      <w:rPr>
        <w:b/>
        <w:bCs/>
        <w:color w:val="FFFFFF" w:themeColor="background1"/>
      </w:rPr>
      <w:tblPr/>
      <w:tcPr>
        <w:tcBorders>
          <w:bottom w:val="single" w:sz="12" w:space="0" w:color="FFFFFF" w:themeColor="background1"/>
        </w:tcBorders>
        <w:shd w:val="clear" w:color="auto" w:fill="A4B8CD" w:themeFill="accent6" w:themeFillShade="CC"/>
      </w:tcPr>
    </w:tblStylePr>
    <w:tblStylePr w:type="lastRow">
      <w:rPr>
        <w:b/>
        <w:bCs/>
        <w:color w:val="A4B8C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DDAD6" w:themeFill="accent5" w:themeFillTint="3F"/>
      </w:tcPr>
    </w:tblStylePr>
    <w:tblStylePr w:type="band1Horz">
      <w:tblPr/>
      <w:tcPr>
        <w:shd w:val="clear" w:color="auto" w:fill="E3E1DE" w:themeFill="accent5" w:themeFillTint="33"/>
      </w:tcPr>
    </w:tblStylePr>
  </w:style>
  <w:style w:type="table" w:styleId="ColorfulList-Accent6">
    <w:name w:val="Colorful List Accent 6"/>
    <w:basedOn w:val="TableNormal"/>
    <w:uiPriority w:val="72"/>
    <w:semiHidden/>
    <w:unhideWhenUsed/>
    <w:rsid w:val="00573DFD"/>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BFCFD" w:themeFill="accent6" w:themeFillTint="19"/>
    </w:tcPr>
    <w:tblStylePr w:type="firstRow">
      <w:rPr>
        <w:b/>
        <w:bCs/>
        <w:color w:val="FFFFFF" w:themeColor="background1"/>
      </w:rPr>
      <w:tblPr/>
      <w:tcPr>
        <w:tcBorders>
          <w:bottom w:val="single" w:sz="12" w:space="0" w:color="FFFFFF" w:themeColor="background1"/>
        </w:tcBorders>
        <w:shd w:val="clear" w:color="auto" w:fill="5A554C" w:themeFill="accent5" w:themeFillShade="CC"/>
      </w:tcPr>
    </w:tblStylePr>
    <w:tblStylePr w:type="lastRow">
      <w:rPr>
        <w:b/>
        <w:bCs/>
        <w:color w:val="5A55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7F8FA" w:themeFill="accent6" w:themeFillTint="3F"/>
      </w:tcPr>
    </w:tblStylePr>
    <w:tblStylePr w:type="band1Horz">
      <w:tblPr/>
      <w:tcPr>
        <w:shd w:val="clear" w:color="auto" w:fill="F8FAFB" w:themeFill="accent6" w:themeFillTint="33"/>
      </w:tcPr>
    </w:tblStylePr>
  </w:style>
  <w:style w:type="table" w:styleId="ColorfulShading">
    <w:name w:val="Colorful Shading"/>
    <w:basedOn w:val="TableNormal"/>
    <w:uiPriority w:val="71"/>
    <w:semiHidden/>
    <w:unhideWhenUsed/>
    <w:rsid w:val="00573DFD"/>
    <w:pPr>
      <w:spacing w:after="0" w:line="240" w:lineRule="auto"/>
    </w:pPr>
    <w:rPr>
      <w:color w:val="000000" w:themeColor="text1"/>
    </w:rPr>
    <w:tblPr>
      <w:tblStyleRowBandSize w:val="1"/>
      <w:tblStyleColBandSize w:val="1"/>
      <w:tblInd w:w="0" w:type="dxa"/>
      <w:tblBorders>
        <w:top w:val="single" w:sz="24" w:space="0" w:color="DFDDD9"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DFDDD9"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573DFD"/>
    <w:pPr>
      <w:spacing w:after="0" w:line="240" w:lineRule="auto"/>
    </w:pPr>
    <w:rPr>
      <w:color w:val="000000" w:themeColor="text1"/>
    </w:rPr>
    <w:tblPr>
      <w:tblStyleRowBandSize w:val="1"/>
      <w:tblStyleColBandSize w:val="1"/>
      <w:tblInd w:w="0" w:type="dxa"/>
      <w:tblBorders>
        <w:top w:val="single" w:sz="24" w:space="0" w:color="DFDDD9" w:themeColor="accent2"/>
        <w:left w:val="single" w:sz="4" w:space="0" w:color="1A3050" w:themeColor="accent1"/>
        <w:bottom w:val="single" w:sz="4" w:space="0" w:color="1A3050" w:themeColor="accent1"/>
        <w:right w:val="single" w:sz="4" w:space="0" w:color="1A3050"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1E9F5" w:themeFill="accent1" w:themeFillTint="19"/>
    </w:tcPr>
    <w:tblStylePr w:type="firstRow">
      <w:rPr>
        <w:b/>
        <w:bCs/>
      </w:rPr>
      <w:tblPr/>
      <w:tcPr>
        <w:tcBorders>
          <w:top w:val="nil"/>
          <w:left w:val="nil"/>
          <w:bottom w:val="single" w:sz="24" w:space="0" w:color="DFDDD9"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1C2F" w:themeFill="accent1" w:themeFillShade="99"/>
      </w:tcPr>
    </w:tblStylePr>
    <w:tblStylePr w:type="firstCol">
      <w:rPr>
        <w:color w:val="FFFFFF" w:themeColor="background1"/>
      </w:rPr>
      <w:tblPr/>
      <w:tcPr>
        <w:tcBorders>
          <w:top w:val="nil"/>
          <w:left w:val="nil"/>
          <w:bottom w:val="nil"/>
          <w:right w:val="nil"/>
          <w:insideH w:val="single" w:sz="4" w:space="0" w:color="0F1C2F" w:themeColor="accent1" w:themeShade="99"/>
          <w:insideV w:val="nil"/>
        </w:tcBorders>
        <w:shd w:val="clear" w:color="auto" w:fill="0F1C2F"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F1C2F" w:themeFill="accent1" w:themeFillShade="99"/>
      </w:tcPr>
    </w:tblStylePr>
    <w:tblStylePr w:type="band1Vert">
      <w:tblPr/>
      <w:tcPr>
        <w:shd w:val="clear" w:color="auto" w:fill="85A6D7" w:themeFill="accent1" w:themeFillTint="66"/>
      </w:tcPr>
    </w:tblStylePr>
    <w:tblStylePr w:type="band1Horz">
      <w:tblPr/>
      <w:tcPr>
        <w:shd w:val="clear" w:color="auto" w:fill="6790CD"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573DFD"/>
    <w:pPr>
      <w:spacing w:after="0" w:line="240" w:lineRule="auto"/>
    </w:pPr>
    <w:rPr>
      <w:color w:val="000000" w:themeColor="text1"/>
    </w:rPr>
    <w:tblPr>
      <w:tblStyleRowBandSize w:val="1"/>
      <w:tblStyleColBandSize w:val="1"/>
      <w:tblInd w:w="0" w:type="dxa"/>
      <w:tblBorders>
        <w:top w:val="single" w:sz="24" w:space="0" w:color="DFDDD9" w:themeColor="accent2"/>
        <w:left w:val="single" w:sz="4" w:space="0" w:color="DFDDD9" w:themeColor="accent2"/>
        <w:bottom w:val="single" w:sz="4" w:space="0" w:color="DFDDD9" w:themeColor="accent2"/>
        <w:right w:val="single" w:sz="4" w:space="0" w:color="DFDDD9"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BFBFB" w:themeFill="accent2" w:themeFillTint="19"/>
    </w:tcPr>
    <w:tblStylePr w:type="firstRow">
      <w:rPr>
        <w:b/>
        <w:bCs/>
      </w:rPr>
      <w:tblPr/>
      <w:tcPr>
        <w:tcBorders>
          <w:top w:val="nil"/>
          <w:left w:val="nil"/>
          <w:bottom w:val="single" w:sz="24" w:space="0" w:color="DFDDD9"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E8779" w:themeFill="accent2" w:themeFillShade="99"/>
      </w:tcPr>
    </w:tblStylePr>
    <w:tblStylePr w:type="firstCol">
      <w:rPr>
        <w:color w:val="FFFFFF" w:themeColor="background1"/>
      </w:rPr>
      <w:tblPr/>
      <w:tcPr>
        <w:tcBorders>
          <w:top w:val="nil"/>
          <w:left w:val="nil"/>
          <w:bottom w:val="nil"/>
          <w:right w:val="nil"/>
          <w:insideH w:val="single" w:sz="4" w:space="0" w:color="8E8779" w:themeColor="accent2" w:themeShade="99"/>
          <w:insideV w:val="nil"/>
        </w:tcBorders>
        <w:shd w:val="clear" w:color="auto" w:fill="8E8779"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8E8779" w:themeFill="accent2" w:themeFillShade="99"/>
      </w:tcPr>
    </w:tblStylePr>
    <w:tblStylePr w:type="band1Vert">
      <w:tblPr/>
      <w:tcPr>
        <w:shd w:val="clear" w:color="auto" w:fill="F2F1EF" w:themeFill="accent2" w:themeFillTint="66"/>
      </w:tcPr>
    </w:tblStylePr>
    <w:tblStylePr w:type="band1Horz">
      <w:tblPr/>
      <w:tcPr>
        <w:shd w:val="clear" w:color="auto" w:fill="EFEEEC"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573DFD"/>
    <w:pPr>
      <w:spacing w:after="0" w:line="240" w:lineRule="auto"/>
    </w:pPr>
    <w:rPr>
      <w:color w:val="000000" w:themeColor="text1"/>
    </w:rPr>
    <w:tblPr>
      <w:tblStyleRowBandSize w:val="1"/>
      <w:tblStyleColBandSize w:val="1"/>
      <w:tblInd w:w="0" w:type="dxa"/>
      <w:tblBorders>
        <w:top w:val="single" w:sz="24" w:space="0" w:color="A0B6C9" w:themeColor="accent4"/>
        <w:left w:val="single" w:sz="4" w:space="0" w:color="467199" w:themeColor="accent3"/>
        <w:bottom w:val="single" w:sz="4" w:space="0" w:color="467199" w:themeColor="accent3"/>
        <w:right w:val="single" w:sz="4" w:space="0" w:color="46719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BF1F6" w:themeFill="accent3" w:themeFillTint="19"/>
    </w:tcPr>
    <w:tblStylePr w:type="firstRow">
      <w:rPr>
        <w:b/>
        <w:bCs/>
      </w:rPr>
      <w:tblPr/>
      <w:tcPr>
        <w:tcBorders>
          <w:top w:val="nil"/>
          <w:left w:val="nil"/>
          <w:bottom w:val="single" w:sz="24" w:space="0" w:color="A0B6C9"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A435B" w:themeFill="accent3" w:themeFillShade="99"/>
      </w:tcPr>
    </w:tblStylePr>
    <w:tblStylePr w:type="firstCol">
      <w:rPr>
        <w:color w:val="FFFFFF" w:themeColor="background1"/>
      </w:rPr>
      <w:tblPr/>
      <w:tcPr>
        <w:tcBorders>
          <w:top w:val="nil"/>
          <w:left w:val="nil"/>
          <w:bottom w:val="nil"/>
          <w:right w:val="nil"/>
          <w:insideH w:val="single" w:sz="4" w:space="0" w:color="2A435B" w:themeColor="accent3" w:themeShade="99"/>
          <w:insideV w:val="nil"/>
        </w:tcBorders>
        <w:shd w:val="clear" w:color="auto" w:fill="2A435B"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2A435B" w:themeFill="accent3" w:themeFillShade="99"/>
      </w:tcPr>
    </w:tblStylePr>
    <w:tblStylePr w:type="band1Vert">
      <w:tblPr/>
      <w:tcPr>
        <w:shd w:val="clear" w:color="auto" w:fill="B0C6DB" w:themeFill="accent3" w:themeFillTint="66"/>
      </w:tcPr>
    </w:tblStylePr>
    <w:tblStylePr w:type="band1Horz">
      <w:tblPr/>
      <w:tcPr>
        <w:shd w:val="clear" w:color="auto" w:fill="9CB8D2" w:themeFill="accent3" w:themeFillTint="7F"/>
      </w:tcPr>
    </w:tblStylePr>
  </w:style>
  <w:style w:type="table" w:styleId="ColorfulShading-Accent4">
    <w:name w:val="Colorful Shading Accent 4"/>
    <w:basedOn w:val="TableNormal"/>
    <w:uiPriority w:val="71"/>
    <w:semiHidden/>
    <w:unhideWhenUsed/>
    <w:rsid w:val="00573DFD"/>
    <w:pPr>
      <w:spacing w:after="0" w:line="240" w:lineRule="auto"/>
    </w:pPr>
    <w:rPr>
      <w:color w:val="000000" w:themeColor="text1"/>
    </w:rPr>
    <w:tblPr>
      <w:tblStyleRowBandSize w:val="1"/>
      <w:tblStyleColBandSize w:val="1"/>
      <w:tblInd w:w="0" w:type="dxa"/>
      <w:tblBorders>
        <w:top w:val="single" w:sz="24" w:space="0" w:color="467199" w:themeColor="accent3"/>
        <w:left w:val="single" w:sz="4" w:space="0" w:color="A0B6C9" w:themeColor="accent4"/>
        <w:bottom w:val="single" w:sz="4" w:space="0" w:color="A0B6C9" w:themeColor="accent4"/>
        <w:right w:val="single" w:sz="4" w:space="0" w:color="A0B6C9"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7F9" w:themeFill="accent4" w:themeFillTint="19"/>
    </w:tcPr>
    <w:tblStylePr w:type="firstRow">
      <w:rPr>
        <w:b/>
        <w:bCs/>
      </w:rPr>
      <w:tblPr/>
      <w:tcPr>
        <w:tcBorders>
          <w:top w:val="nil"/>
          <w:left w:val="nil"/>
          <w:bottom w:val="single" w:sz="24" w:space="0" w:color="46719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E6E89" w:themeFill="accent4" w:themeFillShade="99"/>
      </w:tcPr>
    </w:tblStylePr>
    <w:tblStylePr w:type="firstCol">
      <w:rPr>
        <w:color w:val="FFFFFF" w:themeColor="background1"/>
      </w:rPr>
      <w:tblPr/>
      <w:tcPr>
        <w:tcBorders>
          <w:top w:val="nil"/>
          <w:left w:val="nil"/>
          <w:bottom w:val="nil"/>
          <w:right w:val="nil"/>
          <w:insideH w:val="single" w:sz="4" w:space="0" w:color="4E6E89" w:themeColor="accent4" w:themeShade="99"/>
          <w:insideV w:val="nil"/>
        </w:tcBorders>
        <w:shd w:val="clear" w:color="auto" w:fill="4E6E89"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E6E89" w:themeFill="accent4" w:themeFillShade="99"/>
      </w:tcPr>
    </w:tblStylePr>
    <w:tblStylePr w:type="band1Vert">
      <w:tblPr/>
      <w:tcPr>
        <w:shd w:val="clear" w:color="auto" w:fill="D8E1E9" w:themeFill="accent4" w:themeFillTint="66"/>
      </w:tcPr>
    </w:tblStylePr>
    <w:tblStylePr w:type="band1Horz">
      <w:tblPr/>
      <w:tcPr>
        <w:shd w:val="clear" w:color="auto" w:fill="CFDAE4"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573DFD"/>
    <w:pPr>
      <w:spacing w:after="0" w:line="240" w:lineRule="auto"/>
    </w:pPr>
    <w:rPr>
      <w:color w:val="000000" w:themeColor="text1"/>
    </w:rPr>
    <w:tblPr>
      <w:tblStyleRowBandSize w:val="1"/>
      <w:tblStyleColBandSize w:val="1"/>
      <w:tblInd w:w="0" w:type="dxa"/>
      <w:tblBorders>
        <w:top w:val="single" w:sz="24" w:space="0" w:color="E0E7EE" w:themeColor="accent6"/>
        <w:left w:val="single" w:sz="4" w:space="0" w:color="716B5F" w:themeColor="accent5"/>
        <w:bottom w:val="single" w:sz="4" w:space="0" w:color="716B5F" w:themeColor="accent5"/>
        <w:right w:val="single" w:sz="4" w:space="0" w:color="716B5F"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1F0EE" w:themeFill="accent5" w:themeFillTint="19"/>
    </w:tcPr>
    <w:tblStylePr w:type="firstRow">
      <w:rPr>
        <w:b/>
        <w:bCs/>
      </w:rPr>
      <w:tblPr/>
      <w:tcPr>
        <w:tcBorders>
          <w:top w:val="nil"/>
          <w:left w:val="nil"/>
          <w:bottom w:val="single" w:sz="24" w:space="0" w:color="E0E7E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4039" w:themeFill="accent5" w:themeFillShade="99"/>
      </w:tcPr>
    </w:tblStylePr>
    <w:tblStylePr w:type="firstCol">
      <w:rPr>
        <w:color w:val="FFFFFF" w:themeColor="background1"/>
      </w:rPr>
      <w:tblPr/>
      <w:tcPr>
        <w:tcBorders>
          <w:top w:val="nil"/>
          <w:left w:val="nil"/>
          <w:bottom w:val="nil"/>
          <w:right w:val="nil"/>
          <w:insideH w:val="single" w:sz="4" w:space="0" w:color="434039" w:themeColor="accent5" w:themeShade="99"/>
          <w:insideV w:val="nil"/>
        </w:tcBorders>
        <w:shd w:val="clear" w:color="auto" w:fill="4340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434039" w:themeFill="accent5" w:themeFillShade="99"/>
      </w:tcPr>
    </w:tblStylePr>
    <w:tblStylePr w:type="band1Vert">
      <w:tblPr/>
      <w:tcPr>
        <w:shd w:val="clear" w:color="auto" w:fill="C7C4BD" w:themeFill="accent5" w:themeFillTint="66"/>
      </w:tcPr>
    </w:tblStylePr>
    <w:tblStylePr w:type="band1Horz">
      <w:tblPr/>
      <w:tcPr>
        <w:shd w:val="clear" w:color="auto" w:fill="BAB5AD"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573DFD"/>
    <w:pPr>
      <w:spacing w:after="0" w:line="240" w:lineRule="auto"/>
    </w:pPr>
    <w:rPr>
      <w:color w:val="000000" w:themeColor="text1"/>
    </w:rPr>
    <w:tblPr>
      <w:tblStyleRowBandSize w:val="1"/>
      <w:tblStyleColBandSize w:val="1"/>
      <w:tblInd w:w="0" w:type="dxa"/>
      <w:tblBorders>
        <w:top w:val="single" w:sz="24" w:space="0" w:color="716B5F" w:themeColor="accent5"/>
        <w:left w:val="single" w:sz="4" w:space="0" w:color="E0E7EE" w:themeColor="accent6"/>
        <w:bottom w:val="single" w:sz="4" w:space="0" w:color="E0E7EE" w:themeColor="accent6"/>
        <w:right w:val="single" w:sz="4" w:space="0" w:color="E0E7EE"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BFCFD" w:themeFill="accent6" w:themeFillTint="19"/>
    </w:tcPr>
    <w:tblStylePr w:type="firstRow">
      <w:rPr>
        <w:b/>
        <w:bCs/>
      </w:rPr>
      <w:tblPr/>
      <w:tcPr>
        <w:tcBorders>
          <w:top w:val="nil"/>
          <w:left w:val="nil"/>
          <w:bottom w:val="single" w:sz="24" w:space="0" w:color="716B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88AAC" w:themeFill="accent6" w:themeFillShade="99"/>
      </w:tcPr>
    </w:tblStylePr>
    <w:tblStylePr w:type="firstCol">
      <w:rPr>
        <w:color w:val="FFFFFF" w:themeColor="background1"/>
      </w:rPr>
      <w:tblPr/>
      <w:tcPr>
        <w:tcBorders>
          <w:top w:val="nil"/>
          <w:left w:val="nil"/>
          <w:bottom w:val="nil"/>
          <w:right w:val="nil"/>
          <w:insideH w:val="single" w:sz="4" w:space="0" w:color="688AAC" w:themeColor="accent6" w:themeShade="99"/>
          <w:insideV w:val="nil"/>
        </w:tcBorders>
        <w:shd w:val="clear" w:color="auto" w:fill="688AAC"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688AAC" w:themeFill="accent6" w:themeFillShade="99"/>
      </w:tcPr>
    </w:tblStylePr>
    <w:tblStylePr w:type="band1Vert">
      <w:tblPr/>
      <w:tcPr>
        <w:shd w:val="clear" w:color="auto" w:fill="F2F5F8" w:themeFill="accent6" w:themeFillTint="66"/>
      </w:tcPr>
    </w:tblStylePr>
    <w:tblStylePr w:type="band1Horz">
      <w:tblPr/>
      <w:tcPr>
        <w:shd w:val="clear" w:color="auto" w:fill="EFF2F6" w:themeFill="accent6" w:themeFillTint="7F"/>
      </w:tcPr>
    </w:tblStylePr>
    <w:tblStylePr w:type="neCell">
      <w:rPr>
        <w:color w:val="000000" w:themeColor="text1"/>
      </w:rPr>
    </w:tblStylePr>
    <w:tblStylePr w:type="nwCell">
      <w:rPr>
        <w:color w:val="000000" w:themeColor="text1"/>
      </w:rPr>
    </w:tblStylePr>
  </w:style>
  <w:style w:type="table" w:styleId="TableColorful1">
    <w:name w:val="Table Colorful 1"/>
    <w:basedOn w:val="TableNormal"/>
    <w:uiPriority w:val="99"/>
    <w:semiHidden/>
    <w:unhideWhenUsed/>
    <w:rsid w:val="00573DFD"/>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573DFD"/>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573DFD"/>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ColorfulGrid">
    <w:name w:val="Colorful Grid"/>
    <w:basedOn w:val="TableNormal"/>
    <w:uiPriority w:val="73"/>
    <w:semiHidden/>
    <w:unhideWhenUsed/>
    <w:rsid w:val="00573DFD"/>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573DFD"/>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1D2EB" w:themeFill="accent1" w:themeFillTint="33"/>
    </w:tcPr>
    <w:tblStylePr w:type="firstRow">
      <w:rPr>
        <w:b/>
        <w:bCs/>
      </w:rPr>
      <w:tblPr/>
      <w:tcPr>
        <w:shd w:val="clear" w:color="auto" w:fill="85A6D7" w:themeFill="accent1" w:themeFillTint="66"/>
      </w:tcPr>
    </w:tblStylePr>
    <w:tblStylePr w:type="lastRow">
      <w:rPr>
        <w:b/>
        <w:bCs/>
        <w:color w:val="000000" w:themeColor="text1"/>
      </w:rPr>
      <w:tblPr/>
      <w:tcPr>
        <w:shd w:val="clear" w:color="auto" w:fill="85A6D7" w:themeFill="accent1" w:themeFillTint="66"/>
      </w:tcPr>
    </w:tblStylePr>
    <w:tblStylePr w:type="firstCol">
      <w:rPr>
        <w:color w:val="FFFFFF" w:themeColor="background1"/>
      </w:rPr>
      <w:tblPr/>
      <w:tcPr>
        <w:shd w:val="clear" w:color="auto" w:fill="13233B" w:themeFill="accent1" w:themeFillShade="BF"/>
      </w:tcPr>
    </w:tblStylePr>
    <w:tblStylePr w:type="lastCol">
      <w:rPr>
        <w:color w:val="FFFFFF" w:themeColor="background1"/>
      </w:rPr>
      <w:tblPr/>
      <w:tcPr>
        <w:shd w:val="clear" w:color="auto" w:fill="13233B" w:themeFill="accent1" w:themeFillShade="BF"/>
      </w:tcPr>
    </w:tblStylePr>
    <w:tblStylePr w:type="band1Vert">
      <w:tblPr/>
      <w:tcPr>
        <w:shd w:val="clear" w:color="auto" w:fill="6790CD" w:themeFill="accent1" w:themeFillTint="7F"/>
      </w:tcPr>
    </w:tblStylePr>
    <w:tblStylePr w:type="band1Horz">
      <w:tblPr/>
      <w:tcPr>
        <w:shd w:val="clear" w:color="auto" w:fill="6790CD" w:themeFill="accent1" w:themeFillTint="7F"/>
      </w:tcPr>
    </w:tblStylePr>
  </w:style>
  <w:style w:type="table" w:styleId="ColorfulGrid-Accent2">
    <w:name w:val="Colorful Grid Accent 2"/>
    <w:basedOn w:val="TableNormal"/>
    <w:uiPriority w:val="73"/>
    <w:semiHidden/>
    <w:unhideWhenUsed/>
    <w:rsid w:val="00573DFD"/>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8F8F7" w:themeFill="accent2" w:themeFillTint="33"/>
    </w:tcPr>
    <w:tblStylePr w:type="firstRow">
      <w:rPr>
        <w:b/>
        <w:bCs/>
      </w:rPr>
      <w:tblPr/>
      <w:tcPr>
        <w:shd w:val="clear" w:color="auto" w:fill="F2F1EF" w:themeFill="accent2" w:themeFillTint="66"/>
      </w:tcPr>
    </w:tblStylePr>
    <w:tblStylePr w:type="lastRow">
      <w:rPr>
        <w:b/>
        <w:bCs/>
        <w:color w:val="000000" w:themeColor="text1"/>
      </w:rPr>
      <w:tblPr/>
      <w:tcPr>
        <w:shd w:val="clear" w:color="auto" w:fill="F2F1EF" w:themeFill="accent2" w:themeFillTint="66"/>
      </w:tcPr>
    </w:tblStylePr>
    <w:tblStylePr w:type="firstCol">
      <w:rPr>
        <w:color w:val="FFFFFF" w:themeColor="background1"/>
      </w:rPr>
      <w:tblPr/>
      <w:tcPr>
        <w:shd w:val="clear" w:color="auto" w:fill="ACA79C" w:themeFill="accent2" w:themeFillShade="BF"/>
      </w:tcPr>
    </w:tblStylePr>
    <w:tblStylePr w:type="lastCol">
      <w:rPr>
        <w:color w:val="FFFFFF" w:themeColor="background1"/>
      </w:rPr>
      <w:tblPr/>
      <w:tcPr>
        <w:shd w:val="clear" w:color="auto" w:fill="ACA79C" w:themeFill="accent2" w:themeFillShade="BF"/>
      </w:tcPr>
    </w:tblStylePr>
    <w:tblStylePr w:type="band1Vert">
      <w:tblPr/>
      <w:tcPr>
        <w:shd w:val="clear" w:color="auto" w:fill="EFEEEC" w:themeFill="accent2" w:themeFillTint="7F"/>
      </w:tcPr>
    </w:tblStylePr>
    <w:tblStylePr w:type="band1Horz">
      <w:tblPr/>
      <w:tcPr>
        <w:shd w:val="clear" w:color="auto" w:fill="EFEEEC" w:themeFill="accent2" w:themeFillTint="7F"/>
      </w:tcPr>
    </w:tblStylePr>
  </w:style>
  <w:style w:type="table" w:styleId="ColorfulGrid-Accent3">
    <w:name w:val="Colorful Grid Accent 3"/>
    <w:basedOn w:val="TableNormal"/>
    <w:uiPriority w:val="73"/>
    <w:semiHidden/>
    <w:unhideWhenUsed/>
    <w:rsid w:val="00573DFD"/>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7E2ED" w:themeFill="accent3" w:themeFillTint="33"/>
    </w:tcPr>
    <w:tblStylePr w:type="firstRow">
      <w:rPr>
        <w:b/>
        <w:bCs/>
      </w:rPr>
      <w:tblPr/>
      <w:tcPr>
        <w:shd w:val="clear" w:color="auto" w:fill="B0C6DB" w:themeFill="accent3" w:themeFillTint="66"/>
      </w:tcPr>
    </w:tblStylePr>
    <w:tblStylePr w:type="lastRow">
      <w:rPr>
        <w:b/>
        <w:bCs/>
        <w:color w:val="000000" w:themeColor="text1"/>
      </w:rPr>
      <w:tblPr/>
      <w:tcPr>
        <w:shd w:val="clear" w:color="auto" w:fill="B0C6DB" w:themeFill="accent3" w:themeFillTint="66"/>
      </w:tcPr>
    </w:tblStylePr>
    <w:tblStylePr w:type="firstCol">
      <w:rPr>
        <w:color w:val="FFFFFF" w:themeColor="background1"/>
      </w:rPr>
      <w:tblPr/>
      <w:tcPr>
        <w:shd w:val="clear" w:color="auto" w:fill="345472" w:themeFill="accent3" w:themeFillShade="BF"/>
      </w:tcPr>
    </w:tblStylePr>
    <w:tblStylePr w:type="lastCol">
      <w:rPr>
        <w:color w:val="FFFFFF" w:themeColor="background1"/>
      </w:rPr>
      <w:tblPr/>
      <w:tcPr>
        <w:shd w:val="clear" w:color="auto" w:fill="345472" w:themeFill="accent3" w:themeFillShade="BF"/>
      </w:tcPr>
    </w:tblStylePr>
    <w:tblStylePr w:type="band1Vert">
      <w:tblPr/>
      <w:tcPr>
        <w:shd w:val="clear" w:color="auto" w:fill="9CB8D2" w:themeFill="accent3" w:themeFillTint="7F"/>
      </w:tcPr>
    </w:tblStylePr>
    <w:tblStylePr w:type="band1Horz">
      <w:tblPr/>
      <w:tcPr>
        <w:shd w:val="clear" w:color="auto" w:fill="9CB8D2" w:themeFill="accent3" w:themeFillTint="7F"/>
      </w:tcPr>
    </w:tblStylePr>
  </w:style>
  <w:style w:type="table" w:styleId="ColorfulGrid-Accent4">
    <w:name w:val="Colorful Grid Accent 4"/>
    <w:basedOn w:val="TableNormal"/>
    <w:uiPriority w:val="73"/>
    <w:semiHidden/>
    <w:unhideWhenUsed/>
    <w:rsid w:val="00573DFD"/>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BF0F4" w:themeFill="accent4" w:themeFillTint="33"/>
    </w:tcPr>
    <w:tblStylePr w:type="firstRow">
      <w:rPr>
        <w:b/>
        <w:bCs/>
      </w:rPr>
      <w:tblPr/>
      <w:tcPr>
        <w:shd w:val="clear" w:color="auto" w:fill="D8E1E9" w:themeFill="accent4" w:themeFillTint="66"/>
      </w:tcPr>
    </w:tblStylePr>
    <w:tblStylePr w:type="lastRow">
      <w:rPr>
        <w:b/>
        <w:bCs/>
        <w:color w:val="000000" w:themeColor="text1"/>
      </w:rPr>
      <w:tblPr/>
      <w:tcPr>
        <w:shd w:val="clear" w:color="auto" w:fill="D8E1E9" w:themeFill="accent4" w:themeFillTint="66"/>
      </w:tcPr>
    </w:tblStylePr>
    <w:tblStylePr w:type="firstCol">
      <w:rPr>
        <w:color w:val="FFFFFF" w:themeColor="background1"/>
      </w:rPr>
      <w:tblPr/>
      <w:tcPr>
        <w:shd w:val="clear" w:color="auto" w:fill="6689A8" w:themeFill="accent4" w:themeFillShade="BF"/>
      </w:tcPr>
    </w:tblStylePr>
    <w:tblStylePr w:type="lastCol">
      <w:rPr>
        <w:color w:val="FFFFFF" w:themeColor="background1"/>
      </w:rPr>
      <w:tblPr/>
      <w:tcPr>
        <w:shd w:val="clear" w:color="auto" w:fill="6689A8" w:themeFill="accent4" w:themeFillShade="BF"/>
      </w:tcPr>
    </w:tblStylePr>
    <w:tblStylePr w:type="band1Vert">
      <w:tblPr/>
      <w:tcPr>
        <w:shd w:val="clear" w:color="auto" w:fill="CFDAE4" w:themeFill="accent4" w:themeFillTint="7F"/>
      </w:tcPr>
    </w:tblStylePr>
    <w:tblStylePr w:type="band1Horz">
      <w:tblPr/>
      <w:tcPr>
        <w:shd w:val="clear" w:color="auto" w:fill="CFDAE4" w:themeFill="accent4" w:themeFillTint="7F"/>
      </w:tcPr>
    </w:tblStylePr>
  </w:style>
  <w:style w:type="table" w:styleId="ColorfulGrid-Accent5">
    <w:name w:val="Colorful Grid Accent 5"/>
    <w:basedOn w:val="TableNormal"/>
    <w:uiPriority w:val="73"/>
    <w:semiHidden/>
    <w:unhideWhenUsed/>
    <w:rsid w:val="00573DFD"/>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3E1DE" w:themeFill="accent5" w:themeFillTint="33"/>
    </w:tcPr>
    <w:tblStylePr w:type="firstRow">
      <w:rPr>
        <w:b/>
        <w:bCs/>
      </w:rPr>
      <w:tblPr/>
      <w:tcPr>
        <w:shd w:val="clear" w:color="auto" w:fill="C7C4BD" w:themeFill="accent5" w:themeFillTint="66"/>
      </w:tcPr>
    </w:tblStylePr>
    <w:tblStylePr w:type="lastRow">
      <w:rPr>
        <w:b/>
        <w:bCs/>
        <w:color w:val="000000" w:themeColor="text1"/>
      </w:rPr>
      <w:tblPr/>
      <w:tcPr>
        <w:shd w:val="clear" w:color="auto" w:fill="C7C4BD" w:themeFill="accent5" w:themeFillTint="66"/>
      </w:tcPr>
    </w:tblStylePr>
    <w:tblStylePr w:type="firstCol">
      <w:rPr>
        <w:color w:val="FFFFFF" w:themeColor="background1"/>
      </w:rPr>
      <w:tblPr/>
      <w:tcPr>
        <w:shd w:val="clear" w:color="auto" w:fill="545047" w:themeFill="accent5" w:themeFillShade="BF"/>
      </w:tcPr>
    </w:tblStylePr>
    <w:tblStylePr w:type="lastCol">
      <w:rPr>
        <w:color w:val="FFFFFF" w:themeColor="background1"/>
      </w:rPr>
      <w:tblPr/>
      <w:tcPr>
        <w:shd w:val="clear" w:color="auto" w:fill="545047" w:themeFill="accent5" w:themeFillShade="BF"/>
      </w:tcPr>
    </w:tblStylePr>
    <w:tblStylePr w:type="band1Vert">
      <w:tblPr/>
      <w:tcPr>
        <w:shd w:val="clear" w:color="auto" w:fill="BAB5AD" w:themeFill="accent5" w:themeFillTint="7F"/>
      </w:tcPr>
    </w:tblStylePr>
    <w:tblStylePr w:type="band1Horz">
      <w:tblPr/>
      <w:tcPr>
        <w:shd w:val="clear" w:color="auto" w:fill="BAB5AD" w:themeFill="accent5" w:themeFillTint="7F"/>
      </w:tcPr>
    </w:tblStylePr>
  </w:style>
  <w:style w:type="table" w:styleId="ColorfulGrid-Accent6">
    <w:name w:val="Colorful Grid Accent 6"/>
    <w:basedOn w:val="TableNormal"/>
    <w:uiPriority w:val="73"/>
    <w:semiHidden/>
    <w:unhideWhenUsed/>
    <w:rsid w:val="00573DFD"/>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8FAFB" w:themeFill="accent6" w:themeFillTint="33"/>
    </w:tcPr>
    <w:tblStylePr w:type="firstRow">
      <w:rPr>
        <w:b/>
        <w:bCs/>
      </w:rPr>
      <w:tblPr/>
      <w:tcPr>
        <w:shd w:val="clear" w:color="auto" w:fill="F2F5F8" w:themeFill="accent6" w:themeFillTint="66"/>
      </w:tcPr>
    </w:tblStylePr>
    <w:tblStylePr w:type="lastRow">
      <w:rPr>
        <w:b/>
        <w:bCs/>
        <w:color w:val="000000" w:themeColor="text1"/>
      </w:rPr>
      <w:tblPr/>
      <w:tcPr>
        <w:shd w:val="clear" w:color="auto" w:fill="F2F5F8" w:themeFill="accent6" w:themeFillTint="66"/>
      </w:tcPr>
    </w:tblStylePr>
    <w:tblStylePr w:type="firstCol">
      <w:rPr>
        <w:color w:val="FFFFFF" w:themeColor="background1"/>
      </w:rPr>
      <w:tblPr/>
      <w:tcPr>
        <w:shd w:val="clear" w:color="auto" w:fill="95ACC5" w:themeFill="accent6" w:themeFillShade="BF"/>
      </w:tcPr>
    </w:tblStylePr>
    <w:tblStylePr w:type="lastCol">
      <w:rPr>
        <w:color w:val="FFFFFF" w:themeColor="background1"/>
      </w:rPr>
      <w:tblPr/>
      <w:tcPr>
        <w:shd w:val="clear" w:color="auto" w:fill="95ACC5" w:themeFill="accent6" w:themeFillShade="BF"/>
      </w:tcPr>
    </w:tblStylePr>
    <w:tblStylePr w:type="band1Vert">
      <w:tblPr/>
      <w:tcPr>
        <w:shd w:val="clear" w:color="auto" w:fill="EFF2F6" w:themeFill="accent6" w:themeFillTint="7F"/>
      </w:tcPr>
    </w:tblStylePr>
    <w:tblStylePr w:type="band1Horz">
      <w:tblPr/>
      <w:tcPr>
        <w:shd w:val="clear" w:color="auto" w:fill="EFF2F6" w:themeFill="accent6" w:themeFillTint="7F"/>
      </w:tcPr>
    </w:tblStylePr>
  </w:style>
  <w:style w:type="character" w:customStyle="1" w:styleId="Hashtag">
    <w:name w:val="Hashtag"/>
    <w:basedOn w:val="DefaultParagraphFont"/>
    <w:uiPriority w:val="99"/>
    <w:semiHidden/>
    <w:unhideWhenUsed/>
    <w:rsid w:val="00573DFD"/>
    <w:rPr>
      <w:noProof w:val="0"/>
      <w:color w:val="2B579A"/>
      <w:shd w:val="clear" w:color="auto" w:fill="E6E6E6"/>
    </w:rPr>
  </w:style>
  <w:style w:type="paragraph" w:styleId="HTMLAddress">
    <w:name w:val="HTML Address"/>
    <w:basedOn w:val="Normal"/>
    <w:link w:val="HTMLAddressChar"/>
    <w:uiPriority w:val="99"/>
    <w:semiHidden/>
    <w:unhideWhenUsed/>
    <w:rsid w:val="00573DFD"/>
    <w:pPr>
      <w:spacing w:after="0" w:line="240" w:lineRule="auto"/>
    </w:pPr>
    <w:rPr>
      <w:i/>
      <w:iCs/>
    </w:rPr>
  </w:style>
  <w:style w:type="character" w:customStyle="1" w:styleId="HTMLAddressChar">
    <w:name w:val="HTML Address Char"/>
    <w:basedOn w:val="DefaultParagraphFont"/>
    <w:link w:val="HTMLAddress"/>
    <w:uiPriority w:val="99"/>
    <w:semiHidden/>
    <w:rsid w:val="00573DFD"/>
    <w:rPr>
      <w:i/>
      <w:iCs/>
      <w:lang w:val="en-GB"/>
    </w:rPr>
  </w:style>
  <w:style w:type="character" w:styleId="HTMLAcronym">
    <w:name w:val="HTML Acronym"/>
    <w:basedOn w:val="DefaultParagraphFont"/>
    <w:uiPriority w:val="99"/>
    <w:semiHidden/>
    <w:unhideWhenUsed/>
    <w:rsid w:val="00573DFD"/>
    <w:rPr>
      <w:noProof w:val="0"/>
    </w:rPr>
  </w:style>
  <w:style w:type="character" w:styleId="HTMLCite">
    <w:name w:val="HTML Cite"/>
    <w:basedOn w:val="DefaultParagraphFont"/>
    <w:uiPriority w:val="99"/>
    <w:semiHidden/>
    <w:unhideWhenUsed/>
    <w:rsid w:val="00573DFD"/>
    <w:rPr>
      <w:i/>
      <w:iCs/>
      <w:noProof w:val="0"/>
    </w:rPr>
  </w:style>
  <w:style w:type="character" w:styleId="HTMLDefinition">
    <w:name w:val="HTML Definition"/>
    <w:basedOn w:val="DefaultParagraphFont"/>
    <w:uiPriority w:val="99"/>
    <w:semiHidden/>
    <w:unhideWhenUsed/>
    <w:rsid w:val="00573DFD"/>
    <w:rPr>
      <w:i/>
      <w:iCs/>
      <w:noProof w:val="0"/>
    </w:rPr>
  </w:style>
  <w:style w:type="character" w:styleId="HTMLSample">
    <w:name w:val="HTML Sample"/>
    <w:basedOn w:val="DefaultParagraphFont"/>
    <w:uiPriority w:val="99"/>
    <w:semiHidden/>
    <w:unhideWhenUsed/>
    <w:rsid w:val="00573DFD"/>
    <w:rPr>
      <w:rFonts w:ascii="Consolas" w:hAnsi="Consolas"/>
      <w:noProof w:val="0"/>
      <w:sz w:val="24"/>
      <w:szCs w:val="24"/>
    </w:rPr>
  </w:style>
  <w:style w:type="paragraph" w:styleId="HTMLPreformatted">
    <w:name w:val="HTML Preformatted"/>
    <w:basedOn w:val="Normal"/>
    <w:link w:val="HTMLPreformattedChar"/>
    <w:uiPriority w:val="99"/>
    <w:semiHidden/>
    <w:unhideWhenUsed/>
    <w:rsid w:val="00573DFD"/>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573DFD"/>
    <w:rPr>
      <w:rFonts w:ascii="Consolas" w:hAnsi="Consolas"/>
      <w:sz w:val="20"/>
      <w:szCs w:val="20"/>
      <w:lang w:val="en-GB"/>
    </w:rPr>
  </w:style>
  <w:style w:type="character" w:styleId="HTMLCode">
    <w:name w:val="HTML Code"/>
    <w:basedOn w:val="DefaultParagraphFont"/>
    <w:uiPriority w:val="99"/>
    <w:semiHidden/>
    <w:unhideWhenUsed/>
    <w:rsid w:val="00573DFD"/>
    <w:rPr>
      <w:rFonts w:ascii="Consolas" w:hAnsi="Consolas"/>
      <w:noProof w:val="0"/>
      <w:sz w:val="20"/>
      <w:szCs w:val="20"/>
    </w:rPr>
  </w:style>
  <w:style w:type="character" w:styleId="HTMLTypewriter">
    <w:name w:val="HTML Typewriter"/>
    <w:basedOn w:val="DefaultParagraphFont"/>
    <w:uiPriority w:val="99"/>
    <w:semiHidden/>
    <w:unhideWhenUsed/>
    <w:rsid w:val="00573DFD"/>
    <w:rPr>
      <w:rFonts w:ascii="Consolas" w:hAnsi="Consolas"/>
      <w:noProof w:val="0"/>
      <w:sz w:val="20"/>
      <w:szCs w:val="20"/>
    </w:rPr>
  </w:style>
  <w:style w:type="character" w:styleId="HTMLKeyboard">
    <w:name w:val="HTML Keyboard"/>
    <w:basedOn w:val="DefaultParagraphFont"/>
    <w:uiPriority w:val="99"/>
    <w:semiHidden/>
    <w:unhideWhenUsed/>
    <w:rsid w:val="00573DFD"/>
    <w:rPr>
      <w:rFonts w:ascii="Consolas" w:hAnsi="Consolas"/>
      <w:noProof w:val="0"/>
      <w:sz w:val="20"/>
      <w:szCs w:val="20"/>
    </w:rPr>
  </w:style>
  <w:style w:type="character" w:styleId="HTMLVariable">
    <w:name w:val="HTML Variable"/>
    <w:basedOn w:val="DefaultParagraphFont"/>
    <w:uiPriority w:val="99"/>
    <w:semiHidden/>
    <w:unhideWhenUsed/>
    <w:rsid w:val="00573DFD"/>
    <w:rPr>
      <w:i/>
      <w:iCs/>
      <w:noProof w:val="0"/>
    </w:rPr>
  </w:style>
  <w:style w:type="paragraph" w:styleId="Index1">
    <w:name w:val="index 1"/>
    <w:basedOn w:val="Normal"/>
    <w:next w:val="Normal"/>
    <w:autoRedefine/>
    <w:uiPriority w:val="99"/>
    <w:semiHidden/>
    <w:unhideWhenUsed/>
    <w:rsid w:val="00573DFD"/>
    <w:pPr>
      <w:spacing w:after="0" w:line="240" w:lineRule="auto"/>
      <w:ind w:left="250" w:hanging="250"/>
    </w:pPr>
  </w:style>
  <w:style w:type="paragraph" w:styleId="Index2">
    <w:name w:val="index 2"/>
    <w:basedOn w:val="Normal"/>
    <w:next w:val="Normal"/>
    <w:autoRedefine/>
    <w:uiPriority w:val="99"/>
    <w:semiHidden/>
    <w:unhideWhenUsed/>
    <w:rsid w:val="00573DFD"/>
    <w:pPr>
      <w:spacing w:after="0" w:line="240" w:lineRule="auto"/>
      <w:ind w:left="500" w:hanging="250"/>
    </w:pPr>
  </w:style>
  <w:style w:type="paragraph" w:styleId="Index3">
    <w:name w:val="index 3"/>
    <w:basedOn w:val="Normal"/>
    <w:next w:val="Normal"/>
    <w:autoRedefine/>
    <w:uiPriority w:val="99"/>
    <w:semiHidden/>
    <w:unhideWhenUsed/>
    <w:rsid w:val="00573DFD"/>
    <w:pPr>
      <w:spacing w:after="0" w:line="240" w:lineRule="auto"/>
      <w:ind w:left="750" w:hanging="250"/>
    </w:pPr>
  </w:style>
  <w:style w:type="paragraph" w:styleId="Index4">
    <w:name w:val="index 4"/>
    <w:basedOn w:val="Normal"/>
    <w:next w:val="Normal"/>
    <w:autoRedefine/>
    <w:uiPriority w:val="99"/>
    <w:semiHidden/>
    <w:unhideWhenUsed/>
    <w:rsid w:val="00573DFD"/>
    <w:pPr>
      <w:spacing w:after="0" w:line="240" w:lineRule="auto"/>
      <w:ind w:left="1000" w:hanging="250"/>
    </w:pPr>
  </w:style>
  <w:style w:type="paragraph" w:styleId="Index5">
    <w:name w:val="index 5"/>
    <w:basedOn w:val="Normal"/>
    <w:next w:val="Normal"/>
    <w:autoRedefine/>
    <w:uiPriority w:val="99"/>
    <w:semiHidden/>
    <w:unhideWhenUsed/>
    <w:rsid w:val="00573DFD"/>
    <w:pPr>
      <w:spacing w:after="0" w:line="240" w:lineRule="auto"/>
      <w:ind w:left="1250" w:hanging="250"/>
    </w:pPr>
  </w:style>
  <w:style w:type="paragraph" w:styleId="Index6">
    <w:name w:val="index 6"/>
    <w:basedOn w:val="Normal"/>
    <w:next w:val="Normal"/>
    <w:autoRedefine/>
    <w:uiPriority w:val="99"/>
    <w:semiHidden/>
    <w:unhideWhenUsed/>
    <w:rsid w:val="00573DFD"/>
    <w:pPr>
      <w:spacing w:after="0" w:line="240" w:lineRule="auto"/>
      <w:ind w:left="1500" w:hanging="250"/>
    </w:pPr>
  </w:style>
  <w:style w:type="paragraph" w:styleId="Index7">
    <w:name w:val="index 7"/>
    <w:basedOn w:val="Normal"/>
    <w:next w:val="Normal"/>
    <w:autoRedefine/>
    <w:uiPriority w:val="99"/>
    <w:semiHidden/>
    <w:unhideWhenUsed/>
    <w:rsid w:val="00573DFD"/>
    <w:pPr>
      <w:spacing w:after="0" w:line="240" w:lineRule="auto"/>
      <w:ind w:left="1750" w:hanging="250"/>
    </w:pPr>
  </w:style>
  <w:style w:type="paragraph" w:styleId="Index8">
    <w:name w:val="index 8"/>
    <w:basedOn w:val="Normal"/>
    <w:next w:val="Normal"/>
    <w:autoRedefine/>
    <w:uiPriority w:val="99"/>
    <w:semiHidden/>
    <w:unhideWhenUsed/>
    <w:rsid w:val="00573DFD"/>
    <w:pPr>
      <w:spacing w:after="0" w:line="240" w:lineRule="auto"/>
      <w:ind w:left="2000" w:hanging="250"/>
    </w:pPr>
  </w:style>
  <w:style w:type="paragraph" w:styleId="Index9">
    <w:name w:val="index 9"/>
    <w:basedOn w:val="Normal"/>
    <w:next w:val="Normal"/>
    <w:autoRedefine/>
    <w:uiPriority w:val="99"/>
    <w:semiHidden/>
    <w:unhideWhenUsed/>
    <w:rsid w:val="00573DFD"/>
    <w:pPr>
      <w:spacing w:after="0" w:line="240" w:lineRule="auto"/>
      <w:ind w:left="2250" w:hanging="250"/>
    </w:pPr>
  </w:style>
  <w:style w:type="paragraph" w:styleId="IndexHeading">
    <w:name w:val="index heading"/>
    <w:basedOn w:val="Normal"/>
    <w:next w:val="Index1"/>
    <w:uiPriority w:val="99"/>
    <w:semiHidden/>
    <w:unhideWhenUsed/>
    <w:rsid w:val="00573DFD"/>
    <w:rPr>
      <w:rFonts w:asciiTheme="majorHAnsi" w:eastAsiaTheme="majorEastAsia" w:hAnsiTheme="majorHAnsi" w:cstheme="majorBidi"/>
      <w:b/>
      <w:bCs/>
    </w:rPr>
  </w:style>
  <w:style w:type="paragraph" w:styleId="BlockText">
    <w:name w:val="Block Text"/>
    <w:basedOn w:val="Normal"/>
    <w:uiPriority w:val="99"/>
    <w:semiHidden/>
    <w:unhideWhenUsed/>
    <w:rsid w:val="00573DFD"/>
    <w:pPr>
      <w:pBdr>
        <w:top w:val="single" w:sz="2" w:space="10" w:color="1A3050" w:themeColor="accent1"/>
        <w:left w:val="single" w:sz="2" w:space="10" w:color="1A3050" w:themeColor="accent1"/>
        <w:bottom w:val="single" w:sz="2" w:space="10" w:color="1A3050" w:themeColor="accent1"/>
        <w:right w:val="single" w:sz="2" w:space="10" w:color="1A3050" w:themeColor="accent1"/>
      </w:pBdr>
      <w:ind w:left="1152" w:right="1152"/>
    </w:pPr>
    <w:rPr>
      <w:rFonts w:eastAsiaTheme="minorEastAsia"/>
      <w:i/>
      <w:iCs/>
      <w:color w:val="1A3050" w:themeColor="accent1"/>
    </w:rPr>
  </w:style>
  <w:style w:type="paragraph" w:styleId="NoSpacing">
    <w:name w:val="No Spacing"/>
    <w:uiPriority w:val="1"/>
    <w:semiHidden/>
    <w:qFormat/>
    <w:rsid w:val="00573DFD"/>
    <w:pPr>
      <w:spacing w:after="0" w:line="240" w:lineRule="auto"/>
    </w:pPr>
    <w:rPr>
      <w:lang w:val="en-GB"/>
    </w:rPr>
  </w:style>
  <w:style w:type="paragraph" w:styleId="Salutation">
    <w:name w:val="Salutation"/>
    <w:basedOn w:val="Normal"/>
    <w:next w:val="Normal"/>
    <w:link w:val="SalutationChar"/>
    <w:uiPriority w:val="99"/>
    <w:semiHidden/>
    <w:unhideWhenUsed/>
    <w:rsid w:val="00573DFD"/>
  </w:style>
  <w:style w:type="character" w:customStyle="1" w:styleId="SalutationChar">
    <w:name w:val="Salutation Char"/>
    <w:basedOn w:val="DefaultParagraphFont"/>
    <w:link w:val="Salutation"/>
    <w:uiPriority w:val="99"/>
    <w:semiHidden/>
    <w:rsid w:val="00573DFD"/>
    <w:rPr>
      <w:lang w:val="en-GB"/>
    </w:rPr>
  </w:style>
  <w:style w:type="paragraph" w:styleId="TOC4">
    <w:name w:val="toc 4"/>
    <w:basedOn w:val="Normal"/>
    <w:next w:val="Normal"/>
    <w:autoRedefine/>
    <w:uiPriority w:val="39"/>
    <w:semiHidden/>
    <w:unhideWhenUsed/>
    <w:rsid w:val="00573DFD"/>
    <w:pPr>
      <w:spacing w:after="100"/>
      <w:ind w:left="750"/>
    </w:pPr>
  </w:style>
  <w:style w:type="paragraph" w:styleId="TOC5">
    <w:name w:val="toc 5"/>
    <w:basedOn w:val="Normal"/>
    <w:next w:val="Normal"/>
    <w:autoRedefine/>
    <w:uiPriority w:val="39"/>
    <w:semiHidden/>
    <w:unhideWhenUsed/>
    <w:rsid w:val="00573DFD"/>
    <w:pPr>
      <w:spacing w:after="100"/>
      <w:ind w:left="1000"/>
    </w:pPr>
  </w:style>
  <w:style w:type="paragraph" w:styleId="TOC6">
    <w:name w:val="toc 6"/>
    <w:basedOn w:val="Normal"/>
    <w:next w:val="Normal"/>
    <w:autoRedefine/>
    <w:uiPriority w:val="39"/>
    <w:semiHidden/>
    <w:unhideWhenUsed/>
    <w:rsid w:val="00573DFD"/>
    <w:pPr>
      <w:spacing w:after="100"/>
      <w:ind w:left="1250"/>
    </w:pPr>
  </w:style>
  <w:style w:type="paragraph" w:styleId="TOC7">
    <w:name w:val="toc 7"/>
    <w:basedOn w:val="Normal"/>
    <w:next w:val="Normal"/>
    <w:autoRedefine/>
    <w:uiPriority w:val="39"/>
    <w:semiHidden/>
    <w:unhideWhenUsed/>
    <w:rsid w:val="00573DFD"/>
    <w:pPr>
      <w:spacing w:after="100"/>
      <w:ind w:left="1500"/>
    </w:pPr>
  </w:style>
  <w:style w:type="paragraph" w:styleId="TOC8">
    <w:name w:val="toc 8"/>
    <w:basedOn w:val="Normal"/>
    <w:next w:val="Normal"/>
    <w:autoRedefine/>
    <w:uiPriority w:val="39"/>
    <w:semiHidden/>
    <w:unhideWhenUsed/>
    <w:rsid w:val="00573DFD"/>
    <w:pPr>
      <w:spacing w:after="100"/>
      <w:ind w:left="1750"/>
    </w:pPr>
  </w:style>
  <w:style w:type="paragraph" w:styleId="TOC9">
    <w:name w:val="toc 9"/>
    <w:basedOn w:val="Normal"/>
    <w:next w:val="Normal"/>
    <w:autoRedefine/>
    <w:uiPriority w:val="39"/>
    <w:semiHidden/>
    <w:unhideWhenUsed/>
    <w:rsid w:val="00573DFD"/>
    <w:pPr>
      <w:spacing w:after="100"/>
      <w:ind w:left="2000"/>
    </w:pPr>
  </w:style>
  <w:style w:type="paragraph" w:styleId="CommentText">
    <w:name w:val="annotation text"/>
    <w:basedOn w:val="Normal"/>
    <w:link w:val="CommentTextChar"/>
    <w:uiPriority w:val="99"/>
    <w:semiHidden/>
    <w:unhideWhenUsed/>
    <w:rsid w:val="00573DFD"/>
    <w:pPr>
      <w:spacing w:line="240" w:lineRule="auto"/>
    </w:pPr>
    <w:rPr>
      <w:sz w:val="20"/>
      <w:szCs w:val="20"/>
    </w:rPr>
  </w:style>
  <w:style w:type="character" w:customStyle="1" w:styleId="CommentTextChar">
    <w:name w:val="Comment Text Char"/>
    <w:basedOn w:val="DefaultParagraphFont"/>
    <w:link w:val="CommentText"/>
    <w:uiPriority w:val="99"/>
    <w:semiHidden/>
    <w:rsid w:val="00573DFD"/>
    <w:rPr>
      <w:sz w:val="20"/>
      <w:szCs w:val="20"/>
      <w:lang w:val="en-GB"/>
    </w:rPr>
  </w:style>
  <w:style w:type="character" w:styleId="CommentReference">
    <w:name w:val="annotation reference"/>
    <w:basedOn w:val="DefaultParagraphFont"/>
    <w:uiPriority w:val="99"/>
    <w:semiHidden/>
    <w:unhideWhenUsed/>
    <w:rsid w:val="00573DFD"/>
    <w:rPr>
      <w:noProof w:val="0"/>
      <w:sz w:val="16"/>
      <w:szCs w:val="16"/>
    </w:rPr>
  </w:style>
  <w:style w:type="paragraph" w:styleId="CommentSubject">
    <w:name w:val="annotation subject"/>
    <w:basedOn w:val="CommentText"/>
    <w:next w:val="CommentText"/>
    <w:link w:val="CommentSubjectChar"/>
    <w:uiPriority w:val="99"/>
    <w:semiHidden/>
    <w:unhideWhenUsed/>
    <w:rsid w:val="00573DFD"/>
    <w:rPr>
      <w:b/>
      <w:bCs/>
    </w:rPr>
  </w:style>
  <w:style w:type="character" w:customStyle="1" w:styleId="CommentSubjectChar">
    <w:name w:val="Comment Subject Char"/>
    <w:basedOn w:val="CommentTextChar"/>
    <w:link w:val="CommentSubject"/>
    <w:uiPriority w:val="99"/>
    <w:semiHidden/>
    <w:rsid w:val="00573DFD"/>
    <w:rPr>
      <w:b/>
      <w:bCs/>
      <w:sz w:val="20"/>
      <w:szCs w:val="20"/>
      <w:lang w:val="en-GB"/>
    </w:rPr>
  </w:style>
  <w:style w:type="paragraph" w:styleId="List">
    <w:name w:val="List"/>
    <w:basedOn w:val="Normal"/>
    <w:uiPriority w:val="99"/>
    <w:semiHidden/>
    <w:unhideWhenUsed/>
    <w:rsid w:val="00573DFD"/>
    <w:pPr>
      <w:ind w:left="283" w:hanging="283"/>
      <w:contextualSpacing/>
    </w:pPr>
  </w:style>
  <w:style w:type="paragraph" w:styleId="List2">
    <w:name w:val="List 2"/>
    <w:basedOn w:val="Normal"/>
    <w:uiPriority w:val="99"/>
    <w:semiHidden/>
    <w:unhideWhenUsed/>
    <w:rsid w:val="00573DFD"/>
    <w:pPr>
      <w:ind w:left="566" w:hanging="283"/>
      <w:contextualSpacing/>
    </w:pPr>
  </w:style>
  <w:style w:type="paragraph" w:styleId="List3">
    <w:name w:val="List 3"/>
    <w:basedOn w:val="Normal"/>
    <w:uiPriority w:val="99"/>
    <w:semiHidden/>
    <w:unhideWhenUsed/>
    <w:rsid w:val="00573DFD"/>
    <w:pPr>
      <w:ind w:left="849" w:hanging="283"/>
      <w:contextualSpacing/>
    </w:pPr>
  </w:style>
  <w:style w:type="paragraph" w:styleId="List4">
    <w:name w:val="List 4"/>
    <w:basedOn w:val="Normal"/>
    <w:uiPriority w:val="99"/>
    <w:semiHidden/>
    <w:unhideWhenUsed/>
    <w:rsid w:val="00573DFD"/>
    <w:pPr>
      <w:ind w:left="1132" w:hanging="283"/>
      <w:contextualSpacing/>
    </w:pPr>
  </w:style>
  <w:style w:type="paragraph" w:styleId="List5">
    <w:name w:val="List 5"/>
    <w:basedOn w:val="Normal"/>
    <w:uiPriority w:val="99"/>
    <w:semiHidden/>
    <w:unhideWhenUsed/>
    <w:rsid w:val="00573DFD"/>
    <w:pPr>
      <w:ind w:left="1415" w:hanging="283"/>
      <w:contextualSpacing/>
    </w:pPr>
  </w:style>
  <w:style w:type="paragraph" w:styleId="ListContinue">
    <w:name w:val="List Continue"/>
    <w:basedOn w:val="Normal"/>
    <w:uiPriority w:val="99"/>
    <w:semiHidden/>
    <w:unhideWhenUsed/>
    <w:rsid w:val="00573DFD"/>
    <w:pPr>
      <w:spacing w:after="120"/>
      <w:ind w:left="283"/>
      <w:contextualSpacing/>
    </w:pPr>
  </w:style>
  <w:style w:type="paragraph" w:styleId="ListContinue2">
    <w:name w:val="List Continue 2"/>
    <w:basedOn w:val="Normal"/>
    <w:uiPriority w:val="99"/>
    <w:semiHidden/>
    <w:unhideWhenUsed/>
    <w:rsid w:val="00573DFD"/>
    <w:pPr>
      <w:spacing w:after="120"/>
      <w:ind w:left="566"/>
      <w:contextualSpacing/>
    </w:pPr>
  </w:style>
  <w:style w:type="paragraph" w:styleId="ListContinue3">
    <w:name w:val="List Continue 3"/>
    <w:basedOn w:val="Normal"/>
    <w:uiPriority w:val="99"/>
    <w:semiHidden/>
    <w:unhideWhenUsed/>
    <w:rsid w:val="00573DFD"/>
    <w:pPr>
      <w:spacing w:after="120"/>
      <w:ind w:left="849"/>
      <w:contextualSpacing/>
    </w:pPr>
  </w:style>
  <w:style w:type="paragraph" w:styleId="ListContinue4">
    <w:name w:val="List Continue 4"/>
    <w:basedOn w:val="Normal"/>
    <w:uiPriority w:val="99"/>
    <w:semiHidden/>
    <w:unhideWhenUsed/>
    <w:rsid w:val="00573DFD"/>
    <w:pPr>
      <w:spacing w:after="120"/>
      <w:ind w:left="1132"/>
      <w:contextualSpacing/>
    </w:pPr>
  </w:style>
  <w:style w:type="paragraph" w:styleId="ListContinue5">
    <w:name w:val="List Continue 5"/>
    <w:basedOn w:val="Normal"/>
    <w:uiPriority w:val="99"/>
    <w:semiHidden/>
    <w:unhideWhenUsed/>
    <w:rsid w:val="00573DFD"/>
    <w:pPr>
      <w:spacing w:after="120"/>
      <w:ind w:left="1415"/>
      <w:contextualSpacing/>
    </w:pPr>
  </w:style>
  <w:style w:type="paragraph" w:styleId="ListParagraph">
    <w:name w:val="List Paragraph"/>
    <w:basedOn w:val="Normal"/>
    <w:link w:val="ListParagraphChar"/>
    <w:uiPriority w:val="34"/>
    <w:qFormat/>
    <w:rsid w:val="00573DFD"/>
    <w:pPr>
      <w:ind w:left="720"/>
      <w:contextualSpacing/>
    </w:pPr>
  </w:style>
  <w:style w:type="table" w:customStyle="1" w:styleId="ListTable1Light1">
    <w:name w:val="List Table 1 Light1"/>
    <w:basedOn w:val="TableNormal"/>
    <w:uiPriority w:val="46"/>
    <w:rsid w:val="00573DFD"/>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1Light-Accent11">
    <w:name w:val="List Table 1 Light - Accent 11"/>
    <w:basedOn w:val="TableNormal"/>
    <w:uiPriority w:val="46"/>
    <w:rsid w:val="00573DFD"/>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4779C3" w:themeColor="accent1" w:themeTint="99"/>
        </w:tcBorders>
      </w:tcPr>
    </w:tblStylePr>
    <w:tblStylePr w:type="lastRow">
      <w:rPr>
        <w:b/>
        <w:bCs/>
      </w:rPr>
      <w:tblPr/>
      <w:tcPr>
        <w:tcBorders>
          <w:top w:val="single" w:sz="4" w:space="0" w:color="4779C3" w:themeColor="accent1" w:themeTint="99"/>
        </w:tcBorders>
      </w:tcPr>
    </w:tblStylePr>
    <w:tblStylePr w:type="firstCol">
      <w:rPr>
        <w:b/>
        <w:bCs/>
      </w:rPr>
    </w:tblStylePr>
    <w:tblStylePr w:type="lastCol">
      <w:rPr>
        <w:b/>
        <w:bCs/>
      </w:rPr>
    </w:tblStylePr>
    <w:tblStylePr w:type="band1Vert">
      <w:tblPr/>
      <w:tcPr>
        <w:shd w:val="clear" w:color="auto" w:fill="C1D2EB" w:themeFill="accent1" w:themeFillTint="33"/>
      </w:tcPr>
    </w:tblStylePr>
    <w:tblStylePr w:type="band1Horz">
      <w:tblPr/>
      <w:tcPr>
        <w:shd w:val="clear" w:color="auto" w:fill="C1D2EB" w:themeFill="accent1" w:themeFillTint="33"/>
      </w:tcPr>
    </w:tblStylePr>
  </w:style>
  <w:style w:type="table" w:customStyle="1" w:styleId="ListTable1Light-Accent21">
    <w:name w:val="List Table 1 Light - Accent 21"/>
    <w:basedOn w:val="TableNormal"/>
    <w:uiPriority w:val="46"/>
    <w:rsid w:val="00573DFD"/>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EBEAE8" w:themeColor="accent2" w:themeTint="99"/>
        </w:tcBorders>
      </w:tcPr>
    </w:tblStylePr>
    <w:tblStylePr w:type="lastRow">
      <w:rPr>
        <w:b/>
        <w:bCs/>
      </w:rPr>
      <w:tblPr/>
      <w:tcPr>
        <w:tcBorders>
          <w:top w:val="single" w:sz="4" w:space="0" w:color="EBEAE8" w:themeColor="accent2" w:themeTint="99"/>
        </w:tcBorders>
      </w:tcPr>
    </w:tblStylePr>
    <w:tblStylePr w:type="firstCol">
      <w:rPr>
        <w:b/>
        <w:bCs/>
      </w:rPr>
    </w:tblStylePr>
    <w:tblStylePr w:type="lastCol">
      <w:rPr>
        <w:b/>
        <w:bCs/>
      </w:rPr>
    </w:tblStylePr>
    <w:tblStylePr w:type="band1Vert">
      <w:tblPr/>
      <w:tcPr>
        <w:shd w:val="clear" w:color="auto" w:fill="F8F8F7" w:themeFill="accent2" w:themeFillTint="33"/>
      </w:tcPr>
    </w:tblStylePr>
    <w:tblStylePr w:type="band1Horz">
      <w:tblPr/>
      <w:tcPr>
        <w:shd w:val="clear" w:color="auto" w:fill="F8F8F7" w:themeFill="accent2" w:themeFillTint="33"/>
      </w:tcPr>
    </w:tblStylePr>
  </w:style>
  <w:style w:type="table" w:customStyle="1" w:styleId="ListTable1Light-Accent31">
    <w:name w:val="List Table 1 Light - Accent 31"/>
    <w:basedOn w:val="TableNormal"/>
    <w:uiPriority w:val="46"/>
    <w:rsid w:val="00573DFD"/>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88A9C9" w:themeColor="accent3" w:themeTint="99"/>
        </w:tcBorders>
      </w:tcPr>
    </w:tblStylePr>
    <w:tblStylePr w:type="lastRow">
      <w:rPr>
        <w:b/>
        <w:bCs/>
      </w:rPr>
      <w:tblPr/>
      <w:tcPr>
        <w:tcBorders>
          <w:top w:val="single" w:sz="4" w:space="0" w:color="88A9C9" w:themeColor="accent3" w:themeTint="99"/>
        </w:tcBorders>
      </w:tcPr>
    </w:tblStylePr>
    <w:tblStylePr w:type="firstCol">
      <w:rPr>
        <w:b/>
        <w:bCs/>
      </w:rPr>
    </w:tblStylePr>
    <w:tblStylePr w:type="lastCol">
      <w:rPr>
        <w:b/>
        <w:bCs/>
      </w:rPr>
    </w:tblStylePr>
    <w:tblStylePr w:type="band1Vert">
      <w:tblPr/>
      <w:tcPr>
        <w:shd w:val="clear" w:color="auto" w:fill="D7E2ED" w:themeFill="accent3" w:themeFillTint="33"/>
      </w:tcPr>
    </w:tblStylePr>
    <w:tblStylePr w:type="band1Horz">
      <w:tblPr/>
      <w:tcPr>
        <w:shd w:val="clear" w:color="auto" w:fill="D7E2ED" w:themeFill="accent3" w:themeFillTint="33"/>
      </w:tcPr>
    </w:tblStylePr>
  </w:style>
  <w:style w:type="table" w:customStyle="1" w:styleId="ListTable1Light-Accent41">
    <w:name w:val="List Table 1 Light - Accent 41"/>
    <w:basedOn w:val="TableNormal"/>
    <w:uiPriority w:val="46"/>
    <w:rsid w:val="00573DFD"/>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C5D3DE" w:themeColor="accent4" w:themeTint="99"/>
        </w:tcBorders>
      </w:tcPr>
    </w:tblStylePr>
    <w:tblStylePr w:type="lastRow">
      <w:rPr>
        <w:b/>
        <w:bCs/>
      </w:rPr>
      <w:tblPr/>
      <w:tcPr>
        <w:tcBorders>
          <w:top w:val="single" w:sz="4" w:space="0" w:color="C5D3DE" w:themeColor="accent4" w:themeTint="99"/>
        </w:tcBorders>
      </w:tcPr>
    </w:tblStylePr>
    <w:tblStylePr w:type="firstCol">
      <w:rPr>
        <w:b/>
        <w:bCs/>
      </w:rPr>
    </w:tblStylePr>
    <w:tblStylePr w:type="lastCol">
      <w:rPr>
        <w:b/>
        <w:bCs/>
      </w:rPr>
    </w:tblStylePr>
    <w:tblStylePr w:type="band1Vert">
      <w:tblPr/>
      <w:tcPr>
        <w:shd w:val="clear" w:color="auto" w:fill="EBF0F4" w:themeFill="accent4" w:themeFillTint="33"/>
      </w:tcPr>
    </w:tblStylePr>
    <w:tblStylePr w:type="band1Horz">
      <w:tblPr/>
      <w:tcPr>
        <w:shd w:val="clear" w:color="auto" w:fill="EBF0F4" w:themeFill="accent4" w:themeFillTint="33"/>
      </w:tcPr>
    </w:tblStylePr>
  </w:style>
  <w:style w:type="table" w:customStyle="1" w:styleId="ListTable1Light-Accent51">
    <w:name w:val="List Table 1 Light - Accent 51"/>
    <w:basedOn w:val="TableNormal"/>
    <w:uiPriority w:val="46"/>
    <w:rsid w:val="00573DFD"/>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ACA69C" w:themeColor="accent5" w:themeTint="99"/>
        </w:tcBorders>
      </w:tcPr>
    </w:tblStylePr>
    <w:tblStylePr w:type="lastRow">
      <w:rPr>
        <w:b/>
        <w:bCs/>
      </w:rPr>
      <w:tblPr/>
      <w:tcPr>
        <w:tcBorders>
          <w:top w:val="single" w:sz="4" w:space="0" w:color="ACA69C" w:themeColor="accent5" w:themeTint="99"/>
        </w:tcBorders>
      </w:tcPr>
    </w:tblStylePr>
    <w:tblStylePr w:type="firstCol">
      <w:rPr>
        <w:b/>
        <w:bCs/>
      </w:rPr>
    </w:tblStylePr>
    <w:tblStylePr w:type="lastCol">
      <w:rPr>
        <w:b/>
        <w:bCs/>
      </w:rPr>
    </w:tblStylePr>
    <w:tblStylePr w:type="band1Vert">
      <w:tblPr/>
      <w:tcPr>
        <w:shd w:val="clear" w:color="auto" w:fill="E3E1DE" w:themeFill="accent5" w:themeFillTint="33"/>
      </w:tcPr>
    </w:tblStylePr>
    <w:tblStylePr w:type="band1Horz">
      <w:tblPr/>
      <w:tcPr>
        <w:shd w:val="clear" w:color="auto" w:fill="E3E1DE" w:themeFill="accent5" w:themeFillTint="33"/>
      </w:tcPr>
    </w:tblStylePr>
  </w:style>
  <w:style w:type="table" w:customStyle="1" w:styleId="ListTable1Light-Accent61">
    <w:name w:val="List Table 1 Light - Accent 61"/>
    <w:basedOn w:val="TableNormal"/>
    <w:uiPriority w:val="46"/>
    <w:rsid w:val="00573DFD"/>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ECF0F4" w:themeColor="accent6" w:themeTint="99"/>
        </w:tcBorders>
      </w:tcPr>
    </w:tblStylePr>
    <w:tblStylePr w:type="lastRow">
      <w:rPr>
        <w:b/>
        <w:bCs/>
      </w:rPr>
      <w:tblPr/>
      <w:tcPr>
        <w:tcBorders>
          <w:top w:val="single" w:sz="4" w:space="0" w:color="ECF0F4" w:themeColor="accent6" w:themeTint="99"/>
        </w:tcBorders>
      </w:tcPr>
    </w:tblStylePr>
    <w:tblStylePr w:type="firstCol">
      <w:rPr>
        <w:b/>
        <w:bCs/>
      </w:rPr>
    </w:tblStylePr>
    <w:tblStylePr w:type="lastCol">
      <w:rPr>
        <w:b/>
        <w:bCs/>
      </w:rPr>
    </w:tblStylePr>
    <w:tblStylePr w:type="band1Vert">
      <w:tblPr/>
      <w:tcPr>
        <w:shd w:val="clear" w:color="auto" w:fill="F8FAFB" w:themeFill="accent6" w:themeFillTint="33"/>
      </w:tcPr>
    </w:tblStylePr>
    <w:tblStylePr w:type="band1Horz">
      <w:tblPr/>
      <w:tcPr>
        <w:shd w:val="clear" w:color="auto" w:fill="F8FAFB" w:themeFill="accent6" w:themeFillTint="33"/>
      </w:tcPr>
    </w:tblStylePr>
  </w:style>
  <w:style w:type="table" w:customStyle="1" w:styleId="ListTable21">
    <w:name w:val="List Table 21"/>
    <w:basedOn w:val="TableNormal"/>
    <w:uiPriority w:val="47"/>
    <w:rsid w:val="00573DFD"/>
    <w:pPr>
      <w:spacing w:after="0" w:line="240" w:lineRule="auto"/>
    </w:pPr>
    <w:tblPr>
      <w:tblStyleRowBandSize w:val="1"/>
      <w:tblStyleColBandSize w:val="1"/>
      <w:tblInd w:w="0" w:type="dxa"/>
      <w:tblBorders>
        <w:top w:val="single" w:sz="4" w:space="0" w:color="666666" w:themeColor="text1" w:themeTint="99"/>
        <w:bottom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Accent11">
    <w:name w:val="List Table 2 - Accent 11"/>
    <w:basedOn w:val="TableNormal"/>
    <w:uiPriority w:val="47"/>
    <w:rsid w:val="00573DFD"/>
    <w:pPr>
      <w:spacing w:after="0" w:line="240" w:lineRule="auto"/>
    </w:pPr>
    <w:tblPr>
      <w:tblStyleRowBandSize w:val="1"/>
      <w:tblStyleColBandSize w:val="1"/>
      <w:tblInd w:w="0" w:type="dxa"/>
      <w:tblBorders>
        <w:top w:val="single" w:sz="4" w:space="0" w:color="4779C3" w:themeColor="accent1" w:themeTint="99"/>
        <w:bottom w:val="single" w:sz="4" w:space="0" w:color="4779C3" w:themeColor="accent1" w:themeTint="99"/>
        <w:insideH w:val="single" w:sz="4" w:space="0" w:color="4779C3" w:themeColor="accent1"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1D2EB" w:themeFill="accent1" w:themeFillTint="33"/>
      </w:tcPr>
    </w:tblStylePr>
    <w:tblStylePr w:type="band1Horz">
      <w:tblPr/>
      <w:tcPr>
        <w:shd w:val="clear" w:color="auto" w:fill="C1D2EB" w:themeFill="accent1" w:themeFillTint="33"/>
      </w:tcPr>
    </w:tblStylePr>
  </w:style>
  <w:style w:type="table" w:customStyle="1" w:styleId="ListTable2-Accent21">
    <w:name w:val="List Table 2 - Accent 21"/>
    <w:basedOn w:val="TableNormal"/>
    <w:uiPriority w:val="47"/>
    <w:rsid w:val="00573DFD"/>
    <w:pPr>
      <w:spacing w:after="0" w:line="240" w:lineRule="auto"/>
    </w:pPr>
    <w:tblPr>
      <w:tblStyleRowBandSize w:val="1"/>
      <w:tblStyleColBandSize w:val="1"/>
      <w:tblInd w:w="0" w:type="dxa"/>
      <w:tblBorders>
        <w:top w:val="single" w:sz="4" w:space="0" w:color="EBEAE8" w:themeColor="accent2" w:themeTint="99"/>
        <w:bottom w:val="single" w:sz="4" w:space="0" w:color="EBEAE8" w:themeColor="accent2" w:themeTint="99"/>
        <w:insideH w:val="single" w:sz="4" w:space="0" w:color="EBEAE8" w:themeColor="accent2"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8F8F7" w:themeFill="accent2" w:themeFillTint="33"/>
      </w:tcPr>
    </w:tblStylePr>
    <w:tblStylePr w:type="band1Horz">
      <w:tblPr/>
      <w:tcPr>
        <w:shd w:val="clear" w:color="auto" w:fill="F8F8F7" w:themeFill="accent2" w:themeFillTint="33"/>
      </w:tcPr>
    </w:tblStylePr>
  </w:style>
  <w:style w:type="table" w:customStyle="1" w:styleId="ListTable2-Accent31">
    <w:name w:val="List Table 2 - Accent 31"/>
    <w:basedOn w:val="TableNormal"/>
    <w:uiPriority w:val="47"/>
    <w:rsid w:val="00573DFD"/>
    <w:pPr>
      <w:spacing w:after="0" w:line="240" w:lineRule="auto"/>
    </w:pPr>
    <w:tblPr>
      <w:tblStyleRowBandSize w:val="1"/>
      <w:tblStyleColBandSize w:val="1"/>
      <w:tblInd w:w="0" w:type="dxa"/>
      <w:tblBorders>
        <w:top w:val="single" w:sz="4" w:space="0" w:color="88A9C9" w:themeColor="accent3" w:themeTint="99"/>
        <w:bottom w:val="single" w:sz="4" w:space="0" w:color="88A9C9" w:themeColor="accent3" w:themeTint="99"/>
        <w:insideH w:val="single" w:sz="4" w:space="0" w:color="88A9C9" w:themeColor="accent3"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7E2ED" w:themeFill="accent3" w:themeFillTint="33"/>
      </w:tcPr>
    </w:tblStylePr>
    <w:tblStylePr w:type="band1Horz">
      <w:tblPr/>
      <w:tcPr>
        <w:shd w:val="clear" w:color="auto" w:fill="D7E2ED" w:themeFill="accent3" w:themeFillTint="33"/>
      </w:tcPr>
    </w:tblStylePr>
  </w:style>
  <w:style w:type="table" w:customStyle="1" w:styleId="ListTable2-Accent41">
    <w:name w:val="List Table 2 - Accent 41"/>
    <w:basedOn w:val="TableNormal"/>
    <w:uiPriority w:val="47"/>
    <w:rsid w:val="00573DFD"/>
    <w:pPr>
      <w:spacing w:after="0" w:line="240" w:lineRule="auto"/>
    </w:pPr>
    <w:tblPr>
      <w:tblStyleRowBandSize w:val="1"/>
      <w:tblStyleColBandSize w:val="1"/>
      <w:tblInd w:w="0" w:type="dxa"/>
      <w:tblBorders>
        <w:top w:val="single" w:sz="4" w:space="0" w:color="C5D3DE" w:themeColor="accent4" w:themeTint="99"/>
        <w:bottom w:val="single" w:sz="4" w:space="0" w:color="C5D3DE" w:themeColor="accent4" w:themeTint="99"/>
        <w:insideH w:val="single" w:sz="4" w:space="0" w:color="C5D3DE" w:themeColor="accent4"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BF0F4" w:themeFill="accent4" w:themeFillTint="33"/>
      </w:tcPr>
    </w:tblStylePr>
    <w:tblStylePr w:type="band1Horz">
      <w:tblPr/>
      <w:tcPr>
        <w:shd w:val="clear" w:color="auto" w:fill="EBF0F4" w:themeFill="accent4" w:themeFillTint="33"/>
      </w:tcPr>
    </w:tblStylePr>
  </w:style>
  <w:style w:type="table" w:customStyle="1" w:styleId="ListTable2-Accent51">
    <w:name w:val="List Table 2 - Accent 51"/>
    <w:basedOn w:val="TableNormal"/>
    <w:uiPriority w:val="47"/>
    <w:rsid w:val="00573DFD"/>
    <w:pPr>
      <w:spacing w:after="0" w:line="240" w:lineRule="auto"/>
    </w:pPr>
    <w:tblPr>
      <w:tblStyleRowBandSize w:val="1"/>
      <w:tblStyleColBandSize w:val="1"/>
      <w:tblInd w:w="0" w:type="dxa"/>
      <w:tblBorders>
        <w:top w:val="single" w:sz="4" w:space="0" w:color="ACA69C" w:themeColor="accent5" w:themeTint="99"/>
        <w:bottom w:val="single" w:sz="4" w:space="0" w:color="ACA69C" w:themeColor="accent5" w:themeTint="99"/>
        <w:insideH w:val="single" w:sz="4" w:space="0" w:color="ACA69C" w:themeColor="accent5"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3E1DE" w:themeFill="accent5" w:themeFillTint="33"/>
      </w:tcPr>
    </w:tblStylePr>
    <w:tblStylePr w:type="band1Horz">
      <w:tblPr/>
      <w:tcPr>
        <w:shd w:val="clear" w:color="auto" w:fill="E3E1DE" w:themeFill="accent5" w:themeFillTint="33"/>
      </w:tcPr>
    </w:tblStylePr>
  </w:style>
  <w:style w:type="table" w:customStyle="1" w:styleId="ListTable2-Accent61">
    <w:name w:val="List Table 2 - Accent 61"/>
    <w:basedOn w:val="TableNormal"/>
    <w:uiPriority w:val="47"/>
    <w:rsid w:val="00573DFD"/>
    <w:pPr>
      <w:spacing w:after="0" w:line="240" w:lineRule="auto"/>
    </w:pPr>
    <w:tblPr>
      <w:tblStyleRowBandSize w:val="1"/>
      <w:tblStyleColBandSize w:val="1"/>
      <w:tblInd w:w="0" w:type="dxa"/>
      <w:tblBorders>
        <w:top w:val="single" w:sz="4" w:space="0" w:color="ECF0F4" w:themeColor="accent6" w:themeTint="99"/>
        <w:bottom w:val="single" w:sz="4" w:space="0" w:color="ECF0F4" w:themeColor="accent6" w:themeTint="99"/>
        <w:insideH w:val="single" w:sz="4" w:space="0" w:color="ECF0F4" w:themeColor="accent6"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8FAFB" w:themeFill="accent6" w:themeFillTint="33"/>
      </w:tcPr>
    </w:tblStylePr>
    <w:tblStylePr w:type="band1Horz">
      <w:tblPr/>
      <w:tcPr>
        <w:shd w:val="clear" w:color="auto" w:fill="F8FAFB" w:themeFill="accent6" w:themeFillTint="33"/>
      </w:tcPr>
    </w:tblStylePr>
  </w:style>
  <w:style w:type="table" w:customStyle="1" w:styleId="ListTable31">
    <w:name w:val="List Table 31"/>
    <w:basedOn w:val="TableNormal"/>
    <w:uiPriority w:val="48"/>
    <w:rsid w:val="00573DFD"/>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ListTable3-Accent11">
    <w:name w:val="List Table 3 - Accent 11"/>
    <w:basedOn w:val="TableNormal"/>
    <w:uiPriority w:val="48"/>
    <w:rsid w:val="00573DFD"/>
    <w:pPr>
      <w:spacing w:after="0" w:line="240" w:lineRule="auto"/>
    </w:pPr>
    <w:tblPr>
      <w:tblStyleRowBandSize w:val="1"/>
      <w:tblStyleColBandSize w:val="1"/>
      <w:tblInd w:w="0" w:type="dxa"/>
      <w:tblBorders>
        <w:top w:val="single" w:sz="4" w:space="0" w:color="1A3050" w:themeColor="accent1"/>
        <w:left w:val="single" w:sz="4" w:space="0" w:color="1A3050" w:themeColor="accent1"/>
        <w:bottom w:val="single" w:sz="4" w:space="0" w:color="1A3050" w:themeColor="accent1"/>
        <w:right w:val="single" w:sz="4" w:space="0" w:color="1A3050" w:themeColor="accent1"/>
      </w:tblBorders>
      <w:tblCellMar>
        <w:top w:w="0" w:type="dxa"/>
        <w:left w:w="108" w:type="dxa"/>
        <w:bottom w:w="0" w:type="dxa"/>
        <w:right w:w="108" w:type="dxa"/>
      </w:tblCellMar>
    </w:tblPr>
    <w:tblStylePr w:type="firstRow">
      <w:rPr>
        <w:b/>
        <w:bCs/>
        <w:color w:val="FFFFFF" w:themeColor="background1"/>
      </w:rPr>
      <w:tblPr/>
      <w:tcPr>
        <w:shd w:val="clear" w:color="auto" w:fill="1A3050" w:themeFill="accent1"/>
      </w:tcPr>
    </w:tblStylePr>
    <w:tblStylePr w:type="lastRow">
      <w:rPr>
        <w:b/>
        <w:bCs/>
      </w:rPr>
      <w:tblPr/>
      <w:tcPr>
        <w:tcBorders>
          <w:top w:val="double" w:sz="4" w:space="0" w:color="1A3050"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A3050" w:themeColor="accent1"/>
          <w:right w:val="single" w:sz="4" w:space="0" w:color="1A3050" w:themeColor="accent1"/>
        </w:tcBorders>
      </w:tcPr>
    </w:tblStylePr>
    <w:tblStylePr w:type="band1Horz">
      <w:tblPr/>
      <w:tcPr>
        <w:tcBorders>
          <w:top w:val="single" w:sz="4" w:space="0" w:color="1A3050" w:themeColor="accent1"/>
          <w:bottom w:val="single" w:sz="4" w:space="0" w:color="1A3050"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A3050" w:themeColor="accent1"/>
          <w:left w:val="nil"/>
        </w:tcBorders>
      </w:tcPr>
    </w:tblStylePr>
    <w:tblStylePr w:type="swCell">
      <w:tblPr/>
      <w:tcPr>
        <w:tcBorders>
          <w:top w:val="double" w:sz="4" w:space="0" w:color="1A3050" w:themeColor="accent1"/>
          <w:right w:val="nil"/>
        </w:tcBorders>
      </w:tcPr>
    </w:tblStylePr>
  </w:style>
  <w:style w:type="table" w:customStyle="1" w:styleId="ListTable3-Accent21">
    <w:name w:val="List Table 3 - Accent 21"/>
    <w:basedOn w:val="TableNormal"/>
    <w:uiPriority w:val="48"/>
    <w:rsid w:val="00573DFD"/>
    <w:pPr>
      <w:spacing w:after="0" w:line="240" w:lineRule="auto"/>
    </w:pPr>
    <w:tblPr>
      <w:tblStyleRowBandSize w:val="1"/>
      <w:tblStyleColBandSize w:val="1"/>
      <w:tblInd w:w="0" w:type="dxa"/>
      <w:tblBorders>
        <w:top w:val="single" w:sz="4" w:space="0" w:color="DFDDD9" w:themeColor="accent2"/>
        <w:left w:val="single" w:sz="4" w:space="0" w:color="DFDDD9" w:themeColor="accent2"/>
        <w:bottom w:val="single" w:sz="4" w:space="0" w:color="DFDDD9" w:themeColor="accent2"/>
        <w:right w:val="single" w:sz="4" w:space="0" w:color="DFDDD9" w:themeColor="accent2"/>
      </w:tblBorders>
      <w:tblCellMar>
        <w:top w:w="0" w:type="dxa"/>
        <w:left w:w="108" w:type="dxa"/>
        <w:bottom w:w="0" w:type="dxa"/>
        <w:right w:w="108" w:type="dxa"/>
      </w:tblCellMar>
    </w:tblPr>
    <w:tblStylePr w:type="firstRow">
      <w:rPr>
        <w:b/>
        <w:bCs/>
        <w:color w:val="FFFFFF" w:themeColor="background1"/>
      </w:rPr>
      <w:tblPr/>
      <w:tcPr>
        <w:shd w:val="clear" w:color="auto" w:fill="DFDDD9" w:themeFill="accent2"/>
      </w:tcPr>
    </w:tblStylePr>
    <w:tblStylePr w:type="lastRow">
      <w:rPr>
        <w:b/>
        <w:bCs/>
      </w:rPr>
      <w:tblPr/>
      <w:tcPr>
        <w:tcBorders>
          <w:top w:val="double" w:sz="4" w:space="0" w:color="DFDDD9"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DFDDD9" w:themeColor="accent2"/>
          <w:right w:val="single" w:sz="4" w:space="0" w:color="DFDDD9" w:themeColor="accent2"/>
        </w:tcBorders>
      </w:tcPr>
    </w:tblStylePr>
    <w:tblStylePr w:type="band1Horz">
      <w:tblPr/>
      <w:tcPr>
        <w:tcBorders>
          <w:top w:val="single" w:sz="4" w:space="0" w:color="DFDDD9" w:themeColor="accent2"/>
          <w:bottom w:val="single" w:sz="4" w:space="0" w:color="DFDDD9"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FDDD9" w:themeColor="accent2"/>
          <w:left w:val="nil"/>
        </w:tcBorders>
      </w:tcPr>
    </w:tblStylePr>
    <w:tblStylePr w:type="swCell">
      <w:tblPr/>
      <w:tcPr>
        <w:tcBorders>
          <w:top w:val="double" w:sz="4" w:space="0" w:color="DFDDD9" w:themeColor="accent2"/>
          <w:right w:val="nil"/>
        </w:tcBorders>
      </w:tcPr>
    </w:tblStylePr>
  </w:style>
  <w:style w:type="table" w:customStyle="1" w:styleId="ListTable3-Accent31">
    <w:name w:val="List Table 3 - Accent 31"/>
    <w:basedOn w:val="TableNormal"/>
    <w:uiPriority w:val="48"/>
    <w:rsid w:val="00573DFD"/>
    <w:pPr>
      <w:spacing w:after="0" w:line="240" w:lineRule="auto"/>
    </w:pPr>
    <w:tblPr>
      <w:tblStyleRowBandSize w:val="1"/>
      <w:tblStyleColBandSize w:val="1"/>
      <w:tblInd w:w="0" w:type="dxa"/>
      <w:tblBorders>
        <w:top w:val="single" w:sz="4" w:space="0" w:color="467199" w:themeColor="accent3"/>
        <w:left w:val="single" w:sz="4" w:space="0" w:color="467199" w:themeColor="accent3"/>
        <w:bottom w:val="single" w:sz="4" w:space="0" w:color="467199" w:themeColor="accent3"/>
        <w:right w:val="single" w:sz="4" w:space="0" w:color="467199" w:themeColor="accent3"/>
      </w:tblBorders>
      <w:tblCellMar>
        <w:top w:w="0" w:type="dxa"/>
        <w:left w:w="108" w:type="dxa"/>
        <w:bottom w:w="0" w:type="dxa"/>
        <w:right w:w="108" w:type="dxa"/>
      </w:tblCellMar>
    </w:tblPr>
    <w:tblStylePr w:type="firstRow">
      <w:rPr>
        <w:b/>
        <w:bCs/>
        <w:color w:val="FFFFFF" w:themeColor="background1"/>
      </w:rPr>
      <w:tblPr/>
      <w:tcPr>
        <w:shd w:val="clear" w:color="auto" w:fill="467199" w:themeFill="accent3"/>
      </w:tcPr>
    </w:tblStylePr>
    <w:tblStylePr w:type="lastRow">
      <w:rPr>
        <w:b/>
        <w:bCs/>
      </w:rPr>
      <w:tblPr/>
      <w:tcPr>
        <w:tcBorders>
          <w:top w:val="double" w:sz="4" w:space="0" w:color="46719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67199" w:themeColor="accent3"/>
          <w:right w:val="single" w:sz="4" w:space="0" w:color="467199" w:themeColor="accent3"/>
        </w:tcBorders>
      </w:tcPr>
    </w:tblStylePr>
    <w:tblStylePr w:type="band1Horz">
      <w:tblPr/>
      <w:tcPr>
        <w:tcBorders>
          <w:top w:val="single" w:sz="4" w:space="0" w:color="467199" w:themeColor="accent3"/>
          <w:bottom w:val="single" w:sz="4" w:space="0" w:color="46719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67199" w:themeColor="accent3"/>
          <w:left w:val="nil"/>
        </w:tcBorders>
      </w:tcPr>
    </w:tblStylePr>
    <w:tblStylePr w:type="swCell">
      <w:tblPr/>
      <w:tcPr>
        <w:tcBorders>
          <w:top w:val="double" w:sz="4" w:space="0" w:color="467199" w:themeColor="accent3"/>
          <w:right w:val="nil"/>
        </w:tcBorders>
      </w:tcPr>
    </w:tblStylePr>
  </w:style>
  <w:style w:type="table" w:customStyle="1" w:styleId="ListTable3-Accent41">
    <w:name w:val="List Table 3 - Accent 41"/>
    <w:basedOn w:val="TableNormal"/>
    <w:uiPriority w:val="48"/>
    <w:rsid w:val="00573DFD"/>
    <w:pPr>
      <w:spacing w:after="0" w:line="240" w:lineRule="auto"/>
    </w:pPr>
    <w:tblPr>
      <w:tblStyleRowBandSize w:val="1"/>
      <w:tblStyleColBandSize w:val="1"/>
      <w:tblInd w:w="0" w:type="dxa"/>
      <w:tblBorders>
        <w:top w:val="single" w:sz="4" w:space="0" w:color="A0B6C9" w:themeColor="accent4"/>
        <w:left w:val="single" w:sz="4" w:space="0" w:color="A0B6C9" w:themeColor="accent4"/>
        <w:bottom w:val="single" w:sz="4" w:space="0" w:color="A0B6C9" w:themeColor="accent4"/>
        <w:right w:val="single" w:sz="4" w:space="0" w:color="A0B6C9" w:themeColor="accent4"/>
      </w:tblBorders>
      <w:tblCellMar>
        <w:top w:w="0" w:type="dxa"/>
        <w:left w:w="108" w:type="dxa"/>
        <w:bottom w:w="0" w:type="dxa"/>
        <w:right w:w="108" w:type="dxa"/>
      </w:tblCellMar>
    </w:tblPr>
    <w:tblStylePr w:type="firstRow">
      <w:rPr>
        <w:b/>
        <w:bCs/>
        <w:color w:val="FFFFFF" w:themeColor="background1"/>
      </w:rPr>
      <w:tblPr/>
      <w:tcPr>
        <w:shd w:val="clear" w:color="auto" w:fill="A0B6C9" w:themeFill="accent4"/>
      </w:tcPr>
    </w:tblStylePr>
    <w:tblStylePr w:type="lastRow">
      <w:rPr>
        <w:b/>
        <w:bCs/>
      </w:rPr>
      <w:tblPr/>
      <w:tcPr>
        <w:tcBorders>
          <w:top w:val="double" w:sz="4" w:space="0" w:color="A0B6C9"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0B6C9" w:themeColor="accent4"/>
          <w:right w:val="single" w:sz="4" w:space="0" w:color="A0B6C9" w:themeColor="accent4"/>
        </w:tcBorders>
      </w:tcPr>
    </w:tblStylePr>
    <w:tblStylePr w:type="band1Horz">
      <w:tblPr/>
      <w:tcPr>
        <w:tcBorders>
          <w:top w:val="single" w:sz="4" w:space="0" w:color="A0B6C9" w:themeColor="accent4"/>
          <w:bottom w:val="single" w:sz="4" w:space="0" w:color="A0B6C9"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0B6C9" w:themeColor="accent4"/>
          <w:left w:val="nil"/>
        </w:tcBorders>
      </w:tcPr>
    </w:tblStylePr>
    <w:tblStylePr w:type="swCell">
      <w:tblPr/>
      <w:tcPr>
        <w:tcBorders>
          <w:top w:val="double" w:sz="4" w:space="0" w:color="A0B6C9" w:themeColor="accent4"/>
          <w:right w:val="nil"/>
        </w:tcBorders>
      </w:tcPr>
    </w:tblStylePr>
  </w:style>
  <w:style w:type="table" w:customStyle="1" w:styleId="ListTable3-Accent51">
    <w:name w:val="List Table 3 - Accent 51"/>
    <w:basedOn w:val="TableNormal"/>
    <w:uiPriority w:val="48"/>
    <w:rsid w:val="00573DFD"/>
    <w:pPr>
      <w:spacing w:after="0" w:line="240" w:lineRule="auto"/>
    </w:pPr>
    <w:tblPr>
      <w:tblStyleRowBandSize w:val="1"/>
      <w:tblStyleColBandSize w:val="1"/>
      <w:tblInd w:w="0" w:type="dxa"/>
      <w:tblBorders>
        <w:top w:val="single" w:sz="4" w:space="0" w:color="716B5F" w:themeColor="accent5"/>
        <w:left w:val="single" w:sz="4" w:space="0" w:color="716B5F" w:themeColor="accent5"/>
        <w:bottom w:val="single" w:sz="4" w:space="0" w:color="716B5F" w:themeColor="accent5"/>
        <w:right w:val="single" w:sz="4" w:space="0" w:color="716B5F" w:themeColor="accent5"/>
      </w:tblBorders>
      <w:tblCellMar>
        <w:top w:w="0" w:type="dxa"/>
        <w:left w:w="108" w:type="dxa"/>
        <w:bottom w:w="0" w:type="dxa"/>
        <w:right w:w="108" w:type="dxa"/>
      </w:tblCellMar>
    </w:tblPr>
    <w:tblStylePr w:type="firstRow">
      <w:rPr>
        <w:b/>
        <w:bCs/>
        <w:color w:val="FFFFFF" w:themeColor="background1"/>
      </w:rPr>
      <w:tblPr/>
      <w:tcPr>
        <w:shd w:val="clear" w:color="auto" w:fill="716B5F" w:themeFill="accent5"/>
      </w:tcPr>
    </w:tblStylePr>
    <w:tblStylePr w:type="lastRow">
      <w:rPr>
        <w:b/>
        <w:bCs/>
      </w:rPr>
      <w:tblPr/>
      <w:tcPr>
        <w:tcBorders>
          <w:top w:val="double" w:sz="4" w:space="0" w:color="716B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16B5F" w:themeColor="accent5"/>
          <w:right w:val="single" w:sz="4" w:space="0" w:color="716B5F" w:themeColor="accent5"/>
        </w:tcBorders>
      </w:tcPr>
    </w:tblStylePr>
    <w:tblStylePr w:type="band1Horz">
      <w:tblPr/>
      <w:tcPr>
        <w:tcBorders>
          <w:top w:val="single" w:sz="4" w:space="0" w:color="716B5F" w:themeColor="accent5"/>
          <w:bottom w:val="single" w:sz="4" w:space="0" w:color="716B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16B5F" w:themeColor="accent5"/>
          <w:left w:val="nil"/>
        </w:tcBorders>
      </w:tcPr>
    </w:tblStylePr>
    <w:tblStylePr w:type="swCell">
      <w:tblPr/>
      <w:tcPr>
        <w:tcBorders>
          <w:top w:val="double" w:sz="4" w:space="0" w:color="716B5F" w:themeColor="accent5"/>
          <w:right w:val="nil"/>
        </w:tcBorders>
      </w:tcPr>
    </w:tblStylePr>
  </w:style>
  <w:style w:type="table" w:customStyle="1" w:styleId="ListTable3-Accent61">
    <w:name w:val="List Table 3 - Accent 61"/>
    <w:basedOn w:val="TableNormal"/>
    <w:uiPriority w:val="48"/>
    <w:rsid w:val="00573DFD"/>
    <w:pPr>
      <w:spacing w:after="0" w:line="240" w:lineRule="auto"/>
    </w:pPr>
    <w:tblPr>
      <w:tblStyleRowBandSize w:val="1"/>
      <w:tblStyleColBandSize w:val="1"/>
      <w:tblInd w:w="0" w:type="dxa"/>
      <w:tblBorders>
        <w:top w:val="single" w:sz="4" w:space="0" w:color="E0E7EE" w:themeColor="accent6"/>
        <w:left w:val="single" w:sz="4" w:space="0" w:color="E0E7EE" w:themeColor="accent6"/>
        <w:bottom w:val="single" w:sz="4" w:space="0" w:color="E0E7EE" w:themeColor="accent6"/>
        <w:right w:val="single" w:sz="4" w:space="0" w:color="E0E7EE" w:themeColor="accent6"/>
      </w:tblBorders>
      <w:tblCellMar>
        <w:top w:w="0" w:type="dxa"/>
        <w:left w:w="108" w:type="dxa"/>
        <w:bottom w:w="0" w:type="dxa"/>
        <w:right w:w="108" w:type="dxa"/>
      </w:tblCellMar>
    </w:tblPr>
    <w:tblStylePr w:type="firstRow">
      <w:rPr>
        <w:b/>
        <w:bCs/>
        <w:color w:val="FFFFFF" w:themeColor="background1"/>
      </w:rPr>
      <w:tblPr/>
      <w:tcPr>
        <w:shd w:val="clear" w:color="auto" w:fill="E0E7EE" w:themeFill="accent6"/>
      </w:tcPr>
    </w:tblStylePr>
    <w:tblStylePr w:type="lastRow">
      <w:rPr>
        <w:b/>
        <w:bCs/>
      </w:rPr>
      <w:tblPr/>
      <w:tcPr>
        <w:tcBorders>
          <w:top w:val="double" w:sz="4" w:space="0" w:color="E0E7E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0E7EE" w:themeColor="accent6"/>
          <w:right w:val="single" w:sz="4" w:space="0" w:color="E0E7EE" w:themeColor="accent6"/>
        </w:tcBorders>
      </w:tcPr>
    </w:tblStylePr>
    <w:tblStylePr w:type="band1Horz">
      <w:tblPr/>
      <w:tcPr>
        <w:tcBorders>
          <w:top w:val="single" w:sz="4" w:space="0" w:color="E0E7EE" w:themeColor="accent6"/>
          <w:bottom w:val="single" w:sz="4" w:space="0" w:color="E0E7E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0E7EE" w:themeColor="accent6"/>
          <w:left w:val="nil"/>
        </w:tcBorders>
      </w:tcPr>
    </w:tblStylePr>
    <w:tblStylePr w:type="swCell">
      <w:tblPr/>
      <w:tcPr>
        <w:tcBorders>
          <w:top w:val="double" w:sz="4" w:space="0" w:color="E0E7EE" w:themeColor="accent6"/>
          <w:right w:val="nil"/>
        </w:tcBorders>
      </w:tcPr>
    </w:tblStylePr>
  </w:style>
  <w:style w:type="table" w:customStyle="1" w:styleId="ListTable41">
    <w:name w:val="List Table 41"/>
    <w:basedOn w:val="TableNormal"/>
    <w:uiPriority w:val="49"/>
    <w:rsid w:val="00573DFD"/>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4-Accent11">
    <w:name w:val="List Table 4 - Accent 11"/>
    <w:basedOn w:val="TableNormal"/>
    <w:uiPriority w:val="49"/>
    <w:rsid w:val="00573DFD"/>
    <w:pPr>
      <w:spacing w:after="0" w:line="240" w:lineRule="auto"/>
    </w:pPr>
    <w:tblPr>
      <w:tblStyleRowBandSize w:val="1"/>
      <w:tblStyleColBandSize w:val="1"/>
      <w:tblInd w:w="0" w:type="dxa"/>
      <w:tblBorders>
        <w:top w:val="single" w:sz="4" w:space="0" w:color="4779C3" w:themeColor="accent1" w:themeTint="99"/>
        <w:left w:val="single" w:sz="4" w:space="0" w:color="4779C3" w:themeColor="accent1" w:themeTint="99"/>
        <w:bottom w:val="single" w:sz="4" w:space="0" w:color="4779C3" w:themeColor="accent1" w:themeTint="99"/>
        <w:right w:val="single" w:sz="4" w:space="0" w:color="4779C3" w:themeColor="accent1" w:themeTint="99"/>
        <w:insideH w:val="single" w:sz="4" w:space="0" w:color="4779C3"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1A3050" w:themeColor="accent1"/>
          <w:left w:val="single" w:sz="4" w:space="0" w:color="1A3050" w:themeColor="accent1"/>
          <w:bottom w:val="single" w:sz="4" w:space="0" w:color="1A3050" w:themeColor="accent1"/>
          <w:right w:val="single" w:sz="4" w:space="0" w:color="1A3050" w:themeColor="accent1"/>
          <w:insideH w:val="nil"/>
        </w:tcBorders>
        <w:shd w:val="clear" w:color="auto" w:fill="1A3050" w:themeFill="accent1"/>
      </w:tcPr>
    </w:tblStylePr>
    <w:tblStylePr w:type="lastRow">
      <w:rPr>
        <w:b/>
        <w:bCs/>
      </w:rPr>
      <w:tblPr/>
      <w:tcPr>
        <w:tcBorders>
          <w:top w:val="double" w:sz="4" w:space="0" w:color="4779C3" w:themeColor="accent1" w:themeTint="99"/>
        </w:tcBorders>
      </w:tcPr>
    </w:tblStylePr>
    <w:tblStylePr w:type="firstCol">
      <w:rPr>
        <w:b/>
        <w:bCs/>
      </w:rPr>
    </w:tblStylePr>
    <w:tblStylePr w:type="lastCol">
      <w:rPr>
        <w:b/>
        <w:bCs/>
      </w:rPr>
    </w:tblStylePr>
    <w:tblStylePr w:type="band1Vert">
      <w:tblPr/>
      <w:tcPr>
        <w:shd w:val="clear" w:color="auto" w:fill="C1D2EB" w:themeFill="accent1" w:themeFillTint="33"/>
      </w:tcPr>
    </w:tblStylePr>
    <w:tblStylePr w:type="band1Horz">
      <w:tblPr/>
      <w:tcPr>
        <w:shd w:val="clear" w:color="auto" w:fill="C1D2EB" w:themeFill="accent1" w:themeFillTint="33"/>
      </w:tcPr>
    </w:tblStylePr>
  </w:style>
  <w:style w:type="table" w:customStyle="1" w:styleId="ListTable4-Accent21">
    <w:name w:val="List Table 4 - Accent 21"/>
    <w:basedOn w:val="TableNormal"/>
    <w:uiPriority w:val="49"/>
    <w:rsid w:val="00573DFD"/>
    <w:pPr>
      <w:spacing w:after="0" w:line="240" w:lineRule="auto"/>
    </w:pPr>
    <w:tblPr>
      <w:tblStyleRowBandSize w:val="1"/>
      <w:tblStyleColBandSize w:val="1"/>
      <w:tblInd w:w="0" w:type="dxa"/>
      <w:tblBorders>
        <w:top w:val="single" w:sz="4" w:space="0" w:color="EBEAE8" w:themeColor="accent2" w:themeTint="99"/>
        <w:left w:val="single" w:sz="4" w:space="0" w:color="EBEAE8" w:themeColor="accent2" w:themeTint="99"/>
        <w:bottom w:val="single" w:sz="4" w:space="0" w:color="EBEAE8" w:themeColor="accent2" w:themeTint="99"/>
        <w:right w:val="single" w:sz="4" w:space="0" w:color="EBEAE8" w:themeColor="accent2" w:themeTint="99"/>
        <w:insideH w:val="single" w:sz="4" w:space="0" w:color="EBEAE8"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DFDDD9" w:themeColor="accent2"/>
          <w:left w:val="single" w:sz="4" w:space="0" w:color="DFDDD9" w:themeColor="accent2"/>
          <w:bottom w:val="single" w:sz="4" w:space="0" w:color="DFDDD9" w:themeColor="accent2"/>
          <w:right w:val="single" w:sz="4" w:space="0" w:color="DFDDD9" w:themeColor="accent2"/>
          <w:insideH w:val="nil"/>
        </w:tcBorders>
        <w:shd w:val="clear" w:color="auto" w:fill="DFDDD9" w:themeFill="accent2"/>
      </w:tcPr>
    </w:tblStylePr>
    <w:tblStylePr w:type="lastRow">
      <w:rPr>
        <w:b/>
        <w:bCs/>
      </w:rPr>
      <w:tblPr/>
      <w:tcPr>
        <w:tcBorders>
          <w:top w:val="double" w:sz="4" w:space="0" w:color="EBEAE8" w:themeColor="accent2" w:themeTint="99"/>
        </w:tcBorders>
      </w:tcPr>
    </w:tblStylePr>
    <w:tblStylePr w:type="firstCol">
      <w:rPr>
        <w:b/>
        <w:bCs/>
      </w:rPr>
    </w:tblStylePr>
    <w:tblStylePr w:type="lastCol">
      <w:rPr>
        <w:b/>
        <w:bCs/>
      </w:rPr>
    </w:tblStylePr>
    <w:tblStylePr w:type="band1Vert">
      <w:tblPr/>
      <w:tcPr>
        <w:shd w:val="clear" w:color="auto" w:fill="F8F8F7" w:themeFill="accent2" w:themeFillTint="33"/>
      </w:tcPr>
    </w:tblStylePr>
    <w:tblStylePr w:type="band1Horz">
      <w:tblPr/>
      <w:tcPr>
        <w:shd w:val="clear" w:color="auto" w:fill="F8F8F7" w:themeFill="accent2" w:themeFillTint="33"/>
      </w:tcPr>
    </w:tblStylePr>
  </w:style>
  <w:style w:type="table" w:customStyle="1" w:styleId="ListTable4-Accent31">
    <w:name w:val="List Table 4 - Accent 31"/>
    <w:basedOn w:val="TableNormal"/>
    <w:uiPriority w:val="49"/>
    <w:rsid w:val="00573DFD"/>
    <w:pPr>
      <w:spacing w:after="0" w:line="240" w:lineRule="auto"/>
    </w:pPr>
    <w:tblPr>
      <w:tblStyleRowBandSize w:val="1"/>
      <w:tblStyleColBandSize w:val="1"/>
      <w:tblInd w:w="0" w:type="dxa"/>
      <w:tblBorders>
        <w:top w:val="single" w:sz="4" w:space="0" w:color="88A9C9" w:themeColor="accent3" w:themeTint="99"/>
        <w:left w:val="single" w:sz="4" w:space="0" w:color="88A9C9" w:themeColor="accent3" w:themeTint="99"/>
        <w:bottom w:val="single" w:sz="4" w:space="0" w:color="88A9C9" w:themeColor="accent3" w:themeTint="99"/>
        <w:right w:val="single" w:sz="4" w:space="0" w:color="88A9C9" w:themeColor="accent3" w:themeTint="99"/>
        <w:insideH w:val="single" w:sz="4" w:space="0" w:color="88A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67199" w:themeColor="accent3"/>
          <w:left w:val="single" w:sz="4" w:space="0" w:color="467199" w:themeColor="accent3"/>
          <w:bottom w:val="single" w:sz="4" w:space="0" w:color="467199" w:themeColor="accent3"/>
          <w:right w:val="single" w:sz="4" w:space="0" w:color="467199" w:themeColor="accent3"/>
          <w:insideH w:val="nil"/>
        </w:tcBorders>
        <w:shd w:val="clear" w:color="auto" w:fill="467199" w:themeFill="accent3"/>
      </w:tcPr>
    </w:tblStylePr>
    <w:tblStylePr w:type="lastRow">
      <w:rPr>
        <w:b/>
        <w:bCs/>
      </w:rPr>
      <w:tblPr/>
      <w:tcPr>
        <w:tcBorders>
          <w:top w:val="double" w:sz="4" w:space="0" w:color="88A9C9" w:themeColor="accent3" w:themeTint="99"/>
        </w:tcBorders>
      </w:tcPr>
    </w:tblStylePr>
    <w:tblStylePr w:type="firstCol">
      <w:rPr>
        <w:b/>
        <w:bCs/>
      </w:rPr>
    </w:tblStylePr>
    <w:tblStylePr w:type="lastCol">
      <w:rPr>
        <w:b/>
        <w:bCs/>
      </w:rPr>
    </w:tblStylePr>
    <w:tblStylePr w:type="band1Vert">
      <w:tblPr/>
      <w:tcPr>
        <w:shd w:val="clear" w:color="auto" w:fill="D7E2ED" w:themeFill="accent3" w:themeFillTint="33"/>
      </w:tcPr>
    </w:tblStylePr>
    <w:tblStylePr w:type="band1Horz">
      <w:tblPr/>
      <w:tcPr>
        <w:shd w:val="clear" w:color="auto" w:fill="D7E2ED" w:themeFill="accent3" w:themeFillTint="33"/>
      </w:tcPr>
    </w:tblStylePr>
  </w:style>
  <w:style w:type="table" w:customStyle="1" w:styleId="ListTable4-Accent41">
    <w:name w:val="List Table 4 - Accent 41"/>
    <w:basedOn w:val="TableNormal"/>
    <w:uiPriority w:val="49"/>
    <w:rsid w:val="00573DFD"/>
    <w:pPr>
      <w:spacing w:after="0" w:line="240" w:lineRule="auto"/>
    </w:pPr>
    <w:tblPr>
      <w:tblStyleRowBandSize w:val="1"/>
      <w:tblStyleColBandSize w:val="1"/>
      <w:tblInd w:w="0" w:type="dxa"/>
      <w:tblBorders>
        <w:top w:val="single" w:sz="4" w:space="0" w:color="C5D3DE" w:themeColor="accent4" w:themeTint="99"/>
        <w:left w:val="single" w:sz="4" w:space="0" w:color="C5D3DE" w:themeColor="accent4" w:themeTint="99"/>
        <w:bottom w:val="single" w:sz="4" w:space="0" w:color="C5D3DE" w:themeColor="accent4" w:themeTint="99"/>
        <w:right w:val="single" w:sz="4" w:space="0" w:color="C5D3DE" w:themeColor="accent4" w:themeTint="99"/>
        <w:insideH w:val="single" w:sz="4" w:space="0" w:color="C5D3DE" w:themeColor="accent4"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0B6C9" w:themeColor="accent4"/>
          <w:left w:val="single" w:sz="4" w:space="0" w:color="A0B6C9" w:themeColor="accent4"/>
          <w:bottom w:val="single" w:sz="4" w:space="0" w:color="A0B6C9" w:themeColor="accent4"/>
          <w:right w:val="single" w:sz="4" w:space="0" w:color="A0B6C9" w:themeColor="accent4"/>
          <w:insideH w:val="nil"/>
        </w:tcBorders>
        <w:shd w:val="clear" w:color="auto" w:fill="A0B6C9" w:themeFill="accent4"/>
      </w:tcPr>
    </w:tblStylePr>
    <w:tblStylePr w:type="lastRow">
      <w:rPr>
        <w:b/>
        <w:bCs/>
      </w:rPr>
      <w:tblPr/>
      <w:tcPr>
        <w:tcBorders>
          <w:top w:val="double" w:sz="4" w:space="0" w:color="C5D3DE" w:themeColor="accent4" w:themeTint="99"/>
        </w:tcBorders>
      </w:tcPr>
    </w:tblStylePr>
    <w:tblStylePr w:type="firstCol">
      <w:rPr>
        <w:b/>
        <w:bCs/>
      </w:rPr>
    </w:tblStylePr>
    <w:tblStylePr w:type="lastCol">
      <w:rPr>
        <w:b/>
        <w:bCs/>
      </w:rPr>
    </w:tblStylePr>
    <w:tblStylePr w:type="band1Vert">
      <w:tblPr/>
      <w:tcPr>
        <w:shd w:val="clear" w:color="auto" w:fill="EBF0F4" w:themeFill="accent4" w:themeFillTint="33"/>
      </w:tcPr>
    </w:tblStylePr>
    <w:tblStylePr w:type="band1Horz">
      <w:tblPr/>
      <w:tcPr>
        <w:shd w:val="clear" w:color="auto" w:fill="EBF0F4" w:themeFill="accent4" w:themeFillTint="33"/>
      </w:tcPr>
    </w:tblStylePr>
  </w:style>
  <w:style w:type="table" w:customStyle="1" w:styleId="ListTable4-Accent51">
    <w:name w:val="List Table 4 - Accent 51"/>
    <w:basedOn w:val="TableNormal"/>
    <w:uiPriority w:val="49"/>
    <w:rsid w:val="00573DFD"/>
    <w:pPr>
      <w:spacing w:after="0" w:line="240" w:lineRule="auto"/>
    </w:pPr>
    <w:tblPr>
      <w:tblStyleRowBandSize w:val="1"/>
      <w:tblStyleColBandSize w:val="1"/>
      <w:tblInd w:w="0" w:type="dxa"/>
      <w:tblBorders>
        <w:top w:val="single" w:sz="4" w:space="0" w:color="ACA69C" w:themeColor="accent5" w:themeTint="99"/>
        <w:left w:val="single" w:sz="4" w:space="0" w:color="ACA69C" w:themeColor="accent5" w:themeTint="99"/>
        <w:bottom w:val="single" w:sz="4" w:space="0" w:color="ACA69C" w:themeColor="accent5" w:themeTint="99"/>
        <w:right w:val="single" w:sz="4" w:space="0" w:color="ACA69C" w:themeColor="accent5" w:themeTint="99"/>
        <w:insideH w:val="single" w:sz="4" w:space="0" w:color="ACA69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716B5F" w:themeColor="accent5"/>
          <w:left w:val="single" w:sz="4" w:space="0" w:color="716B5F" w:themeColor="accent5"/>
          <w:bottom w:val="single" w:sz="4" w:space="0" w:color="716B5F" w:themeColor="accent5"/>
          <w:right w:val="single" w:sz="4" w:space="0" w:color="716B5F" w:themeColor="accent5"/>
          <w:insideH w:val="nil"/>
        </w:tcBorders>
        <w:shd w:val="clear" w:color="auto" w:fill="716B5F" w:themeFill="accent5"/>
      </w:tcPr>
    </w:tblStylePr>
    <w:tblStylePr w:type="lastRow">
      <w:rPr>
        <w:b/>
        <w:bCs/>
      </w:rPr>
      <w:tblPr/>
      <w:tcPr>
        <w:tcBorders>
          <w:top w:val="double" w:sz="4" w:space="0" w:color="ACA69C" w:themeColor="accent5" w:themeTint="99"/>
        </w:tcBorders>
      </w:tcPr>
    </w:tblStylePr>
    <w:tblStylePr w:type="firstCol">
      <w:rPr>
        <w:b/>
        <w:bCs/>
      </w:rPr>
    </w:tblStylePr>
    <w:tblStylePr w:type="lastCol">
      <w:rPr>
        <w:b/>
        <w:bCs/>
      </w:rPr>
    </w:tblStylePr>
    <w:tblStylePr w:type="band1Vert">
      <w:tblPr/>
      <w:tcPr>
        <w:shd w:val="clear" w:color="auto" w:fill="E3E1DE" w:themeFill="accent5" w:themeFillTint="33"/>
      </w:tcPr>
    </w:tblStylePr>
    <w:tblStylePr w:type="band1Horz">
      <w:tblPr/>
      <w:tcPr>
        <w:shd w:val="clear" w:color="auto" w:fill="E3E1DE" w:themeFill="accent5" w:themeFillTint="33"/>
      </w:tcPr>
    </w:tblStylePr>
  </w:style>
  <w:style w:type="table" w:customStyle="1" w:styleId="ListTable4-Accent61">
    <w:name w:val="List Table 4 - Accent 61"/>
    <w:basedOn w:val="TableNormal"/>
    <w:uiPriority w:val="49"/>
    <w:rsid w:val="00573DFD"/>
    <w:pPr>
      <w:spacing w:after="0" w:line="240" w:lineRule="auto"/>
    </w:pPr>
    <w:tblPr>
      <w:tblStyleRowBandSize w:val="1"/>
      <w:tblStyleColBandSize w:val="1"/>
      <w:tblInd w:w="0" w:type="dxa"/>
      <w:tblBorders>
        <w:top w:val="single" w:sz="4" w:space="0" w:color="ECF0F4" w:themeColor="accent6" w:themeTint="99"/>
        <w:left w:val="single" w:sz="4" w:space="0" w:color="ECF0F4" w:themeColor="accent6" w:themeTint="99"/>
        <w:bottom w:val="single" w:sz="4" w:space="0" w:color="ECF0F4" w:themeColor="accent6" w:themeTint="99"/>
        <w:right w:val="single" w:sz="4" w:space="0" w:color="ECF0F4" w:themeColor="accent6" w:themeTint="99"/>
        <w:insideH w:val="single" w:sz="4" w:space="0" w:color="ECF0F4"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0E7EE" w:themeColor="accent6"/>
          <w:left w:val="single" w:sz="4" w:space="0" w:color="E0E7EE" w:themeColor="accent6"/>
          <w:bottom w:val="single" w:sz="4" w:space="0" w:color="E0E7EE" w:themeColor="accent6"/>
          <w:right w:val="single" w:sz="4" w:space="0" w:color="E0E7EE" w:themeColor="accent6"/>
          <w:insideH w:val="nil"/>
        </w:tcBorders>
        <w:shd w:val="clear" w:color="auto" w:fill="E0E7EE" w:themeFill="accent6"/>
      </w:tcPr>
    </w:tblStylePr>
    <w:tblStylePr w:type="lastRow">
      <w:rPr>
        <w:b/>
        <w:bCs/>
      </w:rPr>
      <w:tblPr/>
      <w:tcPr>
        <w:tcBorders>
          <w:top w:val="double" w:sz="4" w:space="0" w:color="ECF0F4" w:themeColor="accent6" w:themeTint="99"/>
        </w:tcBorders>
      </w:tcPr>
    </w:tblStylePr>
    <w:tblStylePr w:type="firstCol">
      <w:rPr>
        <w:b/>
        <w:bCs/>
      </w:rPr>
    </w:tblStylePr>
    <w:tblStylePr w:type="lastCol">
      <w:rPr>
        <w:b/>
        <w:bCs/>
      </w:rPr>
    </w:tblStylePr>
    <w:tblStylePr w:type="band1Vert">
      <w:tblPr/>
      <w:tcPr>
        <w:shd w:val="clear" w:color="auto" w:fill="F8FAFB" w:themeFill="accent6" w:themeFillTint="33"/>
      </w:tcPr>
    </w:tblStylePr>
    <w:tblStylePr w:type="band1Horz">
      <w:tblPr/>
      <w:tcPr>
        <w:shd w:val="clear" w:color="auto" w:fill="F8FAFB" w:themeFill="accent6" w:themeFillTint="33"/>
      </w:tcPr>
    </w:tblStylePr>
  </w:style>
  <w:style w:type="table" w:customStyle="1" w:styleId="ListTable5Dark1">
    <w:name w:val="List Table 5 Dark1"/>
    <w:basedOn w:val="TableNormal"/>
    <w:uiPriority w:val="50"/>
    <w:rsid w:val="00573DFD"/>
    <w:pPr>
      <w:spacing w:after="0" w:line="240" w:lineRule="auto"/>
    </w:pPr>
    <w:rPr>
      <w:color w:val="FFFFFF" w:themeColor="background1"/>
    </w:rPr>
    <w:tblPr>
      <w:tblStyleRowBandSize w:val="1"/>
      <w:tblStyleColBandSize w:val="1"/>
      <w:tblInd w:w="0" w:type="dxa"/>
      <w:tblBorders>
        <w:top w:val="single" w:sz="24" w:space="0" w:color="000000" w:themeColor="text1"/>
        <w:left w:val="single" w:sz="24" w:space="0" w:color="000000" w:themeColor="text1"/>
        <w:bottom w:val="single" w:sz="24" w:space="0" w:color="000000" w:themeColor="text1"/>
        <w:right w:val="single" w:sz="24" w:space="0" w:color="000000" w:themeColor="text1"/>
      </w:tblBorders>
      <w:tblCellMar>
        <w:top w:w="0" w:type="dxa"/>
        <w:left w:w="108" w:type="dxa"/>
        <w:bottom w:w="0" w:type="dxa"/>
        <w:right w:w="108" w:type="dxa"/>
      </w:tblCellMar>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11">
    <w:name w:val="List Table 5 Dark - Accent 11"/>
    <w:basedOn w:val="TableNormal"/>
    <w:uiPriority w:val="50"/>
    <w:rsid w:val="00573DFD"/>
    <w:pPr>
      <w:spacing w:after="0" w:line="240" w:lineRule="auto"/>
    </w:pPr>
    <w:rPr>
      <w:color w:val="FFFFFF" w:themeColor="background1"/>
    </w:rPr>
    <w:tblPr>
      <w:tblStyleRowBandSize w:val="1"/>
      <w:tblStyleColBandSize w:val="1"/>
      <w:tblInd w:w="0" w:type="dxa"/>
      <w:tblBorders>
        <w:top w:val="single" w:sz="24" w:space="0" w:color="1A3050" w:themeColor="accent1"/>
        <w:left w:val="single" w:sz="24" w:space="0" w:color="1A3050" w:themeColor="accent1"/>
        <w:bottom w:val="single" w:sz="24" w:space="0" w:color="1A3050" w:themeColor="accent1"/>
        <w:right w:val="single" w:sz="24" w:space="0" w:color="1A3050" w:themeColor="accent1"/>
      </w:tblBorders>
      <w:tblCellMar>
        <w:top w:w="0" w:type="dxa"/>
        <w:left w:w="108" w:type="dxa"/>
        <w:bottom w:w="0" w:type="dxa"/>
        <w:right w:w="108" w:type="dxa"/>
      </w:tblCellMar>
    </w:tblPr>
    <w:tcPr>
      <w:shd w:val="clear" w:color="auto" w:fill="1A3050"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21">
    <w:name w:val="List Table 5 Dark - Accent 21"/>
    <w:basedOn w:val="TableNormal"/>
    <w:uiPriority w:val="50"/>
    <w:rsid w:val="00573DFD"/>
    <w:pPr>
      <w:spacing w:after="0" w:line="240" w:lineRule="auto"/>
    </w:pPr>
    <w:rPr>
      <w:color w:val="FFFFFF" w:themeColor="background1"/>
    </w:rPr>
    <w:tblPr>
      <w:tblStyleRowBandSize w:val="1"/>
      <w:tblStyleColBandSize w:val="1"/>
      <w:tblInd w:w="0" w:type="dxa"/>
      <w:tblBorders>
        <w:top w:val="single" w:sz="24" w:space="0" w:color="DFDDD9" w:themeColor="accent2"/>
        <w:left w:val="single" w:sz="24" w:space="0" w:color="DFDDD9" w:themeColor="accent2"/>
        <w:bottom w:val="single" w:sz="24" w:space="0" w:color="DFDDD9" w:themeColor="accent2"/>
        <w:right w:val="single" w:sz="24" w:space="0" w:color="DFDDD9" w:themeColor="accent2"/>
      </w:tblBorders>
      <w:tblCellMar>
        <w:top w:w="0" w:type="dxa"/>
        <w:left w:w="108" w:type="dxa"/>
        <w:bottom w:w="0" w:type="dxa"/>
        <w:right w:w="108" w:type="dxa"/>
      </w:tblCellMar>
    </w:tblPr>
    <w:tcPr>
      <w:shd w:val="clear" w:color="auto" w:fill="DFDDD9"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1">
    <w:name w:val="List Table 5 Dark - Accent 31"/>
    <w:basedOn w:val="TableNormal"/>
    <w:uiPriority w:val="50"/>
    <w:rsid w:val="00573DFD"/>
    <w:pPr>
      <w:spacing w:after="0" w:line="240" w:lineRule="auto"/>
    </w:pPr>
    <w:rPr>
      <w:color w:val="FFFFFF" w:themeColor="background1"/>
    </w:rPr>
    <w:tblPr>
      <w:tblStyleRowBandSize w:val="1"/>
      <w:tblStyleColBandSize w:val="1"/>
      <w:tblInd w:w="0" w:type="dxa"/>
      <w:tblBorders>
        <w:top w:val="single" w:sz="24" w:space="0" w:color="467199" w:themeColor="accent3"/>
        <w:left w:val="single" w:sz="24" w:space="0" w:color="467199" w:themeColor="accent3"/>
        <w:bottom w:val="single" w:sz="24" w:space="0" w:color="467199" w:themeColor="accent3"/>
        <w:right w:val="single" w:sz="24" w:space="0" w:color="467199" w:themeColor="accent3"/>
      </w:tblBorders>
      <w:tblCellMar>
        <w:top w:w="0" w:type="dxa"/>
        <w:left w:w="108" w:type="dxa"/>
        <w:bottom w:w="0" w:type="dxa"/>
        <w:right w:w="108" w:type="dxa"/>
      </w:tblCellMar>
    </w:tblPr>
    <w:tcPr>
      <w:shd w:val="clear" w:color="auto" w:fill="46719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41">
    <w:name w:val="List Table 5 Dark - Accent 41"/>
    <w:basedOn w:val="TableNormal"/>
    <w:uiPriority w:val="50"/>
    <w:rsid w:val="00573DFD"/>
    <w:pPr>
      <w:spacing w:after="0" w:line="240" w:lineRule="auto"/>
    </w:pPr>
    <w:rPr>
      <w:color w:val="FFFFFF" w:themeColor="background1"/>
    </w:rPr>
    <w:tblPr>
      <w:tblStyleRowBandSize w:val="1"/>
      <w:tblStyleColBandSize w:val="1"/>
      <w:tblInd w:w="0" w:type="dxa"/>
      <w:tblBorders>
        <w:top w:val="single" w:sz="24" w:space="0" w:color="A0B6C9" w:themeColor="accent4"/>
        <w:left w:val="single" w:sz="24" w:space="0" w:color="A0B6C9" w:themeColor="accent4"/>
        <w:bottom w:val="single" w:sz="24" w:space="0" w:color="A0B6C9" w:themeColor="accent4"/>
        <w:right w:val="single" w:sz="24" w:space="0" w:color="A0B6C9" w:themeColor="accent4"/>
      </w:tblBorders>
      <w:tblCellMar>
        <w:top w:w="0" w:type="dxa"/>
        <w:left w:w="108" w:type="dxa"/>
        <w:bottom w:w="0" w:type="dxa"/>
        <w:right w:w="108" w:type="dxa"/>
      </w:tblCellMar>
    </w:tblPr>
    <w:tcPr>
      <w:shd w:val="clear" w:color="auto" w:fill="A0B6C9"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51">
    <w:name w:val="List Table 5 Dark - Accent 51"/>
    <w:basedOn w:val="TableNormal"/>
    <w:uiPriority w:val="50"/>
    <w:rsid w:val="00573DFD"/>
    <w:pPr>
      <w:spacing w:after="0" w:line="240" w:lineRule="auto"/>
    </w:pPr>
    <w:rPr>
      <w:color w:val="FFFFFF" w:themeColor="background1"/>
    </w:rPr>
    <w:tblPr>
      <w:tblStyleRowBandSize w:val="1"/>
      <w:tblStyleColBandSize w:val="1"/>
      <w:tblInd w:w="0" w:type="dxa"/>
      <w:tblBorders>
        <w:top w:val="single" w:sz="24" w:space="0" w:color="716B5F" w:themeColor="accent5"/>
        <w:left w:val="single" w:sz="24" w:space="0" w:color="716B5F" w:themeColor="accent5"/>
        <w:bottom w:val="single" w:sz="24" w:space="0" w:color="716B5F" w:themeColor="accent5"/>
        <w:right w:val="single" w:sz="24" w:space="0" w:color="716B5F" w:themeColor="accent5"/>
      </w:tblBorders>
      <w:tblCellMar>
        <w:top w:w="0" w:type="dxa"/>
        <w:left w:w="108" w:type="dxa"/>
        <w:bottom w:w="0" w:type="dxa"/>
        <w:right w:w="108" w:type="dxa"/>
      </w:tblCellMar>
    </w:tblPr>
    <w:tcPr>
      <w:shd w:val="clear" w:color="auto" w:fill="716B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61">
    <w:name w:val="List Table 5 Dark - Accent 61"/>
    <w:basedOn w:val="TableNormal"/>
    <w:uiPriority w:val="50"/>
    <w:rsid w:val="00573DFD"/>
    <w:pPr>
      <w:spacing w:after="0" w:line="240" w:lineRule="auto"/>
    </w:pPr>
    <w:rPr>
      <w:color w:val="FFFFFF" w:themeColor="background1"/>
    </w:rPr>
    <w:tblPr>
      <w:tblStyleRowBandSize w:val="1"/>
      <w:tblStyleColBandSize w:val="1"/>
      <w:tblInd w:w="0" w:type="dxa"/>
      <w:tblBorders>
        <w:top w:val="single" w:sz="24" w:space="0" w:color="E0E7EE" w:themeColor="accent6"/>
        <w:left w:val="single" w:sz="24" w:space="0" w:color="E0E7EE" w:themeColor="accent6"/>
        <w:bottom w:val="single" w:sz="24" w:space="0" w:color="E0E7EE" w:themeColor="accent6"/>
        <w:right w:val="single" w:sz="24" w:space="0" w:color="E0E7EE" w:themeColor="accent6"/>
      </w:tblBorders>
      <w:tblCellMar>
        <w:top w:w="0" w:type="dxa"/>
        <w:left w:w="108" w:type="dxa"/>
        <w:bottom w:w="0" w:type="dxa"/>
        <w:right w:w="108" w:type="dxa"/>
      </w:tblCellMar>
    </w:tblPr>
    <w:tcPr>
      <w:shd w:val="clear" w:color="auto" w:fill="E0E7EE"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6Colorful1">
    <w:name w:val="List Table 6 Colorful1"/>
    <w:basedOn w:val="TableNormal"/>
    <w:uiPriority w:val="51"/>
    <w:rsid w:val="00573DFD"/>
    <w:pPr>
      <w:spacing w:after="0" w:line="240" w:lineRule="auto"/>
    </w:pPr>
    <w:rPr>
      <w:color w:val="000000" w:themeColor="text1"/>
    </w:rPr>
    <w:tblPr>
      <w:tblStyleRowBandSize w:val="1"/>
      <w:tblStyleColBandSize w:val="1"/>
      <w:tblInd w:w="0" w:type="dxa"/>
      <w:tblBorders>
        <w:top w:val="single" w:sz="4" w:space="0" w:color="000000" w:themeColor="text1"/>
        <w:bottom w:val="single" w:sz="4" w:space="0" w:color="000000" w:themeColor="text1"/>
      </w:tblBorders>
      <w:tblCellMar>
        <w:top w:w="0" w:type="dxa"/>
        <w:left w:w="108" w:type="dxa"/>
        <w:bottom w:w="0" w:type="dxa"/>
        <w:right w:w="108" w:type="dxa"/>
      </w:tblCellMar>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6Colorful-Accent11">
    <w:name w:val="List Table 6 Colorful - Accent 11"/>
    <w:basedOn w:val="TableNormal"/>
    <w:uiPriority w:val="51"/>
    <w:rsid w:val="00573DFD"/>
    <w:pPr>
      <w:spacing w:after="0" w:line="240" w:lineRule="auto"/>
    </w:pPr>
    <w:rPr>
      <w:color w:val="13233B" w:themeColor="accent1" w:themeShade="BF"/>
    </w:rPr>
    <w:tblPr>
      <w:tblStyleRowBandSize w:val="1"/>
      <w:tblStyleColBandSize w:val="1"/>
      <w:tblInd w:w="0" w:type="dxa"/>
      <w:tblBorders>
        <w:top w:val="single" w:sz="4" w:space="0" w:color="1A3050" w:themeColor="accent1"/>
        <w:bottom w:val="single" w:sz="4" w:space="0" w:color="1A3050" w:themeColor="accent1"/>
      </w:tblBorders>
      <w:tblCellMar>
        <w:top w:w="0" w:type="dxa"/>
        <w:left w:w="108" w:type="dxa"/>
        <w:bottom w:w="0" w:type="dxa"/>
        <w:right w:w="108" w:type="dxa"/>
      </w:tblCellMar>
    </w:tblPr>
    <w:tblStylePr w:type="firstRow">
      <w:rPr>
        <w:b/>
        <w:bCs/>
      </w:rPr>
      <w:tblPr/>
      <w:tcPr>
        <w:tcBorders>
          <w:bottom w:val="single" w:sz="4" w:space="0" w:color="1A3050" w:themeColor="accent1"/>
        </w:tcBorders>
      </w:tcPr>
    </w:tblStylePr>
    <w:tblStylePr w:type="lastRow">
      <w:rPr>
        <w:b/>
        <w:bCs/>
      </w:rPr>
      <w:tblPr/>
      <w:tcPr>
        <w:tcBorders>
          <w:top w:val="double" w:sz="4" w:space="0" w:color="1A3050" w:themeColor="accent1"/>
        </w:tcBorders>
      </w:tcPr>
    </w:tblStylePr>
    <w:tblStylePr w:type="firstCol">
      <w:rPr>
        <w:b/>
        <w:bCs/>
      </w:rPr>
    </w:tblStylePr>
    <w:tblStylePr w:type="lastCol">
      <w:rPr>
        <w:b/>
        <w:bCs/>
      </w:rPr>
    </w:tblStylePr>
    <w:tblStylePr w:type="band1Vert">
      <w:tblPr/>
      <w:tcPr>
        <w:shd w:val="clear" w:color="auto" w:fill="C1D2EB" w:themeFill="accent1" w:themeFillTint="33"/>
      </w:tcPr>
    </w:tblStylePr>
    <w:tblStylePr w:type="band1Horz">
      <w:tblPr/>
      <w:tcPr>
        <w:shd w:val="clear" w:color="auto" w:fill="C1D2EB" w:themeFill="accent1" w:themeFillTint="33"/>
      </w:tcPr>
    </w:tblStylePr>
  </w:style>
  <w:style w:type="table" w:customStyle="1" w:styleId="ListTable6Colorful-Accent21">
    <w:name w:val="List Table 6 Colorful - Accent 21"/>
    <w:basedOn w:val="TableNormal"/>
    <w:uiPriority w:val="51"/>
    <w:rsid w:val="00573DFD"/>
    <w:pPr>
      <w:spacing w:after="0" w:line="240" w:lineRule="auto"/>
    </w:pPr>
    <w:rPr>
      <w:color w:val="ACA79C" w:themeColor="accent2" w:themeShade="BF"/>
    </w:rPr>
    <w:tblPr>
      <w:tblStyleRowBandSize w:val="1"/>
      <w:tblStyleColBandSize w:val="1"/>
      <w:tblInd w:w="0" w:type="dxa"/>
      <w:tblBorders>
        <w:top w:val="single" w:sz="4" w:space="0" w:color="DFDDD9" w:themeColor="accent2"/>
        <w:bottom w:val="single" w:sz="4" w:space="0" w:color="DFDDD9" w:themeColor="accent2"/>
      </w:tblBorders>
      <w:tblCellMar>
        <w:top w:w="0" w:type="dxa"/>
        <w:left w:w="108" w:type="dxa"/>
        <w:bottom w:w="0" w:type="dxa"/>
        <w:right w:w="108" w:type="dxa"/>
      </w:tblCellMar>
    </w:tblPr>
    <w:tblStylePr w:type="firstRow">
      <w:rPr>
        <w:b/>
        <w:bCs/>
      </w:rPr>
      <w:tblPr/>
      <w:tcPr>
        <w:tcBorders>
          <w:bottom w:val="single" w:sz="4" w:space="0" w:color="DFDDD9" w:themeColor="accent2"/>
        </w:tcBorders>
      </w:tcPr>
    </w:tblStylePr>
    <w:tblStylePr w:type="lastRow">
      <w:rPr>
        <w:b/>
        <w:bCs/>
      </w:rPr>
      <w:tblPr/>
      <w:tcPr>
        <w:tcBorders>
          <w:top w:val="double" w:sz="4" w:space="0" w:color="DFDDD9" w:themeColor="accent2"/>
        </w:tcBorders>
      </w:tcPr>
    </w:tblStylePr>
    <w:tblStylePr w:type="firstCol">
      <w:rPr>
        <w:b/>
        <w:bCs/>
      </w:rPr>
    </w:tblStylePr>
    <w:tblStylePr w:type="lastCol">
      <w:rPr>
        <w:b/>
        <w:bCs/>
      </w:rPr>
    </w:tblStylePr>
    <w:tblStylePr w:type="band1Vert">
      <w:tblPr/>
      <w:tcPr>
        <w:shd w:val="clear" w:color="auto" w:fill="F8F8F7" w:themeFill="accent2" w:themeFillTint="33"/>
      </w:tcPr>
    </w:tblStylePr>
    <w:tblStylePr w:type="band1Horz">
      <w:tblPr/>
      <w:tcPr>
        <w:shd w:val="clear" w:color="auto" w:fill="F8F8F7" w:themeFill="accent2" w:themeFillTint="33"/>
      </w:tcPr>
    </w:tblStylePr>
  </w:style>
  <w:style w:type="table" w:customStyle="1" w:styleId="ListTable6Colorful-Accent31">
    <w:name w:val="List Table 6 Colorful - Accent 31"/>
    <w:basedOn w:val="TableNormal"/>
    <w:uiPriority w:val="51"/>
    <w:rsid w:val="00573DFD"/>
    <w:pPr>
      <w:spacing w:after="0" w:line="240" w:lineRule="auto"/>
    </w:pPr>
    <w:rPr>
      <w:color w:val="345472" w:themeColor="accent3" w:themeShade="BF"/>
    </w:rPr>
    <w:tblPr>
      <w:tblStyleRowBandSize w:val="1"/>
      <w:tblStyleColBandSize w:val="1"/>
      <w:tblInd w:w="0" w:type="dxa"/>
      <w:tblBorders>
        <w:top w:val="single" w:sz="4" w:space="0" w:color="467199" w:themeColor="accent3"/>
        <w:bottom w:val="single" w:sz="4" w:space="0" w:color="467199" w:themeColor="accent3"/>
      </w:tblBorders>
      <w:tblCellMar>
        <w:top w:w="0" w:type="dxa"/>
        <w:left w:w="108" w:type="dxa"/>
        <w:bottom w:w="0" w:type="dxa"/>
        <w:right w:w="108" w:type="dxa"/>
      </w:tblCellMar>
    </w:tblPr>
    <w:tblStylePr w:type="firstRow">
      <w:rPr>
        <w:b/>
        <w:bCs/>
      </w:rPr>
      <w:tblPr/>
      <w:tcPr>
        <w:tcBorders>
          <w:bottom w:val="single" w:sz="4" w:space="0" w:color="467199" w:themeColor="accent3"/>
        </w:tcBorders>
      </w:tcPr>
    </w:tblStylePr>
    <w:tblStylePr w:type="lastRow">
      <w:rPr>
        <w:b/>
        <w:bCs/>
      </w:rPr>
      <w:tblPr/>
      <w:tcPr>
        <w:tcBorders>
          <w:top w:val="double" w:sz="4" w:space="0" w:color="467199" w:themeColor="accent3"/>
        </w:tcBorders>
      </w:tcPr>
    </w:tblStylePr>
    <w:tblStylePr w:type="firstCol">
      <w:rPr>
        <w:b/>
        <w:bCs/>
      </w:rPr>
    </w:tblStylePr>
    <w:tblStylePr w:type="lastCol">
      <w:rPr>
        <w:b/>
        <w:bCs/>
      </w:rPr>
    </w:tblStylePr>
    <w:tblStylePr w:type="band1Vert">
      <w:tblPr/>
      <w:tcPr>
        <w:shd w:val="clear" w:color="auto" w:fill="D7E2ED" w:themeFill="accent3" w:themeFillTint="33"/>
      </w:tcPr>
    </w:tblStylePr>
    <w:tblStylePr w:type="band1Horz">
      <w:tblPr/>
      <w:tcPr>
        <w:shd w:val="clear" w:color="auto" w:fill="D7E2ED" w:themeFill="accent3" w:themeFillTint="33"/>
      </w:tcPr>
    </w:tblStylePr>
  </w:style>
  <w:style w:type="table" w:customStyle="1" w:styleId="ListTable6Colorful-Accent41">
    <w:name w:val="List Table 6 Colorful - Accent 41"/>
    <w:basedOn w:val="TableNormal"/>
    <w:uiPriority w:val="51"/>
    <w:rsid w:val="00573DFD"/>
    <w:pPr>
      <w:spacing w:after="0" w:line="240" w:lineRule="auto"/>
    </w:pPr>
    <w:rPr>
      <w:color w:val="6689A8" w:themeColor="accent4" w:themeShade="BF"/>
    </w:rPr>
    <w:tblPr>
      <w:tblStyleRowBandSize w:val="1"/>
      <w:tblStyleColBandSize w:val="1"/>
      <w:tblInd w:w="0" w:type="dxa"/>
      <w:tblBorders>
        <w:top w:val="single" w:sz="4" w:space="0" w:color="A0B6C9" w:themeColor="accent4"/>
        <w:bottom w:val="single" w:sz="4" w:space="0" w:color="A0B6C9" w:themeColor="accent4"/>
      </w:tblBorders>
      <w:tblCellMar>
        <w:top w:w="0" w:type="dxa"/>
        <w:left w:w="108" w:type="dxa"/>
        <w:bottom w:w="0" w:type="dxa"/>
        <w:right w:w="108" w:type="dxa"/>
      </w:tblCellMar>
    </w:tblPr>
    <w:tblStylePr w:type="firstRow">
      <w:rPr>
        <w:b/>
        <w:bCs/>
      </w:rPr>
      <w:tblPr/>
      <w:tcPr>
        <w:tcBorders>
          <w:bottom w:val="single" w:sz="4" w:space="0" w:color="A0B6C9" w:themeColor="accent4"/>
        </w:tcBorders>
      </w:tcPr>
    </w:tblStylePr>
    <w:tblStylePr w:type="lastRow">
      <w:rPr>
        <w:b/>
        <w:bCs/>
      </w:rPr>
      <w:tblPr/>
      <w:tcPr>
        <w:tcBorders>
          <w:top w:val="double" w:sz="4" w:space="0" w:color="A0B6C9" w:themeColor="accent4"/>
        </w:tcBorders>
      </w:tcPr>
    </w:tblStylePr>
    <w:tblStylePr w:type="firstCol">
      <w:rPr>
        <w:b/>
        <w:bCs/>
      </w:rPr>
    </w:tblStylePr>
    <w:tblStylePr w:type="lastCol">
      <w:rPr>
        <w:b/>
        <w:bCs/>
      </w:rPr>
    </w:tblStylePr>
    <w:tblStylePr w:type="band1Vert">
      <w:tblPr/>
      <w:tcPr>
        <w:shd w:val="clear" w:color="auto" w:fill="EBF0F4" w:themeFill="accent4" w:themeFillTint="33"/>
      </w:tcPr>
    </w:tblStylePr>
    <w:tblStylePr w:type="band1Horz">
      <w:tblPr/>
      <w:tcPr>
        <w:shd w:val="clear" w:color="auto" w:fill="EBF0F4" w:themeFill="accent4" w:themeFillTint="33"/>
      </w:tcPr>
    </w:tblStylePr>
  </w:style>
  <w:style w:type="table" w:customStyle="1" w:styleId="ListTable6Colorful-Accent51">
    <w:name w:val="List Table 6 Colorful - Accent 51"/>
    <w:basedOn w:val="TableNormal"/>
    <w:uiPriority w:val="51"/>
    <w:rsid w:val="00573DFD"/>
    <w:pPr>
      <w:spacing w:after="0" w:line="240" w:lineRule="auto"/>
    </w:pPr>
    <w:rPr>
      <w:color w:val="545047" w:themeColor="accent5" w:themeShade="BF"/>
    </w:rPr>
    <w:tblPr>
      <w:tblStyleRowBandSize w:val="1"/>
      <w:tblStyleColBandSize w:val="1"/>
      <w:tblInd w:w="0" w:type="dxa"/>
      <w:tblBorders>
        <w:top w:val="single" w:sz="4" w:space="0" w:color="716B5F" w:themeColor="accent5"/>
        <w:bottom w:val="single" w:sz="4" w:space="0" w:color="716B5F" w:themeColor="accent5"/>
      </w:tblBorders>
      <w:tblCellMar>
        <w:top w:w="0" w:type="dxa"/>
        <w:left w:w="108" w:type="dxa"/>
        <w:bottom w:w="0" w:type="dxa"/>
        <w:right w:w="108" w:type="dxa"/>
      </w:tblCellMar>
    </w:tblPr>
    <w:tblStylePr w:type="firstRow">
      <w:rPr>
        <w:b/>
        <w:bCs/>
      </w:rPr>
      <w:tblPr/>
      <w:tcPr>
        <w:tcBorders>
          <w:bottom w:val="single" w:sz="4" w:space="0" w:color="716B5F" w:themeColor="accent5"/>
        </w:tcBorders>
      </w:tcPr>
    </w:tblStylePr>
    <w:tblStylePr w:type="lastRow">
      <w:rPr>
        <w:b/>
        <w:bCs/>
      </w:rPr>
      <w:tblPr/>
      <w:tcPr>
        <w:tcBorders>
          <w:top w:val="double" w:sz="4" w:space="0" w:color="716B5F" w:themeColor="accent5"/>
        </w:tcBorders>
      </w:tcPr>
    </w:tblStylePr>
    <w:tblStylePr w:type="firstCol">
      <w:rPr>
        <w:b/>
        <w:bCs/>
      </w:rPr>
    </w:tblStylePr>
    <w:tblStylePr w:type="lastCol">
      <w:rPr>
        <w:b/>
        <w:bCs/>
      </w:rPr>
    </w:tblStylePr>
    <w:tblStylePr w:type="band1Vert">
      <w:tblPr/>
      <w:tcPr>
        <w:shd w:val="clear" w:color="auto" w:fill="E3E1DE" w:themeFill="accent5" w:themeFillTint="33"/>
      </w:tcPr>
    </w:tblStylePr>
    <w:tblStylePr w:type="band1Horz">
      <w:tblPr/>
      <w:tcPr>
        <w:shd w:val="clear" w:color="auto" w:fill="E3E1DE" w:themeFill="accent5" w:themeFillTint="33"/>
      </w:tcPr>
    </w:tblStylePr>
  </w:style>
  <w:style w:type="table" w:customStyle="1" w:styleId="ListTable6Colorful-Accent61">
    <w:name w:val="List Table 6 Colorful - Accent 61"/>
    <w:basedOn w:val="TableNormal"/>
    <w:uiPriority w:val="51"/>
    <w:rsid w:val="00573DFD"/>
    <w:pPr>
      <w:spacing w:after="0" w:line="240" w:lineRule="auto"/>
    </w:pPr>
    <w:rPr>
      <w:color w:val="95ACC5" w:themeColor="accent6" w:themeShade="BF"/>
    </w:rPr>
    <w:tblPr>
      <w:tblStyleRowBandSize w:val="1"/>
      <w:tblStyleColBandSize w:val="1"/>
      <w:tblInd w:w="0" w:type="dxa"/>
      <w:tblBorders>
        <w:top w:val="single" w:sz="4" w:space="0" w:color="E0E7EE" w:themeColor="accent6"/>
        <w:bottom w:val="single" w:sz="4" w:space="0" w:color="E0E7EE" w:themeColor="accent6"/>
      </w:tblBorders>
      <w:tblCellMar>
        <w:top w:w="0" w:type="dxa"/>
        <w:left w:w="108" w:type="dxa"/>
        <w:bottom w:w="0" w:type="dxa"/>
        <w:right w:w="108" w:type="dxa"/>
      </w:tblCellMar>
    </w:tblPr>
    <w:tblStylePr w:type="firstRow">
      <w:rPr>
        <w:b/>
        <w:bCs/>
      </w:rPr>
      <w:tblPr/>
      <w:tcPr>
        <w:tcBorders>
          <w:bottom w:val="single" w:sz="4" w:space="0" w:color="E0E7EE" w:themeColor="accent6"/>
        </w:tcBorders>
      </w:tcPr>
    </w:tblStylePr>
    <w:tblStylePr w:type="lastRow">
      <w:rPr>
        <w:b/>
        <w:bCs/>
      </w:rPr>
      <w:tblPr/>
      <w:tcPr>
        <w:tcBorders>
          <w:top w:val="double" w:sz="4" w:space="0" w:color="E0E7EE" w:themeColor="accent6"/>
        </w:tcBorders>
      </w:tcPr>
    </w:tblStylePr>
    <w:tblStylePr w:type="firstCol">
      <w:rPr>
        <w:b/>
        <w:bCs/>
      </w:rPr>
    </w:tblStylePr>
    <w:tblStylePr w:type="lastCol">
      <w:rPr>
        <w:b/>
        <w:bCs/>
      </w:rPr>
    </w:tblStylePr>
    <w:tblStylePr w:type="band1Vert">
      <w:tblPr/>
      <w:tcPr>
        <w:shd w:val="clear" w:color="auto" w:fill="F8FAFB" w:themeFill="accent6" w:themeFillTint="33"/>
      </w:tcPr>
    </w:tblStylePr>
    <w:tblStylePr w:type="band1Horz">
      <w:tblPr/>
      <w:tcPr>
        <w:shd w:val="clear" w:color="auto" w:fill="F8FAFB" w:themeFill="accent6" w:themeFillTint="33"/>
      </w:tcPr>
    </w:tblStylePr>
  </w:style>
  <w:style w:type="table" w:customStyle="1" w:styleId="ListTable7Colorful1">
    <w:name w:val="List Table 7 Colorful1"/>
    <w:basedOn w:val="TableNormal"/>
    <w:uiPriority w:val="52"/>
    <w:rsid w:val="00573DFD"/>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11">
    <w:name w:val="List Table 7 Colorful - Accent 11"/>
    <w:basedOn w:val="TableNormal"/>
    <w:uiPriority w:val="52"/>
    <w:rsid w:val="00573DFD"/>
    <w:pPr>
      <w:spacing w:after="0" w:line="240" w:lineRule="auto"/>
    </w:pPr>
    <w:rPr>
      <w:color w:val="13233B" w:themeColor="accent1"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1A3050"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A3050"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A3050"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A3050" w:themeColor="accent1"/>
        </w:tcBorders>
        <w:shd w:val="clear" w:color="auto" w:fill="FFFFFF" w:themeFill="background1"/>
      </w:tcPr>
    </w:tblStylePr>
    <w:tblStylePr w:type="band1Vert">
      <w:tblPr/>
      <w:tcPr>
        <w:shd w:val="clear" w:color="auto" w:fill="C1D2EB" w:themeFill="accent1" w:themeFillTint="33"/>
      </w:tcPr>
    </w:tblStylePr>
    <w:tblStylePr w:type="band1Horz">
      <w:tblPr/>
      <w:tcPr>
        <w:shd w:val="clear" w:color="auto" w:fill="C1D2EB"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21">
    <w:name w:val="List Table 7 Colorful - Accent 21"/>
    <w:basedOn w:val="TableNormal"/>
    <w:uiPriority w:val="52"/>
    <w:rsid w:val="00573DFD"/>
    <w:pPr>
      <w:spacing w:after="0" w:line="240" w:lineRule="auto"/>
    </w:pPr>
    <w:rPr>
      <w:color w:val="ACA79C" w:themeColor="accent2"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DFDDD9"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DFDDD9"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DFDDD9"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DFDDD9" w:themeColor="accent2"/>
        </w:tcBorders>
        <w:shd w:val="clear" w:color="auto" w:fill="FFFFFF" w:themeFill="background1"/>
      </w:tcPr>
    </w:tblStylePr>
    <w:tblStylePr w:type="band1Vert">
      <w:tblPr/>
      <w:tcPr>
        <w:shd w:val="clear" w:color="auto" w:fill="F8F8F7" w:themeFill="accent2" w:themeFillTint="33"/>
      </w:tcPr>
    </w:tblStylePr>
    <w:tblStylePr w:type="band1Horz">
      <w:tblPr/>
      <w:tcPr>
        <w:shd w:val="clear" w:color="auto" w:fill="F8F8F7"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31">
    <w:name w:val="List Table 7 Colorful - Accent 31"/>
    <w:basedOn w:val="TableNormal"/>
    <w:uiPriority w:val="52"/>
    <w:rsid w:val="00573DFD"/>
    <w:pPr>
      <w:spacing w:after="0" w:line="240" w:lineRule="auto"/>
    </w:pPr>
    <w:rPr>
      <w:color w:val="345472" w:themeColor="accent3"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46719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6719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6719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67199" w:themeColor="accent3"/>
        </w:tcBorders>
        <w:shd w:val="clear" w:color="auto" w:fill="FFFFFF" w:themeFill="background1"/>
      </w:tcPr>
    </w:tblStylePr>
    <w:tblStylePr w:type="band1Vert">
      <w:tblPr/>
      <w:tcPr>
        <w:shd w:val="clear" w:color="auto" w:fill="D7E2ED" w:themeFill="accent3" w:themeFillTint="33"/>
      </w:tcPr>
    </w:tblStylePr>
    <w:tblStylePr w:type="band1Horz">
      <w:tblPr/>
      <w:tcPr>
        <w:shd w:val="clear" w:color="auto" w:fill="D7E2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41">
    <w:name w:val="List Table 7 Colorful - Accent 41"/>
    <w:basedOn w:val="TableNormal"/>
    <w:uiPriority w:val="52"/>
    <w:rsid w:val="00573DFD"/>
    <w:pPr>
      <w:spacing w:after="0" w:line="240" w:lineRule="auto"/>
    </w:pPr>
    <w:rPr>
      <w:color w:val="6689A8" w:themeColor="accent4"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A0B6C9"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0B6C9"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0B6C9"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0B6C9" w:themeColor="accent4"/>
        </w:tcBorders>
        <w:shd w:val="clear" w:color="auto" w:fill="FFFFFF" w:themeFill="background1"/>
      </w:tcPr>
    </w:tblStylePr>
    <w:tblStylePr w:type="band1Vert">
      <w:tblPr/>
      <w:tcPr>
        <w:shd w:val="clear" w:color="auto" w:fill="EBF0F4" w:themeFill="accent4" w:themeFillTint="33"/>
      </w:tcPr>
    </w:tblStylePr>
    <w:tblStylePr w:type="band1Horz">
      <w:tblPr/>
      <w:tcPr>
        <w:shd w:val="clear" w:color="auto" w:fill="EBF0F4"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1">
    <w:name w:val="List Table 7 Colorful - Accent 51"/>
    <w:basedOn w:val="TableNormal"/>
    <w:uiPriority w:val="52"/>
    <w:rsid w:val="00573DFD"/>
    <w:pPr>
      <w:spacing w:after="0" w:line="240" w:lineRule="auto"/>
    </w:pPr>
    <w:rPr>
      <w:color w:val="545047" w:themeColor="accent5"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16B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16B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16B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16B5F" w:themeColor="accent5"/>
        </w:tcBorders>
        <w:shd w:val="clear" w:color="auto" w:fill="FFFFFF" w:themeFill="background1"/>
      </w:tcPr>
    </w:tblStylePr>
    <w:tblStylePr w:type="band1Vert">
      <w:tblPr/>
      <w:tcPr>
        <w:shd w:val="clear" w:color="auto" w:fill="E3E1DE" w:themeFill="accent5" w:themeFillTint="33"/>
      </w:tcPr>
    </w:tblStylePr>
    <w:tblStylePr w:type="band1Horz">
      <w:tblPr/>
      <w:tcPr>
        <w:shd w:val="clear" w:color="auto" w:fill="E3E1DE"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61">
    <w:name w:val="List Table 7 Colorful - Accent 61"/>
    <w:basedOn w:val="TableNormal"/>
    <w:uiPriority w:val="52"/>
    <w:rsid w:val="00573DFD"/>
    <w:pPr>
      <w:spacing w:after="0" w:line="240" w:lineRule="auto"/>
    </w:pPr>
    <w:rPr>
      <w:color w:val="95ACC5" w:themeColor="accent6"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E0E7EE"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0E7EE"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0E7EE"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0E7EE" w:themeColor="accent6"/>
        </w:tcBorders>
        <w:shd w:val="clear" w:color="auto" w:fill="FFFFFF" w:themeFill="background1"/>
      </w:tcPr>
    </w:tblStylePr>
    <w:tblStylePr w:type="band1Vert">
      <w:tblPr/>
      <w:tcPr>
        <w:shd w:val="clear" w:color="auto" w:fill="F8FAFB" w:themeFill="accent6" w:themeFillTint="33"/>
      </w:tcPr>
    </w:tblStylePr>
    <w:tblStylePr w:type="band1Horz">
      <w:tblPr/>
      <w:tcPr>
        <w:shd w:val="clear" w:color="auto" w:fill="F8FAF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Bibliography">
    <w:name w:val="Bibliography"/>
    <w:basedOn w:val="Normal"/>
    <w:next w:val="Normal"/>
    <w:uiPriority w:val="37"/>
    <w:semiHidden/>
    <w:unhideWhenUsed/>
    <w:rsid w:val="00573DFD"/>
  </w:style>
  <w:style w:type="table" w:styleId="LightList">
    <w:name w:val="Light List"/>
    <w:basedOn w:val="TableNormal"/>
    <w:uiPriority w:val="61"/>
    <w:semiHidden/>
    <w:unhideWhenUsed/>
    <w:rsid w:val="00573DFD"/>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573DFD"/>
    <w:pPr>
      <w:spacing w:after="0" w:line="240" w:lineRule="auto"/>
    </w:pPr>
    <w:tblPr>
      <w:tblStyleRowBandSize w:val="1"/>
      <w:tblStyleColBandSize w:val="1"/>
      <w:tblInd w:w="0" w:type="dxa"/>
      <w:tblBorders>
        <w:top w:val="single" w:sz="8" w:space="0" w:color="1A3050" w:themeColor="accent1"/>
        <w:left w:val="single" w:sz="8" w:space="0" w:color="1A3050" w:themeColor="accent1"/>
        <w:bottom w:val="single" w:sz="8" w:space="0" w:color="1A3050" w:themeColor="accent1"/>
        <w:right w:val="single" w:sz="8" w:space="0" w:color="1A3050"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1A3050" w:themeFill="accent1"/>
      </w:tcPr>
    </w:tblStylePr>
    <w:tblStylePr w:type="lastRow">
      <w:pPr>
        <w:spacing w:before="0" w:after="0" w:line="240" w:lineRule="auto"/>
      </w:pPr>
      <w:rPr>
        <w:b/>
        <w:bCs/>
      </w:rPr>
      <w:tblPr/>
      <w:tcPr>
        <w:tcBorders>
          <w:top w:val="double" w:sz="6" w:space="0" w:color="1A3050" w:themeColor="accent1"/>
          <w:left w:val="single" w:sz="8" w:space="0" w:color="1A3050" w:themeColor="accent1"/>
          <w:bottom w:val="single" w:sz="8" w:space="0" w:color="1A3050" w:themeColor="accent1"/>
          <w:right w:val="single" w:sz="8" w:space="0" w:color="1A3050" w:themeColor="accent1"/>
        </w:tcBorders>
      </w:tcPr>
    </w:tblStylePr>
    <w:tblStylePr w:type="firstCol">
      <w:rPr>
        <w:b/>
        <w:bCs/>
      </w:rPr>
    </w:tblStylePr>
    <w:tblStylePr w:type="lastCol">
      <w:rPr>
        <w:b/>
        <w:bCs/>
      </w:rPr>
    </w:tblStylePr>
    <w:tblStylePr w:type="band1Vert">
      <w:tblPr/>
      <w:tcPr>
        <w:tcBorders>
          <w:top w:val="single" w:sz="8" w:space="0" w:color="1A3050" w:themeColor="accent1"/>
          <w:left w:val="single" w:sz="8" w:space="0" w:color="1A3050" w:themeColor="accent1"/>
          <w:bottom w:val="single" w:sz="8" w:space="0" w:color="1A3050" w:themeColor="accent1"/>
          <w:right w:val="single" w:sz="8" w:space="0" w:color="1A3050" w:themeColor="accent1"/>
        </w:tcBorders>
      </w:tcPr>
    </w:tblStylePr>
    <w:tblStylePr w:type="band1Horz">
      <w:tblPr/>
      <w:tcPr>
        <w:tcBorders>
          <w:top w:val="single" w:sz="8" w:space="0" w:color="1A3050" w:themeColor="accent1"/>
          <w:left w:val="single" w:sz="8" w:space="0" w:color="1A3050" w:themeColor="accent1"/>
          <w:bottom w:val="single" w:sz="8" w:space="0" w:color="1A3050" w:themeColor="accent1"/>
          <w:right w:val="single" w:sz="8" w:space="0" w:color="1A3050" w:themeColor="accent1"/>
        </w:tcBorders>
      </w:tcPr>
    </w:tblStylePr>
  </w:style>
  <w:style w:type="table" w:styleId="LightList-Accent2">
    <w:name w:val="Light List Accent 2"/>
    <w:basedOn w:val="TableNormal"/>
    <w:uiPriority w:val="61"/>
    <w:semiHidden/>
    <w:unhideWhenUsed/>
    <w:rsid w:val="00573DFD"/>
    <w:pPr>
      <w:spacing w:after="0" w:line="240" w:lineRule="auto"/>
    </w:pPr>
    <w:tblPr>
      <w:tblStyleRowBandSize w:val="1"/>
      <w:tblStyleColBandSize w:val="1"/>
      <w:tblInd w:w="0" w:type="dxa"/>
      <w:tblBorders>
        <w:top w:val="single" w:sz="8" w:space="0" w:color="DFDDD9" w:themeColor="accent2"/>
        <w:left w:val="single" w:sz="8" w:space="0" w:color="DFDDD9" w:themeColor="accent2"/>
        <w:bottom w:val="single" w:sz="8" w:space="0" w:color="DFDDD9" w:themeColor="accent2"/>
        <w:right w:val="single" w:sz="8" w:space="0" w:color="DFDDD9"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DFDDD9" w:themeFill="accent2"/>
      </w:tcPr>
    </w:tblStylePr>
    <w:tblStylePr w:type="lastRow">
      <w:pPr>
        <w:spacing w:before="0" w:after="0" w:line="240" w:lineRule="auto"/>
      </w:pPr>
      <w:rPr>
        <w:b/>
        <w:bCs/>
      </w:rPr>
      <w:tblPr/>
      <w:tcPr>
        <w:tcBorders>
          <w:top w:val="double" w:sz="6" w:space="0" w:color="DFDDD9" w:themeColor="accent2"/>
          <w:left w:val="single" w:sz="8" w:space="0" w:color="DFDDD9" w:themeColor="accent2"/>
          <w:bottom w:val="single" w:sz="8" w:space="0" w:color="DFDDD9" w:themeColor="accent2"/>
          <w:right w:val="single" w:sz="8" w:space="0" w:color="DFDDD9" w:themeColor="accent2"/>
        </w:tcBorders>
      </w:tcPr>
    </w:tblStylePr>
    <w:tblStylePr w:type="firstCol">
      <w:rPr>
        <w:b/>
        <w:bCs/>
      </w:rPr>
    </w:tblStylePr>
    <w:tblStylePr w:type="lastCol">
      <w:rPr>
        <w:b/>
        <w:bCs/>
      </w:rPr>
    </w:tblStylePr>
    <w:tblStylePr w:type="band1Vert">
      <w:tblPr/>
      <w:tcPr>
        <w:tcBorders>
          <w:top w:val="single" w:sz="8" w:space="0" w:color="DFDDD9" w:themeColor="accent2"/>
          <w:left w:val="single" w:sz="8" w:space="0" w:color="DFDDD9" w:themeColor="accent2"/>
          <w:bottom w:val="single" w:sz="8" w:space="0" w:color="DFDDD9" w:themeColor="accent2"/>
          <w:right w:val="single" w:sz="8" w:space="0" w:color="DFDDD9" w:themeColor="accent2"/>
        </w:tcBorders>
      </w:tcPr>
    </w:tblStylePr>
    <w:tblStylePr w:type="band1Horz">
      <w:tblPr/>
      <w:tcPr>
        <w:tcBorders>
          <w:top w:val="single" w:sz="8" w:space="0" w:color="DFDDD9" w:themeColor="accent2"/>
          <w:left w:val="single" w:sz="8" w:space="0" w:color="DFDDD9" w:themeColor="accent2"/>
          <w:bottom w:val="single" w:sz="8" w:space="0" w:color="DFDDD9" w:themeColor="accent2"/>
          <w:right w:val="single" w:sz="8" w:space="0" w:color="DFDDD9" w:themeColor="accent2"/>
        </w:tcBorders>
      </w:tcPr>
    </w:tblStylePr>
  </w:style>
  <w:style w:type="table" w:styleId="LightList-Accent3">
    <w:name w:val="Light List Accent 3"/>
    <w:basedOn w:val="TableNormal"/>
    <w:uiPriority w:val="61"/>
    <w:semiHidden/>
    <w:unhideWhenUsed/>
    <w:rsid w:val="00573DFD"/>
    <w:pPr>
      <w:spacing w:after="0" w:line="240" w:lineRule="auto"/>
    </w:pPr>
    <w:tblPr>
      <w:tblStyleRowBandSize w:val="1"/>
      <w:tblStyleColBandSize w:val="1"/>
      <w:tblInd w:w="0" w:type="dxa"/>
      <w:tblBorders>
        <w:top w:val="single" w:sz="8" w:space="0" w:color="467199" w:themeColor="accent3"/>
        <w:left w:val="single" w:sz="8" w:space="0" w:color="467199" w:themeColor="accent3"/>
        <w:bottom w:val="single" w:sz="8" w:space="0" w:color="467199" w:themeColor="accent3"/>
        <w:right w:val="single" w:sz="8" w:space="0" w:color="46719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67199" w:themeFill="accent3"/>
      </w:tcPr>
    </w:tblStylePr>
    <w:tblStylePr w:type="lastRow">
      <w:pPr>
        <w:spacing w:before="0" w:after="0" w:line="240" w:lineRule="auto"/>
      </w:pPr>
      <w:rPr>
        <w:b/>
        <w:bCs/>
      </w:rPr>
      <w:tblPr/>
      <w:tcPr>
        <w:tcBorders>
          <w:top w:val="double" w:sz="6" w:space="0" w:color="467199" w:themeColor="accent3"/>
          <w:left w:val="single" w:sz="8" w:space="0" w:color="467199" w:themeColor="accent3"/>
          <w:bottom w:val="single" w:sz="8" w:space="0" w:color="467199" w:themeColor="accent3"/>
          <w:right w:val="single" w:sz="8" w:space="0" w:color="467199" w:themeColor="accent3"/>
        </w:tcBorders>
      </w:tcPr>
    </w:tblStylePr>
    <w:tblStylePr w:type="firstCol">
      <w:rPr>
        <w:b/>
        <w:bCs/>
      </w:rPr>
    </w:tblStylePr>
    <w:tblStylePr w:type="lastCol">
      <w:rPr>
        <w:b/>
        <w:bCs/>
      </w:rPr>
    </w:tblStylePr>
    <w:tblStylePr w:type="band1Vert">
      <w:tblPr/>
      <w:tcPr>
        <w:tcBorders>
          <w:top w:val="single" w:sz="8" w:space="0" w:color="467199" w:themeColor="accent3"/>
          <w:left w:val="single" w:sz="8" w:space="0" w:color="467199" w:themeColor="accent3"/>
          <w:bottom w:val="single" w:sz="8" w:space="0" w:color="467199" w:themeColor="accent3"/>
          <w:right w:val="single" w:sz="8" w:space="0" w:color="467199" w:themeColor="accent3"/>
        </w:tcBorders>
      </w:tcPr>
    </w:tblStylePr>
    <w:tblStylePr w:type="band1Horz">
      <w:tblPr/>
      <w:tcPr>
        <w:tcBorders>
          <w:top w:val="single" w:sz="8" w:space="0" w:color="467199" w:themeColor="accent3"/>
          <w:left w:val="single" w:sz="8" w:space="0" w:color="467199" w:themeColor="accent3"/>
          <w:bottom w:val="single" w:sz="8" w:space="0" w:color="467199" w:themeColor="accent3"/>
          <w:right w:val="single" w:sz="8" w:space="0" w:color="467199" w:themeColor="accent3"/>
        </w:tcBorders>
      </w:tcPr>
    </w:tblStylePr>
  </w:style>
  <w:style w:type="table" w:styleId="LightList-Accent4">
    <w:name w:val="Light List Accent 4"/>
    <w:basedOn w:val="TableNormal"/>
    <w:uiPriority w:val="61"/>
    <w:semiHidden/>
    <w:unhideWhenUsed/>
    <w:rsid w:val="00573DFD"/>
    <w:pPr>
      <w:spacing w:after="0" w:line="240" w:lineRule="auto"/>
    </w:pPr>
    <w:tblPr>
      <w:tblStyleRowBandSize w:val="1"/>
      <w:tblStyleColBandSize w:val="1"/>
      <w:tblInd w:w="0" w:type="dxa"/>
      <w:tblBorders>
        <w:top w:val="single" w:sz="8" w:space="0" w:color="A0B6C9" w:themeColor="accent4"/>
        <w:left w:val="single" w:sz="8" w:space="0" w:color="A0B6C9" w:themeColor="accent4"/>
        <w:bottom w:val="single" w:sz="8" w:space="0" w:color="A0B6C9" w:themeColor="accent4"/>
        <w:right w:val="single" w:sz="8" w:space="0" w:color="A0B6C9"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A0B6C9" w:themeFill="accent4"/>
      </w:tcPr>
    </w:tblStylePr>
    <w:tblStylePr w:type="lastRow">
      <w:pPr>
        <w:spacing w:before="0" w:after="0" w:line="240" w:lineRule="auto"/>
      </w:pPr>
      <w:rPr>
        <w:b/>
        <w:bCs/>
      </w:rPr>
      <w:tblPr/>
      <w:tcPr>
        <w:tcBorders>
          <w:top w:val="double" w:sz="6" w:space="0" w:color="A0B6C9" w:themeColor="accent4"/>
          <w:left w:val="single" w:sz="8" w:space="0" w:color="A0B6C9" w:themeColor="accent4"/>
          <w:bottom w:val="single" w:sz="8" w:space="0" w:color="A0B6C9" w:themeColor="accent4"/>
          <w:right w:val="single" w:sz="8" w:space="0" w:color="A0B6C9" w:themeColor="accent4"/>
        </w:tcBorders>
      </w:tcPr>
    </w:tblStylePr>
    <w:tblStylePr w:type="firstCol">
      <w:rPr>
        <w:b/>
        <w:bCs/>
      </w:rPr>
    </w:tblStylePr>
    <w:tblStylePr w:type="lastCol">
      <w:rPr>
        <w:b/>
        <w:bCs/>
      </w:rPr>
    </w:tblStylePr>
    <w:tblStylePr w:type="band1Vert">
      <w:tblPr/>
      <w:tcPr>
        <w:tcBorders>
          <w:top w:val="single" w:sz="8" w:space="0" w:color="A0B6C9" w:themeColor="accent4"/>
          <w:left w:val="single" w:sz="8" w:space="0" w:color="A0B6C9" w:themeColor="accent4"/>
          <w:bottom w:val="single" w:sz="8" w:space="0" w:color="A0B6C9" w:themeColor="accent4"/>
          <w:right w:val="single" w:sz="8" w:space="0" w:color="A0B6C9" w:themeColor="accent4"/>
        </w:tcBorders>
      </w:tcPr>
    </w:tblStylePr>
    <w:tblStylePr w:type="band1Horz">
      <w:tblPr/>
      <w:tcPr>
        <w:tcBorders>
          <w:top w:val="single" w:sz="8" w:space="0" w:color="A0B6C9" w:themeColor="accent4"/>
          <w:left w:val="single" w:sz="8" w:space="0" w:color="A0B6C9" w:themeColor="accent4"/>
          <w:bottom w:val="single" w:sz="8" w:space="0" w:color="A0B6C9" w:themeColor="accent4"/>
          <w:right w:val="single" w:sz="8" w:space="0" w:color="A0B6C9" w:themeColor="accent4"/>
        </w:tcBorders>
      </w:tcPr>
    </w:tblStylePr>
  </w:style>
  <w:style w:type="table" w:styleId="LightList-Accent5">
    <w:name w:val="Light List Accent 5"/>
    <w:basedOn w:val="TableNormal"/>
    <w:uiPriority w:val="61"/>
    <w:semiHidden/>
    <w:unhideWhenUsed/>
    <w:rsid w:val="00573DFD"/>
    <w:pPr>
      <w:spacing w:after="0" w:line="240" w:lineRule="auto"/>
    </w:pPr>
    <w:tblPr>
      <w:tblStyleRowBandSize w:val="1"/>
      <w:tblStyleColBandSize w:val="1"/>
      <w:tblInd w:w="0" w:type="dxa"/>
      <w:tblBorders>
        <w:top w:val="single" w:sz="8" w:space="0" w:color="716B5F" w:themeColor="accent5"/>
        <w:left w:val="single" w:sz="8" w:space="0" w:color="716B5F" w:themeColor="accent5"/>
        <w:bottom w:val="single" w:sz="8" w:space="0" w:color="716B5F" w:themeColor="accent5"/>
        <w:right w:val="single" w:sz="8" w:space="0" w:color="716B5F"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716B5F" w:themeFill="accent5"/>
      </w:tcPr>
    </w:tblStylePr>
    <w:tblStylePr w:type="lastRow">
      <w:pPr>
        <w:spacing w:before="0" w:after="0" w:line="240" w:lineRule="auto"/>
      </w:pPr>
      <w:rPr>
        <w:b/>
        <w:bCs/>
      </w:rPr>
      <w:tblPr/>
      <w:tcPr>
        <w:tcBorders>
          <w:top w:val="double" w:sz="6" w:space="0" w:color="716B5F" w:themeColor="accent5"/>
          <w:left w:val="single" w:sz="8" w:space="0" w:color="716B5F" w:themeColor="accent5"/>
          <w:bottom w:val="single" w:sz="8" w:space="0" w:color="716B5F" w:themeColor="accent5"/>
          <w:right w:val="single" w:sz="8" w:space="0" w:color="716B5F" w:themeColor="accent5"/>
        </w:tcBorders>
      </w:tcPr>
    </w:tblStylePr>
    <w:tblStylePr w:type="firstCol">
      <w:rPr>
        <w:b/>
        <w:bCs/>
      </w:rPr>
    </w:tblStylePr>
    <w:tblStylePr w:type="lastCol">
      <w:rPr>
        <w:b/>
        <w:bCs/>
      </w:rPr>
    </w:tblStylePr>
    <w:tblStylePr w:type="band1Vert">
      <w:tblPr/>
      <w:tcPr>
        <w:tcBorders>
          <w:top w:val="single" w:sz="8" w:space="0" w:color="716B5F" w:themeColor="accent5"/>
          <w:left w:val="single" w:sz="8" w:space="0" w:color="716B5F" w:themeColor="accent5"/>
          <w:bottom w:val="single" w:sz="8" w:space="0" w:color="716B5F" w:themeColor="accent5"/>
          <w:right w:val="single" w:sz="8" w:space="0" w:color="716B5F" w:themeColor="accent5"/>
        </w:tcBorders>
      </w:tcPr>
    </w:tblStylePr>
    <w:tblStylePr w:type="band1Horz">
      <w:tblPr/>
      <w:tcPr>
        <w:tcBorders>
          <w:top w:val="single" w:sz="8" w:space="0" w:color="716B5F" w:themeColor="accent5"/>
          <w:left w:val="single" w:sz="8" w:space="0" w:color="716B5F" w:themeColor="accent5"/>
          <w:bottom w:val="single" w:sz="8" w:space="0" w:color="716B5F" w:themeColor="accent5"/>
          <w:right w:val="single" w:sz="8" w:space="0" w:color="716B5F" w:themeColor="accent5"/>
        </w:tcBorders>
      </w:tcPr>
    </w:tblStylePr>
  </w:style>
  <w:style w:type="table" w:styleId="LightList-Accent6">
    <w:name w:val="Light List Accent 6"/>
    <w:basedOn w:val="TableNormal"/>
    <w:uiPriority w:val="61"/>
    <w:semiHidden/>
    <w:unhideWhenUsed/>
    <w:rsid w:val="00573DFD"/>
    <w:pPr>
      <w:spacing w:after="0" w:line="240" w:lineRule="auto"/>
    </w:pPr>
    <w:tblPr>
      <w:tblStyleRowBandSize w:val="1"/>
      <w:tblStyleColBandSize w:val="1"/>
      <w:tblInd w:w="0" w:type="dxa"/>
      <w:tblBorders>
        <w:top w:val="single" w:sz="8" w:space="0" w:color="E0E7EE" w:themeColor="accent6"/>
        <w:left w:val="single" w:sz="8" w:space="0" w:color="E0E7EE" w:themeColor="accent6"/>
        <w:bottom w:val="single" w:sz="8" w:space="0" w:color="E0E7EE" w:themeColor="accent6"/>
        <w:right w:val="single" w:sz="8" w:space="0" w:color="E0E7EE"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E0E7EE" w:themeFill="accent6"/>
      </w:tcPr>
    </w:tblStylePr>
    <w:tblStylePr w:type="lastRow">
      <w:pPr>
        <w:spacing w:before="0" w:after="0" w:line="240" w:lineRule="auto"/>
      </w:pPr>
      <w:rPr>
        <w:b/>
        <w:bCs/>
      </w:rPr>
      <w:tblPr/>
      <w:tcPr>
        <w:tcBorders>
          <w:top w:val="double" w:sz="6" w:space="0" w:color="E0E7EE" w:themeColor="accent6"/>
          <w:left w:val="single" w:sz="8" w:space="0" w:color="E0E7EE" w:themeColor="accent6"/>
          <w:bottom w:val="single" w:sz="8" w:space="0" w:color="E0E7EE" w:themeColor="accent6"/>
          <w:right w:val="single" w:sz="8" w:space="0" w:color="E0E7EE" w:themeColor="accent6"/>
        </w:tcBorders>
      </w:tcPr>
    </w:tblStylePr>
    <w:tblStylePr w:type="firstCol">
      <w:rPr>
        <w:b/>
        <w:bCs/>
      </w:rPr>
    </w:tblStylePr>
    <w:tblStylePr w:type="lastCol">
      <w:rPr>
        <w:b/>
        <w:bCs/>
      </w:rPr>
    </w:tblStylePr>
    <w:tblStylePr w:type="band1Vert">
      <w:tblPr/>
      <w:tcPr>
        <w:tcBorders>
          <w:top w:val="single" w:sz="8" w:space="0" w:color="E0E7EE" w:themeColor="accent6"/>
          <w:left w:val="single" w:sz="8" w:space="0" w:color="E0E7EE" w:themeColor="accent6"/>
          <w:bottom w:val="single" w:sz="8" w:space="0" w:color="E0E7EE" w:themeColor="accent6"/>
          <w:right w:val="single" w:sz="8" w:space="0" w:color="E0E7EE" w:themeColor="accent6"/>
        </w:tcBorders>
      </w:tcPr>
    </w:tblStylePr>
    <w:tblStylePr w:type="band1Horz">
      <w:tblPr/>
      <w:tcPr>
        <w:tcBorders>
          <w:top w:val="single" w:sz="8" w:space="0" w:color="E0E7EE" w:themeColor="accent6"/>
          <w:left w:val="single" w:sz="8" w:space="0" w:color="E0E7EE" w:themeColor="accent6"/>
          <w:bottom w:val="single" w:sz="8" w:space="0" w:color="E0E7EE" w:themeColor="accent6"/>
          <w:right w:val="single" w:sz="8" w:space="0" w:color="E0E7EE" w:themeColor="accent6"/>
        </w:tcBorders>
      </w:tcPr>
    </w:tblStylePr>
  </w:style>
  <w:style w:type="table" w:styleId="LightShading">
    <w:name w:val="Light Shading"/>
    <w:basedOn w:val="TableNormal"/>
    <w:uiPriority w:val="60"/>
    <w:semiHidden/>
    <w:unhideWhenUsed/>
    <w:rsid w:val="00573DFD"/>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573DFD"/>
    <w:pPr>
      <w:spacing w:after="0" w:line="240" w:lineRule="auto"/>
    </w:pPr>
    <w:rPr>
      <w:color w:val="13233B" w:themeColor="accent1" w:themeShade="BF"/>
    </w:rPr>
    <w:tblPr>
      <w:tblStyleRowBandSize w:val="1"/>
      <w:tblStyleColBandSize w:val="1"/>
      <w:tblInd w:w="0" w:type="dxa"/>
      <w:tblBorders>
        <w:top w:val="single" w:sz="8" w:space="0" w:color="1A3050" w:themeColor="accent1"/>
        <w:bottom w:val="single" w:sz="8" w:space="0" w:color="1A3050"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1A3050" w:themeColor="accent1"/>
          <w:left w:val="nil"/>
          <w:bottom w:val="single" w:sz="8" w:space="0" w:color="1A3050" w:themeColor="accent1"/>
          <w:right w:val="nil"/>
          <w:insideH w:val="nil"/>
          <w:insideV w:val="nil"/>
        </w:tcBorders>
      </w:tcPr>
    </w:tblStylePr>
    <w:tblStylePr w:type="lastRow">
      <w:pPr>
        <w:spacing w:before="0" w:after="0" w:line="240" w:lineRule="auto"/>
      </w:pPr>
      <w:rPr>
        <w:b/>
        <w:bCs/>
      </w:rPr>
      <w:tblPr/>
      <w:tcPr>
        <w:tcBorders>
          <w:top w:val="single" w:sz="8" w:space="0" w:color="1A3050" w:themeColor="accent1"/>
          <w:left w:val="nil"/>
          <w:bottom w:val="single" w:sz="8" w:space="0" w:color="1A3050"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C8E6" w:themeFill="accent1" w:themeFillTint="3F"/>
      </w:tcPr>
    </w:tblStylePr>
    <w:tblStylePr w:type="band1Horz">
      <w:tblPr/>
      <w:tcPr>
        <w:tcBorders>
          <w:left w:val="nil"/>
          <w:right w:val="nil"/>
          <w:insideH w:val="nil"/>
          <w:insideV w:val="nil"/>
        </w:tcBorders>
        <w:shd w:val="clear" w:color="auto" w:fill="B3C8E6" w:themeFill="accent1" w:themeFillTint="3F"/>
      </w:tcPr>
    </w:tblStylePr>
  </w:style>
  <w:style w:type="table" w:styleId="LightShading-Accent2">
    <w:name w:val="Light Shading Accent 2"/>
    <w:basedOn w:val="TableNormal"/>
    <w:uiPriority w:val="60"/>
    <w:semiHidden/>
    <w:unhideWhenUsed/>
    <w:rsid w:val="00573DFD"/>
    <w:pPr>
      <w:spacing w:after="0" w:line="240" w:lineRule="auto"/>
    </w:pPr>
    <w:rPr>
      <w:color w:val="ACA79C" w:themeColor="accent2" w:themeShade="BF"/>
    </w:rPr>
    <w:tblPr>
      <w:tblStyleRowBandSize w:val="1"/>
      <w:tblStyleColBandSize w:val="1"/>
      <w:tblInd w:w="0" w:type="dxa"/>
      <w:tblBorders>
        <w:top w:val="single" w:sz="8" w:space="0" w:color="DFDDD9" w:themeColor="accent2"/>
        <w:bottom w:val="single" w:sz="8" w:space="0" w:color="DFDDD9"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DFDDD9" w:themeColor="accent2"/>
          <w:left w:val="nil"/>
          <w:bottom w:val="single" w:sz="8" w:space="0" w:color="DFDDD9" w:themeColor="accent2"/>
          <w:right w:val="nil"/>
          <w:insideH w:val="nil"/>
          <w:insideV w:val="nil"/>
        </w:tcBorders>
      </w:tcPr>
    </w:tblStylePr>
    <w:tblStylePr w:type="lastRow">
      <w:pPr>
        <w:spacing w:before="0" w:after="0" w:line="240" w:lineRule="auto"/>
      </w:pPr>
      <w:rPr>
        <w:b/>
        <w:bCs/>
      </w:rPr>
      <w:tblPr/>
      <w:tcPr>
        <w:tcBorders>
          <w:top w:val="single" w:sz="8" w:space="0" w:color="DFDDD9" w:themeColor="accent2"/>
          <w:left w:val="nil"/>
          <w:bottom w:val="single" w:sz="8" w:space="0" w:color="DFDDD9"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7F6F5" w:themeFill="accent2" w:themeFillTint="3F"/>
      </w:tcPr>
    </w:tblStylePr>
    <w:tblStylePr w:type="band1Horz">
      <w:tblPr/>
      <w:tcPr>
        <w:tcBorders>
          <w:left w:val="nil"/>
          <w:right w:val="nil"/>
          <w:insideH w:val="nil"/>
          <w:insideV w:val="nil"/>
        </w:tcBorders>
        <w:shd w:val="clear" w:color="auto" w:fill="F7F6F5" w:themeFill="accent2" w:themeFillTint="3F"/>
      </w:tcPr>
    </w:tblStylePr>
  </w:style>
  <w:style w:type="table" w:styleId="LightShading-Accent3">
    <w:name w:val="Light Shading Accent 3"/>
    <w:basedOn w:val="TableNormal"/>
    <w:uiPriority w:val="60"/>
    <w:semiHidden/>
    <w:unhideWhenUsed/>
    <w:rsid w:val="00573DFD"/>
    <w:pPr>
      <w:spacing w:after="0" w:line="240" w:lineRule="auto"/>
    </w:pPr>
    <w:rPr>
      <w:color w:val="345472" w:themeColor="accent3" w:themeShade="BF"/>
    </w:rPr>
    <w:tblPr>
      <w:tblStyleRowBandSize w:val="1"/>
      <w:tblStyleColBandSize w:val="1"/>
      <w:tblInd w:w="0" w:type="dxa"/>
      <w:tblBorders>
        <w:top w:val="single" w:sz="8" w:space="0" w:color="467199" w:themeColor="accent3"/>
        <w:bottom w:val="single" w:sz="8" w:space="0" w:color="46719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67199" w:themeColor="accent3"/>
          <w:left w:val="nil"/>
          <w:bottom w:val="single" w:sz="8" w:space="0" w:color="467199" w:themeColor="accent3"/>
          <w:right w:val="nil"/>
          <w:insideH w:val="nil"/>
          <w:insideV w:val="nil"/>
        </w:tcBorders>
      </w:tcPr>
    </w:tblStylePr>
    <w:tblStylePr w:type="lastRow">
      <w:pPr>
        <w:spacing w:before="0" w:after="0" w:line="240" w:lineRule="auto"/>
      </w:pPr>
      <w:rPr>
        <w:b/>
        <w:bCs/>
      </w:rPr>
      <w:tblPr/>
      <w:tcPr>
        <w:tcBorders>
          <w:top w:val="single" w:sz="8" w:space="0" w:color="467199" w:themeColor="accent3"/>
          <w:left w:val="nil"/>
          <w:bottom w:val="single" w:sz="8" w:space="0" w:color="46719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EDBE8" w:themeFill="accent3" w:themeFillTint="3F"/>
      </w:tcPr>
    </w:tblStylePr>
    <w:tblStylePr w:type="band1Horz">
      <w:tblPr/>
      <w:tcPr>
        <w:tcBorders>
          <w:left w:val="nil"/>
          <w:right w:val="nil"/>
          <w:insideH w:val="nil"/>
          <w:insideV w:val="nil"/>
        </w:tcBorders>
        <w:shd w:val="clear" w:color="auto" w:fill="CEDBE8" w:themeFill="accent3" w:themeFillTint="3F"/>
      </w:tcPr>
    </w:tblStylePr>
  </w:style>
  <w:style w:type="table" w:styleId="LightShading-Accent4">
    <w:name w:val="Light Shading Accent 4"/>
    <w:basedOn w:val="TableNormal"/>
    <w:uiPriority w:val="60"/>
    <w:semiHidden/>
    <w:unhideWhenUsed/>
    <w:rsid w:val="00573DFD"/>
    <w:pPr>
      <w:spacing w:after="0" w:line="240" w:lineRule="auto"/>
    </w:pPr>
    <w:rPr>
      <w:color w:val="6689A8" w:themeColor="accent4" w:themeShade="BF"/>
    </w:rPr>
    <w:tblPr>
      <w:tblStyleRowBandSize w:val="1"/>
      <w:tblStyleColBandSize w:val="1"/>
      <w:tblInd w:w="0" w:type="dxa"/>
      <w:tblBorders>
        <w:top w:val="single" w:sz="8" w:space="0" w:color="A0B6C9" w:themeColor="accent4"/>
        <w:bottom w:val="single" w:sz="8" w:space="0" w:color="A0B6C9"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A0B6C9" w:themeColor="accent4"/>
          <w:left w:val="nil"/>
          <w:bottom w:val="single" w:sz="8" w:space="0" w:color="A0B6C9" w:themeColor="accent4"/>
          <w:right w:val="nil"/>
          <w:insideH w:val="nil"/>
          <w:insideV w:val="nil"/>
        </w:tcBorders>
      </w:tcPr>
    </w:tblStylePr>
    <w:tblStylePr w:type="lastRow">
      <w:pPr>
        <w:spacing w:before="0" w:after="0" w:line="240" w:lineRule="auto"/>
      </w:pPr>
      <w:rPr>
        <w:b/>
        <w:bCs/>
      </w:rPr>
      <w:tblPr/>
      <w:tcPr>
        <w:tcBorders>
          <w:top w:val="single" w:sz="8" w:space="0" w:color="A0B6C9" w:themeColor="accent4"/>
          <w:left w:val="nil"/>
          <w:bottom w:val="single" w:sz="8" w:space="0" w:color="A0B6C9"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7ECF1" w:themeFill="accent4" w:themeFillTint="3F"/>
      </w:tcPr>
    </w:tblStylePr>
    <w:tblStylePr w:type="band1Horz">
      <w:tblPr/>
      <w:tcPr>
        <w:tcBorders>
          <w:left w:val="nil"/>
          <w:right w:val="nil"/>
          <w:insideH w:val="nil"/>
          <w:insideV w:val="nil"/>
        </w:tcBorders>
        <w:shd w:val="clear" w:color="auto" w:fill="E7ECF1" w:themeFill="accent4" w:themeFillTint="3F"/>
      </w:tcPr>
    </w:tblStylePr>
  </w:style>
  <w:style w:type="table" w:styleId="LightShading-Accent5">
    <w:name w:val="Light Shading Accent 5"/>
    <w:basedOn w:val="TableNormal"/>
    <w:uiPriority w:val="60"/>
    <w:semiHidden/>
    <w:unhideWhenUsed/>
    <w:rsid w:val="00573DFD"/>
    <w:pPr>
      <w:spacing w:after="0" w:line="240" w:lineRule="auto"/>
    </w:pPr>
    <w:rPr>
      <w:color w:val="545047" w:themeColor="accent5" w:themeShade="BF"/>
    </w:rPr>
    <w:tblPr>
      <w:tblStyleRowBandSize w:val="1"/>
      <w:tblStyleColBandSize w:val="1"/>
      <w:tblInd w:w="0" w:type="dxa"/>
      <w:tblBorders>
        <w:top w:val="single" w:sz="8" w:space="0" w:color="716B5F" w:themeColor="accent5"/>
        <w:bottom w:val="single" w:sz="8" w:space="0" w:color="716B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716B5F" w:themeColor="accent5"/>
          <w:left w:val="nil"/>
          <w:bottom w:val="single" w:sz="8" w:space="0" w:color="716B5F" w:themeColor="accent5"/>
          <w:right w:val="nil"/>
          <w:insideH w:val="nil"/>
          <w:insideV w:val="nil"/>
        </w:tcBorders>
      </w:tcPr>
    </w:tblStylePr>
    <w:tblStylePr w:type="lastRow">
      <w:pPr>
        <w:spacing w:before="0" w:after="0" w:line="240" w:lineRule="auto"/>
      </w:pPr>
      <w:rPr>
        <w:b/>
        <w:bCs/>
      </w:rPr>
      <w:tblPr/>
      <w:tcPr>
        <w:tcBorders>
          <w:top w:val="single" w:sz="8" w:space="0" w:color="716B5F" w:themeColor="accent5"/>
          <w:left w:val="nil"/>
          <w:bottom w:val="single" w:sz="8" w:space="0" w:color="716B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DDAD6" w:themeFill="accent5" w:themeFillTint="3F"/>
      </w:tcPr>
    </w:tblStylePr>
    <w:tblStylePr w:type="band1Horz">
      <w:tblPr/>
      <w:tcPr>
        <w:tcBorders>
          <w:left w:val="nil"/>
          <w:right w:val="nil"/>
          <w:insideH w:val="nil"/>
          <w:insideV w:val="nil"/>
        </w:tcBorders>
        <w:shd w:val="clear" w:color="auto" w:fill="DDDAD6" w:themeFill="accent5" w:themeFillTint="3F"/>
      </w:tcPr>
    </w:tblStylePr>
  </w:style>
  <w:style w:type="table" w:styleId="LightShading-Accent6">
    <w:name w:val="Light Shading Accent 6"/>
    <w:basedOn w:val="TableNormal"/>
    <w:uiPriority w:val="60"/>
    <w:semiHidden/>
    <w:unhideWhenUsed/>
    <w:rsid w:val="00573DFD"/>
    <w:pPr>
      <w:spacing w:after="0" w:line="240" w:lineRule="auto"/>
    </w:pPr>
    <w:rPr>
      <w:color w:val="95ACC5" w:themeColor="accent6" w:themeShade="BF"/>
    </w:rPr>
    <w:tblPr>
      <w:tblStyleRowBandSize w:val="1"/>
      <w:tblStyleColBandSize w:val="1"/>
      <w:tblInd w:w="0" w:type="dxa"/>
      <w:tblBorders>
        <w:top w:val="single" w:sz="8" w:space="0" w:color="E0E7EE" w:themeColor="accent6"/>
        <w:bottom w:val="single" w:sz="8" w:space="0" w:color="E0E7EE"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E0E7EE" w:themeColor="accent6"/>
          <w:left w:val="nil"/>
          <w:bottom w:val="single" w:sz="8" w:space="0" w:color="E0E7EE" w:themeColor="accent6"/>
          <w:right w:val="nil"/>
          <w:insideH w:val="nil"/>
          <w:insideV w:val="nil"/>
        </w:tcBorders>
      </w:tcPr>
    </w:tblStylePr>
    <w:tblStylePr w:type="lastRow">
      <w:pPr>
        <w:spacing w:before="0" w:after="0" w:line="240" w:lineRule="auto"/>
      </w:pPr>
      <w:rPr>
        <w:b/>
        <w:bCs/>
      </w:rPr>
      <w:tblPr/>
      <w:tcPr>
        <w:tcBorders>
          <w:top w:val="single" w:sz="8" w:space="0" w:color="E0E7EE" w:themeColor="accent6"/>
          <w:left w:val="nil"/>
          <w:bottom w:val="single" w:sz="8" w:space="0" w:color="E0E7E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7F8FA" w:themeFill="accent6" w:themeFillTint="3F"/>
      </w:tcPr>
    </w:tblStylePr>
    <w:tblStylePr w:type="band1Horz">
      <w:tblPr/>
      <w:tcPr>
        <w:tcBorders>
          <w:left w:val="nil"/>
          <w:right w:val="nil"/>
          <w:insideH w:val="nil"/>
          <w:insideV w:val="nil"/>
        </w:tcBorders>
        <w:shd w:val="clear" w:color="auto" w:fill="F7F8FA" w:themeFill="accent6" w:themeFillTint="3F"/>
      </w:tcPr>
    </w:tblStylePr>
  </w:style>
  <w:style w:type="table" w:styleId="LightGrid">
    <w:name w:val="Light Grid"/>
    <w:basedOn w:val="TableNormal"/>
    <w:uiPriority w:val="62"/>
    <w:semiHidden/>
    <w:unhideWhenUsed/>
    <w:rsid w:val="00573DFD"/>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573DFD"/>
    <w:pPr>
      <w:spacing w:after="0" w:line="240" w:lineRule="auto"/>
    </w:pPr>
    <w:tblPr>
      <w:tblStyleRowBandSize w:val="1"/>
      <w:tblStyleColBandSize w:val="1"/>
      <w:tblInd w:w="0" w:type="dxa"/>
      <w:tblBorders>
        <w:top w:val="single" w:sz="8" w:space="0" w:color="1A3050" w:themeColor="accent1"/>
        <w:left w:val="single" w:sz="8" w:space="0" w:color="1A3050" w:themeColor="accent1"/>
        <w:bottom w:val="single" w:sz="8" w:space="0" w:color="1A3050" w:themeColor="accent1"/>
        <w:right w:val="single" w:sz="8" w:space="0" w:color="1A3050" w:themeColor="accent1"/>
        <w:insideH w:val="single" w:sz="8" w:space="0" w:color="1A3050" w:themeColor="accent1"/>
        <w:insideV w:val="single" w:sz="8" w:space="0" w:color="1A3050"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1A3050" w:themeColor="accent1"/>
          <w:left w:val="single" w:sz="8" w:space="0" w:color="1A3050" w:themeColor="accent1"/>
          <w:bottom w:val="single" w:sz="18" w:space="0" w:color="1A3050" w:themeColor="accent1"/>
          <w:right w:val="single" w:sz="8" w:space="0" w:color="1A3050" w:themeColor="accent1"/>
          <w:insideH w:val="nil"/>
          <w:insideV w:val="single" w:sz="8" w:space="0" w:color="1A3050"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A3050" w:themeColor="accent1"/>
          <w:left w:val="single" w:sz="8" w:space="0" w:color="1A3050" w:themeColor="accent1"/>
          <w:bottom w:val="single" w:sz="8" w:space="0" w:color="1A3050" w:themeColor="accent1"/>
          <w:right w:val="single" w:sz="8" w:space="0" w:color="1A3050" w:themeColor="accent1"/>
          <w:insideH w:val="nil"/>
          <w:insideV w:val="single" w:sz="8" w:space="0" w:color="1A3050"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A3050" w:themeColor="accent1"/>
          <w:left w:val="single" w:sz="8" w:space="0" w:color="1A3050" w:themeColor="accent1"/>
          <w:bottom w:val="single" w:sz="8" w:space="0" w:color="1A3050" w:themeColor="accent1"/>
          <w:right w:val="single" w:sz="8" w:space="0" w:color="1A3050" w:themeColor="accent1"/>
        </w:tcBorders>
      </w:tcPr>
    </w:tblStylePr>
    <w:tblStylePr w:type="band1Vert">
      <w:tblPr/>
      <w:tcPr>
        <w:tcBorders>
          <w:top w:val="single" w:sz="8" w:space="0" w:color="1A3050" w:themeColor="accent1"/>
          <w:left w:val="single" w:sz="8" w:space="0" w:color="1A3050" w:themeColor="accent1"/>
          <w:bottom w:val="single" w:sz="8" w:space="0" w:color="1A3050" w:themeColor="accent1"/>
          <w:right w:val="single" w:sz="8" w:space="0" w:color="1A3050" w:themeColor="accent1"/>
        </w:tcBorders>
        <w:shd w:val="clear" w:color="auto" w:fill="B3C8E6" w:themeFill="accent1" w:themeFillTint="3F"/>
      </w:tcPr>
    </w:tblStylePr>
    <w:tblStylePr w:type="band1Horz">
      <w:tblPr/>
      <w:tcPr>
        <w:tcBorders>
          <w:top w:val="single" w:sz="8" w:space="0" w:color="1A3050" w:themeColor="accent1"/>
          <w:left w:val="single" w:sz="8" w:space="0" w:color="1A3050" w:themeColor="accent1"/>
          <w:bottom w:val="single" w:sz="8" w:space="0" w:color="1A3050" w:themeColor="accent1"/>
          <w:right w:val="single" w:sz="8" w:space="0" w:color="1A3050" w:themeColor="accent1"/>
          <w:insideV w:val="single" w:sz="8" w:space="0" w:color="1A3050" w:themeColor="accent1"/>
        </w:tcBorders>
        <w:shd w:val="clear" w:color="auto" w:fill="B3C8E6" w:themeFill="accent1" w:themeFillTint="3F"/>
      </w:tcPr>
    </w:tblStylePr>
    <w:tblStylePr w:type="band2Horz">
      <w:tblPr/>
      <w:tcPr>
        <w:tcBorders>
          <w:top w:val="single" w:sz="8" w:space="0" w:color="1A3050" w:themeColor="accent1"/>
          <w:left w:val="single" w:sz="8" w:space="0" w:color="1A3050" w:themeColor="accent1"/>
          <w:bottom w:val="single" w:sz="8" w:space="0" w:color="1A3050" w:themeColor="accent1"/>
          <w:right w:val="single" w:sz="8" w:space="0" w:color="1A3050" w:themeColor="accent1"/>
          <w:insideV w:val="single" w:sz="8" w:space="0" w:color="1A3050" w:themeColor="accent1"/>
        </w:tcBorders>
      </w:tcPr>
    </w:tblStylePr>
  </w:style>
  <w:style w:type="table" w:styleId="LightGrid-Accent2">
    <w:name w:val="Light Grid Accent 2"/>
    <w:basedOn w:val="TableNormal"/>
    <w:uiPriority w:val="62"/>
    <w:semiHidden/>
    <w:unhideWhenUsed/>
    <w:rsid w:val="00573DFD"/>
    <w:pPr>
      <w:spacing w:after="0" w:line="240" w:lineRule="auto"/>
    </w:pPr>
    <w:tblPr>
      <w:tblStyleRowBandSize w:val="1"/>
      <w:tblStyleColBandSize w:val="1"/>
      <w:tblInd w:w="0" w:type="dxa"/>
      <w:tblBorders>
        <w:top w:val="single" w:sz="8" w:space="0" w:color="DFDDD9" w:themeColor="accent2"/>
        <w:left w:val="single" w:sz="8" w:space="0" w:color="DFDDD9" w:themeColor="accent2"/>
        <w:bottom w:val="single" w:sz="8" w:space="0" w:color="DFDDD9" w:themeColor="accent2"/>
        <w:right w:val="single" w:sz="8" w:space="0" w:color="DFDDD9" w:themeColor="accent2"/>
        <w:insideH w:val="single" w:sz="8" w:space="0" w:color="DFDDD9" w:themeColor="accent2"/>
        <w:insideV w:val="single" w:sz="8" w:space="0" w:color="DFDDD9"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DFDDD9" w:themeColor="accent2"/>
          <w:left w:val="single" w:sz="8" w:space="0" w:color="DFDDD9" w:themeColor="accent2"/>
          <w:bottom w:val="single" w:sz="18" w:space="0" w:color="DFDDD9" w:themeColor="accent2"/>
          <w:right w:val="single" w:sz="8" w:space="0" w:color="DFDDD9" w:themeColor="accent2"/>
          <w:insideH w:val="nil"/>
          <w:insideV w:val="single" w:sz="8" w:space="0" w:color="DFDDD9"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FDDD9" w:themeColor="accent2"/>
          <w:left w:val="single" w:sz="8" w:space="0" w:color="DFDDD9" w:themeColor="accent2"/>
          <w:bottom w:val="single" w:sz="8" w:space="0" w:color="DFDDD9" w:themeColor="accent2"/>
          <w:right w:val="single" w:sz="8" w:space="0" w:color="DFDDD9" w:themeColor="accent2"/>
          <w:insideH w:val="nil"/>
          <w:insideV w:val="single" w:sz="8" w:space="0" w:color="DFDDD9"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FDDD9" w:themeColor="accent2"/>
          <w:left w:val="single" w:sz="8" w:space="0" w:color="DFDDD9" w:themeColor="accent2"/>
          <w:bottom w:val="single" w:sz="8" w:space="0" w:color="DFDDD9" w:themeColor="accent2"/>
          <w:right w:val="single" w:sz="8" w:space="0" w:color="DFDDD9" w:themeColor="accent2"/>
        </w:tcBorders>
      </w:tcPr>
    </w:tblStylePr>
    <w:tblStylePr w:type="band1Vert">
      <w:tblPr/>
      <w:tcPr>
        <w:tcBorders>
          <w:top w:val="single" w:sz="8" w:space="0" w:color="DFDDD9" w:themeColor="accent2"/>
          <w:left w:val="single" w:sz="8" w:space="0" w:color="DFDDD9" w:themeColor="accent2"/>
          <w:bottom w:val="single" w:sz="8" w:space="0" w:color="DFDDD9" w:themeColor="accent2"/>
          <w:right w:val="single" w:sz="8" w:space="0" w:color="DFDDD9" w:themeColor="accent2"/>
        </w:tcBorders>
        <w:shd w:val="clear" w:color="auto" w:fill="F7F6F5" w:themeFill="accent2" w:themeFillTint="3F"/>
      </w:tcPr>
    </w:tblStylePr>
    <w:tblStylePr w:type="band1Horz">
      <w:tblPr/>
      <w:tcPr>
        <w:tcBorders>
          <w:top w:val="single" w:sz="8" w:space="0" w:color="DFDDD9" w:themeColor="accent2"/>
          <w:left w:val="single" w:sz="8" w:space="0" w:color="DFDDD9" w:themeColor="accent2"/>
          <w:bottom w:val="single" w:sz="8" w:space="0" w:color="DFDDD9" w:themeColor="accent2"/>
          <w:right w:val="single" w:sz="8" w:space="0" w:color="DFDDD9" w:themeColor="accent2"/>
          <w:insideV w:val="single" w:sz="8" w:space="0" w:color="DFDDD9" w:themeColor="accent2"/>
        </w:tcBorders>
        <w:shd w:val="clear" w:color="auto" w:fill="F7F6F5" w:themeFill="accent2" w:themeFillTint="3F"/>
      </w:tcPr>
    </w:tblStylePr>
    <w:tblStylePr w:type="band2Horz">
      <w:tblPr/>
      <w:tcPr>
        <w:tcBorders>
          <w:top w:val="single" w:sz="8" w:space="0" w:color="DFDDD9" w:themeColor="accent2"/>
          <w:left w:val="single" w:sz="8" w:space="0" w:color="DFDDD9" w:themeColor="accent2"/>
          <w:bottom w:val="single" w:sz="8" w:space="0" w:color="DFDDD9" w:themeColor="accent2"/>
          <w:right w:val="single" w:sz="8" w:space="0" w:color="DFDDD9" w:themeColor="accent2"/>
          <w:insideV w:val="single" w:sz="8" w:space="0" w:color="DFDDD9" w:themeColor="accent2"/>
        </w:tcBorders>
      </w:tcPr>
    </w:tblStylePr>
  </w:style>
  <w:style w:type="table" w:styleId="LightGrid-Accent3">
    <w:name w:val="Light Grid Accent 3"/>
    <w:basedOn w:val="TableNormal"/>
    <w:uiPriority w:val="62"/>
    <w:semiHidden/>
    <w:unhideWhenUsed/>
    <w:rsid w:val="00573DFD"/>
    <w:pPr>
      <w:spacing w:after="0" w:line="240" w:lineRule="auto"/>
    </w:pPr>
    <w:tblPr>
      <w:tblStyleRowBandSize w:val="1"/>
      <w:tblStyleColBandSize w:val="1"/>
      <w:tblInd w:w="0" w:type="dxa"/>
      <w:tblBorders>
        <w:top w:val="single" w:sz="8" w:space="0" w:color="467199" w:themeColor="accent3"/>
        <w:left w:val="single" w:sz="8" w:space="0" w:color="467199" w:themeColor="accent3"/>
        <w:bottom w:val="single" w:sz="8" w:space="0" w:color="467199" w:themeColor="accent3"/>
        <w:right w:val="single" w:sz="8" w:space="0" w:color="467199" w:themeColor="accent3"/>
        <w:insideH w:val="single" w:sz="8" w:space="0" w:color="467199" w:themeColor="accent3"/>
        <w:insideV w:val="single" w:sz="8" w:space="0" w:color="46719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67199" w:themeColor="accent3"/>
          <w:left w:val="single" w:sz="8" w:space="0" w:color="467199" w:themeColor="accent3"/>
          <w:bottom w:val="single" w:sz="18" w:space="0" w:color="467199" w:themeColor="accent3"/>
          <w:right w:val="single" w:sz="8" w:space="0" w:color="467199" w:themeColor="accent3"/>
          <w:insideH w:val="nil"/>
          <w:insideV w:val="single" w:sz="8" w:space="0" w:color="46719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67199" w:themeColor="accent3"/>
          <w:left w:val="single" w:sz="8" w:space="0" w:color="467199" w:themeColor="accent3"/>
          <w:bottom w:val="single" w:sz="8" w:space="0" w:color="467199" w:themeColor="accent3"/>
          <w:right w:val="single" w:sz="8" w:space="0" w:color="467199" w:themeColor="accent3"/>
          <w:insideH w:val="nil"/>
          <w:insideV w:val="single" w:sz="8" w:space="0" w:color="46719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67199" w:themeColor="accent3"/>
          <w:left w:val="single" w:sz="8" w:space="0" w:color="467199" w:themeColor="accent3"/>
          <w:bottom w:val="single" w:sz="8" w:space="0" w:color="467199" w:themeColor="accent3"/>
          <w:right w:val="single" w:sz="8" w:space="0" w:color="467199" w:themeColor="accent3"/>
        </w:tcBorders>
      </w:tcPr>
    </w:tblStylePr>
    <w:tblStylePr w:type="band1Vert">
      <w:tblPr/>
      <w:tcPr>
        <w:tcBorders>
          <w:top w:val="single" w:sz="8" w:space="0" w:color="467199" w:themeColor="accent3"/>
          <w:left w:val="single" w:sz="8" w:space="0" w:color="467199" w:themeColor="accent3"/>
          <w:bottom w:val="single" w:sz="8" w:space="0" w:color="467199" w:themeColor="accent3"/>
          <w:right w:val="single" w:sz="8" w:space="0" w:color="467199" w:themeColor="accent3"/>
        </w:tcBorders>
        <w:shd w:val="clear" w:color="auto" w:fill="CEDBE8" w:themeFill="accent3" w:themeFillTint="3F"/>
      </w:tcPr>
    </w:tblStylePr>
    <w:tblStylePr w:type="band1Horz">
      <w:tblPr/>
      <w:tcPr>
        <w:tcBorders>
          <w:top w:val="single" w:sz="8" w:space="0" w:color="467199" w:themeColor="accent3"/>
          <w:left w:val="single" w:sz="8" w:space="0" w:color="467199" w:themeColor="accent3"/>
          <w:bottom w:val="single" w:sz="8" w:space="0" w:color="467199" w:themeColor="accent3"/>
          <w:right w:val="single" w:sz="8" w:space="0" w:color="467199" w:themeColor="accent3"/>
          <w:insideV w:val="single" w:sz="8" w:space="0" w:color="467199" w:themeColor="accent3"/>
        </w:tcBorders>
        <w:shd w:val="clear" w:color="auto" w:fill="CEDBE8" w:themeFill="accent3" w:themeFillTint="3F"/>
      </w:tcPr>
    </w:tblStylePr>
    <w:tblStylePr w:type="band2Horz">
      <w:tblPr/>
      <w:tcPr>
        <w:tcBorders>
          <w:top w:val="single" w:sz="8" w:space="0" w:color="467199" w:themeColor="accent3"/>
          <w:left w:val="single" w:sz="8" w:space="0" w:color="467199" w:themeColor="accent3"/>
          <w:bottom w:val="single" w:sz="8" w:space="0" w:color="467199" w:themeColor="accent3"/>
          <w:right w:val="single" w:sz="8" w:space="0" w:color="467199" w:themeColor="accent3"/>
          <w:insideV w:val="single" w:sz="8" w:space="0" w:color="467199" w:themeColor="accent3"/>
        </w:tcBorders>
      </w:tcPr>
    </w:tblStylePr>
  </w:style>
  <w:style w:type="table" w:styleId="LightGrid-Accent4">
    <w:name w:val="Light Grid Accent 4"/>
    <w:basedOn w:val="TableNormal"/>
    <w:uiPriority w:val="62"/>
    <w:semiHidden/>
    <w:unhideWhenUsed/>
    <w:rsid w:val="00573DFD"/>
    <w:pPr>
      <w:spacing w:after="0" w:line="240" w:lineRule="auto"/>
    </w:pPr>
    <w:tblPr>
      <w:tblStyleRowBandSize w:val="1"/>
      <w:tblStyleColBandSize w:val="1"/>
      <w:tblInd w:w="0" w:type="dxa"/>
      <w:tblBorders>
        <w:top w:val="single" w:sz="8" w:space="0" w:color="A0B6C9" w:themeColor="accent4"/>
        <w:left w:val="single" w:sz="8" w:space="0" w:color="A0B6C9" w:themeColor="accent4"/>
        <w:bottom w:val="single" w:sz="8" w:space="0" w:color="A0B6C9" w:themeColor="accent4"/>
        <w:right w:val="single" w:sz="8" w:space="0" w:color="A0B6C9" w:themeColor="accent4"/>
        <w:insideH w:val="single" w:sz="8" w:space="0" w:color="A0B6C9" w:themeColor="accent4"/>
        <w:insideV w:val="single" w:sz="8" w:space="0" w:color="A0B6C9"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A0B6C9" w:themeColor="accent4"/>
          <w:left w:val="single" w:sz="8" w:space="0" w:color="A0B6C9" w:themeColor="accent4"/>
          <w:bottom w:val="single" w:sz="18" w:space="0" w:color="A0B6C9" w:themeColor="accent4"/>
          <w:right w:val="single" w:sz="8" w:space="0" w:color="A0B6C9" w:themeColor="accent4"/>
          <w:insideH w:val="nil"/>
          <w:insideV w:val="single" w:sz="8" w:space="0" w:color="A0B6C9"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B6C9" w:themeColor="accent4"/>
          <w:left w:val="single" w:sz="8" w:space="0" w:color="A0B6C9" w:themeColor="accent4"/>
          <w:bottom w:val="single" w:sz="8" w:space="0" w:color="A0B6C9" w:themeColor="accent4"/>
          <w:right w:val="single" w:sz="8" w:space="0" w:color="A0B6C9" w:themeColor="accent4"/>
          <w:insideH w:val="nil"/>
          <w:insideV w:val="single" w:sz="8" w:space="0" w:color="A0B6C9"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B6C9" w:themeColor="accent4"/>
          <w:left w:val="single" w:sz="8" w:space="0" w:color="A0B6C9" w:themeColor="accent4"/>
          <w:bottom w:val="single" w:sz="8" w:space="0" w:color="A0B6C9" w:themeColor="accent4"/>
          <w:right w:val="single" w:sz="8" w:space="0" w:color="A0B6C9" w:themeColor="accent4"/>
        </w:tcBorders>
      </w:tcPr>
    </w:tblStylePr>
    <w:tblStylePr w:type="band1Vert">
      <w:tblPr/>
      <w:tcPr>
        <w:tcBorders>
          <w:top w:val="single" w:sz="8" w:space="0" w:color="A0B6C9" w:themeColor="accent4"/>
          <w:left w:val="single" w:sz="8" w:space="0" w:color="A0B6C9" w:themeColor="accent4"/>
          <w:bottom w:val="single" w:sz="8" w:space="0" w:color="A0B6C9" w:themeColor="accent4"/>
          <w:right w:val="single" w:sz="8" w:space="0" w:color="A0B6C9" w:themeColor="accent4"/>
        </w:tcBorders>
        <w:shd w:val="clear" w:color="auto" w:fill="E7ECF1" w:themeFill="accent4" w:themeFillTint="3F"/>
      </w:tcPr>
    </w:tblStylePr>
    <w:tblStylePr w:type="band1Horz">
      <w:tblPr/>
      <w:tcPr>
        <w:tcBorders>
          <w:top w:val="single" w:sz="8" w:space="0" w:color="A0B6C9" w:themeColor="accent4"/>
          <w:left w:val="single" w:sz="8" w:space="0" w:color="A0B6C9" w:themeColor="accent4"/>
          <w:bottom w:val="single" w:sz="8" w:space="0" w:color="A0B6C9" w:themeColor="accent4"/>
          <w:right w:val="single" w:sz="8" w:space="0" w:color="A0B6C9" w:themeColor="accent4"/>
          <w:insideV w:val="single" w:sz="8" w:space="0" w:color="A0B6C9" w:themeColor="accent4"/>
        </w:tcBorders>
        <w:shd w:val="clear" w:color="auto" w:fill="E7ECF1" w:themeFill="accent4" w:themeFillTint="3F"/>
      </w:tcPr>
    </w:tblStylePr>
    <w:tblStylePr w:type="band2Horz">
      <w:tblPr/>
      <w:tcPr>
        <w:tcBorders>
          <w:top w:val="single" w:sz="8" w:space="0" w:color="A0B6C9" w:themeColor="accent4"/>
          <w:left w:val="single" w:sz="8" w:space="0" w:color="A0B6C9" w:themeColor="accent4"/>
          <w:bottom w:val="single" w:sz="8" w:space="0" w:color="A0B6C9" w:themeColor="accent4"/>
          <w:right w:val="single" w:sz="8" w:space="0" w:color="A0B6C9" w:themeColor="accent4"/>
          <w:insideV w:val="single" w:sz="8" w:space="0" w:color="A0B6C9" w:themeColor="accent4"/>
        </w:tcBorders>
      </w:tcPr>
    </w:tblStylePr>
  </w:style>
  <w:style w:type="table" w:styleId="LightGrid-Accent5">
    <w:name w:val="Light Grid Accent 5"/>
    <w:basedOn w:val="TableNormal"/>
    <w:uiPriority w:val="62"/>
    <w:semiHidden/>
    <w:unhideWhenUsed/>
    <w:rsid w:val="00573DFD"/>
    <w:pPr>
      <w:spacing w:after="0" w:line="240" w:lineRule="auto"/>
    </w:pPr>
    <w:tblPr>
      <w:tblStyleRowBandSize w:val="1"/>
      <w:tblStyleColBandSize w:val="1"/>
      <w:tblInd w:w="0" w:type="dxa"/>
      <w:tblBorders>
        <w:top w:val="single" w:sz="8" w:space="0" w:color="716B5F" w:themeColor="accent5"/>
        <w:left w:val="single" w:sz="8" w:space="0" w:color="716B5F" w:themeColor="accent5"/>
        <w:bottom w:val="single" w:sz="8" w:space="0" w:color="716B5F" w:themeColor="accent5"/>
        <w:right w:val="single" w:sz="8" w:space="0" w:color="716B5F" w:themeColor="accent5"/>
        <w:insideH w:val="single" w:sz="8" w:space="0" w:color="716B5F" w:themeColor="accent5"/>
        <w:insideV w:val="single" w:sz="8" w:space="0" w:color="716B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716B5F" w:themeColor="accent5"/>
          <w:left w:val="single" w:sz="8" w:space="0" w:color="716B5F" w:themeColor="accent5"/>
          <w:bottom w:val="single" w:sz="18" w:space="0" w:color="716B5F" w:themeColor="accent5"/>
          <w:right w:val="single" w:sz="8" w:space="0" w:color="716B5F" w:themeColor="accent5"/>
          <w:insideH w:val="nil"/>
          <w:insideV w:val="single" w:sz="8" w:space="0" w:color="716B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16B5F" w:themeColor="accent5"/>
          <w:left w:val="single" w:sz="8" w:space="0" w:color="716B5F" w:themeColor="accent5"/>
          <w:bottom w:val="single" w:sz="8" w:space="0" w:color="716B5F" w:themeColor="accent5"/>
          <w:right w:val="single" w:sz="8" w:space="0" w:color="716B5F" w:themeColor="accent5"/>
          <w:insideH w:val="nil"/>
          <w:insideV w:val="single" w:sz="8" w:space="0" w:color="716B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16B5F" w:themeColor="accent5"/>
          <w:left w:val="single" w:sz="8" w:space="0" w:color="716B5F" w:themeColor="accent5"/>
          <w:bottom w:val="single" w:sz="8" w:space="0" w:color="716B5F" w:themeColor="accent5"/>
          <w:right w:val="single" w:sz="8" w:space="0" w:color="716B5F" w:themeColor="accent5"/>
        </w:tcBorders>
      </w:tcPr>
    </w:tblStylePr>
    <w:tblStylePr w:type="band1Vert">
      <w:tblPr/>
      <w:tcPr>
        <w:tcBorders>
          <w:top w:val="single" w:sz="8" w:space="0" w:color="716B5F" w:themeColor="accent5"/>
          <w:left w:val="single" w:sz="8" w:space="0" w:color="716B5F" w:themeColor="accent5"/>
          <w:bottom w:val="single" w:sz="8" w:space="0" w:color="716B5F" w:themeColor="accent5"/>
          <w:right w:val="single" w:sz="8" w:space="0" w:color="716B5F" w:themeColor="accent5"/>
        </w:tcBorders>
        <w:shd w:val="clear" w:color="auto" w:fill="DDDAD6" w:themeFill="accent5" w:themeFillTint="3F"/>
      </w:tcPr>
    </w:tblStylePr>
    <w:tblStylePr w:type="band1Horz">
      <w:tblPr/>
      <w:tcPr>
        <w:tcBorders>
          <w:top w:val="single" w:sz="8" w:space="0" w:color="716B5F" w:themeColor="accent5"/>
          <w:left w:val="single" w:sz="8" w:space="0" w:color="716B5F" w:themeColor="accent5"/>
          <w:bottom w:val="single" w:sz="8" w:space="0" w:color="716B5F" w:themeColor="accent5"/>
          <w:right w:val="single" w:sz="8" w:space="0" w:color="716B5F" w:themeColor="accent5"/>
          <w:insideV w:val="single" w:sz="8" w:space="0" w:color="716B5F" w:themeColor="accent5"/>
        </w:tcBorders>
        <w:shd w:val="clear" w:color="auto" w:fill="DDDAD6" w:themeFill="accent5" w:themeFillTint="3F"/>
      </w:tcPr>
    </w:tblStylePr>
    <w:tblStylePr w:type="band2Horz">
      <w:tblPr/>
      <w:tcPr>
        <w:tcBorders>
          <w:top w:val="single" w:sz="8" w:space="0" w:color="716B5F" w:themeColor="accent5"/>
          <w:left w:val="single" w:sz="8" w:space="0" w:color="716B5F" w:themeColor="accent5"/>
          <w:bottom w:val="single" w:sz="8" w:space="0" w:color="716B5F" w:themeColor="accent5"/>
          <w:right w:val="single" w:sz="8" w:space="0" w:color="716B5F" w:themeColor="accent5"/>
          <w:insideV w:val="single" w:sz="8" w:space="0" w:color="716B5F" w:themeColor="accent5"/>
        </w:tcBorders>
      </w:tcPr>
    </w:tblStylePr>
  </w:style>
  <w:style w:type="table" w:styleId="LightGrid-Accent6">
    <w:name w:val="Light Grid Accent 6"/>
    <w:basedOn w:val="TableNormal"/>
    <w:uiPriority w:val="62"/>
    <w:semiHidden/>
    <w:unhideWhenUsed/>
    <w:rsid w:val="00573DFD"/>
    <w:pPr>
      <w:spacing w:after="0" w:line="240" w:lineRule="auto"/>
    </w:pPr>
    <w:tblPr>
      <w:tblStyleRowBandSize w:val="1"/>
      <w:tblStyleColBandSize w:val="1"/>
      <w:tblInd w:w="0" w:type="dxa"/>
      <w:tblBorders>
        <w:top w:val="single" w:sz="8" w:space="0" w:color="E0E7EE" w:themeColor="accent6"/>
        <w:left w:val="single" w:sz="8" w:space="0" w:color="E0E7EE" w:themeColor="accent6"/>
        <w:bottom w:val="single" w:sz="8" w:space="0" w:color="E0E7EE" w:themeColor="accent6"/>
        <w:right w:val="single" w:sz="8" w:space="0" w:color="E0E7EE" w:themeColor="accent6"/>
        <w:insideH w:val="single" w:sz="8" w:space="0" w:color="E0E7EE" w:themeColor="accent6"/>
        <w:insideV w:val="single" w:sz="8" w:space="0" w:color="E0E7EE"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E0E7EE" w:themeColor="accent6"/>
          <w:left w:val="single" w:sz="8" w:space="0" w:color="E0E7EE" w:themeColor="accent6"/>
          <w:bottom w:val="single" w:sz="18" w:space="0" w:color="E0E7EE" w:themeColor="accent6"/>
          <w:right w:val="single" w:sz="8" w:space="0" w:color="E0E7EE" w:themeColor="accent6"/>
          <w:insideH w:val="nil"/>
          <w:insideV w:val="single" w:sz="8" w:space="0" w:color="E0E7E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0E7EE" w:themeColor="accent6"/>
          <w:left w:val="single" w:sz="8" w:space="0" w:color="E0E7EE" w:themeColor="accent6"/>
          <w:bottom w:val="single" w:sz="8" w:space="0" w:color="E0E7EE" w:themeColor="accent6"/>
          <w:right w:val="single" w:sz="8" w:space="0" w:color="E0E7EE" w:themeColor="accent6"/>
          <w:insideH w:val="nil"/>
          <w:insideV w:val="single" w:sz="8" w:space="0" w:color="E0E7E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0E7EE" w:themeColor="accent6"/>
          <w:left w:val="single" w:sz="8" w:space="0" w:color="E0E7EE" w:themeColor="accent6"/>
          <w:bottom w:val="single" w:sz="8" w:space="0" w:color="E0E7EE" w:themeColor="accent6"/>
          <w:right w:val="single" w:sz="8" w:space="0" w:color="E0E7EE" w:themeColor="accent6"/>
        </w:tcBorders>
      </w:tcPr>
    </w:tblStylePr>
    <w:tblStylePr w:type="band1Vert">
      <w:tblPr/>
      <w:tcPr>
        <w:tcBorders>
          <w:top w:val="single" w:sz="8" w:space="0" w:color="E0E7EE" w:themeColor="accent6"/>
          <w:left w:val="single" w:sz="8" w:space="0" w:color="E0E7EE" w:themeColor="accent6"/>
          <w:bottom w:val="single" w:sz="8" w:space="0" w:color="E0E7EE" w:themeColor="accent6"/>
          <w:right w:val="single" w:sz="8" w:space="0" w:color="E0E7EE" w:themeColor="accent6"/>
        </w:tcBorders>
        <w:shd w:val="clear" w:color="auto" w:fill="F7F8FA" w:themeFill="accent6" w:themeFillTint="3F"/>
      </w:tcPr>
    </w:tblStylePr>
    <w:tblStylePr w:type="band1Horz">
      <w:tblPr/>
      <w:tcPr>
        <w:tcBorders>
          <w:top w:val="single" w:sz="8" w:space="0" w:color="E0E7EE" w:themeColor="accent6"/>
          <w:left w:val="single" w:sz="8" w:space="0" w:color="E0E7EE" w:themeColor="accent6"/>
          <w:bottom w:val="single" w:sz="8" w:space="0" w:color="E0E7EE" w:themeColor="accent6"/>
          <w:right w:val="single" w:sz="8" w:space="0" w:color="E0E7EE" w:themeColor="accent6"/>
          <w:insideV w:val="single" w:sz="8" w:space="0" w:color="E0E7EE" w:themeColor="accent6"/>
        </w:tcBorders>
        <w:shd w:val="clear" w:color="auto" w:fill="F7F8FA" w:themeFill="accent6" w:themeFillTint="3F"/>
      </w:tcPr>
    </w:tblStylePr>
    <w:tblStylePr w:type="band2Horz">
      <w:tblPr/>
      <w:tcPr>
        <w:tcBorders>
          <w:top w:val="single" w:sz="8" w:space="0" w:color="E0E7EE" w:themeColor="accent6"/>
          <w:left w:val="single" w:sz="8" w:space="0" w:color="E0E7EE" w:themeColor="accent6"/>
          <w:bottom w:val="single" w:sz="8" w:space="0" w:color="E0E7EE" w:themeColor="accent6"/>
          <w:right w:val="single" w:sz="8" w:space="0" w:color="E0E7EE" w:themeColor="accent6"/>
          <w:insideV w:val="single" w:sz="8" w:space="0" w:color="E0E7EE" w:themeColor="accent6"/>
        </w:tcBorders>
      </w:tcPr>
    </w:tblStylePr>
  </w:style>
  <w:style w:type="paragraph" w:styleId="MacroText">
    <w:name w:val="macro"/>
    <w:link w:val="MacroTextChar"/>
    <w:uiPriority w:val="99"/>
    <w:semiHidden/>
    <w:unhideWhenUsed/>
    <w:rsid w:val="00573DFD"/>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0"/>
      <w:szCs w:val="20"/>
      <w:lang w:val="en-GB"/>
    </w:rPr>
  </w:style>
  <w:style w:type="character" w:customStyle="1" w:styleId="MacroTextChar">
    <w:name w:val="Macro Text Char"/>
    <w:basedOn w:val="DefaultParagraphFont"/>
    <w:link w:val="MacroText"/>
    <w:uiPriority w:val="99"/>
    <w:semiHidden/>
    <w:rsid w:val="00573DFD"/>
    <w:rPr>
      <w:rFonts w:ascii="Consolas" w:hAnsi="Consolas"/>
      <w:sz w:val="20"/>
      <w:szCs w:val="20"/>
      <w:lang w:val="en-GB"/>
    </w:rPr>
  </w:style>
  <w:style w:type="paragraph" w:styleId="MessageHeader">
    <w:name w:val="Message Header"/>
    <w:basedOn w:val="Normal"/>
    <w:link w:val="MessageHeaderChar"/>
    <w:uiPriority w:val="99"/>
    <w:semiHidden/>
    <w:unhideWhenUsed/>
    <w:rsid w:val="00573DFD"/>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573DFD"/>
    <w:rPr>
      <w:rFonts w:asciiTheme="majorHAnsi" w:eastAsiaTheme="majorEastAsia" w:hAnsiTheme="majorHAnsi" w:cstheme="majorBidi"/>
      <w:sz w:val="24"/>
      <w:szCs w:val="24"/>
      <w:shd w:val="pct20" w:color="auto" w:fill="auto"/>
      <w:lang w:val="en-GB"/>
    </w:rPr>
  </w:style>
  <w:style w:type="table" w:styleId="MediumList1">
    <w:name w:val="Medium List 1"/>
    <w:basedOn w:val="TableNormal"/>
    <w:uiPriority w:val="65"/>
    <w:semiHidden/>
    <w:unhideWhenUsed/>
    <w:rsid w:val="00573DFD"/>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716B5F"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573DFD"/>
    <w:pPr>
      <w:spacing w:after="0" w:line="240" w:lineRule="auto"/>
    </w:pPr>
    <w:rPr>
      <w:color w:val="000000" w:themeColor="text1"/>
    </w:rPr>
    <w:tblPr>
      <w:tblStyleRowBandSize w:val="1"/>
      <w:tblStyleColBandSize w:val="1"/>
      <w:tblInd w:w="0" w:type="dxa"/>
      <w:tblBorders>
        <w:top w:val="single" w:sz="8" w:space="0" w:color="1A3050" w:themeColor="accent1"/>
        <w:bottom w:val="single" w:sz="8" w:space="0" w:color="1A3050"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1A3050" w:themeColor="accent1"/>
        </w:tcBorders>
      </w:tcPr>
    </w:tblStylePr>
    <w:tblStylePr w:type="lastRow">
      <w:rPr>
        <w:b/>
        <w:bCs/>
        <w:color w:val="716B5F" w:themeColor="text2"/>
      </w:rPr>
      <w:tblPr/>
      <w:tcPr>
        <w:tcBorders>
          <w:top w:val="single" w:sz="8" w:space="0" w:color="1A3050" w:themeColor="accent1"/>
          <w:bottom w:val="single" w:sz="8" w:space="0" w:color="1A3050" w:themeColor="accent1"/>
        </w:tcBorders>
      </w:tcPr>
    </w:tblStylePr>
    <w:tblStylePr w:type="firstCol">
      <w:rPr>
        <w:b/>
        <w:bCs/>
      </w:rPr>
    </w:tblStylePr>
    <w:tblStylePr w:type="lastCol">
      <w:rPr>
        <w:b/>
        <w:bCs/>
      </w:rPr>
      <w:tblPr/>
      <w:tcPr>
        <w:tcBorders>
          <w:top w:val="single" w:sz="8" w:space="0" w:color="1A3050" w:themeColor="accent1"/>
          <w:bottom w:val="single" w:sz="8" w:space="0" w:color="1A3050" w:themeColor="accent1"/>
        </w:tcBorders>
      </w:tcPr>
    </w:tblStylePr>
    <w:tblStylePr w:type="band1Vert">
      <w:tblPr/>
      <w:tcPr>
        <w:shd w:val="clear" w:color="auto" w:fill="B3C8E6" w:themeFill="accent1" w:themeFillTint="3F"/>
      </w:tcPr>
    </w:tblStylePr>
    <w:tblStylePr w:type="band1Horz">
      <w:tblPr/>
      <w:tcPr>
        <w:shd w:val="clear" w:color="auto" w:fill="B3C8E6" w:themeFill="accent1" w:themeFillTint="3F"/>
      </w:tcPr>
    </w:tblStylePr>
  </w:style>
  <w:style w:type="table" w:styleId="MediumList1-Accent2">
    <w:name w:val="Medium List 1 Accent 2"/>
    <w:basedOn w:val="TableNormal"/>
    <w:uiPriority w:val="65"/>
    <w:semiHidden/>
    <w:unhideWhenUsed/>
    <w:rsid w:val="00573DFD"/>
    <w:pPr>
      <w:spacing w:after="0" w:line="240" w:lineRule="auto"/>
    </w:pPr>
    <w:rPr>
      <w:color w:val="000000" w:themeColor="text1"/>
    </w:rPr>
    <w:tblPr>
      <w:tblStyleRowBandSize w:val="1"/>
      <w:tblStyleColBandSize w:val="1"/>
      <w:tblInd w:w="0" w:type="dxa"/>
      <w:tblBorders>
        <w:top w:val="single" w:sz="8" w:space="0" w:color="DFDDD9" w:themeColor="accent2"/>
        <w:bottom w:val="single" w:sz="8" w:space="0" w:color="DFDDD9"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DFDDD9" w:themeColor="accent2"/>
        </w:tcBorders>
      </w:tcPr>
    </w:tblStylePr>
    <w:tblStylePr w:type="lastRow">
      <w:rPr>
        <w:b/>
        <w:bCs/>
        <w:color w:val="716B5F" w:themeColor="text2"/>
      </w:rPr>
      <w:tblPr/>
      <w:tcPr>
        <w:tcBorders>
          <w:top w:val="single" w:sz="8" w:space="0" w:color="DFDDD9" w:themeColor="accent2"/>
          <w:bottom w:val="single" w:sz="8" w:space="0" w:color="DFDDD9" w:themeColor="accent2"/>
        </w:tcBorders>
      </w:tcPr>
    </w:tblStylePr>
    <w:tblStylePr w:type="firstCol">
      <w:rPr>
        <w:b/>
        <w:bCs/>
      </w:rPr>
    </w:tblStylePr>
    <w:tblStylePr w:type="lastCol">
      <w:rPr>
        <w:b/>
        <w:bCs/>
      </w:rPr>
      <w:tblPr/>
      <w:tcPr>
        <w:tcBorders>
          <w:top w:val="single" w:sz="8" w:space="0" w:color="DFDDD9" w:themeColor="accent2"/>
          <w:bottom w:val="single" w:sz="8" w:space="0" w:color="DFDDD9" w:themeColor="accent2"/>
        </w:tcBorders>
      </w:tcPr>
    </w:tblStylePr>
    <w:tblStylePr w:type="band1Vert">
      <w:tblPr/>
      <w:tcPr>
        <w:shd w:val="clear" w:color="auto" w:fill="F7F6F5" w:themeFill="accent2" w:themeFillTint="3F"/>
      </w:tcPr>
    </w:tblStylePr>
    <w:tblStylePr w:type="band1Horz">
      <w:tblPr/>
      <w:tcPr>
        <w:shd w:val="clear" w:color="auto" w:fill="F7F6F5" w:themeFill="accent2" w:themeFillTint="3F"/>
      </w:tcPr>
    </w:tblStylePr>
  </w:style>
  <w:style w:type="table" w:styleId="MediumList1-Accent3">
    <w:name w:val="Medium List 1 Accent 3"/>
    <w:basedOn w:val="TableNormal"/>
    <w:uiPriority w:val="65"/>
    <w:semiHidden/>
    <w:unhideWhenUsed/>
    <w:rsid w:val="00573DFD"/>
    <w:pPr>
      <w:spacing w:after="0" w:line="240" w:lineRule="auto"/>
    </w:pPr>
    <w:rPr>
      <w:color w:val="000000" w:themeColor="text1"/>
    </w:rPr>
    <w:tblPr>
      <w:tblStyleRowBandSize w:val="1"/>
      <w:tblStyleColBandSize w:val="1"/>
      <w:tblInd w:w="0" w:type="dxa"/>
      <w:tblBorders>
        <w:top w:val="single" w:sz="8" w:space="0" w:color="467199" w:themeColor="accent3"/>
        <w:bottom w:val="single" w:sz="8" w:space="0" w:color="46719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67199" w:themeColor="accent3"/>
        </w:tcBorders>
      </w:tcPr>
    </w:tblStylePr>
    <w:tblStylePr w:type="lastRow">
      <w:rPr>
        <w:b/>
        <w:bCs/>
        <w:color w:val="716B5F" w:themeColor="text2"/>
      </w:rPr>
      <w:tblPr/>
      <w:tcPr>
        <w:tcBorders>
          <w:top w:val="single" w:sz="8" w:space="0" w:color="467199" w:themeColor="accent3"/>
          <w:bottom w:val="single" w:sz="8" w:space="0" w:color="467199" w:themeColor="accent3"/>
        </w:tcBorders>
      </w:tcPr>
    </w:tblStylePr>
    <w:tblStylePr w:type="firstCol">
      <w:rPr>
        <w:b/>
        <w:bCs/>
      </w:rPr>
    </w:tblStylePr>
    <w:tblStylePr w:type="lastCol">
      <w:rPr>
        <w:b/>
        <w:bCs/>
      </w:rPr>
      <w:tblPr/>
      <w:tcPr>
        <w:tcBorders>
          <w:top w:val="single" w:sz="8" w:space="0" w:color="467199" w:themeColor="accent3"/>
          <w:bottom w:val="single" w:sz="8" w:space="0" w:color="467199" w:themeColor="accent3"/>
        </w:tcBorders>
      </w:tcPr>
    </w:tblStylePr>
    <w:tblStylePr w:type="band1Vert">
      <w:tblPr/>
      <w:tcPr>
        <w:shd w:val="clear" w:color="auto" w:fill="CEDBE8" w:themeFill="accent3" w:themeFillTint="3F"/>
      </w:tcPr>
    </w:tblStylePr>
    <w:tblStylePr w:type="band1Horz">
      <w:tblPr/>
      <w:tcPr>
        <w:shd w:val="clear" w:color="auto" w:fill="CEDBE8" w:themeFill="accent3" w:themeFillTint="3F"/>
      </w:tcPr>
    </w:tblStylePr>
  </w:style>
  <w:style w:type="table" w:styleId="MediumList1-Accent4">
    <w:name w:val="Medium List 1 Accent 4"/>
    <w:basedOn w:val="TableNormal"/>
    <w:uiPriority w:val="65"/>
    <w:semiHidden/>
    <w:unhideWhenUsed/>
    <w:rsid w:val="00573DFD"/>
    <w:pPr>
      <w:spacing w:after="0" w:line="240" w:lineRule="auto"/>
    </w:pPr>
    <w:rPr>
      <w:color w:val="000000" w:themeColor="text1"/>
    </w:rPr>
    <w:tblPr>
      <w:tblStyleRowBandSize w:val="1"/>
      <w:tblStyleColBandSize w:val="1"/>
      <w:tblInd w:w="0" w:type="dxa"/>
      <w:tblBorders>
        <w:top w:val="single" w:sz="8" w:space="0" w:color="A0B6C9" w:themeColor="accent4"/>
        <w:bottom w:val="single" w:sz="8" w:space="0" w:color="A0B6C9"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A0B6C9" w:themeColor="accent4"/>
        </w:tcBorders>
      </w:tcPr>
    </w:tblStylePr>
    <w:tblStylePr w:type="lastRow">
      <w:rPr>
        <w:b/>
        <w:bCs/>
        <w:color w:val="716B5F" w:themeColor="text2"/>
      </w:rPr>
      <w:tblPr/>
      <w:tcPr>
        <w:tcBorders>
          <w:top w:val="single" w:sz="8" w:space="0" w:color="A0B6C9" w:themeColor="accent4"/>
          <w:bottom w:val="single" w:sz="8" w:space="0" w:color="A0B6C9" w:themeColor="accent4"/>
        </w:tcBorders>
      </w:tcPr>
    </w:tblStylePr>
    <w:tblStylePr w:type="firstCol">
      <w:rPr>
        <w:b/>
        <w:bCs/>
      </w:rPr>
    </w:tblStylePr>
    <w:tblStylePr w:type="lastCol">
      <w:rPr>
        <w:b/>
        <w:bCs/>
      </w:rPr>
      <w:tblPr/>
      <w:tcPr>
        <w:tcBorders>
          <w:top w:val="single" w:sz="8" w:space="0" w:color="A0B6C9" w:themeColor="accent4"/>
          <w:bottom w:val="single" w:sz="8" w:space="0" w:color="A0B6C9" w:themeColor="accent4"/>
        </w:tcBorders>
      </w:tcPr>
    </w:tblStylePr>
    <w:tblStylePr w:type="band1Vert">
      <w:tblPr/>
      <w:tcPr>
        <w:shd w:val="clear" w:color="auto" w:fill="E7ECF1" w:themeFill="accent4" w:themeFillTint="3F"/>
      </w:tcPr>
    </w:tblStylePr>
    <w:tblStylePr w:type="band1Horz">
      <w:tblPr/>
      <w:tcPr>
        <w:shd w:val="clear" w:color="auto" w:fill="E7ECF1" w:themeFill="accent4" w:themeFillTint="3F"/>
      </w:tcPr>
    </w:tblStylePr>
  </w:style>
  <w:style w:type="table" w:styleId="MediumList1-Accent5">
    <w:name w:val="Medium List 1 Accent 5"/>
    <w:basedOn w:val="TableNormal"/>
    <w:uiPriority w:val="65"/>
    <w:semiHidden/>
    <w:unhideWhenUsed/>
    <w:rsid w:val="00573DFD"/>
    <w:pPr>
      <w:spacing w:after="0" w:line="240" w:lineRule="auto"/>
    </w:pPr>
    <w:rPr>
      <w:color w:val="000000" w:themeColor="text1"/>
    </w:rPr>
    <w:tblPr>
      <w:tblStyleRowBandSize w:val="1"/>
      <w:tblStyleColBandSize w:val="1"/>
      <w:tblInd w:w="0" w:type="dxa"/>
      <w:tblBorders>
        <w:top w:val="single" w:sz="8" w:space="0" w:color="716B5F" w:themeColor="accent5"/>
        <w:bottom w:val="single" w:sz="8" w:space="0" w:color="716B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716B5F" w:themeColor="accent5"/>
        </w:tcBorders>
      </w:tcPr>
    </w:tblStylePr>
    <w:tblStylePr w:type="lastRow">
      <w:rPr>
        <w:b/>
        <w:bCs/>
        <w:color w:val="716B5F" w:themeColor="text2"/>
      </w:rPr>
      <w:tblPr/>
      <w:tcPr>
        <w:tcBorders>
          <w:top w:val="single" w:sz="8" w:space="0" w:color="716B5F" w:themeColor="accent5"/>
          <w:bottom w:val="single" w:sz="8" w:space="0" w:color="716B5F" w:themeColor="accent5"/>
        </w:tcBorders>
      </w:tcPr>
    </w:tblStylePr>
    <w:tblStylePr w:type="firstCol">
      <w:rPr>
        <w:b/>
        <w:bCs/>
      </w:rPr>
    </w:tblStylePr>
    <w:tblStylePr w:type="lastCol">
      <w:rPr>
        <w:b/>
        <w:bCs/>
      </w:rPr>
      <w:tblPr/>
      <w:tcPr>
        <w:tcBorders>
          <w:top w:val="single" w:sz="8" w:space="0" w:color="716B5F" w:themeColor="accent5"/>
          <w:bottom w:val="single" w:sz="8" w:space="0" w:color="716B5F" w:themeColor="accent5"/>
        </w:tcBorders>
      </w:tcPr>
    </w:tblStylePr>
    <w:tblStylePr w:type="band1Vert">
      <w:tblPr/>
      <w:tcPr>
        <w:shd w:val="clear" w:color="auto" w:fill="DDDAD6" w:themeFill="accent5" w:themeFillTint="3F"/>
      </w:tcPr>
    </w:tblStylePr>
    <w:tblStylePr w:type="band1Horz">
      <w:tblPr/>
      <w:tcPr>
        <w:shd w:val="clear" w:color="auto" w:fill="DDDAD6" w:themeFill="accent5" w:themeFillTint="3F"/>
      </w:tcPr>
    </w:tblStylePr>
  </w:style>
  <w:style w:type="table" w:styleId="MediumList1-Accent6">
    <w:name w:val="Medium List 1 Accent 6"/>
    <w:basedOn w:val="TableNormal"/>
    <w:uiPriority w:val="65"/>
    <w:semiHidden/>
    <w:unhideWhenUsed/>
    <w:rsid w:val="00573DFD"/>
    <w:pPr>
      <w:spacing w:after="0" w:line="240" w:lineRule="auto"/>
    </w:pPr>
    <w:rPr>
      <w:color w:val="000000" w:themeColor="text1"/>
    </w:rPr>
    <w:tblPr>
      <w:tblStyleRowBandSize w:val="1"/>
      <w:tblStyleColBandSize w:val="1"/>
      <w:tblInd w:w="0" w:type="dxa"/>
      <w:tblBorders>
        <w:top w:val="single" w:sz="8" w:space="0" w:color="E0E7EE" w:themeColor="accent6"/>
        <w:bottom w:val="single" w:sz="8" w:space="0" w:color="E0E7EE"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E0E7EE" w:themeColor="accent6"/>
        </w:tcBorders>
      </w:tcPr>
    </w:tblStylePr>
    <w:tblStylePr w:type="lastRow">
      <w:rPr>
        <w:b/>
        <w:bCs/>
        <w:color w:val="716B5F" w:themeColor="text2"/>
      </w:rPr>
      <w:tblPr/>
      <w:tcPr>
        <w:tcBorders>
          <w:top w:val="single" w:sz="8" w:space="0" w:color="E0E7EE" w:themeColor="accent6"/>
          <w:bottom w:val="single" w:sz="8" w:space="0" w:color="E0E7EE" w:themeColor="accent6"/>
        </w:tcBorders>
      </w:tcPr>
    </w:tblStylePr>
    <w:tblStylePr w:type="firstCol">
      <w:rPr>
        <w:b/>
        <w:bCs/>
      </w:rPr>
    </w:tblStylePr>
    <w:tblStylePr w:type="lastCol">
      <w:rPr>
        <w:b/>
        <w:bCs/>
      </w:rPr>
      <w:tblPr/>
      <w:tcPr>
        <w:tcBorders>
          <w:top w:val="single" w:sz="8" w:space="0" w:color="E0E7EE" w:themeColor="accent6"/>
          <w:bottom w:val="single" w:sz="8" w:space="0" w:color="E0E7EE" w:themeColor="accent6"/>
        </w:tcBorders>
      </w:tcPr>
    </w:tblStylePr>
    <w:tblStylePr w:type="band1Vert">
      <w:tblPr/>
      <w:tcPr>
        <w:shd w:val="clear" w:color="auto" w:fill="F7F8FA" w:themeFill="accent6" w:themeFillTint="3F"/>
      </w:tcPr>
    </w:tblStylePr>
    <w:tblStylePr w:type="band1Horz">
      <w:tblPr/>
      <w:tcPr>
        <w:shd w:val="clear" w:color="auto" w:fill="F7F8FA" w:themeFill="accent6" w:themeFillTint="3F"/>
      </w:tcPr>
    </w:tblStylePr>
  </w:style>
  <w:style w:type="table" w:styleId="MediumList2">
    <w:name w:val="Medium List 2"/>
    <w:basedOn w:val="TableNormal"/>
    <w:uiPriority w:val="66"/>
    <w:semiHidden/>
    <w:unhideWhenUsed/>
    <w:rsid w:val="00573DFD"/>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573DFD"/>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1A3050" w:themeColor="accent1"/>
        <w:left w:val="single" w:sz="8" w:space="0" w:color="1A3050" w:themeColor="accent1"/>
        <w:bottom w:val="single" w:sz="8" w:space="0" w:color="1A3050" w:themeColor="accent1"/>
        <w:right w:val="single" w:sz="8" w:space="0" w:color="1A3050"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1A3050"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3050" w:themeColor="accent1"/>
          <w:insideH w:val="nil"/>
          <w:insideV w:val="nil"/>
        </w:tcBorders>
        <w:shd w:val="clear" w:color="auto" w:fill="FFFFFF" w:themeFill="background1"/>
      </w:tcPr>
    </w:tblStylePr>
    <w:tblStylePr w:type="lastCol">
      <w:tblPr/>
      <w:tcPr>
        <w:tcBorders>
          <w:top w:val="nil"/>
          <w:left w:val="single" w:sz="8" w:space="0" w:color="1A3050"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C8E6" w:themeFill="accent1" w:themeFillTint="3F"/>
      </w:tcPr>
    </w:tblStylePr>
    <w:tblStylePr w:type="band1Horz">
      <w:tblPr/>
      <w:tcPr>
        <w:tcBorders>
          <w:top w:val="nil"/>
          <w:bottom w:val="nil"/>
          <w:insideH w:val="nil"/>
          <w:insideV w:val="nil"/>
        </w:tcBorders>
        <w:shd w:val="clear" w:color="auto" w:fill="B3C8E6"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573DFD"/>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DFDDD9" w:themeColor="accent2"/>
        <w:left w:val="single" w:sz="8" w:space="0" w:color="DFDDD9" w:themeColor="accent2"/>
        <w:bottom w:val="single" w:sz="8" w:space="0" w:color="DFDDD9" w:themeColor="accent2"/>
        <w:right w:val="single" w:sz="8" w:space="0" w:color="DFDDD9"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DFDDD9"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DFDDD9" w:themeColor="accent2"/>
          <w:insideH w:val="nil"/>
          <w:insideV w:val="nil"/>
        </w:tcBorders>
        <w:shd w:val="clear" w:color="auto" w:fill="FFFFFF" w:themeFill="background1"/>
      </w:tcPr>
    </w:tblStylePr>
    <w:tblStylePr w:type="lastCol">
      <w:tblPr/>
      <w:tcPr>
        <w:tcBorders>
          <w:top w:val="nil"/>
          <w:left w:val="single" w:sz="8" w:space="0" w:color="DFDDD9"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7F6F5" w:themeFill="accent2" w:themeFillTint="3F"/>
      </w:tcPr>
    </w:tblStylePr>
    <w:tblStylePr w:type="band1Horz">
      <w:tblPr/>
      <w:tcPr>
        <w:tcBorders>
          <w:top w:val="nil"/>
          <w:bottom w:val="nil"/>
          <w:insideH w:val="nil"/>
          <w:insideV w:val="nil"/>
        </w:tcBorders>
        <w:shd w:val="clear" w:color="auto" w:fill="F7F6F5"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573DFD"/>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67199" w:themeColor="accent3"/>
        <w:left w:val="single" w:sz="8" w:space="0" w:color="467199" w:themeColor="accent3"/>
        <w:bottom w:val="single" w:sz="8" w:space="0" w:color="467199" w:themeColor="accent3"/>
        <w:right w:val="single" w:sz="8" w:space="0" w:color="46719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467199"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67199" w:themeColor="accent3"/>
          <w:insideH w:val="nil"/>
          <w:insideV w:val="nil"/>
        </w:tcBorders>
        <w:shd w:val="clear" w:color="auto" w:fill="FFFFFF" w:themeFill="background1"/>
      </w:tcPr>
    </w:tblStylePr>
    <w:tblStylePr w:type="lastCol">
      <w:tblPr/>
      <w:tcPr>
        <w:tcBorders>
          <w:top w:val="nil"/>
          <w:left w:val="single" w:sz="8" w:space="0" w:color="46719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EDBE8" w:themeFill="accent3" w:themeFillTint="3F"/>
      </w:tcPr>
    </w:tblStylePr>
    <w:tblStylePr w:type="band1Horz">
      <w:tblPr/>
      <w:tcPr>
        <w:tcBorders>
          <w:top w:val="nil"/>
          <w:bottom w:val="nil"/>
          <w:insideH w:val="nil"/>
          <w:insideV w:val="nil"/>
        </w:tcBorders>
        <w:shd w:val="clear" w:color="auto" w:fill="CEDB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573DFD"/>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A0B6C9" w:themeColor="accent4"/>
        <w:left w:val="single" w:sz="8" w:space="0" w:color="A0B6C9" w:themeColor="accent4"/>
        <w:bottom w:val="single" w:sz="8" w:space="0" w:color="A0B6C9" w:themeColor="accent4"/>
        <w:right w:val="single" w:sz="8" w:space="0" w:color="A0B6C9"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A0B6C9"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B6C9" w:themeColor="accent4"/>
          <w:insideH w:val="nil"/>
          <w:insideV w:val="nil"/>
        </w:tcBorders>
        <w:shd w:val="clear" w:color="auto" w:fill="FFFFFF" w:themeFill="background1"/>
      </w:tcPr>
    </w:tblStylePr>
    <w:tblStylePr w:type="lastCol">
      <w:tblPr/>
      <w:tcPr>
        <w:tcBorders>
          <w:top w:val="nil"/>
          <w:left w:val="single" w:sz="8" w:space="0" w:color="A0B6C9"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7ECF1" w:themeFill="accent4" w:themeFillTint="3F"/>
      </w:tcPr>
    </w:tblStylePr>
    <w:tblStylePr w:type="band1Horz">
      <w:tblPr/>
      <w:tcPr>
        <w:tcBorders>
          <w:top w:val="nil"/>
          <w:bottom w:val="nil"/>
          <w:insideH w:val="nil"/>
          <w:insideV w:val="nil"/>
        </w:tcBorders>
        <w:shd w:val="clear" w:color="auto" w:fill="E7ECF1"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573DFD"/>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716B5F" w:themeColor="accent5"/>
        <w:left w:val="single" w:sz="8" w:space="0" w:color="716B5F" w:themeColor="accent5"/>
        <w:bottom w:val="single" w:sz="8" w:space="0" w:color="716B5F" w:themeColor="accent5"/>
        <w:right w:val="single" w:sz="8" w:space="0" w:color="716B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716B5F"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16B5F" w:themeColor="accent5"/>
          <w:insideH w:val="nil"/>
          <w:insideV w:val="nil"/>
        </w:tcBorders>
        <w:shd w:val="clear" w:color="auto" w:fill="FFFFFF" w:themeFill="background1"/>
      </w:tcPr>
    </w:tblStylePr>
    <w:tblStylePr w:type="lastCol">
      <w:tblPr/>
      <w:tcPr>
        <w:tcBorders>
          <w:top w:val="nil"/>
          <w:left w:val="single" w:sz="8" w:space="0" w:color="716B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DDAD6" w:themeFill="accent5" w:themeFillTint="3F"/>
      </w:tcPr>
    </w:tblStylePr>
    <w:tblStylePr w:type="band1Horz">
      <w:tblPr/>
      <w:tcPr>
        <w:tcBorders>
          <w:top w:val="nil"/>
          <w:bottom w:val="nil"/>
          <w:insideH w:val="nil"/>
          <w:insideV w:val="nil"/>
        </w:tcBorders>
        <w:shd w:val="clear" w:color="auto" w:fill="DDDAD6"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573DFD"/>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E0E7EE" w:themeColor="accent6"/>
        <w:left w:val="single" w:sz="8" w:space="0" w:color="E0E7EE" w:themeColor="accent6"/>
        <w:bottom w:val="single" w:sz="8" w:space="0" w:color="E0E7EE" w:themeColor="accent6"/>
        <w:right w:val="single" w:sz="8" w:space="0" w:color="E0E7EE"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E0E7EE"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0E7EE" w:themeColor="accent6"/>
          <w:insideH w:val="nil"/>
          <w:insideV w:val="nil"/>
        </w:tcBorders>
        <w:shd w:val="clear" w:color="auto" w:fill="FFFFFF" w:themeFill="background1"/>
      </w:tcPr>
    </w:tblStylePr>
    <w:tblStylePr w:type="lastCol">
      <w:tblPr/>
      <w:tcPr>
        <w:tcBorders>
          <w:top w:val="nil"/>
          <w:left w:val="single" w:sz="8" w:space="0" w:color="E0E7E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7F8FA" w:themeFill="accent6" w:themeFillTint="3F"/>
      </w:tcPr>
    </w:tblStylePr>
    <w:tblStylePr w:type="band1Horz">
      <w:tblPr/>
      <w:tcPr>
        <w:tcBorders>
          <w:top w:val="nil"/>
          <w:bottom w:val="nil"/>
          <w:insideH w:val="nil"/>
          <w:insideV w:val="nil"/>
        </w:tcBorders>
        <w:shd w:val="clear" w:color="auto" w:fill="F7F8FA"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573DFD"/>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573DFD"/>
    <w:pPr>
      <w:spacing w:after="0" w:line="240" w:lineRule="auto"/>
    </w:pPr>
    <w:tblPr>
      <w:tblStyleRowBandSize w:val="1"/>
      <w:tblStyleColBandSize w:val="1"/>
      <w:tblInd w:w="0" w:type="dxa"/>
      <w:tblBorders>
        <w:top w:val="single" w:sz="8" w:space="0" w:color="335D9C" w:themeColor="accent1" w:themeTint="BF"/>
        <w:left w:val="single" w:sz="8" w:space="0" w:color="335D9C" w:themeColor="accent1" w:themeTint="BF"/>
        <w:bottom w:val="single" w:sz="8" w:space="0" w:color="335D9C" w:themeColor="accent1" w:themeTint="BF"/>
        <w:right w:val="single" w:sz="8" w:space="0" w:color="335D9C" w:themeColor="accent1" w:themeTint="BF"/>
        <w:insideH w:val="single" w:sz="8" w:space="0" w:color="335D9C"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335D9C" w:themeColor="accent1" w:themeTint="BF"/>
          <w:left w:val="single" w:sz="8" w:space="0" w:color="335D9C" w:themeColor="accent1" w:themeTint="BF"/>
          <w:bottom w:val="single" w:sz="8" w:space="0" w:color="335D9C" w:themeColor="accent1" w:themeTint="BF"/>
          <w:right w:val="single" w:sz="8" w:space="0" w:color="335D9C" w:themeColor="accent1" w:themeTint="BF"/>
          <w:insideH w:val="nil"/>
          <w:insideV w:val="nil"/>
        </w:tcBorders>
        <w:shd w:val="clear" w:color="auto" w:fill="1A3050" w:themeFill="accent1"/>
      </w:tcPr>
    </w:tblStylePr>
    <w:tblStylePr w:type="lastRow">
      <w:pPr>
        <w:spacing w:before="0" w:after="0" w:line="240" w:lineRule="auto"/>
      </w:pPr>
      <w:rPr>
        <w:b/>
        <w:bCs/>
      </w:rPr>
      <w:tblPr/>
      <w:tcPr>
        <w:tcBorders>
          <w:top w:val="double" w:sz="6" w:space="0" w:color="335D9C" w:themeColor="accent1" w:themeTint="BF"/>
          <w:left w:val="single" w:sz="8" w:space="0" w:color="335D9C" w:themeColor="accent1" w:themeTint="BF"/>
          <w:bottom w:val="single" w:sz="8" w:space="0" w:color="335D9C" w:themeColor="accent1" w:themeTint="BF"/>
          <w:right w:val="single" w:sz="8" w:space="0" w:color="335D9C" w:themeColor="accent1" w:themeTint="BF"/>
          <w:insideH w:val="nil"/>
          <w:insideV w:val="nil"/>
        </w:tcBorders>
      </w:tcPr>
    </w:tblStylePr>
    <w:tblStylePr w:type="firstCol">
      <w:rPr>
        <w:b/>
        <w:bCs/>
      </w:rPr>
    </w:tblStylePr>
    <w:tblStylePr w:type="lastCol">
      <w:rPr>
        <w:b/>
        <w:bCs/>
      </w:rPr>
    </w:tblStylePr>
    <w:tblStylePr w:type="band1Vert">
      <w:tblPr/>
      <w:tcPr>
        <w:shd w:val="clear" w:color="auto" w:fill="B3C8E6" w:themeFill="accent1" w:themeFillTint="3F"/>
      </w:tcPr>
    </w:tblStylePr>
    <w:tblStylePr w:type="band1Horz">
      <w:tblPr/>
      <w:tcPr>
        <w:tcBorders>
          <w:insideH w:val="nil"/>
          <w:insideV w:val="nil"/>
        </w:tcBorders>
        <w:shd w:val="clear" w:color="auto" w:fill="B3C8E6"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573DFD"/>
    <w:pPr>
      <w:spacing w:after="0" w:line="240" w:lineRule="auto"/>
    </w:pPr>
    <w:tblPr>
      <w:tblStyleRowBandSize w:val="1"/>
      <w:tblStyleColBandSize w:val="1"/>
      <w:tblInd w:w="0" w:type="dxa"/>
      <w:tblBorders>
        <w:top w:val="single" w:sz="8" w:space="0" w:color="E7E5E2" w:themeColor="accent2" w:themeTint="BF"/>
        <w:left w:val="single" w:sz="8" w:space="0" w:color="E7E5E2" w:themeColor="accent2" w:themeTint="BF"/>
        <w:bottom w:val="single" w:sz="8" w:space="0" w:color="E7E5E2" w:themeColor="accent2" w:themeTint="BF"/>
        <w:right w:val="single" w:sz="8" w:space="0" w:color="E7E5E2" w:themeColor="accent2" w:themeTint="BF"/>
        <w:insideH w:val="single" w:sz="8" w:space="0" w:color="E7E5E2"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E7E5E2" w:themeColor="accent2" w:themeTint="BF"/>
          <w:left w:val="single" w:sz="8" w:space="0" w:color="E7E5E2" w:themeColor="accent2" w:themeTint="BF"/>
          <w:bottom w:val="single" w:sz="8" w:space="0" w:color="E7E5E2" w:themeColor="accent2" w:themeTint="BF"/>
          <w:right w:val="single" w:sz="8" w:space="0" w:color="E7E5E2" w:themeColor="accent2" w:themeTint="BF"/>
          <w:insideH w:val="nil"/>
          <w:insideV w:val="nil"/>
        </w:tcBorders>
        <w:shd w:val="clear" w:color="auto" w:fill="DFDDD9" w:themeFill="accent2"/>
      </w:tcPr>
    </w:tblStylePr>
    <w:tblStylePr w:type="lastRow">
      <w:pPr>
        <w:spacing w:before="0" w:after="0" w:line="240" w:lineRule="auto"/>
      </w:pPr>
      <w:rPr>
        <w:b/>
        <w:bCs/>
      </w:rPr>
      <w:tblPr/>
      <w:tcPr>
        <w:tcBorders>
          <w:top w:val="double" w:sz="6" w:space="0" w:color="E7E5E2" w:themeColor="accent2" w:themeTint="BF"/>
          <w:left w:val="single" w:sz="8" w:space="0" w:color="E7E5E2" w:themeColor="accent2" w:themeTint="BF"/>
          <w:bottom w:val="single" w:sz="8" w:space="0" w:color="E7E5E2" w:themeColor="accent2" w:themeTint="BF"/>
          <w:right w:val="single" w:sz="8" w:space="0" w:color="E7E5E2" w:themeColor="accent2" w:themeTint="BF"/>
          <w:insideH w:val="nil"/>
          <w:insideV w:val="nil"/>
        </w:tcBorders>
      </w:tcPr>
    </w:tblStylePr>
    <w:tblStylePr w:type="firstCol">
      <w:rPr>
        <w:b/>
        <w:bCs/>
      </w:rPr>
    </w:tblStylePr>
    <w:tblStylePr w:type="lastCol">
      <w:rPr>
        <w:b/>
        <w:bCs/>
      </w:rPr>
    </w:tblStylePr>
    <w:tblStylePr w:type="band1Vert">
      <w:tblPr/>
      <w:tcPr>
        <w:shd w:val="clear" w:color="auto" w:fill="F7F6F5" w:themeFill="accent2" w:themeFillTint="3F"/>
      </w:tcPr>
    </w:tblStylePr>
    <w:tblStylePr w:type="band1Horz">
      <w:tblPr/>
      <w:tcPr>
        <w:tcBorders>
          <w:insideH w:val="nil"/>
          <w:insideV w:val="nil"/>
        </w:tcBorders>
        <w:shd w:val="clear" w:color="auto" w:fill="F7F6F5"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573DFD"/>
    <w:pPr>
      <w:spacing w:after="0" w:line="240" w:lineRule="auto"/>
    </w:pPr>
    <w:tblPr>
      <w:tblStyleRowBandSize w:val="1"/>
      <w:tblStyleColBandSize w:val="1"/>
      <w:tblInd w:w="0" w:type="dxa"/>
      <w:tblBorders>
        <w:top w:val="single" w:sz="8" w:space="0" w:color="6B94BB" w:themeColor="accent3" w:themeTint="BF"/>
        <w:left w:val="single" w:sz="8" w:space="0" w:color="6B94BB" w:themeColor="accent3" w:themeTint="BF"/>
        <w:bottom w:val="single" w:sz="8" w:space="0" w:color="6B94BB" w:themeColor="accent3" w:themeTint="BF"/>
        <w:right w:val="single" w:sz="8" w:space="0" w:color="6B94BB" w:themeColor="accent3" w:themeTint="BF"/>
        <w:insideH w:val="single" w:sz="8" w:space="0" w:color="6B94BB"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6B94BB" w:themeColor="accent3" w:themeTint="BF"/>
          <w:left w:val="single" w:sz="8" w:space="0" w:color="6B94BB" w:themeColor="accent3" w:themeTint="BF"/>
          <w:bottom w:val="single" w:sz="8" w:space="0" w:color="6B94BB" w:themeColor="accent3" w:themeTint="BF"/>
          <w:right w:val="single" w:sz="8" w:space="0" w:color="6B94BB" w:themeColor="accent3" w:themeTint="BF"/>
          <w:insideH w:val="nil"/>
          <w:insideV w:val="nil"/>
        </w:tcBorders>
        <w:shd w:val="clear" w:color="auto" w:fill="467199" w:themeFill="accent3"/>
      </w:tcPr>
    </w:tblStylePr>
    <w:tblStylePr w:type="lastRow">
      <w:pPr>
        <w:spacing w:before="0" w:after="0" w:line="240" w:lineRule="auto"/>
      </w:pPr>
      <w:rPr>
        <w:b/>
        <w:bCs/>
      </w:rPr>
      <w:tblPr/>
      <w:tcPr>
        <w:tcBorders>
          <w:top w:val="double" w:sz="6" w:space="0" w:color="6B94BB" w:themeColor="accent3" w:themeTint="BF"/>
          <w:left w:val="single" w:sz="8" w:space="0" w:color="6B94BB" w:themeColor="accent3" w:themeTint="BF"/>
          <w:bottom w:val="single" w:sz="8" w:space="0" w:color="6B94BB" w:themeColor="accent3" w:themeTint="BF"/>
          <w:right w:val="single" w:sz="8" w:space="0" w:color="6B94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CEDBE8" w:themeFill="accent3" w:themeFillTint="3F"/>
      </w:tcPr>
    </w:tblStylePr>
    <w:tblStylePr w:type="band1Horz">
      <w:tblPr/>
      <w:tcPr>
        <w:tcBorders>
          <w:insideH w:val="nil"/>
          <w:insideV w:val="nil"/>
        </w:tcBorders>
        <w:shd w:val="clear" w:color="auto" w:fill="CEDBE8"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573DFD"/>
    <w:pPr>
      <w:spacing w:after="0" w:line="240" w:lineRule="auto"/>
    </w:pPr>
    <w:tblPr>
      <w:tblStyleRowBandSize w:val="1"/>
      <w:tblStyleColBandSize w:val="1"/>
      <w:tblInd w:w="0" w:type="dxa"/>
      <w:tblBorders>
        <w:top w:val="single" w:sz="8" w:space="0" w:color="B7C8D6" w:themeColor="accent4" w:themeTint="BF"/>
        <w:left w:val="single" w:sz="8" w:space="0" w:color="B7C8D6" w:themeColor="accent4" w:themeTint="BF"/>
        <w:bottom w:val="single" w:sz="8" w:space="0" w:color="B7C8D6" w:themeColor="accent4" w:themeTint="BF"/>
        <w:right w:val="single" w:sz="8" w:space="0" w:color="B7C8D6" w:themeColor="accent4" w:themeTint="BF"/>
        <w:insideH w:val="single" w:sz="8" w:space="0" w:color="B7C8D6"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7C8D6" w:themeColor="accent4" w:themeTint="BF"/>
          <w:left w:val="single" w:sz="8" w:space="0" w:color="B7C8D6" w:themeColor="accent4" w:themeTint="BF"/>
          <w:bottom w:val="single" w:sz="8" w:space="0" w:color="B7C8D6" w:themeColor="accent4" w:themeTint="BF"/>
          <w:right w:val="single" w:sz="8" w:space="0" w:color="B7C8D6" w:themeColor="accent4" w:themeTint="BF"/>
          <w:insideH w:val="nil"/>
          <w:insideV w:val="nil"/>
        </w:tcBorders>
        <w:shd w:val="clear" w:color="auto" w:fill="A0B6C9" w:themeFill="accent4"/>
      </w:tcPr>
    </w:tblStylePr>
    <w:tblStylePr w:type="lastRow">
      <w:pPr>
        <w:spacing w:before="0" w:after="0" w:line="240" w:lineRule="auto"/>
      </w:pPr>
      <w:rPr>
        <w:b/>
        <w:bCs/>
      </w:rPr>
      <w:tblPr/>
      <w:tcPr>
        <w:tcBorders>
          <w:top w:val="double" w:sz="6" w:space="0" w:color="B7C8D6" w:themeColor="accent4" w:themeTint="BF"/>
          <w:left w:val="single" w:sz="8" w:space="0" w:color="B7C8D6" w:themeColor="accent4" w:themeTint="BF"/>
          <w:bottom w:val="single" w:sz="8" w:space="0" w:color="B7C8D6" w:themeColor="accent4" w:themeTint="BF"/>
          <w:right w:val="single" w:sz="8" w:space="0" w:color="B7C8D6" w:themeColor="accent4" w:themeTint="BF"/>
          <w:insideH w:val="nil"/>
          <w:insideV w:val="nil"/>
        </w:tcBorders>
      </w:tcPr>
    </w:tblStylePr>
    <w:tblStylePr w:type="firstCol">
      <w:rPr>
        <w:b/>
        <w:bCs/>
      </w:rPr>
    </w:tblStylePr>
    <w:tblStylePr w:type="lastCol">
      <w:rPr>
        <w:b/>
        <w:bCs/>
      </w:rPr>
    </w:tblStylePr>
    <w:tblStylePr w:type="band1Vert">
      <w:tblPr/>
      <w:tcPr>
        <w:shd w:val="clear" w:color="auto" w:fill="E7ECF1" w:themeFill="accent4" w:themeFillTint="3F"/>
      </w:tcPr>
    </w:tblStylePr>
    <w:tblStylePr w:type="band1Horz">
      <w:tblPr/>
      <w:tcPr>
        <w:tcBorders>
          <w:insideH w:val="nil"/>
          <w:insideV w:val="nil"/>
        </w:tcBorders>
        <w:shd w:val="clear" w:color="auto" w:fill="E7ECF1"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573DFD"/>
    <w:pPr>
      <w:spacing w:after="0" w:line="240" w:lineRule="auto"/>
    </w:pPr>
    <w:tblPr>
      <w:tblStyleRowBandSize w:val="1"/>
      <w:tblStyleColBandSize w:val="1"/>
      <w:tblInd w:w="0" w:type="dxa"/>
      <w:tblBorders>
        <w:top w:val="single" w:sz="8" w:space="0" w:color="979184" w:themeColor="accent5" w:themeTint="BF"/>
        <w:left w:val="single" w:sz="8" w:space="0" w:color="979184" w:themeColor="accent5" w:themeTint="BF"/>
        <w:bottom w:val="single" w:sz="8" w:space="0" w:color="979184" w:themeColor="accent5" w:themeTint="BF"/>
        <w:right w:val="single" w:sz="8" w:space="0" w:color="979184" w:themeColor="accent5" w:themeTint="BF"/>
        <w:insideH w:val="single" w:sz="8" w:space="0" w:color="97918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79184" w:themeColor="accent5" w:themeTint="BF"/>
          <w:left w:val="single" w:sz="8" w:space="0" w:color="979184" w:themeColor="accent5" w:themeTint="BF"/>
          <w:bottom w:val="single" w:sz="8" w:space="0" w:color="979184" w:themeColor="accent5" w:themeTint="BF"/>
          <w:right w:val="single" w:sz="8" w:space="0" w:color="979184" w:themeColor="accent5" w:themeTint="BF"/>
          <w:insideH w:val="nil"/>
          <w:insideV w:val="nil"/>
        </w:tcBorders>
        <w:shd w:val="clear" w:color="auto" w:fill="716B5F" w:themeFill="accent5"/>
      </w:tcPr>
    </w:tblStylePr>
    <w:tblStylePr w:type="lastRow">
      <w:pPr>
        <w:spacing w:before="0" w:after="0" w:line="240" w:lineRule="auto"/>
      </w:pPr>
      <w:rPr>
        <w:b/>
        <w:bCs/>
      </w:rPr>
      <w:tblPr/>
      <w:tcPr>
        <w:tcBorders>
          <w:top w:val="double" w:sz="6" w:space="0" w:color="979184" w:themeColor="accent5" w:themeTint="BF"/>
          <w:left w:val="single" w:sz="8" w:space="0" w:color="979184" w:themeColor="accent5" w:themeTint="BF"/>
          <w:bottom w:val="single" w:sz="8" w:space="0" w:color="979184" w:themeColor="accent5" w:themeTint="BF"/>
          <w:right w:val="single" w:sz="8" w:space="0" w:color="97918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DDAD6" w:themeFill="accent5" w:themeFillTint="3F"/>
      </w:tcPr>
    </w:tblStylePr>
    <w:tblStylePr w:type="band1Horz">
      <w:tblPr/>
      <w:tcPr>
        <w:tcBorders>
          <w:insideH w:val="nil"/>
          <w:insideV w:val="nil"/>
        </w:tcBorders>
        <w:shd w:val="clear" w:color="auto" w:fill="DDDAD6"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573DFD"/>
    <w:pPr>
      <w:spacing w:after="0" w:line="240" w:lineRule="auto"/>
    </w:pPr>
    <w:tblPr>
      <w:tblStyleRowBandSize w:val="1"/>
      <w:tblStyleColBandSize w:val="1"/>
      <w:tblInd w:w="0" w:type="dxa"/>
      <w:tblBorders>
        <w:top w:val="single" w:sz="8" w:space="0" w:color="E7ECF2" w:themeColor="accent6" w:themeTint="BF"/>
        <w:left w:val="single" w:sz="8" w:space="0" w:color="E7ECF2" w:themeColor="accent6" w:themeTint="BF"/>
        <w:bottom w:val="single" w:sz="8" w:space="0" w:color="E7ECF2" w:themeColor="accent6" w:themeTint="BF"/>
        <w:right w:val="single" w:sz="8" w:space="0" w:color="E7ECF2" w:themeColor="accent6" w:themeTint="BF"/>
        <w:insideH w:val="single" w:sz="8" w:space="0" w:color="E7ECF2"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E7ECF2" w:themeColor="accent6" w:themeTint="BF"/>
          <w:left w:val="single" w:sz="8" w:space="0" w:color="E7ECF2" w:themeColor="accent6" w:themeTint="BF"/>
          <w:bottom w:val="single" w:sz="8" w:space="0" w:color="E7ECF2" w:themeColor="accent6" w:themeTint="BF"/>
          <w:right w:val="single" w:sz="8" w:space="0" w:color="E7ECF2" w:themeColor="accent6" w:themeTint="BF"/>
          <w:insideH w:val="nil"/>
          <w:insideV w:val="nil"/>
        </w:tcBorders>
        <w:shd w:val="clear" w:color="auto" w:fill="E0E7EE" w:themeFill="accent6"/>
      </w:tcPr>
    </w:tblStylePr>
    <w:tblStylePr w:type="lastRow">
      <w:pPr>
        <w:spacing w:before="0" w:after="0" w:line="240" w:lineRule="auto"/>
      </w:pPr>
      <w:rPr>
        <w:b/>
        <w:bCs/>
      </w:rPr>
      <w:tblPr/>
      <w:tcPr>
        <w:tcBorders>
          <w:top w:val="double" w:sz="6" w:space="0" w:color="E7ECF2" w:themeColor="accent6" w:themeTint="BF"/>
          <w:left w:val="single" w:sz="8" w:space="0" w:color="E7ECF2" w:themeColor="accent6" w:themeTint="BF"/>
          <w:bottom w:val="single" w:sz="8" w:space="0" w:color="E7ECF2" w:themeColor="accent6" w:themeTint="BF"/>
          <w:right w:val="single" w:sz="8" w:space="0" w:color="E7ECF2" w:themeColor="accent6" w:themeTint="BF"/>
          <w:insideH w:val="nil"/>
          <w:insideV w:val="nil"/>
        </w:tcBorders>
      </w:tcPr>
    </w:tblStylePr>
    <w:tblStylePr w:type="firstCol">
      <w:rPr>
        <w:b/>
        <w:bCs/>
      </w:rPr>
    </w:tblStylePr>
    <w:tblStylePr w:type="lastCol">
      <w:rPr>
        <w:b/>
        <w:bCs/>
      </w:rPr>
    </w:tblStylePr>
    <w:tblStylePr w:type="band1Vert">
      <w:tblPr/>
      <w:tcPr>
        <w:shd w:val="clear" w:color="auto" w:fill="F7F8FA" w:themeFill="accent6" w:themeFillTint="3F"/>
      </w:tcPr>
    </w:tblStylePr>
    <w:tblStylePr w:type="band1Horz">
      <w:tblPr/>
      <w:tcPr>
        <w:tcBorders>
          <w:insideH w:val="nil"/>
          <w:insideV w:val="nil"/>
        </w:tcBorders>
        <w:shd w:val="clear" w:color="auto" w:fill="F7F8FA"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573DFD"/>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573DFD"/>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A3050"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1A3050" w:themeFill="accent1"/>
      </w:tcPr>
    </w:tblStylePr>
    <w:tblStylePr w:type="lastCol">
      <w:rPr>
        <w:b/>
        <w:bCs/>
        <w:color w:val="FFFFFF" w:themeColor="background1"/>
      </w:rPr>
      <w:tblPr/>
      <w:tcPr>
        <w:tcBorders>
          <w:left w:val="nil"/>
          <w:right w:val="nil"/>
          <w:insideH w:val="nil"/>
          <w:insideV w:val="nil"/>
        </w:tcBorders>
        <w:shd w:val="clear" w:color="auto" w:fill="1A3050"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573DFD"/>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DFDDD9"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FDDD9" w:themeFill="accent2"/>
      </w:tcPr>
    </w:tblStylePr>
    <w:tblStylePr w:type="lastCol">
      <w:rPr>
        <w:b/>
        <w:bCs/>
        <w:color w:val="FFFFFF" w:themeColor="background1"/>
      </w:rPr>
      <w:tblPr/>
      <w:tcPr>
        <w:tcBorders>
          <w:left w:val="nil"/>
          <w:right w:val="nil"/>
          <w:insideH w:val="nil"/>
          <w:insideV w:val="nil"/>
        </w:tcBorders>
        <w:shd w:val="clear" w:color="auto" w:fill="DFDDD9"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573DFD"/>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6719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467199" w:themeFill="accent3"/>
      </w:tcPr>
    </w:tblStylePr>
    <w:tblStylePr w:type="lastCol">
      <w:rPr>
        <w:b/>
        <w:bCs/>
        <w:color w:val="FFFFFF" w:themeColor="background1"/>
      </w:rPr>
      <w:tblPr/>
      <w:tcPr>
        <w:tcBorders>
          <w:left w:val="nil"/>
          <w:right w:val="nil"/>
          <w:insideH w:val="nil"/>
          <w:insideV w:val="nil"/>
        </w:tcBorders>
        <w:shd w:val="clear" w:color="auto" w:fill="46719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573DFD"/>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B6C9"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A0B6C9" w:themeFill="accent4"/>
      </w:tcPr>
    </w:tblStylePr>
    <w:tblStylePr w:type="lastCol">
      <w:rPr>
        <w:b/>
        <w:bCs/>
        <w:color w:val="FFFFFF" w:themeColor="background1"/>
      </w:rPr>
      <w:tblPr/>
      <w:tcPr>
        <w:tcBorders>
          <w:left w:val="nil"/>
          <w:right w:val="nil"/>
          <w:insideH w:val="nil"/>
          <w:insideV w:val="nil"/>
        </w:tcBorders>
        <w:shd w:val="clear" w:color="auto" w:fill="A0B6C9"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573DFD"/>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16B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16B5F" w:themeFill="accent5"/>
      </w:tcPr>
    </w:tblStylePr>
    <w:tblStylePr w:type="lastCol">
      <w:rPr>
        <w:b/>
        <w:bCs/>
        <w:color w:val="FFFFFF" w:themeColor="background1"/>
      </w:rPr>
      <w:tblPr/>
      <w:tcPr>
        <w:tcBorders>
          <w:left w:val="nil"/>
          <w:right w:val="nil"/>
          <w:insideH w:val="nil"/>
          <w:insideV w:val="nil"/>
        </w:tcBorders>
        <w:shd w:val="clear" w:color="auto" w:fill="716B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573DFD"/>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0E7E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E0E7EE" w:themeFill="accent6"/>
      </w:tcPr>
    </w:tblStylePr>
    <w:tblStylePr w:type="lastCol">
      <w:rPr>
        <w:b/>
        <w:bCs/>
        <w:color w:val="FFFFFF" w:themeColor="background1"/>
      </w:rPr>
      <w:tblPr/>
      <w:tcPr>
        <w:tcBorders>
          <w:left w:val="nil"/>
          <w:right w:val="nil"/>
          <w:insideH w:val="nil"/>
          <w:insideV w:val="nil"/>
        </w:tcBorders>
        <w:shd w:val="clear" w:color="auto" w:fill="E0E7E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Grid1">
    <w:name w:val="Medium Grid 1"/>
    <w:basedOn w:val="TableNormal"/>
    <w:uiPriority w:val="67"/>
    <w:semiHidden/>
    <w:unhideWhenUsed/>
    <w:rsid w:val="00573DFD"/>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573DFD"/>
    <w:pPr>
      <w:spacing w:after="0" w:line="240" w:lineRule="auto"/>
    </w:pPr>
    <w:tblPr>
      <w:tblStyleRowBandSize w:val="1"/>
      <w:tblStyleColBandSize w:val="1"/>
      <w:tblInd w:w="0" w:type="dxa"/>
      <w:tblBorders>
        <w:top w:val="single" w:sz="8" w:space="0" w:color="335D9C" w:themeColor="accent1" w:themeTint="BF"/>
        <w:left w:val="single" w:sz="8" w:space="0" w:color="335D9C" w:themeColor="accent1" w:themeTint="BF"/>
        <w:bottom w:val="single" w:sz="8" w:space="0" w:color="335D9C" w:themeColor="accent1" w:themeTint="BF"/>
        <w:right w:val="single" w:sz="8" w:space="0" w:color="335D9C" w:themeColor="accent1" w:themeTint="BF"/>
        <w:insideH w:val="single" w:sz="8" w:space="0" w:color="335D9C" w:themeColor="accent1" w:themeTint="BF"/>
        <w:insideV w:val="single" w:sz="8" w:space="0" w:color="335D9C" w:themeColor="accent1" w:themeTint="BF"/>
      </w:tblBorders>
      <w:tblCellMar>
        <w:top w:w="0" w:type="dxa"/>
        <w:left w:w="108" w:type="dxa"/>
        <w:bottom w:w="0" w:type="dxa"/>
        <w:right w:w="108" w:type="dxa"/>
      </w:tblCellMar>
    </w:tblPr>
    <w:tcPr>
      <w:shd w:val="clear" w:color="auto" w:fill="B3C8E6" w:themeFill="accent1" w:themeFillTint="3F"/>
    </w:tcPr>
    <w:tblStylePr w:type="firstRow">
      <w:rPr>
        <w:b/>
        <w:bCs/>
      </w:rPr>
    </w:tblStylePr>
    <w:tblStylePr w:type="lastRow">
      <w:rPr>
        <w:b/>
        <w:bCs/>
      </w:rPr>
      <w:tblPr/>
      <w:tcPr>
        <w:tcBorders>
          <w:top w:val="single" w:sz="18" w:space="0" w:color="335D9C" w:themeColor="accent1" w:themeTint="BF"/>
        </w:tcBorders>
      </w:tcPr>
    </w:tblStylePr>
    <w:tblStylePr w:type="firstCol">
      <w:rPr>
        <w:b/>
        <w:bCs/>
      </w:rPr>
    </w:tblStylePr>
    <w:tblStylePr w:type="lastCol">
      <w:rPr>
        <w:b/>
        <w:bCs/>
      </w:rPr>
    </w:tblStylePr>
    <w:tblStylePr w:type="band1Vert">
      <w:tblPr/>
      <w:tcPr>
        <w:shd w:val="clear" w:color="auto" w:fill="6790CD" w:themeFill="accent1" w:themeFillTint="7F"/>
      </w:tcPr>
    </w:tblStylePr>
    <w:tblStylePr w:type="band1Horz">
      <w:tblPr/>
      <w:tcPr>
        <w:shd w:val="clear" w:color="auto" w:fill="6790CD" w:themeFill="accent1" w:themeFillTint="7F"/>
      </w:tcPr>
    </w:tblStylePr>
  </w:style>
  <w:style w:type="table" w:styleId="MediumGrid1-Accent2">
    <w:name w:val="Medium Grid 1 Accent 2"/>
    <w:basedOn w:val="TableNormal"/>
    <w:uiPriority w:val="67"/>
    <w:semiHidden/>
    <w:unhideWhenUsed/>
    <w:rsid w:val="00573DFD"/>
    <w:pPr>
      <w:spacing w:after="0" w:line="240" w:lineRule="auto"/>
    </w:pPr>
    <w:tblPr>
      <w:tblStyleRowBandSize w:val="1"/>
      <w:tblStyleColBandSize w:val="1"/>
      <w:tblInd w:w="0" w:type="dxa"/>
      <w:tblBorders>
        <w:top w:val="single" w:sz="8" w:space="0" w:color="E7E5E2" w:themeColor="accent2" w:themeTint="BF"/>
        <w:left w:val="single" w:sz="8" w:space="0" w:color="E7E5E2" w:themeColor="accent2" w:themeTint="BF"/>
        <w:bottom w:val="single" w:sz="8" w:space="0" w:color="E7E5E2" w:themeColor="accent2" w:themeTint="BF"/>
        <w:right w:val="single" w:sz="8" w:space="0" w:color="E7E5E2" w:themeColor="accent2" w:themeTint="BF"/>
        <w:insideH w:val="single" w:sz="8" w:space="0" w:color="E7E5E2" w:themeColor="accent2" w:themeTint="BF"/>
        <w:insideV w:val="single" w:sz="8" w:space="0" w:color="E7E5E2" w:themeColor="accent2" w:themeTint="BF"/>
      </w:tblBorders>
      <w:tblCellMar>
        <w:top w:w="0" w:type="dxa"/>
        <w:left w:w="108" w:type="dxa"/>
        <w:bottom w:w="0" w:type="dxa"/>
        <w:right w:w="108" w:type="dxa"/>
      </w:tblCellMar>
    </w:tblPr>
    <w:tcPr>
      <w:shd w:val="clear" w:color="auto" w:fill="F7F6F5" w:themeFill="accent2" w:themeFillTint="3F"/>
    </w:tcPr>
    <w:tblStylePr w:type="firstRow">
      <w:rPr>
        <w:b/>
        <w:bCs/>
      </w:rPr>
    </w:tblStylePr>
    <w:tblStylePr w:type="lastRow">
      <w:rPr>
        <w:b/>
        <w:bCs/>
      </w:rPr>
      <w:tblPr/>
      <w:tcPr>
        <w:tcBorders>
          <w:top w:val="single" w:sz="18" w:space="0" w:color="E7E5E2" w:themeColor="accent2" w:themeTint="BF"/>
        </w:tcBorders>
      </w:tcPr>
    </w:tblStylePr>
    <w:tblStylePr w:type="firstCol">
      <w:rPr>
        <w:b/>
        <w:bCs/>
      </w:rPr>
    </w:tblStylePr>
    <w:tblStylePr w:type="lastCol">
      <w:rPr>
        <w:b/>
        <w:bCs/>
      </w:rPr>
    </w:tblStylePr>
    <w:tblStylePr w:type="band1Vert">
      <w:tblPr/>
      <w:tcPr>
        <w:shd w:val="clear" w:color="auto" w:fill="EFEEEC" w:themeFill="accent2" w:themeFillTint="7F"/>
      </w:tcPr>
    </w:tblStylePr>
    <w:tblStylePr w:type="band1Horz">
      <w:tblPr/>
      <w:tcPr>
        <w:shd w:val="clear" w:color="auto" w:fill="EFEEEC" w:themeFill="accent2" w:themeFillTint="7F"/>
      </w:tcPr>
    </w:tblStylePr>
  </w:style>
  <w:style w:type="table" w:styleId="MediumGrid1-Accent3">
    <w:name w:val="Medium Grid 1 Accent 3"/>
    <w:basedOn w:val="TableNormal"/>
    <w:uiPriority w:val="67"/>
    <w:semiHidden/>
    <w:unhideWhenUsed/>
    <w:rsid w:val="00573DFD"/>
    <w:pPr>
      <w:spacing w:after="0" w:line="240" w:lineRule="auto"/>
    </w:pPr>
    <w:tblPr>
      <w:tblStyleRowBandSize w:val="1"/>
      <w:tblStyleColBandSize w:val="1"/>
      <w:tblInd w:w="0" w:type="dxa"/>
      <w:tblBorders>
        <w:top w:val="single" w:sz="8" w:space="0" w:color="6B94BB" w:themeColor="accent3" w:themeTint="BF"/>
        <w:left w:val="single" w:sz="8" w:space="0" w:color="6B94BB" w:themeColor="accent3" w:themeTint="BF"/>
        <w:bottom w:val="single" w:sz="8" w:space="0" w:color="6B94BB" w:themeColor="accent3" w:themeTint="BF"/>
        <w:right w:val="single" w:sz="8" w:space="0" w:color="6B94BB" w:themeColor="accent3" w:themeTint="BF"/>
        <w:insideH w:val="single" w:sz="8" w:space="0" w:color="6B94BB" w:themeColor="accent3" w:themeTint="BF"/>
        <w:insideV w:val="single" w:sz="8" w:space="0" w:color="6B94BB" w:themeColor="accent3" w:themeTint="BF"/>
      </w:tblBorders>
      <w:tblCellMar>
        <w:top w:w="0" w:type="dxa"/>
        <w:left w:w="108" w:type="dxa"/>
        <w:bottom w:w="0" w:type="dxa"/>
        <w:right w:w="108" w:type="dxa"/>
      </w:tblCellMar>
    </w:tblPr>
    <w:tcPr>
      <w:shd w:val="clear" w:color="auto" w:fill="CEDBE8" w:themeFill="accent3" w:themeFillTint="3F"/>
    </w:tcPr>
    <w:tblStylePr w:type="firstRow">
      <w:rPr>
        <w:b/>
        <w:bCs/>
      </w:rPr>
    </w:tblStylePr>
    <w:tblStylePr w:type="lastRow">
      <w:rPr>
        <w:b/>
        <w:bCs/>
      </w:rPr>
      <w:tblPr/>
      <w:tcPr>
        <w:tcBorders>
          <w:top w:val="single" w:sz="18" w:space="0" w:color="6B94BB" w:themeColor="accent3" w:themeTint="BF"/>
        </w:tcBorders>
      </w:tcPr>
    </w:tblStylePr>
    <w:tblStylePr w:type="firstCol">
      <w:rPr>
        <w:b/>
        <w:bCs/>
      </w:rPr>
    </w:tblStylePr>
    <w:tblStylePr w:type="lastCol">
      <w:rPr>
        <w:b/>
        <w:bCs/>
      </w:rPr>
    </w:tblStylePr>
    <w:tblStylePr w:type="band1Vert">
      <w:tblPr/>
      <w:tcPr>
        <w:shd w:val="clear" w:color="auto" w:fill="9CB8D2" w:themeFill="accent3" w:themeFillTint="7F"/>
      </w:tcPr>
    </w:tblStylePr>
    <w:tblStylePr w:type="band1Horz">
      <w:tblPr/>
      <w:tcPr>
        <w:shd w:val="clear" w:color="auto" w:fill="9CB8D2" w:themeFill="accent3" w:themeFillTint="7F"/>
      </w:tcPr>
    </w:tblStylePr>
  </w:style>
  <w:style w:type="table" w:styleId="MediumGrid1-Accent4">
    <w:name w:val="Medium Grid 1 Accent 4"/>
    <w:basedOn w:val="TableNormal"/>
    <w:uiPriority w:val="67"/>
    <w:semiHidden/>
    <w:unhideWhenUsed/>
    <w:rsid w:val="00573DFD"/>
    <w:pPr>
      <w:spacing w:after="0" w:line="240" w:lineRule="auto"/>
    </w:pPr>
    <w:tblPr>
      <w:tblStyleRowBandSize w:val="1"/>
      <w:tblStyleColBandSize w:val="1"/>
      <w:tblInd w:w="0" w:type="dxa"/>
      <w:tblBorders>
        <w:top w:val="single" w:sz="8" w:space="0" w:color="B7C8D6" w:themeColor="accent4" w:themeTint="BF"/>
        <w:left w:val="single" w:sz="8" w:space="0" w:color="B7C8D6" w:themeColor="accent4" w:themeTint="BF"/>
        <w:bottom w:val="single" w:sz="8" w:space="0" w:color="B7C8D6" w:themeColor="accent4" w:themeTint="BF"/>
        <w:right w:val="single" w:sz="8" w:space="0" w:color="B7C8D6" w:themeColor="accent4" w:themeTint="BF"/>
        <w:insideH w:val="single" w:sz="8" w:space="0" w:color="B7C8D6" w:themeColor="accent4" w:themeTint="BF"/>
        <w:insideV w:val="single" w:sz="8" w:space="0" w:color="B7C8D6" w:themeColor="accent4" w:themeTint="BF"/>
      </w:tblBorders>
      <w:tblCellMar>
        <w:top w:w="0" w:type="dxa"/>
        <w:left w:w="108" w:type="dxa"/>
        <w:bottom w:w="0" w:type="dxa"/>
        <w:right w:w="108" w:type="dxa"/>
      </w:tblCellMar>
    </w:tblPr>
    <w:tcPr>
      <w:shd w:val="clear" w:color="auto" w:fill="E7ECF1" w:themeFill="accent4" w:themeFillTint="3F"/>
    </w:tcPr>
    <w:tblStylePr w:type="firstRow">
      <w:rPr>
        <w:b/>
        <w:bCs/>
      </w:rPr>
    </w:tblStylePr>
    <w:tblStylePr w:type="lastRow">
      <w:rPr>
        <w:b/>
        <w:bCs/>
      </w:rPr>
      <w:tblPr/>
      <w:tcPr>
        <w:tcBorders>
          <w:top w:val="single" w:sz="18" w:space="0" w:color="B7C8D6" w:themeColor="accent4" w:themeTint="BF"/>
        </w:tcBorders>
      </w:tcPr>
    </w:tblStylePr>
    <w:tblStylePr w:type="firstCol">
      <w:rPr>
        <w:b/>
        <w:bCs/>
      </w:rPr>
    </w:tblStylePr>
    <w:tblStylePr w:type="lastCol">
      <w:rPr>
        <w:b/>
        <w:bCs/>
      </w:rPr>
    </w:tblStylePr>
    <w:tblStylePr w:type="band1Vert">
      <w:tblPr/>
      <w:tcPr>
        <w:shd w:val="clear" w:color="auto" w:fill="CFDAE4" w:themeFill="accent4" w:themeFillTint="7F"/>
      </w:tcPr>
    </w:tblStylePr>
    <w:tblStylePr w:type="band1Horz">
      <w:tblPr/>
      <w:tcPr>
        <w:shd w:val="clear" w:color="auto" w:fill="CFDAE4" w:themeFill="accent4" w:themeFillTint="7F"/>
      </w:tcPr>
    </w:tblStylePr>
  </w:style>
  <w:style w:type="table" w:styleId="MediumGrid1-Accent5">
    <w:name w:val="Medium Grid 1 Accent 5"/>
    <w:basedOn w:val="TableNormal"/>
    <w:uiPriority w:val="67"/>
    <w:semiHidden/>
    <w:unhideWhenUsed/>
    <w:rsid w:val="00573DFD"/>
    <w:pPr>
      <w:spacing w:after="0" w:line="240" w:lineRule="auto"/>
    </w:pPr>
    <w:tblPr>
      <w:tblStyleRowBandSize w:val="1"/>
      <w:tblStyleColBandSize w:val="1"/>
      <w:tblInd w:w="0" w:type="dxa"/>
      <w:tblBorders>
        <w:top w:val="single" w:sz="8" w:space="0" w:color="979184" w:themeColor="accent5" w:themeTint="BF"/>
        <w:left w:val="single" w:sz="8" w:space="0" w:color="979184" w:themeColor="accent5" w:themeTint="BF"/>
        <w:bottom w:val="single" w:sz="8" w:space="0" w:color="979184" w:themeColor="accent5" w:themeTint="BF"/>
        <w:right w:val="single" w:sz="8" w:space="0" w:color="979184" w:themeColor="accent5" w:themeTint="BF"/>
        <w:insideH w:val="single" w:sz="8" w:space="0" w:color="979184" w:themeColor="accent5" w:themeTint="BF"/>
        <w:insideV w:val="single" w:sz="8" w:space="0" w:color="979184" w:themeColor="accent5" w:themeTint="BF"/>
      </w:tblBorders>
      <w:tblCellMar>
        <w:top w:w="0" w:type="dxa"/>
        <w:left w:w="108" w:type="dxa"/>
        <w:bottom w:w="0" w:type="dxa"/>
        <w:right w:w="108" w:type="dxa"/>
      </w:tblCellMar>
    </w:tblPr>
    <w:tcPr>
      <w:shd w:val="clear" w:color="auto" w:fill="DDDAD6" w:themeFill="accent5" w:themeFillTint="3F"/>
    </w:tcPr>
    <w:tblStylePr w:type="firstRow">
      <w:rPr>
        <w:b/>
        <w:bCs/>
      </w:rPr>
    </w:tblStylePr>
    <w:tblStylePr w:type="lastRow">
      <w:rPr>
        <w:b/>
        <w:bCs/>
      </w:rPr>
      <w:tblPr/>
      <w:tcPr>
        <w:tcBorders>
          <w:top w:val="single" w:sz="18" w:space="0" w:color="979184" w:themeColor="accent5" w:themeTint="BF"/>
        </w:tcBorders>
      </w:tcPr>
    </w:tblStylePr>
    <w:tblStylePr w:type="firstCol">
      <w:rPr>
        <w:b/>
        <w:bCs/>
      </w:rPr>
    </w:tblStylePr>
    <w:tblStylePr w:type="lastCol">
      <w:rPr>
        <w:b/>
        <w:bCs/>
      </w:rPr>
    </w:tblStylePr>
    <w:tblStylePr w:type="band1Vert">
      <w:tblPr/>
      <w:tcPr>
        <w:shd w:val="clear" w:color="auto" w:fill="BAB5AD" w:themeFill="accent5" w:themeFillTint="7F"/>
      </w:tcPr>
    </w:tblStylePr>
    <w:tblStylePr w:type="band1Horz">
      <w:tblPr/>
      <w:tcPr>
        <w:shd w:val="clear" w:color="auto" w:fill="BAB5AD" w:themeFill="accent5" w:themeFillTint="7F"/>
      </w:tcPr>
    </w:tblStylePr>
  </w:style>
  <w:style w:type="table" w:styleId="MediumGrid1-Accent6">
    <w:name w:val="Medium Grid 1 Accent 6"/>
    <w:basedOn w:val="TableNormal"/>
    <w:uiPriority w:val="67"/>
    <w:semiHidden/>
    <w:unhideWhenUsed/>
    <w:rsid w:val="00573DFD"/>
    <w:pPr>
      <w:spacing w:after="0" w:line="240" w:lineRule="auto"/>
    </w:pPr>
    <w:tblPr>
      <w:tblStyleRowBandSize w:val="1"/>
      <w:tblStyleColBandSize w:val="1"/>
      <w:tblInd w:w="0" w:type="dxa"/>
      <w:tblBorders>
        <w:top w:val="single" w:sz="8" w:space="0" w:color="E7ECF2" w:themeColor="accent6" w:themeTint="BF"/>
        <w:left w:val="single" w:sz="8" w:space="0" w:color="E7ECF2" w:themeColor="accent6" w:themeTint="BF"/>
        <w:bottom w:val="single" w:sz="8" w:space="0" w:color="E7ECF2" w:themeColor="accent6" w:themeTint="BF"/>
        <w:right w:val="single" w:sz="8" w:space="0" w:color="E7ECF2" w:themeColor="accent6" w:themeTint="BF"/>
        <w:insideH w:val="single" w:sz="8" w:space="0" w:color="E7ECF2" w:themeColor="accent6" w:themeTint="BF"/>
        <w:insideV w:val="single" w:sz="8" w:space="0" w:color="E7ECF2" w:themeColor="accent6" w:themeTint="BF"/>
      </w:tblBorders>
      <w:tblCellMar>
        <w:top w:w="0" w:type="dxa"/>
        <w:left w:w="108" w:type="dxa"/>
        <w:bottom w:w="0" w:type="dxa"/>
        <w:right w:w="108" w:type="dxa"/>
      </w:tblCellMar>
    </w:tblPr>
    <w:tcPr>
      <w:shd w:val="clear" w:color="auto" w:fill="F7F8FA" w:themeFill="accent6" w:themeFillTint="3F"/>
    </w:tcPr>
    <w:tblStylePr w:type="firstRow">
      <w:rPr>
        <w:b/>
        <w:bCs/>
      </w:rPr>
    </w:tblStylePr>
    <w:tblStylePr w:type="lastRow">
      <w:rPr>
        <w:b/>
        <w:bCs/>
      </w:rPr>
      <w:tblPr/>
      <w:tcPr>
        <w:tcBorders>
          <w:top w:val="single" w:sz="18" w:space="0" w:color="E7ECF2" w:themeColor="accent6" w:themeTint="BF"/>
        </w:tcBorders>
      </w:tcPr>
    </w:tblStylePr>
    <w:tblStylePr w:type="firstCol">
      <w:rPr>
        <w:b/>
        <w:bCs/>
      </w:rPr>
    </w:tblStylePr>
    <w:tblStylePr w:type="lastCol">
      <w:rPr>
        <w:b/>
        <w:bCs/>
      </w:rPr>
    </w:tblStylePr>
    <w:tblStylePr w:type="band1Vert">
      <w:tblPr/>
      <w:tcPr>
        <w:shd w:val="clear" w:color="auto" w:fill="EFF2F6" w:themeFill="accent6" w:themeFillTint="7F"/>
      </w:tcPr>
    </w:tblStylePr>
    <w:tblStylePr w:type="band1Horz">
      <w:tblPr/>
      <w:tcPr>
        <w:shd w:val="clear" w:color="auto" w:fill="EFF2F6" w:themeFill="accent6" w:themeFillTint="7F"/>
      </w:tcPr>
    </w:tblStylePr>
  </w:style>
  <w:style w:type="table" w:styleId="MediumGrid2">
    <w:name w:val="Medium Grid 2"/>
    <w:basedOn w:val="TableNormal"/>
    <w:uiPriority w:val="68"/>
    <w:semiHidden/>
    <w:unhideWhenUsed/>
    <w:rsid w:val="00573DFD"/>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573DFD"/>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1A3050" w:themeColor="accent1"/>
        <w:left w:val="single" w:sz="8" w:space="0" w:color="1A3050" w:themeColor="accent1"/>
        <w:bottom w:val="single" w:sz="8" w:space="0" w:color="1A3050" w:themeColor="accent1"/>
        <w:right w:val="single" w:sz="8" w:space="0" w:color="1A3050" w:themeColor="accent1"/>
        <w:insideH w:val="single" w:sz="8" w:space="0" w:color="1A3050" w:themeColor="accent1"/>
        <w:insideV w:val="single" w:sz="8" w:space="0" w:color="1A3050" w:themeColor="accent1"/>
      </w:tblBorders>
      <w:tblCellMar>
        <w:top w:w="0" w:type="dxa"/>
        <w:left w:w="108" w:type="dxa"/>
        <w:bottom w:w="0" w:type="dxa"/>
        <w:right w:w="108" w:type="dxa"/>
      </w:tblCellMar>
    </w:tblPr>
    <w:tcPr>
      <w:shd w:val="clear" w:color="auto" w:fill="B3C8E6" w:themeFill="accent1" w:themeFillTint="3F"/>
    </w:tcPr>
    <w:tblStylePr w:type="firstRow">
      <w:rPr>
        <w:b/>
        <w:bCs/>
        <w:color w:val="000000" w:themeColor="text1"/>
      </w:rPr>
      <w:tblPr/>
      <w:tcPr>
        <w:shd w:val="clear" w:color="auto" w:fill="E1E9F5"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D2EB" w:themeFill="accent1" w:themeFillTint="33"/>
      </w:tcPr>
    </w:tblStylePr>
    <w:tblStylePr w:type="band1Vert">
      <w:tblPr/>
      <w:tcPr>
        <w:shd w:val="clear" w:color="auto" w:fill="6790CD" w:themeFill="accent1" w:themeFillTint="7F"/>
      </w:tcPr>
    </w:tblStylePr>
    <w:tblStylePr w:type="band1Horz">
      <w:tblPr/>
      <w:tcPr>
        <w:tcBorders>
          <w:insideH w:val="single" w:sz="6" w:space="0" w:color="1A3050" w:themeColor="accent1"/>
          <w:insideV w:val="single" w:sz="6" w:space="0" w:color="1A3050" w:themeColor="accent1"/>
        </w:tcBorders>
        <w:shd w:val="clear" w:color="auto" w:fill="6790CD"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573DFD"/>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DFDDD9" w:themeColor="accent2"/>
        <w:left w:val="single" w:sz="8" w:space="0" w:color="DFDDD9" w:themeColor="accent2"/>
        <w:bottom w:val="single" w:sz="8" w:space="0" w:color="DFDDD9" w:themeColor="accent2"/>
        <w:right w:val="single" w:sz="8" w:space="0" w:color="DFDDD9" w:themeColor="accent2"/>
        <w:insideH w:val="single" w:sz="8" w:space="0" w:color="DFDDD9" w:themeColor="accent2"/>
        <w:insideV w:val="single" w:sz="8" w:space="0" w:color="DFDDD9" w:themeColor="accent2"/>
      </w:tblBorders>
      <w:tblCellMar>
        <w:top w:w="0" w:type="dxa"/>
        <w:left w:w="108" w:type="dxa"/>
        <w:bottom w:w="0" w:type="dxa"/>
        <w:right w:w="108" w:type="dxa"/>
      </w:tblCellMar>
    </w:tblPr>
    <w:tcPr>
      <w:shd w:val="clear" w:color="auto" w:fill="F7F6F5" w:themeFill="accent2" w:themeFillTint="3F"/>
    </w:tcPr>
    <w:tblStylePr w:type="firstRow">
      <w:rPr>
        <w:b/>
        <w:bCs/>
        <w:color w:val="000000" w:themeColor="text1"/>
      </w:rPr>
      <w:tblPr/>
      <w:tcPr>
        <w:shd w:val="clear" w:color="auto" w:fill="FBFBFB"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F8F7" w:themeFill="accent2" w:themeFillTint="33"/>
      </w:tcPr>
    </w:tblStylePr>
    <w:tblStylePr w:type="band1Vert">
      <w:tblPr/>
      <w:tcPr>
        <w:shd w:val="clear" w:color="auto" w:fill="EFEEEC" w:themeFill="accent2" w:themeFillTint="7F"/>
      </w:tcPr>
    </w:tblStylePr>
    <w:tblStylePr w:type="band1Horz">
      <w:tblPr/>
      <w:tcPr>
        <w:tcBorders>
          <w:insideH w:val="single" w:sz="6" w:space="0" w:color="DFDDD9" w:themeColor="accent2"/>
          <w:insideV w:val="single" w:sz="6" w:space="0" w:color="DFDDD9" w:themeColor="accent2"/>
        </w:tcBorders>
        <w:shd w:val="clear" w:color="auto" w:fill="EFEEEC"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573DFD"/>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67199" w:themeColor="accent3"/>
        <w:left w:val="single" w:sz="8" w:space="0" w:color="467199" w:themeColor="accent3"/>
        <w:bottom w:val="single" w:sz="8" w:space="0" w:color="467199" w:themeColor="accent3"/>
        <w:right w:val="single" w:sz="8" w:space="0" w:color="467199" w:themeColor="accent3"/>
        <w:insideH w:val="single" w:sz="8" w:space="0" w:color="467199" w:themeColor="accent3"/>
        <w:insideV w:val="single" w:sz="8" w:space="0" w:color="467199" w:themeColor="accent3"/>
      </w:tblBorders>
      <w:tblCellMar>
        <w:top w:w="0" w:type="dxa"/>
        <w:left w:w="108" w:type="dxa"/>
        <w:bottom w:w="0" w:type="dxa"/>
        <w:right w:w="108" w:type="dxa"/>
      </w:tblCellMar>
    </w:tblPr>
    <w:tcPr>
      <w:shd w:val="clear" w:color="auto" w:fill="CEDBE8" w:themeFill="accent3" w:themeFillTint="3F"/>
    </w:tcPr>
    <w:tblStylePr w:type="firstRow">
      <w:rPr>
        <w:b/>
        <w:bCs/>
        <w:color w:val="000000" w:themeColor="text1"/>
      </w:rPr>
      <w:tblPr/>
      <w:tcPr>
        <w:shd w:val="clear" w:color="auto" w:fill="EBF1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7E2ED" w:themeFill="accent3" w:themeFillTint="33"/>
      </w:tcPr>
    </w:tblStylePr>
    <w:tblStylePr w:type="band1Vert">
      <w:tblPr/>
      <w:tcPr>
        <w:shd w:val="clear" w:color="auto" w:fill="9CB8D2" w:themeFill="accent3" w:themeFillTint="7F"/>
      </w:tcPr>
    </w:tblStylePr>
    <w:tblStylePr w:type="band1Horz">
      <w:tblPr/>
      <w:tcPr>
        <w:tcBorders>
          <w:insideH w:val="single" w:sz="6" w:space="0" w:color="467199" w:themeColor="accent3"/>
          <w:insideV w:val="single" w:sz="6" w:space="0" w:color="467199" w:themeColor="accent3"/>
        </w:tcBorders>
        <w:shd w:val="clear" w:color="auto" w:fill="9CB8D2"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573DFD"/>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A0B6C9" w:themeColor="accent4"/>
        <w:left w:val="single" w:sz="8" w:space="0" w:color="A0B6C9" w:themeColor="accent4"/>
        <w:bottom w:val="single" w:sz="8" w:space="0" w:color="A0B6C9" w:themeColor="accent4"/>
        <w:right w:val="single" w:sz="8" w:space="0" w:color="A0B6C9" w:themeColor="accent4"/>
        <w:insideH w:val="single" w:sz="8" w:space="0" w:color="A0B6C9" w:themeColor="accent4"/>
        <w:insideV w:val="single" w:sz="8" w:space="0" w:color="A0B6C9" w:themeColor="accent4"/>
      </w:tblBorders>
      <w:tblCellMar>
        <w:top w:w="0" w:type="dxa"/>
        <w:left w:w="108" w:type="dxa"/>
        <w:bottom w:w="0" w:type="dxa"/>
        <w:right w:w="108" w:type="dxa"/>
      </w:tblCellMar>
    </w:tblPr>
    <w:tcPr>
      <w:shd w:val="clear" w:color="auto" w:fill="E7ECF1" w:themeFill="accent4" w:themeFillTint="3F"/>
    </w:tcPr>
    <w:tblStylePr w:type="firstRow">
      <w:rPr>
        <w:b/>
        <w:bCs/>
        <w:color w:val="000000" w:themeColor="text1"/>
      </w:rPr>
      <w:tblPr/>
      <w:tcPr>
        <w:shd w:val="clear" w:color="auto" w:fill="F5F7F9"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BF0F4" w:themeFill="accent4" w:themeFillTint="33"/>
      </w:tcPr>
    </w:tblStylePr>
    <w:tblStylePr w:type="band1Vert">
      <w:tblPr/>
      <w:tcPr>
        <w:shd w:val="clear" w:color="auto" w:fill="CFDAE4" w:themeFill="accent4" w:themeFillTint="7F"/>
      </w:tcPr>
    </w:tblStylePr>
    <w:tblStylePr w:type="band1Horz">
      <w:tblPr/>
      <w:tcPr>
        <w:tcBorders>
          <w:insideH w:val="single" w:sz="6" w:space="0" w:color="A0B6C9" w:themeColor="accent4"/>
          <w:insideV w:val="single" w:sz="6" w:space="0" w:color="A0B6C9" w:themeColor="accent4"/>
        </w:tcBorders>
        <w:shd w:val="clear" w:color="auto" w:fill="CFDAE4"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573DFD"/>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716B5F" w:themeColor="accent5"/>
        <w:left w:val="single" w:sz="8" w:space="0" w:color="716B5F" w:themeColor="accent5"/>
        <w:bottom w:val="single" w:sz="8" w:space="0" w:color="716B5F" w:themeColor="accent5"/>
        <w:right w:val="single" w:sz="8" w:space="0" w:color="716B5F" w:themeColor="accent5"/>
        <w:insideH w:val="single" w:sz="8" w:space="0" w:color="716B5F" w:themeColor="accent5"/>
        <w:insideV w:val="single" w:sz="8" w:space="0" w:color="716B5F" w:themeColor="accent5"/>
      </w:tblBorders>
      <w:tblCellMar>
        <w:top w:w="0" w:type="dxa"/>
        <w:left w:w="108" w:type="dxa"/>
        <w:bottom w:w="0" w:type="dxa"/>
        <w:right w:w="108" w:type="dxa"/>
      </w:tblCellMar>
    </w:tblPr>
    <w:tcPr>
      <w:shd w:val="clear" w:color="auto" w:fill="DDDAD6" w:themeFill="accent5" w:themeFillTint="3F"/>
    </w:tcPr>
    <w:tblStylePr w:type="firstRow">
      <w:rPr>
        <w:b/>
        <w:bCs/>
        <w:color w:val="000000" w:themeColor="text1"/>
      </w:rPr>
      <w:tblPr/>
      <w:tcPr>
        <w:shd w:val="clear" w:color="auto" w:fill="F1F0EE"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3E1DE" w:themeFill="accent5" w:themeFillTint="33"/>
      </w:tcPr>
    </w:tblStylePr>
    <w:tblStylePr w:type="band1Vert">
      <w:tblPr/>
      <w:tcPr>
        <w:shd w:val="clear" w:color="auto" w:fill="BAB5AD" w:themeFill="accent5" w:themeFillTint="7F"/>
      </w:tcPr>
    </w:tblStylePr>
    <w:tblStylePr w:type="band1Horz">
      <w:tblPr/>
      <w:tcPr>
        <w:tcBorders>
          <w:insideH w:val="single" w:sz="6" w:space="0" w:color="716B5F" w:themeColor="accent5"/>
          <w:insideV w:val="single" w:sz="6" w:space="0" w:color="716B5F" w:themeColor="accent5"/>
        </w:tcBorders>
        <w:shd w:val="clear" w:color="auto" w:fill="BAB5AD"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573DFD"/>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E0E7EE" w:themeColor="accent6"/>
        <w:left w:val="single" w:sz="8" w:space="0" w:color="E0E7EE" w:themeColor="accent6"/>
        <w:bottom w:val="single" w:sz="8" w:space="0" w:color="E0E7EE" w:themeColor="accent6"/>
        <w:right w:val="single" w:sz="8" w:space="0" w:color="E0E7EE" w:themeColor="accent6"/>
        <w:insideH w:val="single" w:sz="8" w:space="0" w:color="E0E7EE" w:themeColor="accent6"/>
        <w:insideV w:val="single" w:sz="8" w:space="0" w:color="E0E7EE" w:themeColor="accent6"/>
      </w:tblBorders>
      <w:tblCellMar>
        <w:top w:w="0" w:type="dxa"/>
        <w:left w:w="108" w:type="dxa"/>
        <w:bottom w:w="0" w:type="dxa"/>
        <w:right w:w="108" w:type="dxa"/>
      </w:tblCellMar>
    </w:tblPr>
    <w:tcPr>
      <w:shd w:val="clear" w:color="auto" w:fill="F7F8FA" w:themeFill="accent6" w:themeFillTint="3F"/>
    </w:tcPr>
    <w:tblStylePr w:type="firstRow">
      <w:rPr>
        <w:b/>
        <w:bCs/>
        <w:color w:val="000000" w:themeColor="text1"/>
      </w:rPr>
      <w:tblPr/>
      <w:tcPr>
        <w:shd w:val="clear" w:color="auto" w:fill="FBFCF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FAFB" w:themeFill="accent6" w:themeFillTint="33"/>
      </w:tcPr>
    </w:tblStylePr>
    <w:tblStylePr w:type="band1Vert">
      <w:tblPr/>
      <w:tcPr>
        <w:shd w:val="clear" w:color="auto" w:fill="EFF2F6" w:themeFill="accent6" w:themeFillTint="7F"/>
      </w:tcPr>
    </w:tblStylePr>
    <w:tblStylePr w:type="band1Horz">
      <w:tblPr/>
      <w:tcPr>
        <w:tcBorders>
          <w:insideH w:val="single" w:sz="6" w:space="0" w:color="E0E7EE" w:themeColor="accent6"/>
          <w:insideV w:val="single" w:sz="6" w:space="0" w:color="E0E7EE" w:themeColor="accent6"/>
        </w:tcBorders>
        <w:shd w:val="clear" w:color="auto" w:fill="EFF2F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573DFD"/>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573DFD"/>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B3C8E6"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A3050"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A3050"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A3050"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A3050"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790CD"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790CD" w:themeFill="accent1" w:themeFillTint="7F"/>
      </w:tcPr>
    </w:tblStylePr>
  </w:style>
  <w:style w:type="table" w:styleId="MediumGrid3-Accent2">
    <w:name w:val="Medium Grid 3 Accent 2"/>
    <w:basedOn w:val="TableNormal"/>
    <w:uiPriority w:val="69"/>
    <w:semiHidden/>
    <w:unhideWhenUsed/>
    <w:rsid w:val="00573DFD"/>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7F6F5"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DFDDD9"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DFDDD9"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DFDDD9"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DFDDD9"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FEEEC"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FEEEC" w:themeFill="accent2" w:themeFillTint="7F"/>
      </w:tcPr>
    </w:tblStylePr>
  </w:style>
  <w:style w:type="table" w:styleId="MediumGrid3-Accent3">
    <w:name w:val="Medium Grid 3 Accent 3"/>
    <w:basedOn w:val="TableNormal"/>
    <w:uiPriority w:val="69"/>
    <w:semiHidden/>
    <w:unhideWhenUsed/>
    <w:rsid w:val="00573DFD"/>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EDB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6719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6719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6719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6719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CB8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CB8D2" w:themeFill="accent3" w:themeFillTint="7F"/>
      </w:tcPr>
    </w:tblStylePr>
  </w:style>
  <w:style w:type="table" w:styleId="MediumGrid3-Accent4">
    <w:name w:val="Medium Grid 3 Accent 4"/>
    <w:basedOn w:val="TableNormal"/>
    <w:uiPriority w:val="69"/>
    <w:semiHidden/>
    <w:unhideWhenUsed/>
    <w:rsid w:val="00573DFD"/>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7ECF1"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B6C9"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B6C9"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B6C9"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B6C9"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FDAE4"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FDAE4" w:themeFill="accent4" w:themeFillTint="7F"/>
      </w:tcPr>
    </w:tblStylePr>
  </w:style>
  <w:style w:type="table" w:styleId="MediumGrid3-Accent5">
    <w:name w:val="Medium Grid 3 Accent 5"/>
    <w:basedOn w:val="TableNormal"/>
    <w:uiPriority w:val="69"/>
    <w:semiHidden/>
    <w:unhideWhenUsed/>
    <w:rsid w:val="00573DFD"/>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DDAD6"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16B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16B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16B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16B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AB5AD"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AB5AD" w:themeFill="accent5" w:themeFillTint="7F"/>
      </w:tcPr>
    </w:tblStylePr>
  </w:style>
  <w:style w:type="table" w:styleId="MediumGrid3-Accent6">
    <w:name w:val="Medium Grid 3 Accent 6"/>
    <w:basedOn w:val="TableNormal"/>
    <w:uiPriority w:val="69"/>
    <w:semiHidden/>
    <w:unhideWhenUsed/>
    <w:rsid w:val="00573DFD"/>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7F8FA"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0E7E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0E7E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0E7E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0E7E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FF2F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FF2F6" w:themeFill="accent6" w:themeFillTint="7F"/>
      </w:tcPr>
    </w:tblStylePr>
  </w:style>
  <w:style w:type="table" w:styleId="TableContemporary">
    <w:name w:val="Table Contemporary"/>
    <w:basedOn w:val="TableNormal"/>
    <w:uiPriority w:val="99"/>
    <w:semiHidden/>
    <w:unhideWhenUsed/>
    <w:rsid w:val="00573DFD"/>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DarkList">
    <w:name w:val="Dark List"/>
    <w:basedOn w:val="TableNormal"/>
    <w:uiPriority w:val="70"/>
    <w:semiHidden/>
    <w:unhideWhenUsed/>
    <w:rsid w:val="00573DFD"/>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573DFD"/>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1A3050"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D1727"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13233B"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13233B" w:themeFill="accent1" w:themeFillShade="BF"/>
      </w:tcPr>
    </w:tblStylePr>
    <w:tblStylePr w:type="band1Vert">
      <w:tblPr/>
      <w:tcPr>
        <w:tcBorders>
          <w:top w:val="nil"/>
          <w:left w:val="nil"/>
          <w:bottom w:val="nil"/>
          <w:right w:val="nil"/>
          <w:insideH w:val="nil"/>
          <w:insideV w:val="nil"/>
        </w:tcBorders>
        <w:shd w:val="clear" w:color="auto" w:fill="13233B" w:themeFill="accent1" w:themeFillShade="BF"/>
      </w:tcPr>
    </w:tblStylePr>
    <w:tblStylePr w:type="band1Horz">
      <w:tblPr/>
      <w:tcPr>
        <w:tcBorders>
          <w:top w:val="nil"/>
          <w:left w:val="nil"/>
          <w:bottom w:val="nil"/>
          <w:right w:val="nil"/>
          <w:insideH w:val="nil"/>
          <w:insideV w:val="nil"/>
        </w:tcBorders>
        <w:shd w:val="clear" w:color="auto" w:fill="13233B" w:themeFill="accent1" w:themeFillShade="BF"/>
      </w:tcPr>
    </w:tblStylePr>
  </w:style>
  <w:style w:type="table" w:styleId="DarkList-Accent2">
    <w:name w:val="Dark List Accent 2"/>
    <w:basedOn w:val="TableNormal"/>
    <w:uiPriority w:val="70"/>
    <w:semiHidden/>
    <w:unhideWhenUsed/>
    <w:rsid w:val="00573DFD"/>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DFDDD9"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67064"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ACA79C"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ACA79C" w:themeFill="accent2" w:themeFillShade="BF"/>
      </w:tcPr>
    </w:tblStylePr>
    <w:tblStylePr w:type="band1Vert">
      <w:tblPr/>
      <w:tcPr>
        <w:tcBorders>
          <w:top w:val="nil"/>
          <w:left w:val="nil"/>
          <w:bottom w:val="nil"/>
          <w:right w:val="nil"/>
          <w:insideH w:val="nil"/>
          <w:insideV w:val="nil"/>
        </w:tcBorders>
        <w:shd w:val="clear" w:color="auto" w:fill="ACA79C" w:themeFill="accent2" w:themeFillShade="BF"/>
      </w:tcPr>
    </w:tblStylePr>
    <w:tblStylePr w:type="band1Horz">
      <w:tblPr/>
      <w:tcPr>
        <w:tcBorders>
          <w:top w:val="nil"/>
          <w:left w:val="nil"/>
          <w:bottom w:val="nil"/>
          <w:right w:val="nil"/>
          <w:insideH w:val="nil"/>
          <w:insideV w:val="nil"/>
        </w:tcBorders>
        <w:shd w:val="clear" w:color="auto" w:fill="ACA79C" w:themeFill="accent2" w:themeFillShade="BF"/>
      </w:tcPr>
    </w:tblStylePr>
  </w:style>
  <w:style w:type="table" w:styleId="DarkList-Accent3">
    <w:name w:val="Dark List Accent 3"/>
    <w:basedOn w:val="TableNormal"/>
    <w:uiPriority w:val="70"/>
    <w:semiHidden/>
    <w:unhideWhenUsed/>
    <w:rsid w:val="00573DFD"/>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6719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3384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34547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345472" w:themeFill="accent3" w:themeFillShade="BF"/>
      </w:tcPr>
    </w:tblStylePr>
    <w:tblStylePr w:type="band1Vert">
      <w:tblPr/>
      <w:tcPr>
        <w:tcBorders>
          <w:top w:val="nil"/>
          <w:left w:val="nil"/>
          <w:bottom w:val="nil"/>
          <w:right w:val="nil"/>
          <w:insideH w:val="nil"/>
          <w:insideV w:val="nil"/>
        </w:tcBorders>
        <w:shd w:val="clear" w:color="auto" w:fill="345472" w:themeFill="accent3" w:themeFillShade="BF"/>
      </w:tcPr>
    </w:tblStylePr>
    <w:tblStylePr w:type="band1Horz">
      <w:tblPr/>
      <w:tcPr>
        <w:tcBorders>
          <w:top w:val="nil"/>
          <w:left w:val="nil"/>
          <w:bottom w:val="nil"/>
          <w:right w:val="nil"/>
          <w:insideH w:val="nil"/>
          <w:insideV w:val="nil"/>
        </w:tcBorders>
        <w:shd w:val="clear" w:color="auto" w:fill="345472" w:themeFill="accent3" w:themeFillShade="BF"/>
      </w:tcPr>
    </w:tblStylePr>
  </w:style>
  <w:style w:type="table" w:styleId="DarkList-Accent4">
    <w:name w:val="Dark List Accent 4"/>
    <w:basedOn w:val="TableNormal"/>
    <w:uiPriority w:val="70"/>
    <w:semiHidden/>
    <w:unhideWhenUsed/>
    <w:rsid w:val="00573DFD"/>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A0B6C9"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15B72"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6689A8"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6689A8" w:themeFill="accent4" w:themeFillShade="BF"/>
      </w:tcPr>
    </w:tblStylePr>
    <w:tblStylePr w:type="band1Vert">
      <w:tblPr/>
      <w:tcPr>
        <w:tcBorders>
          <w:top w:val="nil"/>
          <w:left w:val="nil"/>
          <w:bottom w:val="nil"/>
          <w:right w:val="nil"/>
          <w:insideH w:val="nil"/>
          <w:insideV w:val="nil"/>
        </w:tcBorders>
        <w:shd w:val="clear" w:color="auto" w:fill="6689A8" w:themeFill="accent4" w:themeFillShade="BF"/>
      </w:tcPr>
    </w:tblStylePr>
    <w:tblStylePr w:type="band1Horz">
      <w:tblPr/>
      <w:tcPr>
        <w:tcBorders>
          <w:top w:val="nil"/>
          <w:left w:val="nil"/>
          <w:bottom w:val="nil"/>
          <w:right w:val="nil"/>
          <w:insideH w:val="nil"/>
          <w:insideV w:val="nil"/>
        </w:tcBorders>
        <w:shd w:val="clear" w:color="auto" w:fill="6689A8" w:themeFill="accent4" w:themeFillShade="BF"/>
      </w:tcPr>
    </w:tblStylePr>
  </w:style>
  <w:style w:type="table" w:styleId="DarkList-Accent5">
    <w:name w:val="Dark List Accent 5"/>
    <w:basedOn w:val="TableNormal"/>
    <w:uiPriority w:val="70"/>
    <w:semiHidden/>
    <w:unhideWhenUsed/>
    <w:rsid w:val="00573DFD"/>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716B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835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5450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545047" w:themeFill="accent5" w:themeFillShade="BF"/>
      </w:tcPr>
    </w:tblStylePr>
    <w:tblStylePr w:type="band1Vert">
      <w:tblPr/>
      <w:tcPr>
        <w:tcBorders>
          <w:top w:val="nil"/>
          <w:left w:val="nil"/>
          <w:bottom w:val="nil"/>
          <w:right w:val="nil"/>
          <w:insideH w:val="nil"/>
          <w:insideV w:val="nil"/>
        </w:tcBorders>
        <w:shd w:val="clear" w:color="auto" w:fill="545047" w:themeFill="accent5" w:themeFillShade="BF"/>
      </w:tcPr>
    </w:tblStylePr>
    <w:tblStylePr w:type="band1Horz">
      <w:tblPr/>
      <w:tcPr>
        <w:tcBorders>
          <w:top w:val="nil"/>
          <w:left w:val="nil"/>
          <w:bottom w:val="nil"/>
          <w:right w:val="nil"/>
          <w:insideH w:val="nil"/>
          <w:insideV w:val="nil"/>
        </w:tcBorders>
        <w:shd w:val="clear" w:color="auto" w:fill="545047" w:themeFill="accent5" w:themeFillShade="BF"/>
      </w:tcPr>
    </w:tblStylePr>
  </w:style>
  <w:style w:type="table" w:styleId="DarkList-Accent6">
    <w:name w:val="Dark List Accent 6"/>
    <w:basedOn w:val="TableNormal"/>
    <w:uiPriority w:val="70"/>
    <w:semiHidden/>
    <w:unhideWhenUsed/>
    <w:rsid w:val="00573DFD"/>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E0E7E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17294"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95ACC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95ACC5" w:themeFill="accent6" w:themeFillShade="BF"/>
      </w:tcPr>
    </w:tblStylePr>
    <w:tblStylePr w:type="band1Vert">
      <w:tblPr/>
      <w:tcPr>
        <w:tcBorders>
          <w:top w:val="nil"/>
          <w:left w:val="nil"/>
          <w:bottom w:val="nil"/>
          <w:right w:val="nil"/>
          <w:insideH w:val="nil"/>
          <w:insideV w:val="nil"/>
        </w:tcBorders>
        <w:shd w:val="clear" w:color="auto" w:fill="95ACC5" w:themeFill="accent6" w:themeFillShade="BF"/>
      </w:tcPr>
    </w:tblStylePr>
    <w:tblStylePr w:type="band1Horz">
      <w:tblPr/>
      <w:tcPr>
        <w:tcBorders>
          <w:top w:val="nil"/>
          <w:left w:val="nil"/>
          <w:bottom w:val="nil"/>
          <w:right w:val="nil"/>
          <w:insideH w:val="nil"/>
          <w:insideV w:val="nil"/>
        </w:tcBorders>
        <w:shd w:val="clear" w:color="auto" w:fill="95ACC5" w:themeFill="accent6" w:themeFillShade="BF"/>
      </w:tcPr>
    </w:tblStylePr>
  </w:style>
  <w:style w:type="paragraph" w:styleId="NormalWeb">
    <w:name w:val="Normal (Web)"/>
    <w:basedOn w:val="Normal"/>
    <w:uiPriority w:val="99"/>
    <w:semiHidden/>
    <w:unhideWhenUsed/>
    <w:rsid w:val="00573DFD"/>
    <w:rPr>
      <w:rFonts w:ascii="Times New Roman" w:hAnsi="Times New Roman" w:cs="Times New Roman"/>
      <w:sz w:val="24"/>
      <w:szCs w:val="24"/>
    </w:rPr>
  </w:style>
  <w:style w:type="paragraph" w:styleId="NormalIndent">
    <w:name w:val="Normal Indent"/>
    <w:basedOn w:val="Normal"/>
    <w:uiPriority w:val="99"/>
    <w:semiHidden/>
    <w:unhideWhenUsed/>
    <w:rsid w:val="00573DFD"/>
    <w:pPr>
      <w:ind w:left="1304"/>
    </w:pPr>
  </w:style>
  <w:style w:type="paragraph" w:styleId="ListNumber4">
    <w:name w:val="List Number 4"/>
    <w:basedOn w:val="Normal"/>
    <w:uiPriority w:val="99"/>
    <w:semiHidden/>
    <w:unhideWhenUsed/>
    <w:rsid w:val="00573DFD"/>
    <w:pPr>
      <w:numPr>
        <w:numId w:val="40"/>
      </w:numPr>
      <w:contextualSpacing/>
    </w:pPr>
  </w:style>
  <w:style w:type="paragraph" w:styleId="ListNumber5">
    <w:name w:val="List Number 5"/>
    <w:basedOn w:val="Normal"/>
    <w:uiPriority w:val="99"/>
    <w:semiHidden/>
    <w:unhideWhenUsed/>
    <w:rsid w:val="00573DFD"/>
    <w:pPr>
      <w:numPr>
        <w:numId w:val="41"/>
      </w:numPr>
      <w:contextualSpacing/>
    </w:pPr>
  </w:style>
  <w:style w:type="character" w:customStyle="1" w:styleId="Mention">
    <w:name w:val="Mention"/>
    <w:basedOn w:val="DefaultParagraphFont"/>
    <w:uiPriority w:val="99"/>
    <w:semiHidden/>
    <w:unhideWhenUsed/>
    <w:rsid w:val="00573DFD"/>
    <w:rPr>
      <w:noProof w:val="0"/>
      <w:color w:val="2B579A"/>
      <w:shd w:val="clear" w:color="auto" w:fill="E6E6E6"/>
    </w:rPr>
  </w:style>
  <w:style w:type="table" w:customStyle="1" w:styleId="PlainTable11">
    <w:name w:val="Plain Table 11"/>
    <w:basedOn w:val="TableNormal"/>
    <w:uiPriority w:val="41"/>
    <w:rsid w:val="00573DFD"/>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1">
    <w:name w:val="Plain Table 21"/>
    <w:basedOn w:val="TableNormal"/>
    <w:uiPriority w:val="42"/>
    <w:rsid w:val="00573DFD"/>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1">
    <w:name w:val="Plain Table 31"/>
    <w:basedOn w:val="TableNormal"/>
    <w:uiPriority w:val="43"/>
    <w:rsid w:val="00573DFD"/>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1">
    <w:name w:val="Plain Table 41"/>
    <w:basedOn w:val="TableNormal"/>
    <w:uiPriority w:val="44"/>
    <w:rsid w:val="00573DFD"/>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51">
    <w:name w:val="Plain Table 51"/>
    <w:basedOn w:val="TableNormal"/>
    <w:uiPriority w:val="45"/>
    <w:rsid w:val="00573DFD"/>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573DF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573DFD"/>
    <w:rPr>
      <w:rFonts w:ascii="Consolas" w:hAnsi="Consolas"/>
      <w:sz w:val="21"/>
      <w:szCs w:val="21"/>
      <w:lang w:val="en-GB"/>
    </w:rPr>
  </w:style>
  <w:style w:type="character" w:customStyle="1" w:styleId="UnresolvedMention">
    <w:name w:val="Unresolved Mention"/>
    <w:basedOn w:val="DefaultParagraphFont"/>
    <w:uiPriority w:val="99"/>
    <w:semiHidden/>
    <w:unhideWhenUsed/>
    <w:rsid w:val="00573DFD"/>
    <w:rPr>
      <w:noProof w:val="0"/>
      <w:color w:val="808080"/>
      <w:shd w:val="clear" w:color="auto" w:fill="E6E6E6"/>
    </w:rPr>
  </w:style>
  <w:style w:type="table" w:styleId="TableProfessional">
    <w:name w:val="Table Professional"/>
    <w:basedOn w:val="TableNormal"/>
    <w:uiPriority w:val="99"/>
    <w:semiHidden/>
    <w:unhideWhenUsed/>
    <w:rsid w:val="00573DFD"/>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ListBullet4">
    <w:name w:val="List Bullet 4"/>
    <w:basedOn w:val="Normal"/>
    <w:uiPriority w:val="99"/>
    <w:semiHidden/>
    <w:unhideWhenUsed/>
    <w:rsid w:val="00573DFD"/>
    <w:pPr>
      <w:numPr>
        <w:numId w:val="42"/>
      </w:numPr>
      <w:contextualSpacing/>
    </w:pPr>
  </w:style>
  <w:style w:type="paragraph" w:styleId="ListBullet5">
    <w:name w:val="List Bullet 5"/>
    <w:basedOn w:val="Normal"/>
    <w:uiPriority w:val="99"/>
    <w:semiHidden/>
    <w:unhideWhenUsed/>
    <w:rsid w:val="00573DFD"/>
    <w:pPr>
      <w:numPr>
        <w:numId w:val="43"/>
      </w:numPr>
      <w:contextualSpacing/>
    </w:pPr>
  </w:style>
  <w:style w:type="character" w:styleId="LineNumber">
    <w:name w:val="line number"/>
    <w:basedOn w:val="DefaultParagraphFont"/>
    <w:uiPriority w:val="99"/>
    <w:semiHidden/>
    <w:unhideWhenUsed/>
    <w:rsid w:val="00573DFD"/>
    <w:rPr>
      <w:noProof w:val="0"/>
    </w:rPr>
  </w:style>
  <w:style w:type="character" w:customStyle="1" w:styleId="Heading6Char">
    <w:name w:val="Heading 6 Char"/>
    <w:basedOn w:val="DefaultParagraphFont"/>
    <w:link w:val="Heading6"/>
    <w:uiPriority w:val="9"/>
    <w:semiHidden/>
    <w:rsid w:val="00573DFD"/>
    <w:rPr>
      <w:rFonts w:asciiTheme="majorHAnsi" w:eastAsiaTheme="majorEastAsia" w:hAnsiTheme="majorHAnsi" w:cstheme="majorBidi"/>
      <w:color w:val="0D1727" w:themeColor="accent1" w:themeShade="7F"/>
      <w:lang w:val="en-GB"/>
    </w:rPr>
  </w:style>
  <w:style w:type="character" w:customStyle="1" w:styleId="Heading7Char">
    <w:name w:val="Heading 7 Char"/>
    <w:basedOn w:val="DefaultParagraphFont"/>
    <w:link w:val="Heading7"/>
    <w:uiPriority w:val="9"/>
    <w:semiHidden/>
    <w:rsid w:val="00573DFD"/>
    <w:rPr>
      <w:rFonts w:asciiTheme="majorHAnsi" w:eastAsiaTheme="majorEastAsia" w:hAnsiTheme="majorHAnsi" w:cstheme="majorBidi"/>
      <w:i/>
      <w:iCs/>
      <w:color w:val="0D1727" w:themeColor="accent1" w:themeShade="7F"/>
      <w:lang w:val="en-GB"/>
    </w:rPr>
  </w:style>
  <w:style w:type="character" w:customStyle="1" w:styleId="Heading8Char">
    <w:name w:val="Heading 8 Char"/>
    <w:basedOn w:val="DefaultParagraphFont"/>
    <w:link w:val="Heading8"/>
    <w:uiPriority w:val="9"/>
    <w:semiHidden/>
    <w:rsid w:val="00573DFD"/>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semiHidden/>
    <w:rsid w:val="00573DFD"/>
    <w:rPr>
      <w:rFonts w:asciiTheme="majorHAnsi" w:eastAsiaTheme="majorEastAsia" w:hAnsiTheme="majorHAnsi" w:cstheme="majorBidi"/>
      <w:i/>
      <w:iCs/>
      <w:color w:val="272727" w:themeColor="text1" w:themeTint="D8"/>
      <w:sz w:val="21"/>
      <w:szCs w:val="21"/>
      <w:lang w:val="en-GB"/>
    </w:rPr>
  </w:style>
  <w:style w:type="table" w:customStyle="1" w:styleId="GridTable1Light1">
    <w:name w:val="Grid Table 1 Light1"/>
    <w:basedOn w:val="TableNormal"/>
    <w:uiPriority w:val="46"/>
    <w:rsid w:val="00573DFD"/>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Accent11">
    <w:name w:val="Grid Table 1 Light - Accent 11"/>
    <w:basedOn w:val="TableNormal"/>
    <w:uiPriority w:val="46"/>
    <w:rsid w:val="00573DFD"/>
    <w:pPr>
      <w:spacing w:after="0" w:line="240" w:lineRule="auto"/>
    </w:pPr>
    <w:tblPr>
      <w:tblStyleRowBandSize w:val="1"/>
      <w:tblStyleColBandSize w:val="1"/>
      <w:tblInd w:w="0" w:type="dxa"/>
      <w:tblBorders>
        <w:top w:val="single" w:sz="4" w:space="0" w:color="85A6D7" w:themeColor="accent1" w:themeTint="66"/>
        <w:left w:val="single" w:sz="4" w:space="0" w:color="85A6D7" w:themeColor="accent1" w:themeTint="66"/>
        <w:bottom w:val="single" w:sz="4" w:space="0" w:color="85A6D7" w:themeColor="accent1" w:themeTint="66"/>
        <w:right w:val="single" w:sz="4" w:space="0" w:color="85A6D7" w:themeColor="accent1" w:themeTint="66"/>
        <w:insideH w:val="single" w:sz="4" w:space="0" w:color="85A6D7" w:themeColor="accent1" w:themeTint="66"/>
        <w:insideV w:val="single" w:sz="4" w:space="0" w:color="85A6D7" w:themeColor="accent1" w:themeTint="66"/>
      </w:tblBorders>
      <w:tblCellMar>
        <w:top w:w="0" w:type="dxa"/>
        <w:left w:w="108" w:type="dxa"/>
        <w:bottom w:w="0" w:type="dxa"/>
        <w:right w:w="108" w:type="dxa"/>
      </w:tblCellMar>
    </w:tblPr>
    <w:tblStylePr w:type="firstRow">
      <w:rPr>
        <w:b/>
        <w:bCs/>
      </w:rPr>
      <w:tblPr/>
      <w:tcPr>
        <w:tcBorders>
          <w:bottom w:val="single" w:sz="12" w:space="0" w:color="4779C3" w:themeColor="accent1" w:themeTint="99"/>
        </w:tcBorders>
      </w:tcPr>
    </w:tblStylePr>
    <w:tblStylePr w:type="lastRow">
      <w:rPr>
        <w:b/>
        <w:bCs/>
      </w:rPr>
      <w:tblPr/>
      <w:tcPr>
        <w:tcBorders>
          <w:top w:val="double" w:sz="2" w:space="0" w:color="4779C3" w:themeColor="accent1" w:themeTint="99"/>
        </w:tcBorders>
      </w:tcPr>
    </w:tblStylePr>
    <w:tblStylePr w:type="firstCol">
      <w:rPr>
        <w:b/>
        <w:bCs/>
      </w:rPr>
    </w:tblStylePr>
    <w:tblStylePr w:type="lastCol">
      <w:rPr>
        <w:b/>
        <w:bCs/>
      </w:rPr>
    </w:tblStylePr>
  </w:style>
  <w:style w:type="table" w:customStyle="1" w:styleId="GridTable1Light-Accent21">
    <w:name w:val="Grid Table 1 Light - Accent 21"/>
    <w:basedOn w:val="TableNormal"/>
    <w:uiPriority w:val="46"/>
    <w:rsid w:val="00573DFD"/>
    <w:pPr>
      <w:spacing w:after="0" w:line="240" w:lineRule="auto"/>
    </w:pPr>
    <w:tblPr>
      <w:tblStyleRowBandSize w:val="1"/>
      <w:tblStyleColBandSize w:val="1"/>
      <w:tblInd w:w="0" w:type="dxa"/>
      <w:tblBorders>
        <w:top w:val="single" w:sz="4" w:space="0" w:color="F2F1EF" w:themeColor="accent2" w:themeTint="66"/>
        <w:left w:val="single" w:sz="4" w:space="0" w:color="F2F1EF" w:themeColor="accent2" w:themeTint="66"/>
        <w:bottom w:val="single" w:sz="4" w:space="0" w:color="F2F1EF" w:themeColor="accent2" w:themeTint="66"/>
        <w:right w:val="single" w:sz="4" w:space="0" w:color="F2F1EF" w:themeColor="accent2" w:themeTint="66"/>
        <w:insideH w:val="single" w:sz="4" w:space="0" w:color="F2F1EF" w:themeColor="accent2" w:themeTint="66"/>
        <w:insideV w:val="single" w:sz="4" w:space="0" w:color="F2F1EF" w:themeColor="accent2" w:themeTint="66"/>
      </w:tblBorders>
      <w:tblCellMar>
        <w:top w:w="0" w:type="dxa"/>
        <w:left w:w="108" w:type="dxa"/>
        <w:bottom w:w="0" w:type="dxa"/>
        <w:right w:w="108" w:type="dxa"/>
      </w:tblCellMar>
    </w:tblPr>
    <w:tblStylePr w:type="firstRow">
      <w:rPr>
        <w:b/>
        <w:bCs/>
      </w:rPr>
      <w:tblPr/>
      <w:tcPr>
        <w:tcBorders>
          <w:bottom w:val="single" w:sz="12" w:space="0" w:color="EBEAE8" w:themeColor="accent2" w:themeTint="99"/>
        </w:tcBorders>
      </w:tcPr>
    </w:tblStylePr>
    <w:tblStylePr w:type="lastRow">
      <w:rPr>
        <w:b/>
        <w:bCs/>
      </w:rPr>
      <w:tblPr/>
      <w:tcPr>
        <w:tcBorders>
          <w:top w:val="double" w:sz="2" w:space="0" w:color="EBEAE8" w:themeColor="accent2" w:themeTint="99"/>
        </w:tcBorders>
      </w:tcPr>
    </w:tblStylePr>
    <w:tblStylePr w:type="firstCol">
      <w:rPr>
        <w:b/>
        <w:bCs/>
      </w:rPr>
    </w:tblStylePr>
    <w:tblStylePr w:type="lastCol">
      <w:rPr>
        <w:b/>
        <w:bCs/>
      </w:rPr>
    </w:tblStylePr>
  </w:style>
  <w:style w:type="table" w:customStyle="1" w:styleId="GridTable1Light-Accent31">
    <w:name w:val="Grid Table 1 Light - Accent 31"/>
    <w:basedOn w:val="TableNormal"/>
    <w:uiPriority w:val="46"/>
    <w:rsid w:val="00573DFD"/>
    <w:pPr>
      <w:spacing w:after="0" w:line="240" w:lineRule="auto"/>
    </w:pPr>
    <w:tblPr>
      <w:tblStyleRowBandSize w:val="1"/>
      <w:tblStyleColBandSize w:val="1"/>
      <w:tblInd w:w="0" w:type="dxa"/>
      <w:tblBorders>
        <w:top w:val="single" w:sz="4" w:space="0" w:color="B0C6DB" w:themeColor="accent3" w:themeTint="66"/>
        <w:left w:val="single" w:sz="4" w:space="0" w:color="B0C6DB" w:themeColor="accent3" w:themeTint="66"/>
        <w:bottom w:val="single" w:sz="4" w:space="0" w:color="B0C6DB" w:themeColor="accent3" w:themeTint="66"/>
        <w:right w:val="single" w:sz="4" w:space="0" w:color="B0C6DB" w:themeColor="accent3" w:themeTint="66"/>
        <w:insideH w:val="single" w:sz="4" w:space="0" w:color="B0C6DB" w:themeColor="accent3" w:themeTint="66"/>
        <w:insideV w:val="single" w:sz="4" w:space="0" w:color="B0C6DB" w:themeColor="accent3" w:themeTint="66"/>
      </w:tblBorders>
      <w:tblCellMar>
        <w:top w:w="0" w:type="dxa"/>
        <w:left w:w="108" w:type="dxa"/>
        <w:bottom w:w="0" w:type="dxa"/>
        <w:right w:w="108" w:type="dxa"/>
      </w:tblCellMar>
    </w:tblPr>
    <w:tblStylePr w:type="firstRow">
      <w:rPr>
        <w:b/>
        <w:bCs/>
      </w:rPr>
      <w:tblPr/>
      <w:tcPr>
        <w:tcBorders>
          <w:bottom w:val="single" w:sz="12" w:space="0" w:color="88A9C9" w:themeColor="accent3" w:themeTint="99"/>
        </w:tcBorders>
      </w:tcPr>
    </w:tblStylePr>
    <w:tblStylePr w:type="lastRow">
      <w:rPr>
        <w:b/>
        <w:bCs/>
      </w:rPr>
      <w:tblPr/>
      <w:tcPr>
        <w:tcBorders>
          <w:top w:val="double" w:sz="2" w:space="0" w:color="88A9C9" w:themeColor="accent3" w:themeTint="99"/>
        </w:tcBorders>
      </w:tcPr>
    </w:tblStylePr>
    <w:tblStylePr w:type="firstCol">
      <w:rPr>
        <w:b/>
        <w:bCs/>
      </w:rPr>
    </w:tblStylePr>
    <w:tblStylePr w:type="lastCol">
      <w:rPr>
        <w:b/>
        <w:bCs/>
      </w:rPr>
    </w:tblStylePr>
  </w:style>
  <w:style w:type="table" w:customStyle="1" w:styleId="GridTable1Light-Accent41">
    <w:name w:val="Grid Table 1 Light - Accent 41"/>
    <w:basedOn w:val="TableNormal"/>
    <w:uiPriority w:val="46"/>
    <w:rsid w:val="00573DFD"/>
    <w:pPr>
      <w:spacing w:after="0" w:line="240" w:lineRule="auto"/>
    </w:pPr>
    <w:tblPr>
      <w:tblStyleRowBandSize w:val="1"/>
      <w:tblStyleColBandSize w:val="1"/>
      <w:tblInd w:w="0" w:type="dxa"/>
      <w:tblBorders>
        <w:top w:val="single" w:sz="4" w:space="0" w:color="D8E1E9" w:themeColor="accent4" w:themeTint="66"/>
        <w:left w:val="single" w:sz="4" w:space="0" w:color="D8E1E9" w:themeColor="accent4" w:themeTint="66"/>
        <w:bottom w:val="single" w:sz="4" w:space="0" w:color="D8E1E9" w:themeColor="accent4" w:themeTint="66"/>
        <w:right w:val="single" w:sz="4" w:space="0" w:color="D8E1E9" w:themeColor="accent4" w:themeTint="66"/>
        <w:insideH w:val="single" w:sz="4" w:space="0" w:color="D8E1E9" w:themeColor="accent4" w:themeTint="66"/>
        <w:insideV w:val="single" w:sz="4" w:space="0" w:color="D8E1E9" w:themeColor="accent4" w:themeTint="66"/>
      </w:tblBorders>
      <w:tblCellMar>
        <w:top w:w="0" w:type="dxa"/>
        <w:left w:w="108" w:type="dxa"/>
        <w:bottom w:w="0" w:type="dxa"/>
        <w:right w:w="108" w:type="dxa"/>
      </w:tblCellMar>
    </w:tblPr>
    <w:tblStylePr w:type="firstRow">
      <w:rPr>
        <w:b/>
        <w:bCs/>
      </w:rPr>
      <w:tblPr/>
      <w:tcPr>
        <w:tcBorders>
          <w:bottom w:val="single" w:sz="12" w:space="0" w:color="C5D3DE" w:themeColor="accent4" w:themeTint="99"/>
        </w:tcBorders>
      </w:tcPr>
    </w:tblStylePr>
    <w:tblStylePr w:type="lastRow">
      <w:rPr>
        <w:b/>
        <w:bCs/>
      </w:rPr>
      <w:tblPr/>
      <w:tcPr>
        <w:tcBorders>
          <w:top w:val="double" w:sz="2" w:space="0" w:color="C5D3DE" w:themeColor="accent4" w:themeTint="99"/>
        </w:tcBorders>
      </w:tcPr>
    </w:tblStylePr>
    <w:tblStylePr w:type="firstCol">
      <w:rPr>
        <w:b/>
        <w:bCs/>
      </w:rPr>
    </w:tblStylePr>
    <w:tblStylePr w:type="lastCol">
      <w:rPr>
        <w:b/>
        <w:bCs/>
      </w:rPr>
    </w:tblStylePr>
  </w:style>
  <w:style w:type="table" w:customStyle="1" w:styleId="GridTable1Light-Accent51">
    <w:name w:val="Grid Table 1 Light - Accent 51"/>
    <w:basedOn w:val="TableNormal"/>
    <w:uiPriority w:val="46"/>
    <w:rsid w:val="00573DFD"/>
    <w:pPr>
      <w:spacing w:after="0" w:line="240" w:lineRule="auto"/>
    </w:pPr>
    <w:tblPr>
      <w:tblStyleRowBandSize w:val="1"/>
      <w:tblStyleColBandSize w:val="1"/>
      <w:tblInd w:w="0" w:type="dxa"/>
      <w:tblBorders>
        <w:top w:val="single" w:sz="4" w:space="0" w:color="C7C4BD" w:themeColor="accent5" w:themeTint="66"/>
        <w:left w:val="single" w:sz="4" w:space="0" w:color="C7C4BD" w:themeColor="accent5" w:themeTint="66"/>
        <w:bottom w:val="single" w:sz="4" w:space="0" w:color="C7C4BD" w:themeColor="accent5" w:themeTint="66"/>
        <w:right w:val="single" w:sz="4" w:space="0" w:color="C7C4BD" w:themeColor="accent5" w:themeTint="66"/>
        <w:insideH w:val="single" w:sz="4" w:space="0" w:color="C7C4BD" w:themeColor="accent5" w:themeTint="66"/>
        <w:insideV w:val="single" w:sz="4" w:space="0" w:color="C7C4BD" w:themeColor="accent5" w:themeTint="66"/>
      </w:tblBorders>
      <w:tblCellMar>
        <w:top w:w="0" w:type="dxa"/>
        <w:left w:w="108" w:type="dxa"/>
        <w:bottom w:w="0" w:type="dxa"/>
        <w:right w:w="108" w:type="dxa"/>
      </w:tblCellMar>
    </w:tblPr>
    <w:tblStylePr w:type="firstRow">
      <w:rPr>
        <w:b/>
        <w:bCs/>
      </w:rPr>
      <w:tblPr/>
      <w:tcPr>
        <w:tcBorders>
          <w:bottom w:val="single" w:sz="12" w:space="0" w:color="ACA69C" w:themeColor="accent5" w:themeTint="99"/>
        </w:tcBorders>
      </w:tcPr>
    </w:tblStylePr>
    <w:tblStylePr w:type="lastRow">
      <w:rPr>
        <w:b/>
        <w:bCs/>
      </w:rPr>
      <w:tblPr/>
      <w:tcPr>
        <w:tcBorders>
          <w:top w:val="double" w:sz="2" w:space="0" w:color="ACA69C" w:themeColor="accent5" w:themeTint="99"/>
        </w:tcBorders>
      </w:tcPr>
    </w:tblStylePr>
    <w:tblStylePr w:type="firstCol">
      <w:rPr>
        <w:b/>
        <w:bCs/>
      </w:rPr>
    </w:tblStylePr>
    <w:tblStylePr w:type="lastCol">
      <w:rPr>
        <w:b/>
        <w:bCs/>
      </w:rPr>
    </w:tblStylePr>
  </w:style>
  <w:style w:type="table" w:customStyle="1" w:styleId="GridTable1Light-Accent61">
    <w:name w:val="Grid Table 1 Light - Accent 61"/>
    <w:basedOn w:val="TableNormal"/>
    <w:uiPriority w:val="46"/>
    <w:rsid w:val="00573DFD"/>
    <w:pPr>
      <w:spacing w:after="0" w:line="240" w:lineRule="auto"/>
    </w:pPr>
    <w:tblPr>
      <w:tblStyleRowBandSize w:val="1"/>
      <w:tblStyleColBandSize w:val="1"/>
      <w:tblInd w:w="0" w:type="dxa"/>
      <w:tblBorders>
        <w:top w:val="single" w:sz="4" w:space="0" w:color="F2F5F8" w:themeColor="accent6" w:themeTint="66"/>
        <w:left w:val="single" w:sz="4" w:space="0" w:color="F2F5F8" w:themeColor="accent6" w:themeTint="66"/>
        <w:bottom w:val="single" w:sz="4" w:space="0" w:color="F2F5F8" w:themeColor="accent6" w:themeTint="66"/>
        <w:right w:val="single" w:sz="4" w:space="0" w:color="F2F5F8" w:themeColor="accent6" w:themeTint="66"/>
        <w:insideH w:val="single" w:sz="4" w:space="0" w:color="F2F5F8" w:themeColor="accent6" w:themeTint="66"/>
        <w:insideV w:val="single" w:sz="4" w:space="0" w:color="F2F5F8" w:themeColor="accent6" w:themeTint="66"/>
      </w:tblBorders>
      <w:tblCellMar>
        <w:top w:w="0" w:type="dxa"/>
        <w:left w:w="108" w:type="dxa"/>
        <w:bottom w:w="0" w:type="dxa"/>
        <w:right w:w="108" w:type="dxa"/>
      </w:tblCellMar>
    </w:tblPr>
    <w:tblStylePr w:type="firstRow">
      <w:rPr>
        <w:b/>
        <w:bCs/>
      </w:rPr>
      <w:tblPr/>
      <w:tcPr>
        <w:tcBorders>
          <w:bottom w:val="single" w:sz="12" w:space="0" w:color="ECF0F4" w:themeColor="accent6" w:themeTint="99"/>
        </w:tcBorders>
      </w:tcPr>
    </w:tblStylePr>
    <w:tblStylePr w:type="lastRow">
      <w:rPr>
        <w:b/>
        <w:bCs/>
      </w:rPr>
      <w:tblPr/>
      <w:tcPr>
        <w:tcBorders>
          <w:top w:val="double" w:sz="2" w:space="0" w:color="ECF0F4" w:themeColor="accent6" w:themeTint="99"/>
        </w:tcBorders>
      </w:tcPr>
    </w:tblStylePr>
    <w:tblStylePr w:type="firstCol">
      <w:rPr>
        <w:b/>
        <w:bCs/>
      </w:rPr>
    </w:tblStylePr>
    <w:tblStylePr w:type="lastCol">
      <w:rPr>
        <w:b/>
        <w:bCs/>
      </w:rPr>
    </w:tblStylePr>
  </w:style>
  <w:style w:type="table" w:customStyle="1" w:styleId="GridTable21">
    <w:name w:val="Grid Table 21"/>
    <w:basedOn w:val="TableNormal"/>
    <w:uiPriority w:val="47"/>
    <w:rsid w:val="00573DFD"/>
    <w:pPr>
      <w:spacing w:after="0" w:line="240" w:lineRule="auto"/>
    </w:pPr>
    <w:tblPr>
      <w:tblStyleRowBandSize w:val="1"/>
      <w:tblStyleColBandSize w:val="1"/>
      <w:tblInd w:w="0" w:type="dxa"/>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CellMar>
        <w:top w:w="0" w:type="dxa"/>
        <w:left w:w="108" w:type="dxa"/>
        <w:bottom w:w="0" w:type="dxa"/>
        <w:right w:w="108" w:type="dxa"/>
      </w:tblCellMar>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11">
    <w:name w:val="Grid Table 2 - Accent 11"/>
    <w:basedOn w:val="TableNormal"/>
    <w:uiPriority w:val="47"/>
    <w:rsid w:val="00573DFD"/>
    <w:pPr>
      <w:spacing w:after="0" w:line="240" w:lineRule="auto"/>
    </w:pPr>
    <w:tblPr>
      <w:tblStyleRowBandSize w:val="1"/>
      <w:tblStyleColBandSize w:val="1"/>
      <w:tblInd w:w="0" w:type="dxa"/>
      <w:tblBorders>
        <w:top w:val="single" w:sz="2" w:space="0" w:color="4779C3" w:themeColor="accent1" w:themeTint="99"/>
        <w:bottom w:val="single" w:sz="2" w:space="0" w:color="4779C3" w:themeColor="accent1" w:themeTint="99"/>
        <w:insideH w:val="single" w:sz="2" w:space="0" w:color="4779C3" w:themeColor="accent1" w:themeTint="99"/>
        <w:insideV w:val="single" w:sz="2" w:space="0" w:color="4779C3" w:themeColor="accent1" w:themeTint="99"/>
      </w:tblBorders>
      <w:tblCellMar>
        <w:top w:w="0" w:type="dxa"/>
        <w:left w:w="108" w:type="dxa"/>
        <w:bottom w:w="0" w:type="dxa"/>
        <w:right w:w="108" w:type="dxa"/>
      </w:tblCellMar>
    </w:tblPr>
    <w:tblStylePr w:type="firstRow">
      <w:rPr>
        <w:b/>
        <w:bCs/>
      </w:rPr>
      <w:tblPr/>
      <w:tcPr>
        <w:tcBorders>
          <w:top w:val="nil"/>
          <w:bottom w:val="single" w:sz="12" w:space="0" w:color="4779C3" w:themeColor="accent1" w:themeTint="99"/>
          <w:insideH w:val="nil"/>
          <w:insideV w:val="nil"/>
        </w:tcBorders>
        <w:shd w:val="clear" w:color="auto" w:fill="FFFFFF" w:themeFill="background1"/>
      </w:tcPr>
    </w:tblStylePr>
    <w:tblStylePr w:type="lastRow">
      <w:rPr>
        <w:b/>
        <w:bCs/>
      </w:rPr>
      <w:tblPr/>
      <w:tcPr>
        <w:tcBorders>
          <w:top w:val="double" w:sz="2" w:space="0" w:color="4779C3"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D2EB" w:themeFill="accent1" w:themeFillTint="33"/>
      </w:tcPr>
    </w:tblStylePr>
    <w:tblStylePr w:type="band1Horz">
      <w:tblPr/>
      <w:tcPr>
        <w:shd w:val="clear" w:color="auto" w:fill="C1D2EB" w:themeFill="accent1" w:themeFillTint="33"/>
      </w:tcPr>
    </w:tblStylePr>
  </w:style>
  <w:style w:type="table" w:customStyle="1" w:styleId="GridTable2-Accent21">
    <w:name w:val="Grid Table 2 - Accent 21"/>
    <w:basedOn w:val="TableNormal"/>
    <w:uiPriority w:val="47"/>
    <w:rsid w:val="00573DFD"/>
    <w:pPr>
      <w:spacing w:after="0" w:line="240" w:lineRule="auto"/>
    </w:pPr>
    <w:tblPr>
      <w:tblStyleRowBandSize w:val="1"/>
      <w:tblStyleColBandSize w:val="1"/>
      <w:tblInd w:w="0" w:type="dxa"/>
      <w:tblBorders>
        <w:top w:val="single" w:sz="2" w:space="0" w:color="EBEAE8" w:themeColor="accent2" w:themeTint="99"/>
        <w:bottom w:val="single" w:sz="2" w:space="0" w:color="EBEAE8" w:themeColor="accent2" w:themeTint="99"/>
        <w:insideH w:val="single" w:sz="2" w:space="0" w:color="EBEAE8" w:themeColor="accent2" w:themeTint="99"/>
        <w:insideV w:val="single" w:sz="2" w:space="0" w:color="EBEAE8" w:themeColor="accent2" w:themeTint="99"/>
      </w:tblBorders>
      <w:tblCellMar>
        <w:top w:w="0" w:type="dxa"/>
        <w:left w:w="108" w:type="dxa"/>
        <w:bottom w:w="0" w:type="dxa"/>
        <w:right w:w="108" w:type="dxa"/>
      </w:tblCellMar>
    </w:tblPr>
    <w:tblStylePr w:type="firstRow">
      <w:rPr>
        <w:b/>
        <w:bCs/>
      </w:rPr>
      <w:tblPr/>
      <w:tcPr>
        <w:tcBorders>
          <w:top w:val="nil"/>
          <w:bottom w:val="single" w:sz="12" w:space="0" w:color="EBEAE8" w:themeColor="accent2" w:themeTint="99"/>
          <w:insideH w:val="nil"/>
          <w:insideV w:val="nil"/>
        </w:tcBorders>
        <w:shd w:val="clear" w:color="auto" w:fill="FFFFFF" w:themeFill="background1"/>
      </w:tcPr>
    </w:tblStylePr>
    <w:tblStylePr w:type="lastRow">
      <w:rPr>
        <w:b/>
        <w:bCs/>
      </w:rPr>
      <w:tblPr/>
      <w:tcPr>
        <w:tcBorders>
          <w:top w:val="double" w:sz="2" w:space="0" w:color="EBEAE8"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F8F7" w:themeFill="accent2" w:themeFillTint="33"/>
      </w:tcPr>
    </w:tblStylePr>
    <w:tblStylePr w:type="band1Horz">
      <w:tblPr/>
      <w:tcPr>
        <w:shd w:val="clear" w:color="auto" w:fill="F8F8F7" w:themeFill="accent2" w:themeFillTint="33"/>
      </w:tcPr>
    </w:tblStylePr>
  </w:style>
  <w:style w:type="table" w:customStyle="1" w:styleId="GridTable2-Accent31">
    <w:name w:val="Grid Table 2 - Accent 31"/>
    <w:basedOn w:val="TableNormal"/>
    <w:uiPriority w:val="47"/>
    <w:rsid w:val="00573DFD"/>
    <w:pPr>
      <w:spacing w:after="0" w:line="240" w:lineRule="auto"/>
    </w:pPr>
    <w:tblPr>
      <w:tblStyleRowBandSize w:val="1"/>
      <w:tblStyleColBandSize w:val="1"/>
      <w:tblInd w:w="0" w:type="dxa"/>
      <w:tblBorders>
        <w:top w:val="single" w:sz="2" w:space="0" w:color="88A9C9" w:themeColor="accent3" w:themeTint="99"/>
        <w:bottom w:val="single" w:sz="2" w:space="0" w:color="88A9C9" w:themeColor="accent3" w:themeTint="99"/>
        <w:insideH w:val="single" w:sz="2" w:space="0" w:color="88A9C9" w:themeColor="accent3" w:themeTint="99"/>
        <w:insideV w:val="single" w:sz="2" w:space="0" w:color="88A9C9" w:themeColor="accent3" w:themeTint="99"/>
      </w:tblBorders>
      <w:tblCellMar>
        <w:top w:w="0" w:type="dxa"/>
        <w:left w:w="108" w:type="dxa"/>
        <w:bottom w:w="0" w:type="dxa"/>
        <w:right w:w="108" w:type="dxa"/>
      </w:tblCellMar>
    </w:tblPr>
    <w:tblStylePr w:type="firstRow">
      <w:rPr>
        <w:b/>
        <w:bCs/>
      </w:rPr>
      <w:tblPr/>
      <w:tcPr>
        <w:tcBorders>
          <w:top w:val="nil"/>
          <w:bottom w:val="single" w:sz="12" w:space="0" w:color="88A9C9" w:themeColor="accent3" w:themeTint="99"/>
          <w:insideH w:val="nil"/>
          <w:insideV w:val="nil"/>
        </w:tcBorders>
        <w:shd w:val="clear" w:color="auto" w:fill="FFFFFF" w:themeFill="background1"/>
      </w:tcPr>
    </w:tblStylePr>
    <w:tblStylePr w:type="lastRow">
      <w:rPr>
        <w:b/>
        <w:bCs/>
      </w:rPr>
      <w:tblPr/>
      <w:tcPr>
        <w:tcBorders>
          <w:top w:val="double" w:sz="2" w:space="0" w:color="88A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7E2ED" w:themeFill="accent3" w:themeFillTint="33"/>
      </w:tcPr>
    </w:tblStylePr>
    <w:tblStylePr w:type="band1Horz">
      <w:tblPr/>
      <w:tcPr>
        <w:shd w:val="clear" w:color="auto" w:fill="D7E2ED" w:themeFill="accent3" w:themeFillTint="33"/>
      </w:tcPr>
    </w:tblStylePr>
  </w:style>
  <w:style w:type="table" w:customStyle="1" w:styleId="GridTable2-Accent41">
    <w:name w:val="Grid Table 2 - Accent 41"/>
    <w:basedOn w:val="TableNormal"/>
    <w:uiPriority w:val="47"/>
    <w:rsid w:val="00573DFD"/>
    <w:pPr>
      <w:spacing w:after="0" w:line="240" w:lineRule="auto"/>
    </w:pPr>
    <w:tblPr>
      <w:tblStyleRowBandSize w:val="1"/>
      <w:tblStyleColBandSize w:val="1"/>
      <w:tblInd w:w="0" w:type="dxa"/>
      <w:tblBorders>
        <w:top w:val="single" w:sz="2" w:space="0" w:color="C5D3DE" w:themeColor="accent4" w:themeTint="99"/>
        <w:bottom w:val="single" w:sz="2" w:space="0" w:color="C5D3DE" w:themeColor="accent4" w:themeTint="99"/>
        <w:insideH w:val="single" w:sz="2" w:space="0" w:color="C5D3DE" w:themeColor="accent4" w:themeTint="99"/>
        <w:insideV w:val="single" w:sz="2" w:space="0" w:color="C5D3DE" w:themeColor="accent4" w:themeTint="99"/>
      </w:tblBorders>
      <w:tblCellMar>
        <w:top w:w="0" w:type="dxa"/>
        <w:left w:w="108" w:type="dxa"/>
        <w:bottom w:w="0" w:type="dxa"/>
        <w:right w:w="108" w:type="dxa"/>
      </w:tblCellMar>
    </w:tblPr>
    <w:tblStylePr w:type="firstRow">
      <w:rPr>
        <w:b/>
        <w:bCs/>
      </w:rPr>
      <w:tblPr/>
      <w:tcPr>
        <w:tcBorders>
          <w:top w:val="nil"/>
          <w:bottom w:val="single" w:sz="12" w:space="0" w:color="C5D3DE" w:themeColor="accent4" w:themeTint="99"/>
          <w:insideH w:val="nil"/>
          <w:insideV w:val="nil"/>
        </w:tcBorders>
        <w:shd w:val="clear" w:color="auto" w:fill="FFFFFF" w:themeFill="background1"/>
      </w:tcPr>
    </w:tblStylePr>
    <w:tblStylePr w:type="lastRow">
      <w:rPr>
        <w:b/>
        <w:bCs/>
      </w:rPr>
      <w:tblPr/>
      <w:tcPr>
        <w:tcBorders>
          <w:top w:val="double" w:sz="2" w:space="0" w:color="C5D3DE"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BF0F4" w:themeFill="accent4" w:themeFillTint="33"/>
      </w:tcPr>
    </w:tblStylePr>
    <w:tblStylePr w:type="band1Horz">
      <w:tblPr/>
      <w:tcPr>
        <w:shd w:val="clear" w:color="auto" w:fill="EBF0F4" w:themeFill="accent4" w:themeFillTint="33"/>
      </w:tcPr>
    </w:tblStylePr>
  </w:style>
  <w:style w:type="table" w:customStyle="1" w:styleId="GridTable2-Accent51">
    <w:name w:val="Grid Table 2 - Accent 51"/>
    <w:basedOn w:val="TableNormal"/>
    <w:uiPriority w:val="47"/>
    <w:rsid w:val="00573DFD"/>
    <w:pPr>
      <w:spacing w:after="0" w:line="240" w:lineRule="auto"/>
    </w:pPr>
    <w:tblPr>
      <w:tblStyleRowBandSize w:val="1"/>
      <w:tblStyleColBandSize w:val="1"/>
      <w:tblInd w:w="0" w:type="dxa"/>
      <w:tblBorders>
        <w:top w:val="single" w:sz="2" w:space="0" w:color="ACA69C" w:themeColor="accent5" w:themeTint="99"/>
        <w:bottom w:val="single" w:sz="2" w:space="0" w:color="ACA69C" w:themeColor="accent5" w:themeTint="99"/>
        <w:insideH w:val="single" w:sz="2" w:space="0" w:color="ACA69C" w:themeColor="accent5" w:themeTint="99"/>
        <w:insideV w:val="single" w:sz="2" w:space="0" w:color="ACA69C" w:themeColor="accent5" w:themeTint="99"/>
      </w:tblBorders>
      <w:tblCellMar>
        <w:top w:w="0" w:type="dxa"/>
        <w:left w:w="108" w:type="dxa"/>
        <w:bottom w:w="0" w:type="dxa"/>
        <w:right w:w="108" w:type="dxa"/>
      </w:tblCellMar>
    </w:tblPr>
    <w:tblStylePr w:type="firstRow">
      <w:rPr>
        <w:b/>
        <w:bCs/>
      </w:rPr>
      <w:tblPr/>
      <w:tcPr>
        <w:tcBorders>
          <w:top w:val="nil"/>
          <w:bottom w:val="single" w:sz="12" w:space="0" w:color="ACA69C" w:themeColor="accent5" w:themeTint="99"/>
          <w:insideH w:val="nil"/>
          <w:insideV w:val="nil"/>
        </w:tcBorders>
        <w:shd w:val="clear" w:color="auto" w:fill="FFFFFF" w:themeFill="background1"/>
      </w:tcPr>
    </w:tblStylePr>
    <w:tblStylePr w:type="lastRow">
      <w:rPr>
        <w:b/>
        <w:bCs/>
      </w:rPr>
      <w:tblPr/>
      <w:tcPr>
        <w:tcBorders>
          <w:top w:val="double" w:sz="2" w:space="0" w:color="ACA69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3E1DE" w:themeFill="accent5" w:themeFillTint="33"/>
      </w:tcPr>
    </w:tblStylePr>
    <w:tblStylePr w:type="band1Horz">
      <w:tblPr/>
      <w:tcPr>
        <w:shd w:val="clear" w:color="auto" w:fill="E3E1DE" w:themeFill="accent5" w:themeFillTint="33"/>
      </w:tcPr>
    </w:tblStylePr>
  </w:style>
  <w:style w:type="table" w:customStyle="1" w:styleId="GridTable2-Accent61">
    <w:name w:val="Grid Table 2 - Accent 61"/>
    <w:basedOn w:val="TableNormal"/>
    <w:uiPriority w:val="47"/>
    <w:rsid w:val="00573DFD"/>
    <w:pPr>
      <w:spacing w:after="0" w:line="240" w:lineRule="auto"/>
    </w:pPr>
    <w:tblPr>
      <w:tblStyleRowBandSize w:val="1"/>
      <w:tblStyleColBandSize w:val="1"/>
      <w:tblInd w:w="0" w:type="dxa"/>
      <w:tblBorders>
        <w:top w:val="single" w:sz="2" w:space="0" w:color="ECF0F4" w:themeColor="accent6" w:themeTint="99"/>
        <w:bottom w:val="single" w:sz="2" w:space="0" w:color="ECF0F4" w:themeColor="accent6" w:themeTint="99"/>
        <w:insideH w:val="single" w:sz="2" w:space="0" w:color="ECF0F4" w:themeColor="accent6" w:themeTint="99"/>
        <w:insideV w:val="single" w:sz="2" w:space="0" w:color="ECF0F4" w:themeColor="accent6" w:themeTint="99"/>
      </w:tblBorders>
      <w:tblCellMar>
        <w:top w:w="0" w:type="dxa"/>
        <w:left w:w="108" w:type="dxa"/>
        <w:bottom w:w="0" w:type="dxa"/>
        <w:right w:w="108" w:type="dxa"/>
      </w:tblCellMar>
    </w:tblPr>
    <w:tblStylePr w:type="firstRow">
      <w:rPr>
        <w:b/>
        <w:bCs/>
      </w:rPr>
      <w:tblPr/>
      <w:tcPr>
        <w:tcBorders>
          <w:top w:val="nil"/>
          <w:bottom w:val="single" w:sz="12" w:space="0" w:color="ECF0F4" w:themeColor="accent6" w:themeTint="99"/>
          <w:insideH w:val="nil"/>
          <w:insideV w:val="nil"/>
        </w:tcBorders>
        <w:shd w:val="clear" w:color="auto" w:fill="FFFFFF" w:themeFill="background1"/>
      </w:tcPr>
    </w:tblStylePr>
    <w:tblStylePr w:type="lastRow">
      <w:rPr>
        <w:b/>
        <w:bCs/>
      </w:rPr>
      <w:tblPr/>
      <w:tcPr>
        <w:tcBorders>
          <w:top w:val="double" w:sz="2" w:space="0" w:color="ECF0F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FAFB" w:themeFill="accent6" w:themeFillTint="33"/>
      </w:tcPr>
    </w:tblStylePr>
    <w:tblStylePr w:type="band1Horz">
      <w:tblPr/>
      <w:tcPr>
        <w:shd w:val="clear" w:color="auto" w:fill="F8FAFB" w:themeFill="accent6" w:themeFillTint="33"/>
      </w:tcPr>
    </w:tblStylePr>
  </w:style>
  <w:style w:type="table" w:customStyle="1" w:styleId="GridTable31">
    <w:name w:val="Grid Table 31"/>
    <w:basedOn w:val="TableNormal"/>
    <w:uiPriority w:val="48"/>
    <w:rsid w:val="00573DFD"/>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3-Accent11">
    <w:name w:val="Grid Table 3 - Accent 11"/>
    <w:basedOn w:val="TableNormal"/>
    <w:uiPriority w:val="48"/>
    <w:rsid w:val="00573DFD"/>
    <w:pPr>
      <w:spacing w:after="0" w:line="240" w:lineRule="auto"/>
    </w:pPr>
    <w:tblPr>
      <w:tblStyleRowBandSize w:val="1"/>
      <w:tblStyleColBandSize w:val="1"/>
      <w:tblInd w:w="0" w:type="dxa"/>
      <w:tblBorders>
        <w:top w:val="single" w:sz="4" w:space="0" w:color="4779C3" w:themeColor="accent1" w:themeTint="99"/>
        <w:left w:val="single" w:sz="4" w:space="0" w:color="4779C3" w:themeColor="accent1" w:themeTint="99"/>
        <w:bottom w:val="single" w:sz="4" w:space="0" w:color="4779C3" w:themeColor="accent1" w:themeTint="99"/>
        <w:right w:val="single" w:sz="4" w:space="0" w:color="4779C3" w:themeColor="accent1" w:themeTint="99"/>
        <w:insideH w:val="single" w:sz="4" w:space="0" w:color="4779C3" w:themeColor="accent1" w:themeTint="99"/>
        <w:insideV w:val="single" w:sz="4" w:space="0" w:color="4779C3" w:themeColor="accen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D2EB" w:themeFill="accent1" w:themeFillTint="33"/>
      </w:tcPr>
    </w:tblStylePr>
    <w:tblStylePr w:type="band1Horz">
      <w:tblPr/>
      <w:tcPr>
        <w:shd w:val="clear" w:color="auto" w:fill="C1D2EB" w:themeFill="accent1" w:themeFillTint="33"/>
      </w:tcPr>
    </w:tblStylePr>
    <w:tblStylePr w:type="neCell">
      <w:tblPr/>
      <w:tcPr>
        <w:tcBorders>
          <w:bottom w:val="single" w:sz="4" w:space="0" w:color="4779C3" w:themeColor="accent1" w:themeTint="99"/>
        </w:tcBorders>
      </w:tcPr>
    </w:tblStylePr>
    <w:tblStylePr w:type="nwCell">
      <w:tblPr/>
      <w:tcPr>
        <w:tcBorders>
          <w:bottom w:val="single" w:sz="4" w:space="0" w:color="4779C3" w:themeColor="accent1" w:themeTint="99"/>
        </w:tcBorders>
      </w:tcPr>
    </w:tblStylePr>
    <w:tblStylePr w:type="seCell">
      <w:tblPr/>
      <w:tcPr>
        <w:tcBorders>
          <w:top w:val="single" w:sz="4" w:space="0" w:color="4779C3" w:themeColor="accent1" w:themeTint="99"/>
        </w:tcBorders>
      </w:tcPr>
    </w:tblStylePr>
    <w:tblStylePr w:type="swCell">
      <w:tblPr/>
      <w:tcPr>
        <w:tcBorders>
          <w:top w:val="single" w:sz="4" w:space="0" w:color="4779C3" w:themeColor="accent1" w:themeTint="99"/>
        </w:tcBorders>
      </w:tcPr>
    </w:tblStylePr>
  </w:style>
  <w:style w:type="table" w:customStyle="1" w:styleId="GridTable3-Accent21">
    <w:name w:val="Grid Table 3 - Accent 21"/>
    <w:basedOn w:val="TableNormal"/>
    <w:uiPriority w:val="48"/>
    <w:rsid w:val="00573DFD"/>
    <w:pPr>
      <w:spacing w:after="0" w:line="240" w:lineRule="auto"/>
    </w:pPr>
    <w:tblPr>
      <w:tblStyleRowBandSize w:val="1"/>
      <w:tblStyleColBandSize w:val="1"/>
      <w:tblInd w:w="0" w:type="dxa"/>
      <w:tblBorders>
        <w:top w:val="single" w:sz="4" w:space="0" w:color="EBEAE8" w:themeColor="accent2" w:themeTint="99"/>
        <w:left w:val="single" w:sz="4" w:space="0" w:color="EBEAE8" w:themeColor="accent2" w:themeTint="99"/>
        <w:bottom w:val="single" w:sz="4" w:space="0" w:color="EBEAE8" w:themeColor="accent2" w:themeTint="99"/>
        <w:right w:val="single" w:sz="4" w:space="0" w:color="EBEAE8" w:themeColor="accent2" w:themeTint="99"/>
        <w:insideH w:val="single" w:sz="4" w:space="0" w:color="EBEAE8" w:themeColor="accent2" w:themeTint="99"/>
        <w:insideV w:val="single" w:sz="4" w:space="0" w:color="EBEAE8" w:themeColor="accent2"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8F7" w:themeFill="accent2" w:themeFillTint="33"/>
      </w:tcPr>
    </w:tblStylePr>
    <w:tblStylePr w:type="band1Horz">
      <w:tblPr/>
      <w:tcPr>
        <w:shd w:val="clear" w:color="auto" w:fill="F8F8F7" w:themeFill="accent2" w:themeFillTint="33"/>
      </w:tcPr>
    </w:tblStylePr>
    <w:tblStylePr w:type="neCell">
      <w:tblPr/>
      <w:tcPr>
        <w:tcBorders>
          <w:bottom w:val="single" w:sz="4" w:space="0" w:color="EBEAE8" w:themeColor="accent2" w:themeTint="99"/>
        </w:tcBorders>
      </w:tcPr>
    </w:tblStylePr>
    <w:tblStylePr w:type="nwCell">
      <w:tblPr/>
      <w:tcPr>
        <w:tcBorders>
          <w:bottom w:val="single" w:sz="4" w:space="0" w:color="EBEAE8" w:themeColor="accent2" w:themeTint="99"/>
        </w:tcBorders>
      </w:tcPr>
    </w:tblStylePr>
    <w:tblStylePr w:type="seCell">
      <w:tblPr/>
      <w:tcPr>
        <w:tcBorders>
          <w:top w:val="single" w:sz="4" w:space="0" w:color="EBEAE8" w:themeColor="accent2" w:themeTint="99"/>
        </w:tcBorders>
      </w:tcPr>
    </w:tblStylePr>
    <w:tblStylePr w:type="swCell">
      <w:tblPr/>
      <w:tcPr>
        <w:tcBorders>
          <w:top w:val="single" w:sz="4" w:space="0" w:color="EBEAE8" w:themeColor="accent2" w:themeTint="99"/>
        </w:tcBorders>
      </w:tcPr>
    </w:tblStylePr>
  </w:style>
  <w:style w:type="table" w:customStyle="1" w:styleId="GridTable3-Accent31">
    <w:name w:val="Grid Table 3 - Accent 31"/>
    <w:basedOn w:val="TableNormal"/>
    <w:uiPriority w:val="48"/>
    <w:rsid w:val="00573DFD"/>
    <w:pPr>
      <w:spacing w:after="0" w:line="240" w:lineRule="auto"/>
    </w:pPr>
    <w:tblPr>
      <w:tblStyleRowBandSize w:val="1"/>
      <w:tblStyleColBandSize w:val="1"/>
      <w:tblInd w:w="0" w:type="dxa"/>
      <w:tblBorders>
        <w:top w:val="single" w:sz="4" w:space="0" w:color="88A9C9" w:themeColor="accent3" w:themeTint="99"/>
        <w:left w:val="single" w:sz="4" w:space="0" w:color="88A9C9" w:themeColor="accent3" w:themeTint="99"/>
        <w:bottom w:val="single" w:sz="4" w:space="0" w:color="88A9C9" w:themeColor="accent3" w:themeTint="99"/>
        <w:right w:val="single" w:sz="4" w:space="0" w:color="88A9C9" w:themeColor="accent3" w:themeTint="99"/>
        <w:insideH w:val="single" w:sz="4" w:space="0" w:color="88A9C9" w:themeColor="accent3" w:themeTint="99"/>
        <w:insideV w:val="single" w:sz="4" w:space="0" w:color="88A9C9" w:themeColor="accent3"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7E2ED" w:themeFill="accent3" w:themeFillTint="33"/>
      </w:tcPr>
    </w:tblStylePr>
    <w:tblStylePr w:type="band1Horz">
      <w:tblPr/>
      <w:tcPr>
        <w:shd w:val="clear" w:color="auto" w:fill="D7E2ED" w:themeFill="accent3" w:themeFillTint="33"/>
      </w:tcPr>
    </w:tblStylePr>
    <w:tblStylePr w:type="neCell">
      <w:tblPr/>
      <w:tcPr>
        <w:tcBorders>
          <w:bottom w:val="single" w:sz="4" w:space="0" w:color="88A9C9" w:themeColor="accent3" w:themeTint="99"/>
        </w:tcBorders>
      </w:tcPr>
    </w:tblStylePr>
    <w:tblStylePr w:type="nwCell">
      <w:tblPr/>
      <w:tcPr>
        <w:tcBorders>
          <w:bottom w:val="single" w:sz="4" w:space="0" w:color="88A9C9" w:themeColor="accent3" w:themeTint="99"/>
        </w:tcBorders>
      </w:tcPr>
    </w:tblStylePr>
    <w:tblStylePr w:type="seCell">
      <w:tblPr/>
      <w:tcPr>
        <w:tcBorders>
          <w:top w:val="single" w:sz="4" w:space="0" w:color="88A9C9" w:themeColor="accent3" w:themeTint="99"/>
        </w:tcBorders>
      </w:tcPr>
    </w:tblStylePr>
    <w:tblStylePr w:type="swCell">
      <w:tblPr/>
      <w:tcPr>
        <w:tcBorders>
          <w:top w:val="single" w:sz="4" w:space="0" w:color="88A9C9" w:themeColor="accent3" w:themeTint="99"/>
        </w:tcBorders>
      </w:tcPr>
    </w:tblStylePr>
  </w:style>
  <w:style w:type="table" w:customStyle="1" w:styleId="GridTable3-Accent41">
    <w:name w:val="Grid Table 3 - Accent 41"/>
    <w:basedOn w:val="TableNormal"/>
    <w:uiPriority w:val="48"/>
    <w:rsid w:val="00573DFD"/>
    <w:pPr>
      <w:spacing w:after="0" w:line="240" w:lineRule="auto"/>
    </w:pPr>
    <w:tblPr>
      <w:tblStyleRowBandSize w:val="1"/>
      <w:tblStyleColBandSize w:val="1"/>
      <w:tblInd w:w="0" w:type="dxa"/>
      <w:tblBorders>
        <w:top w:val="single" w:sz="4" w:space="0" w:color="C5D3DE" w:themeColor="accent4" w:themeTint="99"/>
        <w:left w:val="single" w:sz="4" w:space="0" w:color="C5D3DE" w:themeColor="accent4" w:themeTint="99"/>
        <w:bottom w:val="single" w:sz="4" w:space="0" w:color="C5D3DE" w:themeColor="accent4" w:themeTint="99"/>
        <w:right w:val="single" w:sz="4" w:space="0" w:color="C5D3DE" w:themeColor="accent4" w:themeTint="99"/>
        <w:insideH w:val="single" w:sz="4" w:space="0" w:color="C5D3DE" w:themeColor="accent4" w:themeTint="99"/>
        <w:insideV w:val="single" w:sz="4" w:space="0" w:color="C5D3DE" w:themeColor="accent4"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BF0F4" w:themeFill="accent4" w:themeFillTint="33"/>
      </w:tcPr>
    </w:tblStylePr>
    <w:tblStylePr w:type="band1Horz">
      <w:tblPr/>
      <w:tcPr>
        <w:shd w:val="clear" w:color="auto" w:fill="EBF0F4" w:themeFill="accent4" w:themeFillTint="33"/>
      </w:tcPr>
    </w:tblStylePr>
    <w:tblStylePr w:type="neCell">
      <w:tblPr/>
      <w:tcPr>
        <w:tcBorders>
          <w:bottom w:val="single" w:sz="4" w:space="0" w:color="C5D3DE" w:themeColor="accent4" w:themeTint="99"/>
        </w:tcBorders>
      </w:tcPr>
    </w:tblStylePr>
    <w:tblStylePr w:type="nwCell">
      <w:tblPr/>
      <w:tcPr>
        <w:tcBorders>
          <w:bottom w:val="single" w:sz="4" w:space="0" w:color="C5D3DE" w:themeColor="accent4" w:themeTint="99"/>
        </w:tcBorders>
      </w:tcPr>
    </w:tblStylePr>
    <w:tblStylePr w:type="seCell">
      <w:tblPr/>
      <w:tcPr>
        <w:tcBorders>
          <w:top w:val="single" w:sz="4" w:space="0" w:color="C5D3DE" w:themeColor="accent4" w:themeTint="99"/>
        </w:tcBorders>
      </w:tcPr>
    </w:tblStylePr>
    <w:tblStylePr w:type="swCell">
      <w:tblPr/>
      <w:tcPr>
        <w:tcBorders>
          <w:top w:val="single" w:sz="4" w:space="0" w:color="C5D3DE" w:themeColor="accent4" w:themeTint="99"/>
        </w:tcBorders>
      </w:tcPr>
    </w:tblStylePr>
  </w:style>
  <w:style w:type="table" w:customStyle="1" w:styleId="GridTable3-Accent51">
    <w:name w:val="Grid Table 3 - Accent 51"/>
    <w:basedOn w:val="TableNormal"/>
    <w:uiPriority w:val="48"/>
    <w:rsid w:val="00573DFD"/>
    <w:pPr>
      <w:spacing w:after="0" w:line="240" w:lineRule="auto"/>
    </w:pPr>
    <w:tblPr>
      <w:tblStyleRowBandSize w:val="1"/>
      <w:tblStyleColBandSize w:val="1"/>
      <w:tblInd w:w="0" w:type="dxa"/>
      <w:tblBorders>
        <w:top w:val="single" w:sz="4" w:space="0" w:color="ACA69C" w:themeColor="accent5" w:themeTint="99"/>
        <w:left w:val="single" w:sz="4" w:space="0" w:color="ACA69C" w:themeColor="accent5" w:themeTint="99"/>
        <w:bottom w:val="single" w:sz="4" w:space="0" w:color="ACA69C" w:themeColor="accent5" w:themeTint="99"/>
        <w:right w:val="single" w:sz="4" w:space="0" w:color="ACA69C" w:themeColor="accent5" w:themeTint="99"/>
        <w:insideH w:val="single" w:sz="4" w:space="0" w:color="ACA69C" w:themeColor="accent5" w:themeTint="99"/>
        <w:insideV w:val="single" w:sz="4" w:space="0" w:color="ACA69C" w:themeColor="accent5"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3E1DE" w:themeFill="accent5" w:themeFillTint="33"/>
      </w:tcPr>
    </w:tblStylePr>
    <w:tblStylePr w:type="band1Horz">
      <w:tblPr/>
      <w:tcPr>
        <w:shd w:val="clear" w:color="auto" w:fill="E3E1DE" w:themeFill="accent5" w:themeFillTint="33"/>
      </w:tcPr>
    </w:tblStylePr>
    <w:tblStylePr w:type="neCell">
      <w:tblPr/>
      <w:tcPr>
        <w:tcBorders>
          <w:bottom w:val="single" w:sz="4" w:space="0" w:color="ACA69C" w:themeColor="accent5" w:themeTint="99"/>
        </w:tcBorders>
      </w:tcPr>
    </w:tblStylePr>
    <w:tblStylePr w:type="nwCell">
      <w:tblPr/>
      <w:tcPr>
        <w:tcBorders>
          <w:bottom w:val="single" w:sz="4" w:space="0" w:color="ACA69C" w:themeColor="accent5" w:themeTint="99"/>
        </w:tcBorders>
      </w:tcPr>
    </w:tblStylePr>
    <w:tblStylePr w:type="seCell">
      <w:tblPr/>
      <w:tcPr>
        <w:tcBorders>
          <w:top w:val="single" w:sz="4" w:space="0" w:color="ACA69C" w:themeColor="accent5" w:themeTint="99"/>
        </w:tcBorders>
      </w:tcPr>
    </w:tblStylePr>
    <w:tblStylePr w:type="swCell">
      <w:tblPr/>
      <w:tcPr>
        <w:tcBorders>
          <w:top w:val="single" w:sz="4" w:space="0" w:color="ACA69C" w:themeColor="accent5" w:themeTint="99"/>
        </w:tcBorders>
      </w:tcPr>
    </w:tblStylePr>
  </w:style>
  <w:style w:type="table" w:customStyle="1" w:styleId="GridTable3-Accent61">
    <w:name w:val="Grid Table 3 - Accent 61"/>
    <w:basedOn w:val="TableNormal"/>
    <w:uiPriority w:val="48"/>
    <w:rsid w:val="00573DFD"/>
    <w:pPr>
      <w:spacing w:after="0" w:line="240" w:lineRule="auto"/>
    </w:pPr>
    <w:tblPr>
      <w:tblStyleRowBandSize w:val="1"/>
      <w:tblStyleColBandSize w:val="1"/>
      <w:tblInd w:w="0" w:type="dxa"/>
      <w:tblBorders>
        <w:top w:val="single" w:sz="4" w:space="0" w:color="ECF0F4" w:themeColor="accent6" w:themeTint="99"/>
        <w:left w:val="single" w:sz="4" w:space="0" w:color="ECF0F4" w:themeColor="accent6" w:themeTint="99"/>
        <w:bottom w:val="single" w:sz="4" w:space="0" w:color="ECF0F4" w:themeColor="accent6" w:themeTint="99"/>
        <w:right w:val="single" w:sz="4" w:space="0" w:color="ECF0F4" w:themeColor="accent6" w:themeTint="99"/>
        <w:insideH w:val="single" w:sz="4" w:space="0" w:color="ECF0F4" w:themeColor="accent6" w:themeTint="99"/>
        <w:insideV w:val="single" w:sz="4" w:space="0" w:color="ECF0F4" w:themeColor="accent6"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AFB" w:themeFill="accent6" w:themeFillTint="33"/>
      </w:tcPr>
    </w:tblStylePr>
    <w:tblStylePr w:type="band1Horz">
      <w:tblPr/>
      <w:tcPr>
        <w:shd w:val="clear" w:color="auto" w:fill="F8FAFB" w:themeFill="accent6" w:themeFillTint="33"/>
      </w:tcPr>
    </w:tblStylePr>
    <w:tblStylePr w:type="neCell">
      <w:tblPr/>
      <w:tcPr>
        <w:tcBorders>
          <w:bottom w:val="single" w:sz="4" w:space="0" w:color="ECF0F4" w:themeColor="accent6" w:themeTint="99"/>
        </w:tcBorders>
      </w:tcPr>
    </w:tblStylePr>
    <w:tblStylePr w:type="nwCell">
      <w:tblPr/>
      <w:tcPr>
        <w:tcBorders>
          <w:bottom w:val="single" w:sz="4" w:space="0" w:color="ECF0F4" w:themeColor="accent6" w:themeTint="99"/>
        </w:tcBorders>
      </w:tcPr>
    </w:tblStylePr>
    <w:tblStylePr w:type="seCell">
      <w:tblPr/>
      <w:tcPr>
        <w:tcBorders>
          <w:top w:val="single" w:sz="4" w:space="0" w:color="ECF0F4" w:themeColor="accent6" w:themeTint="99"/>
        </w:tcBorders>
      </w:tcPr>
    </w:tblStylePr>
    <w:tblStylePr w:type="swCell">
      <w:tblPr/>
      <w:tcPr>
        <w:tcBorders>
          <w:top w:val="single" w:sz="4" w:space="0" w:color="ECF0F4" w:themeColor="accent6" w:themeTint="99"/>
        </w:tcBorders>
      </w:tcPr>
    </w:tblStylePr>
  </w:style>
  <w:style w:type="table" w:customStyle="1" w:styleId="GridTable41">
    <w:name w:val="Grid Table 41"/>
    <w:basedOn w:val="TableNormal"/>
    <w:uiPriority w:val="49"/>
    <w:rsid w:val="00573DFD"/>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11">
    <w:name w:val="Grid Table 4 - Accent 11"/>
    <w:basedOn w:val="TableNormal"/>
    <w:uiPriority w:val="49"/>
    <w:rsid w:val="00573DFD"/>
    <w:pPr>
      <w:spacing w:after="0" w:line="240" w:lineRule="auto"/>
    </w:pPr>
    <w:tblPr>
      <w:tblStyleRowBandSize w:val="1"/>
      <w:tblStyleColBandSize w:val="1"/>
      <w:tblInd w:w="0" w:type="dxa"/>
      <w:tblBorders>
        <w:top w:val="single" w:sz="4" w:space="0" w:color="4779C3" w:themeColor="accent1" w:themeTint="99"/>
        <w:left w:val="single" w:sz="4" w:space="0" w:color="4779C3" w:themeColor="accent1" w:themeTint="99"/>
        <w:bottom w:val="single" w:sz="4" w:space="0" w:color="4779C3" w:themeColor="accent1" w:themeTint="99"/>
        <w:right w:val="single" w:sz="4" w:space="0" w:color="4779C3" w:themeColor="accent1" w:themeTint="99"/>
        <w:insideH w:val="single" w:sz="4" w:space="0" w:color="4779C3" w:themeColor="accent1" w:themeTint="99"/>
        <w:insideV w:val="single" w:sz="4" w:space="0" w:color="4779C3"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1A3050" w:themeColor="accent1"/>
          <w:left w:val="single" w:sz="4" w:space="0" w:color="1A3050" w:themeColor="accent1"/>
          <w:bottom w:val="single" w:sz="4" w:space="0" w:color="1A3050" w:themeColor="accent1"/>
          <w:right w:val="single" w:sz="4" w:space="0" w:color="1A3050" w:themeColor="accent1"/>
          <w:insideH w:val="nil"/>
          <w:insideV w:val="nil"/>
        </w:tcBorders>
        <w:shd w:val="clear" w:color="auto" w:fill="1A3050" w:themeFill="accent1"/>
      </w:tcPr>
    </w:tblStylePr>
    <w:tblStylePr w:type="lastRow">
      <w:rPr>
        <w:b/>
        <w:bCs/>
      </w:rPr>
      <w:tblPr/>
      <w:tcPr>
        <w:tcBorders>
          <w:top w:val="double" w:sz="4" w:space="0" w:color="1A3050" w:themeColor="accent1"/>
        </w:tcBorders>
      </w:tcPr>
    </w:tblStylePr>
    <w:tblStylePr w:type="firstCol">
      <w:rPr>
        <w:b/>
        <w:bCs/>
      </w:rPr>
    </w:tblStylePr>
    <w:tblStylePr w:type="lastCol">
      <w:rPr>
        <w:b/>
        <w:bCs/>
      </w:rPr>
    </w:tblStylePr>
    <w:tblStylePr w:type="band1Vert">
      <w:tblPr/>
      <w:tcPr>
        <w:shd w:val="clear" w:color="auto" w:fill="C1D2EB" w:themeFill="accent1" w:themeFillTint="33"/>
      </w:tcPr>
    </w:tblStylePr>
    <w:tblStylePr w:type="band1Horz">
      <w:tblPr/>
      <w:tcPr>
        <w:shd w:val="clear" w:color="auto" w:fill="C1D2EB" w:themeFill="accent1" w:themeFillTint="33"/>
      </w:tcPr>
    </w:tblStylePr>
  </w:style>
  <w:style w:type="table" w:customStyle="1" w:styleId="GridTable4-Accent21">
    <w:name w:val="Grid Table 4 - Accent 21"/>
    <w:basedOn w:val="TableNormal"/>
    <w:uiPriority w:val="49"/>
    <w:rsid w:val="00573DFD"/>
    <w:pPr>
      <w:spacing w:after="0" w:line="240" w:lineRule="auto"/>
    </w:pPr>
    <w:tblPr>
      <w:tblStyleRowBandSize w:val="1"/>
      <w:tblStyleColBandSize w:val="1"/>
      <w:tblInd w:w="0" w:type="dxa"/>
      <w:tblBorders>
        <w:top w:val="single" w:sz="4" w:space="0" w:color="EBEAE8" w:themeColor="accent2" w:themeTint="99"/>
        <w:left w:val="single" w:sz="4" w:space="0" w:color="EBEAE8" w:themeColor="accent2" w:themeTint="99"/>
        <w:bottom w:val="single" w:sz="4" w:space="0" w:color="EBEAE8" w:themeColor="accent2" w:themeTint="99"/>
        <w:right w:val="single" w:sz="4" w:space="0" w:color="EBEAE8" w:themeColor="accent2" w:themeTint="99"/>
        <w:insideH w:val="single" w:sz="4" w:space="0" w:color="EBEAE8" w:themeColor="accent2" w:themeTint="99"/>
        <w:insideV w:val="single" w:sz="4" w:space="0" w:color="EBEAE8"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DFDDD9" w:themeColor="accent2"/>
          <w:left w:val="single" w:sz="4" w:space="0" w:color="DFDDD9" w:themeColor="accent2"/>
          <w:bottom w:val="single" w:sz="4" w:space="0" w:color="DFDDD9" w:themeColor="accent2"/>
          <w:right w:val="single" w:sz="4" w:space="0" w:color="DFDDD9" w:themeColor="accent2"/>
          <w:insideH w:val="nil"/>
          <w:insideV w:val="nil"/>
        </w:tcBorders>
        <w:shd w:val="clear" w:color="auto" w:fill="DFDDD9" w:themeFill="accent2"/>
      </w:tcPr>
    </w:tblStylePr>
    <w:tblStylePr w:type="lastRow">
      <w:rPr>
        <w:b/>
        <w:bCs/>
      </w:rPr>
      <w:tblPr/>
      <w:tcPr>
        <w:tcBorders>
          <w:top w:val="double" w:sz="4" w:space="0" w:color="DFDDD9" w:themeColor="accent2"/>
        </w:tcBorders>
      </w:tcPr>
    </w:tblStylePr>
    <w:tblStylePr w:type="firstCol">
      <w:rPr>
        <w:b/>
        <w:bCs/>
      </w:rPr>
    </w:tblStylePr>
    <w:tblStylePr w:type="lastCol">
      <w:rPr>
        <w:b/>
        <w:bCs/>
      </w:rPr>
    </w:tblStylePr>
    <w:tblStylePr w:type="band1Vert">
      <w:tblPr/>
      <w:tcPr>
        <w:shd w:val="clear" w:color="auto" w:fill="F8F8F7" w:themeFill="accent2" w:themeFillTint="33"/>
      </w:tcPr>
    </w:tblStylePr>
    <w:tblStylePr w:type="band1Horz">
      <w:tblPr/>
      <w:tcPr>
        <w:shd w:val="clear" w:color="auto" w:fill="F8F8F7" w:themeFill="accent2" w:themeFillTint="33"/>
      </w:tcPr>
    </w:tblStylePr>
  </w:style>
  <w:style w:type="table" w:customStyle="1" w:styleId="GridTable4-Accent31">
    <w:name w:val="Grid Table 4 - Accent 31"/>
    <w:basedOn w:val="TableNormal"/>
    <w:uiPriority w:val="49"/>
    <w:rsid w:val="00573DFD"/>
    <w:pPr>
      <w:spacing w:after="0" w:line="240" w:lineRule="auto"/>
    </w:pPr>
    <w:tblPr>
      <w:tblStyleRowBandSize w:val="1"/>
      <w:tblStyleColBandSize w:val="1"/>
      <w:tblInd w:w="0" w:type="dxa"/>
      <w:tblBorders>
        <w:top w:val="single" w:sz="4" w:space="0" w:color="88A9C9" w:themeColor="accent3" w:themeTint="99"/>
        <w:left w:val="single" w:sz="4" w:space="0" w:color="88A9C9" w:themeColor="accent3" w:themeTint="99"/>
        <w:bottom w:val="single" w:sz="4" w:space="0" w:color="88A9C9" w:themeColor="accent3" w:themeTint="99"/>
        <w:right w:val="single" w:sz="4" w:space="0" w:color="88A9C9" w:themeColor="accent3" w:themeTint="99"/>
        <w:insideH w:val="single" w:sz="4" w:space="0" w:color="88A9C9" w:themeColor="accent3" w:themeTint="99"/>
        <w:insideV w:val="single" w:sz="4" w:space="0" w:color="88A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67199" w:themeColor="accent3"/>
          <w:left w:val="single" w:sz="4" w:space="0" w:color="467199" w:themeColor="accent3"/>
          <w:bottom w:val="single" w:sz="4" w:space="0" w:color="467199" w:themeColor="accent3"/>
          <w:right w:val="single" w:sz="4" w:space="0" w:color="467199" w:themeColor="accent3"/>
          <w:insideH w:val="nil"/>
          <w:insideV w:val="nil"/>
        </w:tcBorders>
        <w:shd w:val="clear" w:color="auto" w:fill="467199" w:themeFill="accent3"/>
      </w:tcPr>
    </w:tblStylePr>
    <w:tblStylePr w:type="lastRow">
      <w:rPr>
        <w:b/>
        <w:bCs/>
      </w:rPr>
      <w:tblPr/>
      <w:tcPr>
        <w:tcBorders>
          <w:top w:val="double" w:sz="4" w:space="0" w:color="467199" w:themeColor="accent3"/>
        </w:tcBorders>
      </w:tcPr>
    </w:tblStylePr>
    <w:tblStylePr w:type="firstCol">
      <w:rPr>
        <w:b/>
        <w:bCs/>
      </w:rPr>
    </w:tblStylePr>
    <w:tblStylePr w:type="lastCol">
      <w:rPr>
        <w:b/>
        <w:bCs/>
      </w:rPr>
    </w:tblStylePr>
    <w:tblStylePr w:type="band1Vert">
      <w:tblPr/>
      <w:tcPr>
        <w:shd w:val="clear" w:color="auto" w:fill="D7E2ED" w:themeFill="accent3" w:themeFillTint="33"/>
      </w:tcPr>
    </w:tblStylePr>
    <w:tblStylePr w:type="band1Horz">
      <w:tblPr/>
      <w:tcPr>
        <w:shd w:val="clear" w:color="auto" w:fill="D7E2ED" w:themeFill="accent3" w:themeFillTint="33"/>
      </w:tcPr>
    </w:tblStylePr>
  </w:style>
  <w:style w:type="table" w:customStyle="1" w:styleId="GridTable4-Accent41">
    <w:name w:val="Grid Table 4 - Accent 41"/>
    <w:basedOn w:val="TableNormal"/>
    <w:uiPriority w:val="49"/>
    <w:rsid w:val="00573DFD"/>
    <w:pPr>
      <w:spacing w:after="0" w:line="240" w:lineRule="auto"/>
    </w:pPr>
    <w:tblPr>
      <w:tblStyleRowBandSize w:val="1"/>
      <w:tblStyleColBandSize w:val="1"/>
      <w:tblInd w:w="0" w:type="dxa"/>
      <w:tblBorders>
        <w:top w:val="single" w:sz="4" w:space="0" w:color="C5D3DE" w:themeColor="accent4" w:themeTint="99"/>
        <w:left w:val="single" w:sz="4" w:space="0" w:color="C5D3DE" w:themeColor="accent4" w:themeTint="99"/>
        <w:bottom w:val="single" w:sz="4" w:space="0" w:color="C5D3DE" w:themeColor="accent4" w:themeTint="99"/>
        <w:right w:val="single" w:sz="4" w:space="0" w:color="C5D3DE" w:themeColor="accent4" w:themeTint="99"/>
        <w:insideH w:val="single" w:sz="4" w:space="0" w:color="C5D3DE" w:themeColor="accent4" w:themeTint="99"/>
        <w:insideV w:val="single" w:sz="4" w:space="0" w:color="C5D3DE" w:themeColor="accent4"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0B6C9" w:themeColor="accent4"/>
          <w:left w:val="single" w:sz="4" w:space="0" w:color="A0B6C9" w:themeColor="accent4"/>
          <w:bottom w:val="single" w:sz="4" w:space="0" w:color="A0B6C9" w:themeColor="accent4"/>
          <w:right w:val="single" w:sz="4" w:space="0" w:color="A0B6C9" w:themeColor="accent4"/>
          <w:insideH w:val="nil"/>
          <w:insideV w:val="nil"/>
        </w:tcBorders>
        <w:shd w:val="clear" w:color="auto" w:fill="A0B6C9" w:themeFill="accent4"/>
      </w:tcPr>
    </w:tblStylePr>
    <w:tblStylePr w:type="lastRow">
      <w:rPr>
        <w:b/>
        <w:bCs/>
      </w:rPr>
      <w:tblPr/>
      <w:tcPr>
        <w:tcBorders>
          <w:top w:val="double" w:sz="4" w:space="0" w:color="A0B6C9" w:themeColor="accent4"/>
        </w:tcBorders>
      </w:tcPr>
    </w:tblStylePr>
    <w:tblStylePr w:type="firstCol">
      <w:rPr>
        <w:b/>
        <w:bCs/>
      </w:rPr>
    </w:tblStylePr>
    <w:tblStylePr w:type="lastCol">
      <w:rPr>
        <w:b/>
        <w:bCs/>
      </w:rPr>
    </w:tblStylePr>
    <w:tblStylePr w:type="band1Vert">
      <w:tblPr/>
      <w:tcPr>
        <w:shd w:val="clear" w:color="auto" w:fill="EBF0F4" w:themeFill="accent4" w:themeFillTint="33"/>
      </w:tcPr>
    </w:tblStylePr>
    <w:tblStylePr w:type="band1Horz">
      <w:tblPr/>
      <w:tcPr>
        <w:shd w:val="clear" w:color="auto" w:fill="EBF0F4" w:themeFill="accent4" w:themeFillTint="33"/>
      </w:tcPr>
    </w:tblStylePr>
  </w:style>
  <w:style w:type="table" w:customStyle="1" w:styleId="GridTable4-Accent51">
    <w:name w:val="Grid Table 4 - Accent 51"/>
    <w:basedOn w:val="TableNormal"/>
    <w:uiPriority w:val="49"/>
    <w:rsid w:val="00573DFD"/>
    <w:pPr>
      <w:spacing w:after="0" w:line="240" w:lineRule="auto"/>
    </w:pPr>
    <w:tblPr>
      <w:tblStyleRowBandSize w:val="1"/>
      <w:tblStyleColBandSize w:val="1"/>
      <w:tblInd w:w="0" w:type="dxa"/>
      <w:tblBorders>
        <w:top w:val="single" w:sz="4" w:space="0" w:color="ACA69C" w:themeColor="accent5" w:themeTint="99"/>
        <w:left w:val="single" w:sz="4" w:space="0" w:color="ACA69C" w:themeColor="accent5" w:themeTint="99"/>
        <w:bottom w:val="single" w:sz="4" w:space="0" w:color="ACA69C" w:themeColor="accent5" w:themeTint="99"/>
        <w:right w:val="single" w:sz="4" w:space="0" w:color="ACA69C" w:themeColor="accent5" w:themeTint="99"/>
        <w:insideH w:val="single" w:sz="4" w:space="0" w:color="ACA69C" w:themeColor="accent5" w:themeTint="99"/>
        <w:insideV w:val="single" w:sz="4" w:space="0" w:color="ACA69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716B5F" w:themeColor="accent5"/>
          <w:left w:val="single" w:sz="4" w:space="0" w:color="716B5F" w:themeColor="accent5"/>
          <w:bottom w:val="single" w:sz="4" w:space="0" w:color="716B5F" w:themeColor="accent5"/>
          <w:right w:val="single" w:sz="4" w:space="0" w:color="716B5F" w:themeColor="accent5"/>
          <w:insideH w:val="nil"/>
          <w:insideV w:val="nil"/>
        </w:tcBorders>
        <w:shd w:val="clear" w:color="auto" w:fill="716B5F" w:themeFill="accent5"/>
      </w:tcPr>
    </w:tblStylePr>
    <w:tblStylePr w:type="lastRow">
      <w:rPr>
        <w:b/>
        <w:bCs/>
      </w:rPr>
      <w:tblPr/>
      <w:tcPr>
        <w:tcBorders>
          <w:top w:val="double" w:sz="4" w:space="0" w:color="716B5F" w:themeColor="accent5"/>
        </w:tcBorders>
      </w:tcPr>
    </w:tblStylePr>
    <w:tblStylePr w:type="firstCol">
      <w:rPr>
        <w:b/>
        <w:bCs/>
      </w:rPr>
    </w:tblStylePr>
    <w:tblStylePr w:type="lastCol">
      <w:rPr>
        <w:b/>
        <w:bCs/>
      </w:rPr>
    </w:tblStylePr>
    <w:tblStylePr w:type="band1Vert">
      <w:tblPr/>
      <w:tcPr>
        <w:shd w:val="clear" w:color="auto" w:fill="E3E1DE" w:themeFill="accent5" w:themeFillTint="33"/>
      </w:tcPr>
    </w:tblStylePr>
    <w:tblStylePr w:type="band1Horz">
      <w:tblPr/>
      <w:tcPr>
        <w:shd w:val="clear" w:color="auto" w:fill="E3E1DE" w:themeFill="accent5" w:themeFillTint="33"/>
      </w:tcPr>
    </w:tblStylePr>
  </w:style>
  <w:style w:type="table" w:customStyle="1" w:styleId="GridTable4-Accent61">
    <w:name w:val="Grid Table 4 - Accent 61"/>
    <w:basedOn w:val="TableNormal"/>
    <w:uiPriority w:val="49"/>
    <w:rsid w:val="00573DFD"/>
    <w:pPr>
      <w:spacing w:after="0" w:line="240" w:lineRule="auto"/>
    </w:pPr>
    <w:tblPr>
      <w:tblStyleRowBandSize w:val="1"/>
      <w:tblStyleColBandSize w:val="1"/>
      <w:tblInd w:w="0" w:type="dxa"/>
      <w:tblBorders>
        <w:top w:val="single" w:sz="4" w:space="0" w:color="ECF0F4" w:themeColor="accent6" w:themeTint="99"/>
        <w:left w:val="single" w:sz="4" w:space="0" w:color="ECF0F4" w:themeColor="accent6" w:themeTint="99"/>
        <w:bottom w:val="single" w:sz="4" w:space="0" w:color="ECF0F4" w:themeColor="accent6" w:themeTint="99"/>
        <w:right w:val="single" w:sz="4" w:space="0" w:color="ECF0F4" w:themeColor="accent6" w:themeTint="99"/>
        <w:insideH w:val="single" w:sz="4" w:space="0" w:color="ECF0F4" w:themeColor="accent6" w:themeTint="99"/>
        <w:insideV w:val="single" w:sz="4" w:space="0" w:color="ECF0F4"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0E7EE" w:themeColor="accent6"/>
          <w:left w:val="single" w:sz="4" w:space="0" w:color="E0E7EE" w:themeColor="accent6"/>
          <w:bottom w:val="single" w:sz="4" w:space="0" w:color="E0E7EE" w:themeColor="accent6"/>
          <w:right w:val="single" w:sz="4" w:space="0" w:color="E0E7EE" w:themeColor="accent6"/>
          <w:insideH w:val="nil"/>
          <w:insideV w:val="nil"/>
        </w:tcBorders>
        <w:shd w:val="clear" w:color="auto" w:fill="E0E7EE" w:themeFill="accent6"/>
      </w:tcPr>
    </w:tblStylePr>
    <w:tblStylePr w:type="lastRow">
      <w:rPr>
        <w:b/>
        <w:bCs/>
      </w:rPr>
      <w:tblPr/>
      <w:tcPr>
        <w:tcBorders>
          <w:top w:val="double" w:sz="4" w:space="0" w:color="E0E7EE" w:themeColor="accent6"/>
        </w:tcBorders>
      </w:tcPr>
    </w:tblStylePr>
    <w:tblStylePr w:type="firstCol">
      <w:rPr>
        <w:b/>
        <w:bCs/>
      </w:rPr>
    </w:tblStylePr>
    <w:tblStylePr w:type="lastCol">
      <w:rPr>
        <w:b/>
        <w:bCs/>
      </w:rPr>
    </w:tblStylePr>
    <w:tblStylePr w:type="band1Vert">
      <w:tblPr/>
      <w:tcPr>
        <w:shd w:val="clear" w:color="auto" w:fill="F8FAFB" w:themeFill="accent6" w:themeFillTint="33"/>
      </w:tcPr>
    </w:tblStylePr>
    <w:tblStylePr w:type="band1Horz">
      <w:tblPr/>
      <w:tcPr>
        <w:shd w:val="clear" w:color="auto" w:fill="F8FAFB" w:themeFill="accent6" w:themeFillTint="33"/>
      </w:tcPr>
    </w:tblStylePr>
  </w:style>
  <w:style w:type="table" w:customStyle="1" w:styleId="GridTable5Dark1">
    <w:name w:val="Grid Table 5 Dark1"/>
    <w:basedOn w:val="TableNormal"/>
    <w:uiPriority w:val="50"/>
    <w:rsid w:val="00573DFD"/>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5Dark-Accent11">
    <w:name w:val="Grid Table 5 Dark - Accent 11"/>
    <w:basedOn w:val="TableNormal"/>
    <w:uiPriority w:val="50"/>
    <w:rsid w:val="00573DFD"/>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1D2EB"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A3050"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A3050"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A3050"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A3050" w:themeFill="accent1"/>
      </w:tcPr>
    </w:tblStylePr>
    <w:tblStylePr w:type="band1Vert">
      <w:tblPr/>
      <w:tcPr>
        <w:shd w:val="clear" w:color="auto" w:fill="85A6D7" w:themeFill="accent1" w:themeFillTint="66"/>
      </w:tcPr>
    </w:tblStylePr>
    <w:tblStylePr w:type="band1Horz">
      <w:tblPr/>
      <w:tcPr>
        <w:shd w:val="clear" w:color="auto" w:fill="85A6D7" w:themeFill="accent1" w:themeFillTint="66"/>
      </w:tcPr>
    </w:tblStylePr>
  </w:style>
  <w:style w:type="table" w:customStyle="1" w:styleId="GridTable5Dark-Accent21">
    <w:name w:val="Grid Table 5 Dark - Accent 21"/>
    <w:basedOn w:val="TableNormal"/>
    <w:uiPriority w:val="50"/>
    <w:rsid w:val="00573DFD"/>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F8F7"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DFDDD9"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DFDDD9"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DFDDD9"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DFDDD9" w:themeFill="accent2"/>
      </w:tcPr>
    </w:tblStylePr>
    <w:tblStylePr w:type="band1Vert">
      <w:tblPr/>
      <w:tcPr>
        <w:shd w:val="clear" w:color="auto" w:fill="F2F1EF" w:themeFill="accent2" w:themeFillTint="66"/>
      </w:tcPr>
    </w:tblStylePr>
    <w:tblStylePr w:type="band1Horz">
      <w:tblPr/>
      <w:tcPr>
        <w:shd w:val="clear" w:color="auto" w:fill="F2F1EF" w:themeFill="accent2" w:themeFillTint="66"/>
      </w:tcPr>
    </w:tblStylePr>
  </w:style>
  <w:style w:type="table" w:customStyle="1" w:styleId="GridTable5Dark-Accent31">
    <w:name w:val="Grid Table 5 Dark - Accent 31"/>
    <w:basedOn w:val="TableNormal"/>
    <w:uiPriority w:val="50"/>
    <w:rsid w:val="00573DFD"/>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7E2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6719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6719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6719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67199" w:themeFill="accent3"/>
      </w:tcPr>
    </w:tblStylePr>
    <w:tblStylePr w:type="band1Vert">
      <w:tblPr/>
      <w:tcPr>
        <w:shd w:val="clear" w:color="auto" w:fill="B0C6DB" w:themeFill="accent3" w:themeFillTint="66"/>
      </w:tcPr>
    </w:tblStylePr>
    <w:tblStylePr w:type="band1Horz">
      <w:tblPr/>
      <w:tcPr>
        <w:shd w:val="clear" w:color="auto" w:fill="B0C6DB" w:themeFill="accent3" w:themeFillTint="66"/>
      </w:tcPr>
    </w:tblStylePr>
  </w:style>
  <w:style w:type="table" w:customStyle="1" w:styleId="GridTable5Dark-Accent41">
    <w:name w:val="Grid Table 5 Dark - Accent 41"/>
    <w:basedOn w:val="TableNormal"/>
    <w:uiPriority w:val="50"/>
    <w:rsid w:val="00573DFD"/>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BF0F4"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B6C9"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B6C9"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B6C9"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B6C9" w:themeFill="accent4"/>
      </w:tcPr>
    </w:tblStylePr>
    <w:tblStylePr w:type="band1Vert">
      <w:tblPr/>
      <w:tcPr>
        <w:shd w:val="clear" w:color="auto" w:fill="D8E1E9" w:themeFill="accent4" w:themeFillTint="66"/>
      </w:tcPr>
    </w:tblStylePr>
    <w:tblStylePr w:type="band1Horz">
      <w:tblPr/>
      <w:tcPr>
        <w:shd w:val="clear" w:color="auto" w:fill="D8E1E9" w:themeFill="accent4" w:themeFillTint="66"/>
      </w:tcPr>
    </w:tblStylePr>
  </w:style>
  <w:style w:type="table" w:customStyle="1" w:styleId="GridTable5Dark-Accent51">
    <w:name w:val="Grid Table 5 Dark - Accent 51"/>
    <w:basedOn w:val="TableNormal"/>
    <w:uiPriority w:val="50"/>
    <w:rsid w:val="00573DFD"/>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3E1DE"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16B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16B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16B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16B5F" w:themeFill="accent5"/>
      </w:tcPr>
    </w:tblStylePr>
    <w:tblStylePr w:type="band1Vert">
      <w:tblPr/>
      <w:tcPr>
        <w:shd w:val="clear" w:color="auto" w:fill="C7C4BD" w:themeFill="accent5" w:themeFillTint="66"/>
      </w:tcPr>
    </w:tblStylePr>
    <w:tblStylePr w:type="band1Horz">
      <w:tblPr/>
      <w:tcPr>
        <w:shd w:val="clear" w:color="auto" w:fill="C7C4BD" w:themeFill="accent5" w:themeFillTint="66"/>
      </w:tcPr>
    </w:tblStylePr>
  </w:style>
  <w:style w:type="table" w:customStyle="1" w:styleId="GridTable5Dark-Accent61">
    <w:name w:val="Grid Table 5 Dark - Accent 61"/>
    <w:basedOn w:val="TableNormal"/>
    <w:uiPriority w:val="50"/>
    <w:rsid w:val="00573DFD"/>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FAF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0E7E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0E7E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0E7E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0E7EE" w:themeFill="accent6"/>
      </w:tcPr>
    </w:tblStylePr>
    <w:tblStylePr w:type="band1Vert">
      <w:tblPr/>
      <w:tcPr>
        <w:shd w:val="clear" w:color="auto" w:fill="F2F5F8" w:themeFill="accent6" w:themeFillTint="66"/>
      </w:tcPr>
    </w:tblStylePr>
    <w:tblStylePr w:type="band1Horz">
      <w:tblPr/>
      <w:tcPr>
        <w:shd w:val="clear" w:color="auto" w:fill="F2F5F8" w:themeFill="accent6" w:themeFillTint="66"/>
      </w:tcPr>
    </w:tblStylePr>
  </w:style>
  <w:style w:type="table" w:customStyle="1" w:styleId="GridTable6Colorful1">
    <w:name w:val="Grid Table 6 Colorful1"/>
    <w:basedOn w:val="TableNormal"/>
    <w:uiPriority w:val="51"/>
    <w:rsid w:val="00573DFD"/>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Accent11">
    <w:name w:val="Grid Table 6 Colorful - Accent 11"/>
    <w:basedOn w:val="TableNormal"/>
    <w:uiPriority w:val="51"/>
    <w:rsid w:val="00573DFD"/>
    <w:pPr>
      <w:spacing w:after="0" w:line="240" w:lineRule="auto"/>
    </w:pPr>
    <w:rPr>
      <w:color w:val="13233B" w:themeColor="accent1" w:themeShade="BF"/>
    </w:rPr>
    <w:tblPr>
      <w:tblStyleRowBandSize w:val="1"/>
      <w:tblStyleColBandSize w:val="1"/>
      <w:tblInd w:w="0" w:type="dxa"/>
      <w:tblBorders>
        <w:top w:val="single" w:sz="4" w:space="0" w:color="4779C3" w:themeColor="accent1" w:themeTint="99"/>
        <w:left w:val="single" w:sz="4" w:space="0" w:color="4779C3" w:themeColor="accent1" w:themeTint="99"/>
        <w:bottom w:val="single" w:sz="4" w:space="0" w:color="4779C3" w:themeColor="accent1" w:themeTint="99"/>
        <w:right w:val="single" w:sz="4" w:space="0" w:color="4779C3" w:themeColor="accent1" w:themeTint="99"/>
        <w:insideH w:val="single" w:sz="4" w:space="0" w:color="4779C3" w:themeColor="accent1" w:themeTint="99"/>
        <w:insideV w:val="single" w:sz="4" w:space="0" w:color="4779C3" w:themeColor="accent1" w:themeTint="99"/>
      </w:tblBorders>
      <w:tblCellMar>
        <w:top w:w="0" w:type="dxa"/>
        <w:left w:w="108" w:type="dxa"/>
        <w:bottom w:w="0" w:type="dxa"/>
        <w:right w:w="108" w:type="dxa"/>
      </w:tblCellMar>
    </w:tblPr>
    <w:tblStylePr w:type="firstRow">
      <w:rPr>
        <w:b/>
        <w:bCs/>
      </w:rPr>
      <w:tblPr/>
      <w:tcPr>
        <w:tcBorders>
          <w:bottom w:val="single" w:sz="12" w:space="0" w:color="4779C3" w:themeColor="accent1" w:themeTint="99"/>
        </w:tcBorders>
      </w:tcPr>
    </w:tblStylePr>
    <w:tblStylePr w:type="lastRow">
      <w:rPr>
        <w:b/>
        <w:bCs/>
      </w:rPr>
      <w:tblPr/>
      <w:tcPr>
        <w:tcBorders>
          <w:top w:val="double" w:sz="4" w:space="0" w:color="4779C3" w:themeColor="accent1" w:themeTint="99"/>
        </w:tcBorders>
      </w:tcPr>
    </w:tblStylePr>
    <w:tblStylePr w:type="firstCol">
      <w:rPr>
        <w:b/>
        <w:bCs/>
      </w:rPr>
    </w:tblStylePr>
    <w:tblStylePr w:type="lastCol">
      <w:rPr>
        <w:b/>
        <w:bCs/>
      </w:rPr>
    </w:tblStylePr>
    <w:tblStylePr w:type="band1Vert">
      <w:tblPr/>
      <w:tcPr>
        <w:shd w:val="clear" w:color="auto" w:fill="C1D2EB" w:themeFill="accent1" w:themeFillTint="33"/>
      </w:tcPr>
    </w:tblStylePr>
    <w:tblStylePr w:type="band1Horz">
      <w:tblPr/>
      <w:tcPr>
        <w:shd w:val="clear" w:color="auto" w:fill="C1D2EB" w:themeFill="accent1" w:themeFillTint="33"/>
      </w:tcPr>
    </w:tblStylePr>
  </w:style>
  <w:style w:type="table" w:customStyle="1" w:styleId="GridTable6Colorful-Accent21">
    <w:name w:val="Grid Table 6 Colorful - Accent 21"/>
    <w:basedOn w:val="TableNormal"/>
    <w:uiPriority w:val="51"/>
    <w:rsid w:val="00573DFD"/>
    <w:pPr>
      <w:spacing w:after="0" w:line="240" w:lineRule="auto"/>
    </w:pPr>
    <w:rPr>
      <w:color w:val="ACA79C" w:themeColor="accent2" w:themeShade="BF"/>
    </w:rPr>
    <w:tblPr>
      <w:tblStyleRowBandSize w:val="1"/>
      <w:tblStyleColBandSize w:val="1"/>
      <w:tblInd w:w="0" w:type="dxa"/>
      <w:tblBorders>
        <w:top w:val="single" w:sz="4" w:space="0" w:color="EBEAE8" w:themeColor="accent2" w:themeTint="99"/>
        <w:left w:val="single" w:sz="4" w:space="0" w:color="EBEAE8" w:themeColor="accent2" w:themeTint="99"/>
        <w:bottom w:val="single" w:sz="4" w:space="0" w:color="EBEAE8" w:themeColor="accent2" w:themeTint="99"/>
        <w:right w:val="single" w:sz="4" w:space="0" w:color="EBEAE8" w:themeColor="accent2" w:themeTint="99"/>
        <w:insideH w:val="single" w:sz="4" w:space="0" w:color="EBEAE8" w:themeColor="accent2" w:themeTint="99"/>
        <w:insideV w:val="single" w:sz="4" w:space="0" w:color="EBEAE8" w:themeColor="accent2" w:themeTint="99"/>
      </w:tblBorders>
      <w:tblCellMar>
        <w:top w:w="0" w:type="dxa"/>
        <w:left w:w="108" w:type="dxa"/>
        <w:bottom w:w="0" w:type="dxa"/>
        <w:right w:w="108" w:type="dxa"/>
      </w:tblCellMar>
    </w:tblPr>
    <w:tblStylePr w:type="firstRow">
      <w:rPr>
        <w:b/>
        <w:bCs/>
      </w:rPr>
      <w:tblPr/>
      <w:tcPr>
        <w:tcBorders>
          <w:bottom w:val="single" w:sz="12" w:space="0" w:color="EBEAE8" w:themeColor="accent2" w:themeTint="99"/>
        </w:tcBorders>
      </w:tcPr>
    </w:tblStylePr>
    <w:tblStylePr w:type="lastRow">
      <w:rPr>
        <w:b/>
        <w:bCs/>
      </w:rPr>
      <w:tblPr/>
      <w:tcPr>
        <w:tcBorders>
          <w:top w:val="double" w:sz="4" w:space="0" w:color="EBEAE8" w:themeColor="accent2" w:themeTint="99"/>
        </w:tcBorders>
      </w:tcPr>
    </w:tblStylePr>
    <w:tblStylePr w:type="firstCol">
      <w:rPr>
        <w:b/>
        <w:bCs/>
      </w:rPr>
    </w:tblStylePr>
    <w:tblStylePr w:type="lastCol">
      <w:rPr>
        <w:b/>
        <w:bCs/>
      </w:rPr>
    </w:tblStylePr>
    <w:tblStylePr w:type="band1Vert">
      <w:tblPr/>
      <w:tcPr>
        <w:shd w:val="clear" w:color="auto" w:fill="F8F8F7" w:themeFill="accent2" w:themeFillTint="33"/>
      </w:tcPr>
    </w:tblStylePr>
    <w:tblStylePr w:type="band1Horz">
      <w:tblPr/>
      <w:tcPr>
        <w:shd w:val="clear" w:color="auto" w:fill="F8F8F7" w:themeFill="accent2" w:themeFillTint="33"/>
      </w:tcPr>
    </w:tblStylePr>
  </w:style>
  <w:style w:type="table" w:customStyle="1" w:styleId="GridTable6Colorful-Accent31">
    <w:name w:val="Grid Table 6 Colorful - Accent 31"/>
    <w:basedOn w:val="TableNormal"/>
    <w:uiPriority w:val="51"/>
    <w:rsid w:val="00573DFD"/>
    <w:pPr>
      <w:spacing w:after="0" w:line="240" w:lineRule="auto"/>
    </w:pPr>
    <w:rPr>
      <w:color w:val="345472" w:themeColor="accent3" w:themeShade="BF"/>
    </w:rPr>
    <w:tblPr>
      <w:tblStyleRowBandSize w:val="1"/>
      <w:tblStyleColBandSize w:val="1"/>
      <w:tblInd w:w="0" w:type="dxa"/>
      <w:tblBorders>
        <w:top w:val="single" w:sz="4" w:space="0" w:color="88A9C9" w:themeColor="accent3" w:themeTint="99"/>
        <w:left w:val="single" w:sz="4" w:space="0" w:color="88A9C9" w:themeColor="accent3" w:themeTint="99"/>
        <w:bottom w:val="single" w:sz="4" w:space="0" w:color="88A9C9" w:themeColor="accent3" w:themeTint="99"/>
        <w:right w:val="single" w:sz="4" w:space="0" w:color="88A9C9" w:themeColor="accent3" w:themeTint="99"/>
        <w:insideH w:val="single" w:sz="4" w:space="0" w:color="88A9C9" w:themeColor="accent3" w:themeTint="99"/>
        <w:insideV w:val="single" w:sz="4" w:space="0" w:color="88A9C9" w:themeColor="accent3" w:themeTint="99"/>
      </w:tblBorders>
      <w:tblCellMar>
        <w:top w:w="0" w:type="dxa"/>
        <w:left w:w="108" w:type="dxa"/>
        <w:bottom w:w="0" w:type="dxa"/>
        <w:right w:w="108" w:type="dxa"/>
      </w:tblCellMar>
    </w:tblPr>
    <w:tblStylePr w:type="firstRow">
      <w:rPr>
        <w:b/>
        <w:bCs/>
      </w:rPr>
      <w:tblPr/>
      <w:tcPr>
        <w:tcBorders>
          <w:bottom w:val="single" w:sz="12" w:space="0" w:color="88A9C9" w:themeColor="accent3" w:themeTint="99"/>
        </w:tcBorders>
      </w:tcPr>
    </w:tblStylePr>
    <w:tblStylePr w:type="lastRow">
      <w:rPr>
        <w:b/>
        <w:bCs/>
      </w:rPr>
      <w:tblPr/>
      <w:tcPr>
        <w:tcBorders>
          <w:top w:val="double" w:sz="4" w:space="0" w:color="88A9C9" w:themeColor="accent3" w:themeTint="99"/>
        </w:tcBorders>
      </w:tcPr>
    </w:tblStylePr>
    <w:tblStylePr w:type="firstCol">
      <w:rPr>
        <w:b/>
        <w:bCs/>
      </w:rPr>
    </w:tblStylePr>
    <w:tblStylePr w:type="lastCol">
      <w:rPr>
        <w:b/>
        <w:bCs/>
      </w:rPr>
    </w:tblStylePr>
    <w:tblStylePr w:type="band1Vert">
      <w:tblPr/>
      <w:tcPr>
        <w:shd w:val="clear" w:color="auto" w:fill="D7E2ED" w:themeFill="accent3" w:themeFillTint="33"/>
      </w:tcPr>
    </w:tblStylePr>
    <w:tblStylePr w:type="band1Horz">
      <w:tblPr/>
      <w:tcPr>
        <w:shd w:val="clear" w:color="auto" w:fill="D7E2ED" w:themeFill="accent3" w:themeFillTint="33"/>
      </w:tcPr>
    </w:tblStylePr>
  </w:style>
  <w:style w:type="table" w:customStyle="1" w:styleId="GridTable6Colorful-Accent41">
    <w:name w:val="Grid Table 6 Colorful - Accent 41"/>
    <w:basedOn w:val="TableNormal"/>
    <w:uiPriority w:val="51"/>
    <w:rsid w:val="00573DFD"/>
    <w:pPr>
      <w:spacing w:after="0" w:line="240" w:lineRule="auto"/>
    </w:pPr>
    <w:rPr>
      <w:color w:val="6689A8" w:themeColor="accent4" w:themeShade="BF"/>
    </w:rPr>
    <w:tblPr>
      <w:tblStyleRowBandSize w:val="1"/>
      <w:tblStyleColBandSize w:val="1"/>
      <w:tblInd w:w="0" w:type="dxa"/>
      <w:tblBorders>
        <w:top w:val="single" w:sz="4" w:space="0" w:color="C5D3DE" w:themeColor="accent4" w:themeTint="99"/>
        <w:left w:val="single" w:sz="4" w:space="0" w:color="C5D3DE" w:themeColor="accent4" w:themeTint="99"/>
        <w:bottom w:val="single" w:sz="4" w:space="0" w:color="C5D3DE" w:themeColor="accent4" w:themeTint="99"/>
        <w:right w:val="single" w:sz="4" w:space="0" w:color="C5D3DE" w:themeColor="accent4" w:themeTint="99"/>
        <w:insideH w:val="single" w:sz="4" w:space="0" w:color="C5D3DE" w:themeColor="accent4" w:themeTint="99"/>
        <w:insideV w:val="single" w:sz="4" w:space="0" w:color="C5D3DE" w:themeColor="accent4" w:themeTint="99"/>
      </w:tblBorders>
      <w:tblCellMar>
        <w:top w:w="0" w:type="dxa"/>
        <w:left w:w="108" w:type="dxa"/>
        <w:bottom w:w="0" w:type="dxa"/>
        <w:right w:w="108" w:type="dxa"/>
      </w:tblCellMar>
    </w:tblPr>
    <w:tblStylePr w:type="firstRow">
      <w:rPr>
        <w:b/>
        <w:bCs/>
      </w:rPr>
      <w:tblPr/>
      <w:tcPr>
        <w:tcBorders>
          <w:bottom w:val="single" w:sz="12" w:space="0" w:color="C5D3DE" w:themeColor="accent4" w:themeTint="99"/>
        </w:tcBorders>
      </w:tcPr>
    </w:tblStylePr>
    <w:tblStylePr w:type="lastRow">
      <w:rPr>
        <w:b/>
        <w:bCs/>
      </w:rPr>
      <w:tblPr/>
      <w:tcPr>
        <w:tcBorders>
          <w:top w:val="double" w:sz="4" w:space="0" w:color="C5D3DE" w:themeColor="accent4" w:themeTint="99"/>
        </w:tcBorders>
      </w:tcPr>
    </w:tblStylePr>
    <w:tblStylePr w:type="firstCol">
      <w:rPr>
        <w:b/>
        <w:bCs/>
      </w:rPr>
    </w:tblStylePr>
    <w:tblStylePr w:type="lastCol">
      <w:rPr>
        <w:b/>
        <w:bCs/>
      </w:rPr>
    </w:tblStylePr>
    <w:tblStylePr w:type="band1Vert">
      <w:tblPr/>
      <w:tcPr>
        <w:shd w:val="clear" w:color="auto" w:fill="EBF0F4" w:themeFill="accent4" w:themeFillTint="33"/>
      </w:tcPr>
    </w:tblStylePr>
    <w:tblStylePr w:type="band1Horz">
      <w:tblPr/>
      <w:tcPr>
        <w:shd w:val="clear" w:color="auto" w:fill="EBF0F4" w:themeFill="accent4" w:themeFillTint="33"/>
      </w:tcPr>
    </w:tblStylePr>
  </w:style>
  <w:style w:type="table" w:customStyle="1" w:styleId="GridTable6Colorful-Accent51">
    <w:name w:val="Grid Table 6 Colorful - Accent 51"/>
    <w:basedOn w:val="TableNormal"/>
    <w:uiPriority w:val="51"/>
    <w:rsid w:val="00573DFD"/>
    <w:pPr>
      <w:spacing w:after="0" w:line="240" w:lineRule="auto"/>
    </w:pPr>
    <w:rPr>
      <w:color w:val="545047" w:themeColor="accent5" w:themeShade="BF"/>
    </w:rPr>
    <w:tblPr>
      <w:tblStyleRowBandSize w:val="1"/>
      <w:tblStyleColBandSize w:val="1"/>
      <w:tblInd w:w="0" w:type="dxa"/>
      <w:tblBorders>
        <w:top w:val="single" w:sz="4" w:space="0" w:color="ACA69C" w:themeColor="accent5" w:themeTint="99"/>
        <w:left w:val="single" w:sz="4" w:space="0" w:color="ACA69C" w:themeColor="accent5" w:themeTint="99"/>
        <w:bottom w:val="single" w:sz="4" w:space="0" w:color="ACA69C" w:themeColor="accent5" w:themeTint="99"/>
        <w:right w:val="single" w:sz="4" w:space="0" w:color="ACA69C" w:themeColor="accent5" w:themeTint="99"/>
        <w:insideH w:val="single" w:sz="4" w:space="0" w:color="ACA69C" w:themeColor="accent5" w:themeTint="99"/>
        <w:insideV w:val="single" w:sz="4" w:space="0" w:color="ACA69C" w:themeColor="accent5" w:themeTint="99"/>
      </w:tblBorders>
      <w:tblCellMar>
        <w:top w:w="0" w:type="dxa"/>
        <w:left w:w="108" w:type="dxa"/>
        <w:bottom w:w="0" w:type="dxa"/>
        <w:right w:w="108" w:type="dxa"/>
      </w:tblCellMar>
    </w:tblPr>
    <w:tblStylePr w:type="firstRow">
      <w:rPr>
        <w:b/>
        <w:bCs/>
      </w:rPr>
      <w:tblPr/>
      <w:tcPr>
        <w:tcBorders>
          <w:bottom w:val="single" w:sz="12" w:space="0" w:color="ACA69C" w:themeColor="accent5" w:themeTint="99"/>
        </w:tcBorders>
      </w:tcPr>
    </w:tblStylePr>
    <w:tblStylePr w:type="lastRow">
      <w:rPr>
        <w:b/>
        <w:bCs/>
      </w:rPr>
      <w:tblPr/>
      <w:tcPr>
        <w:tcBorders>
          <w:top w:val="double" w:sz="4" w:space="0" w:color="ACA69C" w:themeColor="accent5" w:themeTint="99"/>
        </w:tcBorders>
      </w:tcPr>
    </w:tblStylePr>
    <w:tblStylePr w:type="firstCol">
      <w:rPr>
        <w:b/>
        <w:bCs/>
      </w:rPr>
    </w:tblStylePr>
    <w:tblStylePr w:type="lastCol">
      <w:rPr>
        <w:b/>
        <w:bCs/>
      </w:rPr>
    </w:tblStylePr>
    <w:tblStylePr w:type="band1Vert">
      <w:tblPr/>
      <w:tcPr>
        <w:shd w:val="clear" w:color="auto" w:fill="E3E1DE" w:themeFill="accent5" w:themeFillTint="33"/>
      </w:tcPr>
    </w:tblStylePr>
    <w:tblStylePr w:type="band1Horz">
      <w:tblPr/>
      <w:tcPr>
        <w:shd w:val="clear" w:color="auto" w:fill="E3E1DE" w:themeFill="accent5" w:themeFillTint="33"/>
      </w:tcPr>
    </w:tblStylePr>
  </w:style>
  <w:style w:type="table" w:customStyle="1" w:styleId="GridTable6Colorful-Accent61">
    <w:name w:val="Grid Table 6 Colorful - Accent 61"/>
    <w:basedOn w:val="TableNormal"/>
    <w:uiPriority w:val="51"/>
    <w:rsid w:val="00573DFD"/>
    <w:pPr>
      <w:spacing w:after="0" w:line="240" w:lineRule="auto"/>
    </w:pPr>
    <w:rPr>
      <w:color w:val="95ACC5" w:themeColor="accent6" w:themeShade="BF"/>
    </w:rPr>
    <w:tblPr>
      <w:tblStyleRowBandSize w:val="1"/>
      <w:tblStyleColBandSize w:val="1"/>
      <w:tblInd w:w="0" w:type="dxa"/>
      <w:tblBorders>
        <w:top w:val="single" w:sz="4" w:space="0" w:color="ECF0F4" w:themeColor="accent6" w:themeTint="99"/>
        <w:left w:val="single" w:sz="4" w:space="0" w:color="ECF0F4" w:themeColor="accent6" w:themeTint="99"/>
        <w:bottom w:val="single" w:sz="4" w:space="0" w:color="ECF0F4" w:themeColor="accent6" w:themeTint="99"/>
        <w:right w:val="single" w:sz="4" w:space="0" w:color="ECF0F4" w:themeColor="accent6" w:themeTint="99"/>
        <w:insideH w:val="single" w:sz="4" w:space="0" w:color="ECF0F4" w:themeColor="accent6" w:themeTint="99"/>
        <w:insideV w:val="single" w:sz="4" w:space="0" w:color="ECF0F4" w:themeColor="accent6" w:themeTint="99"/>
      </w:tblBorders>
      <w:tblCellMar>
        <w:top w:w="0" w:type="dxa"/>
        <w:left w:w="108" w:type="dxa"/>
        <w:bottom w:w="0" w:type="dxa"/>
        <w:right w:w="108" w:type="dxa"/>
      </w:tblCellMar>
    </w:tblPr>
    <w:tblStylePr w:type="firstRow">
      <w:rPr>
        <w:b/>
        <w:bCs/>
      </w:rPr>
      <w:tblPr/>
      <w:tcPr>
        <w:tcBorders>
          <w:bottom w:val="single" w:sz="12" w:space="0" w:color="ECF0F4" w:themeColor="accent6" w:themeTint="99"/>
        </w:tcBorders>
      </w:tcPr>
    </w:tblStylePr>
    <w:tblStylePr w:type="lastRow">
      <w:rPr>
        <w:b/>
        <w:bCs/>
      </w:rPr>
      <w:tblPr/>
      <w:tcPr>
        <w:tcBorders>
          <w:top w:val="double" w:sz="4" w:space="0" w:color="ECF0F4" w:themeColor="accent6" w:themeTint="99"/>
        </w:tcBorders>
      </w:tcPr>
    </w:tblStylePr>
    <w:tblStylePr w:type="firstCol">
      <w:rPr>
        <w:b/>
        <w:bCs/>
      </w:rPr>
    </w:tblStylePr>
    <w:tblStylePr w:type="lastCol">
      <w:rPr>
        <w:b/>
        <w:bCs/>
      </w:rPr>
    </w:tblStylePr>
    <w:tblStylePr w:type="band1Vert">
      <w:tblPr/>
      <w:tcPr>
        <w:shd w:val="clear" w:color="auto" w:fill="F8FAFB" w:themeFill="accent6" w:themeFillTint="33"/>
      </w:tcPr>
    </w:tblStylePr>
    <w:tblStylePr w:type="band1Horz">
      <w:tblPr/>
      <w:tcPr>
        <w:shd w:val="clear" w:color="auto" w:fill="F8FAFB" w:themeFill="accent6" w:themeFillTint="33"/>
      </w:tcPr>
    </w:tblStylePr>
  </w:style>
  <w:style w:type="table" w:customStyle="1" w:styleId="GridTable7Colorful1">
    <w:name w:val="Grid Table 7 Colorful1"/>
    <w:basedOn w:val="TableNormal"/>
    <w:uiPriority w:val="52"/>
    <w:rsid w:val="00573DFD"/>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7Colorful-Accent11">
    <w:name w:val="Grid Table 7 Colorful - Accent 11"/>
    <w:basedOn w:val="TableNormal"/>
    <w:uiPriority w:val="52"/>
    <w:rsid w:val="00573DFD"/>
    <w:pPr>
      <w:spacing w:after="0" w:line="240" w:lineRule="auto"/>
    </w:pPr>
    <w:rPr>
      <w:color w:val="13233B" w:themeColor="accent1" w:themeShade="BF"/>
    </w:rPr>
    <w:tblPr>
      <w:tblStyleRowBandSize w:val="1"/>
      <w:tblStyleColBandSize w:val="1"/>
      <w:tblInd w:w="0" w:type="dxa"/>
      <w:tblBorders>
        <w:top w:val="single" w:sz="4" w:space="0" w:color="4779C3" w:themeColor="accent1" w:themeTint="99"/>
        <w:left w:val="single" w:sz="4" w:space="0" w:color="4779C3" w:themeColor="accent1" w:themeTint="99"/>
        <w:bottom w:val="single" w:sz="4" w:space="0" w:color="4779C3" w:themeColor="accent1" w:themeTint="99"/>
        <w:right w:val="single" w:sz="4" w:space="0" w:color="4779C3" w:themeColor="accent1" w:themeTint="99"/>
        <w:insideH w:val="single" w:sz="4" w:space="0" w:color="4779C3" w:themeColor="accent1" w:themeTint="99"/>
        <w:insideV w:val="single" w:sz="4" w:space="0" w:color="4779C3" w:themeColor="accen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D2EB" w:themeFill="accent1" w:themeFillTint="33"/>
      </w:tcPr>
    </w:tblStylePr>
    <w:tblStylePr w:type="band1Horz">
      <w:tblPr/>
      <w:tcPr>
        <w:shd w:val="clear" w:color="auto" w:fill="C1D2EB" w:themeFill="accent1" w:themeFillTint="33"/>
      </w:tcPr>
    </w:tblStylePr>
    <w:tblStylePr w:type="neCell">
      <w:tblPr/>
      <w:tcPr>
        <w:tcBorders>
          <w:bottom w:val="single" w:sz="4" w:space="0" w:color="4779C3" w:themeColor="accent1" w:themeTint="99"/>
        </w:tcBorders>
      </w:tcPr>
    </w:tblStylePr>
    <w:tblStylePr w:type="nwCell">
      <w:tblPr/>
      <w:tcPr>
        <w:tcBorders>
          <w:bottom w:val="single" w:sz="4" w:space="0" w:color="4779C3" w:themeColor="accent1" w:themeTint="99"/>
        </w:tcBorders>
      </w:tcPr>
    </w:tblStylePr>
    <w:tblStylePr w:type="seCell">
      <w:tblPr/>
      <w:tcPr>
        <w:tcBorders>
          <w:top w:val="single" w:sz="4" w:space="0" w:color="4779C3" w:themeColor="accent1" w:themeTint="99"/>
        </w:tcBorders>
      </w:tcPr>
    </w:tblStylePr>
    <w:tblStylePr w:type="swCell">
      <w:tblPr/>
      <w:tcPr>
        <w:tcBorders>
          <w:top w:val="single" w:sz="4" w:space="0" w:color="4779C3" w:themeColor="accent1" w:themeTint="99"/>
        </w:tcBorders>
      </w:tcPr>
    </w:tblStylePr>
  </w:style>
  <w:style w:type="table" w:customStyle="1" w:styleId="GridTable7Colorful-Accent21">
    <w:name w:val="Grid Table 7 Colorful - Accent 21"/>
    <w:basedOn w:val="TableNormal"/>
    <w:uiPriority w:val="52"/>
    <w:rsid w:val="00573DFD"/>
    <w:pPr>
      <w:spacing w:after="0" w:line="240" w:lineRule="auto"/>
    </w:pPr>
    <w:rPr>
      <w:color w:val="ACA79C" w:themeColor="accent2" w:themeShade="BF"/>
    </w:rPr>
    <w:tblPr>
      <w:tblStyleRowBandSize w:val="1"/>
      <w:tblStyleColBandSize w:val="1"/>
      <w:tblInd w:w="0" w:type="dxa"/>
      <w:tblBorders>
        <w:top w:val="single" w:sz="4" w:space="0" w:color="EBEAE8" w:themeColor="accent2" w:themeTint="99"/>
        <w:left w:val="single" w:sz="4" w:space="0" w:color="EBEAE8" w:themeColor="accent2" w:themeTint="99"/>
        <w:bottom w:val="single" w:sz="4" w:space="0" w:color="EBEAE8" w:themeColor="accent2" w:themeTint="99"/>
        <w:right w:val="single" w:sz="4" w:space="0" w:color="EBEAE8" w:themeColor="accent2" w:themeTint="99"/>
        <w:insideH w:val="single" w:sz="4" w:space="0" w:color="EBEAE8" w:themeColor="accent2" w:themeTint="99"/>
        <w:insideV w:val="single" w:sz="4" w:space="0" w:color="EBEAE8" w:themeColor="accent2"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8F7" w:themeFill="accent2" w:themeFillTint="33"/>
      </w:tcPr>
    </w:tblStylePr>
    <w:tblStylePr w:type="band1Horz">
      <w:tblPr/>
      <w:tcPr>
        <w:shd w:val="clear" w:color="auto" w:fill="F8F8F7" w:themeFill="accent2" w:themeFillTint="33"/>
      </w:tcPr>
    </w:tblStylePr>
    <w:tblStylePr w:type="neCell">
      <w:tblPr/>
      <w:tcPr>
        <w:tcBorders>
          <w:bottom w:val="single" w:sz="4" w:space="0" w:color="EBEAE8" w:themeColor="accent2" w:themeTint="99"/>
        </w:tcBorders>
      </w:tcPr>
    </w:tblStylePr>
    <w:tblStylePr w:type="nwCell">
      <w:tblPr/>
      <w:tcPr>
        <w:tcBorders>
          <w:bottom w:val="single" w:sz="4" w:space="0" w:color="EBEAE8" w:themeColor="accent2" w:themeTint="99"/>
        </w:tcBorders>
      </w:tcPr>
    </w:tblStylePr>
    <w:tblStylePr w:type="seCell">
      <w:tblPr/>
      <w:tcPr>
        <w:tcBorders>
          <w:top w:val="single" w:sz="4" w:space="0" w:color="EBEAE8" w:themeColor="accent2" w:themeTint="99"/>
        </w:tcBorders>
      </w:tcPr>
    </w:tblStylePr>
    <w:tblStylePr w:type="swCell">
      <w:tblPr/>
      <w:tcPr>
        <w:tcBorders>
          <w:top w:val="single" w:sz="4" w:space="0" w:color="EBEAE8" w:themeColor="accent2" w:themeTint="99"/>
        </w:tcBorders>
      </w:tcPr>
    </w:tblStylePr>
  </w:style>
  <w:style w:type="table" w:customStyle="1" w:styleId="GridTable7Colorful-Accent31">
    <w:name w:val="Grid Table 7 Colorful - Accent 31"/>
    <w:basedOn w:val="TableNormal"/>
    <w:uiPriority w:val="52"/>
    <w:rsid w:val="00573DFD"/>
    <w:pPr>
      <w:spacing w:after="0" w:line="240" w:lineRule="auto"/>
    </w:pPr>
    <w:rPr>
      <w:color w:val="345472" w:themeColor="accent3" w:themeShade="BF"/>
    </w:rPr>
    <w:tblPr>
      <w:tblStyleRowBandSize w:val="1"/>
      <w:tblStyleColBandSize w:val="1"/>
      <w:tblInd w:w="0" w:type="dxa"/>
      <w:tblBorders>
        <w:top w:val="single" w:sz="4" w:space="0" w:color="88A9C9" w:themeColor="accent3" w:themeTint="99"/>
        <w:left w:val="single" w:sz="4" w:space="0" w:color="88A9C9" w:themeColor="accent3" w:themeTint="99"/>
        <w:bottom w:val="single" w:sz="4" w:space="0" w:color="88A9C9" w:themeColor="accent3" w:themeTint="99"/>
        <w:right w:val="single" w:sz="4" w:space="0" w:color="88A9C9" w:themeColor="accent3" w:themeTint="99"/>
        <w:insideH w:val="single" w:sz="4" w:space="0" w:color="88A9C9" w:themeColor="accent3" w:themeTint="99"/>
        <w:insideV w:val="single" w:sz="4" w:space="0" w:color="88A9C9" w:themeColor="accent3"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7E2ED" w:themeFill="accent3" w:themeFillTint="33"/>
      </w:tcPr>
    </w:tblStylePr>
    <w:tblStylePr w:type="band1Horz">
      <w:tblPr/>
      <w:tcPr>
        <w:shd w:val="clear" w:color="auto" w:fill="D7E2ED" w:themeFill="accent3" w:themeFillTint="33"/>
      </w:tcPr>
    </w:tblStylePr>
    <w:tblStylePr w:type="neCell">
      <w:tblPr/>
      <w:tcPr>
        <w:tcBorders>
          <w:bottom w:val="single" w:sz="4" w:space="0" w:color="88A9C9" w:themeColor="accent3" w:themeTint="99"/>
        </w:tcBorders>
      </w:tcPr>
    </w:tblStylePr>
    <w:tblStylePr w:type="nwCell">
      <w:tblPr/>
      <w:tcPr>
        <w:tcBorders>
          <w:bottom w:val="single" w:sz="4" w:space="0" w:color="88A9C9" w:themeColor="accent3" w:themeTint="99"/>
        </w:tcBorders>
      </w:tcPr>
    </w:tblStylePr>
    <w:tblStylePr w:type="seCell">
      <w:tblPr/>
      <w:tcPr>
        <w:tcBorders>
          <w:top w:val="single" w:sz="4" w:space="0" w:color="88A9C9" w:themeColor="accent3" w:themeTint="99"/>
        </w:tcBorders>
      </w:tcPr>
    </w:tblStylePr>
    <w:tblStylePr w:type="swCell">
      <w:tblPr/>
      <w:tcPr>
        <w:tcBorders>
          <w:top w:val="single" w:sz="4" w:space="0" w:color="88A9C9" w:themeColor="accent3" w:themeTint="99"/>
        </w:tcBorders>
      </w:tcPr>
    </w:tblStylePr>
  </w:style>
  <w:style w:type="table" w:customStyle="1" w:styleId="GridTable7Colorful-Accent41">
    <w:name w:val="Grid Table 7 Colorful - Accent 41"/>
    <w:basedOn w:val="TableNormal"/>
    <w:uiPriority w:val="52"/>
    <w:rsid w:val="00573DFD"/>
    <w:pPr>
      <w:spacing w:after="0" w:line="240" w:lineRule="auto"/>
    </w:pPr>
    <w:rPr>
      <w:color w:val="6689A8" w:themeColor="accent4" w:themeShade="BF"/>
    </w:rPr>
    <w:tblPr>
      <w:tblStyleRowBandSize w:val="1"/>
      <w:tblStyleColBandSize w:val="1"/>
      <w:tblInd w:w="0" w:type="dxa"/>
      <w:tblBorders>
        <w:top w:val="single" w:sz="4" w:space="0" w:color="C5D3DE" w:themeColor="accent4" w:themeTint="99"/>
        <w:left w:val="single" w:sz="4" w:space="0" w:color="C5D3DE" w:themeColor="accent4" w:themeTint="99"/>
        <w:bottom w:val="single" w:sz="4" w:space="0" w:color="C5D3DE" w:themeColor="accent4" w:themeTint="99"/>
        <w:right w:val="single" w:sz="4" w:space="0" w:color="C5D3DE" w:themeColor="accent4" w:themeTint="99"/>
        <w:insideH w:val="single" w:sz="4" w:space="0" w:color="C5D3DE" w:themeColor="accent4" w:themeTint="99"/>
        <w:insideV w:val="single" w:sz="4" w:space="0" w:color="C5D3DE" w:themeColor="accent4"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BF0F4" w:themeFill="accent4" w:themeFillTint="33"/>
      </w:tcPr>
    </w:tblStylePr>
    <w:tblStylePr w:type="band1Horz">
      <w:tblPr/>
      <w:tcPr>
        <w:shd w:val="clear" w:color="auto" w:fill="EBF0F4" w:themeFill="accent4" w:themeFillTint="33"/>
      </w:tcPr>
    </w:tblStylePr>
    <w:tblStylePr w:type="neCell">
      <w:tblPr/>
      <w:tcPr>
        <w:tcBorders>
          <w:bottom w:val="single" w:sz="4" w:space="0" w:color="C5D3DE" w:themeColor="accent4" w:themeTint="99"/>
        </w:tcBorders>
      </w:tcPr>
    </w:tblStylePr>
    <w:tblStylePr w:type="nwCell">
      <w:tblPr/>
      <w:tcPr>
        <w:tcBorders>
          <w:bottom w:val="single" w:sz="4" w:space="0" w:color="C5D3DE" w:themeColor="accent4" w:themeTint="99"/>
        </w:tcBorders>
      </w:tcPr>
    </w:tblStylePr>
    <w:tblStylePr w:type="seCell">
      <w:tblPr/>
      <w:tcPr>
        <w:tcBorders>
          <w:top w:val="single" w:sz="4" w:space="0" w:color="C5D3DE" w:themeColor="accent4" w:themeTint="99"/>
        </w:tcBorders>
      </w:tcPr>
    </w:tblStylePr>
    <w:tblStylePr w:type="swCell">
      <w:tblPr/>
      <w:tcPr>
        <w:tcBorders>
          <w:top w:val="single" w:sz="4" w:space="0" w:color="C5D3DE" w:themeColor="accent4" w:themeTint="99"/>
        </w:tcBorders>
      </w:tcPr>
    </w:tblStylePr>
  </w:style>
  <w:style w:type="table" w:customStyle="1" w:styleId="GridTable7Colorful-Accent51">
    <w:name w:val="Grid Table 7 Colorful - Accent 51"/>
    <w:basedOn w:val="TableNormal"/>
    <w:uiPriority w:val="52"/>
    <w:rsid w:val="00573DFD"/>
    <w:pPr>
      <w:spacing w:after="0" w:line="240" w:lineRule="auto"/>
    </w:pPr>
    <w:rPr>
      <w:color w:val="545047" w:themeColor="accent5" w:themeShade="BF"/>
    </w:rPr>
    <w:tblPr>
      <w:tblStyleRowBandSize w:val="1"/>
      <w:tblStyleColBandSize w:val="1"/>
      <w:tblInd w:w="0" w:type="dxa"/>
      <w:tblBorders>
        <w:top w:val="single" w:sz="4" w:space="0" w:color="ACA69C" w:themeColor="accent5" w:themeTint="99"/>
        <w:left w:val="single" w:sz="4" w:space="0" w:color="ACA69C" w:themeColor="accent5" w:themeTint="99"/>
        <w:bottom w:val="single" w:sz="4" w:space="0" w:color="ACA69C" w:themeColor="accent5" w:themeTint="99"/>
        <w:right w:val="single" w:sz="4" w:space="0" w:color="ACA69C" w:themeColor="accent5" w:themeTint="99"/>
        <w:insideH w:val="single" w:sz="4" w:space="0" w:color="ACA69C" w:themeColor="accent5" w:themeTint="99"/>
        <w:insideV w:val="single" w:sz="4" w:space="0" w:color="ACA69C" w:themeColor="accent5"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3E1DE" w:themeFill="accent5" w:themeFillTint="33"/>
      </w:tcPr>
    </w:tblStylePr>
    <w:tblStylePr w:type="band1Horz">
      <w:tblPr/>
      <w:tcPr>
        <w:shd w:val="clear" w:color="auto" w:fill="E3E1DE" w:themeFill="accent5" w:themeFillTint="33"/>
      </w:tcPr>
    </w:tblStylePr>
    <w:tblStylePr w:type="neCell">
      <w:tblPr/>
      <w:tcPr>
        <w:tcBorders>
          <w:bottom w:val="single" w:sz="4" w:space="0" w:color="ACA69C" w:themeColor="accent5" w:themeTint="99"/>
        </w:tcBorders>
      </w:tcPr>
    </w:tblStylePr>
    <w:tblStylePr w:type="nwCell">
      <w:tblPr/>
      <w:tcPr>
        <w:tcBorders>
          <w:bottom w:val="single" w:sz="4" w:space="0" w:color="ACA69C" w:themeColor="accent5" w:themeTint="99"/>
        </w:tcBorders>
      </w:tcPr>
    </w:tblStylePr>
    <w:tblStylePr w:type="seCell">
      <w:tblPr/>
      <w:tcPr>
        <w:tcBorders>
          <w:top w:val="single" w:sz="4" w:space="0" w:color="ACA69C" w:themeColor="accent5" w:themeTint="99"/>
        </w:tcBorders>
      </w:tcPr>
    </w:tblStylePr>
    <w:tblStylePr w:type="swCell">
      <w:tblPr/>
      <w:tcPr>
        <w:tcBorders>
          <w:top w:val="single" w:sz="4" w:space="0" w:color="ACA69C" w:themeColor="accent5" w:themeTint="99"/>
        </w:tcBorders>
      </w:tcPr>
    </w:tblStylePr>
  </w:style>
  <w:style w:type="table" w:customStyle="1" w:styleId="GridTable7Colorful-Accent61">
    <w:name w:val="Grid Table 7 Colorful - Accent 61"/>
    <w:basedOn w:val="TableNormal"/>
    <w:uiPriority w:val="52"/>
    <w:rsid w:val="00573DFD"/>
    <w:pPr>
      <w:spacing w:after="0" w:line="240" w:lineRule="auto"/>
    </w:pPr>
    <w:rPr>
      <w:color w:val="95ACC5" w:themeColor="accent6" w:themeShade="BF"/>
    </w:rPr>
    <w:tblPr>
      <w:tblStyleRowBandSize w:val="1"/>
      <w:tblStyleColBandSize w:val="1"/>
      <w:tblInd w:w="0" w:type="dxa"/>
      <w:tblBorders>
        <w:top w:val="single" w:sz="4" w:space="0" w:color="ECF0F4" w:themeColor="accent6" w:themeTint="99"/>
        <w:left w:val="single" w:sz="4" w:space="0" w:color="ECF0F4" w:themeColor="accent6" w:themeTint="99"/>
        <w:bottom w:val="single" w:sz="4" w:space="0" w:color="ECF0F4" w:themeColor="accent6" w:themeTint="99"/>
        <w:right w:val="single" w:sz="4" w:space="0" w:color="ECF0F4" w:themeColor="accent6" w:themeTint="99"/>
        <w:insideH w:val="single" w:sz="4" w:space="0" w:color="ECF0F4" w:themeColor="accent6" w:themeTint="99"/>
        <w:insideV w:val="single" w:sz="4" w:space="0" w:color="ECF0F4" w:themeColor="accent6"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AFB" w:themeFill="accent6" w:themeFillTint="33"/>
      </w:tcPr>
    </w:tblStylePr>
    <w:tblStylePr w:type="band1Horz">
      <w:tblPr/>
      <w:tcPr>
        <w:shd w:val="clear" w:color="auto" w:fill="F8FAFB" w:themeFill="accent6" w:themeFillTint="33"/>
      </w:tcPr>
    </w:tblStylePr>
    <w:tblStylePr w:type="neCell">
      <w:tblPr/>
      <w:tcPr>
        <w:tcBorders>
          <w:bottom w:val="single" w:sz="4" w:space="0" w:color="ECF0F4" w:themeColor="accent6" w:themeTint="99"/>
        </w:tcBorders>
      </w:tcPr>
    </w:tblStylePr>
    <w:tblStylePr w:type="nwCell">
      <w:tblPr/>
      <w:tcPr>
        <w:tcBorders>
          <w:bottom w:val="single" w:sz="4" w:space="0" w:color="ECF0F4" w:themeColor="accent6" w:themeTint="99"/>
        </w:tcBorders>
      </w:tcPr>
    </w:tblStylePr>
    <w:tblStylePr w:type="seCell">
      <w:tblPr/>
      <w:tcPr>
        <w:tcBorders>
          <w:top w:val="single" w:sz="4" w:space="0" w:color="ECF0F4" w:themeColor="accent6" w:themeTint="99"/>
        </w:tcBorders>
      </w:tcPr>
    </w:tblStylePr>
    <w:tblStylePr w:type="swCell">
      <w:tblPr/>
      <w:tcPr>
        <w:tcBorders>
          <w:top w:val="single" w:sz="4" w:space="0" w:color="ECF0F4" w:themeColor="accent6" w:themeTint="99"/>
        </w:tcBorders>
      </w:tcPr>
    </w:tblStylePr>
  </w:style>
  <w:style w:type="paragraph" w:styleId="Signature">
    <w:name w:val="Signature"/>
    <w:basedOn w:val="Normal"/>
    <w:link w:val="SignatureChar"/>
    <w:uiPriority w:val="99"/>
    <w:semiHidden/>
    <w:unhideWhenUsed/>
    <w:rsid w:val="00573DFD"/>
    <w:pPr>
      <w:spacing w:after="0" w:line="240" w:lineRule="auto"/>
      <w:ind w:left="4252"/>
    </w:pPr>
  </w:style>
  <w:style w:type="character" w:customStyle="1" w:styleId="SignatureChar">
    <w:name w:val="Signature Char"/>
    <w:basedOn w:val="DefaultParagraphFont"/>
    <w:link w:val="Signature"/>
    <w:uiPriority w:val="99"/>
    <w:semiHidden/>
    <w:rsid w:val="00573DFD"/>
    <w:rPr>
      <w:lang w:val="en-GB"/>
    </w:rPr>
  </w:style>
  <w:style w:type="character" w:styleId="EndnoteReference">
    <w:name w:val="endnote reference"/>
    <w:basedOn w:val="DefaultParagraphFont"/>
    <w:uiPriority w:val="99"/>
    <w:semiHidden/>
    <w:unhideWhenUsed/>
    <w:rsid w:val="00573DFD"/>
    <w:rPr>
      <w:noProof w:val="0"/>
      <w:vertAlign w:val="superscript"/>
    </w:rPr>
  </w:style>
  <w:style w:type="paragraph" w:styleId="EndnoteText">
    <w:name w:val="endnote text"/>
    <w:basedOn w:val="Normal"/>
    <w:link w:val="EndnoteTextChar"/>
    <w:uiPriority w:val="99"/>
    <w:semiHidden/>
    <w:unhideWhenUsed/>
    <w:rsid w:val="00573DF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73DFD"/>
    <w:rPr>
      <w:sz w:val="20"/>
      <w:szCs w:val="20"/>
      <w:lang w:val="en-GB"/>
    </w:rPr>
  </w:style>
  <w:style w:type="character" w:customStyle="1" w:styleId="SmartHyperlink">
    <w:name w:val="Smart Hyperlink"/>
    <w:basedOn w:val="DefaultParagraphFont"/>
    <w:uiPriority w:val="99"/>
    <w:semiHidden/>
    <w:unhideWhenUsed/>
    <w:rsid w:val="00573DFD"/>
    <w:rPr>
      <w:noProof w:val="0"/>
      <w:u w:val="dotted"/>
    </w:rPr>
  </w:style>
  <w:style w:type="table" w:styleId="TableClassic1">
    <w:name w:val="Table Classic 1"/>
    <w:basedOn w:val="TableNormal"/>
    <w:uiPriority w:val="99"/>
    <w:semiHidden/>
    <w:unhideWhenUsed/>
    <w:rsid w:val="00573DFD"/>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573DFD"/>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573DFD"/>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573DFD"/>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Strong">
    <w:name w:val="Strong"/>
    <w:basedOn w:val="DefaultParagraphFont"/>
    <w:uiPriority w:val="22"/>
    <w:semiHidden/>
    <w:qFormat/>
    <w:rsid w:val="00573DFD"/>
    <w:rPr>
      <w:b/>
      <w:bCs/>
      <w:noProof w:val="0"/>
    </w:rPr>
  </w:style>
  <w:style w:type="character" w:styleId="IntenseEmphasis">
    <w:name w:val="Intense Emphasis"/>
    <w:basedOn w:val="DefaultParagraphFont"/>
    <w:uiPriority w:val="21"/>
    <w:semiHidden/>
    <w:qFormat/>
    <w:rsid w:val="00573DFD"/>
    <w:rPr>
      <w:i/>
      <w:iCs/>
      <w:noProof w:val="0"/>
      <w:color w:val="1A3050" w:themeColor="accent1"/>
    </w:rPr>
  </w:style>
  <w:style w:type="character" w:styleId="IntenseReference">
    <w:name w:val="Intense Reference"/>
    <w:basedOn w:val="DefaultParagraphFont"/>
    <w:uiPriority w:val="32"/>
    <w:semiHidden/>
    <w:qFormat/>
    <w:rsid w:val="00573DFD"/>
    <w:rPr>
      <w:b/>
      <w:bCs/>
      <w:smallCaps/>
      <w:noProof w:val="0"/>
      <w:color w:val="1A3050" w:themeColor="accent1"/>
      <w:spacing w:val="5"/>
    </w:rPr>
  </w:style>
  <w:style w:type="paragraph" w:styleId="IntenseQuote">
    <w:name w:val="Intense Quote"/>
    <w:basedOn w:val="Normal"/>
    <w:next w:val="Normal"/>
    <w:link w:val="IntenseQuoteChar"/>
    <w:uiPriority w:val="30"/>
    <w:semiHidden/>
    <w:qFormat/>
    <w:rsid w:val="00573DFD"/>
    <w:pPr>
      <w:pBdr>
        <w:top w:val="single" w:sz="4" w:space="10" w:color="1A3050" w:themeColor="accent1"/>
        <w:bottom w:val="single" w:sz="4" w:space="10" w:color="1A3050" w:themeColor="accent1"/>
      </w:pBdr>
      <w:spacing w:before="360" w:after="360"/>
      <w:ind w:left="864" w:right="864"/>
      <w:jc w:val="center"/>
    </w:pPr>
    <w:rPr>
      <w:i/>
      <w:iCs/>
      <w:color w:val="1A3050" w:themeColor="accent1"/>
    </w:rPr>
  </w:style>
  <w:style w:type="character" w:customStyle="1" w:styleId="IntenseQuoteChar">
    <w:name w:val="Intense Quote Char"/>
    <w:basedOn w:val="DefaultParagraphFont"/>
    <w:link w:val="IntenseQuote"/>
    <w:uiPriority w:val="30"/>
    <w:semiHidden/>
    <w:rsid w:val="00573DFD"/>
    <w:rPr>
      <w:i/>
      <w:iCs/>
      <w:color w:val="1A3050" w:themeColor="accent1"/>
      <w:lang w:val="en-GB"/>
    </w:rPr>
  </w:style>
  <w:style w:type="table" w:styleId="Table3Deffects1">
    <w:name w:val="Table 3D effects 1"/>
    <w:basedOn w:val="TableNormal"/>
    <w:uiPriority w:val="99"/>
    <w:semiHidden/>
    <w:unhideWhenUsed/>
    <w:rsid w:val="00573DFD"/>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573DFD"/>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573DFD"/>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1">
    <w:name w:val="Table Columns 1"/>
    <w:basedOn w:val="TableNormal"/>
    <w:uiPriority w:val="99"/>
    <w:semiHidden/>
    <w:unhideWhenUsed/>
    <w:rsid w:val="00573DFD"/>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573DFD"/>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573DFD"/>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573DFD"/>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573DFD"/>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List1">
    <w:name w:val="Table List 1"/>
    <w:basedOn w:val="TableNormal"/>
    <w:uiPriority w:val="99"/>
    <w:semiHidden/>
    <w:unhideWhenUsed/>
    <w:rsid w:val="00573DFD"/>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573DFD"/>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573DFD"/>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573DFD"/>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573DFD"/>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573DFD"/>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573DFD"/>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573DFD"/>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Grid1">
    <w:name w:val="Table Grid 1"/>
    <w:basedOn w:val="TableNormal"/>
    <w:uiPriority w:val="99"/>
    <w:semiHidden/>
    <w:unhideWhenUsed/>
    <w:rsid w:val="00573DFD"/>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573DFD"/>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573DFD"/>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573DFD"/>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573DFD"/>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573DFD"/>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573DFD"/>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573DFD"/>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GridLight1">
    <w:name w:val="Table Grid Light1"/>
    <w:basedOn w:val="TableNormal"/>
    <w:uiPriority w:val="40"/>
    <w:rsid w:val="00573DFD"/>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styleId="TableTheme">
    <w:name w:val="Table Theme"/>
    <w:basedOn w:val="TableNormal"/>
    <w:uiPriority w:val="99"/>
    <w:semiHidden/>
    <w:unhideWhenUsed/>
    <w:rsid w:val="00573DF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itle">
    <w:name w:val="Subtitle"/>
    <w:basedOn w:val="Normal"/>
    <w:next w:val="Normal"/>
    <w:link w:val="SubtitleChar"/>
    <w:uiPriority w:val="11"/>
    <w:semiHidden/>
    <w:qFormat/>
    <w:rsid w:val="00573DFD"/>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semiHidden/>
    <w:rsid w:val="00573DFD"/>
    <w:rPr>
      <w:rFonts w:eastAsiaTheme="minorEastAsia"/>
      <w:color w:val="5A5A5A" w:themeColor="text1" w:themeTint="A5"/>
      <w:spacing w:val="15"/>
      <w:sz w:val="22"/>
      <w:szCs w:val="22"/>
      <w:lang w:val="en-GB"/>
    </w:rPr>
  </w:style>
  <w:style w:type="table" w:styleId="TableWeb1">
    <w:name w:val="Table Web 1"/>
    <w:basedOn w:val="TableNormal"/>
    <w:uiPriority w:val="99"/>
    <w:semiHidden/>
    <w:unhideWhenUsed/>
    <w:rsid w:val="00573DFD"/>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573DFD"/>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573DFD"/>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Default">
    <w:name w:val="Default"/>
    <w:rsid w:val="006E66F3"/>
    <w:pPr>
      <w:autoSpaceDE w:val="0"/>
      <w:autoSpaceDN w:val="0"/>
      <w:adjustRightInd w:val="0"/>
      <w:spacing w:after="0" w:line="240" w:lineRule="auto"/>
    </w:pPr>
    <w:rPr>
      <w:rFonts w:ascii="Garamond" w:hAnsi="Garamond" w:cs="Garamond"/>
      <w:color w:val="000000"/>
      <w:sz w:val="24"/>
      <w:szCs w:val="24"/>
    </w:rPr>
  </w:style>
  <w:style w:type="character" w:customStyle="1" w:styleId="ListParagraphChar">
    <w:name w:val="List Paragraph Char"/>
    <w:link w:val="ListParagraph"/>
    <w:uiPriority w:val="34"/>
    <w:locked/>
    <w:rsid w:val="00D03E5A"/>
    <w:rPr>
      <w:lang w:val="en-GB"/>
    </w:rPr>
  </w:style>
  <w:style w:type="paragraph" w:customStyle="1" w:styleId="Idaslista">
    <w:name w:val="Idas lista"/>
    <w:basedOn w:val="Normal"/>
    <w:link w:val="IdaslistaChar"/>
    <w:qFormat/>
    <w:rsid w:val="001607C7"/>
    <w:pPr>
      <w:numPr>
        <w:numId w:val="51"/>
      </w:numPr>
      <w:tabs>
        <w:tab w:val="left" w:pos="709"/>
        <w:tab w:val="left" w:pos="2835"/>
      </w:tabs>
      <w:overflowPunct w:val="0"/>
      <w:autoSpaceDE w:val="0"/>
      <w:autoSpaceDN w:val="0"/>
      <w:adjustRightInd w:val="0"/>
      <w:spacing w:after="120" w:line="240" w:lineRule="atLeast"/>
      <w:textAlignment w:val="baseline"/>
    </w:pPr>
    <w:rPr>
      <w:rFonts w:ascii="OrigGarmnd BT" w:eastAsia="Times New Roman" w:hAnsi="OrigGarmnd BT" w:cs="Times New Roman"/>
      <w:sz w:val="22"/>
      <w:szCs w:val="23"/>
    </w:rPr>
  </w:style>
  <w:style w:type="character" w:customStyle="1" w:styleId="IdaslistaChar">
    <w:name w:val="Idas lista Char"/>
    <w:basedOn w:val="DefaultParagraphFont"/>
    <w:link w:val="Idaslista"/>
    <w:rsid w:val="001607C7"/>
    <w:rPr>
      <w:rFonts w:ascii="OrigGarmnd BT" w:eastAsia="Times New Roman" w:hAnsi="OrigGarmnd BT" w:cs="Times New Roman"/>
      <w:sz w:val="22"/>
      <w:szCs w:val="23"/>
      <w:lang w:val="en-GB"/>
    </w:rPr>
  </w:style>
  <w:style w:type="paragraph" w:styleId="Revision">
    <w:name w:val="Revision"/>
    <w:hidden/>
    <w:uiPriority w:val="99"/>
    <w:semiHidden/>
    <w:rsid w:val="001B1D53"/>
    <w:pPr>
      <w:spacing w:after="0"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467682">
      <w:bodyDiv w:val="1"/>
      <w:marLeft w:val="0"/>
      <w:marRight w:val="0"/>
      <w:marTop w:val="0"/>
      <w:marBottom w:val="0"/>
      <w:divBdr>
        <w:top w:val="none" w:sz="0" w:space="0" w:color="auto"/>
        <w:left w:val="none" w:sz="0" w:space="0" w:color="auto"/>
        <w:bottom w:val="none" w:sz="0" w:space="0" w:color="auto"/>
        <w:right w:val="none" w:sz="0" w:space="0" w:color="auto"/>
      </w:divBdr>
    </w:div>
    <w:div w:id="441460881">
      <w:bodyDiv w:val="1"/>
      <w:marLeft w:val="0"/>
      <w:marRight w:val="0"/>
      <w:marTop w:val="0"/>
      <w:marBottom w:val="0"/>
      <w:divBdr>
        <w:top w:val="none" w:sz="0" w:space="0" w:color="auto"/>
        <w:left w:val="none" w:sz="0" w:space="0" w:color="auto"/>
        <w:bottom w:val="none" w:sz="0" w:space="0" w:color="auto"/>
        <w:right w:val="none" w:sz="0" w:space="0" w:color="auto"/>
      </w:divBdr>
    </w:div>
    <w:div w:id="847255166">
      <w:bodyDiv w:val="1"/>
      <w:marLeft w:val="0"/>
      <w:marRight w:val="0"/>
      <w:marTop w:val="0"/>
      <w:marBottom w:val="0"/>
      <w:divBdr>
        <w:top w:val="none" w:sz="0" w:space="0" w:color="auto"/>
        <w:left w:val="none" w:sz="0" w:space="0" w:color="auto"/>
        <w:bottom w:val="none" w:sz="0" w:space="0" w:color="auto"/>
        <w:right w:val="none" w:sz="0" w:space="0" w:color="auto"/>
      </w:divBdr>
    </w:div>
    <w:div w:id="1076971294">
      <w:bodyDiv w:val="1"/>
      <w:marLeft w:val="0"/>
      <w:marRight w:val="0"/>
      <w:marTop w:val="0"/>
      <w:marBottom w:val="0"/>
      <w:divBdr>
        <w:top w:val="none" w:sz="0" w:space="0" w:color="auto"/>
        <w:left w:val="none" w:sz="0" w:space="0" w:color="auto"/>
        <w:bottom w:val="none" w:sz="0" w:space="0" w:color="auto"/>
        <w:right w:val="none" w:sz="0" w:space="0" w:color="auto"/>
      </w:divBdr>
    </w:div>
    <w:div w:id="2049526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tyles" Target="styles.xml"/><Relationship Id="rId19" Type="http://schemas.openxmlformats.org/officeDocument/2006/relationships/glossaryDocument" Target="glossary/document.xml"/><Relationship Id="rId14" Type="http://schemas.openxmlformats.org/officeDocument/2006/relationships/endnotes" Target="endnotes.xml"/><Relationship Id="rId9"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Data\RK-IT\Office\RK%20Basmall.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8F3C497244B34EE4B1798906FC85AD52"/>
        <w:category>
          <w:name w:val="Allmänt"/>
          <w:gallery w:val="placeholder"/>
        </w:category>
        <w:types>
          <w:type w:val="bbPlcHdr"/>
        </w:types>
        <w:behaviors>
          <w:behavior w:val="content"/>
        </w:behaviors>
        <w:guid w:val="{C6905720-F758-49A9-A288-ABBA6A0FBC6E}"/>
      </w:docPartPr>
      <w:docPartBody>
        <w:p w:rsidR="00BA49D2" w:rsidRDefault="00E4730F" w:rsidP="00E4730F">
          <w:pPr>
            <w:pStyle w:val="8F3C497244B34EE4B1798906FC85AD52"/>
          </w:pPr>
          <w:r>
            <w:t xml:space="preserve"> </w:t>
          </w:r>
        </w:p>
      </w:docPartBody>
    </w:docPart>
    <w:docPart>
      <w:docPartPr>
        <w:name w:val="3EBC07C30AB940DC8EA7290FD2AD671E"/>
        <w:category>
          <w:name w:val="Allmänt"/>
          <w:gallery w:val="placeholder"/>
        </w:category>
        <w:types>
          <w:type w:val="bbPlcHdr"/>
        </w:types>
        <w:behaviors>
          <w:behavior w:val="content"/>
        </w:behaviors>
        <w:guid w:val="{821E97D9-6540-45EB-8175-4818AB6C8242}"/>
      </w:docPartPr>
      <w:docPartBody>
        <w:p w:rsidR="00BA49D2" w:rsidRDefault="00E4730F" w:rsidP="00E4730F">
          <w:pPr>
            <w:pStyle w:val="3EBC07C30AB940DC8EA7290FD2AD671E"/>
          </w:pPr>
          <w:r w:rsidRPr="00710A6C">
            <w:rPr>
              <w:rStyle w:val="PlaceholderText"/>
              <w:b/>
            </w:rPr>
            <w:t xml:space="preserve"> </w:t>
          </w:r>
        </w:p>
      </w:docPartBody>
    </w:docPart>
    <w:docPart>
      <w:docPartPr>
        <w:name w:val="CDBC9840141747F7A202517679758F8F"/>
        <w:category>
          <w:name w:val="Allmänt"/>
          <w:gallery w:val="placeholder"/>
        </w:category>
        <w:types>
          <w:type w:val="bbPlcHdr"/>
        </w:types>
        <w:behaviors>
          <w:behavior w:val="content"/>
        </w:behaviors>
        <w:guid w:val="{248DCC55-CF40-49A8-AD1B-5253084425A5}"/>
      </w:docPartPr>
      <w:docPartBody>
        <w:p w:rsidR="00BA49D2" w:rsidRDefault="00E4730F" w:rsidP="00E4730F">
          <w:pPr>
            <w:pStyle w:val="CDBC9840141747F7A202517679758F8F"/>
          </w:pPr>
          <w:r>
            <w:t xml:space="preserve"> </w:t>
          </w:r>
        </w:p>
      </w:docPartBody>
    </w:docPart>
    <w:docPart>
      <w:docPartPr>
        <w:name w:val="A5C22B65D8C54CA9BB4C20984376BF5C"/>
        <w:category>
          <w:name w:val="Allmänt"/>
          <w:gallery w:val="placeholder"/>
        </w:category>
        <w:types>
          <w:type w:val="bbPlcHdr"/>
        </w:types>
        <w:behaviors>
          <w:behavior w:val="content"/>
        </w:behaviors>
        <w:guid w:val="{3B9628AC-A089-49A1-9D00-BA79D30B81AD}"/>
      </w:docPartPr>
      <w:docPartBody>
        <w:p w:rsidR="00BA49D2" w:rsidRDefault="00E4730F" w:rsidP="00E4730F">
          <w:pPr>
            <w:pStyle w:val="A5C22B65D8C54CA9BB4C20984376BF5C"/>
          </w:pPr>
          <w:r>
            <w:rPr>
              <w:rStyle w:val="PlaceholderText"/>
            </w:rPr>
            <w:t xml:space="preserve"> </w:t>
          </w:r>
        </w:p>
      </w:docPartBody>
    </w:docPart>
    <w:docPart>
      <w:docPartPr>
        <w:name w:val="A26A1EF2C6D74B6AA0577C6C5FA295B2"/>
        <w:category>
          <w:name w:val="Allmänt"/>
          <w:gallery w:val="placeholder"/>
        </w:category>
        <w:types>
          <w:type w:val="bbPlcHdr"/>
        </w:types>
        <w:behaviors>
          <w:behavior w:val="content"/>
        </w:behaviors>
        <w:guid w:val="{65A89541-838E-4573-9635-EA2CDA76B57D}"/>
      </w:docPartPr>
      <w:docPartBody>
        <w:p w:rsidR="00BA49D2" w:rsidRDefault="00E4730F" w:rsidP="00E4730F">
          <w:pPr>
            <w:pStyle w:val="A26A1EF2C6D74B6AA0577C6C5FA295B2"/>
          </w:pPr>
          <w:r>
            <w:rPr>
              <w:rStyle w:val="PlaceholderText"/>
            </w:rPr>
            <w:t xml:space="preserve"> </w:t>
          </w:r>
        </w:p>
      </w:docPartBody>
    </w:docPart>
    <w:docPart>
      <w:docPartPr>
        <w:name w:val="BA8EFB76DAE44636A9FBD5831D63399C"/>
        <w:category>
          <w:name w:val="Allmänt"/>
          <w:gallery w:val="placeholder"/>
        </w:category>
        <w:types>
          <w:type w:val="bbPlcHdr"/>
        </w:types>
        <w:behaviors>
          <w:behavior w:val="content"/>
        </w:behaviors>
        <w:guid w:val="{C58A2A37-2DFE-4254-B859-7C9DBB04ED92}"/>
      </w:docPartPr>
      <w:docPartBody>
        <w:p w:rsidR="00BA49D2" w:rsidRDefault="00E4730F" w:rsidP="00E4730F">
          <w:pPr>
            <w:pStyle w:val="BA8EFB76DAE44636A9FBD5831D63399C"/>
          </w:pPr>
          <w:r>
            <w:rPr>
              <w:rStyle w:val="PlaceholderText"/>
            </w:rPr>
            <w:t xml:space="preserve"> </w:t>
          </w:r>
        </w:p>
      </w:docPartBody>
    </w:docPart>
    <w:docPart>
      <w:docPartPr>
        <w:name w:val="A29DA4B7DA364D62AF42FFFA4D73BB07"/>
        <w:category>
          <w:name w:val="Allmänt"/>
          <w:gallery w:val="placeholder"/>
        </w:category>
        <w:types>
          <w:type w:val="bbPlcHdr"/>
        </w:types>
        <w:behaviors>
          <w:behavior w:val="content"/>
        </w:behaviors>
        <w:guid w:val="{D6E63382-F201-4FBD-8CA4-09F5901EAB94}"/>
      </w:docPartPr>
      <w:docPartBody>
        <w:p w:rsidR="00BA49D2" w:rsidRDefault="00E4730F" w:rsidP="00E4730F">
          <w:pPr>
            <w:pStyle w:val="A29DA4B7DA364D62AF42FFFA4D73BB07"/>
          </w:pPr>
          <w:r>
            <w:rPr>
              <w:rStyle w:val="PlaceholderText"/>
            </w:rPr>
            <w:t xml:space="preserve"> </w:t>
          </w:r>
        </w:p>
      </w:docPartBody>
    </w:docPart>
    <w:docPart>
      <w:docPartPr>
        <w:name w:val="039DBD36AABE412EA963F8D8FE85D2B8"/>
        <w:category>
          <w:name w:val="Allmänt"/>
          <w:gallery w:val="placeholder"/>
        </w:category>
        <w:types>
          <w:type w:val="bbPlcHdr"/>
        </w:types>
        <w:behaviors>
          <w:behavior w:val="content"/>
        </w:behaviors>
        <w:guid w:val="{662FD22F-A02F-46BE-B06F-DA2E330DEC5F}"/>
      </w:docPartPr>
      <w:docPartBody>
        <w:p w:rsidR="00BA49D2" w:rsidRDefault="00E4730F" w:rsidP="00E4730F">
          <w:pPr>
            <w:pStyle w:val="039DBD36AABE412EA963F8D8FE85D2B8"/>
          </w:pPr>
          <w:r>
            <w:rPr>
              <w:rStyle w:val="Placeholder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OrigGarmnd BT">
    <w:altName w:val="Constantia"/>
    <w:charset w:val="00"/>
    <w:family w:val="roman"/>
    <w:pitch w:val="variable"/>
    <w:sig w:usb0="00000001" w:usb1="00000000" w:usb2="00000000" w:usb3="00000000" w:csb0="0000001B" w:csb1="00000000"/>
  </w:font>
  <w:font w:name="Segoe UI">
    <w:panose1 w:val="020B0502040204020203"/>
    <w:charset w:val="00"/>
    <w:family w:val="swiss"/>
    <w:pitch w:val="variable"/>
    <w:sig w:usb0="E10022FF" w:usb1="C000E47F" w:usb2="00000029" w:usb3="00000000" w:csb0="000001DF" w:csb1="00000000"/>
  </w:font>
  <w:font w:name="Consolas">
    <w:panose1 w:val="020B0609020204030204"/>
    <w:charset w:val="00"/>
    <w:family w:val="modern"/>
    <w:pitch w:val="fixed"/>
    <w:sig w:usb0="E10002FF" w:usb1="4000F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1304"/>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730F"/>
    <w:rsid w:val="0032439E"/>
    <w:rsid w:val="00B75061"/>
    <w:rsid w:val="00BA49D2"/>
    <w:rsid w:val="00D767B2"/>
    <w:rsid w:val="00E4730F"/>
    <w:rsid w:val="00E52789"/>
    <w:rsid w:val="00FA6AF4"/>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sv-SE" w:eastAsia="sv-S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F3C497244B34EE4B1798906FC85AD52">
    <w:name w:val="8F3C497244B34EE4B1798906FC85AD52"/>
    <w:rsid w:val="00E4730F"/>
  </w:style>
  <w:style w:type="character" w:styleId="PlaceholderText">
    <w:name w:val="Placeholder Text"/>
    <w:basedOn w:val="DefaultParagraphFont"/>
    <w:uiPriority w:val="99"/>
    <w:semiHidden/>
    <w:rsid w:val="00E4730F"/>
    <w:rPr>
      <w:noProof w:val="0"/>
      <w:color w:val="808080"/>
    </w:rPr>
  </w:style>
  <w:style w:type="paragraph" w:customStyle="1" w:styleId="3EBC07C30AB940DC8EA7290FD2AD671E">
    <w:name w:val="3EBC07C30AB940DC8EA7290FD2AD671E"/>
    <w:rsid w:val="00E4730F"/>
  </w:style>
  <w:style w:type="paragraph" w:customStyle="1" w:styleId="D4132074B07A49EBBB6226E11D1A8C9A">
    <w:name w:val="D4132074B07A49EBBB6226E11D1A8C9A"/>
    <w:rsid w:val="00E4730F"/>
  </w:style>
  <w:style w:type="paragraph" w:customStyle="1" w:styleId="0C636A6C708445FD8EECAB7C821BF6D2">
    <w:name w:val="0C636A6C708445FD8EECAB7C821BF6D2"/>
    <w:rsid w:val="00E4730F"/>
  </w:style>
  <w:style w:type="paragraph" w:customStyle="1" w:styleId="CDBC9840141747F7A202517679758F8F">
    <w:name w:val="CDBC9840141747F7A202517679758F8F"/>
    <w:rsid w:val="00E4730F"/>
  </w:style>
  <w:style w:type="paragraph" w:customStyle="1" w:styleId="A5C22B65D8C54CA9BB4C20984376BF5C">
    <w:name w:val="A5C22B65D8C54CA9BB4C20984376BF5C"/>
    <w:rsid w:val="00E4730F"/>
  </w:style>
  <w:style w:type="paragraph" w:customStyle="1" w:styleId="A26A1EF2C6D74B6AA0577C6C5FA295B2">
    <w:name w:val="A26A1EF2C6D74B6AA0577C6C5FA295B2"/>
    <w:rsid w:val="00E4730F"/>
  </w:style>
  <w:style w:type="paragraph" w:customStyle="1" w:styleId="E62BC01A760F43B9827BF7E9571966B1">
    <w:name w:val="E62BC01A760F43B9827BF7E9571966B1"/>
    <w:rsid w:val="00E4730F"/>
  </w:style>
  <w:style w:type="paragraph" w:customStyle="1" w:styleId="A423321FF42F43CC8D5F6BBD1F2448DC">
    <w:name w:val="A423321FF42F43CC8D5F6BBD1F2448DC"/>
    <w:rsid w:val="00E4730F"/>
  </w:style>
  <w:style w:type="paragraph" w:customStyle="1" w:styleId="BA8EFB76DAE44636A9FBD5831D63399C">
    <w:name w:val="BA8EFB76DAE44636A9FBD5831D63399C"/>
    <w:rsid w:val="00E4730F"/>
  </w:style>
  <w:style w:type="paragraph" w:customStyle="1" w:styleId="A29DA4B7DA364D62AF42FFFA4D73BB07">
    <w:name w:val="A29DA4B7DA364D62AF42FFFA4D73BB07"/>
    <w:rsid w:val="00E4730F"/>
  </w:style>
  <w:style w:type="paragraph" w:customStyle="1" w:styleId="039DBD36AABE412EA963F8D8FE85D2B8">
    <w:name w:val="039DBD36AABE412EA963F8D8FE85D2B8"/>
    <w:rsid w:val="00E4730F"/>
  </w:style>
  <w:style w:type="paragraph" w:customStyle="1" w:styleId="BCA86522C1344663A88AA6A05BB4EF3A">
    <w:name w:val="BCA86522C1344663A88AA6A05BB4EF3A"/>
    <w:rsid w:val="00E4730F"/>
  </w:style>
  <w:style w:type="paragraph" w:customStyle="1" w:styleId="CF2C41E4FA5E4D8795F5AB9CE6F338B0">
    <w:name w:val="CF2C41E4FA5E4D8795F5AB9CE6F338B0"/>
    <w:rsid w:val="00E4730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tema">
  <a:themeElements>
    <a:clrScheme name="Regeringskansliet">
      <a:dk1>
        <a:sysClr val="windowText" lastClr="000000"/>
      </a:dk1>
      <a:lt1>
        <a:sysClr val="window" lastClr="FFFFFF"/>
      </a:lt1>
      <a:dk2>
        <a:srgbClr val="716B5F"/>
      </a:dk2>
      <a:lt2>
        <a:srgbClr val="DFDDD9"/>
      </a:lt2>
      <a:accent1>
        <a:srgbClr val="1A3050"/>
      </a:accent1>
      <a:accent2>
        <a:srgbClr val="DFDDD9"/>
      </a:accent2>
      <a:accent3>
        <a:srgbClr val="467199"/>
      </a:accent3>
      <a:accent4>
        <a:srgbClr val="A0B6C9"/>
      </a:accent4>
      <a:accent5>
        <a:srgbClr val="716B5F"/>
      </a:accent5>
      <a:accent6>
        <a:srgbClr val="E0E7EE"/>
      </a:accent6>
      <a:hlink>
        <a:srgbClr val="0563C1"/>
      </a:hlink>
      <a:folHlink>
        <a:srgbClr val="954F72"/>
      </a:folHlink>
    </a:clrScheme>
    <a:fontScheme name="Regeringskansliet WD">
      <a:majorFont>
        <a:latin typeface="Arial"/>
        <a:ea typeface=""/>
        <a:cs typeface=""/>
      </a:majorFont>
      <a:minorFont>
        <a:latin typeface="Garamond"/>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customXsn xmlns="http://schemas.microsoft.com/office/2006/metadata/customXsn">
  <xsnLocation/>
  <cached>True</cached>
  <openByDefault>True</openByDefault>
  <xsnScope/>
</customXsn>
</file>

<file path=customXml/item4.xml><?xml version="1.0" encoding="utf-8"?>
<p:properties xmlns:p="http://schemas.microsoft.com/office/2006/metadata/properties" xmlns:xsi="http://www.w3.org/2001/XMLSchema-instance" xmlns:pc="http://schemas.microsoft.com/office/infopath/2007/PartnerControls">
  <documentManagement>
    <k46d94c0acf84ab9a79866a9d8b1905f xmlns="d1d099f7-2691-4c62-997b-37bb290a7431">
      <Terms xmlns="http://schemas.microsoft.com/office/infopath/2007/PartnerControls"/>
    </k46d94c0acf84ab9a79866a9d8b1905f>
    <Diarienummer xmlns="d1d099f7-2691-4c62-997b-37bb290a7431" xsi:nil="true"/>
    <Sekretess xmlns="d1d099f7-2691-4c62-997b-37bb290a7431" xsi:nil="true"/>
    <TaxCatchAll xmlns="d1d099f7-2691-4c62-997b-37bb290a7431"/>
    <Nyckelord xmlns="d1d099f7-2691-4c62-997b-37bb290a7431" xsi:nil="true"/>
    <c9cd366cc722410295b9eacffbd73909 xmlns="d1d099f7-2691-4c62-997b-37bb290a7431">
      <Terms xmlns="http://schemas.microsoft.com/office/infopath/2007/PartnerControls"/>
    </c9cd366cc722410295b9eacffbd73909>
    <_dlc_DocId xmlns="d1d099f7-2691-4c62-997b-37bb290a7431">XQHR3NJ6ZNXA-918226612-102</_dlc_DocId>
    <_dlc_DocIdUrl xmlns="d1d099f7-2691-4c62-997b-37bb290a7431">
      <Url>http://rkdhs-tillf/yta/UnderlagCERD2018/_layouts/DocIdRedir.aspx?ID=XQHR3NJ6ZNXA-918226612-102</Url>
      <Description>XQHR3NJ6ZNXA-918226612-102</Description>
    </_dlc_DocIdUrl>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p:properties>
</file>

<file path=customXml/item7.xml><?xml version="1.0" encoding="utf-8"?>
<!--<?xml version="1.0" encoding="iso-8859-1"?>-->
<DocumentInfo xmlns="http://lp/documentinfo/RK">
  <BaseInfo>
    <RkTemplate>Rktemplatetest</RkTemplate>
    <DocType>PM</DocType>
    <DocTypeShowName/>
    <Status> </Status>
    <Sender>
      <SenderName>Camilla Molin</SenderName>
      <SenderTitle/>
      <SenderMail>camilla.molin@regeringskansliet.se</SenderMail>
      <SenderPhone/>
    </Sender>
    <TopId>1</TopId>
    <TopSender/>
    <OrganisationInfo>
      <Organisatoriskenhet1>Ministry of Culture</Organisatoriskenhet1>
      <Organisatoriskenhet2>Division for Discrimination Issues</Organisatoriskenhet2>
      <Organisatoriskenhet3> </Organisatoriskenhet3>
      <Organisatoriskenhet1Id>197</Organisatoriskenhet1Id>
      <Organisatoriskenhet2Id>615</Organisatoriskenhet2Id>
      <Organisatoriskenhet3Id> </Organisatoriskenhet3Id>
    </OrganisationInfo>
    <HeaderDate/>
    <Office/>
    <Dnr/>
    <ParagrafNr/>
    <DocumentTitle/>
    <VisitingAddress/>
    <Extra1>extrainfo för denna mallm</Extra1>
    <Extra2>mer extrainfo</Extra2>
    <Extra3/>
    <Number/>
    <Recipient/>
    <SenderText/>
    <DocNumber/>
    <Doclanguage>2057</Doclanguage>
    <Appendix/>
    <LogotypeName>RK_LOGO_EN_BW.png</LogotypeName>
  </BaseInfo>
</DocumentInfo>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F18F9C-0D29-4982-9C8A-900BB89B888D}"/>
</file>

<file path=customXml/itemProps2.xml><?xml version="1.0" encoding="utf-8"?>
<ds:datastoreItem xmlns:ds="http://schemas.openxmlformats.org/officeDocument/2006/customXml" ds:itemID="{7A88C6B1-7FA8-46F7-8240-B9561C225F41}"/>
</file>

<file path=customXml/itemProps3.xml><?xml version="1.0" encoding="utf-8"?>
<ds:datastoreItem xmlns:ds="http://schemas.openxmlformats.org/officeDocument/2006/customXml" ds:itemID="{B05E4FC6-2179-47E9-88EA-DCD2DEB66E40}"/>
</file>

<file path=customXml/itemProps4.xml><?xml version="1.0" encoding="utf-8"?>
<ds:datastoreItem xmlns:ds="http://schemas.openxmlformats.org/officeDocument/2006/customXml" ds:itemID="{4C451B8D-1440-4CAA-9EED-28A3A503938F}">
  <ds:schemaRefs>
    <ds:schemaRef ds:uri="http://schemas.microsoft.com/office/2006/documentManagement/types"/>
    <ds:schemaRef ds:uri="http://purl.org/dc/terms/"/>
    <ds:schemaRef ds:uri="d1d099f7-2691-4c62-997b-37bb290a7431"/>
    <ds:schemaRef ds:uri="http://purl.org/dc/elements/1.1/"/>
    <ds:schemaRef ds:uri="http://purl.org/dc/dcmitype/"/>
    <ds:schemaRef ds:uri="http://schemas.openxmlformats.org/package/2006/metadata/core-properties"/>
    <ds:schemaRef ds:uri="http://schemas.microsoft.com/office/infopath/2007/PartnerControls"/>
    <ds:schemaRef ds:uri="http://schemas.microsoft.com/office/2006/metadata/properties"/>
    <ds:schemaRef ds:uri="http://www.w3.org/XML/1998/namespace"/>
  </ds:schemaRefs>
</ds:datastoreItem>
</file>

<file path=customXml/itemProps5.xml><?xml version="1.0" encoding="utf-8"?>
<ds:datastoreItem xmlns:ds="http://schemas.openxmlformats.org/officeDocument/2006/customXml" ds:itemID="{E1E65980-DEDF-44F9-8547-8C3B7CEEA701}"/>
</file>

<file path=customXml/itemProps6.xml><?xml version="1.0" encoding="utf-8"?>
<ds:datastoreItem xmlns:ds="http://schemas.openxmlformats.org/officeDocument/2006/customXml" ds:itemID="{4C451B8D-1440-4CAA-9EED-28A3A503938F}"/>
</file>

<file path=customXml/itemProps7.xml><?xml version="1.0" encoding="utf-8"?>
<ds:datastoreItem xmlns:ds="http://schemas.openxmlformats.org/officeDocument/2006/customXml" ds:itemID="{8CE1BB0F-4CF5-4777-BA08-9ED471373B2F}"/>
</file>

<file path=customXml/itemProps8.xml><?xml version="1.0" encoding="utf-8"?>
<ds:datastoreItem xmlns:ds="http://schemas.openxmlformats.org/officeDocument/2006/customXml" ds:itemID="{0F45D866-2AA4-4826-A974-05B50701D81B}"/>
</file>

<file path=docProps/app.xml><?xml version="1.0" encoding="utf-8"?>
<Properties xmlns="http://schemas.openxmlformats.org/officeDocument/2006/extended-properties" xmlns:vt="http://schemas.openxmlformats.org/officeDocument/2006/docPropsVTypes">
  <Template>RK Basmall.dotx</Template>
  <TotalTime>0</TotalTime>
  <Pages>14</Pages>
  <Words>4106</Words>
  <Characters>23409</Characters>
  <Application>Microsoft Office Word</Application>
  <DocSecurity>4</DocSecurity>
  <Lines>195</Lines>
  <Paragraphs>54</Paragraphs>
  <ScaleCrop>false</ScaleCrop>
  <HeadingPairs>
    <vt:vector size="4" baseType="variant">
      <vt:variant>
        <vt:lpstr>Title</vt:lpstr>
      </vt:variant>
      <vt:variant>
        <vt:i4>1</vt:i4>
      </vt:variant>
      <vt:variant>
        <vt:lpstr>Rubrik</vt:lpstr>
      </vt:variant>
      <vt:variant>
        <vt:i4>1</vt:i4>
      </vt:variant>
    </vt:vector>
  </HeadingPairs>
  <TitlesOfParts>
    <vt:vector size="2" baseType="lpstr">
      <vt:lpstr/>
      <vt:lpstr/>
    </vt:vector>
  </TitlesOfParts>
  <Company>Regeringskansliet RK IT</Company>
  <LinksUpToDate>false</LinksUpToDate>
  <CharactersWithSpaces>27461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Camilla Abrahamsson</dc:creator>
  <cp:lastModifiedBy>SINGH Kalpana</cp:lastModifiedBy>
  <cp:revision>2</cp:revision>
  <cp:lastPrinted>2018-05-10T09:41:00Z</cp:lastPrinted>
  <dcterms:created xsi:type="dcterms:W3CDTF">2018-05-10T09:43:00Z</dcterms:created>
  <dcterms:modified xsi:type="dcterms:W3CDTF">2018-05-10T09:43:00Z</dcterms:modified>
  <cp:version>1.2.00</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y fmtid="{D5CDD505-2E9C-101B-9397-08002B2CF9AE}" pid="3" name="Departementsenhet">
    <vt:lpwstr/>
  </property>
  <property fmtid="{D5CDD505-2E9C-101B-9397-08002B2CF9AE}" pid="4" name="Aktivitetskategori">
    <vt:lpwstr/>
  </property>
  <property fmtid="{D5CDD505-2E9C-101B-9397-08002B2CF9AE}" pid="5" name="_dlc_DocIdItemGuid">
    <vt:lpwstr>a07d8c3e-9059-4e50-9fd2-c4f7231a4da7</vt:lpwstr>
  </property>
</Properties>
</file>