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37C0D" w14:textId="77777777" w:rsidR="00B946B9" w:rsidRDefault="00B946B9" w:rsidP="002C42C8">
      <w:pPr>
        <w:pBdr>
          <w:top w:val="single" w:sz="4" w:space="1" w:color="auto"/>
          <w:left w:val="single" w:sz="4" w:space="4" w:color="auto"/>
          <w:bottom w:val="single" w:sz="4" w:space="1" w:color="auto"/>
          <w:right w:val="single" w:sz="4" w:space="4" w:color="auto"/>
        </w:pBdr>
        <w:jc w:val="center"/>
        <w:rPr>
          <w:b/>
          <w:lang w:val="en-GB"/>
        </w:rPr>
      </w:pPr>
    </w:p>
    <w:p w14:paraId="4FD1D58B" w14:textId="5140CBB3" w:rsidR="00493B22" w:rsidRPr="00B255CC" w:rsidRDefault="00E767F9" w:rsidP="002C42C8">
      <w:pPr>
        <w:pBdr>
          <w:top w:val="single" w:sz="4" w:space="1" w:color="auto"/>
          <w:left w:val="single" w:sz="4" w:space="4" w:color="auto"/>
          <w:bottom w:val="single" w:sz="4" w:space="1" w:color="auto"/>
          <w:right w:val="single" w:sz="4" w:space="4" w:color="auto"/>
        </w:pBdr>
        <w:jc w:val="center"/>
        <w:rPr>
          <w:b/>
          <w:lang w:val="en-GB"/>
        </w:rPr>
      </w:pPr>
      <w:r w:rsidRPr="00B255CC">
        <w:rPr>
          <w:b/>
          <w:lang w:val="en-GB"/>
        </w:rPr>
        <w:t>Opening Speech – CRPD Constructive dialogue</w:t>
      </w:r>
    </w:p>
    <w:p w14:paraId="0CD68FF8" w14:textId="4C5E9C17" w:rsidR="00E767F9" w:rsidRDefault="002C42C8" w:rsidP="002C42C8">
      <w:pPr>
        <w:pBdr>
          <w:top w:val="single" w:sz="4" w:space="1" w:color="auto"/>
          <w:left w:val="single" w:sz="4" w:space="4" w:color="auto"/>
          <w:bottom w:val="single" w:sz="4" w:space="1" w:color="auto"/>
          <w:right w:val="single" w:sz="4" w:space="4" w:color="auto"/>
        </w:pBdr>
        <w:jc w:val="center"/>
        <w:rPr>
          <w:b/>
          <w:lang w:val="en-GB"/>
        </w:rPr>
      </w:pPr>
      <w:r w:rsidRPr="00B255CC">
        <w:rPr>
          <w:b/>
          <w:lang w:val="en-GB"/>
        </w:rPr>
        <w:t xml:space="preserve">22/08/2024 – </w:t>
      </w:r>
      <w:r w:rsidR="00B946B9" w:rsidRPr="00B255CC">
        <w:rPr>
          <w:b/>
          <w:lang w:val="en-GB"/>
        </w:rPr>
        <w:t>Gen</w:t>
      </w:r>
      <w:r w:rsidR="00B946B9">
        <w:rPr>
          <w:b/>
          <w:lang w:val="en-GB"/>
        </w:rPr>
        <w:t>e</w:t>
      </w:r>
      <w:r w:rsidR="00B946B9" w:rsidRPr="00B255CC">
        <w:rPr>
          <w:b/>
          <w:lang w:val="en-GB"/>
        </w:rPr>
        <w:t>v</w:t>
      </w:r>
      <w:r w:rsidR="00B946B9">
        <w:rPr>
          <w:b/>
          <w:lang w:val="en-GB"/>
        </w:rPr>
        <w:t>a</w:t>
      </w:r>
    </w:p>
    <w:p w14:paraId="67531460" w14:textId="77777777" w:rsidR="007D748C" w:rsidRPr="00B255CC" w:rsidRDefault="007D748C" w:rsidP="002C42C8">
      <w:pPr>
        <w:pBdr>
          <w:top w:val="single" w:sz="4" w:space="1" w:color="auto"/>
          <w:left w:val="single" w:sz="4" w:space="4" w:color="auto"/>
          <w:bottom w:val="single" w:sz="4" w:space="1" w:color="auto"/>
          <w:right w:val="single" w:sz="4" w:space="4" w:color="auto"/>
        </w:pBdr>
        <w:jc w:val="center"/>
        <w:rPr>
          <w:b/>
          <w:lang w:val="en-GB"/>
        </w:rPr>
      </w:pPr>
    </w:p>
    <w:p w14:paraId="77958320" w14:textId="77777777" w:rsidR="00493B22" w:rsidRPr="00B255CC" w:rsidRDefault="00493B22" w:rsidP="00C63BC0">
      <w:pPr>
        <w:jc w:val="both"/>
        <w:rPr>
          <w:lang w:val="en-GB"/>
        </w:rPr>
      </w:pPr>
    </w:p>
    <w:p w14:paraId="009A30F6" w14:textId="3FFA121C" w:rsidR="00C01C3E" w:rsidRPr="00B255CC" w:rsidRDefault="00C01C3E" w:rsidP="00C63BC0">
      <w:pPr>
        <w:jc w:val="both"/>
        <w:rPr>
          <w:lang w:val="en-GB"/>
        </w:rPr>
      </w:pPr>
      <w:r w:rsidRPr="00B255CC">
        <w:rPr>
          <w:lang w:val="en-GB"/>
        </w:rPr>
        <w:t>Madam President,</w:t>
      </w:r>
    </w:p>
    <w:p w14:paraId="5DB067DD" w14:textId="241B19A2" w:rsidR="4FFB11FA" w:rsidRPr="00B255CC" w:rsidRDefault="00C01C3E" w:rsidP="00C63BC0">
      <w:pPr>
        <w:jc w:val="both"/>
        <w:rPr>
          <w:lang w:val="en-GB"/>
        </w:rPr>
      </w:pPr>
      <w:r w:rsidRPr="00B255CC">
        <w:rPr>
          <w:lang w:val="en-GB"/>
        </w:rPr>
        <w:t>Members of the Committee for the Rights of Persons with Disabilities,</w:t>
      </w:r>
    </w:p>
    <w:p w14:paraId="716541C9" w14:textId="77777777" w:rsidR="00C01C3E" w:rsidRDefault="00C01C3E" w:rsidP="00C63BC0">
      <w:pPr>
        <w:jc w:val="both"/>
        <w:rPr>
          <w:lang w:val="en-GB"/>
        </w:rPr>
      </w:pPr>
    </w:p>
    <w:p w14:paraId="534ADEE4" w14:textId="281518ED" w:rsidR="00400DBC" w:rsidRDefault="00A562F0" w:rsidP="007D748C">
      <w:pPr>
        <w:spacing w:line="480" w:lineRule="auto"/>
        <w:jc w:val="both"/>
        <w:rPr>
          <w:lang w:val="en-GB"/>
        </w:rPr>
      </w:pPr>
      <w:r w:rsidRPr="71CF6731">
        <w:rPr>
          <w:lang w:val="en-GB"/>
        </w:rPr>
        <w:t xml:space="preserve">Allow me to start </w:t>
      </w:r>
      <w:r w:rsidR="007D748C" w:rsidRPr="71CF6731">
        <w:rPr>
          <w:lang w:val="en-GB"/>
        </w:rPr>
        <w:t>by</w:t>
      </w:r>
      <w:r w:rsidRPr="71CF6731">
        <w:rPr>
          <w:lang w:val="en-GB"/>
        </w:rPr>
        <w:t xml:space="preserve"> thanking </w:t>
      </w:r>
      <w:r w:rsidR="00E96CDD" w:rsidRPr="71CF6731">
        <w:rPr>
          <w:lang w:val="en-GB"/>
        </w:rPr>
        <w:t>the Committee</w:t>
      </w:r>
      <w:r w:rsidRPr="71CF6731">
        <w:rPr>
          <w:lang w:val="en-GB"/>
        </w:rPr>
        <w:t xml:space="preserve"> for the opportunity to participate in this constructive dialogue. </w:t>
      </w:r>
      <w:r w:rsidR="007D748C" w:rsidRPr="71CF6731">
        <w:rPr>
          <w:lang w:val="en-GB"/>
        </w:rPr>
        <w:t>Belgium</w:t>
      </w:r>
      <w:r w:rsidR="0004381A" w:rsidRPr="71CF6731">
        <w:rPr>
          <w:lang w:val="en-GB"/>
        </w:rPr>
        <w:t xml:space="preserve"> </w:t>
      </w:r>
      <w:r w:rsidR="0004381A" w:rsidRPr="71CF6731">
        <w:rPr>
          <w:b/>
          <w:bCs/>
          <w:lang w:val="en-GB"/>
        </w:rPr>
        <w:t>appreciate</w:t>
      </w:r>
      <w:r w:rsidR="007D748C" w:rsidRPr="71CF6731">
        <w:rPr>
          <w:b/>
          <w:bCs/>
          <w:lang w:val="en-GB"/>
        </w:rPr>
        <w:t xml:space="preserve">s </w:t>
      </w:r>
      <w:r w:rsidRPr="71CF6731">
        <w:rPr>
          <w:b/>
          <w:bCs/>
          <w:lang w:val="en-GB"/>
        </w:rPr>
        <w:t>an</w:t>
      </w:r>
      <w:r w:rsidR="007D748C" w:rsidRPr="71CF6731">
        <w:rPr>
          <w:b/>
          <w:bCs/>
          <w:lang w:val="en-GB"/>
        </w:rPr>
        <w:t>d</w:t>
      </w:r>
      <w:r w:rsidRPr="71CF6731">
        <w:rPr>
          <w:b/>
          <w:bCs/>
          <w:lang w:val="en-GB"/>
        </w:rPr>
        <w:t xml:space="preserve"> support</w:t>
      </w:r>
      <w:r w:rsidR="007D748C" w:rsidRPr="71CF6731">
        <w:rPr>
          <w:b/>
          <w:bCs/>
          <w:lang w:val="en-GB"/>
        </w:rPr>
        <w:t xml:space="preserve">s </w:t>
      </w:r>
      <w:r w:rsidR="00835535" w:rsidRPr="71CF6731">
        <w:rPr>
          <w:b/>
          <w:bCs/>
          <w:lang w:val="en-GB"/>
        </w:rPr>
        <w:t xml:space="preserve">the work </w:t>
      </w:r>
      <w:r w:rsidR="00E96CDD" w:rsidRPr="71CF6731">
        <w:rPr>
          <w:b/>
          <w:bCs/>
          <w:lang w:val="en-GB"/>
        </w:rPr>
        <w:t xml:space="preserve">of </w:t>
      </w:r>
      <w:r w:rsidR="002C0475" w:rsidRPr="71CF6731">
        <w:rPr>
          <w:b/>
          <w:bCs/>
          <w:lang w:val="en-GB"/>
        </w:rPr>
        <w:t xml:space="preserve">the </w:t>
      </w:r>
      <w:r w:rsidR="00835535" w:rsidRPr="71CF6731">
        <w:rPr>
          <w:b/>
          <w:bCs/>
          <w:lang w:val="en-GB"/>
        </w:rPr>
        <w:t>Committee</w:t>
      </w:r>
      <w:r w:rsidR="00835535" w:rsidRPr="71CF6731">
        <w:rPr>
          <w:lang w:val="en-GB"/>
        </w:rPr>
        <w:t xml:space="preserve"> to protect </w:t>
      </w:r>
      <w:r w:rsidRPr="71CF6731">
        <w:rPr>
          <w:lang w:val="en-GB"/>
        </w:rPr>
        <w:t xml:space="preserve">and promote </w:t>
      </w:r>
      <w:r w:rsidR="00835535" w:rsidRPr="71CF6731">
        <w:rPr>
          <w:lang w:val="en-GB"/>
        </w:rPr>
        <w:t xml:space="preserve">the rights of persons with disabilities around the world. </w:t>
      </w:r>
      <w:r w:rsidRPr="71CF6731">
        <w:rPr>
          <w:lang w:val="en-GB"/>
        </w:rPr>
        <w:t xml:space="preserve">We recognise that this </w:t>
      </w:r>
      <w:r w:rsidR="007D748C" w:rsidRPr="71CF6731">
        <w:rPr>
          <w:lang w:val="en-GB"/>
        </w:rPr>
        <w:t xml:space="preserve">exchange </w:t>
      </w:r>
      <w:r w:rsidR="00A00A74">
        <w:rPr>
          <w:lang w:val="en-GB"/>
        </w:rPr>
        <w:t>is</w:t>
      </w:r>
      <w:r w:rsidR="007D748C" w:rsidRPr="71CF6731">
        <w:rPr>
          <w:lang w:val="en-GB"/>
        </w:rPr>
        <w:t xml:space="preserve"> a valuable lever to ensure the protection of fundamental rights and </w:t>
      </w:r>
      <w:r w:rsidR="000B751E">
        <w:rPr>
          <w:lang w:val="en-GB"/>
        </w:rPr>
        <w:t xml:space="preserve">to </w:t>
      </w:r>
      <w:r w:rsidR="00E96CDD" w:rsidRPr="71CF6731">
        <w:rPr>
          <w:lang w:val="en-GB"/>
        </w:rPr>
        <w:t>improve</w:t>
      </w:r>
      <w:r w:rsidR="007D748C" w:rsidRPr="71CF6731">
        <w:rPr>
          <w:lang w:val="en-GB"/>
        </w:rPr>
        <w:t xml:space="preserve"> </w:t>
      </w:r>
      <w:r w:rsidR="009122E2" w:rsidRPr="71CF6731">
        <w:rPr>
          <w:lang w:val="en-GB"/>
        </w:rPr>
        <w:t xml:space="preserve">better </w:t>
      </w:r>
      <w:r w:rsidR="007D748C" w:rsidRPr="71CF6731">
        <w:rPr>
          <w:lang w:val="en-GB"/>
        </w:rPr>
        <w:t>policy outcomes for persons with disabilities.</w:t>
      </w:r>
    </w:p>
    <w:p w14:paraId="266FFFF1" w14:textId="73519EE4" w:rsidR="002C0475" w:rsidRDefault="002C0475" w:rsidP="002C0475">
      <w:pPr>
        <w:spacing w:line="480" w:lineRule="auto"/>
        <w:jc w:val="both"/>
        <w:rPr>
          <w:lang w:val="en-GB"/>
        </w:rPr>
      </w:pPr>
      <w:r>
        <w:rPr>
          <w:lang w:val="en-GB"/>
        </w:rPr>
        <w:t>Belgium</w:t>
      </w:r>
      <w:r w:rsidRPr="002C0475">
        <w:rPr>
          <w:lang w:val="en-GB"/>
        </w:rPr>
        <w:t xml:space="preserve"> submitted </w:t>
      </w:r>
      <w:r>
        <w:rPr>
          <w:lang w:val="en-GB"/>
        </w:rPr>
        <w:t>its</w:t>
      </w:r>
      <w:r w:rsidRPr="002C0475">
        <w:rPr>
          <w:lang w:val="en-GB"/>
        </w:rPr>
        <w:t xml:space="preserve"> combined </w:t>
      </w:r>
      <w:r w:rsidRPr="00B255CC">
        <w:rPr>
          <w:b/>
          <w:bCs/>
          <w:lang w:val="en-GB"/>
        </w:rPr>
        <w:t>2nd and 3rd periodic report to the committee in early 2020</w:t>
      </w:r>
      <w:r>
        <w:rPr>
          <w:lang w:val="en-GB"/>
        </w:rPr>
        <w:t xml:space="preserve">. A substantial number of actions and trends, not to mention a global pandemic, took place in the intermediate. Therefore, in these opening remarks we will </w:t>
      </w:r>
      <w:r w:rsidR="00035FE9">
        <w:rPr>
          <w:lang w:val="en-GB"/>
        </w:rPr>
        <w:t xml:space="preserve">primarily highlight </w:t>
      </w:r>
      <w:r>
        <w:rPr>
          <w:lang w:val="en-GB"/>
        </w:rPr>
        <w:t xml:space="preserve">some of the main </w:t>
      </w:r>
      <w:r w:rsidR="00035FE9">
        <w:rPr>
          <w:lang w:val="en-GB"/>
        </w:rPr>
        <w:t>evolutions</w:t>
      </w:r>
      <w:r>
        <w:rPr>
          <w:lang w:val="en-GB"/>
        </w:rPr>
        <w:t xml:space="preserve"> during the last four and a half years.</w:t>
      </w:r>
    </w:p>
    <w:p w14:paraId="07DFBE22" w14:textId="469B84DB" w:rsidR="005C5C75" w:rsidRPr="009122E2" w:rsidRDefault="00EC501D" w:rsidP="00C63BC0">
      <w:pPr>
        <w:spacing w:line="480" w:lineRule="auto"/>
        <w:jc w:val="both"/>
        <w:rPr>
          <w:lang w:val="en-GB"/>
        </w:rPr>
      </w:pPr>
      <w:r>
        <w:rPr>
          <w:lang w:val="en-GB"/>
        </w:rPr>
        <w:t>We</w:t>
      </w:r>
      <w:r w:rsidR="00A562F0" w:rsidRPr="00B70289">
        <w:rPr>
          <w:lang w:val="en-GB"/>
        </w:rPr>
        <w:t xml:space="preserve"> would like to reiterate </w:t>
      </w:r>
      <w:r>
        <w:rPr>
          <w:lang w:val="en-GB"/>
        </w:rPr>
        <w:t>that Belgium remains</w:t>
      </w:r>
      <w:r w:rsidR="00A562F0" w:rsidRPr="00B70289">
        <w:rPr>
          <w:lang w:val="en-GB"/>
        </w:rPr>
        <w:t xml:space="preserve"> fully committed to the </w:t>
      </w:r>
      <w:r w:rsidR="00035FE9">
        <w:rPr>
          <w:lang w:val="en-GB"/>
        </w:rPr>
        <w:t>implementation</w:t>
      </w:r>
      <w:r w:rsidR="00A562F0" w:rsidRPr="00B70289">
        <w:rPr>
          <w:lang w:val="en-GB"/>
        </w:rPr>
        <w:t xml:space="preserve"> of </w:t>
      </w:r>
      <w:r w:rsidR="00A562F0">
        <w:rPr>
          <w:lang w:val="en-GB"/>
        </w:rPr>
        <w:t>the UN Convention on the Rights of Persons with Disabilities</w:t>
      </w:r>
      <w:r w:rsidR="00242777">
        <w:rPr>
          <w:lang w:val="en-GB"/>
        </w:rPr>
        <w:t xml:space="preserve">. </w:t>
      </w:r>
      <w:r w:rsidR="009122E2">
        <w:rPr>
          <w:lang w:val="en-GB"/>
        </w:rPr>
        <w:t>Which is why, i</w:t>
      </w:r>
      <w:r w:rsidR="005C5C75" w:rsidRPr="00B255CC">
        <w:rPr>
          <w:lang w:val="en-GB"/>
        </w:rPr>
        <w:t xml:space="preserve">n </w:t>
      </w:r>
      <w:r w:rsidR="007A08D9" w:rsidRPr="00B255CC">
        <w:rPr>
          <w:lang w:val="en-GB"/>
        </w:rPr>
        <w:t>2021,</w:t>
      </w:r>
      <w:r w:rsidR="00DA5BBD" w:rsidRPr="00B255CC">
        <w:rPr>
          <w:lang w:val="en-GB"/>
        </w:rPr>
        <w:t xml:space="preserve"> </w:t>
      </w:r>
      <w:r w:rsidR="0031587E" w:rsidRPr="00B255CC">
        <w:rPr>
          <w:lang w:val="en-GB"/>
        </w:rPr>
        <w:t xml:space="preserve">the </w:t>
      </w:r>
      <w:r w:rsidR="007B393D">
        <w:rPr>
          <w:lang w:val="en-GB"/>
        </w:rPr>
        <w:t>Belgian</w:t>
      </w:r>
      <w:r w:rsidR="009122E2" w:rsidRPr="00B255CC">
        <w:rPr>
          <w:lang w:val="en-GB"/>
        </w:rPr>
        <w:t xml:space="preserve"> </w:t>
      </w:r>
      <w:r w:rsidR="004B3244" w:rsidRPr="00B255CC">
        <w:rPr>
          <w:lang w:val="en-GB"/>
        </w:rPr>
        <w:t xml:space="preserve">Constitution </w:t>
      </w:r>
      <w:r w:rsidR="007B393D">
        <w:rPr>
          <w:lang w:val="en-GB"/>
        </w:rPr>
        <w:t xml:space="preserve">was revised </w:t>
      </w:r>
      <w:r w:rsidR="00AA7DE8" w:rsidRPr="00B255CC">
        <w:rPr>
          <w:lang w:val="en-GB"/>
        </w:rPr>
        <w:t>to insert</w:t>
      </w:r>
      <w:r w:rsidR="00D37079" w:rsidRPr="00B255CC">
        <w:rPr>
          <w:lang w:val="en-GB"/>
        </w:rPr>
        <w:t xml:space="preserve"> a new article </w:t>
      </w:r>
      <w:proofErr w:type="gramStart"/>
      <w:r w:rsidR="00D37079" w:rsidRPr="00B255CC">
        <w:rPr>
          <w:lang w:val="en-GB"/>
        </w:rPr>
        <w:t xml:space="preserve">- </w:t>
      </w:r>
      <w:r w:rsidR="00AA7DE8" w:rsidRPr="00B255CC">
        <w:rPr>
          <w:lang w:val="en-GB"/>
        </w:rPr>
        <w:t xml:space="preserve"> </w:t>
      </w:r>
      <w:r w:rsidR="00AA7DE8" w:rsidRPr="00B255CC">
        <w:rPr>
          <w:b/>
          <w:lang w:val="en-GB"/>
        </w:rPr>
        <w:t>article</w:t>
      </w:r>
      <w:proofErr w:type="gramEnd"/>
      <w:r w:rsidR="00AA7DE8" w:rsidRPr="00B255CC">
        <w:rPr>
          <w:b/>
          <w:lang w:val="en-GB"/>
        </w:rPr>
        <w:t xml:space="preserve"> 22ter</w:t>
      </w:r>
      <w:r w:rsidR="00D37079" w:rsidRPr="00B255CC">
        <w:rPr>
          <w:b/>
          <w:lang w:val="en-GB"/>
        </w:rPr>
        <w:t xml:space="preserve"> -</w:t>
      </w:r>
      <w:r w:rsidR="00906A7F" w:rsidRPr="00B255CC">
        <w:rPr>
          <w:lang w:val="en-GB"/>
        </w:rPr>
        <w:t xml:space="preserve"> </w:t>
      </w:r>
      <w:r w:rsidR="009122E2">
        <w:rPr>
          <w:lang w:val="en-GB"/>
        </w:rPr>
        <w:t>that</w:t>
      </w:r>
      <w:r w:rsidR="009122E2" w:rsidRPr="00B255CC">
        <w:rPr>
          <w:lang w:val="en-GB"/>
        </w:rPr>
        <w:t xml:space="preserve"> </w:t>
      </w:r>
      <w:r w:rsidR="00F46272" w:rsidRPr="00B255CC">
        <w:rPr>
          <w:lang w:val="en-GB"/>
        </w:rPr>
        <w:t xml:space="preserve">enshrines the </w:t>
      </w:r>
      <w:r w:rsidR="00906A7F" w:rsidRPr="00B255CC">
        <w:rPr>
          <w:lang w:val="en-GB"/>
        </w:rPr>
        <w:t xml:space="preserve">right to full inclusion </w:t>
      </w:r>
      <w:r w:rsidR="002949CA" w:rsidRPr="00B255CC">
        <w:rPr>
          <w:lang w:val="en-GB"/>
        </w:rPr>
        <w:t xml:space="preserve">of </w:t>
      </w:r>
      <w:r w:rsidR="001F62CD" w:rsidRPr="00B255CC">
        <w:rPr>
          <w:lang w:val="en-GB"/>
        </w:rPr>
        <w:t xml:space="preserve">each </w:t>
      </w:r>
      <w:r w:rsidR="00906A7F" w:rsidRPr="00B255CC">
        <w:rPr>
          <w:lang w:val="en-GB"/>
        </w:rPr>
        <w:t xml:space="preserve">person with </w:t>
      </w:r>
      <w:r w:rsidR="001F62CD" w:rsidRPr="00B255CC">
        <w:rPr>
          <w:lang w:val="en-GB"/>
        </w:rPr>
        <w:t>a disability</w:t>
      </w:r>
      <w:r w:rsidR="009E6BB9" w:rsidRPr="00B255CC">
        <w:rPr>
          <w:lang w:val="en-GB"/>
        </w:rPr>
        <w:t xml:space="preserve"> </w:t>
      </w:r>
      <w:r w:rsidR="00906A7F" w:rsidRPr="00B255CC">
        <w:rPr>
          <w:lang w:val="en-GB"/>
        </w:rPr>
        <w:t xml:space="preserve">in our </w:t>
      </w:r>
      <w:r w:rsidR="009E6BB9" w:rsidRPr="00B255CC">
        <w:rPr>
          <w:lang w:val="en-GB"/>
        </w:rPr>
        <w:t>society</w:t>
      </w:r>
      <w:r w:rsidRPr="00EC501D">
        <w:rPr>
          <w:lang w:val="en-GB"/>
        </w:rPr>
        <w:t>,</w:t>
      </w:r>
      <w:r w:rsidR="00327863" w:rsidRPr="00B255CC">
        <w:rPr>
          <w:lang w:val="en-GB"/>
        </w:rPr>
        <w:t xml:space="preserve"> </w:t>
      </w:r>
      <w:r w:rsidR="00EA4B59">
        <w:rPr>
          <w:lang w:val="en-GB"/>
        </w:rPr>
        <w:t>including</w:t>
      </w:r>
      <w:r w:rsidR="003D6051" w:rsidRPr="00B255CC">
        <w:rPr>
          <w:lang w:val="en-GB"/>
        </w:rPr>
        <w:t xml:space="preserve"> the right to reasonable </w:t>
      </w:r>
      <w:r w:rsidR="00C63BC0" w:rsidRPr="00B255CC">
        <w:rPr>
          <w:lang w:val="en-GB"/>
        </w:rPr>
        <w:t xml:space="preserve">accommodations. </w:t>
      </w:r>
    </w:p>
    <w:p w14:paraId="0FFDD6E7" w14:textId="736B3F96" w:rsidR="00993A0C" w:rsidRDefault="186887D3" w:rsidP="00242777">
      <w:pPr>
        <w:spacing w:line="480" w:lineRule="auto"/>
        <w:jc w:val="both"/>
        <w:rPr>
          <w:lang w:val="en-GB"/>
        </w:rPr>
      </w:pPr>
      <w:r w:rsidRPr="6062C517">
        <w:rPr>
          <w:lang w:val="en-GB"/>
        </w:rPr>
        <w:lastRenderedPageBreak/>
        <w:t>Yet, a</w:t>
      </w:r>
      <w:r w:rsidR="0EA0F7B8" w:rsidRPr="6062C517">
        <w:rPr>
          <w:lang w:val="en-GB"/>
        </w:rPr>
        <w:t xml:space="preserve"> state is not a machine in which a</w:t>
      </w:r>
      <w:r w:rsidR="7354B45C" w:rsidRPr="6062C517">
        <w:rPr>
          <w:lang w:val="en-GB"/>
        </w:rPr>
        <w:t xml:space="preserve"> mere</w:t>
      </w:r>
      <w:r w:rsidR="0EA0F7B8" w:rsidRPr="6062C517">
        <w:rPr>
          <w:lang w:val="en-GB"/>
        </w:rPr>
        <w:t xml:space="preserve"> legal input results automatically and always in the desired outcome. </w:t>
      </w:r>
      <w:r w:rsidR="6868F910" w:rsidRPr="6062C517">
        <w:rPr>
          <w:lang w:val="en-GB"/>
        </w:rPr>
        <w:t xml:space="preserve">It is a community </w:t>
      </w:r>
      <w:r w:rsidR="003173F9">
        <w:rPr>
          <w:lang w:val="en-GB"/>
        </w:rPr>
        <w:t>of</w:t>
      </w:r>
      <w:r w:rsidR="003173F9" w:rsidRPr="6062C517">
        <w:rPr>
          <w:lang w:val="en-GB"/>
        </w:rPr>
        <w:t xml:space="preserve"> </w:t>
      </w:r>
      <w:r w:rsidR="6868F910" w:rsidRPr="6062C517">
        <w:rPr>
          <w:lang w:val="en-GB"/>
        </w:rPr>
        <w:t xml:space="preserve">many actors </w:t>
      </w:r>
      <w:r w:rsidR="428B9508" w:rsidRPr="6062C517">
        <w:rPr>
          <w:lang w:val="en-GB"/>
        </w:rPr>
        <w:t xml:space="preserve">who need to be reminded, convinced, and compelled. </w:t>
      </w:r>
      <w:r w:rsidR="6868F910" w:rsidRPr="6062C517">
        <w:rPr>
          <w:lang w:val="en-GB"/>
        </w:rPr>
        <w:t xml:space="preserve">This is especially the case for crosscutting </w:t>
      </w:r>
      <w:r w:rsidR="5A9363CD" w:rsidRPr="6062C517">
        <w:rPr>
          <w:lang w:val="en-GB"/>
        </w:rPr>
        <w:t>issues</w:t>
      </w:r>
      <w:r w:rsidR="6868F910" w:rsidRPr="6062C517">
        <w:rPr>
          <w:lang w:val="en-GB"/>
        </w:rPr>
        <w:t>, such as disabili</w:t>
      </w:r>
      <w:r w:rsidR="00DE34BE">
        <w:rPr>
          <w:lang w:val="en-GB"/>
        </w:rPr>
        <w:t>ty</w:t>
      </w:r>
      <w:r w:rsidR="6868F910" w:rsidRPr="6062C517">
        <w:rPr>
          <w:lang w:val="en-GB"/>
        </w:rPr>
        <w:t>.</w:t>
      </w:r>
      <w:r w:rsidR="428B9508" w:rsidRPr="6062C517">
        <w:rPr>
          <w:lang w:val="en-GB"/>
        </w:rPr>
        <w:t xml:space="preserve"> </w:t>
      </w:r>
      <w:r w:rsidR="6868F910" w:rsidRPr="6062C517">
        <w:rPr>
          <w:lang w:val="en-GB"/>
        </w:rPr>
        <w:t>This is why, since our last reporting cycle in 2014, we have been continuously looking for</w:t>
      </w:r>
      <w:r w:rsidR="5A9363CD" w:rsidRPr="6062C517">
        <w:rPr>
          <w:lang w:val="en-GB"/>
        </w:rPr>
        <w:t>, and experimenting with</w:t>
      </w:r>
      <w:r w:rsidRPr="6062C517">
        <w:rPr>
          <w:lang w:val="en-GB"/>
        </w:rPr>
        <w:t>,</w:t>
      </w:r>
      <w:r w:rsidR="5A9363CD" w:rsidRPr="6062C517">
        <w:rPr>
          <w:lang w:val="en-GB"/>
        </w:rPr>
        <w:t xml:space="preserve"> </w:t>
      </w:r>
      <w:r w:rsidR="50D3CEE1" w:rsidRPr="6062C517">
        <w:rPr>
          <w:lang w:val="en-GB"/>
        </w:rPr>
        <w:t xml:space="preserve">better </w:t>
      </w:r>
      <w:r w:rsidR="5A9363CD" w:rsidRPr="6062C517">
        <w:rPr>
          <w:lang w:val="en-GB"/>
        </w:rPr>
        <w:t xml:space="preserve">methods to strengthen </w:t>
      </w:r>
      <w:r w:rsidR="428B9508" w:rsidRPr="6062C517">
        <w:rPr>
          <w:lang w:val="en-GB"/>
        </w:rPr>
        <w:t xml:space="preserve">disability </w:t>
      </w:r>
      <w:r w:rsidRPr="6062C517">
        <w:rPr>
          <w:b/>
          <w:bCs/>
          <w:lang w:val="en-GB"/>
        </w:rPr>
        <w:t xml:space="preserve">mainstreaming and </w:t>
      </w:r>
      <w:r w:rsidR="428B9508" w:rsidRPr="6062C517">
        <w:rPr>
          <w:b/>
          <w:bCs/>
          <w:lang w:val="en-GB"/>
        </w:rPr>
        <w:t>policy coordination</w:t>
      </w:r>
      <w:r w:rsidR="428B9508" w:rsidRPr="6062C517">
        <w:rPr>
          <w:lang w:val="en-GB"/>
        </w:rPr>
        <w:t xml:space="preserve"> for the </w:t>
      </w:r>
      <w:r w:rsidR="7354B45C" w:rsidRPr="6062C517">
        <w:rPr>
          <w:lang w:val="en-GB"/>
        </w:rPr>
        <w:t xml:space="preserve">implementation of the </w:t>
      </w:r>
      <w:r w:rsidR="00F766D6">
        <w:rPr>
          <w:lang w:val="en-GB"/>
        </w:rPr>
        <w:t>C</w:t>
      </w:r>
      <w:r w:rsidR="7354B45C" w:rsidRPr="6062C517">
        <w:rPr>
          <w:lang w:val="en-GB"/>
        </w:rPr>
        <w:t>onvention.</w:t>
      </w:r>
    </w:p>
    <w:p w14:paraId="098A5F22" w14:textId="3887666B" w:rsidR="008F3690" w:rsidRDefault="00242777" w:rsidP="008F3690">
      <w:pPr>
        <w:spacing w:line="480" w:lineRule="auto"/>
        <w:jc w:val="both"/>
        <w:rPr>
          <w:lang w:val="en-GB"/>
        </w:rPr>
      </w:pPr>
      <w:r w:rsidRPr="63722787">
        <w:rPr>
          <w:lang w:val="en-GB"/>
        </w:rPr>
        <w:t xml:space="preserve">As a </w:t>
      </w:r>
      <w:r w:rsidR="00E81374" w:rsidRPr="63722787">
        <w:rPr>
          <w:b/>
          <w:bCs/>
          <w:lang w:val="en-GB"/>
        </w:rPr>
        <w:t xml:space="preserve">federal </w:t>
      </w:r>
      <w:r w:rsidRPr="63722787">
        <w:rPr>
          <w:b/>
          <w:bCs/>
          <w:lang w:val="en-GB"/>
        </w:rPr>
        <w:t>state</w:t>
      </w:r>
      <w:r w:rsidR="008F603A" w:rsidRPr="63722787">
        <w:rPr>
          <w:lang w:val="en-GB"/>
        </w:rPr>
        <w:t>,</w:t>
      </w:r>
      <w:r w:rsidRPr="63722787">
        <w:rPr>
          <w:lang w:val="en-GB"/>
        </w:rPr>
        <w:t xml:space="preserve"> k</w:t>
      </w:r>
      <w:r w:rsidR="00E81374" w:rsidRPr="63722787">
        <w:rPr>
          <w:lang w:val="en-GB"/>
        </w:rPr>
        <w:t xml:space="preserve">ey competences </w:t>
      </w:r>
      <w:r w:rsidR="008F3690" w:rsidRPr="63722787">
        <w:rPr>
          <w:lang w:val="en-GB"/>
        </w:rPr>
        <w:t xml:space="preserve">touching upon </w:t>
      </w:r>
      <w:r w:rsidR="00E81374" w:rsidRPr="63722787">
        <w:rPr>
          <w:lang w:val="en-GB"/>
        </w:rPr>
        <w:t>the li</w:t>
      </w:r>
      <w:r w:rsidR="008F3690" w:rsidRPr="63722787">
        <w:rPr>
          <w:lang w:val="en-GB"/>
        </w:rPr>
        <w:t>ves</w:t>
      </w:r>
      <w:r w:rsidR="00E81374" w:rsidRPr="63722787">
        <w:rPr>
          <w:lang w:val="en-GB"/>
        </w:rPr>
        <w:t xml:space="preserve"> of persons with disabilities are split among the different levels of power</w:t>
      </w:r>
      <w:r w:rsidRPr="63722787">
        <w:rPr>
          <w:lang w:val="en-GB"/>
        </w:rPr>
        <w:t xml:space="preserve">. </w:t>
      </w:r>
      <w:proofErr w:type="gramStart"/>
      <w:r w:rsidRPr="63722787">
        <w:rPr>
          <w:lang w:val="en-GB"/>
        </w:rPr>
        <w:t>By definition this</w:t>
      </w:r>
      <w:proofErr w:type="gramEnd"/>
      <w:r w:rsidRPr="63722787">
        <w:rPr>
          <w:lang w:val="en-GB"/>
        </w:rPr>
        <w:t xml:space="preserve"> leads to divergence between regions and communities.</w:t>
      </w:r>
      <w:r w:rsidR="008F3690" w:rsidRPr="63722787">
        <w:rPr>
          <w:lang w:val="en-GB"/>
        </w:rPr>
        <w:t xml:space="preserve"> </w:t>
      </w:r>
      <w:proofErr w:type="gramStart"/>
      <w:r w:rsidRPr="63722787">
        <w:rPr>
          <w:lang w:val="en-GB"/>
        </w:rPr>
        <w:t>Obviously</w:t>
      </w:r>
      <w:proofErr w:type="gramEnd"/>
      <w:r w:rsidRPr="63722787">
        <w:rPr>
          <w:lang w:val="en-GB"/>
        </w:rPr>
        <w:t xml:space="preserve"> this may not detract from the </w:t>
      </w:r>
      <w:r w:rsidR="008F3690" w:rsidRPr="63722787">
        <w:rPr>
          <w:lang w:val="en-GB"/>
        </w:rPr>
        <w:t xml:space="preserve">fundamental rights </w:t>
      </w:r>
      <w:r w:rsidRPr="63722787">
        <w:rPr>
          <w:lang w:val="en-GB"/>
        </w:rPr>
        <w:t>that every entity must respect</w:t>
      </w:r>
      <w:r w:rsidR="002513E7">
        <w:rPr>
          <w:lang w:val="en-GB"/>
        </w:rPr>
        <w:t>,</w:t>
      </w:r>
      <w:r w:rsidRPr="63722787">
        <w:rPr>
          <w:lang w:val="en-GB"/>
        </w:rPr>
        <w:t xml:space="preserve"> </w:t>
      </w:r>
      <w:r w:rsidR="00645C3E" w:rsidRPr="63722787">
        <w:rPr>
          <w:lang w:val="en-GB"/>
        </w:rPr>
        <w:t xml:space="preserve">but the </w:t>
      </w:r>
      <w:r w:rsidR="00645C3E">
        <w:rPr>
          <w:lang w:val="en-GB"/>
        </w:rPr>
        <w:t>policy approach</w:t>
      </w:r>
      <w:r w:rsidR="00645C3E" w:rsidRPr="63722787">
        <w:rPr>
          <w:lang w:val="en-GB"/>
        </w:rPr>
        <w:t xml:space="preserve"> may differ</w:t>
      </w:r>
      <w:r w:rsidR="00804220" w:rsidRPr="63722787">
        <w:rPr>
          <w:lang w:val="en-GB"/>
        </w:rPr>
        <w:t>. Throughout this dialogue, we will aim to remain concise, but with answers that honestly reflect the differences that may exist.</w:t>
      </w:r>
    </w:p>
    <w:p w14:paraId="7E9F766D" w14:textId="10AB8C50" w:rsidR="00EC501D" w:rsidRDefault="008F3690" w:rsidP="008F3690">
      <w:pPr>
        <w:spacing w:line="480" w:lineRule="auto"/>
        <w:jc w:val="both"/>
        <w:rPr>
          <w:lang w:val="en-GB"/>
        </w:rPr>
      </w:pPr>
      <w:r w:rsidRPr="209E37BC">
        <w:rPr>
          <w:lang w:val="en-GB"/>
        </w:rPr>
        <w:t>Different entities have developed their own strategies and action plans for the implementation of the CRPD.</w:t>
      </w:r>
      <w:r w:rsidR="007B393D" w:rsidRPr="209E37BC">
        <w:rPr>
          <w:lang w:val="en-GB"/>
        </w:rPr>
        <w:t xml:space="preserve"> </w:t>
      </w:r>
      <w:r w:rsidRPr="209E37BC">
        <w:rPr>
          <w:lang w:val="en-GB"/>
        </w:rPr>
        <w:t>At the federal level, a significant step was made in 2021, with the adoption of the “</w:t>
      </w:r>
      <w:r w:rsidRPr="209E37BC">
        <w:rPr>
          <w:b/>
          <w:bCs/>
          <w:lang w:val="en-GB"/>
        </w:rPr>
        <w:t>Federal Disability Action Plan 2021-2024</w:t>
      </w:r>
      <w:r w:rsidRPr="209E37BC">
        <w:rPr>
          <w:lang w:val="en-GB"/>
        </w:rPr>
        <w:t xml:space="preserve">”. </w:t>
      </w:r>
      <w:r w:rsidR="6D5357F4" w:rsidRPr="209E37BC">
        <w:rPr>
          <w:lang w:val="en-GB"/>
        </w:rPr>
        <w:t xml:space="preserve">It </w:t>
      </w:r>
      <w:r w:rsidR="00DE34BE">
        <w:rPr>
          <w:lang w:val="en-GB"/>
        </w:rPr>
        <w:t xml:space="preserve">links the </w:t>
      </w:r>
      <w:r w:rsidR="000C2B63">
        <w:rPr>
          <w:lang w:val="en-GB"/>
        </w:rPr>
        <w:t xml:space="preserve">coalition agreement – a key policy planning document – to </w:t>
      </w:r>
      <w:r w:rsidR="00804220" w:rsidRPr="209E37BC">
        <w:rPr>
          <w:lang w:val="en-GB"/>
        </w:rPr>
        <w:t xml:space="preserve">the </w:t>
      </w:r>
      <w:r w:rsidR="00EC501D" w:rsidRPr="209E37BC">
        <w:rPr>
          <w:lang w:val="en-GB"/>
        </w:rPr>
        <w:t xml:space="preserve">rights enshrined in the </w:t>
      </w:r>
      <w:r w:rsidR="00804220" w:rsidRPr="209E37BC">
        <w:rPr>
          <w:lang w:val="en-GB"/>
        </w:rPr>
        <w:t>convention</w:t>
      </w:r>
      <w:r w:rsidR="00EC501D" w:rsidRPr="209E37BC">
        <w:rPr>
          <w:lang w:val="en-GB"/>
        </w:rPr>
        <w:t xml:space="preserve">, international recommendations and </w:t>
      </w:r>
      <w:r w:rsidR="00D12677">
        <w:rPr>
          <w:lang w:val="en-GB"/>
        </w:rPr>
        <w:t>demands from</w:t>
      </w:r>
      <w:r w:rsidR="00EC501D" w:rsidRPr="209E37BC">
        <w:rPr>
          <w:lang w:val="en-GB"/>
        </w:rPr>
        <w:t xml:space="preserve"> civil society</w:t>
      </w:r>
      <w:r w:rsidR="674D6718" w:rsidRPr="209E37BC">
        <w:rPr>
          <w:lang w:val="en-GB"/>
        </w:rPr>
        <w:t xml:space="preserve">. </w:t>
      </w:r>
      <w:r w:rsidR="00B55C79">
        <w:rPr>
          <w:lang w:val="en-GB"/>
        </w:rPr>
        <w:t>With this new approach</w:t>
      </w:r>
      <w:r w:rsidR="00076BD4">
        <w:rPr>
          <w:lang w:val="en-GB"/>
        </w:rPr>
        <w:t xml:space="preserve"> </w:t>
      </w:r>
      <w:r w:rsidR="00EC501D" w:rsidRPr="209E37BC">
        <w:rPr>
          <w:lang w:val="en-GB"/>
        </w:rPr>
        <w:t xml:space="preserve">we managed to </w:t>
      </w:r>
      <w:r w:rsidR="003173F9">
        <w:rPr>
          <w:lang w:val="en-GB"/>
        </w:rPr>
        <w:t>achieve</w:t>
      </w:r>
      <w:r w:rsidR="003173F9" w:rsidRPr="209E37BC">
        <w:rPr>
          <w:lang w:val="en-GB"/>
        </w:rPr>
        <w:t xml:space="preserve"> </w:t>
      </w:r>
      <w:r w:rsidR="00EC501D" w:rsidRPr="209E37BC">
        <w:rPr>
          <w:lang w:val="en-GB"/>
        </w:rPr>
        <w:t xml:space="preserve">a better implementation and foster dialogue between the representative organisations of persons with disabilities and policy makers. This approach was given a legal base in </w:t>
      </w:r>
      <w:r w:rsidR="00910E39">
        <w:rPr>
          <w:lang w:val="en-GB"/>
        </w:rPr>
        <w:t>M</w:t>
      </w:r>
      <w:r w:rsidR="00EC501D" w:rsidRPr="209E37BC">
        <w:rPr>
          <w:lang w:val="en-GB"/>
        </w:rPr>
        <w:t>ay 2024, obliging every future government to draft an action plan for the implementation of the convention.</w:t>
      </w:r>
    </w:p>
    <w:p w14:paraId="00F4FC00" w14:textId="7982D70C" w:rsidR="008F603A" w:rsidRDefault="007B393D" w:rsidP="00035FE9">
      <w:pPr>
        <w:spacing w:line="480" w:lineRule="auto"/>
        <w:jc w:val="both"/>
        <w:rPr>
          <w:lang w:val="en-GB"/>
        </w:rPr>
      </w:pPr>
      <w:r w:rsidRPr="23395E41">
        <w:rPr>
          <w:lang w:val="en-GB"/>
        </w:rPr>
        <w:lastRenderedPageBreak/>
        <w:t xml:space="preserve">To strengthen the coherence between the </w:t>
      </w:r>
      <w:r w:rsidR="00E81374" w:rsidRPr="23395E41">
        <w:rPr>
          <w:lang w:val="en-GB"/>
        </w:rPr>
        <w:t>different strategies and action plans</w:t>
      </w:r>
      <w:r w:rsidR="008F603A" w:rsidRPr="23395E41">
        <w:rPr>
          <w:lang w:val="en-GB"/>
        </w:rPr>
        <w:t>, and resolve cross-competence challenges</w:t>
      </w:r>
      <w:r w:rsidR="0CEB12FC" w:rsidRPr="23395E41">
        <w:rPr>
          <w:lang w:val="en-GB"/>
        </w:rPr>
        <w:t>,</w:t>
      </w:r>
      <w:r w:rsidR="008F603A" w:rsidRPr="23395E41">
        <w:rPr>
          <w:lang w:val="en-GB"/>
        </w:rPr>
        <w:t xml:space="preserve"> </w:t>
      </w:r>
      <w:r w:rsidR="00EC501D" w:rsidRPr="23395E41">
        <w:rPr>
          <w:lang w:val="en-GB"/>
        </w:rPr>
        <w:t>a</w:t>
      </w:r>
      <w:r w:rsidR="00035FE9" w:rsidRPr="23395E41">
        <w:rPr>
          <w:lang w:val="en-GB"/>
        </w:rPr>
        <w:t>n</w:t>
      </w:r>
      <w:r w:rsidR="00EC501D" w:rsidRPr="23395E41">
        <w:rPr>
          <w:lang w:val="en-GB"/>
        </w:rPr>
        <w:t xml:space="preserve"> </w:t>
      </w:r>
      <w:r w:rsidR="00EC501D" w:rsidRPr="23395E41">
        <w:rPr>
          <w:b/>
          <w:bCs/>
          <w:lang w:val="en-GB"/>
        </w:rPr>
        <w:t>Interministerial Conference for Disability</w:t>
      </w:r>
      <w:r w:rsidR="00EC501D" w:rsidRPr="23395E41">
        <w:rPr>
          <w:lang w:val="en-GB"/>
        </w:rPr>
        <w:t xml:space="preserve"> </w:t>
      </w:r>
      <w:r w:rsidR="008F603A" w:rsidRPr="23395E41">
        <w:rPr>
          <w:lang w:val="en-GB"/>
        </w:rPr>
        <w:t xml:space="preserve">was </w:t>
      </w:r>
      <w:r w:rsidR="00B624BA">
        <w:rPr>
          <w:lang w:val="en-GB"/>
        </w:rPr>
        <w:t>re-e</w:t>
      </w:r>
      <w:r w:rsidR="00F7673D">
        <w:rPr>
          <w:lang w:val="en-GB"/>
        </w:rPr>
        <w:t>s</w:t>
      </w:r>
      <w:r w:rsidR="00B624BA">
        <w:rPr>
          <w:lang w:val="en-GB"/>
        </w:rPr>
        <w:t>tablished</w:t>
      </w:r>
      <w:r w:rsidR="00F7673D">
        <w:rPr>
          <w:lang w:val="en-GB"/>
        </w:rPr>
        <w:t xml:space="preserve"> in December 2022</w:t>
      </w:r>
      <w:r w:rsidR="008F603A" w:rsidRPr="23395E41">
        <w:rPr>
          <w:lang w:val="en-GB"/>
        </w:rPr>
        <w:t xml:space="preserve">. This Interministerial Conference is a permanent platform for cooperation and decision-making consisting of all competent Ministers and Secretaries of State for disability policy and equal opportunities. It meets at least </w:t>
      </w:r>
      <w:r w:rsidR="00044215" w:rsidRPr="23395E41">
        <w:rPr>
          <w:lang w:val="en-GB"/>
        </w:rPr>
        <w:t xml:space="preserve">twice a year </w:t>
      </w:r>
      <w:r w:rsidR="007F5A99" w:rsidRPr="23395E41">
        <w:rPr>
          <w:lang w:val="en-GB"/>
        </w:rPr>
        <w:t>at the ministerial level</w:t>
      </w:r>
      <w:r w:rsidR="005F50C3" w:rsidRPr="23395E41">
        <w:rPr>
          <w:lang w:val="en-GB"/>
        </w:rPr>
        <w:t xml:space="preserve">, </w:t>
      </w:r>
      <w:r w:rsidR="00035FE9" w:rsidRPr="23395E41">
        <w:rPr>
          <w:lang w:val="en-GB"/>
        </w:rPr>
        <w:t xml:space="preserve">and </w:t>
      </w:r>
      <w:r w:rsidR="0020602D" w:rsidRPr="23395E41">
        <w:rPr>
          <w:lang w:val="en-GB"/>
        </w:rPr>
        <w:t xml:space="preserve">thematic </w:t>
      </w:r>
      <w:r w:rsidR="008F603A" w:rsidRPr="23395E41">
        <w:rPr>
          <w:lang w:val="en-GB"/>
        </w:rPr>
        <w:t xml:space="preserve">working groups </w:t>
      </w:r>
      <w:r w:rsidR="00797030" w:rsidRPr="23395E41">
        <w:rPr>
          <w:lang w:val="en-GB"/>
        </w:rPr>
        <w:t xml:space="preserve">have been set up to </w:t>
      </w:r>
      <w:r w:rsidR="00A90CC0" w:rsidRPr="23395E41">
        <w:rPr>
          <w:lang w:val="en-GB"/>
        </w:rPr>
        <w:t>prepare and</w:t>
      </w:r>
      <w:r w:rsidR="00797030" w:rsidRPr="23395E41">
        <w:rPr>
          <w:lang w:val="en-GB"/>
        </w:rPr>
        <w:t xml:space="preserve"> ensure the </w:t>
      </w:r>
      <w:r w:rsidR="008512BF" w:rsidRPr="23395E41">
        <w:rPr>
          <w:lang w:val="en-GB"/>
        </w:rPr>
        <w:t>implementation</w:t>
      </w:r>
      <w:r w:rsidR="00DF474F" w:rsidRPr="23395E41">
        <w:rPr>
          <w:lang w:val="en-GB"/>
        </w:rPr>
        <w:t xml:space="preserve"> of decisions. </w:t>
      </w:r>
    </w:p>
    <w:p w14:paraId="1468F3DF" w14:textId="6E2C20D4" w:rsidR="008F603A" w:rsidRDefault="008F603A" w:rsidP="00BA3BD8">
      <w:pPr>
        <w:spacing w:line="480" w:lineRule="auto"/>
        <w:jc w:val="both"/>
        <w:rPr>
          <w:lang w:val="en-GB"/>
        </w:rPr>
      </w:pPr>
      <w:r>
        <w:rPr>
          <w:lang w:val="en-GB"/>
        </w:rPr>
        <w:t xml:space="preserve">To ensure that the work of the </w:t>
      </w:r>
      <w:r w:rsidRPr="008F603A">
        <w:rPr>
          <w:lang w:val="en-GB"/>
        </w:rPr>
        <w:t>Interministerial Conference</w:t>
      </w:r>
      <w:r>
        <w:rPr>
          <w:lang w:val="en-GB"/>
        </w:rPr>
        <w:t xml:space="preserve"> is grounded in </w:t>
      </w:r>
      <w:r w:rsidR="00BA3BD8">
        <w:rPr>
          <w:lang w:val="en-GB"/>
        </w:rPr>
        <w:t xml:space="preserve">a human </w:t>
      </w:r>
      <w:proofErr w:type="gramStart"/>
      <w:r w:rsidR="00BA3BD8">
        <w:rPr>
          <w:lang w:val="en-GB"/>
        </w:rPr>
        <w:t>rights based</w:t>
      </w:r>
      <w:proofErr w:type="gramEnd"/>
      <w:r w:rsidR="00BA3BD8">
        <w:rPr>
          <w:lang w:val="en-GB"/>
        </w:rPr>
        <w:t xml:space="preserve"> approach of disability, </w:t>
      </w:r>
      <w:r>
        <w:rPr>
          <w:lang w:val="en-GB"/>
        </w:rPr>
        <w:t xml:space="preserve">an </w:t>
      </w:r>
      <w:r w:rsidR="00BA3BD8" w:rsidRPr="00B255CC">
        <w:rPr>
          <w:b/>
          <w:bCs/>
          <w:lang w:val="en-GB"/>
        </w:rPr>
        <w:t>i</w:t>
      </w:r>
      <w:r w:rsidR="001F69BF" w:rsidRPr="00B255CC">
        <w:rPr>
          <w:b/>
          <w:bCs/>
          <w:lang w:val="en-GB"/>
        </w:rPr>
        <w:t>nter</w:t>
      </w:r>
      <w:r w:rsidR="00BA3BD8" w:rsidRPr="00B255CC">
        <w:rPr>
          <w:b/>
          <w:bCs/>
          <w:lang w:val="en-GB"/>
        </w:rPr>
        <w:t>-</w:t>
      </w:r>
      <w:r w:rsidR="001F69BF" w:rsidRPr="00B255CC">
        <w:rPr>
          <w:b/>
          <w:bCs/>
          <w:lang w:val="en-GB"/>
        </w:rPr>
        <w:t xml:space="preserve">federal </w:t>
      </w:r>
      <w:r w:rsidR="00035FE9">
        <w:rPr>
          <w:b/>
          <w:bCs/>
          <w:lang w:val="en-GB"/>
        </w:rPr>
        <w:t>d</w:t>
      </w:r>
      <w:r w:rsidR="00035FE9" w:rsidRPr="00B255CC">
        <w:rPr>
          <w:b/>
          <w:bCs/>
          <w:lang w:val="en-GB"/>
        </w:rPr>
        <w:t xml:space="preserve">isability </w:t>
      </w:r>
      <w:r w:rsidR="00035FE9">
        <w:rPr>
          <w:b/>
          <w:bCs/>
          <w:lang w:val="en-GB"/>
        </w:rPr>
        <w:t>s</w:t>
      </w:r>
      <w:r w:rsidR="00035FE9" w:rsidRPr="00B255CC">
        <w:rPr>
          <w:b/>
          <w:bCs/>
          <w:lang w:val="en-GB"/>
        </w:rPr>
        <w:t>trategy</w:t>
      </w:r>
      <w:r w:rsidR="00035FE9" w:rsidRPr="00B255CC">
        <w:rPr>
          <w:lang w:val="en-GB"/>
        </w:rPr>
        <w:t xml:space="preserve"> </w:t>
      </w:r>
      <w:r w:rsidRPr="00B255CC">
        <w:rPr>
          <w:lang w:val="en-GB"/>
        </w:rPr>
        <w:t>was adopted.</w:t>
      </w:r>
      <w:r w:rsidR="00B467DF" w:rsidRPr="00B255CC">
        <w:rPr>
          <w:lang w:val="en-GB"/>
        </w:rPr>
        <w:t xml:space="preserve"> </w:t>
      </w:r>
      <w:r w:rsidR="002513E7">
        <w:rPr>
          <w:lang w:val="en-GB"/>
        </w:rPr>
        <w:t>T</w:t>
      </w:r>
      <w:r w:rsidR="00284292" w:rsidRPr="00B255CC">
        <w:rPr>
          <w:lang w:val="en-GB"/>
        </w:rPr>
        <w:t xml:space="preserve">his </w:t>
      </w:r>
      <w:r w:rsidR="00586536" w:rsidRPr="00B255CC">
        <w:rPr>
          <w:lang w:val="en-GB"/>
        </w:rPr>
        <w:t xml:space="preserve">strategy </w:t>
      </w:r>
      <w:r w:rsidR="00F43B72" w:rsidRPr="00B255CC">
        <w:rPr>
          <w:lang w:val="en-GB"/>
        </w:rPr>
        <w:t xml:space="preserve">provides a </w:t>
      </w:r>
      <w:r w:rsidR="00284292" w:rsidRPr="00B255CC">
        <w:rPr>
          <w:lang w:val="en-GB"/>
        </w:rPr>
        <w:t xml:space="preserve">framework </w:t>
      </w:r>
      <w:r w:rsidR="00253E51" w:rsidRPr="00EE118D">
        <w:rPr>
          <w:lang w:val="en-GB"/>
        </w:rPr>
        <w:t xml:space="preserve">that links </w:t>
      </w:r>
      <w:r>
        <w:rPr>
          <w:lang w:val="en-GB"/>
        </w:rPr>
        <w:t xml:space="preserve">both the work </w:t>
      </w:r>
      <w:r w:rsidR="00BA3BD8">
        <w:rPr>
          <w:lang w:val="en-GB"/>
        </w:rPr>
        <w:t>programme</w:t>
      </w:r>
      <w:r>
        <w:rPr>
          <w:lang w:val="en-GB"/>
        </w:rPr>
        <w:t xml:space="preserve"> of the interministerial conference and </w:t>
      </w:r>
      <w:r w:rsidR="000D68CB" w:rsidRPr="00EE118D">
        <w:rPr>
          <w:lang w:val="en-GB"/>
        </w:rPr>
        <w:t xml:space="preserve">the various plans and strategies </w:t>
      </w:r>
      <w:r>
        <w:rPr>
          <w:lang w:val="en-GB"/>
        </w:rPr>
        <w:t xml:space="preserve">of every entity with the </w:t>
      </w:r>
      <w:r w:rsidRPr="00EE118D">
        <w:rPr>
          <w:lang w:val="en-GB"/>
        </w:rPr>
        <w:t xml:space="preserve">UNCPRD </w:t>
      </w:r>
      <w:r w:rsidR="00165FCB" w:rsidRPr="00EE118D">
        <w:rPr>
          <w:lang w:val="en-GB"/>
        </w:rPr>
        <w:t>and the EU Strategy</w:t>
      </w:r>
      <w:r>
        <w:rPr>
          <w:lang w:val="en-GB"/>
        </w:rPr>
        <w:t xml:space="preserve"> for the rights of persons with disabilities</w:t>
      </w:r>
      <w:r w:rsidR="001F2C91" w:rsidRPr="00EE118D">
        <w:rPr>
          <w:lang w:val="en-GB"/>
        </w:rPr>
        <w:t>.</w:t>
      </w:r>
    </w:p>
    <w:p w14:paraId="37C236C7" w14:textId="1E1C702E" w:rsidR="007F1B5E" w:rsidRDefault="00BA3BD8" w:rsidP="00BA3BD8">
      <w:pPr>
        <w:spacing w:line="480" w:lineRule="auto"/>
        <w:jc w:val="both"/>
        <w:rPr>
          <w:lang w:val="en-GB"/>
        </w:rPr>
      </w:pPr>
      <w:r w:rsidRPr="06FEE853">
        <w:rPr>
          <w:lang w:val="en-GB"/>
        </w:rPr>
        <w:t xml:space="preserve">To strengthen the </w:t>
      </w:r>
      <w:r w:rsidRPr="06FEE853">
        <w:rPr>
          <w:b/>
          <w:bCs/>
          <w:lang w:val="en-GB"/>
        </w:rPr>
        <w:t>participation of persons with disabilities</w:t>
      </w:r>
      <w:r w:rsidRPr="06FEE853">
        <w:rPr>
          <w:lang w:val="en-GB"/>
        </w:rPr>
        <w:t xml:space="preserve">, new </w:t>
      </w:r>
      <w:r w:rsidR="009A3A69" w:rsidRPr="06FEE853">
        <w:rPr>
          <w:lang w:val="en-GB"/>
        </w:rPr>
        <w:t>advisory</w:t>
      </w:r>
      <w:r w:rsidR="00DA66BE" w:rsidRPr="06FEE853">
        <w:rPr>
          <w:lang w:val="en-GB"/>
        </w:rPr>
        <w:t xml:space="preserve"> councils</w:t>
      </w:r>
      <w:r w:rsidRPr="06FEE853">
        <w:rPr>
          <w:lang w:val="en-GB"/>
        </w:rPr>
        <w:t xml:space="preserve"> of persons with disabilities were created over the last three years by </w:t>
      </w:r>
      <w:r w:rsidR="00205022">
        <w:rPr>
          <w:lang w:val="en-GB"/>
        </w:rPr>
        <w:t>the Fl</w:t>
      </w:r>
      <w:r w:rsidR="000F6437">
        <w:rPr>
          <w:lang w:val="en-GB"/>
        </w:rPr>
        <w:t>e</w:t>
      </w:r>
      <w:r w:rsidR="00205022">
        <w:rPr>
          <w:lang w:val="en-GB"/>
        </w:rPr>
        <w:t>mish government</w:t>
      </w:r>
      <w:r w:rsidRPr="06FEE853">
        <w:rPr>
          <w:lang w:val="en-GB"/>
        </w:rPr>
        <w:t xml:space="preserve">, </w:t>
      </w:r>
      <w:r w:rsidR="00752896">
        <w:rPr>
          <w:lang w:val="en-GB"/>
        </w:rPr>
        <w:t xml:space="preserve">the Walloon Region, </w:t>
      </w:r>
      <w:r w:rsidR="002C18A9">
        <w:rPr>
          <w:lang w:val="en-GB"/>
        </w:rPr>
        <w:t xml:space="preserve">the </w:t>
      </w:r>
      <w:r w:rsidRPr="06FEE853">
        <w:rPr>
          <w:lang w:val="en-GB"/>
        </w:rPr>
        <w:t>Brussels</w:t>
      </w:r>
      <w:r w:rsidR="002C18A9">
        <w:rPr>
          <w:lang w:val="en-GB"/>
        </w:rPr>
        <w:t>-Capital</w:t>
      </w:r>
      <w:r w:rsidR="00F63B6B">
        <w:rPr>
          <w:lang w:val="en-GB"/>
        </w:rPr>
        <w:t xml:space="preserve"> </w:t>
      </w:r>
      <w:r w:rsidR="002C18A9">
        <w:rPr>
          <w:lang w:val="en-GB"/>
        </w:rPr>
        <w:t>Region</w:t>
      </w:r>
      <w:r w:rsidRPr="06FEE853">
        <w:rPr>
          <w:lang w:val="en-GB"/>
        </w:rPr>
        <w:t xml:space="preserve">, the French-speaking </w:t>
      </w:r>
      <w:proofErr w:type="gramStart"/>
      <w:r w:rsidRPr="06FEE853">
        <w:rPr>
          <w:lang w:val="en-GB"/>
        </w:rPr>
        <w:t>community</w:t>
      </w:r>
      <w:proofErr w:type="gramEnd"/>
      <w:r w:rsidRPr="06FEE853">
        <w:rPr>
          <w:lang w:val="en-GB"/>
        </w:rPr>
        <w:t xml:space="preserve"> and the German-speaking community. </w:t>
      </w:r>
      <w:r w:rsidR="00AD3849" w:rsidRPr="06FEE853">
        <w:rPr>
          <w:lang w:val="en-GB"/>
        </w:rPr>
        <w:t xml:space="preserve">These advisory councils </w:t>
      </w:r>
      <w:r w:rsidR="009E616B">
        <w:rPr>
          <w:lang w:val="en-GB"/>
        </w:rPr>
        <w:t>are a crucial tool</w:t>
      </w:r>
      <w:r w:rsidRPr="06FEE853">
        <w:rPr>
          <w:lang w:val="en-GB"/>
        </w:rPr>
        <w:t xml:space="preserve"> to respect the principle of “nothing about us, without us”.</w:t>
      </w:r>
    </w:p>
    <w:p w14:paraId="59142E66" w14:textId="77777777" w:rsidR="006C10F2" w:rsidRDefault="006C10F2" w:rsidP="006C10F2">
      <w:pPr>
        <w:spacing w:line="480" w:lineRule="auto"/>
        <w:jc w:val="both"/>
        <w:rPr>
          <w:lang w:val="en-GB"/>
        </w:rPr>
      </w:pPr>
      <w:r>
        <w:rPr>
          <w:lang w:val="en-GB"/>
        </w:rPr>
        <w:t>M</w:t>
      </w:r>
      <w:r w:rsidRPr="00B70289">
        <w:rPr>
          <w:lang w:val="en-GB"/>
        </w:rPr>
        <w:t>embers</w:t>
      </w:r>
      <w:r>
        <w:rPr>
          <w:lang w:val="en-GB"/>
        </w:rPr>
        <w:t xml:space="preserve"> of the committee</w:t>
      </w:r>
      <w:r w:rsidRPr="00B70289">
        <w:rPr>
          <w:lang w:val="en-GB"/>
        </w:rPr>
        <w:t>,</w:t>
      </w:r>
    </w:p>
    <w:p w14:paraId="21914FD9" w14:textId="43FC65AB" w:rsidR="00C66BFA" w:rsidRDefault="000D0678" w:rsidP="72A58294">
      <w:pPr>
        <w:spacing w:line="480" w:lineRule="auto"/>
        <w:jc w:val="both"/>
        <w:rPr>
          <w:lang w:val="en-GB"/>
        </w:rPr>
      </w:pPr>
      <w:r w:rsidRPr="6CD17531">
        <w:rPr>
          <w:lang w:val="en-GB"/>
        </w:rPr>
        <w:t xml:space="preserve">Regarding article 9 </w:t>
      </w:r>
      <w:r w:rsidR="303E656B" w:rsidRPr="72A58294">
        <w:rPr>
          <w:b/>
          <w:bCs/>
          <w:lang w:val="en-GB"/>
        </w:rPr>
        <w:t xml:space="preserve">on </w:t>
      </w:r>
      <w:r w:rsidRPr="6CD17531">
        <w:rPr>
          <w:b/>
          <w:bCs/>
          <w:lang w:val="en-GB"/>
        </w:rPr>
        <w:t>accessibility</w:t>
      </w:r>
      <w:r w:rsidRPr="6CD17531">
        <w:rPr>
          <w:lang w:val="en-GB"/>
        </w:rPr>
        <w:t xml:space="preserve">, which is primarily a regional competence, the Walloon Region adopted, in 2022, the “Accessibility Plan 2022-2024”, which was drafted in collaboration with </w:t>
      </w:r>
      <w:r w:rsidR="00C74DFE">
        <w:rPr>
          <w:lang w:val="en-GB"/>
        </w:rPr>
        <w:t>civil society</w:t>
      </w:r>
      <w:r w:rsidRPr="6CD17531">
        <w:rPr>
          <w:lang w:val="en-GB"/>
        </w:rPr>
        <w:t xml:space="preserve">. The mainstreaming of accessibility has been included in all </w:t>
      </w:r>
      <w:r w:rsidRPr="6CD17531">
        <w:rPr>
          <w:lang w:val="en-GB"/>
        </w:rPr>
        <w:lastRenderedPageBreak/>
        <w:t>the competences of the Region through this plan. The Plan also contains guidelines on the development of accessible public places, the construction and renovation of accessible hospital infrastructure and support for professionals.</w:t>
      </w:r>
      <w:r w:rsidR="00E061CE">
        <w:rPr>
          <w:lang w:val="en-GB"/>
        </w:rPr>
        <w:t xml:space="preserve"> </w:t>
      </w:r>
    </w:p>
    <w:p w14:paraId="2C8202CC" w14:textId="29532907" w:rsidR="00CD7B65" w:rsidRDefault="00CD7B65" w:rsidP="72A58294">
      <w:pPr>
        <w:spacing w:line="480" w:lineRule="auto"/>
        <w:jc w:val="both"/>
        <w:rPr>
          <w:lang w:val="en-GB"/>
        </w:rPr>
      </w:pPr>
      <w:r w:rsidRPr="00CD7B65">
        <w:rPr>
          <w:lang w:val="en-GB"/>
        </w:rPr>
        <w:t xml:space="preserve">In the Brussels-Capital Region both the building regulations and the Manual of Public Spaces are currently being reformed with particular attention to accessibility. For the former this includes a broadening of the concept of accessibility to include persons with disabilities and not just persons with reduced mobility. In </w:t>
      </w:r>
      <w:proofErr w:type="gramStart"/>
      <w:r w:rsidRPr="00CD7B65">
        <w:rPr>
          <w:lang w:val="en-GB"/>
        </w:rPr>
        <w:t>addition</w:t>
      </w:r>
      <w:proofErr w:type="gramEnd"/>
      <w:r w:rsidRPr="00CD7B65">
        <w:rPr>
          <w:lang w:val="en-GB"/>
        </w:rPr>
        <w:t xml:space="preserve"> new training courses on accessibility are being provided for road workers.</w:t>
      </w:r>
    </w:p>
    <w:p w14:paraId="356CEFAC" w14:textId="4408590C" w:rsidR="00A133F5" w:rsidRPr="00B70289" w:rsidRDefault="007D402E" w:rsidP="000D0678">
      <w:pPr>
        <w:spacing w:line="480" w:lineRule="auto"/>
        <w:jc w:val="both"/>
        <w:rPr>
          <w:lang w:val="en-GB"/>
        </w:rPr>
      </w:pPr>
      <w:r>
        <w:rPr>
          <w:lang w:val="en-GB"/>
        </w:rPr>
        <w:t>T</w:t>
      </w:r>
      <w:r w:rsidR="000D0678" w:rsidRPr="63E2011B">
        <w:rPr>
          <w:lang w:val="en-GB"/>
        </w:rPr>
        <w:t xml:space="preserve">o update </w:t>
      </w:r>
      <w:r>
        <w:rPr>
          <w:lang w:val="en-GB"/>
        </w:rPr>
        <w:t xml:space="preserve">the </w:t>
      </w:r>
      <w:r w:rsidR="000D0678" w:rsidRPr="63E2011B">
        <w:rPr>
          <w:lang w:val="en-GB"/>
        </w:rPr>
        <w:t>accessibility regulations</w:t>
      </w:r>
      <w:r>
        <w:rPr>
          <w:lang w:val="en-GB"/>
        </w:rPr>
        <w:t xml:space="preserve"> in </w:t>
      </w:r>
      <w:r w:rsidR="000F6437">
        <w:rPr>
          <w:lang w:val="en-GB"/>
        </w:rPr>
        <w:t>the Flemish Region</w:t>
      </w:r>
      <w:r w:rsidR="00C74DFE">
        <w:rPr>
          <w:lang w:val="en-GB"/>
        </w:rPr>
        <w:t>,</w:t>
      </w:r>
      <w:r>
        <w:rPr>
          <w:lang w:val="en-GB"/>
        </w:rPr>
        <w:t xml:space="preserve"> </w:t>
      </w:r>
      <w:r w:rsidR="000D0678" w:rsidRPr="63E2011B">
        <w:rPr>
          <w:lang w:val="en-GB"/>
        </w:rPr>
        <w:t>consultation</w:t>
      </w:r>
      <w:r w:rsidR="00C74DFE">
        <w:rPr>
          <w:lang w:val="en-GB"/>
        </w:rPr>
        <w:t>s</w:t>
      </w:r>
      <w:r w:rsidR="000D0678" w:rsidRPr="63E2011B">
        <w:rPr>
          <w:lang w:val="en-GB"/>
        </w:rPr>
        <w:t xml:space="preserve"> with </w:t>
      </w:r>
      <w:r w:rsidR="001921C7">
        <w:rPr>
          <w:lang w:val="en-GB"/>
        </w:rPr>
        <w:t xml:space="preserve">stakeholders, including </w:t>
      </w:r>
      <w:r w:rsidR="000D0678" w:rsidRPr="63E2011B">
        <w:rPr>
          <w:lang w:val="en-GB"/>
        </w:rPr>
        <w:t xml:space="preserve">persons with disabilities and their representative organizations, architects, </w:t>
      </w:r>
      <w:r w:rsidR="00C5074A">
        <w:rPr>
          <w:lang w:val="en-GB"/>
        </w:rPr>
        <w:t xml:space="preserve">and </w:t>
      </w:r>
      <w:r w:rsidR="000D0678" w:rsidRPr="63E2011B">
        <w:rPr>
          <w:lang w:val="en-GB"/>
        </w:rPr>
        <w:t xml:space="preserve">the construction sector, </w:t>
      </w:r>
      <w:r>
        <w:rPr>
          <w:lang w:val="en-GB"/>
        </w:rPr>
        <w:t xml:space="preserve">let to </w:t>
      </w:r>
      <w:r w:rsidR="000D0678" w:rsidRPr="63E2011B">
        <w:rPr>
          <w:lang w:val="en-GB"/>
        </w:rPr>
        <w:t xml:space="preserve">a concept note with </w:t>
      </w:r>
      <w:r w:rsidR="002F60D4">
        <w:rPr>
          <w:lang w:val="en-GB"/>
        </w:rPr>
        <w:t xml:space="preserve">the </w:t>
      </w:r>
      <w:r w:rsidR="000D0678" w:rsidRPr="63E2011B">
        <w:rPr>
          <w:lang w:val="en-GB"/>
        </w:rPr>
        <w:t xml:space="preserve">principles for revision. </w:t>
      </w:r>
      <w:r w:rsidR="002F60D4">
        <w:rPr>
          <w:lang w:val="en-GB"/>
        </w:rPr>
        <w:t xml:space="preserve">Implementation </w:t>
      </w:r>
      <w:r w:rsidR="000B751E">
        <w:rPr>
          <w:lang w:val="en-GB"/>
        </w:rPr>
        <w:t xml:space="preserve">of this reform will be up to the </w:t>
      </w:r>
      <w:r w:rsidR="000D0678" w:rsidRPr="63E2011B">
        <w:rPr>
          <w:lang w:val="en-GB"/>
        </w:rPr>
        <w:t xml:space="preserve">next government. The Flemish Accessibility Agency, Inter, </w:t>
      </w:r>
      <w:r w:rsidR="15D22E32" w:rsidRPr="63E2011B">
        <w:rPr>
          <w:lang w:val="en-GB"/>
        </w:rPr>
        <w:t xml:space="preserve">is actively </w:t>
      </w:r>
      <w:r w:rsidR="000D0678" w:rsidRPr="63E2011B">
        <w:rPr>
          <w:lang w:val="en-GB"/>
        </w:rPr>
        <w:t xml:space="preserve">raising awareness on accessibility, updating regulation, fostering collaboration between </w:t>
      </w:r>
      <w:proofErr w:type="gramStart"/>
      <w:r w:rsidR="000D0678" w:rsidRPr="63E2011B">
        <w:rPr>
          <w:lang w:val="en-GB"/>
        </w:rPr>
        <w:t>administrations</w:t>
      </w:r>
      <w:proofErr w:type="gramEnd"/>
      <w:r w:rsidR="000D0678" w:rsidRPr="63E2011B">
        <w:rPr>
          <w:lang w:val="en-GB"/>
        </w:rPr>
        <w:t xml:space="preserve"> and ensuring the accessibility of information. </w:t>
      </w:r>
    </w:p>
    <w:p w14:paraId="31CAC364" w14:textId="7A0F7D41" w:rsidR="00B946B9" w:rsidRDefault="000D0678" w:rsidP="00B946B9">
      <w:pPr>
        <w:spacing w:line="480" w:lineRule="auto"/>
        <w:jc w:val="both"/>
        <w:rPr>
          <w:lang w:val="en-GB"/>
        </w:rPr>
      </w:pPr>
      <w:r w:rsidRPr="0C1A4CFB">
        <w:rPr>
          <w:lang w:val="en-GB"/>
        </w:rPr>
        <w:t>Regarding article 14</w:t>
      </w:r>
      <w:r w:rsidR="006C10F2" w:rsidRPr="0C1A4CFB">
        <w:rPr>
          <w:lang w:val="en-GB"/>
        </w:rPr>
        <w:t>, t</w:t>
      </w:r>
      <w:r w:rsidR="00B946B9" w:rsidRPr="0C1A4CFB">
        <w:rPr>
          <w:lang w:val="en-GB"/>
        </w:rPr>
        <w:t xml:space="preserve">he protection of the </w:t>
      </w:r>
      <w:r w:rsidR="00B946B9" w:rsidRPr="0C1A4CFB">
        <w:rPr>
          <w:b/>
          <w:bCs/>
          <w:lang w:val="en-GB"/>
        </w:rPr>
        <w:t>rights and autonomy of persons with disabilities</w:t>
      </w:r>
      <w:r w:rsidR="00B946B9" w:rsidRPr="0C1A4CFB">
        <w:rPr>
          <w:lang w:val="en-GB"/>
        </w:rPr>
        <w:t xml:space="preserve"> in Belgium has been reinforced in their interaction with the judicial and penitentiary system</w:t>
      </w:r>
      <w:r w:rsidRPr="0C1A4CFB">
        <w:rPr>
          <w:lang w:val="en-GB"/>
        </w:rPr>
        <w:t xml:space="preserve"> since our </w:t>
      </w:r>
      <w:r w:rsidR="00EC1933">
        <w:rPr>
          <w:lang w:val="en-GB"/>
        </w:rPr>
        <w:t>second</w:t>
      </w:r>
      <w:r w:rsidRPr="0C1A4CFB">
        <w:rPr>
          <w:lang w:val="en-GB"/>
        </w:rPr>
        <w:t xml:space="preserve"> and</w:t>
      </w:r>
      <w:r w:rsidR="00EC1933">
        <w:rPr>
          <w:lang w:val="en-GB"/>
        </w:rPr>
        <w:t xml:space="preserve"> third</w:t>
      </w:r>
      <w:r w:rsidRPr="0C1A4CFB">
        <w:rPr>
          <w:lang w:val="en-GB"/>
        </w:rPr>
        <w:t xml:space="preserve"> periodic report</w:t>
      </w:r>
      <w:r w:rsidR="00B946B9" w:rsidRPr="0C1A4CFB">
        <w:rPr>
          <w:lang w:val="en-GB"/>
        </w:rPr>
        <w:t xml:space="preserve">. </w:t>
      </w:r>
      <w:r w:rsidR="00035FE9" w:rsidRPr="0C1A4CFB">
        <w:rPr>
          <w:lang w:val="en-GB"/>
        </w:rPr>
        <w:t xml:space="preserve">The legal protection of persons with disabilities has been strengthened with the adoption of </w:t>
      </w:r>
      <w:proofErr w:type="gramStart"/>
      <w:r w:rsidR="091DBF85" w:rsidRPr="0C1A4CFB">
        <w:rPr>
          <w:lang w:val="en-GB"/>
        </w:rPr>
        <w:t xml:space="preserve">the </w:t>
      </w:r>
      <w:r w:rsidR="00035FE9" w:rsidRPr="0C1A4CFB">
        <w:rPr>
          <w:lang w:val="en-GB"/>
        </w:rPr>
        <w:t xml:space="preserve"> law</w:t>
      </w:r>
      <w:proofErr w:type="gramEnd"/>
      <w:r w:rsidR="00035FE9" w:rsidRPr="0C1A4CFB">
        <w:rPr>
          <w:lang w:val="en-GB"/>
        </w:rPr>
        <w:t xml:space="preserve"> </w:t>
      </w:r>
      <w:r w:rsidR="399B04DE" w:rsidRPr="0C1A4CFB">
        <w:rPr>
          <w:lang w:val="en-GB"/>
        </w:rPr>
        <w:t>o</w:t>
      </w:r>
      <w:r w:rsidR="6EEA5510" w:rsidRPr="0C1A4CFB">
        <w:rPr>
          <w:lang w:val="en-GB"/>
        </w:rPr>
        <w:t>f</w:t>
      </w:r>
      <w:r w:rsidR="399B04DE" w:rsidRPr="0C1A4CFB">
        <w:rPr>
          <w:lang w:val="en-GB"/>
        </w:rPr>
        <w:t xml:space="preserve"> 8 November </w:t>
      </w:r>
      <w:r w:rsidR="00035FE9" w:rsidRPr="0C1A4CFB">
        <w:rPr>
          <w:lang w:val="en-GB"/>
        </w:rPr>
        <w:t xml:space="preserve">2023, which aims to enhance the management and oversight of administrators of persons with disabilities to ensure the respect </w:t>
      </w:r>
      <w:r w:rsidR="38174445" w:rsidRPr="0C1A4CFB">
        <w:rPr>
          <w:lang w:val="en-GB"/>
        </w:rPr>
        <w:t xml:space="preserve">of </w:t>
      </w:r>
      <w:r w:rsidR="00035FE9" w:rsidRPr="0C1A4CFB">
        <w:rPr>
          <w:lang w:val="en-GB"/>
        </w:rPr>
        <w:t xml:space="preserve">obligations under international human rights law and the UNCRPD. </w:t>
      </w:r>
      <w:r w:rsidR="6D907E7C" w:rsidRPr="0C1A4CFB">
        <w:rPr>
          <w:lang w:val="en-GB"/>
        </w:rPr>
        <w:t>T</w:t>
      </w:r>
      <w:r w:rsidR="00B946B9" w:rsidRPr="0C1A4CFB">
        <w:rPr>
          <w:lang w:val="en-GB"/>
        </w:rPr>
        <w:t xml:space="preserve">he law of 26 June 1990 on the protection of persons with mental </w:t>
      </w:r>
      <w:r w:rsidR="00B946B9" w:rsidRPr="0C1A4CFB">
        <w:rPr>
          <w:lang w:val="en-GB"/>
        </w:rPr>
        <w:lastRenderedPageBreak/>
        <w:t xml:space="preserve">disorders, </w:t>
      </w:r>
      <w:r w:rsidR="5028FAA0" w:rsidRPr="0C1A4CFB">
        <w:rPr>
          <w:lang w:val="en-GB"/>
        </w:rPr>
        <w:t xml:space="preserve">was also reformed </w:t>
      </w:r>
      <w:r w:rsidR="00B946B9" w:rsidRPr="0C1A4CFB">
        <w:rPr>
          <w:lang w:val="en-GB"/>
        </w:rPr>
        <w:t>in May 2024. The</w:t>
      </w:r>
      <w:r w:rsidR="00EC1933">
        <w:rPr>
          <w:lang w:val="en-GB"/>
        </w:rPr>
        <w:t>se</w:t>
      </w:r>
      <w:r w:rsidR="00B946B9" w:rsidRPr="0C1A4CFB">
        <w:rPr>
          <w:lang w:val="en-GB"/>
        </w:rPr>
        <w:t xml:space="preserve"> reforms</w:t>
      </w:r>
      <w:r w:rsidR="3C7B2665" w:rsidRPr="0C1A4CFB">
        <w:rPr>
          <w:lang w:val="en-GB"/>
        </w:rPr>
        <w:t xml:space="preserve"> </w:t>
      </w:r>
      <w:r w:rsidR="00035FE9" w:rsidRPr="0C1A4CFB">
        <w:rPr>
          <w:lang w:val="en-GB"/>
        </w:rPr>
        <w:t>promot</w:t>
      </w:r>
      <w:r w:rsidR="636AF1BD" w:rsidRPr="0C1A4CFB">
        <w:rPr>
          <w:lang w:val="en-GB"/>
        </w:rPr>
        <w:t>e</w:t>
      </w:r>
      <w:r w:rsidR="00B946B9" w:rsidRPr="0C1A4CFB">
        <w:rPr>
          <w:lang w:val="en-GB"/>
        </w:rPr>
        <w:t xml:space="preserve"> inclusive practices, reduc</w:t>
      </w:r>
      <w:r w:rsidR="1523F556" w:rsidRPr="0C1A4CFB">
        <w:rPr>
          <w:lang w:val="en-GB"/>
        </w:rPr>
        <w:t xml:space="preserve">e </w:t>
      </w:r>
      <w:proofErr w:type="gramStart"/>
      <w:r w:rsidR="00B946B9" w:rsidRPr="0C1A4CFB">
        <w:rPr>
          <w:lang w:val="en-GB"/>
        </w:rPr>
        <w:t>stigma</w:t>
      </w:r>
      <w:proofErr w:type="gramEnd"/>
      <w:r w:rsidR="00B946B9" w:rsidRPr="0C1A4CFB">
        <w:rPr>
          <w:lang w:val="en-GB"/>
        </w:rPr>
        <w:t xml:space="preserve"> and ensur</w:t>
      </w:r>
      <w:r w:rsidR="407B2BD5" w:rsidRPr="0C1A4CFB">
        <w:rPr>
          <w:lang w:val="en-GB"/>
        </w:rPr>
        <w:t xml:space="preserve">e </w:t>
      </w:r>
      <w:r w:rsidR="00B946B9" w:rsidRPr="0C1A4CFB">
        <w:rPr>
          <w:lang w:val="en-GB"/>
        </w:rPr>
        <w:t>robust legal and medical standards</w:t>
      </w:r>
      <w:r w:rsidR="58246859" w:rsidRPr="0C1A4CFB">
        <w:rPr>
          <w:lang w:val="en-GB"/>
        </w:rPr>
        <w:t>,</w:t>
      </w:r>
      <w:r w:rsidR="35196071" w:rsidRPr="0C1A4CFB">
        <w:rPr>
          <w:lang w:val="en-GB"/>
        </w:rPr>
        <w:t xml:space="preserve"> with the aim of reducing the number of involuntary admissions where possible</w:t>
      </w:r>
      <w:r w:rsidR="00B946B9" w:rsidRPr="0C1A4CFB">
        <w:rPr>
          <w:lang w:val="en-GB"/>
        </w:rPr>
        <w:t xml:space="preserve">. In penitentiary settings, a focus has been made on the mental health of interned individuals, including those with intellectual disabilities. </w:t>
      </w:r>
      <w:r w:rsidR="431B695B" w:rsidRPr="0C1A4CFB">
        <w:rPr>
          <w:lang w:val="en-GB"/>
        </w:rPr>
        <w:t>N</w:t>
      </w:r>
      <w:r w:rsidR="00B946B9" w:rsidRPr="0C1A4CFB">
        <w:rPr>
          <w:lang w:val="en-GB"/>
        </w:rPr>
        <w:t xml:space="preserve">ew extra-penitentiary facilities specialized for the needs of individuals with disabilities </w:t>
      </w:r>
      <w:r w:rsidR="18E952D6" w:rsidRPr="0C1A4CFB">
        <w:rPr>
          <w:lang w:val="en-GB"/>
        </w:rPr>
        <w:t xml:space="preserve">are being </w:t>
      </w:r>
      <w:r w:rsidR="00B946B9" w:rsidRPr="0C1A4CFB">
        <w:rPr>
          <w:lang w:val="en-GB"/>
        </w:rPr>
        <w:t xml:space="preserve">built. </w:t>
      </w:r>
    </w:p>
    <w:p w14:paraId="0A991A74" w14:textId="0F4CEE04" w:rsidR="000D0678" w:rsidRPr="009652AF" w:rsidRDefault="000D0678" w:rsidP="4A26CA7A">
      <w:pPr>
        <w:spacing w:line="480" w:lineRule="auto"/>
        <w:jc w:val="both"/>
        <w:rPr>
          <w:lang w:val="en-GB"/>
        </w:rPr>
      </w:pPr>
      <w:r w:rsidRPr="427451EC">
        <w:rPr>
          <w:lang w:val="en-GB"/>
        </w:rPr>
        <w:t>In the implementation of article 19 concerning</w:t>
      </w:r>
      <w:r w:rsidR="0047693B" w:rsidRPr="427451EC">
        <w:rPr>
          <w:lang w:val="en-GB"/>
        </w:rPr>
        <w:t xml:space="preserve"> the </w:t>
      </w:r>
      <w:r w:rsidR="0047693B" w:rsidRPr="427451EC">
        <w:rPr>
          <w:b/>
          <w:bCs/>
          <w:lang w:val="en-GB"/>
        </w:rPr>
        <w:t>right to independent living and inclusion in the community</w:t>
      </w:r>
      <w:r w:rsidR="5098C643" w:rsidRPr="427451EC">
        <w:rPr>
          <w:b/>
          <w:bCs/>
          <w:lang w:val="en-GB"/>
        </w:rPr>
        <w:t>,</w:t>
      </w:r>
      <w:r w:rsidR="0047693B" w:rsidRPr="427451EC">
        <w:rPr>
          <w:lang w:val="en-GB"/>
        </w:rPr>
        <w:t xml:space="preserve"> </w:t>
      </w:r>
      <w:r w:rsidR="00205022">
        <w:rPr>
          <w:lang w:val="en-GB"/>
        </w:rPr>
        <w:t xml:space="preserve">the Flemish government </w:t>
      </w:r>
      <w:r w:rsidR="00FE7047">
        <w:rPr>
          <w:lang w:val="en-GB"/>
        </w:rPr>
        <w:t xml:space="preserve">has refinanced </w:t>
      </w:r>
      <w:r w:rsidR="0047693B" w:rsidRPr="427451EC">
        <w:rPr>
          <w:lang w:val="en-GB"/>
        </w:rPr>
        <w:t>the personal budget, which is meant to cover the additional costs incurred by disability</w:t>
      </w:r>
      <w:r w:rsidR="4FC87A83" w:rsidRPr="427451EC">
        <w:rPr>
          <w:lang w:val="en-GB"/>
        </w:rPr>
        <w:t xml:space="preserve"> and</w:t>
      </w:r>
      <w:r w:rsidR="0047693B" w:rsidRPr="427451EC">
        <w:rPr>
          <w:lang w:val="en-GB"/>
        </w:rPr>
        <w:t xml:space="preserve"> provides support </w:t>
      </w:r>
      <w:r w:rsidR="00DF0067">
        <w:rPr>
          <w:lang w:val="en-GB"/>
        </w:rPr>
        <w:t>for</w:t>
      </w:r>
      <w:r w:rsidR="0047693B" w:rsidRPr="427451EC">
        <w:rPr>
          <w:lang w:val="en-GB"/>
        </w:rPr>
        <w:t xml:space="preserve"> person-specific need</w:t>
      </w:r>
      <w:r w:rsidR="00DF0067">
        <w:rPr>
          <w:lang w:val="en-GB"/>
        </w:rPr>
        <w:t>s</w:t>
      </w:r>
      <w:r w:rsidR="007972F9">
        <w:rPr>
          <w:lang w:val="en-GB"/>
        </w:rPr>
        <w:t>,</w:t>
      </w:r>
      <w:r w:rsidR="0047693B" w:rsidRPr="427451EC">
        <w:rPr>
          <w:lang w:val="en-GB"/>
        </w:rPr>
        <w:t xml:space="preserve"> </w:t>
      </w:r>
      <w:r w:rsidR="64D9AE0E" w:rsidRPr="427451EC">
        <w:rPr>
          <w:lang w:val="en-GB"/>
        </w:rPr>
        <w:t xml:space="preserve">has </w:t>
      </w:r>
      <w:r w:rsidR="5D44C4EA" w:rsidRPr="427451EC">
        <w:rPr>
          <w:lang w:val="en-GB"/>
        </w:rPr>
        <w:t xml:space="preserve">been refinanced </w:t>
      </w:r>
      <w:r w:rsidR="00DF0067">
        <w:rPr>
          <w:lang w:val="en-GB"/>
        </w:rPr>
        <w:t>over</w:t>
      </w:r>
      <w:r w:rsidR="5D44C4EA" w:rsidRPr="427451EC">
        <w:rPr>
          <w:lang w:val="en-GB"/>
        </w:rPr>
        <w:t xml:space="preserve"> the last years</w:t>
      </w:r>
      <w:r w:rsidR="007972F9">
        <w:rPr>
          <w:lang w:val="en-GB"/>
        </w:rPr>
        <w:t xml:space="preserve">. </w:t>
      </w:r>
      <w:r w:rsidR="009F072D">
        <w:rPr>
          <w:lang w:val="en-GB"/>
        </w:rPr>
        <w:t xml:space="preserve">This led to </w:t>
      </w:r>
      <w:r w:rsidR="0047693B" w:rsidRPr="427451EC">
        <w:rPr>
          <w:lang w:val="en-GB"/>
        </w:rPr>
        <w:t>drastically reduce</w:t>
      </w:r>
      <w:r w:rsidR="009F072D">
        <w:rPr>
          <w:lang w:val="en-GB"/>
        </w:rPr>
        <w:t xml:space="preserve">d </w:t>
      </w:r>
      <w:r w:rsidR="0047693B" w:rsidRPr="427451EC">
        <w:rPr>
          <w:lang w:val="en-GB"/>
        </w:rPr>
        <w:t>waiting list</w:t>
      </w:r>
      <w:r w:rsidR="00FE7047">
        <w:rPr>
          <w:lang w:val="en-GB"/>
        </w:rPr>
        <w:t>s</w:t>
      </w:r>
      <w:r w:rsidR="0047693B" w:rsidRPr="427451EC">
        <w:rPr>
          <w:lang w:val="en-GB"/>
        </w:rPr>
        <w:t xml:space="preserve"> for priority groups. </w:t>
      </w:r>
      <w:r w:rsidR="009F072D">
        <w:rPr>
          <w:lang w:val="en-GB"/>
        </w:rPr>
        <w:t>A</w:t>
      </w:r>
      <w:r w:rsidR="1AF7102F" w:rsidRPr="427451EC">
        <w:rPr>
          <w:lang w:val="en-GB"/>
        </w:rPr>
        <w:t xml:space="preserve"> </w:t>
      </w:r>
      <w:r w:rsidRPr="427451EC">
        <w:rPr>
          <w:lang w:val="en-GB"/>
        </w:rPr>
        <w:t xml:space="preserve">program </w:t>
      </w:r>
      <w:r w:rsidR="009F072D">
        <w:rPr>
          <w:lang w:val="en-GB"/>
        </w:rPr>
        <w:t>to</w:t>
      </w:r>
      <w:r w:rsidR="29C4D36B" w:rsidRPr="427451EC">
        <w:rPr>
          <w:lang w:val="en-GB"/>
        </w:rPr>
        <w:t xml:space="preserve"> </w:t>
      </w:r>
      <w:r w:rsidRPr="427451EC">
        <w:rPr>
          <w:lang w:val="en-GB"/>
        </w:rPr>
        <w:t xml:space="preserve">support parents, children, </w:t>
      </w:r>
      <w:proofErr w:type="gramStart"/>
      <w:r w:rsidRPr="427451EC">
        <w:rPr>
          <w:lang w:val="en-GB"/>
        </w:rPr>
        <w:t>schools</w:t>
      </w:r>
      <w:proofErr w:type="gramEnd"/>
      <w:r w:rsidRPr="427451EC">
        <w:rPr>
          <w:lang w:val="en-GB"/>
        </w:rPr>
        <w:t xml:space="preserve"> and childcare </w:t>
      </w:r>
      <w:r w:rsidR="009F072D">
        <w:rPr>
          <w:lang w:val="en-GB"/>
        </w:rPr>
        <w:t>with</w:t>
      </w:r>
      <w:r w:rsidRPr="427451EC">
        <w:rPr>
          <w:lang w:val="en-GB"/>
        </w:rPr>
        <w:t xml:space="preserve"> inclusive pathways by providing accessible and rapidly deployable assistance in childcare and schools</w:t>
      </w:r>
      <w:r w:rsidR="1BB9818B" w:rsidRPr="427451EC">
        <w:rPr>
          <w:lang w:val="en-GB"/>
        </w:rPr>
        <w:t xml:space="preserve"> has </w:t>
      </w:r>
      <w:r w:rsidR="009F072D">
        <w:rPr>
          <w:lang w:val="en-GB"/>
        </w:rPr>
        <w:t xml:space="preserve">also </w:t>
      </w:r>
      <w:r w:rsidR="1BB9818B" w:rsidRPr="427451EC">
        <w:rPr>
          <w:lang w:val="en-GB"/>
        </w:rPr>
        <w:t>been launched.</w:t>
      </w:r>
      <w:r w:rsidRPr="427451EC">
        <w:rPr>
          <w:lang w:val="en-GB"/>
        </w:rPr>
        <w:t xml:space="preserve"> </w:t>
      </w:r>
      <w:r w:rsidR="00FE7047">
        <w:rPr>
          <w:lang w:val="en-GB"/>
        </w:rPr>
        <w:t xml:space="preserve">In order to turn </w:t>
      </w:r>
      <w:r w:rsidR="00FE7047" w:rsidRPr="427451EC">
        <w:rPr>
          <w:lang w:val="en-GB"/>
        </w:rPr>
        <w:t>institutions into excellent public services</w:t>
      </w:r>
      <w:r w:rsidR="00FE7047">
        <w:rPr>
          <w:lang w:val="en-GB"/>
        </w:rPr>
        <w:t xml:space="preserve">, </w:t>
      </w:r>
      <w:r w:rsidR="00FE7047" w:rsidRPr="427451EC">
        <w:rPr>
          <w:lang w:val="en-GB"/>
        </w:rPr>
        <w:t xml:space="preserve">the Flemish Agency for Persons with Disabilities worked closely </w:t>
      </w:r>
      <w:proofErr w:type="gramStart"/>
      <w:r w:rsidR="00FE7047" w:rsidRPr="427451EC">
        <w:rPr>
          <w:lang w:val="en-GB"/>
        </w:rPr>
        <w:t>with</w:t>
      </w:r>
      <w:r w:rsidR="00FE7047">
        <w:rPr>
          <w:lang w:val="en-GB"/>
        </w:rPr>
        <w:t>, and</w:t>
      </w:r>
      <w:proofErr w:type="gramEnd"/>
      <w:r w:rsidR="00FE7047" w:rsidRPr="427451EC">
        <w:rPr>
          <w:lang w:val="en-GB"/>
        </w:rPr>
        <w:t xml:space="preserve"> provided funding </w:t>
      </w:r>
      <w:r w:rsidR="00FE7047">
        <w:rPr>
          <w:lang w:val="en-GB"/>
        </w:rPr>
        <w:t>to</w:t>
      </w:r>
      <w:r w:rsidR="00FE7047" w:rsidRPr="427451EC">
        <w:rPr>
          <w:lang w:val="en-GB"/>
        </w:rPr>
        <w:t xml:space="preserve"> an academic working group.</w:t>
      </w:r>
    </w:p>
    <w:p w14:paraId="6169A770" w14:textId="5821CF11" w:rsidR="000D0678" w:rsidRDefault="0047693B" w:rsidP="000D0678">
      <w:pPr>
        <w:spacing w:line="480" w:lineRule="auto"/>
        <w:jc w:val="both"/>
        <w:rPr>
          <w:lang w:val="en-GB"/>
        </w:rPr>
      </w:pPr>
      <w:r w:rsidRPr="364BD1F8">
        <w:rPr>
          <w:lang w:val="en-GB"/>
        </w:rPr>
        <w:t>For t</w:t>
      </w:r>
      <w:r w:rsidR="00357879" w:rsidRPr="364BD1F8">
        <w:rPr>
          <w:lang w:val="en-GB"/>
        </w:rPr>
        <w:t xml:space="preserve">he Walloon </w:t>
      </w:r>
      <w:r w:rsidR="5A90A19F" w:rsidRPr="364BD1F8">
        <w:rPr>
          <w:lang w:val="en-GB"/>
        </w:rPr>
        <w:t xml:space="preserve">Region, </w:t>
      </w:r>
      <w:r w:rsidR="00357879" w:rsidRPr="364BD1F8">
        <w:rPr>
          <w:lang w:val="en-GB"/>
        </w:rPr>
        <w:t xml:space="preserve">a </w:t>
      </w:r>
      <w:r w:rsidR="24D697A5" w:rsidRPr="364BD1F8">
        <w:rPr>
          <w:lang w:val="en-GB"/>
        </w:rPr>
        <w:t>“</w:t>
      </w:r>
      <w:r w:rsidR="00357879" w:rsidRPr="364BD1F8">
        <w:rPr>
          <w:lang w:val="en-GB"/>
        </w:rPr>
        <w:t>Strategy for Integrated Life Course for Persons in loss of Autonomy</w:t>
      </w:r>
      <w:r w:rsidR="239ABF23" w:rsidRPr="364BD1F8">
        <w:rPr>
          <w:lang w:val="en-GB"/>
        </w:rPr>
        <w:t>”</w:t>
      </w:r>
      <w:r w:rsidR="00357879" w:rsidRPr="364BD1F8">
        <w:rPr>
          <w:lang w:val="en-GB"/>
        </w:rPr>
        <w:t xml:space="preserve"> </w:t>
      </w:r>
      <w:r w:rsidRPr="364BD1F8">
        <w:rPr>
          <w:lang w:val="en-GB"/>
        </w:rPr>
        <w:t xml:space="preserve">was adopted </w:t>
      </w:r>
      <w:r w:rsidR="00357879" w:rsidRPr="364BD1F8">
        <w:rPr>
          <w:lang w:val="en-GB"/>
        </w:rPr>
        <w:t>in 2021, which con</w:t>
      </w:r>
      <w:r w:rsidR="3819BE5F" w:rsidRPr="364BD1F8">
        <w:rPr>
          <w:lang w:val="en-GB"/>
        </w:rPr>
        <w:t xml:space="preserve">siders </w:t>
      </w:r>
      <w:r w:rsidR="00357879" w:rsidRPr="364BD1F8">
        <w:rPr>
          <w:lang w:val="en-GB"/>
        </w:rPr>
        <w:t xml:space="preserve">deinstitutionalization as a process </w:t>
      </w:r>
      <w:r w:rsidR="00197F54" w:rsidRPr="364BD1F8">
        <w:rPr>
          <w:lang w:val="en-GB"/>
        </w:rPr>
        <w:t>aim</w:t>
      </w:r>
      <w:r w:rsidR="00197F54">
        <w:rPr>
          <w:lang w:val="en-GB"/>
        </w:rPr>
        <w:t>ed</w:t>
      </w:r>
      <w:r w:rsidR="00197F54" w:rsidRPr="364BD1F8">
        <w:rPr>
          <w:lang w:val="en-GB"/>
        </w:rPr>
        <w:t xml:space="preserve"> </w:t>
      </w:r>
      <w:r w:rsidR="00357879" w:rsidRPr="364BD1F8">
        <w:rPr>
          <w:lang w:val="en-GB"/>
        </w:rPr>
        <w:t xml:space="preserve">at promoting the autonomy, liberty of choice and respect of persons with disabilities. </w:t>
      </w:r>
      <w:r w:rsidR="00197F54">
        <w:rPr>
          <w:lang w:val="en-GB"/>
        </w:rPr>
        <w:t>T</w:t>
      </w:r>
      <w:r w:rsidR="00357879" w:rsidRPr="364BD1F8">
        <w:rPr>
          <w:lang w:val="en-GB"/>
        </w:rPr>
        <w:t xml:space="preserve">he strategy seeks to propose frameworks to persons losing autonomy, their </w:t>
      </w:r>
      <w:proofErr w:type="gramStart"/>
      <w:r w:rsidR="00357879" w:rsidRPr="364BD1F8">
        <w:rPr>
          <w:lang w:val="en-GB"/>
        </w:rPr>
        <w:t>relatives</w:t>
      </w:r>
      <w:proofErr w:type="gramEnd"/>
      <w:r w:rsidR="00357879" w:rsidRPr="364BD1F8">
        <w:rPr>
          <w:lang w:val="en-GB"/>
        </w:rPr>
        <w:t xml:space="preserve"> and their caretakers to maximize their autonomy in many areas such as choice of living environment, the diversification of homecare services or support for close caregivers.</w:t>
      </w:r>
    </w:p>
    <w:p w14:paraId="2D496116" w14:textId="1553BBF7" w:rsidR="000D0678" w:rsidRPr="00B70289" w:rsidRDefault="000D0678" w:rsidP="2BAD3ED7">
      <w:pPr>
        <w:spacing w:line="480" w:lineRule="auto"/>
        <w:jc w:val="both"/>
        <w:rPr>
          <w:lang w:val="en-GB"/>
        </w:rPr>
      </w:pPr>
      <w:r w:rsidRPr="369EA2B4">
        <w:rPr>
          <w:lang w:val="en-GB"/>
        </w:rPr>
        <w:lastRenderedPageBreak/>
        <w:t xml:space="preserve">Within the scope of article 24 on </w:t>
      </w:r>
      <w:r w:rsidRPr="369EA2B4">
        <w:rPr>
          <w:b/>
          <w:bCs/>
          <w:lang w:val="en-GB"/>
        </w:rPr>
        <w:t>education</w:t>
      </w:r>
      <w:r w:rsidRPr="369EA2B4">
        <w:rPr>
          <w:lang w:val="en-GB"/>
        </w:rPr>
        <w:t xml:space="preserve">, which is </w:t>
      </w:r>
      <w:r w:rsidR="00343F1A">
        <w:rPr>
          <w:lang w:val="en-GB"/>
        </w:rPr>
        <w:t>a</w:t>
      </w:r>
      <w:r w:rsidRPr="369EA2B4">
        <w:rPr>
          <w:lang w:val="en-GB"/>
        </w:rPr>
        <w:t xml:space="preserve"> community competence, </w:t>
      </w:r>
      <w:r w:rsidR="00205022">
        <w:rPr>
          <w:lang w:val="en-GB"/>
        </w:rPr>
        <w:t>the Flemish government</w:t>
      </w:r>
      <w:r w:rsidR="00205022" w:rsidRPr="369EA2B4">
        <w:rPr>
          <w:lang w:val="en-GB"/>
        </w:rPr>
        <w:t xml:space="preserve"> </w:t>
      </w:r>
      <w:r w:rsidRPr="369EA2B4">
        <w:rPr>
          <w:lang w:val="en-GB"/>
        </w:rPr>
        <w:t xml:space="preserve">has introduced a </w:t>
      </w:r>
      <w:r w:rsidR="0837ABB1" w:rsidRPr="369EA2B4">
        <w:rPr>
          <w:lang w:val="en-GB"/>
        </w:rPr>
        <w:t xml:space="preserve">new </w:t>
      </w:r>
      <w:r w:rsidRPr="369EA2B4">
        <w:rPr>
          <w:lang w:val="en-GB"/>
        </w:rPr>
        <w:t xml:space="preserve">decree in 2023 regarding learning support for pupils with special educational needs in the mainstream education system. This reform seeks to maximize the development of the </w:t>
      </w:r>
      <w:r w:rsidR="431D68B2" w:rsidRPr="369EA2B4">
        <w:rPr>
          <w:lang w:val="en-GB"/>
        </w:rPr>
        <w:t>pupil</w:t>
      </w:r>
      <w:r w:rsidRPr="369EA2B4">
        <w:rPr>
          <w:lang w:val="en-GB"/>
        </w:rPr>
        <w:t xml:space="preserve">, to strengthen their </w:t>
      </w:r>
      <w:r w:rsidR="7A7B8C39" w:rsidRPr="369EA2B4">
        <w:rPr>
          <w:lang w:val="en-GB"/>
        </w:rPr>
        <w:t>well-being</w:t>
      </w:r>
      <w:r w:rsidRPr="369EA2B4">
        <w:rPr>
          <w:lang w:val="en-GB"/>
        </w:rPr>
        <w:t xml:space="preserve">, increase their autonomy, and crucially, to make their </w:t>
      </w:r>
      <w:r w:rsidR="27126D47" w:rsidRPr="369EA2B4">
        <w:rPr>
          <w:lang w:val="en-GB"/>
        </w:rPr>
        <w:t xml:space="preserve">full-fledged </w:t>
      </w:r>
      <w:r w:rsidRPr="369EA2B4">
        <w:rPr>
          <w:lang w:val="en-GB"/>
        </w:rPr>
        <w:t xml:space="preserve">participation possible in the </w:t>
      </w:r>
      <w:r w:rsidR="30959DFD" w:rsidRPr="369EA2B4">
        <w:rPr>
          <w:lang w:val="en-GB"/>
        </w:rPr>
        <w:t xml:space="preserve">mainstream </w:t>
      </w:r>
      <w:r w:rsidRPr="369EA2B4">
        <w:rPr>
          <w:lang w:val="en-GB"/>
        </w:rPr>
        <w:t xml:space="preserve">primary and secondary education system.  Each mainstream school </w:t>
      </w:r>
      <w:r w:rsidR="43ED8B96" w:rsidRPr="369EA2B4">
        <w:rPr>
          <w:lang w:val="en-GB"/>
        </w:rPr>
        <w:t xml:space="preserve">is </w:t>
      </w:r>
      <w:r w:rsidRPr="369EA2B4">
        <w:rPr>
          <w:lang w:val="en-GB"/>
        </w:rPr>
        <w:t xml:space="preserve">affiliated with a learning support </w:t>
      </w:r>
      <w:proofErr w:type="spellStart"/>
      <w:r w:rsidRPr="369EA2B4">
        <w:rPr>
          <w:lang w:val="en-GB"/>
        </w:rPr>
        <w:t>center</w:t>
      </w:r>
      <w:proofErr w:type="spellEnd"/>
      <w:r w:rsidRPr="369EA2B4">
        <w:rPr>
          <w:lang w:val="en-GB"/>
        </w:rPr>
        <w:t xml:space="preserve">, </w:t>
      </w:r>
      <w:r w:rsidR="18097F75" w:rsidRPr="369EA2B4">
        <w:rPr>
          <w:lang w:val="en-GB"/>
        </w:rPr>
        <w:t xml:space="preserve">with </w:t>
      </w:r>
      <w:r w:rsidRPr="369EA2B4">
        <w:rPr>
          <w:lang w:val="en-GB"/>
        </w:rPr>
        <w:t xml:space="preserve">teams of experts </w:t>
      </w:r>
      <w:r w:rsidR="6662DC8E" w:rsidRPr="369EA2B4">
        <w:rPr>
          <w:lang w:val="en-GB"/>
        </w:rPr>
        <w:t xml:space="preserve">who </w:t>
      </w:r>
      <w:r w:rsidRPr="369EA2B4">
        <w:rPr>
          <w:lang w:val="en-GB"/>
        </w:rPr>
        <w:t xml:space="preserve">provide learning support to pupils, </w:t>
      </w:r>
      <w:proofErr w:type="gramStart"/>
      <w:r w:rsidRPr="369EA2B4">
        <w:rPr>
          <w:lang w:val="en-GB"/>
        </w:rPr>
        <w:t>teachers</w:t>
      </w:r>
      <w:proofErr w:type="gramEnd"/>
      <w:r w:rsidRPr="369EA2B4">
        <w:rPr>
          <w:lang w:val="en-GB"/>
        </w:rPr>
        <w:t xml:space="preserve"> and school</w:t>
      </w:r>
      <w:r w:rsidR="2E05B399" w:rsidRPr="369EA2B4">
        <w:rPr>
          <w:lang w:val="en-GB"/>
        </w:rPr>
        <w:t xml:space="preserve"> teams</w:t>
      </w:r>
      <w:r w:rsidRPr="369EA2B4">
        <w:rPr>
          <w:lang w:val="en-GB"/>
        </w:rPr>
        <w:t>.</w:t>
      </w:r>
      <w:r w:rsidR="112E1000" w:rsidRPr="369EA2B4">
        <w:rPr>
          <w:lang w:val="en-GB"/>
        </w:rPr>
        <w:t xml:space="preserve"> There are new measures to support the capacity for basic care and increased care of mainstream schools</w:t>
      </w:r>
      <w:r w:rsidR="551580C1" w:rsidRPr="369EA2B4">
        <w:rPr>
          <w:lang w:val="en-GB"/>
        </w:rPr>
        <w:t>, as well as</w:t>
      </w:r>
      <w:r w:rsidRPr="369EA2B4">
        <w:rPr>
          <w:lang w:val="en-GB"/>
        </w:rPr>
        <w:t xml:space="preserve"> </w:t>
      </w:r>
      <w:r w:rsidR="239FE0C8" w:rsidRPr="369EA2B4">
        <w:rPr>
          <w:lang w:val="en-GB"/>
        </w:rPr>
        <w:t xml:space="preserve">measures </w:t>
      </w:r>
      <w:r w:rsidR="36B9ABE9" w:rsidRPr="369EA2B4">
        <w:rPr>
          <w:lang w:val="en-GB"/>
        </w:rPr>
        <w:t xml:space="preserve">to </w:t>
      </w:r>
      <w:r w:rsidRPr="369EA2B4">
        <w:rPr>
          <w:lang w:val="en-GB"/>
        </w:rPr>
        <w:t>improv</w:t>
      </w:r>
      <w:r w:rsidR="4F18E80A" w:rsidRPr="369EA2B4">
        <w:rPr>
          <w:lang w:val="en-GB"/>
        </w:rPr>
        <w:t>e</w:t>
      </w:r>
      <w:r w:rsidRPr="369EA2B4">
        <w:rPr>
          <w:lang w:val="en-GB"/>
        </w:rPr>
        <w:t xml:space="preserve"> the quality of specialized education</w:t>
      </w:r>
      <w:r w:rsidR="7C03CDA2" w:rsidRPr="369EA2B4">
        <w:rPr>
          <w:lang w:val="en-GB"/>
        </w:rPr>
        <w:t xml:space="preserve"> and to </w:t>
      </w:r>
      <w:r w:rsidR="5B1D7193" w:rsidRPr="369EA2B4">
        <w:rPr>
          <w:lang w:val="en-GB"/>
        </w:rPr>
        <w:t>stimulat</w:t>
      </w:r>
      <w:r w:rsidR="44600399" w:rsidRPr="369EA2B4">
        <w:rPr>
          <w:lang w:val="en-GB"/>
        </w:rPr>
        <w:t xml:space="preserve">e </w:t>
      </w:r>
      <w:r w:rsidRPr="369EA2B4">
        <w:rPr>
          <w:lang w:val="en-GB"/>
        </w:rPr>
        <w:t xml:space="preserve">the collaboration between the mainstream and specialized education schools. </w:t>
      </w:r>
    </w:p>
    <w:p w14:paraId="28795DAA" w14:textId="485EA229" w:rsidR="00107055" w:rsidRPr="00B255CC" w:rsidRDefault="000D0678" w:rsidP="00B37F14">
      <w:pPr>
        <w:spacing w:line="480" w:lineRule="auto"/>
        <w:jc w:val="both"/>
        <w:rPr>
          <w:lang w:val="en-GB"/>
        </w:rPr>
      </w:pPr>
      <w:r w:rsidRPr="2E6490ED">
        <w:rPr>
          <w:lang w:val="en-GB"/>
        </w:rPr>
        <w:t xml:space="preserve">The right to </w:t>
      </w:r>
      <w:r w:rsidRPr="2E6490ED">
        <w:rPr>
          <w:b/>
          <w:bCs/>
          <w:lang w:val="en-GB"/>
        </w:rPr>
        <w:t>work and employment</w:t>
      </w:r>
      <w:r w:rsidRPr="2E6490ED">
        <w:rPr>
          <w:lang w:val="en-GB"/>
        </w:rPr>
        <w:t xml:space="preserve"> as enshrined in article 27, is an important lever for both inclusion in society and the fight against poverty.</w:t>
      </w:r>
      <w:r w:rsidR="00107055" w:rsidRPr="2E6490ED">
        <w:rPr>
          <w:lang w:val="en-GB"/>
        </w:rPr>
        <w:t xml:space="preserve"> Target group employment policies are a regional competence.</w:t>
      </w:r>
      <w:r w:rsidR="00406DBB">
        <w:rPr>
          <w:lang w:val="en-GB"/>
        </w:rPr>
        <w:t xml:space="preserve"> </w:t>
      </w:r>
      <w:r w:rsidR="00107055" w:rsidRPr="2E6490ED">
        <w:rPr>
          <w:lang w:val="en-GB"/>
        </w:rPr>
        <w:t xml:space="preserve">In </w:t>
      </w:r>
      <w:r w:rsidR="000F6437">
        <w:rPr>
          <w:lang w:val="en-GB"/>
        </w:rPr>
        <w:t>the Flemish Region</w:t>
      </w:r>
      <w:r w:rsidR="00107055" w:rsidRPr="2E6490ED">
        <w:rPr>
          <w:lang w:val="en-GB"/>
        </w:rPr>
        <w:t>,</w:t>
      </w:r>
      <w:r w:rsidR="00B37F14" w:rsidRPr="00B37F14">
        <w:t xml:space="preserve"> </w:t>
      </w:r>
      <w:r w:rsidR="00B37F14" w:rsidRPr="00B37F14">
        <w:rPr>
          <w:lang w:val="en-GB"/>
        </w:rPr>
        <w:t xml:space="preserve">the financial assistance in the framework of individual tailored support was expanded </w:t>
      </w:r>
      <w:r w:rsidR="00B37F14">
        <w:rPr>
          <w:lang w:val="en-GB"/>
        </w:rPr>
        <w:t>a</w:t>
      </w:r>
      <w:r w:rsidR="00B37F14" w:rsidRPr="00B37F14">
        <w:rPr>
          <w:lang w:val="en-GB"/>
        </w:rPr>
        <w:t>s of July 2023 to</w:t>
      </w:r>
      <w:r w:rsidR="00107055" w:rsidRPr="2E6490ED">
        <w:rPr>
          <w:lang w:val="en-GB"/>
        </w:rPr>
        <w:t xml:space="preserve"> </w:t>
      </w:r>
      <w:r w:rsidR="12AAB201" w:rsidRPr="2E6490ED">
        <w:rPr>
          <w:lang w:val="en-GB"/>
        </w:rPr>
        <w:t xml:space="preserve">all </w:t>
      </w:r>
      <w:r w:rsidR="00107055" w:rsidRPr="2E6490ED">
        <w:rPr>
          <w:lang w:val="en-GB"/>
        </w:rPr>
        <w:t>employers who employ a person with a temporary or permanent work-related disability</w:t>
      </w:r>
      <w:r w:rsidR="00B37F14">
        <w:rPr>
          <w:lang w:val="en-GB"/>
        </w:rPr>
        <w:t>.</w:t>
      </w:r>
      <w:r w:rsidR="00107055" w:rsidRPr="2E6490ED">
        <w:rPr>
          <w:lang w:val="en-GB"/>
        </w:rPr>
        <w:t xml:space="preserve"> The</w:t>
      </w:r>
      <w:r w:rsidR="51FE65C4" w:rsidRPr="2E6490ED">
        <w:rPr>
          <w:lang w:val="en-GB"/>
        </w:rPr>
        <w:t>se</w:t>
      </w:r>
      <w:r w:rsidR="00107055" w:rsidRPr="2E6490ED">
        <w:rPr>
          <w:lang w:val="en-GB"/>
        </w:rPr>
        <w:t xml:space="preserve"> subsidies aim at compensating the additional costs or the reduction in productivity of the employee with a disability</w:t>
      </w:r>
      <w:r w:rsidR="0F0733C4" w:rsidRPr="2E6490ED">
        <w:rPr>
          <w:lang w:val="en-GB"/>
        </w:rPr>
        <w:t xml:space="preserve"> as well as compensating the need of guidance on the work</w:t>
      </w:r>
      <w:r w:rsidR="00587930">
        <w:rPr>
          <w:lang w:val="en-GB"/>
        </w:rPr>
        <w:t xml:space="preserve"> </w:t>
      </w:r>
      <w:r w:rsidR="0F0733C4" w:rsidRPr="2E6490ED">
        <w:rPr>
          <w:lang w:val="en-GB"/>
        </w:rPr>
        <w:t>floor</w:t>
      </w:r>
      <w:r w:rsidR="00107055" w:rsidRPr="2E6490ED">
        <w:rPr>
          <w:lang w:val="en-GB"/>
        </w:rPr>
        <w:t xml:space="preserve">. Self-employed persons with work-related disabilities may also be eligible for such support measures. </w:t>
      </w:r>
    </w:p>
    <w:p w14:paraId="5A169BE8" w14:textId="754A08B5" w:rsidR="00157FFC" w:rsidRDefault="00157FFC" w:rsidP="00107055">
      <w:pPr>
        <w:spacing w:line="480" w:lineRule="auto"/>
        <w:jc w:val="both"/>
        <w:rPr>
          <w:rStyle w:val="normaltextrun"/>
          <w:rFonts w:ascii="Aptos" w:hAnsi="Aptos" w:cs="Segoe UI"/>
          <w:color w:val="D13438"/>
          <w:u w:val="single"/>
          <w:shd w:val="clear" w:color="auto" w:fill="FFFFFF"/>
        </w:rPr>
      </w:pPr>
    </w:p>
    <w:p w14:paraId="129404D9" w14:textId="717FD7E8" w:rsidR="00B8561C" w:rsidRPr="007B3CB5" w:rsidRDefault="00157FFC" w:rsidP="00107055">
      <w:pPr>
        <w:spacing w:line="480" w:lineRule="auto"/>
        <w:jc w:val="both"/>
        <w:rPr>
          <w:rFonts w:ascii="Aptos" w:hAnsi="Aptos" w:cs="Segoe UI"/>
          <w:shd w:val="clear" w:color="auto" w:fill="FFFFFF"/>
        </w:rPr>
      </w:pPr>
      <w:r w:rsidRPr="007B3CB5">
        <w:rPr>
          <w:rStyle w:val="normaltextrun"/>
          <w:rFonts w:ascii="Aptos" w:hAnsi="Aptos" w:cs="Segoe UI"/>
          <w:shd w:val="clear" w:color="auto" w:fill="FFFFFF"/>
        </w:rPr>
        <w:lastRenderedPageBreak/>
        <w:t>The</w:t>
      </w:r>
      <w:r w:rsidR="00B8561C" w:rsidRPr="007B3CB5">
        <w:rPr>
          <w:rStyle w:val="normaltextrun"/>
          <w:rFonts w:ascii="Aptos" w:hAnsi="Aptos" w:cs="Segoe UI"/>
          <w:shd w:val="clear" w:color="auto" w:fill="FFFFFF"/>
        </w:rPr>
        <w:t xml:space="preserve"> Brussels-Capital Region</w:t>
      </w:r>
      <w:r w:rsidRPr="007B3CB5">
        <w:rPr>
          <w:rStyle w:val="normaltextrun"/>
          <w:rFonts w:ascii="Aptos" w:hAnsi="Aptos" w:cs="Segoe UI"/>
          <w:shd w:val="clear" w:color="auto" w:fill="FFFFFF"/>
        </w:rPr>
        <w:t xml:space="preserve"> introduced a new employment subsidy in July 2024 to encourage employers to recruit jobseekers with disabilities. In addition, the "Pool H" service, will soon manage job offers provisionally reserved for persons with disabilities. Work is ongoing to</w:t>
      </w:r>
      <w:r w:rsidR="00B8561C" w:rsidRPr="007B3CB5">
        <w:rPr>
          <w:rStyle w:val="normaltextrun"/>
          <w:rFonts w:ascii="Aptos" w:hAnsi="Aptos" w:cs="Segoe UI"/>
          <w:shd w:val="clear" w:color="auto" w:fill="FFFFFF"/>
        </w:rPr>
        <w:t xml:space="preserve"> strengthen the services </w:t>
      </w:r>
      <w:r w:rsidRPr="007B3CB5">
        <w:rPr>
          <w:rStyle w:val="normaltextrun"/>
          <w:rFonts w:ascii="Aptos" w:hAnsi="Aptos" w:cs="Segoe UI"/>
          <w:shd w:val="clear" w:color="auto" w:fill="FFFFFF"/>
        </w:rPr>
        <w:t xml:space="preserve">to persons with disabilities by </w:t>
      </w:r>
      <w:r w:rsidR="00B8561C" w:rsidRPr="007B3CB5">
        <w:rPr>
          <w:rStyle w:val="normaltextrun"/>
          <w:rFonts w:ascii="Aptos" w:hAnsi="Aptos" w:cs="Segoe UI"/>
          <w:shd w:val="clear" w:color="auto" w:fill="FFFFFF"/>
        </w:rPr>
        <w:t xml:space="preserve">the public service for jobseekers and employers. </w:t>
      </w:r>
      <w:r w:rsidR="009F73A7" w:rsidRPr="007B3CB5">
        <w:rPr>
          <w:rStyle w:val="normaltextrun"/>
          <w:rFonts w:ascii="Aptos" w:hAnsi="Aptos" w:cs="Segoe UI"/>
          <w:shd w:val="clear" w:color="auto" w:fill="FFFFFF"/>
        </w:rPr>
        <w:t xml:space="preserve">A </w:t>
      </w:r>
      <w:r w:rsidRPr="007B3CB5">
        <w:rPr>
          <w:rStyle w:val="normaltextrun"/>
          <w:rFonts w:ascii="Aptos" w:hAnsi="Aptos" w:cs="Segoe UI"/>
          <w:shd w:val="clear" w:color="auto" w:fill="FFFFFF"/>
        </w:rPr>
        <w:t>study completed</w:t>
      </w:r>
      <w:r w:rsidR="009F73A7" w:rsidRPr="007B3CB5">
        <w:rPr>
          <w:rStyle w:val="normaltextrun"/>
          <w:rFonts w:ascii="Aptos" w:hAnsi="Aptos" w:cs="Segoe UI"/>
          <w:shd w:val="clear" w:color="auto" w:fill="FFFFFF"/>
        </w:rPr>
        <w:t xml:space="preserve"> in July 2024</w:t>
      </w:r>
      <w:r w:rsidRPr="007B3CB5">
        <w:rPr>
          <w:rStyle w:val="normaltextrun"/>
          <w:rFonts w:ascii="Aptos" w:hAnsi="Aptos" w:cs="Segoe UI"/>
          <w:shd w:val="clear" w:color="auto" w:fill="FFFFFF"/>
        </w:rPr>
        <w:t xml:space="preserve"> sets out recommendations for improving the practices and services of Brussels public players active in the field of entrepreneurship</w:t>
      </w:r>
      <w:r w:rsidR="009F73A7" w:rsidRPr="007B3CB5">
        <w:rPr>
          <w:rStyle w:val="normaltextrun"/>
          <w:rFonts w:ascii="Aptos" w:hAnsi="Aptos" w:cs="Segoe UI"/>
          <w:shd w:val="clear" w:color="auto" w:fill="FFFFFF"/>
        </w:rPr>
        <w:t xml:space="preserve"> for persons with disabilities, with particular attention to gender differences.</w:t>
      </w:r>
    </w:p>
    <w:p w14:paraId="530B1C85" w14:textId="22BC205E" w:rsidR="00107055" w:rsidRDefault="00107055" w:rsidP="00107055">
      <w:pPr>
        <w:spacing w:line="480" w:lineRule="auto"/>
        <w:jc w:val="both"/>
        <w:rPr>
          <w:lang w:val="en-GB"/>
        </w:rPr>
      </w:pPr>
      <w:r w:rsidRPr="00B255CC">
        <w:rPr>
          <w:lang w:val="en-GB"/>
        </w:rPr>
        <w:t xml:space="preserve">In the Walloon Region, measures have also been taken to promote socio-professional inclusion. Supported employment measures have been made permanent and deployed to the areas of capacity-building, sustainable </w:t>
      </w:r>
      <w:proofErr w:type="gramStart"/>
      <w:r w:rsidRPr="00B255CC">
        <w:rPr>
          <w:lang w:val="en-GB"/>
        </w:rPr>
        <w:t>employment</w:t>
      </w:r>
      <w:proofErr w:type="gramEnd"/>
      <w:r w:rsidRPr="00B255CC">
        <w:rPr>
          <w:lang w:val="en-GB"/>
        </w:rPr>
        <w:t xml:space="preserve"> and activity creation. Such services provide job</w:t>
      </w:r>
      <w:r>
        <w:rPr>
          <w:lang w:val="en-GB"/>
        </w:rPr>
        <w:t xml:space="preserve"> </w:t>
      </w:r>
      <w:r w:rsidRPr="00B255CC">
        <w:rPr>
          <w:lang w:val="en-GB"/>
        </w:rPr>
        <w:t>coaching and guidance to support employees with disabilities to integrate and maintain their position within companies.</w:t>
      </w:r>
    </w:p>
    <w:p w14:paraId="5E83FA38" w14:textId="169848F3" w:rsidR="00107055" w:rsidRPr="00B2527C" w:rsidRDefault="00107055" w:rsidP="003D5FF5">
      <w:pPr>
        <w:spacing w:line="480" w:lineRule="auto"/>
        <w:jc w:val="both"/>
        <w:rPr>
          <w:lang w:val="en-GB"/>
        </w:rPr>
      </w:pPr>
      <w:r w:rsidRPr="2C06D855">
        <w:rPr>
          <w:lang w:val="en-GB"/>
        </w:rPr>
        <w:t xml:space="preserve">The federal government </w:t>
      </w:r>
      <w:r w:rsidR="00B37F14">
        <w:rPr>
          <w:lang w:val="en-GB"/>
        </w:rPr>
        <w:t>took measures to remove</w:t>
      </w:r>
      <w:r w:rsidR="003D5FF5" w:rsidRPr="2C06D855">
        <w:rPr>
          <w:lang w:val="en-GB"/>
        </w:rPr>
        <w:t xml:space="preserve"> barriers within social protection for access to work and </w:t>
      </w:r>
      <w:r w:rsidR="00392560" w:rsidRPr="2C06D855">
        <w:rPr>
          <w:lang w:val="en-GB"/>
        </w:rPr>
        <w:t>facilitate professional re</w:t>
      </w:r>
      <w:r w:rsidR="00B37F14">
        <w:rPr>
          <w:lang w:val="en-GB"/>
        </w:rPr>
        <w:t>integration</w:t>
      </w:r>
      <w:r w:rsidR="00392560" w:rsidRPr="2C06D855">
        <w:rPr>
          <w:lang w:val="en-GB"/>
        </w:rPr>
        <w:t xml:space="preserve">. These include the new back-to-work pathways with an integrated follow-up within the </w:t>
      </w:r>
      <w:r w:rsidR="003D5FF5" w:rsidRPr="2C06D855">
        <w:rPr>
          <w:lang w:val="en-GB"/>
        </w:rPr>
        <w:t xml:space="preserve">social security </w:t>
      </w:r>
      <w:r w:rsidR="00392560" w:rsidRPr="2C06D855">
        <w:rPr>
          <w:lang w:val="en-GB"/>
        </w:rPr>
        <w:t xml:space="preserve">branch of invalidity. </w:t>
      </w:r>
      <w:r w:rsidR="00506DD1">
        <w:rPr>
          <w:lang w:val="en-GB"/>
        </w:rPr>
        <w:t>Within social assistance, s</w:t>
      </w:r>
      <w:r w:rsidR="009F73A7">
        <w:rPr>
          <w:lang w:val="en-GB"/>
        </w:rPr>
        <w:t xml:space="preserve">tarting in 2024, </w:t>
      </w:r>
      <w:r w:rsidR="003D5FF5" w:rsidRPr="2C06D855">
        <w:rPr>
          <w:lang w:val="en-GB"/>
        </w:rPr>
        <w:t>p</w:t>
      </w:r>
      <w:r w:rsidR="00392560" w:rsidRPr="2C06D855">
        <w:rPr>
          <w:lang w:val="en-GB"/>
        </w:rPr>
        <w:t xml:space="preserve">ersons receiving an income replacement allowance </w:t>
      </w:r>
      <w:r w:rsidR="003D5FF5" w:rsidRPr="2C06D855">
        <w:rPr>
          <w:lang w:val="en-GB"/>
        </w:rPr>
        <w:t xml:space="preserve">can, under certain conditions, earn more without losing their allowance </w:t>
      </w:r>
      <w:r w:rsidR="00392560" w:rsidRPr="2C06D855">
        <w:rPr>
          <w:lang w:val="en-GB"/>
        </w:rPr>
        <w:t xml:space="preserve">for </w:t>
      </w:r>
      <w:r w:rsidR="003D5FF5" w:rsidRPr="2C06D855">
        <w:rPr>
          <w:lang w:val="en-GB"/>
        </w:rPr>
        <w:t xml:space="preserve">a period of </w:t>
      </w:r>
      <w:r w:rsidR="00392560" w:rsidRPr="2C06D855">
        <w:rPr>
          <w:lang w:val="en-GB"/>
        </w:rPr>
        <w:t>2 years.</w:t>
      </w:r>
      <w:r w:rsidR="003D5FF5" w:rsidRPr="2C06D855">
        <w:rPr>
          <w:lang w:val="en-GB"/>
        </w:rPr>
        <w:t xml:space="preserve"> </w:t>
      </w:r>
      <w:r w:rsidRPr="2C06D855">
        <w:rPr>
          <w:lang w:val="en-GB"/>
        </w:rPr>
        <w:t xml:space="preserve">Other measures </w:t>
      </w:r>
      <w:r w:rsidR="00392560" w:rsidRPr="2C06D855">
        <w:rPr>
          <w:lang w:val="en-GB"/>
        </w:rPr>
        <w:t>include a</w:t>
      </w:r>
      <w:r w:rsidR="003D5FF5" w:rsidRPr="2C06D855">
        <w:rPr>
          <w:lang w:val="en-GB"/>
        </w:rPr>
        <w:t xml:space="preserve"> new</w:t>
      </w:r>
      <w:r w:rsidR="00392560" w:rsidRPr="2C06D855">
        <w:rPr>
          <w:lang w:val="en-GB"/>
        </w:rPr>
        <w:t xml:space="preserve"> </w:t>
      </w:r>
      <w:r w:rsidRPr="2C06D855">
        <w:rPr>
          <w:lang w:val="en-GB"/>
        </w:rPr>
        <w:t xml:space="preserve">simplified </w:t>
      </w:r>
      <w:r w:rsidR="003D5FF5" w:rsidRPr="2C06D855">
        <w:rPr>
          <w:lang w:val="en-GB"/>
        </w:rPr>
        <w:t xml:space="preserve">access to the regime </w:t>
      </w:r>
      <w:r w:rsidRPr="2C06D855">
        <w:rPr>
          <w:lang w:val="en-GB"/>
        </w:rPr>
        <w:t>of self-employed</w:t>
      </w:r>
      <w:r w:rsidR="19104215" w:rsidRPr="2C06D855">
        <w:rPr>
          <w:lang w:val="en-GB"/>
        </w:rPr>
        <w:t xml:space="preserve"> and </w:t>
      </w:r>
      <w:r w:rsidRPr="2C06D855">
        <w:rPr>
          <w:lang w:val="en-GB"/>
        </w:rPr>
        <w:t>a simulation tool to increase predictability and calculate the impact on household income of (part-time) employment</w:t>
      </w:r>
      <w:r w:rsidR="111E4E1B" w:rsidRPr="2C06D855">
        <w:rPr>
          <w:lang w:val="en-GB"/>
        </w:rPr>
        <w:t>.</w:t>
      </w:r>
      <w:r w:rsidRPr="2C06D855">
        <w:rPr>
          <w:lang w:val="en-GB"/>
        </w:rPr>
        <w:t xml:space="preserve"> </w:t>
      </w:r>
      <w:r w:rsidR="264AEE8D" w:rsidRPr="2C06D855">
        <w:rPr>
          <w:lang w:val="en-GB"/>
        </w:rPr>
        <w:t>S</w:t>
      </w:r>
      <w:r w:rsidRPr="2C06D855">
        <w:rPr>
          <w:lang w:val="en-GB"/>
        </w:rPr>
        <w:t>everal initiatives to improve the employment rates of persons with disabilities in the public sector</w:t>
      </w:r>
      <w:r w:rsidR="65046B94" w:rsidRPr="2C06D855">
        <w:rPr>
          <w:lang w:val="en-GB"/>
        </w:rPr>
        <w:t xml:space="preserve"> were also launched</w:t>
      </w:r>
      <w:r w:rsidRPr="2C06D855">
        <w:rPr>
          <w:lang w:val="en-GB"/>
        </w:rPr>
        <w:t>.</w:t>
      </w:r>
    </w:p>
    <w:p w14:paraId="5C2447FB" w14:textId="71E05136" w:rsidR="00357879" w:rsidRDefault="00B2527C" w:rsidP="00741826">
      <w:pPr>
        <w:spacing w:line="480" w:lineRule="auto"/>
        <w:jc w:val="both"/>
        <w:rPr>
          <w:lang w:val="en-GB"/>
        </w:rPr>
      </w:pPr>
      <w:r w:rsidRPr="78718663">
        <w:rPr>
          <w:lang w:val="en-GB"/>
        </w:rPr>
        <w:lastRenderedPageBreak/>
        <w:t xml:space="preserve">To protect the </w:t>
      </w:r>
      <w:r w:rsidRPr="78718663">
        <w:rPr>
          <w:b/>
          <w:bCs/>
          <w:lang w:val="en-GB"/>
        </w:rPr>
        <w:t>a</w:t>
      </w:r>
      <w:r w:rsidR="0047693B" w:rsidRPr="78718663">
        <w:rPr>
          <w:b/>
          <w:bCs/>
          <w:lang w:val="en-GB"/>
        </w:rPr>
        <w:t>dequate standard of living and social protection</w:t>
      </w:r>
      <w:r w:rsidRPr="78718663">
        <w:rPr>
          <w:lang w:val="en-GB"/>
        </w:rPr>
        <w:t xml:space="preserve"> as enshrined in article 28, measures were taken to</w:t>
      </w:r>
      <w:r w:rsidR="001B70DF" w:rsidRPr="78718663">
        <w:rPr>
          <w:lang w:val="en-GB"/>
        </w:rPr>
        <w:t xml:space="preserve"> </w:t>
      </w:r>
      <w:r w:rsidR="00AC5712" w:rsidRPr="78718663">
        <w:rPr>
          <w:lang w:val="en-GB"/>
        </w:rPr>
        <w:t xml:space="preserve">raise </w:t>
      </w:r>
      <w:r w:rsidR="00A95E16" w:rsidRPr="78718663">
        <w:rPr>
          <w:lang w:val="en-GB"/>
        </w:rPr>
        <w:t xml:space="preserve">the lowest benefits towards the poverty </w:t>
      </w:r>
      <w:proofErr w:type="gramStart"/>
      <w:r w:rsidR="00A95E16" w:rsidRPr="78718663">
        <w:rPr>
          <w:lang w:val="en-GB"/>
        </w:rPr>
        <w:t>line</w:t>
      </w:r>
      <w:r w:rsidR="00A30878" w:rsidRPr="78718663">
        <w:rPr>
          <w:lang w:val="en-GB"/>
        </w:rPr>
        <w:t xml:space="preserve"> </w:t>
      </w:r>
      <w:r w:rsidR="00237B3F" w:rsidRPr="78718663">
        <w:rPr>
          <w:lang w:val="en-GB"/>
        </w:rPr>
        <w:t xml:space="preserve"> </w:t>
      </w:r>
      <w:r w:rsidR="0096456C" w:rsidRPr="78718663">
        <w:rPr>
          <w:lang w:val="en-GB"/>
        </w:rPr>
        <w:t>Between</w:t>
      </w:r>
      <w:proofErr w:type="gramEnd"/>
      <w:r w:rsidR="0096456C" w:rsidRPr="78718663">
        <w:rPr>
          <w:lang w:val="en-GB"/>
        </w:rPr>
        <w:t xml:space="preserve"> 2021 and 2024, </w:t>
      </w:r>
      <w:r w:rsidR="00F102E9" w:rsidRPr="78718663">
        <w:rPr>
          <w:lang w:val="en-GB"/>
        </w:rPr>
        <w:t xml:space="preserve">the income-replacement allowance </w:t>
      </w:r>
      <w:r w:rsidRPr="78718663">
        <w:rPr>
          <w:lang w:val="en-GB"/>
        </w:rPr>
        <w:t xml:space="preserve">was </w:t>
      </w:r>
      <w:r w:rsidR="00F72274" w:rsidRPr="78718663">
        <w:rPr>
          <w:lang w:val="en-GB"/>
        </w:rPr>
        <w:t xml:space="preserve">increased </w:t>
      </w:r>
      <w:r w:rsidR="00F102E9" w:rsidRPr="78718663">
        <w:rPr>
          <w:lang w:val="en-GB"/>
        </w:rPr>
        <w:t xml:space="preserve">by 10.75%, on top of </w:t>
      </w:r>
      <w:r w:rsidR="00D51907" w:rsidRPr="78718663">
        <w:rPr>
          <w:lang w:val="en-GB"/>
        </w:rPr>
        <w:t xml:space="preserve">the </w:t>
      </w:r>
      <w:r w:rsidR="00F102E9" w:rsidRPr="78718663">
        <w:rPr>
          <w:lang w:val="en-GB"/>
        </w:rPr>
        <w:t xml:space="preserve">automatic indexation </w:t>
      </w:r>
      <w:r w:rsidR="00C11E12">
        <w:rPr>
          <w:lang w:val="en-GB"/>
        </w:rPr>
        <w:t>that</w:t>
      </w:r>
      <w:r w:rsidR="00C11E12" w:rsidRPr="78718663">
        <w:rPr>
          <w:lang w:val="en-GB"/>
        </w:rPr>
        <w:t xml:space="preserve"> </w:t>
      </w:r>
      <w:r w:rsidRPr="78718663">
        <w:rPr>
          <w:lang w:val="en-GB"/>
        </w:rPr>
        <w:t>keep</w:t>
      </w:r>
      <w:r w:rsidR="0099728C">
        <w:rPr>
          <w:lang w:val="en-GB"/>
        </w:rPr>
        <w:t>s</w:t>
      </w:r>
      <w:r w:rsidRPr="78718663">
        <w:rPr>
          <w:lang w:val="en-GB"/>
        </w:rPr>
        <w:t xml:space="preserve"> the allowances in line with inflation</w:t>
      </w:r>
      <w:r w:rsidR="00F102E9" w:rsidRPr="78718663">
        <w:rPr>
          <w:lang w:val="en-GB"/>
        </w:rPr>
        <w:t xml:space="preserve">. </w:t>
      </w:r>
      <w:r w:rsidRPr="78718663">
        <w:rPr>
          <w:lang w:val="en-GB"/>
        </w:rPr>
        <w:t>Other measures were also taken to increase the fairness of the social assistance for persons with disabilities.</w:t>
      </w:r>
      <w:r w:rsidR="00656DCA" w:rsidRPr="78718663">
        <w:rPr>
          <w:lang w:val="en-GB"/>
        </w:rPr>
        <w:t xml:space="preserve"> </w:t>
      </w:r>
      <w:r w:rsidR="008633E0" w:rsidRPr="78718663">
        <w:rPr>
          <w:lang w:val="en-GB"/>
        </w:rPr>
        <w:t>In 2021</w:t>
      </w:r>
      <w:r w:rsidR="0030139A" w:rsidRPr="78718663">
        <w:rPr>
          <w:lang w:val="en-GB"/>
        </w:rPr>
        <w:t xml:space="preserve"> the so-called 'price of love'</w:t>
      </w:r>
      <w:r w:rsidR="66F38DB5" w:rsidRPr="78718663">
        <w:rPr>
          <w:lang w:val="en-GB"/>
        </w:rPr>
        <w:t xml:space="preserve">, which </w:t>
      </w:r>
      <w:r w:rsidR="337D98BD" w:rsidRPr="78718663">
        <w:rPr>
          <w:lang w:val="en-GB"/>
        </w:rPr>
        <w:t xml:space="preserve">led to </w:t>
      </w:r>
      <w:r w:rsidR="66F38DB5" w:rsidRPr="78718663">
        <w:rPr>
          <w:lang w:val="en-GB"/>
        </w:rPr>
        <w:t xml:space="preserve">a reduction or </w:t>
      </w:r>
      <w:r w:rsidR="00BB71ED">
        <w:rPr>
          <w:lang w:val="en-GB"/>
        </w:rPr>
        <w:t>loss</w:t>
      </w:r>
      <w:r w:rsidR="66F38DB5" w:rsidRPr="78718663">
        <w:rPr>
          <w:lang w:val="en-GB"/>
        </w:rPr>
        <w:t xml:space="preserve"> of the integration allowance due to </w:t>
      </w:r>
      <w:r w:rsidR="66B5D7A3" w:rsidRPr="78718663">
        <w:rPr>
          <w:lang w:val="en-GB"/>
        </w:rPr>
        <w:t>the partner’s income, was abolished.</w:t>
      </w:r>
      <w:r w:rsidR="0030139A" w:rsidRPr="78718663">
        <w:rPr>
          <w:lang w:val="en-GB"/>
        </w:rPr>
        <w:t xml:space="preserve"> </w:t>
      </w:r>
    </w:p>
    <w:p w14:paraId="7B924C8C" w14:textId="6E36F61F" w:rsidR="00F15001" w:rsidRPr="00B255CC" w:rsidRDefault="007B393D" w:rsidP="00741826">
      <w:pPr>
        <w:spacing w:line="480" w:lineRule="auto"/>
        <w:jc w:val="both"/>
        <w:rPr>
          <w:lang w:val="en-GB"/>
        </w:rPr>
      </w:pPr>
      <w:r>
        <w:rPr>
          <w:lang w:val="en-GB"/>
        </w:rPr>
        <w:t>M</w:t>
      </w:r>
      <w:r w:rsidR="001B073F" w:rsidRPr="00B255CC">
        <w:rPr>
          <w:lang w:val="en-GB"/>
        </w:rPr>
        <w:t>embers</w:t>
      </w:r>
      <w:r>
        <w:rPr>
          <w:lang w:val="en-GB"/>
        </w:rPr>
        <w:t xml:space="preserve"> of the committee</w:t>
      </w:r>
      <w:r w:rsidR="001B073F" w:rsidRPr="00B255CC">
        <w:rPr>
          <w:lang w:val="en-GB"/>
        </w:rPr>
        <w:t>,</w:t>
      </w:r>
    </w:p>
    <w:p w14:paraId="786B8AE5" w14:textId="07C0E54A" w:rsidR="0077416D" w:rsidRDefault="007B393D" w:rsidP="007B393D">
      <w:pPr>
        <w:spacing w:line="480" w:lineRule="auto"/>
        <w:jc w:val="both"/>
        <w:rPr>
          <w:lang w:val="en-GB"/>
        </w:rPr>
      </w:pPr>
      <w:r w:rsidRPr="566F5FEC">
        <w:rPr>
          <w:lang w:val="en-GB"/>
        </w:rPr>
        <w:t xml:space="preserve">I would like to conclude with a </w:t>
      </w:r>
      <w:r w:rsidRPr="566F5FEC">
        <w:rPr>
          <w:b/>
          <w:bCs/>
          <w:lang w:val="en-GB"/>
        </w:rPr>
        <w:t>look ahead</w:t>
      </w:r>
      <w:r w:rsidRPr="566F5FEC">
        <w:rPr>
          <w:lang w:val="en-GB"/>
        </w:rPr>
        <w:t xml:space="preserve">. </w:t>
      </w:r>
      <w:r w:rsidR="0047108E" w:rsidRPr="566F5FEC">
        <w:rPr>
          <w:lang w:val="en-GB"/>
        </w:rPr>
        <w:t xml:space="preserve">This constructive dialogue comes at </w:t>
      </w:r>
      <w:r w:rsidR="00DC044D" w:rsidRPr="566F5FEC">
        <w:rPr>
          <w:lang w:val="en-GB"/>
        </w:rPr>
        <w:t xml:space="preserve">a most </w:t>
      </w:r>
      <w:r w:rsidR="0047108E" w:rsidRPr="566F5FEC">
        <w:rPr>
          <w:lang w:val="en-GB"/>
        </w:rPr>
        <w:t>opportune tim</w:t>
      </w:r>
      <w:r w:rsidR="00DC044D" w:rsidRPr="566F5FEC">
        <w:rPr>
          <w:lang w:val="en-GB"/>
        </w:rPr>
        <w:t>ing</w:t>
      </w:r>
      <w:r w:rsidRPr="566F5FEC">
        <w:rPr>
          <w:lang w:val="en-GB"/>
        </w:rPr>
        <w:t xml:space="preserve"> in our political cycle. </w:t>
      </w:r>
      <w:r w:rsidR="00C66BFA">
        <w:rPr>
          <w:lang w:val="en-GB"/>
        </w:rPr>
        <w:t>Following</w:t>
      </w:r>
      <w:r w:rsidR="0047108E" w:rsidRPr="566F5FEC">
        <w:rPr>
          <w:lang w:val="en-GB"/>
        </w:rPr>
        <w:t xml:space="preserve"> elections </w:t>
      </w:r>
      <w:r w:rsidRPr="566F5FEC">
        <w:rPr>
          <w:lang w:val="en-GB"/>
        </w:rPr>
        <w:t xml:space="preserve">last </w:t>
      </w:r>
      <w:proofErr w:type="gramStart"/>
      <w:r w:rsidR="0047108E" w:rsidRPr="566F5FEC">
        <w:rPr>
          <w:lang w:val="en-GB"/>
        </w:rPr>
        <w:t>June</w:t>
      </w:r>
      <w:proofErr w:type="gramEnd"/>
      <w:r w:rsidR="00DC044D" w:rsidRPr="566F5FEC">
        <w:rPr>
          <w:lang w:val="en-GB"/>
        </w:rPr>
        <w:t xml:space="preserve"> we are at the start of a new legislature for all levels of power. This gives us </w:t>
      </w:r>
      <w:r w:rsidR="25D34412" w:rsidRPr="566F5FEC">
        <w:rPr>
          <w:lang w:val="en-GB"/>
        </w:rPr>
        <w:t xml:space="preserve">a </w:t>
      </w:r>
      <w:r w:rsidR="00DC044D" w:rsidRPr="566F5FEC">
        <w:rPr>
          <w:lang w:val="en-GB"/>
        </w:rPr>
        <w:t xml:space="preserve">golden opportunity to better integrate the output of this constructive dialogue in our multi-year policy planning. </w:t>
      </w:r>
      <w:r w:rsidR="006C10F2" w:rsidRPr="566F5FEC">
        <w:rPr>
          <w:lang w:val="en-GB"/>
        </w:rPr>
        <w:t>I am happy to announce that</w:t>
      </w:r>
      <w:r w:rsidR="00DC044D" w:rsidRPr="566F5FEC">
        <w:rPr>
          <w:lang w:val="en-GB"/>
        </w:rPr>
        <w:t xml:space="preserve"> </w:t>
      </w:r>
      <w:r w:rsidR="00C66BFA">
        <w:rPr>
          <w:lang w:val="en-GB"/>
        </w:rPr>
        <w:t>consultations</w:t>
      </w:r>
      <w:r w:rsidR="65232C63" w:rsidRPr="566F5FEC">
        <w:rPr>
          <w:lang w:val="en-GB"/>
        </w:rPr>
        <w:t xml:space="preserve"> </w:t>
      </w:r>
      <w:r w:rsidR="00DC044D" w:rsidRPr="566F5FEC">
        <w:rPr>
          <w:lang w:val="en-GB"/>
        </w:rPr>
        <w:t>with policy makers,</w:t>
      </w:r>
      <w:r w:rsidR="00026DCC" w:rsidRPr="566F5FEC">
        <w:rPr>
          <w:lang w:val="en-GB"/>
        </w:rPr>
        <w:t xml:space="preserve"> </w:t>
      </w:r>
      <w:r w:rsidR="00DC044D" w:rsidRPr="566F5FEC">
        <w:rPr>
          <w:lang w:val="en-GB"/>
        </w:rPr>
        <w:t xml:space="preserve">representative organisations of persons with disabilities and the independent mechanisms </w:t>
      </w:r>
      <w:r w:rsidR="00DA52D1">
        <w:rPr>
          <w:lang w:val="en-GB"/>
        </w:rPr>
        <w:t xml:space="preserve">have already been planned </w:t>
      </w:r>
      <w:r w:rsidR="00DC044D" w:rsidRPr="566F5FEC">
        <w:rPr>
          <w:lang w:val="en-GB"/>
        </w:rPr>
        <w:t>to discuss your concluding observations and</w:t>
      </w:r>
      <w:r w:rsidR="00DA52D1">
        <w:rPr>
          <w:lang w:val="en-GB"/>
        </w:rPr>
        <w:t xml:space="preserve"> to</w:t>
      </w:r>
      <w:r w:rsidR="00DC044D" w:rsidRPr="566F5FEC">
        <w:rPr>
          <w:lang w:val="en-GB"/>
        </w:rPr>
        <w:t xml:space="preserve"> identify potential actions and initiatives</w:t>
      </w:r>
      <w:r w:rsidR="006C10F2" w:rsidRPr="566F5FEC">
        <w:rPr>
          <w:lang w:val="en-GB"/>
        </w:rPr>
        <w:t xml:space="preserve"> for the next 5 years</w:t>
      </w:r>
      <w:r w:rsidR="00DC044D" w:rsidRPr="566F5FEC">
        <w:rPr>
          <w:lang w:val="en-GB"/>
        </w:rPr>
        <w:t xml:space="preserve">. </w:t>
      </w:r>
    </w:p>
    <w:p w14:paraId="2CA10709" w14:textId="0CC67398" w:rsidR="000B751E" w:rsidRPr="0077416D" w:rsidRDefault="000B751E" w:rsidP="007B393D">
      <w:pPr>
        <w:spacing w:line="480" w:lineRule="auto"/>
        <w:jc w:val="both"/>
        <w:rPr>
          <w:lang w:val="en-GB"/>
        </w:rPr>
      </w:pPr>
      <w:r w:rsidRPr="71CF6731">
        <w:rPr>
          <w:lang w:val="en-GB"/>
        </w:rPr>
        <w:t>We look forward to your questions and recommendations.</w:t>
      </w:r>
    </w:p>
    <w:p w14:paraId="42EF4A77" w14:textId="2650B301" w:rsidR="4D0C324A" w:rsidRPr="00B255CC" w:rsidRDefault="008F06D8" w:rsidP="0077416D">
      <w:pPr>
        <w:jc w:val="both"/>
        <w:rPr>
          <w:lang w:val="en-GB"/>
        </w:rPr>
      </w:pPr>
      <w:r w:rsidRPr="00B255CC">
        <w:rPr>
          <w:lang w:val="en-GB"/>
        </w:rPr>
        <w:t>Thank you very much.</w:t>
      </w:r>
    </w:p>
    <w:sectPr w:rsidR="4D0C324A" w:rsidRPr="00B255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A1E2E" w14:textId="77777777" w:rsidR="00D431A5" w:rsidRDefault="00D431A5" w:rsidP="00B946B9">
      <w:pPr>
        <w:spacing w:after="0" w:line="240" w:lineRule="auto"/>
      </w:pPr>
      <w:r>
        <w:separator/>
      </w:r>
    </w:p>
  </w:endnote>
  <w:endnote w:type="continuationSeparator" w:id="0">
    <w:p w14:paraId="1E69D7C4" w14:textId="77777777" w:rsidR="00D431A5" w:rsidRDefault="00D431A5" w:rsidP="00B946B9">
      <w:pPr>
        <w:spacing w:after="0" w:line="240" w:lineRule="auto"/>
      </w:pPr>
      <w:r>
        <w:continuationSeparator/>
      </w:r>
    </w:p>
  </w:endnote>
  <w:endnote w:type="continuationNotice" w:id="1">
    <w:p w14:paraId="285A4214" w14:textId="77777777" w:rsidR="00D431A5" w:rsidRDefault="00D431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422BE" w14:textId="77777777" w:rsidR="00D431A5" w:rsidRDefault="00D431A5" w:rsidP="00B946B9">
      <w:pPr>
        <w:spacing w:after="0" w:line="240" w:lineRule="auto"/>
      </w:pPr>
      <w:r>
        <w:separator/>
      </w:r>
    </w:p>
  </w:footnote>
  <w:footnote w:type="continuationSeparator" w:id="0">
    <w:p w14:paraId="68FC966E" w14:textId="77777777" w:rsidR="00D431A5" w:rsidRDefault="00D431A5" w:rsidP="00B946B9">
      <w:pPr>
        <w:spacing w:after="0" w:line="240" w:lineRule="auto"/>
      </w:pPr>
      <w:r>
        <w:continuationSeparator/>
      </w:r>
    </w:p>
  </w:footnote>
  <w:footnote w:type="continuationNotice" w:id="1">
    <w:p w14:paraId="2677E37F" w14:textId="77777777" w:rsidR="00D431A5" w:rsidRDefault="00D431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96F27"/>
    <w:multiLevelType w:val="hybridMultilevel"/>
    <w:tmpl w:val="F6386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1680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0A9B83"/>
    <w:rsid w:val="00000143"/>
    <w:rsid w:val="00001450"/>
    <w:rsid w:val="00010EB1"/>
    <w:rsid w:val="00015A85"/>
    <w:rsid w:val="000204AB"/>
    <w:rsid w:val="00020C4B"/>
    <w:rsid w:val="00020E13"/>
    <w:rsid w:val="00021215"/>
    <w:rsid w:val="00026DCC"/>
    <w:rsid w:val="00027099"/>
    <w:rsid w:val="000311B4"/>
    <w:rsid w:val="000321B9"/>
    <w:rsid w:val="00034EE6"/>
    <w:rsid w:val="00035FE9"/>
    <w:rsid w:val="00036A58"/>
    <w:rsid w:val="0004026B"/>
    <w:rsid w:val="00041958"/>
    <w:rsid w:val="00042ACF"/>
    <w:rsid w:val="00042D56"/>
    <w:rsid w:val="0004381A"/>
    <w:rsid w:val="00043C04"/>
    <w:rsid w:val="00044089"/>
    <w:rsid w:val="00044215"/>
    <w:rsid w:val="000449E9"/>
    <w:rsid w:val="00046A76"/>
    <w:rsid w:val="0005140A"/>
    <w:rsid w:val="00051593"/>
    <w:rsid w:val="00052BB1"/>
    <w:rsid w:val="0005358F"/>
    <w:rsid w:val="00054948"/>
    <w:rsid w:val="00056F82"/>
    <w:rsid w:val="00057B5E"/>
    <w:rsid w:val="00060695"/>
    <w:rsid w:val="000611CD"/>
    <w:rsid w:val="0006343B"/>
    <w:rsid w:val="00063BF7"/>
    <w:rsid w:val="00065435"/>
    <w:rsid w:val="000666CA"/>
    <w:rsid w:val="00066F62"/>
    <w:rsid w:val="00071036"/>
    <w:rsid w:val="00071F92"/>
    <w:rsid w:val="0007350A"/>
    <w:rsid w:val="00073DE8"/>
    <w:rsid w:val="0007498E"/>
    <w:rsid w:val="00074F29"/>
    <w:rsid w:val="00075CD2"/>
    <w:rsid w:val="00076BD4"/>
    <w:rsid w:val="00077B58"/>
    <w:rsid w:val="000807A1"/>
    <w:rsid w:val="00081E43"/>
    <w:rsid w:val="00082687"/>
    <w:rsid w:val="00083459"/>
    <w:rsid w:val="00084D35"/>
    <w:rsid w:val="0008625E"/>
    <w:rsid w:val="000901FD"/>
    <w:rsid w:val="00090DB9"/>
    <w:rsid w:val="000915E4"/>
    <w:rsid w:val="00094656"/>
    <w:rsid w:val="000964FD"/>
    <w:rsid w:val="00097C03"/>
    <w:rsid w:val="000A00D4"/>
    <w:rsid w:val="000A02C3"/>
    <w:rsid w:val="000A13C9"/>
    <w:rsid w:val="000A149E"/>
    <w:rsid w:val="000B0C32"/>
    <w:rsid w:val="000B1B63"/>
    <w:rsid w:val="000B2019"/>
    <w:rsid w:val="000B4232"/>
    <w:rsid w:val="000B49DC"/>
    <w:rsid w:val="000B4CB1"/>
    <w:rsid w:val="000B4E9E"/>
    <w:rsid w:val="000B5CB5"/>
    <w:rsid w:val="000B6762"/>
    <w:rsid w:val="000B726C"/>
    <w:rsid w:val="000B751E"/>
    <w:rsid w:val="000B7F5E"/>
    <w:rsid w:val="000C08E1"/>
    <w:rsid w:val="000C0D9F"/>
    <w:rsid w:val="000C11DA"/>
    <w:rsid w:val="000C1354"/>
    <w:rsid w:val="000C1FFD"/>
    <w:rsid w:val="000C263C"/>
    <w:rsid w:val="000C2B63"/>
    <w:rsid w:val="000C306D"/>
    <w:rsid w:val="000C4199"/>
    <w:rsid w:val="000C5594"/>
    <w:rsid w:val="000C55FA"/>
    <w:rsid w:val="000C7AF3"/>
    <w:rsid w:val="000D0678"/>
    <w:rsid w:val="000D156C"/>
    <w:rsid w:val="000D1C12"/>
    <w:rsid w:val="000D22C7"/>
    <w:rsid w:val="000D279F"/>
    <w:rsid w:val="000D394C"/>
    <w:rsid w:val="000D52A6"/>
    <w:rsid w:val="000D5E24"/>
    <w:rsid w:val="000D68CB"/>
    <w:rsid w:val="000E1A5F"/>
    <w:rsid w:val="000E3500"/>
    <w:rsid w:val="000E6884"/>
    <w:rsid w:val="000F3856"/>
    <w:rsid w:val="000F4DC6"/>
    <w:rsid w:val="000F572C"/>
    <w:rsid w:val="000F6437"/>
    <w:rsid w:val="000F6469"/>
    <w:rsid w:val="000F6720"/>
    <w:rsid w:val="000F6A73"/>
    <w:rsid w:val="000F7932"/>
    <w:rsid w:val="000F7E99"/>
    <w:rsid w:val="001003C6"/>
    <w:rsid w:val="00102137"/>
    <w:rsid w:val="00102312"/>
    <w:rsid w:val="001041C9"/>
    <w:rsid w:val="00104ACD"/>
    <w:rsid w:val="001055FC"/>
    <w:rsid w:val="00106C8D"/>
    <w:rsid w:val="00107055"/>
    <w:rsid w:val="001073E6"/>
    <w:rsid w:val="00107C14"/>
    <w:rsid w:val="00107E30"/>
    <w:rsid w:val="00112038"/>
    <w:rsid w:val="00113082"/>
    <w:rsid w:val="00113252"/>
    <w:rsid w:val="00114199"/>
    <w:rsid w:val="00115F40"/>
    <w:rsid w:val="00121420"/>
    <w:rsid w:val="00121C8A"/>
    <w:rsid w:val="001246A9"/>
    <w:rsid w:val="001250C7"/>
    <w:rsid w:val="00126768"/>
    <w:rsid w:val="00127B80"/>
    <w:rsid w:val="00135009"/>
    <w:rsid w:val="00135E22"/>
    <w:rsid w:val="0014206F"/>
    <w:rsid w:val="00143D49"/>
    <w:rsid w:val="00144017"/>
    <w:rsid w:val="001442F3"/>
    <w:rsid w:val="00145620"/>
    <w:rsid w:val="001468F7"/>
    <w:rsid w:val="00151B2B"/>
    <w:rsid w:val="00152F46"/>
    <w:rsid w:val="00153081"/>
    <w:rsid w:val="00153335"/>
    <w:rsid w:val="001533B5"/>
    <w:rsid w:val="00153A4E"/>
    <w:rsid w:val="001564AF"/>
    <w:rsid w:val="00156848"/>
    <w:rsid w:val="00157408"/>
    <w:rsid w:val="00157FFC"/>
    <w:rsid w:val="0016137B"/>
    <w:rsid w:val="001616CC"/>
    <w:rsid w:val="00161F8C"/>
    <w:rsid w:val="001637CB"/>
    <w:rsid w:val="001645C3"/>
    <w:rsid w:val="001646BE"/>
    <w:rsid w:val="001647D4"/>
    <w:rsid w:val="00164B1B"/>
    <w:rsid w:val="001657EF"/>
    <w:rsid w:val="0016588E"/>
    <w:rsid w:val="00165FCB"/>
    <w:rsid w:val="00170612"/>
    <w:rsid w:val="001715A4"/>
    <w:rsid w:val="001723F2"/>
    <w:rsid w:val="0017298A"/>
    <w:rsid w:val="00172A3C"/>
    <w:rsid w:val="00174088"/>
    <w:rsid w:val="0017414C"/>
    <w:rsid w:val="001755F5"/>
    <w:rsid w:val="001764DC"/>
    <w:rsid w:val="00176E9E"/>
    <w:rsid w:val="00177929"/>
    <w:rsid w:val="00177BD7"/>
    <w:rsid w:val="00180295"/>
    <w:rsid w:val="00180555"/>
    <w:rsid w:val="0018233D"/>
    <w:rsid w:val="00183606"/>
    <w:rsid w:val="001852A0"/>
    <w:rsid w:val="00185922"/>
    <w:rsid w:val="00186084"/>
    <w:rsid w:val="00186E41"/>
    <w:rsid w:val="0019164D"/>
    <w:rsid w:val="001921C7"/>
    <w:rsid w:val="001927EB"/>
    <w:rsid w:val="001929A0"/>
    <w:rsid w:val="00192A3D"/>
    <w:rsid w:val="00193AF7"/>
    <w:rsid w:val="00194B32"/>
    <w:rsid w:val="00195303"/>
    <w:rsid w:val="00196D19"/>
    <w:rsid w:val="001977F1"/>
    <w:rsid w:val="00197F54"/>
    <w:rsid w:val="001A1C99"/>
    <w:rsid w:val="001A1E84"/>
    <w:rsid w:val="001A408A"/>
    <w:rsid w:val="001A4BC6"/>
    <w:rsid w:val="001A7994"/>
    <w:rsid w:val="001B073F"/>
    <w:rsid w:val="001B1807"/>
    <w:rsid w:val="001B2A31"/>
    <w:rsid w:val="001B5236"/>
    <w:rsid w:val="001B70DF"/>
    <w:rsid w:val="001B7E76"/>
    <w:rsid w:val="001C3883"/>
    <w:rsid w:val="001C3E97"/>
    <w:rsid w:val="001C5189"/>
    <w:rsid w:val="001C51C3"/>
    <w:rsid w:val="001C52EF"/>
    <w:rsid w:val="001C63FE"/>
    <w:rsid w:val="001D175B"/>
    <w:rsid w:val="001D33F7"/>
    <w:rsid w:val="001D34A4"/>
    <w:rsid w:val="001D40B9"/>
    <w:rsid w:val="001D692E"/>
    <w:rsid w:val="001D6AA7"/>
    <w:rsid w:val="001D7BBB"/>
    <w:rsid w:val="001D7E6C"/>
    <w:rsid w:val="001E054D"/>
    <w:rsid w:val="001E12CB"/>
    <w:rsid w:val="001E2794"/>
    <w:rsid w:val="001E3A76"/>
    <w:rsid w:val="001E530E"/>
    <w:rsid w:val="001E592E"/>
    <w:rsid w:val="001E7523"/>
    <w:rsid w:val="001F0564"/>
    <w:rsid w:val="001F07DE"/>
    <w:rsid w:val="001F0B07"/>
    <w:rsid w:val="001F0D6C"/>
    <w:rsid w:val="001F1450"/>
    <w:rsid w:val="001F1B04"/>
    <w:rsid w:val="001F2C91"/>
    <w:rsid w:val="001F30C9"/>
    <w:rsid w:val="001F310D"/>
    <w:rsid w:val="001F530C"/>
    <w:rsid w:val="001F5C08"/>
    <w:rsid w:val="001F5F33"/>
    <w:rsid w:val="001F62CD"/>
    <w:rsid w:val="001F6379"/>
    <w:rsid w:val="001F69BF"/>
    <w:rsid w:val="0020030E"/>
    <w:rsid w:val="00201153"/>
    <w:rsid w:val="002028BD"/>
    <w:rsid w:val="00202BD4"/>
    <w:rsid w:val="00202C66"/>
    <w:rsid w:val="00205022"/>
    <w:rsid w:val="0020602D"/>
    <w:rsid w:val="0020613C"/>
    <w:rsid w:val="00206210"/>
    <w:rsid w:val="00207B81"/>
    <w:rsid w:val="00210EDD"/>
    <w:rsid w:val="00211B9D"/>
    <w:rsid w:val="00212301"/>
    <w:rsid w:val="00212AD8"/>
    <w:rsid w:val="0021333E"/>
    <w:rsid w:val="00213F46"/>
    <w:rsid w:val="002155E5"/>
    <w:rsid w:val="00217F81"/>
    <w:rsid w:val="0022348C"/>
    <w:rsid w:val="00225AB4"/>
    <w:rsid w:val="00225F51"/>
    <w:rsid w:val="002273B2"/>
    <w:rsid w:val="002300C4"/>
    <w:rsid w:val="00230432"/>
    <w:rsid w:val="00232A71"/>
    <w:rsid w:val="00233C55"/>
    <w:rsid w:val="002345F6"/>
    <w:rsid w:val="002361DC"/>
    <w:rsid w:val="0023641C"/>
    <w:rsid w:val="00236C84"/>
    <w:rsid w:val="00237101"/>
    <w:rsid w:val="00237B3F"/>
    <w:rsid w:val="00242777"/>
    <w:rsid w:val="00243DCD"/>
    <w:rsid w:val="00244A60"/>
    <w:rsid w:val="00245827"/>
    <w:rsid w:val="00245FE3"/>
    <w:rsid w:val="00247D0F"/>
    <w:rsid w:val="00250055"/>
    <w:rsid w:val="0025077F"/>
    <w:rsid w:val="002513E7"/>
    <w:rsid w:val="00252D30"/>
    <w:rsid w:val="002539E6"/>
    <w:rsid w:val="00253E51"/>
    <w:rsid w:val="00254BE5"/>
    <w:rsid w:val="00255BE3"/>
    <w:rsid w:val="00256311"/>
    <w:rsid w:val="002568AD"/>
    <w:rsid w:val="0025691D"/>
    <w:rsid w:val="00256DF6"/>
    <w:rsid w:val="00257065"/>
    <w:rsid w:val="00260ADB"/>
    <w:rsid w:val="00261159"/>
    <w:rsid w:val="00261EAC"/>
    <w:rsid w:val="002628B2"/>
    <w:rsid w:val="00262AD7"/>
    <w:rsid w:val="0026556A"/>
    <w:rsid w:val="00265EFA"/>
    <w:rsid w:val="00267EAB"/>
    <w:rsid w:val="002703B5"/>
    <w:rsid w:val="00276F20"/>
    <w:rsid w:val="002774DE"/>
    <w:rsid w:val="00281181"/>
    <w:rsid w:val="00281C78"/>
    <w:rsid w:val="00281E93"/>
    <w:rsid w:val="0028333B"/>
    <w:rsid w:val="002836C7"/>
    <w:rsid w:val="00284292"/>
    <w:rsid w:val="00286FA4"/>
    <w:rsid w:val="0028771D"/>
    <w:rsid w:val="002921ED"/>
    <w:rsid w:val="00293B13"/>
    <w:rsid w:val="002949CA"/>
    <w:rsid w:val="00294A6E"/>
    <w:rsid w:val="002970EB"/>
    <w:rsid w:val="002A02EB"/>
    <w:rsid w:val="002A3BA1"/>
    <w:rsid w:val="002A5BF8"/>
    <w:rsid w:val="002A7DB2"/>
    <w:rsid w:val="002A7F65"/>
    <w:rsid w:val="002B0BFD"/>
    <w:rsid w:val="002B2FEF"/>
    <w:rsid w:val="002B3777"/>
    <w:rsid w:val="002B6435"/>
    <w:rsid w:val="002B6C7C"/>
    <w:rsid w:val="002B7797"/>
    <w:rsid w:val="002B7CDE"/>
    <w:rsid w:val="002C035E"/>
    <w:rsid w:val="002C0475"/>
    <w:rsid w:val="002C18A9"/>
    <w:rsid w:val="002C1C45"/>
    <w:rsid w:val="002C2DEA"/>
    <w:rsid w:val="002C2E75"/>
    <w:rsid w:val="002C42C8"/>
    <w:rsid w:val="002C435A"/>
    <w:rsid w:val="002C4860"/>
    <w:rsid w:val="002C4E02"/>
    <w:rsid w:val="002C5E4D"/>
    <w:rsid w:val="002D2150"/>
    <w:rsid w:val="002D3CE8"/>
    <w:rsid w:val="002D4B92"/>
    <w:rsid w:val="002D4E68"/>
    <w:rsid w:val="002D56AA"/>
    <w:rsid w:val="002D5AF2"/>
    <w:rsid w:val="002D5EF0"/>
    <w:rsid w:val="002D7025"/>
    <w:rsid w:val="002D7A3C"/>
    <w:rsid w:val="002E29F9"/>
    <w:rsid w:val="002E39E1"/>
    <w:rsid w:val="002E457C"/>
    <w:rsid w:val="002E49ED"/>
    <w:rsid w:val="002E7572"/>
    <w:rsid w:val="002E7BC9"/>
    <w:rsid w:val="002F0015"/>
    <w:rsid w:val="002F0266"/>
    <w:rsid w:val="002F15E9"/>
    <w:rsid w:val="002F3C29"/>
    <w:rsid w:val="002F60D4"/>
    <w:rsid w:val="0030009D"/>
    <w:rsid w:val="0030139A"/>
    <w:rsid w:val="00304932"/>
    <w:rsid w:val="00305300"/>
    <w:rsid w:val="003054F2"/>
    <w:rsid w:val="003056A1"/>
    <w:rsid w:val="00305B2E"/>
    <w:rsid w:val="00307510"/>
    <w:rsid w:val="00307DD5"/>
    <w:rsid w:val="00310DE7"/>
    <w:rsid w:val="00312F7D"/>
    <w:rsid w:val="0031401F"/>
    <w:rsid w:val="00315675"/>
    <w:rsid w:val="0031587E"/>
    <w:rsid w:val="003159AA"/>
    <w:rsid w:val="00315BC8"/>
    <w:rsid w:val="003173F9"/>
    <w:rsid w:val="00321BFC"/>
    <w:rsid w:val="00323B65"/>
    <w:rsid w:val="00324507"/>
    <w:rsid w:val="00326E2D"/>
    <w:rsid w:val="00327863"/>
    <w:rsid w:val="00327BAC"/>
    <w:rsid w:val="00327C70"/>
    <w:rsid w:val="0033108F"/>
    <w:rsid w:val="0033170F"/>
    <w:rsid w:val="00333A9F"/>
    <w:rsid w:val="003342DC"/>
    <w:rsid w:val="00334749"/>
    <w:rsid w:val="00335608"/>
    <w:rsid w:val="003367F1"/>
    <w:rsid w:val="0033688D"/>
    <w:rsid w:val="00336C84"/>
    <w:rsid w:val="0033711F"/>
    <w:rsid w:val="003401A5"/>
    <w:rsid w:val="0034167F"/>
    <w:rsid w:val="00341D8B"/>
    <w:rsid w:val="00342377"/>
    <w:rsid w:val="00342CB9"/>
    <w:rsid w:val="00343F1A"/>
    <w:rsid w:val="00344D00"/>
    <w:rsid w:val="003456E0"/>
    <w:rsid w:val="00345A1F"/>
    <w:rsid w:val="003479D9"/>
    <w:rsid w:val="00347B28"/>
    <w:rsid w:val="003501DE"/>
    <w:rsid w:val="00350272"/>
    <w:rsid w:val="00351CA6"/>
    <w:rsid w:val="00352AEE"/>
    <w:rsid w:val="00352C03"/>
    <w:rsid w:val="00356063"/>
    <w:rsid w:val="00357879"/>
    <w:rsid w:val="0036074D"/>
    <w:rsid w:val="00360FF6"/>
    <w:rsid w:val="0036210F"/>
    <w:rsid w:val="0036245F"/>
    <w:rsid w:val="00362B59"/>
    <w:rsid w:val="003645C8"/>
    <w:rsid w:val="00366884"/>
    <w:rsid w:val="00370C95"/>
    <w:rsid w:val="003713A6"/>
    <w:rsid w:val="00371D29"/>
    <w:rsid w:val="003746D9"/>
    <w:rsid w:val="00374AE0"/>
    <w:rsid w:val="00374FC6"/>
    <w:rsid w:val="003767DD"/>
    <w:rsid w:val="00384A53"/>
    <w:rsid w:val="00384BAF"/>
    <w:rsid w:val="00386D71"/>
    <w:rsid w:val="003877F8"/>
    <w:rsid w:val="00390815"/>
    <w:rsid w:val="00390A33"/>
    <w:rsid w:val="00391075"/>
    <w:rsid w:val="00392560"/>
    <w:rsid w:val="00393810"/>
    <w:rsid w:val="00397830"/>
    <w:rsid w:val="003A02F4"/>
    <w:rsid w:val="003A073A"/>
    <w:rsid w:val="003A211E"/>
    <w:rsid w:val="003A2128"/>
    <w:rsid w:val="003A2CEA"/>
    <w:rsid w:val="003A466F"/>
    <w:rsid w:val="003A4B2D"/>
    <w:rsid w:val="003A5F8C"/>
    <w:rsid w:val="003A6836"/>
    <w:rsid w:val="003B0DC5"/>
    <w:rsid w:val="003B12EA"/>
    <w:rsid w:val="003B1F78"/>
    <w:rsid w:val="003B2149"/>
    <w:rsid w:val="003B23DA"/>
    <w:rsid w:val="003B289C"/>
    <w:rsid w:val="003B29E1"/>
    <w:rsid w:val="003B2B60"/>
    <w:rsid w:val="003B3640"/>
    <w:rsid w:val="003B4935"/>
    <w:rsid w:val="003B658B"/>
    <w:rsid w:val="003B69E2"/>
    <w:rsid w:val="003C0841"/>
    <w:rsid w:val="003C44C7"/>
    <w:rsid w:val="003C4C20"/>
    <w:rsid w:val="003D18A4"/>
    <w:rsid w:val="003D3318"/>
    <w:rsid w:val="003D4E6B"/>
    <w:rsid w:val="003D5FF5"/>
    <w:rsid w:val="003D6051"/>
    <w:rsid w:val="003D6098"/>
    <w:rsid w:val="003D7204"/>
    <w:rsid w:val="003E01F0"/>
    <w:rsid w:val="003E2E4C"/>
    <w:rsid w:val="003E3187"/>
    <w:rsid w:val="003E4117"/>
    <w:rsid w:val="003E4896"/>
    <w:rsid w:val="003E6864"/>
    <w:rsid w:val="003E79EB"/>
    <w:rsid w:val="003F0A19"/>
    <w:rsid w:val="003F160C"/>
    <w:rsid w:val="003F190A"/>
    <w:rsid w:val="003F26C7"/>
    <w:rsid w:val="003F2CDD"/>
    <w:rsid w:val="003F3CF7"/>
    <w:rsid w:val="003F7334"/>
    <w:rsid w:val="003F73F3"/>
    <w:rsid w:val="003F7A55"/>
    <w:rsid w:val="00400DBC"/>
    <w:rsid w:val="004027E1"/>
    <w:rsid w:val="00402A40"/>
    <w:rsid w:val="00402F5F"/>
    <w:rsid w:val="00403958"/>
    <w:rsid w:val="0040553D"/>
    <w:rsid w:val="00406DBB"/>
    <w:rsid w:val="00407598"/>
    <w:rsid w:val="00407A71"/>
    <w:rsid w:val="0041093B"/>
    <w:rsid w:val="004111FF"/>
    <w:rsid w:val="00413A46"/>
    <w:rsid w:val="00420595"/>
    <w:rsid w:val="004214F8"/>
    <w:rsid w:val="00424456"/>
    <w:rsid w:val="00424E5E"/>
    <w:rsid w:val="00427362"/>
    <w:rsid w:val="00427ED0"/>
    <w:rsid w:val="00427F4C"/>
    <w:rsid w:val="00430BD4"/>
    <w:rsid w:val="00433064"/>
    <w:rsid w:val="00435378"/>
    <w:rsid w:val="00437AAC"/>
    <w:rsid w:val="00441458"/>
    <w:rsid w:val="0044277A"/>
    <w:rsid w:val="0044438A"/>
    <w:rsid w:val="00446086"/>
    <w:rsid w:val="0044723B"/>
    <w:rsid w:val="00447AD6"/>
    <w:rsid w:val="00452DA3"/>
    <w:rsid w:val="00452E38"/>
    <w:rsid w:val="004547AA"/>
    <w:rsid w:val="004575EE"/>
    <w:rsid w:val="004576AE"/>
    <w:rsid w:val="00460365"/>
    <w:rsid w:val="00460410"/>
    <w:rsid w:val="00463176"/>
    <w:rsid w:val="00463378"/>
    <w:rsid w:val="0046342F"/>
    <w:rsid w:val="00463B52"/>
    <w:rsid w:val="00465991"/>
    <w:rsid w:val="004667C0"/>
    <w:rsid w:val="00466934"/>
    <w:rsid w:val="004669E6"/>
    <w:rsid w:val="00470F53"/>
    <w:rsid w:val="0047108E"/>
    <w:rsid w:val="00473063"/>
    <w:rsid w:val="004758E3"/>
    <w:rsid w:val="0047693B"/>
    <w:rsid w:val="00476D13"/>
    <w:rsid w:val="00482BF2"/>
    <w:rsid w:val="00482CC9"/>
    <w:rsid w:val="0048545A"/>
    <w:rsid w:val="004862A4"/>
    <w:rsid w:val="004864FF"/>
    <w:rsid w:val="004867F0"/>
    <w:rsid w:val="0049186A"/>
    <w:rsid w:val="004926AD"/>
    <w:rsid w:val="00492CF7"/>
    <w:rsid w:val="00493101"/>
    <w:rsid w:val="00493281"/>
    <w:rsid w:val="00493B22"/>
    <w:rsid w:val="0049596C"/>
    <w:rsid w:val="004966F2"/>
    <w:rsid w:val="00496DC0"/>
    <w:rsid w:val="004A050F"/>
    <w:rsid w:val="004A08E5"/>
    <w:rsid w:val="004A1A68"/>
    <w:rsid w:val="004A2002"/>
    <w:rsid w:val="004A3426"/>
    <w:rsid w:val="004A4586"/>
    <w:rsid w:val="004A4A8A"/>
    <w:rsid w:val="004A4B17"/>
    <w:rsid w:val="004A4FA9"/>
    <w:rsid w:val="004A57B5"/>
    <w:rsid w:val="004A621A"/>
    <w:rsid w:val="004A7508"/>
    <w:rsid w:val="004B04E2"/>
    <w:rsid w:val="004B2999"/>
    <w:rsid w:val="004B314B"/>
    <w:rsid w:val="004B3244"/>
    <w:rsid w:val="004B3314"/>
    <w:rsid w:val="004B4CCE"/>
    <w:rsid w:val="004B59E5"/>
    <w:rsid w:val="004B6192"/>
    <w:rsid w:val="004C3C8E"/>
    <w:rsid w:val="004C515C"/>
    <w:rsid w:val="004C6249"/>
    <w:rsid w:val="004C7CD2"/>
    <w:rsid w:val="004D23C0"/>
    <w:rsid w:val="004D30F3"/>
    <w:rsid w:val="004D3539"/>
    <w:rsid w:val="004D4109"/>
    <w:rsid w:val="004D792C"/>
    <w:rsid w:val="004E0521"/>
    <w:rsid w:val="004E50A3"/>
    <w:rsid w:val="004E5114"/>
    <w:rsid w:val="004F2852"/>
    <w:rsid w:val="004F3540"/>
    <w:rsid w:val="004F3F71"/>
    <w:rsid w:val="004F7761"/>
    <w:rsid w:val="004F7D0A"/>
    <w:rsid w:val="0050459D"/>
    <w:rsid w:val="00504A06"/>
    <w:rsid w:val="00506DD1"/>
    <w:rsid w:val="005079FA"/>
    <w:rsid w:val="005148B4"/>
    <w:rsid w:val="00515212"/>
    <w:rsid w:val="005166A0"/>
    <w:rsid w:val="0051712A"/>
    <w:rsid w:val="00517952"/>
    <w:rsid w:val="00520605"/>
    <w:rsid w:val="005217D7"/>
    <w:rsid w:val="00521EA9"/>
    <w:rsid w:val="00522DE4"/>
    <w:rsid w:val="005244FB"/>
    <w:rsid w:val="0052564B"/>
    <w:rsid w:val="00526A5F"/>
    <w:rsid w:val="0052723B"/>
    <w:rsid w:val="005277BB"/>
    <w:rsid w:val="00530471"/>
    <w:rsid w:val="00530AD9"/>
    <w:rsid w:val="00530E0D"/>
    <w:rsid w:val="00531813"/>
    <w:rsid w:val="00532BD2"/>
    <w:rsid w:val="00534920"/>
    <w:rsid w:val="00535710"/>
    <w:rsid w:val="00540A2B"/>
    <w:rsid w:val="00541FAA"/>
    <w:rsid w:val="00542E9F"/>
    <w:rsid w:val="0054341F"/>
    <w:rsid w:val="0054398D"/>
    <w:rsid w:val="00543B54"/>
    <w:rsid w:val="00546159"/>
    <w:rsid w:val="0054626A"/>
    <w:rsid w:val="00551B55"/>
    <w:rsid w:val="00552902"/>
    <w:rsid w:val="00552F4A"/>
    <w:rsid w:val="005535C0"/>
    <w:rsid w:val="005543CE"/>
    <w:rsid w:val="0055509F"/>
    <w:rsid w:val="00555E6F"/>
    <w:rsid w:val="00556499"/>
    <w:rsid w:val="005569A5"/>
    <w:rsid w:val="00561D7C"/>
    <w:rsid w:val="00562A88"/>
    <w:rsid w:val="005670C5"/>
    <w:rsid w:val="00567FE1"/>
    <w:rsid w:val="0057071E"/>
    <w:rsid w:val="00573350"/>
    <w:rsid w:val="00573470"/>
    <w:rsid w:val="005735B2"/>
    <w:rsid w:val="005740F7"/>
    <w:rsid w:val="0057510E"/>
    <w:rsid w:val="005777B9"/>
    <w:rsid w:val="00577E50"/>
    <w:rsid w:val="00580DBB"/>
    <w:rsid w:val="005829AB"/>
    <w:rsid w:val="00583997"/>
    <w:rsid w:val="00584053"/>
    <w:rsid w:val="00586536"/>
    <w:rsid w:val="005877CB"/>
    <w:rsid w:val="00587930"/>
    <w:rsid w:val="0059199A"/>
    <w:rsid w:val="00594CAE"/>
    <w:rsid w:val="005A0696"/>
    <w:rsid w:val="005A0820"/>
    <w:rsid w:val="005A0E06"/>
    <w:rsid w:val="005A1426"/>
    <w:rsid w:val="005A4088"/>
    <w:rsid w:val="005A4A1A"/>
    <w:rsid w:val="005A4F69"/>
    <w:rsid w:val="005A52CA"/>
    <w:rsid w:val="005A547E"/>
    <w:rsid w:val="005A656D"/>
    <w:rsid w:val="005A65B1"/>
    <w:rsid w:val="005A68FD"/>
    <w:rsid w:val="005B059D"/>
    <w:rsid w:val="005B15CF"/>
    <w:rsid w:val="005B26B2"/>
    <w:rsid w:val="005B296E"/>
    <w:rsid w:val="005B42BD"/>
    <w:rsid w:val="005B494B"/>
    <w:rsid w:val="005B5011"/>
    <w:rsid w:val="005B5A8E"/>
    <w:rsid w:val="005C092E"/>
    <w:rsid w:val="005C2E62"/>
    <w:rsid w:val="005C3F4B"/>
    <w:rsid w:val="005C5C75"/>
    <w:rsid w:val="005C6D99"/>
    <w:rsid w:val="005C77AF"/>
    <w:rsid w:val="005C7841"/>
    <w:rsid w:val="005D2CC8"/>
    <w:rsid w:val="005D4153"/>
    <w:rsid w:val="005D4B2C"/>
    <w:rsid w:val="005D59E5"/>
    <w:rsid w:val="005D614C"/>
    <w:rsid w:val="005D78AF"/>
    <w:rsid w:val="005E1270"/>
    <w:rsid w:val="005E133D"/>
    <w:rsid w:val="005E2EB1"/>
    <w:rsid w:val="005E4416"/>
    <w:rsid w:val="005E4D03"/>
    <w:rsid w:val="005F015B"/>
    <w:rsid w:val="005F05FC"/>
    <w:rsid w:val="005F235F"/>
    <w:rsid w:val="005F2D37"/>
    <w:rsid w:val="005F2FFD"/>
    <w:rsid w:val="005F3060"/>
    <w:rsid w:val="005F4579"/>
    <w:rsid w:val="005F4C80"/>
    <w:rsid w:val="005F5018"/>
    <w:rsid w:val="005F50C3"/>
    <w:rsid w:val="005F5715"/>
    <w:rsid w:val="005F6476"/>
    <w:rsid w:val="00600CA4"/>
    <w:rsid w:val="00601DFD"/>
    <w:rsid w:val="00606112"/>
    <w:rsid w:val="00607A3B"/>
    <w:rsid w:val="00610AC4"/>
    <w:rsid w:val="00612511"/>
    <w:rsid w:val="00612C62"/>
    <w:rsid w:val="0061386D"/>
    <w:rsid w:val="0061448F"/>
    <w:rsid w:val="00614BB8"/>
    <w:rsid w:val="00617DAE"/>
    <w:rsid w:val="00617E85"/>
    <w:rsid w:val="0062160B"/>
    <w:rsid w:val="006218DF"/>
    <w:rsid w:val="0062239D"/>
    <w:rsid w:val="006224D7"/>
    <w:rsid w:val="006317BD"/>
    <w:rsid w:val="00632ADD"/>
    <w:rsid w:val="006330B6"/>
    <w:rsid w:val="00635AE1"/>
    <w:rsid w:val="00635B41"/>
    <w:rsid w:val="006422DE"/>
    <w:rsid w:val="00644DE0"/>
    <w:rsid w:val="0064540E"/>
    <w:rsid w:val="00645C3E"/>
    <w:rsid w:val="00646E6D"/>
    <w:rsid w:val="00647384"/>
    <w:rsid w:val="006478CA"/>
    <w:rsid w:val="00650A07"/>
    <w:rsid w:val="006517B2"/>
    <w:rsid w:val="00651E2D"/>
    <w:rsid w:val="0065286E"/>
    <w:rsid w:val="00654718"/>
    <w:rsid w:val="00656A67"/>
    <w:rsid w:val="00656DCA"/>
    <w:rsid w:val="006601C4"/>
    <w:rsid w:val="00660FF2"/>
    <w:rsid w:val="00661A93"/>
    <w:rsid w:val="006623D5"/>
    <w:rsid w:val="006638AD"/>
    <w:rsid w:val="0066683D"/>
    <w:rsid w:val="0067242D"/>
    <w:rsid w:val="0067258A"/>
    <w:rsid w:val="00672C8D"/>
    <w:rsid w:val="00672FC4"/>
    <w:rsid w:val="00675E6E"/>
    <w:rsid w:val="00676F30"/>
    <w:rsid w:val="00680E09"/>
    <w:rsid w:val="0068159E"/>
    <w:rsid w:val="00682A3C"/>
    <w:rsid w:val="006848AC"/>
    <w:rsid w:val="006854A4"/>
    <w:rsid w:val="00685E76"/>
    <w:rsid w:val="006870FD"/>
    <w:rsid w:val="00690348"/>
    <w:rsid w:val="006908C0"/>
    <w:rsid w:val="00695C0A"/>
    <w:rsid w:val="0069616F"/>
    <w:rsid w:val="0069716A"/>
    <w:rsid w:val="006A100F"/>
    <w:rsid w:val="006A192A"/>
    <w:rsid w:val="006A362D"/>
    <w:rsid w:val="006A5172"/>
    <w:rsid w:val="006A7911"/>
    <w:rsid w:val="006B3B08"/>
    <w:rsid w:val="006B66C6"/>
    <w:rsid w:val="006C10F2"/>
    <w:rsid w:val="006C2078"/>
    <w:rsid w:val="006C27BC"/>
    <w:rsid w:val="006C2F01"/>
    <w:rsid w:val="006C30CE"/>
    <w:rsid w:val="006C57BF"/>
    <w:rsid w:val="006C5E47"/>
    <w:rsid w:val="006C67FD"/>
    <w:rsid w:val="006C7451"/>
    <w:rsid w:val="006D2E8C"/>
    <w:rsid w:val="006D32DC"/>
    <w:rsid w:val="006D33C3"/>
    <w:rsid w:val="006D4031"/>
    <w:rsid w:val="006D42A2"/>
    <w:rsid w:val="006D48A2"/>
    <w:rsid w:val="006D4F51"/>
    <w:rsid w:val="006D71E3"/>
    <w:rsid w:val="006D763F"/>
    <w:rsid w:val="006E4AAF"/>
    <w:rsid w:val="006E72A4"/>
    <w:rsid w:val="006F005A"/>
    <w:rsid w:val="006F0BBC"/>
    <w:rsid w:val="006F2E1E"/>
    <w:rsid w:val="006F73B3"/>
    <w:rsid w:val="006F7458"/>
    <w:rsid w:val="00700C5A"/>
    <w:rsid w:val="007032D9"/>
    <w:rsid w:val="00704E58"/>
    <w:rsid w:val="00707932"/>
    <w:rsid w:val="00712EDA"/>
    <w:rsid w:val="007133AB"/>
    <w:rsid w:val="0071561F"/>
    <w:rsid w:val="00716959"/>
    <w:rsid w:val="00717AAF"/>
    <w:rsid w:val="007212F8"/>
    <w:rsid w:val="00723164"/>
    <w:rsid w:val="0072424B"/>
    <w:rsid w:val="00725B26"/>
    <w:rsid w:val="00726154"/>
    <w:rsid w:val="0072628C"/>
    <w:rsid w:val="00726AF3"/>
    <w:rsid w:val="00726F0A"/>
    <w:rsid w:val="00733EE2"/>
    <w:rsid w:val="00735885"/>
    <w:rsid w:val="00736930"/>
    <w:rsid w:val="00736CF3"/>
    <w:rsid w:val="00741826"/>
    <w:rsid w:val="00741E8F"/>
    <w:rsid w:val="007431AD"/>
    <w:rsid w:val="00744333"/>
    <w:rsid w:val="00745AD2"/>
    <w:rsid w:val="00747092"/>
    <w:rsid w:val="00750A71"/>
    <w:rsid w:val="00752896"/>
    <w:rsid w:val="00752D2A"/>
    <w:rsid w:val="007609DA"/>
    <w:rsid w:val="007620EB"/>
    <w:rsid w:val="00762861"/>
    <w:rsid w:val="007636FC"/>
    <w:rsid w:val="007638AF"/>
    <w:rsid w:val="00764FEE"/>
    <w:rsid w:val="00765C59"/>
    <w:rsid w:val="007661E2"/>
    <w:rsid w:val="007664CE"/>
    <w:rsid w:val="00766CB9"/>
    <w:rsid w:val="00767D7C"/>
    <w:rsid w:val="00767F8F"/>
    <w:rsid w:val="00770FE4"/>
    <w:rsid w:val="0077291A"/>
    <w:rsid w:val="0077416D"/>
    <w:rsid w:val="00774795"/>
    <w:rsid w:val="0077517B"/>
    <w:rsid w:val="00777468"/>
    <w:rsid w:val="00777A24"/>
    <w:rsid w:val="00785482"/>
    <w:rsid w:val="0078783B"/>
    <w:rsid w:val="00790294"/>
    <w:rsid w:val="00790E3F"/>
    <w:rsid w:val="00790F34"/>
    <w:rsid w:val="00791DD3"/>
    <w:rsid w:val="00792F22"/>
    <w:rsid w:val="00792FF6"/>
    <w:rsid w:val="00795CC4"/>
    <w:rsid w:val="00797030"/>
    <w:rsid w:val="007972F9"/>
    <w:rsid w:val="00797917"/>
    <w:rsid w:val="00797AD9"/>
    <w:rsid w:val="00797FAA"/>
    <w:rsid w:val="007A08D9"/>
    <w:rsid w:val="007A1D07"/>
    <w:rsid w:val="007A2053"/>
    <w:rsid w:val="007A279C"/>
    <w:rsid w:val="007A4739"/>
    <w:rsid w:val="007B25C9"/>
    <w:rsid w:val="007B28BA"/>
    <w:rsid w:val="007B3928"/>
    <w:rsid w:val="007B393D"/>
    <w:rsid w:val="007B3CB5"/>
    <w:rsid w:val="007B3EB6"/>
    <w:rsid w:val="007B526B"/>
    <w:rsid w:val="007B5616"/>
    <w:rsid w:val="007B76A0"/>
    <w:rsid w:val="007C03BA"/>
    <w:rsid w:val="007C0ACB"/>
    <w:rsid w:val="007C43A6"/>
    <w:rsid w:val="007C7D53"/>
    <w:rsid w:val="007D402E"/>
    <w:rsid w:val="007D4F70"/>
    <w:rsid w:val="007D626C"/>
    <w:rsid w:val="007D748C"/>
    <w:rsid w:val="007E009D"/>
    <w:rsid w:val="007E0DA8"/>
    <w:rsid w:val="007E31C9"/>
    <w:rsid w:val="007E5240"/>
    <w:rsid w:val="007E57DC"/>
    <w:rsid w:val="007E7EE7"/>
    <w:rsid w:val="007F023D"/>
    <w:rsid w:val="007F0ACD"/>
    <w:rsid w:val="007F1709"/>
    <w:rsid w:val="007F1B5E"/>
    <w:rsid w:val="007F2889"/>
    <w:rsid w:val="007F582F"/>
    <w:rsid w:val="007F5A99"/>
    <w:rsid w:val="007F5FA0"/>
    <w:rsid w:val="007F7508"/>
    <w:rsid w:val="007F79A5"/>
    <w:rsid w:val="008011B6"/>
    <w:rsid w:val="0080179E"/>
    <w:rsid w:val="00801CF7"/>
    <w:rsid w:val="00804220"/>
    <w:rsid w:val="0080469C"/>
    <w:rsid w:val="00804FB1"/>
    <w:rsid w:val="00805F91"/>
    <w:rsid w:val="00812A4A"/>
    <w:rsid w:val="00813FB7"/>
    <w:rsid w:val="00815B17"/>
    <w:rsid w:val="00815FB1"/>
    <w:rsid w:val="00817159"/>
    <w:rsid w:val="0082213B"/>
    <w:rsid w:val="00822FB5"/>
    <w:rsid w:val="0082359E"/>
    <w:rsid w:val="00823832"/>
    <w:rsid w:val="008245AC"/>
    <w:rsid w:val="00824930"/>
    <w:rsid w:val="00825F59"/>
    <w:rsid w:val="00826903"/>
    <w:rsid w:val="008274CF"/>
    <w:rsid w:val="008278CD"/>
    <w:rsid w:val="008309E5"/>
    <w:rsid w:val="00834513"/>
    <w:rsid w:val="0083492E"/>
    <w:rsid w:val="00834C3D"/>
    <w:rsid w:val="00835535"/>
    <w:rsid w:val="0083587C"/>
    <w:rsid w:val="008365C1"/>
    <w:rsid w:val="00836C9F"/>
    <w:rsid w:val="008372C9"/>
    <w:rsid w:val="008400AA"/>
    <w:rsid w:val="00840BDB"/>
    <w:rsid w:val="00840D46"/>
    <w:rsid w:val="00845701"/>
    <w:rsid w:val="00846546"/>
    <w:rsid w:val="00847C8F"/>
    <w:rsid w:val="0085036C"/>
    <w:rsid w:val="008512BF"/>
    <w:rsid w:val="0085250C"/>
    <w:rsid w:val="00854C60"/>
    <w:rsid w:val="008554C5"/>
    <w:rsid w:val="00856B89"/>
    <w:rsid w:val="00856DE3"/>
    <w:rsid w:val="00857CA1"/>
    <w:rsid w:val="00860EDF"/>
    <w:rsid w:val="00861DF2"/>
    <w:rsid w:val="0086277F"/>
    <w:rsid w:val="00862F66"/>
    <w:rsid w:val="008633E0"/>
    <w:rsid w:val="00863F29"/>
    <w:rsid w:val="008643CF"/>
    <w:rsid w:val="00865CC8"/>
    <w:rsid w:val="0086720B"/>
    <w:rsid w:val="00867531"/>
    <w:rsid w:val="0087094C"/>
    <w:rsid w:val="008713C5"/>
    <w:rsid w:val="0087283A"/>
    <w:rsid w:val="00874B32"/>
    <w:rsid w:val="0087728C"/>
    <w:rsid w:val="00880E59"/>
    <w:rsid w:val="00880ED8"/>
    <w:rsid w:val="00881165"/>
    <w:rsid w:val="00883D3B"/>
    <w:rsid w:val="008856EC"/>
    <w:rsid w:val="008860C1"/>
    <w:rsid w:val="00886C13"/>
    <w:rsid w:val="0088768A"/>
    <w:rsid w:val="008906C6"/>
    <w:rsid w:val="00890BAD"/>
    <w:rsid w:val="008918D5"/>
    <w:rsid w:val="00891A94"/>
    <w:rsid w:val="00892AB4"/>
    <w:rsid w:val="00892F89"/>
    <w:rsid w:val="00894A64"/>
    <w:rsid w:val="00897234"/>
    <w:rsid w:val="008A06F4"/>
    <w:rsid w:val="008A2A72"/>
    <w:rsid w:val="008A327B"/>
    <w:rsid w:val="008A48A6"/>
    <w:rsid w:val="008A5C9E"/>
    <w:rsid w:val="008A6833"/>
    <w:rsid w:val="008A7D18"/>
    <w:rsid w:val="008A7D7A"/>
    <w:rsid w:val="008B05FF"/>
    <w:rsid w:val="008B1BA1"/>
    <w:rsid w:val="008B2642"/>
    <w:rsid w:val="008B2764"/>
    <w:rsid w:val="008B2943"/>
    <w:rsid w:val="008B2CF7"/>
    <w:rsid w:val="008B4167"/>
    <w:rsid w:val="008B4A16"/>
    <w:rsid w:val="008B54E1"/>
    <w:rsid w:val="008B73EA"/>
    <w:rsid w:val="008B7CEF"/>
    <w:rsid w:val="008C031C"/>
    <w:rsid w:val="008C111F"/>
    <w:rsid w:val="008C1123"/>
    <w:rsid w:val="008C11C7"/>
    <w:rsid w:val="008C2CA2"/>
    <w:rsid w:val="008C4E28"/>
    <w:rsid w:val="008C5674"/>
    <w:rsid w:val="008C5AD6"/>
    <w:rsid w:val="008C60EC"/>
    <w:rsid w:val="008C7313"/>
    <w:rsid w:val="008D078B"/>
    <w:rsid w:val="008D08A9"/>
    <w:rsid w:val="008D0B62"/>
    <w:rsid w:val="008D2036"/>
    <w:rsid w:val="008D3871"/>
    <w:rsid w:val="008D5F8E"/>
    <w:rsid w:val="008D730B"/>
    <w:rsid w:val="008D733A"/>
    <w:rsid w:val="008E04B1"/>
    <w:rsid w:val="008E3CFD"/>
    <w:rsid w:val="008E4C8C"/>
    <w:rsid w:val="008F06D8"/>
    <w:rsid w:val="008F16E9"/>
    <w:rsid w:val="008F188A"/>
    <w:rsid w:val="008F1A3A"/>
    <w:rsid w:val="008F1ADE"/>
    <w:rsid w:val="008F3690"/>
    <w:rsid w:val="008F498C"/>
    <w:rsid w:val="008F5CAD"/>
    <w:rsid w:val="008F603A"/>
    <w:rsid w:val="008F6EF3"/>
    <w:rsid w:val="008F70A0"/>
    <w:rsid w:val="009001E2"/>
    <w:rsid w:val="00900D41"/>
    <w:rsid w:val="0090130C"/>
    <w:rsid w:val="00902885"/>
    <w:rsid w:val="009028B4"/>
    <w:rsid w:val="00905047"/>
    <w:rsid w:val="00906A7F"/>
    <w:rsid w:val="00907F27"/>
    <w:rsid w:val="00910773"/>
    <w:rsid w:val="009108D4"/>
    <w:rsid w:val="009109E1"/>
    <w:rsid w:val="00910E39"/>
    <w:rsid w:val="009122E2"/>
    <w:rsid w:val="009131D5"/>
    <w:rsid w:val="00913BF9"/>
    <w:rsid w:val="00913D7A"/>
    <w:rsid w:val="009178D5"/>
    <w:rsid w:val="00917C4F"/>
    <w:rsid w:val="00921D44"/>
    <w:rsid w:val="009228F4"/>
    <w:rsid w:val="0092538D"/>
    <w:rsid w:val="00926C1D"/>
    <w:rsid w:val="00926D7A"/>
    <w:rsid w:val="00927484"/>
    <w:rsid w:val="0093485F"/>
    <w:rsid w:val="00936B50"/>
    <w:rsid w:val="00937790"/>
    <w:rsid w:val="0094538A"/>
    <w:rsid w:val="00946B24"/>
    <w:rsid w:val="0094711E"/>
    <w:rsid w:val="00950DDF"/>
    <w:rsid w:val="00951237"/>
    <w:rsid w:val="0095220C"/>
    <w:rsid w:val="00953555"/>
    <w:rsid w:val="00954ED7"/>
    <w:rsid w:val="009555F5"/>
    <w:rsid w:val="00956D72"/>
    <w:rsid w:val="00960083"/>
    <w:rsid w:val="00960EC9"/>
    <w:rsid w:val="00961246"/>
    <w:rsid w:val="0096254F"/>
    <w:rsid w:val="0096456C"/>
    <w:rsid w:val="00964D0E"/>
    <w:rsid w:val="009652AF"/>
    <w:rsid w:val="0096770A"/>
    <w:rsid w:val="00971BA4"/>
    <w:rsid w:val="00972255"/>
    <w:rsid w:val="00973DFC"/>
    <w:rsid w:val="00976653"/>
    <w:rsid w:val="00976C56"/>
    <w:rsid w:val="00976D7A"/>
    <w:rsid w:val="00976F21"/>
    <w:rsid w:val="00977184"/>
    <w:rsid w:val="00977AA3"/>
    <w:rsid w:val="0098107A"/>
    <w:rsid w:val="00983C8B"/>
    <w:rsid w:val="00986F69"/>
    <w:rsid w:val="00986FD5"/>
    <w:rsid w:val="00993A0C"/>
    <w:rsid w:val="00993B79"/>
    <w:rsid w:val="00993E12"/>
    <w:rsid w:val="00995646"/>
    <w:rsid w:val="0099713C"/>
    <w:rsid w:val="0099728C"/>
    <w:rsid w:val="009975A6"/>
    <w:rsid w:val="009975E7"/>
    <w:rsid w:val="009A04D0"/>
    <w:rsid w:val="009A064C"/>
    <w:rsid w:val="009A08FB"/>
    <w:rsid w:val="009A0B5A"/>
    <w:rsid w:val="009A1FAE"/>
    <w:rsid w:val="009A3A69"/>
    <w:rsid w:val="009A6542"/>
    <w:rsid w:val="009A7C98"/>
    <w:rsid w:val="009B04C6"/>
    <w:rsid w:val="009B1906"/>
    <w:rsid w:val="009B20DD"/>
    <w:rsid w:val="009B2577"/>
    <w:rsid w:val="009B40CF"/>
    <w:rsid w:val="009B4C38"/>
    <w:rsid w:val="009B697D"/>
    <w:rsid w:val="009B6FE3"/>
    <w:rsid w:val="009C1AD3"/>
    <w:rsid w:val="009C330A"/>
    <w:rsid w:val="009C4199"/>
    <w:rsid w:val="009C4DC1"/>
    <w:rsid w:val="009C6015"/>
    <w:rsid w:val="009C63AC"/>
    <w:rsid w:val="009C6795"/>
    <w:rsid w:val="009C77D1"/>
    <w:rsid w:val="009C7946"/>
    <w:rsid w:val="009D0064"/>
    <w:rsid w:val="009D080F"/>
    <w:rsid w:val="009D1973"/>
    <w:rsid w:val="009D24A0"/>
    <w:rsid w:val="009D469C"/>
    <w:rsid w:val="009D74F1"/>
    <w:rsid w:val="009D783B"/>
    <w:rsid w:val="009D7BF9"/>
    <w:rsid w:val="009E2DDB"/>
    <w:rsid w:val="009E616B"/>
    <w:rsid w:val="009E6BB9"/>
    <w:rsid w:val="009E7E9B"/>
    <w:rsid w:val="009F01AF"/>
    <w:rsid w:val="009F072D"/>
    <w:rsid w:val="009F18BE"/>
    <w:rsid w:val="009F26B4"/>
    <w:rsid w:val="009F4437"/>
    <w:rsid w:val="009F73A7"/>
    <w:rsid w:val="00A00A74"/>
    <w:rsid w:val="00A019C4"/>
    <w:rsid w:val="00A0225F"/>
    <w:rsid w:val="00A03893"/>
    <w:rsid w:val="00A03B85"/>
    <w:rsid w:val="00A03DAD"/>
    <w:rsid w:val="00A04624"/>
    <w:rsid w:val="00A04B5C"/>
    <w:rsid w:val="00A07896"/>
    <w:rsid w:val="00A118CD"/>
    <w:rsid w:val="00A12988"/>
    <w:rsid w:val="00A13326"/>
    <w:rsid w:val="00A133F5"/>
    <w:rsid w:val="00A13D8D"/>
    <w:rsid w:val="00A1488E"/>
    <w:rsid w:val="00A163B5"/>
    <w:rsid w:val="00A2094D"/>
    <w:rsid w:val="00A20A94"/>
    <w:rsid w:val="00A2212B"/>
    <w:rsid w:val="00A223DE"/>
    <w:rsid w:val="00A22555"/>
    <w:rsid w:val="00A271EC"/>
    <w:rsid w:val="00A3068C"/>
    <w:rsid w:val="00A30878"/>
    <w:rsid w:val="00A33A22"/>
    <w:rsid w:val="00A341F9"/>
    <w:rsid w:val="00A4004E"/>
    <w:rsid w:val="00A40E32"/>
    <w:rsid w:val="00A40E71"/>
    <w:rsid w:val="00A43308"/>
    <w:rsid w:val="00A4464C"/>
    <w:rsid w:val="00A44C82"/>
    <w:rsid w:val="00A45F7F"/>
    <w:rsid w:val="00A46240"/>
    <w:rsid w:val="00A504B5"/>
    <w:rsid w:val="00A504F1"/>
    <w:rsid w:val="00A5071F"/>
    <w:rsid w:val="00A507D1"/>
    <w:rsid w:val="00A51CB6"/>
    <w:rsid w:val="00A51F36"/>
    <w:rsid w:val="00A5201A"/>
    <w:rsid w:val="00A52925"/>
    <w:rsid w:val="00A55113"/>
    <w:rsid w:val="00A562F0"/>
    <w:rsid w:val="00A60802"/>
    <w:rsid w:val="00A60F7E"/>
    <w:rsid w:val="00A614A2"/>
    <w:rsid w:val="00A61BDA"/>
    <w:rsid w:val="00A62AB4"/>
    <w:rsid w:val="00A65B4D"/>
    <w:rsid w:val="00A667CD"/>
    <w:rsid w:val="00A66CCD"/>
    <w:rsid w:val="00A70A6B"/>
    <w:rsid w:val="00A71867"/>
    <w:rsid w:val="00A72508"/>
    <w:rsid w:val="00A729BE"/>
    <w:rsid w:val="00A75C3E"/>
    <w:rsid w:val="00A76343"/>
    <w:rsid w:val="00A81122"/>
    <w:rsid w:val="00A816B0"/>
    <w:rsid w:val="00A82597"/>
    <w:rsid w:val="00A831FB"/>
    <w:rsid w:val="00A86E04"/>
    <w:rsid w:val="00A90CC0"/>
    <w:rsid w:val="00A91D43"/>
    <w:rsid w:val="00A920B3"/>
    <w:rsid w:val="00A9343B"/>
    <w:rsid w:val="00A9352D"/>
    <w:rsid w:val="00A95E16"/>
    <w:rsid w:val="00AA0B0B"/>
    <w:rsid w:val="00AA10A6"/>
    <w:rsid w:val="00AA2DA7"/>
    <w:rsid w:val="00AA3C1D"/>
    <w:rsid w:val="00AA5A5A"/>
    <w:rsid w:val="00AA5E0D"/>
    <w:rsid w:val="00AA637F"/>
    <w:rsid w:val="00AA65CE"/>
    <w:rsid w:val="00AA6AB7"/>
    <w:rsid w:val="00AA7AAE"/>
    <w:rsid w:val="00AA7DE8"/>
    <w:rsid w:val="00AB3A37"/>
    <w:rsid w:val="00AB54C6"/>
    <w:rsid w:val="00AB680F"/>
    <w:rsid w:val="00AB741A"/>
    <w:rsid w:val="00AC0E65"/>
    <w:rsid w:val="00AC196E"/>
    <w:rsid w:val="00AC3EC7"/>
    <w:rsid w:val="00AC4C4F"/>
    <w:rsid w:val="00AC4FD7"/>
    <w:rsid w:val="00AC5712"/>
    <w:rsid w:val="00AD0528"/>
    <w:rsid w:val="00AD0CC1"/>
    <w:rsid w:val="00AD2EFC"/>
    <w:rsid w:val="00AD32E8"/>
    <w:rsid w:val="00AD3849"/>
    <w:rsid w:val="00AD51DA"/>
    <w:rsid w:val="00AD5C3F"/>
    <w:rsid w:val="00AE20A2"/>
    <w:rsid w:val="00AE2AF0"/>
    <w:rsid w:val="00AE33FA"/>
    <w:rsid w:val="00AE37BE"/>
    <w:rsid w:val="00AE4684"/>
    <w:rsid w:val="00AE5796"/>
    <w:rsid w:val="00AE585A"/>
    <w:rsid w:val="00AE5AF5"/>
    <w:rsid w:val="00AE61C8"/>
    <w:rsid w:val="00AE7E96"/>
    <w:rsid w:val="00AF0989"/>
    <w:rsid w:val="00AF2385"/>
    <w:rsid w:val="00AF270E"/>
    <w:rsid w:val="00AF2C5D"/>
    <w:rsid w:val="00AF2DB9"/>
    <w:rsid w:val="00AF3EBA"/>
    <w:rsid w:val="00AF4601"/>
    <w:rsid w:val="00B0193F"/>
    <w:rsid w:val="00B064C8"/>
    <w:rsid w:val="00B065B8"/>
    <w:rsid w:val="00B07820"/>
    <w:rsid w:val="00B07A52"/>
    <w:rsid w:val="00B12142"/>
    <w:rsid w:val="00B13EF2"/>
    <w:rsid w:val="00B13F99"/>
    <w:rsid w:val="00B14BD4"/>
    <w:rsid w:val="00B14F9F"/>
    <w:rsid w:val="00B15711"/>
    <w:rsid w:val="00B166FB"/>
    <w:rsid w:val="00B16707"/>
    <w:rsid w:val="00B1674C"/>
    <w:rsid w:val="00B16DFD"/>
    <w:rsid w:val="00B17412"/>
    <w:rsid w:val="00B2146B"/>
    <w:rsid w:val="00B222B2"/>
    <w:rsid w:val="00B23505"/>
    <w:rsid w:val="00B2527C"/>
    <w:rsid w:val="00B25505"/>
    <w:rsid w:val="00B255CC"/>
    <w:rsid w:val="00B302D5"/>
    <w:rsid w:val="00B31E93"/>
    <w:rsid w:val="00B33316"/>
    <w:rsid w:val="00B3380D"/>
    <w:rsid w:val="00B33F9C"/>
    <w:rsid w:val="00B34080"/>
    <w:rsid w:val="00B3655A"/>
    <w:rsid w:val="00B37F14"/>
    <w:rsid w:val="00B40A21"/>
    <w:rsid w:val="00B41918"/>
    <w:rsid w:val="00B42172"/>
    <w:rsid w:val="00B43815"/>
    <w:rsid w:val="00B43AED"/>
    <w:rsid w:val="00B457BE"/>
    <w:rsid w:val="00B46415"/>
    <w:rsid w:val="00B464E8"/>
    <w:rsid w:val="00B467DF"/>
    <w:rsid w:val="00B46ABA"/>
    <w:rsid w:val="00B501F5"/>
    <w:rsid w:val="00B51AA2"/>
    <w:rsid w:val="00B51E14"/>
    <w:rsid w:val="00B52F86"/>
    <w:rsid w:val="00B5474C"/>
    <w:rsid w:val="00B55102"/>
    <w:rsid w:val="00B55A29"/>
    <w:rsid w:val="00B55C79"/>
    <w:rsid w:val="00B55CF5"/>
    <w:rsid w:val="00B6114C"/>
    <w:rsid w:val="00B61208"/>
    <w:rsid w:val="00B61FC7"/>
    <w:rsid w:val="00B624BA"/>
    <w:rsid w:val="00B63351"/>
    <w:rsid w:val="00B63420"/>
    <w:rsid w:val="00B64E2A"/>
    <w:rsid w:val="00B65FD9"/>
    <w:rsid w:val="00B6722B"/>
    <w:rsid w:val="00B673A1"/>
    <w:rsid w:val="00B7055B"/>
    <w:rsid w:val="00B72F2E"/>
    <w:rsid w:val="00B72F41"/>
    <w:rsid w:val="00B73A99"/>
    <w:rsid w:val="00B73F86"/>
    <w:rsid w:val="00B75B04"/>
    <w:rsid w:val="00B8013A"/>
    <w:rsid w:val="00B82B0C"/>
    <w:rsid w:val="00B84346"/>
    <w:rsid w:val="00B8561C"/>
    <w:rsid w:val="00B932FC"/>
    <w:rsid w:val="00B946B9"/>
    <w:rsid w:val="00B96025"/>
    <w:rsid w:val="00B97AC6"/>
    <w:rsid w:val="00BA1041"/>
    <w:rsid w:val="00BA2A57"/>
    <w:rsid w:val="00BA3B64"/>
    <w:rsid w:val="00BA3BD8"/>
    <w:rsid w:val="00BA486F"/>
    <w:rsid w:val="00BA5BDF"/>
    <w:rsid w:val="00BB0403"/>
    <w:rsid w:val="00BB0AA2"/>
    <w:rsid w:val="00BB0E63"/>
    <w:rsid w:val="00BB205E"/>
    <w:rsid w:val="00BB2636"/>
    <w:rsid w:val="00BB38F6"/>
    <w:rsid w:val="00BB427B"/>
    <w:rsid w:val="00BB4771"/>
    <w:rsid w:val="00BB591A"/>
    <w:rsid w:val="00BB71ED"/>
    <w:rsid w:val="00BC04FA"/>
    <w:rsid w:val="00BC1937"/>
    <w:rsid w:val="00BC2CA1"/>
    <w:rsid w:val="00BC4603"/>
    <w:rsid w:val="00BC584A"/>
    <w:rsid w:val="00BC616E"/>
    <w:rsid w:val="00BC7146"/>
    <w:rsid w:val="00BD0440"/>
    <w:rsid w:val="00BD27F9"/>
    <w:rsid w:val="00BD30E4"/>
    <w:rsid w:val="00BD4C92"/>
    <w:rsid w:val="00BD564A"/>
    <w:rsid w:val="00BD6F31"/>
    <w:rsid w:val="00BD7D13"/>
    <w:rsid w:val="00BE022F"/>
    <w:rsid w:val="00BE0409"/>
    <w:rsid w:val="00BE45E9"/>
    <w:rsid w:val="00BE662B"/>
    <w:rsid w:val="00BE67FA"/>
    <w:rsid w:val="00BE70E1"/>
    <w:rsid w:val="00BE7FA3"/>
    <w:rsid w:val="00BF0A1C"/>
    <w:rsid w:val="00BF1BAC"/>
    <w:rsid w:val="00BF2230"/>
    <w:rsid w:val="00BF3C5D"/>
    <w:rsid w:val="00BF599B"/>
    <w:rsid w:val="00BF6962"/>
    <w:rsid w:val="00BF6E45"/>
    <w:rsid w:val="00BF6EF1"/>
    <w:rsid w:val="00BF7AA7"/>
    <w:rsid w:val="00BF7DBC"/>
    <w:rsid w:val="00C0004D"/>
    <w:rsid w:val="00C00DCA"/>
    <w:rsid w:val="00C01C3E"/>
    <w:rsid w:val="00C02029"/>
    <w:rsid w:val="00C033AD"/>
    <w:rsid w:val="00C03B70"/>
    <w:rsid w:val="00C077B4"/>
    <w:rsid w:val="00C11E12"/>
    <w:rsid w:val="00C12158"/>
    <w:rsid w:val="00C14B94"/>
    <w:rsid w:val="00C156E9"/>
    <w:rsid w:val="00C162E5"/>
    <w:rsid w:val="00C24C97"/>
    <w:rsid w:val="00C25BB8"/>
    <w:rsid w:val="00C2641E"/>
    <w:rsid w:val="00C26FE9"/>
    <w:rsid w:val="00C3071F"/>
    <w:rsid w:val="00C31F72"/>
    <w:rsid w:val="00C35097"/>
    <w:rsid w:val="00C35237"/>
    <w:rsid w:val="00C353DB"/>
    <w:rsid w:val="00C36053"/>
    <w:rsid w:val="00C37686"/>
    <w:rsid w:val="00C41A8A"/>
    <w:rsid w:val="00C41BB7"/>
    <w:rsid w:val="00C41DD8"/>
    <w:rsid w:val="00C43C63"/>
    <w:rsid w:val="00C43CFA"/>
    <w:rsid w:val="00C45665"/>
    <w:rsid w:val="00C4586E"/>
    <w:rsid w:val="00C5074A"/>
    <w:rsid w:val="00C53215"/>
    <w:rsid w:val="00C55E81"/>
    <w:rsid w:val="00C6073B"/>
    <w:rsid w:val="00C616BD"/>
    <w:rsid w:val="00C63BC0"/>
    <w:rsid w:val="00C66BFA"/>
    <w:rsid w:val="00C672C3"/>
    <w:rsid w:val="00C7060B"/>
    <w:rsid w:val="00C70B88"/>
    <w:rsid w:val="00C70E90"/>
    <w:rsid w:val="00C72365"/>
    <w:rsid w:val="00C7291F"/>
    <w:rsid w:val="00C72FD9"/>
    <w:rsid w:val="00C736A8"/>
    <w:rsid w:val="00C7389E"/>
    <w:rsid w:val="00C73C6C"/>
    <w:rsid w:val="00C748F5"/>
    <w:rsid w:val="00C74B6D"/>
    <w:rsid w:val="00C74DFE"/>
    <w:rsid w:val="00C75FFA"/>
    <w:rsid w:val="00C7709C"/>
    <w:rsid w:val="00C8065F"/>
    <w:rsid w:val="00C80824"/>
    <w:rsid w:val="00C81BD6"/>
    <w:rsid w:val="00C8202B"/>
    <w:rsid w:val="00C90401"/>
    <w:rsid w:val="00C914C0"/>
    <w:rsid w:val="00C91DA7"/>
    <w:rsid w:val="00C95C3C"/>
    <w:rsid w:val="00C9710E"/>
    <w:rsid w:val="00C97A5B"/>
    <w:rsid w:val="00CA0082"/>
    <w:rsid w:val="00CA21A8"/>
    <w:rsid w:val="00CA21FA"/>
    <w:rsid w:val="00CA28BC"/>
    <w:rsid w:val="00CA5956"/>
    <w:rsid w:val="00CA59AA"/>
    <w:rsid w:val="00CA661D"/>
    <w:rsid w:val="00CA76BF"/>
    <w:rsid w:val="00CA7D97"/>
    <w:rsid w:val="00CB12BC"/>
    <w:rsid w:val="00CB1314"/>
    <w:rsid w:val="00CB1AA1"/>
    <w:rsid w:val="00CB2AE1"/>
    <w:rsid w:val="00CB3A5A"/>
    <w:rsid w:val="00CB5CF1"/>
    <w:rsid w:val="00CC245F"/>
    <w:rsid w:val="00CC2503"/>
    <w:rsid w:val="00CC2CBA"/>
    <w:rsid w:val="00CC3A71"/>
    <w:rsid w:val="00CC3B1B"/>
    <w:rsid w:val="00CC3C78"/>
    <w:rsid w:val="00CD0AD3"/>
    <w:rsid w:val="00CD4309"/>
    <w:rsid w:val="00CD5129"/>
    <w:rsid w:val="00CD540C"/>
    <w:rsid w:val="00CD74DD"/>
    <w:rsid w:val="00CD7B65"/>
    <w:rsid w:val="00CD7DA3"/>
    <w:rsid w:val="00CE449B"/>
    <w:rsid w:val="00CE5473"/>
    <w:rsid w:val="00CE64C5"/>
    <w:rsid w:val="00CE7001"/>
    <w:rsid w:val="00CE76BF"/>
    <w:rsid w:val="00CE797E"/>
    <w:rsid w:val="00CE7B9B"/>
    <w:rsid w:val="00CF06F2"/>
    <w:rsid w:val="00CF205B"/>
    <w:rsid w:val="00CF77D0"/>
    <w:rsid w:val="00D02A31"/>
    <w:rsid w:val="00D03BFA"/>
    <w:rsid w:val="00D0410C"/>
    <w:rsid w:val="00D049B3"/>
    <w:rsid w:val="00D12677"/>
    <w:rsid w:val="00D15B6F"/>
    <w:rsid w:val="00D17D99"/>
    <w:rsid w:val="00D20F4C"/>
    <w:rsid w:val="00D21ACD"/>
    <w:rsid w:val="00D21ACF"/>
    <w:rsid w:val="00D23F5F"/>
    <w:rsid w:val="00D25224"/>
    <w:rsid w:val="00D2638E"/>
    <w:rsid w:val="00D31A5C"/>
    <w:rsid w:val="00D32924"/>
    <w:rsid w:val="00D32C27"/>
    <w:rsid w:val="00D32D2C"/>
    <w:rsid w:val="00D3396D"/>
    <w:rsid w:val="00D3575B"/>
    <w:rsid w:val="00D37079"/>
    <w:rsid w:val="00D40756"/>
    <w:rsid w:val="00D41552"/>
    <w:rsid w:val="00D41C30"/>
    <w:rsid w:val="00D431A5"/>
    <w:rsid w:val="00D43295"/>
    <w:rsid w:val="00D473BA"/>
    <w:rsid w:val="00D47F01"/>
    <w:rsid w:val="00D51907"/>
    <w:rsid w:val="00D51FD1"/>
    <w:rsid w:val="00D53680"/>
    <w:rsid w:val="00D53988"/>
    <w:rsid w:val="00D53E0F"/>
    <w:rsid w:val="00D55C87"/>
    <w:rsid w:val="00D56F09"/>
    <w:rsid w:val="00D61B1A"/>
    <w:rsid w:val="00D62979"/>
    <w:rsid w:val="00D706B2"/>
    <w:rsid w:val="00D71593"/>
    <w:rsid w:val="00D72EF2"/>
    <w:rsid w:val="00D74624"/>
    <w:rsid w:val="00D74AEB"/>
    <w:rsid w:val="00D74B39"/>
    <w:rsid w:val="00D75508"/>
    <w:rsid w:val="00D765AD"/>
    <w:rsid w:val="00D808EC"/>
    <w:rsid w:val="00D80CBF"/>
    <w:rsid w:val="00D81477"/>
    <w:rsid w:val="00D83AB1"/>
    <w:rsid w:val="00D8549A"/>
    <w:rsid w:val="00D85FF1"/>
    <w:rsid w:val="00D8685D"/>
    <w:rsid w:val="00D86C58"/>
    <w:rsid w:val="00D92F79"/>
    <w:rsid w:val="00D95A44"/>
    <w:rsid w:val="00D95DA6"/>
    <w:rsid w:val="00DA0109"/>
    <w:rsid w:val="00DA02EA"/>
    <w:rsid w:val="00DA0525"/>
    <w:rsid w:val="00DA4222"/>
    <w:rsid w:val="00DA441A"/>
    <w:rsid w:val="00DA4C84"/>
    <w:rsid w:val="00DA52D1"/>
    <w:rsid w:val="00DA5BBD"/>
    <w:rsid w:val="00DA66BE"/>
    <w:rsid w:val="00DA78E4"/>
    <w:rsid w:val="00DB0B13"/>
    <w:rsid w:val="00DB0E52"/>
    <w:rsid w:val="00DB1260"/>
    <w:rsid w:val="00DB2204"/>
    <w:rsid w:val="00DB6CB6"/>
    <w:rsid w:val="00DB7929"/>
    <w:rsid w:val="00DB7D9A"/>
    <w:rsid w:val="00DC044D"/>
    <w:rsid w:val="00DC3072"/>
    <w:rsid w:val="00DC3D3F"/>
    <w:rsid w:val="00DC7E8D"/>
    <w:rsid w:val="00DD2E81"/>
    <w:rsid w:val="00DD4789"/>
    <w:rsid w:val="00DD5759"/>
    <w:rsid w:val="00DD7B3E"/>
    <w:rsid w:val="00DE1253"/>
    <w:rsid w:val="00DE2691"/>
    <w:rsid w:val="00DE34BE"/>
    <w:rsid w:val="00DE37B7"/>
    <w:rsid w:val="00DE41A5"/>
    <w:rsid w:val="00DE4FAA"/>
    <w:rsid w:val="00DE5206"/>
    <w:rsid w:val="00DE680D"/>
    <w:rsid w:val="00DF0067"/>
    <w:rsid w:val="00DF01FA"/>
    <w:rsid w:val="00DF0D8F"/>
    <w:rsid w:val="00DF3835"/>
    <w:rsid w:val="00DF474F"/>
    <w:rsid w:val="00DF631A"/>
    <w:rsid w:val="00DF75FB"/>
    <w:rsid w:val="00E007E2"/>
    <w:rsid w:val="00E01463"/>
    <w:rsid w:val="00E017AA"/>
    <w:rsid w:val="00E02680"/>
    <w:rsid w:val="00E02FDC"/>
    <w:rsid w:val="00E04574"/>
    <w:rsid w:val="00E04DA5"/>
    <w:rsid w:val="00E061CE"/>
    <w:rsid w:val="00E07262"/>
    <w:rsid w:val="00E07BBA"/>
    <w:rsid w:val="00E100A5"/>
    <w:rsid w:val="00E11B48"/>
    <w:rsid w:val="00E11BB7"/>
    <w:rsid w:val="00E11F77"/>
    <w:rsid w:val="00E12050"/>
    <w:rsid w:val="00E121B2"/>
    <w:rsid w:val="00E12325"/>
    <w:rsid w:val="00E127BF"/>
    <w:rsid w:val="00E1326D"/>
    <w:rsid w:val="00E213B4"/>
    <w:rsid w:val="00E23677"/>
    <w:rsid w:val="00E25651"/>
    <w:rsid w:val="00E278A5"/>
    <w:rsid w:val="00E3284C"/>
    <w:rsid w:val="00E33E3E"/>
    <w:rsid w:val="00E408C8"/>
    <w:rsid w:val="00E40AF2"/>
    <w:rsid w:val="00E417D4"/>
    <w:rsid w:val="00E43AA3"/>
    <w:rsid w:val="00E453D6"/>
    <w:rsid w:val="00E46D96"/>
    <w:rsid w:val="00E46E55"/>
    <w:rsid w:val="00E55785"/>
    <w:rsid w:val="00E562B6"/>
    <w:rsid w:val="00E56E33"/>
    <w:rsid w:val="00E611D2"/>
    <w:rsid w:val="00E65122"/>
    <w:rsid w:val="00E65CE3"/>
    <w:rsid w:val="00E66F4B"/>
    <w:rsid w:val="00E7021A"/>
    <w:rsid w:val="00E733F4"/>
    <w:rsid w:val="00E74740"/>
    <w:rsid w:val="00E767F9"/>
    <w:rsid w:val="00E801DC"/>
    <w:rsid w:val="00E8128D"/>
    <w:rsid w:val="00E81374"/>
    <w:rsid w:val="00E81671"/>
    <w:rsid w:val="00E85094"/>
    <w:rsid w:val="00E86EF3"/>
    <w:rsid w:val="00E91333"/>
    <w:rsid w:val="00E921E1"/>
    <w:rsid w:val="00E922F3"/>
    <w:rsid w:val="00E923D3"/>
    <w:rsid w:val="00E92CE2"/>
    <w:rsid w:val="00E93FF4"/>
    <w:rsid w:val="00E95120"/>
    <w:rsid w:val="00E965E5"/>
    <w:rsid w:val="00E96CDD"/>
    <w:rsid w:val="00E97079"/>
    <w:rsid w:val="00E9781E"/>
    <w:rsid w:val="00E979C8"/>
    <w:rsid w:val="00EA4B59"/>
    <w:rsid w:val="00EA4C86"/>
    <w:rsid w:val="00EA4D22"/>
    <w:rsid w:val="00EA5651"/>
    <w:rsid w:val="00EB538C"/>
    <w:rsid w:val="00EB557D"/>
    <w:rsid w:val="00EC168A"/>
    <w:rsid w:val="00EC1933"/>
    <w:rsid w:val="00EC1A32"/>
    <w:rsid w:val="00EC501D"/>
    <w:rsid w:val="00EC55C8"/>
    <w:rsid w:val="00EC68C7"/>
    <w:rsid w:val="00EC7228"/>
    <w:rsid w:val="00EC771D"/>
    <w:rsid w:val="00ED098F"/>
    <w:rsid w:val="00ED2369"/>
    <w:rsid w:val="00EE06CF"/>
    <w:rsid w:val="00EE118D"/>
    <w:rsid w:val="00EE4E70"/>
    <w:rsid w:val="00EE5A98"/>
    <w:rsid w:val="00EE609A"/>
    <w:rsid w:val="00EE668A"/>
    <w:rsid w:val="00EE6A14"/>
    <w:rsid w:val="00EE785A"/>
    <w:rsid w:val="00EF03AF"/>
    <w:rsid w:val="00EF073B"/>
    <w:rsid w:val="00EF3787"/>
    <w:rsid w:val="00EF4396"/>
    <w:rsid w:val="00EF449F"/>
    <w:rsid w:val="00EF5130"/>
    <w:rsid w:val="00EF53DC"/>
    <w:rsid w:val="00F01687"/>
    <w:rsid w:val="00F02B5C"/>
    <w:rsid w:val="00F038AD"/>
    <w:rsid w:val="00F03DC3"/>
    <w:rsid w:val="00F03F87"/>
    <w:rsid w:val="00F07D8D"/>
    <w:rsid w:val="00F07E84"/>
    <w:rsid w:val="00F102E9"/>
    <w:rsid w:val="00F12582"/>
    <w:rsid w:val="00F134AC"/>
    <w:rsid w:val="00F13920"/>
    <w:rsid w:val="00F13B24"/>
    <w:rsid w:val="00F15001"/>
    <w:rsid w:val="00F16618"/>
    <w:rsid w:val="00F16868"/>
    <w:rsid w:val="00F1716B"/>
    <w:rsid w:val="00F175FF"/>
    <w:rsid w:val="00F17925"/>
    <w:rsid w:val="00F2029B"/>
    <w:rsid w:val="00F207DF"/>
    <w:rsid w:val="00F20D4E"/>
    <w:rsid w:val="00F2251E"/>
    <w:rsid w:val="00F23BF2"/>
    <w:rsid w:val="00F241D5"/>
    <w:rsid w:val="00F25747"/>
    <w:rsid w:val="00F259C4"/>
    <w:rsid w:val="00F27286"/>
    <w:rsid w:val="00F30D95"/>
    <w:rsid w:val="00F33F4C"/>
    <w:rsid w:val="00F3661E"/>
    <w:rsid w:val="00F36E77"/>
    <w:rsid w:val="00F4042C"/>
    <w:rsid w:val="00F40DFF"/>
    <w:rsid w:val="00F418D1"/>
    <w:rsid w:val="00F42C9F"/>
    <w:rsid w:val="00F43B72"/>
    <w:rsid w:val="00F455F9"/>
    <w:rsid w:val="00F46272"/>
    <w:rsid w:val="00F50202"/>
    <w:rsid w:val="00F50ECA"/>
    <w:rsid w:val="00F512ED"/>
    <w:rsid w:val="00F515D7"/>
    <w:rsid w:val="00F53E7E"/>
    <w:rsid w:val="00F53F2A"/>
    <w:rsid w:val="00F5525C"/>
    <w:rsid w:val="00F55CD1"/>
    <w:rsid w:val="00F55F2A"/>
    <w:rsid w:val="00F5789B"/>
    <w:rsid w:val="00F62366"/>
    <w:rsid w:val="00F62A03"/>
    <w:rsid w:val="00F63439"/>
    <w:rsid w:val="00F6369E"/>
    <w:rsid w:val="00F63B6B"/>
    <w:rsid w:val="00F63CC9"/>
    <w:rsid w:val="00F64265"/>
    <w:rsid w:val="00F644CA"/>
    <w:rsid w:val="00F72274"/>
    <w:rsid w:val="00F73F37"/>
    <w:rsid w:val="00F7467C"/>
    <w:rsid w:val="00F75AD7"/>
    <w:rsid w:val="00F766D6"/>
    <w:rsid w:val="00F7673D"/>
    <w:rsid w:val="00F8015D"/>
    <w:rsid w:val="00F80F79"/>
    <w:rsid w:val="00F8338B"/>
    <w:rsid w:val="00F90035"/>
    <w:rsid w:val="00F91CBA"/>
    <w:rsid w:val="00F92761"/>
    <w:rsid w:val="00F93B7E"/>
    <w:rsid w:val="00F972EE"/>
    <w:rsid w:val="00F97444"/>
    <w:rsid w:val="00FA304B"/>
    <w:rsid w:val="00FA3B6D"/>
    <w:rsid w:val="00FA43C1"/>
    <w:rsid w:val="00FA72DB"/>
    <w:rsid w:val="00FA751E"/>
    <w:rsid w:val="00FB100A"/>
    <w:rsid w:val="00FB220B"/>
    <w:rsid w:val="00FB252C"/>
    <w:rsid w:val="00FB2DEC"/>
    <w:rsid w:val="00FB3F30"/>
    <w:rsid w:val="00FB43FE"/>
    <w:rsid w:val="00FB5ED9"/>
    <w:rsid w:val="00FC6AB1"/>
    <w:rsid w:val="00FC7065"/>
    <w:rsid w:val="00FD137C"/>
    <w:rsid w:val="00FD272E"/>
    <w:rsid w:val="00FD46F7"/>
    <w:rsid w:val="00FD67F0"/>
    <w:rsid w:val="00FE0A4F"/>
    <w:rsid w:val="00FE11C0"/>
    <w:rsid w:val="00FE1239"/>
    <w:rsid w:val="00FE1BE4"/>
    <w:rsid w:val="00FE22D2"/>
    <w:rsid w:val="00FE23E2"/>
    <w:rsid w:val="00FE2DC9"/>
    <w:rsid w:val="00FE5494"/>
    <w:rsid w:val="00FE562D"/>
    <w:rsid w:val="00FE68F8"/>
    <w:rsid w:val="00FE7047"/>
    <w:rsid w:val="00FF0BB1"/>
    <w:rsid w:val="00FF0DB4"/>
    <w:rsid w:val="00FF1B70"/>
    <w:rsid w:val="00FF3AB5"/>
    <w:rsid w:val="00FF5A8D"/>
    <w:rsid w:val="00FF6CDA"/>
    <w:rsid w:val="00FF7471"/>
    <w:rsid w:val="011D0D30"/>
    <w:rsid w:val="01400AD4"/>
    <w:rsid w:val="02EC6ABB"/>
    <w:rsid w:val="046A6B7A"/>
    <w:rsid w:val="054E0D47"/>
    <w:rsid w:val="05E0EC79"/>
    <w:rsid w:val="060F70CD"/>
    <w:rsid w:val="066BAA87"/>
    <w:rsid w:val="06FEE853"/>
    <w:rsid w:val="0837ABB1"/>
    <w:rsid w:val="08464981"/>
    <w:rsid w:val="091DBF85"/>
    <w:rsid w:val="0A30AD42"/>
    <w:rsid w:val="0ABE7887"/>
    <w:rsid w:val="0B87BBC5"/>
    <w:rsid w:val="0C1A4CFB"/>
    <w:rsid w:val="0C4338F4"/>
    <w:rsid w:val="0C6AB798"/>
    <w:rsid w:val="0C79A36B"/>
    <w:rsid w:val="0CC6828E"/>
    <w:rsid w:val="0CEB12FC"/>
    <w:rsid w:val="0D2C84AB"/>
    <w:rsid w:val="0EA0F7B8"/>
    <w:rsid w:val="0EFA6FBA"/>
    <w:rsid w:val="0F0733C4"/>
    <w:rsid w:val="0F1C3B5E"/>
    <w:rsid w:val="0F713C74"/>
    <w:rsid w:val="0FEC3074"/>
    <w:rsid w:val="108488F5"/>
    <w:rsid w:val="10BC3C37"/>
    <w:rsid w:val="10F7AF1C"/>
    <w:rsid w:val="111E4E1B"/>
    <w:rsid w:val="112E1000"/>
    <w:rsid w:val="1131A3D4"/>
    <w:rsid w:val="12AAB201"/>
    <w:rsid w:val="137377B9"/>
    <w:rsid w:val="1523F556"/>
    <w:rsid w:val="1541038F"/>
    <w:rsid w:val="15D22E32"/>
    <w:rsid w:val="167EEC83"/>
    <w:rsid w:val="16B9A4E9"/>
    <w:rsid w:val="16C11F34"/>
    <w:rsid w:val="18097F75"/>
    <w:rsid w:val="186887D3"/>
    <w:rsid w:val="18E952D6"/>
    <w:rsid w:val="19104215"/>
    <w:rsid w:val="193C6CD2"/>
    <w:rsid w:val="19809EB9"/>
    <w:rsid w:val="19A1918E"/>
    <w:rsid w:val="1A871824"/>
    <w:rsid w:val="1AECD4D0"/>
    <w:rsid w:val="1AF7102F"/>
    <w:rsid w:val="1BB9818B"/>
    <w:rsid w:val="1D908745"/>
    <w:rsid w:val="1F021DF4"/>
    <w:rsid w:val="1F2A514C"/>
    <w:rsid w:val="1FC2FA46"/>
    <w:rsid w:val="20863527"/>
    <w:rsid w:val="209E37BC"/>
    <w:rsid w:val="2214119D"/>
    <w:rsid w:val="22B41429"/>
    <w:rsid w:val="22BFFEA7"/>
    <w:rsid w:val="23395E41"/>
    <w:rsid w:val="239ABF23"/>
    <w:rsid w:val="239FE0C8"/>
    <w:rsid w:val="245EFAA8"/>
    <w:rsid w:val="24D697A5"/>
    <w:rsid w:val="24FA22D9"/>
    <w:rsid w:val="2565382A"/>
    <w:rsid w:val="25D34412"/>
    <w:rsid w:val="264AEE8D"/>
    <w:rsid w:val="27126D47"/>
    <w:rsid w:val="28E6C79B"/>
    <w:rsid w:val="2964C6A3"/>
    <w:rsid w:val="298C66DB"/>
    <w:rsid w:val="29A10B2A"/>
    <w:rsid w:val="29C4D36B"/>
    <w:rsid w:val="2BAD3ED7"/>
    <w:rsid w:val="2BDFA6E9"/>
    <w:rsid w:val="2C06D855"/>
    <w:rsid w:val="2C61D2A8"/>
    <w:rsid w:val="2D4094ED"/>
    <w:rsid w:val="2DC05FCC"/>
    <w:rsid w:val="2E05B399"/>
    <w:rsid w:val="2E6490ED"/>
    <w:rsid w:val="2E98207A"/>
    <w:rsid w:val="303E656B"/>
    <w:rsid w:val="30409750"/>
    <w:rsid w:val="305C3701"/>
    <w:rsid w:val="30959DFD"/>
    <w:rsid w:val="30F91FB5"/>
    <w:rsid w:val="31E73362"/>
    <w:rsid w:val="32F750E2"/>
    <w:rsid w:val="336A3EB8"/>
    <w:rsid w:val="337D98BD"/>
    <w:rsid w:val="345F0099"/>
    <w:rsid w:val="34AADF6F"/>
    <w:rsid w:val="34BFD108"/>
    <w:rsid w:val="35196071"/>
    <w:rsid w:val="3588726F"/>
    <w:rsid w:val="364BD1F8"/>
    <w:rsid w:val="369EA2B4"/>
    <w:rsid w:val="36B84FE1"/>
    <w:rsid w:val="36B9ABE9"/>
    <w:rsid w:val="37790823"/>
    <w:rsid w:val="38174445"/>
    <w:rsid w:val="3819BE5F"/>
    <w:rsid w:val="3942F6E6"/>
    <w:rsid w:val="399B04DE"/>
    <w:rsid w:val="39A7C328"/>
    <w:rsid w:val="39B92476"/>
    <w:rsid w:val="3AE93A32"/>
    <w:rsid w:val="3BB46252"/>
    <w:rsid w:val="3C0287CF"/>
    <w:rsid w:val="3C26E543"/>
    <w:rsid w:val="3C7B2665"/>
    <w:rsid w:val="3C8E176D"/>
    <w:rsid w:val="3CCF1425"/>
    <w:rsid w:val="407B2BD5"/>
    <w:rsid w:val="40E37B3A"/>
    <w:rsid w:val="42705AC0"/>
    <w:rsid w:val="427451EC"/>
    <w:rsid w:val="428B9508"/>
    <w:rsid w:val="42C4007D"/>
    <w:rsid w:val="431B695B"/>
    <w:rsid w:val="431D68B2"/>
    <w:rsid w:val="43ED8B96"/>
    <w:rsid w:val="43FDEC8F"/>
    <w:rsid w:val="441D2F42"/>
    <w:rsid w:val="44600399"/>
    <w:rsid w:val="44723E55"/>
    <w:rsid w:val="450C8213"/>
    <w:rsid w:val="489578DE"/>
    <w:rsid w:val="48DC2F5E"/>
    <w:rsid w:val="49005FE9"/>
    <w:rsid w:val="49E0BCCB"/>
    <w:rsid w:val="49FD630D"/>
    <w:rsid w:val="4A26CA7A"/>
    <w:rsid w:val="4AC7BD40"/>
    <w:rsid w:val="4B141D71"/>
    <w:rsid w:val="4D0C324A"/>
    <w:rsid w:val="4E456E34"/>
    <w:rsid w:val="4E6BBC5A"/>
    <w:rsid w:val="4F18E80A"/>
    <w:rsid w:val="4FC87A83"/>
    <w:rsid w:val="4FD34078"/>
    <w:rsid w:val="4FE54DE0"/>
    <w:rsid w:val="4FFB11FA"/>
    <w:rsid w:val="5013AFBC"/>
    <w:rsid w:val="5028FAA0"/>
    <w:rsid w:val="506B50E5"/>
    <w:rsid w:val="5098C643"/>
    <w:rsid w:val="50D3CEE1"/>
    <w:rsid w:val="51251311"/>
    <w:rsid w:val="51FE65C4"/>
    <w:rsid w:val="52355EE9"/>
    <w:rsid w:val="527BBA32"/>
    <w:rsid w:val="52C2714D"/>
    <w:rsid w:val="5340CE4E"/>
    <w:rsid w:val="53E56A34"/>
    <w:rsid w:val="547AB504"/>
    <w:rsid w:val="54CF52FC"/>
    <w:rsid w:val="551580C1"/>
    <w:rsid w:val="553D1A7D"/>
    <w:rsid w:val="56475F50"/>
    <w:rsid w:val="566F5FEC"/>
    <w:rsid w:val="58246859"/>
    <w:rsid w:val="582589AE"/>
    <w:rsid w:val="590F84F6"/>
    <w:rsid w:val="5927ECB5"/>
    <w:rsid w:val="5A1EAAF9"/>
    <w:rsid w:val="5A38E10B"/>
    <w:rsid w:val="5A90A19F"/>
    <w:rsid w:val="5A9363CD"/>
    <w:rsid w:val="5AA2CB84"/>
    <w:rsid w:val="5B1D7193"/>
    <w:rsid w:val="5D44C4EA"/>
    <w:rsid w:val="5DA1EE9A"/>
    <w:rsid w:val="5DC0AAA6"/>
    <w:rsid w:val="5DE4BB7C"/>
    <w:rsid w:val="5EC78113"/>
    <w:rsid w:val="6023577D"/>
    <w:rsid w:val="6062C517"/>
    <w:rsid w:val="6156D29A"/>
    <w:rsid w:val="623D20C5"/>
    <w:rsid w:val="629CCE75"/>
    <w:rsid w:val="630C634C"/>
    <w:rsid w:val="636AF1BD"/>
    <w:rsid w:val="63722787"/>
    <w:rsid w:val="63E2011B"/>
    <w:rsid w:val="6443441D"/>
    <w:rsid w:val="64927D7C"/>
    <w:rsid w:val="64AAC1EB"/>
    <w:rsid w:val="64D9AE0E"/>
    <w:rsid w:val="65046B94"/>
    <w:rsid w:val="65232C63"/>
    <w:rsid w:val="65589A11"/>
    <w:rsid w:val="6662DC8E"/>
    <w:rsid w:val="66B5D7A3"/>
    <w:rsid w:val="66F38DB5"/>
    <w:rsid w:val="673FED73"/>
    <w:rsid w:val="674D6718"/>
    <w:rsid w:val="67E07531"/>
    <w:rsid w:val="683D9B68"/>
    <w:rsid w:val="6868F910"/>
    <w:rsid w:val="687C13F4"/>
    <w:rsid w:val="6958399D"/>
    <w:rsid w:val="6A1C0719"/>
    <w:rsid w:val="6BB1588F"/>
    <w:rsid w:val="6BDD9CB2"/>
    <w:rsid w:val="6C0A9B83"/>
    <w:rsid w:val="6C88513E"/>
    <w:rsid w:val="6C953D69"/>
    <w:rsid w:val="6CD17531"/>
    <w:rsid w:val="6CF468C1"/>
    <w:rsid w:val="6D5357F4"/>
    <w:rsid w:val="6D907E7C"/>
    <w:rsid w:val="6EE4C4F7"/>
    <w:rsid w:val="6EEA5510"/>
    <w:rsid w:val="6EF25C65"/>
    <w:rsid w:val="6F6BEF53"/>
    <w:rsid w:val="71783F02"/>
    <w:rsid w:val="71CF6731"/>
    <w:rsid w:val="72A58294"/>
    <w:rsid w:val="72CC33C7"/>
    <w:rsid w:val="7354B45C"/>
    <w:rsid w:val="7433EB9B"/>
    <w:rsid w:val="75D31284"/>
    <w:rsid w:val="76D39379"/>
    <w:rsid w:val="76E6E1B2"/>
    <w:rsid w:val="77728DD1"/>
    <w:rsid w:val="78718663"/>
    <w:rsid w:val="78AA7757"/>
    <w:rsid w:val="7A573CE0"/>
    <w:rsid w:val="7A7B8C39"/>
    <w:rsid w:val="7B29297B"/>
    <w:rsid w:val="7C03CDA2"/>
    <w:rsid w:val="7CD88F94"/>
    <w:rsid w:val="7D8B206F"/>
    <w:rsid w:val="7EA8668C"/>
    <w:rsid w:val="7F0C0711"/>
    <w:rsid w:val="7FCFBD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A9B83"/>
  <w15:chartTrackingRefBased/>
  <w15:docId w15:val="{20836520-B9A5-419E-8120-94530E92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6D763F"/>
    <w:rPr>
      <w:sz w:val="16"/>
      <w:szCs w:val="16"/>
    </w:rPr>
  </w:style>
  <w:style w:type="paragraph" w:styleId="CommentText">
    <w:name w:val="annotation text"/>
    <w:basedOn w:val="Normal"/>
    <w:link w:val="CommentTextChar"/>
    <w:uiPriority w:val="99"/>
    <w:unhideWhenUsed/>
    <w:rsid w:val="006D763F"/>
    <w:pPr>
      <w:spacing w:line="240" w:lineRule="auto"/>
    </w:pPr>
    <w:rPr>
      <w:sz w:val="20"/>
      <w:szCs w:val="20"/>
    </w:rPr>
  </w:style>
  <w:style w:type="character" w:customStyle="1" w:styleId="CommentTextChar">
    <w:name w:val="Comment Text Char"/>
    <w:basedOn w:val="DefaultParagraphFont"/>
    <w:link w:val="CommentText"/>
    <w:uiPriority w:val="99"/>
    <w:rsid w:val="006D763F"/>
    <w:rPr>
      <w:sz w:val="20"/>
      <w:szCs w:val="20"/>
    </w:rPr>
  </w:style>
  <w:style w:type="paragraph" w:styleId="CommentSubject">
    <w:name w:val="annotation subject"/>
    <w:basedOn w:val="CommentText"/>
    <w:next w:val="CommentText"/>
    <w:link w:val="CommentSubjectChar"/>
    <w:uiPriority w:val="99"/>
    <w:semiHidden/>
    <w:unhideWhenUsed/>
    <w:rsid w:val="006D763F"/>
    <w:rPr>
      <w:b/>
      <w:bCs/>
    </w:rPr>
  </w:style>
  <w:style w:type="character" w:customStyle="1" w:styleId="CommentSubjectChar">
    <w:name w:val="Comment Subject Char"/>
    <w:basedOn w:val="CommentTextChar"/>
    <w:link w:val="CommentSubject"/>
    <w:uiPriority w:val="99"/>
    <w:semiHidden/>
    <w:rsid w:val="006D763F"/>
    <w:rPr>
      <w:b/>
      <w:bCs/>
      <w:sz w:val="20"/>
      <w:szCs w:val="20"/>
    </w:rPr>
  </w:style>
  <w:style w:type="paragraph" w:styleId="Revision">
    <w:name w:val="Revision"/>
    <w:hidden/>
    <w:uiPriority w:val="99"/>
    <w:semiHidden/>
    <w:rsid w:val="001F5F33"/>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B94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6B9"/>
  </w:style>
  <w:style w:type="paragraph" w:styleId="Footer">
    <w:name w:val="footer"/>
    <w:basedOn w:val="Normal"/>
    <w:link w:val="FooterChar"/>
    <w:uiPriority w:val="99"/>
    <w:unhideWhenUsed/>
    <w:rsid w:val="00B94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6B9"/>
  </w:style>
  <w:style w:type="paragraph" w:styleId="ListParagraph">
    <w:name w:val="List Paragraph"/>
    <w:basedOn w:val="Normal"/>
    <w:uiPriority w:val="34"/>
    <w:qFormat/>
    <w:rsid w:val="00993A0C"/>
    <w:pPr>
      <w:ind w:left="720"/>
      <w:contextualSpacing/>
    </w:pPr>
  </w:style>
  <w:style w:type="character" w:customStyle="1" w:styleId="normaltextrun">
    <w:name w:val="normaltextrun"/>
    <w:basedOn w:val="DefaultParagraphFont"/>
    <w:rsid w:val="00463176"/>
  </w:style>
  <w:style w:type="character" w:customStyle="1" w:styleId="eop">
    <w:name w:val="eop"/>
    <w:basedOn w:val="DefaultParagraphFont"/>
    <w:rsid w:val="00463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81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Document_x0020_Date xmlns="985ec44e-1bab-4c0b-9df0-6ba128686fc9">2024-08-21T10:09:29+00:00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C5BDF-7623-457B-97F8-BD30E4B168B8}">
  <ds:schemaRefs>
    <ds:schemaRef ds:uri="http://schemas.microsoft.com/sharepoint/v3/contenttype/forms"/>
  </ds:schemaRefs>
</ds:datastoreItem>
</file>

<file path=customXml/itemProps2.xml><?xml version="1.0" encoding="utf-8"?>
<ds:datastoreItem xmlns:ds="http://schemas.openxmlformats.org/officeDocument/2006/customXml" ds:itemID="{84140728-086E-4A03-8994-1B5DCDB281EC}">
  <ds:schemaRefs>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c43d6523-f909-4250-bbe1-6bcdc0c7194c"/>
    <ds:schemaRef ds:uri="11a6fe0c-d8de-4390-afb3-d9c7c54181f0"/>
    <ds:schemaRef ds:uri="985ec44e-1bab-4c0b-9df0-6ba128686fc9"/>
    <ds:schemaRef ds:uri="http://schemas.microsoft.com/office/2006/metadata/properties"/>
  </ds:schemaRefs>
</ds:datastoreItem>
</file>

<file path=customXml/itemProps3.xml><?xml version="1.0" encoding="utf-8"?>
<ds:datastoreItem xmlns:ds="http://schemas.openxmlformats.org/officeDocument/2006/customXml" ds:itemID="{7677234D-9643-44CD-A527-8C7FFF7B1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1936</Words>
  <Characters>11040</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12951</CharactersWithSpaces>
  <SharedDoc>false</SharedDoc>
  <HLinks>
    <vt:vector size="6" baseType="variant">
      <vt:variant>
        <vt:i4>6684785</vt:i4>
      </vt:variant>
      <vt:variant>
        <vt:i4>2</vt:i4>
      </vt:variant>
      <vt:variant>
        <vt:i4>0</vt:i4>
      </vt:variant>
      <vt:variant>
        <vt:i4>5</vt:i4>
      </vt:variant>
      <vt:variant>
        <vt:lpwstr>https://socialsecurity.sharepoint.com/:w:/r/sites/SocPro/DGCPRI/UNCRPDCoordinatiemechanisme/_layouts/15/Doc.aspx?sourcedoc=%7BE146A1DC-9A16-4F89-8AB3-927F041B3545%7D&amp;file=20240701%20_DRAFT%20Opening%20speech%20CRPD.docx&amp;action=default&amp;mobileredirect=true&amp;wdsle=0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Brüls Jonathan</dc:creator>
  <cp:keywords/>
  <dc:description/>
  <cp:lastModifiedBy>Robert OUKO</cp:lastModifiedBy>
  <cp:revision>2</cp:revision>
  <dcterms:created xsi:type="dcterms:W3CDTF">2024-08-21T10:09:00Z</dcterms:created>
  <dcterms:modified xsi:type="dcterms:W3CDTF">2024-08-21T10:09:00Z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MSIP_Label_dddc1db8-2f64-468c-a02a-c7d04ea19826_Enabled">
    <vt:lpwstr>true</vt:lpwstr>
  </property>
  <property fmtid="{D5CDD505-2E9C-101B-9397-08002B2CF9AE}" pid="5" name="MSIP_Label_dddc1db8-2f64-468c-a02a-c7d04ea19826_SetDate">
    <vt:lpwstr>2024-07-08T13:02:17Z</vt:lpwstr>
  </property>
  <property fmtid="{D5CDD505-2E9C-101B-9397-08002B2CF9AE}" pid="6" name="MSIP_Label_dddc1db8-2f64-468c-a02a-c7d04ea19826_Method">
    <vt:lpwstr>Privileged</vt:lpwstr>
  </property>
  <property fmtid="{D5CDD505-2E9C-101B-9397-08002B2CF9AE}" pid="7" name="MSIP_Label_dddc1db8-2f64-468c-a02a-c7d04ea19826_Name">
    <vt:lpwstr>Non classifié - Niet geclassificeerd</vt:lpwstr>
  </property>
  <property fmtid="{D5CDD505-2E9C-101B-9397-08002B2CF9AE}" pid="8" name="MSIP_Label_dddc1db8-2f64-468c-a02a-c7d04ea19826_SiteId">
    <vt:lpwstr>80153b30-e434-429b-b41c-0d47f9deec42</vt:lpwstr>
  </property>
  <property fmtid="{D5CDD505-2E9C-101B-9397-08002B2CF9AE}" pid="9" name="MSIP_Label_dddc1db8-2f64-468c-a02a-c7d04ea19826_ActionId">
    <vt:lpwstr>289cd277-b27d-4aa4-8a89-232d9026e675</vt:lpwstr>
  </property>
  <property fmtid="{D5CDD505-2E9C-101B-9397-08002B2CF9AE}" pid="10" name="MSIP_Label_dddc1db8-2f64-468c-a02a-c7d04ea19826_ContentBits">
    <vt:lpwstr>0</vt:lpwstr>
  </property>
</Properties>
</file>