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CBAD1" w14:textId="10801EA5" w:rsidR="00A94CC0" w:rsidRDefault="008A3161" w:rsidP="009645D0">
      <w:pPr>
        <w:rPr>
          <w:rFonts w:ascii="Calibri" w:eastAsia="Calibri" w:hAnsi="Calibri" w:cs="Calibri"/>
          <w:b/>
          <w:bCs/>
          <w:color w:val="595959" w:themeColor="text1" w:themeTint="A6"/>
          <w:sz w:val="32"/>
          <w:szCs w:val="32"/>
          <w:lang w:val="mi-NZ"/>
        </w:rPr>
      </w:pPr>
      <w:r>
        <w:rPr>
          <w:rFonts w:ascii="Calibri" w:eastAsia="Calibri" w:hAnsi="Calibri" w:cs="Calibri"/>
          <w:b/>
          <w:bCs/>
          <w:noProof/>
          <w:color w:val="595959" w:themeColor="text1" w:themeTint="A6"/>
          <w:sz w:val="32"/>
          <w:szCs w:val="32"/>
          <w:lang w:val="mi-NZ"/>
        </w:rPr>
        <w:drawing>
          <wp:anchor distT="0" distB="0" distL="114300" distR="114300" simplePos="0" relativeHeight="251658249" behindDoc="0" locked="0" layoutInCell="1" allowOverlap="1" wp14:anchorId="1E24542B" wp14:editId="10495CA8">
            <wp:simplePos x="0" y="0"/>
            <wp:positionH relativeFrom="column">
              <wp:posOffset>-692150</wp:posOffset>
            </wp:positionH>
            <wp:positionV relativeFrom="paragraph">
              <wp:posOffset>-901700</wp:posOffset>
            </wp:positionV>
            <wp:extent cx="7556500" cy="10688113"/>
            <wp:effectExtent l="0" t="0" r="635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1">
                      <a:extLst>
                        <a:ext uri="{28A0092B-C50C-407E-A947-70E740481C1C}">
                          <a14:useLocalDpi xmlns:a14="http://schemas.microsoft.com/office/drawing/2010/main" val="0"/>
                        </a:ext>
                      </a:extLst>
                    </a:blip>
                    <a:stretch>
                      <a:fillRect/>
                    </a:stretch>
                  </pic:blipFill>
                  <pic:spPr>
                    <a:xfrm>
                      <a:off x="0" y="0"/>
                      <a:ext cx="7576173" cy="10715939"/>
                    </a:xfrm>
                    <a:prstGeom prst="rect">
                      <a:avLst/>
                    </a:prstGeom>
                  </pic:spPr>
                </pic:pic>
              </a:graphicData>
            </a:graphic>
            <wp14:sizeRelH relativeFrom="page">
              <wp14:pctWidth>0</wp14:pctWidth>
            </wp14:sizeRelH>
            <wp14:sizeRelV relativeFrom="page">
              <wp14:pctHeight>0</wp14:pctHeight>
            </wp14:sizeRelV>
          </wp:anchor>
        </w:drawing>
      </w:r>
    </w:p>
    <w:p w14:paraId="7C2687ED" w14:textId="77777777" w:rsidR="00A94CC0" w:rsidRDefault="00A94CC0" w:rsidP="009645D0">
      <w:pPr>
        <w:rPr>
          <w:rFonts w:ascii="Calibri" w:eastAsia="Calibri" w:hAnsi="Calibri" w:cs="Calibri"/>
          <w:b/>
          <w:bCs/>
          <w:color w:val="595959" w:themeColor="text1" w:themeTint="A6"/>
          <w:sz w:val="32"/>
          <w:szCs w:val="32"/>
          <w:lang w:val="mi-NZ"/>
        </w:rPr>
      </w:pPr>
    </w:p>
    <w:p w14:paraId="5446CE34" w14:textId="77777777" w:rsidR="00A94CC0" w:rsidRDefault="00A94CC0" w:rsidP="009645D0">
      <w:pPr>
        <w:rPr>
          <w:rFonts w:ascii="Calibri" w:eastAsia="Calibri" w:hAnsi="Calibri" w:cs="Calibri"/>
          <w:b/>
          <w:bCs/>
          <w:color w:val="595959" w:themeColor="text1" w:themeTint="A6"/>
          <w:sz w:val="32"/>
          <w:szCs w:val="32"/>
          <w:lang w:val="mi-NZ"/>
        </w:rPr>
      </w:pPr>
    </w:p>
    <w:p w14:paraId="2432BAAE" w14:textId="77777777" w:rsidR="00A94CC0" w:rsidRDefault="00A94CC0" w:rsidP="009645D0">
      <w:pPr>
        <w:rPr>
          <w:rFonts w:ascii="Calibri" w:eastAsia="Calibri" w:hAnsi="Calibri" w:cs="Calibri"/>
          <w:b/>
          <w:bCs/>
          <w:color w:val="595959" w:themeColor="text1" w:themeTint="A6"/>
          <w:sz w:val="32"/>
          <w:szCs w:val="32"/>
          <w:lang w:val="mi-NZ"/>
        </w:rPr>
      </w:pPr>
    </w:p>
    <w:p w14:paraId="5FBE5E7C" w14:textId="77777777" w:rsidR="00A94CC0" w:rsidRDefault="00A94CC0" w:rsidP="009645D0">
      <w:pPr>
        <w:rPr>
          <w:rFonts w:ascii="Calibri" w:eastAsia="Calibri" w:hAnsi="Calibri" w:cs="Calibri"/>
          <w:b/>
          <w:bCs/>
          <w:color w:val="595959" w:themeColor="text1" w:themeTint="A6"/>
          <w:sz w:val="32"/>
          <w:szCs w:val="32"/>
          <w:lang w:val="mi-NZ"/>
        </w:rPr>
      </w:pPr>
    </w:p>
    <w:p w14:paraId="7E1B6879" w14:textId="77777777" w:rsidR="00A94CC0" w:rsidRDefault="00A94CC0" w:rsidP="009645D0">
      <w:pPr>
        <w:rPr>
          <w:rFonts w:ascii="Calibri" w:eastAsia="Calibri" w:hAnsi="Calibri" w:cs="Calibri"/>
          <w:b/>
          <w:bCs/>
          <w:color w:val="595959" w:themeColor="text1" w:themeTint="A6"/>
          <w:sz w:val="32"/>
          <w:szCs w:val="32"/>
          <w:lang w:val="mi-NZ"/>
        </w:rPr>
      </w:pPr>
    </w:p>
    <w:p w14:paraId="6A39C9F8" w14:textId="77777777" w:rsidR="00A94CC0" w:rsidRDefault="00A94CC0" w:rsidP="009645D0">
      <w:pPr>
        <w:rPr>
          <w:rFonts w:ascii="Calibri" w:eastAsia="Calibri" w:hAnsi="Calibri" w:cs="Calibri"/>
          <w:b/>
          <w:bCs/>
          <w:color w:val="595959" w:themeColor="text1" w:themeTint="A6"/>
          <w:sz w:val="32"/>
          <w:szCs w:val="32"/>
          <w:lang w:val="mi-NZ"/>
        </w:rPr>
      </w:pPr>
    </w:p>
    <w:p w14:paraId="73D324FD" w14:textId="77777777" w:rsidR="00A94CC0" w:rsidRDefault="00A94CC0" w:rsidP="009645D0">
      <w:pPr>
        <w:rPr>
          <w:rFonts w:ascii="Calibri" w:eastAsia="Calibri" w:hAnsi="Calibri" w:cs="Calibri"/>
          <w:b/>
          <w:bCs/>
          <w:color w:val="595959" w:themeColor="text1" w:themeTint="A6"/>
          <w:sz w:val="32"/>
          <w:szCs w:val="32"/>
          <w:lang w:val="mi-NZ"/>
        </w:rPr>
      </w:pPr>
    </w:p>
    <w:p w14:paraId="38B5FB25" w14:textId="77777777" w:rsidR="00A94CC0" w:rsidRDefault="00A94CC0" w:rsidP="009645D0">
      <w:pPr>
        <w:rPr>
          <w:rFonts w:ascii="Calibri" w:eastAsia="Calibri" w:hAnsi="Calibri" w:cs="Calibri"/>
          <w:b/>
          <w:bCs/>
          <w:color w:val="595959" w:themeColor="text1" w:themeTint="A6"/>
          <w:sz w:val="32"/>
          <w:szCs w:val="32"/>
          <w:lang w:val="mi-NZ"/>
        </w:rPr>
      </w:pPr>
    </w:p>
    <w:p w14:paraId="5311F306" w14:textId="77777777" w:rsidR="00A94CC0" w:rsidRDefault="00A94CC0" w:rsidP="009645D0">
      <w:pPr>
        <w:rPr>
          <w:rFonts w:ascii="Calibri" w:eastAsia="Calibri" w:hAnsi="Calibri" w:cs="Calibri"/>
          <w:b/>
          <w:bCs/>
          <w:color w:val="595959" w:themeColor="text1" w:themeTint="A6"/>
          <w:sz w:val="32"/>
          <w:szCs w:val="32"/>
          <w:lang w:val="mi-NZ"/>
        </w:rPr>
      </w:pPr>
    </w:p>
    <w:p w14:paraId="5AF8DB45" w14:textId="77777777" w:rsidR="00A94CC0" w:rsidRDefault="00A94CC0" w:rsidP="009645D0">
      <w:pPr>
        <w:rPr>
          <w:rFonts w:ascii="Calibri" w:eastAsia="Calibri" w:hAnsi="Calibri" w:cs="Calibri"/>
          <w:b/>
          <w:bCs/>
          <w:color w:val="595959" w:themeColor="text1" w:themeTint="A6"/>
          <w:sz w:val="32"/>
          <w:szCs w:val="32"/>
          <w:lang w:val="mi-NZ"/>
        </w:rPr>
      </w:pPr>
    </w:p>
    <w:p w14:paraId="6F507EA4" w14:textId="46D73FA9" w:rsidR="009F6375" w:rsidRDefault="009F6375" w:rsidP="009645D0">
      <w:pPr>
        <w:rPr>
          <w:rFonts w:ascii="Calibri" w:eastAsia="Calibri" w:hAnsi="Calibri" w:cs="Calibri"/>
          <w:b/>
          <w:bCs/>
          <w:color w:val="595959" w:themeColor="text1" w:themeTint="A6"/>
          <w:sz w:val="18"/>
          <w:szCs w:val="18"/>
          <w:lang w:val="mi-NZ"/>
        </w:rPr>
      </w:pPr>
    </w:p>
    <w:p w14:paraId="5F387248" w14:textId="559D0FAA" w:rsidR="009F6375" w:rsidRDefault="009F6375" w:rsidP="009645D0">
      <w:pPr>
        <w:rPr>
          <w:rFonts w:ascii="Calibri" w:eastAsia="Calibri" w:hAnsi="Calibri" w:cs="Calibri"/>
          <w:b/>
          <w:bCs/>
          <w:color w:val="595959" w:themeColor="text1" w:themeTint="A6"/>
          <w:sz w:val="18"/>
          <w:szCs w:val="18"/>
          <w:lang w:val="mi-NZ"/>
        </w:rPr>
      </w:pPr>
    </w:p>
    <w:p w14:paraId="776E93B9" w14:textId="77777777" w:rsidR="00782EB2" w:rsidRDefault="00782EB2" w:rsidP="009645D0">
      <w:pPr>
        <w:rPr>
          <w:rFonts w:ascii="Calibri" w:eastAsia="Calibri" w:hAnsi="Calibri" w:cs="Calibri"/>
          <w:b/>
          <w:bCs/>
          <w:color w:val="595959" w:themeColor="text1" w:themeTint="A6"/>
          <w:sz w:val="18"/>
          <w:szCs w:val="18"/>
          <w:lang w:val="mi-NZ"/>
        </w:rPr>
        <w:sectPr w:rsidR="00782EB2" w:rsidSect="001374F3">
          <w:headerReference w:type="default" r:id="rId12"/>
          <w:footerReference w:type="default" r:id="rId13"/>
          <w:pgSz w:w="11906" w:h="16838"/>
          <w:pgMar w:top="1440" w:right="1080" w:bottom="1440" w:left="1080" w:header="720" w:footer="720" w:gutter="0"/>
          <w:cols w:space="720"/>
          <w:docGrid w:linePitch="360"/>
        </w:sectPr>
      </w:pPr>
    </w:p>
    <w:sdt>
      <w:sdtPr>
        <w:rPr>
          <w:rFonts w:asciiTheme="minorHAnsi" w:eastAsiaTheme="minorHAnsi" w:hAnsiTheme="minorHAnsi" w:cstheme="minorBidi"/>
          <w:color w:val="auto"/>
          <w:sz w:val="22"/>
          <w:szCs w:val="22"/>
          <w:lang w:val="en-GB"/>
        </w:rPr>
        <w:id w:val="118192355"/>
        <w:docPartObj>
          <w:docPartGallery w:val="Table of Contents"/>
          <w:docPartUnique/>
        </w:docPartObj>
      </w:sdtPr>
      <w:sdtEndPr>
        <w:rPr>
          <w:b/>
          <w:bCs/>
          <w:noProof/>
        </w:rPr>
      </w:sdtEndPr>
      <w:sdtContent>
        <w:p w14:paraId="1BEADEB2" w14:textId="596D6A8A" w:rsidR="00E76C5C" w:rsidRDefault="00E76C5C">
          <w:pPr>
            <w:pStyle w:val="TOCHeading"/>
          </w:pPr>
          <w:r>
            <w:t>Contents</w:t>
          </w:r>
        </w:p>
        <w:p w14:paraId="3922DBB1" w14:textId="04B95DDA" w:rsidR="002C6F32" w:rsidRDefault="00E76C5C">
          <w:pPr>
            <w:pStyle w:val="TOC1"/>
            <w:tabs>
              <w:tab w:val="right" w:leader="dot" w:pos="9736"/>
            </w:tabs>
            <w:rPr>
              <w:rFonts w:eastAsiaTheme="minorEastAsia"/>
              <w:noProof/>
              <w:lang w:val="en-NZ" w:eastAsia="en-NZ"/>
            </w:rPr>
          </w:pPr>
          <w:r>
            <w:fldChar w:fldCharType="begin"/>
          </w:r>
          <w:r>
            <w:instrText xml:space="preserve"> TOC \o "1-3" \h \z \u </w:instrText>
          </w:r>
          <w:r>
            <w:fldChar w:fldCharType="separate"/>
          </w:r>
          <w:hyperlink w:anchor="_Toc111204252" w:history="1">
            <w:r w:rsidR="002C6F32" w:rsidRPr="00ED5E12">
              <w:rPr>
                <w:rStyle w:val="Hyperlink"/>
                <w:rFonts w:eastAsia="Calibri"/>
                <w:noProof/>
              </w:rPr>
              <w:t>INTRODUCTION</w:t>
            </w:r>
            <w:r w:rsidR="002C6F32">
              <w:rPr>
                <w:noProof/>
                <w:webHidden/>
              </w:rPr>
              <w:tab/>
            </w:r>
            <w:r w:rsidR="002C6F32">
              <w:rPr>
                <w:noProof/>
                <w:webHidden/>
              </w:rPr>
              <w:fldChar w:fldCharType="begin"/>
            </w:r>
            <w:r w:rsidR="002C6F32">
              <w:rPr>
                <w:noProof/>
                <w:webHidden/>
              </w:rPr>
              <w:instrText xml:space="preserve"> PAGEREF _Toc111204252 \h </w:instrText>
            </w:r>
            <w:r w:rsidR="002C6F32">
              <w:rPr>
                <w:noProof/>
                <w:webHidden/>
              </w:rPr>
            </w:r>
            <w:r w:rsidR="002C6F32">
              <w:rPr>
                <w:noProof/>
                <w:webHidden/>
              </w:rPr>
              <w:fldChar w:fldCharType="separate"/>
            </w:r>
            <w:r w:rsidR="002C6F32">
              <w:rPr>
                <w:noProof/>
                <w:webHidden/>
              </w:rPr>
              <w:t>2</w:t>
            </w:r>
            <w:r w:rsidR="002C6F32">
              <w:rPr>
                <w:noProof/>
                <w:webHidden/>
              </w:rPr>
              <w:fldChar w:fldCharType="end"/>
            </w:r>
          </w:hyperlink>
        </w:p>
        <w:p w14:paraId="0952D78B" w14:textId="252033A4" w:rsidR="002C6F32" w:rsidRDefault="007E2DAA">
          <w:pPr>
            <w:pStyle w:val="TOC3"/>
            <w:tabs>
              <w:tab w:val="right" w:leader="dot" w:pos="9736"/>
            </w:tabs>
            <w:rPr>
              <w:rFonts w:eastAsiaTheme="minorEastAsia"/>
              <w:noProof/>
              <w:lang w:val="en-NZ" w:eastAsia="en-NZ"/>
            </w:rPr>
          </w:pPr>
          <w:hyperlink w:anchor="_Toc111204253" w:history="1">
            <w:r w:rsidR="002C6F32" w:rsidRPr="00ED5E12">
              <w:rPr>
                <w:rStyle w:val="Hyperlink"/>
                <w:noProof/>
              </w:rPr>
              <w:t>6 PROMISES</w:t>
            </w:r>
            <w:r w:rsidR="002C6F32">
              <w:rPr>
                <w:noProof/>
                <w:webHidden/>
              </w:rPr>
              <w:tab/>
            </w:r>
            <w:r w:rsidR="002C6F32">
              <w:rPr>
                <w:noProof/>
                <w:webHidden/>
              </w:rPr>
              <w:fldChar w:fldCharType="begin"/>
            </w:r>
            <w:r w:rsidR="002C6F32">
              <w:rPr>
                <w:noProof/>
                <w:webHidden/>
              </w:rPr>
              <w:instrText xml:space="preserve"> PAGEREF _Toc111204253 \h </w:instrText>
            </w:r>
            <w:r w:rsidR="002C6F32">
              <w:rPr>
                <w:noProof/>
                <w:webHidden/>
              </w:rPr>
            </w:r>
            <w:r w:rsidR="002C6F32">
              <w:rPr>
                <w:noProof/>
                <w:webHidden/>
              </w:rPr>
              <w:fldChar w:fldCharType="separate"/>
            </w:r>
            <w:r w:rsidR="002C6F32">
              <w:rPr>
                <w:noProof/>
                <w:webHidden/>
              </w:rPr>
              <w:t>3</w:t>
            </w:r>
            <w:r w:rsidR="002C6F32">
              <w:rPr>
                <w:noProof/>
                <w:webHidden/>
              </w:rPr>
              <w:fldChar w:fldCharType="end"/>
            </w:r>
          </w:hyperlink>
        </w:p>
        <w:p w14:paraId="4A23927D" w14:textId="188170EF" w:rsidR="002C6F32" w:rsidRDefault="007E2DAA">
          <w:pPr>
            <w:pStyle w:val="TOC1"/>
            <w:tabs>
              <w:tab w:val="right" w:leader="dot" w:pos="9736"/>
            </w:tabs>
            <w:rPr>
              <w:rFonts w:eastAsiaTheme="minorEastAsia"/>
              <w:noProof/>
              <w:lang w:val="en-NZ" w:eastAsia="en-NZ"/>
            </w:rPr>
          </w:pPr>
          <w:hyperlink w:anchor="_Toc111204254" w:history="1">
            <w:r w:rsidR="002C6F32" w:rsidRPr="00ED5E12">
              <w:rPr>
                <w:rStyle w:val="Hyperlink"/>
                <w:rFonts w:eastAsia="Calibri"/>
                <w:noProof/>
              </w:rPr>
              <w:t>UNITED NATIONS ARTICLE: VIOLENCE AGAINST CHILDREN</w:t>
            </w:r>
            <w:r w:rsidR="002C6F32">
              <w:rPr>
                <w:noProof/>
                <w:webHidden/>
              </w:rPr>
              <w:tab/>
            </w:r>
            <w:r w:rsidR="002C6F32">
              <w:rPr>
                <w:noProof/>
                <w:webHidden/>
              </w:rPr>
              <w:fldChar w:fldCharType="begin"/>
            </w:r>
            <w:r w:rsidR="002C6F32">
              <w:rPr>
                <w:noProof/>
                <w:webHidden/>
              </w:rPr>
              <w:instrText xml:space="preserve"> PAGEREF _Toc111204254 \h </w:instrText>
            </w:r>
            <w:r w:rsidR="002C6F32">
              <w:rPr>
                <w:noProof/>
                <w:webHidden/>
              </w:rPr>
            </w:r>
            <w:r w:rsidR="002C6F32">
              <w:rPr>
                <w:noProof/>
                <w:webHidden/>
              </w:rPr>
              <w:fldChar w:fldCharType="separate"/>
            </w:r>
            <w:r w:rsidR="002C6F32">
              <w:rPr>
                <w:noProof/>
                <w:webHidden/>
              </w:rPr>
              <w:t>4</w:t>
            </w:r>
            <w:r w:rsidR="002C6F32">
              <w:rPr>
                <w:noProof/>
                <w:webHidden/>
              </w:rPr>
              <w:fldChar w:fldCharType="end"/>
            </w:r>
          </w:hyperlink>
        </w:p>
        <w:p w14:paraId="51B79894" w14:textId="44A9C535" w:rsidR="002C6F32" w:rsidRDefault="007E2DAA">
          <w:pPr>
            <w:pStyle w:val="TOC2"/>
            <w:tabs>
              <w:tab w:val="right" w:leader="dot" w:pos="9736"/>
            </w:tabs>
            <w:rPr>
              <w:rFonts w:eastAsiaTheme="minorEastAsia"/>
              <w:noProof/>
              <w:lang w:val="en-NZ" w:eastAsia="en-NZ"/>
            </w:rPr>
          </w:pPr>
          <w:hyperlink w:anchor="_Toc111204255" w:history="1">
            <w:r w:rsidR="002C6F32" w:rsidRPr="00ED5E12">
              <w:rPr>
                <w:rStyle w:val="Hyperlink"/>
                <w:noProof/>
              </w:rPr>
              <w:t>PROMISE #1 – PARENTAL CARE</w:t>
            </w:r>
            <w:r w:rsidR="002C6F32">
              <w:rPr>
                <w:noProof/>
                <w:webHidden/>
              </w:rPr>
              <w:tab/>
            </w:r>
            <w:r w:rsidR="002C6F32">
              <w:rPr>
                <w:noProof/>
                <w:webHidden/>
              </w:rPr>
              <w:fldChar w:fldCharType="begin"/>
            </w:r>
            <w:r w:rsidR="002C6F32">
              <w:rPr>
                <w:noProof/>
                <w:webHidden/>
              </w:rPr>
              <w:instrText xml:space="preserve"> PAGEREF _Toc111204255 \h </w:instrText>
            </w:r>
            <w:r w:rsidR="002C6F32">
              <w:rPr>
                <w:noProof/>
                <w:webHidden/>
              </w:rPr>
            </w:r>
            <w:r w:rsidR="002C6F32">
              <w:rPr>
                <w:noProof/>
                <w:webHidden/>
              </w:rPr>
              <w:fldChar w:fldCharType="separate"/>
            </w:r>
            <w:r w:rsidR="002C6F32">
              <w:rPr>
                <w:noProof/>
                <w:webHidden/>
              </w:rPr>
              <w:t>4</w:t>
            </w:r>
            <w:r w:rsidR="002C6F32">
              <w:rPr>
                <w:noProof/>
                <w:webHidden/>
              </w:rPr>
              <w:fldChar w:fldCharType="end"/>
            </w:r>
          </w:hyperlink>
        </w:p>
        <w:p w14:paraId="0B65576F" w14:textId="2463B0A3" w:rsidR="002C6F32" w:rsidRDefault="007E2DAA">
          <w:pPr>
            <w:pStyle w:val="TOC3"/>
            <w:tabs>
              <w:tab w:val="right" w:leader="dot" w:pos="9736"/>
            </w:tabs>
            <w:rPr>
              <w:rFonts w:eastAsiaTheme="minorEastAsia"/>
              <w:noProof/>
              <w:lang w:val="en-NZ" w:eastAsia="en-NZ"/>
            </w:rPr>
          </w:pPr>
          <w:hyperlink w:anchor="_Toc111204256" w:history="1">
            <w:r w:rsidR="002C6F32" w:rsidRPr="00ED5E12">
              <w:rPr>
                <w:rStyle w:val="Hyperlink"/>
                <w:noProof/>
              </w:rPr>
              <w:t>NATIONAL CARE STANDARDS</w:t>
            </w:r>
            <w:r w:rsidR="002C6F32">
              <w:rPr>
                <w:noProof/>
                <w:webHidden/>
              </w:rPr>
              <w:tab/>
            </w:r>
            <w:r w:rsidR="002C6F32">
              <w:rPr>
                <w:noProof/>
                <w:webHidden/>
              </w:rPr>
              <w:fldChar w:fldCharType="begin"/>
            </w:r>
            <w:r w:rsidR="002C6F32">
              <w:rPr>
                <w:noProof/>
                <w:webHidden/>
              </w:rPr>
              <w:instrText xml:space="preserve"> PAGEREF _Toc111204256 \h </w:instrText>
            </w:r>
            <w:r w:rsidR="002C6F32">
              <w:rPr>
                <w:noProof/>
                <w:webHidden/>
              </w:rPr>
            </w:r>
            <w:r w:rsidR="002C6F32">
              <w:rPr>
                <w:noProof/>
                <w:webHidden/>
              </w:rPr>
              <w:fldChar w:fldCharType="separate"/>
            </w:r>
            <w:r w:rsidR="002C6F32">
              <w:rPr>
                <w:noProof/>
                <w:webHidden/>
              </w:rPr>
              <w:t>4</w:t>
            </w:r>
            <w:r w:rsidR="002C6F32">
              <w:rPr>
                <w:noProof/>
                <w:webHidden/>
              </w:rPr>
              <w:fldChar w:fldCharType="end"/>
            </w:r>
          </w:hyperlink>
        </w:p>
        <w:p w14:paraId="49D805DB" w14:textId="00E1F69D" w:rsidR="002C6F32" w:rsidRDefault="007E2DAA">
          <w:pPr>
            <w:pStyle w:val="TOC3"/>
            <w:tabs>
              <w:tab w:val="right" w:leader="dot" w:pos="9736"/>
            </w:tabs>
            <w:rPr>
              <w:rFonts w:eastAsiaTheme="minorEastAsia"/>
              <w:noProof/>
              <w:lang w:val="en-NZ" w:eastAsia="en-NZ"/>
            </w:rPr>
          </w:pPr>
          <w:hyperlink w:anchor="_Toc111204257" w:history="1">
            <w:r w:rsidR="002C6F32" w:rsidRPr="00ED5E12">
              <w:rPr>
                <w:rStyle w:val="Hyperlink"/>
                <w:noProof/>
              </w:rPr>
              <w:t>THE OVERSIGHT SYSTEM FOR ORANGA TAMARIKI</w:t>
            </w:r>
            <w:r w:rsidR="002C6F32">
              <w:rPr>
                <w:noProof/>
                <w:webHidden/>
              </w:rPr>
              <w:tab/>
            </w:r>
            <w:r w:rsidR="002C6F32">
              <w:rPr>
                <w:noProof/>
                <w:webHidden/>
              </w:rPr>
              <w:fldChar w:fldCharType="begin"/>
            </w:r>
            <w:r w:rsidR="002C6F32">
              <w:rPr>
                <w:noProof/>
                <w:webHidden/>
              </w:rPr>
              <w:instrText xml:space="preserve"> PAGEREF _Toc111204257 \h </w:instrText>
            </w:r>
            <w:r w:rsidR="002C6F32">
              <w:rPr>
                <w:noProof/>
                <w:webHidden/>
              </w:rPr>
            </w:r>
            <w:r w:rsidR="002C6F32">
              <w:rPr>
                <w:noProof/>
                <w:webHidden/>
              </w:rPr>
              <w:fldChar w:fldCharType="separate"/>
            </w:r>
            <w:r w:rsidR="002C6F32">
              <w:rPr>
                <w:noProof/>
                <w:webHidden/>
              </w:rPr>
              <w:t>5</w:t>
            </w:r>
            <w:r w:rsidR="002C6F32">
              <w:rPr>
                <w:noProof/>
                <w:webHidden/>
              </w:rPr>
              <w:fldChar w:fldCharType="end"/>
            </w:r>
          </w:hyperlink>
        </w:p>
        <w:p w14:paraId="7F6575CD" w14:textId="79D65E73" w:rsidR="002C6F32" w:rsidRDefault="007E2DAA">
          <w:pPr>
            <w:pStyle w:val="TOC3"/>
            <w:tabs>
              <w:tab w:val="right" w:leader="dot" w:pos="9736"/>
            </w:tabs>
            <w:rPr>
              <w:rFonts w:eastAsiaTheme="minorEastAsia"/>
              <w:noProof/>
              <w:lang w:val="en-NZ" w:eastAsia="en-NZ"/>
            </w:rPr>
          </w:pPr>
          <w:hyperlink w:anchor="_Toc111204258" w:history="1">
            <w:r w:rsidR="002C6F32" w:rsidRPr="00ED5E12">
              <w:rPr>
                <w:rStyle w:val="Hyperlink"/>
                <w:noProof/>
              </w:rPr>
              <w:t>THE ROYAL COMMISSION OF INQUIRY INTO HISTORICAL ABUSE IN CARE</w:t>
            </w:r>
            <w:r w:rsidR="002C6F32">
              <w:rPr>
                <w:noProof/>
                <w:webHidden/>
              </w:rPr>
              <w:tab/>
            </w:r>
            <w:r w:rsidR="002C6F32">
              <w:rPr>
                <w:noProof/>
                <w:webHidden/>
              </w:rPr>
              <w:fldChar w:fldCharType="begin"/>
            </w:r>
            <w:r w:rsidR="002C6F32">
              <w:rPr>
                <w:noProof/>
                <w:webHidden/>
              </w:rPr>
              <w:instrText xml:space="preserve"> PAGEREF _Toc111204258 \h </w:instrText>
            </w:r>
            <w:r w:rsidR="002C6F32">
              <w:rPr>
                <w:noProof/>
                <w:webHidden/>
              </w:rPr>
            </w:r>
            <w:r w:rsidR="002C6F32">
              <w:rPr>
                <w:noProof/>
                <w:webHidden/>
              </w:rPr>
              <w:fldChar w:fldCharType="separate"/>
            </w:r>
            <w:r w:rsidR="002C6F32">
              <w:rPr>
                <w:noProof/>
                <w:webHidden/>
              </w:rPr>
              <w:t>7</w:t>
            </w:r>
            <w:r w:rsidR="002C6F32">
              <w:rPr>
                <w:noProof/>
                <w:webHidden/>
              </w:rPr>
              <w:fldChar w:fldCharType="end"/>
            </w:r>
          </w:hyperlink>
        </w:p>
        <w:p w14:paraId="7265321B" w14:textId="1F1E5B81" w:rsidR="002C6F32" w:rsidRDefault="007E2DAA">
          <w:pPr>
            <w:pStyle w:val="TOC3"/>
            <w:tabs>
              <w:tab w:val="right" w:leader="dot" w:pos="9736"/>
            </w:tabs>
            <w:rPr>
              <w:rFonts w:eastAsiaTheme="minorEastAsia"/>
              <w:noProof/>
              <w:lang w:val="en-NZ" w:eastAsia="en-NZ"/>
            </w:rPr>
          </w:pPr>
          <w:hyperlink w:anchor="_Toc111204259" w:history="1">
            <w:r w:rsidR="002C6F32" w:rsidRPr="00ED5E12">
              <w:rPr>
                <w:rStyle w:val="Hyperlink"/>
                <w:b/>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VOYCE RECOMMENDATIONS – PARENTAL CARE</w:t>
            </w:r>
            <w:r w:rsidR="002C6F32">
              <w:rPr>
                <w:noProof/>
                <w:webHidden/>
              </w:rPr>
              <w:tab/>
            </w:r>
            <w:r w:rsidR="002C6F32">
              <w:rPr>
                <w:noProof/>
                <w:webHidden/>
              </w:rPr>
              <w:fldChar w:fldCharType="begin"/>
            </w:r>
            <w:r w:rsidR="002C6F32">
              <w:rPr>
                <w:noProof/>
                <w:webHidden/>
              </w:rPr>
              <w:instrText xml:space="preserve"> PAGEREF _Toc111204259 \h </w:instrText>
            </w:r>
            <w:r w:rsidR="002C6F32">
              <w:rPr>
                <w:noProof/>
                <w:webHidden/>
              </w:rPr>
            </w:r>
            <w:r w:rsidR="002C6F32">
              <w:rPr>
                <w:noProof/>
                <w:webHidden/>
              </w:rPr>
              <w:fldChar w:fldCharType="separate"/>
            </w:r>
            <w:r w:rsidR="002C6F32">
              <w:rPr>
                <w:noProof/>
                <w:webHidden/>
              </w:rPr>
              <w:t>8</w:t>
            </w:r>
            <w:r w:rsidR="002C6F32">
              <w:rPr>
                <w:noProof/>
                <w:webHidden/>
              </w:rPr>
              <w:fldChar w:fldCharType="end"/>
            </w:r>
          </w:hyperlink>
        </w:p>
        <w:p w14:paraId="2F4020BC" w14:textId="0F9E8421" w:rsidR="002C6F32" w:rsidRDefault="007E2DAA">
          <w:pPr>
            <w:pStyle w:val="TOC1"/>
            <w:tabs>
              <w:tab w:val="right" w:leader="dot" w:pos="9736"/>
            </w:tabs>
            <w:rPr>
              <w:rFonts w:eastAsiaTheme="minorEastAsia"/>
              <w:noProof/>
              <w:lang w:val="en-NZ" w:eastAsia="en-NZ"/>
            </w:rPr>
          </w:pPr>
          <w:hyperlink w:anchor="_Toc111204260" w:history="1">
            <w:r w:rsidR="002C6F32" w:rsidRPr="00ED5E12">
              <w:rPr>
                <w:rStyle w:val="Hyperlink"/>
                <w:rFonts w:eastAsia="Calibri"/>
                <w:noProof/>
              </w:rPr>
              <w:t>UNITED NATIONS ARTICLE: FAMILY ENVIRONMENT, ALTERNATIVE CARE + SPECIAL PROTECTION MEASURES</w:t>
            </w:r>
            <w:r w:rsidR="002C6F32">
              <w:rPr>
                <w:noProof/>
                <w:webHidden/>
              </w:rPr>
              <w:tab/>
            </w:r>
            <w:r w:rsidR="002C6F32">
              <w:rPr>
                <w:noProof/>
                <w:webHidden/>
              </w:rPr>
              <w:fldChar w:fldCharType="begin"/>
            </w:r>
            <w:r w:rsidR="002C6F32">
              <w:rPr>
                <w:noProof/>
                <w:webHidden/>
              </w:rPr>
              <w:instrText xml:space="preserve"> PAGEREF _Toc111204260 \h </w:instrText>
            </w:r>
            <w:r w:rsidR="002C6F32">
              <w:rPr>
                <w:noProof/>
                <w:webHidden/>
              </w:rPr>
            </w:r>
            <w:r w:rsidR="002C6F32">
              <w:rPr>
                <w:noProof/>
                <w:webHidden/>
              </w:rPr>
              <w:fldChar w:fldCharType="separate"/>
            </w:r>
            <w:r w:rsidR="002C6F32">
              <w:rPr>
                <w:noProof/>
                <w:webHidden/>
              </w:rPr>
              <w:t>8</w:t>
            </w:r>
            <w:r w:rsidR="002C6F32">
              <w:rPr>
                <w:noProof/>
                <w:webHidden/>
              </w:rPr>
              <w:fldChar w:fldCharType="end"/>
            </w:r>
          </w:hyperlink>
        </w:p>
        <w:p w14:paraId="4A348791" w14:textId="5849AA36" w:rsidR="002C6F32" w:rsidRDefault="007E2DAA">
          <w:pPr>
            <w:pStyle w:val="TOC2"/>
            <w:tabs>
              <w:tab w:val="right" w:leader="dot" w:pos="9736"/>
            </w:tabs>
            <w:rPr>
              <w:rFonts w:eastAsiaTheme="minorEastAsia"/>
              <w:noProof/>
              <w:lang w:val="en-NZ" w:eastAsia="en-NZ"/>
            </w:rPr>
          </w:pPr>
          <w:hyperlink w:anchor="_Toc111204261" w:history="1">
            <w:r w:rsidR="002C6F32" w:rsidRPr="00ED5E12">
              <w:rPr>
                <w:rStyle w:val="Hyperlink"/>
                <w:noProof/>
              </w:rPr>
              <w:t>PROMISE #2 - STABILITY</w:t>
            </w:r>
            <w:r w:rsidR="002C6F32">
              <w:rPr>
                <w:noProof/>
                <w:webHidden/>
              </w:rPr>
              <w:tab/>
            </w:r>
            <w:r w:rsidR="002C6F32">
              <w:rPr>
                <w:noProof/>
                <w:webHidden/>
              </w:rPr>
              <w:fldChar w:fldCharType="begin"/>
            </w:r>
            <w:r w:rsidR="002C6F32">
              <w:rPr>
                <w:noProof/>
                <w:webHidden/>
              </w:rPr>
              <w:instrText xml:space="preserve"> PAGEREF _Toc111204261 \h </w:instrText>
            </w:r>
            <w:r w:rsidR="002C6F32">
              <w:rPr>
                <w:noProof/>
                <w:webHidden/>
              </w:rPr>
            </w:r>
            <w:r w:rsidR="002C6F32">
              <w:rPr>
                <w:noProof/>
                <w:webHidden/>
              </w:rPr>
              <w:fldChar w:fldCharType="separate"/>
            </w:r>
            <w:r w:rsidR="002C6F32">
              <w:rPr>
                <w:noProof/>
                <w:webHidden/>
              </w:rPr>
              <w:t>8</w:t>
            </w:r>
            <w:r w:rsidR="002C6F32">
              <w:rPr>
                <w:noProof/>
                <w:webHidden/>
              </w:rPr>
              <w:fldChar w:fldCharType="end"/>
            </w:r>
          </w:hyperlink>
        </w:p>
        <w:p w14:paraId="5C419326" w14:textId="0A14734B" w:rsidR="002C6F32" w:rsidRDefault="007E2DAA">
          <w:pPr>
            <w:pStyle w:val="TOC3"/>
            <w:tabs>
              <w:tab w:val="right" w:leader="dot" w:pos="9736"/>
            </w:tabs>
            <w:rPr>
              <w:rFonts w:eastAsiaTheme="minorEastAsia"/>
              <w:noProof/>
              <w:lang w:val="en-NZ" w:eastAsia="en-NZ"/>
            </w:rPr>
          </w:pPr>
          <w:hyperlink w:anchor="_Toc111204262" w:history="1">
            <w:r w:rsidR="002C6F32" w:rsidRPr="00ED5E12">
              <w:rPr>
                <w:rStyle w:val="Hyperlink"/>
                <w:noProof/>
              </w:rPr>
              <w:t>CHILDREN DEPRIVED OF A FAMILY ENVIRONMENT</w:t>
            </w:r>
            <w:r w:rsidR="002C6F32">
              <w:rPr>
                <w:noProof/>
                <w:webHidden/>
              </w:rPr>
              <w:tab/>
            </w:r>
            <w:r w:rsidR="002C6F32">
              <w:rPr>
                <w:noProof/>
                <w:webHidden/>
              </w:rPr>
              <w:fldChar w:fldCharType="begin"/>
            </w:r>
            <w:r w:rsidR="002C6F32">
              <w:rPr>
                <w:noProof/>
                <w:webHidden/>
              </w:rPr>
              <w:instrText xml:space="preserve"> PAGEREF _Toc111204262 \h </w:instrText>
            </w:r>
            <w:r w:rsidR="002C6F32">
              <w:rPr>
                <w:noProof/>
                <w:webHidden/>
              </w:rPr>
            </w:r>
            <w:r w:rsidR="002C6F32">
              <w:rPr>
                <w:noProof/>
                <w:webHidden/>
              </w:rPr>
              <w:fldChar w:fldCharType="separate"/>
            </w:r>
            <w:r w:rsidR="002C6F32">
              <w:rPr>
                <w:noProof/>
                <w:webHidden/>
              </w:rPr>
              <w:t>8</w:t>
            </w:r>
            <w:r w:rsidR="002C6F32">
              <w:rPr>
                <w:noProof/>
                <w:webHidden/>
              </w:rPr>
              <w:fldChar w:fldCharType="end"/>
            </w:r>
          </w:hyperlink>
        </w:p>
        <w:p w14:paraId="5AB711F6" w14:textId="5361BFF8" w:rsidR="002C6F32" w:rsidRDefault="007E2DAA">
          <w:pPr>
            <w:pStyle w:val="TOC3"/>
            <w:tabs>
              <w:tab w:val="right" w:leader="dot" w:pos="9736"/>
            </w:tabs>
            <w:rPr>
              <w:rFonts w:eastAsiaTheme="minorEastAsia"/>
              <w:noProof/>
              <w:lang w:val="en-NZ" w:eastAsia="en-NZ"/>
            </w:rPr>
          </w:pPr>
          <w:hyperlink w:anchor="_Toc111204263" w:history="1">
            <w:r w:rsidR="002C6F32" w:rsidRPr="00ED5E12">
              <w:rPr>
                <w:rStyle w:val="Hyperlink"/>
                <w:noProof/>
              </w:rPr>
              <w:t>LEAVING CARE</w:t>
            </w:r>
            <w:r w:rsidR="002C6F32">
              <w:rPr>
                <w:noProof/>
                <w:webHidden/>
              </w:rPr>
              <w:tab/>
            </w:r>
            <w:r w:rsidR="002C6F32">
              <w:rPr>
                <w:noProof/>
                <w:webHidden/>
              </w:rPr>
              <w:fldChar w:fldCharType="begin"/>
            </w:r>
            <w:r w:rsidR="002C6F32">
              <w:rPr>
                <w:noProof/>
                <w:webHidden/>
              </w:rPr>
              <w:instrText xml:space="preserve"> PAGEREF _Toc111204263 \h </w:instrText>
            </w:r>
            <w:r w:rsidR="002C6F32">
              <w:rPr>
                <w:noProof/>
                <w:webHidden/>
              </w:rPr>
            </w:r>
            <w:r w:rsidR="002C6F32">
              <w:rPr>
                <w:noProof/>
                <w:webHidden/>
              </w:rPr>
              <w:fldChar w:fldCharType="separate"/>
            </w:r>
            <w:r w:rsidR="002C6F32">
              <w:rPr>
                <w:noProof/>
                <w:webHidden/>
              </w:rPr>
              <w:t>9</w:t>
            </w:r>
            <w:r w:rsidR="002C6F32">
              <w:rPr>
                <w:noProof/>
                <w:webHidden/>
              </w:rPr>
              <w:fldChar w:fldCharType="end"/>
            </w:r>
          </w:hyperlink>
        </w:p>
        <w:p w14:paraId="3C38FF8E" w14:textId="30C30701" w:rsidR="002C6F32" w:rsidRDefault="007E2DAA">
          <w:pPr>
            <w:pStyle w:val="TOC3"/>
            <w:tabs>
              <w:tab w:val="right" w:leader="dot" w:pos="9736"/>
            </w:tabs>
            <w:rPr>
              <w:rFonts w:eastAsiaTheme="minorEastAsia"/>
              <w:noProof/>
              <w:lang w:val="en-NZ" w:eastAsia="en-NZ"/>
            </w:rPr>
          </w:pPr>
          <w:hyperlink w:anchor="_Toc111204264" w:history="1">
            <w:r w:rsidR="002C6F32" w:rsidRPr="00ED5E12">
              <w:rPr>
                <w:rStyle w:val="Hyperlink"/>
                <w:noProof/>
              </w:rPr>
              <w:t>YOUTH JUSTICE</w:t>
            </w:r>
            <w:r w:rsidR="002C6F32">
              <w:rPr>
                <w:noProof/>
                <w:webHidden/>
              </w:rPr>
              <w:tab/>
            </w:r>
            <w:r w:rsidR="002C6F32">
              <w:rPr>
                <w:noProof/>
                <w:webHidden/>
              </w:rPr>
              <w:fldChar w:fldCharType="begin"/>
            </w:r>
            <w:r w:rsidR="002C6F32">
              <w:rPr>
                <w:noProof/>
                <w:webHidden/>
              </w:rPr>
              <w:instrText xml:space="preserve"> PAGEREF _Toc111204264 \h </w:instrText>
            </w:r>
            <w:r w:rsidR="002C6F32">
              <w:rPr>
                <w:noProof/>
                <w:webHidden/>
              </w:rPr>
            </w:r>
            <w:r w:rsidR="002C6F32">
              <w:rPr>
                <w:noProof/>
                <w:webHidden/>
              </w:rPr>
              <w:fldChar w:fldCharType="separate"/>
            </w:r>
            <w:r w:rsidR="002C6F32">
              <w:rPr>
                <w:noProof/>
                <w:webHidden/>
              </w:rPr>
              <w:t>9</w:t>
            </w:r>
            <w:r w:rsidR="002C6F32">
              <w:rPr>
                <w:noProof/>
                <w:webHidden/>
              </w:rPr>
              <w:fldChar w:fldCharType="end"/>
            </w:r>
          </w:hyperlink>
        </w:p>
        <w:p w14:paraId="71B0C7B8" w14:textId="14C327C9" w:rsidR="002C6F32" w:rsidRDefault="007E2DAA">
          <w:pPr>
            <w:pStyle w:val="TOC3"/>
            <w:tabs>
              <w:tab w:val="right" w:leader="dot" w:pos="9736"/>
            </w:tabs>
            <w:rPr>
              <w:rFonts w:eastAsiaTheme="minorEastAsia"/>
              <w:noProof/>
              <w:lang w:val="en-NZ" w:eastAsia="en-NZ"/>
            </w:rPr>
          </w:pPr>
          <w:hyperlink w:anchor="_Toc111204265" w:history="1">
            <w:r w:rsidR="002C6F32" w:rsidRPr="00ED5E12">
              <w:rPr>
                <w:rStyle w:val="Hyperlink"/>
                <w:b/>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VOYCE RECOMMENDATIONS – STABILITY</w:t>
            </w:r>
            <w:r w:rsidR="002C6F32">
              <w:rPr>
                <w:noProof/>
                <w:webHidden/>
              </w:rPr>
              <w:tab/>
            </w:r>
            <w:r w:rsidR="002C6F32">
              <w:rPr>
                <w:noProof/>
                <w:webHidden/>
              </w:rPr>
              <w:fldChar w:fldCharType="begin"/>
            </w:r>
            <w:r w:rsidR="002C6F32">
              <w:rPr>
                <w:noProof/>
                <w:webHidden/>
              </w:rPr>
              <w:instrText xml:space="preserve"> PAGEREF _Toc111204265 \h </w:instrText>
            </w:r>
            <w:r w:rsidR="002C6F32">
              <w:rPr>
                <w:noProof/>
                <w:webHidden/>
              </w:rPr>
            </w:r>
            <w:r w:rsidR="002C6F32">
              <w:rPr>
                <w:noProof/>
                <w:webHidden/>
              </w:rPr>
              <w:fldChar w:fldCharType="separate"/>
            </w:r>
            <w:r w:rsidR="002C6F32">
              <w:rPr>
                <w:noProof/>
                <w:webHidden/>
              </w:rPr>
              <w:t>11</w:t>
            </w:r>
            <w:r w:rsidR="002C6F32">
              <w:rPr>
                <w:noProof/>
                <w:webHidden/>
              </w:rPr>
              <w:fldChar w:fldCharType="end"/>
            </w:r>
          </w:hyperlink>
        </w:p>
        <w:p w14:paraId="25EAD595" w14:textId="2E20F382" w:rsidR="002C6F32" w:rsidRDefault="007E2DAA">
          <w:pPr>
            <w:pStyle w:val="TOC1"/>
            <w:tabs>
              <w:tab w:val="right" w:leader="dot" w:pos="9736"/>
            </w:tabs>
            <w:rPr>
              <w:rFonts w:eastAsiaTheme="minorEastAsia"/>
              <w:noProof/>
              <w:lang w:val="en-NZ" w:eastAsia="en-NZ"/>
            </w:rPr>
          </w:pPr>
          <w:hyperlink w:anchor="_Toc111204266" w:history="1">
            <w:r w:rsidR="002C6F32" w:rsidRPr="00ED5E12">
              <w:rPr>
                <w:rStyle w:val="Hyperlink"/>
                <w:rFonts w:eastAsia="Calibri"/>
                <w:noProof/>
              </w:rPr>
              <w:t>UNITED NATIONS ARTICLE: EDUCATION, LEISURE &amp; CULTURAL ACTIVITIES</w:t>
            </w:r>
            <w:r w:rsidR="002C6F32">
              <w:rPr>
                <w:noProof/>
                <w:webHidden/>
              </w:rPr>
              <w:tab/>
            </w:r>
            <w:r w:rsidR="002C6F32">
              <w:rPr>
                <w:noProof/>
                <w:webHidden/>
              </w:rPr>
              <w:fldChar w:fldCharType="begin"/>
            </w:r>
            <w:r w:rsidR="002C6F32">
              <w:rPr>
                <w:noProof/>
                <w:webHidden/>
              </w:rPr>
              <w:instrText xml:space="preserve"> PAGEREF _Toc111204266 \h </w:instrText>
            </w:r>
            <w:r w:rsidR="002C6F32">
              <w:rPr>
                <w:noProof/>
                <w:webHidden/>
              </w:rPr>
            </w:r>
            <w:r w:rsidR="002C6F32">
              <w:rPr>
                <w:noProof/>
                <w:webHidden/>
              </w:rPr>
              <w:fldChar w:fldCharType="separate"/>
            </w:r>
            <w:r w:rsidR="002C6F32">
              <w:rPr>
                <w:noProof/>
                <w:webHidden/>
              </w:rPr>
              <w:t>12</w:t>
            </w:r>
            <w:r w:rsidR="002C6F32">
              <w:rPr>
                <w:noProof/>
                <w:webHidden/>
              </w:rPr>
              <w:fldChar w:fldCharType="end"/>
            </w:r>
          </w:hyperlink>
        </w:p>
        <w:p w14:paraId="3D1072CC" w14:textId="5C7E970F" w:rsidR="002C6F32" w:rsidRDefault="007E2DAA">
          <w:pPr>
            <w:pStyle w:val="TOC2"/>
            <w:tabs>
              <w:tab w:val="right" w:leader="dot" w:pos="9736"/>
            </w:tabs>
            <w:rPr>
              <w:rFonts w:eastAsiaTheme="minorEastAsia"/>
              <w:noProof/>
              <w:lang w:val="en-NZ" w:eastAsia="en-NZ"/>
            </w:rPr>
          </w:pPr>
          <w:hyperlink w:anchor="_Toc111204267" w:history="1">
            <w:r w:rsidR="002C6F32" w:rsidRPr="00ED5E12">
              <w:rPr>
                <w:rStyle w:val="Hyperlink"/>
                <w:noProof/>
              </w:rPr>
              <w:t>PROMISE #3 – EDUCATION</w:t>
            </w:r>
            <w:r w:rsidR="002C6F32">
              <w:rPr>
                <w:noProof/>
                <w:webHidden/>
              </w:rPr>
              <w:tab/>
            </w:r>
            <w:r w:rsidR="002C6F32">
              <w:rPr>
                <w:noProof/>
                <w:webHidden/>
              </w:rPr>
              <w:fldChar w:fldCharType="begin"/>
            </w:r>
            <w:r w:rsidR="002C6F32">
              <w:rPr>
                <w:noProof/>
                <w:webHidden/>
              </w:rPr>
              <w:instrText xml:space="preserve"> PAGEREF _Toc111204267 \h </w:instrText>
            </w:r>
            <w:r w:rsidR="002C6F32">
              <w:rPr>
                <w:noProof/>
                <w:webHidden/>
              </w:rPr>
            </w:r>
            <w:r w:rsidR="002C6F32">
              <w:rPr>
                <w:noProof/>
                <w:webHidden/>
              </w:rPr>
              <w:fldChar w:fldCharType="separate"/>
            </w:r>
            <w:r w:rsidR="002C6F32">
              <w:rPr>
                <w:noProof/>
                <w:webHidden/>
              </w:rPr>
              <w:t>12</w:t>
            </w:r>
            <w:r w:rsidR="002C6F32">
              <w:rPr>
                <w:noProof/>
                <w:webHidden/>
              </w:rPr>
              <w:fldChar w:fldCharType="end"/>
            </w:r>
          </w:hyperlink>
        </w:p>
        <w:p w14:paraId="3B10C265" w14:textId="4C8BECC5" w:rsidR="002C6F32" w:rsidRDefault="007E2DAA">
          <w:pPr>
            <w:pStyle w:val="TOC3"/>
            <w:tabs>
              <w:tab w:val="right" w:leader="dot" w:pos="9736"/>
            </w:tabs>
            <w:rPr>
              <w:rFonts w:eastAsiaTheme="minorEastAsia"/>
              <w:noProof/>
              <w:lang w:val="en-NZ" w:eastAsia="en-NZ"/>
            </w:rPr>
          </w:pPr>
          <w:hyperlink w:anchor="_Toc111204268" w:history="1">
            <w:r w:rsidR="002C6F32" w:rsidRPr="00ED5E12">
              <w:rPr>
                <w:rStyle w:val="Hyperlink"/>
                <w:b/>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VOYCE RECOMMENDATIONS – EDUCATION</w:t>
            </w:r>
            <w:r w:rsidR="002C6F32">
              <w:rPr>
                <w:noProof/>
                <w:webHidden/>
              </w:rPr>
              <w:tab/>
            </w:r>
            <w:r w:rsidR="002C6F32">
              <w:rPr>
                <w:noProof/>
                <w:webHidden/>
              </w:rPr>
              <w:fldChar w:fldCharType="begin"/>
            </w:r>
            <w:r w:rsidR="002C6F32">
              <w:rPr>
                <w:noProof/>
                <w:webHidden/>
              </w:rPr>
              <w:instrText xml:space="preserve"> PAGEREF _Toc111204268 \h </w:instrText>
            </w:r>
            <w:r w:rsidR="002C6F32">
              <w:rPr>
                <w:noProof/>
                <w:webHidden/>
              </w:rPr>
            </w:r>
            <w:r w:rsidR="002C6F32">
              <w:rPr>
                <w:noProof/>
                <w:webHidden/>
              </w:rPr>
              <w:fldChar w:fldCharType="separate"/>
            </w:r>
            <w:r w:rsidR="002C6F32">
              <w:rPr>
                <w:noProof/>
                <w:webHidden/>
              </w:rPr>
              <w:t>13</w:t>
            </w:r>
            <w:r w:rsidR="002C6F32">
              <w:rPr>
                <w:noProof/>
                <w:webHidden/>
              </w:rPr>
              <w:fldChar w:fldCharType="end"/>
            </w:r>
          </w:hyperlink>
        </w:p>
        <w:p w14:paraId="0CFE5EB5" w14:textId="621E4E43" w:rsidR="002C6F32" w:rsidRDefault="007E2DAA">
          <w:pPr>
            <w:pStyle w:val="TOC1"/>
            <w:tabs>
              <w:tab w:val="right" w:leader="dot" w:pos="9736"/>
            </w:tabs>
            <w:rPr>
              <w:rFonts w:eastAsiaTheme="minorEastAsia"/>
              <w:noProof/>
              <w:lang w:val="en-NZ" w:eastAsia="en-NZ"/>
            </w:rPr>
          </w:pPr>
          <w:hyperlink w:anchor="_Toc111204269" w:history="1">
            <w:r w:rsidR="002C6F32" w:rsidRPr="00ED5E12">
              <w:rPr>
                <w:rStyle w:val="Hyperlink"/>
                <w:rFonts w:eastAsia="Calibri"/>
                <w:noProof/>
              </w:rPr>
              <w:t>UNITED NATIONS ARTICLES: HEALTH &amp; WELFARE + CHILDREN WITH DISABILITY</w:t>
            </w:r>
            <w:r w:rsidR="002C6F32">
              <w:rPr>
                <w:noProof/>
                <w:webHidden/>
              </w:rPr>
              <w:tab/>
            </w:r>
            <w:r w:rsidR="002C6F32">
              <w:rPr>
                <w:noProof/>
                <w:webHidden/>
              </w:rPr>
              <w:fldChar w:fldCharType="begin"/>
            </w:r>
            <w:r w:rsidR="002C6F32">
              <w:rPr>
                <w:noProof/>
                <w:webHidden/>
              </w:rPr>
              <w:instrText xml:space="preserve"> PAGEREF _Toc111204269 \h </w:instrText>
            </w:r>
            <w:r w:rsidR="002C6F32">
              <w:rPr>
                <w:noProof/>
                <w:webHidden/>
              </w:rPr>
            </w:r>
            <w:r w:rsidR="002C6F32">
              <w:rPr>
                <w:noProof/>
                <w:webHidden/>
              </w:rPr>
              <w:fldChar w:fldCharType="separate"/>
            </w:r>
            <w:r w:rsidR="002C6F32">
              <w:rPr>
                <w:noProof/>
                <w:webHidden/>
              </w:rPr>
              <w:t>14</w:t>
            </w:r>
            <w:r w:rsidR="002C6F32">
              <w:rPr>
                <w:noProof/>
                <w:webHidden/>
              </w:rPr>
              <w:fldChar w:fldCharType="end"/>
            </w:r>
          </w:hyperlink>
        </w:p>
        <w:p w14:paraId="1583FA35" w14:textId="5C884903" w:rsidR="002C6F32" w:rsidRDefault="007E2DAA">
          <w:pPr>
            <w:pStyle w:val="TOC2"/>
            <w:tabs>
              <w:tab w:val="right" w:leader="dot" w:pos="9736"/>
            </w:tabs>
            <w:rPr>
              <w:rFonts w:eastAsiaTheme="minorEastAsia"/>
              <w:noProof/>
              <w:lang w:val="en-NZ" w:eastAsia="en-NZ"/>
            </w:rPr>
          </w:pPr>
          <w:hyperlink w:anchor="_Toc111204270" w:history="1">
            <w:r w:rsidR="002C6F32" w:rsidRPr="00ED5E12">
              <w:rPr>
                <w:rStyle w:val="Hyperlink"/>
                <w:noProof/>
              </w:rPr>
              <w:t>PROMISE #4 – HEALTH</w:t>
            </w:r>
            <w:r w:rsidR="002C6F32">
              <w:rPr>
                <w:noProof/>
                <w:webHidden/>
              </w:rPr>
              <w:tab/>
            </w:r>
            <w:r w:rsidR="002C6F32">
              <w:rPr>
                <w:noProof/>
                <w:webHidden/>
              </w:rPr>
              <w:fldChar w:fldCharType="begin"/>
            </w:r>
            <w:r w:rsidR="002C6F32">
              <w:rPr>
                <w:noProof/>
                <w:webHidden/>
              </w:rPr>
              <w:instrText xml:space="preserve"> PAGEREF _Toc111204270 \h </w:instrText>
            </w:r>
            <w:r w:rsidR="002C6F32">
              <w:rPr>
                <w:noProof/>
                <w:webHidden/>
              </w:rPr>
            </w:r>
            <w:r w:rsidR="002C6F32">
              <w:rPr>
                <w:noProof/>
                <w:webHidden/>
              </w:rPr>
              <w:fldChar w:fldCharType="separate"/>
            </w:r>
            <w:r w:rsidR="002C6F32">
              <w:rPr>
                <w:noProof/>
                <w:webHidden/>
              </w:rPr>
              <w:t>14</w:t>
            </w:r>
            <w:r w:rsidR="002C6F32">
              <w:rPr>
                <w:noProof/>
                <w:webHidden/>
              </w:rPr>
              <w:fldChar w:fldCharType="end"/>
            </w:r>
          </w:hyperlink>
        </w:p>
        <w:p w14:paraId="03227C6E" w14:textId="366DDF93" w:rsidR="002C6F32" w:rsidRDefault="007E2DAA">
          <w:pPr>
            <w:pStyle w:val="TOC3"/>
            <w:tabs>
              <w:tab w:val="right" w:leader="dot" w:pos="9736"/>
            </w:tabs>
            <w:rPr>
              <w:rFonts w:eastAsiaTheme="minorEastAsia"/>
              <w:noProof/>
              <w:lang w:val="en-NZ" w:eastAsia="en-NZ"/>
            </w:rPr>
          </w:pPr>
          <w:hyperlink w:anchor="_Toc111204271" w:history="1">
            <w:r w:rsidR="002C6F32" w:rsidRPr="00ED5E12">
              <w:rPr>
                <w:rStyle w:val="Hyperlink"/>
                <w:noProof/>
              </w:rPr>
              <w:t>DISABILITY</w:t>
            </w:r>
            <w:r w:rsidR="002C6F32">
              <w:rPr>
                <w:noProof/>
                <w:webHidden/>
              </w:rPr>
              <w:tab/>
            </w:r>
            <w:r w:rsidR="002C6F32">
              <w:rPr>
                <w:noProof/>
                <w:webHidden/>
              </w:rPr>
              <w:fldChar w:fldCharType="begin"/>
            </w:r>
            <w:r w:rsidR="002C6F32">
              <w:rPr>
                <w:noProof/>
                <w:webHidden/>
              </w:rPr>
              <w:instrText xml:space="preserve"> PAGEREF _Toc111204271 \h </w:instrText>
            </w:r>
            <w:r w:rsidR="002C6F32">
              <w:rPr>
                <w:noProof/>
                <w:webHidden/>
              </w:rPr>
            </w:r>
            <w:r w:rsidR="002C6F32">
              <w:rPr>
                <w:noProof/>
                <w:webHidden/>
              </w:rPr>
              <w:fldChar w:fldCharType="separate"/>
            </w:r>
            <w:r w:rsidR="002C6F32">
              <w:rPr>
                <w:noProof/>
                <w:webHidden/>
              </w:rPr>
              <w:t>15</w:t>
            </w:r>
            <w:r w:rsidR="002C6F32">
              <w:rPr>
                <w:noProof/>
                <w:webHidden/>
              </w:rPr>
              <w:fldChar w:fldCharType="end"/>
            </w:r>
          </w:hyperlink>
        </w:p>
        <w:p w14:paraId="5D0C2BC6" w14:textId="134A6EB0" w:rsidR="002C6F32" w:rsidRDefault="007E2DAA">
          <w:pPr>
            <w:pStyle w:val="TOC3"/>
            <w:tabs>
              <w:tab w:val="right" w:leader="dot" w:pos="9736"/>
            </w:tabs>
            <w:rPr>
              <w:rFonts w:eastAsiaTheme="minorEastAsia"/>
              <w:noProof/>
              <w:lang w:val="en-NZ" w:eastAsia="en-NZ"/>
            </w:rPr>
          </w:pPr>
          <w:hyperlink w:anchor="_Toc111204272" w:history="1">
            <w:r w:rsidR="002C6F32" w:rsidRPr="00ED5E12">
              <w:rPr>
                <w:rStyle w:val="Hyperlink"/>
                <w:noProof/>
              </w:rPr>
              <w:t>REDRESS FOR ABUSE IN STATE CARE</w:t>
            </w:r>
            <w:r w:rsidR="002C6F32">
              <w:rPr>
                <w:noProof/>
                <w:webHidden/>
              </w:rPr>
              <w:tab/>
            </w:r>
            <w:r w:rsidR="002C6F32">
              <w:rPr>
                <w:noProof/>
                <w:webHidden/>
              </w:rPr>
              <w:fldChar w:fldCharType="begin"/>
            </w:r>
            <w:r w:rsidR="002C6F32">
              <w:rPr>
                <w:noProof/>
                <w:webHidden/>
              </w:rPr>
              <w:instrText xml:space="preserve"> PAGEREF _Toc111204272 \h </w:instrText>
            </w:r>
            <w:r w:rsidR="002C6F32">
              <w:rPr>
                <w:noProof/>
                <w:webHidden/>
              </w:rPr>
            </w:r>
            <w:r w:rsidR="002C6F32">
              <w:rPr>
                <w:noProof/>
                <w:webHidden/>
              </w:rPr>
              <w:fldChar w:fldCharType="separate"/>
            </w:r>
            <w:r w:rsidR="002C6F32">
              <w:rPr>
                <w:noProof/>
                <w:webHidden/>
              </w:rPr>
              <w:t>15</w:t>
            </w:r>
            <w:r w:rsidR="002C6F32">
              <w:rPr>
                <w:noProof/>
                <w:webHidden/>
              </w:rPr>
              <w:fldChar w:fldCharType="end"/>
            </w:r>
          </w:hyperlink>
        </w:p>
        <w:p w14:paraId="36F84464" w14:textId="37A9434C" w:rsidR="002C6F32" w:rsidRDefault="007E2DAA">
          <w:pPr>
            <w:pStyle w:val="TOC3"/>
            <w:tabs>
              <w:tab w:val="right" w:leader="dot" w:pos="9736"/>
            </w:tabs>
            <w:rPr>
              <w:rFonts w:eastAsiaTheme="minorEastAsia"/>
              <w:noProof/>
              <w:lang w:val="en-NZ" w:eastAsia="en-NZ"/>
            </w:rPr>
          </w:pPr>
          <w:hyperlink w:anchor="_Toc111204273" w:history="1">
            <w:r w:rsidR="002C6F32" w:rsidRPr="00ED5E12">
              <w:rPr>
                <w:rStyle w:val="Hyperlink"/>
                <w:b/>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VOYCE RECOMMENDATIONS – HEALTH</w:t>
            </w:r>
            <w:r w:rsidR="002C6F32">
              <w:rPr>
                <w:noProof/>
                <w:webHidden/>
              </w:rPr>
              <w:tab/>
            </w:r>
            <w:r w:rsidR="002C6F32">
              <w:rPr>
                <w:noProof/>
                <w:webHidden/>
              </w:rPr>
              <w:fldChar w:fldCharType="begin"/>
            </w:r>
            <w:r w:rsidR="002C6F32">
              <w:rPr>
                <w:noProof/>
                <w:webHidden/>
              </w:rPr>
              <w:instrText xml:space="preserve"> PAGEREF _Toc111204273 \h </w:instrText>
            </w:r>
            <w:r w:rsidR="002C6F32">
              <w:rPr>
                <w:noProof/>
                <w:webHidden/>
              </w:rPr>
            </w:r>
            <w:r w:rsidR="002C6F32">
              <w:rPr>
                <w:noProof/>
                <w:webHidden/>
              </w:rPr>
              <w:fldChar w:fldCharType="separate"/>
            </w:r>
            <w:r w:rsidR="002C6F32">
              <w:rPr>
                <w:noProof/>
                <w:webHidden/>
              </w:rPr>
              <w:t>16</w:t>
            </w:r>
            <w:r w:rsidR="002C6F32">
              <w:rPr>
                <w:noProof/>
                <w:webHidden/>
              </w:rPr>
              <w:fldChar w:fldCharType="end"/>
            </w:r>
          </w:hyperlink>
        </w:p>
        <w:p w14:paraId="6D648BAA" w14:textId="22FFFA18" w:rsidR="002C6F32" w:rsidRDefault="007E2DAA">
          <w:pPr>
            <w:pStyle w:val="TOC1"/>
            <w:tabs>
              <w:tab w:val="right" w:leader="dot" w:pos="9736"/>
            </w:tabs>
            <w:rPr>
              <w:rFonts w:eastAsiaTheme="minorEastAsia"/>
              <w:noProof/>
              <w:lang w:val="en-NZ" w:eastAsia="en-NZ"/>
            </w:rPr>
          </w:pPr>
          <w:hyperlink w:anchor="_Toc111204274" w:history="1">
            <w:r w:rsidR="002C6F32" w:rsidRPr="00ED5E12">
              <w:rPr>
                <w:rStyle w:val="Hyperlink"/>
                <w:rFonts w:eastAsia="Calibri"/>
                <w:noProof/>
              </w:rPr>
              <w:t>UNITED NATIONS ARTICLE: GENERAL PRINCIPLES</w:t>
            </w:r>
            <w:r w:rsidR="002C6F32">
              <w:rPr>
                <w:noProof/>
                <w:webHidden/>
              </w:rPr>
              <w:tab/>
            </w:r>
            <w:r w:rsidR="002C6F32">
              <w:rPr>
                <w:noProof/>
                <w:webHidden/>
              </w:rPr>
              <w:fldChar w:fldCharType="begin"/>
            </w:r>
            <w:r w:rsidR="002C6F32">
              <w:rPr>
                <w:noProof/>
                <w:webHidden/>
              </w:rPr>
              <w:instrText xml:space="preserve"> PAGEREF _Toc111204274 \h </w:instrText>
            </w:r>
            <w:r w:rsidR="002C6F32">
              <w:rPr>
                <w:noProof/>
                <w:webHidden/>
              </w:rPr>
            </w:r>
            <w:r w:rsidR="002C6F32">
              <w:rPr>
                <w:noProof/>
                <w:webHidden/>
              </w:rPr>
              <w:fldChar w:fldCharType="separate"/>
            </w:r>
            <w:r w:rsidR="002C6F32">
              <w:rPr>
                <w:noProof/>
                <w:webHidden/>
              </w:rPr>
              <w:t>17</w:t>
            </w:r>
            <w:r w:rsidR="002C6F32">
              <w:rPr>
                <w:noProof/>
                <w:webHidden/>
              </w:rPr>
              <w:fldChar w:fldCharType="end"/>
            </w:r>
          </w:hyperlink>
        </w:p>
        <w:p w14:paraId="454EE2B5" w14:textId="6C9F81B0" w:rsidR="002C6F32" w:rsidRDefault="007E2DAA">
          <w:pPr>
            <w:pStyle w:val="TOC2"/>
            <w:tabs>
              <w:tab w:val="right" w:leader="dot" w:pos="9736"/>
            </w:tabs>
            <w:rPr>
              <w:rFonts w:eastAsiaTheme="minorEastAsia"/>
              <w:noProof/>
              <w:lang w:val="en-NZ" w:eastAsia="en-NZ"/>
            </w:rPr>
          </w:pPr>
          <w:hyperlink w:anchor="_Toc111204275" w:history="1">
            <w:r w:rsidR="002C6F32" w:rsidRPr="00ED5E12">
              <w:rPr>
                <w:rStyle w:val="Hyperlink"/>
                <w:noProof/>
              </w:rPr>
              <w:t>PROMISE #5 - VOICE</w:t>
            </w:r>
            <w:r w:rsidR="002C6F32">
              <w:rPr>
                <w:noProof/>
                <w:webHidden/>
              </w:rPr>
              <w:tab/>
            </w:r>
            <w:r w:rsidR="002C6F32">
              <w:rPr>
                <w:noProof/>
                <w:webHidden/>
              </w:rPr>
              <w:fldChar w:fldCharType="begin"/>
            </w:r>
            <w:r w:rsidR="002C6F32">
              <w:rPr>
                <w:noProof/>
                <w:webHidden/>
              </w:rPr>
              <w:instrText xml:space="preserve"> PAGEREF _Toc111204275 \h </w:instrText>
            </w:r>
            <w:r w:rsidR="002C6F32">
              <w:rPr>
                <w:noProof/>
                <w:webHidden/>
              </w:rPr>
            </w:r>
            <w:r w:rsidR="002C6F32">
              <w:rPr>
                <w:noProof/>
                <w:webHidden/>
              </w:rPr>
              <w:fldChar w:fldCharType="separate"/>
            </w:r>
            <w:r w:rsidR="002C6F32">
              <w:rPr>
                <w:noProof/>
                <w:webHidden/>
              </w:rPr>
              <w:t>17</w:t>
            </w:r>
            <w:r w:rsidR="002C6F32">
              <w:rPr>
                <w:noProof/>
                <w:webHidden/>
              </w:rPr>
              <w:fldChar w:fldCharType="end"/>
            </w:r>
          </w:hyperlink>
        </w:p>
        <w:p w14:paraId="7E5C0D98" w14:textId="4C0386FD" w:rsidR="002C6F32" w:rsidRDefault="007E2DAA">
          <w:pPr>
            <w:pStyle w:val="TOC3"/>
            <w:tabs>
              <w:tab w:val="right" w:leader="dot" w:pos="9736"/>
            </w:tabs>
            <w:rPr>
              <w:rFonts w:eastAsiaTheme="minorEastAsia"/>
              <w:noProof/>
              <w:lang w:val="en-NZ" w:eastAsia="en-NZ"/>
            </w:rPr>
          </w:pPr>
          <w:hyperlink w:anchor="_Toc111204276" w:history="1">
            <w:r w:rsidR="002C6F32" w:rsidRPr="00ED5E12">
              <w:rPr>
                <w:rStyle w:val="Hyperlink"/>
                <w:noProof/>
              </w:rPr>
              <w:t>RIGHT TO BE HEARD</w:t>
            </w:r>
            <w:r w:rsidR="002C6F32">
              <w:rPr>
                <w:noProof/>
                <w:webHidden/>
              </w:rPr>
              <w:tab/>
            </w:r>
            <w:r w:rsidR="002C6F32">
              <w:rPr>
                <w:noProof/>
                <w:webHidden/>
              </w:rPr>
              <w:fldChar w:fldCharType="begin"/>
            </w:r>
            <w:r w:rsidR="002C6F32">
              <w:rPr>
                <w:noProof/>
                <w:webHidden/>
              </w:rPr>
              <w:instrText xml:space="preserve"> PAGEREF _Toc111204276 \h </w:instrText>
            </w:r>
            <w:r w:rsidR="002C6F32">
              <w:rPr>
                <w:noProof/>
                <w:webHidden/>
              </w:rPr>
            </w:r>
            <w:r w:rsidR="002C6F32">
              <w:rPr>
                <w:noProof/>
                <w:webHidden/>
              </w:rPr>
              <w:fldChar w:fldCharType="separate"/>
            </w:r>
            <w:r w:rsidR="002C6F32">
              <w:rPr>
                <w:noProof/>
                <w:webHidden/>
              </w:rPr>
              <w:t>17</w:t>
            </w:r>
            <w:r w:rsidR="002C6F32">
              <w:rPr>
                <w:noProof/>
                <w:webHidden/>
              </w:rPr>
              <w:fldChar w:fldCharType="end"/>
            </w:r>
          </w:hyperlink>
        </w:p>
        <w:p w14:paraId="2C828A3D" w14:textId="6E50A683" w:rsidR="002C6F32" w:rsidRDefault="007E2DAA">
          <w:pPr>
            <w:pStyle w:val="TOC3"/>
            <w:tabs>
              <w:tab w:val="right" w:leader="dot" w:pos="9736"/>
            </w:tabs>
            <w:rPr>
              <w:rFonts w:eastAsiaTheme="minorEastAsia"/>
              <w:noProof/>
              <w:lang w:val="en-NZ" w:eastAsia="en-NZ"/>
            </w:rPr>
          </w:pPr>
          <w:hyperlink w:anchor="_Toc111204277" w:history="1">
            <w:r w:rsidR="002C6F32" w:rsidRPr="00ED5E12">
              <w:rPr>
                <w:rStyle w:val="Hyperlink"/>
                <w:noProof/>
              </w:rPr>
              <w:t>CONSULT WITH CHILDREN</w:t>
            </w:r>
            <w:r w:rsidR="002C6F32">
              <w:rPr>
                <w:noProof/>
                <w:webHidden/>
              </w:rPr>
              <w:tab/>
            </w:r>
            <w:r w:rsidR="002C6F32">
              <w:rPr>
                <w:noProof/>
                <w:webHidden/>
              </w:rPr>
              <w:fldChar w:fldCharType="begin"/>
            </w:r>
            <w:r w:rsidR="002C6F32">
              <w:rPr>
                <w:noProof/>
                <w:webHidden/>
              </w:rPr>
              <w:instrText xml:space="preserve"> PAGEREF _Toc111204277 \h </w:instrText>
            </w:r>
            <w:r w:rsidR="002C6F32">
              <w:rPr>
                <w:noProof/>
                <w:webHidden/>
              </w:rPr>
            </w:r>
            <w:r w:rsidR="002C6F32">
              <w:rPr>
                <w:noProof/>
                <w:webHidden/>
              </w:rPr>
              <w:fldChar w:fldCharType="separate"/>
            </w:r>
            <w:r w:rsidR="002C6F32">
              <w:rPr>
                <w:noProof/>
                <w:webHidden/>
              </w:rPr>
              <w:t>17</w:t>
            </w:r>
            <w:r w:rsidR="002C6F32">
              <w:rPr>
                <w:noProof/>
                <w:webHidden/>
              </w:rPr>
              <w:fldChar w:fldCharType="end"/>
            </w:r>
          </w:hyperlink>
        </w:p>
        <w:p w14:paraId="26FE101E" w14:textId="55C19ACD" w:rsidR="002C6F32" w:rsidRDefault="007E2DAA">
          <w:pPr>
            <w:pStyle w:val="TOC3"/>
            <w:tabs>
              <w:tab w:val="right" w:leader="dot" w:pos="9736"/>
            </w:tabs>
            <w:rPr>
              <w:rFonts w:eastAsiaTheme="minorEastAsia"/>
              <w:noProof/>
              <w:lang w:val="en-NZ" w:eastAsia="en-NZ"/>
            </w:rPr>
          </w:pPr>
          <w:hyperlink w:anchor="_Toc111204278" w:history="1">
            <w:r w:rsidR="002C6F32" w:rsidRPr="00ED5E12">
              <w:rPr>
                <w:rStyle w:val="Hyperlink"/>
                <w:b/>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VOYCE RECOMMENDATIONS – VOICE</w:t>
            </w:r>
            <w:r w:rsidR="002C6F32">
              <w:rPr>
                <w:noProof/>
                <w:webHidden/>
              </w:rPr>
              <w:tab/>
            </w:r>
            <w:r w:rsidR="002C6F32">
              <w:rPr>
                <w:noProof/>
                <w:webHidden/>
              </w:rPr>
              <w:fldChar w:fldCharType="begin"/>
            </w:r>
            <w:r w:rsidR="002C6F32">
              <w:rPr>
                <w:noProof/>
                <w:webHidden/>
              </w:rPr>
              <w:instrText xml:space="preserve"> PAGEREF _Toc111204278 \h </w:instrText>
            </w:r>
            <w:r w:rsidR="002C6F32">
              <w:rPr>
                <w:noProof/>
                <w:webHidden/>
              </w:rPr>
            </w:r>
            <w:r w:rsidR="002C6F32">
              <w:rPr>
                <w:noProof/>
                <w:webHidden/>
              </w:rPr>
              <w:fldChar w:fldCharType="separate"/>
            </w:r>
            <w:r w:rsidR="002C6F32">
              <w:rPr>
                <w:noProof/>
                <w:webHidden/>
              </w:rPr>
              <w:t>18</w:t>
            </w:r>
            <w:r w:rsidR="002C6F32">
              <w:rPr>
                <w:noProof/>
                <w:webHidden/>
              </w:rPr>
              <w:fldChar w:fldCharType="end"/>
            </w:r>
          </w:hyperlink>
        </w:p>
        <w:p w14:paraId="7BBD0D16" w14:textId="3A09BDF0" w:rsidR="002C6F32" w:rsidRDefault="007E2DAA">
          <w:pPr>
            <w:pStyle w:val="TOC1"/>
            <w:tabs>
              <w:tab w:val="right" w:leader="dot" w:pos="9736"/>
            </w:tabs>
            <w:rPr>
              <w:rFonts w:eastAsiaTheme="minorEastAsia"/>
              <w:noProof/>
              <w:lang w:val="en-NZ" w:eastAsia="en-NZ"/>
            </w:rPr>
          </w:pPr>
          <w:hyperlink w:anchor="_Toc111204279" w:history="1">
            <w:r w:rsidR="002C6F32" w:rsidRPr="00ED5E12">
              <w:rPr>
                <w:rStyle w:val="Hyperlink"/>
                <w:rFonts w:eastAsia="Calibri"/>
                <w:noProof/>
              </w:rPr>
              <w:t>UNITED NATIONS ARTICLE: CIVIL RIGHTS &amp; FREEDOMS</w:t>
            </w:r>
            <w:r w:rsidR="002C6F32">
              <w:rPr>
                <w:noProof/>
                <w:webHidden/>
              </w:rPr>
              <w:tab/>
            </w:r>
            <w:r w:rsidR="002C6F32">
              <w:rPr>
                <w:noProof/>
                <w:webHidden/>
              </w:rPr>
              <w:fldChar w:fldCharType="begin"/>
            </w:r>
            <w:r w:rsidR="002C6F32">
              <w:rPr>
                <w:noProof/>
                <w:webHidden/>
              </w:rPr>
              <w:instrText xml:space="preserve"> PAGEREF _Toc111204279 \h </w:instrText>
            </w:r>
            <w:r w:rsidR="002C6F32">
              <w:rPr>
                <w:noProof/>
                <w:webHidden/>
              </w:rPr>
            </w:r>
            <w:r w:rsidR="002C6F32">
              <w:rPr>
                <w:noProof/>
                <w:webHidden/>
              </w:rPr>
              <w:fldChar w:fldCharType="separate"/>
            </w:r>
            <w:r w:rsidR="002C6F32">
              <w:rPr>
                <w:noProof/>
                <w:webHidden/>
              </w:rPr>
              <w:t>19</w:t>
            </w:r>
            <w:r w:rsidR="002C6F32">
              <w:rPr>
                <w:noProof/>
                <w:webHidden/>
              </w:rPr>
              <w:fldChar w:fldCharType="end"/>
            </w:r>
          </w:hyperlink>
        </w:p>
        <w:p w14:paraId="1EABFC0E" w14:textId="00D16CEC" w:rsidR="002C6F32" w:rsidRDefault="007E2DAA">
          <w:pPr>
            <w:pStyle w:val="TOC2"/>
            <w:tabs>
              <w:tab w:val="right" w:leader="dot" w:pos="9736"/>
            </w:tabs>
            <w:rPr>
              <w:rFonts w:eastAsiaTheme="minorEastAsia"/>
              <w:noProof/>
              <w:lang w:val="en-NZ" w:eastAsia="en-NZ"/>
            </w:rPr>
          </w:pPr>
          <w:hyperlink w:anchor="_Toc111204280" w:history="1">
            <w:r w:rsidR="002C6F32" w:rsidRPr="00ED5E12">
              <w:rPr>
                <w:rStyle w:val="Hyperlink"/>
                <w:noProof/>
              </w:rPr>
              <w:t>PROMISE #6 - IDENTITY</w:t>
            </w:r>
            <w:r w:rsidR="002C6F32">
              <w:rPr>
                <w:noProof/>
                <w:webHidden/>
              </w:rPr>
              <w:tab/>
            </w:r>
            <w:r w:rsidR="002C6F32">
              <w:rPr>
                <w:noProof/>
                <w:webHidden/>
              </w:rPr>
              <w:fldChar w:fldCharType="begin"/>
            </w:r>
            <w:r w:rsidR="002C6F32">
              <w:rPr>
                <w:noProof/>
                <w:webHidden/>
              </w:rPr>
              <w:instrText xml:space="preserve"> PAGEREF _Toc111204280 \h </w:instrText>
            </w:r>
            <w:r w:rsidR="002C6F32">
              <w:rPr>
                <w:noProof/>
                <w:webHidden/>
              </w:rPr>
            </w:r>
            <w:r w:rsidR="002C6F32">
              <w:rPr>
                <w:noProof/>
                <w:webHidden/>
              </w:rPr>
              <w:fldChar w:fldCharType="separate"/>
            </w:r>
            <w:r w:rsidR="002C6F32">
              <w:rPr>
                <w:noProof/>
                <w:webHidden/>
              </w:rPr>
              <w:t>19</w:t>
            </w:r>
            <w:r w:rsidR="002C6F32">
              <w:rPr>
                <w:noProof/>
                <w:webHidden/>
              </w:rPr>
              <w:fldChar w:fldCharType="end"/>
            </w:r>
          </w:hyperlink>
        </w:p>
        <w:p w14:paraId="46F170B0" w14:textId="7B07C375" w:rsidR="002C6F32" w:rsidRDefault="007E2DAA">
          <w:pPr>
            <w:pStyle w:val="TOC3"/>
            <w:tabs>
              <w:tab w:val="right" w:leader="dot" w:pos="9736"/>
            </w:tabs>
            <w:rPr>
              <w:rFonts w:eastAsiaTheme="minorEastAsia"/>
              <w:noProof/>
              <w:lang w:val="en-NZ" w:eastAsia="en-NZ"/>
            </w:rPr>
          </w:pPr>
          <w:hyperlink w:anchor="_Toc111204281" w:history="1">
            <w:r w:rsidR="002C6F32" w:rsidRPr="00ED5E12">
              <w:rPr>
                <w:rStyle w:val="Hyperlink"/>
                <w:noProof/>
              </w:rPr>
              <w:t>IDENTITY</w:t>
            </w:r>
            <w:r w:rsidR="002C6F32">
              <w:rPr>
                <w:noProof/>
                <w:webHidden/>
              </w:rPr>
              <w:tab/>
            </w:r>
            <w:r w:rsidR="002C6F32">
              <w:rPr>
                <w:noProof/>
                <w:webHidden/>
              </w:rPr>
              <w:fldChar w:fldCharType="begin"/>
            </w:r>
            <w:r w:rsidR="002C6F32">
              <w:rPr>
                <w:noProof/>
                <w:webHidden/>
              </w:rPr>
              <w:instrText xml:space="preserve"> PAGEREF _Toc111204281 \h </w:instrText>
            </w:r>
            <w:r w:rsidR="002C6F32">
              <w:rPr>
                <w:noProof/>
                <w:webHidden/>
              </w:rPr>
            </w:r>
            <w:r w:rsidR="002C6F32">
              <w:rPr>
                <w:noProof/>
                <w:webHidden/>
              </w:rPr>
              <w:fldChar w:fldCharType="separate"/>
            </w:r>
            <w:r w:rsidR="002C6F32">
              <w:rPr>
                <w:noProof/>
                <w:webHidden/>
              </w:rPr>
              <w:t>19</w:t>
            </w:r>
            <w:r w:rsidR="002C6F32">
              <w:rPr>
                <w:noProof/>
                <w:webHidden/>
              </w:rPr>
              <w:fldChar w:fldCharType="end"/>
            </w:r>
          </w:hyperlink>
        </w:p>
        <w:p w14:paraId="377CF458" w14:textId="51C1703A" w:rsidR="002C6F32" w:rsidRDefault="007E2DAA">
          <w:pPr>
            <w:pStyle w:val="TOC3"/>
            <w:tabs>
              <w:tab w:val="right" w:leader="dot" w:pos="9736"/>
            </w:tabs>
            <w:rPr>
              <w:rFonts w:eastAsiaTheme="minorEastAsia"/>
              <w:noProof/>
              <w:lang w:val="en-NZ" w:eastAsia="en-NZ"/>
            </w:rPr>
          </w:pPr>
          <w:hyperlink w:anchor="_Toc111204282" w:history="1">
            <w:r w:rsidR="002C6F32" w:rsidRPr="00ED5E12">
              <w:rPr>
                <w:rStyle w:val="Hyperlink"/>
                <w:noProof/>
              </w:rPr>
              <w:t>ADOPTION</w:t>
            </w:r>
            <w:r w:rsidR="002C6F32">
              <w:rPr>
                <w:noProof/>
                <w:webHidden/>
              </w:rPr>
              <w:tab/>
            </w:r>
            <w:r w:rsidR="002C6F32">
              <w:rPr>
                <w:noProof/>
                <w:webHidden/>
              </w:rPr>
              <w:fldChar w:fldCharType="begin"/>
            </w:r>
            <w:r w:rsidR="002C6F32">
              <w:rPr>
                <w:noProof/>
                <w:webHidden/>
              </w:rPr>
              <w:instrText xml:space="preserve"> PAGEREF _Toc111204282 \h </w:instrText>
            </w:r>
            <w:r w:rsidR="002C6F32">
              <w:rPr>
                <w:noProof/>
                <w:webHidden/>
              </w:rPr>
            </w:r>
            <w:r w:rsidR="002C6F32">
              <w:rPr>
                <w:noProof/>
                <w:webHidden/>
              </w:rPr>
              <w:fldChar w:fldCharType="separate"/>
            </w:r>
            <w:r w:rsidR="002C6F32">
              <w:rPr>
                <w:noProof/>
                <w:webHidden/>
              </w:rPr>
              <w:t>19</w:t>
            </w:r>
            <w:r w:rsidR="002C6F32">
              <w:rPr>
                <w:noProof/>
                <w:webHidden/>
              </w:rPr>
              <w:fldChar w:fldCharType="end"/>
            </w:r>
          </w:hyperlink>
        </w:p>
        <w:p w14:paraId="4FB696BB" w14:textId="5563BD77" w:rsidR="002C6F32" w:rsidRDefault="007E2DAA">
          <w:pPr>
            <w:pStyle w:val="TOC3"/>
            <w:tabs>
              <w:tab w:val="right" w:leader="dot" w:pos="9736"/>
            </w:tabs>
            <w:rPr>
              <w:rFonts w:eastAsiaTheme="minorEastAsia"/>
              <w:noProof/>
              <w:lang w:val="en-NZ" w:eastAsia="en-NZ"/>
            </w:rPr>
          </w:pPr>
          <w:hyperlink w:anchor="_Toc111204283" w:history="1">
            <w:r w:rsidR="002C6F32" w:rsidRPr="00ED5E12">
              <w:rPr>
                <w:rStyle w:val="Hyperlink"/>
                <w:b/>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VOYCE RECOMMENDATIONS – IDENTITY</w:t>
            </w:r>
            <w:r w:rsidR="002C6F32">
              <w:rPr>
                <w:noProof/>
                <w:webHidden/>
              </w:rPr>
              <w:tab/>
            </w:r>
            <w:r w:rsidR="002C6F32">
              <w:rPr>
                <w:noProof/>
                <w:webHidden/>
              </w:rPr>
              <w:fldChar w:fldCharType="begin"/>
            </w:r>
            <w:r w:rsidR="002C6F32">
              <w:rPr>
                <w:noProof/>
                <w:webHidden/>
              </w:rPr>
              <w:instrText xml:space="preserve"> PAGEREF _Toc111204283 \h </w:instrText>
            </w:r>
            <w:r w:rsidR="002C6F32">
              <w:rPr>
                <w:noProof/>
                <w:webHidden/>
              </w:rPr>
            </w:r>
            <w:r w:rsidR="002C6F32">
              <w:rPr>
                <w:noProof/>
                <w:webHidden/>
              </w:rPr>
              <w:fldChar w:fldCharType="separate"/>
            </w:r>
            <w:r w:rsidR="002C6F32">
              <w:rPr>
                <w:noProof/>
                <w:webHidden/>
              </w:rPr>
              <w:t>20</w:t>
            </w:r>
            <w:r w:rsidR="002C6F32">
              <w:rPr>
                <w:noProof/>
                <w:webHidden/>
              </w:rPr>
              <w:fldChar w:fldCharType="end"/>
            </w:r>
          </w:hyperlink>
        </w:p>
        <w:p w14:paraId="2AC157B4" w14:textId="778CD05F" w:rsidR="002C6F32" w:rsidRDefault="007E2DAA">
          <w:pPr>
            <w:pStyle w:val="TOC1"/>
            <w:tabs>
              <w:tab w:val="right" w:leader="dot" w:pos="9736"/>
            </w:tabs>
            <w:rPr>
              <w:rFonts w:eastAsiaTheme="minorEastAsia"/>
              <w:noProof/>
              <w:lang w:val="en-NZ" w:eastAsia="en-NZ"/>
            </w:rPr>
          </w:pPr>
          <w:hyperlink w:anchor="_Toc111204284" w:history="1">
            <w:r w:rsidR="002C6F32" w:rsidRPr="00ED5E12">
              <w:rPr>
                <w:rStyle w:val="Hyperlink"/>
                <w:noProof/>
              </w:rPr>
              <w:t>GLOSSARY</w:t>
            </w:r>
            <w:r w:rsidR="002C6F32">
              <w:rPr>
                <w:noProof/>
                <w:webHidden/>
              </w:rPr>
              <w:tab/>
            </w:r>
            <w:r w:rsidR="00DB77AE">
              <w:rPr>
                <w:noProof/>
                <w:webHidden/>
              </w:rPr>
              <w:t>Annex</w:t>
            </w:r>
          </w:hyperlink>
        </w:p>
        <w:p w14:paraId="564E7113" w14:textId="73D6C0F0" w:rsidR="002C6F32" w:rsidRDefault="007E2DAA">
          <w:pPr>
            <w:pStyle w:val="TOC1"/>
            <w:tabs>
              <w:tab w:val="right" w:leader="dot" w:pos="9736"/>
            </w:tabs>
            <w:rPr>
              <w:rFonts w:eastAsiaTheme="minorEastAsia"/>
              <w:noProof/>
              <w:lang w:val="en-NZ" w:eastAsia="en-NZ"/>
            </w:rPr>
          </w:pPr>
          <w:hyperlink w:anchor="_Toc111204285" w:history="1">
            <w:r w:rsidR="002C6F32" w:rsidRPr="00ED5E12">
              <w:rPr>
                <w:rStyle w:val="Hyperlink"/>
                <w:noProof/>
              </w:rPr>
              <w:t>REFERENCES</w:t>
            </w:r>
            <w:r w:rsidR="002C6F32">
              <w:rPr>
                <w:noProof/>
                <w:webHidden/>
              </w:rPr>
              <w:tab/>
            </w:r>
            <w:r w:rsidR="00DB77AE">
              <w:rPr>
                <w:noProof/>
                <w:webHidden/>
              </w:rPr>
              <w:t>Annex</w:t>
            </w:r>
          </w:hyperlink>
        </w:p>
        <w:p w14:paraId="1C6E01B9" w14:textId="1A54DA32" w:rsidR="00E76C5C" w:rsidRDefault="00E76C5C">
          <w:r>
            <w:rPr>
              <w:b/>
              <w:bCs/>
              <w:noProof/>
            </w:rPr>
            <w:lastRenderedPageBreak/>
            <w:fldChar w:fldCharType="end"/>
          </w:r>
        </w:p>
      </w:sdtContent>
    </w:sdt>
    <w:p w14:paraId="3160DF42" w14:textId="28790234" w:rsidR="005C7BE6" w:rsidRDefault="005C7BE6" w:rsidP="00B82D91">
      <w:pPr>
        <w:pStyle w:val="Heading1"/>
        <w:rPr>
          <w:rFonts w:eastAsia="Calibri"/>
        </w:rPr>
      </w:pPr>
      <w:bookmarkStart w:id="0" w:name="_Toc111204252"/>
      <w:r w:rsidRPr="005C7BE6">
        <w:rPr>
          <w:rFonts w:eastAsia="Calibri"/>
        </w:rPr>
        <w:t>INTRO</w:t>
      </w:r>
      <w:r w:rsidR="00887DBF">
        <w:rPr>
          <w:rFonts w:eastAsia="Calibri"/>
        </w:rPr>
        <w:t>DUCTION</w:t>
      </w:r>
      <w:bookmarkEnd w:id="0"/>
    </w:p>
    <w:p w14:paraId="29F67C68" w14:textId="77777777" w:rsidR="007F6141" w:rsidRPr="006723FE" w:rsidRDefault="0060617C" w:rsidP="00D60690">
      <w:pPr>
        <w:rPr>
          <w:rFonts w:ascii="Calibri" w:eastAsia="Calibri" w:hAnsi="Calibri" w:cs="Calibri"/>
          <w:b/>
          <w:i/>
          <w:color w:val="00B0F0"/>
          <w:sz w:val="24"/>
          <w:szCs w:val="24"/>
        </w:rPr>
      </w:pPr>
      <w:r w:rsidRPr="006723FE">
        <w:rPr>
          <w:rFonts w:ascii="Calibri" w:eastAsia="Calibri" w:hAnsi="Calibri" w:cs="Calibri"/>
          <w:b/>
          <w:i/>
          <w:color w:val="00B0F0"/>
          <w:sz w:val="24"/>
          <w:szCs w:val="24"/>
        </w:rPr>
        <w:t>“</w:t>
      </w:r>
      <w:r w:rsidR="00D60690" w:rsidRPr="006723FE">
        <w:rPr>
          <w:rFonts w:ascii="Calibri" w:eastAsia="Calibri" w:hAnsi="Calibri" w:cs="Calibri"/>
          <w:b/>
          <w:i/>
          <w:color w:val="00B0F0"/>
          <w:sz w:val="24"/>
          <w:szCs w:val="24"/>
        </w:rPr>
        <w:t xml:space="preserve">Helping set up VOYCE – Whakarongo Mai and see it turn from an idea and a calling from children and young people, into reality, has been a real journey and a privilege. I look forward to seeing how the service grows in the future; to connect and walk alongside children and young people in care to make sure they are listened to.” </w:t>
      </w:r>
    </w:p>
    <w:p w14:paraId="4464DF2F" w14:textId="2C6299C0" w:rsidR="0060617C" w:rsidRPr="004B2CFC" w:rsidRDefault="00D60690" w:rsidP="7CF3E2CF">
      <w:pPr>
        <w:rPr>
          <w:rFonts w:ascii="Calibri" w:eastAsia="Calibri" w:hAnsi="Calibri" w:cs="Calibri"/>
          <w:b/>
          <w:bCs/>
          <w:color w:val="595959" w:themeColor="text1" w:themeTint="A6"/>
        </w:rPr>
      </w:pPr>
      <w:r w:rsidRPr="004B2CFC">
        <w:rPr>
          <w:rFonts w:ascii="Calibri" w:eastAsia="Calibri" w:hAnsi="Calibri" w:cs="Calibri"/>
          <w:b/>
          <w:bCs/>
          <w:color w:val="595959" w:themeColor="text1" w:themeTint="A6"/>
        </w:rPr>
        <w:t xml:space="preserve">– Monique Goodhew, </w:t>
      </w:r>
      <w:r w:rsidR="007F6141" w:rsidRPr="004B2CFC">
        <w:rPr>
          <w:rFonts w:ascii="Calibri" w:eastAsia="Calibri" w:hAnsi="Calibri" w:cs="Calibri"/>
          <w:b/>
          <w:bCs/>
          <w:color w:val="595959" w:themeColor="text1" w:themeTint="A6"/>
        </w:rPr>
        <w:t>one of the founding</w:t>
      </w:r>
      <w:r w:rsidR="00021ED1" w:rsidRPr="004B2CFC">
        <w:rPr>
          <w:rFonts w:ascii="Calibri" w:eastAsia="Calibri" w:hAnsi="Calibri" w:cs="Calibri"/>
          <w:b/>
          <w:bCs/>
          <w:color w:val="595959" w:themeColor="text1" w:themeTint="A6"/>
        </w:rPr>
        <w:t xml:space="preserve"> care experienced</w:t>
      </w:r>
      <w:r w:rsidR="007F6141" w:rsidRPr="004B2CFC">
        <w:rPr>
          <w:rFonts w:ascii="Calibri" w:eastAsia="Calibri" w:hAnsi="Calibri" w:cs="Calibri"/>
          <w:b/>
          <w:bCs/>
          <w:color w:val="595959" w:themeColor="text1" w:themeTint="A6"/>
        </w:rPr>
        <w:t xml:space="preserve"> members of VOYCE – Whakarongo Mai</w:t>
      </w:r>
    </w:p>
    <w:p w14:paraId="42DE8499" w14:textId="7363F5EE" w:rsidR="00391411" w:rsidRPr="004B2CFC" w:rsidRDefault="00A737CC" w:rsidP="00391411">
      <w:pPr>
        <w:rPr>
          <w:rFonts w:ascii="Calibri" w:eastAsia="Calibri" w:hAnsi="Calibri" w:cs="Calibri"/>
          <w:color w:val="595959" w:themeColor="text1" w:themeTint="A6"/>
        </w:rPr>
      </w:pPr>
      <w:r w:rsidRPr="004B2CFC">
        <w:rPr>
          <w:rFonts w:ascii="Calibri" w:eastAsia="Calibri" w:hAnsi="Calibri" w:cs="Calibri"/>
          <w:color w:val="595959" w:themeColor="text1" w:themeTint="A6"/>
        </w:rPr>
        <w:t>VOYCE - Whakarongo Mai means ‘Voice of the Young and Care Experienced - Listen to me’.</w:t>
      </w:r>
      <w:r w:rsidR="00E92D37" w:rsidRPr="004B2CFC">
        <w:rPr>
          <w:rFonts w:ascii="Calibri" w:eastAsia="Calibri" w:hAnsi="Calibri" w:cs="Calibri"/>
          <w:color w:val="595959" w:themeColor="text1" w:themeTint="A6"/>
        </w:rPr>
        <w:t xml:space="preserve">  </w:t>
      </w:r>
      <w:r w:rsidRPr="004B2CFC">
        <w:rPr>
          <w:rFonts w:ascii="Calibri" w:eastAsia="Calibri" w:hAnsi="Calibri" w:cs="Calibri"/>
          <w:color w:val="595959" w:themeColor="text1" w:themeTint="A6"/>
        </w:rPr>
        <w:t>It is the nation</w:t>
      </w:r>
      <w:r w:rsidR="009169F1" w:rsidRPr="004B2CFC">
        <w:rPr>
          <w:rFonts w:ascii="Calibri" w:eastAsia="Calibri" w:hAnsi="Calibri" w:cs="Calibri"/>
          <w:color w:val="595959" w:themeColor="text1" w:themeTint="A6"/>
        </w:rPr>
        <w:t>wide</w:t>
      </w:r>
      <w:r w:rsidRPr="004B2CFC">
        <w:rPr>
          <w:rFonts w:ascii="Calibri" w:eastAsia="Calibri" w:hAnsi="Calibri" w:cs="Calibri"/>
          <w:color w:val="595959" w:themeColor="text1" w:themeTint="A6"/>
        </w:rPr>
        <w:t xml:space="preserve"> independent advocacy and connection service </w:t>
      </w:r>
      <w:r w:rsidR="008402DD" w:rsidRPr="004B2CFC">
        <w:rPr>
          <w:rFonts w:ascii="Calibri" w:eastAsia="Calibri" w:hAnsi="Calibri" w:cs="Calibri"/>
          <w:color w:val="595959" w:themeColor="text1" w:themeTint="A6"/>
        </w:rPr>
        <w:t xml:space="preserve">supporting care experienced young people in Aotearoa New </w:t>
      </w:r>
      <w:proofErr w:type="gramStart"/>
      <w:r w:rsidR="008402DD" w:rsidRPr="004B2CFC">
        <w:rPr>
          <w:rFonts w:ascii="Calibri" w:eastAsia="Calibri" w:hAnsi="Calibri" w:cs="Calibri"/>
          <w:color w:val="595959" w:themeColor="text1" w:themeTint="A6"/>
        </w:rPr>
        <w:t xml:space="preserve">Zealand </w:t>
      </w:r>
      <w:r w:rsidRPr="004B2CFC">
        <w:rPr>
          <w:rFonts w:ascii="Calibri" w:eastAsia="Calibri" w:hAnsi="Calibri" w:cs="Calibri"/>
          <w:color w:val="595959" w:themeColor="text1" w:themeTint="A6"/>
        </w:rPr>
        <w:t xml:space="preserve"> and</w:t>
      </w:r>
      <w:proofErr w:type="gramEnd"/>
      <w:r w:rsidRPr="004B2CFC">
        <w:rPr>
          <w:rFonts w:ascii="Calibri" w:eastAsia="Calibri" w:hAnsi="Calibri" w:cs="Calibri"/>
          <w:color w:val="595959" w:themeColor="text1" w:themeTint="A6"/>
        </w:rPr>
        <w:t xml:space="preserve"> was established in 2017.</w:t>
      </w:r>
      <w:r w:rsidR="00E92D37" w:rsidRPr="004B2CFC">
        <w:rPr>
          <w:rFonts w:ascii="Calibri" w:eastAsia="Calibri" w:hAnsi="Calibri" w:cs="Calibri"/>
          <w:color w:val="595959" w:themeColor="text1" w:themeTint="A6"/>
        </w:rPr>
        <w:t xml:space="preserve"> </w:t>
      </w:r>
      <w:r w:rsidR="00391411" w:rsidRPr="004B2CFC">
        <w:rPr>
          <w:rFonts w:ascii="Calibri" w:eastAsia="Calibri" w:hAnsi="Calibri" w:cs="Calibri"/>
          <w:color w:val="595959" w:themeColor="text1" w:themeTint="A6"/>
        </w:rPr>
        <w:t>VOYCE</w:t>
      </w:r>
      <w:r w:rsidRPr="004B2CFC">
        <w:rPr>
          <w:rFonts w:ascii="Calibri" w:eastAsia="Calibri" w:hAnsi="Calibri" w:cs="Calibri"/>
          <w:color w:val="595959" w:themeColor="text1" w:themeTint="A6"/>
        </w:rPr>
        <w:t xml:space="preserve"> </w:t>
      </w:r>
      <w:r w:rsidR="00391411" w:rsidRPr="004B2CFC">
        <w:rPr>
          <w:rFonts w:ascii="Calibri" w:eastAsia="Calibri" w:hAnsi="Calibri" w:cs="Calibri"/>
          <w:color w:val="595959" w:themeColor="text1" w:themeTint="A6"/>
        </w:rPr>
        <w:t>exists to amplify the young voices of those in care.</w:t>
      </w:r>
      <w:r w:rsidR="00271230" w:rsidRPr="004B2CFC">
        <w:rPr>
          <w:rFonts w:ascii="Calibri" w:eastAsia="Calibri" w:hAnsi="Calibri" w:cs="Calibri"/>
          <w:color w:val="595959" w:themeColor="text1" w:themeTint="A6"/>
        </w:rPr>
        <w:t xml:space="preserve"> </w:t>
      </w:r>
      <w:r w:rsidR="001B284E" w:rsidRPr="004B2CFC">
        <w:rPr>
          <w:rFonts w:ascii="Calibri" w:eastAsia="Calibri" w:hAnsi="Calibri" w:cs="Calibri"/>
          <w:color w:val="595959" w:themeColor="text1" w:themeTint="A6"/>
        </w:rPr>
        <w:t>It was</w:t>
      </w:r>
      <w:r w:rsidR="00391411" w:rsidRPr="004B2CFC">
        <w:rPr>
          <w:rFonts w:ascii="Calibri" w:eastAsia="Calibri" w:hAnsi="Calibri" w:cs="Calibri"/>
          <w:color w:val="595959" w:themeColor="text1" w:themeTint="A6"/>
        </w:rPr>
        <w:t xml:space="preserve"> co-created by care experienced</w:t>
      </w:r>
      <w:r w:rsidR="008464C6" w:rsidRPr="004B2CFC">
        <w:rPr>
          <w:rStyle w:val="FootnoteReference"/>
          <w:rFonts w:ascii="Calibri" w:eastAsia="Calibri" w:hAnsi="Calibri" w:cs="Calibri"/>
          <w:color w:val="595959" w:themeColor="text1" w:themeTint="A6"/>
        </w:rPr>
        <w:footnoteReference w:id="2"/>
      </w:r>
      <w:r w:rsidR="00391411" w:rsidRPr="004B2CFC">
        <w:rPr>
          <w:rFonts w:ascii="Calibri" w:eastAsia="Calibri" w:hAnsi="Calibri" w:cs="Calibri"/>
          <w:color w:val="595959" w:themeColor="text1" w:themeTint="A6"/>
        </w:rPr>
        <w:t xml:space="preserve"> young people</w:t>
      </w:r>
      <w:r w:rsidR="00A77340" w:rsidRPr="004B2CFC">
        <w:rPr>
          <w:rFonts w:ascii="Calibri" w:eastAsia="Calibri" w:hAnsi="Calibri" w:cs="Calibri"/>
          <w:color w:val="595959" w:themeColor="text1" w:themeTint="A6"/>
        </w:rPr>
        <w:t xml:space="preserve">, </w:t>
      </w:r>
      <w:r w:rsidR="00A77340" w:rsidRPr="004B2CFC">
        <w:rPr>
          <w:rFonts w:ascii="Calibri" w:eastAsia="Calibri" w:hAnsi="Calibri" w:cs="Calibri"/>
          <w:color w:val="595959" w:themeColor="text1" w:themeTint="A6"/>
          <w:u w:val="single"/>
        </w:rPr>
        <w:t>for</w:t>
      </w:r>
      <w:r w:rsidR="00A77340" w:rsidRPr="004B2CFC">
        <w:rPr>
          <w:rFonts w:ascii="Calibri" w:eastAsia="Calibri" w:hAnsi="Calibri" w:cs="Calibri"/>
          <w:color w:val="595959" w:themeColor="text1" w:themeTint="A6"/>
        </w:rPr>
        <w:t xml:space="preserve"> care experienced young people.</w:t>
      </w:r>
      <w:r w:rsidR="00391411" w:rsidRPr="004B2CFC">
        <w:rPr>
          <w:rFonts w:ascii="Calibri" w:eastAsia="Calibri" w:hAnsi="Calibri" w:cs="Calibri"/>
          <w:color w:val="595959" w:themeColor="text1" w:themeTint="A6"/>
        </w:rPr>
        <w:t xml:space="preserve"> </w:t>
      </w:r>
    </w:p>
    <w:p w14:paraId="3B01E417" w14:textId="4CAF806C" w:rsidR="00002F88" w:rsidRPr="004B2CFC" w:rsidRDefault="00ED0D05" w:rsidP="00002F88">
      <w:pPr>
        <w:rPr>
          <w:rFonts w:ascii="Calibri" w:eastAsia="Calibri" w:hAnsi="Calibri" w:cs="Calibri"/>
          <w:color w:val="595959" w:themeColor="text1" w:themeTint="A6"/>
        </w:rPr>
      </w:pPr>
      <w:r w:rsidRPr="004B2CFC">
        <w:rPr>
          <w:rFonts w:ascii="Calibri" w:eastAsia="Calibri" w:hAnsi="Calibri" w:cs="Calibri"/>
          <w:color w:val="595959" w:themeColor="text1" w:themeTint="A6"/>
        </w:rPr>
        <w:t>In 2015</w:t>
      </w:r>
      <w:r w:rsidR="00487BC3" w:rsidRPr="004B2CFC">
        <w:rPr>
          <w:rFonts w:ascii="Calibri" w:eastAsia="Calibri" w:hAnsi="Calibri" w:cs="Calibri"/>
          <w:color w:val="595959" w:themeColor="text1" w:themeTint="A6"/>
        </w:rPr>
        <w:t>, t</w:t>
      </w:r>
      <w:r w:rsidRPr="004B2CFC">
        <w:rPr>
          <w:rFonts w:ascii="Calibri" w:eastAsia="Calibri" w:hAnsi="Calibri" w:cs="Calibri"/>
          <w:color w:val="595959" w:themeColor="text1" w:themeTint="A6"/>
        </w:rPr>
        <w:t xml:space="preserve">he </w:t>
      </w:r>
      <w:r w:rsidR="00BC4791" w:rsidRPr="004B2CFC">
        <w:rPr>
          <w:rFonts w:ascii="Calibri" w:eastAsia="Calibri" w:hAnsi="Calibri" w:cs="Calibri"/>
          <w:color w:val="595959" w:themeColor="text1" w:themeTint="A6"/>
        </w:rPr>
        <w:t xml:space="preserve">national </w:t>
      </w:r>
      <w:r w:rsidRPr="004B2CFC">
        <w:rPr>
          <w:rFonts w:ascii="Calibri" w:eastAsia="Calibri" w:hAnsi="Calibri" w:cs="Calibri"/>
          <w:color w:val="595959" w:themeColor="text1" w:themeTint="A6"/>
        </w:rPr>
        <w:t>state care system</w:t>
      </w:r>
      <w:r w:rsidR="00E23EB9" w:rsidRPr="004B2CFC">
        <w:rPr>
          <w:rStyle w:val="FootnoteReference"/>
          <w:rFonts w:ascii="Calibri" w:eastAsia="Calibri" w:hAnsi="Calibri" w:cs="Calibri"/>
          <w:color w:val="595959" w:themeColor="text1" w:themeTint="A6"/>
        </w:rPr>
        <w:footnoteReference w:id="3"/>
      </w:r>
      <w:r w:rsidR="00487BC3" w:rsidRPr="004B2CFC">
        <w:rPr>
          <w:rFonts w:ascii="Calibri" w:eastAsia="Calibri" w:hAnsi="Calibri" w:cs="Calibri"/>
          <w:color w:val="595959" w:themeColor="text1" w:themeTint="A6"/>
        </w:rPr>
        <w:t xml:space="preserve"> </w:t>
      </w:r>
      <w:r w:rsidRPr="004B2CFC">
        <w:rPr>
          <w:rFonts w:ascii="Calibri" w:eastAsia="Calibri" w:hAnsi="Calibri" w:cs="Calibri"/>
          <w:color w:val="595959" w:themeColor="text1" w:themeTint="A6"/>
        </w:rPr>
        <w:t>was in crisis</w:t>
      </w:r>
      <w:r w:rsidR="008464C6" w:rsidRPr="004B2CFC">
        <w:rPr>
          <w:rFonts w:ascii="Calibri" w:eastAsia="Calibri" w:hAnsi="Calibri" w:cs="Calibri"/>
          <w:color w:val="595959" w:themeColor="text1" w:themeTint="A6"/>
        </w:rPr>
        <w:t>. A</w:t>
      </w:r>
      <w:r w:rsidRPr="004B2CFC">
        <w:rPr>
          <w:rFonts w:ascii="Calibri" w:eastAsia="Calibri" w:hAnsi="Calibri" w:cs="Calibri"/>
          <w:color w:val="595959" w:themeColor="text1" w:themeTint="A6"/>
        </w:rPr>
        <w:t xml:space="preserve"> groundswell of traumatised young people was growing and </w:t>
      </w:r>
      <w:r w:rsidR="00B3693C" w:rsidRPr="004B2CFC">
        <w:rPr>
          <w:rFonts w:ascii="Calibri" w:eastAsia="Calibri" w:hAnsi="Calibri" w:cs="Calibri"/>
          <w:color w:val="595959" w:themeColor="text1" w:themeTint="A6"/>
        </w:rPr>
        <w:t>demanding</w:t>
      </w:r>
      <w:r w:rsidRPr="004B2CFC">
        <w:rPr>
          <w:rFonts w:ascii="Calibri" w:eastAsia="Calibri" w:hAnsi="Calibri" w:cs="Calibri"/>
          <w:color w:val="595959" w:themeColor="text1" w:themeTint="A6"/>
        </w:rPr>
        <w:t xml:space="preserve"> meaningful change. </w:t>
      </w:r>
      <w:r w:rsidR="00002F88" w:rsidRPr="004B2CFC">
        <w:rPr>
          <w:rFonts w:ascii="Calibri" w:eastAsia="Calibri" w:hAnsi="Calibri" w:cs="Calibri"/>
          <w:color w:val="595959" w:themeColor="text1" w:themeTint="A6"/>
        </w:rPr>
        <w:t>Young people spoke of how helpless they felt in the face of a system seen to hold all the power. They felt a lack of honesty and transparency in decision making processes, that they had no voice in important decisions about their future.</w:t>
      </w:r>
    </w:p>
    <w:p w14:paraId="76893784" w14:textId="57522B3D" w:rsidR="00ED0D05" w:rsidRPr="004B2CFC" w:rsidRDefault="00002F88" w:rsidP="00ED0D05">
      <w:pPr>
        <w:rPr>
          <w:rFonts w:ascii="Calibri" w:eastAsia="Calibri" w:hAnsi="Calibri" w:cs="Calibri"/>
          <w:color w:val="595959" w:themeColor="text1" w:themeTint="A6"/>
        </w:rPr>
      </w:pPr>
      <w:r w:rsidRPr="004B2CFC">
        <w:rPr>
          <w:rFonts w:ascii="Calibri" w:eastAsia="Calibri" w:hAnsi="Calibri" w:cs="Calibri"/>
          <w:color w:val="595959" w:themeColor="text1" w:themeTint="A6"/>
        </w:rPr>
        <w:t>The 2015 Expert Advisory Group</w:t>
      </w:r>
      <w:r w:rsidR="008464C6" w:rsidRPr="004B2CFC">
        <w:rPr>
          <w:rFonts w:ascii="Calibri" w:eastAsia="Calibri" w:hAnsi="Calibri" w:cs="Calibri"/>
          <w:color w:val="595959" w:themeColor="text1" w:themeTint="A6"/>
        </w:rPr>
        <w:t xml:space="preserve"> on Modernising Child Youth and Family</w:t>
      </w:r>
      <w:r w:rsidRPr="004B2CFC">
        <w:rPr>
          <w:rFonts w:ascii="Calibri" w:eastAsia="Calibri" w:hAnsi="Calibri" w:cs="Calibri"/>
          <w:color w:val="595959" w:themeColor="text1" w:themeTint="A6"/>
        </w:rPr>
        <w:t xml:space="preserve"> recommended, </w:t>
      </w:r>
      <w:r w:rsidRPr="004B2CFC">
        <w:rPr>
          <w:rFonts w:ascii="Calibri" w:eastAsia="Calibri" w:hAnsi="Calibri" w:cs="Calibri"/>
          <w:b/>
          <w:bCs/>
          <w:i/>
          <w:iCs/>
          <w:color w:val="595959" w:themeColor="text1" w:themeTint="A6"/>
        </w:rPr>
        <w:t>“the voices of children and young people are embedded into decision-making at both individual and system levels, including through the establishment of a permanent and independent advocacy service”</w:t>
      </w:r>
      <w:r w:rsidRPr="004B2CFC">
        <w:rPr>
          <w:rFonts w:ascii="Calibri" w:eastAsia="Calibri" w:hAnsi="Calibri" w:cs="Calibri"/>
          <w:color w:val="595959" w:themeColor="text1" w:themeTint="A6"/>
        </w:rPr>
        <w:t>.</w:t>
      </w:r>
      <w:r w:rsidR="008464C6" w:rsidRPr="004B2CFC">
        <w:rPr>
          <w:rFonts w:ascii="Calibri" w:eastAsia="Calibri" w:hAnsi="Calibri" w:cs="Calibri"/>
          <w:color w:val="595959" w:themeColor="text1" w:themeTint="A6"/>
        </w:rPr>
        <w:t xml:space="preserve"> </w:t>
      </w:r>
      <w:r w:rsidR="00A17491" w:rsidRPr="004B2CFC">
        <w:rPr>
          <w:rFonts w:ascii="Calibri" w:eastAsia="Calibri" w:hAnsi="Calibri" w:cs="Calibri"/>
          <w:color w:val="595959" w:themeColor="text1" w:themeTint="A6"/>
        </w:rPr>
        <w:t>The ‘business case’</w:t>
      </w:r>
      <w:r w:rsidR="00FF5238" w:rsidRPr="004B2CFC">
        <w:rPr>
          <w:rFonts w:ascii="Calibri" w:eastAsia="Calibri" w:hAnsi="Calibri" w:cs="Calibri"/>
          <w:color w:val="595959" w:themeColor="text1" w:themeTint="A6"/>
        </w:rPr>
        <w:t xml:space="preserve"> </w:t>
      </w:r>
      <w:r w:rsidR="00A17491" w:rsidRPr="004B2CFC">
        <w:rPr>
          <w:rFonts w:ascii="Calibri" w:eastAsia="Calibri" w:hAnsi="Calibri" w:cs="Calibri"/>
          <w:color w:val="595959" w:themeColor="text1" w:themeTint="A6"/>
        </w:rPr>
        <w:t xml:space="preserve">for independent advocacy </w:t>
      </w:r>
      <w:r w:rsidR="008B5382" w:rsidRPr="004B2CFC">
        <w:rPr>
          <w:rFonts w:ascii="Calibri" w:eastAsia="Calibri" w:hAnsi="Calibri" w:cs="Calibri"/>
          <w:color w:val="595959" w:themeColor="text1" w:themeTint="A6"/>
        </w:rPr>
        <w:t xml:space="preserve">and connection for those with care experience </w:t>
      </w:r>
      <w:r w:rsidR="00F54D11" w:rsidRPr="004B2CFC">
        <w:rPr>
          <w:rFonts w:ascii="Calibri" w:eastAsia="Calibri" w:hAnsi="Calibri" w:cs="Calibri"/>
          <w:color w:val="595959" w:themeColor="text1" w:themeTint="A6"/>
        </w:rPr>
        <w:t xml:space="preserve">was </w:t>
      </w:r>
      <w:r w:rsidR="00D00C95" w:rsidRPr="004B2CFC">
        <w:rPr>
          <w:rFonts w:ascii="Calibri" w:eastAsia="Calibri" w:hAnsi="Calibri" w:cs="Calibri"/>
          <w:color w:val="595959" w:themeColor="text1" w:themeTint="A6"/>
        </w:rPr>
        <w:t>co-designed by young people</w:t>
      </w:r>
      <w:r w:rsidR="007D1A1C" w:rsidRPr="004B2CFC">
        <w:rPr>
          <w:rFonts w:ascii="Calibri" w:eastAsia="Calibri" w:hAnsi="Calibri" w:cs="Calibri"/>
          <w:color w:val="595959" w:themeColor="text1" w:themeTint="A6"/>
        </w:rPr>
        <w:t>, Government, the philanthropic and non-Government sectors</w:t>
      </w:r>
      <w:r w:rsidR="00BC4791" w:rsidRPr="004B2CFC">
        <w:rPr>
          <w:rFonts w:ascii="Calibri" w:eastAsia="Calibri" w:hAnsi="Calibri" w:cs="Calibri"/>
          <w:color w:val="595959" w:themeColor="text1" w:themeTint="A6"/>
        </w:rPr>
        <w:t>.</w:t>
      </w:r>
    </w:p>
    <w:p w14:paraId="51A8E190" w14:textId="305FC805" w:rsidR="00435168" w:rsidRDefault="00435168" w:rsidP="00B912E5">
      <w:pPr>
        <w:rPr>
          <w:rFonts w:ascii="Calibri" w:eastAsia="Calibri" w:hAnsi="Calibri" w:cs="Calibri"/>
          <w:color w:val="595959" w:themeColor="text1" w:themeTint="A6"/>
        </w:rPr>
      </w:pPr>
      <w:r w:rsidRPr="004B2CFC">
        <w:rPr>
          <w:rFonts w:ascii="Calibri" w:eastAsia="Calibri" w:hAnsi="Calibri" w:cs="Calibri"/>
          <w:color w:val="595959" w:themeColor="text1" w:themeTint="A6"/>
        </w:rPr>
        <w:t xml:space="preserve">VOYCE </w:t>
      </w:r>
      <w:r w:rsidR="00B57541" w:rsidRPr="004B2CFC">
        <w:rPr>
          <w:rFonts w:ascii="Calibri" w:eastAsia="Calibri" w:hAnsi="Calibri" w:cs="Calibri"/>
          <w:color w:val="595959" w:themeColor="text1" w:themeTint="A6"/>
        </w:rPr>
        <w:t xml:space="preserve">was </w:t>
      </w:r>
      <w:r w:rsidR="00A97907" w:rsidRPr="004B2CFC">
        <w:rPr>
          <w:rFonts w:ascii="Calibri" w:eastAsia="Calibri" w:hAnsi="Calibri" w:cs="Calibri"/>
          <w:color w:val="595959" w:themeColor="text1" w:themeTint="A6"/>
        </w:rPr>
        <w:t xml:space="preserve">formally established in 2017, </w:t>
      </w:r>
      <w:r w:rsidR="008464C6" w:rsidRPr="004B2CFC">
        <w:rPr>
          <w:rFonts w:ascii="Calibri" w:eastAsia="Calibri" w:hAnsi="Calibri" w:cs="Calibri"/>
          <w:color w:val="595959" w:themeColor="text1" w:themeTint="A6"/>
        </w:rPr>
        <w:t>founded on</w:t>
      </w:r>
      <w:r w:rsidRPr="004B2CFC">
        <w:rPr>
          <w:rFonts w:ascii="Calibri" w:eastAsia="Calibri" w:hAnsi="Calibri" w:cs="Calibri"/>
          <w:color w:val="595959" w:themeColor="text1" w:themeTint="A6"/>
        </w:rPr>
        <w:t xml:space="preserve"> rights and relationship-based principles</w:t>
      </w:r>
      <w:r w:rsidR="005D13A6" w:rsidRPr="004B2CFC">
        <w:rPr>
          <w:rFonts w:ascii="Calibri" w:eastAsia="Calibri" w:hAnsi="Calibri" w:cs="Calibri"/>
          <w:color w:val="595959" w:themeColor="text1" w:themeTint="A6"/>
        </w:rPr>
        <w:t>.</w:t>
      </w:r>
      <w:r w:rsidRPr="004B2CFC">
        <w:rPr>
          <w:rFonts w:ascii="Calibri" w:eastAsia="Calibri" w:hAnsi="Calibri" w:cs="Calibri"/>
          <w:color w:val="595959" w:themeColor="text1" w:themeTint="A6"/>
        </w:rPr>
        <w:t xml:space="preserve"> </w:t>
      </w:r>
      <w:r w:rsidR="00480FCB" w:rsidRPr="004B2CFC">
        <w:rPr>
          <w:rFonts w:ascii="Calibri" w:eastAsia="Calibri" w:hAnsi="Calibri" w:cs="Calibri"/>
          <w:color w:val="595959" w:themeColor="text1" w:themeTint="A6"/>
        </w:rPr>
        <w:t>VOYCE provides independent advocacy and connection events to anyone aged 0 – 25 years old with care experience. It is not-for-profit and funded by Government and philanthropic organisations.</w:t>
      </w:r>
    </w:p>
    <w:p w14:paraId="2A1CFD70" w14:textId="4A901FD5" w:rsidR="006758A1" w:rsidRDefault="00AD5F44" w:rsidP="006758A1">
      <w:pPr>
        <w:jc w:val="center"/>
        <w:rPr>
          <w:rFonts w:ascii="Calibri" w:eastAsia="Calibri" w:hAnsi="Calibri" w:cs="Calibri"/>
          <w:color w:val="595959" w:themeColor="text1" w:themeTint="A6"/>
        </w:rPr>
      </w:pPr>
      <w:r>
        <w:rPr>
          <w:rFonts w:ascii="Calibri" w:eastAsia="Calibri" w:hAnsi="Calibri" w:cs="Calibri"/>
          <w:b/>
          <w:bCs/>
          <w:noProof/>
          <w:color w:val="000000" w:themeColor="text1"/>
          <w:lang w:val="mi-NZ"/>
        </w:rPr>
        <w:drawing>
          <wp:anchor distT="0" distB="0" distL="114300" distR="114300" simplePos="0" relativeHeight="251658242" behindDoc="0" locked="0" layoutInCell="1" allowOverlap="1" wp14:anchorId="16D999EF" wp14:editId="6D99249F">
            <wp:simplePos x="0" y="0"/>
            <wp:positionH relativeFrom="margin">
              <wp:align>center</wp:align>
            </wp:positionH>
            <wp:positionV relativeFrom="paragraph">
              <wp:posOffset>144145</wp:posOffset>
            </wp:positionV>
            <wp:extent cx="4381500" cy="2480997"/>
            <wp:effectExtent l="0" t="0" r="0" b="0"/>
            <wp:wrapNone/>
            <wp:docPr id="6" name="Picture 6"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81500" cy="2480997"/>
                    </a:xfrm>
                    <a:prstGeom prst="rect">
                      <a:avLst/>
                    </a:prstGeom>
                  </pic:spPr>
                </pic:pic>
              </a:graphicData>
            </a:graphic>
          </wp:anchor>
        </w:drawing>
      </w:r>
    </w:p>
    <w:p w14:paraId="3665EED0" w14:textId="09C0F553" w:rsidR="00AD5F44" w:rsidRDefault="00AD5F44" w:rsidP="00391411">
      <w:pPr>
        <w:rPr>
          <w:rFonts w:ascii="Calibri" w:eastAsia="Calibri" w:hAnsi="Calibri" w:cs="Calibri"/>
          <w:color w:val="595959" w:themeColor="text1" w:themeTint="A6"/>
        </w:rPr>
      </w:pPr>
    </w:p>
    <w:p w14:paraId="0C7EC59E" w14:textId="77777777" w:rsidR="00AD5F44" w:rsidRDefault="00AD5F44" w:rsidP="00391411">
      <w:pPr>
        <w:rPr>
          <w:rFonts w:ascii="Calibri" w:eastAsia="Calibri" w:hAnsi="Calibri" w:cs="Calibri"/>
          <w:color w:val="595959" w:themeColor="text1" w:themeTint="A6"/>
        </w:rPr>
      </w:pPr>
    </w:p>
    <w:p w14:paraId="41485CE8" w14:textId="77777777" w:rsidR="00AD5F44" w:rsidRDefault="00AD5F44" w:rsidP="00391411">
      <w:pPr>
        <w:rPr>
          <w:rFonts w:ascii="Calibri" w:eastAsia="Calibri" w:hAnsi="Calibri" w:cs="Calibri"/>
          <w:color w:val="595959" w:themeColor="text1" w:themeTint="A6"/>
        </w:rPr>
      </w:pPr>
    </w:p>
    <w:p w14:paraId="5F1812B9" w14:textId="77777777" w:rsidR="00AD5F44" w:rsidRDefault="00AD5F44" w:rsidP="00391411">
      <w:pPr>
        <w:rPr>
          <w:rFonts w:ascii="Calibri" w:eastAsia="Calibri" w:hAnsi="Calibri" w:cs="Calibri"/>
          <w:color w:val="595959" w:themeColor="text1" w:themeTint="A6"/>
        </w:rPr>
      </w:pPr>
    </w:p>
    <w:p w14:paraId="6096AFF0" w14:textId="77777777" w:rsidR="00AD5F44" w:rsidRDefault="00AD5F44" w:rsidP="00391411">
      <w:pPr>
        <w:rPr>
          <w:rFonts w:ascii="Calibri" w:eastAsia="Calibri" w:hAnsi="Calibri" w:cs="Calibri"/>
          <w:color w:val="595959" w:themeColor="text1" w:themeTint="A6"/>
        </w:rPr>
      </w:pPr>
    </w:p>
    <w:p w14:paraId="629FA336" w14:textId="77777777" w:rsidR="00AD5F44" w:rsidRDefault="00AD5F44" w:rsidP="00391411">
      <w:pPr>
        <w:rPr>
          <w:rFonts w:ascii="Calibri" w:eastAsia="Calibri" w:hAnsi="Calibri" w:cs="Calibri"/>
          <w:color w:val="595959" w:themeColor="text1" w:themeTint="A6"/>
        </w:rPr>
      </w:pPr>
    </w:p>
    <w:p w14:paraId="7835FF41" w14:textId="77777777" w:rsidR="00AD5F44" w:rsidRDefault="00AD5F44" w:rsidP="00391411">
      <w:pPr>
        <w:rPr>
          <w:rFonts w:ascii="Calibri" w:eastAsia="Calibri" w:hAnsi="Calibri" w:cs="Calibri"/>
          <w:color w:val="595959" w:themeColor="text1" w:themeTint="A6"/>
        </w:rPr>
      </w:pPr>
    </w:p>
    <w:p w14:paraId="530E04B5" w14:textId="77777777" w:rsidR="00AD5F44" w:rsidRDefault="00AD5F44" w:rsidP="00391411">
      <w:pPr>
        <w:rPr>
          <w:rFonts w:ascii="Calibri" w:eastAsia="Calibri" w:hAnsi="Calibri" w:cs="Calibri"/>
          <w:color w:val="595959" w:themeColor="text1" w:themeTint="A6"/>
        </w:rPr>
      </w:pPr>
    </w:p>
    <w:p w14:paraId="6D91BA12" w14:textId="4A8E6037" w:rsidR="00391411" w:rsidRPr="004B2CFC" w:rsidRDefault="00391411" w:rsidP="00391411">
      <w:pPr>
        <w:rPr>
          <w:rFonts w:ascii="Calibri" w:eastAsia="Calibri" w:hAnsi="Calibri" w:cs="Calibri"/>
          <w:color w:val="595959" w:themeColor="text1" w:themeTint="A6"/>
        </w:rPr>
      </w:pPr>
      <w:r w:rsidRPr="004B2CFC">
        <w:rPr>
          <w:rFonts w:ascii="Calibri" w:eastAsia="Calibri" w:hAnsi="Calibri" w:cs="Calibri"/>
          <w:color w:val="595959" w:themeColor="text1" w:themeTint="A6"/>
        </w:rPr>
        <w:lastRenderedPageBreak/>
        <w:t xml:space="preserve">In the past </w:t>
      </w:r>
      <w:r w:rsidR="001166EB" w:rsidRPr="004B2CFC">
        <w:rPr>
          <w:rFonts w:ascii="Calibri" w:eastAsia="Calibri" w:hAnsi="Calibri" w:cs="Calibri"/>
          <w:color w:val="595959" w:themeColor="text1" w:themeTint="A6"/>
        </w:rPr>
        <w:t>five</w:t>
      </w:r>
      <w:r w:rsidRPr="004B2CFC">
        <w:rPr>
          <w:rFonts w:ascii="Calibri" w:eastAsia="Calibri" w:hAnsi="Calibri" w:cs="Calibri"/>
          <w:color w:val="595959" w:themeColor="text1" w:themeTint="A6"/>
        </w:rPr>
        <w:t xml:space="preserve"> years, </w:t>
      </w:r>
      <w:r w:rsidR="0060617C" w:rsidRPr="004B2CFC">
        <w:rPr>
          <w:rFonts w:ascii="Calibri" w:eastAsia="Calibri" w:hAnsi="Calibri" w:cs="Calibri"/>
          <w:color w:val="595959" w:themeColor="text1" w:themeTint="A6"/>
        </w:rPr>
        <w:t>VOYCE</w:t>
      </w:r>
      <w:r w:rsidRPr="004B2CFC">
        <w:rPr>
          <w:rFonts w:ascii="Calibri" w:eastAsia="Calibri" w:hAnsi="Calibri" w:cs="Calibri"/>
          <w:color w:val="595959" w:themeColor="text1" w:themeTint="A6"/>
        </w:rPr>
        <w:t xml:space="preserve"> has grown </w:t>
      </w:r>
      <w:r w:rsidR="00925D07" w:rsidRPr="004B2CFC">
        <w:rPr>
          <w:rFonts w:ascii="Calibri" w:eastAsia="Calibri" w:hAnsi="Calibri" w:cs="Calibri"/>
          <w:color w:val="595959" w:themeColor="text1" w:themeTint="A6"/>
        </w:rPr>
        <w:t xml:space="preserve">to </w:t>
      </w:r>
      <w:r w:rsidRPr="004B2CFC">
        <w:rPr>
          <w:rFonts w:ascii="Calibri" w:eastAsia="Calibri" w:hAnsi="Calibri" w:cs="Calibri"/>
          <w:color w:val="595959" w:themeColor="text1" w:themeTint="A6"/>
        </w:rPr>
        <w:t xml:space="preserve">50 </w:t>
      </w:r>
      <w:r w:rsidR="00925D07" w:rsidRPr="004B2CFC">
        <w:rPr>
          <w:rFonts w:ascii="Calibri" w:eastAsia="Calibri" w:hAnsi="Calibri" w:cs="Calibri"/>
          <w:color w:val="595959" w:themeColor="text1" w:themeTint="A6"/>
        </w:rPr>
        <w:t xml:space="preserve">employees, </w:t>
      </w:r>
      <w:r w:rsidR="003D2D4C" w:rsidRPr="004B2CFC">
        <w:rPr>
          <w:rFonts w:ascii="Calibri" w:eastAsia="Calibri" w:hAnsi="Calibri" w:cs="Calibri"/>
          <w:color w:val="595959" w:themeColor="text1" w:themeTint="A6"/>
        </w:rPr>
        <w:t>available to support</w:t>
      </w:r>
      <w:r w:rsidR="00184F5B" w:rsidRPr="004B2CFC">
        <w:rPr>
          <w:rFonts w:ascii="Calibri" w:eastAsia="Calibri" w:hAnsi="Calibri" w:cs="Calibri"/>
          <w:color w:val="595959" w:themeColor="text1" w:themeTint="A6"/>
        </w:rPr>
        <w:t xml:space="preserve"> </w:t>
      </w:r>
      <w:r w:rsidR="00E353F4" w:rsidRPr="004B2CFC">
        <w:rPr>
          <w:rFonts w:ascii="Calibri" w:eastAsia="Calibri" w:hAnsi="Calibri" w:cs="Calibri"/>
          <w:color w:val="595959" w:themeColor="text1" w:themeTint="A6"/>
        </w:rPr>
        <w:t>more than</w:t>
      </w:r>
      <w:r w:rsidRPr="004B2CFC">
        <w:rPr>
          <w:rFonts w:ascii="Calibri" w:eastAsia="Calibri" w:hAnsi="Calibri" w:cs="Calibri"/>
          <w:color w:val="595959" w:themeColor="text1" w:themeTint="A6"/>
        </w:rPr>
        <w:t xml:space="preserve"> </w:t>
      </w:r>
      <w:r w:rsidR="001F4BBE" w:rsidRPr="004B2CFC">
        <w:rPr>
          <w:rFonts w:ascii="Calibri" w:eastAsia="Calibri" w:hAnsi="Calibri" w:cs="Calibri"/>
          <w:color w:val="595959" w:themeColor="text1" w:themeTint="A6"/>
        </w:rPr>
        <w:t>3</w:t>
      </w:r>
      <w:r w:rsidR="003D2D4C" w:rsidRPr="004B2CFC">
        <w:rPr>
          <w:rFonts w:ascii="Calibri" w:eastAsia="Calibri" w:hAnsi="Calibri" w:cs="Calibri"/>
          <w:color w:val="595959" w:themeColor="text1" w:themeTint="A6"/>
        </w:rPr>
        <w:t>0</w:t>
      </w:r>
      <w:r w:rsidRPr="004B2CFC">
        <w:rPr>
          <w:rFonts w:ascii="Calibri" w:eastAsia="Calibri" w:hAnsi="Calibri" w:cs="Calibri"/>
          <w:color w:val="595959" w:themeColor="text1" w:themeTint="A6"/>
        </w:rPr>
        <w:t xml:space="preserve">,000 babies, children and young people in care or with care experience. </w:t>
      </w:r>
      <w:r w:rsidR="00925D07" w:rsidRPr="004B2CFC">
        <w:rPr>
          <w:rFonts w:ascii="Calibri" w:eastAsia="Calibri" w:hAnsi="Calibri" w:cs="Calibri"/>
          <w:color w:val="595959" w:themeColor="text1" w:themeTint="A6"/>
        </w:rPr>
        <w:t>S</w:t>
      </w:r>
      <w:r w:rsidRPr="004B2CFC">
        <w:rPr>
          <w:rFonts w:ascii="Calibri" w:eastAsia="Calibri" w:hAnsi="Calibri" w:cs="Calibri"/>
          <w:color w:val="595959" w:themeColor="text1" w:themeTint="A6"/>
        </w:rPr>
        <w:t xml:space="preserve">taff are mainly </w:t>
      </w:r>
      <w:r w:rsidR="00FB53EA" w:rsidRPr="004B2CFC">
        <w:rPr>
          <w:rFonts w:ascii="Calibri" w:eastAsia="Calibri" w:hAnsi="Calibri" w:cs="Calibri"/>
          <w:color w:val="595959" w:themeColor="text1" w:themeTint="A6"/>
        </w:rPr>
        <w:t>advocates,</w:t>
      </w:r>
      <w:r w:rsidRPr="004B2CFC">
        <w:rPr>
          <w:rFonts w:ascii="Calibri" w:eastAsia="Calibri" w:hAnsi="Calibri" w:cs="Calibri"/>
          <w:color w:val="595959" w:themeColor="text1" w:themeTint="A6"/>
        </w:rPr>
        <w:t xml:space="preserve"> work</w:t>
      </w:r>
      <w:r w:rsidR="008F1C76" w:rsidRPr="004B2CFC">
        <w:rPr>
          <w:rFonts w:ascii="Calibri" w:eastAsia="Calibri" w:hAnsi="Calibri" w:cs="Calibri"/>
          <w:color w:val="595959" w:themeColor="text1" w:themeTint="A6"/>
        </w:rPr>
        <w:t>ing</w:t>
      </w:r>
      <w:r w:rsidR="00BD61B6" w:rsidRPr="004B2CFC">
        <w:rPr>
          <w:rFonts w:ascii="Calibri" w:eastAsia="Calibri" w:hAnsi="Calibri" w:cs="Calibri"/>
          <w:color w:val="595959" w:themeColor="text1" w:themeTint="A6"/>
        </w:rPr>
        <w:t xml:space="preserve"> in communities</w:t>
      </w:r>
      <w:r w:rsidRPr="004B2CFC">
        <w:rPr>
          <w:rFonts w:ascii="Calibri" w:eastAsia="Calibri" w:hAnsi="Calibri" w:cs="Calibri"/>
          <w:color w:val="595959" w:themeColor="text1" w:themeTint="A6"/>
        </w:rPr>
        <w:t xml:space="preserve"> across the country, elevating the voices of care experienced children and young people </w:t>
      </w:r>
      <w:r w:rsidR="00494A69" w:rsidRPr="004B2CFC">
        <w:rPr>
          <w:rFonts w:ascii="Calibri" w:eastAsia="Calibri" w:hAnsi="Calibri" w:cs="Calibri"/>
          <w:color w:val="595959" w:themeColor="text1" w:themeTint="A6"/>
        </w:rPr>
        <w:t>in the hopes of them living with love and mana.</w:t>
      </w:r>
    </w:p>
    <w:p w14:paraId="30D85161" w14:textId="4F46C8DC" w:rsidR="008157A4" w:rsidRPr="004B2CFC" w:rsidRDefault="008464C6" w:rsidP="00886A40">
      <w:pPr>
        <w:rPr>
          <w:rFonts w:ascii="Calibri" w:eastAsia="Calibri" w:hAnsi="Calibri" w:cs="Calibri"/>
          <w:color w:val="595959" w:themeColor="text1" w:themeTint="A6"/>
        </w:rPr>
      </w:pPr>
      <w:r w:rsidRPr="004B2CFC">
        <w:rPr>
          <w:rFonts w:ascii="Calibri" w:eastAsia="Calibri" w:hAnsi="Calibri" w:cs="Calibri"/>
          <w:color w:val="595959" w:themeColor="text1" w:themeTint="A6"/>
        </w:rPr>
        <w:t>I</w:t>
      </w:r>
      <w:r w:rsidR="00886A40" w:rsidRPr="004B2CFC">
        <w:rPr>
          <w:rFonts w:ascii="Calibri" w:eastAsia="Calibri" w:hAnsi="Calibri" w:cs="Calibri"/>
          <w:color w:val="595959" w:themeColor="text1" w:themeTint="A6"/>
        </w:rPr>
        <w:t xml:space="preserve">n 2015, there were 3,500 </w:t>
      </w:r>
      <w:r w:rsidR="006122C2">
        <w:rPr>
          <w:rFonts w:ascii="Calibri" w:eastAsia="Calibri" w:hAnsi="Calibri" w:cs="Calibri"/>
          <w:color w:val="595959" w:themeColor="text1" w:themeTint="A6"/>
        </w:rPr>
        <w:t>babies,</w:t>
      </w:r>
      <w:r w:rsidR="00886A40" w:rsidRPr="004B2CFC">
        <w:rPr>
          <w:rFonts w:ascii="Calibri" w:eastAsia="Calibri" w:hAnsi="Calibri" w:cs="Calibri"/>
          <w:color w:val="595959" w:themeColor="text1" w:themeTint="A6"/>
        </w:rPr>
        <w:t xml:space="preserve"> children and young people in state care</w:t>
      </w:r>
      <w:r w:rsidR="00917F7F" w:rsidRPr="004B2CFC">
        <w:rPr>
          <w:rFonts w:ascii="Calibri" w:eastAsia="Calibri" w:hAnsi="Calibri" w:cs="Calibri"/>
          <w:color w:val="595959" w:themeColor="text1" w:themeTint="A6"/>
        </w:rPr>
        <w:t xml:space="preserve"> across New Zealand</w:t>
      </w:r>
      <w:r w:rsidR="00886A40" w:rsidRPr="004B2CFC">
        <w:rPr>
          <w:rFonts w:ascii="Calibri" w:eastAsia="Calibri" w:hAnsi="Calibri" w:cs="Calibri"/>
          <w:color w:val="595959" w:themeColor="text1" w:themeTint="A6"/>
        </w:rPr>
        <w:t xml:space="preserve">. </w:t>
      </w:r>
      <w:r w:rsidR="004F527D" w:rsidRPr="004B2CFC">
        <w:rPr>
          <w:rFonts w:ascii="Calibri" w:eastAsia="Calibri" w:hAnsi="Calibri" w:cs="Calibri"/>
          <w:color w:val="595959" w:themeColor="text1" w:themeTint="A6"/>
        </w:rPr>
        <w:t>There are now 7,153</w:t>
      </w:r>
      <w:r w:rsidR="00917F7F" w:rsidRPr="004B2CFC">
        <w:rPr>
          <w:rFonts w:ascii="Calibri" w:eastAsia="Calibri" w:hAnsi="Calibri" w:cs="Calibri"/>
          <w:color w:val="595959" w:themeColor="text1" w:themeTint="A6"/>
        </w:rPr>
        <w:t xml:space="preserve"> NZ</w:t>
      </w:r>
      <w:r w:rsidR="004F527D" w:rsidRPr="004B2CFC">
        <w:rPr>
          <w:rFonts w:ascii="Calibri" w:eastAsia="Calibri" w:hAnsi="Calibri" w:cs="Calibri"/>
          <w:color w:val="595959" w:themeColor="text1" w:themeTint="A6"/>
        </w:rPr>
        <w:t xml:space="preserve"> children and young people in care</w:t>
      </w:r>
      <w:r w:rsidR="00974E1D" w:rsidRPr="004B2CFC">
        <w:rPr>
          <w:rFonts w:ascii="Calibri" w:eastAsia="Calibri" w:hAnsi="Calibri" w:cs="Calibri"/>
          <w:color w:val="595959" w:themeColor="text1" w:themeTint="A6"/>
        </w:rPr>
        <w:t>, with 99% (7,056)</w:t>
      </w:r>
      <w:r w:rsidR="009307B6" w:rsidRPr="004B2CFC">
        <w:rPr>
          <w:rStyle w:val="FootnoteReference"/>
          <w:rFonts w:ascii="Calibri" w:eastAsia="Calibri" w:hAnsi="Calibri" w:cs="Calibri"/>
          <w:color w:val="595959" w:themeColor="text1" w:themeTint="A6"/>
        </w:rPr>
        <w:footnoteReference w:id="4"/>
      </w:r>
      <w:r w:rsidR="00974E1D" w:rsidRPr="004B2CFC">
        <w:rPr>
          <w:rFonts w:ascii="Calibri" w:eastAsia="Calibri" w:hAnsi="Calibri" w:cs="Calibri"/>
          <w:color w:val="595959" w:themeColor="text1" w:themeTint="A6"/>
        </w:rPr>
        <w:t xml:space="preserve"> </w:t>
      </w:r>
      <w:r w:rsidR="00B97C7A" w:rsidRPr="004B2CFC">
        <w:rPr>
          <w:rFonts w:ascii="Calibri" w:eastAsia="Calibri" w:hAnsi="Calibri" w:cs="Calibri"/>
          <w:color w:val="595959" w:themeColor="text1" w:themeTint="A6"/>
        </w:rPr>
        <w:t xml:space="preserve">in the care of </w:t>
      </w:r>
      <w:r w:rsidR="004F527D" w:rsidRPr="004B2CFC">
        <w:rPr>
          <w:rFonts w:ascii="Calibri" w:eastAsia="Calibri" w:hAnsi="Calibri" w:cs="Calibri"/>
          <w:color w:val="595959" w:themeColor="text1" w:themeTint="A6"/>
        </w:rPr>
        <w:t>Oranga Tamariki</w:t>
      </w:r>
      <w:r w:rsidR="005071C3" w:rsidRPr="004B2CFC">
        <w:rPr>
          <w:rFonts w:ascii="Calibri" w:eastAsia="Calibri" w:hAnsi="Calibri" w:cs="Calibri"/>
          <w:color w:val="595959" w:themeColor="text1" w:themeTint="A6"/>
        </w:rPr>
        <w:t xml:space="preserve"> (</w:t>
      </w:r>
      <w:r w:rsidR="00B96243" w:rsidRPr="004B2CFC">
        <w:rPr>
          <w:rFonts w:ascii="Calibri" w:eastAsia="Calibri" w:hAnsi="Calibri" w:cs="Calibri"/>
          <w:color w:val="595959" w:themeColor="text1" w:themeTint="A6"/>
        </w:rPr>
        <w:t>the national state care system</w:t>
      </w:r>
      <w:r w:rsidR="005071C3" w:rsidRPr="004B2CFC">
        <w:rPr>
          <w:rFonts w:ascii="Calibri" w:eastAsia="Calibri" w:hAnsi="Calibri" w:cs="Calibri"/>
          <w:color w:val="595959" w:themeColor="text1" w:themeTint="A6"/>
        </w:rPr>
        <w:t>)</w:t>
      </w:r>
      <w:r w:rsidR="00C4138A" w:rsidRPr="004B2CFC">
        <w:rPr>
          <w:rFonts w:ascii="Calibri" w:eastAsia="Calibri" w:hAnsi="Calibri" w:cs="Calibri"/>
          <w:color w:val="595959" w:themeColor="text1" w:themeTint="A6"/>
        </w:rPr>
        <w:t>.</w:t>
      </w:r>
      <w:r w:rsidRPr="004B2CFC">
        <w:rPr>
          <w:rFonts w:ascii="Calibri" w:eastAsia="Calibri" w:hAnsi="Calibri" w:cs="Calibri"/>
          <w:color w:val="595959" w:themeColor="text1" w:themeTint="A6"/>
        </w:rPr>
        <w:t xml:space="preserve"> T</w:t>
      </w:r>
      <w:r w:rsidR="00886A40" w:rsidRPr="004B2CFC">
        <w:rPr>
          <w:rFonts w:ascii="Calibri" w:eastAsia="Calibri" w:hAnsi="Calibri" w:cs="Calibri"/>
          <w:color w:val="595959" w:themeColor="text1" w:themeTint="A6"/>
        </w:rPr>
        <w:t xml:space="preserve">he </w:t>
      </w:r>
      <w:r w:rsidR="00C4138A" w:rsidRPr="004B2CFC">
        <w:rPr>
          <w:rFonts w:ascii="Calibri" w:eastAsia="Calibri" w:hAnsi="Calibri" w:cs="Calibri"/>
          <w:color w:val="595959" w:themeColor="text1" w:themeTint="A6"/>
        </w:rPr>
        <w:t>increase in these</w:t>
      </w:r>
      <w:r w:rsidR="00886A40" w:rsidRPr="004B2CFC">
        <w:rPr>
          <w:rFonts w:ascii="Calibri" w:eastAsia="Calibri" w:hAnsi="Calibri" w:cs="Calibri"/>
          <w:color w:val="595959" w:themeColor="text1" w:themeTint="A6"/>
        </w:rPr>
        <w:t xml:space="preserve"> numbers </w:t>
      </w:r>
      <w:r w:rsidR="00B96243" w:rsidRPr="004B2CFC">
        <w:rPr>
          <w:rFonts w:ascii="Calibri" w:eastAsia="Calibri" w:hAnsi="Calibri" w:cs="Calibri"/>
          <w:color w:val="595959" w:themeColor="text1" w:themeTint="A6"/>
        </w:rPr>
        <w:t>is</w:t>
      </w:r>
      <w:r w:rsidR="00886A40" w:rsidRPr="004B2CFC">
        <w:rPr>
          <w:rFonts w:ascii="Calibri" w:eastAsia="Calibri" w:hAnsi="Calibri" w:cs="Calibri"/>
          <w:color w:val="595959" w:themeColor="text1" w:themeTint="A6"/>
        </w:rPr>
        <w:t xml:space="preserve"> not proportionate to </w:t>
      </w:r>
      <w:r w:rsidR="00B96243" w:rsidRPr="004B2CFC">
        <w:rPr>
          <w:rFonts w:ascii="Calibri" w:eastAsia="Calibri" w:hAnsi="Calibri" w:cs="Calibri"/>
          <w:color w:val="595959" w:themeColor="text1" w:themeTint="A6"/>
        </w:rPr>
        <w:t>the country’s</w:t>
      </w:r>
      <w:r w:rsidR="00886A40" w:rsidRPr="004B2CFC">
        <w:rPr>
          <w:rFonts w:ascii="Calibri" w:eastAsia="Calibri" w:hAnsi="Calibri" w:cs="Calibri"/>
          <w:color w:val="595959" w:themeColor="text1" w:themeTint="A6"/>
        </w:rPr>
        <w:t xml:space="preserve"> population growth</w:t>
      </w:r>
      <w:r w:rsidR="0081603B" w:rsidRPr="004B2CFC">
        <w:rPr>
          <w:rFonts w:ascii="Calibri" w:eastAsia="Calibri" w:hAnsi="Calibri" w:cs="Calibri"/>
          <w:color w:val="595959" w:themeColor="text1" w:themeTint="A6"/>
        </w:rPr>
        <w:t>,</w:t>
      </w:r>
      <w:r w:rsidR="00B96243" w:rsidRPr="004B2CFC">
        <w:rPr>
          <w:rFonts w:ascii="Calibri" w:eastAsia="Calibri" w:hAnsi="Calibri" w:cs="Calibri"/>
          <w:color w:val="595959" w:themeColor="text1" w:themeTint="A6"/>
        </w:rPr>
        <w:t xml:space="preserve"> </w:t>
      </w:r>
      <w:r w:rsidR="0081603B" w:rsidRPr="004B2CFC">
        <w:rPr>
          <w:rFonts w:ascii="Calibri" w:eastAsia="Calibri" w:hAnsi="Calibri" w:cs="Calibri"/>
          <w:color w:val="595959" w:themeColor="text1" w:themeTint="A6"/>
        </w:rPr>
        <w:t xml:space="preserve">even when factoring the upper age of care being raised </w:t>
      </w:r>
      <w:r w:rsidR="00B13616" w:rsidRPr="004B2CFC">
        <w:rPr>
          <w:rFonts w:ascii="Calibri" w:eastAsia="Calibri" w:hAnsi="Calibri" w:cs="Calibri"/>
          <w:color w:val="595959" w:themeColor="text1" w:themeTint="A6"/>
        </w:rPr>
        <w:t>in</w:t>
      </w:r>
      <w:r w:rsidR="00B96243" w:rsidRPr="004B2CFC">
        <w:rPr>
          <w:rFonts w:ascii="Calibri" w:eastAsia="Calibri" w:hAnsi="Calibri" w:cs="Calibri"/>
          <w:color w:val="595959" w:themeColor="text1" w:themeTint="A6"/>
        </w:rPr>
        <w:t xml:space="preserve"> the past </w:t>
      </w:r>
      <w:r w:rsidR="001166EB" w:rsidRPr="004B2CFC">
        <w:rPr>
          <w:rFonts w:ascii="Calibri" w:eastAsia="Calibri" w:hAnsi="Calibri" w:cs="Calibri"/>
          <w:color w:val="595959" w:themeColor="text1" w:themeTint="A6"/>
        </w:rPr>
        <w:t>five years.</w:t>
      </w:r>
      <w:r w:rsidR="0026429E" w:rsidRPr="004B2CFC">
        <w:rPr>
          <w:rFonts w:ascii="Calibri" w:eastAsia="Calibri" w:hAnsi="Calibri" w:cs="Calibri"/>
          <w:color w:val="595959" w:themeColor="text1" w:themeTint="A6"/>
        </w:rPr>
        <w:t xml:space="preserve"> </w:t>
      </w:r>
    </w:p>
    <w:p w14:paraId="5A7C3FA2" w14:textId="5C062D6A" w:rsidR="00886A40" w:rsidRPr="004B2CFC" w:rsidRDefault="001B665A" w:rsidP="00886A40">
      <w:pPr>
        <w:rPr>
          <w:rFonts w:ascii="Calibri" w:eastAsia="Calibri" w:hAnsi="Calibri" w:cs="Calibri"/>
          <w:b/>
          <w:bCs/>
          <w:color w:val="595959" w:themeColor="text1" w:themeTint="A6"/>
        </w:rPr>
      </w:pPr>
      <w:r w:rsidRPr="004B2CFC">
        <w:rPr>
          <w:rFonts w:ascii="Calibri" w:eastAsia="Calibri" w:hAnsi="Calibri" w:cs="Calibri"/>
          <w:b/>
          <w:bCs/>
          <w:color w:val="595959" w:themeColor="text1" w:themeTint="A6"/>
        </w:rPr>
        <w:t xml:space="preserve">Demand and recognition for upholding the rights, mana and love </w:t>
      </w:r>
      <w:r w:rsidR="006F72C9" w:rsidRPr="004B2CFC">
        <w:rPr>
          <w:rFonts w:ascii="Calibri" w:eastAsia="Calibri" w:hAnsi="Calibri" w:cs="Calibri"/>
          <w:b/>
          <w:bCs/>
          <w:color w:val="595959" w:themeColor="text1" w:themeTint="A6"/>
        </w:rPr>
        <w:t xml:space="preserve">for those in care </w:t>
      </w:r>
      <w:r w:rsidR="00511F03" w:rsidRPr="004B2CFC">
        <w:rPr>
          <w:rFonts w:ascii="Calibri" w:eastAsia="Calibri" w:hAnsi="Calibri" w:cs="Calibri"/>
          <w:b/>
          <w:bCs/>
          <w:color w:val="595959" w:themeColor="text1" w:themeTint="A6"/>
        </w:rPr>
        <w:t xml:space="preserve">remains a challenge. </w:t>
      </w:r>
    </w:p>
    <w:p w14:paraId="595185D9" w14:textId="400FBEBE" w:rsidR="00867C1D" w:rsidRDefault="00494A69" w:rsidP="005C7BE6">
      <w:pPr>
        <w:rPr>
          <w:rFonts w:ascii="Calibri" w:eastAsia="Calibri" w:hAnsi="Calibri" w:cs="Calibri"/>
          <w:b/>
          <w:i/>
          <w:color w:val="00B0F0"/>
          <w:sz w:val="24"/>
          <w:szCs w:val="24"/>
        </w:rPr>
      </w:pPr>
      <w:r w:rsidRPr="00B13616">
        <w:rPr>
          <w:rFonts w:ascii="Calibri" w:eastAsia="Calibri" w:hAnsi="Calibri" w:cs="Calibri"/>
          <w:b/>
          <w:i/>
          <w:color w:val="00B0F0"/>
          <w:sz w:val="24"/>
          <w:szCs w:val="24"/>
        </w:rPr>
        <w:t>"As a community, we are constantly having to fight for our basic needs to be fulfilled, we are having to fight to be acknowledged as people who deserve the bare minimum."</w:t>
      </w:r>
    </w:p>
    <w:p w14:paraId="01FDAF92" w14:textId="6C1AC056" w:rsidR="006C43F7" w:rsidRPr="00D44504" w:rsidRDefault="00034D85" w:rsidP="005C7BE6">
      <w:pPr>
        <w:rPr>
          <w:rFonts w:ascii="Calibri" w:eastAsia="Calibri" w:hAnsi="Calibri" w:cs="Calibri"/>
          <w:b/>
          <w:i/>
          <w:color w:val="595959" w:themeColor="text1" w:themeTint="A6"/>
          <w:sz w:val="24"/>
          <w:szCs w:val="24"/>
        </w:rPr>
      </w:pPr>
      <w:r w:rsidRPr="00D44504">
        <w:rPr>
          <w:rFonts w:ascii="Calibri" w:eastAsia="Calibri" w:hAnsi="Calibri" w:cs="Calibri"/>
          <w:color w:val="595959" w:themeColor="text1" w:themeTint="A6"/>
        </w:rPr>
        <w:t xml:space="preserve">In February 2020, VOYCE </w:t>
      </w:r>
      <w:r w:rsidR="00EE6A35" w:rsidRPr="00D44504">
        <w:rPr>
          <w:rFonts w:ascii="Calibri" w:eastAsia="Calibri" w:hAnsi="Calibri" w:cs="Calibri"/>
          <w:color w:val="595959" w:themeColor="text1" w:themeTint="A6"/>
        </w:rPr>
        <w:t xml:space="preserve">submitted a Thematic Report </w:t>
      </w:r>
      <w:r w:rsidR="008D4C7D" w:rsidRPr="00D44504">
        <w:rPr>
          <w:rFonts w:ascii="Calibri" w:eastAsia="Calibri" w:hAnsi="Calibri" w:cs="Calibri"/>
          <w:color w:val="595959" w:themeColor="text1" w:themeTint="A6"/>
        </w:rPr>
        <w:t xml:space="preserve">to UNCRC </w:t>
      </w:r>
      <w:r w:rsidR="00651F38" w:rsidRPr="00D44504">
        <w:rPr>
          <w:rFonts w:ascii="Calibri" w:eastAsia="Calibri" w:hAnsi="Calibri" w:cs="Calibri"/>
          <w:color w:val="595959" w:themeColor="text1" w:themeTint="A6"/>
        </w:rPr>
        <w:t>highlighting</w:t>
      </w:r>
      <w:r w:rsidR="00EE6A35" w:rsidRPr="00D44504">
        <w:rPr>
          <w:rFonts w:ascii="Calibri" w:eastAsia="Calibri" w:hAnsi="Calibri" w:cs="Calibri"/>
          <w:color w:val="595959" w:themeColor="text1" w:themeTint="A6"/>
        </w:rPr>
        <w:t xml:space="preserve"> the </w:t>
      </w:r>
      <w:r w:rsidR="001B3475" w:rsidRPr="00D44504">
        <w:rPr>
          <w:rFonts w:ascii="Calibri" w:eastAsia="Calibri" w:hAnsi="Calibri" w:cs="Calibri"/>
          <w:color w:val="595959" w:themeColor="text1" w:themeTint="A6"/>
        </w:rPr>
        <w:t>d</w:t>
      </w:r>
      <w:r w:rsidR="00EE6A35" w:rsidRPr="00D44504">
        <w:rPr>
          <w:rFonts w:ascii="Calibri" w:eastAsia="Calibri" w:hAnsi="Calibri" w:cs="Calibri"/>
          <w:color w:val="595959" w:themeColor="text1" w:themeTint="A6"/>
        </w:rPr>
        <w:t>isproportionate discrimination experienced by children in New Zealand state care</w:t>
      </w:r>
      <w:r w:rsidR="0017774B" w:rsidRPr="00D44504">
        <w:rPr>
          <w:rFonts w:ascii="Calibri" w:eastAsia="Calibri" w:hAnsi="Calibri" w:cs="Calibri"/>
          <w:color w:val="595959" w:themeColor="text1" w:themeTint="A6"/>
        </w:rPr>
        <w:t xml:space="preserve">. </w:t>
      </w:r>
      <w:r w:rsidR="00325074" w:rsidRPr="00D44504">
        <w:rPr>
          <w:rFonts w:ascii="Calibri" w:eastAsia="Calibri" w:hAnsi="Calibri" w:cs="Calibri"/>
          <w:color w:val="595959" w:themeColor="text1" w:themeTint="A6"/>
        </w:rPr>
        <w:t>In 2022</w:t>
      </w:r>
      <w:r w:rsidR="000D770E" w:rsidRPr="00D44504">
        <w:rPr>
          <w:rFonts w:ascii="Calibri" w:eastAsia="Calibri" w:hAnsi="Calibri" w:cs="Calibri"/>
          <w:color w:val="595959" w:themeColor="text1" w:themeTint="A6"/>
        </w:rPr>
        <w:t>,</w:t>
      </w:r>
      <w:r w:rsidR="00453AF6" w:rsidRPr="00D44504">
        <w:rPr>
          <w:rFonts w:ascii="Calibri" w:eastAsia="Calibri" w:hAnsi="Calibri" w:cs="Calibri"/>
          <w:color w:val="595959" w:themeColor="text1" w:themeTint="A6"/>
        </w:rPr>
        <w:t xml:space="preserve"> care experienced children and young people continue to face discrimination </w:t>
      </w:r>
      <w:r w:rsidR="00402653" w:rsidRPr="00D44504">
        <w:rPr>
          <w:rFonts w:ascii="Calibri" w:eastAsia="Calibri" w:hAnsi="Calibri" w:cs="Calibri"/>
          <w:color w:val="595959" w:themeColor="text1" w:themeTint="A6"/>
        </w:rPr>
        <w:t>across all areas of their lives</w:t>
      </w:r>
      <w:r w:rsidR="009027CC" w:rsidRPr="00D44504">
        <w:rPr>
          <w:rFonts w:ascii="Calibri" w:eastAsia="Calibri" w:hAnsi="Calibri" w:cs="Calibri"/>
          <w:color w:val="595959" w:themeColor="text1" w:themeTint="A6"/>
        </w:rPr>
        <w:t xml:space="preserve"> in New Zealand</w:t>
      </w:r>
      <w:r w:rsidR="00810FE0" w:rsidRPr="00D44504">
        <w:rPr>
          <w:rFonts w:ascii="Calibri" w:eastAsia="Calibri" w:hAnsi="Calibri" w:cs="Calibri"/>
          <w:color w:val="595959" w:themeColor="text1" w:themeTint="A6"/>
        </w:rPr>
        <w:t>.</w:t>
      </w:r>
    </w:p>
    <w:p w14:paraId="5146ED68" w14:textId="6264F096" w:rsidR="00543EDC" w:rsidRPr="00543EDC" w:rsidRDefault="005234D5" w:rsidP="005234D5">
      <w:pPr>
        <w:pStyle w:val="Heading3"/>
      </w:pPr>
      <w:bookmarkStart w:id="1" w:name="_Toc111204253"/>
      <w:r>
        <w:t>6 PROMISES</w:t>
      </w:r>
      <w:bookmarkEnd w:id="1"/>
    </w:p>
    <w:p w14:paraId="5EC56E04" w14:textId="50509C93" w:rsidR="005C7BE6" w:rsidRPr="00892513" w:rsidRDefault="005C7BE6" w:rsidP="005C7BE6">
      <w:pPr>
        <w:rPr>
          <w:rFonts w:ascii="Calibri" w:eastAsia="Calibri" w:hAnsi="Calibri" w:cs="Calibri"/>
          <w:color w:val="595959" w:themeColor="text1" w:themeTint="A6"/>
        </w:rPr>
      </w:pPr>
      <w:r w:rsidRPr="002C6437">
        <w:rPr>
          <w:rFonts w:ascii="Calibri" w:eastAsia="Calibri" w:hAnsi="Calibri" w:cs="Calibri"/>
          <w:color w:val="595959" w:themeColor="text1" w:themeTint="A6"/>
        </w:rPr>
        <w:t xml:space="preserve">In 2020, </w:t>
      </w:r>
      <w:r w:rsidR="00753E43" w:rsidRPr="002C6437">
        <w:rPr>
          <w:rFonts w:ascii="Calibri" w:eastAsia="Calibri" w:hAnsi="Calibri" w:cs="Calibri"/>
          <w:color w:val="595959" w:themeColor="text1" w:themeTint="A6"/>
        </w:rPr>
        <w:t xml:space="preserve">during </w:t>
      </w:r>
      <w:r w:rsidR="00543EDC" w:rsidRPr="002C6437">
        <w:rPr>
          <w:rFonts w:ascii="Calibri" w:eastAsia="Calibri" w:hAnsi="Calibri" w:cs="Calibri"/>
          <w:color w:val="595959" w:themeColor="text1" w:themeTint="A6"/>
        </w:rPr>
        <w:t>New Zealand</w:t>
      </w:r>
      <w:r w:rsidR="00753E43" w:rsidRPr="002C6437">
        <w:rPr>
          <w:rFonts w:ascii="Calibri" w:eastAsia="Calibri" w:hAnsi="Calibri" w:cs="Calibri"/>
          <w:color w:val="595959" w:themeColor="text1" w:themeTint="A6"/>
        </w:rPr>
        <w:t>’s</w:t>
      </w:r>
      <w:r w:rsidR="00543EDC" w:rsidRPr="002C6437">
        <w:rPr>
          <w:rFonts w:ascii="Calibri" w:eastAsia="Calibri" w:hAnsi="Calibri" w:cs="Calibri"/>
          <w:color w:val="595959" w:themeColor="text1" w:themeTint="A6"/>
        </w:rPr>
        <w:t xml:space="preserve"> </w:t>
      </w:r>
      <w:r w:rsidR="0081603B" w:rsidRPr="002C6437">
        <w:rPr>
          <w:rFonts w:ascii="Calibri" w:eastAsia="Calibri" w:hAnsi="Calibri" w:cs="Calibri"/>
          <w:color w:val="595959" w:themeColor="text1" w:themeTint="A6"/>
        </w:rPr>
        <w:t xml:space="preserve">national government </w:t>
      </w:r>
      <w:r w:rsidRPr="002C6437">
        <w:rPr>
          <w:rFonts w:ascii="Calibri" w:eastAsia="Calibri" w:hAnsi="Calibri" w:cs="Calibri"/>
          <w:color w:val="595959" w:themeColor="text1" w:themeTint="A6"/>
        </w:rPr>
        <w:t>election, VOYCE launched the 6 Promises For 6000 campaign.</w:t>
      </w:r>
      <w:r w:rsidR="00C92010" w:rsidRPr="002C6437">
        <w:rPr>
          <w:rFonts w:ascii="Calibri" w:eastAsia="Calibri" w:hAnsi="Calibri" w:cs="Calibri"/>
          <w:color w:val="595959" w:themeColor="text1" w:themeTint="A6"/>
        </w:rPr>
        <w:t xml:space="preserve"> These 6 Promises were developed by the </w:t>
      </w:r>
      <w:r w:rsidR="001C6CDD" w:rsidRPr="002C6437">
        <w:rPr>
          <w:rFonts w:ascii="Calibri" w:eastAsia="Calibri" w:hAnsi="Calibri" w:cs="Calibri"/>
          <w:color w:val="595959" w:themeColor="text1" w:themeTint="A6"/>
        </w:rPr>
        <w:t>steering committee of VOYCE</w:t>
      </w:r>
      <w:r w:rsidR="000031EA" w:rsidRPr="002C6437">
        <w:rPr>
          <w:rFonts w:ascii="Calibri" w:eastAsia="Calibri" w:hAnsi="Calibri" w:cs="Calibri"/>
          <w:color w:val="595959" w:themeColor="text1" w:themeTint="A6"/>
        </w:rPr>
        <w:t xml:space="preserve"> and</w:t>
      </w:r>
      <w:r w:rsidR="001C6CDD" w:rsidRPr="002C6437">
        <w:rPr>
          <w:rFonts w:ascii="Calibri" w:eastAsia="Calibri" w:hAnsi="Calibri" w:cs="Calibri"/>
          <w:color w:val="595959" w:themeColor="text1" w:themeTint="A6"/>
        </w:rPr>
        <w:t xml:space="preserve"> its National Youth Council</w:t>
      </w:r>
      <w:r w:rsidR="000031EA" w:rsidRPr="002C6437">
        <w:rPr>
          <w:rFonts w:ascii="Calibri" w:eastAsia="Calibri" w:hAnsi="Calibri" w:cs="Calibri"/>
          <w:color w:val="595959" w:themeColor="text1" w:themeTint="A6"/>
        </w:rPr>
        <w:t>;</w:t>
      </w:r>
      <w:r w:rsidR="00006157" w:rsidRPr="002C6437">
        <w:rPr>
          <w:rFonts w:ascii="Calibri" w:eastAsia="Calibri" w:hAnsi="Calibri" w:cs="Calibri"/>
          <w:color w:val="595959" w:themeColor="text1" w:themeTint="A6"/>
        </w:rPr>
        <w:t xml:space="preserve"> a </w:t>
      </w:r>
      <w:r w:rsidR="00B869E8" w:rsidRPr="002C6437">
        <w:rPr>
          <w:rFonts w:ascii="Calibri" w:eastAsia="Calibri" w:hAnsi="Calibri" w:cs="Calibri"/>
          <w:color w:val="595959" w:themeColor="text1" w:themeTint="A6"/>
        </w:rPr>
        <w:t xml:space="preserve">group made up of </w:t>
      </w:r>
      <w:r w:rsidR="00C906FE" w:rsidRPr="002C6437">
        <w:rPr>
          <w:rFonts w:ascii="Calibri" w:eastAsia="Calibri" w:hAnsi="Calibri" w:cs="Calibri"/>
          <w:color w:val="595959" w:themeColor="text1" w:themeTint="A6"/>
        </w:rPr>
        <w:t>care experienced young people</w:t>
      </w:r>
      <w:r w:rsidR="00CD7B03" w:rsidRPr="002C6437">
        <w:rPr>
          <w:rFonts w:ascii="Calibri" w:eastAsia="Calibri" w:hAnsi="Calibri" w:cs="Calibri"/>
          <w:color w:val="595959" w:themeColor="text1" w:themeTint="A6"/>
        </w:rPr>
        <w:t xml:space="preserve"> who are emerging</w:t>
      </w:r>
      <w:r w:rsidR="00EB120C" w:rsidRPr="002C6437">
        <w:rPr>
          <w:rFonts w:ascii="Calibri" w:eastAsia="Calibri" w:hAnsi="Calibri" w:cs="Calibri"/>
          <w:color w:val="595959" w:themeColor="text1" w:themeTint="A6"/>
        </w:rPr>
        <w:t xml:space="preserve"> leaders </w:t>
      </w:r>
      <w:r w:rsidR="00CD7B03" w:rsidRPr="002C6437">
        <w:rPr>
          <w:rFonts w:ascii="Calibri" w:eastAsia="Calibri" w:hAnsi="Calibri" w:cs="Calibri"/>
          <w:color w:val="595959" w:themeColor="text1" w:themeTint="A6"/>
        </w:rPr>
        <w:t xml:space="preserve">in </w:t>
      </w:r>
      <w:r w:rsidR="00007C7D" w:rsidRPr="002C6437">
        <w:rPr>
          <w:rFonts w:ascii="Calibri" w:eastAsia="Calibri" w:hAnsi="Calibri" w:cs="Calibri"/>
          <w:color w:val="595959" w:themeColor="text1" w:themeTint="A6"/>
        </w:rPr>
        <w:t>the care community</w:t>
      </w:r>
      <w:r w:rsidR="00EB120C" w:rsidRPr="002C6437">
        <w:rPr>
          <w:rFonts w:ascii="Calibri" w:eastAsia="Calibri" w:hAnsi="Calibri" w:cs="Calibri"/>
          <w:color w:val="595959" w:themeColor="text1" w:themeTint="A6"/>
        </w:rPr>
        <w:t>.</w:t>
      </w:r>
      <w:r w:rsidR="00EA235E" w:rsidRPr="002C6437">
        <w:rPr>
          <w:rFonts w:ascii="Calibri" w:eastAsia="Calibri" w:hAnsi="Calibri" w:cs="Calibri"/>
          <w:color w:val="595959" w:themeColor="text1" w:themeTint="A6"/>
        </w:rPr>
        <w:t xml:space="preserve"> </w:t>
      </w:r>
      <w:r w:rsidRPr="002C6437">
        <w:rPr>
          <w:rFonts w:ascii="Calibri" w:eastAsia="Calibri" w:hAnsi="Calibri" w:cs="Calibri"/>
          <w:color w:val="595959" w:themeColor="text1" w:themeTint="A6"/>
        </w:rPr>
        <w:t>Th</w:t>
      </w:r>
      <w:r w:rsidR="00C17C22" w:rsidRPr="002C6437">
        <w:rPr>
          <w:rFonts w:ascii="Calibri" w:eastAsia="Calibri" w:hAnsi="Calibri" w:cs="Calibri"/>
          <w:color w:val="595959" w:themeColor="text1" w:themeTint="A6"/>
        </w:rPr>
        <w:t>e</w:t>
      </w:r>
      <w:r w:rsidRPr="002C6437">
        <w:rPr>
          <w:rFonts w:ascii="Calibri" w:eastAsia="Calibri" w:hAnsi="Calibri" w:cs="Calibri"/>
          <w:color w:val="595959" w:themeColor="text1" w:themeTint="A6"/>
        </w:rPr>
        <w:t xml:space="preserve"> petition called for </w:t>
      </w:r>
      <w:r w:rsidR="009E6505" w:rsidRPr="002C6437">
        <w:rPr>
          <w:rFonts w:ascii="Calibri" w:eastAsia="Calibri" w:hAnsi="Calibri" w:cs="Calibri"/>
          <w:color w:val="595959" w:themeColor="text1" w:themeTint="A6"/>
        </w:rPr>
        <w:t xml:space="preserve">political parties </w:t>
      </w:r>
      <w:r w:rsidRPr="002C6437">
        <w:rPr>
          <w:rFonts w:ascii="Calibri" w:eastAsia="Calibri" w:hAnsi="Calibri" w:cs="Calibri"/>
          <w:color w:val="595959" w:themeColor="text1" w:themeTint="A6"/>
        </w:rPr>
        <w:t>to agree to uphold six basic asks to make the care system a more caring system</w:t>
      </w:r>
      <w:r w:rsidR="009E6505" w:rsidRPr="002C6437">
        <w:rPr>
          <w:rFonts w:ascii="Calibri" w:eastAsia="Calibri" w:hAnsi="Calibri" w:cs="Calibri"/>
          <w:color w:val="595959" w:themeColor="text1" w:themeTint="A6"/>
        </w:rPr>
        <w:t xml:space="preserve">, and to address </w:t>
      </w:r>
      <w:r w:rsidR="0095630E" w:rsidRPr="002C6437">
        <w:rPr>
          <w:rFonts w:ascii="Calibri" w:eastAsia="Calibri" w:hAnsi="Calibri" w:cs="Calibri"/>
          <w:color w:val="595959" w:themeColor="text1" w:themeTint="A6"/>
        </w:rPr>
        <w:t xml:space="preserve">discrimination faced by </w:t>
      </w:r>
      <w:r w:rsidR="003A72BF" w:rsidRPr="002C6437">
        <w:rPr>
          <w:rFonts w:ascii="Calibri" w:eastAsia="Calibri" w:hAnsi="Calibri" w:cs="Calibri"/>
          <w:color w:val="595959" w:themeColor="text1" w:themeTint="A6"/>
        </w:rPr>
        <w:t>care experienced young people</w:t>
      </w:r>
      <w:r w:rsidR="00837610" w:rsidRPr="002C6437">
        <w:rPr>
          <w:rFonts w:ascii="Calibri" w:eastAsia="Calibri" w:hAnsi="Calibri" w:cs="Calibri"/>
          <w:color w:val="595959" w:themeColor="text1" w:themeTint="A6"/>
        </w:rPr>
        <w:t>. The incoming Labour majority government has yet to demonstrate their commitment to the promises. The 6 rights</w:t>
      </w:r>
      <w:r w:rsidR="00D51AB4">
        <w:rPr>
          <w:rFonts w:ascii="Calibri" w:eastAsia="Calibri" w:hAnsi="Calibri" w:cs="Calibri"/>
          <w:color w:val="595959" w:themeColor="text1" w:themeTint="A6"/>
        </w:rPr>
        <w:t>-</w:t>
      </w:r>
      <w:r w:rsidR="00837610" w:rsidRPr="002C6437">
        <w:rPr>
          <w:rFonts w:ascii="Calibri" w:eastAsia="Calibri" w:hAnsi="Calibri" w:cs="Calibri"/>
          <w:color w:val="595959" w:themeColor="text1" w:themeTint="A6"/>
        </w:rPr>
        <w:t>based promises are as follows and form the framework of our UNCRC response:</w:t>
      </w:r>
    </w:p>
    <w:p w14:paraId="1B89C297" w14:textId="205F9CFF" w:rsidR="005D7AFE" w:rsidRDefault="005D7AFE" w:rsidP="005D7AFE">
      <w:pPr>
        <w:jc w:val="center"/>
        <w:rPr>
          <w:rFonts w:ascii="Calibri" w:eastAsia="Calibri" w:hAnsi="Calibri" w:cs="Calibri"/>
          <w:color w:val="595959" w:themeColor="text1" w:themeTint="A6"/>
        </w:rPr>
      </w:pPr>
      <w:r>
        <w:rPr>
          <w:noProof/>
        </w:rPr>
        <w:drawing>
          <wp:inline distT="0" distB="0" distL="0" distR="0" wp14:anchorId="0F16B210" wp14:editId="3446C3A1">
            <wp:extent cx="3744542" cy="3657600"/>
            <wp:effectExtent l="0" t="0" r="8890" b="0"/>
            <wp:docPr id="5" name="Picture 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eams&#10;&#10;Description automatically generated"/>
                    <pic:cNvPicPr/>
                  </pic:nvPicPr>
                  <pic:blipFill>
                    <a:blip r:embed="rId15"/>
                    <a:stretch>
                      <a:fillRect/>
                    </a:stretch>
                  </pic:blipFill>
                  <pic:spPr>
                    <a:xfrm>
                      <a:off x="0" y="0"/>
                      <a:ext cx="3750838" cy="3663750"/>
                    </a:xfrm>
                    <a:prstGeom prst="rect">
                      <a:avLst/>
                    </a:prstGeom>
                  </pic:spPr>
                </pic:pic>
              </a:graphicData>
            </a:graphic>
          </wp:inline>
        </w:drawing>
      </w:r>
    </w:p>
    <w:p w14:paraId="498D84BC" w14:textId="77777777" w:rsidR="005D7AFE" w:rsidRDefault="005D7AFE" w:rsidP="005C7BE6">
      <w:pPr>
        <w:rPr>
          <w:rFonts w:ascii="Calibri" w:eastAsia="Calibri" w:hAnsi="Calibri" w:cs="Calibri"/>
          <w:color w:val="595959" w:themeColor="text1" w:themeTint="A6"/>
        </w:rPr>
      </w:pPr>
    </w:p>
    <w:p w14:paraId="664F325D" w14:textId="0B92A953" w:rsidR="0012220C" w:rsidRPr="00D51AB4" w:rsidRDefault="0053436F" w:rsidP="005C6864">
      <w:pPr>
        <w:rPr>
          <w:rFonts w:ascii="Calibri" w:eastAsia="Calibri" w:hAnsi="Calibri" w:cs="Calibri"/>
          <w:color w:val="595959" w:themeColor="text1" w:themeTint="A6"/>
        </w:rPr>
      </w:pPr>
      <w:r w:rsidRPr="00D51AB4">
        <w:rPr>
          <w:rFonts w:ascii="Calibri" w:eastAsia="Calibri" w:hAnsi="Calibri" w:cs="Calibri"/>
          <w:color w:val="595959" w:themeColor="text1" w:themeTint="A6"/>
        </w:rPr>
        <w:t>T</w:t>
      </w:r>
      <w:r w:rsidR="00813426" w:rsidRPr="00D51AB4">
        <w:rPr>
          <w:rFonts w:ascii="Calibri" w:eastAsia="Calibri" w:hAnsi="Calibri" w:cs="Calibri"/>
          <w:color w:val="595959" w:themeColor="text1" w:themeTint="A6"/>
        </w:rPr>
        <w:t>his su</w:t>
      </w:r>
      <w:r w:rsidR="009D0977" w:rsidRPr="00D51AB4">
        <w:rPr>
          <w:rFonts w:ascii="Calibri" w:eastAsia="Calibri" w:hAnsi="Calibri" w:cs="Calibri"/>
          <w:color w:val="595959" w:themeColor="text1" w:themeTint="A6"/>
        </w:rPr>
        <w:t xml:space="preserve">bmission </w:t>
      </w:r>
      <w:r w:rsidR="002F2F8D" w:rsidRPr="00D51AB4">
        <w:rPr>
          <w:rFonts w:ascii="Calibri" w:eastAsia="Calibri" w:hAnsi="Calibri" w:cs="Calibri"/>
          <w:color w:val="595959" w:themeColor="text1" w:themeTint="A6"/>
        </w:rPr>
        <w:t>highlight</w:t>
      </w:r>
      <w:r w:rsidR="00121360" w:rsidRPr="00D51AB4">
        <w:rPr>
          <w:rFonts w:ascii="Calibri" w:eastAsia="Calibri" w:hAnsi="Calibri" w:cs="Calibri"/>
          <w:color w:val="595959" w:themeColor="text1" w:themeTint="A6"/>
        </w:rPr>
        <w:t>s</w:t>
      </w:r>
      <w:r w:rsidR="002F2F8D" w:rsidRPr="00D51AB4">
        <w:rPr>
          <w:rFonts w:ascii="Calibri" w:eastAsia="Calibri" w:hAnsi="Calibri" w:cs="Calibri"/>
          <w:color w:val="595959" w:themeColor="text1" w:themeTint="A6"/>
        </w:rPr>
        <w:t xml:space="preserve"> issues</w:t>
      </w:r>
      <w:r w:rsidR="00293985" w:rsidRPr="00D51AB4">
        <w:rPr>
          <w:rFonts w:ascii="Calibri" w:eastAsia="Calibri" w:hAnsi="Calibri" w:cs="Calibri"/>
          <w:color w:val="595959" w:themeColor="text1" w:themeTint="A6"/>
        </w:rPr>
        <w:t xml:space="preserve"> </w:t>
      </w:r>
      <w:r w:rsidRPr="00D51AB4">
        <w:rPr>
          <w:rFonts w:ascii="Calibri" w:eastAsia="Calibri" w:hAnsi="Calibri" w:cs="Calibri"/>
          <w:color w:val="595959" w:themeColor="text1" w:themeTint="A6"/>
        </w:rPr>
        <w:t xml:space="preserve">care-experienced </w:t>
      </w:r>
      <w:r w:rsidR="00684AF3" w:rsidRPr="00D51AB4">
        <w:rPr>
          <w:rFonts w:ascii="Calibri" w:eastAsia="Calibri" w:hAnsi="Calibri" w:cs="Calibri"/>
          <w:color w:val="595959" w:themeColor="text1" w:themeTint="A6"/>
        </w:rPr>
        <w:t xml:space="preserve">young people </w:t>
      </w:r>
      <w:r w:rsidR="00293985" w:rsidRPr="00D51AB4">
        <w:rPr>
          <w:rFonts w:ascii="Calibri" w:eastAsia="Calibri" w:hAnsi="Calibri" w:cs="Calibri"/>
          <w:color w:val="595959" w:themeColor="text1" w:themeTint="A6"/>
        </w:rPr>
        <w:t>have shared their opinions on since VOYCE’s inception in 2017</w:t>
      </w:r>
      <w:r w:rsidR="00CB59C2" w:rsidRPr="00D51AB4">
        <w:rPr>
          <w:rFonts w:ascii="Calibri" w:eastAsia="Calibri" w:hAnsi="Calibri" w:cs="Calibri"/>
          <w:color w:val="595959" w:themeColor="text1" w:themeTint="A6"/>
        </w:rPr>
        <w:t>.</w:t>
      </w:r>
      <w:r w:rsidR="00964803" w:rsidRPr="00D51AB4">
        <w:rPr>
          <w:rFonts w:ascii="Calibri" w:eastAsia="Calibri" w:hAnsi="Calibri" w:cs="Calibri"/>
          <w:color w:val="595959" w:themeColor="text1" w:themeTint="A6"/>
        </w:rPr>
        <w:t xml:space="preserve"> </w:t>
      </w:r>
      <w:r w:rsidR="00FA2375" w:rsidRPr="00D51AB4">
        <w:rPr>
          <w:rFonts w:ascii="Calibri" w:eastAsia="Calibri" w:hAnsi="Calibri" w:cs="Calibri"/>
          <w:color w:val="595959" w:themeColor="text1" w:themeTint="A6"/>
        </w:rPr>
        <w:t xml:space="preserve">The report </w:t>
      </w:r>
      <w:r w:rsidR="00F375FD" w:rsidRPr="00D51AB4">
        <w:rPr>
          <w:rFonts w:ascii="Calibri" w:eastAsia="Calibri" w:hAnsi="Calibri" w:cs="Calibri"/>
          <w:color w:val="595959" w:themeColor="text1" w:themeTint="A6"/>
        </w:rPr>
        <w:t xml:space="preserve">pulls together </w:t>
      </w:r>
      <w:r w:rsidR="00C64FA9" w:rsidRPr="00D51AB4">
        <w:rPr>
          <w:rFonts w:ascii="Calibri" w:eastAsia="Calibri" w:hAnsi="Calibri" w:cs="Calibri"/>
          <w:color w:val="595959" w:themeColor="text1" w:themeTint="A6"/>
        </w:rPr>
        <w:t xml:space="preserve">key priorities </w:t>
      </w:r>
      <w:r w:rsidR="002A0885" w:rsidRPr="00D51AB4">
        <w:rPr>
          <w:rFonts w:ascii="Calibri" w:eastAsia="Calibri" w:hAnsi="Calibri" w:cs="Calibri"/>
          <w:color w:val="595959" w:themeColor="text1" w:themeTint="A6"/>
        </w:rPr>
        <w:t xml:space="preserve">and recommendations </w:t>
      </w:r>
      <w:r w:rsidR="00C64FA9" w:rsidRPr="00D51AB4">
        <w:rPr>
          <w:rFonts w:ascii="Calibri" w:eastAsia="Calibri" w:hAnsi="Calibri" w:cs="Calibri"/>
          <w:color w:val="595959" w:themeColor="text1" w:themeTint="A6"/>
        </w:rPr>
        <w:t>identified by care experienced rangatahi</w:t>
      </w:r>
      <w:r w:rsidR="005B13AA" w:rsidRPr="00D51AB4">
        <w:rPr>
          <w:rFonts w:ascii="Calibri" w:eastAsia="Calibri" w:hAnsi="Calibri" w:cs="Calibri"/>
          <w:color w:val="595959" w:themeColor="text1" w:themeTint="A6"/>
        </w:rPr>
        <w:t xml:space="preserve"> – their </w:t>
      </w:r>
      <w:r w:rsidR="00E920CF" w:rsidRPr="00D51AB4">
        <w:rPr>
          <w:rFonts w:ascii="Calibri" w:eastAsia="Calibri" w:hAnsi="Calibri" w:cs="Calibri"/>
          <w:color w:val="595959" w:themeColor="text1" w:themeTint="A6"/>
        </w:rPr>
        <w:t xml:space="preserve">voices </w:t>
      </w:r>
      <w:r w:rsidR="00E03CD6" w:rsidRPr="00D51AB4">
        <w:rPr>
          <w:rFonts w:ascii="Calibri" w:eastAsia="Calibri" w:hAnsi="Calibri" w:cs="Calibri"/>
          <w:color w:val="595959" w:themeColor="text1" w:themeTint="A6"/>
        </w:rPr>
        <w:t>woven throug</w:t>
      </w:r>
      <w:r w:rsidR="00E920CF" w:rsidRPr="00D51AB4">
        <w:rPr>
          <w:rFonts w:ascii="Calibri" w:eastAsia="Calibri" w:hAnsi="Calibri" w:cs="Calibri"/>
          <w:color w:val="595959" w:themeColor="text1" w:themeTint="A6"/>
        </w:rPr>
        <w:t>h</w:t>
      </w:r>
      <w:r w:rsidR="00E03CD6" w:rsidRPr="00D51AB4">
        <w:rPr>
          <w:rFonts w:ascii="Calibri" w:eastAsia="Calibri" w:hAnsi="Calibri" w:cs="Calibri"/>
          <w:color w:val="595959" w:themeColor="text1" w:themeTint="A6"/>
        </w:rPr>
        <w:t xml:space="preserve"> th</w:t>
      </w:r>
      <w:r w:rsidR="00E920CF" w:rsidRPr="00D51AB4">
        <w:rPr>
          <w:rFonts w:ascii="Calibri" w:eastAsia="Calibri" w:hAnsi="Calibri" w:cs="Calibri"/>
          <w:color w:val="595959" w:themeColor="text1" w:themeTint="A6"/>
        </w:rPr>
        <w:t>e</w:t>
      </w:r>
      <w:r w:rsidR="00E03CD6" w:rsidRPr="00D51AB4">
        <w:rPr>
          <w:rFonts w:ascii="Calibri" w:eastAsia="Calibri" w:hAnsi="Calibri" w:cs="Calibri"/>
          <w:color w:val="595959" w:themeColor="text1" w:themeTint="A6"/>
        </w:rPr>
        <w:t xml:space="preserve"> report</w:t>
      </w:r>
      <w:r w:rsidR="00E920CF" w:rsidRPr="00D51AB4">
        <w:rPr>
          <w:rFonts w:ascii="Calibri" w:eastAsia="Calibri" w:hAnsi="Calibri" w:cs="Calibri"/>
          <w:color w:val="595959" w:themeColor="text1" w:themeTint="A6"/>
        </w:rPr>
        <w:t xml:space="preserve"> </w:t>
      </w:r>
      <w:r w:rsidR="0020045E" w:rsidRPr="00D51AB4">
        <w:rPr>
          <w:rFonts w:ascii="Calibri" w:eastAsia="Calibri" w:hAnsi="Calibri" w:cs="Calibri"/>
          <w:color w:val="595959" w:themeColor="text1" w:themeTint="A6"/>
        </w:rPr>
        <w:t>in the</w:t>
      </w:r>
      <w:r w:rsidR="00E920CF" w:rsidRPr="00D51AB4">
        <w:rPr>
          <w:rFonts w:ascii="Calibri" w:eastAsia="Calibri" w:hAnsi="Calibri" w:cs="Calibri"/>
          <w:color w:val="595959" w:themeColor="text1" w:themeTint="A6"/>
        </w:rPr>
        <w:t xml:space="preserve"> anonymised quote</w:t>
      </w:r>
      <w:r w:rsidR="0020045E" w:rsidRPr="00D51AB4">
        <w:rPr>
          <w:rFonts w:ascii="Calibri" w:eastAsia="Calibri" w:hAnsi="Calibri" w:cs="Calibri"/>
          <w:color w:val="595959" w:themeColor="text1" w:themeTint="A6"/>
        </w:rPr>
        <w:t>s highlighted.</w:t>
      </w:r>
    </w:p>
    <w:p w14:paraId="7BEA64D6" w14:textId="77777777" w:rsidR="00E26A76" w:rsidRDefault="00E26A76" w:rsidP="00E26A76">
      <w:pPr>
        <w:spacing w:after="0"/>
        <w:rPr>
          <w:color w:val="595959" w:themeColor="text1" w:themeTint="A6"/>
        </w:rPr>
      </w:pPr>
      <w:r w:rsidRPr="00F41B2C">
        <w:rPr>
          <w:b/>
          <w:bCs/>
          <w:i/>
          <w:iCs/>
          <w:color w:val="00B0F0"/>
          <w:lang w:val="en-NZ"/>
        </w:rPr>
        <w:t>“Our young people are constantly slipping through the cracks in AND out of state care but far more in care. How is it that we have so many laws and standards and codes and our kids are still getting abused and failed? Something needs to change in the whole way we approach our system.”</w:t>
      </w:r>
    </w:p>
    <w:p w14:paraId="36B08C2E" w14:textId="77777777" w:rsidR="00286C55" w:rsidRDefault="00286C55" w:rsidP="00B82D91">
      <w:pPr>
        <w:pStyle w:val="Heading1"/>
        <w:rPr>
          <w:rFonts w:eastAsia="Calibri"/>
        </w:rPr>
      </w:pPr>
    </w:p>
    <w:p w14:paraId="17E9E507" w14:textId="2637DDB9" w:rsidR="00286C55" w:rsidRDefault="00286C55" w:rsidP="00286C55">
      <w:pPr>
        <w:jc w:val="center"/>
      </w:pPr>
      <w:r>
        <w:t>***</w:t>
      </w:r>
    </w:p>
    <w:p w14:paraId="67E4452B" w14:textId="243AF610" w:rsidR="00680A0C" w:rsidRDefault="00680A0C" w:rsidP="00B82D91">
      <w:pPr>
        <w:pStyle w:val="Heading1"/>
        <w:rPr>
          <w:rFonts w:eastAsia="Calibri"/>
        </w:rPr>
      </w:pPr>
      <w:bookmarkStart w:id="2" w:name="_Toc111204254"/>
      <w:r>
        <w:rPr>
          <w:rFonts w:eastAsia="Calibri"/>
        </w:rPr>
        <w:t>UNITED NATIONS ARTICLE: VIOLENCE AGAINST CHILDREN</w:t>
      </w:r>
      <w:bookmarkEnd w:id="2"/>
    </w:p>
    <w:p w14:paraId="74E44376" w14:textId="33FAB747" w:rsidR="005C6864" w:rsidRDefault="005C6864" w:rsidP="00A548B8">
      <w:pPr>
        <w:pStyle w:val="Heading2"/>
      </w:pPr>
      <w:bookmarkStart w:id="3" w:name="_Toc111204255"/>
      <w:r>
        <w:t>P</w:t>
      </w:r>
      <w:r w:rsidR="00866C7E">
        <w:t>ROMISE</w:t>
      </w:r>
      <w:r>
        <w:t xml:space="preserve"> #1</w:t>
      </w:r>
      <w:r w:rsidR="00084432">
        <w:t xml:space="preserve"> – </w:t>
      </w:r>
      <w:r w:rsidR="00866C7E">
        <w:t>PARENTAL CARE</w:t>
      </w:r>
      <w:bookmarkEnd w:id="3"/>
    </w:p>
    <w:p w14:paraId="110A90D2" w14:textId="56EF5420" w:rsidR="00304E5C" w:rsidRPr="005E2272" w:rsidRDefault="005C6864" w:rsidP="005E2272">
      <w:pPr>
        <w:rPr>
          <w:rFonts w:ascii="Calibri" w:eastAsia="Calibri" w:hAnsi="Calibri" w:cs="Calibri"/>
          <w:b/>
          <w:bCs/>
          <w:i/>
          <w:iCs/>
          <w:color w:val="00B0F0"/>
          <w:sz w:val="28"/>
          <w:szCs w:val="28"/>
        </w:rPr>
      </w:pPr>
      <w:bookmarkStart w:id="4" w:name="_Hlk106925168"/>
      <w:r w:rsidRPr="002E3C70">
        <w:rPr>
          <w:rFonts w:ascii="Calibri" w:eastAsia="Calibri" w:hAnsi="Calibri" w:cs="Calibri"/>
          <w:b/>
          <w:bCs/>
          <w:color w:val="595959" w:themeColor="text1" w:themeTint="A6"/>
          <w:sz w:val="36"/>
          <w:szCs w:val="36"/>
        </w:rPr>
        <w:t>I promise New Zealand will honour its duty of parental care to you and provide for you</w:t>
      </w:r>
      <w:bookmarkEnd w:id="4"/>
      <w:r>
        <w:br/>
      </w:r>
      <w:r w:rsidR="00C852D9" w:rsidRPr="003B389B">
        <w:rPr>
          <w:rFonts w:ascii="Calibri" w:eastAsia="Calibri" w:hAnsi="Calibri" w:cs="Calibri"/>
          <w:b/>
          <w:bCs/>
          <w:i/>
          <w:iCs/>
          <w:color w:val="00B0F0"/>
          <w:sz w:val="28"/>
          <w:szCs w:val="28"/>
        </w:rPr>
        <w:t>“Politicians say ‘this is a system’. This is not a system. This is how I lived.</w:t>
      </w:r>
      <w:r w:rsidR="003B389B">
        <w:rPr>
          <w:rFonts w:ascii="Calibri" w:eastAsia="Calibri" w:hAnsi="Calibri" w:cs="Calibri"/>
          <w:b/>
          <w:bCs/>
          <w:i/>
          <w:iCs/>
          <w:color w:val="00B0F0"/>
          <w:sz w:val="28"/>
          <w:szCs w:val="28"/>
        </w:rPr>
        <w:t xml:space="preserve"> The state becomes our </w:t>
      </w:r>
      <w:proofErr w:type="gramStart"/>
      <w:r w:rsidR="003B389B">
        <w:rPr>
          <w:rFonts w:ascii="Calibri" w:eastAsia="Calibri" w:hAnsi="Calibri" w:cs="Calibri"/>
          <w:b/>
          <w:bCs/>
          <w:i/>
          <w:iCs/>
          <w:color w:val="00B0F0"/>
          <w:sz w:val="28"/>
          <w:szCs w:val="28"/>
        </w:rPr>
        <w:t>parents</w:t>
      </w:r>
      <w:proofErr w:type="gramEnd"/>
      <w:r w:rsidR="003B389B">
        <w:rPr>
          <w:rFonts w:ascii="Calibri" w:eastAsia="Calibri" w:hAnsi="Calibri" w:cs="Calibri"/>
          <w:b/>
          <w:bCs/>
          <w:i/>
          <w:iCs/>
          <w:color w:val="00B0F0"/>
          <w:sz w:val="28"/>
          <w:szCs w:val="28"/>
        </w:rPr>
        <w:t xml:space="preserve"> and the system becomes our childhood</w:t>
      </w:r>
      <w:r w:rsidR="00C852D9" w:rsidRPr="003B389B">
        <w:rPr>
          <w:rFonts w:ascii="Calibri" w:eastAsia="Calibri" w:hAnsi="Calibri" w:cs="Calibri"/>
          <w:b/>
          <w:bCs/>
          <w:i/>
          <w:iCs/>
          <w:color w:val="00B0F0"/>
          <w:sz w:val="28"/>
          <w:szCs w:val="28"/>
        </w:rPr>
        <w:t>”</w:t>
      </w:r>
    </w:p>
    <w:p w14:paraId="71227BC1" w14:textId="3E4739A8" w:rsidR="00C3720B" w:rsidRPr="003A03E9" w:rsidRDefault="003D10DC" w:rsidP="00441622">
      <w:pPr>
        <w:spacing w:after="0"/>
        <w:rPr>
          <w:rFonts w:ascii="Calibri" w:eastAsia="Calibri" w:hAnsi="Calibri" w:cs="Calibri"/>
          <w:color w:val="595959" w:themeColor="text1" w:themeTint="A6"/>
        </w:rPr>
      </w:pPr>
      <w:r w:rsidRPr="003A03E9">
        <w:rPr>
          <w:rFonts w:ascii="Calibri" w:eastAsia="Calibri" w:hAnsi="Calibri" w:cs="Calibri"/>
          <w:color w:val="595959" w:themeColor="text1" w:themeTint="A6"/>
        </w:rPr>
        <w:t>C</w:t>
      </w:r>
      <w:r w:rsidR="0060527E" w:rsidRPr="003A03E9">
        <w:rPr>
          <w:rFonts w:ascii="Calibri" w:eastAsia="Calibri" w:hAnsi="Calibri" w:cs="Calibri"/>
          <w:color w:val="595959" w:themeColor="text1" w:themeTint="A6"/>
        </w:rPr>
        <w:t xml:space="preserve">are experienced young people have </w:t>
      </w:r>
      <w:r w:rsidR="00E51A29" w:rsidRPr="003A03E9">
        <w:rPr>
          <w:rFonts w:ascii="Calibri" w:eastAsia="Calibri" w:hAnsi="Calibri" w:cs="Calibri"/>
          <w:color w:val="595959" w:themeColor="text1" w:themeTint="A6"/>
        </w:rPr>
        <w:t xml:space="preserve">grave </w:t>
      </w:r>
      <w:r w:rsidR="0060527E" w:rsidRPr="003A03E9">
        <w:rPr>
          <w:rFonts w:ascii="Calibri" w:eastAsia="Calibri" w:hAnsi="Calibri" w:cs="Calibri"/>
          <w:color w:val="595959" w:themeColor="text1" w:themeTint="A6"/>
        </w:rPr>
        <w:t>concerns that measures</w:t>
      </w:r>
      <w:r w:rsidR="008D6D24" w:rsidRPr="003A03E9">
        <w:rPr>
          <w:rFonts w:ascii="Calibri" w:eastAsia="Calibri" w:hAnsi="Calibri" w:cs="Calibri"/>
          <w:color w:val="595959" w:themeColor="text1" w:themeTint="A6"/>
        </w:rPr>
        <w:t xml:space="preserve"> </w:t>
      </w:r>
      <w:r w:rsidRPr="003A03E9">
        <w:rPr>
          <w:rFonts w:ascii="Calibri" w:eastAsia="Calibri" w:hAnsi="Calibri" w:cs="Calibri"/>
          <w:color w:val="595959" w:themeColor="text1" w:themeTint="A6"/>
        </w:rPr>
        <w:t>to mitigate the risk of the use of violence</w:t>
      </w:r>
      <w:r w:rsidR="00F13053" w:rsidRPr="003A03E9">
        <w:rPr>
          <w:rFonts w:ascii="Calibri" w:eastAsia="Calibri" w:hAnsi="Calibri" w:cs="Calibri"/>
          <w:color w:val="595959" w:themeColor="text1" w:themeTint="A6"/>
        </w:rPr>
        <w:t xml:space="preserve"> and </w:t>
      </w:r>
      <w:r w:rsidRPr="003A03E9">
        <w:rPr>
          <w:rFonts w:ascii="Calibri" w:eastAsia="Calibri" w:hAnsi="Calibri" w:cs="Calibri"/>
          <w:color w:val="595959" w:themeColor="text1" w:themeTint="A6"/>
        </w:rPr>
        <w:t>abuse against children in state care</w:t>
      </w:r>
      <w:r w:rsidR="00C3720B" w:rsidRPr="003A03E9">
        <w:rPr>
          <w:rFonts w:ascii="Calibri" w:eastAsia="Calibri" w:hAnsi="Calibri" w:cs="Calibri"/>
          <w:color w:val="595959" w:themeColor="text1" w:themeTint="A6"/>
        </w:rPr>
        <w:t xml:space="preserve"> do not go far enough to protect them. These measures include:</w:t>
      </w:r>
    </w:p>
    <w:p w14:paraId="1BDDEE7A" w14:textId="77777777" w:rsidR="00F13053" w:rsidRPr="003A03E9" w:rsidRDefault="00F13053" w:rsidP="00441622">
      <w:pPr>
        <w:spacing w:after="0"/>
        <w:rPr>
          <w:rFonts w:ascii="Calibri" w:eastAsia="Calibri" w:hAnsi="Calibri" w:cs="Calibri"/>
          <w:color w:val="595959" w:themeColor="text1" w:themeTint="A6"/>
        </w:rPr>
      </w:pPr>
    </w:p>
    <w:p w14:paraId="0CBF397C" w14:textId="77777777" w:rsidR="00C3720B" w:rsidRPr="003A03E9" w:rsidRDefault="003D10DC" w:rsidP="00C3720B">
      <w:pPr>
        <w:pStyle w:val="ListParagraph"/>
        <w:numPr>
          <w:ilvl w:val="0"/>
          <w:numId w:val="26"/>
        </w:numPr>
        <w:spacing w:after="0"/>
        <w:rPr>
          <w:rFonts w:ascii="Calibri" w:eastAsia="Calibri" w:hAnsi="Calibri" w:cs="Calibri"/>
          <w:color w:val="595959" w:themeColor="text1" w:themeTint="A6"/>
        </w:rPr>
      </w:pPr>
      <w:r w:rsidRPr="003A03E9">
        <w:rPr>
          <w:rFonts w:ascii="Calibri" w:eastAsia="Calibri" w:hAnsi="Calibri" w:cs="Calibri"/>
          <w:color w:val="595959" w:themeColor="text1" w:themeTint="A6"/>
        </w:rPr>
        <w:t>National Care Standards</w:t>
      </w:r>
    </w:p>
    <w:p w14:paraId="05891030" w14:textId="77777777" w:rsidR="00C3720B" w:rsidRPr="003A03E9" w:rsidRDefault="00C3720B" w:rsidP="00C3720B">
      <w:pPr>
        <w:pStyle w:val="ListParagraph"/>
        <w:numPr>
          <w:ilvl w:val="0"/>
          <w:numId w:val="26"/>
        </w:numPr>
        <w:spacing w:after="0"/>
        <w:rPr>
          <w:rFonts w:ascii="Calibri" w:eastAsia="Calibri" w:hAnsi="Calibri" w:cs="Calibri"/>
          <w:color w:val="595959" w:themeColor="text1" w:themeTint="A6"/>
        </w:rPr>
      </w:pPr>
      <w:bookmarkStart w:id="5" w:name="_Hlk110132156"/>
      <w:r w:rsidRPr="003A03E9">
        <w:rPr>
          <w:rFonts w:ascii="Calibri" w:eastAsia="Calibri" w:hAnsi="Calibri" w:cs="Calibri"/>
          <w:color w:val="595959" w:themeColor="text1" w:themeTint="A6"/>
        </w:rPr>
        <w:t xml:space="preserve">The </w:t>
      </w:r>
      <w:r w:rsidR="003D10DC" w:rsidRPr="003A03E9">
        <w:rPr>
          <w:rFonts w:ascii="Calibri" w:eastAsia="Calibri" w:hAnsi="Calibri" w:cs="Calibri"/>
          <w:color w:val="595959" w:themeColor="text1" w:themeTint="A6"/>
        </w:rPr>
        <w:t xml:space="preserve">Oversight System for Oranga Tamariki </w:t>
      </w:r>
    </w:p>
    <w:bookmarkEnd w:id="5"/>
    <w:p w14:paraId="10042D18" w14:textId="705ADE5F" w:rsidR="00C3720B" w:rsidRPr="003A03E9" w:rsidRDefault="00C3720B" w:rsidP="005060C1">
      <w:pPr>
        <w:pStyle w:val="ListParagraph"/>
        <w:numPr>
          <w:ilvl w:val="0"/>
          <w:numId w:val="26"/>
        </w:numPr>
        <w:spacing w:after="0"/>
        <w:rPr>
          <w:rFonts w:ascii="Calibri" w:eastAsia="Calibri" w:hAnsi="Calibri" w:cs="Calibri"/>
          <w:color w:val="595959" w:themeColor="text1" w:themeTint="A6"/>
        </w:rPr>
      </w:pPr>
      <w:r w:rsidRPr="003A03E9">
        <w:rPr>
          <w:rFonts w:ascii="Calibri" w:eastAsia="Calibri" w:hAnsi="Calibri" w:cs="Calibri"/>
          <w:color w:val="595959" w:themeColor="text1" w:themeTint="A6"/>
        </w:rPr>
        <w:t xml:space="preserve">The </w:t>
      </w:r>
      <w:r w:rsidR="003D10DC" w:rsidRPr="003A03E9">
        <w:rPr>
          <w:rFonts w:ascii="Calibri" w:eastAsia="Calibri" w:hAnsi="Calibri" w:cs="Calibri"/>
          <w:color w:val="595959" w:themeColor="text1" w:themeTint="A6"/>
        </w:rPr>
        <w:t>Royal Commission of Inquiry into Historical Abuse in State</w:t>
      </w:r>
      <w:r w:rsidR="00E00552" w:rsidRPr="003A03E9">
        <w:rPr>
          <w:rFonts w:ascii="Calibri" w:eastAsia="Calibri" w:hAnsi="Calibri" w:cs="Calibri"/>
          <w:color w:val="595959" w:themeColor="text1" w:themeTint="A6"/>
        </w:rPr>
        <w:t xml:space="preserve"> Care</w:t>
      </w:r>
    </w:p>
    <w:p w14:paraId="072A40F8" w14:textId="77777777" w:rsidR="005060C1" w:rsidRPr="003A03E9" w:rsidRDefault="005060C1" w:rsidP="005060C1">
      <w:pPr>
        <w:pStyle w:val="ListParagraph"/>
        <w:spacing w:after="0"/>
        <w:rPr>
          <w:rFonts w:ascii="Calibri" w:eastAsia="Calibri" w:hAnsi="Calibri" w:cs="Calibri"/>
          <w:color w:val="595959" w:themeColor="text1" w:themeTint="A6"/>
        </w:rPr>
      </w:pPr>
    </w:p>
    <w:p w14:paraId="63401EDC" w14:textId="6136CFD7" w:rsidR="00CE2BAD" w:rsidRPr="00A94374" w:rsidRDefault="00C3720B" w:rsidP="00C3720B">
      <w:pPr>
        <w:spacing w:after="0"/>
        <w:rPr>
          <w:rFonts w:ascii="Calibri" w:eastAsia="Calibri" w:hAnsi="Calibri" w:cs="Calibri"/>
          <w:color w:val="595959" w:themeColor="text1" w:themeTint="A6"/>
        </w:rPr>
      </w:pPr>
      <w:r w:rsidRPr="003A03E9">
        <w:rPr>
          <w:rFonts w:ascii="Calibri" w:eastAsia="Calibri" w:hAnsi="Calibri" w:cs="Calibri"/>
          <w:color w:val="595959" w:themeColor="text1" w:themeTint="A6"/>
        </w:rPr>
        <w:t>Care experienced young people</w:t>
      </w:r>
      <w:r w:rsidR="004D15E6" w:rsidRPr="003A03E9">
        <w:rPr>
          <w:rFonts w:ascii="Calibri" w:eastAsia="Calibri" w:hAnsi="Calibri" w:cs="Calibri"/>
          <w:color w:val="595959" w:themeColor="text1" w:themeTint="A6"/>
        </w:rPr>
        <w:t xml:space="preserve"> believe these measures</w:t>
      </w:r>
      <w:r w:rsidR="003D10DC" w:rsidRPr="003A03E9">
        <w:rPr>
          <w:rFonts w:ascii="Calibri" w:eastAsia="Calibri" w:hAnsi="Calibri" w:cs="Calibri"/>
          <w:color w:val="595959" w:themeColor="text1" w:themeTint="A6"/>
        </w:rPr>
        <w:t xml:space="preserve"> </w:t>
      </w:r>
      <w:r w:rsidR="008D6D24" w:rsidRPr="003A03E9">
        <w:rPr>
          <w:rFonts w:ascii="Calibri" w:eastAsia="Calibri" w:hAnsi="Calibri" w:cs="Calibri"/>
          <w:color w:val="595959" w:themeColor="text1" w:themeTint="A6"/>
        </w:rPr>
        <w:t xml:space="preserve">are </w:t>
      </w:r>
      <w:r w:rsidR="007D630C" w:rsidRPr="003A03E9">
        <w:rPr>
          <w:rFonts w:ascii="Calibri" w:eastAsia="Calibri" w:hAnsi="Calibri" w:cs="Calibri"/>
          <w:color w:val="595959" w:themeColor="text1" w:themeTint="A6"/>
        </w:rPr>
        <w:t>happening</w:t>
      </w:r>
      <w:r w:rsidR="008D6D24" w:rsidRPr="003A03E9">
        <w:rPr>
          <w:rFonts w:ascii="Calibri" w:eastAsia="Calibri" w:hAnsi="Calibri" w:cs="Calibri"/>
          <w:color w:val="595959" w:themeColor="text1" w:themeTint="A6"/>
        </w:rPr>
        <w:t xml:space="preserve"> </w:t>
      </w:r>
      <w:r w:rsidR="005060C1" w:rsidRPr="003A03E9">
        <w:rPr>
          <w:rFonts w:ascii="Calibri" w:eastAsia="Calibri" w:hAnsi="Calibri" w:cs="Calibri"/>
          <w:color w:val="595959" w:themeColor="text1" w:themeTint="A6"/>
        </w:rPr>
        <w:t>in</w:t>
      </w:r>
      <w:r w:rsidR="008D6D24" w:rsidRPr="003A03E9">
        <w:rPr>
          <w:rFonts w:ascii="Calibri" w:eastAsia="Calibri" w:hAnsi="Calibri" w:cs="Calibri"/>
          <w:color w:val="595959" w:themeColor="text1" w:themeTint="A6"/>
        </w:rPr>
        <w:t xml:space="preserve"> piecemeal fashion, with minimal </w:t>
      </w:r>
      <w:r w:rsidR="00290FF6" w:rsidRPr="003A03E9">
        <w:rPr>
          <w:rFonts w:ascii="Calibri" w:eastAsia="Calibri" w:hAnsi="Calibri" w:cs="Calibri"/>
          <w:color w:val="595959" w:themeColor="text1" w:themeTint="A6"/>
        </w:rPr>
        <w:t>input and consideration of the views of those with lived experience</w:t>
      </w:r>
      <w:r w:rsidR="00290FF6" w:rsidRPr="00A94374">
        <w:rPr>
          <w:rFonts w:ascii="Calibri" w:eastAsia="Calibri" w:hAnsi="Calibri" w:cs="Calibri"/>
          <w:color w:val="595959" w:themeColor="text1" w:themeTint="A6"/>
        </w:rPr>
        <w:t>.</w:t>
      </w:r>
      <w:r w:rsidR="00B95530" w:rsidRPr="00A94374">
        <w:rPr>
          <w:rFonts w:ascii="Calibri" w:eastAsia="Calibri" w:hAnsi="Calibri" w:cs="Calibri"/>
          <w:color w:val="595959" w:themeColor="text1" w:themeTint="A6"/>
        </w:rPr>
        <w:t xml:space="preserve"> </w:t>
      </w:r>
    </w:p>
    <w:p w14:paraId="138BBFA0" w14:textId="77777777" w:rsidR="00B4225B" w:rsidRDefault="00B4225B" w:rsidP="00441622">
      <w:pPr>
        <w:spacing w:after="0"/>
        <w:rPr>
          <w:rFonts w:ascii="Calibri" w:eastAsia="Calibri" w:hAnsi="Calibri" w:cs="Calibri"/>
          <w:color w:val="595959" w:themeColor="text1" w:themeTint="A6"/>
        </w:rPr>
      </w:pPr>
    </w:p>
    <w:p w14:paraId="1B9B8B35" w14:textId="2F9146F8" w:rsidR="00B4225B" w:rsidRDefault="00B4225B" w:rsidP="00FF3775">
      <w:pPr>
        <w:pStyle w:val="Heading3"/>
      </w:pPr>
      <w:bookmarkStart w:id="6" w:name="_Toc111204256"/>
      <w:r w:rsidRPr="00047E33">
        <w:t>NATIONAL CARE STANDARDS</w:t>
      </w:r>
      <w:bookmarkEnd w:id="6"/>
    </w:p>
    <w:p w14:paraId="66EE6FE3" w14:textId="18DED4B5" w:rsidR="00E80690" w:rsidRPr="001A17BA" w:rsidRDefault="00E80690" w:rsidP="00E80690">
      <w:pPr>
        <w:rPr>
          <w:b/>
          <w:bCs/>
          <w:i/>
          <w:iCs/>
          <w:color w:val="00B0F0"/>
        </w:rPr>
      </w:pPr>
      <w:r w:rsidRPr="001A17BA">
        <w:rPr>
          <w:b/>
          <w:bCs/>
          <w:i/>
          <w:iCs/>
          <w:color w:val="00B0F0"/>
          <w:lang w:val="en-US"/>
        </w:rPr>
        <w:t xml:space="preserve">“It is unacceptable that the report finds the minimum level of care required by the standards are not being applied for the majority of the 7,152 </w:t>
      </w:r>
      <w:r w:rsidRPr="03332672">
        <w:rPr>
          <w:b/>
          <w:bCs/>
          <w:i/>
          <w:iCs/>
          <w:color w:val="00B0F0"/>
          <w:lang w:val="en-US"/>
        </w:rPr>
        <w:t>children</w:t>
      </w:r>
      <w:r w:rsidRPr="001A17BA">
        <w:rPr>
          <w:b/>
          <w:bCs/>
          <w:i/>
          <w:iCs/>
          <w:color w:val="00B0F0"/>
          <w:lang w:val="en-US"/>
        </w:rPr>
        <w:t xml:space="preserve"> in state care.</w:t>
      </w:r>
      <w:r w:rsidR="007D630C">
        <w:rPr>
          <w:b/>
          <w:bCs/>
          <w:i/>
          <w:iCs/>
          <w:color w:val="00B0F0"/>
          <w:lang w:val="en-US"/>
        </w:rPr>
        <w:t>”</w:t>
      </w:r>
      <w:r w:rsidRPr="001A17BA">
        <w:rPr>
          <w:b/>
          <w:bCs/>
          <w:i/>
          <w:iCs/>
          <w:color w:val="00B0F0"/>
          <w:lang w:val="en-US"/>
        </w:rPr>
        <w:t xml:space="preserve"> </w:t>
      </w:r>
    </w:p>
    <w:p w14:paraId="1BB971C0" w14:textId="53DE815E" w:rsidR="000060BE" w:rsidRDefault="00B4225B" w:rsidP="009F6375">
      <w:pPr>
        <w:spacing w:after="0"/>
        <w:rPr>
          <w:rFonts w:ascii="Calibri" w:eastAsia="Calibri" w:hAnsi="Calibri" w:cs="Calibri"/>
          <w:color w:val="595959" w:themeColor="text1" w:themeTint="A6"/>
        </w:rPr>
      </w:pPr>
      <w:r w:rsidRPr="00A94374">
        <w:rPr>
          <w:rFonts w:ascii="Calibri" w:eastAsia="Calibri" w:hAnsi="Calibri" w:cs="Calibri"/>
          <w:color w:val="595959" w:themeColor="text1" w:themeTint="A6"/>
        </w:rPr>
        <w:t>The Government claims</w:t>
      </w:r>
      <w:r w:rsidRPr="00A94374">
        <w:rPr>
          <w:rStyle w:val="FootnoteReference"/>
          <w:rFonts w:ascii="Calibri" w:eastAsia="Calibri" w:hAnsi="Calibri" w:cs="Calibri"/>
          <w:color w:val="595959" w:themeColor="text1" w:themeTint="A6"/>
        </w:rPr>
        <w:footnoteReference w:id="5"/>
      </w:r>
      <w:r w:rsidRPr="00A94374">
        <w:rPr>
          <w:rFonts w:ascii="Calibri" w:eastAsia="Calibri" w:hAnsi="Calibri" w:cs="Calibri"/>
          <w:color w:val="595959" w:themeColor="text1" w:themeTint="A6"/>
        </w:rPr>
        <w:t xml:space="preserve"> that the </w:t>
      </w:r>
      <w:r w:rsidRPr="00A94374">
        <w:rPr>
          <w:rFonts w:ascii="Calibri" w:eastAsia="Calibri" w:hAnsi="Calibri" w:cs="Calibri"/>
          <w:b/>
          <w:bCs/>
          <w:i/>
          <w:iCs/>
          <w:color w:val="595959" w:themeColor="text1" w:themeTint="A6"/>
        </w:rPr>
        <w:t>“introduction of the National Care Standards (NCS) brought New Zealand closer in line with the Convention”.</w:t>
      </w:r>
      <w:r w:rsidRPr="00A94374">
        <w:rPr>
          <w:rFonts w:ascii="Calibri" w:eastAsia="Calibri" w:hAnsi="Calibri" w:cs="Calibri"/>
          <w:color w:val="595959" w:themeColor="text1" w:themeTint="A6"/>
        </w:rPr>
        <w:t xml:space="preserve"> </w:t>
      </w:r>
      <w:r w:rsidR="007D630C" w:rsidRPr="00A94374">
        <w:rPr>
          <w:rFonts w:ascii="Calibri" w:eastAsia="Calibri" w:hAnsi="Calibri" w:cs="Calibri"/>
          <w:color w:val="595959" w:themeColor="text1" w:themeTint="A6"/>
        </w:rPr>
        <w:t xml:space="preserve"> </w:t>
      </w:r>
      <w:r w:rsidRPr="00A94374">
        <w:rPr>
          <w:rFonts w:ascii="Calibri" w:eastAsia="Calibri" w:hAnsi="Calibri" w:cs="Calibri"/>
          <w:color w:val="595959" w:themeColor="text1" w:themeTint="A6"/>
        </w:rPr>
        <w:t xml:space="preserve">VOYCE disagrees. </w:t>
      </w:r>
      <w:r w:rsidR="00C3720B" w:rsidRPr="00A94374">
        <w:rPr>
          <w:rFonts w:ascii="Calibri" w:eastAsia="Calibri" w:hAnsi="Calibri" w:cs="Calibri"/>
          <w:color w:val="595959" w:themeColor="text1" w:themeTint="A6"/>
        </w:rPr>
        <w:t>T</w:t>
      </w:r>
      <w:r w:rsidRPr="00A94374">
        <w:rPr>
          <w:rFonts w:ascii="Calibri" w:eastAsia="Calibri" w:hAnsi="Calibri" w:cs="Calibri"/>
          <w:color w:val="595959" w:themeColor="text1" w:themeTint="A6"/>
        </w:rPr>
        <w:t>he standards only cover the bare minimum of what a good life looks like for a child</w:t>
      </w:r>
      <w:r w:rsidR="00C3720B" w:rsidRPr="00A94374">
        <w:rPr>
          <w:rFonts w:ascii="Calibri" w:eastAsia="Calibri" w:hAnsi="Calibri" w:cs="Calibri"/>
          <w:color w:val="595959" w:themeColor="text1" w:themeTint="A6"/>
        </w:rPr>
        <w:t>.</w:t>
      </w:r>
      <w:r w:rsidR="007D630C" w:rsidRPr="00A94374">
        <w:rPr>
          <w:rFonts w:ascii="Calibri" w:eastAsia="Calibri" w:hAnsi="Calibri" w:cs="Calibri"/>
          <w:color w:val="595959" w:themeColor="text1" w:themeTint="A6"/>
        </w:rPr>
        <w:t xml:space="preserve"> </w:t>
      </w:r>
      <w:r w:rsidR="00D5184E" w:rsidRPr="00A94374">
        <w:rPr>
          <w:rFonts w:ascii="Calibri" w:eastAsia="Calibri" w:hAnsi="Calibri" w:cs="Calibri"/>
          <w:color w:val="595959" w:themeColor="text1" w:themeTint="A6"/>
        </w:rPr>
        <w:t xml:space="preserve">The VOYCE National Youth Council recently stated a priority must be for young people in care to have </w:t>
      </w:r>
      <w:r w:rsidR="00D5184E" w:rsidRPr="002B5698">
        <w:rPr>
          <w:rFonts w:ascii="Calibri" w:eastAsia="Calibri" w:hAnsi="Calibri" w:cs="Calibri"/>
          <w:b/>
          <w:bCs/>
          <w:i/>
          <w:iCs/>
          <w:color w:val="595959" w:themeColor="text1" w:themeTint="A6"/>
        </w:rPr>
        <w:t>“everything they need to thrive”</w:t>
      </w:r>
      <w:r w:rsidR="007D630C" w:rsidRPr="002B5698">
        <w:rPr>
          <w:rFonts w:ascii="Calibri" w:eastAsia="Calibri" w:hAnsi="Calibri" w:cs="Calibri"/>
          <w:b/>
          <w:bCs/>
          <w:i/>
          <w:iCs/>
          <w:color w:val="595959" w:themeColor="text1" w:themeTint="A6"/>
        </w:rPr>
        <w:t>.</w:t>
      </w:r>
      <w:r w:rsidR="00C3720B" w:rsidRPr="002B5698">
        <w:rPr>
          <w:rFonts w:ascii="Calibri" w:eastAsia="Calibri" w:hAnsi="Calibri" w:cs="Calibri"/>
          <w:color w:val="595959" w:themeColor="text1" w:themeTint="A6"/>
        </w:rPr>
        <w:t xml:space="preserve">  </w:t>
      </w:r>
    </w:p>
    <w:p w14:paraId="4FFE87BF" w14:textId="77777777" w:rsidR="009F6375" w:rsidRDefault="009F6375" w:rsidP="009F6375">
      <w:pPr>
        <w:spacing w:after="0"/>
        <w:rPr>
          <w:color w:val="595959" w:themeColor="text1" w:themeTint="A6"/>
        </w:rPr>
      </w:pPr>
    </w:p>
    <w:p w14:paraId="0C52C585" w14:textId="50A9C362" w:rsidR="00B4225B" w:rsidRPr="00A94374" w:rsidRDefault="00D5184E" w:rsidP="00B4225B">
      <w:pPr>
        <w:rPr>
          <w:color w:val="595959" w:themeColor="text1" w:themeTint="A6"/>
        </w:rPr>
      </w:pPr>
      <w:r w:rsidRPr="00A94374">
        <w:rPr>
          <w:color w:val="595959" w:themeColor="text1" w:themeTint="A6"/>
        </w:rPr>
        <w:t>Not only are the National Care Standards the bare minimum,</w:t>
      </w:r>
      <w:r w:rsidR="00B4225B" w:rsidRPr="00A94374">
        <w:rPr>
          <w:color w:val="595959" w:themeColor="text1" w:themeTint="A6"/>
        </w:rPr>
        <w:t xml:space="preserve"> </w:t>
      </w:r>
      <w:proofErr w:type="gramStart"/>
      <w:r w:rsidR="00B4225B" w:rsidRPr="00A94374">
        <w:rPr>
          <w:color w:val="595959" w:themeColor="text1" w:themeTint="A6"/>
        </w:rPr>
        <w:t>New Zealand is</w:t>
      </w:r>
      <w:proofErr w:type="gramEnd"/>
      <w:r w:rsidR="00B4225B" w:rsidRPr="00A94374">
        <w:rPr>
          <w:color w:val="595959" w:themeColor="text1" w:themeTint="A6"/>
        </w:rPr>
        <w:t xml:space="preserve"> falling well short of </w:t>
      </w:r>
      <w:r w:rsidRPr="00A94374">
        <w:rPr>
          <w:color w:val="595959" w:themeColor="text1" w:themeTint="A6"/>
        </w:rPr>
        <w:t xml:space="preserve">meeting </w:t>
      </w:r>
      <w:r w:rsidR="00B4225B" w:rsidRPr="00A94374">
        <w:rPr>
          <w:color w:val="595959" w:themeColor="text1" w:themeTint="A6"/>
        </w:rPr>
        <w:t>the</w:t>
      </w:r>
      <w:r w:rsidR="00E81DE4">
        <w:rPr>
          <w:color w:val="595959" w:themeColor="text1" w:themeTint="A6"/>
        </w:rPr>
        <w:t>se</w:t>
      </w:r>
      <w:r w:rsidR="00B4225B" w:rsidRPr="00A94374">
        <w:rPr>
          <w:color w:val="595959" w:themeColor="text1" w:themeTint="A6"/>
        </w:rPr>
        <w:t xml:space="preserve"> Standards. The Independent Children’s Monitor (ICM) recently released their first report</w:t>
      </w:r>
      <w:r w:rsidR="00B4225B" w:rsidRPr="00A94374">
        <w:rPr>
          <w:rStyle w:val="FootnoteReference"/>
          <w:color w:val="595959" w:themeColor="text1" w:themeTint="A6"/>
        </w:rPr>
        <w:footnoteReference w:id="6"/>
      </w:r>
      <w:r w:rsidR="00B4225B" w:rsidRPr="00A94374">
        <w:rPr>
          <w:color w:val="595959" w:themeColor="text1" w:themeTint="A6"/>
        </w:rPr>
        <w:t xml:space="preserve"> that looks at compliance with the Oranga Tamariki Regulations</w:t>
      </w:r>
      <w:r w:rsidR="00391ED7">
        <w:rPr>
          <w:color w:val="595959" w:themeColor="text1" w:themeTint="A6"/>
        </w:rPr>
        <w:t>.</w:t>
      </w:r>
      <w:r w:rsidR="00B4225B" w:rsidRPr="00A94374">
        <w:rPr>
          <w:color w:val="595959" w:themeColor="text1" w:themeTint="A6"/>
        </w:rPr>
        <w:t xml:space="preserve"> </w:t>
      </w:r>
    </w:p>
    <w:p w14:paraId="5E70327E" w14:textId="77777777" w:rsidR="00B4225B" w:rsidRPr="005E669A" w:rsidRDefault="00B4225B" w:rsidP="00B4225B">
      <w:pPr>
        <w:rPr>
          <w:color w:val="595959" w:themeColor="text1" w:themeTint="A6"/>
        </w:rPr>
      </w:pPr>
      <w:r w:rsidRPr="005E669A">
        <w:rPr>
          <w:color w:val="595959" w:themeColor="text1" w:themeTint="A6"/>
        </w:rPr>
        <w:lastRenderedPageBreak/>
        <w:t>Key Findings included: </w:t>
      </w:r>
    </w:p>
    <w:p w14:paraId="114DE7F0" w14:textId="77777777" w:rsidR="00B4225B" w:rsidRPr="005E669A" w:rsidRDefault="00B4225B">
      <w:pPr>
        <w:pStyle w:val="ListParagraph"/>
        <w:numPr>
          <w:ilvl w:val="0"/>
          <w:numId w:val="15"/>
        </w:numPr>
        <w:rPr>
          <w:color w:val="595959" w:themeColor="text1" w:themeTint="A6"/>
        </w:rPr>
      </w:pPr>
      <w:r w:rsidRPr="005E669A">
        <w:rPr>
          <w:color w:val="595959" w:themeColor="text1" w:themeTint="A6"/>
          <w:lang w:val="en-US"/>
        </w:rPr>
        <w:t>Agencies still have no self-monitoring or data collection in place to ensure they are meeting the basic rights/needs of the children and young people in their care.</w:t>
      </w:r>
      <w:r w:rsidRPr="005E669A">
        <w:rPr>
          <w:color w:val="595959" w:themeColor="text1" w:themeTint="A6"/>
        </w:rPr>
        <w:t> </w:t>
      </w:r>
    </w:p>
    <w:p w14:paraId="74C7A5B2" w14:textId="77777777" w:rsidR="00B4225B" w:rsidRPr="005E669A" w:rsidRDefault="00B4225B">
      <w:pPr>
        <w:pStyle w:val="ListParagraph"/>
        <w:numPr>
          <w:ilvl w:val="0"/>
          <w:numId w:val="15"/>
        </w:numPr>
        <w:rPr>
          <w:color w:val="595959" w:themeColor="text1" w:themeTint="A6"/>
        </w:rPr>
      </w:pPr>
      <w:r w:rsidRPr="005E669A">
        <w:rPr>
          <w:color w:val="595959" w:themeColor="text1" w:themeTint="A6"/>
          <w:lang w:val="en-US"/>
        </w:rPr>
        <w:t>Tamariki and young people still don’t know and understand their rights or feel able to complain.</w:t>
      </w:r>
      <w:r w:rsidRPr="005E669A">
        <w:rPr>
          <w:color w:val="595959" w:themeColor="text1" w:themeTint="A6"/>
        </w:rPr>
        <w:t> </w:t>
      </w:r>
    </w:p>
    <w:p w14:paraId="2A2C90C1" w14:textId="77777777" w:rsidR="00B4225B" w:rsidRPr="005E669A" w:rsidRDefault="00B4225B">
      <w:pPr>
        <w:pStyle w:val="ListParagraph"/>
        <w:numPr>
          <w:ilvl w:val="0"/>
          <w:numId w:val="15"/>
        </w:numPr>
        <w:rPr>
          <w:color w:val="595959" w:themeColor="text1" w:themeTint="A6"/>
        </w:rPr>
      </w:pPr>
      <w:r w:rsidRPr="005E669A">
        <w:rPr>
          <w:color w:val="595959" w:themeColor="text1" w:themeTint="A6"/>
          <w:lang w:val="en-US"/>
        </w:rPr>
        <w:t>A significant proportion of children and young people are still not getting what is set out in their care plan.</w:t>
      </w:r>
      <w:r w:rsidRPr="005E669A">
        <w:rPr>
          <w:color w:val="595959" w:themeColor="text1" w:themeTint="A6"/>
        </w:rPr>
        <w:t> </w:t>
      </w:r>
    </w:p>
    <w:p w14:paraId="0ABA15F5" w14:textId="77777777" w:rsidR="00B4225B" w:rsidRPr="005E669A" w:rsidRDefault="00B4225B">
      <w:pPr>
        <w:pStyle w:val="ListParagraph"/>
        <w:numPr>
          <w:ilvl w:val="0"/>
          <w:numId w:val="15"/>
        </w:numPr>
        <w:rPr>
          <w:color w:val="595959" w:themeColor="text1" w:themeTint="A6"/>
        </w:rPr>
      </w:pPr>
      <w:r w:rsidRPr="005E669A">
        <w:rPr>
          <w:color w:val="595959" w:themeColor="text1" w:themeTint="A6"/>
          <w:lang w:val="en-US"/>
        </w:rPr>
        <w:t>Important assessments around wellbeing, including cultural, health (physical and mental) and transition to independence are largely not being completed.</w:t>
      </w:r>
      <w:r w:rsidRPr="005E669A">
        <w:rPr>
          <w:color w:val="595959" w:themeColor="text1" w:themeTint="A6"/>
        </w:rPr>
        <w:t> </w:t>
      </w:r>
    </w:p>
    <w:p w14:paraId="72394F13" w14:textId="2B7CF42A" w:rsidR="00B4225B" w:rsidRPr="005E669A" w:rsidRDefault="00B4225B" w:rsidP="00BA2909">
      <w:pPr>
        <w:rPr>
          <w:rFonts w:ascii="Calibri" w:eastAsia="Calibri" w:hAnsi="Calibri" w:cs="Calibri"/>
          <w:color w:val="595959" w:themeColor="text1" w:themeTint="A6"/>
        </w:rPr>
      </w:pPr>
      <w:r w:rsidRPr="005E669A">
        <w:rPr>
          <w:color w:val="595959" w:themeColor="text1" w:themeTint="A6"/>
          <w:lang w:val="en-US"/>
        </w:rPr>
        <w:t xml:space="preserve">The report demonstrates that the ICM’s Outcomes Framework lacks direction or accountability for how compliance with National Care Standards and quality of care provision will be independently and effectively monitored and assessed. There is </w:t>
      </w:r>
      <w:r w:rsidR="00F021FC" w:rsidRPr="005E669A">
        <w:rPr>
          <w:color w:val="595959" w:themeColor="text1" w:themeTint="A6"/>
          <w:lang w:val="en-US"/>
        </w:rPr>
        <w:t xml:space="preserve">also </w:t>
      </w:r>
      <w:r w:rsidRPr="005E669A">
        <w:rPr>
          <w:color w:val="595959" w:themeColor="text1" w:themeTint="A6"/>
          <w:lang w:val="en-US"/>
        </w:rPr>
        <w:t xml:space="preserve">no </w:t>
      </w:r>
      <w:r w:rsidR="00D5184E" w:rsidRPr="005E669A">
        <w:rPr>
          <w:color w:val="595959" w:themeColor="text1" w:themeTint="A6"/>
          <w:lang w:val="en-US"/>
        </w:rPr>
        <w:t xml:space="preserve">evident </w:t>
      </w:r>
      <w:r w:rsidRPr="005E669A">
        <w:rPr>
          <w:color w:val="595959" w:themeColor="text1" w:themeTint="A6"/>
          <w:lang w:val="en-US"/>
        </w:rPr>
        <w:t>commitment to the process being informed by young people</w:t>
      </w:r>
      <w:r w:rsidR="00F021FC" w:rsidRPr="005E669A">
        <w:rPr>
          <w:color w:val="595959" w:themeColor="text1" w:themeTint="A6"/>
          <w:lang w:val="en-US"/>
        </w:rPr>
        <w:t>.</w:t>
      </w:r>
      <w:r w:rsidRPr="005E669A">
        <w:rPr>
          <w:color w:val="595959" w:themeColor="text1" w:themeTint="A6"/>
          <w:lang w:val="en-US"/>
        </w:rPr>
        <w:t xml:space="preserve"> </w:t>
      </w:r>
    </w:p>
    <w:p w14:paraId="651D164A" w14:textId="77777777" w:rsidR="00B35F99" w:rsidRDefault="00B35F99" w:rsidP="00441622">
      <w:pPr>
        <w:spacing w:after="0"/>
        <w:rPr>
          <w:rStyle w:val="SubtleEmphasis"/>
          <w:rFonts w:asciiTheme="majorHAnsi" w:hAnsiTheme="majorHAnsi" w:cstheme="majorHAnsi"/>
          <w:i w:val="0"/>
          <w:iCs w:val="0"/>
        </w:rPr>
      </w:pPr>
    </w:p>
    <w:p w14:paraId="47D04921" w14:textId="2F633DC9" w:rsidR="00B35F99" w:rsidRPr="00B35F99" w:rsidRDefault="00B35F99" w:rsidP="00B35F99">
      <w:pPr>
        <w:pStyle w:val="Heading3"/>
      </w:pPr>
      <w:bookmarkStart w:id="7" w:name="_Toc111204257"/>
      <w:r w:rsidRPr="00B35F99">
        <w:t>T</w:t>
      </w:r>
      <w:r w:rsidR="007D58EE">
        <w:t>HE OVERSIGHT SYSTEM FOR ORANGA TAMARIKI</w:t>
      </w:r>
      <w:bookmarkEnd w:id="7"/>
      <w:r w:rsidRPr="00B35F99">
        <w:t xml:space="preserve"> </w:t>
      </w:r>
    </w:p>
    <w:p w14:paraId="1503BB33" w14:textId="77777777" w:rsidR="009F6375" w:rsidRDefault="009F6375" w:rsidP="00441622">
      <w:pPr>
        <w:spacing w:after="0"/>
        <w:rPr>
          <w:rStyle w:val="SubtleEmphasis"/>
          <w:rFonts w:asciiTheme="majorHAnsi" w:hAnsiTheme="majorHAnsi" w:cstheme="majorHAnsi"/>
          <w:i w:val="0"/>
          <w:iCs w:val="0"/>
        </w:rPr>
      </w:pPr>
    </w:p>
    <w:p w14:paraId="346ACA16" w14:textId="27ED0653" w:rsidR="00040AB3" w:rsidRPr="00B00899" w:rsidRDefault="00B00899" w:rsidP="00441622">
      <w:pPr>
        <w:spacing w:after="0"/>
        <w:rPr>
          <w:rStyle w:val="SubtleEmphasis"/>
          <w:rFonts w:asciiTheme="majorHAnsi" w:hAnsiTheme="majorHAnsi" w:cstheme="majorHAnsi"/>
          <w:i w:val="0"/>
          <w:iCs w:val="0"/>
        </w:rPr>
      </w:pPr>
      <w:r>
        <w:rPr>
          <w:rStyle w:val="SubtleEmphasis"/>
          <w:rFonts w:asciiTheme="majorHAnsi" w:hAnsiTheme="majorHAnsi" w:cstheme="majorHAnsi"/>
          <w:i w:val="0"/>
          <w:iCs w:val="0"/>
        </w:rPr>
        <w:t>THE PROPOSED OVERSIGHT OF ORANGA TAMARIKI</w:t>
      </w:r>
      <w:r w:rsidR="00D734D3" w:rsidRPr="00B00899">
        <w:rPr>
          <w:rStyle w:val="SubtleEmphasis"/>
          <w:rFonts w:asciiTheme="majorHAnsi" w:hAnsiTheme="majorHAnsi" w:cstheme="majorHAnsi"/>
          <w:i w:val="0"/>
          <w:iCs w:val="0"/>
        </w:rPr>
        <w:t xml:space="preserve"> S</w:t>
      </w:r>
      <w:r w:rsidR="00503009">
        <w:rPr>
          <w:rStyle w:val="SubtleEmphasis"/>
          <w:rFonts w:asciiTheme="majorHAnsi" w:hAnsiTheme="majorHAnsi" w:cstheme="majorHAnsi"/>
          <w:i w:val="0"/>
          <w:iCs w:val="0"/>
        </w:rPr>
        <w:t>YSTEM AND CHILDRENS AND YOUNG PEOPLE’S COMMISSION BILL</w:t>
      </w:r>
    </w:p>
    <w:p w14:paraId="6B4200C8" w14:textId="77777777" w:rsidR="00D734D3" w:rsidRPr="00D734D3" w:rsidRDefault="00D734D3" w:rsidP="00441622">
      <w:pPr>
        <w:spacing w:after="0"/>
        <w:rPr>
          <w:rFonts w:ascii="Calibri" w:eastAsia="Calibri" w:hAnsi="Calibri" w:cs="Calibri"/>
          <w:b/>
          <w:bCs/>
          <w:color w:val="595959" w:themeColor="text1" w:themeTint="A6"/>
        </w:rPr>
      </w:pPr>
    </w:p>
    <w:p w14:paraId="2D163A86" w14:textId="6AB1566C" w:rsidR="0087345F" w:rsidRDefault="00870F3D" w:rsidP="00441622">
      <w:pPr>
        <w:spacing w:after="0"/>
        <w:rPr>
          <w:rFonts w:ascii="Calibri" w:eastAsia="Calibri" w:hAnsi="Calibri" w:cs="Calibri"/>
          <w:color w:val="595959" w:themeColor="text1" w:themeTint="A6"/>
        </w:rPr>
      </w:pPr>
      <w:r w:rsidRPr="005540B5">
        <w:rPr>
          <w:rFonts w:ascii="Calibri" w:eastAsia="Calibri" w:hAnsi="Calibri" w:cs="Calibri"/>
          <w:color w:val="595959" w:themeColor="text1" w:themeTint="A6"/>
        </w:rPr>
        <w:t xml:space="preserve">Of </w:t>
      </w:r>
      <w:r w:rsidR="004650DF" w:rsidRPr="005540B5">
        <w:rPr>
          <w:rFonts w:ascii="Calibri" w:eastAsia="Calibri" w:hAnsi="Calibri" w:cs="Calibri"/>
          <w:color w:val="595959" w:themeColor="text1" w:themeTint="A6"/>
        </w:rPr>
        <w:t>urgent</w:t>
      </w:r>
      <w:r w:rsidRPr="005540B5">
        <w:rPr>
          <w:rFonts w:ascii="Calibri" w:eastAsia="Calibri" w:hAnsi="Calibri" w:cs="Calibri"/>
          <w:color w:val="595959" w:themeColor="text1" w:themeTint="A6"/>
        </w:rPr>
        <w:t xml:space="preserve"> concern is the Government’s response</w:t>
      </w:r>
      <w:r w:rsidR="00C202F0">
        <w:rPr>
          <w:rStyle w:val="FootnoteReference"/>
          <w:rFonts w:ascii="Calibri" w:eastAsia="Calibri" w:hAnsi="Calibri" w:cs="Calibri"/>
          <w:color w:val="595959" w:themeColor="text1" w:themeTint="A6"/>
        </w:rPr>
        <w:footnoteReference w:id="7"/>
      </w:r>
      <w:r w:rsidR="005D6E93" w:rsidRPr="005540B5">
        <w:rPr>
          <w:rFonts w:ascii="Calibri" w:eastAsia="Calibri" w:hAnsi="Calibri" w:cs="Calibri"/>
          <w:color w:val="595959" w:themeColor="text1" w:themeTint="A6"/>
        </w:rPr>
        <w:t xml:space="preserve">, </w:t>
      </w:r>
      <w:r w:rsidR="005D6E93" w:rsidRPr="005540B5">
        <w:rPr>
          <w:rFonts w:ascii="Calibri" w:eastAsia="Calibri" w:hAnsi="Calibri" w:cs="Calibri"/>
          <w:b/>
          <w:bCs/>
          <w:i/>
          <w:iCs/>
          <w:color w:val="595959" w:themeColor="text1" w:themeTint="A6"/>
        </w:rPr>
        <w:t>“</w:t>
      </w:r>
      <w:r w:rsidR="00AD6163" w:rsidRPr="005540B5">
        <w:rPr>
          <w:rFonts w:ascii="Calibri" w:eastAsia="Calibri" w:hAnsi="Calibri" w:cs="Calibri"/>
          <w:b/>
          <w:bCs/>
          <w:i/>
          <w:iCs/>
          <w:color w:val="595959" w:themeColor="text1" w:themeTint="A6"/>
        </w:rPr>
        <w:t>MSD [The Ministry of Social Development] is leading work to strengthen oversight of the Oranga Tamariki system</w:t>
      </w:r>
      <w:r w:rsidR="005F0DA3" w:rsidRPr="005540B5">
        <w:rPr>
          <w:rFonts w:ascii="Calibri" w:eastAsia="Calibri" w:hAnsi="Calibri" w:cs="Calibri"/>
          <w:b/>
          <w:bCs/>
          <w:i/>
          <w:iCs/>
          <w:color w:val="595959" w:themeColor="text1" w:themeTint="A6"/>
        </w:rPr>
        <w:t>”</w:t>
      </w:r>
      <w:r w:rsidR="00C23D93" w:rsidRPr="005540B5">
        <w:rPr>
          <w:rFonts w:ascii="Calibri" w:eastAsia="Calibri" w:hAnsi="Calibri" w:cs="Calibri"/>
          <w:color w:val="595959" w:themeColor="text1" w:themeTint="A6"/>
        </w:rPr>
        <w:t xml:space="preserve"> a</w:t>
      </w:r>
      <w:r w:rsidR="005F0DA3" w:rsidRPr="005540B5">
        <w:rPr>
          <w:rFonts w:ascii="Calibri" w:eastAsia="Calibri" w:hAnsi="Calibri" w:cs="Calibri"/>
          <w:color w:val="595959" w:themeColor="text1" w:themeTint="A6"/>
        </w:rPr>
        <w:t xml:space="preserve">nd </w:t>
      </w:r>
      <w:r w:rsidR="00494201" w:rsidRPr="005540B5">
        <w:rPr>
          <w:rFonts w:ascii="Calibri" w:eastAsia="Calibri" w:hAnsi="Calibri" w:cs="Calibri"/>
          <w:color w:val="595959" w:themeColor="text1" w:themeTint="A6"/>
        </w:rPr>
        <w:t>proposals to</w:t>
      </w:r>
      <w:r w:rsidR="00000D85" w:rsidRPr="005540B5">
        <w:rPr>
          <w:rFonts w:ascii="Calibri" w:eastAsia="Calibri" w:hAnsi="Calibri" w:cs="Calibri"/>
          <w:b/>
          <w:bCs/>
          <w:i/>
          <w:iCs/>
          <w:color w:val="595959" w:themeColor="text1" w:themeTint="A6"/>
        </w:rPr>
        <w:t xml:space="preserve"> </w:t>
      </w:r>
      <w:r w:rsidR="00494201" w:rsidRPr="005540B5">
        <w:rPr>
          <w:rFonts w:ascii="Calibri" w:eastAsia="Calibri" w:hAnsi="Calibri" w:cs="Calibri"/>
          <w:b/>
          <w:bCs/>
          <w:i/>
          <w:iCs/>
          <w:color w:val="595959" w:themeColor="text1" w:themeTint="A6"/>
        </w:rPr>
        <w:t>“</w:t>
      </w:r>
      <w:r w:rsidR="00AD6163" w:rsidRPr="005540B5">
        <w:rPr>
          <w:rFonts w:ascii="Calibri" w:eastAsia="Calibri" w:hAnsi="Calibri" w:cs="Calibri"/>
          <w:b/>
          <w:bCs/>
          <w:i/>
          <w:iCs/>
          <w:color w:val="595959" w:themeColor="text1" w:themeTint="A6"/>
        </w:rPr>
        <w:t>strengthen independent monitoring and assurance of the Oranga Tamariki system</w:t>
      </w:r>
      <w:r w:rsidR="00C121F3" w:rsidRPr="005540B5">
        <w:rPr>
          <w:rFonts w:ascii="Calibri" w:eastAsia="Calibri" w:hAnsi="Calibri" w:cs="Calibri"/>
          <w:b/>
          <w:bCs/>
          <w:i/>
          <w:iCs/>
          <w:color w:val="595959" w:themeColor="text1" w:themeTint="A6"/>
        </w:rPr>
        <w:t xml:space="preserve">” </w:t>
      </w:r>
      <w:r w:rsidR="00606A6E" w:rsidRPr="005540B5">
        <w:rPr>
          <w:rFonts w:ascii="Calibri" w:eastAsia="Calibri" w:hAnsi="Calibri" w:cs="Calibri"/>
          <w:color w:val="595959" w:themeColor="text1" w:themeTint="A6"/>
        </w:rPr>
        <w:t>to improve</w:t>
      </w:r>
      <w:r w:rsidR="00C121F3" w:rsidRPr="005540B5">
        <w:rPr>
          <w:rFonts w:ascii="Calibri" w:eastAsia="Calibri" w:hAnsi="Calibri" w:cs="Calibri"/>
          <w:b/>
          <w:bCs/>
          <w:i/>
          <w:iCs/>
          <w:color w:val="595959" w:themeColor="text1" w:themeTint="A6"/>
        </w:rPr>
        <w:t xml:space="preserve"> “</w:t>
      </w:r>
      <w:r w:rsidR="00AD6163" w:rsidRPr="005540B5">
        <w:rPr>
          <w:rFonts w:ascii="Calibri" w:eastAsia="Calibri" w:hAnsi="Calibri" w:cs="Calibri"/>
          <w:b/>
          <w:bCs/>
          <w:i/>
          <w:iCs/>
          <w:color w:val="595959" w:themeColor="text1" w:themeTint="A6"/>
        </w:rPr>
        <w:t>the rights, interests and wellbeing of children and young people.</w:t>
      </w:r>
      <w:r w:rsidR="00535069" w:rsidRPr="005540B5">
        <w:rPr>
          <w:rFonts w:ascii="Calibri" w:eastAsia="Calibri" w:hAnsi="Calibri" w:cs="Calibri"/>
          <w:b/>
          <w:bCs/>
          <w:i/>
          <w:iCs/>
          <w:color w:val="595959" w:themeColor="text1" w:themeTint="A6"/>
        </w:rPr>
        <w:t>”</w:t>
      </w:r>
      <w:r w:rsidR="00535069" w:rsidRPr="005540B5">
        <w:rPr>
          <w:rFonts w:ascii="Calibri" w:eastAsia="Calibri" w:hAnsi="Calibri" w:cs="Calibri"/>
          <w:color w:val="595959" w:themeColor="text1" w:themeTint="A6"/>
        </w:rPr>
        <w:t xml:space="preserve"> </w:t>
      </w:r>
      <w:r w:rsidR="00EE5DA9" w:rsidRPr="005540B5">
        <w:rPr>
          <w:rFonts w:ascii="Calibri" w:eastAsia="Calibri" w:hAnsi="Calibri" w:cs="Calibri"/>
          <w:color w:val="595959" w:themeColor="text1" w:themeTint="A6"/>
        </w:rPr>
        <w:t xml:space="preserve"> </w:t>
      </w:r>
      <w:r w:rsidR="002E7F3D" w:rsidRPr="005540B5">
        <w:rPr>
          <w:rFonts w:ascii="Calibri" w:eastAsia="Calibri" w:hAnsi="Calibri" w:cs="Calibri"/>
          <w:color w:val="595959" w:themeColor="text1" w:themeTint="A6"/>
        </w:rPr>
        <w:t xml:space="preserve">VOYCE submits that </w:t>
      </w:r>
      <w:r w:rsidR="007B78C9" w:rsidRPr="005540B5">
        <w:rPr>
          <w:rFonts w:ascii="Calibri" w:eastAsia="Calibri" w:hAnsi="Calibri" w:cs="Calibri"/>
          <w:color w:val="595959" w:themeColor="text1" w:themeTint="A6"/>
        </w:rPr>
        <w:t xml:space="preserve">the </w:t>
      </w:r>
      <w:r w:rsidR="00C23D93" w:rsidRPr="005540B5">
        <w:rPr>
          <w:rFonts w:ascii="Calibri" w:eastAsia="Calibri" w:hAnsi="Calibri" w:cs="Calibri"/>
          <w:color w:val="595959" w:themeColor="text1" w:themeTint="A6"/>
        </w:rPr>
        <w:t xml:space="preserve">proposed </w:t>
      </w:r>
      <w:r w:rsidR="007B78C9" w:rsidRPr="005540B5">
        <w:rPr>
          <w:rFonts w:ascii="Calibri" w:eastAsia="Calibri" w:hAnsi="Calibri" w:cs="Calibri"/>
          <w:color w:val="595959" w:themeColor="text1" w:themeTint="A6"/>
        </w:rPr>
        <w:t>Bill</w:t>
      </w:r>
      <w:r w:rsidR="00DD394F" w:rsidRPr="005540B5">
        <w:rPr>
          <w:rFonts w:ascii="Calibri" w:eastAsia="Calibri" w:hAnsi="Calibri" w:cs="Calibri"/>
          <w:color w:val="595959" w:themeColor="text1" w:themeTint="A6"/>
        </w:rPr>
        <w:t xml:space="preserve"> is deeply flawed</w:t>
      </w:r>
      <w:r w:rsidR="00C50AAB" w:rsidRPr="005540B5">
        <w:rPr>
          <w:rFonts w:ascii="Calibri" w:eastAsia="Calibri" w:hAnsi="Calibri" w:cs="Calibri"/>
          <w:color w:val="595959" w:themeColor="text1" w:themeTint="A6"/>
        </w:rPr>
        <w:t>.</w:t>
      </w:r>
    </w:p>
    <w:p w14:paraId="3D1EBBCB" w14:textId="77777777" w:rsidR="009F6375" w:rsidRPr="005540B5" w:rsidRDefault="009F6375" w:rsidP="00441622">
      <w:pPr>
        <w:spacing w:after="0"/>
        <w:rPr>
          <w:rFonts w:ascii="Calibri" w:eastAsia="Calibri" w:hAnsi="Calibri" w:cs="Calibri"/>
          <w:color w:val="595959" w:themeColor="text1" w:themeTint="A6"/>
        </w:rPr>
      </w:pPr>
    </w:p>
    <w:p w14:paraId="16A5416F" w14:textId="2FF2456F" w:rsidR="00336857" w:rsidRPr="005540B5" w:rsidRDefault="009F6375" w:rsidP="00441622">
      <w:pPr>
        <w:spacing w:after="0"/>
        <w:rPr>
          <w:rFonts w:ascii="Calibri" w:eastAsia="Calibri" w:hAnsi="Calibri" w:cs="Calibri"/>
          <w:color w:val="595959" w:themeColor="text1" w:themeTint="A6"/>
        </w:rPr>
      </w:pPr>
      <w:r>
        <w:rPr>
          <w:noProof/>
          <w:color w:val="595959" w:themeColor="text1" w:themeTint="A6"/>
          <w:lang w:val="en-US"/>
        </w:rPr>
        <w:drawing>
          <wp:anchor distT="0" distB="0" distL="114300" distR="114300" simplePos="0" relativeHeight="251658240" behindDoc="0" locked="0" layoutInCell="1" allowOverlap="1" wp14:anchorId="48ED944C" wp14:editId="7C5E8E5C">
            <wp:simplePos x="0" y="0"/>
            <wp:positionH relativeFrom="margin">
              <wp:align>center</wp:align>
            </wp:positionH>
            <wp:positionV relativeFrom="paragraph">
              <wp:posOffset>49530</wp:posOffset>
            </wp:positionV>
            <wp:extent cx="3486150" cy="34861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86150" cy="3486150"/>
                    </a:xfrm>
                    <a:prstGeom prst="rect">
                      <a:avLst/>
                    </a:prstGeom>
                  </pic:spPr>
                </pic:pic>
              </a:graphicData>
            </a:graphic>
            <wp14:sizeRelH relativeFrom="margin">
              <wp14:pctWidth>0</wp14:pctWidth>
            </wp14:sizeRelH>
            <wp14:sizeRelV relativeFrom="margin">
              <wp14:pctHeight>0</wp14:pctHeight>
            </wp14:sizeRelV>
          </wp:anchor>
        </w:drawing>
      </w:r>
    </w:p>
    <w:p w14:paraId="2B9A21C4" w14:textId="6E5AE439" w:rsidR="003F0AA2" w:rsidRDefault="003F0AA2" w:rsidP="0056569F">
      <w:pPr>
        <w:spacing w:after="0"/>
        <w:rPr>
          <w:rFonts w:ascii="Calibri" w:eastAsia="Calibri" w:hAnsi="Calibri" w:cs="Calibri"/>
          <w:color w:val="595959" w:themeColor="text1" w:themeTint="A6"/>
        </w:rPr>
      </w:pPr>
    </w:p>
    <w:p w14:paraId="61422C6D" w14:textId="77777777" w:rsidR="003F0AA2" w:rsidRDefault="003F0AA2" w:rsidP="0056569F">
      <w:pPr>
        <w:spacing w:after="0"/>
        <w:rPr>
          <w:rFonts w:ascii="Calibri" w:eastAsia="Calibri" w:hAnsi="Calibri" w:cs="Calibri"/>
          <w:color w:val="595959" w:themeColor="text1" w:themeTint="A6"/>
        </w:rPr>
      </w:pPr>
    </w:p>
    <w:p w14:paraId="5A46BE20" w14:textId="0FC1C41D" w:rsidR="003F0AA2" w:rsidRDefault="003F0AA2" w:rsidP="0056569F">
      <w:pPr>
        <w:spacing w:after="0"/>
        <w:rPr>
          <w:rFonts w:ascii="Calibri" w:eastAsia="Calibri" w:hAnsi="Calibri" w:cs="Calibri"/>
          <w:color w:val="595959" w:themeColor="text1" w:themeTint="A6"/>
        </w:rPr>
      </w:pPr>
    </w:p>
    <w:p w14:paraId="716011A7" w14:textId="77777777" w:rsidR="003F0AA2" w:rsidRDefault="003F0AA2" w:rsidP="0056569F">
      <w:pPr>
        <w:spacing w:after="0"/>
        <w:rPr>
          <w:rFonts w:ascii="Calibri" w:eastAsia="Calibri" w:hAnsi="Calibri" w:cs="Calibri"/>
          <w:color w:val="595959" w:themeColor="text1" w:themeTint="A6"/>
        </w:rPr>
      </w:pPr>
    </w:p>
    <w:p w14:paraId="3A811EEB" w14:textId="6CF7CBAF" w:rsidR="003F0AA2" w:rsidRDefault="003F0AA2" w:rsidP="0056569F">
      <w:pPr>
        <w:spacing w:after="0"/>
        <w:rPr>
          <w:rFonts w:ascii="Calibri" w:eastAsia="Calibri" w:hAnsi="Calibri" w:cs="Calibri"/>
          <w:color w:val="595959" w:themeColor="text1" w:themeTint="A6"/>
        </w:rPr>
      </w:pPr>
    </w:p>
    <w:p w14:paraId="41081644" w14:textId="77777777" w:rsidR="003F0AA2" w:rsidRDefault="003F0AA2" w:rsidP="0056569F">
      <w:pPr>
        <w:spacing w:after="0"/>
        <w:rPr>
          <w:rFonts w:ascii="Calibri" w:eastAsia="Calibri" w:hAnsi="Calibri" w:cs="Calibri"/>
          <w:color w:val="595959" w:themeColor="text1" w:themeTint="A6"/>
        </w:rPr>
      </w:pPr>
    </w:p>
    <w:p w14:paraId="4F1DB378" w14:textId="58FB0C64" w:rsidR="003F0AA2" w:rsidRDefault="003F0AA2" w:rsidP="0056569F">
      <w:pPr>
        <w:spacing w:after="0"/>
        <w:rPr>
          <w:rFonts w:ascii="Calibri" w:eastAsia="Calibri" w:hAnsi="Calibri" w:cs="Calibri"/>
          <w:color w:val="595959" w:themeColor="text1" w:themeTint="A6"/>
        </w:rPr>
      </w:pPr>
    </w:p>
    <w:p w14:paraId="23AC05E0" w14:textId="77777777" w:rsidR="003F0AA2" w:rsidRDefault="003F0AA2" w:rsidP="0056569F">
      <w:pPr>
        <w:spacing w:after="0"/>
        <w:rPr>
          <w:rFonts w:ascii="Calibri" w:eastAsia="Calibri" w:hAnsi="Calibri" w:cs="Calibri"/>
          <w:color w:val="595959" w:themeColor="text1" w:themeTint="A6"/>
        </w:rPr>
      </w:pPr>
    </w:p>
    <w:p w14:paraId="177E8ABB" w14:textId="564AD8EA" w:rsidR="003F0AA2" w:rsidRDefault="003F0AA2" w:rsidP="0056569F">
      <w:pPr>
        <w:spacing w:after="0"/>
        <w:rPr>
          <w:rFonts w:ascii="Calibri" w:eastAsia="Calibri" w:hAnsi="Calibri" w:cs="Calibri"/>
          <w:color w:val="595959" w:themeColor="text1" w:themeTint="A6"/>
        </w:rPr>
      </w:pPr>
    </w:p>
    <w:p w14:paraId="591E56DE" w14:textId="3EE058FA" w:rsidR="003F0AA2" w:rsidRDefault="003F0AA2" w:rsidP="0056569F">
      <w:pPr>
        <w:spacing w:after="0"/>
        <w:rPr>
          <w:rFonts w:ascii="Calibri" w:eastAsia="Calibri" w:hAnsi="Calibri" w:cs="Calibri"/>
          <w:color w:val="595959" w:themeColor="text1" w:themeTint="A6"/>
        </w:rPr>
      </w:pPr>
    </w:p>
    <w:p w14:paraId="5BE8F5FA" w14:textId="28F30891" w:rsidR="003F0AA2" w:rsidRDefault="003F0AA2" w:rsidP="0056569F">
      <w:pPr>
        <w:spacing w:after="0"/>
        <w:rPr>
          <w:rFonts w:ascii="Calibri" w:eastAsia="Calibri" w:hAnsi="Calibri" w:cs="Calibri"/>
          <w:color w:val="595959" w:themeColor="text1" w:themeTint="A6"/>
        </w:rPr>
      </w:pPr>
    </w:p>
    <w:p w14:paraId="6877F6A6" w14:textId="04207AFB" w:rsidR="003F0AA2" w:rsidRDefault="003F0AA2" w:rsidP="0056569F">
      <w:pPr>
        <w:spacing w:after="0"/>
        <w:rPr>
          <w:rFonts w:ascii="Calibri" w:eastAsia="Calibri" w:hAnsi="Calibri" w:cs="Calibri"/>
          <w:color w:val="595959" w:themeColor="text1" w:themeTint="A6"/>
        </w:rPr>
      </w:pPr>
    </w:p>
    <w:p w14:paraId="336D46E3" w14:textId="77777777" w:rsidR="003F0AA2" w:rsidRDefault="003F0AA2" w:rsidP="0056569F">
      <w:pPr>
        <w:spacing w:after="0"/>
        <w:rPr>
          <w:rFonts w:ascii="Calibri" w:eastAsia="Calibri" w:hAnsi="Calibri" w:cs="Calibri"/>
          <w:color w:val="595959" w:themeColor="text1" w:themeTint="A6"/>
        </w:rPr>
      </w:pPr>
    </w:p>
    <w:p w14:paraId="388A12A1" w14:textId="326F8208" w:rsidR="003F0AA2" w:rsidRDefault="003F0AA2" w:rsidP="0056569F">
      <w:pPr>
        <w:spacing w:after="0"/>
        <w:rPr>
          <w:rFonts w:ascii="Calibri" w:eastAsia="Calibri" w:hAnsi="Calibri" w:cs="Calibri"/>
          <w:color w:val="595959" w:themeColor="text1" w:themeTint="A6"/>
        </w:rPr>
      </w:pPr>
    </w:p>
    <w:p w14:paraId="33AA51F9" w14:textId="77777777" w:rsidR="003F0AA2" w:rsidRDefault="003F0AA2" w:rsidP="0056569F">
      <w:pPr>
        <w:spacing w:after="0"/>
        <w:rPr>
          <w:rFonts w:ascii="Calibri" w:eastAsia="Calibri" w:hAnsi="Calibri" w:cs="Calibri"/>
          <w:color w:val="595959" w:themeColor="text1" w:themeTint="A6"/>
        </w:rPr>
      </w:pPr>
    </w:p>
    <w:p w14:paraId="2828DD6B" w14:textId="77777777" w:rsidR="003F0AA2" w:rsidRDefault="003F0AA2" w:rsidP="0056569F">
      <w:pPr>
        <w:spacing w:after="0"/>
        <w:rPr>
          <w:rFonts w:ascii="Calibri" w:eastAsia="Calibri" w:hAnsi="Calibri" w:cs="Calibri"/>
          <w:color w:val="595959" w:themeColor="text1" w:themeTint="A6"/>
        </w:rPr>
      </w:pPr>
    </w:p>
    <w:p w14:paraId="51713951" w14:textId="77777777" w:rsidR="003F0AA2" w:rsidRDefault="003F0AA2" w:rsidP="0056569F">
      <w:pPr>
        <w:spacing w:after="0"/>
        <w:rPr>
          <w:rFonts w:ascii="Calibri" w:eastAsia="Calibri" w:hAnsi="Calibri" w:cs="Calibri"/>
          <w:color w:val="595959" w:themeColor="text1" w:themeTint="A6"/>
        </w:rPr>
      </w:pPr>
    </w:p>
    <w:p w14:paraId="1820F1FA" w14:textId="77777777" w:rsidR="009F6375" w:rsidRDefault="009F6375" w:rsidP="0056569F">
      <w:pPr>
        <w:spacing w:after="0"/>
        <w:rPr>
          <w:rFonts w:ascii="Calibri" w:eastAsia="Calibri" w:hAnsi="Calibri" w:cs="Calibri"/>
          <w:color w:val="595959" w:themeColor="text1" w:themeTint="A6"/>
        </w:rPr>
      </w:pPr>
    </w:p>
    <w:p w14:paraId="042C0FB2" w14:textId="77777777" w:rsidR="009F6375" w:rsidRDefault="009F6375" w:rsidP="0056569F">
      <w:pPr>
        <w:spacing w:after="0"/>
        <w:rPr>
          <w:rFonts w:ascii="Calibri" w:eastAsia="Calibri" w:hAnsi="Calibri" w:cs="Calibri"/>
          <w:color w:val="595959" w:themeColor="text1" w:themeTint="A6"/>
        </w:rPr>
      </w:pPr>
    </w:p>
    <w:p w14:paraId="69514ABA" w14:textId="2F737027" w:rsidR="00EE5DA9" w:rsidRDefault="00B46A25" w:rsidP="0056569F">
      <w:pPr>
        <w:spacing w:after="0"/>
        <w:rPr>
          <w:rFonts w:ascii="Calibri" w:eastAsia="Calibri" w:hAnsi="Calibri" w:cs="Calibri"/>
          <w:color w:val="595959" w:themeColor="text1" w:themeTint="A6"/>
        </w:rPr>
      </w:pPr>
      <w:r w:rsidRPr="005540B5">
        <w:rPr>
          <w:rFonts w:ascii="Calibri" w:eastAsia="Calibri" w:hAnsi="Calibri" w:cs="Calibri"/>
          <w:color w:val="595959" w:themeColor="text1" w:themeTint="A6"/>
        </w:rPr>
        <w:lastRenderedPageBreak/>
        <w:t xml:space="preserve">The Bill changes how the rights, interests and well-being of young New Zealanders are protected. </w:t>
      </w:r>
      <w:r w:rsidR="00C23D93" w:rsidRPr="005540B5">
        <w:rPr>
          <w:rFonts w:ascii="Calibri" w:eastAsia="Calibri" w:hAnsi="Calibri" w:cs="Calibri"/>
          <w:color w:val="595959" w:themeColor="text1" w:themeTint="A6"/>
        </w:rPr>
        <w:t>It also proposes</w:t>
      </w:r>
      <w:r w:rsidRPr="005540B5">
        <w:rPr>
          <w:rFonts w:ascii="Calibri" w:eastAsia="Calibri" w:hAnsi="Calibri" w:cs="Calibri"/>
          <w:color w:val="595959" w:themeColor="text1" w:themeTint="A6"/>
        </w:rPr>
        <w:t xml:space="preserve"> </w:t>
      </w:r>
      <w:r w:rsidR="00C23D93" w:rsidRPr="005540B5">
        <w:rPr>
          <w:rFonts w:ascii="Calibri" w:eastAsia="Calibri" w:hAnsi="Calibri" w:cs="Calibri"/>
          <w:color w:val="595959" w:themeColor="text1" w:themeTint="A6"/>
        </w:rPr>
        <w:t xml:space="preserve">significant </w:t>
      </w:r>
      <w:r w:rsidRPr="005540B5">
        <w:rPr>
          <w:rFonts w:ascii="Calibri" w:eastAsia="Calibri" w:hAnsi="Calibri" w:cs="Calibri"/>
          <w:color w:val="595959" w:themeColor="text1" w:themeTint="A6"/>
        </w:rPr>
        <w:t>change</w:t>
      </w:r>
      <w:r w:rsidR="00C23D93" w:rsidRPr="005540B5">
        <w:rPr>
          <w:rFonts w:ascii="Calibri" w:eastAsia="Calibri" w:hAnsi="Calibri" w:cs="Calibri"/>
          <w:color w:val="595959" w:themeColor="text1" w:themeTint="A6"/>
        </w:rPr>
        <w:t>s</w:t>
      </w:r>
      <w:r w:rsidRPr="005540B5">
        <w:rPr>
          <w:rFonts w:ascii="Calibri" w:eastAsia="Calibri" w:hAnsi="Calibri" w:cs="Calibri"/>
          <w:color w:val="595959" w:themeColor="text1" w:themeTint="A6"/>
        </w:rPr>
        <w:t xml:space="preserve"> </w:t>
      </w:r>
      <w:r w:rsidR="00C23D93" w:rsidRPr="005540B5">
        <w:rPr>
          <w:rFonts w:ascii="Calibri" w:eastAsia="Calibri" w:hAnsi="Calibri" w:cs="Calibri"/>
          <w:color w:val="595959" w:themeColor="text1" w:themeTint="A6"/>
        </w:rPr>
        <w:t xml:space="preserve">to </w:t>
      </w:r>
      <w:r w:rsidRPr="005540B5">
        <w:rPr>
          <w:rFonts w:ascii="Calibri" w:eastAsia="Calibri" w:hAnsi="Calibri" w:cs="Calibri"/>
          <w:color w:val="595959" w:themeColor="text1" w:themeTint="A6"/>
        </w:rPr>
        <w:t>the monitoring, complaints and advocacy functions around Oranga Tamariki</w:t>
      </w:r>
      <w:r w:rsidR="001B0CB6" w:rsidRPr="005540B5">
        <w:rPr>
          <w:rFonts w:ascii="Calibri" w:eastAsia="Calibri" w:hAnsi="Calibri" w:cs="Calibri"/>
          <w:color w:val="595959" w:themeColor="text1" w:themeTint="A6"/>
        </w:rPr>
        <w:t xml:space="preserve">. </w:t>
      </w:r>
      <w:r w:rsidR="0056569F" w:rsidRPr="005540B5">
        <w:rPr>
          <w:rFonts w:ascii="Calibri" w:eastAsia="Calibri" w:hAnsi="Calibri" w:cs="Calibri"/>
          <w:color w:val="595959" w:themeColor="text1" w:themeTint="A6"/>
        </w:rPr>
        <w:t>The proposed Bill strips the Children’s Commissioner role of oversight of Oranga Tamariki and hands this to</w:t>
      </w:r>
      <w:r w:rsidR="001C4CA8" w:rsidRPr="005540B5">
        <w:rPr>
          <w:rFonts w:ascii="Calibri" w:eastAsia="Calibri" w:hAnsi="Calibri" w:cs="Calibri"/>
          <w:color w:val="595959" w:themeColor="text1" w:themeTint="A6"/>
        </w:rPr>
        <w:t xml:space="preserve"> a</w:t>
      </w:r>
      <w:r w:rsidR="0056569F" w:rsidRPr="005540B5">
        <w:rPr>
          <w:rFonts w:ascii="Calibri" w:eastAsia="Calibri" w:hAnsi="Calibri" w:cs="Calibri"/>
          <w:color w:val="595959" w:themeColor="text1" w:themeTint="A6"/>
        </w:rPr>
        <w:t xml:space="preserve"> new entity - the ‘Independent’ Children’s Monitor (ICM). This entity was </w:t>
      </w:r>
      <w:r w:rsidR="00D43BBA" w:rsidRPr="005540B5">
        <w:rPr>
          <w:rFonts w:ascii="Calibri" w:eastAsia="Calibri" w:hAnsi="Calibri" w:cs="Calibri"/>
          <w:color w:val="595959" w:themeColor="text1" w:themeTint="A6"/>
        </w:rPr>
        <w:t>first established in the Ministry of Social Development</w:t>
      </w:r>
      <w:r w:rsidR="0056569F" w:rsidRPr="005540B5">
        <w:rPr>
          <w:rFonts w:ascii="Calibri" w:eastAsia="Calibri" w:hAnsi="Calibri" w:cs="Calibri"/>
          <w:color w:val="595959" w:themeColor="text1" w:themeTint="A6"/>
        </w:rPr>
        <w:t xml:space="preserve"> </w:t>
      </w:r>
      <w:r w:rsidR="00245327" w:rsidRPr="005540B5">
        <w:rPr>
          <w:rFonts w:ascii="Calibri" w:eastAsia="Calibri" w:hAnsi="Calibri" w:cs="Calibri"/>
          <w:color w:val="595959" w:themeColor="text1" w:themeTint="A6"/>
        </w:rPr>
        <w:t>in 2019</w:t>
      </w:r>
      <w:r w:rsidR="00D43BBA" w:rsidRPr="005540B5">
        <w:rPr>
          <w:rFonts w:ascii="Calibri" w:eastAsia="Calibri" w:hAnsi="Calibri" w:cs="Calibri"/>
          <w:color w:val="595959" w:themeColor="text1" w:themeTint="A6"/>
        </w:rPr>
        <w:t xml:space="preserve"> and, as explained above,</w:t>
      </w:r>
      <w:r w:rsidR="0056569F" w:rsidRPr="005540B5">
        <w:rPr>
          <w:rFonts w:ascii="Calibri" w:eastAsia="Calibri" w:hAnsi="Calibri" w:cs="Calibri"/>
          <w:color w:val="595959" w:themeColor="text1" w:themeTint="A6"/>
        </w:rPr>
        <w:t xml:space="preserve"> has yet to prove its independence or its ability to</w:t>
      </w:r>
      <w:r w:rsidR="00D43BBA" w:rsidRPr="005540B5">
        <w:rPr>
          <w:rFonts w:ascii="Calibri" w:eastAsia="Calibri" w:hAnsi="Calibri" w:cs="Calibri"/>
          <w:color w:val="595959" w:themeColor="text1" w:themeTint="A6"/>
        </w:rPr>
        <w:t xml:space="preserve"> adequately</w:t>
      </w:r>
      <w:r w:rsidR="0056569F" w:rsidRPr="005540B5">
        <w:rPr>
          <w:rFonts w:ascii="Calibri" w:eastAsia="Calibri" w:hAnsi="Calibri" w:cs="Calibri"/>
          <w:color w:val="595959" w:themeColor="text1" w:themeTint="A6"/>
        </w:rPr>
        <w:t xml:space="preserve"> monitor what’s going on for children. </w:t>
      </w:r>
    </w:p>
    <w:p w14:paraId="6170E94E" w14:textId="00F02160" w:rsidR="009C2EB2" w:rsidRDefault="009C2EB2" w:rsidP="0056569F">
      <w:pPr>
        <w:spacing w:after="0"/>
        <w:rPr>
          <w:rFonts w:ascii="Calibri" w:eastAsia="Calibri" w:hAnsi="Calibri" w:cs="Calibri"/>
          <w:color w:val="595959" w:themeColor="text1" w:themeTint="A6"/>
        </w:rPr>
      </w:pPr>
    </w:p>
    <w:p w14:paraId="718425F6" w14:textId="725056ED" w:rsidR="0056569F" w:rsidRPr="005540B5" w:rsidRDefault="00D43BBA" w:rsidP="0056569F">
      <w:pPr>
        <w:spacing w:after="0"/>
        <w:rPr>
          <w:rFonts w:ascii="Calibri" w:eastAsia="Calibri" w:hAnsi="Calibri" w:cs="Calibri"/>
          <w:color w:val="595959" w:themeColor="text1" w:themeTint="A6"/>
        </w:rPr>
      </w:pPr>
      <w:r w:rsidRPr="005540B5">
        <w:rPr>
          <w:rFonts w:ascii="Calibri" w:eastAsia="Calibri" w:hAnsi="Calibri" w:cs="Calibri"/>
          <w:color w:val="595959" w:themeColor="text1" w:themeTint="A6"/>
        </w:rPr>
        <w:t>U</w:t>
      </w:r>
      <w:r w:rsidR="0056569F" w:rsidRPr="005540B5">
        <w:rPr>
          <w:rFonts w:ascii="Calibri" w:eastAsia="Calibri" w:hAnsi="Calibri" w:cs="Calibri"/>
          <w:color w:val="595959" w:themeColor="text1" w:themeTint="A6"/>
        </w:rPr>
        <w:t xml:space="preserve">nder the proposed legislation, </w:t>
      </w:r>
      <w:r w:rsidRPr="005540B5">
        <w:rPr>
          <w:rFonts w:ascii="Calibri" w:eastAsia="Calibri" w:hAnsi="Calibri" w:cs="Calibri"/>
          <w:color w:val="595959" w:themeColor="text1" w:themeTint="A6"/>
        </w:rPr>
        <w:t xml:space="preserve">the ICM </w:t>
      </w:r>
      <w:r w:rsidR="0056569F" w:rsidRPr="005540B5">
        <w:rPr>
          <w:rFonts w:ascii="Calibri" w:eastAsia="Calibri" w:hAnsi="Calibri" w:cs="Calibri"/>
          <w:color w:val="595959" w:themeColor="text1" w:themeTint="A6"/>
        </w:rPr>
        <w:t>will be shifted into the Education Review Office, the entity responsible for inspecting schools</w:t>
      </w:r>
      <w:r w:rsidR="00EE5DA9" w:rsidRPr="005540B5">
        <w:rPr>
          <w:rFonts w:ascii="Calibri" w:eastAsia="Calibri" w:hAnsi="Calibri" w:cs="Calibri"/>
          <w:color w:val="595959" w:themeColor="text1" w:themeTint="A6"/>
        </w:rPr>
        <w:t>,</w:t>
      </w:r>
      <w:r w:rsidR="0056569F" w:rsidRPr="005540B5">
        <w:rPr>
          <w:rFonts w:ascii="Calibri" w:eastAsia="Calibri" w:hAnsi="Calibri" w:cs="Calibri"/>
          <w:color w:val="595959" w:themeColor="text1" w:themeTint="A6"/>
        </w:rPr>
        <w:t xml:space="preserve"> </w:t>
      </w:r>
      <w:r w:rsidRPr="005540B5">
        <w:rPr>
          <w:rFonts w:ascii="Calibri" w:eastAsia="Calibri" w:hAnsi="Calibri" w:cs="Calibri"/>
          <w:color w:val="595959" w:themeColor="text1" w:themeTint="A6"/>
        </w:rPr>
        <w:t>and</w:t>
      </w:r>
      <w:r w:rsidR="00EE5DA9" w:rsidRPr="005540B5">
        <w:rPr>
          <w:rFonts w:ascii="Calibri" w:eastAsia="Calibri" w:hAnsi="Calibri" w:cs="Calibri"/>
          <w:color w:val="595959" w:themeColor="text1" w:themeTint="A6"/>
        </w:rPr>
        <w:t xml:space="preserve"> </w:t>
      </w:r>
      <w:r w:rsidRPr="005540B5">
        <w:rPr>
          <w:rFonts w:ascii="Calibri" w:eastAsia="Calibri" w:hAnsi="Calibri" w:cs="Calibri"/>
          <w:color w:val="595959" w:themeColor="text1" w:themeTint="A6"/>
        </w:rPr>
        <w:t>c</w:t>
      </w:r>
      <w:r w:rsidR="0056569F" w:rsidRPr="005540B5">
        <w:rPr>
          <w:rFonts w:ascii="Calibri" w:eastAsia="Calibri" w:hAnsi="Calibri" w:cs="Calibri"/>
          <w:color w:val="595959" w:themeColor="text1" w:themeTint="A6"/>
        </w:rPr>
        <w:t>omplaints about Oranga Tamariki would be shifted into the adult-centric Ombudsman office.</w:t>
      </w:r>
    </w:p>
    <w:p w14:paraId="3168C614" w14:textId="77777777" w:rsidR="00EE5DA9" w:rsidRPr="00FD6E85" w:rsidRDefault="00EE5DA9" w:rsidP="0056569F">
      <w:pPr>
        <w:spacing w:after="0"/>
        <w:rPr>
          <w:rFonts w:ascii="Calibri" w:eastAsia="Calibri" w:hAnsi="Calibri" w:cs="Calibri"/>
          <w:color w:val="595959" w:themeColor="text1" w:themeTint="A6"/>
        </w:rPr>
      </w:pPr>
    </w:p>
    <w:p w14:paraId="72FECE82" w14:textId="77777777" w:rsidR="00EE5DA9" w:rsidRDefault="00EE5DA9" w:rsidP="00EE5DA9">
      <w:pPr>
        <w:rPr>
          <w:b/>
          <w:bCs/>
          <w:i/>
          <w:iCs/>
          <w:color w:val="00B0F0"/>
          <w:lang w:val="en-US"/>
        </w:rPr>
      </w:pPr>
      <w:r>
        <w:rPr>
          <w:b/>
          <w:bCs/>
          <w:i/>
          <w:iCs/>
          <w:color w:val="00B0F0"/>
          <w:lang w:val="en-US"/>
        </w:rPr>
        <w:t>“We need a monitor that has the power to shake things up when the system is getting it wrong, right now we have a monitor that is afraid of being bold in its reporting.”</w:t>
      </w:r>
    </w:p>
    <w:p w14:paraId="53060340" w14:textId="77777777" w:rsidR="009F6375" w:rsidRDefault="009F6375" w:rsidP="00EE5DA9">
      <w:pPr>
        <w:rPr>
          <w:b/>
          <w:bCs/>
          <w:i/>
          <w:iCs/>
          <w:color w:val="00B0F0"/>
        </w:rPr>
      </w:pPr>
    </w:p>
    <w:p w14:paraId="580C32E6" w14:textId="11E2F768" w:rsidR="00FD6E85" w:rsidRPr="00123996" w:rsidRDefault="00733333" w:rsidP="00FD6E85">
      <w:pPr>
        <w:spacing w:after="0"/>
        <w:rPr>
          <w:rFonts w:ascii="Calibri" w:eastAsia="Calibri" w:hAnsi="Calibri" w:cs="Calibri"/>
          <w:b/>
          <w:bCs/>
          <w:color w:val="595959" w:themeColor="text1" w:themeTint="A6"/>
        </w:rPr>
      </w:pPr>
      <w:r w:rsidRPr="00123996">
        <w:rPr>
          <w:rFonts w:ascii="Calibri" w:eastAsia="Calibri" w:hAnsi="Calibri" w:cs="Calibri"/>
          <w:b/>
          <w:bCs/>
          <w:color w:val="595959" w:themeColor="text1" w:themeTint="A6"/>
        </w:rPr>
        <w:t>Care experienced young people’s biggest concerns about the Bill:</w:t>
      </w:r>
    </w:p>
    <w:p w14:paraId="2E84FA3D" w14:textId="77777777" w:rsidR="006B61E7" w:rsidRPr="00123996" w:rsidRDefault="006B61E7" w:rsidP="00FD6E85">
      <w:pPr>
        <w:spacing w:after="0"/>
        <w:rPr>
          <w:rFonts w:ascii="Calibri" w:eastAsia="Calibri" w:hAnsi="Calibri" w:cs="Calibri"/>
          <w:b/>
          <w:bCs/>
          <w:color w:val="595959" w:themeColor="text1" w:themeTint="A6"/>
        </w:rPr>
      </w:pPr>
    </w:p>
    <w:p w14:paraId="1195098F" w14:textId="3EA68070" w:rsidR="00C6234F" w:rsidRPr="00123996" w:rsidRDefault="00FD6E85">
      <w:pPr>
        <w:pStyle w:val="ListParagraph"/>
        <w:numPr>
          <w:ilvl w:val="0"/>
          <w:numId w:val="22"/>
        </w:numPr>
        <w:spacing w:after="0"/>
        <w:rPr>
          <w:rFonts w:ascii="Calibri" w:eastAsia="Calibri" w:hAnsi="Calibri" w:cs="Calibri"/>
          <w:color w:val="595959" w:themeColor="text1" w:themeTint="A6"/>
        </w:rPr>
      </w:pPr>
      <w:r w:rsidRPr="00123996">
        <w:rPr>
          <w:rFonts w:ascii="Calibri" w:eastAsia="Calibri" w:hAnsi="Calibri" w:cs="Calibri"/>
          <w:b/>
          <w:bCs/>
          <w:color w:val="595959" w:themeColor="text1" w:themeTint="A6"/>
        </w:rPr>
        <w:t>Tamariki and Rangatahi are not at the heart of this Bill</w:t>
      </w:r>
      <w:r w:rsidRPr="00123996">
        <w:rPr>
          <w:rFonts w:ascii="Calibri" w:eastAsia="Calibri" w:hAnsi="Calibri" w:cs="Calibri"/>
          <w:color w:val="595959" w:themeColor="text1" w:themeTint="A6"/>
        </w:rPr>
        <w:t xml:space="preserve"> – they’ve not been consulted in the Bill’s development, nor does the Bill include mechanisms for their involvement in the monitoring frameworks.</w:t>
      </w:r>
    </w:p>
    <w:p w14:paraId="0AA2B696" w14:textId="2F306DC8" w:rsidR="00733333" w:rsidRPr="00123996" w:rsidRDefault="00245327">
      <w:pPr>
        <w:pStyle w:val="ListParagraph"/>
        <w:numPr>
          <w:ilvl w:val="0"/>
          <w:numId w:val="22"/>
        </w:numPr>
        <w:spacing w:after="0"/>
        <w:rPr>
          <w:rFonts w:ascii="Calibri" w:eastAsia="Calibri" w:hAnsi="Calibri" w:cs="Calibri"/>
          <w:color w:val="595959" w:themeColor="text1" w:themeTint="A6"/>
        </w:rPr>
      </w:pPr>
      <w:r w:rsidRPr="00123996">
        <w:rPr>
          <w:rFonts w:ascii="Calibri" w:eastAsia="Calibri" w:hAnsi="Calibri" w:cs="Calibri"/>
          <w:b/>
          <w:bCs/>
          <w:color w:val="595959" w:themeColor="text1" w:themeTint="A6"/>
        </w:rPr>
        <w:t>S</w:t>
      </w:r>
      <w:r w:rsidR="00FD6E85" w:rsidRPr="00123996">
        <w:rPr>
          <w:rFonts w:ascii="Calibri" w:eastAsia="Calibri" w:hAnsi="Calibri" w:cs="Calibri"/>
          <w:b/>
          <w:bCs/>
          <w:color w:val="595959" w:themeColor="text1" w:themeTint="A6"/>
        </w:rPr>
        <w:t>eparation of advocacy from monitoring and complaints –</w:t>
      </w:r>
      <w:r w:rsidR="00FD6E85" w:rsidRPr="00123996">
        <w:rPr>
          <w:rFonts w:ascii="Calibri" w:eastAsia="Calibri" w:hAnsi="Calibri" w:cs="Calibri"/>
          <w:color w:val="595959" w:themeColor="text1" w:themeTint="A6"/>
        </w:rPr>
        <w:t xml:space="preserve"> </w:t>
      </w:r>
      <w:r w:rsidR="00516708" w:rsidRPr="00123996">
        <w:rPr>
          <w:rFonts w:ascii="Calibri" w:eastAsia="Calibri" w:hAnsi="Calibri" w:cs="Calibri"/>
          <w:color w:val="595959" w:themeColor="text1" w:themeTint="A6"/>
        </w:rPr>
        <w:t>D</w:t>
      </w:r>
      <w:r w:rsidR="00FD6E85" w:rsidRPr="00123996">
        <w:rPr>
          <w:rFonts w:ascii="Calibri" w:eastAsia="Calibri" w:hAnsi="Calibri" w:cs="Calibri"/>
          <w:color w:val="595959" w:themeColor="text1" w:themeTint="A6"/>
        </w:rPr>
        <w:t>ata and insights from monitoring and complaints should form the basis of good advocacy. Monitoring is pointless if no one is going to advocate for change and improvements.</w:t>
      </w:r>
    </w:p>
    <w:p w14:paraId="72398C9C" w14:textId="16E0E905" w:rsidR="00733333" w:rsidRPr="00123996" w:rsidRDefault="00FD6E85">
      <w:pPr>
        <w:pStyle w:val="ListParagraph"/>
        <w:numPr>
          <w:ilvl w:val="0"/>
          <w:numId w:val="22"/>
        </w:numPr>
        <w:spacing w:after="0"/>
        <w:rPr>
          <w:rFonts w:ascii="Calibri" w:eastAsia="Calibri" w:hAnsi="Calibri" w:cs="Calibri"/>
          <w:color w:val="595959" w:themeColor="text1" w:themeTint="A6"/>
        </w:rPr>
      </w:pPr>
      <w:r w:rsidRPr="00123996">
        <w:rPr>
          <w:rFonts w:ascii="Calibri" w:eastAsia="Calibri" w:hAnsi="Calibri" w:cs="Calibri"/>
          <w:b/>
          <w:bCs/>
          <w:color w:val="595959" w:themeColor="text1" w:themeTint="A6"/>
        </w:rPr>
        <w:t>No independence of the Independent Children’s Monitor</w:t>
      </w:r>
      <w:r w:rsidRPr="00123996">
        <w:rPr>
          <w:rFonts w:ascii="Calibri" w:eastAsia="Calibri" w:hAnsi="Calibri" w:cs="Calibri"/>
          <w:color w:val="595959" w:themeColor="text1" w:themeTint="A6"/>
        </w:rPr>
        <w:t xml:space="preserve"> – the</w:t>
      </w:r>
      <w:r w:rsidR="00EE5DA9" w:rsidRPr="00123996">
        <w:rPr>
          <w:rFonts w:ascii="Calibri" w:eastAsia="Calibri" w:hAnsi="Calibri" w:cs="Calibri"/>
          <w:color w:val="595959" w:themeColor="text1" w:themeTint="A6"/>
        </w:rPr>
        <w:t xml:space="preserve"> Bill proposes housing the</w:t>
      </w:r>
      <w:r w:rsidRPr="00123996">
        <w:rPr>
          <w:rFonts w:ascii="Calibri" w:eastAsia="Calibri" w:hAnsi="Calibri" w:cs="Calibri"/>
          <w:color w:val="595959" w:themeColor="text1" w:themeTint="A6"/>
        </w:rPr>
        <w:t xml:space="preserve"> monitor within a </w:t>
      </w:r>
      <w:r w:rsidR="00E20174" w:rsidRPr="00123996">
        <w:rPr>
          <w:rFonts w:ascii="Calibri" w:eastAsia="Calibri" w:hAnsi="Calibri" w:cs="Calibri"/>
          <w:color w:val="595959" w:themeColor="text1" w:themeTint="A6"/>
        </w:rPr>
        <w:t>g</w:t>
      </w:r>
      <w:r w:rsidRPr="00123996">
        <w:rPr>
          <w:rFonts w:ascii="Calibri" w:eastAsia="Calibri" w:hAnsi="Calibri" w:cs="Calibri"/>
          <w:color w:val="595959" w:themeColor="text1" w:themeTint="A6"/>
        </w:rPr>
        <w:t xml:space="preserve">overnment department. Young people </w:t>
      </w:r>
      <w:r w:rsidR="00E20174" w:rsidRPr="00123996">
        <w:rPr>
          <w:rFonts w:ascii="Calibri" w:eastAsia="Calibri" w:hAnsi="Calibri" w:cs="Calibri"/>
          <w:color w:val="595959" w:themeColor="text1" w:themeTint="A6"/>
        </w:rPr>
        <w:t xml:space="preserve">and Māori (who are overrepresented in Oranga Tamariki statistics </w:t>
      </w:r>
      <w:r w:rsidRPr="00123996">
        <w:rPr>
          <w:rFonts w:ascii="Calibri" w:eastAsia="Calibri" w:hAnsi="Calibri" w:cs="Calibri"/>
          <w:color w:val="595959" w:themeColor="text1" w:themeTint="A6"/>
        </w:rPr>
        <w:t xml:space="preserve">do not trust that another government department will be </w:t>
      </w:r>
      <w:r w:rsidR="00245327" w:rsidRPr="00123996">
        <w:rPr>
          <w:rFonts w:ascii="Calibri" w:eastAsia="Calibri" w:hAnsi="Calibri" w:cs="Calibri"/>
          <w:color w:val="595959" w:themeColor="text1" w:themeTint="A6"/>
        </w:rPr>
        <w:t xml:space="preserve">independent or </w:t>
      </w:r>
      <w:r w:rsidRPr="00123996">
        <w:rPr>
          <w:rFonts w:ascii="Calibri" w:eastAsia="Calibri" w:hAnsi="Calibri" w:cs="Calibri"/>
          <w:color w:val="595959" w:themeColor="text1" w:themeTint="A6"/>
        </w:rPr>
        <w:t xml:space="preserve">impartial in their monitoring and </w:t>
      </w:r>
      <w:r w:rsidR="00245327" w:rsidRPr="00123996">
        <w:rPr>
          <w:rFonts w:ascii="Calibri" w:eastAsia="Calibri" w:hAnsi="Calibri" w:cs="Calibri"/>
          <w:color w:val="595959" w:themeColor="text1" w:themeTint="A6"/>
        </w:rPr>
        <w:t xml:space="preserve">they have </w:t>
      </w:r>
      <w:r w:rsidR="00EE5DA9" w:rsidRPr="00123996">
        <w:rPr>
          <w:rFonts w:ascii="Calibri" w:eastAsia="Calibri" w:hAnsi="Calibri" w:cs="Calibri"/>
          <w:color w:val="595959" w:themeColor="text1" w:themeTint="A6"/>
        </w:rPr>
        <w:t>w</w:t>
      </w:r>
      <w:r w:rsidR="00C67A48" w:rsidRPr="00123996">
        <w:rPr>
          <w:rFonts w:ascii="Calibri" w:eastAsia="Calibri" w:hAnsi="Calibri" w:cs="Calibri"/>
          <w:color w:val="595959" w:themeColor="text1" w:themeTint="A6"/>
        </w:rPr>
        <w:t xml:space="preserve">on’t have the powers to </w:t>
      </w:r>
      <w:r w:rsidRPr="00123996">
        <w:rPr>
          <w:rFonts w:ascii="Calibri" w:eastAsia="Calibri" w:hAnsi="Calibri" w:cs="Calibri"/>
          <w:color w:val="595959" w:themeColor="text1" w:themeTint="A6"/>
        </w:rPr>
        <w:t xml:space="preserve">stand up for them when needed. </w:t>
      </w:r>
    </w:p>
    <w:p w14:paraId="319BE68B" w14:textId="64812464" w:rsidR="00E20174" w:rsidRPr="00123996" w:rsidRDefault="00FD6E85">
      <w:pPr>
        <w:pStyle w:val="ListParagraph"/>
        <w:numPr>
          <w:ilvl w:val="0"/>
          <w:numId w:val="22"/>
        </w:numPr>
        <w:spacing w:after="0"/>
        <w:rPr>
          <w:rFonts w:ascii="Calibri" w:eastAsia="Calibri" w:hAnsi="Calibri" w:cs="Calibri"/>
          <w:color w:val="595959" w:themeColor="text1" w:themeTint="A6"/>
        </w:rPr>
      </w:pPr>
      <w:r w:rsidRPr="00123996">
        <w:rPr>
          <w:rFonts w:ascii="Calibri" w:eastAsia="Calibri" w:hAnsi="Calibri" w:cs="Calibri"/>
          <w:b/>
          <w:bCs/>
          <w:color w:val="595959" w:themeColor="text1" w:themeTint="A6"/>
        </w:rPr>
        <w:t>Token partnership approach to governance</w:t>
      </w:r>
      <w:r w:rsidRPr="00123996">
        <w:rPr>
          <w:rFonts w:ascii="Calibri" w:eastAsia="Calibri" w:hAnsi="Calibri" w:cs="Calibri"/>
          <w:color w:val="595959" w:themeColor="text1" w:themeTint="A6"/>
        </w:rPr>
        <w:t xml:space="preserve"> – inclusion of a Māori advisory board does not represent partnership</w:t>
      </w:r>
      <w:r w:rsidR="00E20174" w:rsidRPr="00123996">
        <w:rPr>
          <w:rFonts w:ascii="Calibri" w:eastAsia="Calibri" w:hAnsi="Calibri" w:cs="Calibri"/>
          <w:color w:val="595959" w:themeColor="text1" w:themeTint="A6"/>
        </w:rPr>
        <w:t xml:space="preserve"> honouring </w:t>
      </w:r>
      <w:proofErr w:type="spellStart"/>
      <w:r w:rsidR="00F9730F" w:rsidRPr="00123996">
        <w:rPr>
          <w:rFonts w:ascii="Calibri" w:eastAsia="Calibri" w:hAnsi="Calibri" w:cs="Calibri"/>
          <w:color w:val="595959" w:themeColor="text1" w:themeTint="A6"/>
        </w:rPr>
        <w:t>T</w:t>
      </w:r>
      <w:r w:rsidR="00E20174" w:rsidRPr="00123996">
        <w:rPr>
          <w:rFonts w:ascii="Calibri" w:eastAsia="Calibri" w:hAnsi="Calibri" w:cs="Calibri"/>
          <w:color w:val="595959" w:themeColor="text1" w:themeTint="A6"/>
        </w:rPr>
        <w:t>e</w:t>
      </w:r>
      <w:proofErr w:type="spellEnd"/>
      <w:r w:rsidR="00E20174" w:rsidRPr="00123996">
        <w:rPr>
          <w:rFonts w:ascii="Calibri" w:eastAsia="Calibri" w:hAnsi="Calibri" w:cs="Calibri"/>
          <w:color w:val="595959" w:themeColor="text1" w:themeTint="A6"/>
        </w:rPr>
        <w:t xml:space="preserve"> </w:t>
      </w:r>
      <w:proofErr w:type="spellStart"/>
      <w:r w:rsidR="00E20174" w:rsidRPr="00123996">
        <w:rPr>
          <w:rFonts w:ascii="Calibri" w:eastAsia="Calibri" w:hAnsi="Calibri" w:cs="Calibri"/>
          <w:color w:val="595959" w:themeColor="text1" w:themeTint="A6"/>
        </w:rPr>
        <w:t>Tiriti</w:t>
      </w:r>
      <w:proofErr w:type="spellEnd"/>
      <w:r w:rsidR="00E20174" w:rsidRPr="00123996">
        <w:rPr>
          <w:rFonts w:ascii="Calibri" w:eastAsia="Calibri" w:hAnsi="Calibri" w:cs="Calibri"/>
          <w:color w:val="595959" w:themeColor="text1" w:themeTint="A6"/>
        </w:rPr>
        <w:t xml:space="preserve"> o Waitangi</w:t>
      </w:r>
      <w:r w:rsidR="00547398" w:rsidRPr="00123996">
        <w:rPr>
          <w:rFonts w:ascii="Calibri" w:eastAsia="Calibri" w:hAnsi="Calibri" w:cs="Calibri"/>
          <w:color w:val="595959" w:themeColor="text1" w:themeTint="A6"/>
        </w:rPr>
        <w:t xml:space="preserve"> obligations</w:t>
      </w:r>
      <w:r w:rsidRPr="00123996">
        <w:rPr>
          <w:rFonts w:ascii="Calibri" w:eastAsia="Calibri" w:hAnsi="Calibri" w:cs="Calibri"/>
          <w:color w:val="595959" w:themeColor="text1" w:themeTint="A6"/>
        </w:rPr>
        <w:t>.</w:t>
      </w:r>
    </w:p>
    <w:p w14:paraId="282CF13C" w14:textId="477E2C42" w:rsidR="00FD6E85" w:rsidRPr="00123996" w:rsidRDefault="00FD6E85">
      <w:pPr>
        <w:pStyle w:val="ListParagraph"/>
        <w:numPr>
          <w:ilvl w:val="0"/>
          <w:numId w:val="22"/>
        </w:numPr>
        <w:spacing w:after="0"/>
        <w:rPr>
          <w:rFonts w:ascii="Calibri" w:eastAsia="Calibri" w:hAnsi="Calibri" w:cs="Calibri"/>
          <w:color w:val="595959" w:themeColor="text1" w:themeTint="A6"/>
        </w:rPr>
      </w:pPr>
      <w:r w:rsidRPr="00123996">
        <w:rPr>
          <w:rFonts w:ascii="Calibri" w:eastAsia="Calibri" w:hAnsi="Calibri" w:cs="Calibri"/>
          <w:b/>
          <w:bCs/>
          <w:color w:val="595959" w:themeColor="text1" w:themeTint="A6"/>
        </w:rPr>
        <w:t>Limited powers of entry</w:t>
      </w:r>
      <w:r w:rsidRPr="00123996">
        <w:rPr>
          <w:rFonts w:ascii="Calibri" w:eastAsia="Calibri" w:hAnsi="Calibri" w:cs="Calibri"/>
          <w:color w:val="595959" w:themeColor="text1" w:themeTint="A6"/>
        </w:rPr>
        <w:t xml:space="preserve"> </w:t>
      </w:r>
      <w:r w:rsidR="00547398" w:rsidRPr="00123996">
        <w:rPr>
          <w:rFonts w:ascii="Calibri" w:eastAsia="Calibri" w:hAnsi="Calibri" w:cs="Calibri"/>
          <w:color w:val="595959" w:themeColor="text1" w:themeTint="A6"/>
        </w:rPr>
        <w:t>–</w:t>
      </w:r>
      <w:r w:rsidR="00D4466E">
        <w:rPr>
          <w:rFonts w:ascii="Calibri" w:eastAsia="Calibri" w:hAnsi="Calibri" w:cs="Calibri"/>
          <w:color w:val="595959" w:themeColor="text1" w:themeTint="A6"/>
        </w:rPr>
        <w:t xml:space="preserve"> t</w:t>
      </w:r>
      <w:r w:rsidRPr="00123996">
        <w:rPr>
          <w:rFonts w:ascii="Calibri" w:eastAsia="Calibri" w:hAnsi="Calibri" w:cs="Calibri"/>
          <w:color w:val="595959" w:themeColor="text1" w:themeTint="A6"/>
        </w:rPr>
        <w:t>he proposed Bill restrict</w:t>
      </w:r>
      <w:r w:rsidR="00245327" w:rsidRPr="00123996">
        <w:rPr>
          <w:rFonts w:ascii="Calibri" w:eastAsia="Calibri" w:hAnsi="Calibri" w:cs="Calibri"/>
          <w:color w:val="595959" w:themeColor="text1" w:themeTint="A6"/>
        </w:rPr>
        <w:t>s</w:t>
      </w:r>
      <w:r w:rsidRPr="00123996">
        <w:rPr>
          <w:rFonts w:ascii="Calibri" w:eastAsia="Calibri" w:hAnsi="Calibri" w:cs="Calibri"/>
          <w:color w:val="595959" w:themeColor="text1" w:themeTint="A6"/>
        </w:rPr>
        <w:t xml:space="preserve"> </w:t>
      </w:r>
      <w:r w:rsidR="00F9730F" w:rsidRPr="00123996">
        <w:rPr>
          <w:rFonts w:ascii="Calibri" w:eastAsia="Calibri" w:hAnsi="Calibri" w:cs="Calibri"/>
          <w:color w:val="595959" w:themeColor="text1" w:themeTint="A6"/>
        </w:rPr>
        <w:t>the Monitor’s access to children and young people, such as requiring written notice before entering a residence.</w:t>
      </w:r>
    </w:p>
    <w:p w14:paraId="5F2F4145" w14:textId="1A4CE04E" w:rsidR="00FD6E85" w:rsidRPr="00FD6E85" w:rsidRDefault="00FD6E85" w:rsidP="00FD6E85">
      <w:pPr>
        <w:spacing w:after="0"/>
        <w:rPr>
          <w:rFonts w:ascii="Calibri" w:eastAsia="Calibri" w:hAnsi="Calibri" w:cs="Calibri"/>
          <w:color w:val="595959" w:themeColor="text1" w:themeTint="A6"/>
        </w:rPr>
      </w:pPr>
    </w:p>
    <w:p w14:paraId="1FD7CDF0" w14:textId="2701A7A7" w:rsidR="007520DB" w:rsidRPr="00D4466E" w:rsidRDefault="00BA5136" w:rsidP="007520DB">
      <w:pPr>
        <w:spacing w:after="0"/>
        <w:rPr>
          <w:rFonts w:ascii="Calibri" w:eastAsia="Calibri" w:hAnsi="Calibri" w:cs="Calibri"/>
          <w:color w:val="595959" w:themeColor="text1" w:themeTint="A6"/>
        </w:rPr>
      </w:pPr>
      <w:r w:rsidRPr="00D4466E">
        <w:rPr>
          <w:rFonts w:ascii="Calibri" w:eastAsia="Calibri" w:hAnsi="Calibri" w:cs="Calibri"/>
          <w:color w:val="595959" w:themeColor="text1" w:themeTint="A6"/>
        </w:rPr>
        <w:t>Care experienced young people have been very vocal about their concerns and opposition to this Bill, including speaking at Select Committee, directly to the responsible Minister and in the media</w:t>
      </w:r>
      <w:r w:rsidR="00F262D9" w:rsidRPr="00D4466E">
        <w:rPr>
          <w:rFonts w:ascii="Calibri" w:eastAsia="Calibri" w:hAnsi="Calibri" w:cs="Calibri"/>
          <w:color w:val="595959" w:themeColor="text1" w:themeTint="A6"/>
        </w:rPr>
        <w:t xml:space="preserve">. Nevertheless, their concerns have not been listened to and the </w:t>
      </w:r>
      <w:r w:rsidR="00AB6AAB" w:rsidRPr="00D4466E">
        <w:rPr>
          <w:rFonts w:ascii="Calibri" w:eastAsia="Calibri" w:hAnsi="Calibri" w:cs="Calibri"/>
          <w:color w:val="595959" w:themeColor="text1" w:themeTint="A6"/>
        </w:rPr>
        <w:t xml:space="preserve">Bill continues to pass through parliamentary processes taking it closer to becoming law, </w:t>
      </w:r>
      <w:r w:rsidR="00F262D9" w:rsidRPr="00D4466E">
        <w:rPr>
          <w:rFonts w:ascii="Calibri" w:eastAsia="Calibri" w:hAnsi="Calibri" w:cs="Calibri"/>
          <w:color w:val="595959" w:themeColor="text1" w:themeTint="A6"/>
        </w:rPr>
        <w:t>undermining their confidence in the government’s democratic process</w:t>
      </w:r>
      <w:r w:rsidR="00204927" w:rsidRPr="00D4466E">
        <w:rPr>
          <w:rFonts w:ascii="Calibri" w:eastAsia="Calibri" w:hAnsi="Calibri" w:cs="Calibri"/>
          <w:color w:val="595959" w:themeColor="text1" w:themeTint="A6"/>
        </w:rPr>
        <w:t>.</w:t>
      </w:r>
      <w:r w:rsidR="007520DB" w:rsidRPr="00D4466E">
        <w:rPr>
          <w:color w:val="595959" w:themeColor="text1" w:themeTint="A6"/>
        </w:rPr>
        <w:t xml:space="preserve"> The Government’s suggested 5</w:t>
      </w:r>
      <w:r w:rsidR="00EE5DA9" w:rsidRPr="00D4466E">
        <w:rPr>
          <w:color w:val="595959" w:themeColor="text1" w:themeTint="A6"/>
        </w:rPr>
        <w:t>-</w:t>
      </w:r>
      <w:r w:rsidR="007520DB" w:rsidRPr="00D4466E">
        <w:rPr>
          <w:color w:val="595959" w:themeColor="text1" w:themeTint="A6"/>
        </w:rPr>
        <w:t xml:space="preserve">year review period of the Bill is a lifetime to any child suffering abuse and neglect under legislation not fit for purpose. </w:t>
      </w:r>
    </w:p>
    <w:p w14:paraId="7B6F05C4" w14:textId="350424F0" w:rsidR="007520DB" w:rsidRDefault="007520DB" w:rsidP="00C67A48">
      <w:pPr>
        <w:spacing w:after="0"/>
        <w:rPr>
          <w:rFonts w:ascii="Calibri" w:eastAsia="Calibri" w:hAnsi="Calibri" w:cs="Calibri"/>
          <w:color w:val="595959" w:themeColor="text1" w:themeTint="A6"/>
        </w:rPr>
      </w:pPr>
    </w:p>
    <w:p w14:paraId="5FD51FF5" w14:textId="7DDFE5FC" w:rsidR="001B0CB6" w:rsidRPr="0013504D" w:rsidRDefault="001B0CB6" w:rsidP="001B0CB6">
      <w:pPr>
        <w:rPr>
          <w:b/>
          <w:bCs/>
          <w:i/>
          <w:iCs/>
          <w:color w:val="00B0F0"/>
        </w:rPr>
      </w:pPr>
      <w:r w:rsidRPr="0013504D">
        <w:rPr>
          <w:b/>
          <w:bCs/>
          <w:i/>
          <w:iCs/>
          <w:color w:val="00B0F0"/>
        </w:rPr>
        <w:t>“This Bill is a disservice to our voices and suffering at the hands of the state. We are doomed to repeat history.</w:t>
      </w:r>
      <w:r>
        <w:rPr>
          <w:b/>
          <w:bCs/>
          <w:i/>
          <w:iCs/>
          <w:color w:val="00B0F0"/>
        </w:rPr>
        <w:t xml:space="preserve"> </w:t>
      </w:r>
      <w:r w:rsidRPr="0013504D">
        <w:rPr>
          <w:b/>
          <w:bCs/>
          <w:i/>
          <w:iCs/>
          <w:color w:val="00B0F0"/>
        </w:rPr>
        <w:t>The Government has not listened to a single recommendation from young people with lived experience</w:t>
      </w:r>
      <w:r w:rsidRPr="00CD29E4">
        <w:rPr>
          <w:b/>
          <w:bCs/>
          <w:i/>
          <w:iCs/>
          <w:color w:val="00B0F0"/>
        </w:rPr>
        <w:t>”</w:t>
      </w:r>
      <w:r>
        <w:rPr>
          <w:b/>
          <w:bCs/>
          <w:i/>
          <w:iCs/>
          <w:color w:val="00B0F0"/>
        </w:rPr>
        <w:t xml:space="preserve"> </w:t>
      </w:r>
    </w:p>
    <w:p w14:paraId="41CE980E" w14:textId="348403B1" w:rsidR="00C67A48" w:rsidRPr="00D1033C" w:rsidRDefault="00F262D9" w:rsidP="00C67A48">
      <w:pPr>
        <w:spacing w:after="0"/>
        <w:rPr>
          <w:rFonts w:ascii="Calibri" w:eastAsia="Calibri" w:hAnsi="Calibri" w:cs="Calibri"/>
          <w:color w:val="595959" w:themeColor="text1" w:themeTint="A6"/>
        </w:rPr>
      </w:pPr>
      <w:r w:rsidRPr="00D1033C">
        <w:rPr>
          <w:rFonts w:ascii="Calibri" w:eastAsia="Calibri" w:hAnsi="Calibri" w:cs="Calibri"/>
          <w:color w:val="595959" w:themeColor="text1" w:themeTint="A6"/>
        </w:rPr>
        <w:t>Care experienced young people</w:t>
      </w:r>
      <w:r w:rsidR="00C67A48" w:rsidRPr="00D1033C">
        <w:rPr>
          <w:rFonts w:ascii="Calibri" w:eastAsia="Calibri" w:hAnsi="Calibri" w:cs="Calibri"/>
          <w:color w:val="595959" w:themeColor="text1" w:themeTint="A6"/>
        </w:rPr>
        <w:t xml:space="preserve"> are concerned if this Bill is implemented it will pave the way to further systemic abuse, and another Royal Commission of Inquiry into Abuse in Care</w:t>
      </w:r>
      <w:r w:rsidRPr="00D1033C">
        <w:rPr>
          <w:rFonts w:ascii="Calibri" w:eastAsia="Calibri" w:hAnsi="Calibri" w:cs="Calibri"/>
          <w:color w:val="595959" w:themeColor="text1" w:themeTint="A6"/>
        </w:rPr>
        <w:t xml:space="preserve"> (described below)</w:t>
      </w:r>
      <w:r w:rsidR="00C67A48" w:rsidRPr="00D1033C">
        <w:rPr>
          <w:rFonts w:ascii="Calibri" w:eastAsia="Calibri" w:hAnsi="Calibri" w:cs="Calibri"/>
          <w:color w:val="595959" w:themeColor="text1" w:themeTint="A6"/>
        </w:rPr>
        <w:t xml:space="preserve">. </w:t>
      </w:r>
    </w:p>
    <w:p w14:paraId="17589481" w14:textId="092644FF" w:rsidR="007520DB" w:rsidRDefault="007520DB" w:rsidP="00C67A48">
      <w:pPr>
        <w:spacing w:after="0"/>
        <w:rPr>
          <w:rFonts w:ascii="Calibri" w:eastAsia="Calibri" w:hAnsi="Calibri" w:cs="Calibri"/>
          <w:color w:val="595959" w:themeColor="text1" w:themeTint="A6"/>
        </w:rPr>
      </w:pPr>
    </w:p>
    <w:p w14:paraId="7F413DA5" w14:textId="194A5EAF" w:rsidR="00161D58" w:rsidRDefault="008352A5" w:rsidP="00D66836">
      <w:pPr>
        <w:pStyle w:val="Heading3"/>
      </w:pPr>
      <w:bookmarkStart w:id="8" w:name="_Toc111204258"/>
      <w:r>
        <w:lastRenderedPageBreak/>
        <w:t>THE ROYAL COMMISSION OF INQUIRY INTO HISTORICAL ABUSE IN CARE</w:t>
      </w:r>
      <w:bookmarkEnd w:id="8"/>
    </w:p>
    <w:p w14:paraId="3D1F5A18" w14:textId="561FFB66" w:rsidR="00637F90" w:rsidRPr="00D1033C" w:rsidRDefault="00637F90" w:rsidP="00637F90">
      <w:pPr>
        <w:spacing w:after="0"/>
        <w:rPr>
          <w:rFonts w:ascii="Calibri" w:eastAsia="Calibri" w:hAnsi="Calibri" w:cs="Calibri"/>
          <w:color w:val="595959" w:themeColor="text1" w:themeTint="A6"/>
        </w:rPr>
      </w:pPr>
      <w:r w:rsidRPr="00D1033C">
        <w:rPr>
          <w:rFonts w:ascii="Calibri" w:eastAsia="Calibri" w:hAnsi="Calibri" w:cs="Calibri"/>
          <w:color w:val="595959" w:themeColor="text1" w:themeTint="A6"/>
        </w:rPr>
        <w:t xml:space="preserve">The Royal Commission Inquiry into Abuse in Care </w:t>
      </w:r>
      <w:r w:rsidR="00591781" w:rsidRPr="00D1033C">
        <w:rPr>
          <w:rFonts w:ascii="Calibri" w:eastAsia="Calibri" w:hAnsi="Calibri" w:cs="Calibri"/>
          <w:color w:val="595959" w:themeColor="text1" w:themeTint="A6"/>
        </w:rPr>
        <w:t xml:space="preserve">(the Inquiry) </w:t>
      </w:r>
      <w:r w:rsidRPr="00D1033C">
        <w:rPr>
          <w:rFonts w:ascii="Calibri" w:eastAsia="Calibri" w:hAnsi="Calibri" w:cs="Calibri"/>
          <w:color w:val="595959" w:themeColor="text1" w:themeTint="A6"/>
        </w:rPr>
        <w:t xml:space="preserve">demonstrates the prevalence of abuse in care in their interim report, estimating </w:t>
      </w:r>
      <w:r w:rsidRPr="00D1033C">
        <w:rPr>
          <w:rFonts w:ascii="Calibri" w:eastAsia="Calibri" w:hAnsi="Calibri" w:cs="Calibri"/>
          <w:b/>
          <w:bCs/>
          <w:i/>
          <w:iCs/>
          <w:color w:val="595959" w:themeColor="text1" w:themeTint="A6"/>
        </w:rPr>
        <w:t>“up to 655,000 children, young people and vulnerable adults were in State and faith-based care during 1950-2019 and up to 250,000 children, young people and vulnerable adults were abused</w:t>
      </w:r>
      <w:r w:rsidR="00706F3B">
        <w:rPr>
          <w:rFonts w:ascii="Calibri" w:eastAsia="Calibri" w:hAnsi="Calibri" w:cs="Calibri"/>
          <w:b/>
          <w:bCs/>
          <w:i/>
          <w:iCs/>
          <w:color w:val="595959" w:themeColor="text1" w:themeTint="A6"/>
        </w:rPr>
        <w:t>”</w:t>
      </w:r>
      <w:r w:rsidRPr="00D1033C">
        <w:rPr>
          <w:rStyle w:val="FootnoteReference"/>
          <w:rFonts w:ascii="Calibri" w:eastAsia="Calibri" w:hAnsi="Calibri" w:cs="Calibri"/>
          <w:b/>
          <w:bCs/>
          <w:i/>
          <w:iCs/>
          <w:color w:val="595959" w:themeColor="text1" w:themeTint="A6"/>
        </w:rPr>
        <w:footnoteReference w:id="8"/>
      </w:r>
      <w:r w:rsidRPr="00D1033C">
        <w:rPr>
          <w:rFonts w:ascii="Calibri" w:eastAsia="Calibri" w:hAnsi="Calibri" w:cs="Calibri"/>
          <w:color w:val="595959" w:themeColor="text1" w:themeTint="A6"/>
        </w:rPr>
        <w:t xml:space="preserve"> </w:t>
      </w:r>
    </w:p>
    <w:p w14:paraId="3E197F18" w14:textId="77777777" w:rsidR="00637F90" w:rsidRPr="00D1033C" w:rsidRDefault="00637F90" w:rsidP="00637F90">
      <w:pPr>
        <w:spacing w:after="0"/>
        <w:rPr>
          <w:rFonts w:ascii="Calibri" w:eastAsia="Calibri" w:hAnsi="Calibri" w:cs="Calibri"/>
          <w:color w:val="595959" w:themeColor="text1" w:themeTint="A6"/>
        </w:rPr>
      </w:pPr>
    </w:p>
    <w:p w14:paraId="37FD330B" w14:textId="102D64AC" w:rsidR="00637F90" w:rsidRDefault="00DC30B8" w:rsidP="00637F90">
      <w:pPr>
        <w:spacing w:after="0"/>
        <w:rPr>
          <w:color w:val="595959" w:themeColor="text1" w:themeTint="A6"/>
        </w:rPr>
      </w:pPr>
      <w:r w:rsidRPr="00D1033C">
        <w:rPr>
          <w:rFonts w:ascii="Calibri" w:eastAsia="Calibri" w:hAnsi="Calibri" w:cs="Calibri"/>
          <w:color w:val="595959" w:themeColor="text1" w:themeTint="A6"/>
        </w:rPr>
        <w:t>VOYCE is concerned that</w:t>
      </w:r>
      <w:r w:rsidR="00187630" w:rsidRPr="00D1033C">
        <w:rPr>
          <w:rFonts w:ascii="Calibri" w:eastAsia="Calibri" w:hAnsi="Calibri" w:cs="Calibri"/>
          <w:color w:val="595959" w:themeColor="text1" w:themeTint="A6"/>
        </w:rPr>
        <w:t xml:space="preserve"> the voices of those with lived experience</w:t>
      </w:r>
      <w:r w:rsidR="005C2232" w:rsidRPr="00D1033C">
        <w:rPr>
          <w:rFonts w:ascii="Calibri" w:eastAsia="Calibri" w:hAnsi="Calibri" w:cs="Calibri"/>
          <w:color w:val="595959" w:themeColor="text1" w:themeTint="A6"/>
        </w:rPr>
        <w:t xml:space="preserve"> </w:t>
      </w:r>
      <w:r w:rsidR="001B0CB6" w:rsidRPr="00D1033C">
        <w:rPr>
          <w:rFonts w:ascii="Calibri" w:eastAsia="Calibri" w:hAnsi="Calibri" w:cs="Calibri"/>
          <w:color w:val="595959" w:themeColor="text1" w:themeTint="A6"/>
        </w:rPr>
        <w:t xml:space="preserve">who </w:t>
      </w:r>
      <w:r w:rsidR="005C2232" w:rsidRPr="00D1033C">
        <w:rPr>
          <w:rFonts w:ascii="Calibri" w:eastAsia="Calibri" w:hAnsi="Calibri" w:cs="Calibri"/>
          <w:color w:val="595959" w:themeColor="text1" w:themeTint="A6"/>
        </w:rPr>
        <w:t>bravely shared with the Inquiry</w:t>
      </w:r>
      <w:r w:rsidR="001B0070" w:rsidRPr="00D1033C">
        <w:rPr>
          <w:rFonts w:ascii="Calibri" w:eastAsia="Calibri" w:hAnsi="Calibri" w:cs="Calibri"/>
          <w:color w:val="595959" w:themeColor="text1" w:themeTint="A6"/>
        </w:rPr>
        <w:t xml:space="preserve"> </w:t>
      </w:r>
      <w:r w:rsidR="001312E1" w:rsidRPr="00D1033C">
        <w:rPr>
          <w:rFonts w:ascii="Calibri" w:eastAsia="Calibri" w:hAnsi="Calibri" w:cs="Calibri"/>
          <w:color w:val="595959" w:themeColor="text1" w:themeTint="A6"/>
        </w:rPr>
        <w:t xml:space="preserve">are not being </w:t>
      </w:r>
      <w:r w:rsidR="001B0CB6" w:rsidRPr="00D1033C">
        <w:rPr>
          <w:rFonts w:ascii="Calibri" w:eastAsia="Calibri" w:hAnsi="Calibri" w:cs="Calibri"/>
          <w:color w:val="595959" w:themeColor="text1" w:themeTint="A6"/>
        </w:rPr>
        <w:t>considered</w:t>
      </w:r>
      <w:r w:rsidR="00F262D9" w:rsidRPr="00D1033C">
        <w:rPr>
          <w:rFonts w:ascii="Calibri" w:eastAsia="Calibri" w:hAnsi="Calibri" w:cs="Calibri"/>
          <w:color w:val="595959" w:themeColor="text1" w:themeTint="A6"/>
        </w:rPr>
        <w:t xml:space="preserve">, </w:t>
      </w:r>
      <w:r w:rsidRPr="00D1033C">
        <w:rPr>
          <w:rFonts w:ascii="Calibri" w:eastAsia="Calibri" w:hAnsi="Calibri" w:cs="Calibri"/>
          <w:color w:val="595959" w:themeColor="text1" w:themeTint="A6"/>
        </w:rPr>
        <w:t xml:space="preserve">in the development of the </w:t>
      </w:r>
      <w:r w:rsidR="003A4218" w:rsidRPr="00D1033C">
        <w:rPr>
          <w:rFonts w:ascii="Calibri" w:eastAsia="Calibri" w:hAnsi="Calibri" w:cs="Calibri"/>
          <w:color w:val="595959" w:themeColor="text1" w:themeTint="A6"/>
        </w:rPr>
        <w:t>OT Oversight System</w:t>
      </w:r>
      <w:r w:rsidR="00F262D9" w:rsidRPr="00D1033C">
        <w:rPr>
          <w:rFonts w:ascii="Calibri" w:eastAsia="Calibri" w:hAnsi="Calibri" w:cs="Calibri"/>
          <w:color w:val="595959" w:themeColor="text1" w:themeTint="A6"/>
        </w:rPr>
        <w:t>.</w:t>
      </w:r>
      <w:r w:rsidR="003A4218" w:rsidRPr="00D1033C">
        <w:rPr>
          <w:rFonts w:ascii="Calibri" w:eastAsia="Calibri" w:hAnsi="Calibri" w:cs="Calibri"/>
          <w:color w:val="595959" w:themeColor="text1" w:themeTint="A6"/>
        </w:rPr>
        <w:t xml:space="preserve"> </w:t>
      </w:r>
      <w:r w:rsidR="00F262D9" w:rsidRPr="00D1033C">
        <w:rPr>
          <w:rFonts w:ascii="Calibri" w:eastAsia="Calibri" w:hAnsi="Calibri" w:cs="Calibri"/>
          <w:color w:val="595959" w:themeColor="text1" w:themeTint="A6"/>
        </w:rPr>
        <w:t>These processes are</w:t>
      </w:r>
      <w:r w:rsidR="003A4218" w:rsidRPr="00D1033C">
        <w:rPr>
          <w:rFonts w:ascii="Calibri" w:eastAsia="Calibri" w:hAnsi="Calibri" w:cs="Calibri"/>
          <w:color w:val="595959" w:themeColor="text1" w:themeTint="A6"/>
        </w:rPr>
        <w:t xml:space="preserve"> occurring under different Ministers </w:t>
      </w:r>
      <w:r w:rsidR="00187630" w:rsidRPr="00D1033C">
        <w:rPr>
          <w:rFonts w:ascii="Calibri" w:eastAsia="Calibri" w:hAnsi="Calibri" w:cs="Calibri"/>
          <w:color w:val="595959" w:themeColor="text1" w:themeTint="A6"/>
        </w:rPr>
        <w:t>in isolation of each other.</w:t>
      </w:r>
      <w:r w:rsidR="00591781" w:rsidRPr="00D1033C">
        <w:rPr>
          <w:color w:val="595959" w:themeColor="text1" w:themeTint="A6"/>
        </w:rPr>
        <w:t xml:space="preserve"> </w:t>
      </w:r>
      <w:r w:rsidR="0067218B" w:rsidRPr="00D1033C">
        <w:rPr>
          <w:color w:val="595959" w:themeColor="text1" w:themeTint="A6"/>
        </w:rPr>
        <w:t>Ironically, t</w:t>
      </w:r>
      <w:r w:rsidR="00591781" w:rsidRPr="00D1033C">
        <w:rPr>
          <w:color w:val="595959" w:themeColor="text1" w:themeTint="A6"/>
        </w:rPr>
        <w:t xml:space="preserve">he Inquiry’s final report will be delivered in June 2023, </w:t>
      </w:r>
      <w:r w:rsidR="001B0CB6" w:rsidRPr="00D1033C">
        <w:rPr>
          <w:color w:val="595959" w:themeColor="text1" w:themeTint="A6"/>
        </w:rPr>
        <w:t xml:space="preserve">the same time </w:t>
      </w:r>
      <w:r w:rsidR="00591781" w:rsidRPr="00D1033C">
        <w:rPr>
          <w:color w:val="595959" w:themeColor="text1" w:themeTint="A6"/>
        </w:rPr>
        <w:t xml:space="preserve">the proposed Oversight Bill will come into force </w:t>
      </w:r>
      <w:r w:rsidR="001B0CB6" w:rsidRPr="00D1033C">
        <w:rPr>
          <w:color w:val="595959" w:themeColor="text1" w:themeTint="A6"/>
        </w:rPr>
        <w:t>if passed</w:t>
      </w:r>
      <w:r w:rsidR="00591781" w:rsidRPr="00D1033C">
        <w:rPr>
          <w:color w:val="595959" w:themeColor="text1" w:themeTint="A6"/>
        </w:rPr>
        <w:t>.</w:t>
      </w:r>
    </w:p>
    <w:p w14:paraId="1884D9C8" w14:textId="64B9F27D" w:rsidR="003F0AA2" w:rsidRDefault="003F0AA2" w:rsidP="00637F90">
      <w:pPr>
        <w:spacing w:after="0"/>
        <w:rPr>
          <w:color w:val="595959" w:themeColor="text1" w:themeTint="A6"/>
        </w:rPr>
      </w:pPr>
    </w:p>
    <w:p w14:paraId="2209160B" w14:textId="53DD7DDC" w:rsidR="003F0AA2" w:rsidRPr="00D1033C" w:rsidRDefault="003F0AA2" w:rsidP="00637F90">
      <w:pPr>
        <w:spacing w:after="0"/>
        <w:rPr>
          <w:rFonts w:ascii="Calibri" w:eastAsia="Calibri" w:hAnsi="Calibri" w:cs="Calibri"/>
          <w:color w:val="595959" w:themeColor="text1" w:themeTint="A6"/>
        </w:rPr>
      </w:pPr>
    </w:p>
    <w:p w14:paraId="1779C5B2" w14:textId="4C9887DE" w:rsidR="002F1357" w:rsidRPr="00D1033C" w:rsidRDefault="003F0AA2" w:rsidP="00637F90">
      <w:pPr>
        <w:spacing w:after="0"/>
        <w:rPr>
          <w:rFonts w:ascii="Calibri" w:eastAsia="Calibri" w:hAnsi="Calibri" w:cs="Calibri"/>
          <w:color w:val="595959" w:themeColor="text1" w:themeTint="A6"/>
        </w:rPr>
      </w:pPr>
      <w:r>
        <w:rPr>
          <w:noProof/>
        </w:rPr>
        <w:drawing>
          <wp:anchor distT="0" distB="0" distL="114300" distR="114300" simplePos="0" relativeHeight="251658241" behindDoc="0" locked="0" layoutInCell="1" allowOverlap="1" wp14:anchorId="6F93CC2E" wp14:editId="32AE5DDF">
            <wp:simplePos x="0" y="0"/>
            <wp:positionH relativeFrom="margin">
              <wp:posOffset>520065</wp:posOffset>
            </wp:positionH>
            <wp:positionV relativeFrom="paragraph">
              <wp:posOffset>175260</wp:posOffset>
            </wp:positionV>
            <wp:extent cx="5147310" cy="327025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7310" cy="3270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F75C44" w14:textId="16BACCF5" w:rsidR="00B177D4" w:rsidRDefault="00B177D4" w:rsidP="007520DB">
      <w:pPr>
        <w:rPr>
          <w:color w:val="595959" w:themeColor="text1" w:themeTint="A6"/>
        </w:rPr>
      </w:pPr>
    </w:p>
    <w:p w14:paraId="7FD7FE6B" w14:textId="4E032566" w:rsidR="00B177D4" w:rsidRDefault="00B177D4" w:rsidP="007520DB">
      <w:pPr>
        <w:rPr>
          <w:color w:val="595959" w:themeColor="text1" w:themeTint="A6"/>
        </w:rPr>
      </w:pPr>
    </w:p>
    <w:p w14:paraId="1BE08B4E" w14:textId="3C202C4E" w:rsidR="00B177D4" w:rsidRDefault="00B177D4" w:rsidP="007520DB">
      <w:pPr>
        <w:rPr>
          <w:color w:val="595959" w:themeColor="text1" w:themeTint="A6"/>
        </w:rPr>
      </w:pPr>
    </w:p>
    <w:p w14:paraId="74468D76" w14:textId="12BA9B7E" w:rsidR="00B177D4" w:rsidRDefault="00B177D4" w:rsidP="007520DB">
      <w:pPr>
        <w:rPr>
          <w:color w:val="595959" w:themeColor="text1" w:themeTint="A6"/>
        </w:rPr>
      </w:pPr>
    </w:p>
    <w:p w14:paraId="13995B29" w14:textId="77777777" w:rsidR="00B177D4" w:rsidRDefault="00B177D4" w:rsidP="007520DB">
      <w:pPr>
        <w:rPr>
          <w:color w:val="595959" w:themeColor="text1" w:themeTint="A6"/>
        </w:rPr>
      </w:pPr>
    </w:p>
    <w:p w14:paraId="3D811A59" w14:textId="77777777" w:rsidR="00B177D4" w:rsidRDefault="00B177D4" w:rsidP="007520DB">
      <w:pPr>
        <w:rPr>
          <w:color w:val="595959" w:themeColor="text1" w:themeTint="A6"/>
        </w:rPr>
      </w:pPr>
    </w:p>
    <w:p w14:paraId="57070680" w14:textId="77777777" w:rsidR="00B177D4" w:rsidRDefault="00B177D4" w:rsidP="007520DB">
      <w:pPr>
        <w:rPr>
          <w:color w:val="595959" w:themeColor="text1" w:themeTint="A6"/>
        </w:rPr>
      </w:pPr>
    </w:p>
    <w:p w14:paraId="36E3E200" w14:textId="77777777" w:rsidR="00B177D4" w:rsidRDefault="00B177D4" w:rsidP="007520DB">
      <w:pPr>
        <w:rPr>
          <w:color w:val="595959" w:themeColor="text1" w:themeTint="A6"/>
        </w:rPr>
      </w:pPr>
    </w:p>
    <w:p w14:paraId="49D4A7CC" w14:textId="77777777" w:rsidR="00B177D4" w:rsidRDefault="00B177D4" w:rsidP="007520DB">
      <w:pPr>
        <w:rPr>
          <w:color w:val="595959" w:themeColor="text1" w:themeTint="A6"/>
        </w:rPr>
      </w:pPr>
    </w:p>
    <w:p w14:paraId="7CBC32B4" w14:textId="77777777" w:rsidR="00B177D4" w:rsidRDefault="00B177D4" w:rsidP="007520DB">
      <w:pPr>
        <w:rPr>
          <w:color w:val="595959" w:themeColor="text1" w:themeTint="A6"/>
        </w:rPr>
      </w:pPr>
    </w:p>
    <w:p w14:paraId="40CF8F29" w14:textId="77777777" w:rsidR="00242E21" w:rsidRDefault="00242E21" w:rsidP="009E0D0A">
      <w:pPr>
        <w:jc w:val="center"/>
        <w:rPr>
          <w:color w:val="595959" w:themeColor="text1" w:themeTint="A6"/>
          <w:sz w:val="20"/>
          <w:szCs w:val="20"/>
        </w:rPr>
      </w:pPr>
    </w:p>
    <w:p w14:paraId="7C879419" w14:textId="77777777" w:rsidR="003F0AA2" w:rsidRDefault="003F0AA2" w:rsidP="009E0D0A">
      <w:pPr>
        <w:jc w:val="center"/>
        <w:rPr>
          <w:color w:val="595959" w:themeColor="text1" w:themeTint="A6"/>
          <w:sz w:val="20"/>
          <w:szCs w:val="20"/>
        </w:rPr>
      </w:pPr>
    </w:p>
    <w:p w14:paraId="430DD3E3" w14:textId="4B399EA2" w:rsidR="005E4B58" w:rsidRPr="005E4B58" w:rsidRDefault="005E4B58" w:rsidP="009E0D0A">
      <w:pPr>
        <w:jc w:val="center"/>
        <w:rPr>
          <w:color w:val="595959" w:themeColor="text1" w:themeTint="A6"/>
          <w:sz w:val="20"/>
          <w:szCs w:val="20"/>
        </w:rPr>
      </w:pPr>
      <w:r w:rsidRPr="005E4B58">
        <w:rPr>
          <w:color w:val="595959" w:themeColor="text1" w:themeTint="A6"/>
          <w:sz w:val="20"/>
          <w:szCs w:val="20"/>
        </w:rPr>
        <w:t>Emma Cook Cartoon</w:t>
      </w:r>
      <w:r w:rsidRPr="005E4B58">
        <w:rPr>
          <w:color w:val="595959" w:themeColor="text1" w:themeTint="A6"/>
          <w:sz w:val="20"/>
          <w:szCs w:val="20"/>
          <w:vertAlign w:val="superscript"/>
        </w:rPr>
        <w:footnoteReference w:id="9"/>
      </w:r>
      <w:r w:rsidRPr="005E4B58">
        <w:rPr>
          <w:color w:val="595959" w:themeColor="text1" w:themeTint="A6"/>
          <w:sz w:val="20"/>
          <w:szCs w:val="20"/>
        </w:rPr>
        <w:t xml:space="preserve"> on the Oversight Bill and the Royal Commission of Inquiry into Abuse in Care</w:t>
      </w:r>
    </w:p>
    <w:p w14:paraId="49E4478D" w14:textId="77777777" w:rsidR="003F0AA2" w:rsidRDefault="003F0AA2" w:rsidP="007520DB">
      <w:pPr>
        <w:rPr>
          <w:color w:val="595959" w:themeColor="text1" w:themeTint="A6"/>
        </w:rPr>
      </w:pPr>
    </w:p>
    <w:p w14:paraId="40AA87E9" w14:textId="12A11D0D" w:rsidR="007520DB" w:rsidRPr="002D6662" w:rsidRDefault="00591781" w:rsidP="007520DB">
      <w:pPr>
        <w:rPr>
          <w:color w:val="595959" w:themeColor="text1" w:themeTint="A6"/>
        </w:rPr>
      </w:pPr>
      <w:r w:rsidRPr="002D6662">
        <w:rPr>
          <w:color w:val="595959" w:themeColor="text1" w:themeTint="A6"/>
        </w:rPr>
        <w:t>By not waiting for the recommendations from the Inquiry to best inform the oversight of the state care system, t</w:t>
      </w:r>
      <w:r w:rsidR="002F1357" w:rsidRPr="002D6662">
        <w:rPr>
          <w:color w:val="595959" w:themeColor="text1" w:themeTint="A6"/>
        </w:rPr>
        <w:t xml:space="preserve">he Government </w:t>
      </w:r>
      <w:r w:rsidRPr="002D6662">
        <w:rPr>
          <w:color w:val="595959" w:themeColor="text1" w:themeTint="A6"/>
        </w:rPr>
        <w:t xml:space="preserve">has signalled it </w:t>
      </w:r>
      <w:r w:rsidR="002F1357" w:rsidRPr="002D6662">
        <w:rPr>
          <w:color w:val="595959" w:themeColor="text1" w:themeTint="A6"/>
        </w:rPr>
        <w:t xml:space="preserve">is not committed to eradicating abuse against children in state care. </w:t>
      </w:r>
      <w:r w:rsidR="007520DB" w:rsidRPr="002D6662">
        <w:rPr>
          <w:color w:val="595959" w:themeColor="text1" w:themeTint="A6"/>
        </w:rPr>
        <w:t xml:space="preserve">Pre-empting the work of the Inquiry has </w:t>
      </w:r>
      <w:r w:rsidR="007520DB" w:rsidRPr="008604CA">
        <w:rPr>
          <w:b/>
          <w:bCs/>
          <w:i/>
          <w:iCs/>
          <w:color w:val="595959" w:themeColor="text1" w:themeTint="A6"/>
        </w:rPr>
        <w:t>“made a mockery of those brave enough to share their stories”</w:t>
      </w:r>
      <w:r w:rsidR="007520DB" w:rsidRPr="008604CA">
        <w:rPr>
          <w:b/>
          <w:bCs/>
          <w:color w:val="595959" w:themeColor="text1" w:themeTint="A6"/>
        </w:rPr>
        <w:t>,</w:t>
      </w:r>
      <w:r w:rsidR="007520DB" w:rsidRPr="002D6662">
        <w:rPr>
          <w:color w:val="595959" w:themeColor="text1" w:themeTint="A6"/>
        </w:rPr>
        <w:t xml:space="preserve"> Judge Frances </w:t>
      </w:r>
      <w:proofErr w:type="spellStart"/>
      <w:r w:rsidR="007520DB" w:rsidRPr="002D6662">
        <w:rPr>
          <w:color w:val="595959" w:themeColor="text1" w:themeTint="A6"/>
        </w:rPr>
        <w:t>Eivers</w:t>
      </w:r>
      <w:proofErr w:type="spellEnd"/>
      <w:r w:rsidR="007520DB" w:rsidRPr="002D6662">
        <w:rPr>
          <w:color w:val="595959" w:themeColor="text1" w:themeTint="A6"/>
        </w:rPr>
        <w:t>, current Children’s Commissioner</w:t>
      </w:r>
      <w:r w:rsidR="007520DB" w:rsidRPr="002D6662">
        <w:rPr>
          <w:rStyle w:val="FootnoteReference"/>
          <w:color w:val="595959" w:themeColor="text1" w:themeTint="A6"/>
        </w:rPr>
        <w:footnoteReference w:id="10"/>
      </w:r>
      <w:r w:rsidR="007520DB" w:rsidRPr="002D6662">
        <w:rPr>
          <w:color w:val="595959" w:themeColor="text1" w:themeTint="A6"/>
        </w:rPr>
        <w:t>.</w:t>
      </w:r>
    </w:p>
    <w:p w14:paraId="118FB21F" w14:textId="0AA25F93" w:rsidR="007520DB" w:rsidRPr="0013504D" w:rsidRDefault="007520DB" w:rsidP="007520DB">
      <w:pPr>
        <w:rPr>
          <w:b/>
          <w:bCs/>
          <w:i/>
          <w:iCs/>
          <w:color w:val="00B0F0"/>
        </w:rPr>
      </w:pPr>
      <w:r w:rsidRPr="0013504D">
        <w:rPr>
          <w:b/>
          <w:bCs/>
          <w:i/>
          <w:iCs/>
          <w:color w:val="00B0F0"/>
        </w:rPr>
        <w:t>“After more than 60 years of weak oversight and accountability, what’s the rush to ignore our voices and the Royal Commission’s final recommendations in June next year?”</w:t>
      </w:r>
      <w:r>
        <w:rPr>
          <w:b/>
          <w:bCs/>
          <w:i/>
          <w:iCs/>
          <w:color w:val="00B0F0"/>
        </w:rPr>
        <w:t xml:space="preserve"> </w:t>
      </w:r>
    </w:p>
    <w:p w14:paraId="3CDDA836" w14:textId="5A7CFC5B" w:rsidR="008D7D84" w:rsidRPr="0068518B" w:rsidRDefault="000659BF" w:rsidP="009F6375">
      <w:pPr>
        <w:pStyle w:val="Heading3"/>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111204259"/>
      <w:bookmarkStart w:id="10" w:name="_Hlk110421035"/>
      <w:r w:rsidRPr="0068518B">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VOYCE RECOMMENDATIONS </w:t>
      </w:r>
      <w:r w:rsidR="00852BAD" w:rsidRPr="0068518B">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PARENTAL CARE</w:t>
      </w:r>
      <w:r w:rsidR="008D7D84">
        <w:rPr>
          <w:noProof/>
        </w:rPr>
        <mc:AlternateContent>
          <mc:Choice Requires="wps">
            <w:drawing>
              <wp:anchor distT="45720" distB="45720" distL="114300" distR="114300" simplePos="0" relativeHeight="251658243" behindDoc="0" locked="0" layoutInCell="1" allowOverlap="1" wp14:anchorId="4442F862" wp14:editId="03345AF2">
                <wp:simplePos x="0" y="0"/>
                <wp:positionH relativeFrom="margin">
                  <wp:align>center</wp:align>
                </wp:positionH>
                <wp:positionV relativeFrom="paragraph">
                  <wp:posOffset>497840</wp:posOffset>
                </wp:positionV>
                <wp:extent cx="5676900" cy="4699000"/>
                <wp:effectExtent l="19050" t="1905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699000"/>
                        </a:xfrm>
                        <a:prstGeom prst="rect">
                          <a:avLst/>
                        </a:prstGeom>
                        <a:solidFill>
                          <a:schemeClr val="accent3">
                            <a:lumMod val="20000"/>
                            <a:lumOff val="80000"/>
                          </a:schemeClr>
                        </a:solidFill>
                        <a:ln w="38100">
                          <a:solidFill>
                            <a:srgbClr val="00B0F0"/>
                          </a:solidFill>
                        </a:ln>
                      </wps:spPr>
                      <wps:style>
                        <a:lnRef idx="2">
                          <a:schemeClr val="accent1"/>
                        </a:lnRef>
                        <a:fillRef idx="1">
                          <a:schemeClr val="lt1"/>
                        </a:fillRef>
                        <a:effectRef idx="0">
                          <a:schemeClr val="accent1"/>
                        </a:effectRef>
                        <a:fontRef idx="minor">
                          <a:schemeClr val="dk1"/>
                        </a:fontRef>
                      </wps:style>
                      <wps:txbx>
                        <w:txbxContent>
                          <w:p w14:paraId="19976183" w14:textId="14B145D3" w:rsidR="008B1026" w:rsidRPr="003F0AA2" w:rsidRDefault="003F0AA2" w:rsidP="003F0AA2">
                            <w:pPr>
                              <w:rPr>
                                <w:color w:val="595959" w:themeColor="text1" w:themeTint="A6"/>
                              </w:rPr>
                            </w:pPr>
                            <w:r>
                              <w:rPr>
                                <w:rFonts w:ascii="Calibri" w:eastAsia="Calibri" w:hAnsi="Calibri" w:cs="Calibri"/>
                                <w:b/>
                                <w:bCs/>
                                <w:color w:val="595959" w:themeColor="text1" w:themeTint="A6"/>
                                <w:sz w:val="36"/>
                                <w:szCs w:val="36"/>
                              </w:rPr>
                              <w:t>1)</w:t>
                            </w:r>
                            <w:r w:rsidR="008B1026" w:rsidRPr="003F0AA2">
                              <w:rPr>
                                <w:rFonts w:ascii="Calibri" w:eastAsia="Calibri" w:hAnsi="Calibri" w:cs="Calibri"/>
                                <w:b/>
                                <w:bCs/>
                                <w:color w:val="595959" w:themeColor="text1" w:themeTint="A6"/>
                                <w:sz w:val="36"/>
                                <w:szCs w:val="36"/>
                              </w:rPr>
                              <w:t>“We ask you to honour your duty of parental care to us and provide for us”</w:t>
                            </w:r>
                          </w:p>
                          <w:p w14:paraId="5F849C2E" w14:textId="77777777" w:rsidR="008B1026" w:rsidRPr="007C735E" w:rsidRDefault="008B1026" w:rsidP="008B1026">
                            <w:pPr>
                              <w:rPr>
                                <w:b/>
                                <w:bCs/>
                                <w:i/>
                                <w:iCs/>
                                <w:color w:val="00B0F0"/>
                              </w:rPr>
                            </w:pPr>
                            <w:r w:rsidRPr="007C735E">
                              <w:rPr>
                                <w:b/>
                                <w:bCs/>
                                <w:i/>
                                <w:iCs/>
                                <w:color w:val="00B0F0"/>
                              </w:rPr>
                              <w:t>“To feel safe and secure we need to know there is someone committed to our long-term wellbeing, and to feel valued we need to know that we are worth somebody making this commitment to us.”</w:t>
                            </w:r>
                          </w:p>
                          <w:p w14:paraId="7D687663" w14:textId="0EE445E0" w:rsidR="008B1026" w:rsidRPr="004A4960" w:rsidRDefault="008B1026" w:rsidP="004A4960">
                            <w:pPr>
                              <w:pStyle w:val="ListParagraph"/>
                              <w:numPr>
                                <w:ilvl w:val="0"/>
                                <w:numId w:val="30"/>
                              </w:numPr>
                              <w:rPr>
                                <w:b/>
                                <w:bCs/>
                                <w:color w:val="595959" w:themeColor="text1" w:themeTint="A6"/>
                              </w:rPr>
                            </w:pPr>
                            <w:r w:rsidRPr="004A4960">
                              <w:rPr>
                                <w:b/>
                                <w:bCs/>
                                <w:color w:val="595959" w:themeColor="text1" w:themeTint="A6"/>
                              </w:rPr>
                              <w:t>BEST INTERESTS OF CHILD</w:t>
                            </w:r>
                          </w:p>
                          <w:p w14:paraId="2B92A076" w14:textId="77777777" w:rsidR="008B1026" w:rsidRPr="006C693A" w:rsidRDefault="008B1026" w:rsidP="008B1026">
                            <w:pPr>
                              <w:pStyle w:val="ListParagraph"/>
                              <w:numPr>
                                <w:ilvl w:val="0"/>
                                <w:numId w:val="10"/>
                              </w:numPr>
                              <w:rPr>
                                <w:color w:val="595959" w:themeColor="text1" w:themeTint="A6"/>
                              </w:rPr>
                            </w:pPr>
                            <w:r w:rsidRPr="006C693A">
                              <w:rPr>
                                <w:b/>
                                <w:bCs/>
                                <w:color w:val="595959" w:themeColor="text1" w:themeTint="A6"/>
                              </w:rPr>
                              <w:t xml:space="preserve">Listen to the voices of lived care experience: Stop the Oversight of Oranga Tamariki Bill. </w:t>
                            </w:r>
                          </w:p>
                          <w:p w14:paraId="3322A94F" w14:textId="77777777" w:rsidR="008B1026" w:rsidRPr="006C693A" w:rsidRDefault="008B1026" w:rsidP="008B1026">
                            <w:pPr>
                              <w:pStyle w:val="ListParagraph"/>
                              <w:numPr>
                                <w:ilvl w:val="1"/>
                                <w:numId w:val="10"/>
                              </w:numPr>
                              <w:rPr>
                                <w:color w:val="595959" w:themeColor="text1" w:themeTint="A6"/>
                              </w:rPr>
                            </w:pPr>
                            <w:r w:rsidRPr="006C693A">
                              <w:rPr>
                                <w:color w:val="595959" w:themeColor="text1" w:themeTint="A6"/>
                              </w:rPr>
                              <w:t>This Bill needs time to be co-designed with those it affects the most: the care experienced community and Māori, drawing on the recommendations from the survivors who have shared their stories with the Royal Commission of Inquiry into Abuse in State Care.</w:t>
                            </w:r>
                          </w:p>
                          <w:p w14:paraId="53C5F864" w14:textId="77777777" w:rsidR="008B1026" w:rsidRPr="006C693A" w:rsidRDefault="008B1026" w:rsidP="008B1026">
                            <w:pPr>
                              <w:pStyle w:val="ListParagraph"/>
                              <w:rPr>
                                <w:color w:val="595959" w:themeColor="text1" w:themeTint="A6"/>
                              </w:rPr>
                            </w:pPr>
                          </w:p>
                          <w:p w14:paraId="6CD6F31C" w14:textId="559BA3A3" w:rsidR="008B1026" w:rsidRPr="004A4960" w:rsidRDefault="008B1026" w:rsidP="004A4960">
                            <w:pPr>
                              <w:pStyle w:val="ListParagraph"/>
                              <w:numPr>
                                <w:ilvl w:val="0"/>
                                <w:numId w:val="30"/>
                              </w:numPr>
                              <w:rPr>
                                <w:rFonts w:ascii="Calibri" w:eastAsia="Calibri" w:hAnsi="Calibri" w:cs="Calibri"/>
                                <w:color w:val="595959" w:themeColor="text1" w:themeTint="A6"/>
                                <w:lang w:val="en-NZ"/>
                              </w:rPr>
                            </w:pPr>
                            <w:r w:rsidRPr="004A4960">
                              <w:rPr>
                                <w:b/>
                                <w:bCs/>
                                <w:color w:val="595959" w:themeColor="text1" w:themeTint="A6"/>
                              </w:rPr>
                              <w:t>FREEDOM FROM VIOLENCE</w:t>
                            </w:r>
                            <w:r w:rsidRPr="004A4960">
                              <w:rPr>
                                <w:rFonts w:ascii="Calibri" w:eastAsia="Calibri" w:hAnsi="Calibri" w:cs="Calibri"/>
                                <w:color w:val="595959" w:themeColor="text1" w:themeTint="A6"/>
                                <w:lang w:val="en-NZ"/>
                              </w:rPr>
                              <w:t xml:space="preserve"> </w:t>
                            </w:r>
                          </w:p>
                          <w:p w14:paraId="0D3970C3" w14:textId="77777777" w:rsidR="008B1026" w:rsidRPr="006C693A" w:rsidRDefault="008B1026" w:rsidP="008B1026">
                            <w:pPr>
                              <w:pStyle w:val="ListParagraph"/>
                              <w:numPr>
                                <w:ilvl w:val="0"/>
                                <w:numId w:val="10"/>
                              </w:numPr>
                              <w:rPr>
                                <w:rFonts w:ascii="Calibri" w:eastAsia="Calibri" w:hAnsi="Calibri" w:cs="Calibri"/>
                                <w:color w:val="595959" w:themeColor="text1" w:themeTint="A6"/>
                                <w:lang w:val="en-NZ"/>
                              </w:rPr>
                            </w:pPr>
                            <w:r w:rsidRPr="006C693A">
                              <w:rPr>
                                <w:rFonts w:ascii="Calibri" w:eastAsia="Calibri" w:hAnsi="Calibri" w:cs="Calibri"/>
                                <w:b/>
                                <w:bCs/>
                                <w:color w:val="595959" w:themeColor="text1" w:themeTint="A6"/>
                                <w:lang w:val="en-NZ"/>
                              </w:rPr>
                              <w:t>Give the ICM the authority to effectively carry out its functions, to ensure the needs, rights and interests of children and young people in care are upheld</w:t>
                            </w:r>
                            <w:r w:rsidRPr="006C693A">
                              <w:rPr>
                                <w:rFonts w:ascii="Calibri" w:eastAsia="Calibri" w:hAnsi="Calibri" w:cs="Calibri"/>
                                <w:color w:val="595959" w:themeColor="text1" w:themeTint="A6"/>
                                <w:lang w:val="en-NZ"/>
                              </w:rPr>
                              <w:t>.</w:t>
                            </w:r>
                          </w:p>
                          <w:p w14:paraId="6FA7986B" w14:textId="77777777" w:rsidR="008B1026" w:rsidRPr="006C693A" w:rsidRDefault="008B1026" w:rsidP="008B1026">
                            <w:pPr>
                              <w:pStyle w:val="ListParagraph"/>
                              <w:numPr>
                                <w:ilvl w:val="1"/>
                                <w:numId w:val="10"/>
                              </w:numPr>
                              <w:rPr>
                                <w:rFonts w:ascii="Calibri" w:eastAsia="Calibri" w:hAnsi="Calibri" w:cs="Calibri"/>
                                <w:color w:val="595959" w:themeColor="text1" w:themeTint="A6"/>
                                <w:lang w:val="en-NZ"/>
                              </w:rPr>
                            </w:pPr>
                            <w:r w:rsidRPr="006C693A">
                              <w:rPr>
                                <w:rFonts w:ascii="Calibri" w:eastAsia="Calibri" w:hAnsi="Calibri" w:cs="Calibri"/>
                                <w:color w:val="595959" w:themeColor="text1" w:themeTint="A6"/>
                                <w:lang w:val="en-NZ"/>
                              </w:rPr>
                              <w:t>The Monitor be provided unlimited powers of entry</w:t>
                            </w:r>
                          </w:p>
                          <w:p w14:paraId="0B8F27D3" w14:textId="77777777" w:rsidR="008B1026" w:rsidRPr="006C693A" w:rsidRDefault="008B1026" w:rsidP="008B1026">
                            <w:pPr>
                              <w:pStyle w:val="ListParagraph"/>
                              <w:numPr>
                                <w:ilvl w:val="1"/>
                                <w:numId w:val="10"/>
                              </w:numPr>
                              <w:rPr>
                                <w:rFonts w:ascii="Calibri" w:eastAsia="Calibri" w:hAnsi="Calibri" w:cs="Calibri"/>
                                <w:color w:val="595959" w:themeColor="text1" w:themeTint="A6"/>
                                <w:lang w:val="en-NZ"/>
                              </w:rPr>
                            </w:pPr>
                            <w:r w:rsidRPr="006C693A">
                              <w:rPr>
                                <w:rFonts w:ascii="Calibri" w:eastAsia="Calibri" w:hAnsi="Calibri" w:cs="Calibri"/>
                                <w:color w:val="595959" w:themeColor="text1" w:themeTint="A6"/>
                                <w:lang w:val="en-NZ"/>
                              </w:rPr>
                              <w:t>OCC’s monitoring, complaints and advocacy functions be retained and strengthened</w:t>
                            </w:r>
                          </w:p>
                          <w:p w14:paraId="0DF7934F" w14:textId="77777777" w:rsidR="008B1026" w:rsidRPr="006C693A" w:rsidRDefault="008B1026" w:rsidP="008B1026">
                            <w:pPr>
                              <w:pStyle w:val="ListParagraph"/>
                              <w:numPr>
                                <w:ilvl w:val="1"/>
                                <w:numId w:val="10"/>
                              </w:numPr>
                              <w:rPr>
                                <w:rFonts w:ascii="Calibri" w:eastAsia="Calibri" w:hAnsi="Calibri" w:cs="Calibri"/>
                                <w:color w:val="595959" w:themeColor="text1" w:themeTint="A6"/>
                                <w:lang w:val="en-NZ"/>
                              </w:rPr>
                            </w:pPr>
                            <w:r w:rsidRPr="006C693A">
                              <w:rPr>
                                <w:rFonts w:ascii="Calibri" w:eastAsia="Calibri" w:hAnsi="Calibri" w:cs="Calibri"/>
                                <w:color w:val="595959" w:themeColor="text1" w:themeTint="A6"/>
                              </w:rPr>
                              <w:t xml:space="preserve">Place the Monitor with the Office of the Children’s Commissioner so it is truly independent </w:t>
                            </w:r>
                          </w:p>
                          <w:p w14:paraId="5617802C" w14:textId="4A561882" w:rsidR="00643A89" w:rsidRDefault="00643A8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4442F862" id="_x0000_t202" coordsize="21600,21600" o:spt="202" path="m,l,21600r21600,l21600,xe">
                <v:stroke joinstyle="miter"/>
                <v:path gradientshapeok="t" o:connecttype="rect"/>
              </v:shapetype>
              <v:shape id="Text Box 2" o:spid="_x0000_s1026" type="#_x0000_t202" style="position:absolute;margin-left:0;margin-top:39.2pt;width:447pt;height:370pt;z-index:251658243;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" fillcolor="#ededed [662]" strokecolor="#00b0f0" strokeweight="3pt">
                <v:textbox>
                  <w:txbxContent>
                    <w:p w14:paraId="19976183" w14:textId="14B145D3" w:rsidR="008B1026" w:rsidRPr="003F0AA2" w:rsidRDefault="003F0AA2" w:rsidP="003F0AA2">
                      <w:pPr>
                        <w:rPr>
                          <w:color w:val="595959" w:themeColor="text1" w:themeTint="A6"/>
                        </w:rPr>
                      </w:pPr>
                      <w:r>
                        <w:rPr>
                          <w:rFonts w:ascii="Calibri" w:eastAsia="Calibri" w:hAnsi="Calibri" w:cs="Calibri"/>
                          <w:b/>
                          <w:bCs/>
                          <w:color w:val="595959" w:themeColor="text1" w:themeTint="A6"/>
                          <w:sz w:val="36"/>
                          <w:szCs w:val="36"/>
                        </w:rPr>
                        <w:t>1)</w:t>
                      </w:r>
                      <w:r w:rsidR="008B1026" w:rsidRPr="003F0AA2">
                        <w:rPr>
                          <w:rFonts w:ascii="Calibri" w:eastAsia="Calibri" w:hAnsi="Calibri" w:cs="Calibri"/>
                          <w:b/>
                          <w:bCs/>
                          <w:color w:val="595959" w:themeColor="text1" w:themeTint="A6"/>
                          <w:sz w:val="36"/>
                          <w:szCs w:val="36"/>
                        </w:rPr>
                        <w:t>“We ask you to honour your duty of parental care to us and provide for us”</w:t>
                      </w:r>
                    </w:p>
                    <w:p w14:paraId="5F849C2E" w14:textId="77777777" w:rsidR="008B1026" w:rsidRPr="007C735E" w:rsidRDefault="008B1026" w:rsidP="008B1026">
                      <w:pPr>
                        <w:rPr>
                          <w:b/>
                          <w:bCs/>
                          <w:i/>
                          <w:iCs/>
                          <w:color w:val="00B0F0"/>
                        </w:rPr>
                      </w:pPr>
                      <w:r w:rsidRPr="007C735E">
                        <w:rPr>
                          <w:b/>
                          <w:bCs/>
                          <w:i/>
                          <w:iCs/>
                          <w:color w:val="00B0F0"/>
                        </w:rPr>
                        <w:t>“To feel safe and secure we need to know there is someone committed to our long-term wellbeing, and to feel valued we need to know that we are worth somebody making this commitment to us.”</w:t>
                      </w:r>
                    </w:p>
                    <w:p w14:paraId="7D687663" w14:textId="0EE445E0" w:rsidR="008B1026" w:rsidRPr="004A4960" w:rsidRDefault="008B1026" w:rsidP="004A4960">
                      <w:pPr>
                        <w:pStyle w:val="ListParagraph"/>
                        <w:numPr>
                          <w:ilvl w:val="0"/>
                          <w:numId w:val="30"/>
                        </w:numPr>
                        <w:rPr>
                          <w:b/>
                          <w:bCs/>
                          <w:color w:val="595959" w:themeColor="text1" w:themeTint="A6"/>
                        </w:rPr>
                      </w:pPr>
                      <w:r w:rsidRPr="004A4960">
                        <w:rPr>
                          <w:b/>
                          <w:bCs/>
                          <w:color w:val="595959" w:themeColor="text1" w:themeTint="A6"/>
                        </w:rPr>
                        <w:t>BEST INTERESTS OF CHILD</w:t>
                      </w:r>
                    </w:p>
                    <w:p w14:paraId="2B92A076" w14:textId="77777777" w:rsidR="008B1026" w:rsidRPr="006C693A" w:rsidRDefault="008B1026" w:rsidP="008B1026">
                      <w:pPr>
                        <w:pStyle w:val="ListParagraph"/>
                        <w:numPr>
                          <w:ilvl w:val="0"/>
                          <w:numId w:val="10"/>
                        </w:numPr>
                        <w:rPr>
                          <w:color w:val="595959" w:themeColor="text1" w:themeTint="A6"/>
                        </w:rPr>
                      </w:pPr>
                      <w:r w:rsidRPr="006C693A">
                        <w:rPr>
                          <w:b/>
                          <w:bCs/>
                          <w:color w:val="595959" w:themeColor="text1" w:themeTint="A6"/>
                        </w:rPr>
                        <w:t xml:space="preserve">Listen to the voices of lived care experience: Stop the Oversight of Oranga Tamariki Bill. </w:t>
                      </w:r>
                    </w:p>
                    <w:p w14:paraId="3322A94F" w14:textId="77777777" w:rsidR="008B1026" w:rsidRPr="006C693A" w:rsidRDefault="008B1026" w:rsidP="008B1026">
                      <w:pPr>
                        <w:pStyle w:val="ListParagraph"/>
                        <w:numPr>
                          <w:ilvl w:val="1"/>
                          <w:numId w:val="10"/>
                        </w:numPr>
                        <w:rPr>
                          <w:color w:val="595959" w:themeColor="text1" w:themeTint="A6"/>
                        </w:rPr>
                      </w:pPr>
                      <w:r w:rsidRPr="006C693A">
                        <w:rPr>
                          <w:color w:val="595959" w:themeColor="text1" w:themeTint="A6"/>
                        </w:rPr>
                        <w:t>This Bill needs time to be co-designed with those it affects the most: the care experienced community and Māori, drawing on the recommendations from the survivors who have shared their stories with the Royal Commission of Inquiry into Abuse in State Care.</w:t>
                      </w:r>
                    </w:p>
                    <w:p w14:paraId="53C5F864" w14:textId="77777777" w:rsidR="008B1026" w:rsidRPr="006C693A" w:rsidRDefault="008B1026" w:rsidP="008B1026">
                      <w:pPr>
                        <w:pStyle w:val="ListParagraph"/>
                        <w:rPr>
                          <w:color w:val="595959" w:themeColor="text1" w:themeTint="A6"/>
                        </w:rPr>
                      </w:pPr>
                    </w:p>
                    <w:p w14:paraId="6CD6F31C" w14:textId="559BA3A3" w:rsidR="008B1026" w:rsidRPr="004A4960" w:rsidRDefault="008B1026" w:rsidP="004A4960">
                      <w:pPr>
                        <w:pStyle w:val="ListParagraph"/>
                        <w:numPr>
                          <w:ilvl w:val="0"/>
                          <w:numId w:val="30"/>
                        </w:numPr>
                        <w:rPr>
                          <w:rFonts w:ascii="Calibri" w:eastAsia="Calibri" w:hAnsi="Calibri" w:cs="Calibri"/>
                          <w:color w:val="595959" w:themeColor="text1" w:themeTint="A6"/>
                          <w:lang w:val="en-NZ"/>
                        </w:rPr>
                      </w:pPr>
                      <w:r w:rsidRPr="004A4960">
                        <w:rPr>
                          <w:b/>
                          <w:bCs/>
                          <w:color w:val="595959" w:themeColor="text1" w:themeTint="A6"/>
                        </w:rPr>
                        <w:t>FREEDOM FROM VIOLENCE</w:t>
                      </w:r>
                      <w:r w:rsidRPr="004A4960">
                        <w:rPr>
                          <w:rFonts w:ascii="Calibri" w:eastAsia="Calibri" w:hAnsi="Calibri" w:cs="Calibri"/>
                          <w:color w:val="595959" w:themeColor="text1" w:themeTint="A6"/>
                          <w:lang w:val="en-NZ"/>
                        </w:rPr>
                        <w:t xml:space="preserve"> </w:t>
                      </w:r>
                    </w:p>
                    <w:p w14:paraId="0D3970C3" w14:textId="77777777" w:rsidR="008B1026" w:rsidRPr="006C693A" w:rsidRDefault="008B1026" w:rsidP="008B1026">
                      <w:pPr>
                        <w:pStyle w:val="ListParagraph"/>
                        <w:numPr>
                          <w:ilvl w:val="0"/>
                          <w:numId w:val="10"/>
                        </w:numPr>
                        <w:rPr>
                          <w:rFonts w:ascii="Calibri" w:eastAsia="Calibri" w:hAnsi="Calibri" w:cs="Calibri"/>
                          <w:color w:val="595959" w:themeColor="text1" w:themeTint="A6"/>
                          <w:lang w:val="en-NZ"/>
                        </w:rPr>
                      </w:pPr>
                      <w:r w:rsidRPr="006C693A">
                        <w:rPr>
                          <w:rFonts w:ascii="Calibri" w:eastAsia="Calibri" w:hAnsi="Calibri" w:cs="Calibri"/>
                          <w:b/>
                          <w:bCs/>
                          <w:color w:val="595959" w:themeColor="text1" w:themeTint="A6"/>
                          <w:lang w:val="en-NZ"/>
                        </w:rPr>
                        <w:t>Give the ICM the authority to effectively carry out its functions, to ensure the needs, rights and interests of children and young people in care are upheld</w:t>
                      </w:r>
                      <w:r w:rsidRPr="006C693A">
                        <w:rPr>
                          <w:rFonts w:ascii="Calibri" w:eastAsia="Calibri" w:hAnsi="Calibri" w:cs="Calibri"/>
                          <w:color w:val="595959" w:themeColor="text1" w:themeTint="A6"/>
                          <w:lang w:val="en-NZ"/>
                        </w:rPr>
                        <w:t>.</w:t>
                      </w:r>
                    </w:p>
                    <w:p w14:paraId="6FA7986B" w14:textId="77777777" w:rsidR="008B1026" w:rsidRPr="006C693A" w:rsidRDefault="008B1026" w:rsidP="008B1026">
                      <w:pPr>
                        <w:pStyle w:val="ListParagraph"/>
                        <w:numPr>
                          <w:ilvl w:val="1"/>
                          <w:numId w:val="10"/>
                        </w:numPr>
                        <w:rPr>
                          <w:rFonts w:ascii="Calibri" w:eastAsia="Calibri" w:hAnsi="Calibri" w:cs="Calibri"/>
                          <w:color w:val="595959" w:themeColor="text1" w:themeTint="A6"/>
                          <w:lang w:val="en-NZ"/>
                        </w:rPr>
                      </w:pPr>
                      <w:r w:rsidRPr="006C693A">
                        <w:rPr>
                          <w:rFonts w:ascii="Calibri" w:eastAsia="Calibri" w:hAnsi="Calibri" w:cs="Calibri"/>
                          <w:color w:val="595959" w:themeColor="text1" w:themeTint="A6"/>
                          <w:lang w:val="en-NZ"/>
                        </w:rPr>
                        <w:t>The Monitor be provided unlimited powers of entry</w:t>
                      </w:r>
                    </w:p>
                    <w:p w14:paraId="0B8F27D3" w14:textId="77777777" w:rsidR="008B1026" w:rsidRPr="006C693A" w:rsidRDefault="008B1026" w:rsidP="008B1026">
                      <w:pPr>
                        <w:pStyle w:val="ListParagraph"/>
                        <w:numPr>
                          <w:ilvl w:val="1"/>
                          <w:numId w:val="10"/>
                        </w:numPr>
                        <w:rPr>
                          <w:rFonts w:ascii="Calibri" w:eastAsia="Calibri" w:hAnsi="Calibri" w:cs="Calibri"/>
                          <w:color w:val="595959" w:themeColor="text1" w:themeTint="A6"/>
                          <w:lang w:val="en-NZ"/>
                        </w:rPr>
                      </w:pPr>
                      <w:r w:rsidRPr="006C693A">
                        <w:rPr>
                          <w:rFonts w:ascii="Calibri" w:eastAsia="Calibri" w:hAnsi="Calibri" w:cs="Calibri"/>
                          <w:color w:val="595959" w:themeColor="text1" w:themeTint="A6"/>
                          <w:lang w:val="en-NZ"/>
                        </w:rPr>
                        <w:t>OCC’s monitoring, complaints and advocacy functions be retained and strengthened</w:t>
                      </w:r>
                    </w:p>
                    <w:p w14:paraId="0DF7934F" w14:textId="77777777" w:rsidR="008B1026" w:rsidRPr="006C693A" w:rsidRDefault="008B1026" w:rsidP="008B1026">
                      <w:pPr>
                        <w:pStyle w:val="ListParagraph"/>
                        <w:numPr>
                          <w:ilvl w:val="1"/>
                          <w:numId w:val="10"/>
                        </w:numPr>
                        <w:rPr>
                          <w:rFonts w:ascii="Calibri" w:eastAsia="Calibri" w:hAnsi="Calibri" w:cs="Calibri"/>
                          <w:color w:val="595959" w:themeColor="text1" w:themeTint="A6"/>
                          <w:lang w:val="en-NZ"/>
                        </w:rPr>
                      </w:pPr>
                      <w:r w:rsidRPr="006C693A">
                        <w:rPr>
                          <w:rFonts w:ascii="Calibri" w:eastAsia="Calibri" w:hAnsi="Calibri" w:cs="Calibri"/>
                          <w:color w:val="595959" w:themeColor="text1" w:themeTint="A6"/>
                        </w:rPr>
                        <w:t xml:space="preserve">Place the Monitor with the Office of the Children’s Commissioner so it is truly independent </w:t>
                      </w:r>
                    </w:p>
                    <w:p w14:paraId="5617802C" w14:textId="4A561882" w:rsidR="00643A89" w:rsidRDefault="00643A89"/>
                  </w:txbxContent>
                </v:textbox>
                <w10:wrap type="square" anchorx="margin"/>
              </v:shape>
            </w:pict>
          </mc:Fallback>
        </mc:AlternateContent>
      </w:r>
      <w:bookmarkEnd w:id="9"/>
    </w:p>
    <w:bookmarkEnd w:id="10"/>
    <w:p w14:paraId="158068C5" w14:textId="6AE2F315" w:rsidR="00BD1F02" w:rsidRDefault="00BD1F02" w:rsidP="00CC050F">
      <w:pPr>
        <w:pStyle w:val="Heading3"/>
      </w:pPr>
    </w:p>
    <w:p w14:paraId="04C830EC" w14:textId="77777777" w:rsidR="00BD1F02" w:rsidRDefault="00BD1F02" w:rsidP="00CC050F">
      <w:pPr>
        <w:pStyle w:val="Heading3"/>
      </w:pPr>
    </w:p>
    <w:p w14:paraId="40B8CFBC" w14:textId="1FC55E33" w:rsidR="00F62032" w:rsidRDefault="00F62032" w:rsidP="006B4AE3">
      <w:pPr>
        <w:pStyle w:val="Heading1"/>
        <w:rPr>
          <w:rFonts w:eastAsia="Calibri"/>
        </w:rPr>
      </w:pPr>
      <w:bookmarkStart w:id="11" w:name="_Toc111204260"/>
      <w:r>
        <w:rPr>
          <w:rFonts w:eastAsia="Calibri"/>
        </w:rPr>
        <w:t xml:space="preserve">UNITED NATIONS ARTICLE: </w:t>
      </w:r>
      <w:r w:rsidR="009E37A0">
        <w:rPr>
          <w:rFonts w:eastAsia="Calibri"/>
        </w:rPr>
        <w:t>FAMILY ENVIRONMENT</w:t>
      </w:r>
      <w:r w:rsidR="009F6375">
        <w:rPr>
          <w:rFonts w:eastAsia="Calibri"/>
        </w:rPr>
        <w:t xml:space="preserve">, </w:t>
      </w:r>
      <w:r w:rsidR="009E37A0">
        <w:rPr>
          <w:rFonts w:eastAsia="Calibri"/>
        </w:rPr>
        <w:t>ALTERNATIVE CARE</w:t>
      </w:r>
      <w:r w:rsidR="00B90FE6">
        <w:rPr>
          <w:rFonts w:eastAsia="Calibri"/>
        </w:rPr>
        <w:t xml:space="preserve"> + SPECIAL PROTECTION MEASURES</w:t>
      </w:r>
      <w:bookmarkEnd w:id="11"/>
    </w:p>
    <w:p w14:paraId="7C7693C4" w14:textId="66D7C3AB" w:rsidR="005C6864" w:rsidRDefault="000A63A2" w:rsidP="00377122">
      <w:pPr>
        <w:pStyle w:val="Heading2"/>
      </w:pPr>
      <w:bookmarkStart w:id="12" w:name="_Toc111204261"/>
      <w:r>
        <w:t>PROMISE</w:t>
      </w:r>
      <w:r w:rsidR="005C6864">
        <w:t xml:space="preserve"> #2</w:t>
      </w:r>
      <w:r w:rsidR="00543FF5">
        <w:t xml:space="preserve"> - S</w:t>
      </w:r>
      <w:r>
        <w:t>TABILITY</w:t>
      </w:r>
      <w:bookmarkEnd w:id="12"/>
    </w:p>
    <w:p w14:paraId="09A8AA7B" w14:textId="197053FF" w:rsidR="00304E5C" w:rsidRPr="00B44488" w:rsidRDefault="005C6864" w:rsidP="00B44488">
      <w:pPr>
        <w:rPr>
          <w:rFonts w:ascii="Calibri" w:eastAsia="Calibri" w:hAnsi="Calibri" w:cs="Calibri"/>
          <w:b/>
          <w:bCs/>
          <w:i/>
          <w:iCs/>
          <w:color w:val="00B0F0"/>
          <w:sz w:val="28"/>
          <w:szCs w:val="28"/>
        </w:rPr>
      </w:pPr>
      <w:bookmarkStart w:id="13" w:name="_Hlk105701446"/>
      <w:r w:rsidRPr="00FB0D02">
        <w:rPr>
          <w:rFonts w:ascii="Calibri" w:eastAsia="Calibri" w:hAnsi="Calibri" w:cs="Calibri"/>
          <w:b/>
          <w:bCs/>
          <w:color w:val="595959" w:themeColor="text1" w:themeTint="A6"/>
          <w:sz w:val="36"/>
          <w:szCs w:val="36"/>
        </w:rPr>
        <w:t>I promise to prioritise stability for you throughout your life</w:t>
      </w:r>
      <w:r w:rsidRPr="00FB0D02">
        <w:rPr>
          <w:rFonts w:ascii="Calibri" w:eastAsia="Calibri" w:hAnsi="Calibri" w:cs="Calibri"/>
          <w:b/>
          <w:bCs/>
          <w:color w:val="595959" w:themeColor="text1" w:themeTint="A6"/>
          <w:sz w:val="36"/>
          <w:szCs w:val="36"/>
        </w:rPr>
        <w:br/>
      </w:r>
      <w:bookmarkStart w:id="14" w:name="_Hlk103936687"/>
      <w:bookmarkEnd w:id="13"/>
      <w:r w:rsidR="00BB15EA">
        <w:rPr>
          <w:rFonts w:ascii="Calibri" w:eastAsia="Calibri" w:hAnsi="Calibri" w:cs="Calibri"/>
          <w:b/>
          <w:bCs/>
          <w:i/>
          <w:iCs/>
          <w:color w:val="00B0F0"/>
          <w:sz w:val="28"/>
          <w:szCs w:val="28"/>
        </w:rPr>
        <w:t>“</w:t>
      </w:r>
      <w:r w:rsidR="002F174A">
        <w:rPr>
          <w:rFonts w:ascii="Calibri" w:eastAsia="Calibri" w:hAnsi="Calibri" w:cs="Calibri"/>
          <w:b/>
          <w:bCs/>
          <w:i/>
          <w:iCs/>
          <w:color w:val="00B0F0"/>
          <w:sz w:val="28"/>
          <w:szCs w:val="28"/>
        </w:rPr>
        <w:t>Developing the resilience you need to succeed</w:t>
      </w:r>
      <w:r w:rsidR="001364DE">
        <w:rPr>
          <w:rFonts w:ascii="Calibri" w:eastAsia="Calibri" w:hAnsi="Calibri" w:cs="Calibri"/>
          <w:b/>
          <w:bCs/>
          <w:i/>
          <w:iCs/>
          <w:color w:val="00B0F0"/>
          <w:sz w:val="28"/>
          <w:szCs w:val="28"/>
        </w:rPr>
        <w:t>,</w:t>
      </w:r>
      <w:r w:rsidR="00E3138D">
        <w:rPr>
          <w:rFonts w:ascii="Calibri" w:eastAsia="Calibri" w:hAnsi="Calibri" w:cs="Calibri"/>
          <w:b/>
          <w:bCs/>
          <w:i/>
          <w:iCs/>
          <w:color w:val="00B0F0"/>
          <w:sz w:val="28"/>
          <w:szCs w:val="28"/>
        </w:rPr>
        <w:t xml:space="preserve"> requires having a stable base where you can take risks knowing </w:t>
      </w:r>
      <w:r w:rsidR="00A61514">
        <w:rPr>
          <w:rFonts w:ascii="Calibri" w:eastAsia="Calibri" w:hAnsi="Calibri" w:cs="Calibri"/>
          <w:b/>
          <w:bCs/>
          <w:i/>
          <w:iCs/>
          <w:color w:val="00B0F0"/>
          <w:sz w:val="28"/>
          <w:szCs w:val="28"/>
        </w:rPr>
        <w:t xml:space="preserve">that everything will be </w:t>
      </w:r>
      <w:r w:rsidR="00CF0201">
        <w:rPr>
          <w:rFonts w:ascii="Calibri" w:eastAsia="Calibri" w:hAnsi="Calibri" w:cs="Calibri"/>
          <w:b/>
          <w:bCs/>
          <w:i/>
          <w:iCs/>
          <w:color w:val="00B0F0"/>
          <w:sz w:val="28"/>
          <w:szCs w:val="28"/>
        </w:rPr>
        <w:t>OK</w:t>
      </w:r>
      <w:r w:rsidR="00A61514">
        <w:rPr>
          <w:rFonts w:ascii="Calibri" w:eastAsia="Calibri" w:hAnsi="Calibri" w:cs="Calibri"/>
          <w:b/>
          <w:bCs/>
          <w:i/>
          <w:iCs/>
          <w:color w:val="00B0F0"/>
          <w:sz w:val="28"/>
          <w:szCs w:val="28"/>
        </w:rPr>
        <w:t xml:space="preserve"> because someone will be there to catch you.”</w:t>
      </w:r>
    </w:p>
    <w:bookmarkEnd w:id="14"/>
    <w:p w14:paraId="2EAA112C" w14:textId="13B38494" w:rsidR="00126DAB" w:rsidRPr="00203889" w:rsidRDefault="00126DAB" w:rsidP="00302FF7">
      <w:pPr>
        <w:pStyle w:val="ListParagraph"/>
        <w:spacing w:after="0"/>
        <w:rPr>
          <w:rFonts w:ascii="Calibri" w:eastAsia="Calibri" w:hAnsi="Calibri" w:cs="Calibri"/>
          <w:i/>
          <w:iCs/>
          <w:color w:val="000000" w:themeColor="text1"/>
        </w:rPr>
      </w:pPr>
    </w:p>
    <w:p w14:paraId="7239089D" w14:textId="3D5F641E" w:rsidR="003B257C" w:rsidRDefault="003B257C" w:rsidP="000A63A2">
      <w:pPr>
        <w:pStyle w:val="Heading3"/>
      </w:pPr>
      <w:bookmarkStart w:id="15" w:name="_Toc111204262"/>
      <w:r w:rsidRPr="00FB0D02">
        <w:t>CHILDREN DEPRIVED OF A FAMILY ENVIRONMENT</w:t>
      </w:r>
      <w:bookmarkEnd w:id="15"/>
    </w:p>
    <w:p w14:paraId="46CCFF83" w14:textId="5B06DEC5" w:rsidR="00BA3675" w:rsidRDefault="00BA3675" w:rsidP="00BA3675">
      <w:pPr>
        <w:rPr>
          <w:rFonts w:ascii="Calibri" w:eastAsia="Calibri" w:hAnsi="Calibri" w:cs="Calibri"/>
          <w:b/>
          <w:bCs/>
          <w:i/>
          <w:iCs/>
          <w:color w:val="00B0F0"/>
        </w:rPr>
      </w:pPr>
      <w:r w:rsidRPr="00F63FB6">
        <w:rPr>
          <w:rFonts w:ascii="Calibri" w:eastAsia="Calibri" w:hAnsi="Calibri" w:cs="Calibri"/>
          <w:b/>
          <w:bCs/>
          <w:i/>
          <w:iCs/>
          <w:color w:val="00B0F0"/>
        </w:rPr>
        <w:t xml:space="preserve">“The current youth system is like pass the </w:t>
      </w:r>
      <w:proofErr w:type="gramStart"/>
      <w:r w:rsidRPr="00F63FB6">
        <w:rPr>
          <w:rFonts w:ascii="Calibri" w:eastAsia="Calibri" w:hAnsi="Calibri" w:cs="Calibri"/>
          <w:b/>
          <w:bCs/>
          <w:i/>
          <w:iCs/>
          <w:color w:val="00B0F0"/>
        </w:rPr>
        <w:t>parcel</w:t>
      </w:r>
      <w:proofErr w:type="gramEnd"/>
      <w:r w:rsidRPr="00F63FB6">
        <w:rPr>
          <w:rFonts w:ascii="Calibri" w:eastAsia="Calibri" w:hAnsi="Calibri" w:cs="Calibri"/>
          <w:b/>
          <w:bCs/>
          <w:i/>
          <w:iCs/>
          <w:color w:val="00B0F0"/>
        </w:rPr>
        <w:t xml:space="preserve"> but the music never stops, you just get passed around until you reach 18</w:t>
      </w:r>
      <w:r w:rsidR="0008423D">
        <w:rPr>
          <w:rFonts w:ascii="Calibri" w:eastAsia="Calibri" w:hAnsi="Calibri" w:cs="Calibri"/>
          <w:b/>
          <w:bCs/>
          <w:i/>
          <w:iCs/>
          <w:color w:val="00B0F0"/>
        </w:rPr>
        <w:t>,</w:t>
      </w:r>
      <w:r w:rsidRPr="00F63FB6">
        <w:rPr>
          <w:rFonts w:ascii="Calibri" w:eastAsia="Calibri" w:hAnsi="Calibri" w:cs="Calibri"/>
          <w:b/>
          <w:bCs/>
          <w:i/>
          <w:iCs/>
          <w:color w:val="00B0F0"/>
        </w:rPr>
        <w:t xml:space="preserve"> then you are on your own”</w:t>
      </w:r>
    </w:p>
    <w:p w14:paraId="7F37D830" w14:textId="2EA67D10" w:rsidR="00407DF2" w:rsidRPr="00024B9E" w:rsidRDefault="00407DF2" w:rsidP="00407DF2">
      <w:pPr>
        <w:rPr>
          <w:rFonts w:ascii="Calibri" w:eastAsia="Calibri" w:hAnsi="Calibri" w:cs="Calibri"/>
          <w:color w:val="000000" w:themeColor="text1"/>
        </w:rPr>
      </w:pPr>
      <w:r w:rsidRPr="00024B9E">
        <w:rPr>
          <w:rFonts w:ascii="Calibri" w:eastAsia="Calibri" w:hAnsi="Calibri" w:cs="Calibri"/>
          <w:b/>
          <w:bCs/>
          <w:i/>
          <w:iCs/>
          <w:color w:val="00B0F0"/>
        </w:rPr>
        <w:lastRenderedPageBreak/>
        <w:t>“</w:t>
      </w:r>
      <w:r w:rsidR="003F7AAA">
        <w:rPr>
          <w:rFonts w:ascii="Calibri" w:eastAsia="Calibri" w:hAnsi="Calibri" w:cs="Calibri"/>
          <w:b/>
          <w:bCs/>
          <w:i/>
          <w:iCs/>
          <w:color w:val="00B0F0"/>
        </w:rPr>
        <w:t>T</w:t>
      </w:r>
      <w:r w:rsidRPr="00024B9E">
        <w:rPr>
          <w:rFonts w:ascii="Calibri" w:eastAsia="Calibri" w:hAnsi="Calibri" w:cs="Calibri"/>
          <w:b/>
          <w:bCs/>
          <w:i/>
          <w:iCs/>
          <w:color w:val="00B0F0"/>
        </w:rPr>
        <w:t>he first 8 years of my life, I spent moving between families. All the disruption taught me was to be afraid.”</w:t>
      </w:r>
    </w:p>
    <w:p w14:paraId="763D7EDE" w14:textId="4FE28C33" w:rsidR="00F25DFD" w:rsidRPr="003F7AAA" w:rsidRDefault="002D25A7" w:rsidP="00CB3164">
      <w:pPr>
        <w:spacing w:after="0"/>
        <w:rPr>
          <w:color w:val="595959" w:themeColor="text1" w:themeTint="A6"/>
        </w:rPr>
      </w:pPr>
      <w:r w:rsidRPr="003F7AAA">
        <w:rPr>
          <w:color w:val="595959" w:themeColor="text1" w:themeTint="A6"/>
        </w:rPr>
        <w:t xml:space="preserve">Children’s views were taken into account in the reform of the care system, </w:t>
      </w:r>
      <w:r w:rsidR="00786E83" w:rsidRPr="003F7AAA">
        <w:rPr>
          <w:color w:val="595959" w:themeColor="text1" w:themeTint="A6"/>
        </w:rPr>
        <w:t>but</w:t>
      </w:r>
      <w:r w:rsidRPr="003F7AAA">
        <w:rPr>
          <w:color w:val="595959" w:themeColor="text1" w:themeTint="A6"/>
        </w:rPr>
        <w:t xml:space="preserve"> there is still </w:t>
      </w:r>
      <w:r w:rsidR="00786E83" w:rsidRPr="003F7AAA">
        <w:rPr>
          <w:color w:val="595959" w:themeColor="text1" w:themeTint="A6"/>
        </w:rPr>
        <w:t xml:space="preserve">much </w:t>
      </w:r>
      <w:r w:rsidRPr="003F7AAA">
        <w:rPr>
          <w:color w:val="595959" w:themeColor="text1" w:themeTint="A6"/>
        </w:rPr>
        <w:t xml:space="preserve">work to be done to ensure that the rights of </w:t>
      </w:r>
      <w:r w:rsidR="000E6EEB" w:rsidRPr="003F7AAA">
        <w:rPr>
          <w:color w:val="595959" w:themeColor="text1" w:themeTint="A6"/>
        </w:rPr>
        <w:t xml:space="preserve">care experienced </w:t>
      </w:r>
      <w:r w:rsidRPr="003F7AAA">
        <w:rPr>
          <w:color w:val="595959" w:themeColor="text1" w:themeTint="A6"/>
        </w:rPr>
        <w:t xml:space="preserve">children and young people are </w:t>
      </w:r>
      <w:proofErr w:type="gramStart"/>
      <w:r w:rsidRPr="003F7AAA">
        <w:rPr>
          <w:color w:val="595959" w:themeColor="text1" w:themeTint="A6"/>
        </w:rPr>
        <w:t>upheld</w:t>
      </w:r>
      <w:proofErr w:type="gramEnd"/>
      <w:r w:rsidRPr="003F7AAA">
        <w:rPr>
          <w:color w:val="595959" w:themeColor="text1" w:themeTint="A6"/>
        </w:rPr>
        <w:t xml:space="preserve"> and the</w:t>
      </w:r>
      <w:r w:rsidR="000E6EEB" w:rsidRPr="003F7AAA">
        <w:rPr>
          <w:color w:val="595959" w:themeColor="text1" w:themeTint="A6"/>
        </w:rPr>
        <w:t>ir</w:t>
      </w:r>
      <w:r w:rsidR="00FB56A5" w:rsidRPr="003F7AAA">
        <w:rPr>
          <w:color w:val="595959" w:themeColor="text1" w:themeTint="A6"/>
        </w:rPr>
        <w:t xml:space="preserve"> voices</w:t>
      </w:r>
      <w:r w:rsidR="002D4EEF" w:rsidRPr="003F7AAA">
        <w:rPr>
          <w:color w:val="595959" w:themeColor="text1" w:themeTint="A6"/>
        </w:rPr>
        <w:t xml:space="preserve"> </w:t>
      </w:r>
      <w:r w:rsidRPr="003F7AAA">
        <w:rPr>
          <w:color w:val="595959" w:themeColor="text1" w:themeTint="A6"/>
        </w:rPr>
        <w:t>continue to influence decisions made across the care sector.</w:t>
      </w:r>
    </w:p>
    <w:p w14:paraId="6F868014" w14:textId="3CFAB9A6" w:rsidR="00F25DFD" w:rsidRDefault="00F25DFD" w:rsidP="00CB3164">
      <w:pPr>
        <w:spacing w:after="0"/>
        <w:rPr>
          <w:color w:val="595959" w:themeColor="text1" w:themeTint="A6"/>
        </w:rPr>
      </w:pPr>
    </w:p>
    <w:p w14:paraId="6F7A473B" w14:textId="77777777" w:rsidR="00AD2C35" w:rsidRDefault="00F25DFD" w:rsidP="00AD2C35">
      <w:pPr>
        <w:spacing w:after="0"/>
        <w:rPr>
          <w:color w:val="595959" w:themeColor="text1" w:themeTint="A6"/>
        </w:rPr>
      </w:pPr>
      <w:r w:rsidRPr="006649D8">
        <w:rPr>
          <w:color w:val="595959" w:themeColor="text1" w:themeTint="A6"/>
        </w:rPr>
        <w:t>A priority identified by the VOYCE National Youth Council is</w:t>
      </w:r>
      <w:r w:rsidRPr="00F3388B">
        <w:rPr>
          <w:color w:val="595959" w:themeColor="text1" w:themeTint="A6"/>
        </w:rPr>
        <w:t xml:space="preserve"> </w:t>
      </w:r>
      <w:bookmarkStart w:id="16" w:name="_Hlk111175149"/>
      <w:r w:rsidRPr="00F3388B">
        <w:rPr>
          <w:b/>
          <w:bCs/>
          <w:i/>
          <w:iCs/>
          <w:color w:val="595959" w:themeColor="text1" w:themeTint="A6"/>
        </w:rPr>
        <w:t>“Suitable accommodation for all youth. This includes providing families with additional supports and reviewing placements to ensure wellbeing, safety and voice of youth are being met.”</w:t>
      </w:r>
      <w:bookmarkEnd w:id="16"/>
    </w:p>
    <w:p w14:paraId="74E9EA4A" w14:textId="77777777" w:rsidR="00AD2C35" w:rsidRDefault="00AD2C35" w:rsidP="00AD2C35">
      <w:pPr>
        <w:spacing w:after="0"/>
        <w:rPr>
          <w:color w:val="595959" w:themeColor="text1" w:themeTint="A6"/>
        </w:rPr>
      </w:pPr>
    </w:p>
    <w:p w14:paraId="38530860" w14:textId="77777777" w:rsidR="00AD2C35" w:rsidRDefault="00F25DFD" w:rsidP="00AD2C35">
      <w:pPr>
        <w:spacing w:after="0"/>
        <w:rPr>
          <w:color w:val="595959" w:themeColor="text1" w:themeTint="A6"/>
        </w:rPr>
      </w:pPr>
      <w:r w:rsidRPr="006649D8">
        <w:rPr>
          <w:color w:val="595959" w:themeColor="text1" w:themeTint="A6"/>
        </w:rPr>
        <w:t>This is especially relevant for tamariki and rangatahi M</w:t>
      </w:r>
      <w:r w:rsidRPr="006649D8">
        <w:rPr>
          <w:rFonts w:cstheme="minorHAnsi"/>
          <w:color w:val="595959" w:themeColor="text1" w:themeTint="A6"/>
        </w:rPr>
        <w:t>ā</w:t>
      </w:r>
      <w:r w:rsidRPr="006649D8">
        <w:rPr>
          <w:color w:val="595959" w:themeColor="text1" w:themeTint="A6"/>
        </w:rPr>
        <w:t>ori who remain significantly over</w:t>
      </w:r>
      <w:r w:rsidR="00455322" w:rsidRPr="006649D8">
        <w:rPr>
          <w:color w:val="595959" w:themeColor="text1" w:themeTint="A6"/>
        </w:rPr>
        <w:t>-represented in state care, making up 68% of children and young people in care</w:t>
      </w:r>
      <w:r w:rsidR="00AF196A" w:rsidRPr="006649D8">
        <w:rPr>
          <w:rStyle w:val="FootnoteReference"/>
          <w:color w:val="595959" w:themeColor="text1" w:themeTint="A6"/>
        </w:rPr>
        <w:footnoteReference w:id="11"/>
      </w:r>
      <w:r w:rsidR="006649D8" w:rsidRPr="006649D8">
        <w:rPr>
          <w:color w:val="595959" w:themeColor="text1" w:themeTint="A6"/>
        </w:rPr>
        <w:t>.</w:t>
      </w:r>
      <w:r w:rsidR="002D25A7" w:rsidRPr="006649D8">
        <w:rPr>
          <w:color w:val="595959" w:themeColor="text1" w:themeTint="A6"/>
        </w:rPr>
        <w:t xml:space="preserve"> VOYCE Whakarongo Mai </w:t>
      </w:r>
      <w:r w:rsidR="00413630" w:rsidRPr="006649D8">
        <w:rPr>
          <w:color w:val="595959" w:themeColor="text1" w:themeTint="A6"/>
        </w:rPr>
        <w:t xml:space="preserve">rangatahi </w:t>
      </w:r>
      <w:r w:rsidR="002D25A7" w:rsidRPr="006649D8">
        <w:rPr>
          <w:color w:val="595959" w:themeColor="text1" w:themeTint="A6"/>
        </w:rPr>
        <w:t>support</w:t>
      </w:r>
      <w:r w:rsidR="00413630" w:rsidRPr="006649D8">
        <w:rPr>
          <w:color w:val="595959" w:themeColor="text1" w:themeTint="A6"/>
        </w:rPr>
        <w:t xml:space="preserve"> an </w:t>
      </w:r>
      <w:r w:rsidR="002D25A7" w:rsidRPr="006649D8">
        <w:rPr>
          <w:color w:val="595959" w:themeColor="text1" w:themeTint="A6"/>
        </w:rPr>
        <w:t>ongoing shift towards</w:t>
      </w:r>
      <w:r w:rsidR="002D4EEF" w:rsidRPr="006649D8">
        <w:rPr>
          <w:color w:val="595959" w:themeColor="text1" w:themeTint="A6"/>
        </w:rPr>
        <w:t xml:space="preserve"> </w:t>
      </w:r>
      <w:r w:rsidRPr="006649D8">
        <w:rPr>
          <w:color w:val="595959" w:themeColor="text1" w:themeTint="A6"/>
        </w:rPr>
        <w:t xml:space="preserve">early intervention and </w:t>
      </w:r>
      <w:r w:rsidR="00F821BE" w:rsidRPr="006649D8">
        <w:rPr>
          <w:color w:val="595959" w:themeColor="text1" w:themeTint="A6"/>
        </w:rPr>
        <w:t xml:space="preserve">strengthening community driven responses for </w:t>
      </w:r>
      <w:r w:rsidR="002D25A7" w:rsidRPr="006649D8">
        <w:rPr>
          <w:color w:val="595959" w:themeColor="text1" w:themeTint="A6"/>
        </w:rPr>
        <w:t>Māori by Māori.</w:t>
      </w:r>
    </w:p>
    <w:p w14:paraId="79AFF8F2" w14:textId="77777777" w:rsidR="00AD2C35" w:rsidRDefault="00AD2C35" w:rsidP="00AD2C35">
      <w:pPr>
        <w:spacing w:after="0"/>
        <w:rPr>
          <w:color w:val="595959" w:themeColor="text1" w:themeTint="A6"/>
        </w:rPr>
      </w:pPr>
    </w:p>
    <w:p w14:paraId="37F8EAD7" w14:textId="64750E3C" w:rsidR="002D25A7" w:rsidRPr="006649D8" w:rsidRDefault="002D25A7" w:rsidP="00AD2C35">
      <w:pPr>
        <w:spacing w:after="0"/>
        <w:rPr>
          <w:color w:val="595959" w:themeColor="text1" w:themeTint="A6"/>
        </w:rPr>
      </w:pPr>
      <w:r w:rsidRPr="006649D8">
        <w:rPr>
          <w:color w:val="595959" w:themeColor="text1" w:themeTint="A6"/>
        </w:rPr>
        <w:t xml:space="preserve">VOYCE </w:t>
      </w:r>
      <w:r w:rsidR="003A63E9" w:rsidRPr="006649D8">
        <w:rPr>
          <w:color w:val="595959" w:themeColor="text1" w:themeTint="A6"/>
        </w:rPr>
        <w:t xml:space="preserve">- </w:t>
      </w:r>
      <w:r w:rsidRPr="006649D8">
        <w:rPr>
          <w:color w:val="595959" w:themeColor="text1" w:themeTint="A6"/>
        </w:rPr>
        <w:t>Whakarongo Mai supports th</w:t>
      </w:r>
      <w:r w:rsidR="00DD6B0C" w:rsidRPr="006649D8">
        <w:rPr>
          <w:color w:val="595959" w:themeColor="text1" w:themeTint="A6"/>
        </w:rPr>
        <w:t>e</w:t>
      </w:r>
      <w:r w:rsidRPr="006649D8">
        <w:rPr>
          <w:color w:val="595959" w:themeColor="text1" w:themeTint="A6"/>
        </w:rPr>
        <w:t xml:space="preserve"> focus on improvements in data collection and </w:t>
      </w:r>
      <w:r w:rsidR="00F82E36" w:rsidRPr="006649D8">
        <w:rPr>
          <w:color w:val="595959" w:themeColor="text1" w:themeTint="A6"/>
        </w:rPr>
        <w:t xml:space="preserve">specifically </w:t>
      </w:r>
      <w:r w:rsidR="0011393F" w:rsidRPr="006649D8">
        <w:rPr>
          <w:color w:val="595959" w:themeColor="text1" w:themeTint="A6"/>
        </w:rPr>
        <w:t xml:space="preserve">the need for improvements in data and </w:t>
      </w:r>
      <w:r w:rsidRPr="006649D8">
        <w:rPr>
          <w:color w:val="595959" w:themeColor="text1" w:themeTint="A6"/>
        </w:rPr>
        <w:t>report</w:t>
      </w:r>
      <w:r w:rsidR="0011393F" w:rsidRPr="006649D8">
        <w:rPr>
          <w:color w:val="595959" w:themeColor="text1" w:themeTint="A6"/>
        </w:rPr>
        <w:t>ing</w:t>
      </w:r>
      <w:r w:rsidRPr="006649D8">
        <w:rPr>
          <w:color w:val="595959" w:themeColor="text1" w:themeTint="A6"/>
        </w:rPr>
        <w:t xml:space="preserve"> on the outcomes of children while they are in care and after they leave care. </w:t>
      </w:r>
      <w:r w:rsidR="00E5608B" w:rsidRPr="006649D8">
        <w:rPr>
          <w:color w:val="595959" w:themeColor="text1" w:themeTint="A6"/>
        </w:rPr>
        <w:t>This data includes listening to the voices of children and young people in care to ensure that all system responses are designed to work best for them</w:t>
      </w:r>
      <w:r w:rsidR="00455322" w:rsidRPr="006649D8">
        <w:rPr>
          <w:color w:val="595959" w:themeColor="text1" w:themeTint="A6"/>
        </w:rPr>
        <w:t>.</w:t>
      </w:r>
      <w:r w:rsidRPr="006649D8">
        <w:rPr>
          <w:color w:val="595959" w:themeColor="text1" w:themeTint="A6"/>
        </w:rPr>
        <w:t xml:space="preserve"> </w:t>
      </w:r>
    </w:p>
    <w:p w14:paraId="6B9F2AEC" w14:textId="6247C58B" w:rsidR="00DE7C5A" w:rsidRDefault="00DE7C5A" w:rsidP="00680446">
      <w:pPr>
        <w:spacing w:after="0"/>
        <w:rPr>
          <w:color w:val="595959" w:themeColor="text1" w:themeTint="A6"/>
        </w:rPr>
      </w:pPr>
    </w:p>
    <w:p w14:paraId="34ADD90E" w14:textId="77777777" w:rsidR="005B42D4" w:rsidRDefault="005B42D4" w:rsidP="000A63A2">
      <w:pPr>
        <w:pStyle w:val="Heading3"/>
      </w:pPr>
      <w:bookmarkStart w:id="17" w:name="_Toc111204263"/>
      <w:r w:rsidRPr="005B42D4">
        <w:t>LEAVING CARE</w:t>
      </w:r>
      <w:bookmarkEnd w:id="17"/>
    </w:p>
    <w:p w14:paraId="0846C882" w14:textId="77777777" w:rsidR="003400DE" w:rsidRDefault="003400DE" w:rsidP="00C13413">
      <w:pPr>
        <w:spacing w:after="0"/>
        <w:rPr>
          <w:b/>
          <w:bCs/>
          <w:color w:val="595959" w:themeColor="text1" w:themeTint="A6"/>
          <w:u w:val="single"/>
        </w:rPr>
      </w:pPr>
    </w:p>
    <w:p w14:paraId="052D99AA" w14:textId="636FD94E" w:rsidR="00681F93" w:rsidRDefault="00B23EE6" w:rsidP="00C13413">
      <w:pPr>
        <w:spacing w:after="0"/>
        <w:rPr>
          <w:color w:val="595959" w:themeColor="text1" w:themeTint="A6"/>
          <w:lang w:val="en-NZ"/>
        </w:rPr>
      </w:pPr>
      <w:r w:rsidRPr="00C153C4">
        <w:rPr>
          <w:color w:val="595959" w:themeColor="text1" w:themeTint="A6"/>
        </w:rPr>
        <w:t>VOYCE Rangatahi have also recently conducted research on leaving care</w:t>
      </w:r>
      <w:r w:rsidR="002C2E1A" w:rsidRPr="00C153C4">
        <w:rPr>
          <w:color w:val="595959" w:themeColor="text1" w:themeTint="A6"/>
        </w:rPr>
        <w:t xml:space="preserve">, with a focus on young </w:t>
      </w:r>
      <w:r w:rsidR="002C2E1A" w:rsidRPr="00C153C4">
        <w:rPr>
          <w:color w:val="595959" w:themeColor="text1" w:themeTint="A6"/>
          <w:lang w:val="en-NZ"/>
        </w:rPr>
        <w:t xml:space="preserve">people’s experiences of the entitlement to remain or return to living with a caregiver after the age of 18 years. </w:t>
      </w:r>
      <w:r w:rsidR="00CB7591" w:rsidRPr="00C153C4">
        <w:rPr>
          <w:color w:val="595959" w:themeColor="text1" w:themeTint="A6"/>
          <w:lang w:val="en-NZ"/>
        </w:rPr>
        <w:t xml:space="preserve">Interviews with young people </w:t>
      </w:r>
      <w:r w:rsidR="00883721" w:rsidRPr="00C153C4">
        <w:rPr>
          <w:color w:val="595959" w:themeColor="text1" w:themeTint="A6"/>
          <w:lang w:val="en-NZ"/>
        </w:rPr>
        <w:t xml:space="preserve">brought to light key recommendations on </w:t>
      </w:r>
      <w:r w:rsidR="006B7CBB" w:rsidRPr="00C153C4">
        <w:rPr>
          <w:color w:val="595959" w:themeColor="text1" w:themeTint="A6"/>
          <w:lang w:val="en-NZ"/>
        </w:rPr>
        <w:t>uphold</w:t>
      </w:r>
      <w:r w:rsidR="00883721" w:rsidRPr="00C153C4">
        <w:rPr>
          <w:color w:val="595959" w:themeColor="text1" w:themeTint="A6"/>
          <w:lang w:val="en-NZ"/>
        </w:rPr>
        <w:t>ing</w:t>
      </w:r>
      <w:r w:rsidR="00681F93" w:rsidRPr="00C153C4">
        <w:rPr>
          <w:color w:val="595959" w:themeColor="text1" w:themeTint="A6"/>
          <w:lang w:val="en-NZ"/>
        </w:rPr>
        <w:t xml:space="preserve"> the right of every child and young person to a safe and loving home</w:t>
      </w:r>
      <w:r w:rsidR="00C13413" w:rsidRPr="00C153C4">
        <w:rPr>
          <w:color w:val="595959" w:themeColor="text1" w:themeTint="A6"/>
          <w:lang w:val="en-NZ"/>
        </w:rPr>
        <w:t xml:space="preserve"> and e</w:t>
      </w:r>
      <w:r w:rsidR="00681F93" w:rsidRPr="00C153C4">
        <w:rPr>
          <w:color w:val="595959" w:themeColor="text1" w:themeTint="A6"/>
          <w:lang w:val="en-NZ"/>
        </w:rPr>
        <w:t>nsur</w:t>
      </w:r>
      <w:r w:rsidR="00883721" w:rsidRPr="00C153C4">
        <w:rPr>
          <w:color w:val="595959" w:themeColor="text1" w:themeTint="A6"/>
          <w:lang w:val="en-NZ"/>
        </w:rPr>
        <w:t>ing</w:t>
      </w:r>
      <w:r w:rsidR="00C13413" w:rsidRPr="00C153C4">
        <w:rPr>
          <w:color w:val="595959" w:themeColor="text1" w:themeTint="A6"/>
          <w:lang w:val="en-NZ"/>
        </w:rPr>
        <w:t xml:space="preserve"> that</w:t>
      </w:r>
      <w:r w:rsidR="00681F93" w:rsidRPr="00C153C4">
        <w:rPr>
          <w:color w:val="595959" w:themeColor="text1" w:themeTint="A6"/>
          <w:lang w:val="en-NZ"/>
        </w:rPr>
        <w:t xml:space="preserve"> the needs of children and young people are met throughout their care journey</w:t>
      </w:r>
      <w:r w:rsidR="00C13413" w:rsidRPr="00C153C4">
        <w:rPr>
          <w:color w:val="595959" w:themeColor="text1" w:themeTint="A6"/>
          <w:lang w:val="en-NZ"/>
        </w:rPr>
        <w:t>.</w:t>
      </w:r>
    </w:p>
    <w:p w14:paraId="7CA2E4CF" w14:textId="77777777" w:rsidR="00D820C0" w:rsidRDefault="00D820C0" w:rsidP="00C13413">
      <w:pPr>
        <w:spacing w:after="0"/>
        <w:rPr>
          <w:color w:val="595959" w:themeColor="text1" w:themeTint="A6"/>
          <w:lang w:val="en-NZ"/>
        </w:rPr>
      </w:pPr>
    </w:p>
    <w:p w14:paraId="3F21FE5F" w14:textId="34349EF4" w:rsidR="00D820C0" w:rsidRPr="004A2D57" w:rsidRDefault="00D820C0" w:rsidP="00C13413">
      <w:pPr>
        <w:spacing w:after="0"/>
        <w:rPr>
          <w:b/>
          <w:bCs/>
          <w:i/>
          <w:iCs/>
          <w:color w:val="00B0F0"/>
          <w:lang w:val="en-NZ"/>
        </w:rPr>
      </w:pPr>
      <w:r w:rsidRPr="004A2D57">
        <w:rPr>
          <w:b/>
          <w:bCs/>
          <w:i/>
          <w:iCs/>
          <w:color w:val="00B0F0"/>
          <w:lang w:val="en-NZ"/>
        </w:rPr>
        <w:t xml:space="preserve">“You’ve been moved around so much and then </w:t>
      </w:r>
      <w:proofErr w:type="gramStart"/>
      <w:r w:rsidRPr="004A2D57">
        <w:rPr>
          <w:b/>
          <w:bCs/>
          <w:i/>
          <w:iCs/>
          <w:color w:val="00B0F0"/>
          <w:lang w:val="en-NZ"/>
        </w:rPr>
        <w:t>all of a sudden</w:t>
      </w:r>
      <w:proofErr w:type="gramEnd"/>
      <w:r w:rsidRPr="004A2D57">
        <w:rPr>
          <w:b/>
          <w:bCs/>
          <w:i/>
          <w:iCs/>
          <w:color w:val="00B0F0"/>
          <w:lang w:val="en-NZ"/>
        </w:rPr>
        <w:t xml:space="preserve"> you get to an age where it’s like, oh no, now you’re just</w:t>
      </w:r>
      <w:r w:rsidR="00B81172" w:rsidRPr="004A2D57">
        <w:rPr>
          <w:b/>
          <w:bCs/>
          <w:i/>
          <w:iCs/>
          <w:color w:val="00B0F0"/>
          <w:lang w:val="en-NZ"/>
        </w:rPr>
        <w:t>…</w:t>
      </w:r>
      <w:r w:rsidRPr="004A2D57">
        <w:rPr>
          <w:b/>
          <w:bCs/>
          <w:i/>
          <w:iCs/>
          <w:color w:val="00B0F0"/>
          <w:lang w:val="en-NZ"/>
        </w:rPr>
        <w:t xml:space="preserve"> you feel like a bird that’s finally been let out of </w:t>
      </w:r>
      <w:proofErr w:type="spellStart"/>
      <w:r w:rsidRPr="004A2D57">
        <w:rPr>
          <w:b/>
          <w:bCs/>
          <w:i/>
          <w:iCs/>
          <w:color w:val="00B0F0"/>
          <w:lang w:val="en-NZ"/>
        </w:rPr>
        <w:t>it’s</w:t>
      </w:r>
      <w:proofErr w:type="spellEnd"/>
      <w:r w:rsidRPr="004A2D57">
        <w:rPr>
          <w:b/>
          <w:bCs/>
          <w:i/>
          <w:iCs/>
          <w:color w:val="00B0F0"/>
          <w:lang w:val="en-NZ"/>
        </w:rPr>
        <w:t xml:space="preserve"> cage.  Well, where do I go from here?”</w:t>
      </w:r>
    </w:p>
    <w:p w14:paraId="7A776934" w14:textId="416CC48E" w:rsidR="00141372" w:rsidRPr="00FB0D02" w:rsidRDefault="00141372" w:rsidP="00680446">
      <w:pPr>
        <w:spacing w:after="0"/>
        <w:rPr>
          <w:color w:val="595959" w:themeColor="text1" w:themeTint="A6"/>
        </w:rPr>
      </w:pPr>
    </w:p>
    <w:p w14:paraId="5CDD0E19" w14:textId="5735C69C" w:rsidR="00C1391B" w:rsidRDefault="00C1391B" w:rsidP="000A63A2">
      <w:pPr>
        <w:pStyle w:val="Heading3"/>
      </w:pPr>
      <w:bookmarkStart w:id="18" w:name="_Toc111204264"/>
      <w:r w:rsidRPr="00FB0D02">
        <w:t>YOUTH JUSTICE</w:t>
      </w:r>
      <w:bookmarkEnd w:id="18"/>
    </w:p>
    <w:p w14:paraId="45114210" w14:textId="34C3DFC4" w:rsidR="00907757" w:rsidRPr="00B06374" w:rsidRDefault="006D043D" w:rsidP="002A1A19">
      <w:pPr>
        <w:rPr>
          <w:color w:val="595959" w:themeColor="text1" w:themeTint="A6"/>
        </w:rPr>
      </w:pPr>
      <w:r w:rsidRPr="00B06374">
        <w:rPr>
          <w:rFonts w:ascii="Calibri" w:eastAsia="Calibri" w:hAnsi="Calibri" w:cs="Arial"/>
          <w:color w:val="595959" w:themeColor="text1" w:themeTint="A6"/>
          <w:lang w:val="en-NZ"/>
        </w:rPr>
        <w:t xml:space="preserve">Custody should only be used as a last resort and for the shortest appropriate period. Pre-sentence detention should be </w:t>
      </w:r>
      <w:proofErr w:type="gramStart"/>
      <w:r w:rsidRPr="00B06374">
        <w:rPr>
          <w:rFonts w:ascii="Calibri" w:eastAsia="Calibri" w:hAnsi="Calibri" w:cs="Arial"/>
          <w:color w:val="595959" w:themeColor="text1" w:themeTint="A6"/>
          <w:lang w:val="en-NZ"/>
        </w:rPr>
        <w:t>taken into account</w:t>
      </w:r>
      <w:proofErr w:type="gramEnd"/>
      <w:r w:rsidRPr="00B06374">
        <w:rPr>
          <w:rFonts w:ascii="Calibri" w:eastAsia="Calibri" w:hAnsi="Calibri" w:cs="Arial"/>
          <w:color w:val="595959" w:themeColor="text1" w:themeTint="A6"/>
          <w:lang w:val="en-NZ"/>
        </w:rPr>
        <w:t xml:space="preserve"> to ensure total periods in custody are no longer than that imposed at sentencing</w:t>
      </w:r>
      <w:r w:rsidRPr="00B06374">
        <w:rPr>
          <w:rStyle w:val="FootnoteReference"/>
          <w:rFonts w:ascii="Calibri" w:eastAsia="Calibri" w:hAnsi="Calibri" w:cs="Arial"/>
          <w:color w:val="595959" w:themeColor="text1" w:themeTint="A6"/>
          <w:lang w:val="en-NZ"/>
        </w:rPr>
        <w:footnoteReference w:id="12"/>
      </w:r>
      <w:r w:rsidRPr="00B06374">
        <w:rPr>
          <w:rFonts w:ascii="Calibri" w:eastAsia="Calibri" w:hAnsi="Calibri" w:cs="Arial"/>
          <w:color w:val="595959" w:themeColor="text1" w:themeTint="A6"/>
          <w:lang w:val="en-NZ"/>
        </w:rPr>
        <w:t>.</w:t>
      </w:r>
    </w:p>
    <w:p w14:paraId="31367AAD" w14:textId="77777777" w:rsidR="00FC384B" w:rsidRPr="00B06374" w:rsidRDefault="00907757" w:rsidP="00640E57">
      <w:pPr>
        <w:spacing w:after="0"/>
        <w:rPr>
          <w:rFonts w:ascii="Calibri" w:eastAsia="Calibri" w:hAnsi="Calibri" w:cs="Arial"/>
          <w:b/>
          <w:bCs/>
          <w:color w:val="595959" w:themeColor="text1" w:themeTint="A6"/>
          <w:lang w:val="en-NZ"/>
        </w:rPr>
      </w:pPr>
      <w:r w:rsidRPr="00B06374">
        <w:rPr>
          <w:rFonts w:ascii="Calibri" w:eastAsia="Calibri" w:hAnsi="Calibri" w:cs="Arial"/>
          <w:b/>
          <w:bCs/>
          <w:color w:val="595959" w:themeColor="text1" w:themeTint="A6"/>
          <w:u w:val="single"/>
          <w:lang w:val="en-NZ"/>
        </w:rPr>
        <w:t xml:space="preserve">In the Adult justice system: </w:t>
      </w:r>
      <w:r w:rsidRPr="00B06374">
        <w:rPr>
          <w:rFonts w:ascii="Calibri" w:eastAsia="Calibri" w:hAnsi="Calibri" w:cs="Arial"/>
          <w:b/>
          <w:bCs/>
          <w:color w:val="595959" w:themeColor="text1" w:themeTint="A6"/>
          <w:lang w:val="en-NZ"/>
        </w:rPr>
        <w:t>Period spent in pre-sentence detention is deemed to be time served</w:t>
      </w:r>
      <w:r w:rsidR="00FC384B" w:rsidRPr="00B06374">
        <w:rPr>
          <w:rStyle w:val="FootnoteReference"/>
          <w:rFonts w:ascii="Calibri" w:eastAsia="Calibri" w:hAnsi="Calibri" w:cs="Arial"/>
          <w:b/>
          <w:bCs/>
          <w:color w:val="595959" w:themeColor="text1" w:themeTint="A6"/>
          <w:lang w:val="en-NZ"/>
        </w:rPr>
        <w:footnoteReference w:id="13"/>
      </w:r>
      <w:r w:rsidRPr="00B06374">
        <w:rPr>
          <w:rFonts w:ascii="Calibri" w:eastAsia="Calibri" w:hAnsi="Calibri" w:cs="Arial"/>
          <w:b/>
          <w:bCs/>
          <w:color w:val="595959" w:themeColor="text1" w:themeTint="A6"/>
          <w:lang w:val="en-NZ"/>
        </w:rPr>
        <w:t xml:space="preserve"> </w:t>
      </w:r>
    </w:p>
    <w:p w14:paraId="25D45955" w14:textId="1A8D139F" w:rsidR="00907757" w:rsidRPr="00B06374" w:rsidRDefault="00907757" w:rsidP="00907757">
      <w:pPr>
        <w:rPr>
          <w:rFonts w:ascii="Calibri" w:eastAsia="Calibri" w:hAnsi="Calibri" w:cs="Arial"/>
          <w:b/>
          <w:color w:val="595959" w:themeColor="text1" w:themeTint="A6"/>
          <w:lang w:val="en-NZ"/>
        </w:rPr>
      </w:pPr>
      <w:r w:rsidRPr="00B06374">
        <w:rPr>
          <w:rFonts w:ascii="Calibri" w:eastAsia="Calibri" w:hAnsi="Calibri" w:cs="Arial"/>
          <w:b/>
          <w:bCs/>
          <w:color w:val="595959" w:themeColor="text1" w:themeTint="A6"/>
          <w:u w:val="single"/>
          <w:lang w:val="en-NZ"/>
        </w:rPr>
        <w:t xml:space="preserve">In the Youth justice system: </w:t>
      </w:r>
      <w:r w:rsidRPr="00B06374">
        <w:rPr>
          <w:rFonts w:ascii="Calibri" w:eastAsia="Calibri" w:hAnsi="Calibri" w:cs="Arial"/>
          <w:b/>
          <w:bCs/>
          <w:color w:val="595959" w:themeColor="text1" w:themeTint="A6"/>
          <w:lang w:val="en-NZ"/>
        </w:rPr>
        <w:t xml:space="preserve">There is NO equivalent provision. </w:t>
      </w:r>
    </w:p>
    <w:p w14:paraId="11336279" w14:textId="0E5E3D83" w:rsidR="00465145" w:rsidRPr="00B06374" w:rsidRDefault="00907757" w:rsidP="00802B59">
      <w:pPr>
        <w:rPr>
          <w:b/>
          <w:bCs/>
          <w:color w:val="595959" w:themeColor="text1" w:themeTint="A6"/>
          <w:u w:val="single"/>
        </w:rPr>
      </w:pPr>
      <w:r w:rsidRPr="00B06374">
        <w:rPr>
          <w:rFonts w:ascii="Calibri" w:eastAsia="Calibri" w:hAnsi="Calibri" w:cs="Arial"/>
          <w:color w:val="595959" w:themeColor="text1" w:themeTint="A6"/>
          <w:lang w:val="en-NZ"/>
        </w:rPr>
        <w:t>Most young people in the youth justice system</w:t>
      </w:r>
      <w:r w:rsidR="006D043D" w:rsidRPr="00B06374">
        <w:rPr>
          <w:rFonts w:ascii="Calibri" w:eastAsia="Calibri" w:hAnsi="Calibri" w:cs="Arial"/>
          <w:color w:val="595959" w:themeColor="text1" w:themeTint="A6"/>
          <w:lang w:val="en-NZ"/>
        </w:rPr>
        <w:t xml:space="preserve"> here</w:t>
      </w:r>
      <w:r w:rsidRPr="00B06374">
        <w:rPr>
          <w:rFonts w:ascii="Calibri" w:eastAsia="Calibri" w:hAnsi="Calibri" w:cs="Arial"/>
          <w:color w:val="595959" w:themeColor="text1" w:themeTint="A6"/>
          <w:lang w:val="en-NZ"/>
        </w:rPr>
        <w:t xml:space="preserve"> fall under the Oranga Tamariki Act while on remand and when serving a custodial sentence.</w:t>
      </w:r>
      <w:r w:rsidR="007037AD" w:rsidRPr="00B06374">
        <w:rPr>
          <w:rFonts w:ascii="Calibri" w:eastAsia="Calibri" w:hAnsi="Calibri" w:cs="Arial"/>
          <w:color w:val="595959" w:themeColor="text1" w:themeTint="A6"/>
          <w:lang w:val="en-NZ"/>
        </w:rPr>
        <w:t xml:space="preserve"> </w:t>
      </w:r>
      <w:r w:rsidRPr="00B06374">
        <w:rPr>
          <w:rFonts w:ascii="Calibri" w:eastAsia="Calibri" w:hAnsi="Calibri" w:cs="Arial"/>
          <w:color w:val="595959" w:themeColor="text1" w:themeTint="A6"/>
          <w:lang w:val="en-NZ"/>
        </w:rPr>
        <w:t xml:space="preserve">Young </w:t>
      </w:r>
      <w:r w:rsidR="00B43214" w:rsidRPr="00B06374">
        <w:rPr>
          <w:rFonts w:ascii="Calibri" w:eastAsia="Calibri" w:hAnsi="Calibri" w:cs="Arial"/>
          <w:color w:val="595959" w:themeColor="text1" w:themeTint="A6"/>
          <w:lang w:val="en-NZ"/>
        </w:rPr>
        <w:t xml:space="preserve">people who </w:t>
      </w:r>
      <w:r w:rsidRPr="00B06374">
        <w:rPr>
          <w:rFonts w:ascii="Calibri" w:eastAsia="Calibri" w:hAnsi="Calibri" w:cs="Arial"/>
          <w:color w:val="595959" w:themeColor="text1" w:themeTint="A6"/>
          <w:lang w:val="en-NZ"/>
        </w:rPr>
        <w:t xml:space="preserve">offend may be remanded in custody prior to sentencing and subsequently sentenced to </w:t>
      </w:r>
      <w:r w:rsidR="00B43214" w:rsidRPr="00B06374">
        <w:rPr>
          <w:rFonts w:ascii="Calibri" w:eastAsia="Calibri" w:hAnsi="Calibri" w:cs="Arial"/>
          <w:color w:val="595959" w:themeColor="text1" w:themeTint="A6"/>
          <w:lang w:val="en-NZ"/>
        </w:rPr>
        <w:t>a custodial outcome,</w:t>
      </w:r>
      <w:r w:rsidRPr="00B06374">
        <w:rPr>
          <w:rFonts w:ascii="Calibri" w:eastAsia="Calibri" w:hAnsi="Calibri" w:cs="Arial"/>
          <w:color w:val="595959" w:themeColor="text1" w:themeTint="A6"/>
          <w:lang w:val="en-NZ"/>
        </w:rPr>
        <w:t xml:space="preserve"> </w:t>
      </w:r>
      <w:r w:rsidR="007037AD" w:rsidRPr="00B06374">
        <w:rPr>
          <w:rFonts w:ascii="Calibri" w:eastAsia="Calibri" w:hAnsi="Calibri" w:cs="Arial"/>
          <w:color w:val="595959" w:themeColor="text1" w:themeTint="A6"/>
          <w:lang w:val="en-NZ"/>
        </w:rPr>
        <w:t xml:space="preserve">a </w:t>
      </w:r>
      <w:r w:rsidR="002D4EEF" w:rsidRPr="00B06374">
        <w:rPr>
          <w:rFonts w:ascii="Calibri" w:eastAsia="Calibri" w:hAnsi="Calibri" w:cs="Arial"/>
          <w:color w:val="595959" w:themeColor="text1" w:themeTint="A6"/>
          <w:lang w:val="en-NZ"/>
        </w:rPr>
        <w:t>S</w:t>
      </w:r>
      <w:r w:rsidRPr="00B06374">
        <w:rPr>
          <w:rFonts w:ascii="Calibri" w:eastAsia="Calibri" w:hAnsi="Calibri" w:cs="Arial"/>
          <w:color w:val="595959" w:themeColor="text1" w:themeTint="A6"/>
          <w:lang w:val="en-NZ"/>
        </w:rPr>
        <w:t xml:space="preserve">upervision with </w:t>
      </w:r>
      <w:r w:rsidR="002D4EEF" w:rsidRPr="00B06374">
        <w:rPr>
          <w:rFonts w:ascii="Calibri" w:eastAsia="Calibri" w:hAnsi="Calibri" w:cs="Arial"/>
          <w:color w:val="595959" w:themeColor="text1" w:themeTint="A6"/>
          <w:lang w:val="en-NZ"/>
        </w:rPr>
        <w:t>R</w:t>
      </w:r>
      <w:r w:rsidRPr="00B06374">
        <w:rPr>
          <w:rFonts w:ascii="Calibri" w:eastAsia="Calibri" w:hAnsi="Calibri" w:cs="Arial"/>
          <w:color w:val="595959" w:themeColor="text1" w:themeTint="A6"/>
          <w:lang w:val="en-NZ"/>
        </w:rPr>
        <w:t>esidence order</w:t>
      </w:r>
      <w:r w:rsidR="0077345E" w:rsidRPr="00B06374">
        <w:rPr>
          <w:rFonts w:ascii="Calibri" w:eastAsia="Calibri" w:hAnsi="Calibri" w:cs="Arial"/>
          <w:color w:val="595959" w:themeColor="text1" w:themeTint="A6"/>
          <w:lang w:val="en-NZ"/>
        </w:rPr>
        <w:t>,</w:t>
      </w:r>
      <w:r w:rsidRPr="00B06374">
        <w:rPr>
          <w:rFonts w:ascii="Calibri" w:eastAsia="Calibri" w:hAnsi="Calibri" w:cs="Arial"/>
          <w:color w:val="595959" w:themeColor="text1" w:themeTint="A6"/>
          <w:lang w:val="en-NZ"/>
        </w:rPr>
        <w:t xml:space="preserve"> for up to 6 months</w:t>
      </w:r>
      <w:r w:rsidRPr="00B06374">
        <w:rPr>
          <w:rStyle w:val="FootnoteReference"/>
          <w:rFonts w:ascii="Calibri" w:eastAsia="Calibri" w:hAnsi="Calibri" w:cs="Arial"/>
          <w:color w:val="595959" w:themeColor="text1" w:themeTint="A6"/>
          <w:lang w:val="en-NZ"/>
        </w:rPr>
        <w:footnoteReference w:id="14"/>
      </w:r>
      <w:r w:rsidRPr="00B06374">
        <w:rPr>
          <w:rFonts w:ascii="Calibri" w:eastAsia="Calibri" w:hAnsi="Calibri" w:cs="Arial"/>
          <w:color w:val="595959" w:themeColor="text1" w:themeTint="A6"/>
          <w:lang w:val="en-NZ"/>
        </w:rPr>
        <w:t xml:space="preserve">. </w:t>
      </w:r>
      <w:r w:rsidRPr="00B06374">
        <w:rPr>
          <w:rFonts w:ascii="Calibri" w:eastAsia="Calibri" w:hAnsi="Calibri" w:cs="Arial"/>
          <w:b/>
          <w:bCs/>
          <w:color w:val="595959" w:themeColor="text1" w:themeTint="A6"/>
          <w:lang w:val="en-NZ"/>
        </w:rPr>
        <w:t>The pre-sentence detention period is not currently recognised as time served</w:t>
      </w:r>
      <w:r w:rsidRPr="00B06374">
        <w:rPr>
          <w:rFonts w:ascii="Calibri" w:eastAsia="Calibri" w:hAnsi="Calibri" w:cs="Arial"/>
          <w:color w:val="595959" w:themeColor="text1" w:themeTint="A6"/>
          <w:lang w:val="en-NZ"/>
        </w:rPr>
        <w:t xml:space="preserve"> and so not </w:t>
      </w:r>
      <w:r w:rsidRPr="00B06374">
        <w:rPr>
          <w:rFonts w:ascii="Calibri" w:eastAsia="Calibri" w:hAnsi="Calibri" w:cs="Arial"/>
          <w:color w:val="595959" w:themeColor="text1" w:themeTint="A6"/>
          <w:lang w:val="en-NZ"/>
        </w:rPr>
        <w:lastRenderedPageBreak/>
        <w:t xml:space="preserve">deducted from the post-sentence detention period, extending the total time spent in custody beyond that imposed at sentencing. </w:t>
      </w:r>
      <w:r w:rsidR="0077345E" w:rsidRPr="00B06374">
        <w:rPr>
          <w:rFonts w:ascii="Calibri" w:eastAsia="Calibri" w:hAnsi="Calibri" w:cs="Arial"/>
          <w:color w:val="595959" w:themeColor="text1" w:themeTint="A6"/>
          <w:lang w:val="en-NZ"/>
        </w:rPr>
        <w:t xml:space="preserve">Effectively, this creates a disproportionate response to their offending in the youth jurisdiction and exposes them to extended periods of exclusion from families and communities at a critical time in their development. </w:t>
      </w:r>
      <w:r w:rsidRPr="00B06374">
        <w:rPr>
          <w:rFonts w:ascii="Calibri" w:eastAsia="Calibri" w:hAnsi="Calibri" w:cs="Arial"/>
          <w:color w:val="595959" w:themeColor="text1" w:themeTint="A6"/>
          <w:lang w:val="en-NZ"/>
        </w:rPr>
        <w:t xml:space="preserve">We believe youth offenders are </w:t>
      </w:r>
      <w:r w:rsidR="007037AD" w:rsidRPr="00B06374">
        <w:rPr>
          <w:rFonts w:ascii="Calibri" w:eastAsia="Calibri" w:hAnsi="Calibri" w:cs="Arial"/>
          <w:color w:val="595959" w:themeColor="text1" w:themeTint="A6"/>
          <w:lang w:val="en-NZ"/>
        </w:rPr>
        <w:t>being detained in custody for longer periods</w:t>
      </w:r>
      <w:r w:rsidRPr="00B06374">
        <w:rPr>
          <w:rFonts w:ascii="Calibri" w:eastAsia="Calibri" w:hAnsi="Calibri" w:cs="Arial"/>
          <w:color w:val="595959" w:themeColor="text1" w:themeTint="A6"/>
          <w:lang w:val="en-NZ"/>
        </w:rPr>
        <w:t xml:space="preserve"> due to a bureaucratic oversight.</w:t>
      </w:r>
    </w:p>
    <w:p w14:paraId="020BCB11" w14:textId="77777777" w:rsidR="00465145" w:rsidRPr="009E1E29" w:rsidRDefault="00465145" w:rsidP="00465145">
      <w:pPr>
        <w:rPr>
          <w:rFonts w:ascii="Calibri" w:eastAsia="Calibri" w:hAnsi="Calibri" w:cs="Arial"/>
          <w:b/>
          <w:bCs/>
          <w:i/>
          <w:iCs/>
          <w:color w:val="00B0F0"/>
          <w:lang w:val="en-NZ"/>
        </w:rPr>
      </w:pPr>
      <w:r w:rsidRPr="009E1E29">
        <w:rPr>
          <w:rFonts w:ascii="Calibri" w:eastAsia="Calibri" w:hAnsi="Calibri" w:cs="Arial"/>
          <w:b/>
          <w:bCs/>
          <w:i/>
          <w:iCs/>
          <w:color w:val="00B0F0"/>
          <w:lang w:val="en-NZ"/>
        </w:rPr>
        <w:t>“I’ve been to FGC seven times, got declined every time, just got told false hopes”</w:t>
      </w:r>
    </w:p>
    <w:p w14:paraId="76D70EED" w14:textId="77777777" w:rsidR="0022638D" w:rsidRDefault="00707B80" w:rsidP="00707B80">
      <w:pPr>
        <w:rPr>
          <w:rFonts w:ascii="Calibri" w:eastAsia="Calibri" w:hAnsi="Calibri" w:cs="Arial"/>
          <w:color w:val="595959" w:themeColor="text1" w:themeTint="A6"/>
          <w:lang w:val="en-NZ"/>
        </w:rPr>
      </w:pPr>
      <w:r w:rsidRPr="00B06374">
        <w:rPr>
          <w:rFonts w:ascii="Calibri" w:eastAsia="Calibri" w:hAnsi="Calibri" w:cs="Arial"/>
          <w:color w:val="595959" w:themeColor="text1" w:themeTint="A6"/>
          <w:lang w:val="en-NZ"/>
        </w:rPr>
        <w:t xml:space="preserve">The stories from </w:t>
      </w:r>
      <w:r w:rsidR="00415965" w:rsidRPr="00B06374">
        <w:rPr>
          <w:rFonts w:ascii="Calibri" w:eastAsia="Calibri" w:hAnsi="Calibri" w:cs="Arial"/>
          <w:color w:val="595959" w:themeColor="text1" w:themeTint="A6"/>
          <w:lang w:val="en-NZ"/>
        </w:rPr>
        <w:t>y</w:t>
      </w:r>
      <w:r w:rsidRPr="00B06374">
        <w:rPr>
          <w:rFonts w:ascii="Calibri" w:eastAsia="Calibri" w:hAnsi="Calibri" w:cs="Arial"/>
          <w:color w:val="595959" w:themeColor="text1" w:themeTint="A6"/>
          <w:lang w:val="en-NZ"/>
        </w:rPr>
        <w:t xml:space="preserve">oung people in Youth Justice Residences are bleak. Regularly they are given </w:t>
      </w:r>
      <w:r w:rsidRPr="00B06374">
        <w:rPr>
          <w:rFonts w:ascii="Calibri" w:eastAsia="Calibri" w:hAnsi="Calibri" w:cs="Arial"/>
          <w:b/>
          <w:bCs/>
          <w:i/>
          <w:iCs/>
          <w:color w:val="595959" w:themeColor="text1" w:themeTint="A6"/>
          <w:lang w:val="en-NZ"/>
        </w:rPr>
        <w:t>“false hopes”</w:t>
      </w:r>
      <w:r w:rsidR="0077345E" w:rsidRPr="00B06374">
        <w:rPr>
          <w:rFonts w:ascii="Calibri" w:eastAsia="Calibri" w:hAnsi="Calibri" w:cs="Arial"/>
          <w:b/>
          <w:bCs/>
          <w:i/>
          <w:iCs/>
          <w:color w:val="595959" w:themeColor="text1" w:themeTint="A6"/>
          <w:lang w:val="en-NZ"/>
        </w:rPr>
        <w:t xml:space="preserve"> </w:t>
      </w:r>
      <w:r w:rsidR="00907757" w:rsidRPr="00B06374">
        <w:rPr>
          <w:rFonts w:ascii="Calibri" w:eastAsia="Calibri" w:hAnsi="Calibri" w:cs="Arial"/>
          <w:color w:val="595959" w:themeColor="text1" w:themeTint="A6"/>
          <w:lang w:val="en-NZ"/>
        </w:rPr>
        <w:t xml:space="preserve">that they may be released into the community, </w:t>
      </w:r>
      <w:r w:rsidRPr="00B06374">
        <w:rPr>
          <w:rFonts w:ascii="Calibri" w:eastAsia="Calibri" w:hAnsi="Calibri" w:cs="Arial"/>
          <w:color w:val="595959" w:themeColor="text1" w:themeTint="A6"/>
          <w:lang w:val="en-NZ"/>
        </w:rPr>
        <w:t xml:space="preserve">only to be </w:t>
      </w:r>
      <w:r w:rsidR="00907757" w:rsidRPr="00B06374">
        <w:rPr>
          <w:rFonts w:ascii="Calibri" w:eastAsia="Calibri" w:hAnsi="Calibri" w:cs="Arial"/>
          <w:color w:val="595959" w:themeColor="text1" w:themeTint="A6"/>
          <w:lang w:val="en-NZ"/>
        </w:rPr>
        <w:t>remanded back in custody</w:t>
      </w:r>
      <w:r w:rsidR="00DA0A95" w:rsidRPr="00B06374">
        <w:rPr>
          <w:rFonts w:ascii="Calibri" w:eastAsia="Calibri" w:hAnsi="Calibri" w:cs="Arial"/>
          <w:color w:val="595959" w:themeColor="text1" w:themeTint="A6"/>
          <w:lang w:val="en-NZ"/>
        </w:rPr>
        <w:t xml:space="preserve"> usually because they don’t have a place to stay or there aren’t any programmes for them where they live</w:t>
      </w:r>
      <w:r w:rsidRPr="009D379B">
        <w:rPr>
          <w:rFonts w:ascii="Calibri" w:eastAsia="Calibri" w:hAnsi="Calibri" w:cs="Arial"/>
          <w:color w:val="595959" w:themeColor="text1" w:themeTint="A6"/>
          <w:lang w:val="en-NZ"/>
        </w:rPr>
        <w:t>.</w:t>
      </w:r>
    </w:p>
    <w:p w14:paraId="24771B16" w14:textId="336493B5" w:rsidR="00707B80" w:rsidRPr="00707B80" w:rsidRDefault="00707B80" w:rsidP="00707B80">
      <w:pPr>
        <w:rPr>
          <w:rFonts w:ascii="Calibri" w:eastAsia="Calibri" w:hAnsi="Calibri" w:cs="Arial"/>
          <w:i/>
          <w:iCs/>
          <w:color w:val="4472C4"/>
          <w:lang w:val="en-NZ"/>
        </w:rPr>
      </w:pPr>
      <w:r w:rsidRPr="0065799D">
        <w:rPr>
          <w:rFonts w:ascii="Calibri" w:eastAsia="Calibri" w:hAnsi="Calibri" w:cs="Arial"/>
          <w:b/>
          <w:bCs/>
          <w:i/>
          <w:iCs/>
          <w:color w:val="00B0F0"/>
          <w:lang w:val="en-NZ"/>
        </w:rPr>
        <w:t>“…6 different charges and each time put back on remand, resulting in weeks before the next FGC and next court case every time… 2-3 months of being put back on remand due to a plan not being presented or not being approved”</w:t>
      </w:r>
    </w:p>
    <w:p w14:paraId="36B656DB" w14:textId="431D1509" w:rsidR="0077345E" w:rsidRDefault="009A73ED" w:rsidP="00707B80">
      <w:pPr>
        <w:rPr>
          <w:rFonts w:ascii="Calibri" w:eastAsia="Calibri" w:hAnsi="Calibri" w:cs="Arial"/>
          <w:color w:val="595959"/>
          <w:lang w:val="en-NZ"/>
        </w:rPr>
      </w:pPr>
      <w:r>
        <w:rPr>
          <w:rFonts w:ascii="Calibri" w:eastAsia="Calibri" w:hAnsi="Calibri" w:cs="Arial"/>
          <w:color w:val="595959" w:themeColor="text1" w:themeTint="A6"/>
          <w:lang w:val="en-NZ"/>
        </w:rPr>
        <w:t>E</w:t>
      </w:r>
      <w:r w:rsidR="00707B80" w:rsidRPr="00FB0D02">
        <w:rPr>
          <w:rFonts w:ascii="Calibri" w:eastAsia="Calibri" w:hAnsi="Calibri" w:cs="Arial"/>
          <w:color w:val="595959" w:themeColor="text1" w:themeTint="A6"/>
          <w:lang w:val="en-NZ"/>
        </w:rPr>
        <w:t>xtended periods on remand are</w:t>
      </w:r>
      <w:r>
        <w:rPr>
          <w:rFonts w:ascii="Calibri" w:eastAsia="Calibri" w:hAnsi="Calibri" w:cs="Arial"/>
          <w:color w:val="595959" w:themeColor="text1" w:themeTint="A6"/>
          <w:lang w:val="en-NZ"/>
        </w:rPr>
        <w:t xml:space="preserve"> often</w:t>
      </w:r>
      <w:r w:rsidR="00707B80" w:rsidRPr="00FB0D02">
        <w:rPr>
          <w:rFonts w:ascii="Calibri" w:eastAsia="Calibri" w:hAnsi="Calibri" w:cs="Arial"/>
          <w:color w:val="595959" w:themeColor="text1" w:themeTint="A6"/>
          <w:lang w:val="en-NZ"/>
        </w:rPr>
        <w:t xml:space="preserve"> a result of delayed court processes and decision making</w:t>
      </w:r>
      <w:r w:rsidR="00CD58AA" w:rsidRPr="00FB0D02">
        <w:rPr>
          <w:rFonts w:ascii="Calibri" w:eastAsia="Calibri" w:hAnsi="Calibri" w:cs="Arial"/>
          <w:color w:val="595959" w:themeColor="text1" w:themeTint="A6"/>
          <w:lang w:val="en-NZ"/>
        </w:rPr>
        <w:t>,</w:t>
      </w:r>
      <w:r w:rsidR="00707B80" w:rsidRPr="00FB0D02">
        <w:rPr>
          <w:rFonts w:ascii="Calibri" w:eastAsia="Calibri" w:hAnsi="Calibri" w:cs="Arial"/>
          <w:color w:val="595959" w:themeColor="text1" w:themeTint="A6"/>
          <w:lang w:val="en-NZ"/>
        </w:rPr>
        <w:t xml:space="preserve"> w</w:t>
      </w:r>
      <w:r>
        <w:rPr>
          <w:rFonts w:ascii="Calibri" w:eastAsia="Calibri" w:hAnsi="Calibri" w:cs="Arial"/>
          <w:color w:val="595959" w:themeColor="text1" w:themeTint="A6"/>
          <w:lang w:val="en-NZ"/>
        </w:rPr>
        <w:t>hich include</w:t>
      </w:r>
      <w:r w:rsidR="0077345E">
        <w:rPr>
          <w:rFonts w:ascii="Calibri" w:eastAsia="Calibri" w:hAnsi="Calibri" w:cs="Arial"/>
          <w:color w:val="595959" w:themeColor="text1" w:themeTint="A6"/>
          <w:lang w:val="en-NZ"/>
        </w:rPr>
        <w:t xml:space="preserve"> </w:t>
      </w:r>
      <w:r w:rsidR="00707B80" w:rsidRPr="00FB0D02">
        <w:rPr>
          <w:rFonts w:ascii="Calibri" w:eastAsia="Calibri" w:hAnsi="Calibri" w:cs="Arial"/>
          <w:color w:val="595959" w:themeColor="text1" w:themeTint="A6"/>
          <w:lang w:val="en-NZ"/>
        </w:rPr>
        <w:t>multiple delays</w:t>
      </w:r>
      <w:r w:rsidR="00707B80" w:rsidRPr="00707B80">
        <w:rPr>
          <w:rFonts w:ascii="Calibri" w:eastAsia="Calibri" w:hAnsi="Calibri" w:cs="Arial"/>
          <w:color w:val="595959"/>
          <w:lang w:val="en-NZ"/>
        </w:rPr>
        <w:t xml:space="preserve">. </w:t>
      </w:r>
    </w:p>
    <w:p w14:paraId="27CEBBE4" w14:textId="1C3059F5" w:rsidR="00707B80" w:rsidRPr="00707B80" w:rsidRDefault="00707B80" w:rsidP="00707B80">
      <w:pPr>
        <w:rPr>
          <w:rFonts w:ascii="Calibri" w:eastAsia="Calibri" w:hAnsi="Calibri" w:cs="Arial"/>
          <w:color w:val="595959"/>
          <w:lang w:val="en-NZ"/>
        </w:rPr>
      </w:pPr>
      <w:r w:rsidRPr="0065799D">
        <w:rPr>
          <w:rFonts w:ascii="Calibri" w:eastAsia="Calibri" w:hAnsi="Calibri" w:cs="Arial"/>
          <w:b/>
          <w:bCs/>
          <w:i/>
          <w:iCs/>
          <w:color w:val="00B0F0"/>
          <w:lang w:val="en-NZ"/>
        </w:rPr>
        <w:t>“There’s no accountability on the social worker to ensure they’re doing their job properly in these situations”. “A delay in court dates, not hearing from social workers, drawn out decision making… it’s the normal culture in residence to have all these delays”</w:t>
      </w:r>
    </w:p>
    <w:p w14:paraId="57E774AB" w14:textId="77777777" w:rsidR="00AA32B0" w:rsidRDefault="00AA32B0" w:rsidP="000A63A2">
      <w:pPr>
        <w:pStyle w:val="Heading3"/>
        <w:rPr>
          <w:lang w:val="mi-NZ"/>
        </w:rPr>
      </w:pPr>
    </w:p>
    <w:p w14:paraId="10566407" w14:textId="77777777" w:rsidR="00B120E6" w:rsidRDefault="00B120E6" w:rsidP="000A63A2">
      <w:pPr>
        <w:pStyle w:val="Heading3"/>
        <w:rPr>
          <w:lang w:val="mi-NZ"/>
        </w:rPr>
      </w:pPr>
    </w:p>
    <w:p w14:paraId="30492018" w14:textId="77777777" w:rsidR="00B120E6" w:rsidRDefault="00B120E6" w:rsidP="000A63A2">
      <w:pPr>
        <w:pStyle w:val="Heading3"/>
        <w:rPr>
          <w:lang w:val="mi-NZ"/>
        </w:rPr>
      </w:pPr>
    </w:p>
    <w:p w14:paraId="25E6D713" w14:textId="77777777" w:rsidR="00B120E6" w:rsidRDefault="00B120E6" w:rsidP="000A63A2">
      <w:pPr>
        <w:pStyle w:val="Heading3"/>
        <w:rPr>
          <w:lang w:val="mi-NZ"/>
        </w:rPr>
      </w:pPr>
    </w:p>
    <w:p w14:paraId="576EC9B1" w14:textId="77777777" w:rsidR="00B120E6" w:rsidRDefault="00B120E6" w:rsidP="000A63A2">
      <w:pPr>
        <w:pStyle w:val="Heading3"/>
        <w:rPr>
          <w:lang w:val="mi-NZ"/>
        </w:rPr>
      </w:pPr>
    </w:p>
    <w:p w14:paraId="38516421" w14:textId="77777777" w:rsidR="00B120E6" w:rsidRDefault="00B120E6" w:rsidP="000A63A2">
      <w:pPr>
        <w:pStyle w:val="Heading3"/>
        <w:rPr>
          <w:lang w:val="mi-NZ"/>
        </w:rPr>
      </w:pPr>
    </w:p>
    <w:p w14:paraId="7F641AFA" w14:textId="77777777" w:rsidR="00B120E6" w:rsidRDefault="00B120E6" w:rsidP="000A63A2">
      <w:pPr>
        <w:pStyle w:val="Heading3"/>
        <w:rPr>
          <w:lang w:val="mi-NZ"/>
        </w:rPr>
      </w:pPr>
    </w:p>
    <w:p w14:paraId="4D3358CA" w14:textId="77777777" w:rsidR="00B120E6" w:rsidRDefault="00B120E6" w:rsidP="000A63A2">
      <w:pPr>
        <w:pStyle w:val="Heading3"/>
        <w:rPr>
          <w:lang w:val="mi-NZ"/>
        </w:rPr>
      </w:pPr>
    </w:p>
    <w:p w14:paraId="0C17E91A" w14:textId="77777777" w:rsidR="00B120E6" w:rsidRDefault="00B120E6" w:rsidP="000A63A2">
      <w:pPr>
        <w:pStyle w:val="Heading3"/>
        <w:rPr>
          <w:lang w:val="mi-NZ"/>
        </w:rPr>
      </w:pPr>
    </w:p>
    <w:p w14:paraId="61E04BEF" w14:textId="77777777" w:rsidR="00B120E6" w:rsidRDefault="00B120E6" w:rsidP="000A63A2">
      <w:pPr>
        <w:pStyle w:val="Heading3"/>
        <w:rPr>
          <w:lang w:val="mi-NZ"/>
        </w:rPr>
      </w:pPr>
    </w:p>
    <w:p w14:paraId="6CC6017C" w14:textId="77777777" w:rsidR="00B120E6" w:rsidRPr="00B120E6" w:rsidRDefault="00B120E6" w:rsidP="00B120E6">
      <w:pPr>
        <w:rPr>
          <w:lang w:val="mi-NZ"/>
        </w:rPr>
      </w:pPr>
    </w:p>
    <w:bookmarkStart w:id="19" w:name="_Toc111204265"/>
    <w:p w14:paraId="7C9F6C51" w14:textId="45B78AE2" w:rsidR="007D45D6" w:rsidRPr="0068518B" w:rsidRDefault="00CC4D58" w:rsidP="0068518B">
      <w:pPr>
        <w:pStyle w:val="Heading3"/>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D45D6">
        <w:rPr>
          <w:noProof/>
        </w:rPr>
        <w:lastRenderedPageBreak/>
        <mc:AlternateContent>
          <mc:Choice Requires="wps">
            <w:drawing>
              <wp:anchor distT="45720" distB="45720" distL="114300" distR="114300" simplePos="0" relativeHeight="251658244" behindDoc="0" locked="0" layoutInCell="1" allowOverlap="1" wp14:anchorId="5C6C3CA5" wp14:editId="1FC5D0A2">
                <wp:simplePos x="0" y="0"/>
                <wp:positionH relativeFrom="margin">
                  <wp:posOffset>254000</wp:posOffset>
                </wp:positionH>
                <wp:positionV relativeFrom="paragraph">
                  <wp:posOffset>495300</wp:posOffset>
                </wp:positionV>
                <wp:extent cx="5676900" cy="6775450"/>
                <wp:effectExtent l="19050" t="19050" r="1905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6775450"/>
                        </a:xfrm>
                        <a:prstGeom prst="rect">
                          <a:avLst/>
                        </a:prstGeom>
                        <a:solidFill>
                          <a:srgbClr val="A5A5A5">
                            <a:lumMod val="20000"/>
                            <a:lumOff val="80000"/>
                          </a:srgbClr>
                        </a:solidFill>
                        <a:ln w="38100" cap="flat" cmpd="sng" algn="ctr">
                          <a:solidFill>
                            <a:srgbClr val="00B0F0"/>
                          </a:solidFill>
                          <a:prstDash val="solid"/>
                          <a:miter lim="800000"/>
                        </a:ln>
                        <a:effectLst/>
                      </wps:spPr>
                      <wps:txbx>
                        <w:txbxContent>
                          <w:p w14:paraId="6E7CD053" w14:textId="35C10AB1" w:rsidR="007D45D6" w:rsidRPr="00A325EB" w:rsidRDefault="0068518B" w:rsidP="007D45D6">
                            <w:pPr>
                              <w:rPr>
                                <w:rFonts w:ascii="Calibri" w:eastAsia="Calibri" w:hAnsi="Calibri" w:cs="Calibri"/>
                                <w:b/>
                                <w:bCs/>
                                <w:color w:val="595959" w:themeColor="text1" w:themeTint="A6"/>
                                <w:sz w:val="36"/>
                                <w:szCs w:val="36"/>
                              </w:rPr>
                            </w:pPr>
                            <w:r>
                              <w:rPr>
                                <w:rFonts w:ascii="Calibri" w:eastAsia="Calibri" w:hAnsi="Calibri" w:cs="Calibri"/>
                                <w:b/>
                                <w:bCs/>
                                <w:color w:val="595959" w:themeColor="text1" w:themeTint="A6"/>
                                <w:sz w:val="36"/>
                                <w:szCs w:val="36"/>
                              </w:rPr>
                              <w:t>2</w:t>
                            </w:r>
                            <w:r w:rsidR="007D45D6">
                              <w:rPr>
                                <w:rFonts w:ascii="Calibri" w:eastAsia="Calibri" w:hAnsi="Calibri" w:cs="Calibri"/>
                                <w:b/>
                                <w:bCs/>
                                <w:color w:val="595959" w:themeColor="text1" w:themeTint="A6"/>
                                <w:sz w:val="36"/>
                                <w:szCs w:val="36"/>
                              </w:rPr>
                              <w:t>) “</w:t>
                            </w:r>
                            <w:r w:rsidR="007D45D6" w:rsidRPr="00FB0D02">
                              <w:rPr>
                                <w:rFonts w:ascii="Calibri" w:eastAsia="Calibri" w:hAnsi="Calibri" w:cs="Calibri"/>
                                <w:b/>
                                <w:bCs/>
                                <w:color w:val="595959" w:themeColor="text1" w:themeTint="A6"/>
                                <w:sz w:val="36"/>
                                <w:szCs w:val="36"/>
                              </w:rPr>
                              <w:t>We ask you to ensure we have stability</w:t>
                            </w:r>
                            <w:r w:rsidR="007D45D6">
                              <w:rPr>
                                <w:rFonts w:ascii="Calibri" w:eastAsia="Calibri" w:hAnsi="Calibri" w:cs="Calibri"/>
                                <w:b/>
                                <w:bCs/>
                                <w:color w:val="595959" w:themeColor="text1" w:themeTint="A6"/>
                                <w:sz w:val="36"/>
                                <w:szCs w:val="36"/>
                              </w:rPr>
                              <w:t>”</w:t>
                            </w:r>
                          </w:p>
                          <w:p w14:paraId="4550EE4C" w14:textId="77777777" w:rsidR="007D45D6" w:rsidRPr="00A2232E" w:rsidDel="003001DD" w:rsidRDefault="007D45D6" w:rsidP="007D45D6">
                            <w:pPr>
                              <w:rPr>
                                <w:b/>
                                <w:bCs/>
                                <w:i/>
                                <w:iCs/>
                                <w:color w:val="00B0F0"/>
                                <w:lang w:val="mi-NZ"/>
                              </w:rPr>
                            </w:pPr>
                            <w:r w:rsidRPr="00A2232E" w:rsidDel="003001DD">
                              <w:rPr>
                                <w:b/>
                                <w:bCs/>
                                <w:i/>
                                <w:iCs/>
                                <w:color w:val="00B0F0"/>
                              </w:rPr>
                              <w:t>“Right now we so often move from place to place, from family to family, from school to school, without getting a chance to develop deep relationships. Children and youth cannot easily build resilience, or a real sense of confidence, when we cannot even predict for sure where we will be next month, but when we have people we can trust and rely on, we can.”</w:t>
                            </w:r>
                          </w:p>
                          <w:p w14:paraId="4CD2B40C" w14:textId="77777777" w:rsidR="007D45D6" w:rsidRPr="00B120E6" w:rsidRDefault="007D45D6" w:rsidP="007D45D6">
                            <w:pPr>
                              <w:pStyle w:val="ListParagraph"/>
                              <w:numPr>
                                <w:ilvl w:val="0"/>
                                <w:numId w:val="32"/>
                              </w:numPr>
                              <w:rPr>
                                <w:rFonts w:ascii="Calibri" w:eastAsia="Calibri" w:hAnsi="Calibri" w:cs="Calibri"/>
                                <w:b/>
                                <w:bCs/>
                                <w:color w:val="595959" w:themeColor="text1" w:themeTint="A6"/>
                                <w:lang w:val="en-NZ"/>
                              </w:rPr>
                            </w:pPr>
                            <w:r w:rsidRPr="00B120E6">
                              <w:rPr>
                                <w:rFonts w:ascii="Calibri" w:eastAsia="Calibri" w:hAnsi="Calibri" w:cs="Calibri"/>
                                <w:b/>
                                <w:bCs/>
                                <w:color w:val="595959" w:themeColor="text1" w:themeTint="A6"/>
                                <w:lang w:val="en-NZ"/>
                              </w:rPr>
                              <w:t>CHILDREN DEPRIVED OF A FAMILY ENVIRONMENT</w:t>
                            </w:r>
                          </w:p>
                          <w:p w14:paraId="4A52136A" w14:textId="65FA6886" w:rsidR="007D45D6" w:rsidRDefault="007D45D6" w:rsidP="007D45D6">
                            <w:pPr>
                              <w:pStyle w:val="ListParagraph"/>
                              <w:numPr>
                                <w:ilvl w:val="0"/>
                                <w:numId w:val="10"/>
                              </w:numPr>
                              <w:rPr>
                                <w:rFonts w:ascii="Calibri" w:eastAsia="Calibri" w:hAnsi="Calibri" w:cs="Calibri"/>
                                <w:color w:val="595959" w:themeColor="text1" w:themeTint="A6"/>
                                <w:lang w:val="en-NZ"/>
                              </w:rPr>
                            </w:pPr>
                            <w:r w:rsidRPr="00A507B7">
                              <w:rPr>
                                <w:rFonts w:ascii="Calibri" w:eastAsia="Calibri" w:hAnsi="Calibri" w:cs="Calibri"/>
                                <w:color w:val="595959" w:themeColor="text1" w:themeTint="A6"/>
                                <w:lang w:val="en-NZ"/>
                              </w:rPr>
                              <w:t>Do not pre-determine outcomes before consulting with with care-experienced children and young people on matters that affect them</w:t>
                            </w:r>
                            <w:r w:rsidR="00CC4D58">
                              <w:rPr>
                                <w:rFonts w:ascii="Calibri" w:eastAsia="Calibri" w:hAnsi="Calibri" w:cs="Calibri"/>
                                <w:color w:val="595959" w:themeColor="text1" w:themeTint="A6"/>
                                <w:lang w:val="en-NZ"/>
                              </w:rPr>
                              <w:t>.</w:t>
                            </w:r>
                          </w:p>
                          <w:p w14:paraId="1D31B164" w14:textId="5B8705E7" w:rsidR="00B956E0" w:rsidRPr="00A507B7" w:rsidRDefault="00B956E0" w:rsidP="007D45D6">
                            <w:pPr>
                              <w:pStyle w:val="ListParagraph"/>
                              <w:numPr>
                                <w:ilvl w:val="0"/>
                                <w:numId w:val="10"/>
                              </w:numPr>
                              <w:rPr>
                                <w:rFonts w:ascii="Calibri" w:eastAsia="Calibri" w:hAnsi="Calibri" w:cs="Calibri"/>
                                <w:color w:val="595959" w:themeColor="text1" w:themeTint="A6"/>
                                <w:lang w:val="en-NZ"/>
                              </w:rPr>
                            </w:pPr>
                            <w:r w:rsidRPr="00B956E0">
                              <w:rPr>
                                <w:rFonts w:ascii="Calibri" w:eastAsia="Calibri" w:hAnsi="Calibri" w:cs="Calibri"/>
                                <w:color w:val="595959" w:themeColor="text1" w:themeTint="A6"/>
                                <w:lang w:val="en-NZ"/>
                              </w:rPr>
                              <w:t>Suitable accommodation for all youth. This includes providing families with additional supports and reviewing placements to ensure wellbeing, safety and voice of youth are being met</w:t>
                            </w:r>
                            <w:r w:rsidR="00CC4D58">
                              <w:rPr>
                                <w:rFonts w:ascii="Calibri" w:eastAsia="Calibri" w:hAnsi="Calibri" w:cs="Calibri"/>
                                <w:color w:val="595959" w:themeColor="text1" w:themeTint="A6"/>
                                <w:lang w:val="en-NZ"/>
                              </w:rPr>
                              <w:t>.</w:t>
                            </w:r>
                          </w:p>
                          <w:p w14:paraId="49BFA84B" w14:textId="77777777" w:rsidR="007D45D6" w:rsidRPr="00A507B7" w:rsidRDefault="007D45D6" w:rsidP="007D45D6">
                            <w:pPr>
                              <w:pStyle w:val="ListParagraph"/>
                              <w:numPr>
                                <w:ilvl w:val="0"/>
                                <w:numId w:val="10"/>
                              </w:numPr>
                              <w:rPr>
                                <w:rFonts w:ascii="Calibri" w:eastAsia="Calibri" w:hAnsi="Calibri" w:cs="Calibri"/>
                                <w:color w:val="595959" w:themeColor="text1" w:themeTint="A6"/>
                                <w:lang w:val="en-NZ"/>
                              </w:rPr>
                            </w:pPr>
                            <w:r w:rsidRPr="00A507B7">
                              <w:rPr>
                                <w:rFonts w:ascii="Calibri" w:eastAsia="Calibri" w:hAnsi="Calibri" w:cs="Calibri"/>
                                <w:color w:val="595959" w:themeColor="text1" w:themeTint="A6"/>
                                <w:lang w:val="en-NZ"/>
                              </w:rPr>
                              <w:t>Continue to shift focus towards early intervention services in communities, with more support delivered for Māori by Māori.</w:t>
                            </w:r>
                          </w:p>
                          <w:p w14:paraId="58A81678" w14:textId="77777777" w:rsidR="007D45D6" w:rsidRPr="00A507B7" w:rsidRDefault="007D45D6" w:rsidP="007D45D6">
                            <w:pPr>
                              <w:pStyle w:val="ListParagraph"/>
                              <w:numPr>
                                <w:ilvl w:val="0"/>
                                <w:numId w:val="10"/>
                              </w:numPr>
                              <w:rPr>
                                <w:rFonts w:ascii="Calibri" w:eastAsia="Calibri" w:hAnsi="Calibri" w:cs="Calibri"/>
                                <w:color w:val="595959" w:themeColor="text1" w:themeTint="A6"/>
                                <w:lang w:val="en-NZ"/>
                              </w:rPr>
                            </w:pPr>
                            <w:r w:rsidRPr="00A507B7">
                              <w:rPr>
                                <w:rFonts w:ascii="Calibri" w:eastAsia="Calibri" w:hAnsi="Calibri" w:cs="Calibri"/>
                                <w:color w:val="595959" w:themeColor="text1" w:themeTint="A6"/>
                                <w:lang w:val="en-NZ"/>
                              </w:rPr>
                              <w:t xml:space="preserve">Improve data collection and reports on the outcomes of children while they are in care and after they leave care, with emphasis on voices of care experienced children and young people. </w:t>
                            </w:r>
                          </w:p>
                          <w:p w14:paraId="4372CF89" w14:textId="77777777" w:rsidR="007D45D6" w:rsidRPr="00A507B7" w:rsidRDefault="007D45D6" w:rsidP="007D45D6">
                            <w:pPr>
                              <w:pStyle w:val="ListParagraph"/>
                              <w:ind w:left="1440"/>
                              <w:rPr>
                                <w:rFonts w:ascii="Calibri" w:eastAsia="Calibri" w:hAnsi="Calibri" w:cs="Calibri"/>
                                <w:color w:val="595959" w:themeColor="text1" w:themeTint="A6"/>
                                <w:lang w:val="en-NZ"/>
                              </w:rPr>
                            </w:pPr>
                          </w:p>
                          <w:p w14:paraId="2690A1B9" w14:textId="77777777" w:rsidR="007D45D6" w:rsidRPr="00B120E6" w:rsidRDefault="007D45D6" w:rsidP="007D45D6">
                            <w:pPr>
                              <w:pStyle w:val="ListParagraph"/>
                              <w:numPr>
                                <w:ilvl w:val="0"/>
                                <w:numId w:val="32"/>
                              </w:numPr>
                              <w:rPr>
                                <w:rFonts w:ascii="Calibri" w:eastAsia="Calibri" w:hAnsi="Calibri" w:cs="Calibri"/>
                                <w:b/>
                                <w:bCs/>
                                <w:color w:val="595959" w:themeColor="text1" w:themeTint="A6"/>
                              </w:rPr>
                            </w:pPr>
                            <w:r w:rsidRPr="00B120E6">
                              <w:rPr>
                                <w:rFonts w:ascii="Calibri" w:eastAsia="Calibri" w:hAnsi="Calibri" w:cs="Calibri"/>
                                <w:b/>
                                <w:bCs/>
                                <w:color w:val="595959" w:themeColor="text1" w:themeTint="A6"/>
                                <w:lang w:val="en-NZ"/>
                              </w:rPr>
                              <w:t>LEAVING CARE</w:t>
                            </w:r>
                          </w:p>
                          <w:p w14:paraId="1598FFB7" w14:textId="77777777" w:rsidR="007D45D6" w:rsidRPr="00A507B7" w:rsidRDefault="007D45D6" w:rsidP="007D45D6">
                            <w:pPr>
                              <w:pStyle w:val="ListParagraph"/>
                              <w:numPr>
                                <w:ilvl w:val="0"/>
                                <w:numId w:val="21"/>
                              </w:numPr>
                              <w:rPr>
                                <w:rFonts w:ascii="Calibri" w:eastAsia="Calibri" w:hAnsi="Calibri" w:cs="Times New Roman"/>
                                <w:color w:val="595959" w:themeColor="text1" w:themeTint="A6"/>
                                <w:lang w:val="en-NZ"/>
                              </w:rPr>
                            </w:pPr>
                            <w:r w:rsidRPr="00A507B7">
                              <w:rPr>
                                <w:rFonts w:ascii="Calibri" w:eastAsia="Calibri" w:hAnsi="Calibri" w:cs="Times New Roman"/>
                                <w:color w:val="595959" w:themeColor="text1" w:themeTint="A6"/>
                                <w:lang w:val="en-NZ"/>
                              </w:rPr>
                              <w:t>Uphold the right of every child and young person to a safe and loving home</w:t>
                            </w:r>
                          </w:p>
                          <w:p w14:paraId="2996CA3A" w14:textId="77777777" w:rsidR="007D45D6" w:rsidRPr="00A507B7" w:rsidRDefault="007D45D6" w:rsidP="007D45D6">
                            <w:pPr>
                              <w:pStyle w:val="ListParagraph"/>
                              <w:numPr>
                                <w:ilvl w:val="0"/>
                                <w:numId w:val="21"/>
                              </w:numPr>
                              <w:rPr>
                                <w:rFonts w:ascii="Calibri" w:eastAsia="Calibri" w:hAnsi="Calibri" w:cs="Times New Roman"/>
                                <w:color w:val="595959" w:themeColor="text1" w:themeTint="A6"/>
                                <w:lang w:val="en-NZ"/>
                              </w:rPr>
                            </w:pPr>
                            <w:r w:rsidRPr="00A507B7">
                              <w:rPr>
                                <w:rFonts w:ascii="Calibri" w:eastAsia="Calibri" w:hAnsi="Calibri" w:cs="Times New Roman"/>
                                <w:color w:val="595959" w:themeColor="text1" w:themeTint="A6"/>
                                <w:lang w:val="en-NZ"/>
                              </w:rPr>
                              <w:t>Uphold right of children and young people to connection with whānau, identity &amp; culture</w:t>
                            </w:r>
                          </w:p>
                          <w:p w14:paraId="18D8D622" w14:textId="77777777" w:rsidR="007D45D6" w:rsidRPr="00A507B7" w:rsidRDefault="007D45D6" w:rsidP="007D45D6">
                            <w:pPr>
                              <w:pStyle w:val="ListParagraph"/>
                              <w:numPr>
                                <w:ilvl w:val="0"/>
                                <w:numId w:val="21"/>
                              </w:numPr>
                              <w:rPr>
                                <w:rFonts w:ascii="Calibri" w:eastAsia="Calibri" w:hAnsi="Calibri" w:cs="Times New Roman"/>
                                <w:color w:val="595959" w:themeColor="text1" w:themeTint="A6"/>
                                <w:lang w:val="en-NZ"/>
                              </w:rPr>
                            </w:pPr>
                            <w:r w:rsidRPr="00A507B7">
                              <w:rPr>
                                <w:rFonts w:ascii="Calibri" w:eastAsia="Calibri" w:hAnsi="Calibri" w:cs="Times New Roman"/>
                                <w:color w:val="595959" w:themeColor="text1" w:themeTint="A6"/>
                                <w:lang w:val="en-NZ"/>
                              </w:rPr>
                              <w:t>Ensure the needs of children and young people are met throughout their care journey so they can successfully transition from the care system</w:t>
                            </w:r>
                          </w:p>
                          <w:p w14:paraId="519B9FA1" w14:textId="77777777" w:rsidR="007D45D6" w:rsidRPr="00A507B7" w:rsidRDefault="007D45D6" w:rsidP="007D45D6">
                            <w:pPr>
                              <w:pStyle w:val="ListParagraph"/>
                              <w:numPr>
                                <w:ilvl w:val="0"/>
                                <w:numId w:val="21"/>
                              </w:numPr>
                              <w:rPr>
                                <w:rFonts w:ascii="Calibri" w:eastAsia="Calibri" w:hAnsi="Calibri" w:cs="Times New Roman"/>
                                <w:color w:val="595959" w:themeColor="text1" w:themeTint="A6"/>
                                <w:lang w:val="en-NZ"/>
                              </w:rPr>
                            </w:pPr>
                            <w:r w:rsidRPr="00A507B7">
                              <w:rPr>
                                <w:rFonts w:ascii="Calibri" w:eastAsia="Calibri" w:hAnsi="Calibri" w:cs="Times New Roman"/>
                                <w:color w:val="595959" w:themeColor="text1" w:themeTint="A6"/>
                                <w:lang w:val="en-NZ"/>
                              </w:rPr>
                              <w:t>Support diverse needs &amp; preferences regarding accommodation &amp; caregiver relationships</w:t>
                            </w:r>
                          </w:p>
                          <w:p w14:paraId="5A47D60D" w14:textId="77777777" w:rsidR="007D45D6" w:rsidRDefault="007D45D6" w:rsidP="007D45D6">
                            <w:pPr>
                              <w:pStyle w:val="ListParagraph"/>
                              <w:numPr>
                                <w:ilvl w:val="0"/>
                                <w:numId w:val="21"/>
                              </w:numPr>
                              <w:rPr>
                                <w:rFonts w:ascii="Calibri" w:eastAsia="Calibri" w:hAnsi="Calibri" w:cs="Times New Roman"/>
                                <w:color w:val="595959" w:themeColor="text1" w:themeTint="A6"/>
                                <w:lang w:val="en-NZ"/>
                              </w:rPr>
                            </w:pPr>
                            <w:r w:rsidRPr="00A507B7">
                              <w:rPr>
                                <w:rFonts w:ascii="Calibri" w:eastAsia="Calibri" w:hAnsi="Calibri" w:cs="Times New Roman"/>
                                <w:color w:val="595959" w:themeColor="text1" w:themeTint="A6"/>
                                <w:lang w:val="en-NZ"/>
                              </w:rPr>
                              <w:t>Address systemic practice and process issues that impede young people’s transitions</w:t>
                            </w:r>
                          </w:p>
                          <w:p w14:paraId="10EBA683" w14:textId="77777777" w:rsidR="007D45D6" w:rsidRDefault="007D45D6" w:rsidP="007D45D6">
                            <w:pPr>
                              <w:pStyle w:val="ListParagraph"/>
                              <w:ind w:left="1080"/>
                              <w:rPr>
                                <w:rFonts w:ascii="Calibri" w:eastAsia="Calibri" w:hAnsi="Calibri" w:cs="Times New Roman"/>
                                <w:color w:val="595959" w:themeColor="text1" w:themeTint="A6"/>
                                <w:lang w:val="en-NZ"/>
                              </w:rPr>
                            </w:pPr>
                          </w:p>
                          <w:p w14:paraId="3B5FB7BF" w14:textId="77777777" w:rsidR="007D45D6" w:rsidRPr="006D6407" w:rsidRDefault="007D45D6" w:rsidP="007D45D6">
                            <w:pPr>
                              <w:pStyle w:val="ListParagraph"/>
                              <w:numPr>
                                <w:ilvl w:val="0"/>
                                <w:numId w:val="32"/>
                              </w:numPr>
                              <w:rPr>
                                <w:rFonts w:ascii="Calibri" w:eastAsia="Calibri" w:hAnsi="Calibri" w:cs="Calibri"/>
                                <w:b/>
                                <w:bCs/>
                                <w:color w:val="595959" w:themeColor="text1" w:themeTint="A6"/>
                                <w:lang w:val="en-NZ"/>
                              </w:rPr>
                            </w:pPr>
                            <w:r w:rsidRPr="006D6407">
                              <w:rPr>
                                <w:rFonts w:ascii="Calibri" w:eastAsia="Calibri" w:hAnsi="Calibri" w:cs="Calibri"/>
                                <w:b/>
                                <w:bCs/>
                                <w:color w:val="595959" w:themeColor="text1" w:themeTint="A6"/>
                                <w:lang w:val="en-NZ"/>
                              </w:rPr>
                              <w:t>YOUTH JUSTICE</w:t>
                            </w:r>
                          </w:p>
                          <w:p w14:paraId="6218F127" w14:textId="77777777" w:rsidR="007D45D6" w:rsidRPr="003642F1" w:rsidRDefault="007D45D6" w:rsidP="007D45D6">
                            <w:pPr>
                              <w:pStyle w:val="ListParagraph"/>
                              <w:numPr>
                                <w:ilvl w:val="0"/>
                                <w:numId w:val="33"/>
                              </w:numPr>
                              <w:rPr>
                                <w:rFonts w:ascii="Calibri" w:eastAsia="Calibri" w:hAnsi="Calibri" w:cs="Times New Roman"/>
                                <w:color w:val="595959" w:themeColor="text1" w:themeTint="A6"/>
                                <w:lang w:val="en-NZ"/>
                              </w:rPr>
                            </w:pPr>
                            <w:r w:rsidRPr="006D6407">
                              <w:rPr>
                                <w:rFonts w:ascii="Calibri" w:eastAsia="Calibri" w:hAnsi="Calibri" w:cs="Calibri"/>
                                <w:color w:val="595959" w:themeColor="text1" w:themeTint="A6"/>
                                <w:lang w:val="en-NZ"/>
                              </w:rPr>
                              <w:t>Amend the Oranga Tamariki Act to acknowledge time served on pre-sentence detention in</w:t>
                            </w:r>
                            <w:r>
                              <w:rPr>
                                <w:rFonts w:ascii="Calibri" w:eastAsia="Calibri" w:hAnsi="Calibri" w:cs="Calibri"/>
                                <w:color w:val="595959" w:themeColor="text1" w:themeTint="A6"/>
                                <w:lang w:val="en-NZ"/>
                              </w:rPr>
                              <w:t xml:space="preserve"> custodial sentences in the youth justice system.</w:t>
                            </w:r>
                          </w:p>
                          <w:p w14:paraId="47AEDCDF" w14:textId="77777777" w:rsidR="007D45D6" w:rsidRDefault="007D45D6" w:rsidP="007D45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 w14:anchorId="5C6C3CA5" id="_x0000_s1027" type="#_x0000_t202" style="position:absolute;margin-left:20pt;margin-top:39pt;width:447pt;height:533.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" fillcolor="#ededed" strokecolor="#00b0f0" strokeweight="3pt">
                <v:textbox>
                  <w:txbxContent>
                    <w:p w14:paraId="6E7CD053" w14:textId="35C10AB1" w:rsidR="007D45D6" w:rsidRPr="00A325EB" w:rsidRDefault="0068518B" w:rsidP="007D45D6">
                      <w:pPr>
                        <w:rPr>
                          <w:rFonts w:ascii="Calibri" w:eastAsia="Calibri" w:hAnsi="Calibri" w:cs="Calibri"/>
                          <w:b/>
                          <w:bCs/>
                          <w:color w:val="595959" w:themeColor="text1" w:themeTint="A6"/>
                          <w:sz w:val="36"/>
                          <w:szCs w:val="36"/>
                        </w:rPr>
                      </w:pPr>
                      <w:r>
                        <w:rPr>
                          <w:rFonts w:ascii="Calibri" w:eastAsia="Calibri" w:hAnsi="Calibri" w:cs="Calibri"/>
                          <w:b/>
                          <w:bCs/>
                          <w:color w:val="595959" w:themeColor="text1" w:themeTint="A6"/>
                          <w:sz w:val="36"/>
                          <w:szCs w:val="36"/>
                        </w:rPr>
                        <w:t>2</w:t>
                      </w:r>
                      <w:r w:rsidR="007D45D6">
                        <w:rPr>
                          <w:rFonts w:ascii="Calibri" w:eastAsia="Calibri" w:hAnsi="Calibri" w:cs="Calibri"/>
                          <w:b/>
                          <w:bCs/>
                          <w:color w:val="595959" w:themeColor="text1" w:themeTint="A6"/>
                          <w:sz w:val="36"/>
                          <w:szCs w:val="36"/>
                        </w:rPr>
                        <w:t>) “</w:t>
                      </w:r>
                      <w:r w:rsidR="007D45D6" w:rsidRPr="00FB0D02">
                        <w:rPr>
                          <w:rFonts w:ascii="Calibri" w:eastAsia="Calibri" w:hAnsi="Calibri" w:cs="Calibri"/>
                          <w:b/>
                          <w:bCs/>
                          <w:color w:val="595959" w:themeColor="text1" w:themeTint="A6"/>
                          <w:sz w:val="36"/>
                          <w:szCs w:val="36"/>
                        </w:rPr>
                        <w:t>We ask you to ensure we have stability</w:t>
                      </w:r>
                      <w:r w:rsidR="007D45D6">
                        <w:rPr>
                          <w:rFonts w:ascii="Calibri" w:eastAsia="Calibri" w:hAnsi="Calibri" w:cs="Calibri"/>
                          <w:b/>
                          <w:bCs/>
                          <w:color w:val="595959" w:themeColor="text1" w:themeTint="A6"/>
                          <w:sz w:val="36"/>
                          <w:szCs w:val="36"/>
                        </w:rPr>
                        <w:t>”</w:t>
                      </w:r>
                    </w:p>
                    <w:p w14:paraId="4550EE4C" w14:textId="77777777" w:rsidR="007D45D6" w:rsidRPr="00A2232E" w:rsidDel="003001DD" w:rsidRDefault="007D45D6" w:rsidP="007D45D6">
                      <w:pPr>
                        <w:rPr>
                          <w:b/>
                          <w:bCs/>
                          <w:i/>
                          <w:iCs/>
                          <w:color w:val="00B0F0"/>
                          <w:lang w:val="mi-NZ"/>
                        </w:rPr>
                      </w:pPr>
                      <w:r w:rsidRPr="00A2232E" w:rsidDel="003001DD">
                        <w:rPr>
                          <w:b/>
                          <w:bCs/>
                          <w:i/>
                          <w:iCs/>
                          <w:color w:val="00B0F0"/>
                        </w:rPr>
                        <w:t xml:space="preserve">“Right </w:t>
                      </w:r>
                      <w:r w:rsidRPr="00A2232E" w:rsidDel="003001DD">
                        <w:rPr>
                          <w:b/>
                          <w:bCs/>
                          <w:i/>
                          <w:iCs/>
                          <w:color w:val="00B0F0"/>
                        </w:rPr>
                        <w:t>now we so often move from place to place, from family to family, from school to school, without getting a chance to develop deep relationships. Children and youth cannot easily build resilience, or a real sense of confidence, when we cannot even predict for sure where we will be next month, but when we have people we can trust and rely on, we can.”</w:t>
                      </w:r>
                    </w:p>
                    <w:p w14:paraId="4CD2B40C" w14:textId="77777777" w:rsidR="007D45D6" w:rsidRPr="00B120E6" w:rsidRDefault="007D45D6" w:rsidP="007D45D6">
                      <w:pPr>
                        <w:pStyle w:val="ListParagraph"/>
                        <w:numPr>
                          <w:ilvl w:val="0"/>
                          <w:numId w:val="32"/>
                        </w:numPr>
                        <w:rPr>
                          <w:rFonts w:ascii="Calibri" w:eastAsia="Calibri" w:hAnsi="Calibri" w:cs="Calibri"/>
                          <w:b/>
                          <w:bCs/>
                          <w:color w:val="595959" w:themeColor="text1" w:themeTint="A6"/>
                          <w:lang w:val="en-NZ"/>
                        </w:rPr>
                      </w:pPr>
                      <w:r w:rsidRPr="00B120E6">
                        <w:rPr>
                          <w:rFonts w:ascii="Calibri" w:eastAsia="Calibri" w:hAnsi="Calibri" w:cs="Calibri"/>
                          <w:b/>
                          <w:bCs/>
                          <w:color w:val="595959" w:themeColor="text1" w:themeTint="A6"/>
                          <w:lang w:val="en-NZ"/>
                        </w:rPr>
                        <w:t>CHILDREN DEPRIVED OF A FAMILY ENVIRONMENT</w:t>
                      </w:r>
                    </w:p>
                    <w:p w14:paraId="4A52136A" w14:textId="65FA6886" w:rsidR="007D45D6" w:rsidRDefault="007D45D6" w:rsidP="007D45D6">
                      <w:pPr>
                        <w:pStyle w:val="ListParagraph"/>
                        <w:numPr>
                          <w:ilvl w:val="0"/>
                          <w:numId w:val="10"/>
                        </w:numPr>
                        <w:rPr>
                          <w:rFonts w:ascii="Calibri" w:eastAsia="Calibri" w:hAnsi="Calibri" w:cs="Calibri"/>
                          <w:color w:val="595959" w:themeColor="text1" w:themeTint="A6"/>
                          <w:lang w:val="en-NZ"/>
                        </w:rPr>
                      </w:pPr>
                      <w:r w:rsidRPr="00A507B7">
                        <w:rPr>
                          <w:rFonts w:ascii="Calibri" w:eastAsia="Calibri" w:hAnsi="Calibri" w:cs="Calibri"/>
                          <w:color w:val="595959" w:themeColor="text1" w:themeTint="A6"/>
                          <w:lang w:val="en-NZ"/>
                        </w:rPr>
                        <w:t xml:space="preserve">Do not pre-determine outcomes before consulting with </w:t>
                      </w:r>
                      <w:r w:rsidRPr="00A507B7">
                        <w:rPr>
                          <w:rFonts w:ascii="Calibri" w:eastAsia="Calibri" w:hAnsi="Calibri" w:cs="Calibri"/>
                          <w:color w:val="595959" w:themeColor="text1" w:themeTint="A6"/>
                          <w:lang w:val="en-NZ"/>
                        </w:rPr>
                        <w:t>with care-experienced children and young people on matters that affect them</w:t>
                      </w:r>
                      <w:r w:rsidR="00CC4D58">
                        <w:rPr>
                          <w:rFonts w:ascii="Calibri" w:eastAsia="Calibri" w:hAnsi="Calibri" w:cs="Calibri"/>
                          <w:color w:val="595959" w:themeColor="text1" w:themeTint="A6"/>
                          <w:lang w:val="en-NZ"/>
                        </w:rPr>
                        <w:t>.</w:t>
                      </w:r>
                    </w:p>
                    <w:p w14:paraId="1D31B164" w14:textId="5B8705E7" w:rsidR="00B956E0" w:rsidRPr="00A507B7" w:rsidRDefault="00B956E0" w:rsidP="007D45D6">
                      <w:pPr>
                        <w:pStyle w:val="ListParagraph"/>
                        <w:numPr>
                          <w:ilvl w:val="0"/>
                          <w:numId w:val="10"/>
                        </w:numPr>
                        <w:rPr>
                          <w:rFonts w:ascii="Calibri" w:eastAsia="Calibri" w:hAnsi="Calibri" w:cs="Calibri"/>
                          <w:color w:val="595959" w:themeColor="text1" w:themeTint="A6"/>
                          <w:lang w:val="en-NZ"/>
                        </w:rPr>
                      </w:pPr>
                      <w:r w:rsidRPr="00B956E0">
                        <w:rPr>
                          <w:rFonts w:ascii="Calibri" w:eastAsia="Calibri" w:hAnsi="Calibri" w:cs="Calibri"/>
                          <w:color w:val="595959" w:themeColor="text1" w:themeTint="A6"/>
                          <w:lang w:val="en-NZ"/>
                        </w:rPr>
                        <w:t>Suitable accommodation for all youth. This includes providing families with additional supports and reviewing placements to ensure wellbeing, safety and voice of youth are being met</w:t>
                      </w:r>
                      <w:r w:rsidR="00CC4D58">
                        <w:rPr>
                          <w:rFonts w:ascii="Calibri" w:eastAsia="Calibri" w:hAnsi="Calibri" w:cs="Calibri"/>
                          <w:color w:val="595959" w:themeColor="text1" w:themeTint="A6"/>
                          <w:lang w:val="en-NZ"/>
                        </w:rPr>
                        <w:t>.</w:t>
                      </w:r>
                    </w:p>
                    <w:p w14:paraId="49BFA84B" w14:textId="77777777" w:rsidR="007D45D6" w:rsidRPr="00A507B7" w:rsidRDefault="007D45D6" w:rsidP="007D45D6">
                      <w:pPr>
                        <w:pStyle w:val="ListParagraph"/>
                        <w:numPr>
                          <w:ilvl w:val="0"/>
                          <w:numId w:val="10"/>
                        </w:numPr>
                        <w:rPr>
                          <w:rFonts w:ascii="Calibri" w:eastAsia="Calibri" w:hAnsi="Calibri" w:cs="Calibri"/>
                          <w:color w:val="595959" w:themeColor="text1" w:themeTint="A6"/>
                          <w:lang w:val="en-NZ"/>
                        </w:rPr>
                      </w:pPr>
                      <w:r w:rsidRPr="00A507B7">
                        <w:rPr>
                          <w:rFonts w:ascii="Calibri" w:eastAsia="Calibri" w:hAnsi="Calibri" w:cs="Calibri"/>
                          <w:color w:val="595959" w:themeColor="text1" w:themeTint="A6"/>
                          <w:lang w:val="en-NZ"/>
                        </w:rPr>
                        <w:t>Continue to shift focus towards early intervention services in communities, with more support delivered for Māori by Māori.</w:t>
                      </w:r>
                    </w:p>
                    <w:p w14:paraId="58A81678" w14:textId="77777777" w:rsidR="007D45D6" w:rsidRPr="00A507B7" w:rsidRDefault="007D45D6" w:rsidP="007D45D6">
                      <w:pPr>
                        <w:pStyle w:val="ListParagraph"/>
                        <w:numPr>
                          <w:ilvl w:val="0"/>
                          <w:numId w:val="10"/>
                        </w:numPr>
                        <w:rPr>
                          <w:rFonts w:ascii="Calibri" w:eastAsia="Calibri" w:hAnsi="Calibri" w:cs="Calibri"/>
                          <w:color w:val="595959" w:themeColor="text1" w:themeTint="A6"/>
                          <w:lang w:val="en-NZ"/>
                        </w:rPr>
                      </w:pPr>
                      <w:r w:rsidRPr="00A507B7">
                        <w:rPr>
                          <w:rFonts w:ascii="Calibri" w:eastAsia="Calibri" w:hAnsi="Calibri" w:cs="Calibri"/>
                          <w:color w:val="595959" w:themeColor="text1" w:themeTint="A6"/>
                          <w:lang w:val="en-NZ"/>
                        </w:rPr>
                        <w:t xml:space="preserve">Improve data collection and reports on the outcomes of children while they are in care and after they leave care, with emphasis on voices of care experienced children and young people. </w:t>
                      </w:r>
                    </w:p>
                    <w:p w14:paraId="4372CF89" w14:textId="77777777" w:rsidR="007D45D6" w:rsidRPr="00A507B7" w:rsidRDefault="007D45D6" w:rsidP="007D45D6">
                      <w:pPr>
                        <w:pStyle w:val="ListParagraph"/>
                        <w:ind w:left="1440"/>
                        <w:rPr>
                          <w:rFonts w:ascii="Calibri" w:eastAsia="Calibri" w:hAnsi="Calibri" w:cs="Calibri"/>
                          <w:color w:val="595959" w:themeColor="text1" w:themeTint="A6"/>
                          <w:lang w:val="en-NZ"/>
                        </w:rPr>
                      </w:pPr>
                    </w:p>
                    <w:p w14:paraId="2690A1B9" w14:textId="77777777" w:rsidR="007D45D6" w:rsidRPr="00B120E6" w:rsidRDefault="007D45D6" w:rsidP="007D45D6">
                      <w:pPr>
                        <w:pStyle w:val="ListParagraph"/>
                        <w:numPr>
                          <w:ilvl w:val="0"/>
                          <w:numId w:val="32"/>
                        </w:numPr>
                        <w:rPr>
                          <w:rFonts w:ascii="Calibri" w:eastAsia="Calibri" w:hAnsi="Calibri" w:cs="Calibri"/>
                          <w:b/>
                          <w:bCs/>
                          <w:color w:val="595959" w:themeColor="text1" w:themeTint="A6"/>
                        </w:rPr>
                      </w:pPr>
                      <w:r w:rsidRPr="00B120E6">
                        <w:rPr>
                          <w:rFonts w:ascii="Calibri" w:eastAsia="Calibri" w:hAnsi="Calibri" w:cs="Calibri"/>
                          <w:b/>
                          <w:bCs/>
                          <w:color w:val="595959" w:themeColor="text1" w:themeTint="A6"/>
                          <w:lang w:val="en-NZ"/>
                        </w:rPr>
                        <w:t>LEAVING CARE</w:t>
                      </w:r>
                    </w:p>
                    <w:p w14:paraId="1598FFB7" w14:textId="77777777" w:rsidR="007D45D6" w:rsidRPr="00A507B7" w:rsidRDefault="007D45D6" w:rsidP="007D45D6">
                      <w:pPr>
                        <w:pStyle w:val="ListParagraph"/>
                        <w:numPr>
                          <w:ilvl w:val="0"/>
                          <w:numId w:val="21"/>
                        </w:numPr>
                        <w:rPr>
                          <w:rFonts w:ascii="Calibri" w:eastAsia="Calibri" w:hAnsi="Calibri" w:cs="Times New Roman"/>
                          <w:color w:val="595959" w:themeColor="text1" w:themeTint="A6"/>
                          <w:lang w:val="en-NZ"/>
                        </w:rPr>
                      </w:pPr>
                      <w:r w:rsidRPr="00A507B7">
                        <w:rPr>
                          <w:rFonts w:ascii="Calibri" w:eastAsia="Calibri" w:hAnsi="Calibri" w:cs="Times New Roman"/>
                          <w:color w:val="595959" w:themeColor="text1" w:themeTint="A6"/>
                          <w:lang w:val="en-NZ"/>
                        </w:rPr>
                        <w:t>Uphold the right of every child and young person to a safe and loving home</w:t>
                      </w:r>
                    </w:p>
                    <w:p w14:paraId="2996CA3A" w14:textId="77777777" w:rsidR="007D45D6" w:rsidRPr="00A507B7" w:rsidRDefault="007D45D6" w:rsidP="007D45D6">
                      <w:pPr>
                        <w:pStyle w:val="ListParagraph"/>
                        <w:numPr>
                          <w:ilvl w:val="0"/>
                          <w:numId w:val="21"/>
                        </w:numPr>
                        <w:rPr>
                          <w:rFonts w:ascii="Calibri" w:eastAsia="Calibri" w:hAnsi="Calibri" w:cs="Times New Roman"/>
                          <w:color w:val="595959" w:themeColor="text1" w:themeTint="A6"/>
                          <w:lang w:val="en-NZ"/>
                        </w:rPr>
                      </w:pPr>
                      <w:r w:rsidRPr="00A507B7">
                        <w:rPr>
                          <w:rFonts w:ascii="Calibri" w:eastAsia="Calibri" w:hAnsi="Calibri" w:cs="Times New Roman"/>
                          <w:color w:val="595959" w:themeColor="text1" w:themeTint="A6"/>
                          <w:lang w:val="en-NZ"/>
                        </w:rPr>
                        <w:t>Uphold right of children and young people to connection with whānau, identity &amp; culture</w:t>
                      </w:r>
                    </w:p>
                    <w:p w14:paraId="18D8D622" w14:textId="77777777" w:rsidR="007D45D6" w:rsidRPr="00A507B7" w:rsidRDefault="007D45D6" w:rsidP="007D45D6">
                      <w:pPr>
                        <w:pStyle w:val="ListParagraph"/>
                        <w:numPr>
                          <w:ilvl w:val="0"/>
                          <w:numId w:val="21"/>
                        </w:numPr>
                        <w:rPr>
                          <w:rFonts w:ascii="Calibri" w:eastAsia="Calibri" w:hAnsi="Calibri" w:cs="Times New Roman"/>
                          <w:color w:val="595959" w:themeColor="text1" w:themeTint="A6"/>
                          <w:lang w:val="en-NZ"/>
                        </w:rPr>
                      </w:pPr>
                      <w:r w:rsidRPr="00A507B7">
                        <w:rPr>
                          <w:rFonts w:ascii="Calibri" w:eastAsia="Calibri" w:hAnsi="Calibri" w:cs="Times New Roman"/>
                          <w:color w:val="595959" w:themeColor="text1" w:themeTint="A6"/>
                          <w:lang w:val="en-NZ"/>
                        </w:rPr>
                        <w:t>Ensure the needs of children and young people are met throughout their care journey so they can successfully transition from the care system</w:t>
                      </w:r>
                    </w:p>
                    <w:p w14:paraId="519B9FA1" w14:textId="77777777" w:rsidR="007D45D6" w:rsidRPr="00A507B7" w:rsidRDefault="007D45D6" w:rsidP="007D45D6">
                      <w:pPr>
                        <w:pStyle w:val="ListParagraph"/>
                        <w:numPr>
                          <w:ilvl w:val="0"/>
                          <w:numId w:val="21"/>
                        </w:numPr>
                        <w:rPr>
                          <w:rFonts w:ascii="Calibri" w:eastAsia="Calibri" w:hAnsi="Calibri" w:cs="Times New Roman"/>
                          <w:color w:val="595959" w:themeColor="text1" w:themeTint="A6"/>
                          <w:lang w:val="en-NZ"/>
                        </w:rPr>
                      </w:pPr>
                      <w:r w:rsidRPr="00A507B7">
                        <w:rPr>
                          <w:rFonts w:ascii="Calibri" w:eastAsia="Calibri" w:hAnsi="Calibri" w:cs="Times New Roman"/>
                          <w:color w:val="595959" w:themeColor="text1" w:themeTint="A6"/>
                          <w:lang w:val="en-NZ"/>
                        </w:rPr>
                        <w:t>Support diverse needs &amp; preferences regarding accommodation &amp; caregiver relationships</w:t>
                      </w:r>
                    </w:p>
                    <w:p w14:paraId="5A47D60D" w14:textId="77777777" w:rsidR="007D45D6" w:rsidRDefault="007D45D6" w:rsidP="007D45D6">
                      <w:pPr>
                        <w:pStyle w:val="ListParagraph"/>
                        <w:numPr>
                          <w:ilvl w:val="0"/>
                          <w:numId w:val="21"/>
                        </w:numPr>
                        <w:rPr>
                          <w:rFonts w:ascii="Calibri" w:eastAsia="Calibri" w:hAnsi="Calibri" w:cs="Times New Roman"/>
                          <w:color w:val="595959" w:themeColor="text1" w:themeTint="A6"/>
                          <w:lang w:val="en-NZ"/>
                        </w:rPr>
                      </w:pPr>
                      <w:r w:rsidRPr="00A507B7">
                        <w:rPr>
                          <w:rFonts w:ascii="Calibri" w:eastAsia="Calibri" w:hAnsi="Calibri" w:cs="Times New Roman"/>
                          <w:color w:val="595959" w:themeColor="text1" w:themeTint="A6"/>
                          <w:lang w:val="en-NZ"/>
                        </w:rPr>
                        <w:t>Address systemic practice and process issues that impede young people’s transitions</w:t>
                      </w:r>
                    </w:p>
                    <w:p w14:paraId="10EBA683" w14:textId="77777777" w:rsidR="007D45D6" w:rsidRDefault="007D45D6" w:rsidP="007D45D6">
                      <w:pPr>
                        <w:pStyle w:val="ListParagraph"/>
                        <w:ind w:left="1080"/>
                        <w:rPr>
                          <w:rFonts w:ascii="Calibri" w:eastAsia="Calibri" w:hAnsi="Calibri" w:cs="Times New Roman"/>
                          <w:color w:val="595959" w:themeColor="text1" w:themeTint="A6"/>
                          <w:lang w:val="en-NZ"/>
                        </w:rPr>
                      </w:pPr>
                    </w:p>
                    <w:p w14:paraId="3B5FB7BF" w14:textId="77777777" w:rsidR="007D45D6" w:rsidRPr="006D6407" w:rsidRDefault="007D45D6" w:rsidP="007D45D6">
                      <w:pPr>
                        <w:pStyle w:val="ListParagraph"/>
                        <w:numPr>
                          <w:ilvl w:val="0"/>
                          <w:numId w:val="32"/>
                        </w:numPr>
                        <w:rPr>
                          <w:rFonts w:ascii="Calibri" w:eastAsia="Calibri" w:hAnsi="Calibri" w:cs="Calibri"/>
                          <w:b/>
                          <w:bCs/>
                          <w:color w:val="595959" w:themeColor="text1" w:themeTint="A6"/>
                          <w:lang w:val="en-NZ"/>
                        </w:rPr>
                      </w:pPr>
                      <w:r w:rsidRPr="006D6407">
                        <w:rPr>
                          <w:rFonts w:ascii="Calibri" w:eastAsia="Calibri" w:hAnsi="Calibri" w:cs="Calibri"/>
                          <w:b/>
                          <w:bCs/>
                          <w:color w:val="595959" w:themeColor="text1" w:themeTint="A6"/>
                          <w:lang w:val="en-NZ"/>
                        </w:rPr>
                        <w:t>YOUTH JUSTICE</w:t>
                      </w:r>
                    </w:p>
                    <w:p w14:paraId="6218F127" w14:textId="77777777" w:rsidR="007D45D6" w:rsidRPr="003642F1" w:rsidRDefault="007D45D6" w:rsidP="007D45D6">
                      <w:pPr>
                        <w:pStyle w:val="ListParagraph"/>
                        <w:numPr>
                          <w:ilvl w:val="0"/>
                          <w:numId w:val="33"/>
                        </w:numPr>
                        <w:rPr>
                          <w:rFonts w:ascii="Calibri" w:eastAsia="Calibri" w:hAnsi="Calibri" w:cs="Times New Roman"/>
                          <w:color w:val="595959" w:themeColor="text1" w:themeTint="A6"/>
                          <w:lang w:val="en-NZ"/>
                        </w:rPr>
                      </w:pPr>
                      <w:r w:rsidRPr="006D6407">
                        <w:rPr>
                          <w:rFonts w:ascii="Calibri" w:eastAsia="Calibri" w:hAnsi="Calibri" w:cs="Calibri"/>
                          <w:color w:val="595959" w:themeColor="text1" w:themeTint="A6"/>
                          <w:lang w:val="en-NZ"/>
                        </w:rPr>
                        <w:t>Amend the Oranga Tamariki Act to acknowledge time served on pre-sentence detention in</w:t>
                      </w:r>
                      <w:r>
                        <w:rPr>
                          <w:rFonts w:ascii="Calibri" w:eastAsia="Calibri" w:hAnsi="Calibri" w:cs="Calibri"/>
                          <w:color w:val="595959" w:themeColor="text1" w:themeTint="A6"/>
                          <w:lang w:val="en-NZ"/>
                        </w:rPr>
                        <w:t xml:space="preserve"> custodial sentences in the youth justice system.</w:t>
                      </w:r>
                    </w:p>
                    <w:p w14:paraId="47AEDCDF" w14:textId="77777777" w:rsidR="007D45D6" w:rsidRDefault="007D45D6" w:rsidP="007D45D6"/>
                  </w:txbxContent>
                </v:textbox>
                <w10:wrap type="square" anchorx="margin"/>
              </v:shape>
            </w:pict>
          </mc:Fallback>
        </mc:AlternateContent>
      </w:r>
      <w:r w:rsidR="00F17A22" w:rsidRPr="0068518B">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VOYCE RECOMMENDATIONS</w:t>
      </w:r>
      <w:r w:rsidR="00912CB2" w:rsidRPr="0068518B">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STABILITY</w:t>
      </w:r>
      <w:bookmarkEnd w:id="19"/>
    </w:p>
    <w:p w14:paraId="4F7FE84D" w14:textId="401461FD" w:rsidR="007D45D6" w:rsidRDefault="007D45D6" w:rsidP="007D45D6">
      <w:pPr>
        <w:rPr>
          <w:lang w:val="mi-NZ"/>
        </w:rPr>
      </w:pPr>
    </w:p>
    <w:p w14:paraId="05E49FEA" w14:textId="77777777" w:rsidR="007D45D6" w:rsidRDefault="007D45D6" w:rsidP="007D45D6">
      <w:pPr>
        <w:rPr>
          <w:lang w:val="mi-NZ"/>
        </w:rPr>
      </w:pPr>
    </w:p>
    <w:p w14:paraId="202192F1" w14:textId="77777777" w:rsidR="007D45D6" w:rsidRDefault="007D45D6" w:rsidP="007D45D6">
      <w:pPr>
        <w:rPr>
          <w:lang w:val="mi-NZ"/>
        </w:rPr>
      </w:pPr>
    </w:p>
    <w:p w14:paraId="2E625148" w14:textId="77777777" w:rsidR="007D45D6" w:rsidRDefault="007D45D6" w:rsidP="007D45D6">
      <w:pPr>
        <w:rPr>
          <w:lang w:val="mi-NZ"/>
        </w:rPr>
      </w:pPr>
    </w:p>
    <w:p w14:paraId="63BDA688" w14:textId="77777777" w:rsidR="007D45D6" w:rsidRDefault="007D45D6" w:rsidP="007D45D6">
      <w:pPr>
        <w:rPr>
          <w:lang w:val="mi-NZ"/>
        </w:rPr>
      </w:pPr>
    </w:p>
    <w:p w14:paraId="17005247" w14:textId="77777777" w:rsidR="007D45D6" w:rsidRDefault="007D45D6" w:rsidP="007D45D6">
      <w:pPr>
        <w:rPr>
          <w:lang w:val="mi-NZ"/>
        </w:rPr>
      </w:pPr>
    </w:p>
    <w:p w14:paraId="490A4816" w14:textId="48A12A28" w:rsidR="009E37A0" w:rsidRDefault="00783A18" w:rsidP="006B4AE3">
      <w:pPr>
        <w:pStyle w:val="Heading1"/>
        <w:rPr>
          <w:rFonts w:eastAsia="Calibri"/>
        </w:rPr>
      </w:pPr>
      <w:bookmarkStart w:id="20" w:name="_Toc111204266"/>
      <w:r>
        <w:rPr>
          <w:rFonts w:eastAsia="Calibri"/>
        </w:rPr>
        <w:t>UNITED NATIONS ARTICLE: EDUCATION, LEISURE &amp; CULTURAL ACTIVITIES</w:t>
      </w:r>
      <w:bookmarkEnd w:id="20"/>
    </w:p>
    <w:p w14:paraId="698FA582" w14:textId="3CE5EDDD" w:rsidR="00F95FC2" w:rsidRDefault="00F95FC2" w:rsidP="000A63A2">
      <w:pPr>
        <w:pStyle w:val="Heading2"/>
      </w:pPr>
      <w:bookmarkStart w:id="21" w:name="_Toc111204267"/>
      <w:r w:rsidRPr="7CF3E2CF">
        <w:t>P</w:t>
      </w:r>
      <w:r w:rsidR="000A63A2">
        <w:t>ROMISE</w:t>
      </w:r>
      <w:r w:rsidRPr="7CF3E2CF">
        <w:t xml:space="preserve"> #</w:t>
      </w:r>
      <w:r w:rsidR="00424D62">
        <w:t>3</w:t>
      </w:r>
      <w:r w:rsidR="00543FF5">
        <w:t xml:space="preserve"> – E</w:t>
      </w:r>
      <w:r w:rsidR="000A63A2">
        <w:t>DUCATION</w:t>
      </w:r>
      <w:bookmarkEnd w:id="21"/>
    </w:p>
    <w:p w14:paraId="1BBE41E2" w14:textId="77777777" w:rsidR="00424D62" w:rsidRPr="00FB0D02" w:rsidRDefault="00424D62" w:rsidP="00F95FC2">
      <w:pPr>
        <w:rPr>
          <w:rFonts w:ascii="Calibri" w:eastAsia="Calibri" w:hAnsi="Calibri" w:cs="Calibri"/>
          <w:b/>
          <w:bCs/>
          <w:color w:val="595959" w:themeColor="text1" w:themeTint="A6"/>
          <w:sz w:val="36"/>
          <w:szCs w:val="36"/>
        </w:rPr>
      </w:pPr>
      <w:bookmarkStart w:id="22" w:name="_Hlk104555455"/>
      <w:r w:rsidRPr="00FB0D02">
        <w:rPr>
          <w:rFonts w:ascii="Calibri" w:eastAsia="Calibri" w:hAnsi="Calibri" w:cs="Calibri"/>
          <w:b/>
          <w:bCs/>
          <w:color w:val="595959" w:themeColor="text1" w:themeTint="A6"/>
          <w:sz w:val="36"/>
          <w:szCs w:val="36"/>
        </w:rPr>
        <w:t>I promise you will be given the support and means to participate and pursue your education goals and aspirations.</w:t>
      </w:r>
    </w:p>
    <w:bookmarkEnd w:id="22"/>
    <w:p w14:paraId="0EBC882E" w14:textId="7C1E373F" w:rsidR="00F95FC2" w:rsidRPr="00024B9E" w:rsidRDefault="000F0C0B" w:rsidP="00F95FC2">
      <w:pPr>
        <w:rPr>
          <w:rFonts w:ascii="Calibri" w:eastAsia="Calibri" w:hAnsi="Calibri" w:cs="Calibri"/>
          <w:b/>
          <w:bCs/>
          <w:i/>
          <w:iCs/>
          <w:color w:val="00B0F0"/>
          <w:sz w:val="28"/>
          <w:szCs w:val="28"/>
        </w:rPr>
      </w:pPr>
      <w:r>
        <w:rPr>
          <w:rFonts w:ascii="Calibri" w:eastAsia="Calibri" w:hAnsi="Calibri" w:cs="Calibri"/>
          <w:b/>
          <w:bCs/>
          <w:i/>
          <w:iCs/>
          <w:color w:val="00B0F0"/>
          <w:sz w:val="28"/>
          <w:szCs w:val="28"/>
        </w:rPr>
        <w:t>“</w:t>
      </w:r>
      <w:r w:rsidR="00EA4EFF">
        <w:rPr>
          <w:rFonts w:ascii="Calibri" w:eastAsia="Calibri" w:hAnsi="Calibri" w:cs="Calibri"/>
          <w:b/>
          <w:bCs/>
          <w:i/>
          <w:iCs/>
          <w:color w:val="00B0F0"/>
          <w:sz w:val="28"/>
          <w:szCs w:val="28"/>
        </w:rPr>
        <w:t>This shapes who we are, who we’re going to be and who we want to be</w:t>
      </w:r>
      <w:r w:rsidR="00713A82">
        <w:rPr>
          <w:rFonts w:ascii="Calibri" w:eastAsia="Calibri" w:hAnsi="Calibri" w:cs="Calibri"/>
          <w:b/>
          <w:bCs/>
          <w:i/>
          <w:iCs/>
          <w:color w:val="00B0F0"/>
          <w:sz w:val="28"/>
          <w:szCs w:val="28"/>
        </w:rPr>
        <w:t>… F</w:t>
      </w:r>
      <w:r w:rsidR="00334724">
        <w:rPr>
          <w:rFonts w:ascii="Calibri" w:eastAsia="Calibri" w:hAnsi="Calibri" w:cs="Calibri"/>
          <w:b/>
          <w:bCs/>
          <w:i/>
          <w:iCs/>
          <w:color w:val="00B0F0"/>
          <w:sz w:val="28"/>
          <w:szCs w:val="28"/>
        </w:rPr>
        <w:t xml:space="preserve">rom just </w:t>
      </w:r>
      <w:r w:rsidR="001B4B11">
        <w:rPr>
          <w:rFonts w:ascii="Calibri" w:eastAsia="Calibri" w:hAnsi="Calibri" w:cs="Calibri"/>
          <w:b/>
          <w:bCs/>
          <w:i/>
          <w:iCs/>
          <w:color w:val="00B0F0"/>
          <w:sz w:val="28"/>
          <w:szCs w:val="28"/>
        </w:rPr>
        <w:t xml:space="preserve">being kids in care to being future CEOs, future changemakers… whatever and whoever </w:t>
      </w:r>
      <w:r w:rsidR="00DA7B10">
        <w:rPr>
          <w:rFonts w:ascii="Calibri" w:eastAsia="Calibri" w:hAnsi="Calibri" w:cs="Calibri"/>
          <w:b/>
          <w:bCs/>
          <w:i/>
          <w:iCs/>
          <w:color w:val="00B0F0"/>
          <w:sz w:val="28"/>
          <w:szCs w:val="28"/>
        </w:rPr>
        <w:t>we</w:t>
      </w:r>
      <w:r w:rsidR="001B4B11">
        <w:rPr>
          <w:rFonts w:ascii="Calibri" w:eastAsia="Calibri" w:hAnsi="Calibri" w:cs="Calibri"/>
          <w:b/>
          <w:bCs/>
          <w:i/>
          <w:iCs/>
          <w:color w:val="00B0F0"/>
          <w:sz w:val="28"/>
          <w:szCs w:val="28"/>
        </w:rPr>
        <w:t xml:space="preserve"> want to be.”</w:t>
      </w:r>
    </w:p>
    <w:p w14:paraId="015C6523" w14:textId="21844ED8" w:rsidR="00184EAA" w:rsidRPr="007964EF" w:rsidRDefault="00AD4F23" w:rsidP="002A1A19">
      <w:pPr>
        <w:rPr>
          <w:rFonts w:ascii="Calibri" w:eastAsia="Calibri" w:hAnsi="Calibri" w:cs="Calibri"/>
          <w:b/>
          <w:bCs/>
          <w:color w:val="595959" w:themeColor="text1" w:themeTint="A6"/>
          <w:highlight w:val="yellow"/>
        </w:rPr>
      </w:pPr>
      <w:bookmarkStart w:id="23" w:name="_Hlk104211478"/>
      <w:bookmarkStart w:id="24" w:name="_Hlk104211617"/>
      <w:r w:rsidRPr="007964EF">
        <w:rPr>
          <w:color w:val="595959" w:themeColor="text1" w:themeTint="A6"/>
        </w:rPr>
        <w:t>T</w:t>
      </w:r>
      <w:r w:rsidR="00E7681F" w:rsidRPr="007964EF">
        <w:rPr>
          <w:color w:val="595959" w:themeColor="text1" w:themeTint="A6"/>
        </w:rPr>
        <w:t>he</w:t>
      </w:r>
      <w:r w:rsidR="00D76064" w:rsidRPr="007964EF">
        <w:rPr>
          <w:color w:val="595959" w:themeColor="text1" w:themeTint="A6"/>
        </w:rPr>
        <w:t xml:space="preserve"> gap in education access and outcomes for care experienced children and young people is </w:t>
      </w:r>
      <w:r w:rsidR="00F5291C" w:rsidRPr="007964EF">
        <w:rPr>
          <w:color w:val="595959" w:themeColor="text1" w:themeTint="A6"/>
        </w:rPr>
        <w:t xml:space="preserve">not acknowledged or addressed by the government. </w:t>
      </w:r>
    </w:p>
    <w:p w14:paraId="2296C1BA" w14:textId="11945078" w:rsidR="00551F72" w:rsidRPr="0065799D" w:rsidRDefault="00551F72" w:rsidP="00551F72">
      <w:pPr>
        <w:rPr>
          <w:rFonts w:ascii="Calibri" w:eastAsia="Calibri" w:hAnsi="Calibri" w:cs="Calibri"/>
          <w:b/>
          <w:bCs/>
          <w:i/>
          <w:iCs/>
          <w:color w:val="00B0F0"/>
        </w:rPr>
      </w:pPr>
      <w:r w:rsidRPr="0065799D">
        <w:rPr>
          <w:rFonts w:ascii="Calibri" w:eastAsia="Calibri" w:hAnsi="Calibri" w:cs="Calibri"/>
          <w:b/>
          <w:bCs/>
          <w:i/>
          <w:iCs/>
          <w:color w:val="00B0F0"/>
        </w:rPr>
        <w:t xml:space="preserve">“Staff need a real understanding of overlapping complex needs – trauma, being in foster care, disability - and not just being trauma-informed from a Western perspective but understanding the trauma in us as </w:t>
      </w:r>
      <w:r w:rsidRPr="03332672">
        <w:rPr>
          <w:rFonts w:ascii="Calibri" w:eastAsia="Calibri" w:hAnsi="Calibri" w:cs="Calibri"/>
          <w:b/>
          <w:bCs/>
          <w:i/>
          <w:iCs/>
          <w:color w:val="00B0F0"/>
        </w:rPr>
        <w:t>Māori</w:t>
      </w:r>
      <w:r w:rsidRPr="0065799D">
        <w:rPr>
          <w:rFonts w:ascii="Calibri" w:eastAsia="Calibri" w:hAnsi="Calibri" w:cs="Calibri"/>
          <w:b/>
          <w:bCs/>
          <w:i/>
          <w:iCs/>
          <w:color w:val="00B0F0"/>
        </w:rPr>
        <w:t xml:space="preserve"> and Pacific”</w:t>
      </w:r>
    </w:p>
    <w:p w14:paraId="44942CB9" w14:textId="3A026CAD" w:rsidR="00952E3F" w:rsidRPr="007964EF" w:rsidRDefault="00952E3F" w:rsidP="002D1834">
      <w:pPr>
        <w:rPr>
          <w:color w:val="595959" w:themeColor="text1" w:themeTint="A6"/>
        </w:rPr>
      </w:pPr>
      <w:bookmarkStart w:id="25" w:name="_Hlk104544824"/>
      <w:r w:rsidRPr="007964EF">
        <w:rPr>
          <w:color w:val="595959" w:themeColor="text1" w:themeTint="A6"/>
        </w:rPr>
        <w:t>Students who have been in care ar</w:t>
      </w:r>
      <w:r w:rsidR="00C91C2C" w:rsidRPr="007964EF">
        <w:rPr>
          <w:color w:val="595959" w:themeColor="text1" w:themeTint="A6"/>
        </w:rPr>
        <w:t>e</w:t>
      </w:r>
      <w:r w:rsidRPr="007964EF">
        <w:rPr>
          <w:color w:val="595959" w:themeColor="text1" w:themeTint="A6"/>
        </w:rPr>
        <w:t xml:space="preserve"> more likely to have challenges around school engagement, achievement</w:t>
      </w:r>
      <w:r w:rsidR="009254DF" w:rsidRPr="007964EF">
        <w:rPr>
          <w:color w:val="595959" w:themeColor="text1" w:themeTint="A6"/>
        </w:rPr>
        <w:t>,</w:t>
      </w:r>
      <w:r w:rsidRPr="007964EF">
        <w:rPr>
          <w:color w:val="595959" w:themeColor="text1" w:themeTint="A6"/>
        </w:rPr>
        <w:t xml:space="preserve"> and education pathways</w:t>
      </w:r>
      <w:r w:rsidR="00044B49" w:rsidRPr="007964EF">
        <w:rPr>
          <w:rStyle w:val="FootnoteReference"/>
          <w:color w:val="595959" w:themeColor="text1" w:themeTint="A6"/>
        </w:rPr>
        <w:footnoteReference w:id="15"/>
      </w:r>
      <w:r w:rsidR="00044B49" w:rsidRPr="007964EF">
        <w:rPr>
          <w:color w:val="595959" w:themeColor="text1" w:themeTint="A6"/>
        </w:rPr>
        <w:t xml:space="preserve">. </w:t>
      </w:r>
      <w:r w:rsidRPr="007964EF">
        <w:rPr>
          <w:color w:val="595959" w:themeColor="text1" w:themeTint="A6"/>
        </w:rPr>
        <w:t xml:space="preserve">Education can change the </w:t>
      </w:r>
      <w:r w:rsidR="00D0260F" w:rsidRPr="007964EF">
        <w:rPr>
          <w:color w:val="595959" w:themeColor="text1" w:themeTint="A6"/>
        </w:rPr>
        <w:t>direction</w:t>
      </w:r>
      <w:r w:rsidRPr="007964EF">
        <w:rPr>
          <w:color w:val="595959" w:themeColor="text1" w:themeTint="A6"/>
        </w:rPr>
        <w:t xml:space="preserve"> of these students’ lives and lead to greater levels of participation in </w:t>
      </w:r>
      <w:r w:rsidR="0070658B" w:rsidRPr="007964EF">
        <w:rPr>
          <w:color w:val="595959" w:themeColor="text1" w:themeTint="A6"/>
        </w:rPr>
        <w:t xml:space="preserve">further </w:t>
      </w:r>
      <w:r w:rsidRPr="007964EF">
        <w:rPr>
          <w:color w:val="595959" w:themeColor="text1" w:themeTint="A6"/>
        </w:rPr>
        <w:t>education, training and employment</w:t>
      </w:r>
      <w:r w:rsidR="00234F9A" w:rsidRPr="007964EF">
        <w:rPr>
          <w:color w:val="595959" w:themeColor="text1" w:themeTint="A6"/>
        </w:rPr>
        <w:t xml:space="preserve">. </w:t>
      </w:r>
    </w:p>
    <w:p w14:paraId="2AC6A25A" w14:textId="6702BF35" w:rsidR="007A422F" w:rsidRPr="007964EF" w:rsidRDefault="00586707" w:rsidP="00FA28F0">
      <w:pPr>
        <w:rPr>
          <w:color w:val="595959" w:themeColor="text1" w:themeTint="A6"/>
        </w:rPr>
      </w:pPr>
      <w:r w:rsidRPr="007964EF">
        <w:rPr>
          <w:color w:val="595959" w:themeColor="text1" w:themeTint="A6"/>
        </w:rPr>
        <w:t>F</w:t>
      </w:r>
      <w:r w:rsidR="007A422F" w:rsidRPr="007964EF">
        <w:rPr>
          <w:color w:val="595959" w:themeColor="text1" w:themeTint="A6"/>
        </w:rPr>
        <w:t>ewer young people with experience of care (55</w:t>
      </w:r>
      <w:r w:rsidR="004119E3" w:rsidRPr="007964EF">
        <w:rPr>
          <w:color w:val="595959" w:themeColor="text1" w:themeTint="A6"/>
        </w:rPr>
        <w:t>%</w:t>
      </w:r>
      <w:r w:rsidR="007A422F" w:rsidRPr="007964EF">
        <w:rPr>
          <w:color w:val="595959" w:themeColor="text1" w:themeTint="A6"/>
        </w:rPr>
        <w:t xml:space="preserve">) achieve </w:t>
      </w:r>
      <w:r w:rsidR="001D73EB" w:rsidRPr="007964EF">
        <w:rPr>
          <w:color w:val="595959" w:themeColor="text1" w:themeTint="A6"/>
        </w:rPr>
        <w:t xml:space="preserve">Secondary School </w:t>
      </w:r>
      <w:r w:rsidR="007A422F" w:rsidRPr="007964EF">
        <w:rPr>
          <w:color w:val="595959" w:themeColor="text1" w:themeTint="A6"/>
        </w:rPr>
        <w:t>NCEA</w:t>
      </w:r>
      <w:r w:rsidR="00AD13F8" w:rsidRPr="007964EF">
        <w:rPr>
          <w:color w:val="595959" w:themeColor="text1" w:themeTint="A6"/>
        </w:rPr>
        <w:t xml:space="preserve"> </w:t>
      </w:r>
      <w:r w:rsidR="007A422F" w:rsidRPr="007964EF">
        <w:rPr>
          <w:color w:val="595959" w:themeColor="text1" w:themeTint="A6"/>
        </w:rPr>
        <w:t>qualifications than young people with no experience of care (84</w:t>
      </w:r>
      <w:r w:rsidR="004119E3" w:rsidRPr="007964EF">
        <w:rPr>
          <w:color w:val="595959" w:themeColor="text1" w:themeTint="A6"/>
        </w:rPr>
        <w:t>%</w:t>
      </w:r>
      <w:r w:rsidR="007A422F" w:rsidRPr="007964EF">
        <w:rPr>
          <w:color w:val="595959" w:themeColor="text1" w:themeTint="A6"/>
        </w:rPr>
        <w:t>)</w:t>
      </w:r>
      <w:r w:rsidRPr="007964EF">
        <w:rPr>
          <w:rStyle w:val="FootnoteReference"/>
          <w:color w:val="595959" w:themeColor="text1" w:themeTint="A6"/>
        </w:rPr>
        <w:footnoteReference w:id="16"/>
      </w:r>
      <w:r w:rsidR="007A422F" w:rsidRPr="007964EF">
        <w:rPr>
          <w:color w:val="595959" w:themeColor="text1" w:themeTint="A6"/>
        </w:rPr>
        <w:t>. They also have a higher rate of disengagement from education (exclu</w:t>
      </w:r>
      <w:r w:rsidR="00C95575" w:rsidRPr="007964EF">
        <w:rPr>
          <w:color w:val="595959" w:themeColor="text1" w:themeTint="A6"/>
        </w:rPr>
        <w:t>sion</w:t>
      </w:r>
      <w:r w:rsidR="007A422F" w:rsidRPr="007964EF">
        <w:rPr>
          <w:color w:val="595959" w:themeColor="text1" w:themeTint="A6"/>
        </w:rPr>
        <w:t xml:space="preserve"> or enrol</w:t>
      </w:r>
      <w:r w:rsidR="00C95575" w:rsidRPr="007964EF">
        <w:rPr>
          <w:color w:val="595959" w:themeColor="text1" w:themeTint="A6"/>
        </w:rPr>
        <w:t>ment</w:t>
      </w:r>
      <w:r w:rsidR="007A422F" w:rsidRPr="007964EF">
        <w:rPr>
          <w:color w:val="595959" w:themeColor="text1" w:themeTint="A6"/>
        </w:rPr>
        <w:t xml:space="preserve"> in alternative education) and change schools more frequently</w:t>
      </w:r>
      <w:r w:rsidR="004D7549" w:rsidRPr="007964EF">
        <w:rPr>
          <w:color w:val="595959" w:themeColor="text1" w:themeTint="A6"/>
        </w:rPr>
        <w:t xml:space="preserve">. </w:t>
      </w:r>
      <w:r w:rsidR="007A422F" w:rsidRPr="007964EF">
        <w:rPr>
          <w:color w:val="595959" w:themeColor="text1" w:themeTint="A6"/>
        </w:rPr>
        <w:t>25</w:t>
      </w:r>
      <w:r w:rsidR="004849B1" w:rsidRPr="007964EF">
        <w:rPr>
          <w:color w:val="595959" w:themeColor="text1" w:themeTint="A6"/>
        </w:rPr>
        <w:t>%</w:t>
      </w:r>
      <w:r w:rsidR="007A422F" w:rsidRPr="007964EF">
        <w:rPr>
          <w:color w:val="595959" w:themeColor="text1" w:themeTint="A6"/>
        </w:rPr>
        <w:t xml:space="preserve"> of children with experience of care ha</w:t>
      </w:r>
      <w:r w:rsidR="001D73EB" w:rsidRPr="007964EF">
        <w:rPr>
          <w:color w:val="595959" w:themeColor="text1" w:themeTint="A6"/>
        </w:rPr>
        <w:t>ve</w:t>
      </w:r>
      <w:r w:rsidR="007A422F" w:rsidRPr="007964EF">
        <w:rPr>
          <w:color w:val="595959" w:themeColor="text1" w:themeTint="A6"/>
        </w:rPr>
        <w:t xml:space="preserve"> at least three school changes, compared with 3</w:t>
      </w:r>
      <w:r w:rsidR="004849B1" w:rsidRPr="007964EF">
        <w:rPr>
          <w:color w:val="595959" w:themeColor="text1" w:themeTint="A6"/>
        </w:rPr>
        <w:t>%</w:t>
      </w:r>
      <w:r w:rsidR="007A422F" w:rsidRPr="007964EF">
        <w:rPr>
          <w:color w:val="595959" w:themeColor="text1" w:themeTint="A6"/>
        </w:rPr>
        <w:t xml:space="preserve"> of children with no experience of care.</w:t>
      </w:r>
      <w:r w:rsidR="0006566D" w:rsidRPr="007964EF">
        <w:rPr>
          <w:rStyle w:val="FootnoteReference"/>
          <w:color w:val="595959" w:themeColor="text1" w:themeTint="A6"/>
        </w:rPr>
        <w:footnoteReference w:id="17"/>
      </w:r>
    </w:p>
    <w:p w14:paraId="294C62C3" w14:textId="3411A6CC" w:rsidR="001A397A" w:rsidRPr="00A00ACA" w:rsidRDefault="00D669DF" w:rsidP="00FA28F0">
      <w:pPr>
        <w:rPr>
          <w:b/>
          <w:bCs/>
          <w:i/>
          <w:iCs/>
          <w:color w:val="00B0F0"/>
        </w:rPr>
      </w:pPr>
      <w:r w:rsidRPr="00A00ACA">
        <w:rPr>
          <w:b/>
          <w:bCs/>
          <w:i/>
          <w:iCs/>
          <w:color w:val="00B0F0"/>
          <w:lang w:val="en-NZ"/>
        </w:rPr>
        <w:t>“Having</w:t>
      </w:r>
      <w:r w:rsidRPr="00D669DF">
        <w:rPr>
          <w:b/>
          <w:bCs/>
          <w:i/>
          <w:iCs/>
          <w:color w:val="00B0F0"/>
          <w:lang w:val="en-NZ"/>
        </w:rPr>
        <w:t xml:space="preserve"> OT constantly cutting their connections by moving them around the country, around placements, communities, schools- that’s not healthy for young people, it leads to them having no sense of community. </w:t>
      </w:r>
      <w:r w:rsidR="005F1A04">
        <w:rPr>
          <w:b/>
          <w:bCs/>
          <w:i/>
          <w:iCs/>
          <w:color w:val="00B0F0"/>
          <w:lang w:val="en-NZ"/>
        </w:rPr>
        <w:t>E</w:t>
      </w:r>
      <w:r w:rsidRPr="00D669DF">
        <w:rPr>
          <w:b/>
          <w:bCs/>
          <w:i/>
          <w:iCs/>
          <w:color w:val="00B0F0"/>
          <w:lang w:val="en-NZ"/>
        </w:rPr>
        <w:t>ducation ties into this, as youth are much more likely to succeed in education when they have a strong support network and other needs met.</w:t>
      </w:r>
      <w:r w:rsidR="00A00ACA" w:rsidRPr="00A00ACA">
        <w:rPr>
          <w:b/>
          <w:bCs/>
          <w:i/>
          <w:iCs/>
          <w:color w:val="00B0F0"/>
          <w:lang w:val="en-NZ"/>
        </w:rPr>
        <w:t>”</w:t>
      </w:r>
    </w:p>
    <w:p w14:paraId="41E340FB" w14:textId="33262565" w:rsidR="00F115C9" w:rsidRPr="007964EF" w:rsidRDefault="00F115C9" w:rsidP="00F115C9">
      <w:pPr>
        <w:spacing w:after="0"/>
        <w:rPr>
          <w:rFonts w:ascii="Calibri" w:eastAsia="Calibri" w:hAnsi="Calibri" w:cs="Calibri"/>
          <w:color w:val="595959" w:themeColor="text1" w:themeTint="A6"/>
        </w:rPr>
      </w:pPr>
      <w:r w:rsidRPr="007964EF">
        <w:rPr>
          <w:rFonts w:ascii="Calibri" w:eastAsia="Calibri" w:hAnsi="Calibri" w:cs="Calibri"/>
          <w:color w:val="595959" w:themeColor="text1" w:themeTint="A6"/>
        </w:rPr>
        <w:t>Children and young people in Oranga Tamariki residential care are among the most at risk of poor outcomes later in life</w:t>
      </w:r>
      <w:r w:rsidR="003E4E21" w:rsidRPr="007964EF">
        <w:rPr>
          <w:rStyle w:val="FootnoteReference"/>
          <w:rFonts w:ascii="Calibri" w:eastAsia="Calibri" w:hAnsi="Calibri" w:cs="Calibri"/>
          <w:color w:val="595959" w:themeColor="text1" w:themeTint="A6"/>
        </w:rPr>
        <w:footnoteReference w:id="18"/>
      </w:r>
      <w:r w:rsidR="003E4E21" w:rsidRPr="007964EF">
        <w:rPr>
          <w:rFonts w:ascii="Calibri" w:eastAsia="Calibri" w:hAnsi="Calibri" w:cs="Calibri"/>
          <w:color w:val="595959" w:themeColor="text1" w:themeTint="A6"/>
        </w:rPr>
        <w:t>.</w:t>
      </w:r>
      <w:r w:rsidRPr="007964EF">
        <w:rPr>
          <w:rFonts w:ascii="Calibri" w:eastAsia="Calibri" w:hAnsi="Calibri" w:cs="Calibri"/>
          <w:color w:val="595959" w:themeColor="text1" w:themeTint="A6"/>
        </w:rPr>
        <w:t xml:space="preserve"> </w:t>
      </w:r>
      <w:r w:rsidRPr="007964EF">
        <w:rPr>
          <w:color w:val="595959" w:themeColor="text1" w:themeTint="A6"/>
        </w:rPr>
        <w:t xml:space="preserve">The quality of education in residences is not consistent. A recent study found a number of issues, </w:t>
      </w:r>
      <w:proofErr w:type="gramStart"/>
      <w:r w:rsidRPr="007964EF">
        <w:rPr>
          <w:color w:val="595959" w:themeColor="text1" w:themeTint="A6"/>
        </w:rPr>
        <w:t>including:</w:t>
      </w:r>
      <w:proofErr w:type="gramEnd"/>
      <w:r w:rsidRPr="007964EF">
        <w:rPr>
          <w:color w:val="595959" w:themeColor="text1" w:themeTint="A6"/>
        </w:rPr>
        <w:t xml:space="preserve"> disrupted learning; </w:t>
      </w:r>
      <w:r w:rsidRPr="007964EF">
        <w:rPr>
          <w:rFonts w:ascii="Calibri" w:eastAsia="Calibri" w:hAnsi="Calibri" w:cs="Calibri"/>
          <w:color w:val="595959" w:themeColor="text1" w:themeTint="A6"/>
        </w:rPr>
        <w:t xml:space="preserve">no agreed model </w:t>
      </w:r>
      <w:r w:rsidR="000A0FB5" w:rsidRPr="007964EF">
        <w:rPr>
          <w:rFonts w:ascii="Calibri" w:eastAsia="Calibri" w:hAnsi="Calibri" w:cs="Calibri"/>
          <w:color w:val="595959" w:themeColor="text1" w:themeTint="A6"/>
        </w:rPr>
        <w:t xml:space="preserve">for </w:t>
      </w:r>
      <w:r w:rsidRPr="007964EF">
        <w:rPr>
          <w:rFonts w:ascii="Calibri" w:eastAsia="Calibri" w:hAnsi="Calibri" w:cs="Calibri"/>
          <w:color w:val="595959" w:themeColor="text1" w:themeTint="A6"/>
        </w:rPr>
        <w:t>high quality education; variable commitment to culturally responsive practice for Māori and; a lack of opportunities for whānau and caregivers to connect to their children’s learning.</w:t>
      </w:r>
      <w:r w:rsidR="00571E90" w:rsidRPr="007964EF">
        <w:rPr>
          <w:rStyle w:val="FootnoteReference"/>
          <w:rFonts w:ascii="Calibri" w:eastAsia="Calibri" w:hAnsi="Calibri" w:cs="Calibri"/>
          <w:color w:val="595959" w:themeColor="text1" w:themeTint="A6"/>
        </w:rPr>
        <w:footnoteReference w:id="19"/>
      </w:r>
    </w:p>
    <w:p w14:paraId="591EDE29" w14:textId="77777777" w:rsidR="00EA3D5B" w:rsidRPr="00A27592" w:rsidRDefault="00EA3D5B" w:rsidP="00F115C9">
      <w:pPr>
        <w:spacing w:after="0"/>
        <w:rPr>
          <w:rFonts w:ascii="Calibri" w:eastAsia="Calibri" w:hAnsi="Calibri" w:cs="Calibri"/>
          <w:color w:val="595959" w:themeColor="text1" w:themeTint="A6"/>
        </w:rPr>
      </w:pPr>
    </w:p>
    <w:p w14:paraId="78839076" w14:textId="77777777" w:rsidR="00EA3D5B" w:rsidRDefault="00EA3D5B" w:rsidP="00EA3D5B">
      <w:pPr>
        <w:rPr>
          <w:rFonts w:ascii="Calibri" w:eastAsia="Calibri" w:hAnsi="Calibri" w:cs="Calibri"/>
          <w:b/>
          <w:bCs/>
          <w:i/>
          <w:iCs/>
          <w:color w:val="00B0F0"/>
        </w:rPr>
      </w:pPr>
      <w:r w:rsidRPr="0065799D">
        <w:rPr>
          <w:rFonts w:ascii="Calibri" w:eastAsia="Calibri" w:hAnsi="Calibri" w:cs="Calibri"/>
          <w:b/>
          <w:bCs/>
          <w:i/>
          <w:iCs/>
          <w:color w:val="00B0F0"/>
        </w:rPr>
        <w:t>“Too often we go in with the education provider being impersonal. Focussed on getting it done and ticking a box – it’s not mana enhancing.”</w:t>
      </w:r>
    </w:p>
    <w:bookmarkEnd w:id="23"/>
    <w:bookmarkEnd w:id="24"/>
    <w:bookmarkEnd w:id="25"/>
    <w:p w14:paraId="2E1858E0" w14:textId="18A5CF0A" w:rsidR="00422D84" w:rsidRPr="007964EF" w:rsidRDefault="005C5AE9" w:rsidP="002D1834">
      <w:pPr>
        <w:rPr>
          <w:rFonts w:ascii="Calibri" w:eastAsia="Calibri" w:hAnsi="Calibri" w:cs="Calibri"/>
          <w:color w:val="595959" w:themeColor="text1" w:themeTint="A6"/>
        </w:rPr>
      </w:pPr>
      <w:r w:rsidRPr="007964EF">
        <w:rPr>
          <w:rFonts w:ascii="Calibri" w:eastAsia="Calibri" w:hAnsi="Calibri" w:cs="Calibri"/>
          <w:b/>
          <w:bCs/>
          <w:color w:val="595959" w:themeColor="text1" w:themeTint="A6"/>
        </w:rPr>
        <w:lastRenderedPageBreak/>
        <w:t>O</w:t>
      </w:r>
      <w:r w:rsidR="009A5540" w:rsidRPr="007964EF">
        <w:rPr>
          <w:rFonts w:ascii="Calibri" w:eastAsia="Calibri" w:hAnsi="Calibri" w:cs="Calibri"/>
          <w:b/>
          <w:bCs/>
          <w:color w:val="595959" w:themeColor="text1" w:themeTint="A6"/>
        </w:rPr>
        <w:t>nly 14% of those who ha</w:t>
      </w:r>
      <w:r w:rsidR="004F4BB7" w:rsidRPr="007964EF">
        <w:rPr>
          <w:rFonts w:ascii="Calibri" w:eastAsia="Calibri" w:hAnsi="Calibri" w:cs="Calibri"/>
          <w:b/>
          <w:bCs/>
          <w:color w:val="595959" w:themeColor="text1" w:themeTint="A6"/>
        </w:rPr>
        <w:t>ve</w:t>
      </w:r>
      <w:r w:rsidR="009A5540" w:rsidRPr="007964EF">
        <w:rPr>
          <w:rFonts w:ascii="Calibri" w:eastAsia="Calibri" w:hAnsi="Calibri" w:cs="Calibri"/>
          <w:b/>
          <w:bCs/>
          <w:color w:val="595959" w:themeColor="text1" w:themeTint="A6"/>
        </w:rPr>
        <w:t xml:space="preserve"> ever been in the care of Oranga Tamariki gain a tertiary qualification by the age of 25; this compares with 50% for the general population</w:t>
      </w:r>
      <w:r w:rsidR="00EA65C4" w:rsidRPr="007964EF">
        <w:rPr>
          <w:rStyle w:val="FootnoteReference"/>
          <w:rFonts w:ascii="Calibri" w:eastAsia="Calibri" w:hAnsi="Calibri" w:cs="Calibri"/>
          <w:b/>
          <w:bCs/>
          <w:color w:val="595959" w:themeColor="text1" w:themeTint="A6"/>
        </w:rPr>
        <w:footnoteReference w:id="20"/>
      </w:r>
      <w:r w:rsidR="00422D84" w:rsidRPr="007964EF">
        <w:rPr>
          <w:rFonts w:ascii="Calibri" w:eastAsia="Calibri" w:hAnsi="Calibri" w:cs="Calibri"/>
          <w:color w:val="595959" w:themeColor="text1" w:themeTint="A6"/>
        </w:rPr>
        <w:t>.</w:t>
      </w:r>
      <w:r w:rsidR="00F115C9" w:rsidRPr="007964EF">
        <w:rPr>
          <w:rFonts w:ascii="Calibri" w:eastAsia="Calibri" w:hAnsi="Calibri" w:cs="Calibri"/>
          <w:color w:val="595959" w:themeColor="text1" w:themeTint="A6"/>
        </w:rPr>
        <w:t xml:space="preserve"> Care experienced young people express a lack of support</w:t>
      </w:r>
      <w:r w:rsidR="00EA3D5B" w:rsidRPr="007964EF">
        <w:rPr>
          <w:rFonts w:ascii="Calibri" w:eastAsia="Calibri" w:hAnsi="Calibri" w:cs="Calibri"/>
          <w:color w:val="595959" w:themeColor="text1" w:themeTint="A6"/>
        </w:rPr>
        <w:t>, stability and means as well as not feeling prepared to succeed in tertiary education when they transition from care.</w:t>
      </w:r>
    </w:p>
    <w:p w14:paraId="218398C3" w14:textId="5B0569BA" w:rsidR="00BF24DB" w:rsidRPr="002D1834" w:rsidRDefault="00BF24DB" w:rsidP="00422D84">
      <w:pPr>
        <w:jc w:val="center"/>
        <w:rPr>
          <w:rFonts w:ascii="Calibri" w:eastAsia="Calibri" w:hAnsi="Calibri" w:cs="Calibri"/>
          <w:color w:val="000000" w:themeColor="text1"/>
        </w:rPr>
      </w:pPr>
      <w:r>
        <w:rPr>
          <w:noProof/>
        </w:rPr>
        <w:drawing>
          <wp:inline distT="0" distB="0" distL="0" distR="0" wp14:anchorId="79B5E4A0" wp14:editId="361FE6CB">
            <wp:extent cx="3790583" cy="2523037"/>
            <wp:effectExtent l="0" t="0" r="635" b="0"/>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18"/>
                    <a:stretch>
                      <a:fillRect/>
                    </a:stretch>
                  </pic:blipFill>
                  <pic:spPr>
                    <a:xfrm>
                      <a:off x="0" y="0"/>
                      <a:ext cx="3809520" cy="2535642"/>
                    </a:xfrm>
                    <a:prstGeom prst="rect">
                      <a:avLst/>
                    </a:prstGeom>
                  </pic:spPr>
                </pic:pic>
              </a:graphicData>
            </a:graphic>
          </wp:inline>
        </w:drawing>
      </w:r>
    </w:p>
    <w:p w14:paraId="75401328" w14:textId="77777777" w:rsidR="00747641" w:rsidRDefault="00747641" w:rsidP="00A27592">
      <w:pPr>
        <w:pStyle w:val="Heading3"/>
      </w:pPr>
    </w:p>
    <w:p w14:paraId="59085B13" w14:textId="77777777" w:rsidR="00EB5975" w:rsidRDefault="00EB5975" w:rsidP="00A27592">
      <w:pPr>
        <w:pStyle w:val="Heading3"/>
      </w:pPr>
    </w:p>
    <w:p w14:paraId="3FA29DE4" w14:textId="50A2BC71" w:rsidR="00242C48" w:rsidRDefault="00242C48" w:rsidP="00A27592">
      <w:pPr>
        <w:pStyle w:val="Heading3"/>
      </w:pPr>
      <w:bookmarkStart w:id="26" w:name="_Toc111204268"/>
      <w:r w:rsidRPr="0068518B">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VOYCE RECOMMENDATIONS </w:t>
      </w:r>
      <w:r w:rsidR="00EB5975" w:rsidRPr="0068518B">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2150E" w:rsidRPr="0068518B">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EDUCATION</w:t>
      </w:r>
      <w:bookmarkEnd w:id="26"/>
    </w:p>
    <w:p w14:paraId="150377BB" w14:textId="329F706A" w:rsidR="00EB5975" w:rsidRDefault="00101885" w:rsidP="00EB5975">
      <w:r w:rsidRPr="00EB5975">
        <w:rPr>
          <w:noProof/>
        </w:rPr>
        <mc:AlternateContent>
          <mc:Choice Requires="wps">
            <w:drawing>
              <wp:anchor distT="45720" distB="45720" distL="114300" distR="114300" simplePos="0" relativeHeight="251658245" behindDoc="0" locked="0" layoutInCell="1" allowOverlap="1" wp14:anchorId="40C337EF" wp14:editId="0CD68259">
                <wp:simplePos x="0" y="0"/>
                <wp:positionH relativeFrom="margin">
                  <wp:posOffset>292100</wp:posOffset>
                </wp:positionH>
                <wp:positionV relativeFrom="paragraph">
                  <wp:posOffset>337185</wp:posOffset>
                </wp:positionV>
                <wp:extent cx="5676900" cy="2774950"/>
                <wp:effectExtent l="19050" t="19050" r="1905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2774950"/>
                        </a:xfrm>
                        <a:prstGeom prst="rect">
                          <a:avLst/>
                        </a:prstGeom>
                        <a:solidFill>
                          <a:srgbClr val="A5A5A5">
                            <a:lumMod val="20000"/>
                            <a:lumOff val="80000"/>
                          </a:srgbClr>
                        </a:solidFill>
                        <a:ln w="38100" cap="flat" cmpd="sng" algn="ctr">
                          <a:solidFill>
                            <a:srgbClr val="00B0F0"/>
                          </a:solidFill>
                          <a:prstDash val="solid"/>
                          <a:miter lim="800000"/>
                        </a:ln>
                        <a:effectLst/>
                      </wps:spPr>
                      <wps:txbx>
                        <w:txbxContent>
                          <w:p w14:paraId="033D1ACA" w14:textId="77777777" w:rsidR="00EB5975" w:rsidRPr="00FB0D02" w:rsidDel="00EA3D5B" w:rsidRDefault="00EB5975" w:rsidP="00EB5975">
                            <w:pPr>
                              <w:contextualSpacing/>
                              <w:rPr>
                                <w:rFonts w:ascii="Calibri" w:eastAsia="Calibri" w:hAnsi="Calibri" w:cs="Calibri"/>
                                <w:b/>
                                <w:bCs/>
                                <w:color w:val="595959" w:themeColor="text1" w:themeTint="A6"/>
                                <w:sz w:val="36"/>
                                <w:szCs w:val="36"/>
                              </w:rPr>
                            </w:pPr>
                            <w:r>
                              <w:rPr>
                                <w:rFonts w:ascii="Calibri" w:eastAsia="Calibri" w:hAnsi="Calibri" w:cs="Calibri"/>
                                <w:b/>
                                <w:bCs/>
                                <w:color w:val="595959" w:themeColor="text1" w:themeTint="A6"/>
                                <w:sz w:val="36"/>
                                <w:szCs w:val="36"/>
                              </w:rPr>
                              <w:t xml:space="preserve">3) </w:t>
                            </w:r>
                            <w:r w:rsidDel="00EA3D5B">
                              <w:rPr>
                                <w:rFonts w:ascii="Calibri" w:eastAsia="Calibri" w:hAnsi="Calibri" w:cs="Calibri"/>
                                <w:b/>
                                <w:bCs/>
                                <w:color w:val="595959" w:themeColor="text1" w:themeTint="A6"/>
                                <w:sz w:val="36"/>
                                <w:szCs w:val="36"/>
                              </w:rPr>
                              <w:t>“</w:t>
                            </w:r>
                            <w:r w:rsidRPr="00FB0D02" w:rsidDel="00EA3D5B">
                              <w:rPr>
                                <w:rFonts w:ascii="Calibri" w:eastAsia="Calibri" w:hAnsi="Calibri" w:cs="Calibri"/>
                                <w:b/>
                                <w:bCs/>
                                <w:color w:val="595959" w:themeColor="text1" w:themeTint="A6"/>
                                <w:sz w:val="36"/>
                                <w:szCs w:val="36"/>
                              </w:rPr>
                              <w:t>We ask you to ensure we have the support we need to meet our educational goals and aspirations</w:t>
                            </w:r>
                            <w:r w:rsidDel="00EA3D5B">
                              <w:rPr>
                                <w:rFonts w:ascii="Calibri" w:eastAsia="Calibri" w:hAnsi="Calibri" w:cs="Calibri"/>
                                <w:b/>
                                <w:bCs/>
                                <w:color w:val="595959" w:themeColor="text1" w:themeTint="A6"/>
                                <w:sz w:val="36"/>
                                <w:szCs w:val="36"/>
                              </w:rPr>
                              <w:t>”</w:t>
                            </w:r>
                          </w:p>
                          <w:p w14:paraId="5A3976B2" w14:textId="77777777" w:rsidR="00EB5975" w:rsidRPr="007A604F" w:rsidRDefault="00EB5975" w:rsidP="00EB5975">
                            <w:pPr>
                              <w:contextualSpacing/>
                              <w:rPr>
                                <w:b/>
                                <w:bCs/>
                                <w:i/>
                                <w:iCs/>
                                <w:color w:val="00B0F0"/>
                              </w:rPr>
                            </w:pPr>
                            <w:bookmarkStart w:id="27" w:name="_Hlk106921629"/>
                            <w:r w:rsidRPr="007A604F">
                              <w:rPr>
                                <w:b/>
                                <w:bCs/>
                                <w:i/>
                                <w:iCs/>
                                <w:color w:val="00B0F0"/>
                              </w:rPr>
                              <w:t>“Like everyone we need someone to encourage us to strive to be the best we can be. No matter what our goals are, it is always easier to succeed if we have the chance to get the skills and knowledge we need, and the assistance required to take this chance.”</w:t>
                            </w:r>
                          </w:p>
                          <w:p w14:paraId="698B7729" w14:textId="77777777" w:rsidR="00EB5975" w:rsidRDefault="00EB5975" w:rsidP="00EB5975">
                            <w:pPr>
                              <w:contextualSpacing/>
                              <w:rPr>
                                <w:b/>
                                <w:bCs/>
                                <w:i/>
                                <w:iCs/>
                                <w:color w:val="0070C0"/>
                              </w:rPr>
                            </w:pPr>
                          </w:p>
                          <w:p w14:paraId="26675156" w14:textId="77777777" w:rsidR="00EB5975" w:rsidRPr="00B2150E" w:rsidRDefault="00EB5975" w:rsidP="00EB5975">
                            <w:pPr>
                              <w:pStyle w:val="ListParagraph"/>
                              <w:numPr>
                                <w:ilvl w:val="0"/>
                                <w:numId w:val="34"/>
                              </w:numPr>
                              <w:rPr>
                                <w:rFonts w:ascii="Calibri" w:eastAsia="Calibri" w:hAnsi="Calibri" w:cs="Calibri"/>
                                <w:b/>
                                <w:bCs/>
                                <w:color w:val="595959" w:themeColor="text1" w:themeTint="A6"/>
                                <w:lang w:val="en-NZ"/>
                              </w:rPr>
                            </w:pPr>
                            <w:r w:rsidRPr="00B2150E">
                              <w:rPr>
                                <w:rFonts w:ascii="Calibri" w:eastAsia="Calibri" w:hAnsi="Calibri" w:cs="Calibri"/>
                                <w:b/>
                                <w:bCs/>
                                <w:color w:val="595959" w:themeColor="text1" w:themeTint="A6"/>
                                <w:lang w:val="en-NZ"/>
                              </w:rPr>
                              <w:t>EDUCATION</w:t>
                            </w:r>
                          </w:p>
                          <w:p w14:paraId="64A82A3B" w14:textId="77777777" w:rsidR="00EB5975" w:rsidRDefault="00EB5975" w:rsidP="00EB5975">
                            <w:pPr>
                              <w:pStyle w:val="ListParagraph"/>
                              <w:numPr>
                                <w:ilvl w:val="0"/>
                                <w:numId w:val="11"/>
                              </w:numPr>
                              <w:rPr>
                                <w:rFonts w:ascii="Calibri" w:eastAsia="Calibri" w:hAnsi="Calibri" w:cs="Calibri"/>
                                <w:color w:val="595959" w:themeColor="text1" w:themeTint="A6"/>
                                <w:lang w:val="en-NZ"/>
                              </w:rPr>
                            </w:pPr>
                            <w:r w:rsidRPr="008B27DF">
                              <w:rPr>
                                <w:rFonts w:ascii="Calibri" w:eastAsia="Calibri" w:hAnsi="Calibri" w:cs="Calibri"/>
                                <w:color w:val="595959" w:themeColor="text1" w:themeTint="A6"/>
                                <w:lang w:val="en-NZ"/>
                              </w:rPr>
                              <w:t>Decrease the gap in access to education for care experienced children and young people by acknowledging the unique needs of this group and making specific supports available to meet these needs.</w:t>
                            </w:r>
                          </w:p>
                          <w:bookmarkEnd w:id="27"/>
                          <w:p w14:paraId="7D91F355" w14:textId="77777777" w:rsidR="00EB5975" w:rsidRDefault="00EB5975" w:rsidP="00EB59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 w14:anchorId="40C337EF" id="_x0000_s1028" type="#_x0000_t202" style="position:absolute;margin-left:23pt;margin-top:26.55pt;width:447pt;height:218.5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" fillcolor="#ededed" strokecolor="#00b0f0" strokeweight="3pt">
                <v:textbox>
                  <w:txbxContent>
                    <w:p w14:paraId="033D1ACA" w14:textId="77777777" w:rsidR="00EB5975" w:rsidRPr="00FB0D02" w:rsidDel="00EA3D5B" w:rsidRDefault="00EB5975" w:rsidP="00EB5975">
                      <w:pPr>
                        <w:contextualSpacing/>
                        <w:rPr>
                          <w:rFonts w:ascii="Calibri" w:eastAsia="Calibri" w:hAnsi="Calibri" w:cs="Calibri"/>
                          <w:b/>
                          <w:bCs/>
                          <w:color w:val="595959" w:themeColor="text1" w:themeTint="A6"/>
                          <w:sz w:val="36"/>
                          <w:szCs w:val="36"/>
                        </w:rPr>
                      </w:pPr>
                      <w:r>
                        <w:rPr>
                          <w:rFonts w:ascii="Calibri" w:eastAsia="Calibri" w:hAnsi="Calibri" w:cs="Calibri"/>
                          <w:b/>
                          <w:bCs/>
                          <w:color w:val="595959" w:themeColor="text1" w:themeTint="A6"/>
                          <w:sz w:val="36"/>
                          <w:szCs w:val="36"/>
                        </w:rPr>
                        <w:t xml:space="preserve">3) </w:t>
                      </w:r>
                      <w:r w:rsidDel="00EA3D5B">
                        <w:rPr>
                          <w:rFonts w:ascii="Calibri" w:eastAsia="Calibri" w:hAnsi="Calibri" w:cs="Calibri"/>
                          <w:b/>
                          <w:bCs/>
                          <w:color w:val="595959" w:themeColor="text1" w:themeTint="A6"/>
                          <w:sz w:val="36"/>
                          <w:szCs w:val="36"/>
                        </w:rPr>
                        <w:t>“</w:t>
                      </w:r>
                      <w:r w:rsidRPr="00FB0D02" w:rsidDel="00EA3D5B">
                        <w:rPr>
                          <w:rFonts w:ascii="Calibri" w:eastAsia="Calibri" w:hAnsi="Calibri" w:cs="Calibri"/>
                          <w:b/>
                          <w:bCs/>
                          <w:color w:val="595959" w:themeColor="text1" w:themeTint="A6"/>
                          <w:sz w:val="36"/>
                          <w:szCs w:val="36"/>
                        </w:rPr>
                        <w:t>We ask you to ensure we have the support we need to meet our educational goals and aspirations</w:t>
                      </w:r>
                      <w:r w:rsidDel="00EA3D5B">
                        <w:rPr>
                          <w:rFonts w:ascii="Calibri" w:eastAsia="Calibri" w:hAnsi="Calibri" w:cs="Calibri"/>
                          <w:b/>
                          <w:bCs/>
                          <w:color w:val="595959" w:themeColor="text1" w:themeTint="A6"/>
                          <w:sz w:val="36"/>
                          <w:szCs w:val="36"/>
                        </w:rPr>
                        <w:t>”</w:t>
                      </w:r>
                    </w:p>
                    <w:p w14:paraId="5A3976B2" w14:textId="77777777" w:rsidR="00EB5975" w:rsidRPr="007A604F" w:rsidRDefault="00EB5975" w:rsidP="00EB5975">
                      <w:pPr>
                        <w:contextualSpacing/>
                        <w:rPr>
                          <w:b/>
                          <w:bCs/>
                          <w:i/>
                          <w:iCs/>
                          <w:color w:val="00B0F0"/>
                        </w:rPr>
                      </w:pPr>
                      <w:bookmarkStart w:id="28" w:name="_Hlk106921629"/>
                      <w:r w:rsidRPr="007A604F">
                        <w:rPr>
                          <w:b/>
                          <w:bCs/>
                          <w:i/>
                          <w:iCs/>
                          <w:color w:val="00B0F0"/>
                        </w:rPr>
                        <w:t>“Like everyone we need someone to encourage us to strive to be the best we can be. No matter what our goals are, it is always easier to succeed if we have the chance to get the skills and knowledge we need, and the assistance required to take this chance.”</w:t>
                      </w:r>
                    </w:p>
                    <w:p w14:paraId="698B7729" w14:textId="77777777" w:rsidR="00EB5975" w:rsidRDefault="00EB5975" w:rsidP="00EB5975">
                      <w:pPr>
                        <w:contextualSpacing/>
                        <w:rPr>
                          <w:b/>
                          <w:bCs/>
                          <w:i/>
                          <w:iCs/>
                          <w:color w:val="0070C0"/>
                        </w:rPr>
                      </w:pPr>
                    </w:p>
                    <w:p w14:paraId="26675156" w14:textId="77777777" w:rsidR="00EB5975" w:rsidRPr="00B2150E" w:rsidRDefault="00EB5975" w:rsidP="00EB5975">
                      <w:pPr>
                        <w:pStyle w:val="ListParagraph"/>
                        <w:numPr>
                          <w:ilvl w:val="0"/>
                          <w:numId w:val="34"/>
                        </w:numPr>
                        <w:rPr>
                          <w:rFonts w:ascii="Calibri" w:eastAsia="Calibri" w:hAnsi="Calibri" w:cs="Calibri"/>
                          <w:b/>
                          <w:bCs/>
                          <w:color w:val="595959" w:themeColor="text1" w:themeTint="A6"/>
                          <w:lang w:val="en-NZ"/>
                        </w:rPr>
                      </w:pPr>
                      <w:r w:rsidRPr="00B2150E">
                        <w:rPr>
                          <w:rFonts w:ascii="Calibri" w:eastAsia="Calibri" w:hAnsi="Calibri" w:cs="Calibri"/>
                          <w:b/>
                          <w:bCs/>
                          <w:color w:val="595959" w:themeColor="text1" w:themeTint="A6"/>
                          <w:lang w:val="en-NZ"/>
                        </w:rPr>
                        <w:t>EDUCATION</w:t>
                      </w:r>
                    </w:p>
                    <w:p w14:paraId="64A82A3B" w14:textId="77777777" w:rsidR="00EB5975" w:rsidRDefault="00EB5975" w:rsidP="00EB5975">
                      <w:pPr>
                        <w:pStyle w:val="ListParagraph"/>
                        <w:numPr>
                          <w:ilvl w:val="0"/>
                          <w:numId w:val="11"/>
                        </w:numPr>
                        <w:rPr>
                          <w:rFonts w:ascii="Calibri" w:eastAsia="Calibri" w:hAnsi="Calibri" w:cs="Calibri"/>
                          <w:color w:val="595959" w:themeColor="text1" w:themeTint="A6"/>
                          <w:lang w:val="en-NZ"/>
                        </w:rPr>
                      </w:pPr>
                      <w:r w:rsidRPr="008B27DF">
                        <w:rPr>
                          <w:rFonts w:ascii="Calibri" w:eastAsia="Calibri" w:hAnsi="Calibri" w:cs="Calibri"/>
                          <w:color w:val="595959" w:themeColor="text1" w:themeTint="A6"/>
                          <w:lang w:val="en-NZ"/>
                        </w:rPr>
                        <w:t>Decrease the gap in access to education for care experienced children and young people by acknowledging the unique needs of this group and making specific supports available to meet these needs.</w:t>
                      </w:r>
                    </w:p>
                    <w:bookmarkEnd w:id="28"/>
                    <w:p w14:paraId="7D91F355" w14:textId="77777777" w:rsidR="00EB5975" w:rsidRDefault="00EB5975" w:rsidP="00EB5975"/>
                  </w:txbxContent>
                </v:textbox>
                <w10:wrap type="square" anchorx="margin"/>
              </v:shape>
            </w:pict>
          </mc:Fallback>
        </mc:AlternateContent>
      </w:r>
    </w:p>
    <w:p w14:paraId="5EF0AF49" w14:textId="1023613B" w:rsidR="00EB5975" w:rsidRDefault="00EB5975" w:rsidP="00EB5975"/>
    <w:p w14:paraId="49AAAFCA" w14:textId="77777777" w:rsidR="00EB5975" w:rsidRPr="00EB5975" w:rsidRDefault="00EB5975" w:rsidP="00EB5975"/>
    <w:p w14:paraId="589CB46C" w14:textId="044BB6D0" w:rsidR="00783A18" w:rsidRDefault="00016706" w:rsidP="006B4AE3">
      <w:pPr>
        <w:pStyle w:val="Heading1"/>
        <w:rPr>
          <w:rFonts w:eastAsia="Calibri"/>
        </w:rPr>
      </w:pPr>
      <w:bookmarkStart w:id="28" w:name="_Toc111204269"/>
      <w:r>
        <w:rPr>
          <w:rFonts w:eastAsia="Calibri"/>
        </w:rPr>
        <w:lastRenderedPageBreak/>
        <w:t>UNITED NATIONS ARTICLES: HEALTH &amp; WELFARE</w:t>
      </w:r>
      <w:r w:rsidR="00C24573">
        <w:rPr>
          <w:rFonts w:eastAsia="Calibri"/>
        </w:rPr>
        <w:t xml:space="preserve"> + CHILDREN WITH DISABILITY</w:t>
      </w:r>
      <w:bookmarkEnd w:id="28"/>
    </w:p>
    <w:p w14:paraId="17B0DCC3" w14:textId="267FC2EE" w:rsidR="00295FD4" w:rsidRDefault="00295FD4" w:rsidP="00A27592">
      <w:pPr>
        <w:pStyle w:val="Heading2"/>
      </w:pPr>
      <w:bookmarkStart w:id="29" w:name="_Toc111204270"/>
      <w:r>
        <w:t>P</w:t>
      </w:r>
      <w:r w:rsidR="00A27592">
        <w:t>ROMISE</w:t>
      </w:r>
      <w:r>
        <w:t xml:space="preserve"> #4</w:t>
      </w:r>
      <w:r w:rsidR="00543FF5">
        <w:t xml:space="preserve"> – H</w:t>
      </w:r>
      <w:r w:rsidR="00A27592">
        <w:t>EALTH</w:t>
      </w:r>
      <w:bookmarkEnd w:id="29"/>
    </w:p>
    <w:p w14:paraId="5CEEA8EC" w14:textId="643EF047" w:rsidR="00846AF7" w:rsidRPr="00D861DE" w:rsidRDefault="00295FD4" w:rsidP="00D8777C">
      <w:pPr>
        <w:rPr>
          <w:rFonts w:ascii="Calibri" w:eastAsia="Calibri" w:hAnsi="Calibri" w:cs="Calibri"/>
          <w:b/>
          <w:i/>
          <w:color w:val="00B0F0"/>
          <w:sz w:val="28"/>
          <w:szCs w:val="28"/>
        </w:rPr>
      </w:pPr>
      <w:r w:rsidRPr="00283E68">
        <w:rPr>
          <w:rFonts w:ascii="Calibri" w:eastAsia="Calibri" w:hAnsi="Calibri" w:cs="Calibri"/>
          <w:b/>
          <w:bCs/>
          <w:color w:val="595959" w:themeColor="text1" w:themeTint="A6"/>
          <w:sz w:val="36"/>
          <w:szCs w:val="36"/>
        </w:rPr>
        <w:t>I promise that you will have timely access to the health services you need</w:t>
      </w:r>
      <w:r w:rsidRPr="005C6864">
        <w:rPr>
          <w:rFonts w:ascii="Calibri" w:eastAsia="Calibri" w:hAnsi="Calibri" w:cs="Calibri"/>
          <w:b/>
          <w:bCs/>
          <w:color w:val="000000" w:themeColor="text1"/>
          <w:sz w:val="36"/>
          <w:szCs w:val="36"/>
        </w:rPr>
        <w:br/>
      </w:r>
      <w:r w:rsidR="00D8777C">
        <w:rPr>
          <w:rFonts w:ascii="Calibri" w:eastAsia="Calibri" w:hAnsi="Calibri" w:cs="Calibri"/>
          <w:b/>
          <w:bCs/>
          <w:i/>
          <w:iCs/>
          <w:color w:val="00B0F0"/>
          <w:sz w:val="28"/>
          <w:szCs w:val="28"/>
        </w:rPr>
        <w:t xml:space="preserve">“Growing up in state care, we often faced many traumatic experiences </w:t>
      </w:r>
      <w:r w:rsidR="006F4D65">
        <w:rPr>
          <w:rFonts w:ascii="Calibri" w:eastAsia="Calibri" w:hAnsi="Calibri" w:cs="Calibri"/>
          <w:b/>
          <w:bCs/>
          <w:i/>
          <w:iCs/>
          <w:color w:val="00B0F0"/>
          <w:sz w:val="28"/>
          <w:szCs w:val="28"/>
        </w:rPr>
        <w:t>and trauma gone uncared for can develop into something far more dangerous and extremely difficult to live with.”</w:t>
      </w:r>
    </w:p>
    <w:p w14:paraId="37D817FD" w14:textId="2268F313" w:rsidR="00250DB2" w:rsidRPr="00974DE5" w:rsidRDefault="007D39DE" w:rsidP="00E27470">
      <w:pPr>
        <w:rPr>
          <w:color w:val="595959" w:themeColor="text1" w:themeTint="A6"/>
        </w:rPr>
      </w:pPr>
      <w:r w:rsidRPr="00974DE5">
        <w:rPr>
          <w:color w:val="595959" w:themeColor="text1" w:themeTint="A6"/>
        </w:rPr>
        <w:t>T</w:t>
      </w:r>
      <w:r w:rsidR="008A1E5B" w:rsidRPr="00974DE5">
        <w:rPr>
          <w:color w:val="595959" w:themeColor="text1" w:themeTint="A6"/>
        </w:rPr>
        <w:t xml:space="preserve">he </w:t>
      </w:r>
      <w:r w:rsidRPr="00974DE5">
        <w:rPr>
          <w:color w:val="595959" w:themeColor="text1" w:themeTint="A6"/>
        </w:rPr>
        <w:t xml:space="preserve">NZ </w:t>
      </w:r>
      <w:r w:rsidR="008A1E5B" w:rsidRPr="00974DE5">
        <w:rPr>
          <w:color w:val="595959" w:themeColor="text1" w:themeTint="A6"/>
        </w:rPr>
        <w:t>Government</w:t>
      </w:r>
      <w:r w:rsidRPr="00974DE5">
        <w:rPr>
          <w:color w:val="595959" w:themeColor="text1" w:themeTint="A6"/>
        </w:rPr>
        <w:t xml:space="preserve"> mention </w:t>
      </w:r>
      <w:r w:rsidR="00863128" w:rsidRPr="00974DE5">
        <w:rPr>
          <w:b/>
          <w:bCs/>
          <w:i/>
          <w:iCs/>
          <w:color w:val="595959" w:themeColor="text1" w:themeTint="A6"/>
        </w:rPr>
        <w:t>“substantial work to improve access to education, healthcare and protection”</w:t>
      </w:r>
      <w:r w:rsidR="00863128" w:rsidRPr="00974DE5">
        <w:rPr>
          <w:color w:val="595959" w:themeColor="text1" w:themeTint="A6"/>
        </w:rPr>
        <w:t xml:space="preserve"> </w:t>
      </w:r>
      <w:r w:rsidRPr="00974DE5">
        <w:rPr>
          <w:rStyle w:val="FootnoteReference"/>
          <w:color w:val="595959" w:themeColor="text1" w:themeTint="A6"/>
        </w:rPr>
        <w:footnoteReference w:id="21"/>
      </w:r>
      <w:r w:rsidR="00300664" w:rsidRPr="00974DE5">
        <w:rPr>
          <w:color w:val="595959" w:themeColor="text1" w:themeTint="A6"/>
        </w:rPr>
        <w:t xml:space="preserve"> </w:t>
      </w:r>
      <w:r w:rsidR="00863128" w:rsidRPr="00974DE5">
        <w:rPr>
          <w:color w:val="595959" w:themeColor="text1" w:themeTint="A6"/>
        </w:rPr>
        <w:t xml:space="preserve">for </w:t>
      </w:r>
      <w:r w:rsidR="00527A2D" w:rsidRPr="00974DE5">
        <w:rPr>
          <w:color w:val="595959" w:themeColor="text1" w:themeTint="A6"/>
        </w:rPr>
        <w:t xml:space="preserve">Māori and Pasifika children and children with disabilities. </w:t>
      </w:r>
      <w:r w:rsidR="00CE77E2" w:rsidRPr="00974DE5">
        <w:rPr>
          <w:color w:val="595959" w:themeColor="text1" w:themeTint="A6"/>
        </w:rPr>
        <w:t xml:space="preserve">However, there is no mention of specific </w:t>
      </w:r>
      <w:r w:rsidR="002912CE" w:rsidRPr="00974DE5">
        <w:rPr>
          <w:color w:val="595959" w:themeColor="text1" w:themeTint="A6"/>
        </w:rPr>
        <w:t>health care services ensur</w:t>
      </w:r>
      <w:r w:rsidR="009A12F4" w:rsidRPr="00974DE5">
        <w:rPr>
          <w:color w:val="595959" w:themeColor="text1" w:themeTint="A6"/>
        </w:rPr>
        <w:t>ing</w:t>
      </w:r>
      <w:r w:rsidR="002912CE" w:rsidRPr="00974DE5">
        <w:rPr>
          <w:color w:val="595959" w:themeColor="text1" w:themeTint="A6"/>
        </w:rPr>
        <w:t xml:space="preserve"> a minimum standard of living for the care-experienced population. </w:t>
      </w:r>
      <w:r w:rsidR="00723150" w:rsidRPr="00974DE5">
        <w:rPr>
          <w:color w:val="595959" w:themeColor="text1" w:themeTint="A6"/>
        </w:rPr>
        <w:t>This population struggles with adequate</w:t>
      </w:r>
      <w:r w:rsidR="002F677F" w:rsidRPr="00974DE5">
        <w:rPr>
          <w:color w:val="595959" w:themeColor="text1" w:themeTint="A6"/>
        </w:rPr>
        <w:t xml:space="preserve"> access</w:t>
      </w:r>
      <w:r w:rsidR="00127623" w:rsidRPr="00974DE5">
        <w:rPr>
          <w:color w:val="595959" w:themeColor="text1" w:themeTint="A6"/>
        </w:rPr>
        <w:t xml:space="preserve"> </w:t>
      </w:r>
      <w:r w:rsidR="002F677F" w:rsidRPr="00974DE5">
        <w:rPr>
          <w:color w:val="595959" w:themeColor="text1" w:themeTint="A6"/>
        </w:rPr>
        <w:t xml:space="preserve">to health services, </w:t>
      </w:r>
      <w:r w:rsidR="00723150" w:rsidRPr="00974DE5">
        <w:rPr>
          <w:color w:val="595959" w:themeColor="text1" w:themeTint="A6"/>
        </w:rPr>
        <w:t>including</w:t>
      </w:r>
      <w:r w:rsidR="002F677F" w:rsidRPr="00974DE5">
        <w:rPr>
          <w:color w:val="595959" w:themeColor="text1" w:themeTint="A6"/>
        </w:rPr>
        <w:t xml:space="preserve"> age-appropriate mental health services</w:t>
      </w:r>
      <w:r w:rsidR="00C32275" w:rsidRPr="00974DE5">
        <w:rPr>
          <w:color w:val="595959" w:themeColor="text1" w:themeTint="A6"/>
        </w:rPr>
        <w:t>.</w:t>
      </w:r>
      <w:r w:rsidR="004F2FE8" w:rsidRPr="00974DE5">
        <w:rPr>
          <w:color w:val="595959" w:themeColor="text1" w:themeTint="A6"/>
        </w:rPr>
        <w:t xml:space="preserve"> </w:t>
      </w:r>
    </w:p>
    <w:p w14:paraId="7F1DD2E8" w14:textId="77777777" w:rsidR="005E3194" w:rsidRPr="004F1493" w:rsidRDefault="005E3194" w:rsidP="005E3194">
      <w:pPr>
        <w:rPr>
          <w:b/>
          <w:bCs/>
          <w:i/>
          <w:iCs/>
          <w:color w:val="00B0F0"/>
        </w:rPr>
      </w:pPr>
      <w:r w:rsidRPr="004F1493">
        <w:rPr>
          <w:b/>
          <w:bCs/>
          <w:i/>
          <w:iCs/>
          <w:color w:val="00B0F0"/>
        </w:rPr>
        <w:t>“People only care when the person is dead, the discussions are happening too late, too late for them to have an effect.”</w:t>
      </w:r>
    </w:p>
    <w:p w14:paraId="772CF5C4" w14:textId="0BE0EE6F" w:rsidR="000D2FA2" w:rsidRPr="00974DE5" w:rsidRDefault="008D5EAE" w:rsidP="00E27470">
      <w:pPr>
        <w:rPr>
          <w:color w:val="595959" w:themeColor="text1" w:themeTint="A6"/>
        </w:rPr>
      </w:pPr>
      <w:r w:rsidRPr="00974DE5">
        <w:rPr>
          <w:color w:val="595959" w:themeColor="text1" w:themeTint="A6"/>
        </w:rPr>
        <w:t>Oranga Tamariki data</w:t>
      </w:r>
      <w:r w:rsidR="001866C8" w:rsidRPr="00974DE5">
        <w:rPr>
          <w:rStyle w:val="FootnoteReference"/>
          <w:color w:val="595959" w:themeColor="text1" w:themeTint="A6"/>
        </w:rPr>
        <w:footnoteReference w:id="22"/>
      </w:r>
      <w:r w:rsidR="00B97ED3" w:rsidRPr="00974DE5">
        <w:rPr>
          <w:color w:val="595959" w:themeColor="text1" w:themeTint="A6"/>
        </w:rPr>
        <w:t xml:space="preserve"> </w:t>
      </w:r>
      <w:r w:rsidRPr="00974DE5">
        <w:rPr>
          <w:color w:val="595959" w:themeColor="text1" w:themeTint="A6"/>
        </w:rPr>
        <w:t xml:space="preserve">shows that </w:t>
      </w:r>
      <w:r w:rsidR="005A16C3" w:rsidRPr="00974DE5">
        <w:rPr>
          <w:b/>
          <w:bCs/>
          <w:i/>
          <w:iCs/>
          <w:color w:val="595959" w:themeColor="text1" w:themeTint="A6"/>
        </w:rPr>
        <w:t>“</w:t>
      </w:r>
      <w:r w:rsidRPr="00974DE5">
        <w:rPr>
          <w:b/>
          <w:bCs/>
          <w:i/>
          <w:iCs/>
          <w:color w:val="595959" w:themeColor="text1" w:themeTint="A6"/>
        </w:rPr>
        <w:t xml:space="preserve">40 </w:t>
      </w:r>
      <w:r w:rsidR="004119E3" w:rsidRPr="00974DE5">
        <w:rPr>
          <w:b/>
          <w:bCs/>
          <w:i/>
          <w:iCs/>
          <w:color w:val="595959" w:themeColor="text1" w:themeTint="A6"/>
        </w:rPr>
        <w:t>%</w:t>
      </w:r>
      <w:r w:rsidRPr="00974DE5">
        <w:rPr>
          <w:b/>
          <w:bCs/>
          <w:i/>
          <w:iCs/>
          <w:color w:val="595959" w:themeColor="text1" w:themeTint="A6"/>
        </w:rPr>
        <w:t xml:space="preserve"> of children and young people in its care are not currently registered with a general practitioner (GP) or medical practice</w:t>
      </w:r>
      <w:r w:rsidR="005A16C3" w:rsidRPr="00974DE5">
        <w:rPr>
          <w:b/>
          <w:bCs/>
          <w:i/>
          <w:iCs/>
          <w:color w:val="595959" w:themeColor="text1" w:themeTint="A6"/>
        </w:rPr>
        <w:t>”</w:t>
      </w:r>
      <w:r w:rsidRPr="00974DE5">
        <w:rPr>
          <w:b/>
          <w:bCs/>
          <w:i/>
          <w:iCs/>
          <w:color w:val="595959" w:themeColor="text1" w:themeTint="A6"/>
        </w:rPr>
        <w:t>.</w:t>
      </w:r>
      <w:r w:rsidRPr="00974DE5">
        <w:rPr>
          <w:color w:val="595959" w:themeColor="text1" w:themeTint="A6"/>
        </w:rPr>
        <w:t xml:space="preserve"> </w:t>
      </w:r>
      <w:r w:rsidR="00C32275" w:rsidRPr="00974DE5">
        <w:rPr>
          <w:color w:val="595959" w:themeColor="text1" w:themeTint="A6"/>
        </w:rPr>
        <w:t>OT</w:t>
      </w:r>
      <w:r w:rsidRPr="00974DE5">
        <w:rPr>
          <w:color w:val="595959" w:themeColor="text1" w:themeTint="A6"/>
        </w:rPr>
        <w:t xml:space="preserve"> data does not show if children have annual health and dental checks. </w:t>
      </w:r>
      <w:r w:rsidR="00C32275" w:rsidRPr="00974DE5">
        <w:rPr>
          <w:color w:val="595959" w:themeColor="text1" w:themeTint="A6"/>
        </w:rPr>
        <w:t>It does show</w:t>
      </w:r>
      <w:r w:rsidRPr="00974DE5">
        <w:rPr>
          <w:color w:val="595959" w:themeColor="text1" w:themeTint="A6"/>
        </w:rPr>
        <w:t xml:space="preserve"> that the assessments and plans of 37</w:t>
      </w:r>
      <w:r w:rsidR="004119E3" w:rsidRPr="00974DE5">
        <w:rPr>
          <w:color w:val="595959" w:themeColor="text1" w:themeTint="A6"/>
        </w:rPr>
        <w:t>%</w:t>
      </w:r>
      <w:r w:rsidRPr="00974DE5">
        <w:rPr>
          <w:color w:val="595959" w:themeColor="text1" w:themeTint="A6"/>
        </w:rPr>
        <w:t xml:space="preserve"> of children do not include expert opinions. Gateway assessment</w:t>
      </w:r>
      <w:r w:rsidR="008A62F0" w:rsidRPr="00974DE5">
        <w:rPr>
          <w:color w:val="595959" w:themeColor="text1" w:themeTint="A6"/>
        </w:rPr>
        <w:t xml:space="preserve">s </w:t>
      </w:r>
      <w:r w:rsidR="00DD5BF9" w:rsidRPr="00974DE5">
        <w:rPr>
          <w:color w:val="595959" w:themeColor="text1" w:themeTint="A6"/>
        </w:rPr>
        <w:t>(</w:t>
      </w:r>
      <w:r w:rsidR="00B714B4" w:rsidRPr="00974DE5">
        <w:rPr>
          <w:color w:val="595959" w:themeColor="text1" w:themeTint="A6"/>
        </w:rPr>
        <w:t xml:space="preserve">including </w:t>
      </w:r>
      <w:r w:rsidR="00DD5BF9" w:rsidRPr="00974DE5">
        <w:rPr>
          <w:color w:val="595959" w:themeColor="text1" w:themeTint="A6"/>
        </w:rPr>
        <w:t>health and education assessments</w:t>
      </w:r>
      <w:r w:rsidR="00B714B4" w:rsidRPr="00974DE5">
        <w:rPr>
          <w:color w:val="595959" w:themeColor="text1" w:themeTint="A6"/>
        </w:rPr>
        <w:t>)</w:t>
      </w:r>
      <w:r w:rsidR="008A62F0" w:rsidRPr="00974DE5">
        <w:rPr>
          <w:color w:val="595959" w:themeColor="text1" w:themeTint="A6"/>
        </w:rPr>
        <w:t xml:space="preserve"> are </w:t>
      </w:r>
      <w:r w:rsidR="00DD5BF9" w:rsidRPr="00974DE5">
        <w:rPr>
          <w:color w:val="595959" w:themeColor="text1" w:themeTint="A6"/>
        </w:rPr>
        <w:t>concerningly</w:t>
      </w:r>
      <w:r w:rsidR="008A62F0" w:rsidRPr="00974DE5">
        <w:rPr>
          <w:color w:val="595959" w:themeColor="text1" w:themeTint="A6"/>
        </w:rPr>
        <w:t xml:space="preserve"> out of date (</w:t>
      </w:r>
      <w:r w:rsidRPr="00974DE5">
        <w:rPr>
          <w:color w:val="595959" w:themeColor="text1" w:themeTint="A6"/>
        </w:rPr>
        <w:t>some dated back to 2011</w:t>
      </w:r>
      <w:r w:rsidR="008A62F0" w:rsidRPr="00974DE5">
        <w:rPr>
          <w:color w:val="595959" w:themeColor="text1" w:themeTint="A6"/>
        </w:rPr>
        <w:t>)</w:t>
      </w:r>
      <w:r w:rsidR="00B714B4" w:rsidRPr="00974DE5">
        <w:rPr>
          <w:color w:val="595959" w:themeColor="text1" w:themeTint="A6"/>
        </w:rPr>
        <w:t>.</w:t>
      </w:r>
      <w:r w:rsidR="007F33FC" w:rsidRPr="00974DE5">
        <w:rPr>
          <w:color w:val="595959" w:themeColor="text1" w:themeTint="A6"/>
        </w:rPr>
        <w:t xml:space="preserve"> </w:t>
      </w:r>
      <w:r w:rsidR="005F741E" w:rsidRPr="00974DE5">
        <w:rPr>
          <w:color w:val="595959" w:themeColor="text1" w:themeTint="A6"/>
        </w:rPr>
        <w:t xml:space="preserve">The ICM report </w:t>
      </w:r>
      <w:r w:rsidR="00391EE9" w:rsidRPr="00974DE5">
        <w:rPr>
          <w:color w:val="595959" w:themeColor="text1" w:themeTint="A6"/>
        </w:rPr>
        <w:t xml:space="preserve">highlights that </w:t>
      </w:r>
      <w:r w:rsidR="00501135" w:rsidRPr="00974DE5">
        <w:rPr>
          <w:b/>
          <w:bCs/>
          <w:i/>
          <w:iCs/>
          <w:color w:val="595959" w:themeColor="text1" w:themeTint="A6"/>
        </w:rPr>
        <w:t>“</w:t>
      </w:r>
      <w:r w:rsidRPr="00974DE5">
        <w:rPr>
          <w:b/>
          <w:bCs/>
          <w:i/>
          <w:iCs/>
          <w:color w:val="595959" w:themeColor="text1" w:themeTint="A6"/>
        </w:rPr>
        <w:t>Oranga Tamariki screening for substance use, psychological distress and suicide risk is also very low</w:t>
      </w:r>
      <w:r w:rsidR="00391EE9" w:rsidRPr="00974DE5">
        <w:rPr>
          <w:b/>
          <w:bCs/>
          <w:i/>
          <w:iCs/>
          <w:color w:val="595959" w:themeColor="text1" w:themeTint="A6"/>
        </w:rPr>
        <w:t>”</w:t>
      </w:r>
      <w:r w:rsidRPr="00974DE5">
        <w:rPr>
          <w:b/>
          <w:bCs/>
          <w:i/>
          <w:iCs/>
          <w:color w:val="595959" w:themeColor="text1" w:themeTint="A6"/>
        </w:rPr>
        <w:t>.</w:t>
      </w:r>
      <w:r w:rsidRPr="00974DE5">
        <w:rPr>
          <w:color w:val="595959" w:themeColor="text1" w:themeTint="A6"/>
        </w:rPr>
        <w:t xml:space="preserve"> Most </w:t>
      </w:r>
      <w:r w:rsidR="00F077A5" w:rsidRPr="00974DE5">
        <w:rPr>
          <w:color w:val="595959" w:themeColor="text1" w:themeTint="A6"/>
        </w:rPr>
        <w:t xml:space="preserve">young people </w:t>
      </w:r>
      <w:r w:rsidRPr="00974DE5">
        <w:rPr>
          <w:color w:val="595959" w:themeColor="text1" w:themeTint="A6"/>
        </w:rPr>
        <w:t xml:space="preserve">said that, even if they know they need support, they are unsure where or how to find help. </w:t>
      </w:r>
      <w:r w:rsidR="00F077A5" w:rsidRPr="00974DE5">
        <w:rPr>
          <w:b/>
          <w:bCs/>
          <w:i/>
          <w:iCs/>
          <w:color w:val="595959" w:themeColor="text1" w:themeTint="A6"/>
        </w:rPr>
        <w:t>“</w:t>
      </w:r>
      <w:r w:rsidRPr="00974DE5">
        <w:rPr>
          <w:b/>
          <w:bCs/>
          <w:i/>
          <w:iCs/>
          <w:color w:val="595959" w:themeColor="text1" w:themeTint="A6"/>
        </w:rPr>
        <w:t>For those that do access support like therapy, they can come out of it feeling unheard and misunderstood.</w:t>
      </w:r>
      <w:r w:rsidR="00501135" w:rsidRPr="00974DE5">
        <w:rPr>
          <w:b/>
          <w:bCs/>
          <w:i/>
          <w:iCs/>
          <w:color w:val="595959" w:themeColor="text1" w:themeTint="A6"/>
        </w:rPr>
        <w:t>”</w:t>
      </w:r>
      <w:r w:rsidR="000018D0" w:rsidRPr="00974DE5">
        <w:rPr>
          <w:rStyle w:val="FootnoteReference"/>
          <w:b/>
          <w:bCs/>
          <w:i/>
          <w:iCs/>
          <w:color w:val="595959" w:themeColor="text1" w:themeTint="A6"/>
        </w:rPr>
        <w:footnoteReference w:id="23"/>
      </w:r>
    </w:p>
    <w:p w14:paraId="746CEC4D" w14:textId="77777777" w:rsidR="00127623" w:rsidRDefault="00127623" w:rsidP="006034DB">
      <w:pPr>
        <w:rPr>
          <w:rFonts w:asciiTheme="majorHAnsi" w:eastAsiaTheme="majorEastAsia" w:hAnsiTheme="majorHAnsi" w:cstheme="majorBidi"/>
          <w:color w:val="1F3763" w:themeColor="accent1" w:themeShade="7F"/>
          <w:sz w:val="24"/>
          <w:szCs w:val="24"/>
        </w:rPr>
      </w:pPr>
      <w:r w:rsidRPr="002A1A19">
        <w:rPr>
          <w:rFonts w:asciiTheme="majorHAnsi" w:eastAsiaTheme="majorEastAsia" w:hAnsiTheme="majorHAnsi" w:cstheme="majorBidi"/>
          <w:color w:val="1F3763" w:themeColor="accent1" w:themeShade="7F"/>
          <w:sz w:val="24"/>
          <w:szCs w:val="24"/>
        </w:rPr>
        <w:t xml:space="preserve"> </w:t>
      </w:r>
    </w:p>
    <w:p w14:paraId="78835259" w14:textId="049F758A" w:rsidR="00127623" w:rsidRPr="002A1A19" w:rsidRDefault="00127623" w:rsidP="006034DB">
      <w:pPr>
        <w:rPr>
          <w:rFonts w:asciiTheme="majorHAnsi" w:eastAsiaTheme="majorEastAsia" w:hAnsiTheme="majorHAnsi" w:cstheme="majorBidi"/>
          <w:color w:val="1F3763" w:themeColor="accent1" w:themeShade="7F"/>
          <w:sz w:val="24"/>
          <w:szCs w:val="24"/>
        </w:rPr>
      </w:pPr>
      <w:r w:rsidRPr="002A1A19">
        <w:rPr>
          <w:rFonts w:asciiTheme="majorHAnsi" w:eastAsiaTheme="majorEastAsia" w:hAnsiTheme="majorHAnsi" w:cstheme="majorBidi"/>
          <w:color w:val="1F3763" w:themeColor="accent1" w:themeShade="7F"/>
          <w:sz w:val="24"/>
          <w:szCs w:val="24"/>
        </w:rPr>
        <w:t>MENTAL HEALTH</w:t>
      </w:r>
    </w:p>
    <w:p w14:paraId="3CC228FA" w14:textId="20B5C640" w:rsidR="006034DB" w:rsidRPr="0088706B" w:rsidRDefault="006034DB" w:rsidP="006034DB">
      <w:pPr>
        <w:rPr>
          <w:rFonts w:ascii="Calibri" w:eastAsia="Calibri" w:hAnsi="Calibri" w:cs="Calibri"/>
          <w:b/>
          <w:bCs/>
          <w:i/>
          <w:iCs/>
          <w:color w:val="00B0F0"/>
          <w:lang w:val="en-NZ"/>
        </w:rPr>
      </w:pPr>
      <w:r w:rsidRPr="0088706B">
        <w:rPr>
          <w:rFonts w:ascii="Calibri" w:eastAsia="Calibri" w:hAnsi="Calibri" w:cs="Calibri"/>
          <w:b/>
          <w:bCs/>
          <w:i/>
          <w:iCs/>
          <w:color w:val="00B0F0"/>
          <w:lang w:val="en-NZ"/>
        </w:rPr>
        <w:t>“</w:t>
      </w:r>
      <w:r>
        <w:rPr>
          <w:rFonts w:ascii="Calibri" w:eastAsia="Calibri" w:hAnsi="Calibri" w:cs="Calibri"/>
          <w:b/>
          <w:bCs/>
          <w:i/>
          <w:iCs/>
          <w:color w:val="00B0F0"/>
          <w:lang w:val="en-NZ"/>
        </w:rPr>
        <w:t>E</w:t>
      </w:r>
      <w:r w:rsidRPr="0088706B">
        <w:rPr>
          <w:rFonts w:ascii="Calibri" w:eastAsia="Calibri" w:hAnsi="Calibri" w:cs="Calibri"/>
          <w:b/>
          <w:bCs/>
          <w:i/>
          <w:iCs/>
          <w:color w:val="00B0F0"/>
          <w:lang w:val="en-NZ"/>
        </w:rPr>
        <w:t>very person that's in foster care should have a counsellor.”</w:t>
      </w:r>
    </w:p>
    <w:p w14:paraId="7FAAC77F" w14:textId="494CEB02" w:rsidR="006034DB" w:rsidRPr="007C3A27" w:rsidRDefault="006034DB" w:rsidP="006034DB">
      <w:pPr>
        <w:rPr>
          <w:color w:val="595959" w:themeColor="text1" w:themeTint="A6"/>
        </w:rPr>
      </w:pPr>
      <w:r w:rsidRPr="007C3A27">
        <w:rPr>
          <w:color w:val="595959" w:themeColor="text1" w:themeTint="A6"/>
        </w:rPr>
        <w:t xml:space="preserve">The VOYCE Whakarongo Mai National Youth Council identified </w:t>
      </w:r>
      <w:r w:rsidRPr="007C3A27">
        <w:rPr>
          <w:b/>
          <w:bCs/>
          <w:i/>
          <w:iCs/>
          <w:color w:val="595959" w:themeColor="text1" w:themeTint="A6"/>
        </w:rPr>
        <w:t>“lifelong mental health services for anyone who is care experienced</w:t>
      </w:r>
      <w:r w:rsidR="00F609EB" w:rsidRPr="007C3A27">
        <w:rPr>
          <w:b/>
          <w:bCs/>
          <w:i/>
          <w:iCs/>
          <w:color w:val="595959" w:themeColor="text1" w:themeTint="A6"/>
        </w:rPr>
        <w:t>”</w:t>
      </w:r>
      <w:r w:rsidRPr="007C3A27">
        <w:rPr>
          <w:color w:val="595959" w:themeColor="text1" w:themeTint="A6"/>
        </w:rPr>
        <w:t xml:space="preserve"> as a priority</w:t>
      </w:r>
      <w:r w:rsidR="00974DE5" w:rsidRPr="007C3A27">
        <w:rPr>
          <w:color w:val="595959" w:themeColor="text1" w:themeTint="A6"/>
        </w:rPr>
        <w:t>.</w:t>
      </w:r>
    </w:p>
    <w:p w14:paraId="55B45AAE" w14:textId="77777777" w:rsidR="006034DB" w:rsidRPr="007C3A27" w:rsidRDefault="006034DB" w:rsidP="006034DB">
      <w:pPr>
        <w:rPr>
          <w:color w:val="595959" w:themeColor="text1" w:themeTint="A6"/>
        </w:rPr>
      </w:pPr>
      <w:r w:rsidRPr="007C3A27">
        <w:rPr>
          <w:color w:val="595959" w:themeColor="text1" w:themeTint="A6"/>
        </w:rPr>
        <w:t>Currently, Canterbury is the only DHB in New Zealand with a "Children in Care Team", a service for children and young people between the ages of 0-12 years, including those who are in the custody of the Chief Executive of Oranga Tamariki, and who have a confirmed or suspected moderate to severe mental health issue.</w:t>
      </w:r>
    </w:p>
    <w:p w14:paraId="737C2F4B" w14:textId="6FF0AB95" w:rsidR="00CD481D" w:rsidRPr="007C3A27" w:rsidRDefault="00F609EB" w:rsidP="00D12F74">
      <w:pPr>
        <w:rPr>
          <w:color w:val="595959" w:themeColor="text1" w:themeTint="A6"/>
        </w:rPr>
      </w:pPr>
      <w:r w:rsidRPr="007C3A27">
        <w:rPr>
          <w:color w:val="595959" w:themeColor="text1" w:themeTint="A6"/>
        </w:rPr>
        <w:lastRenderedPageBreak/>
        <w:t>T</w:t>
      </w:r>
      <w:r w:rsidR="00381DCF" w:rsidRPr="007C3A27">
        <w:rPr>
          <w:color w:val="595959" w:themeColor="text1" w:themeTint="A6"/>
        </w:rPr>
        <w:t>he</w:t>
      </w:r>
      <w:r w:rsidR="00934061" w:rsidRPr="007C3A27">
        <w:rPr>
          <w:color w:val="595959" w:themeColor="text1" w:themeTint="A6"/>
        </w:rPr>
        <w:t xml:space="preserve"> </w:t>
      </w:r>
      <w:r w:rsidR="009A3034" w:rsidRPr="007C3A27">
        <w:rPr>
          <w:color w:val="595959" w:themeColor="text1" w:themeTint="A6"/>
        </w:rPr>
        <w:t>Mental Health and Wellbeing Commission</w:t>
      </w:r>
      <w:r w:rsidR="00406910" w:rsidRPr="007C3A27">
        <w:rPr>
          <w:color w:val="595959" w:themeColor="text1" w:themeTint="A6"/>
        </w:rPr>
        <w:t xml:space="preserve">’s </w:t>
      </w:r>
      <w:r w:rsidR="005D70A0" w:rsidRPr="007C3A27">
        <w:rPr>
          <w:color w:val="595959" w:themeColor="text1" w:themeTint="A6"/>
        </w:rPr>
        <w:t>‘</w:t>
      </w:r>
      <w:r w:rsidR="00BF3710" w:rsidRPr="007C3A27">
        <w:rPr>
          <w:color w:val="595959" w:themeColor="text1" w:themeTint="A6"/>
        </w:rPr>
        <w:t xml:space="preserve">He Ara </w:t>
      </w:r>
      <w:proofErr w:type="spellStart"/>
      <w:r w:rsidR="00BF3710" w:rsidRPr="007C3A27">
        <w:rPr>
          <w:color w:val="595959" w:themeColor="text1" w:themeTint="A6"/>
        </w:rPr>
        <w:t>Āwhina</w:t>
      </w:r>
      <w:proofErr w:type="spellEnd"/>
      <w:r w:rsidR="00BF3710" w:rsidRPr="007C3A27">
        <w:rPr>
          <w:color w:val="595959" w:themeColor="text1" w:themeTint="A6"/>
        </w:rPr>
        <w:t xml:space="preserve">’ </w:t>
      </w:r>
      <w:r w:rsidR="005D70A0" w:rsidRPr="007C3A27">
        <w:rPr>
          <w:color w:val="595959" w:themeColor="text1" w:themeTint="A6"/>
        </w:rPr>
        <w:t xml:space="preserve">monitoring </w:t>
      </w:r>
      <w:r w:rsidR="00BF3710" w:rsidRPr="007C3A27">
        <w:rPr>
          <w:color w:val="595959" w:themeColor="text1" w:themeTint="A6"/>
        </w:rPr>
        <w:t>framework consultation</w:t>
      </w:r>
      <w:r w:rsidR="007C3A27" w:rsidRPr="007C3A27">
        <w:rPr>
          <w:rStyle w:val="FootnoteReference"/>
          <w:color w:val="595959" w:themeColor="text1" w:themeTint="A6"/>
        </w:rPr>
        <w:footnoteReference w:id="24"/>
      </w:r>
      <w:r w:rsidR="00406910" w:rsidRPr="007C3A27">
        <w:rPr>
          <w:color w:val="595959" w:themeColor="text1" w:themeTint="A6"/>
        </w:rPr>
        <w:t xml:space="preserve">, sought the views of </w:t>
      </w:r>
      <w:r w:rsidR="00381DCF" w:rsidRPr="007C3A27">
        <w:rPr>
          <w:color w:val="595959" w:themeColor="text1" w:themeTint="A6"/>
        </w:rPr>
        <w:t>care-experienced</w:t>
      </w:r>
      <w:r w:rsidR="009C7DCE" w:rsidRPr="007C3A27">
        <w:rPr>
          <w:color w:val="595959" w:themeColor="text1" w:themeTint="A6"/>
        </w:rPr>
        <w:t xml:space="preserve"> children and young people </w:t>
      </w:r>
      <w:r w:rsidR="00406910" w:rsidRPr="007C3A27">
        <w:rPr>
          <w:color w:val="595959" w:themeColor="text1" w:themeTint="A6"/>
        </w:rPr>
        <w:t>on</w:t>
      </w:r>
      <w:r w:rsidR="009C7DCE" w:rsidRPr="007C3A27">
        <w:rPr>
          <w:color w:val="595959" w:themeColor="text1" w:themeTint="A6"/>
        </w:rPr>
        <w:t xml:space="preserve"> </w:t>
      </w:r>
      <w:r w:rsidR="00CD481D" w:rsidRPr="007C3A27">
        <w:rPr>
          <w:color w:val="595959" w:themeColor="text1" w:themeTint="A6"/>
        </w:rPr>
        <w:t xml:space="preserve">their </w:t>
      </w:r>
      <w:r w:rsidR="00934061" w:rsidRPr="007C3A27">
        <w:rPr>
          <w:color w:val="595959" w:themeColor="text1" w:themeTint="A6"/>
        </w:rPr>
        <w:t>journe</w:t>
      </w:r>
      <w:r w:rsidR="001325CE" w:rsidRPr="007C3A27">
        <w:rPr>
          <w:color w:val="595959" w:themeColor="text1" w:themeTint="A6"/>
        </w:rPr>
        <w:t>ys</w:t>
      </w:r>
      <w:r w:rsidR="00934061" w:rsidRPr="007C3A27">
        <w:rPr>
          <w:color w:val="595959" w:themeColor="text1" w:themeTint="A6"/>
        </w:rPr>
        <w:t xml:space="preserve"> through the mental health and addiction system</w:t>
      </w:r>
      <w:r w:rsidR="00583A8A" w:rsidRPr="007C3A27">
        <w:rPr>
          <w:color w:val="595959" w:themeColor="text1" w:themeTint="A6"/>
        </w:rPr>
        <w:t>. VOYCE Rangatahi raised the following concerns</w:t>
      </w:r>
      <w:r w:rsidR="009F1EAF" w:rsidRPr="007C3A27">
        <w:rPr>
          <w:color w:val="595959" w:themeColor="text1" w:themeTint="A6"/>
        </w:rPr>
        <w:t>:</w:t>
      </w:r>
    </w:p>
    <w:p w14:paraId="6EFAF524" w14:textId="5C8FF329" w:rsidR="009F1EAF" w:rsidRPr="008047E4" w:rsidRDefault="00F557EF">
      <w:pPr>
        <w:pStyle w:val="ListParagraph"/>
        <w:numPr>
          <w:ilvl w:val="0"/>
          <w:numId w:val="18"/>
        </w:numPr>
        <w:rPr>
          <w:b/>
          <w:bCs/>
          <w:i/>
          <w:iCs/>
          <w:color w:val="00B0F0"/>
        </w:rPr>
      </w:pPr>
      <w:r w:rsidRPr="008047E4">
        <w:rPr>
          <w:b/>
          <w:bCs/>
          <w:i/>
          <w:iCs/>
          <w:color w:val="00B0F0"/>
        </w:rPr>
        <w:t>“</w:t>
      </w:r>
      <w:r w:rsidR="00036336" w:rsidRPr="008047E4">
        <w:rPr>
          <w:b/>
          <w:bCs/>
          <w:i/>
          <w:iCs/>
          <w:color w:val="00B0F0"/>
        </w:rPr>
        <w:t xml:space="preserve">Hard to even get in contact with support places. Already very hard to ask for help </w:t>
      </w:r>
      <w:r w:rsidRPr="008047E4">
        <w:rPr>
          <w:b/>
          <w:bCs/>
          <w:i/>
          <w:iCs/>
          <w:color w:val="00B0F0"/>
        </w:rPr>
        <w:t>because of the stigma”</w:t>
      </w:r>
    </w:p>
    <w:p w14:paraId="2EB1B3ED" w14:textId="25F2CFBE" w:rsidR="00BE2CDB" w:rsidRPr="008047E4" w:rsidRDefault="000245EB">
      <w:pPr>
        <w:pStyle w:val="ListParagraph"/>
        <w:numPr>
          <w:ilvl w:val="0"/>
          <w:numId w:val="18"/>
        </w:numPr>
        <w:rPr>
          <w:b/>
          <w:bCs/>
          <w:i/>
          <w:iCs/>
          <w:color w:val="00B0F0"/>
        </w:rPr>
      </w:pPr>
      <w:r w:rsidRPr="008047E4">
        <w:rPr>
          <w:b/>
          <w:bCs/>
          <w:i/>
          <w:iCs/>
          <w:color w:val="00B0F0"/>
        </w:rPr>
        <w:t>“</w:t>
      </w:r>
      <w:r w:rsidR="00BE2CDB" w:rsidRPr="008047E4">
        <w:rPr>
          <w:b/>
          <w:bCs/>
          <w:i/>
          <w:iCs/>
          <w:color w:val="00B0F0"/>
        </w:rPr>
        <w:t>Once you’re out of care you’re left to deal with it all by yourself</w:t>
      </w:r>
      <w:r w:rsidR="004029C9">
        <w:rPr>
          <w:b/>
          <w:bCs/>
          <w:i/>
          <w:iCs/>
          <w:color w:val="00B0F0"/>
        </w:rPr>
        <w:t>”</w:t>
      </w:r>
    </w:p>
    <w:p w14:paraId="40BEDCDF" w14:textId="73111DF9" w:rsidR="00614D7F" w:rsidRDefault="000245EB">
      <w:pPr>
        <w:pStyle w:val="ListParagraph"/>
        <w:numPr>
          <w:ilvl w:val="0"/>
          <w:numId w:val="18"/>
        </w:numPr>
        <w:rPr>
          <w:b/>
          <w:bCs/>
          <w:i/>
          <w:iCs/>
          <w:color w:val="00B0F0"/>
        </w:rPr>
      </w:pPr>
      <w:r w:rsidRPr="008047E4">
        <w:rPr>
          <w:b/>
          <w:bCs/>
          <w:i/>
          <w:iCs/>
          <w:color w:val="00B0F0"/>
        </w:rPr>
        <w:t>“</w:t>
      </w:r>
      <w:r w:rsidR="00614D7F" w:rsidRPr="008047E4">
        <w:rPr>
          <w:b/>
          <w:bCs/>
          <w:i/>
          <w:iCs/>
          <w:color w:val="00B0F0"/>
        </w:rPr>
        <w:t>A lot of counsel</w:t>
      </w:r>
      <w:r w:rsidRPr="008047E4">
        <w:rPr>
          <w:b/>
          <w:bCs/>
          <w:i/>
          <w:iCs/>
          <w:color w:val="00B0F0"/>
        </w:rPr>
        <w:t>l</w:t>
      </w:r>
      <w:r w:rsidR="00614D7F" w:rsidRPr="008047E4">
        <w:rPr>
          <w:b/>
          <w:bCs/>
          <w:i/>
          <w:iCs/>
          <w:color w:val="00B0F0"/>
        </w:rPr>
        <w:t xml:space="preserve">ors are not qualified for PTSD and uplift related issues. Hard for them </w:t>
      </w:r>
      <w:r w:rsidR="008B6911">
        <w:rPr>
          <w:b/>
          <w:bCs/>
          <w:i/>
          <w:iCs/>
          <w:color w:val="00B0F0"/>
        </w:rPr>
        <w:t>to</w:t>
      </w:r>
      <w:r w:rsidR="00614D7F" w:rsidRPr="008047E4">
        <w:rPr>
          <w:b/>
          <w:bCs/>
          <w:i/>
          <w:iCs/>
          <w:color w:val="00B0F0"/>
        </w:rPr>
        <w:t xml:space="preserve"> help as they don’t understand.</w:t>
      </w:r>
      <w:r w:rsidR="0025578E" w:rsidRPr="008047E4">
        <w:rPr>
          <w:b/>
          <w:bCs/>
          <w:i/>
          <w:iCs/>
          <w:color w:val="00B0F0"/>
        </w:rPr>
        <w:t>”</w:t>
      </w:r>
    </w:p>
    <w:p w14:paraId="0240ECF9" w14:textId="77777777" w:rsidR="007D10A2" w:rsidRDefault="00921189">
      <w:pPr>
        <w:pStyle w:val="ListParagraph"/>
        <w:numPr>
          <w:ilvl w:val="0"/>
          <w:numId w:val="18"/>
        </w:numPr>
        <w:rPr>
          <w:b/>
          <w:bCs/>
          <w:i/>
          <w:iCs/>
          <w:color w:val="00B0F0"/>
        </w:rPr>
      </w:pPr>
      <w:r w:rsidRPr="00921189">
        <w:rPr>
          <w:b/>
          <w:bCs/>
          <w:i/>
          <w:iCs/>
          <w:color w:val="00B0F0"/>
        </w:rPr>
        <w:t>“Wait times can be 2 years sometimes</w:t>
      </w:r>
      <w:r w:rsidR="006F718A" w:rsidRPr="006F718A">
        <w:rPr>
          <w:b/>
          <w:bCs/>
          <w:i/>
          <w:iCs/>
          <w:color w:val="00B0F0"/>
        </w:rPr>
        <w:t xml:space="preserve">” </w:t>
      </w:r>
    </w:p>
    <w:p w14:paraId="14C9D9DF" w14:textId="4778D99B" w:rsidR="009850E0" w:rsidRPr="006F718A" w:rsidRDefault="0025578E">
      <w:pPr>
        <w:pStyle w:val="ListParagraph"/>
        <w:numPr>
          <w:ilvl w:val="0"/>
          <w:numId w:val="18"/>
        </w:numPr>
        <w:rPr>
          <w:b/>
          <w:bCs/>
          <w:i/>
          <w:iCs/>
          <w:color w:val="00B0F0"/>
        </w:rPr>
      </w:pPr>
      <w:r w:rsidRPr="006F718A">
        <w:rPr>
          <w:b/>
          <w:bCs/>
          <w:i/>
          <w:iCs/>
          <w:color w:val="00B0F0"/>
        </w:rPr>
        <w:t>“</w:t>
      </w:r>
      <w:r w:rsidR="009850E0" w:rsidRPr="006F718A">
        <w:rPr>
          <w:b/>
          <w:bCs/>
          <w:i/>
          <w:iCs/>
          <w:color w:val="00B0F0"/>
        </w:rPr>
        <w:t>What if shit hits the fan in the time that it took for the service to be available</w:t>
      </w:r>
      <w:r w:rsidR="008047E4" w:rsidRPr="006F718A">
        <w:rPr>
          <w:b/>
          <w:bCs/>
          <w:i/>
          <w:iCs/>
          <w:color w:val="00B0F0"/>
        </w:rPr>
        <w:t>? T</w:t>
      </w:r>
      <w:r w:rsidR="009850E0" w:rsidRPr="006F718A">
        <w:rPr>
          <w:b/>
          <w:bCs/>
          <w:i/>
          <w:iCs/>
          <w:color w:val="00B0F0"/>
        </w:rPr>
        <w:t>he young person could be dead.</w:t>
      </w:r>
      <w:r w:rsidRPr="006F718A">
        <w:rPr>
          <w:b/>
          <w:bCs/>
          <w:i/>
          <w:iCs/>
          <w:color w:val="00B0F0"/>
        </w:rPr>
        <w:t>”</w:t>
      </w:r>
    </w:p>
    <w:p w14:paraId="4156E04E" w14:textId="4B042DFB" w:rsidR="00981B4A" w:rsidRDefault="00CC2365" w:rsidP="00D12F74">
      <w:pPr>
        <w:rPr>
          <w:color w:val="595959" w:themeColor="text1" w:themeTint="A6"/>
        </w:rPr>
      </w:pPr>
      <w:r w:rsidRPr="00283E68">
        <w:rPr>
          <w:color w:val="595959" w:themeColor="text1" w:themeTint="A6"/>
        </w:rPr>
        <w:t>Young people also identified their hopes for the mental health and addiction system, including</w:t>
      </w:r>
      <w:r w:rsidR="00981B4A">
        <w:rPr>
          <w:color w:val="595959" w:themeColor="text1" w:themeTint="A6"/>
        </w:rPr>
        <w:t>:</w:t>
      </w:r>
    </w:p>
    <w:p w14:paraId="58CF93D6" w14:textId="47B2C812" w:rsidR="00912C28" w:rsidRPr="008047E4" w:rsidRDefault="00F25AF9">
      <w:pPr>
        <w:pStyle w:val="ListParagraph"/>
        <w:numPr>
          <w:ilvl w:val="0"/>
          <w:numId w:val="19"/>
        </w:numPr>
        <w:rPr>
          <w:b/>
          <w:bCs/>
          <w:i/>
          <w:iCs/>
          <w:color w:val="00B0F0"/>
        </w:rPr>
      </w:pPr>
      <w:r w:rsidRPr="008047E4">
        <w:rPr>
          <w:b/>
          <w:bCs/>
          <w:i/>
          <w:iCs/>
          <w:color w:val="00B0F0"/>
        </w:rPr>
        <w:t>“</w:t>
      </w:r>
      <w:r w:rsidR="00912C28" w:rsidRPr="008047E4">
        <w:rPr>
          <w:b/>
          <w:bCs/>
          <w:i/>
          <w:iCs/>
          <w:color w:val="00B0F0"/>
        </w:rPr>
        <w:t>Quick, inclusive and non-judgmental support that is available for those that seek it.</w:t>
      </w:r>
      <w:r w:rsidRPr="008047E4">
        <w:rPr>
          <w:b/>
          <w:bCs/>
          <w:i/>
          <w:iCs/>
          <w:color w:val="00B0F0"/>
        </w:rPr>
        <w:t>”</w:t>
      </w:r>
    </w:p>
    <w:p w14:paraId="6686ADAD" w14:textId="77777777" w:rsidR="006E23D6" w:rsidRPr="008047E4" w:rsidRDefault="006E23D6">
      <w:pPr>
        <w:pStyle w:val="ListParagraph"/>
        <w:numPr>
          <w:ilvl w:val="0"/>
          <w:numId w:val="19"/>
        </w:numPr>
        <w:rPr>
          <w:b/>
          <w:bCs/>
          <w:i/>
          <w:iCs/>
          <w:color w:val="00B0F0"/>
        </w:rPr>
      </w:pPr>
      <w:r w:rsidRPr="008047E4">
        <w:rPr>
          <w:b/>
          <w:bCs/>
          <w:i/>
          <w:iCs/>
          <w:color w:val="00B0F0"/>
        </w:rPr>
        <w:t>“Removal of stigma with care kids”</w:t>
      </w:r>
    </w:p>
    <w:p w14:paraId="0A05986B" w14:textId="77777777" w:rsidR="00875D70" w:rsidRPr="008047E4" w:rsidRDefault="00875D70">
      <w:pPr>
        <w:pStyle w:val="ListParagraph"/>
        <w:numPr>
          <w:ilvl w:val="0"/>
          <w:numId w:val="19"/>
        </w:numPr>
        <w:rPr>
          <w:b/>
          <w:bCs/>
          <w:i/>
          <w:iCs/>
          <w:color w:val="00B0F0"/>
        </w:rPr>
      </w:pPr>
      <w:r w:rsidRPr="008047E4">
        <w:rPr>
          <w:b/>
          <w:bCs/>
          <w:i/>
          <w:iCs/>
          <w:color w:val="00B0F0"/>
        </w:rPr>
        <w:t>“Support in place when out of systems, people not being dropped. Care experienced is a lifelong thing”</w:t>
      </w:r>
    </w:p>
    <w:p w14:paraId="29CEA47A" w14:textId="77777777" w:rsidR="006E23D6" w:rsidRPr="008047E4" w:rsidRDefault="006E23D6">
      <w:pPr>
        <w:pStyle w:val="ListParagraph"/>
        <w:numPr>
          <w:ilvl w:val="0"/>
          <w:numId w:val="19"/>
        </w:numPr>
        <w:rPr>
          <w:b/>
          <w:bCs/>
          <w:i/>
          <w:iCs/>
          <w:color w:val="00B0F0"/>
        </w:rPr>
      </w:pPr>
      <w:r w:rsidRPr="008047E4">
        <w:rPr>
          <w:b/>
          <w:bCs/>
          <w:i/>
          <w:iCs/>
          <w:color w:val="00B0F0"/>
        </w:rPr>
        <w:t>“Children and young people can express what they need rather than the system telling them”</w:t>
      </w:r>
    </w:p>
    <w:p w14:paraId="61B53B47" w14:textId="3F6233A3" w:rsidR="00724551" w:rsidRPr="008047E4" w:rsidRDefault="00F25AF9">
      <w:pPr>
        <w:pStyle w:val="ListParagraph"/>
        <w:numPr>
          <w:ilvl w:val="0"/>
          <w:numId w:val="19"/>
        </w:numPr>
        <w:rPr>
          <w:b/>
          <w:bCs/>
          <w:i/>
          <w:iCs/>
          <w:color w:val="00B0F0"/>
        </w:rPr>
      </w:pPr>
      <w:r w:rsidRPr="008047E4">
        <w:rPr>
          <w:b/>
          <w:bCs/>
          <w:i/>
          <w:iCs/>
          <w:color w:val="00B0F0"/>
        </w:rPr>
        <w:t>“</w:t>
      </w:r>
      <w:r w:rsidR="00724551" w:rsidRPr="008047E4">
        <w:rPr>
          <w:b/>
          <w:bCs/>
          <w:i/>
          <w:iCs/>
          <w:color w:val="00B0F0"/>
        </w:rPr>
        <w:t>Mental health system that knows what the care system is</w:t>
      </w:r>
      <w:r w:rsidRPr="008047E4">
        <w:rPr>
          <w:b/>
          <w:bCs/>
          <w:i/>
          <w:iCs/>
          <w:color w:val="00B0F0"/>
        </w:rPr>
        <w:t>”</w:t>
      </w:r>
    </w:p>
    <w:p w14:paraId="539AE211" w14:textId="77777777" w:rsidR="00D6315B" w:rsidRDefault="00D6315B" w:rsidP="00D12F74">
      <w:pPr>
        <w:rPr>
          <w:highlight w:val="yellow"/>
        </w:rPr>
      </w:pPr>
    </w:p>
    <w:p w14:paraId="51B800A3" w14:textId="1CC884C9" w:rsidR="00934061" w:rsidRPr="00D6315B" w:rsidRDefault="00D6315B" w:rsidP="00A27592">
      <w:pPr>
        <w:pStyle w:val="Heading3"/>
      </w:pPr>
      <w:bookmarkStart w:id="30" w:name="_Toc111204271"/>
      <w:bookmarkStart w:id="31" w:name="_Hlk107516590"/>
      <w:r w:rsidRPr="00D6315B">
        <w:t>DISABILITY</w:t>
      </w:r>
      <w:bookmarkEnd w:id="30"/>
    </w:p>
    <w:p w14:paraId="77F772E1" w14:textId="71434350" w:rsidR="005A64C0" w:rsidRPr="0073674F" w:rsidRDefault="00A32E81">
      <w:pPr>
        <w:rPr>
          <w:color w:val="595959" w:themeColor="text1" w:themeTint="A6"/>
          <w:lang w:val="en-NZ"/>
        </w:rPr>
      </w:pPr>
      <w:r w:rsidRPr="0073674F">
        <w:rPr>
          <w:color w:val="595959" w:themeColor="text1" w:themeTint="A6"/>
          <w:lang w:val="en-NZ"/>
        </w:rPr>
        <w:t>1 in 10 children aged 0-17 with current or previous Oranga Tamariki involvement have at least one indicator of disability</w:t>
      </w:r>
      <w:r w:rsidR="00F609EB" w:rsidRPr="0073674F">
        <w:rPr>
          <w:color w:val="595959" w:themeColor="text1" w:themeTint="A6"/>
          <w:lang w:val="en-NZ"/>
        </w:rPr>
        <w:t>, making them</w:t>
      </w:r>
      <w:r w:rsidRPr="0073674F">
        <w:rPr>
          <w:color w:val="595959" w:themeColor="text1" w:themeTint="A6"/>
          <w:lang w:val="en-NZ"/>
        </w:rPr>
        <w:t xml:space="preserve"> 2.6 times more likely to have a</w:t>
      </w:r>
      <w:r w:rsidR="005A64C0" w:rsidRPr="0073674F">
        <w:rPr>
          <w:color w:val="595959" w:themeColor="text1" w:themeTint="A6"/>
          <w:lang w:val="en-NZ"/>
        </w:rPr>
        <w:t>n</w:t>
      </w:r>
      <w:r w:rsidRPr="0073674F">
        <w:rPr>
          <w:color w:val="595959" w:themeColor="text1" w:themeTint="A6"/>
          <w:lang w:val="en-NZ"/>
        </w:rPr>
        <w:t xml:space="preserve"> indicator of disability than children with no previous involvement with Oranga Tamariki</w:t>
      </w:r>
      <w:r w:rsidR="009812EC">
        <w:rPr>
          <w:rStyle w:val="FootnoteReference"/>
          <w:color w:val="595959" w:themeColor="text1" w:themeTint="A6"/>
          <w:lang w:val="en-NZ"/>
        </w:rPr>
        <w:footnoteReference w:id="25"/>
      </w:r>
    </w:p>
    <w:p w14:paraId="61BE37E1" w14:textId="5E608F7B" w:rsidR="00F609EB" w:rsidRPr="0073674F" w:rsidRDefault="00F609EB">
      <w:pPr>
        <w:rPr>
          <w:color w:val="595959" w:themeColor="text1" w:themeTint="A6"/>
          <w:lang w:val="en-NZ"/>
        </w:rPr>
      </w:pPr>
      <w:r w:rsidRPr="0073674F">
        <w:rPr>
          <w:color w:val="595959" w:themeColor="text1" w:themeTint="A6"/>
        </w:rPr>
        <w:t>The Transitions Cohort Needs Assessment study</w:t>
      </w:r>
      <w:r w:rsidR="00454B35" w:rsidRPr="0073674F">
        <w:rPr>
          <w:rStyle w:val="FootnoteReference"/>
          <w:color w:val="595959" w:themeColor="text1" w:themeTint="A6"/>
        </w:rPr>
        <w:footnoteReference w:id="26"/>
      </w:r>
      <w:r w:rsidR="00454B35" w:rsidRPr="0073674F">
        <w:rPr>
          <w:color w:val="595959" w:themeColor="text1" w:themeTint="A6"/>
        </w:rPr>
        <w:t xml:space="preserve"> </w:t>
      </w:r>
      <w:r w:rsidRPr="0073674F">
        <w:rPr>
          <w:color w:val="595959" w:themeColor="text1" w:themeTint="A6"/>
        </w:rPr>
        <w:t xml:space="preserve">explored the needs of ‘high need’ young people soon to transition from state care. The study found that 35% of young people had a known disability; 53% had a mental health need and 46% a substance abuse issue. 13% were reported to have a ‘suspected’ disability and 22% mental health need with no evidence of an assessment. Of the young people that had a disability or suspected disability, only 44% were perceived as having their needs adequately addressed. Just over half had the services they need available to them in their region. 17% of the total cohort surveyed felt adequate services were not available in their area. </w:t>
      </w:r>
    </w:p>
    <w:p w14:paraId="32C82A8B" w14:textId="7730D1B5" w:rsidR="0073674F" w:rsidRDefault="006672C1" w:rsidP="00D12F74">
      <w:pPr>
        <w:rPr>
          <w:color w:val="595959" w:themeColor="text1" w:themeTint="A6"/>
        </w:rPr>
      </w:pPr>
      <w:r w:rsidRPr="0073674F">
        <w:rPr>
          <w:color w:val="595959" w:themeColor="text1" w:themeTint="A6"/>
        </w:rPr>
        <w:t>The rights of c</w:t>
      </w:r>
      <w:r w:rsidR="00D6315B" w:rsidRPr="0073674F">
        <w:rPr>
          <w:color w:val="595959" w:themeColor="text1" w:themeTint="A6"/>
        </w:rPr>
        <w:t>hildren with disabilities</w:t>
      </w:r>
      <w:r w:rsidR="00F609EB" w:rsidRPr="0073674F">
        <w:rPr>
          <w:color w:val="595959" w:themeColor="text1" w:themeTint="A6"/>
        </w:rPr>
        <w:t xml:space="preserve"> under the UNCRC and </w:t>
      </w:r>
      <w:r w:rsidR="00D6520C" w:rsidRPr="0073674F">
        <w:rPr>
          <w:color w:val="595959" w:themeColor="text1" w:themeTint="A6"/>
        </w:rPr>
        <w:t xml:space="preserve">the UNCRPD must be </w:t>
      </w:r>
      <w:proofErr w:type="gramStart"/>
      <w:r w:rsidR="00D6315B" w:rsidRPr="0073674F">
        <w:rPr>
          <w:color w:val="595959" w:themeColor="text1" w:themeTint="A6"/>
        </w:rPr>
        <w:t>taken into account</w:t>
      </w:r>
      <w:proofErr w:type="gramEnd"/>
      <w:r w:rsidR="00D6315B" w:rsidRPr="0073674F">
        <w:rPr>
          <w:color w:val="595959" w:themeColor="text1" w:themeTint="A6"/>
        </w:rPr>
        <w:t xml:space="preserve"> on entry into care and transition from care</w:t>
      </w:r>
      <w:r w:rsidR="0073674F" w:rsidRPr="0073674F">
        <w:rPr>
          <w:rStyle w:val="FootnoteReference"/>
          <w:color w:val="595959" w:themeColor="text1" w:themeTint="A6"/>
        </w:rPr>
        <w:footnoteReference w:id="27"/>
      </w:r>
      <w:r w:rsidR="002D7B6A" w:rsidRPr="0073674F">
        <w:rPr>
          <w:color w:val="595959" w:themeColor="text1" w:themeTint="A6"/>
        </w:rPr>
        <w:t>.</w:t>
      </w:r>
      <w:bookmarkEnd w:id="31"/>
    </w:p>
    <w:p w14:paraId="7BBAE7DA" w14:textId="77777777" w:rsidR="0073674F" w:rsidRPr="0073674F" w:rsidRDefault="0073674F" w:rsidP="0073674F">
      <w:pPr>
        <w:spacing w:after="0"/>
        <w:rPr>
          <w:color w:val="595959" w:themeColor="text1" w:themeTint="A6"/>
        </w:rPr>
      </w:pPr>
    </w:p>
    <w:p w14:paraId="43681B0D" w14:textId="523A617C" w:rsidR="00363045" w:rsidRPr="00283E68" w:rsidRDefault="00655DB0" w:rsidP="00A27592">
      <w:pPr>
        <w:pStyle w:val="Heading3"/>
      </w:pPr>
      <w:bookmarkStart w:id="32" w:name="_Toc111204272"/>
      <w:r w:rsidRPr="00283E68">
        <w:t>REDRESS</w:t>
      </w:r>
      <w:r w:rsidR="00331190">
        <w:t xml:space="preserve"> FOR ABUSE IN STATE CARE</w:t>
      </w:r>
      <w:bookmarkEnd w:id="32"/>
    </w:p>
    <w:p w14:paraId="6410AA1C" w14:textId="6E5AEDC7" w:rsidR="008570D8" w:rsidRPr="008570D8" w:rsidRDefault="008570D8" w:rsidP="00D12F74">
      <w:pPr>
        <w:rPr>
          <w:b/>
          <w:bCs/>
          <w:color w:val="00B0F0"/>
          <w:u w:val="single"/>
        </w:rPr>
      </w:pPr>
      <w:r w:rsidRPr="008570D8">
        <w:rPr>
          <w:rFonts w:ascii="Calibri" w:eastAsia="Calibri" w:hAnsi="Calibri"/>
          <w:b/>
          <w:bCs/>
          <w:i/>
          <w:iCs/>
          <w:color w:val="00B0F0"/>
        </w:rPr>
        <w:t>“There should be no limitations as to what redress might look like for each individual, whether it’s re-building confidence; reconnection with their culture or heritage; being connected to their marae; learning coping mechanisms etc. But support will need to be provided to help young people to define their process of healing”</w:t>
      </w:r>
    </w:p>
    <w:p w14:paraId="31D6DA60" w14:textId="77777777" w:rsidR="00EA1B24" w:rsidRDefault="00454728" w:rsidP="007B6D5A">
      <w:pPr>
        <w:rPr>
          <w:b/>
          <w:bCs/>
          <w:i/>
          <w:iCs/>
          <w:color w:val="00B0F0"/>
          <w:lang w:val="en-NZ"/>
        </w:rPr>
      </w:pPr>
      <w:r w:rsidRPr="00EA1B24">
        <w:rPr>
          <w:color w:val="595959" w:themeColor="text1" w:themeTint="A6"/>
          <w:lang w:val="en-NZ"/>
        </w:rPr>
        <w:lastRenderedPageBreak/>
        <w:t xml:space="preserve">As </w:t>
      </w:r>
      <w:r w:rsidR="005020AE" w:rsidRPr="00EA1B24">
        <w:rPr>
          <w:color w:val="595959" w:themeColor="text1" w:themeTint="A6"/>
          <w:lang w:val="en-NZ"/>
        </w:rPr>
        <w:t xml:space="preserve">part of the ongoing Royal Commission Inquiry into Abuse in State Care, </w:t>
      </w:r>
      <w:r w:rsidR="002A1776" w:rsidRPr="00EA1B24">
        <w:rPr>
          <w:color w:val="595959" w:themeColor="text1" w:themeTint="A6"/>
          <w:lang w:val="en-NZ"/>
        </w:rPr>
        <w:t>c</w:t>
      </w:r>
      <w:r w:rsidR="005020AE" w:rsidRPr="00EA1B24">
        <w:rPr>
          <w:color w:val="595959" w:themeColor="text1" w:themeTint="A6"/>
          <w:lang w:val="en-NZ"/>
        </w:rPr>
        <w:t xml:space="preserve">are-experienced young people </w:t>
      </w:r>
      <w:r w:rsidR="007C6F50" w:rsidRPr="00EA1B24">
        <w:rPr>
          <w:color w:val="595959" w:themeColor="text1" w:themeTint="A6"/>
          <w:lang w:val="en-NZ"/>
        </w:rPr>
        <w:t>discussed</w:t>
      </w:r>
      <w:r w:rsidR="005020AE" w:rsidRPr="00EA1B24">
        <w:rPr>
          <w:color w:val="595959" w:themeColor="text1" w:themeTint="A6"/>
          <w:lang w:val="en-NZ"/>
        </w:rPr>
        <w:t xml:space="preserve"> </w:t>
      </w:r>
      <w:r w:rsidR="00ED7A13" w:rsidRPr="00EA1B24">
        <w:rPr>
          <w:color w:val="595959" w:themeColor="text1" w:themeTint="A6"/>
          <w:lang w:val="en-NZ"/>
        </w:rPr>
        <w:t>what a new r</w:t>
      </w:r>
      <w:r w:rsidR="005020AE" w:rsidRPr="00EA1B24">
        <w:rPr>
          <w:color w:val="595959" w:themeColor="text1" w:themeTint="A6"/>
          <w:lang w:val="en-NZ"/>
        </w:rPr>
        <w:t>edress scheme</w:t>
      </w:r>
      <w:r w:rsidR="007C6F50" w:rsidRPr="00EA1B24">
        <w:rPr>
          <w:color w:val="595959" w:themeColor="text1" w:themeTint="A6"/>
          <w:lang w:val="en-NZ"/>
        </w:rPr>
        <w:t xml:space="preserve"> should look like</w:t>
      </w:r>
      <w:r w:rsidR="00ED7A13" w:rsidRPr="00EA1B24">
        <w:rPr>
          <w:color w:val="595959" w:themeColor="text1" w:themeTint="A6"/>
          <w:lang w:val="en-NZ"/>
        </w:rPr>
        <w:t xml:space="preserve">, with a focus on the scheme: </w:t>
      </w:r>
    </w:p>
    <w:p w14:paraId="5994E959" w14:textId="7DAE880A" w:rsidR="00851249" w:rsidRDefault="00ED7A13" w:rsidP="007B6D5A">
      <w:pPr>
        <w:rPr>
          <w:color w:val="00B0F0"/>
          <w:lang w:val="en-NZ"/>
        </w:rPr>
      </w:pPr>
      <w:r w:rsidRPr="005E1C57">
        <w:rPr>
          <w:b/>
          <w:bCs/>
          <w:i/>
          <w:iCs/>
          <w:color w:val="00B0F0"/>
          <w:lang w:val="en-NZ"/>
        </w:rPr>
        <w:t>“</w:t>
      </w:r>
      <w:r w:rsidR="00851249">
        <w:rPr>
          <w:b/>
          <w:bCs/>
          <w:i/>
          <w:iCs/>
          <w:color w:val="00B0F0"/>
          <w:lang w:val="en-NZ"/>
        </w:rPr>
        <w:t>A</w:t>
      </w:r>
      <w:r w:rsidR="005020AE" w:rsidRPr="005E1C57">
        <w:rPr>
          <w:b/>
          <w:bCs/>
          <w:i/>
          <w:iCs/>
          <w:color w:val="00B0F0"/>
          <w:lang w:val="en-NZ"/>
        </w:rPr>
        <w:t>s closely as possible, restor</w:t>
      </w:r>
      <w:r w:rsidRPr="005E1C57">
        <w:rPr>
          <w:b/>
          <w:bCs/>
          <w:i/>
          <w:iCs/>
          <w:color w:val="00B0F0"/>
          <w:lang w:val="en-NZ"/>
        </w:rPr>
        <w:t>ing</w:t>
      </w:r>
      <w:r w:rsidR="005020AE" w:rsidRPr="005E1C57">
        <w:rPr>
          <w:b/>
          <w:bCs/>
          <w:i/>
          <w:iCs/>
          <w:color w:val="00B0F0"/>
          <w:lang w:val="en-NZ"/>
        </w:rPr>
        <w:t xml:space="preserve"> a survivor of abuse to their state of being prior to experiencing abuse in care</w:t>
      </w:r>
      <w:r w:rsidR="003809EE" w:rsidRPr="005E1C57">
        <w:rPr>
          <w:b/>
          <w:bCs/>
          <w:i/>
          <w:iCs/>
          <w:color w:val="00B0F0"/>
          <w:lang w:val="en-NZ"/>
        </w:rPr>
        <w:t>.”</w:t>
      </w:r>
      <w:r w:rsidR="005020AE" w:rsidRPr="005E1C57">
        <w:rPr>
          <w:color w:val="00B0F0"/>
          <w:lang w:val="en-NZ"/>
        </w:rPr>
        <w:t xml:space="preserve"> </w:t>
      </w:r>
    </w:p>
    <w:p w14:paraId="695661C3" w14:textId="1B74595C" w:rsidR="00454728" w:rsidRPr="00283E68" w:rsidRDefault="003809EE" w:rsidP="007B6D5A">
      <w:pPr>
        <w:rPr>
          <w:color w:val="595959" w:themeColor="text1" w:themeTint="A6"/>
          <w:lang w:val="en-NZ"/>
        </w:rPr>
      </w:pPr>
      <w:r w:rsidRPr="00283E68">
        <w:rPr>
          <w:color w:val="595959" w:themeColor="text1" w:themeTint="A6"/>
          <w:lang w:val="en-NZ"/>
        </w:rPr>
        <w:t xml:space="preserve">Care experienced </w:t>
      </w:r>
      <w:r w:rsidRPr="03332672">
        <w:rPr>
          <w:color w:val="595959" w:themeColor="text1" w:themeTint="A6"/>
          <w:lang w:val="en-NZ"/>
        </w:rPr>
        <w:t>young people</w:t>
      </w:r>
      <w:r w:rsidRPr="00283E68">
        <w:rPr>
          <w:color w:val="595959" w:themeColor="text1" w:themeTint="A6"/>
          <w:lang w:val="en-NZ"/>
        </w:rPr>
        <w:t xml:space="preserve"> recommended the following </w:t>
      </w:r>
      <w:r w:rsidR="00D6520C">
        <w:rPr>
          <w:color w:val="595959" w:themeColor="text1" w:themeTint="A6"/>
          <w:lang w:val="en-NZ"/>
        </w:rPr>
        <w:t>p</w:t>
      </w:r>
      <w:r w:rsidRPr="00283E68">
        <w:rPr>
          <w:color w:val="595959" w:themeColor="text1" w:themeTint="A6"/>
          <w:lang w:val="en-NZ"/>
        </w:rPr>
        <w:t xml:space="preserve">urpose for a new Redress scheme: </w:t>
      </w:r>
    </w:p>
    <w:p w14:paraId="654BC1AD" w14:textId="15F699C3" w:rsidR="007B6D5A" w:rsidRDefault="007B6D5A" w:rsidP="007B6D5A">
      <w:pPr>
        <w:rPr>
          <w:b/>
          <w:bCs/>
          <w:color w:val="595959" w:themeColor="text1" w:themeTint="A6"/>
          <w:lang w:val="en-NZ"/>
        </w:rPr>
      </w:pPr>
      <w:r w:rsidRPr="00C6611D">
        <w:rPr>
          <w:b/>
          <w:bCs/>
          <w:color w:val="595959" w:themeColor="text1" w:themeTint="A6"/>
          <w:lang w:val="en-NZ"/>
        </w:rPr>
        <w:t xml:space="preserve">Kai tau ai </w:t>
      </w:r>
      <w:proofErr w:type="spellStart"/>
      <w:r w:rsidRPr="00C6611D">
        <w:rPr>
          <w:b/>
          <w:bCs/>
          <w:color w:val="595959" w:themeColor="text1" w:themeTint="A6"/>
          <w:lang w:val="en-NZ"/>
        </w:rPr>
        <w:t>te</w:t>
      </w:r>
      <w:proofErr w:type="spellEnd"/>
      <w:r w:rsidRPr="00C6611D">
        <w:rPr>
          <w:b/>
          <w:bCs/>
          <w:color w:val="595959" w:themeColor="text1" w:themeTint="A6"/>
          <w:lang w:val="en-NZ"/>
        </w:rPr>
        <w:t xml:space="preserve"> mauri </w:t>
      </w:r>
      <w:proofErr w:type="spellStart"/>
      <w:r w:rsidRPr="00C6611D">
        <w:rPr>
          <w:b/>
          <w:bCs/>
          <w:color w:val="595959" w:themeColor="text1" w:themeTint="A6"/>
          <w:lang w:val="en-NZ"/>
        </w:rPr>
        <w:t>tū</w:t>
      </w:r>
      <w:proofErr w:type="spellEnd"/>
      <w:r w:rsidRPr="00C6611D">
        <w:rPr>
          <w:b/>
          <w:bCs/>
          <w:color w:val="595959" w:themeColor="text1" w:themeTint="A6"/>
          <w:lang w:val="en-NZ"/>
        </w:rPr>
        <w:t xml:space="preserve">, </w:t>
      </w:r>
      <w:proofErr w:type="spellStart"/>
      <w:r w:rsidRPr="00C6611D">
        <w:rPr>
          <w:b/>
          <w:bCs/>
          <w:color w:val="595959" w:themeColor="text1" w:themeTint="A6"/>
          <w:lang w:val="en-NZ"/>
        </w:rPr>
        <w:t>te</w:t>
      </w:r>
      <w:proofErr w:type="spellEnd"/>
      <w:r w:rsidRPr="00C6611D">
        <w:rPr>
          <w:b/>
          <w:bCs/>
          <w:color w:val="595959" w:themeColor="text1" w:themeTint="A6"/>
          <w:lang w:val="en-NZ"/>
        </w:rPr>
        <w:t xml:space="preserve"> mauri </w:t>
      </w:r>
      <w:proofErr w:type="spellStart"/>
      <w:r w:rsidRPr="00C6611D">
        <w:rPr>
          <w:b/>
          <w:bCs/>
          <w:color w:val="595959" w:themeColor="text1" w:themeTint="A6"/>
          <w:lang w:val="en-NZ"/>
        </w:rPr>
        <w:t>ora</w:t>
      </w:r>
      <w:proofErr w:type="spellEnd"/>
      <w:r w:rsidRPr="00C6611D">
        <w:rPr>
          <w:b/>
          <w:bCs/>
          <w:color w:val="595959" w:themeColor="text1" w:themeTint="A6"/>
          <w:lang w:val="en-NZ"/>
        </w:rPr>
        <w:t xml:space="preserve"> </w:t>
      </w:r>
      <w:proofErr w:type="spellStart"/>
      <w:r w:rsidRPr="00C6611D">
        <w:rPr>
          <w:b/>
          <w:bCs/>
          <w:color w:val="595959" w:themeColor="text1" w:themeTint="A6"/>
          <w:lang w:val="en-NZ"/>
        </w:rPr>
        <w:t>ki</w:t>
      </w:r>
      <w:proofErr w:type="spellEnd"/>
      <w:r w:rsidRPr="00C6611D">
        <w:rPr>
          <w:b/>
          <w:bCs/>
          <w:color w:val="595959" w:themeColor="text1" w:themeTint="A6"/>
          <w:lang w:val="en-NZ"/>
        </w:rPr>
        <w:t xml:space="preserve"> </w:t>
      </w:r>
      <w:proofErr w:type="spellStart"/>
      <w:r w:rsidRPr="00C6611D">
        <w:rPr>
          <w:b/>
          <w:bCs/>
          <w:color w:val="595959" w:themeColor="text1" w:themeTint="A6"/>
          <w:lang w:val="en-NZ"/>
        </w:rPr>
        <w:t>te</w:t>
      </w:r>
      <w:proofErr w:type="spellEnd"/>
      <w:r w:rsidRPr="00C6611D">
        <w:rPr>
          <w:b/>
          <w:bCs/>
          <w:color w:val="595959" w:themeColor="text1" w:themeTint="A6"/>
          <w:lang w:val="en-NZ"/>
        </w:rPr>
        <w:t xml:space="preserve"> </w:t>
      </w:r>
      <w:proofErr w:type="spellStart"/>
      <w:r w:rsidRPr="00C6611D">
        <w:rPr>
          <w:b/>
          <w:bCs/>
          <w:color w:val="595959" w:themeColor="text1" w:themeTint="A6"/>
          <w:lang w:val="en-NZ"/>
        </w:rPr>
        <w:t>tangata</w:t>
      </w:r>
      <w:proofErr w:type="spellEnd"/>
      <w:r w:rsidRPr="00C6611D">
        <w:rPr>
          <w:b/>
          <w:bCs/>
          <w:color w:val="595959" w:themeColor="text1" w:themeTint="A6"/>
          <w:lang w:val="en-NZ"/>
        </w:rPr>
        <w:t xml:space="preserve"> - to restore the overall health and wellbeing to the individual  </w:t>
      </w:r>
    </w:p>
    <w:p w14:paraId="7755A03C" w14:textId="77777777" w:rsidR="00851249" w:rsidRPr="00C6611D" w:rsidRDefault="00851249" w:rsidP="007B6D5A">
      <w:pPr>
        <w:rPr>
          <w:b/>
          <w:bCs/>
          <w:color w:val="595959" w:themeColor="text1" w:themeTint="A6"/>
          <w:lang w:val="en-NZ"/>
        </w:rPr>
      </w:pPr>
    </w:p>
    <w:p w14:paraId="7D64F347" w14:textId="777DD25C" w:rsidR="00C87C20" w:rsidRDefault="00C87C20" w:rsidP="00A27592">
      <w:pPr>
        <w:pStyle w:val="Heading3"/>
      </w:pPr>
      <w:bookmarkStart w:id="33" w:name="_Toc111204273"/>
      <w:r w:rsidRPr="0068518B">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VOYCE RECOMMENDATIONS </w:t>
      </w:r>
      <w:r w:rsidR="009C5BF6" w:rsidRPr="0068518B">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2150E" w:rsidRPr="0068518B">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HEALTH</w:t>
      </w:r>
      <w:bookmarkEnd w:id="33"/>
    </w:p>
    <w:p w14:paraId="613439FE" w14:textId="149BFFD4" w:rsidR="009C5BF6" w:rsidRDefault="009C5BF6" w:rsidP="009C5BF6">
      <w:r w:rsidRPr="009C5BF6">
        <w:rPr>
          <w:noProof/>
        </w:rPr>
        <mc:AlternateContent>
          <mc:Choice Requires="wps">
            <w:drawing>
              <wp:anchor distT="45720" distB="45720" distL="114300" distR="114300" simplePos="0" relativeHeight="251658246" behindDoc="0" locked="0" layoutInCell="1" allowOverlap="1" wp14:anchorId="388DD871" wp14:editId="4804CD23">
                <wp:simplePos x="0" y="0"/>
                <wp:positionH relativeFrom="margin">
                  <wp:posOffset>292100</wp:posOffset>
                </wp:positionH>
                <wp:positionV relativeFrom="paragraph">
                  <wp:posOffset>244475</wp:posOffset>
                </wp:positionV>
                <wp:extent cx="5676900" cy="4997450"/>
                <wp:effectExtent l="19050" t="19050" r="1905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997450"/>
                        </a:xfrm>
                        <a:prstGeom prst="rect">
                          <a:avLst/>
                        </a:prstGeom>
                        <a:solidFill>
                          <a:srgbClr val="A5A5A5">
                            <a:lumMod val="20000"/>
                            <a:lumOff val="80000"/>
                          </a:srgbClr>
                        </a:solidFill>
                        <a:ln w="38100" cap="flat" cmpd="sng" algn="ctr">
                          <a:solidFill>
                            <a:srgbClr val="00B0F0"/>
                          </a:solidFill>
                          <a:prstDash val="solid"/>
                          <a:miter lim="800000"/>
                        </a:ln>
                        <a:effectLst/>
                      </wps:spPr>
                      <wps:txbx>
                        <w:txbxContent>
                          <w:p w14:paraId="5764A961" w14:textId="77777777" w:rsidR="001B7864" w:rsidRDefault="001B7864" w:rsidP="001B7864">
                            <w:pPr>
                              <w:rPr>
                                <w:rFonts w:ascii="Calibri" w:eastAsia="Calibri" w:hAnsi="Calibri" w:cs="Calibri"/>
                                <w:b/>
                                <w:bCs/>
                                <w:color w:val="595959" w:themeColor="text1" w:themeTint="A6"/>
                                <w:sz w:val="36"/>
                                <w:szCs w:val="36"/>
                              </w:rPr>
                            </w:pPr>
                            <w:r>
                              <w:rPr>
                                <w:rFonts w:ascii="Calibri" w:eastAsia="Calibri" w:hAnsi="Calibri" w:cs="Calibri"/>
                                <w:b/>
                                <w:bCs/>
                                <w:color w:val="595959" w:themeColor="text1" w:themeTint="A6"/>
                                <w:sz w:val="36"/>
                                <w:szCs w:val="36"/>
                              </w:rPr>
                              <w:t xml:space="preserve">4) </w:t>
                            </w:r>
                            <w:r w:rsidRPr="00283E68">
                              <w:rPr>
                                <w:rFonts w:ascii="Calibri" w:eastAsia="Calibri" w:hAnsi="Calibri" w:cs="Calibri"/>
                                <w:b/>
                                <w:bCs/>
                                <w:color w:val="595959" w:themeColor="text1" w:themeTint="A6"/>
                                <w:sz w:val="36"/>
                                <w:szCs w:val="36"/>
                              </w:rPr>
                              <w:t>“We ask you to ensure we have timely access to health care when we need it”</w:t>
                            </w:r>
                          </w:p>
                          <w:p w14:paraId="4BC2E347" w14:textId="77777777" w:rsidR="001B7864" w:rsidRDefault="001B7864" w:rsidP="001B7864">
                            <w:pPr>
                              <w:rPr>
                                <w:rFonts w:ascii="Calibri" w:eastAsia="Calibri" w:hAnsi="Calibri" w:cs="Calibri"/>
                                <w:b/>
                                <w:bCs/>
                                <w:i/>
                                <w:iCs/>
                                <w:color w:val="0070C0"/>
                                <w:lang w:val="en-NZ"/>
                              </w:rPr>
                            </w:pPr>
                            <w:r>
                              <w:rPr>
                                <w:rFonts w:ascii="Calibri" w:eastAsia="Calibri" w:hAnsi="Calibri" w:cs="Calibri"/>
                                <w:b/>
                                <w:bCs/>
                                <w:i/>
                                <w:iCs/>
                                <w:color w:val="00B0F0"/>
                              </w:rPr>
                              <w:t>“</w:t>
                            </w:r>
                            <w:r w:rsidRPr="00A327F3">
                              <w:rPr>
                                <w:rFonts w:ascii="Calibri" w:eastAsia="Calibri" w:hAnsi="Calibri" w:cs="Calibri"/>
                                <w:b/>
                                <w:bCs/>
                                <w:i/>
                                <w:iCs/>
                                <w:color w:val="00B0F0"/>
                              </w:rPr>
                              <w:t>Too many youth in care are known, or suspected, to have mental health needs or a disability and yet we often come to the end of our time in care and still have not been assessed or received access to the health services we need.</w:t>
                            </w:r>
                            <w:r>
                              <w:rPr>
                                <w:rFonts w:ascii="Calibri" w:eastAsia="Calibri" w:hAnsi="Calibri" w:cs="Calibri"/>
                                <w:b/>
                                <w:bCs/>
                                <w:i/>
                                <w:iCs/>
                                <w:color w:val="00B0F0"/>
                              </w:rPr>
                              <w:t>”</w:t>
                            </w:r>
                          </w:p>
                          <w:p w14:paraId="0E95E9FF" w14:textId="77777777" w:rsidR="001B7864" w:rsidRPr="009C05B2" w:rsidRDefault="001B7864" w:rsidP="001B7864">
                            <w:pPr>
                              <w:pStyle w:val="ListParagraph"/>
                              <w:numPr>
                                <w:ilvl w:val="0"/>
                                <w:numId w:val="35"/>
                              </w:numPr>
                              <w:rPr>
                                <w:rFonts w:ascii="Calibri" w:eastAsia="Calibri" w:hAnsi="Calibri" w:cs="Calibri"/>
                                <w:b/>
                                <w:bCs/>
                                <w:color w:val="595959" w:themeColor="text1" w:themeTint="A6"/>
                              </w:rPr>
                            </w:pPr>
                            <w:r w:rsidRPr="009C05B2">
                              <w:rPr>
                                <w:rFonts w:ascii="Calibri" w:eastAsia="Calibri" w:hAnsi="Calibri" w:cs="Calibri"/>
                                <w:b/>
                                <w:bCs/>
                                <w:color w:val="595959" w:themeColor="text1" w:themeTint="A6"/>
                              </w:rPr>
                              <w:t>HEALTH CARE</w:t>
                            </w:r>
                          </w:p>
                          <w:p w14:paraId="283E8EE4" w14:textId="77777777" w:rsidR="001B7864" w:rsidRPr="00851249" w:rsidRDefault="001B7864" w:rsidP="001B7864">
                            <w:pPr>
                              <w:pStyle w:val="ListParagraph"/>
                              <w:numPr>
                                <w:ilvl w:val="0"/>
                                <w:numId w:val="12"/>
                              </w:numPr>
                              <w:rPr>
                                <w:rFonts w:ascii="Calibri" w:eastAsia="Calibri" w:hAnsi="Calibri" w:cs="Calibri"/>
                                <w:color w:val="595959" w:themeColor="text1" w:themeTint="A6"/>
                              </w:rPr>
                            </w:pPr>
                            <w:r w:rsidRPr="00851249">
                              <w:rPr>
                                <w:rFonts w:ascii="Calibri" w:eastAsia="Calibri" w:hAnsi="Calibri" w:cs="Calibri"/>
                                <w:color w:val="595959" w:themeColor="text1" w:themeTint="A6"/>
                              </w:rPr>
                              <w:t xml:space="preserve">Life-long access to Mental Health Services for all care experienced children and young people </w:t>
                            </w:r>
                          </w:p>
                          <w:p w14:paraId="02FC7D99" w14:textId="77777777" w:rsidR="001B7864" w:rsidRPr="00851249" w:rsidRDefault="001B7864" w:rsidP="001B7864">
                            <w:pPr>
                              <w:pStyle w:val="ListParagraph"/>
                              <w:numPr>
                                <w:ilvl w:val="0"/>
                                <w:numId w:val="12"/>
                              </w:numPr>
                              <w:rPr>
                                <w:rFonts w:ascii="Calibri" w:eastAsia="Calibri" w:hAnsi="Calibri" w:cs="Calibri"/>
                                <w:color w:val="595959" w:themeColor="text1" w:themeTint="A6"/>
                              </w:rPr>
                            </w:pPr>
                            <w:r w:rsidRPr="00851249">
                              <w:rPr>
                                <w:rFonts w:ascii="Calibri" w:eastAsia="Calibri" w:hAnsi="Calibri" w:cs="Calibri"/>
                                <w:color w:val="595959" w:themeColor="text1" w:themeTint="A6"/>
                              </w:rPr>
                              <w:t>The child at the centre of decisions made about their health and wellbeing</w:t>
                            </w:r>
                          </w:p>
                          <w:p w14:paraId="2B6B15F9" w14:textId="77777777" w:rsidR="001B7864" w:rsidRPr="00851249" w:rsidRDefault="001B7864" w:rsidP="001B7864">
                            <w:pPr>
                              <w:pStyle w:val="ListParagraph"/>
                              <w:numPr>
                                <w:ilvl w:val="0"/>
                                <w:numId w:val="12"/>
                              </w:numPr>
                              <w:rPr>
                                <w:rFonts w:ascii="Calibri" w:eastAsia="Calibri" w:hAnsi="Calibri" w:cs="Calibri"/>
                                <w:color w:val="595959" w:themeColor="text1" w:themeTint="A6"/>
                              </w:rPr>
                            </w:pPr>
                            <w:r w:rsidRPr="00851249">
                              <w:rPr>
                                <w:rFonts w:ascii="Calibri" w:eastAsia="Calibri" w:hAnsi="Calibri" w:cs="Calibri"/>
                                <w:color w:val="595959" w:themeColor="text1" w:themeTint="A6"/>
                              </w:rPr>
                              <w:t>Knowledge of and tailored support toward the care system within the health system</w:t>
                            </w:r>
                          </w:p>
                          <w:p w14:paraId="4636BE8F" w14:textId="77777777" w:rsidR="001B7864" w:rsidRPr="00851249" w:rsidRDefault="001B7864" w:rsidP="001B7864">
                            <w:pPr>
                              <w:pStyle w:val="ListParagraph"/>
                              <w:rPr>
                                <w:rFonts w:ascii="Calibri" w:eastAsia="Calibri" w:hAnsi="Calibri" w:cs="Calibri"/>
                                <w:color w:val="595959" w:themeColor="text1" w:themeTint="A6"/>
                              </w:rPr>
                            </w:pPr>
                          </w:p>
                          <w:p w14:paraId="3D396145" w14:textId="77777777" w:rsidR="001B7864" w:rsidRPr="009C05B2" w:rsidRDefault="001B7864" w:rsidP="001B7864">
                            <w:pPr>
                              <w:pStyle w:val="ListParagraph"/>
                              <w:numPr>
                                <w:ilvl w:val="0"/>
                                <w:numId w:val="35"/>
                              </w:numPr>
                              <w:rPr>
                                <w:b/>
                                <w:bCs/>
                                <w:color w:val="595959" w:themeColor="text1" w:themeTint="A6"/>
                              </w:rPr>
                            </w:pPr>
                            <w:r w:rsidRPr="009C05B2">
                              <w:rPr>
                                <w:b/>
                                <w:bCs/>
                                <w:color w:val="595959" w:themeColor="text1" w:themeTint="A6"/>
                              </w:rPr>
                              <w:t>DISABILITY</w:t>
                            </w:r>
                          </w:p>
                          <w:p w14:paraId="5D556E6E" w14:textId="77777777" w:rsidR="001B7864" w:rsidRDefault="001B7864" w:rsidP="001B7864">
                            <w:pPr>
                              <w:pStyle w:val="ListParagraph"/>
                              <w:numPr>
                                <w:ilvl w:val="0"/>
                                <w:numId w:val="13"/>
                              </w:numPr>
                              <w:rPr>
                                <w:color w:val="595959" w:themeColor="text1" w:themeTint="A6"/>
                              </w:rPr>
                            </w:pPr>
                            <w:r w:rsidRPr="00851249">
                              <w:rPr>
                                <w:color w:val="595959" w:themeColor="text1" w:themeTint="A6"/>
                              </w:rPr>
                              <w:t>UNCRC rights and UNCRPD rights for children with disability taken into account by the care system, including on entry into care and transition from care</w:t>
                            </w:r>
                          </w:p>
                          <w:p w14:paraId="317A4E0D" w14:textId="77777777" w:rsidR="001B7864" w:rsidRPr="00851249" w:rsidRDefault="001B7864" w:rsidP="001B7864">
                            <w:pPr>
                              <w:pStyle w:val="ListParagraph"/>
                              <w:ind w:left="1080"/>
                              <w:rPr>
                                <w:color w:val="595959" w:themeColor="text1" w:themeTint="A6"/>
                              </w:rPr>
                            </w:pPr>
                          </w:p>
                          <w:p w14:paraId="3C110544" w14:textId="77777777" w:rsidR="001B7864" w:rsidRPr="009C05B2" w:rsidRDefault="001B7864" w:rsidP="001B7864">
                            <w:pPr>
                              <w:pStyle w:val="ListParagraph"/>
                              <w:numPr>
                                <w:ilvl w:val="0"/>
                                <w:numId w:val="35"/>
                              </w:numPr>
                              <w:rPr>
                                <w:rFonts w:ascii="Calibri" w:eastAsia="Calibri" w:hAnsi="Calibri" w:cs="Calibri"/>
                                <w:b/>
                                <w:bCs/>
                                <w:color w:val="595959" w:themeColor="text1" w:themeTint="A6"/>
                              </w:rPr>
                            </w:pPr>
                            <w:r w:rsidRPr="009C05B2">
                              <w:rPr>
                                <w:rFonts w:ascii="Calibri" w:eastAsia="Calibri" w:hAnsi="Calibri" w:cs="Calibri"/>
                                <w:b/>
                                <w:bCs/>
                                <w:color w:val="595959" w:themeColor="text1" w:themeTint="A6"/>
                              </w:rPr>
                              <w:t>REDRESS</w:t>
                            </w:r>
                          </w:p>
                          <w:p w14:paraId="7403D28C" w14:textId="77777777" w:rsidR="001B7864" w:rsidRPr="00EE0F8B" w:rsidRDefault="001B7864" w:rsidP="001B7864">
                            <w:pPr>
                              <w:pStyle w:val="ListParagraph"/>
                              <w:numPr>
                                <w:ilvl w:val="0"/>
                                <w:numId w:val="12"/>
                              </w:numPr>
                              <w:rPr>
                                <w:rFonts w:ascii="Calibri" w:eastAsia="Calibri" w:hAnsi="Calibri" w:cs="Calibri"/>
                                <w:color w:val="595959" w:themeColor="text1" w:themeTint="A6"/>
                                <w:lang w:val="en-NZ"/>
                              </w:rPr>
                            </w:pPr>
                            <w:r w:rsidRPr="00EE0F8B">
                              <w:rPr>
                                <w:rFonts w:ascii="Calibri" w:eastAsia="Calibri" w:hAnsi="Calibri" w:cs="Calibri"/>
                                <w:color w:val="595959" w:themeColor="text1" w:themeTint="A6"/>
                              </w:rPr>
                              <w:t>An independent redress scheme focused on restoring</w:t>
                            </w:r>
                            <w:r w:rsidRPr="00EE0F8B">
                              <w:rPr>
                                <w:rFonts w:ascii="Calibri" w:eastAsia="Calibri" w:hAnsi="Calibri" w:cs="Calibri"/>
                                <w:color w:val="595959" w:themeColor="text1" w:themeTint="A6"/>
                                <w:lang w:val="en-NZ"/>
                              </w:rPr>
                              <w:t xml:space="preserve"> the overall health and wellbeing to the individual:</w:t>
                            </w:r>
                          </w:p>
                          <w:p w14:paraId="51B144B0" w14:textId="77777777" w:rsidR="001B7864" w:rsidRPr="00EE0F8B" w:rsidRDefault="001B7864" w:rsidP="001B7864">
                            <w:pPr>
                              <w:pStyle w:val="ListParagraph"/>
                              <w:numPr>
                                <w:ilvl w:val="1"/>
                                <w:numId w:val="12"/>
                              </w:numPr>
                              <w:rPr>
                                <w:rFonts w:ascii="Calibri" w:eastAsia="Calibri" w:hAnsi="Calibri" w:cs="Calibri"/>
                                <w:color w:val="595959" w:themeColor="text1" w:themeTint="A6"/>
                                <w:lang w:val="en-NZ"/>
                              </w:rPr>
                            </w:pPr>
                            <w:r w:rsidRPr="00EE0F8B">
                              <w:rPr>
                                <w:rFonts w:ascii="Calibri" w:eastAsia="Calibri" w:hAnsi="Calibri" w:cs="Calibri"/>
                                <w:color w:val="595959" w:themeColor="text1" w:themeTint="A6"/>
                                <w:lang w:val="en-NZ"/>
                              </w:rPr>
                              <w:t>Provide survivors with holistic and tailored rehabilitation to meet individual needs to restore health and wellbeing</w:t>
                            </w:r>
                          </w:p>
                          <w:p w14:paraId="18A4E949" w14:textId="77777777" w:rsidR="001B7864" w:rsidRPr="009C05B2" w:rsidRDefault="001B7864" w:rsidP="001B7864">
                            <w:pPr>
                              <w:pStyle w:val="ListParagraph"/>
                              <w:numPr>
                                <w:ilvl w:val="1"/>
                                <w:numId w:val="12"/>
                              </w:numPr>
                              <w:rPr>
                                <w:rFonts w:eastAsia="Calibri"/>
                              </w:rPr>
                            </w:pPr>
                            <w:r w:rsidRPr="009C05B2">
                              <w:rPr>
                                <w:rFonts w:ascii="Calibri" w:eastAsia="Calibri" w:hAnsi="Calibri" w:cs="Calibri"/>
                                <w:color w:val="595959" w:themeColor="text1" w:themeTint="A6"/>
                                <w:lang w:val="en-NZ"/>
                              </w:rPr>
                              <w:t>Work with survivors to understand their needs and to provide choice in the process and in the redress received</w:t>
                            </w:r>
                          </w:p>
                          <w:p w14:paraId="600E8693" w14:textId="77777777" w:rsidR="009C5BF6" w:rsidRDefault="009C5BF6" w:rsidP="009C5B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 w14:anchorId="388DD871" id="_x0000_s1029" type="#_x0000_t202" style="position:absolute;margin-left:23pt;margin-top:19.25pt;width:447pt;height:393.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" fillcolor="#ededed" strokecolor="#00b0f0" strokeweight="3pt">
                <v:textbox>
                  <w:txbxContent>
                    <w:p w14:paraId="5764A961" w14:textId="77777777" w:rsidR="001B7864" w:rsidRDefault="001B7864" w:rsidP="001B7864">
                      <w:pPr>
                        <w:rPr>
                          <w:rFonts w:ascii="Calibri" w:eastAsia="Calibri" w:hAnsi="Calibri" w:cs="Calibri"/>
                          <w:b/>
                          <w:bCs/>
                          <w:color w:val="595959" w:themeColor="text1" w:themeTint="A6"/>
                          <w:sz w:val="36"/>
                          <w:szCs w:val="36"/>
                        </w:rPr>
                      </w:pPr>
                      <w:r>
                        <w:rPr>
                          <w:rFonts w:ascii="Calibri" w:eastAsia="Calibri" w:hAnsi="Calibri" w:cs="Calibri"/>
                          <w:b/>
                          <w:bCs/>
                          <w:color w:val="595959" w:themeColor="text1" w:themeTint="A6"/>
                          <w:sz w:val="36"/>
                          <w:szCs w:val="36"/>
                        </w:rPr>
                        <w:t xml:space="preserve">4) </w:t>
                      </w:r>
                      <w:r w:rsidRPr="00283E68">
                        <w:rPr>
                          <w:rFonts w:ascii="Calibri" w:eastAsia="Calibri" w:hAnsi="Calibri" w:cs="Calibri"/>
                          <w:b/>
                          <w:bCs/>
                          <w:color w:val="595959" w:themeColor="text1" w:themeTint="A6"/>
                          <w:sz w:val="36"/>
                          <w:szCs w:val="36"/>
                        </w:rPr>
                        <w:t>“We ask you to ensure we have timely access to health care when we need it”</w:t>
                      </w:r>
                    </w:p>
                    <w:p w14:paraId="4BC2E347" w14:textId="77777777" w:rsidR="001B7864" w:rsidRDefault="001B7864" w:rsidP="001B7864">
                      <w:pPr>
                        <w:rPr>
                          <w:rFonts w:ascii="Calibri" w:eastAsia="Calibri" w:hAnsi="Calibri" w:cs="Calibri"/>
                          <w:b/>
                          <w:bCs/>
                          <w:i/>
                          <w:iCs/>
                          <w:color w:val="0070C0"/>
                          <w:lang w:val="en-NZ"/>
                        </w:rPr>
                      </w:pPr>
                      <w:r>
                        <w:rPr>
                          <w:rFonts w:ascii="Calibri" w:eastAsia="Calibri" w:hAnsi="Calibri" w:cs="Calibri"/>
                          <w:b/>
                          <w:bCs/>
                          <w:i/>
                          <w:iCs/>
                          <w:color w:val="00B0F0"/>
                        </w:rPr>
                        <w:t>“</w:t>
                      </w:r>
                      <w:r w:rsidRPr="00A327F3">
                        <w:rPr>
                          <w:rFonts w:ascii="Calibri" w:eastAsia="Calibri" w:hAnsi="Calibri" w:cs="Calibri"/>
                          <w:b/>
                          <w:bCs/>
                          <w:i/>
                          <w:iCs/>
                          <w:color w:val="00B0F0"/>
                        </w:rPr>
                        <w:t xml:space="preserve">Too many </w:t>
                      </w:r>
                      <w:r w:rsidRPr="00A327F3">
                        <w:rPr>
                          <w:rFonts w:ascii="Calibri" w:eastAsia="Calibri" w:hAnsi="Calibri" w:cs="Calibri"/>
                          <w:b/>
                          <w:bCs/>
                          <w:i/>
                          <w:iCs/>
                          <w:color w:val="00B0F0"/>
                        </w:rPr>
                        <w:t>youth in care are known, or suspected, to have mental health needs or a disability and yet we often come to the end of our time in care and still have not been assessed or received access to the health services we need.</w:t>
                      </w:r>
                      <w:r>
                        <w:rPr>
                          <w:rFonts w:ascii="Calibri" w:eastAsia="Calibri" w:hAnsi="Calibri" w:cs="Calibri"/>
                          <w:b/>
                          <w:bCs/>
                          <w:i/>
                          <w:iCs/>
                          <w:color w:val="00B0F0"/>
                        </w:rPr>
                        <w:t>”</w:t>
                      </w:r>
                    </w:p>
                    <w:p w14:paraId="0E95E9FF" w14:textId="77777777" w:rsidR="001B7864" w:rsidRPr="009C05B2" w:rsidRDefault="001B7864" w:rsidP="001B7864">
                      <w:pPr>
                        <w:pStyle w:val="ListParagraph"/>
                        <w:numPr>
                          <w:ilvl w:val="0"/>
                          <w:numId w:val="35"/>
                        </w:numPr>
                        <w:rPr>
                          <w:rFonts w:ascii="Calibri" w:eastAsia="Calibri" w:hAnsi="Calibri" w:cs="Calibri"/>
                          <w:b/>
                          <w:bCs/>
                          <w:color w:val="595959" w:themeColor="text1" w:themeTint="A6"/>
                        </w:rPr>
                      </w:pPr>
                      <w:r w:rsidRPr="009C05B2">
                        <w:rPr>
                          <w:rFonts w:ascii="Calibri" w:eastAsia="Calibri" w:hAnsi="Calibri" w:cs="Calibri"/>
                          <w:b/>
                          <w:bCs/>
                          <w:color w:val="595959" w:themeColor="text1" w:themeTint="A6"/>
                        </w:rPr>
                        <w:t>HEALTH CARE</w:t>
                      </w:r>
                    </w:p>
                    <w:p w14:paraId="283E8EE4" w14:textId="77777777" w:rsidR="001B7864" w:rsidRPr="00851249" w:rsidRDefault="001B7864" w:rsidP="001B7864">
                      <w:pPr>
                        <w:pStyle w:val="ListParagraph"/>
                        <w:numPr>
                          <w:ilvl w:val="0"/>
                          <w:numId w:val="12"/>
                        </w:numPr>
                        <w:rPr>
                          <w:rFonts w:ascii="Calibri" w:eastAsia="Calibri" w:hAnsi="Calibri" w:cs="Calibri"/>
                          <w:color w:val="595959" w:themeColor="text1" w:themeTint="A6"/>
                        </w:rPr>
                      </w:pPr>
                      <w:r w:rsidRPr="00851249">
                        <w:rPr>
                          <w:rFonts w:ascii="Calibri" w:eastAsia="Calibri" w:hAnsi="Calibri" w:cs="Calibri"/>
                          <w:color w:val="595959" w:themeColor="text1" w:themeTint="A6"/>
                        </w:rPr>
                        <w:t xml:space="preserve">Life-long access to Mental Health Services for all care experienced children and young people </w:t>
                      </w:r>
                    </w:p>
                    <w:p w14:paraId="02FC7D99" w14:textId="77777777" w:rsidR="001B7864" w:rsidRPr="00851249" w:rsidRDefault="001B7864" w:rsidP="001B7864">
                      <w:pPr>
                        <w:pStyle w:val="ListParagraph"/>
                        <w:numPr>
                          <w:ilvl w:val="0"/>
                          <w:numId w:val="12"/>
                        </w:numPr>
                        <w:rPr>
                          <w:rFonts w:ascii="Calibri" w:eastAsia="Calibri" w:hAnsi="Calibri" w:cs="Calibri"/>
                          <w:color w:val="595959" w:themeColor="text1" w:themeTint="A6"/>
                        </w:rPr>
                      </w:pPr>
                      <w:r w:rsidRPr="00851249">
                        <w:rPr>
                          <w:rFonts w:ascii="Calibri" w:eastAsia="Calibri" w:hAnsi="Calibri" w:cs="Calibri"/>
                          <w:color w:val="595959" w:themeColor="text1" w:themeTint="A6"/>
                        </w:rPr>
                        <w:t>The child at the centre of decisions made about their health and wellbeing</w:t>
                      </w:r>
                    </w:p>
                    <w:p w14:paraId="2B6B15F9" w14:textId="77777777" w:rsidR="001B7864" w:rsidRPr="00851249" w:rsidRDefault="001B7864" w:rsidP="001B7864">
                      <w:pPr>
                        <w:pStyle w:val="ListParagraph"/>
                        <w:numPr>
                          <w:ilvl w:val="0"/>
                          <w:numId w:val="12"/>
                        </w:numPr>
                        <w:rPr>
                          <w:rFonts w:ascii="Calibri" w:eastAsia="Calibri" w:hAnsi="Calibri" w:cs="Calibri"/>
                          <w:color w:val="595959" w:themeColor="text1" w:themeTint="A6"/>
                        </w:rPr>
                      </w:pPr>
                      <w:r w:rsidRPr="00851249">
                        <w:rPr>
                          <w:rFonts w:ascii="Calibri" w:eastAsia="Calibri" w:hAnsi="Calibri" w:cs="Calibri"/>
                          <w:color w:val="595959" w:themeColor="text1" w:themeTint="A6"/>
                        </w:rPr>
                        <w:t>Knowledge of and tailored support toward the care system within the health system</w:t>
                      </w:r>
                    </w:p>
                    <w:p w14:paraId="4636BE8F" w14:textId="77777777" w:rsidR="001B7864" w:rsidRPr="00851249" w:rsidRDefault="001B7864" w:rsidP="001B7864">
                      <w:pPr>
                        <w:pStyle w:val="ListParagraph"/>
                        <w:rPr>
                          <w:rFonts w:ascii="Calibri" w:eastAsia="Calibri" w:hAnsi="Calibri" w:cs="Calibri"/>
                          <w:color w:val="595959" w:themeColor="text1" w:themeTint="A6"/>
                        </w:rPr>
                      </w:pPr>
                    </w:p>
                    <w:p w14:paraId="3D396145" w14:textId="77777777" w:rsidR="001B7864" w:rsidRPr="009C05B2" w:rsidRDefault="001B7864" w:rsidP="001B7864">
                      <w:pPr>
                        <w:pStyle w:val="ListParagraph"/>
                        <w:numPr>
                          <w:ilvl w:val="0"/>
                          <w:numId w:val="35"/>
                        </w:numPr>
                        <w:rPr>
                          <w:b/>
                          <w:bCs/>
                          <w:color w:val="595959" w:themeColor="text1" w:themeTint="A6"/>
                        </w:rPr>
                      </w:pPr>
                      <w:r w:rsidRPr="009C05B2">
                        <w:rPr>
                          <w:b/>
                          <w:bCs/>
                          <w:color w:val="595959" w:themeColor="text1" w:themeTint="A6"/>
                        </w:rPr>
                        <w:t>DISABILITY</w:t>
                      </w:r>
                    </w:p>
                    <w:p w14:paraId="5D556E6E" w14:textId="77777777" w:rsidR="001B7864" w:rsidRDefault="001B7864" w:rsidP="001B7864">
                      <w:pPr>
                        <w:pStyle w:val="ListParagraph"/>
                        <w:numPr>
                          <w:ilvl w:val="0"/>
                          <w:numId w:val="13"/>
                        </w:numPr>
                        <w:rPr>
                          <w:color w:val="595959" w:themeColor="text1" w:themeTint="A6"/>
                        </w:rPr>
                      </w:pPr>
                      <w:r w:rsidRPr="00851249">
                        <w:rPr>
                          <w:color w:val="595959" w:themeColor="text1" w:themeTint="A6"/>
                        </w:rPr>
                        <w:t>UNCRC rights and UNCRPD rights for children with disability taken into account by the care system, including on entry into care and transition from care</w:t>
                      </w:r>
                    </w:p>
                    <w:p w14:paraId="317A4E0D" w14:textId="77777777" w:rsidR="001B7864" w:rsidRPr="00851249" w:rsidRDefault="001B7864" w:rsidP="001B7864">
                      <w:pPr>
                        <w:pStyle w:val="ListParagraph"/>
                        <w:ind w:left="1080"/>
                        <w:rPr>
                          <w:color w:val="595959" w:themeColor="text1" w:themeTint="A6"/>
                        </w:rPr>
                      </w:pPr>
                    </w:p>
                    <w:p w14:paraId="3C110544" w14:textId="77777777" w:rsidR="001B7864" w:rsidRPr="009C05B2" w:rsidRDefault="001B7864" w:rsidP="001B7864">
                      <w:pPr>
                        <w:pStyle w:val="ListParagraph"/>
                        <w:numPr>
                          <w:ilvl w:val="0"/>
                          <w:numId w:val="35"/>
                        </w:numPr>
                        <w:rPr>
                          <w:rFonts w:ascii="Calibri" w:eastAsia="Calibri" w:hAnsi="Calibri" w:cs="Calibri"/>
                          <w:b/>
                          <w:bCs/>
                          <w:color w:val="595959" w:themeColor="text1" w:themeTint="A6"/>
                        </w:rPr>
                      </w:pPr>
                      <w:r w:rsidRPr="009C05B2">
                        <w:rPr>
                          <w:rFonts w:ascii="Calibri" w:eastAsia="Calibri" w:hAnsi="Calibri" w:cs="Calibri"/>
                          <w:b/>
                          <w:bCs/>
                          <w:color w:val="595959" w:themeColor="text1" w:themeTint="A6"/>
                        </w:rPr>
                        <w:t>REDRESS</w:t>
                      </w:r>
                    </w:p>
                    <w:p w14:paraId="7403D28C" w14:textId="77777777" w:rsidR="001B7864" w:rsidRPr="00EE0F8B" w:rsidRDefault="001B7864" w:rsidP="001B7864">
                      <w:pPr>
                        <w:pStyle w:val="ListParagraph"/>
                        <w:numPr>
                          <w:ilvl w:val="0"/>
                          <w:numId w:val="12"/>
                        </w:numPr>
                        <w:rPr>
                          <w:rFonts w:ascii="Calibri" w:eastAsia="Calibri" w:hAnsi="Calibri" w:cs="Calibri"/>
                          <w:color w:val="595959" w:themeColor="text1" w:themeTint="A6"/>
                          <w:lang w:val="en-NZ"/>
                        </w:rPr>
                      </w:pPr>
                      <w:r w:rsidRPr="00EE0F8B">
                        <w:rPr>
                          <w:rFonts w:ascii="Calibri" w:eastAsia="Calibri" w:hAnsi="Calibri" w:cs="Calibri"/>
                          <w:color w:val="595959" w:themeColor="text1" w:themeTint="A6"/>
                        </w:rPr>
                        <w:t>An independent redress scheme focused on restoring</w:t>
                      </w:r>
                      <w:r w:rsidRPr="00EE0F8B">
                        <w:rPr>
                          <w:rFonts w:ascii="Calibri" w:eastAsia="Calibri" w:hAnsi="Calibri" w:cs="Calibri"/>
                          <w:color w:val="595959" w:themeColor="text1" w:themeTint="A6"/>
                          <w:lang w:val="en-NZ"/>
                        </w:rPr>
                        <w:t xml:space="preserve"> the overall health and wellbeing to the individual:</w:t>
                      </w:r>
                    </w:p>
                    <w:p w14:paraId="51B144B0" w14:textId="77777777" w:rsidR="001B7864" w:rsidRPr="00EE0F8B" w:rsidRDefault="001B7864" w:rsidP="001B7864">
                      <w:pPr>
                        <w:pStyle w:val="ListParagraph"/>
                        <w:numPr>
                          <w:ilvl w:val="1"/>
                          <w:numId w:val="12"/>
                        </w:numPr>
                        <w:rPr>
                          <w:rFonts w:ascii="Calibri" w:eastAsia="Calibri" w:hAnsi="Calibri" w:cs="Calibri"/>
                          <w:color w:val="595959" w:themeColor="text1" w:themeTint="A6"/>
                          <w:lang w:val="en-NZ"/>
                        </w:rPr>
                      </w:pPr>
                      <w:r w:rsidRPr="00EE0F8B">
                        <w:rPr>
                          <w:rFonts w:ascii="Calibri" w:eastAsia="Calibri" w:hAnsi="Calibri" w:cs="Calibri"/>
                          <w:color w:val="595959" w:themeColor="text1" w:themeTint="A6"/>
                          <w:lang w:val="en-NZ"/>
                        </w:rPr>
                        <w:t>Provide survivors with holistic and tailored rehabilitation to meet individual needs to restore health and wellbeing</w:t>
                      </w:r>
                    </w:p>
                    <w:p w14:paraId="18A4E949" w14:textId="77777777" w:rsidR="001B7864" w:rsidRPr="009C05B2" w:rsidRDefault="001B7864" w:rsidP="001B7864">
                      <w:pPr>
                        <w:pStyle w:val="ListParagraph"/>
                        <w:numPr>
                          <w:ilvl w:val="1"/>
                          <w:numId w:val="12"/>
                        </w:numPr>
                        <w:rPr>
                          <w:rFonts w:eastAsia="Calibri"/>
                        </w:rPr>
                      </w:pPr>
                      <w:r w:rsidRPr="009C05B2">
                        <w:rPr>
                          <w:rFonts w:ascii="Calibri" w:eastAsia="Calibri" w:hAnsi="Calibri" w:cs="Calibri"/>
                          <w:color w:val="595959" w:themeColor="text1" w:themeTint="A6"/>
                          <w:lang w:val="en-NZ"/>
                        </w:rPr>
                        <w:t>Work with survivors to understand their needs and to provide choice in the process and in the redress received</w:t>
                      </w:r>
                    </w:p>
                    <w:p w14:paraId="600E8693" w14:textId="77777777" w:rsidR="009C5BF6" w:rsidRDefault="009C5BF6" w:rsidP="009C5BF6"/>
                  </w:txbxContent>
                </v:textbox>
                <w10:wrap type="square" anchorx="margin"/>
              </v:shape>
            </w:pict>
          </mc:Fallback>
        </mc:AlternateContent>
      </w:r>
    </w:p>
    <w:p w14:paraId="522D8B6D" w14:textId="5A7D5112" w:rsidR="009C5BF6" w:rsidRDefault="009C5BF6" w:rsidP="009C5BF6"/>
    <w:p w14:paraId="4F29AA26" w14:textId="08219D40" w:rsidR="009C5BF6" w:rsidRDefault="009C5BF6" w:rsidP="009C5BF6"/>
    <w:p w14:paraId="70AB70E6" w14:textId="07D835D6" w:rsidR="009C5BF6" w:rsidRDefault="009C5BF6" w:rsidP="009C5BF6"/>
    <w:p w14:paraId="1AB9E4B6" w14:textId="38DEED37" w:rsidR="009C5BF6" w:rsidRDefault="009C5BF6" w:rsidP="009C5BF6"/>
    <w:p w14:paraId="71A3B9C1" w14:textId="2D2417C2" w:rsidR="00C24573" w:rsidRDefault="00BE624A" w:rsidP="006B4AE3">
      <w:pPr>
        <w:pStyle w:val="Heading1"/>
        <w:rPr>
          <w:rFonts w:eastAsia="Calibri"/>
        </w:rPr>
      </w:pPr>
      <w:bookmarkStart w:id="34" w:name="_Toc111204274"/>
      <w:r>
        <w:rPr>
          <w:rFonts w:eastAsia="Calibri"/>
        </w:rPr>
        <w:lastRenderedPageBreak/>
        <w:t>UNITED NATIONS ARTICLE: GENERAL PRINCIPLES</w:t>
      </w:r>
      <w:bookmarkEnd w:id="34"/>
    </w:p>
    <w:p w14:paraId="79D1B83B" w14:textId="1CC9EC1C" w:rsidR="000B3EAF" w:rsidRDefault="00A27592" w:rsidP="00A27592">
      <w:pPr>
        <w:pStyle w:val="Heading2"/>
      </w:pPr>
      <w:bookmarkStart w:id="35" w:name="_Toc111204275"/>
      <w:r>
        <w:t>PROMISE</w:t>
      </w:r>
      <w:r w:rsidR="7CF3E2CF" w:rsidRPr="7CF3E2CF">
        <w:t xml:space="preserve"> #5</w:t>
      </w:r>
      <w:r w:rsidR="00871939">
        <w:t xml:space="preserve"> - V</w:t>
      </w:r>
      <w:r>
        <w:t>OICE</w:t>
      </w:r>
      <w:bookmarkEnd w:id="35"/>
    </w:p>
    <w:p w14:paraId="0CE89732" w14:textId="65BC522E" w:rsidR="000B3EAF" w:rsidRPr="00283E68" w:rsidRDefault="7CF3E2CF" w:rsidP="7CF3E2CF">
      <w:pPr>
        <w:rPr>
          <w:rFonts w:ascii="Calibri" w:eastAsia="Calibri" w:hAnsi="Calibri" w:cs="Calibri"/>
          <w:b/>
          <w:bCs/>
          <w:color w:val="595959" w:themeColor="text1" w:themeTint="A6"/>
          <w:sz w:val="36"/>
          <w:szCs w:val="36"/>
        </w:rPr>
      </w:pPr>
      <w:r w:rsidRPr="00283E68">
        <w:rPr>
          <w:rFonts w:ascii="Calibri" w:eastAsia="Calibri" w:hAnsi="Calibri" w:cs="Calibri"/>
          <w:b/>
          <w:bCs/>
          <w:color w:val="595959" w:themeColor="text1" w:themeTint="A6"/>
          <w:sz w:val="36"/>
          <w:szCs w:val="36"/>
        </w:rPr>
        <w:t>I promise to ensure you have a say in all the decisions made about you while in care</w:t>
      </w:r>
    </w:p>
    <w:p w14:paraId="73AFE886" w14:textId="6A74DA93" w:rsidR="00A632EE" w:rsidRDefault="006F4D65" w:rsidP="006F4D65">
      <w:pPr>
        <w:rPr>
          <w:rFonts w:ascii="Calibri" w:eastAsia="Calibri" w:hAnsi="Calibri" w:cs="Calibri"/>
          <w:b/>
          <w:bCs/>
          <w:i/>
          <w:iCs/>
          <w:color w:val="00B0F0"/>
          <w:sz w:val="28"/>
          <w:szCs w:val="28"/>
        </w:rPr>
      </w:pPr>
      <w:r>
        <w:rPr>
          <w:rFonts w:ascii="Calibri" w:eastAsia="Calibri" w:hAnsi="Calibri" w:cs="Calibri"/>
          <w:b/>
          <w:bCs/>
          <w:i/>
          <w:iCs/>
          <w:color w:val="00B0F0"/>
          <w:sz w:val="28"/>
          <w:szCs w:val="28"/>
        </w:rPr>
        <w:t>“</w:t>
      </w:r>
      <w:r w:rsidR="00624026">
        <w:rPr>
          <w:rFonts w:ascii="Calibri" w:eastAsia="Calibri" w:hAnsi="Calibri" w:cs="Calibri"/>
          <w:b/>
          <w:bCs/>
          <w:i/>
          <w:iCs/>
          <w:color w:val="00B0F0"/>
          <w:sz w:val="28"/>
          <w:szCs w:val="28"/>
        </w:rPr>
        <w:t xml:space="preserve">While I was in care, I had no direct involvement </w:t>
      </w:r>
      <w:r w:rsidR="009D591B">
        <w:rPr>
          <w:rFonts w:ascii="Calibri" w:eastAsia="Calibri" w:hAnsi="Calibri" w:cs="Calibri"/>
          <w:b/>
          <w:bCs/>
          <w:i/>
          <w:iCs/>
          <w:color w:val="00B0F0"/>
          <w:sz w:val="28"/>
          <w:szCs w:val="28"/>
        </w:rPr>
        <w:t xml:space="preserve">with the decisions that were made about me and the decisions had detrimental effects </w:t>
      </w:r>
      <w:r w:rsidR="0056291B">
        <w:rPr>
          <w:rFonts w:ascii="Calibri" w:eastAsia="Calibri" w:hAnsi="Calibri" w:cs="Calibri"/>
          <w:b/>
          <w:bCs/>
          <w:i/>
          <w:iCs/>
          <w:color w:val="00B0F0"/>
          <w:sz w:val="28"/>
          <w:szCs w:val="28"/>
        </w:rPr>
        <w:t>on my life.”</w:t>
      </w:r>
    </w:p>
    <w:p w14:paraId="6B085D7B" w14:textId="0A4E2A70" w:rsidR="00233E85" w:rsidRDefault="00233E85" w:rsidP="00A27592">
      <w:pPr>
        <w:pStyle w:val="Heading3"/>
      </w:pPr>
      <w:bookmarkStart w:id="36" w:name="_Toc111204276"/>
      <w:r>
        <w:t>RIGHT TO BE HEARD</w:t>
      </w:r>
      <w:bookmarkEnd w:id="36"/>
    </w:p>
    <w:p w14:paraId="41ED3A6B" w14:textId="77777777" w:rsidR="00C4018D" w:rsidRPr="00C4018D" w:rsidRDefault="00C4018D" w:rsidP="00C4018D">
      <w:pPr>
        <w:rPr>
          <w:rFonts w:ascii="Calibri" w:eastAsia="Calibri" w:hAnsi="Calibri" w:cs="Calibri"/>
          <w:b/>
          <w:bCs/>
          <w:i/>
          <w:iCs/>
          <w:color w:val="00B0F0"/>
          <w:lang w:val="en-NZ"/>
        </w:rPr>
      </w:pPr>
      <w:r w:rsidRPr="00C4018D">
        <w:rPr>
          <w:rFonts w:ascii="Calibri" w:eastAsia="Calibri" w:hAnsi="Calibri" w:cs="Calibri"/>
          <w:b/>
          <w:bCs/>
          <w:i/>
          <w:iCs/>
          <w:color w:val="00B0F0"/>
          <w:lang w:val="en-NZ"/>
        </w:rPr>
        <w:t>“The right to be heard. Nothing for us without us. These problems are things that we are constantly asking for solutions to, we are not being listened to.”</w:t>
      </w:r>
    </w:p>
    <w:p w14:paraId="3823414C" w14:textId="2C870ED5" w:rsidR="007941A9" w:rsidRPr="00EE0F8B" w:rsidRDefault="007941A9" w:rsidP="007941A9">
      <w:pPr>
        <w:rPr>
          <w:color w:val="595959" w:themeColor="text1" w:themeTint="A6"/>
        </w:rPr>
      </w:pPr>
      <w:r w:rsidRPr="00EE0F8B">
        <w:rPr>
          <w:color w:val="595959" w:themeColor="text1" w:themeTint="A6"/>
        </w:rPr>
        <w:t xml:space="preserve">The VOYCE Whakarongo Mai youth council identified the need </w:t>
      </w:r>
      <w:r w:rsidRPr="00DF54D7">
        <w:rPr>
          <w:color w:val="595959" w:themeColor="text1" w:themeTint="A6"/>
        </w:rPr>
        <w:t>to</w:t>
      </w:r>
      <w:r w:rsidRPr="00DF54D7">
        <w:rPr>
          <w:b/>
          <w:bCs/>
          <w:color w:val="595959" w:themeColor="text1" w:themeTint="A6"/>
        </w:rPr>
        <w:t xml:space="preserve"> “ensure the voices of care and youth justice experienced youth are heard in all decisions that affect them”</w:t>
      </w:r>
      <w:r w:rsidRPr="00EE0F8B">
        <w:rPr>
          <w:color w:val="595959" w:themeColor="text1" w:themeTint="A6"/>
        </w:rPr>
        <w:t xml:space="preserve"> as a priority.</w:t>
      </w:r>
    </w:p>
    <w:p w14:paraId="3AF72E85" w14:textId="4D934DE0" w:rsidR="00233E85" w:rsidRPr="00510F75" w:rsidRDefault="00233E85">
      <w:pPr>
        <w:rPr>
          <w:rFonts w:ascii="Calibri" w:eastAsia="Calibri" w:hAnsi="Calibri" w:cs="Arial"/>
          <w:b/>
          <w:bCs/>
          <w:i/>
          <w:iCs/>
          <w:color w:val="00B0F0"/>
          <w:lang w:val="en-NZ"/>
        </w:rPr>
      </w:pPr>
      <w:r w:rsidRPr="00510F75">
        <w:rPr>
          <w:rFonts w:ascii="Calibri" w:eastAsia="Calibri" w:hAnsi="Calibri" w:cs="Arial"/>
          <w:b/>
          <w:bCs/>
          <w:i/>
          <w:iCs/>
          <w:color w:val="00B0F0"/>
          <w:lang w:val="en-NZ"/>
        </w:rPr>
        <w:t>“I spent sixteen years in care and in that time, I wasn’t once asked if I wanted to participate in any of the decisions that were made around my care”</w:t>
      </w:r>
    </w:p>
    <w:p w14:paraId="11CF45E6" w14:textId="77777777" w:rsidR="001823DA" w:rsidRDefault="00C9187B" w:rsidP="002041C6">
      <w:pPr>
        <w:rPr>
          <w:rFonts w:ascii="Calibri" w:eastAsia="Calibri" w:hAnsi="Calibri" w:cs="Arial"/>
          <w:color w:val="595959" w:themeColor="text1" w:themeTint="A6"/>
          <w:lang w:val="en-NZ"/>
        </w:rPr>
      </w:pPr>
      <w:r>
        <w:rPr>
          <w:rFonts w:ascii="Calibri" w:eastAsia="Calibri" w:hAnsi="Calibri" w:cs="Arial"/>
          <w:color w:val="595959" w:themeColor="text1" w:themeTint="A6"/>
          <w:lang w:val="en-NZ"/>
        </w:rPr>
        <w:t>Care experienced children and y</w:t>
      </w:r>
      <w:r w:rsidR="00233E85" w:rsidRPr="03332672">
        <w:rPr>
          <w:rFonts w:ascii="Calibri" w:eastAsia="Calibri" w:hAnsi="Calibri" w:cs="Arial"/>
          <w:color w:val="595959" w:themeColor="text1" w:themeTint="A6"/>
          <w:lang w:val="en-NZ"/>
        </w:rPr>
        <w:t>oung people</w:t>
      </w:r>
      <w:r w:rsidR="00233E85" w:rsidRPr="00283E68">
        <w:rPr>
          <w:rFonts w:ascii="Calibri" w:eastAsia="Calibri" w:hAnsi="Calibri" w:cs="Arial"/>
          <w:color w:val="595959" w:themeColor="text1" w:themeTint="A6"/>
          <w:lang w:val="en-NZ"/>
        </w:rPr>
        <w:t xml:space="preserve"> report they are </w:t>
      </w:r>
      <w:r>
        <w:rPr>
          <w:rFonts w:ascii="Calibri" w:eastAsia="Calibri" w:hAnsi="Calibri" w:cs="Arial"/>
          <w:color w:val="595959" w:themeColor="text1" w:themeTint="A6"/>
          <w:lang w:val="en-NZ"/>
        </w:rPr>
        <w:t xml:space="preserve">seldom </w:t>
      </w:r>
      <w:r w:rsidR="00233E85" w:rsidRPr="00283E68">
        <w:rPr>
          <w:rFonts w:ascii="Calibri" w:eastAsia="Calibri" w:hAnsi="Calibri" w:cs="Arial"/>
          <w:color w:val="595959" w:themeColor="text1" w:themeTint="A6"/>
          <w:lang w:val="en-NZ"/>
        </w:rPr>
        <w:t>consulted on decisions</w:t>
      </w:r>
      <w:r>
        <w:rPr>
          <w:rFonts w:ascii="Calibri" w:eastAsia="Calibri" w:hAnsi="Calibri" w:cs="Arial"/>
          <w:color w:val="595959" w:themeColor="text1" w:themeTint="A6"/>
          <w:lang w:val="en-NZ"/>
        </w:rPr>
        <w:t xml:space="preserve"> that</w:t>
      </w:r>
      <w:r w:rsidR="00DF54D7">
        <w:rPr>
          <w:rFonts w:ascii="Calibri" w:eastAsia="Calibri" w:hAnsi="Calibri" w:cs="Arial"/>
          <w:color w:val="595959" w:themeColor="text1" w:themeTint="A6"/>
          <w:lang w:val="en-NZ"/>
        </w:rPr>
        <w:t xml:space="preserve"> affect</w:t>
      </w:r>
      <w:r>
        <w:rPr>
          <w:rFonts w:ascii="Calibri" w:eastAsia="Calibri" w:hAnsi="Calibri" w:cs="Arial"/>
          <w:color w:val="595959" w:themeColor="text1" w:themeTint="A6"/>
          <w:lang w:val="en-NZ"/>
        </w:rPr>
        <w:t xml:space="preserve"> them</w:t>
      </w:r>
      <w:r w:rsidR="00233E85" w:rsidRPr="00283E68">
        <w:rPr>
          <w:rFonts w:ascii="Calibri" w:eastAsia="Calibri" w:hAnsi="Calibri" w:cs="Arial"/>
          <w:color w:val="595959" w:themeColor="text1" w:themeTint="A6"/>
          <w:lang w:val="en-NZ"/>
        </w:rPr>
        <w:t xml:space="preserve"> and, when they are, communication from social workers and other professionals is often challenging</w:t>
      </w:r>
      <w:r w:rsidR="005F03C6">
        <w:rPr>
          <w:rFonts w:ascii="Calibri" w:eastAsia="Calibri" w:hAnsi="Calibri" w:cs="Arial"/>
          <w:color w:val="595959" w:themeColor="text1" w:themeTint="A6"/>
          <w:lang w:val="en-NZ"/>
        </w:rPr>
        <w:t>.</w:t>
      </w:r>
    </w:p>
    <w:p w14:paraId="150D5579" w14:textId="57B933F0" w:rsidR="00233E85" w:rsidRPr="002041C6" w:rsidRDefault="00233E85" w:rsidP="002041C6">
      <w:pPr>
        <w:rPr>
          <w:rFonts w:ascii="Calibri" w:eastAsia="Calibri" w:hAnsi="Calibri" w:cs="Arial"/>
          <w:color w:val="595959" w:themeColor="text1" w:themeTint="A6"/>
          <w:lang w:val="en-NZ"/>
        </w:rPr>
      </w:pPr>
      <w:r w:rsidRPr="00510F75">
        <w:rPr>
          <w:rFonts w:ascii="Calibri" w:eastAsia="Calibri" w:hAnsi="Calibri" w:cs="Arial"/>
          <w:b/>
          <w:bCs/>
          <w:i/>
          <w:iCs/>
          <w:color w:val="00B0F0"/>
          <w:lang w:val="en-NZ"/>
        </w:rPr>
        <w:t>“Often a social worker will explain something but not in a way that a young person can understand or retain that information”.</w:t>
      </w:r>
      <w:r w:rsidRPr="00510F75">
        <w:rPr>
          <w:rFonts w:ascii="Calibri" w:eastAsia="Calibri" w:hAnsi="Calibri" w:cs="Arial"/>
          <w:i/>
          <w:iCs/>
          <w:color w:val="00B0F0"/>
          <w:lang w:val="en-NZ"/>
        </w:rPr>
        <w:t xml:space="preserve"> </w:t>
      </w:r>
    </w:p>
    <w:p w14:paraId="0A7CF67E" w14:textId="39254AB2" w:rsidR="002818E4" w:rsidRPr="00350021" w:rsidRDefault="002818E4">
      <w:pPr>
        <w:spacing w:after="0"/>
        <w:ind w:left="720"/>
        <w:rPr>
          <w:rFonts w:ascii="Calibri" w:eastAsia="Calibri" w:hAnsi="Calibri" w:cs="Arial"/>
          <w:b/>
          <w:bCs/>
          <w:i/>
          <w:iCs/>
          <w:color w:val="595959" w:themeColor="text1" w:themeTint="A6"/>
          <w:lang w:val="en-NZ"/>
        </w:rPr>
      </w:pPr>
      <w:r w:rsidRPr="00350021">
        <w:rPr>
          <w:rFonts w:ascii="Calibri" w:eastAsia="Calibri" w:hAnsi="Calibri" w:cs="Arial"/>
          <w:b/>
          <w:bCs/>
          <w:i/>
          <w:iCs/>
          <w:color w:val="595959" w:themeColor="text1" w:themeTint="A6"/>
          <w:lang w:val="en-NZ"/>
        </w:rPr>
        <w:t>“55% of children did not know why their planned care transition was happening and were not encouraged or helped to take part in planning”</w:t>
      </w:r>
      <w:r w:rsidR="00350021">
        <w:rPr>
          <w:rFonts w:ascii="Calibri" w:eastAsia="Calibri" w:hAnsi="Calibri" w:cs="Arial"/>
          <w:b/>
          <w:bCs/>
          <w:i/>
          <w:iCs/>
          <w:color w:val="595959" w:themeColor="text1" w:themeTint="A6"/>
          <w:lang w:val="en-NZ"/>
        </w:rPr>
        <w:t>.</w:t>
      </w:r>
      <w:r w:rsidR="001823DA" w:rsidRPr="00350021">
        <w:rPr>
          <w:rStyle w:val="FootnoteReference"/>
          <w:rFonts w:ascii="Calibri" w:eastAsia="Calibri" w:hAnsi="Calibri" w:cs="Arial"/>
          <w:b/>
          <w:bCs/>
          <w:i/>
          <w:iCs/>
          <w:color w:val="595959" w:themeColor="text1" w:themeTint="A6"/>
          <w:lang w:val="en-NZ"/>
        </w:rPr>
        <w:footnoteReference w:id="28"/>
      </w:r>
    </w:p>
    <w:p w14:paraId="60270CA0" w14:textId="77777777" w:rsidR="00C26150" w:rsidRDefault="00C26150" w:rsidP="000272A1">
      <w:pPr>
        <w:spacing w:after="0"/>
        <w:rPr>
          <w:rFonts w:ascii="Calibri" w:eastAsia="Calibri" w:hAnsi="Calibri" w:cs="Arial"/>
          <w:b/>
          <w:bCs/>
          <w:i/>
          <w:iCs/>
          <w:color w:val="00B0F0"/>
          <w:lang w:val="en-NZ"/>
        </w:rPr>
      </w:pPr>
    </w:p>
    <w:p w14:paraId="1C7E8A97" w14:textId="7AF33AE3" w:rsidR="00C26150" w:rsidRDefault="00C26150" w:rsidP="00C26150">
      <w:pPr>
        <w:rPr>
          <w:rFonts w:ascii="Calibri" w:eastAsia="Calibri" w:hAnsi="Calibri" w:cs="Arial"/>
          <w:b/>
          <w:bCs/>
          <w:i/>
          <w:iCs/>
          <w:color w:val="00B0F0"/>
          <w:lang w:val="en-NZ"/>
        </w:rPr>
      </w:pPr>
      <w:r w:rsidRPr="00510F75">
        <w:rPr>
          <w:rFonts w:ascii="Calibri" w:eastAsia="Calibri" w:hAnsi="Calibri" w:cs="Arial"/>
          <w:b/>
          <w:bCs/>
          <w:i/>
          <w:iCs/>
          <w:color w:val="00B0F0"/>
          <w:lang w:val="en-NZ"/>
        </w:rPr>
        <w:t xml:space="preserve">“Young people need to understand what’s going on”. </w:t>
      </w:r>
    </w:p>
    <w:p w14:paraId="2A44B54C" w14:textId="18415F05" w:rsidR="002818E4" w:rsidRDefault="002818E4">
      <w:pPr>
        <w:rPr>
          <w:rFonts w:ascii="Calibri" w:eastAsia="Calibri" w:hAnsi="Calibri" w:cs="Arial"/>
          <w:b/>
          <w:bCs/>
          <w:i/>
          <w:iCs/>
          <w:color w:val="00B0F0"/>
          <w:lang w:val="en-NZ"/>
        </w:rPr>
      </w:pPr>
    </w:p>
    <w:p w14:paraId="471A4514" w14:textId="2B657C47" w:rsidR="00AA60F3" w:rsidRPr="00AA60F3" w:rsidRDefault="00716AA2" w:rsidP="00A27592">
      <w:pPr>
        <w:pStyle w:val="Heading3"/>
      </w:pPr>
      <w:bookmarkStart w:id="37" w:name="_Toc111204277"/>
      <w:bookmarkStart w:id="38" w:name="_Hlk107522218"/>
      <w:r>
        <w:t>CONSULT WITH CHILDREN</w:t>
      </w:r>
      <w:bookmarkEnd w:id="37"/>
    </w:p>
    <w:bookmarkEnd w:id="38"/>
    <w:p w14:paraId="027225C2" w14:textId="61C73A06" w:rsidR="001B53F3" w:rsidRDefault="001B53F3" w:rsidP="001B53F3">
      <w:pPr>
        <w:rPr>
          <w:b/>
          <w:bCs/>
          <w:i/>
          <w:iCs/>
          <w:color w:val="00B0F0"/>
        </w:rPr>
      </w:pPr>
      <w:r>
        <w:rPr>
          <w:b/>
          <w:bCs/>
          <w:i/>
          <w:iCs/>
          <w:color w:val="00B0F0"/>
        </w:rPr>
        <w:t>“</w:t>
      </w:r>
      <w:r w:rsidRPr="004F5D1B">
        <w:rPr>
          <w:b/>
          <w:bCs/>
          <w:i/>
          <w:iCs/>
          <w:color w:val="00B0F0"/>
        </w:rPr>
        <w:t>If you do not bring the affected communities on the journey with you from the beginning, you will not make any meaningful change or progress.</w:t>
      </w:r>
      <w:r>
        <w:rPr>
          <w:b/>
          <w:bCs/>
          <w:i/>
          <w:iCs/>
          <w:color w:val="00B0F0"/>
        </w:rPr>
        <w:t xml:space="preserve">” </w:t>
      </w:r>
    </w:p>
    <w:p w14:paraId="4BDD87C0" w14:textId="5E1D840C" w:rsidR="00987EA0" w:rsidRPr="00E977FB" w:rsidRDefault="009C5473" w:rsidP="00987EA0">
      <w:pPr>
        <w:rPr>
          <w:color w:val="595959" w:themeColor="text1" w:themeTint="A6"/>
        </w:rPr>
      </w:pPr>
      <w:r w:rsidRPr="00E977FB">
        <w:rPr>
          <w:color w:val="595959" w:themeColor="text1" w:themeTint="A6"/>
        </w:rPr>
        <w:t>C</w:t>
      </w:r>
      <w:r w:rsidR="00987EA0" w:rsidRPr="00E977FB">
        <w:rPr>
          <w:color w:val="595959" w:themeColor="text1" w:themeTint="A6"/>
        </w:rPr>
        <w:t xml:space="preserve">are-experienced young people and VOYCE Whakarongo Mai, collaborated with researchers from </w:t>
      </w:r>
      <w:proofErr w:type="spellStart"/>
      <w:r w:rsidR="00987EA0" w:rsidRPr="00E977FB">
        <w:rPr>
          <w:color w:val="595959" w:themeColor="text1" w:themeTint="A6"/>
        </w:rPr>
        <w:t>Waipapa</w:t>
      </w:r>
      <w:proofErr w:type="spellEnd"/>
      <w:r w:rsidR="00987EA0" w:rsidRPr="00E977FB">
        <w:rPr>
          <w:color w:val="595959" w:themeColor="text1" w:themeTint="A6"/>
        </w:rPr>
        <w:t xml:space="preserve"> </w:t>
      </w:r>
      <w:proofErr w:type="spellStart"/>
      <w:r w:rsidR="00987EA0" w:rsidRPr="00E977FB">
        <w:rPr>
          <w:color w:val="595959" w:themeColor="text1" w:themeTint="A6"/>
        </w:rPr>
        <w:t>Taumata</w:t>
      </w:r>
      <w:proofErr w:type="spellEnd"/>
      <w:r w:rsidR="00987EA0" w:rsidRPr="00E977FB">
        <w:rPr>
          <w:color w:val="595959" w:themeColor="text1" w:themeTint="A6"/>
        </w:rPr>
        <w:t xml:space="preserve"> Rau/ The University of Auckland and </w:t>
      </w:r>
      <w:proofErr w:type="spellStart"/>
      <w:r w:rsidR="00987EA0" w:rsidRPr="00E977FB">
        <w:rPr>
          <w:color w:val="595959" w:themeColor="text1" w:themeTint="A6"/>
        </w:rPr>
        <w:t>Te</w:t>
      </w:r>
      <w:proofErr w:type="spellEnd"/>
      <w:r w:rsidR="00987EA0" w:rsidRPr="00E977FB">
        <w:rPr>
          <w:color w:val="595959" w:themeColor="text1" w:themeTint="A6"/>
        </w:rPr>
        <w:t xml:space="preserve"> </w:t>
      </w:r>
      <w:proofErr w:type="spellStart"/>
      <w:r w:rsidR="00987EA0" w:rsidRPr="00E977FB">
        <w:rPr>
          <w:color w:val="595959" w:themeColor="text1" w:themeTint="A6"/>
        </w:rPr>
        <w:t>Rōpū</w:t>
      </w:r>
      <w:proofErr w:type="spellEnd"/>
      <w:r w:rsidR="00987EA0" w:rsidRPr="00E977FB">
        <w:rPr>
          <w:color w:val="595959" w:themeColor="text1" w:themeTint="A6"/>
        </w:rPr>
        <w:t xml:space="preserve"> </w:t>
      </w:r>
      <w:proofErr w:type="spellStart"/>
      <w:r w:rsidR="00987EA0" w:rsidRPr="00E977FB">
        <w:rPr>
          <w:color w:val="595959" w:themeColor="text1" w:themeTint="A6"/>
        </w:rPr>
        <w:t>Rangahau</w:t>
      </w:r>
      <w:proofErr w:type="spellEnd"/>
      <w:r w:rsidR="00987EA0" w:rsidRPr="00E977FB">
        <w:rPr>
          <w:color w:val="595959" w:themeColor="text1" w:themeTint="A6"/>
        </w:rPr>
        <w:t xml:space="preserve"> Hauora a </w:t>
      </w:r>
      <w:proofErr w:type="spellStart"/>
      <w:r w:rsidR="00987EA0" w:rsidRPr="00E977FB">
        <w:rPr>
          <w:color w:val="595959" w:themeColor="text1" w:themeTint="A6"/>
        </w:rPr>
        <w:t>Eru</w:t>
      </w:r>
      <w:proofErr w:type="spellEnd"/>
      <w:r w:rsidR="00987EA0" w:rsidRPr="00E977FB">
        <w:rPr>
          <w:color w:val="595959" w:themeColor="text1" w:themeTint="A6"/>
        </w:rPr>
        <w:t xml:space="preserve"> </w:t>
      </w:r>
      <w:proofErr w:type="spellStart"/>
      <w:r w:rsidR="00987EA0" w:rsidRPr="00E977FB">
        <w:rPr>
          <w:color w:val="595959" w:themeColor="text1" w:themeTint="A6"/>
        </w:rPr>
        <w:t>Pōmare</w:t>
      </w:r>
      <w:proofErr w:type="spellEnd"/>
      <w:r w:rsidR="00987EA0" w:rsidRPr="00E977FB">
        <w:rPr>
          <w:color w:val="595959" w:themeColor="text1" w:themeTint="A6"/>
        </w:rPr>
        <w:t>, University of Otago (Wellington) to develop practice guidance</w:t>
      </w:r>
      <w:r w:rsidR="005D70A0" w:rsidRPr="00E977FB">
        <w:rPr>
          <w:color w:val="595959" w:themeColor="text1" w:themeTint="A6"/>
        </w:rPr>
        <w:t xml:space="preserve"> </w:t>
      </w:r>
      <w:r w:rsidR="00A325EB" w:rsidRPr="00E977FB">
        <w:rPr>
          <w:color w:val="595959" w:themeColor="text1" w:themeTint="A6"/>
        </w:rPr>
        <w:t>t</w:t>
      </w:r>
      <w:r w:rsidR="005D70A0" w:rsidRPr="00E977FB">
        <w:rPr>
          <w:color w:val="595959" w:themeColor="text1" w:themeTint="A6"/>
        </w:rPr>
        <w:t>o support good engagement with the care-experienced community</w:t>
      </w:r>
      <w:r w:rsidR="00987EA0" w:rsidRPr="00E977FB">
        <w:rPr>
          <w:color w:val="595959" w:themeColor="text1" w:themeTint="A6"/>
        </w:rPr>
        <w:t>: Kia Tika, Kia Pono. “the right people, doing the right things”</w:t>
      </w:r>
      <w:r w:rsidR="00A27B86" w:rsidRPr="00E977FB">
        <w:rPr>
          <w:rStyle w:val="FootnoteReference"/>
          <w:color w:val="595959" w:themeColor="text1" w:themeTint="A6"/>
        </w:rPr>
        <w:footnoteReference w:id="29"/>
      </w:r>
      <w:r w:rsidR="00A27B86" w:rsidRPr="00E977FB">
        <w:rPr>
          <w:color w:val="595959" w:themeColor="text1" w:themeTint="A6"/>
        </w:rPr>
        <w:t xml:space="preserve">. </w:t>
      </w:r>
      <w:r w:rsidR="00987EA0" w:rsidRPr="00E977FB">
        <w:rPr>
          <w:color w:val="595959" w:themeColor="text1" w:themeTint="A6"/>
        </w:rPr>
        <w:t>It describes the elements needed to ensure that adults and organisations honour and respect children and young people who are care experienced and their</w:t>
      </w:r>
      <w:r w:rsidR="00C170F6" w:rsidRPr="00E977FB">
        <w:rPr>
          <w:color w:val="595959" w:themeColor="text1" w:themeTint="A6"/>
        </w:rPr>
        <w:t xml:space="preserve"> </w:t>
      </w:r>
      <w:r w:rsidR="00987EA0" w:rsidRPr="00E977FB">
        <w:rPr>
          <w:color w:val="595959" w:themeColor="text1" w:themeTint="A6"/>
        </w:rPr>
        <w:t>contributions. Doing so requires processes that recognise these children and young people as expert leaders (</w:t>
      </w:r>
      <w:proofErr w:type="spellStart"/>
      <w:r w:rsidR="00987EA0" w:rsidRPr="00E977FB">
        <w:rPr>
          <w:color w:val="595959" w:themeColor="text1" w:themeTint="A6"/>
        </w:rPr>
        <w:t>rangatira</w:t>
      </w:r>
      <w:proofErr w:type="spellEnd"/>
      <w:r w:rsidR="00987EA0" w:rsidRPr="00E977FB">
        <w:rPr>
          <w:color w:val="595959" w:themeColor="text1" w:themeTint="A6"/>
        </w:rPr>
        <w:t>) on their stories, lived experience and knowledge, uphold their mana, and add value to their lives.</w:t>
      </w:r>
    </w:p>
    <w:p w14:paraId="76BE3127" w14:textId="1116277B" w:rsidR="00731F9E" w:rsidRPr="000D72CA" w:rsidRDefault="00731F9E" w:rsidP="00731F9E">
      <w:pPr>
        <w:contextualSpacing/>
        <w:rPr>
          <w:rFonts w:ascii="Calibri" w:eastAsia="Calibri" w:hAnsi="Calibri" w:cs="Calibri"/>
          <w:b/>
          <w:bCs/>
          <w:i/>
          <w:iCs/>
          <w:color w:val="00B0F0"/>
        </w:rPr>
      </w:pPr>
      <w:bookmarkStart w:id="39" w:name="_Hlk105699541"/>
      <w:r w:rsidRPr="000D72CA">
        <w:rPr>
          <w:rFonts w:ascii="Calibri" w:eastAsia="Calibri" w:hAnsi="Calibri" w:cs="Calibri"/>
          <w:b/>
          <w:bCs/>
          <w:i/>
          <w:iCs/>
          <w:color w:val="00B0F0"/>
        </w:rPr>
        <w:t xml:space="preserve">"The government’s direct disregard for the voices of those with lived experience clearly communicates to us as a community that this fight is something that will only continue, as the </w:t>
      </w:r>
      <w:proofErr w:type="spellStart"/>
      <w:r w:rsidRPr="000D72CA">
        <w:rPr>
          <w:rFonts w:ascii="Calibri" w:eastAsia="Calibri" w:hAnsi="Calibri" w:cs="Calibri"/>
          <w:b/>
          <w:bCs/>
          <w:i/>
          <w:iCs/>
          <w:color w:val="00B0F0"/>
        </w:rPr>
        <w:t>oranga</w:t>
      </w:r>
      <w:proofErr w:type="spellEnd"/>
      <w:r w:rsidRPr="000D72CA">
        <w:rPr>
          <w:rFonts w:ascii="Calibri" w:eastAsia="Calibri" w:hAnsi="Calibri" w:cs="Calibri"/>
          <w:b/>
          <w:bCs/>
          <w:i/>
          <w:iCs/>
          <w:color w:val="00B0F0"/>
        </w:rPr>
        <w:t xml:space="preserve"> of our </w:t>
      </w:r>
      <w:r w:rsidRPr="03332672">
        <w:rPr>
          <w:rFonts w:ascii="Calibri" w:eastAsia="Calibri" w:hAnsi="Calibri" w:cs="Calibri"/>
          <w:b/>
          <w:bCs/>
          <w:i/>
          <w:iCs/>
          <w:color w:val="00B0F0"/>
        </w:rPr>
        <w:t>children</w:t>
      </w:r>
      <w:r w:rsidRPr="000D72CA">
        <w:rPr>
          <w:rFonts w:ascii="Calibri" w:eastAsia="Calibri" w:hAnsi="Calibri" w:cs="Calibri"/>
          <w:b/>
          <w:bCs/>
          <w:i/>
          <w:iCs/>
          <w:color w:val="00B0F0"/>
        </w:rPr>
        <w:t xml:space="preserve">, the </w:t>
      </w:r>
      <w:r w:rsidRPr="000D72CA">
        <w:rPr>
          <w:rFonts w:ascii="Calibri" w:eastAsia="Calibri" w:hAnsi="Calibri" w:cs="Calibri"/>
          <w:b/>
          <w:bCs/>
          <w:i/>
          <w:iCs/>
          <w:color w:val="00B0F0"/>
        </w:rPr>
        <w:lastRenderedPageBreak/>
        <w:t>actual wellbeing of our children is clearly not something that they value as much as they’d like us to believe."</w:t>
      </w:r>
    </w:p>
    <w:p w14:paraId="76B6C5C0" w14:textId="77777777" w:rsidR="00731F9E" w:rsidRDefault="00731F9E" w:rsidP="000D72CA">
      <w:pPr>
        <w:contextualSpacing/>
        <w:rPr>
          <w:rFonts w:ascii="Calibri" w:eastAsia="Calibri" w:hAnsi="Calibri" w:cs="Calibri"/>
          <w:b/>
          <w:bCs/>
          <w:i/>
          <w:iCs/>
          <w:color w:val="00B0F0"/>
        </w:rPr>
      </w:pPr>
    </w:p>
    <w:p w14:paraId="7D80BA39" w14:textId="37606577" w:rsidR="00BD1038" w:rsidRPr="00E977FB" w:rsidRDefault="00F30971" w:rsidP="00984C85">
      <w:pPr>
        <w:contextualSpacing/>
        <w:rPr>
          <w:rFonts w:ascii="Calibri" w:eastAsia="Calibri" w:hAnsi="Calibri" w:cs="Calibri"/>
          <w:color w:val="595959" w:themeColor="text1" w:themeTint="A6"/>
        </w:rPr>
      </w:pPr>
      <w:r w:rsidRPr="00E977FB">
        <w:rPr>
          <w:rFonts w:ascii="Calibri" w:eastAsia="Calibri" w:hAnsi="Calibri" w:cs="Calibri"/>
          <w:color w:val="595959" w:themeColor="text1" w:themeTint="A6"/>
        </w:rPr>
        <w:t xml:space="preserve">The recent </w:t>
      </w:r>
      <w:r w:rsidR="00984C85" w:rsidRPr="00E977FB">
        <w:rPr>
          <w:rFonts w:ascii="Calibri" w:eastAsia="Calibri" w:hAnsi="Calibri" w:cs="Calibri"/>
          <w:color w:val="595959" w:themeColor="text1" w:themeTint="A6"/>
        </w:rPr>
        <w:t>O</w:t>
      </w:r>
      <w:r w:rsidR="00294B26" w:rsidRPr="00E977FB">
        <w:rPr>
          <w:rFonts w:ascii="Calibri" w:eastAsia="Calibri" w:hAnsi="Calibri" w:cs="Calibri"/>
          <w:color w:val="595959" w:themeColor="text1" w:themeTint="A6"/>
        </w:rPr>
        <w:t>ranga Tamariki</w:t>
      </w:r>
      <w:r w:rsidR="00984C85" w:rsidRPr="00E977FB">
        <w:rPr>
          <w:rFonts w:ascii="Calibri" w:eastAsia="Calibri" w:hAnsi="Calibri" w:cs="Calibri"/>
          <w:color w:val="595959" w:themeColor="text1" w:themeTint="A6"/>
        </w:rPr>
        <w:t xml:space="preserve"> Oversight Bill </w:t>
      </w:r>
      <w:r w:rsidRPr="00E977FB">
        <w:rPr>
          <w:rFonts w:ascii="Calibri" w:eastAsia="Calibri" w:hAnsi="Calibri" w:cs="Calibri"/>
          <w:color w:val="595959" w:themeColor="text1" w:themeTint="A6"/>
        </w:rPr>
        <w:t xml:space="preserve">process has highlighted just how tokenistic the current opportunities are for young people to participate. </w:t>
      </w:r>
    </w:p>
    <w:p w14:paraId="1E5C1AED" w14:textId="77777777" w:rsidR="00A107A7" w:rsidRDefault="00A107A7" w:rsidP="00984C85">
      <w:pPr>
        <w:contextualSpacing/>
        <w:rPr>
          <w:rFonts w:ascii="Calibri" w:eastAsia="Calibri" w:hAnsi="Calibri" w:cs="Calibri"/>
          <w:color w:val="595959" w:themeColor="text1" w:themeTint="A6"/>
        </w:rPr>
      </w:pPr>
    </w:p>
    <w:p w14:paraId="7D908064" w14:textId="097526D7" w:rsidR="00A107A7" w:rsidRPr="000D72CA" w:rsidRDefault="00A107A7" w:rsidP="00A107A7">
      <w:pPr>
        <w:contextualSpacing/>
        <w:rPr>
          <w:rFonts w:ascii="Calibri" w:eastAsia="Calibri" w:hAnsi="Calibri" w:cs="Calibri"/>
          <w:b/>
          <w:bCs/>
          <w:i/>
          <w:iCs/>
          <w:color w:val="00B0F0"/>
        </w:rPr>
      </w:pPr>
      <w:r w:rsidRPr="000D72CA">
        <w:rPr>
          <w:rFonts w:ascii="Calibri" w:eastAsia="Calibri" w:hAnsi="Calibri" w:cs="Calibri"/>
          <w:b/>
          <w:bCs/>
          <w:i/>
          <w:iCs/>
          <w:color w:val="00B0F0"/>
        </w:rPr>
        <w:t xml:space="preserve">"Reassurances were given, acknowledgement of our kōrero provided, and yet still, the bill is being pushed forward. Not only with an absence of </w:t>
      </w:r>
      <w:r w:rsidRPr="03332672">
        <w:rPr>
          <w:rFonts w:ascii="Calibri" w:eastAsia="Calibri" w:hAnsi="Calibri" w:cs="Calibri"/>
          <w:b/>
          <w:bCs/>
          <w:i/>
          <w:iCs/>
          <w:color w:val="00B0F0"/>
        </w:rPr>
        <w:t>young people</w:t>
      </w:r>
      <w:r w:rsidRPr="000D72CA">
        <w:rPr>
          <w:rFonts w:ascii="Calibri" w:eastAsia="Calibri" w:hAnsi="Calibri" w:cs="Calibri"/>
          <w:b/>
          <w:bCs/>
          <w:i/>
          <w:iCs/>
          <w:color w:val="00B0F0"/>
        </w:rPr>
        <w:t xml:space="preserve"> voice, but actively in opposition to the expressed </w:t>
      </w:r>
      <w:proofErr w:type="spellStart"/>
      <w:r w:rsidRPr="000D72CA">
        <w:rPr>
          <w:rFonts w:ascii="Calibri" w:eastAsia="Calibri" w:hAnsi="Calibri" w:cs="Calibri"/>
          <w:b/>
          <w:bCs/>
          <w:i/>
          <w:iCs/>
          <w:color w:val="00B0F0"/>
        </w:rPr>
        <w:t>whakaaro</w:t>
      </w:r>
      <w:proofErr w:type="spellEnd"/>
      <w:r w:rsidRPr="000D72CA">
        <w:rPr>
          <w:rFonts w:ascii="Calibri" w:eastAsia="Calibri" w:hAnsi="Calibri" w:cs="Calibri"/>
          <w:b/>
          <w:bCs/>
          <w:i/>
          <w:iCs/>
          <w:color w:val="00B0F0"/>
        </w:rPr>
        <w:t xml:space="preserve"> of our care experienced community."</w:t>
      </w:r>
    </w:p>
    <w:p w14:paraId="615E6689" w14:textId="77777777" w:rsidR="00A107A7" w:rsidRDefault="00A107A7" w:rsidP="00984C85">
      <w:pPr>
        <w:contextualSpacing/>
        <w:rPr>
          <w:rFonts w:ascii="Calibri" w:eastAsia="Calibri" w:hAnsi="Calibri" w:cs="Calibri"/>
          <w:color w:val="595959" w:themeColor="text1" w:themeTint="A6"/>
        </w:rPr>
      </w:pPr>
    </w:p>
    <w:p w14:paraId="1DC09B5D" w14:textId="5B9B8A9A" w:rsidR="00B23E03" w:rsidRPr="00E977FB" w:rsidRDefault="00F77308" w:rsidP="00E56480">
      <w:pPr>
        <w:contextualSpacing/>
        <w:rPr>
          <w:rFonts w:ascii="Calibri" w:eastAsia="Calibri" w:hAnsi="Calibri" w:cs="Calibri"/>
          <w:color w:val="595959" w:themeColor="text1" w:themeTint="A6"/>
          <w:lang w:val="mi-NZ"/>
        </w:rPr>
      </w:pPr>
      <w:r w:rsidRPr="00E977FB">
        <w:rPr>
          <w:rFonts w:ascii="Calibri" w:eastAsia="Calibri" w:hAnsi="Calibri" w:cs="Calibri"/>
          <w:color w:val="595959" w:themeColor="text1" w:themeTint="A6"/>
        </w:rPr>
        <w:t>Another</w:t>
      </w:r>
      <w:r w:rsidR="00E92D37" w:rsidRPr="00E977FB">
        <w:rPr>
          <w:rFonts w:ascii="Calibri" w:eastAsia="Calibri" w:hAnsi="Calibri" w:cs="Calibri"/>
          <w:color w:val="595959" w:themeColor="text1" w:themeTint="A6"/>
        </w:rPr>
        <w:t xml:space="preserve"> </w:t>
      </w:r>
      <w:r w:rsidRPr="00E977FB">
        <w:rPr>
          <w:rFonts w:ascii="Calibri" w:eastAsia="Calibri" w:hAnsi="Calibri" w:cs="Calibri"/>
          <w:color w:val="595959" w:themeColor="text1" w:themeTint="A6"/>
        </w:rPr>
        <w:t>e</w:t>
      </w:r>
      <w:r w:rsidR="00CF2725" w:rsidRPr="00E977FB">
        <w:rPr>
          <w:rFonts w:ascii="Calibri" w:eastAsia="Calibri" w:hAnsi="Calibri" w:cs="Calibri"/>
          <w:color w:val="595959" w:themeColor="text1" w:themeTint="A6"/>
        </w:rPr>
        <w:t xml:space="preserve">xample of the tokenistic </w:t>
      </w:r>
      <w:r w:rsidR="00DC27AA" w:rsidRPr="00E977FB">
        <w:rPr>
          <w:rFonts w:ascii="Calibri" w:eastAsia="Calibri" w:hAnsi="Calibri" w:cs="Calibri"/>
          <w:color w:val="595959" w:themeColor="text1" w:themeTint="A6"/>
        </w:rPr>
        <w:t>consultation of OT with young people include</w:t>
      </w:r>
      <w:r w:rsidR="00E56480" w:rsidRPr="00E977FB">
        <w:rPr>
          <w:rFonts w:ascii="Calibri" w:eastAsia="Calibri" w:hAnsi="Calibri" w:cs="Calibri"/>
          <w:color w:val="595959" w:themeColor="text1" w:themeTint="A6"/>
        </w:rPr>
        <w:t>s</w:t>
      </w:r>
      <w:r w:rsidR="00E56480" w:rsidRPr="00E977FB">
        <w:rPr>
          <w:rFonts w:eastAsiaTheme="minorEastAsia"/>
          <w:color w:val="595959" w:themeColor="text1" w:themeTint="A6"/>
        </w:rPr>
        <w:t xml:space="preserve"> </w:t>
      </w:r>
      <w:r w:rsidR="00E56480" w:rsidRPr="00E977FB">
        <w:rPr>
          <w:rFonts w:ascii="Calibri" w:eastAsia="Calibri" w:hAnsi="Calibri" w:cs="Calibri"/>
          <w:color w:val="595959" w:themeColor="text1" w:themeTint="A6"/>
        </w:rPr>
        <w:t>the 2021</w:t>
      </w:r>
      <w:r w:rsidR="00056FAC" w:rsidRPr="00E977FB">
        <w:rPr>
          <w:rFonts w:ascii="Calibri" w:eastAsia="Calibri" w:hAnsi="Calibri" w:cs="Calibri"/>
          <w:color w:val="595959" w:themeColor="text1" w:themeTint="A6"/>
        </w:rPr>
        <w:t xml:space="preserve"> ‘</w:t>
      </w:r>
      <w:r w:rsidR="00B30107" w:rsidRPr="00E977FB">
        <w:rPr>
          <w:rFonts w:ascii="Calibri" w:eastAsia="Calibri" w:hAnsi="Calibri" w:cs="Calibri"/>
          <w:b/>
          <w:bCs/>
          <w:color w:val="595959" w:themeColor="text1" w:themeTint="A6"/>
        </w:rPr>
        <w:t>T</w:t>
      </w:r>
      <w:r w:rsidR="00984C85" w:rsidRPr="00E977FB">
        <w:rPr>
          <w:rFonts w:ascii="Calibri" w:eastAsia="Calibri" w:hAnsi="Calibri" w:cs="Calibri"/>
          <w:b/>
          <w:bCs/>
          <w:color w:val="595959" w:themeColor="text1" w:themeTint="A6"/>
        </w:rPr>
        <w:t>e Kahu Aroha report</w:t>
      </w:r>
      <w:r w:rsidR="00056FAC" w:rsidRPr="00E977FB">
        <w:rPr>
          <w:rFonts w:ascii="Calibri" w:eastAsia="Calibri" w:hAnsi="Calibri" w:cs="Calibri"/>
          <w:b/>
          <w:bCs/>
          <w:color w:val="595959" w:themeColor="text1" w:themeTint="A6"/>
        </w:rPr>
        <w:t>’</w:t>
      </w:r>
      <w:r w:rsidR="002E59FF" w:rsidRPr="00E977FB">
        <w:rPr>
          <w:rStyle w:val="FootnoteReference"/>
          <w:rFonts w:ascii="Calibri" w:eastAsia="Calibri" w:hAnsi="Calibri" w:cs="Calibri"/>
          <w:b/>
          <w:bCs/>
          <w:color w:val="595959" w:themeColor="text1" w:themeTint="A6"/>
        </w:rPr>
        <w:footnoteReference w:id="30"/>
      </w:r>
      <w:r w:rsidR="00056FAC" w:rsidRPr="00E977FB">
        <w:rPr>
          <w:rFonts w:ascii="Calibri" w:eastAsia="Calibri" w:hAnsi="Calibri" w:cs="Calibri"/>
          <w:color w:val="595959" w:themeColor="text1" w:themeTint="A6"/>
        </w:rPr>
        <w:t xml:space="preserve"> </w:t>
      </w:r>
      <w:r w:rsidR="00D01EA4" w:rsidRPr="00E977FB">
        <w:rPr>
          <w:rFonts w:ascii="Calibri" w:eastAsia="Calibri" w:hAnsi="Calibri" w:cs="Calibri"/>
          <w:color w:val="595959" w:themeColor="text1" w:themeTint="A6"/>
          <w:lang w:val="mi-NZ"/>
        </w:rPr>
        <w:t xml:space="preserve">on </w:t>
      </w:r>
      <w:r w:rsidR="00AB37AE" w:rsidRPr="00E977FB">
        <w:rPr>
          <w:rFonts w:ascii="Calibri" w:eastAsia="Calibri" w:hAnsi="Calibri" w:cs="Calibri"/>
          <w:color w:val="595959" w:themeColor="text1" w:themeTint="A6"/>
          <w:lang w:val="mi-NZ"/>
        </w:rPr>
        <w:t xml:space="preserve">improving Oranga Tamariki and the care system for young people. </w:t>
      </w:r>
      <w:r w:rsidR="00420B2D" w:rsidRPr="00E977FB">
        <w:rPr>
          <w:rFonts w:ascii="Calibri" w:eastAsia="Calibri" w:hAnsi="Calibri" w:cs="Calibri"/>
          <w:color w:val="595959" w:themeColor="text1" w:themeTint="A6"/>
          <w:lang w:val="mi-NZ"/>
        </w:rPr>
        <w:t xml:space="preserve"> </w:t>
      </w:r>
    </w:p>
    <w:p w14:paraId="7C189E8A" w14:textId="77777777" w:rsidR="00B23E03" w:rsidRDefault="00B23E03" w:rsidP="00E56480">
      <w:pPr>
        <w:contextualSpacing/>
        <w:rPr>
          <w:rFonts w:ascii="Calibri" w:eastAsia="Calibri" w:hAnsi="Calibri" w:cs="Calibri"/>
          <w:color w:val="595959" w:themeColor="text1" w:themeTint="A6"/>
          <w:lang w:val="mi-NZ"/>
        </w:rPr>
      </w:pPr>
    </w:p>
    <w:p w14:paraId="3523E230" w14:textId="5787123C" w:rsidR="00420B2D" w:rsidRPr="00420B2D" w:rsidRDefault="00420B2D" w:rsidP="00420B2D">
      <w:pPr>
        <w:contextualSpacing/>
        <w:rPr>
          <w:rFonts w:ascii="Calibri" w:eastAsia="Calibri" w:hAnsi="Calibri" w:cs="Calibri"/>
          <w:b/>
          <w:bCs/>
          <w:i/>
          <w:iCs/>
          <w:color w:val="00B0F0"/>
        </w:rPr>
      </w:pPr>
      <w:r w:rsidRPr="00420B2D">
        <w:rPr>
          <w:rFonts w:ascii="Calibri" w:eastAsia="Calibri" w:hAnsi="Calibri" w:cs="Calibri"/>
          <w:b/>
          <w:bCs/>
          <w:i/>
          <w:iCs/>
          <w:color w:val="00B0F0"/>
        </w:rPr>
        <w:t>“We are disappointed in the report’s minimal reference to amplifying the voices of tamariki and rangatahi and enabling our participation in decision making, given our engagement with the Board and significant feedback”</w:t>
      </w:r>
    </w:p>
    <w:p w14:paraId="38CF7AE7" w14:textId="77777777" w:rsidR="00FA2BE8" w:rsidRPr="00E56480" w:rsidRDefault="00FA2BE8" w:rsidP="00E56480">
      <w:pPr>
        <w:contextualSpacing/>
        <w:rPr>
          <w:rFonts w:eastAsiaTheme="minorEastAsia"/>
          <w:color w:val="595959" w:themeColor="text1" w:themeTint="A6"/>
        </w:rPr>
      </w:pPr>
    </w:p>
    <w:p w14:paraId="1C0FBC07" w14:textId="0F56D704" w:rsidR="00731F9E" w:rsidRPr="00E977FB" w:rsidRDefault="00FA0D11" w:rsidP="009E1DA4">
      <w:pPr>
        <w:rPr>
          <w:rFonts w:eastAsiaTheme="minorEastAsia"/>
          <w:color w:val="595959" w:themeColor="text1" w:themeTint="A6"/>
        </w:rPr>
      </w:pPr>
      <w:r w:rsidRPr="00E977FB">
        <w:rPr>
          <w:rFonts w:eastAsiaTheme="minorEastAsia"/>
          <w:color w:val="595959" w:themeColor="text1" w:themeTint="A6"/>
        </w:rPr>
        <w:t xml:space="preserve">Young people are becoming demoralized and are fast losing faith in Aotearoa’s democratic system. </w:t>
      </w:r>
    </w:p>
    <w:p w14:paraId="68813622" w14:textId="03A5BE85" w:rsidR="00731F9E" w:rsidRDefault="00A107A7" w:rsidP="009E1DA4">
      <w:pPr>
        <w:contextualSpacing/>
        <w:rPr>
          <w:rFonts w:ascii="Calibri" w:eastAsia="Calibri" w:hAnsi="Calibri" w:cs="Calibri"/>
          <w:b/>
          <w:i/>
          <w:color w:val="00B0F0"/>
        </w:rPr>
      </w:pPr>
      <w:r w:rsidRPr="000D72CA">
        <w:rPr>
          <w:rFonts w:ascii="Calibri" w:eastAsia="Calibri" w:hAnsi="Calibri" w:cs="Calibri"/>
          <w:b/>
          <w:bCs/>
          <w:i/>
          <w:iCs/>
          <w:color w:val="00B0F0"/>
        </w:rPr>
        <w:t xml:space="preserve">"Officials ask us for that </w:t>
      </w:r>
      <w:proofErr w:type="spellStart"/>
      <w:r w:rsidRPr="000D72CA">
        <w:rPr>
          <w:rFonts w:ascii="Calibri" w:eastAsia="Calibri" w:hAnsi="Calibri" w:cs="Calibri"/>
          <w:b/>
          <w:bCs/>
          <w:i/>
          <w:iCs/>
          <w:color w:val="00B0F0"/>
        </w:rPr>
        <w:t>whakaaro</w:t>
      </w:r>
      <w:proofErr w:type="spellEnd"/>
      <w:r w:rsidRPr="000D72CA">
        <w:rPr>
          <w:rFonts w:ascii="Calibri" w:eastAsia="Calibri" w:hAnsi="Calibri" w:cs="Calibri"/>
          <w:b/>
          <w:bCs/>
          <w:i/>
          <w:iCs/>
          <w:color w:val="00B0F0"/>
        </w:rPr>
        <w:t>, only to completely disregard our kōrero and virtue signal to others by saying that they’ve taken on what we’ve had to say."</w:t>
      </w:r>
    </w:p>
    <w:p w14:paraId="4D05C961" w14:textId="77777777" w:rsidR="00FA2BE8" w:rsidRPr="000C6703" w:rsidRDefault="00FA2BE8" w:rsidP="009E1DA4">
      <w:pPr>
        <w:contextualSpacing/>
        <w:rPr>
          <w:rFonts w:ascii="Calibri" w:eastAsia="Calibri" w:hAnsi="Calibri" w:cs="Calibri"/>
          <w:b/>
          <w:bCs/>
          <w:i/>
          <w:iCs/>
          <w:color w:val="595959" w:themeColor="text1" w:themeTint="A6"/>
        </w:rPr>
      </w:pPr>
    </w:p>
    <w:p w14:paraId="7A379E1B" w14:textId="279990A3" w:rsidR="00984C85" w:rsidRPr="000C6703" w:rsidRDefault="0057265D" w:rsidP="009E1DA4">
      <w:pPr>
        <w:rPr>
          <w:b/>
          <w:bCs/>
          <w:color w:val="595959" w:themeColor="text1" w:themeTint="A6"/>
        </w:rPr>
      </w:pPr>
      <w:bookmarkStart w:id="40" w:name="_Hlk107523220"/>
      <w:r w:rsidRPr="000C6703">
        <w:rPr>
          <w:b/>
          <w:bCs/>
          <w:color w:val="595959" w:themeColor="text1" w:themeTint="A6"/>
        </w:rPr>
        <w:t xml:space="preserve">Care experienced young people have had enough of the </w:t>
      </w:r>
      <w:r w:rsidR="002C51AE" w:rsidRPr="000C6703">
        <w:rPr>
          <w:b/>
          <w:bCs/>
          <w:color w:val="595959" w:themeColor="text1" w:themeTint="A6"/>
        </w:rPr>
        <w:t xml:space="preserve">box-ticking and </w:t>
      </w:r>
      <w:r w:rsidR="00A01278" w:rsidRPr="000C6703">
        <w:rPr>
          <w:b/>
          <w:bCs/>
          <w:color w:val="595959" w:themeColor="text1" w:themeTint="A6"/>
        </w:rPr>
        <w:t xml:space="preserve">tokenistic ‘consultation’ </w:t>
      </w:r>
      <w:r w:rsidR="002C51AE" w:rsidRPr="000C6703">
        <w:rPr>
          <w:b/>
          <w:bCs/>
          <w:color w:val="595959" w:themeColor="text1" w:themeTint="A6"/>
        </w:rPr>
        <w:t xml:space="preserve">from the government </w:t>
      </w:r>
      <w:r w:rsidR="00A01278" w:rsidRPr="000C6703">
        <w:rPr>
          <w:b/>
          <w:bCs/>
          <w:color w:val="595959" w:themeColor="text1" w:themeTint="A6"/>
        </w:rPr>
        <w:t>and demand g</w:t>
      </w:r>
      <w:r w:rsidRPr="000C6703">
        <w:rPr>
          <w:b/>
          <w:bCs/>
          <w:color w:val="595959" w:themeColor="text1" w:themeTint="A6"/>
        </w:rPr>
        <w:t>enuine c</w:t>
      </w:r>
      <w:r w:rsidR="007D0401" w:rsidRPr="000C6703">
        <w:rPr>
          <w:b/>
          <w:bCs/>
          <w:color w:val="595959" w:themeColor="text1" w:themeTint="A6"/>
        </w:rPr>
        <w:t>onsult</w:t>
      </w:r>
      <w:r w:rsidRPr="000C6703">
        <w:rPr>
          <w:b/>
          <w:bCs/>
          <w:color w:val="595959" w:themeColor="text1" w:themeTint="A6"/>
        </w:rPr>
        <w:t>ation</w:t>
      </w:r>
      <w:r w:rsidR="007D0401" w:rsidRPr="000C6703">
        <w:rPr>
          <w:b/>
          <w:bCs/>
          <w:color w:val="595959" w:themeColor="text1" w:themeTint="A6"/>
        </w:rPr>
        <w:t xml:space="preserve"> on issues of national policy development affecting </w:t>
      </w:r>
      <w:bookmarkEnd w:id="40"/>
      <w:r w:rsidR="007D0401" w:rsidRPr="000C6703">
        <w:rPr>
          <w:b/>
          <w:bCs/>
          <w:color w:val="595959" w:themeColor="text1" w:themeTint="A6"/>
        </w:rPr>
        <w:t>the</w:t>
      </w:r>
      <w:r w:rsidR="00FA2BE8" w:rsidRPr="000C6703">
        <w:rPr>
          <w:b/>
          <w:bCs/>
          <w:color w:val="595959" w:themeColor="text1" w:themeTint="A6"/>
        </w:rPr>
        <w:t>ir community.</w:t>
      </w:r>
    </w:p>
    <w:p w14:paraId="2B81CF07" w14:textId="303127A2" w:rsidR="00071433" w:rsidRPr="0068518B" w:rsidRDefault="00071433" w:rsidP="00071433">
      <w:pPr>
        <w:pStyle w:val="Heading3"/>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1" w:name="_Toc111204278"/>
      <w:r w:rsidRPr="0068518B">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VOYCE RECOMMENDATIONS – VOICE</w:t>
      </w:r>
      <w:bookmarkEnd w:id="41"/>
    </w:p>
    <w:p w14:paraId="63CF0EE7" w14:textId="68CA3057" w:rsidR="00B22B79" w:rsidRPr="00FA2BE8" w:rsidRDefault="0068518B" w:rsidP="009E1DA4">
      <w:pPr>
        <w:rPr>
          <w:b/>
          <w:color w:val="595959" w:themeColor="text1" w:themeTint="A6"/>
        </w:rPr>
      </w:pPr>
      <w:r w:rsidRPr="00435DFE">
        <w:rPr>
          <w:noProof/>
        </w:rPr>
        <mc:AlternateContent>
          <mc:Choice Requires="wps">
            <w:drawing>
              <wp:anchor distT="45720" distB="45720" distL="114300" distR="114300" simplePos="0" relativeHeight="251658247" behindDoc="0" locked="0" layoutInCell="1" allowOverlap="1" wp14:anchorId="5084DDA1" wp14:editId="39AEFC11">
                <wp:simplePos x="0" y="0"/>
                <wp:positionH relativeFrom="margin">
                  <wp:posOffset>187325</wp:posOffset>
                </wp:positionH>
                <wp:positionV relativeFrom="paragraph">
                  <wp:posOffset>316865</wp:posOffset>
                </wp:positionV>
                <wp:extent cx="5676900" cy="2781300"/>
                <wp:effectExtent l="19050" t="1905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2781300"/>
                        </a:xfrm>
                        <a:prstGeom prst="rect">
                          <a:avLst/>
                        </a:prstGeom>
                        <a:solidFill>
                          <a:srgbClr val="A5A5A5">
                            <a:lumMod val="20000"/>
                            <a:lumOff val="80000"/>
                          </a:srgbClr>
                        </a:solidFill>
                        <a:ln w="38100" cap="flat" cmpd="sng" algn="ctr">
                          <a:solidFill>
                            <a:srgbClr val="00B0F0"/>
                          </a:solidFill>
                          <a:prstDash val="solid"/>
                          <a:miter lim="800000"/>
                        </a:ln>
                        <a:effectLst/>
                      </wps:spPr>
                      <wps:txbx>
                        <w:txbxContent>
                          <w:p w14:paraId="242757F7" w14:textId="77777777" w:rsidR="00071433" w:rsidRDefault="00071433" w:rsidP="00071433">
                            <w:pPr>
                              <w:contextualSpacing/>
                              <w:rPr>
                                <w:rFonts w:ascii="Calibri" w:eastAsia="Calibri" w:hAnsi="Calibri" w:cs="Calibri"/>
                                <w:b/>
                                <w:bCs/>
                                <w:color w:val="595959" w:themeColor="text1" w:themeTint="A6"/>
                                <w:sz w:val="36"/>
                                <w:szCs w:val="36"/>
                              </w:rPr>
                            </w:pPr>
                            <w:r>
                              <w:rPr>
                                <w:rFonts w:ascii="Calibri" w:eastAsia="Calibri" w:hAnsi="Calibri" w:cs="Calibri"/>
                                <w:b/>
                                <w:bCs/>
                                <w:color w:val="595959" w:themeColor="text1" w:themeTint="A6"/>
                                <w:sz w:val="36"/>
                                <w:szCs w:val="36"/>
                              </w:rPr>
                              <w:t xml:space="preserve">5) </w:t>
                            </w:r>
                            <w:r w:rsidRPr="00283E68">
                              <w:rPr>
                                <w:rFonts w:ascii="Calibri" w:eastAsia="Calibri" w:hAnsi="Calibri" w:cs="Calibri"/>
                                <w:b/>
                                <w:bCs/>
                                <w:color w:val="595959" w:themeColor="text1" w:themeTint="A6"/>
                                <w:sz w:val="36"/>
                                <w:szCs w:val="36"/>
                              </w:rPr>
                              <w:t>“We ask you to make sure we have a say in all decisions made about us while we are in care”</w:t>
                            </w:r>
                          </w:p>
                          <w:p w14:paraId="14665847" w14:textId="77777777" w:rsidR="00071433" w:rsidRPr="002C304C" w:rsidRDefault="00071433" w:rsidP="00071433">
                            <w:pPr>
                              <w:rPr>
                                <w:b/>
                                <w:bCs/>
                                <w:i/>
                                <w:iCs/>
                                <w:color w:val="00B0F0"/>
                              </w:rPr>
                            </w:pPr>
                            <w:r w:rsidRPr="002C304C">
                              <w:rPr>
                                <w:b/>
                                <w:bCs/>
                                <w:i/>
                                <w:iCs/>
                                <w:color w:val="00B0F0"/>
                              </w:rPr>
                              <w:t>“So often we feel like everybody else is in control of our situation. While we know we can’t always get what we want, sometimes we do know better than the adults around us what is best for us, and we need to feel that we have been heard and that our thoughts matter.”</w:t>
                            </w:r>
                          </w:p>
                          <w:p w14:paraId="27AEBAA2" w14:textId="77777777" w:rsidR="00071433" w:rsidRPr="009C05B2" w:rsidRDefault="00071433" w:rsidP="00071433">
                            <w:pPr>
                              <w:pStyle w:val="ListParagraph"/>
                              <w:numPr>
                                <w:ilvl w:val="0"/>
                                <w:numId w:val="36"/>
                              </w:numPr>
                              <w:spacing w:after="0"/>
                              <w:rPr>
                                <w:rFonts w:ascii="Calibri" w:eastAsia="Calibri" w:hAnsi="Calibri" w:cs="Calibri"/>
                                <w:b/>
                                <w:bCs/>
                                <w:color w:val="595959" w:themeColor="text1" w:themeTint="A6"/>
                                <w:lang w:val="en-NZ"/>
                              </w:rPr>
                            </w:pPr>
                            <w:r w:rsidRPr="009C05B2">
                              <w:rPr>
                                <w:rFonts w:ascii="Calibri" w:eastAsia="Calibri" w:hAnsi="Calibri" w:cs="Calibri"/>
                                <w:b/>
                                <w:bCs/>
                                <w:color w:val="595959" w:themeColor="text1" w:themeTint="A6"/>
                                <w:lang w:val="en-NZ"/>
                              </w:rPr>
                              <w:t>PARTICIPATORY RIGHTS</w:t>
                            </w:r>
                          </w:p>
                          <w:p w14:paraId="753A9F0E" w14:textId="77777777" w:rsidR="00071433" w:rsidRPr="00486E2C" w:rsidRDefault="00071433" w:rsidP="00071433">
                            <w:pPr>
                              <w:pStyle w:val="ListParagraph"/>
                              <w:numPr>
                                <w:ilvl w:val="0"/>
                                <w:numId w:val="14"/>
                              </w:numPr>
                              <w:spacing w:after="0"/>
                              <w:rPr>
                                <w:rFonts w:ascii="Calibri" w:eastAsia="Calibri" w:hAnsi="Calibri" w:cs="Calibri"/>
                                <w:color w:val="595959" w:themeColor="text1" w:themeTint="A6"/>
                                <w:lang w:val="en-NZ"/>
                              </w:rPr>
                            </w:pPr>
                            <w:r w:rsidRPr="00486E2C">
                              <w:rPr>
                                <w:rFonts w:ascii="Calibri" w:eastAsia="Calibri" w:hAnsi="Calibri" w:cs="Calibri"/>
                                <w:color w:val="595959" w:themeColor="text1" w:themeTint="A6"/>
                                <w:lang w:val="en-NZ"/>
                              </w:rPr>
                              <w:t>Strengthen participatory rights by removing the loophole in current legislation that can prevent young people from participating in decisions about their lives</w:t>
                            </w:r>
                          </w:p>
                          <w:p w14:paraId="64F4E3DB" w14:textId="77777777" w:rsidR="00071433" w:rsidRPr="00486E2C" w:rsidRDefault="00071433" w:rsidP="00071433">
                            <w:pPr>
                              <w:spacing w:after="0"/>
                              <w:contextualSpacing/>
                              <w:rPr>
                                <w:rFonts w:ascii="Calibri" w:eastAsia="Calibri" w:hAnsi="Calibri" w:cs="Calibri"/>
                                <w:b/>
                                <w:bCs/>
                                <w:color w:val="595959" w:themeColor="text1" w:themeTint="A6"/>
                              </w:rPr>
                            </w:pPr>
                          </w:p>
                          <w:p w14:paraId="21D6277F" w14:textId="77777777" w:rsidR="00071433" w:rsidRPr="009C05B2" w:rsidRDefault="00071433" w:rsidP="00071433">
                            <w:pPr>
                              <w:pStyle w:val="ListParagraph"/>
                              <w:numPr>
                                <w:ilvl w:val="0"/>
                                <w:numId w:val="36"/>
                              </w:numPr>
                              <w:spacing w:after="0"/>
                              <w:rPr>
                                <w:rFonts w:ascii="Calibri" w:eastAsia="Calibri" w:hAnsi="Calibri" w:cs="Calibri"/>
                                <w:b/>
                                <w:bCs/>
                                <w:color w:val="595959" w:themeColor="text1" w:themeTint="A6"/>
                              </w:rPr>
                            </w:pPr>
                            <w:r w:rsidRPr="009C05B2">
                              <w:rPr>
                                <w:rFonts w:ascii="Calibri" w:eastAsia="Calibri" w:hAnsi="Calibri" w:cs="Calibri"/>
                                <w:b/>
                                <w:bCs/>
                                <w:color w:val="595959" w:themeColor="text1" w:themeTint="A6"/>
                              </w:rPr>
                              <w:t>CONSULTING WITH CHILDREN</w:t>
                            </w:r>
                          </w:p>
                          <w:p w14:paraId="48E77A26" w14:textId="495B35BF" w:rsidR="00435DFE" w:rsidRPr="00071433" w:rsidRDefault="00071433" w:rsidP="00071433">
                            <w:pPr>
                              <w:pStyle w:val="ListParagraph"/>
                              <w:numPr>
                                <w:ilvl w:val="0"/>
                                <w:numId w:val="14"/>
                              </w:numPr>
                              <w:rPr>
                                <w:rFonts w:ascii="Calibri" w:eastAsia="Calibri" w:hAnsi="Calibri" w:cs="Calibri"/>
                                <w:color w:val="595959" w:themeColor="text1" w:themeTint="A6"/>
                              </w:rPr>
                            </w:pPr>
                            <w:r w:rsidRPr="00486E2C">
                              <w:rPr>
                                <w:rFonts w:ascii="Calibri" w:eastAsia="Calibri" w:hAnsi="Calibri" w:cs="Calibri"/>
                                <w:color w:val="595959" w:themeColor="text1" w:themeTint="A6"/>
                              </w:rPr>
                              <w:t>Genuine co-design and consultation on all policy development related to care experienced children and young 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 w14:anchorId="5084DDA1" id="_x0000_s1030" type="#_x0000_t202" style="position:absolute;margin-left:14.75pt;margin-top:24.95pt;width:447pt;height:219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" fillcolor="#ededed" strokecolor="#00b0f0" strokeweight="3pt">
                <v:textbox>
                  <w:txbxContent>
                    <w:p w14:paraId="242757F7" w14:textId="77777777" w:rsidR="00071433" w:rsidRDefault="00071433" w:rsidP="00071433">
                      <w:pPr>
                        <w:contextualSpacing/>
                        <w:rPr>
                          <w:rFonts w:ascii="Calibri" w:eastAsia="Calibri" w:hAnsi="Calibri" w:cs="Calibri"/>
                          <w:b/>
                          <w:bCs/>
                          <w:color w:val="595959" w:themeColor="text1" w:themeTint="A6"/>
                          <w:sz w:val="36"/>
                          <w:szCs w:val="36"/>
                        </w:rPr>
                      </w:pPr>
                      <w:r>
                        <w:rPr>
                          <w:rFonts w:ascii="Calibri" w:eastAsia="Calibri" w:hAnsi="Calibri" w:cs="Calibri"/>
                          <w:b/>
                          <w:bCs/>
                          <w:color w:val="595959" w:themeColor="text1" w:themeTint="A6"/>
                          <w:sz w:val="36"/>
                          <w:szCs w:val="36"/>
                        </w:rPr>
                        <w:t xml:space="preserve">5) </w:t>
                      </w:r>
                      <w:r w:rsidRPr="00283E68">
                        <w:rPr>
                          <w:rFonts w:ascii="Calibri" w:eastAsia="Calibri" w:hAnsi="Calibri" w:cs="Calibri"/>
                          <w:b/>
                          <w:bCs/>
                          <w:color w:val="595959" w:themeColor="text1" w:themeTint="A6"/>
                          <w:sz w:val="36"/>
                          <w:szCs w:val="36"/>
                        </w:rPr>
                        <w:t>“We ask you to make sure we have a say in all decisions made about us while we are in care”</w:t>
                      </w:r>
                    </w:p>
                    <w:p w14:paraId="14665847" w14:textId="77777777" w:rsidR="00071433" w:rsidRPr="002C304C" w:rsidRDefault="00071433" w:rsidP="00071433">
                      <w:pPr>
                        <w:rPr>
                          <w:b/>
                          <w:bCs/>
                          <w:i/>
                          <w:iCs/>
                          <w:color w:val="00B0F0"/>
                        </w:rPr>
                      </w:pPr>
                      <w:r w:rsidRPr="002C304C">
                        <w:rPr>
                          <w:b/>
                          <w:bCs/>
                          <w:i/>
                          <w:iCs/>
                          <w:color w:val="00B0F0"/>
                        </w:rPr>
                        <w:t>“So often we feel like everybody else is in control of our situation. While we know we can’t always get what we want, sometimes we do know better than the adults around us what is best for us, and we need to feel that we have been heard and that our thoughts matter.”</w:t>
                      </w:r>
                    </w:p>
                    <w:p w14:paraId="27AEBAA2" w14:textId="77777777" w:rsidR="00071433" w:rsidRPr="009C05B2" w:rsidRDefault="00071433" w:rsidP="00071433">
                      <w:pPr>
                        <w:pStyle w:val="ListParagraph"/>
                        <w:numPr>
                          <w:ilvl w:val="0"/>
                          <w:numId w:val="36"/>
                        </w:numPr>
                        <w:spacing w:after="0"/>
                        <w:rPr>
                          <w:rFonts w:ascii="Calibri" w:eastAsia="Calibri" w:hAnsi="Calibri" w:cs="Calibri"/>
                          <w:b/>
                          <w:bCs/>
                          <w:color w:val="595959" w:themeColor="text1" w:themeTint="A6"/>
                          <w:lang w:val="en-NZ"/>
                        </w:rPr>
                      </w:pPr>
                      <w:r w:rsidRPr="009C05B2">
                        <w:rPr>
                          <w:rFonts w:ascii="Calibri" w:eastAsia="Calibri" w:hAnsi="Calibri" w:cs="Calibri"/>
                          <w:b/>
                          <w:bCs/>
                          <w:color w:val="595959" w:themeColor="text1" w:themeTint="A6"/>
                          <w:lang w:val="en-NZ"/>
                        </w:rPr>
                        <w:t>PARTICIPATORY RIGHTS</w:t>
                      </w:r>
                    </w:p>
                    <w:p w14:paraId="753A9F0E" w14:textId="77777777" w:rsidR="00071433" w:rsidRPr="00486E2C" w:rsidRDefault="00071433" w:rsidP="00071433">
                      <w:pPr>
                        <w:pStyle w:val="ListParagraph"/>
                        <w:numPr>
                          <w:ilvl w:val="0"/>
                          <w:numId w:val="14"/>
                        </w:numPr>
                        <w:spacing w:after="0"/>
                        <w:rPr>
                          <w:rFonts w:ascii="Calibri" w:eastAsia="Calibri" w:hAnsi="Calibri" w:cs="Calibri"/>
                          <w:color w:val="595959" w:themeColor="text1" w:themeTint="A6"/>
                          <w:lang w:val="en-NZ"/>
                        </w:rPr>
                      </w:pPr>
                      <w:r w:rsidRPr="00486E2C">
                        <w:rPr>
                          <w:rFonts w:ascii="Calibri" w:eastAsia="Calibri" w:hAnsi="Calibri" w:cs="Calibri"/>
                          <w:color w:val="595959" w:themeColor="text1" w:themeTint="A6"/>
                          <w:lang w:val="en-NZ"/>
                        </w:rPr>
                        <w:t>Strengthen participatory rights by removing the loophole in current legislation that can prevent young people from participating in decisions about their lives</w:t>
                      </w:r>
                    </w:p>
                    <w:p w14:paraId="64F4E3DB" w14:textId="77777777" w:rsidR="00071433" w:rsidRPr="00486E2C" w:rsidRDefault="00071433" w:rsidP="00071433">
                      <w:pPr>
                        <w:spacing w:after="0"/>
                        <w:contextualSpacing/>
                        <w:rPr>
                          <w:rFonts w:ascii="Calibri" w:eastAsia="Calibri" w:hAnsi="Calibri" w:cs="Calibri"/>
                          <w:b/>
                          <w:bCs/>
                          <w:color w:val="595959" w:themeColor="text1" w:themeTint="A6"/>
                        </w:rPr>
                      </w:pPr>
                    </w:p>
                    <w:p w14:paraId="21D6277F" w14:textId="77777777" w:rsidR="00071433" w:rsidRPr="009C05B2" w:rsidRDefault="00071433" w:rsidP="00071433">
                      <w:pPr>
                        <w:pStyle w:val="ListParagraph"/>
                        <w:numPr>
                          <w:ilvl w:val="0"/>
                          <w:numId w:val="36"/>
                        </w:numPr>
                        <w:spacing w:after="0"/>
                        <w:rPr>
                          <w:rFonts w:ascii="Calibri" w:eastAsia="Calibri" w:hAnsi="Calibri" w:cs="Calibri"/>
                          <w:b/>
                          <w:bCs/>
                          <w:color w:val="595959" w:themeColor="text1" w:themeTint="A6"/>
                        </w:rPr>
                      </w:pPr>
                      <w:r w:rsidRPr="009C05B2">
                        <w:rPr>
                          <w:rFonts w:ascii="Calibri" w:eastAsia="Calibri" w:hAnsi="Calibri" w:cs="Calibri"/>
                          <w:b/>
                          <w:bCs/>
                          <w:color w:val="595959" w:themeColor="text1" w:themeTint="A6"/>
                        </w:rPr>
                        <w:t>CONSULTING WITH CHILDREN</w:t>
                      </w:r>
                    </w:p>
                    <w:p w14:paraId="48E77A26" w14:textId="495B35BF" w:rsidR="00435DFE" w:rsidRPr="00071433" w:rsidRDefault="00071433" w:rsidP="00071433">
                      <w:pPr>
                        <w:pStyle w:val="ListParagraph"/>
                        <w:numPr>
                          <w:ilvl w:val="0"/>
                          <w:numId w:val="14"/>
                        </w:numPr>
                        <w:rPr>
                          <w:rFonts w:ascii="Calibri" w:eastAsia="Calibri" w:hAnsi="Calibri" w:cs="Calibri"/>
                          <w:color w:val="595959" w:themeColor="text1" w:themeTint="A6"/>
                        </w:rPr>
                      </w:pPr>
                      <w:r w:rsidRPr="00486E2C">
                        <w:rPr>
                          <w:rFonts w:ascii="Calibri" w:eastAsia="Calibri" w:hAnsi="Calibri" w:cs="Calibri"/>
                          <w:color w:val="595959" w:themeColor="text1" w:themeTint="A6"/>
                        </w:rPr>
                        <w:t>Genuine co-design and consultation on all policy development related to care experienced children and young people</w:t>
                      </w:r>
                    </w:p>
                  </w:txbxContent>
                </v:textbox>
                <w10:wrap type="square" anchorx="margin"/>
              </v:shape>
            </w:pict>
          </mc:Fallback>
        </mc:AlternateContent>
      </w:r>
    </w:p>
    <w:p w14:paraId="3CB45603" w14:textId="439B60FF" w:rsidR="00302494" w:rsidRDefault="00302494" w:rsidP="006B4AE3">
      <w:pPr>
        <w:pStyle w:val="Heading1"/>
        <w:rPr>
          <w:rFonts w:eastAsia="Calibri"/>
        </w:rPr>
      </w:pPr>
      <w:bookmarkStart w:id="42" w:name="_Toc111204279"/>
      <w:bookmarkEnd w:id="39"/>
      <w:r>
        <w:rPr>
          <w:rFonts w:eastAsia="Calibri"/>
        </w:rPr>
        <w:lastRenderedPageBreak/>
        <w:t>UNITED NATIONS ARTICLE: CIVIL RIGHTS &amp; FREEDOMS</w:t>
      </w:r>
      <w:bookmarkEnd w:id="42"/>
    </w:p>
    <w:p w14:paraId="4672FC91" w14:textId="6FAA8159" w:rsidR="00295FD4" w:rsidRDefault="00295FD4" w:rsidP="00A27592">
      <w:pPr>
        <w:pStyle w:val="Heading2"/>
      </w:pPr>
      <w:bookmarkStart w:id="43" w:name="_Toc111204280"/>
      <w:r>
        <w:t>P</w:t>
      </w:r>
      <w:r w:rsidR="00A27592">
        <w:t xml:space="preserve">ROMISE </w:t>
      </w:r>
      <w:r>
        <w:t>#6</w:t>
      </w:r>
      <w:r w:rsidR="00871939">
        <w:t xml:space="preserve"> - I</w:t>
      </w:r>
      <w:r w:rsidR="00A27592">
        <w:t>DENTITY</w:t>
      </w:r>
      <w:bookmarkEnd w:id="43"/>
    </w:p>
    <w:p w14:paraId="44501FFE" w14:textId="2DA934C9" w:rsidR="00295FD4" w:rsidRPr="00283E68" w:rsidRDefault="00295FD4" w:rsidP="00295FD4">
      <w:pPr>
        <w:rPr>
          <w:rFonts w:ascii="Calibri" w:eastAsia="Calibri" w:hAnsi="Calibri" w:cs="Calibri"/>
          <w:b/>
          <w:bCs/>
          <w:color w:val="595959" w:themeColor="text1" w:themeTint="A6"/>
          <w:sz w:val="36"/>
          <w:szCs w:val="36"/>
        </w:rPr>
      </w:pPr>
      <w:bookmarkStart w:id="44" w:name="_Hlk104555132"/>
      <w:r w:rsidRPr="00283E68">
        <w:rPr>
          <w:rFonts w:ascii="Calibri" w:eastAsia="Calibri" w:hAnsi="Calibri" w:cs="Calibri"/>
          <w:b/>
          <w:bCs/>
          <w:color w:val="595959" w:themeColor="text1" w:themeTint="A6"/>
          <w:sz w:val="36"/>
          <w:szCs w:val="36"/>
        </w:rPr>
        <w:t>I promise to support you to develop your identity, know your whakapapa and grow your sense of self</w:t>
      </w:r>
    </w:p>
    <w:bookmarkEnd w:id="44"/>
    <w:p w14:paraId="34727507" w14:textId="217EAB7C" w:rsidR="001C1DBE" w:rsidRDefault="001C1DBE" w:rsidP="001C1DBE">
      <w:pPr>
        <w:rPr>
          <w:rFonts w:ascii="Calibri" w:eastAsia="Calibri" w:hAnsi="Calibri" w:cs="Calibri"/>
          <w:b/>
          <w:bCs/>
          <w:color w:val="000000" w:themeColor="text1"/>
          <w:sz w:val="36"/>
          <w:szCs w:val="36"/>
        </w:rPr>
      </w:pPr>
      <w:r>
        <w:rPr>
          <w:rFonts w:ascii="Calibri" w:eastAsia="Calibri" w:hAnsi="Calibri" w:cs="Calibri"/>
          <w:b/>
          <w:bCs/>
          <w:i/>
          <w:iCs/>
          <w:color w:val="00B0F0"/>
          <w:sz w:val="28"/>
          <w:szCs w:val="28"/>
        </w:rPr>
        <w:t xml:space="preserve">“When I was removed from my family, I was in a very </w:t>
      </w:r>
      <w:r w:rsidR="008450D5">
        <w:rPr>
          <w:rFonts w:ascii="Calibri" w:eastAsia="Calibri" w:hAnsi="Calibri" w:cs="Calibri"/>
          <w:b/>
          <w:bCs/>
          <w:i/>
          <w:iCs/>
          <w:color w:val="00B0F0"/>
          <w:sz w:val="28"/>
          <w:szCs w:val="28"/>
        </w:rPr>
        <w:t>unfamiliar world</w:t>
      </w:r>
      <w:r w:rsidR="00A63FDD">
        <w:rPr>
          <w:rFonts w:ascii="Calibri" w:eastAsia="Calibri" w:hAnsi="Calibri" w:cs="Calibri"/>
          <w:b/>
          <w:bCs/>
          <w:i/>
          <w:iCs/>
          <w:color w:val="00B0F0"/>
          <w:sz w:val="28"/>
          <w:szCs w:val="28"/>
        </w:rPr>
        <w:t xml:space="preserve">… </w:t>
      </w:r>
      <w:r w:rsidR="00D9524C">
        <w:rPr>
          <w:rFonts w:ascii="Calibri" w:eastAsia="Calibri" w:hAnsi="Calibri" w:cs="Calibri"/>
          <w:b/>
          <w:bCs/>
          <w:i/>
          <w:iCs/>
          <w:color w:val="00B0F0"/>
          <w:sz w:val="28"/>
          <w:szCs w:val="28"/>
        </w:rPr>
        <w:t>I didn’t go down the path that I wanted to</w:t>
      </w:r>
      <w:r w:rsidR="00D6505A">
        <w:rPr>
          <w:rFonts w:ascii="Calibri" w:eastAsia="Calibri" w:hAnsi="Calibri" w:cs="Calibri"/>
          <w:b/>
          <w:bCs/>
          <w:i/>
          <w:iCs/>
          <w:color w:val="00B0F0"/>
          <w:sz w:val="28"/>
          <w:szCs w:val="28"/>
        </w:rPr>
        <w:t>.</w:t>
      </w:r>
      <w:r w:rsidR="00D9524C">
        <w:rPr>
          <w:rFonts w:ascii="Calibri" w:eastAsia="Calibri" w:hAnsi="Calibri" w:cs="Calibri"/>
          <w:b/>
          <w:bCs/>
          <w:i/>
          <w:iCs/>
          <w:color w:val="00B0F0"/>
          <w:sz w:val="28"/>
          <w:szCs w:val="28"/>
        </w:rPr>
        <w:t xml:space="preserve"> </w:t>
      </w:r>
      <w:r w:rsidR="00A63FDD">
        <w:rPr>
          <w:rFonts w:ascii="Calibri" w:eastAsia="Calibri" w:hAnsi="Calibri" w:cs="Calibri"/>
          <w:b/>
          <w:bCs/>
          <w:i/>
          <w:iCs/>
          <w:color w:val="00B0F0"/>
          <w:sz w:val="28"/>
          <w:szCs w:val="28"/>
        </w:rPr>
        <w:t>I lost my language</w:t>
      </w:r>
      <w:r w:rsidR="00043358">
        <w:rPr>
          <w:rFonts w:ascii="Calibri" w:eastAsia="Calibri" w:hAnsi="Calibri" w:cs="Calibri"/>
          <w:b/>
          <w:bCs/>
          <w:i/>
          <w:iCs/>
          <w:color w:val="00B0F0"/>
          <w:sz w:val="28"/>
          <w:szCs w:val="28"/>
        </w:rPr>
        <w:t>…</w:t>
      </w:r>
      <w:r w:rsidR="001412EC">
        <w:rPr>
          <w:rFonts w:ascii="Calibri" w:eastAsia="Calibri" w:hAnsi="Calibri" w:cs="Calibri"/>
          <w:b/>
          <w:bCs/>
          <w:i/>
          <w:iCs/>
          <w:color w:val="00B0F0"/>
          <w:sz w:val="28"/>
          <w:szCs w:val="28"/>
        </w:rPr>
        <w:t>”</w:t>
      </w:r>
    </w:p>
    <w:p w14:paraId="2CBAB20A" w14:textId="20679B67" w:rsidR="00904640" w:rsidRPr="00166024" w:rsidRDefault="00166024" w:rsidP="00A27592">
      <w:pPr>
        <w:pStyle w:val="Heading3"/>
      </w:pPr>
      <w:bookmarkStart w:id="45" w:name="_Toc111204281"/>
      <w:r w:rsidRPr="00166024">
        <w:t>IDENTITY</w:t>
      </w:r>
      <w:bookmarkEnd w:id="45"/>
    </w:p>
    <w:p w14:paraId="1ED46AB7" w14:textId="77777777" w:rsidR="004809DB" w:rsidRDefault="004809DB" w:rsidP="004809DB">
      <w:pPr>
        <w:spacing w:after="0"/>
        <w:rPr>
          <w:b/>
          <w:bCs/>
          <w:i/>
          <w:iCs/>
          <w:color w:val="00B0F0"/>
        </w:rPr>
      </w:pPr>
      <w:bookmarkStart w:id="46" w:name="_Hlk104554471"/>
      <w:r w:rsidRPr="0070397C">
        <w:rPr>
          <w:b/>
          <w:bCs/>
          <w:i/>
          <w:iCs/>
          <w:color w:val="00B0F0"/>
        </w:rPr>
        <w:t>“It’s important to know where you’re from”</w:t>
      </w:r>
    </w:p>
    <w:p w14:paraId="55B6D575" w14:textId="77777777" w:rsidR="005A4A12" w:rsidRPr="00283E68" w:rsidRDefault="005A4A12" w:rsidP="005A4A12">
      <w:pPr>
        <w:spacing w:after="0"/>
        <w:rPr>
          <w:color w:val="595959" w:themeColor="text1" w:themeTint="A6"/>
        </w:rPr>
      </w:pPr>
    </w:p>
    <w:p w14:paraId="0FE3B0E7" w14:textId="09ACB031" w:rsidR="001151ED" w:rsidRPr="00B070D9" w:rsidRDefault="005A4A12" w:rsidP="001151ED">
      <w:pPr>
        <w:spacing w:after="0"/>
        <w:rPr>
          <w:color w:val="595959" w:themeColor="text1" w:themeTint="A6"/>
        </w:rPr>
      </w:pPr>
      <w:r w:rsidRPr="00B070D9">
        <w:rPr>
          <w:color w:val="595959" w:themeColor="text1" w:themeTint="A6"/>
        </w:rPr>
        <w:t>The Government highlights</w:t>
      </w:r>
      <w:r w:rsidR="0000469E" w:rsidRPr="00B070D9">
        <w:rPr>
          <w:color w:val="595959" w:themeColor="text1" w:themeTint="A6"/>
        </w:rPr>
        <w:t xml:space="preserve"> </w:t>
      </w:r>
      <w:r w:rsidRPr="00B070D9">
        <w:rPr>
          <w:color w:val="595959" w:themeColor="text1" w:themeTint="A6"/>
        </w:rPr>
        <w:t>the Mana Tamaiti objectives</w:t>
      </w:r>
      <w:r w:rsidR="00F66684" w:rsidRPr="00B070D9">
        <w:rPr>
          <w:rStyle w:val="FootnoteReference"/>
          <w:color w:val="595959" w:themeColor="text1" w:themeTint="A6"/>
        </w:rPr>
        <w:footnoteReference w:id="31"/>
      </w:r>
      <w:r w:rsidR="0000469E" w:rsidRPr="00B070D9">
        <w:rPr>
          <w:color w:val="595959" w:themeColor="text1" w:themeTint="A6"/>
        </w:rPr>
        <w:t>.</w:t>
      </w:r>
      <w:r w:rsidR="007D796F" w:rsidRPr="00B070D9">
        <w:rPr>
          <w:color w:val="595959" w:themeColor="text1" w:themeTint="A6"/>
        </w:rPr>
        <w:t xml:space="preserve"> </w:t>
      </w:r>
      <w:r w:rsidRPr="00B070D9">
        <w:rPr>
          <w:color w:val="595959" w:themeColor="text1" w:themeTint="A6"/>
        </w:rPr>
        <w:t xml:space="preserve">Objective #4 is: </w:t>
      </w:r>
      <w:r w:rsidR="00020CF9" w:rsidRPr="00B070D9">
        <w:rPr>
          <w:color w:val="595959" w:themeColor="text1" w:themeTint="A6"/>
        </w:rPr>
        <w:t>“</w:t>
      </w:r>
      <w:r w:rsidRPr="00B070D9">
        <w:rPr>
          <w:color w:val="595959" w:themeColor="text1" w:themeTint="A6"/>
        </w:rPr>
        <w:t xml:space="preserve">Support Māori children and young people to establish, maintain or strengthen their sense of belonging through cultural identity and connections to </w:t>
      </w:r>
      <w:proofErr w:type="spellStart"/>
      <w:r w:rsidRPr="00B070D9">
        <w:rPr>
          <w:color w:val="595959" w:themeColor="text1" w:themeTint="A6"/>
        </w:rPr>
        <w:t>whānau</w:t>
      </w:r>
      <w:proofErr w:type="spellEnd"/>
      <w:r w:rsidRPr="00B070D9">
        <w:rPr>
          <w:color w:val="595959" w:themeColor="text1" w:themeTint="A6"/>
        </w:rPr>
        <w:t xml:space="preserve">, </w:t>
      </w:r>
      <w:proofErr w:type="spellStart"/>
      <w:r w:rsidRPr="00B070D9">
        <w:rPr>
          <w:color w:val="595959" w:themeColor="text1" w:themeTint="A6"/>
        </w:rPr>
        <w:t>hapū</w:t>
      </w:r>
      <w:proofErr w:type="spellEnd"/>
      <w:r w:rsidRPr="00B070D9">
        <w:rPr>
          <w:color w:val="595959" w:themeColor="text1" w:themeTint="A6"/>
        </w:rPr>
        <w:t xml:space="preserve"> and iwi.</w:t>
      </w:r>
      <w:r w:rsidR="00020CF9" w:rsidRPr="00B070D9">
        <w:rPr>
          <w:color w:val="595959" w:themeColor="text1" w:themeTint="A6"/>
        </w:rPr>
        <w:t>”</w:t>
      </w:r>
      <w:r w:rsidR="001151ED" w:rsidRPr="00B070D9">
        <w:rPr>
          <w:color w:val="595959" w:themeColor="text1" w:themeTint="A6"/>
        </w:rPr>
        <w:t xml:space="preserve"> Recent Oranga Tamariki reporting suggests that just over half of Māori children aged 10–17 (59 per cent) felt that they knew their whakapapa</w:t>
      </w:r>
      <w:r w:rsidR="00020CF9" w:rsidRPr="00B070D9">
        <w:rPr>
          <w:rStyle w:val="FootnoteReference"/>
          <w:color w:val="595959" w:themeColor="text1" w:themeTint="A6"/>
        </w:rPr>
        <w:footnoteReference w:id="32"/>
      </w:r>
      <w:r w:rsidR="001151ED" w:rsidRPr="00B070D9">
        <w:rPr>
          <w:color w:val="595959" w:themeColor="text1" w:themeTint="A6"/>
        </w:rPr>
        <w:t xml:space="preserve">. </w:t>
      </w:r>
      <w:r w:rsidR="00E96AE5" w:rsidRPr="00B070D9">
        <w:rPr>
          <w:color w:val="595959" w:themeColor="text1" w:themeTint="A6"/>
        </w:rPr>
        <w:t>Oranga Tamariki also has obligations under section 7AA of the Oranga Tamariki Act to ensure that its policies, practices, and services support and improve outcomes for children and whānau Māori.</w:t>
      </w:r>
    </w:p>
    <w:p w14:paraId="7C35737E" w14:textId="77777777" w:rsidR="001151ED" w:rsidRPr="00B070D9" w:rsidRDefault="001151ED" w:rsidP="001151ED">
      <w:pPr>
        <w:spacing w:after="0"/>
        <w:rPr>
          <w:color w:val="595959" w:themeColor="text1" w:themeTint="A6"/>
        </w:rPr>
      </w:pPr>
    </w:p>
    <w:p w14:paraId="21A096CB" w14:textId="3BEA8B09" w:rsidR="00556410" w:rsidRPr="00B070D9" w:rsidRDefault="001151ED" w:rsidP="002041C6">
      <w:pPr>
        <w:spacing w:after="0"/>
        <w:rPr>
          <w:color w:val="595959" w:themeColor="text1" w:themeTint="A6"/>
        </w:rPr>
      </w:pPr>
      <w:r w:rsidRPr="00B070D9">
        <w:rPr>
          <w:b/>
          <w:bCs/>
          <w:i/>
          <w:iCs/>
          <w:color w:val="595959" w:themeColor="text1" w:themeTint="A6"/>
        </w:rPr>
        <w:t>“The history of State care, in particular the care and protection system’s predilection for institutionalising and otherwise removing children from their homes, has estranged children from their whakapapa and Māori environments. This has left ‘a legacy of cultural disconnection which has created successive generations of young people damaged by the experience they endured”.</w:t>
      </w:r>
      <w:r w:rsidR="006D56B8" w:rsidRPr="00B070D9">
        <w:rPr>
          <w:rStyle w:val="FootnoteReference"/>
          <w:b/>
          <w:bCs/>
          <w:i/>
          <w:iCs/>
          <w:color w:val="595959" w:themeColor="text1" w:themeTint="A6"/>
        </w:rPr>
        <w:footnoteReference w:id="33"/>
      </w:r>
      <w:bookmarkEnd w:id="46"/>
    </w:p>
    <w:p w14:paraId="3E76EEBB" w14:textId="77777777" w:rsidR="002041C6" w:rsidRPr="00283E68" w:rsidRDefault="002041C6" w:rsidP="002041C6">
      <w:pPr>
        <w:spacing w:after="0"/>
        <w:rPr>
          <w:color w:val="595959" w:themeColor="text1" w:themeTint="A6"/>
        </w:rPr>
      </w:pPr>
    </w:p>
    <w:p w14:paraId="1C08143E" w14:textId="77777777" w:rsidR="004C5026" w:rsidRPr="0070397C" w:rsidRDefault="004C5026" w:rsidP="002A1A19">
      <w:pPr>
        <w:rPr>
          <w:b/>
          <w:bCs/>
          <w:i/>
          <w:iCs/>
          <w:color w:val="00B0F0"/>
        </w:rPr>
      </w:pPr>
      <w:r w:rsidRPr="0070397C">
        <w:rPr>
          <w:b/>
          <w:bCs/>
          <w:i/>
          <w:iCs/>
          <w:color w:val="00B0F0"/>
        </w:rPr>
        <w:t>“If someone doesn’t have that cultural connection … it would just make them feel disconnected”</w:t>
      </w:r>
    </w:p>
    <w:p w14:paraId="1893E126" w14:textId="5F8AE115" w:rsidR="00635166" w:rsidRPr="00B070D9" w:rsidRDefault="00635166" w:rsidP="00635166">
      <w:pPr>
        <w:spacing w:after="0"/>
        <w:rPr>
          <w:color w:val="595959" w:themeColor="text1" w:themeTint="A6"/>
        </w:rPr>
      </w:pPr>
      <w:r w:rsidRPr="00B070D9">
        <w:rPr>
          <w:color w:val="595959" w:themeColor="text1" w:themeTint="A6"/>
        </w:rPr>
        <w:t xml:space="preserve">A recent Oranga Tamariki review of 352 Māori </w:t>
      </w:r>
      <w:r w:rsidR="00EF667A" w:rsidRPr="00B070D9">
        <w:rPr>
          <w:color w:val="595959" w:themeColor="text1" w:themeTint="A6"/>
        </w:rPr>
        <w:t xml:space="preserve">children </w:t>
      </w:r>
      <w:r w:rsidRPr="00B070D9">
        <w:rPr>
          <w:color w:val="595959" w:themeColor="text1" w:themeTint="A6"/>
        </w:rPr>
        <w:t>in care shows that 38</w:t>
      </w:r>
      <w:r w:rsidR="004119E3" w:rsidRPr="00B070D9">
        <w:rPr>
          <w:color w:val="595959" w:themeColor="text1" w:themeTint="A6"/>
        </w:rPr>
        <w:t>%</w:t>
      </w:r>
      <w:r w:rsidRPr="00B070D9">
        <w:rPr>
          <w:color w:val="595959" w:themeColor="text1" w:themeTint="A6"/>
        </w:rPr>
        <w:t xml:space="preserve"> had not had an assessment of their identity, cultural, connection or belonging needs; and 61</w:t>
      </w:r>
      <w:r w:rsidR="004119E3" w:rsidRPr="00B070D9">
        <w:rPr>
          <w:color w:val="595959" w:themeColor="text1" w:themeTint="A6"/>
        </w:rPr>
        <w:t>%</w:t>
      </w:r>
      <w:r w:rsidRPr="00B070D9">
        <w:rPr>
          <w:color w:val="595959" w:themeColor="text1" w:themeTint="A6"/>
        </w:rPr>
        <w:t xml:space="preserve"> had not had wider cultural connections identified (</w:t>
      </w:r>
      <w:r w:rsidR="005062AE" w:rsidRPr="00B070D9">
        <w:rPr>
          <w:color w:val="595959" w:themeColor="text1" w:themeTint="A6"/>
        </w:rPr>
        <w:t>including</w:t>
      </w:r>
      <w:r w:rsidRPr="00B070D9">
        <w:rPr>
          <w:color w:val="595959" w:themeColor="text1" w:themeTint="A6"/>
        </w:rPr>
        <w:t xml:space="preserve"> making contact arrangements with important members of their </w:t>
      </w:r>
      <w:r w:rsidR="00366B06" w:rsidRPr="00B070D9">
        <w:rPr>
          <w:color w:val="595959" w:themeColor="text1" w:themeTint="A6"/>
        </w:rPr>
        <w:t>indigenous tribe/s</w:t>
      </w:r>
      <w:r w:rsidRPr="00B070D9">
        <w:rPr>
          <w:color w:val="595959" w:themeColor="text1" w:themeTint="A6"/>
        </w:rPr>
        <w:t>).</w:t>
      </w:r>
      <w:r w:rsidR="005A21CD" w:rsidRPr="00B070D9">
        <w:rPr>
          <w:rStyle w:val="FootnoteReference"/>
          <w:color w:val="595959" w:themeColor="text1" w:themeTint="A6"/>
        </w:rPr>
        <w:footnoteReference w:id="34"/>
      </w:r>
    </w:p>
    <w:p w14:paraId="1E6EF4C3" w14:textId="77777777" w:rsidR="00635166" w:rsidRPr="00283E68" w:rsidRDefault="00635166" w:rsidP="005E2CA4">
      <w:pPr>
        <w:spacing w:after="0"/>
        <w:rPr>
          <w:b/>
          <w:bCs/>
          <w:color w:val="595959" w:themeColor="text1" w:themeTint="A6"/>
        </w:rPr>
      </w:pPr>
    </w:p>
    <w:p w14:paraId="29235FBE" w14:textId="77777777" w:rsidR="00307EE5" w:rsidRPr="00283E68" w:rsidRDefault="00307EE5" w:rsidP="00145FFC">
      <w:pPr>
        <w:spacing w:after="0"/>
        <w:rPr>
          <w:rFonts w:ascii="Calibri" w:eastAsia="Calibri" w:hAnsi="Calibri" w:cs="Calibri"/>
          <w:b/>
          <w:bCs/>
          <w:color w:val="595959" w:themeColor="text1" w:themeTint="A6"/>
          <w:highlight w:val="yellow"/>
          <w:lang w:val="mi-NZ"/>
        </w:rPr>
      </w:pPr>
    </w:p>
    <w:p w14:paraId="73495EE0" w14:textId="43726623" w:rsidR="003055D9" w:rsidRPr="00532DED" w:rsidRDefault="00532DED" w:rsidP="00A27592">
      <w:pPr>
        <w:pStyle w:val="Heading3"/>
      </w:pPr>
      <w:bookmarkStart w:id="47" w:name="_Toc111204282"/>
      <w:r w:rsidRPr="00532DED">
        <w:t>ADOPTION</w:t>
      </w:r>
      <w:bookmarkEnd w:id="47"/>
    </w:p>
    <w:p w14:paraId="2223FDEA" w14:textId="77777777" w:rsidR="00097EC9" w:rsidRPr="0070397C" w:rsidRDefault="00097EC9" w:rsidP="00097EC9">
      <w:pPr>
        <w:spacing w:after="0"/>
        <w:rPr>
          <w:b/>
          <w:bCs/>
          <w:i/>
          <w:iCs/>
          <w:color w:val="00B0F0"/>
        </w:rPr>
      </w:pPr>
      <w:r w:rsidRPr="0070397C">
        <w:rPr>
          <w:b/>
          <w:bCs/>
          <w:i/>
          <w:iCs/>
          <w:color w:val="00B0F0"/>
        </w:rPr>
        <w:t>“The child not knowing who they are and where they come from, that sort of thing, creates more trauma in the future than it does in that moment”</w:t>
      </w:r>
      <w:r w:rsidRPr="0070397C">
        <w:rPr>
          <w:b/>
          <w:bCs/>
          <w:i/>
          <w:iCs/>
          <w:color w:val="00B0F0"/>
        </w:rPr>
        <w:cr/>
      </w:r>
    </w:p>
    <w:p w14:paraId="33B1B8F9" w14:textId="1669EAF2" w:rsidR="0061058C" w:rsidRPr="00B75CE1" w:rsidRDefault="00851F5F" w:rsidP="003055D9">
      <w:pPr>
        <w:spacing w:after="0"/>
        <w:rPr>
          <w:color w:val="595959" w:themeColor="text1" w:themeTint="A6"/>
        </w:rPr>
      </w:pPr>
      <w:r w:rsidRPr="00B75CE1">
        <w:rPr>
          <w:color w:val="595959" w:themeColor="text1" w:themeTint="A6"/>
        </w:rPr>
        <w:t xml:space="preserve">One of the important issues the UN </w:t>
      </w:r>
      <w:r w:rsidR="00214AE2" w:rsidRPr="00B75CE1">
        <w:rPr>
          <w:color w:val="595959" w:themeColor="text1" w:themeTint="A6"/>
        </w:rPr>
        <w:t xml:space="preserve">has requested feedback on is </w:t>
      </w:r>
      <w:r w:rsidR="005D358B" w:rsidRPr="00B75CE1">
        <w:rPr>
          <w:color w:val="595959" w:themeColor="text1" w:themeTint="A6"/>
        </w:rPr>
        <w:t>“</w:t>
      </w:r>
      <w:r w:rsidR="0061058C" w:rsidRPr="00B75CE1">
        <w:rPr>
          <w:color w:val="595959" w:themeColor="text1" w:themeTint="A6"/>
        </w:rPr>
        <w:t xml:space="preserve">information about the measures taken to provide Māori children adopted by </w:t>
      </w:r>
      <w:proofErr w:type="spellStart"/>
      <w:proofErr w:type="gramStart"/>
      <w:r w:rsidR="0061058C" w:rsidRPr="00B75CE1">
        <w:rPr>
          <w:color w:val="595959" w:themeColor="text1" w:themeTint="A6"/>
        </w:rPr>
        <w:t>non</w:t>
      </w:r>
      <w:r w:rsidR="00214AE2" w:rsidRPr="00B75CE1">
        <w:rPr>
          <w:color w:val="595959" w:themeColor="text1" w:themeTint="A6"/>
        </w:rPr>
        <w:t xml:space="preserve"> </w:t>
      </w:r>
      <w:r w:rsidR="0061058C" w:rsidRPr="00B75CE1">
        <w:rPr>
          <w:color w:val="595959" w:themeColor="text1" w:themeTint="A6"/>
        </w:rPr>
        <w:t>Māori</w:t>
      </w:r>
      <w:proofErr w:type="spellEnd"/>
      <w:proofErr w:type="gramEnd"/>
      <w:r w:rsidR="0061058C" w:rsidRPr="00B75CE1">
        <w:rPr>
          <w:color w:val="595959" w:themeColor="text1" w:themeTint="A6"/>
        </w:rPr>
        <w:t xml:space="preserve"> parents with access to information about their cultural identity</w:t>
      </w:r>
      <w:r w:rsidR="00214AE2" w:rsidRPr="00B75CE1">
        <w:rPr>
          <w:color w:val="595959" w:themeColor="text1" w:themeTint="A6"/>
        </w:rPr>
        <w:t>”</w:t>
      </w:r>
      <w:r w:rsidR="0061058C" w:rsidRPr="00B75CE1">
        <w:rPr>
          <w:color w:val="595959" w:themeColor="text1" w:themeTint="A6"/>
        </w:rPr>
        <w:t>.</w:t>
      </w:r>
      <w:r w:rsidR="005D358B" w:rsidRPr="00B75CE1">
        <w:rPr>
          <w:rStyle w:val="FootnoteReference"/>
          <w:color w:val="595959" w:themeColor="text1" w:themeTint="A6"/>
        </w:rPr>
        <w:footnoteReference w:id="35"/>
      </w:r>
    </w:p>
    <w:p w14:paraId="2101FF86" w14:textId="77777777" w:rsidR="0061058C" w:rsidRPr="00B75CE1" w:rsidRDefault="0061058C" w:rsidP="003055D9">
      <w:pPr>
        <w:spacing w:after="0"/>
        <w:rPr>
          <w:color w:val="595959" w:themeColor="text1" w:themeTint="A6"/>
        </w:rPr>
      </w:pPr>
    </w:p>
    <w:p w14:paraId="60C9A8BD" w14:textId="1EF64768" w:rsidR="003055D9" w:rsidRPr="00B75CE1" w:rsidRDefault="003055D9" w:rsidP="003055D9">
      <w:pPr>
        <w:spacing w:after="0"/>
        <w:rPr>
          <w:color w:val="595959" w:themeColor="text1" w:themeTint="A6"/>
        </w:rPr>
      </w:pPr>
      <w:r w:rsidRPr="00B75CE1">
        <w:rPr>
          <w:color w:val="595959" w:themeColor="text1" w:themeTint="A6"/>
        </w:rPr>
        <w:t>Because adoption removes a child’s legal ties to their birth family and whānau, their legal connections to their culture, heritage and language may also be lost. For Māori children, this impact</w:t>
      </w:r>
      <w:r w:rsidR="003D77D5" w:rsidRPr="00B75CE1">
        <w:rPr>
          <w:color w:val="595959" w:themeColor="text1" w:themeTint="A6"/>
        </w:rPr>
        <w:t xml:space="preserve">s </w:t>
      </w:r>
      <w:r w:rsidRPr="00B75CE1">
        <w:rPr>
          <w:color w:val="595959" w:themeColor="text1" w:themeTint="A6"/>
        </w:rPr>
        <w:t xml:space="preserve">their whakapapa and whanaungatanga connections. Adoptive parents are responsible for supporting a child to maintain, </w:t>
      </w:r>
      <w:r w:rsidRPr="00B75CE1">
        <w:rPr>
          <w:color w:val="595959" w:themeColor="text1" w:themeTint="A6"/>
        </w:rPr>
        <w:lastRenderedPageBreak/>
        <w:t xml:space="preserve">understand, and foster their cultural heritage, language and identity. However, they may not know how to meet the child’s needs or lack access to support and resources. </w:t>
      </w:r>
      <w:r w:rsidR="00D54B82" w:rsidRPr="00B75CE1">
        <w:rPr>
          <w:color w:val="595959" w:themeColor="text1" w:themeTint="A6"/>
        </w:rPr>
        <w:t>A</w:t>
      </w:r>
      <w:r w:rsidRPr="00B75CE1">
        <w:rPr>
          <w:color w:val="595959" w:themeColor="text1" w:themeTint="A6"/>
        </w:rPr>
        <w:t>doptive parents may not understand the importance of a child’s cultural heritage and identity</w:t>
      </w:r>
      <w:r w:rsidR="00353BD3" w:rsidRPr="00B75CE1">
        <w:rPr>
          <w:color w:val="595959" w:themeColor="text1" w:themeTint="A6"/>
        </w:rPr>
        <w:t xml:space="preserve"> and </w:t>
      </w:r>
      <w:r w:rsidRPr="00B75CE1">
        <w:rPr>
          <w:color w:val="595959" w:themeColor="text1" w:themeTint="A6"/>
        </w:rPr>
        <w:t>the child may feel displaced or disconnected from their birth family</w:t>
      </w:r>
      <w:r w:rsidR="00353BD3" w:rsidRPr="00B75CE1">
        <w:rPr>
          <w:color w:val="595959" w:themeColor="text1" w:themeTint="A6"/>
        </w:rPr>
        <w:t>,</w:t>
      </w:r>
      <w:r w:rsidRPr="00B75CE1">
        <w:rPr>
          <w:color w:val="595959" w:themeColor="text1" w:themeTint="A6"/>
        </w:rPr>
        <w:t xml:space="preserve"> whānau and cultural community. This can make it harder for the child to create a sense of identity. </w:t>
      </w:r>
      <w:r w:rsidR="00A3282A" w:rsidRPr="00B75CE1">
        <w:rPr>
          <w:color w:val="595959" w:themeColor="text1" w:themeTint="A6"/>
        </w:rPr>
        <w:t>I</w:t>
      </w:r>
      <w:r w:rsidRPr="00B75CE1">
        <w:rPr>
          <w:color w:val="595959" w:themeColor="text1" w:themeTint="A6"/>
        </w:rPr>
        <w:t>mpacts can affect future generations, with children of the person who has been adopted also feeling a loss of identity and connection to their whakapapa.</w:t>
      </w:r>
    </w:p>
    <w:p w14:paraId="26D36A84" w14:textId="77777777" w:rsidR="005B1E7B" w:rsidRPr="00B75CE1" w:rsidRDefault="005B1E7B" w:rsidP="003055D9">
      <w:pPr>
        <w:spacing w:after="0"/>
        <w:rPr>
          <w:color w:val="595959" w:themeColor="text1" w:themeTint="A6"/>
        </w:rPr>
      </w:pPr>
    </w:p>
    <w:p w14:paraId="7127DE86" w14:textId="77777777" w:rsidR="001129BA" w:rsidRPr="00B75CE1" w:rsidRDefault="005B1E7B" w:rsidP="003055D9">
      <w:pPr>
        <w:spacing w:after="0"/>
        <w:rPr>
          <w:color w:val="595959" w:themeColor="text1" w:themeTint="A6"/>
        </w:rPr>
      </w:pPr>
      <w:r w:rsidRPr="00B75CE1">
        <w:rPr>
          <w:color w:val="595959" w:themeColor="text1" w:themeTint="A6"/>
        </w:rPr>
        <w:t xml:space="preserve">Adoption Law is currently undergoing reform in Aotearoa. As part of the public consultation process, care experienced young people provided their recommendations for change, including: </w:t>
      </w:r>
    </w:p>
    <w:p w14:paraId="79EB3A4F" w14:textId="77777777" w:rsidR="00B53552" w:rsidRPr="00B75CE1" w:rsidRDefault="00B53552" w:rsidP="003055D9">
      <w:pPr>
        <w:spacing w:after="0"/>
        <w:rPr>
          <w:color w:val="595959" w:themeColor="text1" w:themeTint="A6"/>
        </w:rPr>
      </w:pPr>
    </w:p>
    <w:p w14:paraId="716EBF7B" w14:textId="681745D3" w:rsidR="005B1E7B" w:rsidRPr="00B75CE1" w:rsidRDefault="001129BA" w:rsidP="003055D9">
      <w:pPr>
        <w:spacing w:after="0"/>
        <w:rPr>
          <w:b/>
          <w:bCs/>
          <w:color w:val="595959" w:themeColor="text1" w:themeTint="A6"/>
        </w:rPr>
      </w:pPr>
      <w:r w:rsidRPr="00B75CE1">
        <w:rPr>
          <w:b/>
          <w:bCs/>
          <w:color w:val="595959" w:themeColor="text1" w:themeTint="A6"/>
        </w:rPr>
        <w:t>“C</w:t>
      </w:r>
      <w:r w:rsidR="005B1E7B" w:rsidRPr="00B75CE1">
        <w:rPr>
          <w:b/>
          <w:bCs/>
          <w:color w:val="595959" w:themeColor="text1" w:themeTint="A6"/>
        </w:rPr>
        <w:t>hildren’s cultural and language needs included in the adoption process and introduction of, and ongoing access to, educational resources and support services for all parties (the child, adoptive parents and birth parents).</w:t>
      </w:r>
      <w:r w:rsidR="00B53552" w:rsidRPr="00B75CE1">
        <w:rPr>
          <w:b/>
          <w:bCs/>
          <w:color w:val="595959" w:themeColor="text1" w:themeTint="A6"/>
        </w:rPr>
        <w:t>”</w:t>
      </w:r>
    </w:p>
    <w:p w14:paraId="0E866CC2" w14:textId="77777777" w:rsidR="00264215" w:rsidRDefault="00264215" w:rsidP="00145FFC">
      <w:pPr>
        <w:spacing w:after="0"/>
        <w:rPr>
          <w:b/>
          <w:bCs/>
          <w:color w:val="000000" w:themeColor="text1"/>
          <w:highlight w:val="yellow"/>
        </w:rPr>
      </w:pPr>
    </w:p>
    <w:p w14:paraId="49F87754" w14:textId="77777777" w:rsidR="00FF1BD9" w:rsidRDefault="00FF1BD9" w:rsidP="00A27592">
      <w:pPr>
        <w:pStyle w:val="Heading3"/>
      </w:pPr>
    </w:p>
    <w:p w14:paraId="4AC21CD9" w14:textId="75A4AFC8" w:rsidR="00C87C20" w:rsidRDefault="00C87C20" w:rsidP="00A27592">
      <w:pPr>
        <w:pStyle w:val="Heading3"/>
      </w:pPr>
      <w:bookmarkStart w:id="48" w:name="_Toc111204283"/>
      <w:r w:rsidRPr="001C774E">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VOYCE RECOMMENDATIONS </w:t>
      </w:r>
      <w:r w:rsidR="00E659E8" w:rsidRPr="001C774E">
        <w:rPr>
          <w:b/>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IDENTITY</w:t>
      </w:r>
      <w:bookmarkEnd w:id="48"/>
    </w:p>
    <w:p w14:paraId="07FAB0EC" w14:textId="46243DB0" w:rsidR="00E659E8" w:rsidRDefault="00FF1BD9" w:rsidP="00E659E8">
      <w:r w:rsidRPr="00FF1BD9">
        <w:rPr>
          <w:noProof/>
        </w:rPr>
        <mc:AlternateContent>
          <mc:Choice Requires="wps">
            <w:drawing>
              <wp:anchor distT="45720" distB="45720" distL="114300" distR="114300" simplePos="0" relativeHeight="251658248" behindDoc="0" locked="0" layoutInCell="1" allowOverlap="1" wp14:anchorId="43730498" wp14:editId="62EC5642">
                <wp:simplePos x="0" y="0"/>
                <wp:positionH relativeFrom="margin">
                  <wp:posOffset>273050</wp:posOffset>
                </wp:positionH>
                <wp:positionV relativeFrom="paragraph">
                  <wp:posOffset>330200</wp:posOffset>
                </wp:positionV>
                <wp:extent cx="5676900" cy="4191000"/>
                <wp:effectExtent l="19050" t="1905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191000"/>
                        </a:xfrm>
                        <a:prstGeom prst="rect">
                          <a:avLst/>
                        </a:prstGeom>
                        <a:solidFill>
                          <a:srgbClr val="A5A5A5">
                            <a:lumMod val="20000"/>
                            <a:lumOff val="80000"/>
                          </a:srgbClr>
                        </a:solidFill>
                        <a:ln w="38100" cap="flat" cmpd="sng" algn="ctr">
                          <a:solidFill>
                            <a:srgbClr val="00B0F0"/>
                          </a:solidFill>
                          <a:prstDash val="solid"/>
                          <a:miter lim="800000"/>
                        </a:ln>
                        <a:effectLst/>
                      </wps:spPr>
                      <wps:txbx>
                        <w:txbxContent>
                          <w:p w14:paraId="5ACCE22B" w14:textId="77777777" w:rsidR="00FF1BD9" w:rsidRPr="00A325EB" w:rsidRDefault="00FF1BD9" w:rsidP="00FF1BD9">
                            <w:pPr>
                              <w:rPr>
                                <w:rFonts w:ascii="Calibri" w:eastAsia="Calibri" w:hAnsi="Calibri" w:cs="Calibri"/>
                                <w:b/>
                                <w:bCs/>
                                <w:color w:val="595959" w:themeColor="text1" w:themeTint="A6"/>
                                <w:sz w:val="36"/>
                                <w:szCs w:val="36"/>
                              </w:rPr>
                            </w:pPr>
                            <w:r>
                              <w:rPr>
                                <w:rFonts w:ascii="Calibri" w:eastAsia="Calibri" w:hAnsi="Calibri" w:cs="Calibri"/>
                                <w:b/>
                                <w:bCs/>
                                <w:color w:val="595959" w:themeColor="text1" w:themeTint="A6"/>
                                <w:sz w:val="36"/>
                                <w:szCs w:val="36"/>
                              </w:rPr>
                              <w:t>6) “</w:t>
                            </w:r>
                            <w:r w:rsidRPr="00283E68">
                              <w:rPr>
                                <w:rFonts w:ascii="Calibri" w:eastAsia="Calibri" w:hAnsi="Calibri" w:cs="Calibri"/>
                                <w:b/>
                                <w:bCs/>
                                <w:color w:val="595959" w:themeColor="text1" w:themeTint="A6"/>
                                <w:sz w:val="36"/>
                                <w:szCs w:val="36"/>
                              </w:rPr>
                              <w:t>We ask you to support us to grow our own sense of identity</w:t>
                            </w:r>
                            <w:r>
                              <w:rPr>
                                <w:rFonts w:ascii="Calibri" w:eastAsia="Calibri" w:hAnsi="Calibri" w:cs="Calibri"/>
                                <w:b/>
                                <w:bCs/>
                                <w:color w:val="595959" w:themeColor="text1" w:themeTint="A6"/>
                                <w:sz w:val="36"/>
                                <w:szCs w:val="36"/>
                              </w:rPr>
                              <w:t>”</w:t>
                            </w:r>
                          </w:p>
                          <w:p w14:paraId="010D708E" w14:textId="77777777" w:rsidR="00FF1BD9" w:rsidRPr="005E58B0" w:rsidRDefault="00FF1BD9" w:rsidP="00FF1BD9">
                            <w:pPr>
                              <w:rPr>
                                <w:rFonts w:ascii="Calibri" w:eastAsia="Calibri" w:hAnsi="Calibri" w:cs="Calibri"/>
                                <w:b/>
                                <w:bCs/>
                                <w:i/>
                                <w:iCs/>
                                <w:color w:val="00B0F0"/>
                                <w:sz w:val="36"/>
                                <w:szCs w:val="36"/>
                              </w:rPr>
                            </w:pPr>
                            <w:r w:rsidRPr="005E58B0">
                              <w:rPr>
                                <w:b/>
                                <w:bCs/>
                                <w:i/>
                                <w:iCs/>
                                <w:color w:val="00B0F0"/>
                              </w:rPr>
                              <w:t>“Make sure we can connect with our whakapapa, culture, religion, or language, and develop an understanding of our gender identity, sexual orientation or anything else which makes us who we are. In unpredictable, unfamiliar and often isolating situations we can use this to have a sense of belonging and derive strength from what makes us unique. However, we need someone to make a conscious effort to ensure we get the chance to develop, nurture and grow this in the first place.”</w:t>
                            </w:r>
                          </w:p>
                          <w:p w14:paraId="7BA39E65" w14:textId="77777777" w:rsidR="00FF1BD9" w:rsidRDefault="00FF1BD9" w:rsidP="00FF1BD9">
                            <w:pPr>
                              <w:rPr>
                                <w:rFonts w:ascii="Calibri" w:eastAsia="Calibri" w:hAnsi="Calibri" w:cs="Calibri"/>
                                <w:b/>
                                <w:bCs/>
                                <w:color w:val="595959" w:themeColor="text1" w:themeTint="A6"/>
                              </w:rPr>
                            </w:pPr>
                          </w:p>
                          <w:p w14:paraId="4F008C57" w14:textId="77777777" w:rsidR="00FF1BD9" w:rsidRPr="00286C55" w:rsidRDefault="00FF1BD9" w:rsidP="00FF1BD9">
                            <w:pPr>
                              <w:pStyle w:val="ListParagraph"/>
                              <w:numPr>
                                <w:ilvl w:val="0"/>
                                <w:numId w:val="38"/>
                              </w:numPr>
                              <w:rPr>
                                <w:rFonts w:ascii="Calibri" w:eastAsia="Calibri" w:hAnsi="Calibri" w:cs="Calibri"/>
                                <w:b/>
                                <w:bCs/>
                                <w:color w:val="595959" w:themeColor="text1" w:themeTint="A6"/>
                              </w:rPr>
                            </w:pPr>
                            <w:r w:rsidRPr="00286C55">
                              <w:rPr>
                                <w:rFonts w:ascii="Calibri" w:eastAsia="Calibri" w:hAnsi="Calibri" w:cs="Calibri"/>
                                <w:b/>
                                <w:bCs/>
                                <w:color w:val="595959" w:themeColor="text1" w:themeTint="A6"/>
                              </w:rPr>
                              <w:t>IDENTITY</w:t>
                            </w:r>
                          </w:p>
                          <w:p w14:paraId="6314D087" w14:textId="77777777" w:rsidR="00FF1BD9" w:rsidRDefault="00FF1BD9" w:rsidP="00FF1BD9">
                            <w:pPr>
                              <w:pStyle w:val="ListParagraph"/>
                              <w:numPr>
                                <w:ilvl w:val="0"/>
                                <w:numId w:val="8"/>
                              </w:numPr>
                              <w:rPr>
                                <w:rFonts w:ascii="Calibri" w:eastAsia="Calibri" w:hAnsi="Calibri" w:cs="Calibri"/>
                                <w:color w:val="595959" w:themeColor="text1" w:themeTint="A6"/>
                              </w:rPr>
                            </w:pPr>
                            <w:r w:rsidRPr="00B75CE1">
                              <w:rPr>
                                <w:rFonts w:ascii="Calibri" w:eastAsia="Calibri" w:hAnsi="Calibri" w:cs="Calibri"/>
                                <w:color w:val="595959" w:themeColor="text1" w:themeTint="A6"/>
                              </w:rPr>
                              <w:t>Care experienced children are supported to establish, maintain, and strengthen their sense of belonging through cultural identity and connections to whānau, hapū, and iwi.</w:t>
                            </w:r>
                          </w:p>
                          <w:p w14:paraId="3090AC9A" w14:textId="77777777" w:rsidR="00FF1BD9" w:rsidRPr="00B75CE1" w:rsidRDefault="00FF1BD9" w:rsidP="00FF1BD9">
                            <w:pPr>
                              <w:pStyle w:val="ListParagraph"/>
                              <w:rPr>
                                <w:rFonts w:ascii="Calibri" w:eastAsia="Calibri" w:hAnsi="Calibri" w:cs="Calibri"/>
                                <w:color w:val="595959" w:themeColor="text1" w:themeTint="A6"/>
                              </w:rPr>
                            </w:pPr>
                          </w:p>
                          <w:p w14:paraId="393A5674" w14:textId="77777777" w:rsidR="00FF1BD9" w:rsidRPr="00286C55" w:rsidRDefault="00FF1BD9" w:rsidP="00FF1BD9">
                            <w:pPr>
                              <w:pStyle w:val="ListParagraph"/>
                              <w:numPr>
                                <w:ilvl w:val="0"/>
                                <w:numId w:val="38"/>
                              </w:numPr>
                              <w:rPr>
                                <w:rFonts w:ascii="Calibri" w:eastAsia="Calibri" w:hAnsi="Calibri" w:cs="Calibri"/>
                                <w:b/>
                                <w:bCs/>
                                <w:color w:val="595959" w:themeColor="text1" w:themeTint="A6"/>
                              </w:rPr>
                            </w:pPr>
                            <w:r w:rsidRPr="00286C55">
                              <w:rPr>
                                <w:rFonts w:ascii="Calibri" w:eastAsia="Calibri" w:hAnsi="Calibri" w:cs="Calibri"/>
                                <w:b/>
                                <w:bCs/>
                                <w:color w:val="595959" w:themeColor="text1" w:themeTint="A6"/>
                              </w:rPr>
                              <w:t xml:space="preserve">ADOPTION </w:t>
                            </w:r>
                          </w:p>
                          <w:p w14:paraId="0E137710" w14:textId="77777777" w:rsidR="00FF1BD9" w:rsidRPr="00B75CE1" w:rsidRDefault="00FF1BD9" w:rsidP="00FF1BD9">
                            <w:pPr>
                              <w:pStyle w:val="ListParagraph"/>
                              <w:numPr>
                                <w:ilvl w:val="0"/>
                                <w:numId w:val="8"/>
                              </w:numPr>
                              <w:rPr>
                                <w:rFonts w:ascii="Calibri" w:eastAsia="Calibri" w:hAnsi="Calibri" w:cs="Calibri"/>
                                <w:color w:val="595959" w:themeColor="text1" w:themeTint="A6"/>
                                <w:u w:val="single"/>
                                <w:lang w:val="en-NZ"/>
                              </w:rPr>
                            </w:pPr>
                            <w:r w:rsidRPr="00B75CE1">
                              <w:rPr>
                                <w:rFonts w:ascii="Calibri" w:eastAsia="Calibri" w:hAnsi="Calibri" w:cs="Calibri"/>
                                <w:color w:val="595959" w:themeColor="text1" w:themeTint="A6"/>
                              </w:rPr>
                              <w:t>Children’s rights, best interests and welfare must be safeguarded and promoted throughout the adoption process, including the right to identity and access to information.</w:t>
                            </w:r>
                          </w:p>
                          <w:p w14:paraId="30F0B06E" w14:textId="46D43D31" w:rsidR="00FF1BD9" w:rsidRPr="00FF1BD9" w:rsidRDefault="00FF1BD9" w:rsidP="00FF1BD9">
                            <w:pPr>
                              <w:rPr>
                                <w:rFonts w:ascii="Calibri" w:eastAsia="Calibri" w:hAnsi="Calibri" w:cs="Calibri"/>
                                <w:color w:val="595959" w:themeColor="text1" w:themeTint="A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 w14:anchorId="43730498" id="_x0000_s1031" type="#_x0000_t202" style="position:absolute;margin-left:21.5pt;margin-top:26pt;width:447pt;height:330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" fillcolor="#ededed" strokecolor="#00b0f0" strokeweight="3pt">
                <v:textbox>
                  <w:txbxContent>
                    <w:p w14:paraId="5ACCE22B" w14:textId="77777777" w:rsidR="00FF1BD9" w:rsidRPr="00A325EB" w:rsidRDefault="00FF1BD9" w:rsidP="00FF1BD9">
                      <w:pPr>
                        <w:rPr>
                          <w:rFonts w:ascii="Calibri" w:eastAsia="Calibri" w:hAnsi="Calibri" w:cs="Calibri"/>
                          <w:b/>
                          <w:bCs/>
                          <w:color w:val="595959" w:themeColor="text1" w:themeTint="A6"/>
                          <w:sz w:val="36"/>
                          <w:szCs w:val="36"/>
                        </w:rPr>
                      </w:pPr>
                      <w:r>
                        <w:rPr>
                          <w:rFonts w:ascii="Calibri" w:eastAsia="Calibri" w:hAnsi="Calibri" w:cs="Calibri"/>
                          <w:b/>
                          <w:bCs/>
                          <w:color w:val="595959" w:themeColor="text1" w:themeTint="A6"/>
                          <w:sz w:val="36"/>
                          <w:szCs w:val="36"/>
                        </w:rPr>
                        <w:t>6) “</w:t>
                      </w:r>
                      <w:r w:rsidRPr="00283E68">
                        <w:rPr>
                          <w:rFonts w:ascii="Calibri" w:eastAsia="Calibri" w:hAnsi="Calibri" w:cs="Calibri"/>
                          <w:b/>
                          <w:bCs/>
                          <w:color w:val="595959" w:themeColor="text1" w:themeTint="A6"/>
                          <w:sz w:val="36"/>
                          <w:szCs w:val="36"/>
                        </w:rPr>
                        <w:t>We ask you to support us to grow our own sense of identity</w:t>
                      </w:r>
                      <w:r>
                        <w:rPr>
                          <w:rFonts w:ascii="Calibri" w:eastAsia="Calibri" w:hAnsi="Calibri" w:cs="Calibri"/>
                          <w:b/>
                          <w:bCs/>
                          <w:color w:val="595959" w:themeColor="text1" w:themeTint="A6"/>
                          <w:sz w:val="36"/>
                          <w:szCs w:val="36"/>
                        </w:rPr>
                        <w:t>”</w:t>
                      </w:r>
                    </w:p>
                    <w:p w14:paraId="010D708E" w14:textId="77777777" w:rsidR="00FF1BD9" w:rsidRPr="005E58B0" w:rsidRDefault="00FF1BD9" w:rsidP="00FF1BD9">
                      <w:pPr>
                        <w:rPr>
                          <w:rFonts w:ascii="Calibri" w:eastAsia="Calibri" w:hAnsi="Calibri" w:cs="Calibri"/>
                          <w:b/>
                          <w:bCs/>
                          <w:i/>
                          <w:iCs/>
                          <w:color w:val="00B0F0"/>
                          <w:sz w:val="36"/>
                          <w:szCs w:val="36"/>
                        </w:rPr>
                      </w:pPr>
                      <w:r w:rsidRPr="005E58B0">
                        <w:rPr>
                          <w:b/>
                          <w:bCs/>
                          <w:i/>
                          <w:iCs/>
                          <w:color w:val="00B0F0"/>
                        </w:rPr>
                        <w:t xml:space="preserve">“Make sure we can connect with our whakapapa, culture, religion, or language, and develop an understanding of our gender identity, sexual </w:t>
                      </w:r>
                      <w:r w:rsidRPr="005E58B0">
                        <w:rPr>
                          <w:b/>
                          <w:bCs/>
                          <w:i/>
                          <w:iCs/>
                          <w:color w:val="00B0F0"/>
                        </w:rPr>
                        <w:t>orientation or anything else which makes us who we are. In unpredictable, unfamiliar and often isolating situations we can use this to have a sense of belonging and derive strength from what makes us unique. However, we need someone to make a conscious effort to ensure we get the chance to develop, nurture and grow this in the first place.”</w:t>
                      </w:r>
                    </w:p>
                    <w:p w14:paraId="7BA39E65" w14:textId="77777777" w:rsidR="00FF1BD9" w:rsidRDefault="00FF1BD9" w:rsidP="00FF1BD9">
                      <w:pPr>
                        <w:rPr>
                          <w:rFonts w:ascii="Calibri" w:eastAsia="Calibri" w:hAnsi="Calibri" w:cs="Calibri"/>
                          <w:b/>
                          <w:bCs/>
                          <w:color w:val="595959" w:themeColor="text1" w:themeTint="A6"/>
                        </w:rPr>
                      </w:pPr>
                    </w:p>
                    <w:p w14:paraId="4F008C57" w14:textId="77777777" w:rsidR="00FF1BD9" w:rsidRPr="00286C55" w:rsidRDefault="00FF1BD9" w:rsidP="00FF1BD9">
                      <w:pPr>
                        <w:pStyle w:val="ListParagraph"/>
                        <w:numPr>
                          <w:ilvl w:val="0"/>
                          <w:numId w:val="38"/>
                        </w:numPr>
                        <w:rPr>
                          <w:rFonts w:ascii="Calibri" w:eastAsia="Calibri" w:hAnsi="Calibri" w:cs="Calibri"/>
                          <w:b/>
                          <w:bCs/>
                          <w:color w:val="595959" w:themeColor="text1" w:themeTint="A6"/>
                        </w:rPr>
                      </w:pPr>
                      <w:r w:rsidRPr="00286C55">
                        <w:rPr>
                          <w:rFonts w:ascii="Calibri" w:eastAsia="Calibri" w:hAnsi="Calibri" w:cs="Calibri"/>
                          <w:b/>
                          <w:bCs/>
                          <w:color w:val="595959" w:themeColor="text1" w:themeTint="A6"/>
                        </w:rPr>
                        <w:t>IDENTITY</w:t>
                      </w:r>
                    </w:p>
                    <w:p w14:paraId="6314D087" w14:textId="77777777" w:rsidR="00FF1BD9" w:rsidRDefault="00FF1BD9" w:rsidP="00FF1BD9">
                      <w:pPr>
                        <w:pStyle w:val="ListParagraph"/>
                        <w:numPr>
                          <w:ilvl w:val="0"/>
                          <w:numId w:val="8"/>
                        </w:numPr>
                        <w:rPr>
                          <w:rFonts w:ascii="Calibri" w:eastAsia="Calibri" w:hAnsi="Calibri" w:cs="Calibri"/>
                          <w:color w:val="595959" w:themeColor="text1" w:themeTint="A6"/>
                        </w:rPr>
                      </w:pPr>
                      <w:r w:rsidRPr="00B75CE1">
                        <w:rPr>
                          <w:rFonts w:ascii="Calibri" w:eastAsia="Calibri" w:hAnsi="Calibri" w:cs="Calibri"/>
                          <w:color w:val="595959" w:themeColor="text1" w:themeTint="A6"/>
                        </w:rPr>
                        <w:t xml:space="preserve">Care experienced children are supported to establish, maintain, and strengthen their sense of belonging through cultural identity and connections to </w:t>
                      </w:r>
                      <w:r w:rsidRPr="00B75CE1">
                        <w:rPr>
                          <w:rFonts w:ascii="Calibri" w:eastAsia="Calibri" w:hAnsi="Calibri" w:cs="Calibri"/>
                          <w:color w:val="595959" w:themeColor="text1" w:themeTint="A6"/>
                        </w:rPr>
                        <w:t>whānau, hapū, and iwi.</w:t>
                      </w:r>
                    </w:p>
                    <w:p w14:paraId="3090AC9A" w14:textId="77777777" w:rsidR="00FF1BD9" w:rsidRPr="00B75CE1" w:rsidRDefault="00FF1BD9" w:rsidP="00FF1BD9">
                      <w:pPr>
                        <w:pStyle w:val="ListParagraph"/>
                        <w:rPr>
                          <w:rFonts w:ascii="Calibri" w:eastAsia="Calibri" w:hAnsi="Calibri" w:cs="Calibri"/>
                          <w:color w:val="595959" w:themeColor="text1" w:themeTint="A6"/>
                        </w:rPr>
                      </w:pPr>
                    </w:p>
                    <w:p w14:paraId="393A5674" w14:textId="77777777" w:rsidR="00FF1BD9" w:rsidRPr="00286C55" w:rsidRDefault="00FF1BD9" w:rsidP="00FF1BD9">
                      <w:pPr>
                        <w:pStyle w:val="ListParagraph"/>
                        <w:numPr>
                          <w:ilvl w:val="0"/>
                          <w:numId w:val="38"/>
                        </w:numPr>
                        <w:rPr>
                          <w:rFonts w:ascii="Calibri" w:eastAsia="Calibri" w:hAnsi="Calibri" w:cs="Calibri"/>
                          <w:b/>
                          <w:bCs/>
                          <w:color w:val="595959" w:themeColor="text1" w:themeTint="A6"/>
                        </w:rPr>
                      </w:pPr>
                      <w:r w:rsidRPr="00286C55">
                        <w:rPr>
                          <w:rFonts w:ascii="Calibri" w:eastAsia="Calibri" w:hAnsi="Calibri" w:cs="Calibri"/>
                          <w:b/>
                          <w:bCs/>
                          <w:color w:val="595959" w:themeColor="text1" w:themeTint="A6"/>
                        </w:rPr>
                        <w:t xml:space="preserve">ADOPTION </w:t>
                      </w:r>
                    </w:p>
                    <w:p w14:paraId="0E137710" w14:textId="77777777" w:rsidR="00FF1BD9" w:rsidRPr="00B75CE1" w:rsidRDefault="00FF1BD9" w:rsidP="00FF1BD9">
                      <w:pPr>
                        <w:pStyle w:val="ListParagraph"/>
                        <w:numPr>
                          <w:ilvl w:val="0"/>
                          <w:numId w:val="8"/>
                        </w:numPr>
                        <w:rPr>
                          <w:rFonts w:ascii="Calibri" w:eastAsia="Calibri" w:hAnsi="Calibri" w:cs="Calibri"/>
                          <w:color w:val="595959" w:themeColor="text1" w:themeTint="A6"/>
                          <w:u w:val="single"/>
                          <w:lang w:val="en-NZ"/>
                        </w:rPr>
                      </w:pPr>
                      <w:r w:rsidRPr="00B75CE1">
                        <w:rPr>
                          <w:rFonts w:ascii="Calibri" w:eastAsia="Calibri" w:hAnsi="Calibri" w:cs="Calibri"/>
                          <w:color w:val="595959" w:themeColor="text1" w:themeTint="A6"/>
                        </w:rPr>
                        <w:t>Children’s rights, best interests and welfare must be safeguarded and promoted throughout the adoption process, including the right to identity and access to information.</w:t>
                      </w:r>
                    </w:p>
                    <w:p w14:paraId="30F0B06E" w14:textId="46D43D31" w:rsidR="00FF1BD9" w:rsidRPr="00FF1BD9" w:rsidRDefault="00FF1BD9" w:rsidP="00FF1BD9">
                      <w:pPr>
                        <w:rPr>
                          <w:rFonts w:ascii="Calibri" w:eastAsia="Calibri" w:hAnsi="Calibri" w:cs="Calibri"/>
                          <w:color w:val="595959" w:themeColor="text1" w:themeTint="A6"/>
                        </w:rPr>
                      </w:pPr>
                    </w:p>
                  </w:txbxContent>
                </v:textbox>
                <w10:wrap type="square" anchorx="margin"/>
              </v:shape>
            </w:pict>
          </mc:Fallback>
        </mc:AlternateContent>
      </w:r>
    </w:p>
    <w:p w14:paraId="20FA4ED5" w14:textId="5E037820" w:rsidR="00FF1BD9" w:rsidRDefault="00FF1BD9" w:rsidP="00E659E8"/>
    <w:p w14:paraId="60686D8A" w14:textId="77777777" w:rsidR="009F6375" w:rsidRDefault="009F6375" w:rsidP="00E659E8">
      <w:pPr>
        <w:rPr>
          <w:color w:val="595959" w:themeColor="text1" w:themeTint="A6"/>
        </w:rPr>
      </w:pPr>
    </w:p>
    <w:p w14:paraId="0F0E948E" w14:textId="77777777" w:rsidR="009F6375" w:rsidRDefault="009F6375" w:rsidP="00E659E8">
      <w:pPr>
        <w:rPr>
          <w:color w:val="595959" w:themeColor="text1" w:themeTint="A6"/>
        </w:rPr>
      </w:pPr>
    </w:p>
    <w:p w14:paraId="01B34DC2" w14:textId="77777777" w:rsidR="009F6375" w:rsidRDefault="009F6375" w:rsidP="00E659E8">
      <w:pPr>
        <w:rPr>
          <w:color w:val="595959" w:themeColor="text1" w:themeTint="A6"/>
        </w:rPr>
      </w:pPr>
    </w:p>
    <w:p w14:paraId="5533C8B4" w14:textId="3127506E" w:rsidR="009F6375" w:rsidRDefault="009F6375" w:rsidP="00E659E8">
      <w:pPr>
        <w:rPr>
          <w:color w:val="595959" w:themeColor="text1" w:themeTint="A6"/>
        </w:rPr>
      </w:pPr>
      <w:r>
        <w:rPr>
          <w:color w:val="595959" w:themeColor="text1" w:themeTint="A6"/>
        </w:rPr>
        <w:lastRenderedPageBreak/>
        <w:t>CONCLUSION</w:t>
      </w:r>
    </w:p>
    <w:p w14:paraId="7F8EFDB7" w14:textId="56270BC9" w:rsidR="00FF1BD9" w:rsidRPr="00A62E02" w:rsidRDefault="00A62E02" w:rsidP="00E659E8">
      <w:pPr>
        <w:rPr>
          <w:color w:val="595959" w:themeColor="text1" w:themeTint="A6"/>
        </w:rPr>
      </w:pPr>
      <w:r w:rsidRPr="00A62E02">
        <w:rPr>
          <w:color w:val="595959" w:themeColor="text1" w:themeTint="A6"/>
        </w:rPr>
        <w:t xml:space="preserve">In conclusion, we leave you with the wish of a care experienced young person, wanting better for all those young lives in the NZ care system, and reminding us to remember the children amidst all the noise of </w:t>
      </w:r>
      <w:r>
        <w:rPr>
          <w:color w:val="595959" w:themeColor="text1" w:themeTint="A6"/>
        </w:rPr>
        <w:t>bureaucracy:</w:t>
      </w:r>
    </w:p>
    <w:p w14:paraId="46731697" w14:textId="77777777" w:rsidR="00E26A76" w:rsidRPr="00E26A76" w:rsidRDefault="00E26A76" w:rsidP="00E26A76">
      <w:pPr>
        <w:rPr>
          <w:rFonts w:ascii="Calibri" w:eastAsia="Calibri" w:hAnsi="Calibri" w:cs="Calibri"/>
          <w:b/>
          <w:i/>
          <w:color w:val="00B0F0"/>
        </w:rPr>
      </w:pPr>
      <w:r w:rsidRPr="00E26A76">
        <w:rPr>
          <w:rFonts w:ascii="Calibri" w:eastAsia="Calibri" w:hAnsi="Calibri" w:cs="Calibri"/>
          <w:b/>
          <w:i/>
          <w:color w:val="00B0F0"/>
        </w:rPr>
        <w:t xml:space="preserve">“Imagine if we all had tangible support throughout the fostering system. I have no doubt all of us would have done better at our chosen fields. Our plan has always been to never forget the children and provide a service where all the foster children could have access, no matter their age and background. We all hope to see the foster children represented throughout the process and they must remain our priority – not forgotten in the bureaucracy of it all” </w:t>
      </w:r>
    </w:p>
    <w:p w14:paraId="6EE30243" w14:textId="77777777" w:rsidR="00436D31" w:rsidRDefault="00436D31" w:rsidP="00681BD7">
      <w:pPr>
        <w:rPr>
          <w:rFonts w:ascii="Calibri" w:eastAsia="Calibri" w:hAnsi="Calibri" w:cs="Calibri"/>
          <w:color w:val="595959" w:themeColor="text1" w:themeTint="A6"/>
        </w:rPr>
      </w:pPr>
    </w:p>
    <w:p w14:paraId="34A37F32" w14:textId="77777777" w:rsidR="00436D31" w:rsidRDefault="00436D31" w:rsidP="00681BD7">
      <w:pPr>
        <w:rPr>
          <w:rFonts w:ascii="Calibri" w:eastAsia="Calibri" w:hAnsi="Calibri" w:cs="Calibri"/>
          <w:color w:val="595959" w:themeColor="text1" w:themeTint="A6"/>
        </w:rPr>
      </w:pPr>
    </w:p>
    <w:p w14:paraId="1B769122" w14:textId="77777777" w:rsidR="009F6375" w:rsidRDefault="009F6375" w:rsidP="00681BD7">
      <w:pPr>
        <w:rPr>
          <w:rFonts w:ascii="Calibri" w:eastAsia="Calibri" w:hAnsi="Calibri" w:cs="Calibri"/>
          <w:color w:val="595959" w:themeColor="text1" w:themeTint="A6"/>
        </w:rPr>
      </w:pPr>
    </w:p>
    <w:p w14:paraId="1ACB51B3" w14:textId="77777777" w:rsidR="009F6375" w:rsidRDefault="009F6375" w:rsidP="00681BD7">
      <w:pPr>
        <w:rPr>
          <w:rFonts w:ascii="Calibri" w:eastAsia="Calibri" w:hAnsi="Calibri" w:cs="Calibri"/>
          <w:color w:val="595959" w:themeColor="text1" w:themeTint="A6"/>
        </w:rPr>
      </w:pPr>
    </w:p>
    <w:p w14:paraId="2F0BF8F4" w14:textId="77777777" w:rsidR="009F6375" w:rsidRDefault="009F6375" w:rsidP="00681BD7">
      <w:pPr>
        <w:rPr>
          <w:rFonts w:ascii="Calibri" w:eastAsia="Calibri" w:hAnsi="Calibri" w:cs="Calibri"/>
          <w:color w:val="595959" w:themeColor="text1" w:themeTint="A6"/>
        </w:rPr>
      </w:pPr>
    </w:p>
    <w:p w14:paraId="27BF2E58" w14:textId="77777777" w:rsidR="009F6375" w:rsidRDefault="009F6375" w:rsidP="00681BD7">
      <w:pPr>
        <w:rPr>
          <w:rFonts w:ascii="Calibri" w:eastAsia="Calibri" w:hAnsi="Calibri" w:cs="Calibri"/>
          <w:color w:val="595959" w:themeColor="text1" w:themeTint="A6"/>
        </w:rPr>
      </w:pPr>
    </w:p>
    <w:p w14:paraId="5A55FED8" w14:textId="77777777" w:rsidR="009F6375" w:rsidRDefault="009F6375" w:rsidP="00681BD7">
      <w:pPr>
        <w:rPr>
          <w:rFonts w:ascii="Calibri" w:eastAsia="Calibri" w:hAnsi="Calibri" w:cs="Calibri"/>
          <w:color w:val="595959" w:themeColor="text1" w:themeTint="A6"/>
        </w:rPr>
      </w:pPr>
    </w:p>
    <w:p w14:paraId="41466F4B" w14:textId="77777777" w:rsidR="009F6375" w:rsidRDefault="009F6375" w:rsidP="00681BD7">
      <w:pPr>
        <w:rPr>
          <w:rFonts w:ascii="Calibri" w:eastAsia="Calibri" w:hAnsi="Calibri" w:cs="Calibri"/>
          <w:color w:val="595959" w:themeColor="text1" w:themeTint="A6"/>
        </w:rPr>
      </w:pPr>
    </w:p>
    <w:p w14:paraId="32543DFA" w14:textId="77777777" w:rsidR="009F6375" w:rsidRDefault="009F6375" w:rsidP="00681BD7">
      <w:pPr>
        <w:rPr>
          <w:rFonts w:ascii="Calibri" w:eastAsia="Calibri" w:hAnsi="Calibri" w:cs="Calibri"/>
          <w:color w:val="595959" w:themeColor="text1" w:themeTint="A6"/>
        </w:rPr>
      </w:pPr>
    </w:p>
    <w:p w14:paraId="277A9470" w14:textId="77777777" w:rsidR="009F6375" w:rsidRDefault="009F6375" w:rsidP="00681BD7">
      <w:pPr>
        <w:rPr>
          <w:rFonts w:ascii="Calibri" w:eastAsia="Calibri" w:hAnsi="Calibri" w:cs="Calibri"/>
          <w:color w:val="595959" w:themeColor="text1" w:themeTint="A6"/>
        </w:rPr>
      </w:pPr>
    </w:p>
    <w:p w14:paraId="2ABCE257" w14:textId="77777777" w:rsidR="009F6375" w:rsidRDefault="009F6375" w:rsidP="00681BD7">
      <w:pPr>
        <w:rPr>
          <w:rFonts w:ascii="Calibri" w:eastAsia="Calibri" w:hAnsi="Calibri" w:cs="Calibri"/>
          <w:color w:val="595959" w:themeColor="text1" w:themeTint="A6"/>
        </w:rPr>
      </w:pPr>
    </w:p>
    <w:p w14:paraId="086307AE" w14:textId="77777777" w:rsidR="009F6375" w:rsidRDefault="009F6375" w:rsidP="00681BD7">
      <w:pPr>
        <w:rPr>
          <w:rFonts w:ascii="Calibri" w:eastAsia="Calibri" w:hAnsi="Calibri" w:cs="Calibri"/>
          <w:color w:val="595959" w:themeColor="text1" w:themeTint="A6"/>
        </w:rPr>
      </w:pPr>
    </w:p>
    <w:p w14:paraId="1C126AAD" w14:textId="77777777" w:rsidR="009F6375" w:rsidRDefault="009F6375" w:rsidP="00681BD7">
      <w:pPr>
        <w:rPr>
          <w:rFonts w:ascii="Calibri" w:eastAsia="Calibri" w:hAnsi="Calibri" w:cs="Calibri"/>
          <w:color w:val="595959" w:themeColor="text1" w:themeTint="A6"/>
        </w:rPr>
      </w:pPr>
    </w:p>
    <w:p w14:paraId="0620649C" w14:textId="77777777" w:rsidR="009F6375" w:rsidRDefault="009F6375" w:rsidP="00681BD7">
      <w:pPr>
        <w:rPr>
          <w:rFonts w:ascii="Calibri" w:eastAsia="Calibri" w:hAnsi="Calibri" w:cs="Calibri"/>
          <w:color w:val="595959" w:themeColor="text1" w:themeTint="A6"/>
        </w:rPr>
      </w:pPr>
    </w:p>
    <w:p w14:paraId="7C4B0CA2" w14:textId="77777777" w:rsidR="009F6375" w:rsidRDefault="009F6375" w:rsidP="00681BD7">
      <w:pPr>
        <w:rPr>
          <w:rFonts w:ascii="Calibri" w:eastAsia="Calibri" w:hAnsi="Calibri" w:cs="Calibri"/>
          <w:color w:val="595959" w:themeColor="text1" w:themeTint="A6"/>
        </w:rPr>
      </w:pPr>
    </w:p>
    <w:p w14:paraId="1BCF3157" w14:textId="77777777" w:rsidR="009F6375" w:rsidRDefault="009F6375" w:rsidP="00681BD7">
      <w:pPr>
        <w:rPr>
          <w:rFonts w:ascii="Calibri" w:eastAsia="Calibri" w:hAnsi="Calibri" w:cs="Calibri"/>
          <w:color w:val="595959" w:themeColor="text1" w:themeTint="A6"/>
        </w:rPr>
      </w:pPr>
    </w:p>
    <w:p w14:paraId="2C2260D0" w14:textId="77777777" w:rsidR="009F6375" w:rsidRDefault="009F6375" w:rsidP="00681BD7">
      <w:pPr>
        <w:rPr>
          <w:rFonts w:ascii="Calibri" w:eastAsia="Calibri" w:hAnsi="Calibri" w:cs="Calibri"/>
          <w:color w:val="595959" w:themeColor="text1" w:themeTint="A6"/>
        </w:rPr>
      </w:pPr>
    </w:p>
    <w:p w14:paraId="376A5BF5" w14:textId="77777777" w:rsidR="009F6375" w:rsidRDefault="009F6375" w:rsidP="00681BD7">
      <w:pPr>
        <w:rPr>
          <w:rFonts w:ascii="Calibri" w:eastAsia="Calibri" w:hAnsi="Calibri" w:cs="Calibri"/>
          <w:color w:val="595959" w:themeColor="text1" w:themeTint="A6"/>
        </w:rPr>
      </w:pPr>
    </w:p>
    <w:p w14:paraId="05B3A2EF" w14:textId="77777777" w:rsidR="009F6375" w:rsidRDefault="009F6375" w:rsidP="00681BD7">
      <w:pPr>
        <w:rPr>
          <w:rFonts w:ascii="Calibri" w:eastAsia="Calibri" w:hAnsi="Calibri" w:cs="Calibri"/>
          <w:color w:val="595959" w:themeColor="text1" w:themeTint="A6"/>
        </w:rPr>
      </w:pPr>
    </w:p>
    <w:p w14:paraId="58D1F70C" w14:textId="77777777" w:rsidR="009F6375" w:rsidRDefault="009F6375" w:rsidP="00681BD7">
      <w:pPr>
        <w:rPr>
          <w:rFonts w:ascii="Calibri" w:eastAsia="Calibri" w:hAnsi="Calibri" w:cs="Calibri"/>
          <w:color w:val="595959" w:themeColor="text1" w:themeTint="A6"/>
        </w:rPr>
      </w:pPr>
    </w:p>
    <w:p w14:paraId="24AE2A43" w14:textId="77777777" w:rsidR="009F6375" w:rsidRDefault="009F6375" w:rsidP="00681BD7">
      <w:pPr>
        <w:rPr>
          <w:rFonts w:ascii="Calibri" w:eastAsia="Calibri" w:hAnsi="Calibri" w:cs="Calibri"/>
          <w:color w:val="595959" w:themeColor="text1" w:themeTint="A6"/>
        </w:rPr>
      </w:pPr>
    </w:p>
    <w:p w14:paraId="1E140123" w14:textId="77777777" w:rsidR="009F6375" w:rsidRDefault="009F6375" w:rsidP="00681BD7">
      <w:pPr>
        <w:rPr>
          <w:rFonts w:ascii="Calibri" w:eastAsia="Calibri" w:hAnsi="Calibri" w:cs="Calibri"/>
          <w:color w:val="595959" w:themeColor="text1" w:themeTint="A6"/>
        </w:rPr>
      </w:pPr>
    </w:p>
    <w:p w14:paraId="66B5C054" w14:textId="77777777" w:rsidR="009F6375" w:rsidRDefault="009F6375" w:rsidP="00681BD7">
      <w:pPr>
        <w:rPr>
          <w:rFonts w:ascii="Calibri" w:eastAsia="Calibri" w:hAnsi="Calibri" w:cs="Calibri"/>
          <w:color w:val="595959" w:themeColor="text1" w:themeTint="A6"/>
        </w:rPr>
      </w:pPr>
    </w:p>
    <w:p w14:paraId="590367DD" w14:textId="104D1DA7" w:rsidR="00E345A9" w:rsidRPr="004E5CDB" w:rsidRDefault="00E345A9" w:rsidP="00CE6D95">
      <w:pPr>
        <w:rPr>
          <w:b/>
          <w:bCs/>
          <w:noProof/>
        </w:rPr>
      </w:pPr>
    </w:p>
    <w:sectPr w:rsidR="00E345A9" w:rsidRPr="004E5CDB" w:rsidSect="008A3161">
      <w:headerReference w:type="default" r:id="rId19"/>
      <w:footerReference w:type="default" r:id="rId20"/>
      <w:pgSz w:w="11906" w:h="16838"/>
      <w:pgMar w:top="1440" w:right="1080" w:bottom="1440" w:left="108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EDED36" w14:textId="77777777" w:rsidR="00193163" w:rsidRDefault="00193163" w:rsidP="00AF3673">
      <w:pPr>
        <w:spacing w:after="0" w:line="240" w:lineRule="auto"/>
      </w:pPr>
      <w:r>
        <w:separator/>
      </w:r>
    </w:p>
  </w:endnote>
  <w:endnote w:type="continuationSeparator" w:id="0">
    <w:p w14:paraId="4D6E0889" w14:textId="77777777" w:rsidR="00193163" w:rsidRDefault="00193163" w:rsidP="00AF3673">
      <w:pPr>
        <w:spacing w:after="0" w:line="240" w:lineRule="auto"/>
      </w:pPr>
      <w:r>
        <w:continuationSeparator/>
      </w:r>
    </w:p>
  </w:endnote>
  <w:endnote w:type="continuationNotice" w:id="1">
    <w:p w14:paraId="69026256" w14:textId="77777777" w:rsidR="00193163" w:rsidRDefault="001931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7614B" w14:textId="77777777" w:rsidR="0063600C" w:rsidRDefault="0063600C">
    <w:pPr>
      <w:pStyle w:val="Footer"/>
      <w:jc w:val="right"/>
    </w:pPr>
  </w:p>
  <w:p w14:paraId="6D1C421A" w14:textId="77777777" w:rsidR="0063600C" w:rsidRDefault="006360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8178485"/>
      <w:docPartObj>
        <w:docPartGallery w:val="Page Numbers (Bottom of Page)"/>
        <w:docPartUnique/>
      </w:docPartObj>
    </w:sdtPr>
    <w:sdtEndPr>
      <w:rPr>
        <w:noProof/>
      </w:rPr>
    </w:sdtEndPr>
    <w:sdtContent>
      <w:p w14:paraId="0BDDD303" w14:textId="77777777" w:rsidR="0063600C" w:rsidRDefault="006360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F4DA61" w14:textId="77777777" w:rsidR="0063600C" w:rsidRDefault="00636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243176" w14:textId="77777777" w:rsidR="00193163" w:rsidRDefault="00193163" w:rsidP="00AF3673">
      <w:pPr>
        <w:spacing w:after="0" w:line="240" w:lineRule="auto"/>
      </w:pPr>
      <w:r>
        <w:separator/>
      </w:r>
    </w:p>
  </w:footnote>
  <w:footnote w:type="continuationSeparator" w:id="0">
    <w:p w14:paraId="7773E226" w14:textId="77777777" w:rsidR="00193163" w:rsidRDefault="00193163" w:rsidP="00AF3673">
      <w:pPr>
        <w:spacing w:after="0" w:line="240" w:lineRule="auto"/>
      </w:pPr>
      <w:r>
        <w:continuationSeparator/>
      </w:r>
    </w:p>
  </w:footnote>
  <w:footnote w:type="continuationNotice" w:id="1">
    <w:p w14:paraId="2B6DEDD2" w14:textId="77777777" w:rsidR="00193163" w:rsidRDefault="00193163">
      <w:pPr>
        <w:spacing w:after="0" w:line="240" w:lineRule="auto"/>
      </w:pPr>
    </w:p>
  </w:footnote>
  <w:footnote w:id="2">
    <w:p w14:paraId="4D604B0C" w14:textId="3AD92645" w:rsidR="008464C6" w:rsidRPr="00514000" w:rsidRDefault="008464C6">
      <w:pPr>
        <w:pStyle w:val="FootnoteText"/>
        <w:rPr>
          <w:color w:val="595959" w:themeColor="text1" w:themeTint="A6"/>
          <w:lang w:val="en-NZ"/>
        </w:rPr>
      </w:pPr>
      <w:r w:rsidRPr="00514000">
        <w:rPr>
          <w:rStyle w:val="FootnoteReference"/>
          <w:color w:val="595959" w:themeColor="text1" w:themeTint="A6"/>
        </w:rPr>
        <w:footnoteRef/>
      </w:r>
      <w:r w:rsidRPr="00514000">
        <w:rPr>
          <w:color w:val="595959" w:themeColor="text1" w:themeTint="A6"/>
        </w:rPr>
        <w:t xml:space="preserve"> Care experienced is s</w:t>
      </w:r>
      <w:r w:rsidRPr="00514000">
        <w:rPr>
          <w:rFonts w:ascii="Calibri" w:eastAsia="Calibri" w:hAnsi="Calibri" w:cs="Calibri"/>
          <w:color w:val="595959" w:themeColor="text1" w:themeTint="A6"/>
        </w:rPr>
        <w:t>omeone who, at any stage of their life, and for any length of time, has been in the care of the child protection system. This includes the following: family foster care (non-family and family), residential care, and placement in a care and protection or youth justice residence.</w:t>
      </w:r>
      <w:sdt>
        <w:sdtPr>
          <w:rPr>
            <w:rFonts w:ascii="Calibri" w:eastAsia="Calibri" w:hAnsi="Calibri" w:cs="Calibri"/>
            <w:color w:val="595959" w:themeColor="text1" w:themeTint="A6"/>
          </w:rPr>
          <w:id w:val="-514998356"/>
          <w:citation/>
        </w:sdtPr>
        <w:sdtEndPr/>
        <w:sdtContent>
          <w:r w:rsidR="00D473B4" w:rsidRPr="00514000">
            <w:rPr>
              <w:rFonts w:ascii="Calibri" w:eastAsia="Calibri" w:hAnsi="Calibri" w:cs="Calibri"/>
              <w:color w:val="595959" w:themeColor="text1" w:themeTint="A6"/>
            </w:rPr>
            <w:fldChar w:fldCharType="begin"/>
          </w:r>
          <w:r w:rsidR="00D473B4" w:rsidRPr="00514000">
            <w:rPr>
              <w:color w:val="595959" w:themeColor="text1" w:themeTint="A6"/>
              <w:lang w:val="mi-NZ"/>
            </w:rPr>
            <w:instrText xml:space="preserve"> CITATION TeR22 \l 1153 </w:instrText>
          </w:r>
          <w:r w:rsidR="00D473B4" w:rsidRPr="00514000">
            <w:rPr>
              <w:rFonts w:ascii="Calibri" w:eastAsia="Calibri" w:hAnsi="Calibri" w:cs="Calibri"/>
              <w:color w:val="595959" w:themeColor="text1" w:themeTint="A6"/>
            </w:rPr>
            <w:fldChar w:fldCharType="separate"/>
          </w:r>
          <w:r w:rsidR="00CE6D95">
            <w:rPr>
              <w:noProof/>
              <w:color w:val="595959" w:themeColor="text1" w:themeTint="A6"/>
              <w:lang w:val="mi-NZ"/>
            </w:rPr>
            <w:t xml:space="preserve"> </w:t>
          </w:r>
          <w:r w:rsidR="00CE6D95" w:rsidRPr="00CE6D95">
            <w:rPr>
              <w:noProof/>
              <w:color w:val="595959" w:themeColor="text1" w:themeTint="A6"/>
              <w:lang w:val="mi-NZ"/>
            </w:rPr>
            <w:t>(Te-Rōpū-Arotahi, 2022)</w:t>
          </w:r>
          <w:r w:rsidR="00D473B4" w:rsidRPr="00514000">
            <w:rPr>
              <w:rFonts w:ascii="Calibri" w:eastAsia="Calibri" w:hAnsi="Calibri" w:cs="Calibri"/>
              <w:color w:val="595959" w:themeColor="text1" w:themeTint="A6"/>
            </w:rPr>
            <w:fldChar w:fldCharType="end"/>
          </w:r>
        </w:sdtContent>
      </w:sdt>
    </w:p>
  </w:footnote>
  <w:footnote w:id="3">
    <w:p w14:paraId="0C16DA2A" w14:textId="1FA80B82" w:rsidR="00E23EB9" w:rsidRPr="00D361AF" w:rsidRDefault="00E23EB9">
      <w:pPr>
        <w:pStyle w:val="FootnoteText"/>
        <w:rPr>
          <w:color w:val="595959" w:themeColor="text1" w:themeTint="A6"/>
          <w:lang w:val="en-NZ"/>
        </w:rPr>
      </w:pPr>
      <w:r w:rsidRPr="00514000">
        <w:rPr>
          <w:rStyle w:val="FootnoteReference"/>
          <w:color w:val="595959" w:themeColor="text1" w:themeTint="A6"/>
        </w:rPr>
        <w:footnoteRef/>
      </w:r>
      <w:r w:rsidRPr="00514000">
        <w:rPr>
          <w:color w:val="595959" w:themeColor="text1" w:themeTint="A6"/>
        </w:rPr>
        <w:t xml:space="preserve"> (then ‘Child, Youth and Family Services’)</w:t>
      </w:r>
    </w:p>
  </w:footnote>
  <w:footnote w:id="4">
    <w:p w14:paraId="3BBBEB9F" w14:textId="5E250A7C" w:rsidR="009307B6" w:rsidRPr="00514000" w:rsidRDefault="009307B6">
      <w:pPr>
        <w:pStyle w:val="FootnoteText"/>
        <w:rPr>
          <w:color w:val="595959" w:themeColor="text1" w:themeTint="A6"/>
          <w:lang w:val="mi-NZ"/>
        </w:rPr>
      </w:pPr>
      <w:r w:rsidRPr="00514000">
        <w:rPr>
          <w:rStyle w:val="FootnoteReference"/>
          <w:color w:val="595959" w:themeColor="text1" w:themeTint="A6"/>
        </w:rPr>
        <w:footnoteRef/>
      </w:r>
      <w:r w:rsidRPr="00514000">
        <w:rPr>
          <w:color w:val="595959" w:themeColor="text1" w:themeTint="A6"/>
        </w:rPr>
        <w:t xml:space="preserve"> </w:t>
      </w:r>
      <w:sdt>
        <w:sdtPr>
          <w:rPr>
            <w:color w:val="595959" w:themeColor="text1" w:themeTint="A6"/>
          </w:rPr>
          <w:id w:val="345221666"/>
          <w:citation/>
        </w:sdtPr>
        <w:sdtEndPr/>
        <w:sdtContent>
          <w:r w:rsidRPr="00514000">
            <w:rPr>
              <w:color w:val="595959" w:themeColor="text1" w:themeTint="A6"/>
            </w:rPr>
            <w:fldChar w:fldCharType="begin"/>
          </w:r>
          <w:r w:rsidR="004F20AD">
            <w:rPr>
              <w:color w:val="595959" w:themeColor="text1" w:themeTint="A6"/>
              <w:lang w:val="mi-NZ"/>
            </w:rPr>
            <w:instrText xml:space="preserve">CITATION ICM22 \l 1153 </w:instrText>
          </w:r>
          <w:r w:rsidRPr="00514000">
            <w:rPr>
              <w:color w:val="595959" w:themeColor="text1" w:themeTint="A6"/>
            </w:rPr>
            <w:fldChar w:fldCharType="separate"/>
          </w:r>
          <w:r w:rsidR="00CE6D95" w:rsidRPr="00CE6D95">
            <w:rPr>
              <w:noProof/>
              <w:color w:val="595959" w:themeColor="text1" w:themeTint="A6"/>
              <w:lang w:val="mi-NZ"/>
            </w:rPr>
            <w:t>(Independent Children's Monitor (ICM), 2022)</w:t>
          </w:r>
          <w:r w:rsidRPr="00514000">
            <w:rPr>
              <w:color w:val="595959" w:themeColor="text1" w:themeTint="A6"/>
            </w:rPr>
            <w:fldChar w:fldCharType="end"/>
          </w:r>
        </w:sdtContent>
      </w:sdt>
    </w:p>
  </w:footnote>
  <w:footnote w:id="5">
    <w:p w14:paraId="4930ED74" w14:textId="6152207A" w:rsidR="00B4225B" w:rsidRPr="00A976D2" w:rsidRDefault="00B4225B">
      <w:pPr>
        <w:pStyle w:val="FootnoteText"/>
        <w:rPr>
          <w:lang w:val="en-NZ"/>
        </w:rPr>
      </w:pPr>
      <w:r>
        <w:rPr>
          <w:rStyle w:val="FootnoteReference"/>
        </w:rPr>
        <w:footnoteRef/>
      </w:r>
      <w:r>
        <w:t xml:space="preserve"> </w:t>
      </w:r>
      <w:sdt>
        <w:sdtPr>
          <w:rPr>
            <w:rFonts w:ascii="Calibri" w:eastAsia="Calibri" w:hAnsi="Calibri" w:cs="Calibri"/>
            <w:color w:val="595959" w:themeColor="text1" w:themeTint="A6"/>
            <w:sz w:val="22"/>
            <w:szCs w:val="22"/>
          </w:rPr>
          <w:id w:val="1427301522"/>
          <w:lock w:val="contentLocked"/>
          <w:citation/>
        </w:sdtPr>
        <w:sdtEndPr/>
        <w:sdtContent>
          <w:r w:rsidRPr="00A976D2">
            <w:rPr>
              <w:rFonts w:ascii="Calibri" w:eastAsia="Calibri" w:hAnsi="Calibri" w:cs="Calibri"/>
              <w:color w:val="595959" w:themeColor="text1" w:themeTint="A6"/>
              <w:sz w:val="22"/>
              <w:szCs w:val="22"/>
            </w:rPr>
            <w:fldChar w:fldCharType="begin"/>
          </w:r>
          <w:r w:rsidRPr="00A976D2">
            <w:rPr>
              <w:rFonts w:ascii="Calibri" w:eastAsia="Calibri" w:hAnsi="Calibri" w:cs="Calibri"/>
              <w:color w:val="595959" w:themeColor="text1" w:themeTint="A6"/>
              <w:sz w:val="22"/>
              <w:szCs w:val="22"/>
              <w:lang w:val="mi-NZ"/>
            </w:rPr>
            <w:instrText xml:space="preserve"> CITATION Uni21 \l 1153 </w:instrText>
          </w:r>
          <w:r w:rsidRPr="00A976D2">
            <w:rPr>
              <w:rFonts w:ascii="Calibri" w:eastAsia="Calibri" w:hAnsi="Calibri" w:cs="Calibri"/>
              <w:color w:val="595959" w:themeColor="text1" w:themeTint="A6"/>
              <w:sz w:val="22"/>
              <w:szCs w:val="22"/>
            </w:rPr>
            <w:fldChar w:fldCharType="separate"/>
          </w:r>
          <w:r w:rsidR="00CE6D95" w:rsidRPr="00CE6D95">
            <w:rPr>
              <w:rFonts w:ascii="Calibri" w:eastAsia="Calibri" w:hAnsi="Calibri" w:cs="Calibri"/>
              <w:noProof/>
              <w:color w:val="595959" w:themeColor="text1" w:themeTint="A6"/>
              <w:sz w:val="22"/>
              <w:szCs w:val="22"/>
              <w:lang w:val="mi-NZ"/>
            </w:rPr>
            <w:t>(New Zealand Government Report., 2021)</w:t>
          </w:r>
          <w:r w:rsidRPr="00A976D2">
            <w:rPr>
              <w:rFonts w:ascii="Calibri" w:eastAsia="Calibri" w:hAnsi="Calibri" w:cs="Calibri"/>
              <w:color w:val="595959" w:themeColor="text1" w:themeTint="A6"/>
              <w:sz w:val="22"/>
              <w:szCs w:val="22"/>
            </w:rPr>
            <w:fldChar w:fldCharType="end"/>
          </w:r>
        </w:sdtContent>
      </w:sdt>
    </w:p>
  </w:footnote>
  <w:footnote w:id="6">
    <w:p w14:paraId="599566E6" w14:textId="07E36FF8" w:rsidR="00B4225B" w:rsidRPr="001F4BA9" w:rsidRDefault="00B4225B">
      <w:pPr>
        <w:pStyle w:val="FootnoteText"/>
        <w:rPr>
          <w:lang w:val="en-NZ"/>
        </w:rPr>
      </w:pPr>
      <w:r>
        <w:rPr>
          <w:rStyle w:val="FootnoteReference"/>
        </w:rPr>
        <w:footnoteRef/>
      </w:r>
      <w:r>
        <w:t xml:space="preserve"> </w:t>
      </w:r>
      <w:sdt>
        <w:sdtPr>
          <w:rPr>
            <w:color w:val="595959" w:themeColor="text1" w:themeTint="A6"/>
            <w:sz w:val="22"/>
            <w:szCs w:val="22"/>
          </w:rPr>
          <w:id w:val="1190496781"/>
          <w:lock w:val="contentLocked"/>
          <w:citation/>
        </w:sdtPr>
        <w:sdtEndPr>
          <w:rPr>
            <w:color w:val="000000" w:themeColor="text1"/>
          </w:rPr>
        </w:sdtEndPr>
        <w:sdtContent>
          <w:r w:rsidRPr="001F4BA9">
            <w:rPr>
              <w:color w:val="595959" w:themeColor="text1" w:themeTint="A6"/>
              <w:sz w:val="22"/>
              <w:szCs w:val="22"/>
            </w:rPr>
            <w:fldChar w:fldCharType="begin"/>
          </w:r>
          <w:r w:rsidRPr="001F4BA9">
            <w:rPr>
              <w:color w:val="595959" w:themeColor="text1" w:themeTint="A6"/>
              <w:sz w:val="22"/>
              <w:szCs w:val="22"/>
              <w:lang w:val="mi-NZ"/>
            </w:rPr>
            <w:instrText xml:space="preserve"> CITATION ICM22 \l 1153 </w:instrText>
          </w:r>
          <w:r w:rsidRPr="001F4BA9">
            <w:rPr>
              <w:color w:val="595959" w:themeColor="text1" w:themeTint="A6"/>
              <w:sz w:val="22"/>
              <w:szCs w:val="22"/>
            </w:rPr>
            <w:fldChar w:fldCharType="separate"/>
          </w:r>
          <w:r w:rsidR="00CE6D95" w:rsidRPr="00CE6D95">
            <w:rPr>
              <w:noProof/>
              <w:color w:val="595959" w:themeColor="text1" w:themeTint="A6"/>
              <w:sz w:val="22"/>
              <w:szCs w:val="22"/>
              <w:lang w:val="mi-NZ"/>
            </w:rPr>
            <w:t>(Independent Children's Monitor (ICM), 2022)</w:t>
          </w:r>
          <w:r w:rsidRPr="001F4BA9">
            <w:rPr>
              <w:color w:val="595959" w:themeColor="text1" w:themeTint="A6"/>
              <w:sz w:val="22"/>
              <w:szCs w:val="22"/>
            </w:rPr>
            <w:fldChar w:fldCharType="end"/>
          </w:r>
        </w:sdtContent>
      </w:sdt>
    </w:p>
  </w:footnote>
  <w:footnote w:id="7">
    <w:p w14:paraId="304D4BB9" w14:textId="6C6F3839" w:rsidR="00C202F0" w:rsidRPr="001E5912" w:rsidRDefault="00C202F0">
      <w:pPr>
        <w:pStyle w:val="FootnoteText"/>
        <w:rPr>
          <w:color w:val="595959" w:themeColor="text1" w:themeTint="A6"/>
          <w:lang w:val="mi-NZ"/>
        </w:rPr>
      </w:pPr>
      <w:r w:rsidRPr="001E5912">
        <w:rPr>
          <w:rStyle w:val="FootnoteReference"/>
          <w:color w:val="595959" w:themeColor="text1" w:themeTint="A6"/>
        </w:rPr>
        <w:footnoteRef/>
      </w:r>
      <w:r w:rsidRPr="001E5912">
        <w:rPr>
          <w:color w:val="595959" w:themeColor="text1" w:themeTint="A6"/>
        </w:rPr>
        <w:t xml:space="preserve"> </w:t>
      </w:r>
      <w:sdt>
        <w:sdtPr>
          <w:rPr>
            <w:color w:val="595959" w:themeColor="text1" w:themeTint="A6"/>
          </w:rPr>
          <w:id w:val="-447243304"/>
          <w:citation/>
        </w:sdtPr>
        <w:sdtEndPr/>
        <w:sdtContent>
          <w:r w:rsidRPr="001E5912">
            <w:rPr>
              <w:color w:val="595959" w:themeColor="text1" w:themeTint="A6"/>
            </w:rPr>
            <w:fldChar w:fldCharType="begin"/>
          </w:r>
          <w:r w:rsidR="003B04D1">
            <w:rPr>
              <w:color w:val="595959" w:themeColor="text1" w:themeTint="A6"/>
              <w:lang w:val="mi-NZ"/>
            </w:rPr>
            <w:instrText xml:space="preserve">CITATION Uni21 \l 1153 </w:instrText>
          </w:r>
          <w:r w:rsidRPr="001E5912">
            <w:rPr>
              <w:color w:val="595959" w:themeColor="text1" w:themeTint="A6"/>
            </w:rPr>
            <w:fldChar w:fldCharType="separate"/>
          </w:r>
          <w:r w:rsidR="00CE6D95" w:rsidRPr="00CE6D95">
            <w:rPr>
              <w:noProof/>
              <w:color w:val="595959" w:themeColor="text1" w:themeTint="A6"/>
              <w:lang w:val="mi-NZ"/>
            </w:rPr>
            <w:t>(New Zealand Government Report., 2021)</w:t>
          </w:r>
          <w:r w:rsidRPr="001E5912">
            <w:rPr>
              <w:color w:val="595959" w:themeColor="text1" w:themeTint="A6"/>
            </w:rPr>
            <w:fldChar w:fldCharType="end"/>
          </w:r>
        </w:sdtContent>
      </w:sdt>
    </w:p>
  </w:footnote>
  <w:footnote w:id="8">
    <w:p w14:paraId="76D01951" w14:textId="04A73C9D" w:rsidR="00637F90" w:rsidRPr="00EF3CF0" w:rsidRDefault="00637F90" w:rsidP="0027190A">
      <w:pPr>
        <w:pStyle w:val="Style2"/>
        <w:rPr>
          <w:lang w:val="en-NZ"/>
        </w:rPr>
      </w:pPr>
      <w:r>
        <w:rPr>
          <w:rStyle w:val="FootnoteReference"/>
        </w:rPr>
        <w:footnoteRef/>
      </w:r>
      <w:r>
        <w:t xml:space="preserve"> </w:t>
      </w:r>
      <w:sdt>
        <w:sdtPr>
          <w:rPr>
            <w:rFonts w:ascii="Calibri" w:eastAsia="Calibri" w:hAnsi="Calibri" w:cs="Calibri"/>
            <w:sz w:val="22"/>
            <w:szCs w:val="22"/>
          </w:rPr>
          <w:id w:val="428398157"/>
          <w:lock w:val="contentLocked"/>
          <w:citation/>
        </w:sdtPr>
        <w:sdtEndPr>
          <w:rPr>
            <w:color w:val="000000" w:themeColor="text1"/>
          </w:rPr>
        </w:sdtEndPr>
        <w:sdtContent>
          <w:r w:rsidRPr="00EF3CF0">
            <w:rPr>
              <w:rFonts w:ascii="Calibri" w:eastAsia="Calibri" w:hAnsi="Calibri" w:cs="Calibri"/>
              <w:sz w:val="22"/>
              <w:szCs w:val="22"/>
            </w:rPr>
            <w:fldChar w:fldCharType="begin"/>
          </w:r>
          <w:r w:rsidRPr="00EF3CF0">
            <w:rPr>
              <w:rFonts w:ascii="Calibri" w:eastAsia="Calibri" w:hAnsi="Calibri" w:cs="Calibri"/>
              <w:sz w:val="22"/>
              <w:szCs w:val="22"/>
              <w:lang w:val="mi-NZ"/>
            </w:rPr>
            <w:instrText xml:space="preserve">CITATION Roy20 \l 1153 </w:instrText>
          </w:r>
          <w:r w:rsidRPr="00EF3CF0">
            <w:rPr>
              <w:rFonts w:ascii="Calibri" w:eastAsia="Calibri" w:hAnsi="Calibri" w:cs="Calibri"/>
              <w:sz w:val="22"/>
              <w:szCs w:val="22"/>
            </w:rPr>
            <w:fldChar w:fldCharType="separate"/>
          </w:r>
          <w:r w:rsidR="00CE6D95" w:rsidRPr="00CE6D95">
            <w:rPr>
              <w:rFonts w:ascii="Calibri" w:eastAsia="Calibri" w:hAnsi="Calibri" w:cs="Calibri"/>
              <w:noProof/>
              <w:sz w:val="22"/>
              <w:szCs w:val="22"/>
              <w:lang w:val="mi-NZ"/>
            </w:rPr>
            <w:t>(Royal Commission, 2020)</w:t>
          </w:r>
          <w:r w:rsidRPr="00EF3CF0">
            <w:rPr>
              <w:rFonts w:ascii="Calibri" w:eastAsia="Calibri" w:hAnsi="Calibri" w:cs="Calibri"/>
              <w:sz w:val="22"/>
              <w:szCs w:val="22"/>
            </w:rPr>
            <w:fldChar w:fldCharType="end"/>
          </w:r>
        </w:sdtContent>
      </w:sdt>
      <w:r w:rsidRPr="00EF3CF0">
        <w:t>.</w:t>
      </w:r>
    </w:p>
  </w:footnote>
  <w:footnote w:id="9">
    <w:p w14:paraId="0486720D" w14:textId="77777777" w:rsidR="005E4B58" w:rsidRPr="007D3437" w:rsidRDefault="005E4B58" w:rsidP="00E73953">
      <w:pPr>
        <w:pStyle w:val="Style2"/>
        <w:rPr>
          <w:rFonts w:cstheme="minorHAnsi"/>
          <w:lang w:val="en-NZ"/>
        </w:rPr>
      </w:pPr>
      <w:r w:rsidRPr="007D3437">
        <w:rPr>
          <w:rStyle w:val="FootnoteReference"/>
          <w:rFonts w:cstheme="minorHAnsi"/>
        </w:rPr>
        <w:footnoteRef/>
      </w:r>
      <w:r w:rsidRPr="007D3437">
        <w:rPr>
          <w:rFonts w:cstheme="minorHAnsi"/>
        </w:rPr>
        <w:t xml:space="preserve"> Cartoon published 21/03/2022 Dominion Post and syndicated across New Zealand – Emma Cook © 2022</w:t>
      </w:r>
    </w:p>
  </w:footnote>
  <w:footnote w:id="10">
    <w:p w14:paraId="4756DA8E" w14:textId="67BDC9D0" w:rsidR="007520DB" w:rsidRPr="00E41F05" w:rsidRDefault="007520DB">
      <w:pPr>
        <w:pStyle w:val="FootnoteText"/>
        <w:rPr>
          <w:lang w:val="en-NZ"/>
        </w:rPr>
      </w:pPr>
      <w:r>
        <w:rPr>
          <w:rStyle w:val="FootnoteReference"/>
        </w:rPr>
        <w:footnoteRef/>
      </w:r>
      <w:r>
        <w:t xml:space="preserve"> </w:t>
      </w:r>
      <w:sdt>
        <w:sdtPr>
          <w:rPr>
            <w:color w:val="595959" w:themeColor="text1" w:themeTint="A6"/>
            <w:sz w:val="22"/>
            <w:szCs w:val="22"/>
          </w:rPr>
          <w:id w:val="-354657702"/>
          <w:lock w:val="contentLocked"/>
          <w:citation/>
        </w:sdtPr>
        <w:sdtEndPr/>
        <w:sdtContent>
          <w:r w:rsidRPr="004366E3">
            <w:rPr>
              <w:color w:val="595959" w:themeColor="text1" w:themeTint="A6"/>
              <w:sz w:val="22"/>
              <w:szCs w:val="22"/>
            </w:rPr>
            <w:fldChar w:fldCharType="begin"/>
          </w:r>
          <w:r w:rsidRPr="004366E3">
            <w:rPr>
              <w:color w:val="595959" w:themeColor="text1" w:themeTint="A6"/>
              <w:sz w:val="22"/>
              <w:szCs w:val="22"/>
              <w:lang w:val="mi-NZ"/>
            </w:rPr>
            <w:instrText xml:space="preserve"> CITATION Kat22 \l 1153 </w:instrText>
          </w:r>
          <w:r w:rsidRPr="004366E3">
            <w:rPr>
              <w:color w:val="595959" w:themeColor="text1" w:themeTint="A6"/>
              <w:sz w:val="22"/>
              <w:szCs w:val="22"/>
            </w:rPr>
            <w:fldChar w:fldCharType="separate"/>
          </w:r>
          <w:r w:rsidR="00CE6D95" w:rsidRPr="00CE6D95">
            <w:rPr>
              <w:noProof/>
              <w:color w:val="595959" w:themeColor="text1" w:themeTint="A6"/>
              <w:sz w:val="22"/>
              <w:szCs w:val="22"/>
              <w:lang w:val="mi-NZ"/>
            </w:rPr>
            <w:t>(Katie Doyle., 2022)</w:t>
          </w:r>
          <w:r w:rsidRPr="004366E3">
            <w:rPr>
              <w:color w:val="595959" w:themeColor="text1" w:themeTint="A6"/>
              <w:sz w:val="22"/>
              <w:szCs w:val="22"/>
            </w:rPr>
            <w:fldChar w:fldCharType="end"/>
          </w:r>
        </w:sdtContent>
      </w:sdt>
      <w:r w:rsidRPr="004366E3">
        <w:t>.</w:t>
      </w:r>
    </w:p>
  </w:footnote>
  <w:footnote w:id="11">
    <w:p w14:paraId="61A5F6DC" w14:textId="085D744C" w:rsidR="00AF196A" w:rsidRPr="00640E57" w:rsidRDefault="00AF196A">
      <w:pPr>
        <w:pStyle w:val="FootnoteText"/>
        <w:rPr>
          <w:color w:val="595959" w:themeColor="text1" w:themeTint="A6"/>
          <w:lang w:val="mi-NZ"/>
        </w:rPr>
      </w:pPr>
      <w:r w:rsidRPr="00640E57">
        <w:rPr>
          <w:rStyle w:val="FootnoteReference"/>
          <w:color w:val="595959" w:themeColor="text1" w:themeTint="A6"/>
        </w:rPr>
        <w:footnoteRef/>
      </w:r>
      <w:r w:rsidRPr="00640E57">
        <w:rPr>
          <w:color w:val="595959" w:themeColor="text1" w:themeTint="A6"/>
        </w:rPr>
        <w:t xml:space="preserve"> </w:t>
      </w:r>
      <w:sdt>
        <w:sdtPr>
          <w:rPr>
            <w:color w:val="595959" w:themeColor="text1" w:themeTint="A6"/>
          </w:rPr>
          <w:id w:val="873651162"/>
          <w:citation/>
        </w:sdtPr>
        <w:sdtEndPr/>
        <w:sdtContent>
          <w:r w:rsidR="006649D8" w:rsidRPr="00640E57">
            <w:rPr>
              <w:color w:val="595959" w:themeColor="text1" w:themeTint="A6"/>
            </w:rPr>
            <w:fldChar w:fldCharType="begin"/>
          </w:r>
          <w:r w:rsidR="004F20AD">
            <w:rPr>
              <w:color w:val="595959" w:themeColor="text1" w:themeTint="A6"/>
              <w:lang w:val="mi-NZ"/>
            </w:rPr>
            <w:instrText xml:space="preserve">CITATION ICM22 \l 1153 </w:instrText>
          </w:r>
          <w:r w:rsidR="006649D8" w:rsidRPr="00640E57">
            <w:rPr>
              <w:color w:val="595959" w:themeColor="text1" w:themeTint="A6"/>
            </w:rPr>
            <w:fldChar w:fldCharType="separate"/>
          </w:r>
          <w:r w:rsidR="00CE6D95" w:rsidRPr="00CE6D95">
            <w:rPr>
              <w:noProof/>
              <w:color w:val="595959" w:themeColor="text1" w:themeTint="A6"/>
              <w:lang w:val="mi-NZ"/>
            </w:rPr>
            <w:t>(Independent Children's Monitor (ICM), 2022)</w:t>
          </w:r>
          <w:r w:rsidR="006649D8" w:rsidRPr="00640E57">
            <w:rPr>
              <w:color w:val="595959" w:themeColor="text1" w:themeTint="A6"/>
            </w:rPr>
            <w:fldChar w:fldCharType="end"/>
          </w:r>
        </w:sdtContent>
      </w:sdt>
    </w:p>
  </w:footnote>
  <w:footnote w:id="12">
    <w:p w14:paraId="31029E8E" w14:textId="7B15BB04" w:rsidR="006D043D" w:rsidRPr="00640E57" w:rsidRDefault="006D043D" w:rsidP="006D043D">
      <w:pPr>
        <w:pStyle w:val="FootnoteText"/>
        <w:rPr>
          <w:color w:val="595959" w:themeColor="text1" w:themeTint="A6"/>
          <w:lang w:val="en-NZ"/>
        </w:rPr>
      </w:pPr>
      <w:r w:rsidRPr="00640E57">
        <w:rPr>
          <w:rStyle w:val="FootnoteReference"/>
          <w:color w:val="595959" w:themeColor="text1" w:themeTint="A6"/>
        </w:rPr>
        <w:footnoteRef/>
      </w:r>
      <w:r w:rsidRPr="00640E57">
        <w:rPr>
          <w:color w:val="595959" w:themeColor="text1" w:themeTint="A6"/>
        </w:rPr>
        <w:t xml:space="preserve"> </w:t>
      </w:r>
      <w:r w:rsidR="008B08DC">
        <w:rPr>
          <w:color w:val="595959" w:themeColor="text1" w:themeTint="A6"/>
        </w:rPr>
        <w:t>A</w:t>
      </w:r>
      <w:proofErr w:type="spellStart"/>
      <w:r w:rsidRPr="00640E57">
        <w:rPr>
          <w:color w:val="595959" w:themeColor="text1" w:themeTint="A6"/>
          <w:lang w:val="en-NZ"/>
        </w:rPr>
        <w:t>rticle</w:t>
      </w:r>
      <w:proofErr w:type="spellEnd"/>
      <w:r w:rsidRPr="00640E57">
        <w:rPr>
          <w:color w:val="595959" w:themeColor="text1" w:themeTint="A6"/>
          <w:lang w:val="en-NZ"/>
        </w:rPr>
        <w:t xml:space="preserve"> 37(b)</w:t>
      </w:r>
      <w:sdt>
        <w:sdtPr>
          <w:rPr>
            <w:color w:val="595959" w:themeColor="text1" w:themeTint="A6"/>
            <w:lang w:val="en-NZ"/>
          </w:rPr>
          <w:id w:val="-530567634"/>
          <w:citation/>
        </w:sdtPr>
        <w:sdtEndPr/>
        <w:sdtContent>
          <w:r w:rsidR="008B08DC">
            <w:rPr>
              <w:color w:val="595959" w:themeColor="text1" w:themeTint="A6"/>
              <w:lang w:val="en-NZ"/>
            </w:rPr>
            <w:fldChar w:fldCharType="begin"/>
          </w:r>
          <w:r w:rsidR="008B08DC">
            <w:rPr>
              <w:color w:val="595959" w:themeColor="text1" w:themeTint="A6"/>
              <w:lang w:val="mi-NZ"/>
            </w:rPr>
            <w:instrText xml:space="preserve"> CITATION UNC \l 1153 </w:instrText>
          </w:r>
          <w:r w:rsidR="008B08DC">
            <w:rPr>
              <w:color w:val="595959" w:themeColor="text1" w:themeTint="A6"/>
              <w:lang w:val="en-NZ"/>
            </w:rPr>
            <w:fldChar w:fldCharType="separate"/>
          </w:r>
          <w:r w:rsidR="00CE6D95">
            <w:rPr>
              <w:noProof/>
              <w:color w:val="595959" w:themeColor="text1" w:themeTint="A6"/>
              <w:lang w:val="mi-NZ"/>
            </w:rPr>
            <w:t xml:space="preserve"> </w:t>
          </w:r>
          <w:r w:rsidR="00CE6D95" w:rsidRPr="00CE6D95">
            <w:rPr>
              <w:noProof/>
              <w:color w:val="595959" w:themeColor="text1" w:themeTint="A6"/>
              <w:lang w:val="mi-NZ"/>
            </w:rPr>
            <w:t>(UNCRC)</w:t>
          </w:r>
          <w:r w:rsidR="008B08DC">
            <w:rPr>
              <w:color w:val="595959" w:themeColor="text1" w:themeTint="A6"/>
              <w:lang w:val="en-NZ"/>
            </w:rPr>
            <w:fldChar w:fldCharType="end"/>
          </w:r>
        </w:sdtContent>
      </w:sdt>
    </w:p>
  </w:footnote>
  <w:footnote w:id="13">
    <w:p w14:paraId="618C8F6F" w14:textId="2382444F" w:rsidR="00FC384B" w:rsidRPr="00640E57" w:rsidRDefault="00FC384B">
      <w:pPr>
        <w:pStyle w:val="FootnoteText"/>
        <w:rPr>
          <w:color w:val="595959" w:themeColor="text1" w:themeTint="A6"/>
          <w:lang w:val="mi-NZ"/>
        </w:rPr>
      </w:pPr>
      <w:r w:rsidRPr="00640E57">
        <w:rPr>
          <w:rStyle w:val="FootnoteReference"/>
          <w:color w:val="595959" w:themeColor="text1" w:themeTint="A6"/>
        </w:rPr>
        <w:footnoteRef/>
      </w:r>
      <w:r w:rsidRPr="00640E57">
        <w:rPr>
          <w:color w:val="595959" w:themeColor="text1" w:themeTint="A6"/>
        </w:rPr>
        <w:t xml:space="preserve"> </w:t>
      </w:r>
      <w:sdt>
        <w:sdtPr>
          <w:rPr>
            <w:color w:val="595959" w:themeColor="text1" w:themeTint="A6"/>
          </w:rPr>
          <w:id w:val="-1705312021"/>
          <w:citation/>
        </w:sdtPr>
        <w:sdtEndPr/>
        <w:sdtContent>
          <w:r w:rsidRPr="00640E57">
            <w:rPr>
              <w:color w:val="595959" w:themeColor="text1" w:themeTint="A6"/>
            </w:rPr>
            <w:fldChar w:fldCharType="begin"/>
          </w:r>
          <w:r w:rsidRPr="00640E57">
            <w:rPr>
              <w:color w:val="595959" w:themeColor="text1" w:themeTint="A6"/>
              <w:lang w:val="mi-NZ"/>
            </w:rPr>
            <w:instrText xml:space="preserve"> CITATION Par02 \l 1153 </w:instrText>
          </w:r>
          <w:r w:rsidRPr="00640E57">
            <w:rPr>
              <w:color w:val="595959" w:themeColor="text1" w:themeTint="A6"/>
            </w:rPr>
            <w:fldChar w:fldCharType="separate"/>
          </w:r>
          <w:r w:rsidR="00CE6D95" w:rsidRPr="00CE6D95">
            <w:rPr>
              <w:noProof/>
              <w:color w:val="595959" w:themeColor="text1" w:themeTint="A6"/>
              <w:lang w:val="mi-NZ"/>
            </w:rPr>
            <w:t>(Parole Act, 2002)</w:t>
          </w:r>
          <w:r w:rsidRPr="00640E57">
            <w:rPr>
              <w:color w:val="595959" w:themeColor="text1" w:themeTint="A6"/>
            </w:rPr>
            <w:fldChar w:fldCharType="end"/>
          </w:r>
        </w:sdtContent>
      </w:sdt>
    </w:p>
  </w:footnote>
  <w:footnote w:id="14">
    <w:p w14:paraId="746A92A4" w14:textId="687DE31B" w:rsidR="00907757" w:rsidRPr="00BA2F9A" w:rsidRDefault="00907757" w:rsidP="00907757">
      <w:pPr>
        <w:pStyle w:val="FootnoteText"/>
        <w:rPr>
          <w:lang w:val="en-NZ"/>
        </w:rPr>
      </w:pPr>
      <w:r w:rsidRPr="00640E57">
        <w:rPr>
          <w:rStyle w:val="FootnoteReference"/>
          <w:color w:val="595959" w:themeColor="text1" w:themeTint="A6"/>
        </w:rPr>
        <w:footnoteRef/>
      </w:r>
      <w:r w:rsidRPr="00640E57">
        <w:rPr>
          <w:color w:val="595959" w:themeColor="text1" w:themeTint="A6"/>
        </w:rPr>
        <w:t xml:space="preserve"> </w:t>
      </w:r>
      <w:sdt>
        <w:sdtPr>
          <w:rPr>
            <w:color w:val="595959" w:themeColor="text1" w:themeTint="A6"/>
            <w:lang w:val="en-NZ"/>
          </w:rPr>
          <w:id w:val="52437165"/>
          <w:citation/>
        </w:sdtPr>
        <w:sdtEndPr/>
        <w:sdtContent>
          <w:r w:rsidRPr="00640E57">
            <w:rPr>
              <w:color w:val="595959" w:themeColor="text1" w:themeTint="A6"/>
              <w:lang w:val="en-NZ"/>
            </w:rPr>
            <w:fldChar w:fldCharType="begin"/>
          </w:r>
          <w:r w:rsidRPr="00640E57">
            <w:rPr>
              <w:color w:val="595959" w:themeColor="text1" w:themeTint="A6"/>
              <w:lang w:val="mi-NZ"/>
            </w:rPr>
            <w:instrText xml:space="preserve"> CITATION The89 \l 1153 </w:instrText>
          </w:r>
          <w:r w:rsidRPr="00640E57">
            <w:rPr>
              <w:color w:val="595959" w:themeColor="text1" w:themeTint="A6"/>
              <w:lang w:val="en-NZ"/>
            </w:rPr>
            <w:fldChar w:fldCharType="separate"/>
          </w:r>
          <w:r w:rsidR="00CE6D95" w:rsidRPr="00CE6D95">
            <w:rPr>
              <w:noProof/>
              <w:color w:val="595959" w:themeColor="text1" w:themeTint="A6"/>
              <w:lang w:val="mi-NZ"/>
            </w:rPr>
            <w:t>(The Oranga Tamariki Act, 1989)</w:t>
          </w:r>
          <w:r w:rsidRPr="00640E57">
            <w:rPr>
              <w:color w:val="595959" w:themeColor="text1" w:themeTint="A6"/>
            </w:rPr>
            <w:fldChar w:fldCharType="end"/>
          </w:r>
        </w:sdtContent>
      </w:sdt>
    </w:p>
  </w:footnote>
  <w:footnote w:id="15">
    <w:p w14:paraId="431A927A" w14:textId="5F584AD2" w:rsidR="00044B49" w:rsidRPr="00747641" w:rsidRDefault="00044B49">
      <w:pPr>
        <w:pStyle w:val="FootnoteText"/>
        <w:rPr>
          <w:rFonts w:cstheme="minorHAnsi"/>
          <w:color w:val="595959" w:themeColor="text1" w:themeTint="A6"/>
          <w:lang w:val="mi-NZ"/>
        </w:rPr>
      </w:pPr>
      <w:r w:rsidRPr="00747641">
        <w:rPr>
          <w:rStyle w:val="FootnoteReference"/>
          <w:rFonts w:cstheme="minorHAnsi"/>
          <w:color w:val="595959" w:themeColor="text1" w:themeTint="A6"/>
        </w:rPr>
        <w:footnoteRef/>
      </w:r>
      <w:r w:rsidRPr="00747641">
        <w:rPr>
          <w:rFonts w:cstheme="minorHAnsi"/>
          <w:color w:val="595959" w:themeColor="text1" w:themeTint="A6"/>
        </w:rPr>
        <w:t xml:space="preserve"> </w:t>
      </w:r>
      <w:sdt>
        <w:sdtPr>
          <w:rPr>
            <w:rFonts w:cstheme="minorHAnsi"/>
            <w:color w:val="595959" w:themeColor="text1" w:themeTint="A6"/>
          </w:rPr>
          <w:id w:val="860635843"/>
          <w:citation/>
        </w:sdtPr>
        <w:sdtEndPr/>
        <w:sdtContent>
          <w:r w:rsidRPr="00747641">
            <w:rPr>
              <w:rFonts w:cstheme="minorHAnsi"/>
              <w:color w:val="595959" w:themeColor="text1" w:themeTint="A6"/>
            </w:rPr>
            <w:fldChar w:fldCharType="begin"/>
          </w:r>
          <w:r w:rsidRPr="00747641">
            <w:rPr>
              <w:rFonts w:cstheme="minorHAnsi"/>
              <w:color w:val="595959" w:themeColor="text1" w:themeTint="A6"/>
              <w:lang w:val="mi-NZ"/>
            </w:rPr>
            <w:instrText xml:space="preserve"> CITATION Edu21 \l 1153 </w:instrText>
          </w:r>
          <w:r w:rsidRPr="00747641">
            <w:rPr>
              <w:rFonts w:cstheme="minorHAnsi"/>
              <w:color w:val="595959" w:themeColor="text1" w:themeTint="A6"/>
            </w:rPr>
            <w:fldChar w:fldCharType="separate"/>
          </w:r>
          <w:r w:rsidR="00CE6D95" w:rsidRPr="00CE6D95">
            <w:rPr>
              <w:rFonts w:cstheme="minorHAnsi"/>
              <w:noProof/>
              <w:color w:val="595959" w:themeColor="text1" w:themeTint="A6"/>
              <w:lang w:val="mi-NZ"/>
            </w:rPr>
            <w:t>(Education Review Office, 2021)</w:t>
          </w:r>
          <w:r w:rsidRPr="00747641">
            <w:rPr>
              <w:rFonts w:cstheme="minorHAnsi"/>
              <w:color w:val="595959" w:themeColor="text1" w:themeTint="A6"/>
            </w:rPr>
            <w:fldChar w:fldCharType="end"/>
          </w:r>
        </w:sdtContent>
      </w:sdt>
    </w:p>
  </w:footnote>
  <w:footnote w:id="16">
    <w:p w14:paraId="061EA89C" w14:textId="7C854A48" w:rsidR="00586707" w:rsidRPr="00747641" w:rsidRDefault="00586707" w:rsidP="00586707">
      <w:pPr>
        <w:pStyle w:val="FootnoteText"/>
        <w:rPr>
          <w:rFonts w:cstheme="minorHAnsi"/>
          <w:color w:val="595959" w:themeColor="text1" w:themeTint="A6"/>
          <w:lang w:val="mi-NZ"/>
        </w:rPr>
      </w:pPr>
      <w:r w:rsidRPr="00747641">
        <w:rPr>
          <w:rStyle w:val="FootnoteReference"/>
          <w:rFonts w:cstheme="minorHAnsi"/>
          <w:color w:val="595959" w:themeColor="text1" w:themeTint="A6"/>
        </w:rPr>
        <w:footnoteRef/>
      </w:r>
      <w:r w:rsidRPr="00747641">
        <w:rPr>
          <w:rFonts w:cstheme="minorHAnsi"/>
          <w:color w:val="595959" w:themeColor="text1" w:themeTint="A6"/>
        </w:rPr>
        <w:t xml:space="preserve"> </w:t>
      </w:r>
      <w:sdt>
        <w:sdtPr>
          <w:rPr>
            <w:rFonts w:cstheme="minorHAnsi"/>
            <w:color w:val="595959" w:themeColor="text1" w:themeTint="A6"/>
          </w:rPr>
          <w:id w:val="1811289685"/>
          <w:citation/>
        </w:sdtPr>
        <w:sdtEndPr/>
        <w:sdtContent>
          <w:r w:rsidRPr="00747641">
            <w:rPr>
              <w:rFonts w:cstheme="minorHAnsi"/>
              <w:color w:val="595959" w:themeColor="text1" w:themeTint="A6"/>
            </w:rPr>
            <w:fldChar w:fldCharType="begin"/>
          </w:r>
          <w:r w:rsidR="008C68CA">
            <w:rPr>
              <w:rFonts w:cstheme="minorHAnsi"/>
              <w:color w:val="595959" w:themeColor="text1" w:themeTint="A6"/>
              <w:lang w:val="mi-NZ"/>
            </w:rPr>
            <w:instrText xml:space="preserve">CITATION Ora19 \l 1153 </w:instrText>
          </w:r>
          <w:r w:rsidRPr="00747641">
            <w:rPr>
              <w:rFonts w:cstheme="minorHAnsi"/>
              <w:color w:val="595959" w:themeColor="text1" w:themeTint="A6"/>
            </w:rPr>
            <w:fldChar w:fldCharType="separate"/>
          </w:r>
          <w:r w:rsidR="00CE6D95" w:rsidRPr="00CE6D95">
            <w:rPr>
              <w:rFonts w:cstheme="minorHAnsi"/>
              <w:noProof/>
              <w:color w:val="595959" w:themeColor="text1" w:themeTint="A6"/>
              <w:lang w:val="mi-NZ"/>
            </w:rPr>
            <w:t>(Oranga Tamariki., Voices of Children and Young People Team: Experiences of Education for Children in Care: Part 2: Review of New Zealand Government Data, 2019)</w:t>
          </w:r>
          <w:r w:rsidRPr="00747641">
            <w:rPr>
              <w:rFonts w:cstheme="minorHAnsi"/>
              <w:color w:val="595959" w:themeColor="text1" w:themeTint="A6"/>
            </w:rPr>
            <w:fldChar w:fldCharType="end"/>
          </w:r>
        </w:sdtContent>
      </w:sdt>
    </w:p>
  </w:footnote>
  <w:footnote w:id="17">
    <w:p w14:paraId="6F6E49D0" w14:textId="21A2556D" w:rsidR="0006566D" w:rsidRPr="00747641" w:rsidRDefault="0006566D">
      <w:pPr>
        <w:pStyle w:val="FootnoteText"/>
        <w:rPr>
          <w:rFonts w:cstheme="minorHAnsi"/>
          <w:color w:val="595959" w:themeColor="text1" w:themeTint="A6"/>
          <w:lang w:val="mi-NZ"/>
        </w:rPr>
      </w:pPr>
      <w:r w:rsidRPr="00747641">
        <w:rPr>
          <w:rStyle w:val="FootnoteReference"/>
          <w:rFonts w:cstheme="minorHAnsi"/>
          <w:color w:val="595959" w:themeColor="text1" w:themeTint="A6"/>
        </w:rPr>
        <w:footnoteRef/>
      </w:r>
      <w:r w:rsidRPr="00747641">
        <w:rPr>
          <w:rFonts w:cstheme="minorHAnsi"/>
          <w:color w:val="595959" w:themeColor="text1" w:themeTint="A6"/>
        </w:rPr>
        <w:t xml:space="preserve"> </w:t>
      </w:r>
      <w:sdt>
        <w:sdtPr>
          <w:rPr>
            <w:rFonts w:cstheme="minorHAnsi"/>
            <w:color w:val="595959" w:themeColor="text1" w:themeTint="A6"/>
          </w:rPr>
          <w:id w:val="-583984735"/>
          <w:citation/>
        </w:sdtPr>
        <w:sdtEndPr/>
        <w:sdtContent>
          <w:r w:rsidRPr="00747641">
            <w:rPr>
              <w:rFonts w:cstheme="minorHAnsi"/>
              <w:color w:val="595959" w:themeColor="text1" w:themeTint="A6"/>
            </w:rPr>
            <w:fldChar w:fldCharType="begin"/>
          </w:r>
          <w:r w:rsidR="008C68CA">
            <w:rPr>
              <w:rFonts w:cstheme="minorHAnsi"/>
              <w:color w:val="595959" w:themeColor="text1" w:themeTint="A6"/>
              <w:lang w:val="mi-NZ"/>
            </w:rPr>
            <w:instrText xml:space="preserve">CITATION Ora19 \l 1153 </w:instrText>
          </w:r>
          <w:r w:rsidRPr="00747641">
            <w:rPr>
              <w:rFonts w:cstheme="minorHAnsi"/>
              <w:color w:val="595959" w:themeColor="text1" w:themeTint="A6"/>
            </w:rPr>
            <w:fldChar w:fldCharType="separate"/>
          </w:r>
          <w:r w:rsidR="00CE6D95" w:rsidRPr="00CE6D95">
            <w:rPr>
              <w:rFonts w:cstheme="minorHAnsi"/>
              <w:noProof/>
              <w:color w:val="595959" w:themeColor="text1" w:themeTint="A6"/>
              <w:lang w:val="mi-NZ"/>
            </w:rPr>
            <w:t>(Oranga Tamariki., Voices of Children and Young People Team: Experiences of Education for Children in Care: Part 2: Review of New Zealand Government Data, 2019)</w:t>
          </w:r>
          <w:r w:rsidRPr="00747641">
            <w:rPr>
              <w:rFonts w:cstheme="minorHAnsi"/>
              <w:color w:val="595959" w:themeColor="text1" w:themeTint="A6"/>
            </w:rPr>
            <w:fldChar w:fldCharType="end"/>
          </w:r>
        </w:sdtContent>
      </w:sdt>
    </w:p>
  </w:footnote>
  <w:footnote w:id="18">
    <w:p w14:paraId="116444F8" w14:textId="2BBC5C2E" w:rsidR="003E4E21" w:rsidRPr="00747641" w:rsidRDefault="003E4E21">
      <w:pPr>
        <w:pStyle w:val="FootnoteText"/>
        <w:rPr>
          <w:rFonts w:cstheme="minorHAnsi"/>
          <w:color w:val="595959" w:themeColor="text1" w:themeTint="A6"/>
          <w:lang w:val="mi-NZ"/>
        </w:rPr>
      </w:pPr>
      <w:r w:rsidRPr="00747641">
        <w:rPr>
          <w:rStyle w:val="FootnoteReference"/>
          <w:rFonts w:cstheme="minorHAnsi"/>
          <w:color w:val="595959" w:themeColor="text1" w:themeTint="A6"/>
        </w:rPr>
        <w:footnoteRef/>
      </w:r>
      <w:r w:rsidRPr="00747641">
        <w:rPr>
          <w:rFonts w:cstheme="minorHAnsi"/>
          <w:color w:val="595959" w:themeColor="text1" w:themeTint="A6"/>
        </w:rPr>
        <w:t xml:space="preserve"> </w:t>
      </w:r>
      <w:sdt>
        <w:sdtPr>
          <w:rPr>
            <w:rFonts w:cstheme="minorHAnsi"/>
            <w:color w:val="595959" w:themeColor="text1" w:themeTint="A6"/>
          </w:rPr>
          <w:id w:val="1377275869"/>
          <w:citation/>
        </w:sdtPr>
        <w:sdtEndPr/>
        <w:sdtContent>
          <w:r w:rsidRPr="00747641">
            <w:rPr>
              <w:rFonts w:cstheme="minorHAnsi"/>
              <w:color w:val="595959" w:themeColor="text1" w:themeTint="A6"/>
            </w:rPr>
            <w:fldChar w:fldCharType="begin"/>
          </w:r>
          <w:r w:rsidRPr="00747641">
            <w:rPr>
              <w:rFonts w:cstheme="minorHAnsi"/>
              <w:color w:val="595959" w:themeColor="text1" w:themeTint="A6"/>
              <w:lang w:val="mi-NZ"/>
            </w:rPr>
            <w:instrText xml:space="preserve"> CITATION Edu21 \l 1153 </w:instrText>
          </w:r>
          <w:r w:rsidRPr="00747641">
            <w:rPr>
              <w:rFonts w:cstheme="minorHAnsi"/>
              <w:color w:val="595959" w:themeColor="text1" w:themeTint="A6"/>
            </w:rPr>
            <w:fldChar w:fldCharType="separate"/>
          </w:r>
          <w:r w:rsidR="00CE6D95" w:rsidRPr="00CE6D95">
            <w:rPr>
              <w:rFonts w:cstheme="minorHAnsi"/>
              <w:noProof/>
              <w:color w:val="595959" w:themeColor="text1" w:themeTint="A6"/>
              <w:lang w:val="mi-NZ"/>
            </w:rPr>
            <w:t>(Education Review Office, 2021)</w:t>
          </w:r>
          <w:r w:rsidRPr="00747641">
            <w:rPr>
              <w:rFonts w:cstheme="minorHAnsi"/>
              <w:color w:val="595959" w:themeColor="text1" w:themeTint="A6"/>
            </w:rPr>
            <w:fldChar w:fldCharType="end"/>
          </w:r>
        </w:sdtContent>
      </w:sdt>
    </w:p>
  </w:footnote>
  <w:footnote w:id="19">
    <w:p w14:paraId="59756583" w14:textId="057C4C72" w:rsidR="00571E90" w:rsidRPr="00747641" w:rsidRDefault="00571E90">
      <w:pPr>
        <w:pStyle w:val="FootnoteText"/>
        <w:rPr>
          <w:rFonts w:cstheme="minorHAnsi"/>
          <w:color w:val="595959" w:themeColor="text1" w:themeTint="A6"/>
          <w:lang w:val="mi-NZ"/>
        </w:rPr>
      </w:pPr>
      <w:r w:rsidRPr="00747641">
        <w:rPr>
          <w:rStyle w:val="FootnoteReference"/>
          <w:rFonts w:cstheme="minorHAnsi"/>
          <w:color w:val="595959" w:themeColor="text1" w:themeTint="A6"/>
        </w:rPr>
        <w:footnoteRef/>
      </w:r>
      <w:r w:rsidRPr="00747641">
        <w:rPr>
          <w:rFonts w:cstheme="minorHAnsi"/>
          <w:color w:val="595959" w:themeColor="text1" w:themeTint="A6"/>
        </w:rPr>
        <w:t xml:space="preserve"> </w:t>
      </w:r>
      <w:sdt>
        <w:sdtPr>
          <w:rPr>
            <w:rFonts w:cstheme="minorHAnsi"/>
            <w:color w:val="595959" w:themeColor="text1" w:themeTint="A6"/>
          </w:rPr>
          <w:id w:val="1181240969"/>
          <w:citation/>
        </w:sdtPr>
        <w:sdtEndPr/>
        <w:sdtContent>
          <w:r w:rsidRPr="00747641">
            <w:rPr>
              <w:rFonts w:cstheme="minorHAnsi"/>
              <w:color w:val="595959" w:themeColor="text1" w:themeTint="A6"/>
            </w:rPr>
            <w:fldChar w:fldCharType="begin"/>
          </w:r>
          <w:r w:rsidRPr="00747641">
            <w:rPr>
              <w:rFonts w:cstheme="minorHAnsi"/>
              <w:color w:val="595959" w:themeColor="text1" w:themeTint="A6"/>
              <w:lang w:val="mi-NZ"/>
            </w:rPr>
            <w:instrText xml:space="preserve"> CITATION Edu21 \l 1153 </w:instrText>
          </w:r>
          <w:r w:rsidRPr="00747641">
            <w:rPr>
              <w:rFonts w:cstheme="minorHAnsi"/>
              <w:color w:val="595959" w:themeColor="text1" w:themeTint="A6"/>
            </w:rPr>
            <w:fldChar w:fldCharType="separate"/>
          </w:r>
          <w:r w:rsidR="00CE6D95" w:rsidRPr="00CE6D95">
            <w:rPr>
              <w:rFonts w:cstheme="minorHAnsi"/>
              <w:noProof/>
              <w:color w:val="595959" w:themeColor="text1" w:themeTint="A6"/>
              <w:lang w:val="mi-NZ"/>
            </w:rPr>
            <w:t>(Education Review Office, 2021)</w:t>
          </w:r>
          <w:r w:rsidRPr="00747641">
            <w:rPr>
              <w:rFonts w:cstheme="minorHAnsi"/>
              <w:color w:val="595959" w:themeColor="text1" w:themeTint="A6"/>
            </w:rPr>
            <w:fldChar w:fldCharType="end"/>
          </w:r>
        </w:sdtContent>
      </w:sdt>
    </w:p>
  </w:footnote>
  <w:footnote w:id="20">
    <w:p w14:paraId="614E4979" w14:textId="0A42A023" w:rsidR="00EA65C4" w:rsidRPr="00EA65C4" w:rsidRDefault="00EA65C4">
      <w:pPr>
        <w:pStyle w:val="FootnoteText"/>
        <w:rPr>
          <w:lang w:val="mi-NZ"/>
        </w:rPr>
      </w:pPr>
      <w:r w:rsidRPr="00747641">
        <w:rPr>
          <w:rStyle w:val="FootnoteReference"/>
          <w:rFonts w:cstheme="minorHAnsi"/>
          <w:color w:val="595959" w:themeColor="text1" w:themeTint="A6"/>
        </w:rPr>
        <w:footnoteRef/>
      </w:r>
      <w:r w:rsidRPr="00747641">
        <w:rPr>
          <w:rFonts w:cstheme="minorHAnsi"/>
          <w:color w:val="595959" w:themeColor="text1" w:themeTint="A6"/>
        </w:rPr>
        <w:t xml:space="preserve"> </w:t>
      </w:r>
      <w:sdt>
        <w:sdtPr>
          <w:rPr>
            <w:rFonts w:cstheme="minorHAnsi"/>
            <w:color w:val="595959" w:themeColor="text1" w:themeTint="A6"/>
          </w:rPr>
          <w:id w:val="-1593083821"/>
          <w:citation/>
        </w:sdtPr>
        <w:sdtEndPr/>
        <w:sdtContent>
          <w:r w:rsidRPr="00747641">
            <w:rPr>
              <w:rFonts w:cstheme="minorHAnsi"/>
              <w:color w:val="595959" w:themeColor="text1" w:themeTint="A6"/>
            </w:rPr>
            <w:fldChar w:fldCharType="begin"/>
          </w:r>
          <w:r w:rsidR="0054398F">
            <w:rPr>
              <w:rFonts w:cstheme="minorHAnsi"/>
              <w:color w:val="595959" w:themeColor="text1" w:themeTint="A6"/>
              <w:lang w:val="mi-NZ"/>
            </w:rPr>
            <w:instrText xml:space="preserve">CITATION DrI22 \l 1153 </w:instrText>
          </w:r>
          <w:r w:rsidRPr="00747641">
            <w:rPr>
              <w:rFonts w:cstheme="minorHAnsi"/>
              <w:color w:val="595959" w:themeColor="text1" w:themeTint="A6"/>
            </w:rPr>
            <w:fldChar w:fldCharType="separate"/>
          </w:r>
          <w:r w:rsidR="00CE6D95" w:rsidRPr="00CE6D95">
            <w:rPr>
              <w:rFonts w:cstheme="minorHAnsi"/>
              <w:noProof/>
              <w:color w:val="595959" w:themeColor="text1" w:themeTint="A6"/>
              <w:lang w:val="mi-NZ"/>
            </w:rPr>
            <w:t>(Iain Matheson., 2022)</w:t>
          </w:r>
          <w:r w:rsidRPr="00747641">
            <w:rPr>
              <w:rFonts w:cstheme="minorHAnsi"/>
              <w:color w:val="595959" w:themeColor="text1" w:themeTint="A6"/>
            </w:rPr>
            <w:fldChar w:fldCharType="end"/>
          </w:r>
        </w:sdtContent>
      </w:sdt>
    </w:p>
  </w:footnote>
  <w:footnote w:id="21">
    <w:p w14:paraId="53D6A387" w14:textId="7AB6A173" w:rsidR="007D39DE" w:rsidRPr="004816DF" w:rsidRDefault="007D39DE" w:rsidP="007D39DE">
      <w:pPr>
        <w:pStyle w:val="FootnoteText"/>
        <w:rPr>
          <w:color w:val="595959" w:themeColor="text1" w:themeTint="A6"/>
          <w:lang w:val="mi-NZ"/>
        </w:rPr>
      </w:pPr>
      <w:r w:rsidRPr="004816DF">
        <w:rPr>
          <w:rStyle w:val="FootnoteReference"/>
          <w:color w:val="595959" w:themeColor="text1" w:themeTint="A6"/>
        </w:rPr>
        <w:footnoteRef/>
      </w:r>
      <w:r w:rsidRPr="004816DF">
        <w:rPr>
          <w:color w:val="595959" w:themeColor="text1" w:themeTint="A6"/>
        </w:rPr>
        <w:t xml:space="preserve"> </w:t>
      </w:r>
      <w:sdt>
        <w:sdtPr>
          <w:rPr>
            <w:color w:val="595959" w:themeColor="text1" w:themeTint="A6"/>
          </w:rPr>
          <w:id w:val="-376234179"/>
          <w:citation/>
        </w:sdtPr>
        <w:sdtEndPr/>
        <w:sdtContent>
          <w:r w:rsidRPr="004816DF">
            <w:rPr>
              <w:color w:val="595959" w:themeColor="text1" w:themeTint="A6"/>
            </w:rPr>
            <w:fldChar w:fldCharType="begin"/>
          </w:r>
          <w:r w:rsidR="003B04D1">
            <w:rPr>
              <w:color w:val="595959" w:themeColor="text1" w:themeTint="A6"/>
              <w:lang w:val="mi-NZ"/>
            </w:rPr>
            <w:instrText xml:space="preserve">CITATION Uni21 \l 1153 </w:instrText>
          </w:r>
          <w:r w:rsidRPr="004816DF">
            <w:rPr>
              <w:color w:val="595959" w:themeColor="text1" w:themeTint="A6"/>
            </w:rPr>
            <w:fldChar w:fldCharType="separate"/>
          </w:r>
          <w:r w:rsidR="00CE6D95" w:rsidRPr="00CE6D95">
            <w:rPr>
              <w:noProof/>
              <w:color w:val="595959" w:themeColor="text1" w:themeTint="A6"/>
              <w:lang w:val="mi-NZ"/>
            </w:rPr>
            <w:t>(New Zealand Government Report., 2021)</w:t>
          </w:r>
          <w:r w:rsidRPr="004816DF">
            <w:rPr>
              <w:color w:val="595959" w:themeColor="text1" w:themeTint="A6"/>
            </w:rPr>
            <w:fldChar w:fldCharType="end"/>
          </w:r>
        </w:sdtContent>
      </w:sdt>
    </w:p>
  </w:footnote>
  <w:footnote w:id="22">
    <w:p w14:paraId="13F03412" w14:textId="16BEA0C8" w:rsidR="001866C8" w:rsidRPr="004816DF" w:rsidRDefault="001866C8">
      <w:pPr>
        <w:pStyle w:val="FootnoteText"/>
        <w:rPr>
          <w:rFonts w:cstheme="minorHAnsi"/>
          <w:color w:val="595959" w:themeColor="text1" w:themeTint="A6"/>
          <w:lang w:val="mi-NZ"/>
        </w:rPr>
      </w:pPr>
      <w:r w:rsidRPr="004816DF">
        <w:rPr>
          <w:rStyle w:val="FootnoteReference"/>
          <w:rFonts w:cstheme="minorHAnsi"/>
          <w:color w:val="595959" w:themeColor="text1" w:themeTint="A6"/>
        </w:rPr>
        <w:footnoteRef/>
      </w:r>
      <w:r w:rsidRPr="004816DF">
        <w:rPr>
          <w:rFonts w:cstheme="minorHAnsi"/>
          <w:color w:val="595959" w:themeColor="text1" w:themeTint="A6"/>
        </w:rPr>
        <w:t xml:space="preserve"> </w:t>
      </w:r>
      <w:sdt>
        <w:sdtPr>
          <w:rPr>
            <w:rFonts w:cstheme="minorHAnsi"/>
            <w:color w:val="595959" w:themeColor="text1" w:themeTint="A6"/>
          </w:rPr>
          <w:id w:val="-1629779325"/>
          <w:citation/>
        </w:sdtPr>
        <w:sdtEndPr/>
        <w:sdtContent>
          <w:r w:rsidRPr="004816DF">
            <w:rPr>
              <w:rFonts w:cstheme="minorHAnsi"/>
              <w:color w:val="595959" w:themeColor="text1" w:themeTint="A6"/>
            </w:rPr>
            <w:fldChar w:fldCharType="begin"/>
          </w:r>
          <w:r w:rsidR="004F20AD">
            <w:rPr>
              <w:rFonts w:cstheme="minorHAnsi"/>
              <w:color w:val="595959" w:themeColor="text1" w:themeTint="A6"/>
              <w:lang w:val="mi-NZ"/>
            </w:rPr>
            <w:instrText xml:space="preserve">CITATION ICM22 \l 1153 </w:instrText>
          </w:r>
          <w:r w:rsidRPr="004816DF">
            <w:rPr>
              <w:rFonts w:cstheme="minorHAnsi"/>
              <w:color w:val="595959" w:themeColor="text1" w:themeTint="A6"/>
            </w:rPr>
            <w:fldChar w:fldCharType="separate"/>
          </w:r>
          <w:r w:rsidR="00CE6D95" w:rsidRPr="00CE6D95">
            <w:rPr>
              <w:rFonts w:cstheme="minorHAnsi"/>
              <w:noProof/>
              <w:color w:val="595959" w:themeColor="text1" w:themeTint="A6"/>
              <w:lang w:val="mi-NZ"/>
            </w:rPr>
            <w:t>(Independent Children's Monitor (ICM), 2022)</w:t>
          </w:r>
          <w:r w:rsidRPr="004816DF">
            <w:rPr>
              <w:rFonts w:cstheme="minorHAnsi"/>
              <w:color w:val="595959" w:themeColor="text1" w:themeTint="A6"/>
            </w:rPr>
            <w:fldChar w:fldCharType="end"/>
          </w:r>
        </w:sdtContent>
      </w:sdt>
    </w:p>
  </w:footnote>
  <w:footnote w:id="23">
    <w:p w14:paraId="4F27C6C7" w14:textId="316A4B09" w:rsidR="000018D0" w:rsidRPr="004816DF" w:rsidRDefault="000018D0">
      <w:pPr>
        <w:pStyle w:val="FootnoteText"/>
        <w:rPr>
          <w:rFonts w:cstheme="minorHAnsi"/>
          <w:color w:val="595959" w:themeColor="text1" w:themeTint="A6"/>
          <w:lang w:val="mi-NZ"/>
        </w:rPr>
      </w:pPr>
      <w:r w:rsidRPr="004816DF">
        <w:rPr>
          <w:rStyle w:val="FootnoteReference"/>
          <w:rFonts w:cstheme="minorHAnsi"/>
          <w:color w:val="595959" w:themeColor="text1" w:themeTint="A6"/>
        </w:rPr>
        <w:footnoteRef/>
      </w:r>
      <w:r w:rsidRPr="004816DF">
        <w:rPr>
          <w:rFonts w:cstheme="minorHAnsi"/>
          <w:color w:val="595959" w:themeColor="text1" w:themeTint="A6"/>
        </w:rPr>
        <w:t xml:space="preserve"> </w:t>
      </w:r>
      <w:sdt>
        <w:sdtPr>
          <w:rPr>
            <w:rFonts w:cstheme="minorHAnsi"/>
            <w:color w:val="595959" w:themeColor="text1" w:themeTint="A6"/>
          </w:rPr>
          <w:id w:val="-52394307"/>
          <w:citation/>
        </w:sdtPr>
        <w:sdtEndPr/>
        <w:sdtContent>
          <w:r w:rsidRPr="004816DF">
            <w:rPr>
              <w:rFonts w:cstheme="minorHAnsi"/>
              <w:color w:val="595959" w:themeColor="text1" w:themeTint="A6"/>
            </w:rPr>
            <w:fldChar w:fldCharType="begin"/>
          </w:r>
          <w:r w:rsidR="004F20AD">
            <w:rPr>
              <w:rFonts w:cstheme="minorHAnsi"/>
              <w:color w:val="595959" w:themeColor="text1" w:themeTint="A6"/>
              <w:lang w:val="mi-NZ"/>
            </w:rPr>
            <w:instrText xml:space="preserve">CITATION ICM22 \l 1153 </w:instrText>
          </w:r>
          <w:r w:rsidRPr="004816DF">
            <w:rPr>
              <w:rFonts w:cstheme="minorHAnsi"/>
              <w:color w:val="595959" w:themeColor="text1" w:themeTint="A6"/>
            </w:rPr>
            <w:fldChar w:fldCharType="separate"/>
          </w:r>
          <w:r w:rsidR="00CE6D95" w:rsidRPr="00CE6D95">
            <w:rPr>
              <w:rFonts w:cstheme="minorHAnsi"/>
              <w:noProof/>
              <w:color w:val="595959" w:themeColor="text1" w:themeTint="A6"/>
              <w:lang w:val="mi-NZ"/>
            </w:rPr>
            <w:t>(Independent Children's Monitor (ICM), 2022)</w:t>
          </w:r>
          <w:r w:rsidRPr="004816DF">
            <w:rPr>
              <w:rFonts w:cstheme="minorHAnsi"/>
              <w:color w:val="595959" w:themeColor="text1" w:themeTint="A6"/>
            </w:rPr>
            <w:fldChar w:fldCharType="end"/>
          </w:r>
        </w:sdtContent>
      </w:sdt>
    </w:p>
  </w:footnote>
  <w:footnote w:id="24">
    <w:p w14:paraId="219492F7" w14:textId="18EEB58E" w:rsidR="007C3A27" w:rsidRPr="0073674F" w:rsidRDefault="007C3A27">
      <w:pPr>
        <w:pStyle w:val="FootnoteText"/>
        <w:rPr>
          <w:rFonts w:cstheme="minorHAnsi"/>
          <w:color w:val="595959" w:themeColor="text1" w:themeTint="A6"/>
          <w:lang w:val="mi-NZ"/>
        </w:rPr>
      </w:pPr>
      <w:r w:rsidRPr="004816DF">
        <w:rPr>
          <w:rStyle w:val="FootnoteReference"/>
          <w:rFonts w:cstheme="minorHAnsi"/>
          <w:color w:val="595959" w:themeColor="text1" w:themeTint="A6"/>
        </w:rPr>
        <w:footnoteRef/>
      </w:r>
      <w:r w:rsidRPr="004816DF">
        <w:rPr>
          <w:rFonts w:cstheme="minorHAnsi"/>
          <w:color w:val="595959" w:themeColor="text1" w:themeTint="A6"/>
        </w:rPr>
        <w:t xml:space="preserve"> </w:t>
      </w:r>
      <w:sdt>
        <w:sdtPr>
          <w:rPr>
            <w:rFonts w:cstheme="minorHAnsi"/>
            <w:color w:val="595959" w:themeColor="text1" w:themeTint="A6"/>
          </w:rPr>
          <w:id w:val="-805618732"/>
          <w:citation/>
        </w:sdtPr>
        <w:sdtEndPr/>
        <w:sdtContent>
          <w:r w:rsidRPr="004816DF">
            <w:rPr>
              <w:rFonts w:cstheme="minorHAnsi"/>
              <w:color w:val="595959" w:themeColor="text1" w:themeTint="A6"/>
            </w:rPr>
            <w:fldChar w:fldCharType="begin"/>
          </w:r>
          <w:r w:rsidR="004E495C">
            <w:rPr>
              <w:rFonts w:cstheme="minorHAnsi"/>
              <w:color w:val="595959" w:themeColor="text1" w:themeTint="A6"/>
              <w:lang w:val="mi-NZ"/>
            </w:rPr>
            <w:instrText xml:space="preserve">CITATION MHW22 \l 1153 </w:instrText>
          </w:r>
          <w:r w:rsidRPr="004816DF">
            <w:rPr>
              <w:rFonts w:cstheme="minorHAnsi"/>
              <w:color w:val="595959" w:themeColor="text1" w:themeTint="A6"/>
            </w:rPr>
            <w:fldChar w:fldCharType="separate"/>
          </w:r>
          <w:r w:rsidR="00CE6D95" w:rsidRPr="00CE6D95">
            <w:rPr>
              <w:rFonts w:cstheme="minorHAnsi"/>
              <w:noProof/>
              <w:color w:val="595959" w:themeColor="text1" w:themeTint="A6"/>
              <w:lang w:val="mi-NZ"/>
            </w:rPr>
            <w:t>(Mental Health and Wellbeing Commission (MHWC), 2022)</w:t>
          </w:r>
          <w:r w:rsidRPr="004816DF">
            <w:rPr>
              <w:rFonts w:cstheme="minorHAnsi"/>
              <w:color w:val="595959" w:themeColor="text1" w:themeTint="A6"/>
            </w:rPr>
            <w:fldChar w:fldCharType="end"/>
          </w:r>
        </w:sdtContent>
      </w:sdt>
    </w:p>
  </w:footnote>
  <w:footnote w:id="25">
    <w:p w14:paraId="3C7A4308" w14:textId="44CCA362" w:rsidR="009812EC" w:rsidRPr="00B82568" w:rsidRDefault="009812EC">
      <w:pPr>
        <w:pStyle w:val="FootnoteText"/>
        <w:rPr>
          <w:color w:val="595959" w:themeColor="text1" w:themeTint="A6"/>
          <w:lang w:val="mi-NZ"/>
        </w:rPr>
      </w:pPr>
      <w:r w:rsidRPr="00B82568">
        <w:rPr>
          <w:rStyle w:val="FootnoteReference"/>
          <w:color w:val="595959" w:themeColor="text1" w:themeTint="A6"/>
        </w:rPr>
        <w:footnoteRef/>
      </w:r>
      <w:r w:rsidRPr="00B82568">
        <w:rPr>
          <w:color w:val="595959" w:themeColor="text1" w:themeTint="A6"/>
        </w:rPr>
        <w:t xml:space="preserve"> </w:t>
      </w:r>
      <w:sdt>
        <w:sdtPr>
          <w:rPr>
            <w:color w:val="595959" w:themeColor="text1" w:themeTint="A6"/>
          </w:rPr>
          <w:id w:val="1594518582"/>
          <w:citation/>
        </w:sdtPr>
        <w:sdtEndPr/>
        <w:sdtContent>
          <w:r w:rsidR="00B82568" w:rsidRPr="00B82568">
            <w:rPr>
              <w:color w:val="595959" w:themeColor="text1" w:themeTint="A6"/>
            </w:rPr>
            <w:fldChar w:fldCharType="begin"/>
          </w:r>
          <w:r w:rsidR="00B82568" w:rsidRPr="00B82568">
            <w:rPr>
              <w:color w:val="595959" w:themeColor="text1" w:themeTint="A6"/>
              <w:lang w:val="mi-NZ"/>
            </w:rPr>
            <w:instrText xml:space="preserve"> CITATION Ora20 \l 1153 </w:instrText>
          </w:r>
          <w:r w:rsidR="00B82568" w:rsidRPr="00B82568">
            <w:rPr>
              <w:color w:val="595959" w:themeColor="text1" w:themeTint="A6"/>
            </w:rPr>
            <w:fldChar w:fldCharType="separate"/>
          </w:r>
          <w:r w:rsidR="00CE6D95" w:rsidRPr="00CE6D95">
            <w:rPr>
              <w:noProof/>
              <w:color w:val="595959" w:themeColor="text1" w:themeTint="A6"/>
              <w:lang w:val="mi-NZ"/>
            </w:rPr>
            <w:t>(Oranga Tamariki, Children and young people with impairments, 2020)</w:t>
          </w:r>
          <w:r w:rsidR="00B82568" w:rsidRPr="00B82568">
            <w:rPr>
              <w:color w:val="595959" w:themeColor="text1" w:themeTint="A6"/>
            </w:rPr>
            <w:fldChar w:fldCharType="end"/>
          </w:r>
        </w:sdtContent>
      </w:sdt>
    </w:p>
  </w:footnote>
  <w:footnote w:id="26">
    <w:p w14:paraId="570922A4" w14:textId="3F3F4EC4" w:rsidR="00454B35" w:rsidRPr="00B82568" w:rsidRDefault="00454B35">
      <w:pPr>
        <w:pStyle w:val="FootnoteText"/>
        <w:rPr>
          <w:rFonts w:cstheme="minorHAnsi"/>
          <w:color w:val="595959" w:themeColor="text1" w:themeTint="A6"/>
          <w:lang w:val="mi-NZ"/>
        </w:rPr>
      </w:pPr>
      <w:r w:rsidRPr="00B82568">
        <w:rPr>
          <w:rStyle w:val="FootnoteReference"/>
          <w:rFonts w:cstheme="minorHAnsi"/>
          <w:color w:val="595959" w:themeColor="text1" w:themeTint="A6"/>
        </w:rPr>
        <w:footnoteRef/>
      </w:r>
      <w:r w:rsidRPr="00B82568">
        <w:rPr>
          <w:rFonts w:cstheme="minorHAnsi"/>
          <w:color w:val="595959" w:themeColor="text1" w:themeTint="A6"/>
        </w:rPr>
        <w:t xml:space="preserve"> </w:t>
      </w:r>
      <w:sdt>
        <w:sdtPr>
          <w:rPr>
            <w:rFonts w:cstheme="minorHAnsi"/>
            <w:color w:val="595959" w:themeColor="text1" w:themeTint="A6"/>
          </w:rPr>
          <w:id w:val="212625396"/>
          <w:citation/>
        </w:sdtPr>
        <w:sdtEndPr/>
        <w:sdtContent>
          <w:r w:rsidRPr="00B82568">
            <w:rPr>
              <w:rFonts w:cstheme="minorHAnsi"/>
              <w:color w:val="595959" w:themeColor="text1" w:themeTint="A6"/>
            </w:rPr>
            <w:fldChar w:fldCharType="begin"/>
          </w:r>
          <w:r w:rsidRPr="00B82568">
            <w:rPr>
              <w:rFonts w:cstheme="minorHAnsi"/>
              <w:color w:val="595959" w:themeColor="text1" w:themeTint="A6"/>
              <w:lang w:val="mi-NZ"/>
            </w:rPr>
            <w:instrText xml:space="preserve"> CITATION Ora18 \l 1153 </w:instrText>
          </w:r>
          <w:r w:rsidRPr="00B82568">
            <w:rPr>
              <w:rFonts w:cstheme="minorHAnsi"/>
              <w:color w:val="595959" w:themeColor="text1" w:themeTint="A6"/>
            </w:rPr>
            <w:fldChar w:fldCharType="separate"/>
          </w:r>
          <w:r w:rsidR="00CE6D95" w:rsidRPr="00CE6D95">
            <w:rPr>
              <w:rFonts w:cstheme="minorHAnsi"/>
              <w:noProof/>
              <w:color w:val="595959" w:themeColor="text1" w:themeTint="A6"/>
              <w:lang w:val="mi-NZ"/>
            </w:rPr>
            <w:t>(Oranga Tamariki, Transitions Cohort Needs, 2018)</w:t>
          </w:r>
          <w:r w:rsidRPr="00B82568">
            <w:rPr>
              <w:rFonts w:cstheme="minorHAnsi"/>
              <w:color w:val="595959" w:themeColor="text1" w:themeTint="A6"/>
            </w:rPr>
            <w:fldChar w:fldCharType="end"/>
          </w:r>
        </w:sdtContent>
      </w:sdt>
    </w:p>
  </w:footnote>
  <w:footnote w:id="27">
    <w:p w14:paraId="43CE9BF9" w14:textId="5074BD46" w:rsidR="0073674F" w:rsidRPr="0073674F" w:rsidRDefault="0073674F">
      <w:pPr>
        <w:pStyle w:val="FootnoteText"/>
        <w:rPr>
          <w:lang w:val="mi-NZ"/>
        </w:rPr>
      </w:pPr>
      <w:r w:rsidRPr="00B82568">
        <w:rPr>
          <w:rStyle w:val="FootnoteReference"/>
          <w:rFonts w:cstheme="minorHAnsi"/>
          <w:color w:val="595959" w:themeColor="text1" w:themeTint="A6"/>
        </w:rPr>
        <w:footnoteRef/>
      </w:r>
      <w:r w:rsidRPr="00B82568">
        <w:rPr>
          <w:rFonts w:cstheme="minorHAnsi"/>
          <w:color w:val="595959" w:themeColor="text1" w:themeTint="A6"/>
        </w:rPr>
        <w:t xml:space="preserve"> </w:t>
      </w:r>
      <w:sdt>
        <w:sdtPr>
          <w:rPr>
            <w:rFonts w:cstheme="minorHAnsi"/>
            <w:color w:val="595959" w:themeColor="text1" w:themeTint="A6"/>
          </w:rPr>
          <w:id w:val="164763469"/>
          <w:citation/>
        </w:sdtPr>
        <w:sdtEndPr/>
        <w:sdtContent>
          <w:r w:rsidRPr="00B82568">
            <w:rPr>
              <w:rFonts w:cstheme="minorHAnsi"/>
              <w:color w:val="595959" w:themeColor="text1" w:themeTint="A6"/>
            </w:rPr>
            <w:fldChar w:fldCharType="begin"/>
          </w:r>
          <w:r w:rsidRPr="00B82568">
            <w:rPr>
              <w:rFonts w:cstheme="minorHAnsi"/>
              <w:color w:val="595959" w:themeColor="text1" w:themeTint="A6"/>
              <w:lang w:val="mi-NZ"/>
            </w:rPr>
            <w:instrText xml:space="preserve"> CITATION Tal18 \l 1153 </w:instrText>
          </w:r>
          <w:r w:rsidRPr="00B82568">
            <w:rPr>
              <w:rFonts w:cstheme="minorHAnsi"/>
              <w:color w:val="595959" w:themeColor="text1" w:themeTint="A6"/>
            </w:rPr>
            <w:fldChar w:fldCharType="separate"/>
          </w:r>
          <w:r w:rsidR="00CE6D95" w:rsidRPr="00CE6D95">
            <w:rPr>
              <w:rFonts w:cstheme="minorHAnsi"/>
              <w:noProof/>
              <w:color w:val="595959" w:themeColor="text1" w:themeTint="A6"/>
              <w:lang w:val="mi-NZ"/>
            </w:rPr>
            <w:t>(Talking Trouble, 2018)</w:t>
          </w:r>
          <w:r w:rsidRPr="00B82568">
            <w:rPr>
              <w:rFonts w:cstheme="minorHAnsi"/>
              <w:color w:val="595959" w:themeColor="text1" w:themeTint="A6"/>
            </w:rPr>
            <w:fldChar w:fldCharType="end"/>
          </w:r>
        </w:sdtContent>
      </w:sdt>
    </w:p>
  </w:footnote>
  <w:footnote w:id="28">
    <w:p w14:paraId="63D9EAF6" w14:textId="71CEB6A6" w:rsidR="001823DA" w:rsidRPr="00C170F6" w:rsidRDefault="001823DA">
      <w:pPr>
        <w:pStyle w:val="FootnoteText"/>
        <w:rPr>
          <w:color w:val="595959" w:themeColor="text1" w:themeTint="A6"/>
          <w:lang w:val="mi-NZ"/>
        </w:rPr>
      </w:pPr>
      <w:r w:rsidRPr="00C170F6">
        <w:rPr>
          <w:rStyle w:val="FootnoteReference"/>
          <w:color w:val="595959" w:themeColor="text1" w:themeTint="A6"/>
        </w:rPr>
        <w:footnoteRef/>
      </w:r>
      <w:r w:rsidRPr="00C170F6">
        <w:rPr>
          <w:color w:val="595959" w:themeColor="text1" w:themeTint="A6"/>
        </w:rPr>
        <w:t xml:space="preserve"> </w:t>
      </w:r>
      <w:sdt>
        <w:sdtPr>
          <w:rPr>
            <w:color w:val="595959" w:themeColor="text1" w:themeTint="A6"/>
          </w:rPr>
          <w:id w:val="-1151829926"/>
          <w:citation/>
        </w:sdtPr>
        <w:sdtEndPr/>
        <w:sdtContent>
          <w:r w:rsidRPr="00C170F6">
            <w:rPr>
              <w:color w:val="595959" w:themeColor="text1" w:themeTint="A6"/>
            </w:rPr>
            <w:fldChar w:fldCharType="begin"/>
          </w:r>
          <w:r w:rsidR="004F20AD">
            <w:rPr>
              <w:color w:val="595959" w:themeColor="text1" w:themeTint="A6"/>
              <w:lang w:val="mi-NZ"/>
            </w:rPr>
            <w:instrText xml:space="preserve">CITATION ICM22 \l 1153 </w:instrText>
          </w:r>
          <w:r w:rsidRPr="00C170F6">
            <w:rPr>
              <w:color w:val="595959" w:themeColor="text1" w:themeTint="A6"/>
            </w:rPr>
            <w:fldChar w:fldCharType="separate"/>
          </w:r>
          <w:r w:rsidR="00CE6D95" w:rsidRPr="00CE6D95">
            <w:rPr>
              <w:noProof/>
              <w:color w:val="595959" w:themeColor="text1" w:themeTint="A6"/>
              <w:lang w:val="mi-NZ"/>
            </w:rPr>
            <w:t>(Independent Children's Monitor (ICM), 2022)</w:t>
          </w:r>
          <w:r w:rsidRPr="00C170F6">
            <w:rPr>
              <w:color w:val="595959" w:themeColor="text1" w:themeTint="A6"/>
            </w:rPr>
            <w:fldChar w:fldCharType="end"/>
          </w:r>
        </w:sdtContent>
      </w:sdt>
    </w:p>
  </w:footnote>
  <w:footnote w:id="29">
    <w:p w14:paraId="032BA54E" w14:textId="2EDCE696" w:rsidR="00A27B86" w:rsidRPr="000C6703" w:rsidRDefault="00A27B86">
      <w:pPr>
        <w:pStyle w:val="FootnoteText"/>
        <w:rPr>
          <w:color w:val="595959" w:themeColor="text1" w:themeTint="A6"/>
          <w:lang w:val="mi-NZ"/>
        </w:rPr>
      </w:pPr>
      <w:r w:rsidRPr="000C6703">
        <w:rPr>
          <w:rStyle w:val="FootnoteReference"/>
          <w:color w:val="595959" w:themeColor="text1" w:themeTint="A6"/>
        </w:rPr>
        <w:footnoteRef/>
      </w:r>
      <w:r w:rsidRPr="000C6703">
        <w:rPr>
          <w:color w:val="595959" w:themeColor="text1" w:themeTint="A6"/>
        </w:rPr>
        <w:t xml:space="preserve"> </w:t>
      </w:r>
      <w:sdt>
        <w:sdtPr>
          <w:rPr>
            <w:color w:val="595959" w:themeColor="text1" w:themeTint="A6"/>
          </w:rPr>
          <w:id w:val="1930239026"/>
          <w:citation/>
        </w:sdtPr>
        <w:sdtEndPr/>
        <w:sdtContent>
          <w:r w:rsidRPr="000C6703">
            <w:rPr>
              <w:color w:val="595959" w:themeColor="text1" w:themeTint="A6"/>
            </w:rPr>
            <w:fldChar w:fldCharType="begin"/>
          </w:r>
          <w:r w:rsidRPr="000C6703">
            <w:rPr>
              <w:color w:val="595959" w:themeColor="text1" w:themeTint="A6"/>
              <w:lang w:val="mi-NZ"/>
            </w:rPr>
            <w:instrText xml:space="preserve"> CITATION TeR22 \l 1153 </w:instrText>
          </w:r>
          <w:r w:rsidRPr="000C6703">
            <w:rPr>
              <w:color w:val="595959" w:themeColor="text1" w:themeTint="A6"/>
            </w:rPr>
            <w:fldChar w:fldCharType="separate"/>
          </w:r>
          <w:r w:rsidR="00CE6D95" w:rsidRPr="00CE6D95">
            <w:rPr>
              <w:noProof/>
              <w:color w:val="595959" w:themeColor="text1" w:themeTint="A6"/>
              <w:lang w:val="mi-NZ"/>
            </w:rPr>
            <w:t>(Te-Rōpū-Arotahi, 2022)</w:t>
          </w:r>
          <w:r w:rsidRPr="000C6703">
            <w:rPr>
              <w:color w:val="595959" w:themeColor="text1" w:themeTint="A6"/>
            </w:rPr>
            <w:fldChar w:fldCharType="end"/>
          </w:r>
        </w:sdtContent>
      </w:sdt>
    </w:p>
  </w:footnote>
  <w:footnote w:id="30">
    <w:p w14:paraId="79211EB1" w14:textId="621C7B44" w:rsidR="002E59FF" w:rsidRPr="002E59FF" w:rsidRDefault="002E59FF">
      <w:pPr>
        <w:pStyle w:val="FootnoteText"/>
        <w:rPr>
          <w:lang w:val="mi-NZ"/>
        </w:rPr>
      </w:pPr>
      <w:r w:rsidRPr="000C6703">
        <w:rPr>
          <w:rStyle w:val="FootnoteReference"/>
          <w:color w:val="595959" w:themeColor="text1" w:themeTint="A6"/>
        </w:rPr>
        <w:footnoteRef/>
      </w:r>
      <w:r w:rsidRPr="000C6703">
        <w:rPr>
          <w:color w:val="595959" w:themeColor="text1" w:themeTint="A6"/>
        </w:rPr>
        <w:t xml:space="preserve"> </w:t>
      </w:r>
      <w:sdt>
        <w:sdtPr>
          <w:rPr>
            <w:color w:val="595959" w:themeColor="text1" w:themeTint="A6"/>
          </w:rPr>
          <w:id w:val="-1376853985"/>
          <w:citation/>
        </w:sdtPr>
        <w:sdtEndPr/>
        <w:sdtContent>
          <w:r w:rsidRPr="000C6703">
            <w:rPr>
              <w:color w:val="595959" w:themeColor="text1" w:themeTint="A6"/>
            </w:rPr>
            <w:fldChar w:fldCharType="begin"/>
          </w:r>
          <w:r w:rsidR="004816DF">
            <w:rPr>
              <w:color w:val="595959" w:themeColor="text1" w:themeTint="A6"/>
              <w:lang w:val="mi-NZ"/>
            </w:rPr>
            <w:instrText xml:space="preserve">CITATION Ora21 \l 1153 </w:instrText>
          </w:r>
          <w:r w:rsidRPr="000C6703">
            <w:rPr>
              <w:color w:val="595959" w:themeColor="text1" w:themeTint="A6"/>
            </w:rPr>
            <w:fldChar w:fldCharType="separate"/>
          </w:r>
          <w:r w:rsidR="00CE6D95" w:rsidRPr="00CE6D95">
            <w:rPr>
              <w:noProof/>
              <w:color w:val="595959" w:themeColor="text1" w:themeTint="A6"/>
              <w:lang w:val="mi-NZ"/>
            </w:rPr>
            <w:t>(Oranga Tamariki., 'Te Kahu Aroha' – Ministerial Advisory Board report, 2021)</w:t>
          </w:r>
          <w:r w:rsidRPr="000C6703">
            <w:rPr>
              <w:color w:val="595959" w:themeColor="text1" w:themeTint="A6"/>
            </w:rPr>
            <w:fldChar w:fldCharType="end"/>
          </w:r>
        </w:sdtContent>
      </w:sdt>
    </w:p>
  </w:footnote>
  <w:footnote w:id="31">
    <w:p w14:paraId="68948C43" w14:textId="35DB21C0" w:rsidR="00F66684" w:rsidRPr="00B070D9" w:rsidRDefault="00F66684">
      <w:pPr>
        <w:pStyle w:val="FootnoteText"/>
        <w:rPr>
          <w:color w:val="595959" w:themeColor="text1" w:themeTint="A6"/>
          <w:lang w:val="mi-NZ"/>
        </w:rPr>
      </w:pPr>
      <w:r w:rsidRPr="00B070D9">
        <w:rPr>
          <w:rStyle w:val="FootnoteReference"/>
          <w:color w:val="595959" w:themeColor="text1" w:themeTint="A6"/>
        </w:rPr>
        <w:footnoteRef/>
      </w:r>
      <w:r w:rsidRPr="00B070D9">
        <w:rPr>
          <w:color w:val="595959" w:themeColor="text1" w:themeTint="A6"/>
        </w:rPr>
        <w:t xml:space="preserve"> </w:t>
      </w:r>
      <w:sdt>
        <w:sdtPr>
          <w:rPr>
            <w:color w:val="595959" w:themeColor="text1" w:themeTint="A6"/>
          </w:rPr>
          <w:id w:val="14199461"/>
          <w:citation/>
        </w:sdtPr>
        <w:sdtEndPr/>
        <w:sdtContent>
          <w:r w:rsidR="008C37EF" w:rsidRPr="00B070D9">
            <w:rPr>
              <w:color w:val="595959" w:themeColor="text1" w:themeTint="A6"/>
            </w:rPr>
            <w:fldChar w:fldCharType="begin"/>
          </w:r>
          <w:r w:rsidR="003B04D1">
            <w:rPr>
              <w:color w:val="595959" w:themeColor="text1" w:themeTint="A6"/>
              <w:lang w:val="mi-NZ"/>
            </w:rPr>
            <w:instrText xml:space="preserve">CITATION Uni21 \l 1153 </w:instrText>
          </w:r>
          <w:r w:rsidR="008C37EF" w:rsidRPr="00B070D9">
            <w:rPr>
              <w:color w:val="595959" w:themeColor="text1" w:themeTint="A6"/>
            </w:rPr>
            <w:fldChar w:fldCharType="separate"/>
          </w:r>
          <w:r w:rsidR="00CE6D95" w:rsidRPr="00CE6D95">
            <w:rPr>
              <w:noProof/>
              <w:color w:val="595959" w:themeColor="text1" w:themeTint="A6"/>
              <w:lang w:val="mi-NZ"/>
            </w:rPr>
            <w:t>(New Zealand Government Report., 2021)</w:t>
          </w:r>
          <w:r w:rsidR="008C37EF" w:rsidRPr="00B070D9">
            <w:rPr>
              <w:color w:val="595959" w:themeColor="text1" w:themeTint="A6"/>
            </w:rPr>
            <w:fldChar w:fldCharType="end"/>
          </w:r>
        </w:sdtContent>
      </w:sdt>
    </w:p>
  </w:footnote>
  <w:footnote w:id="32">
    <w:p w14:paraId="4147BCF1" w14:textId="344D4C24" w:rsidR="00020CF9" w:rsidRPr="00B070D9" w:rsidRDefault="00020CF9">
      <w:pPr>
        <w:pStyle w:val="FootnoteText"/>
        <w:rPr>
          <w:color w:val="595959" w:themeColor="text1" w:themeTint="A6"/>
          <w:lang w:val="mi-NZ"/>
        </w:rPr>
      </w:pPr>
      <w:r w:rsidRPr="00B070D9">
        <w:rPr>
          <w:rStyle w:val="FootnoteReference"/>
          <w:color w:val="595959" w:themeColor="text1" w:themeTint="A6"/>
        </w:rPr>
        <w:footnoteRef/>
      </w:r>
      <w:r w:rsidRPr="00B070D9">
        <w:rPr>
          <w:color w:val="595959" w:themeColor="text1" w:themeTint="A6"/>
        </w:rPr>
        <w:t xml:space="preserve"> </w:t>
      </w:r>
      <w:sdt>
        <w:sdtPr>
          <w:rPr>
            <w:color w:val="595959" w:themeColor="text1" w:themeTint="A6"/>
          </w:rPr>
          <w:id w:val="-1037510938"/>
          <w:citation/>
        </w:sdtPr>
        <w:sdtEndPr/>
        <w:sdtContent>
          <w:r w:rsidR="00A47102" w:rsidRPr="00B070D9">
            <w:rPr>
              <w:color w:val="595959" w:themeColor="text1" w:themeTint="A6"/>
            </w:rPr>
            <w:fldChar w:fldCharType="begin"/>
          </w:r>
          <w:r w:rsidR="004816DF">
            <w:rPr>
              <w:color w:val="595959" w:themeColor="text1" w:themeTint="A6"/>
              <w:lang w:val="mi-NZ"/>
            </w:rPr>
            <w:instrText xml:space="preserve">CITATION Ora201 \l 1153 </w:instrText>
          </w:r>
          <w:r w:rsidR="00A47102" w:rsidRPr="00B070D9">
            <w:rPr>
              <w:color w:val="595959" w:themeColor="text1" w:themeTint="A6"/>
            </w:rPr>
            <w:fldChar w:fldCharType="separate"/>
          </w:r>
          <w:r w:rsidR="00CE6D95" w:rsidRPr="00CE6D95">
            <w:rPr>
              <w:noProof/>
              <w:color w:val="595959" w:themeColor="text1" w:themeTint="A6"/>
              <w:lang w:val="mi-NZ"/>
            </w:rPr>
            <w:t>(Oranga Tamariki., Improving outcomes for tamariki Māori, their whānau, hapū and iwi. Section 7AA Report, 2020)</w:t>
          </w:r>
          <w:r w:rsidR="00A47102" w:rsidRPr="00B070D9">
            <w:rPr>
              <w:color w:val="595959" w:themeColor="text1" w:themeTint="A6"/>
            </w:rPr>
            <w:fldChar w:fldCharType="end"/>
          </w:r>
        </w:sdtContent>
      </w:sdt>
    </w:p>
  </w:footnote>
  <w:footnote w:id="33">
    <w:p w14:paraId="62B66122" w14:textId="42BAF329" w:rsidR="006D56B8" w:rsidRPr="00B070D9" w:rsidRDefault="006D56B8">
      <w:pPr>
        <w:pStyle w:val="FootnoteText"/>
        <w:rPr>
          <w:color w:val="595959" w:themeColor="text1" w:themeTint="A6"/>
          <w:lang w:val="mi-NZ"/>
        </w:rPr>
      </w:pPr>
      <w:r w:rsidRPr="00B070D9">
        <w:rPr>
          <w:rStyle w:val="FootnoteReference"/>
          <w:color w:val="595959" w:themeColor="text1" w:themeTint="A6"/>
        </w:rPr>
        <w:footnoteRef/>
      </w:r>
      <w:r w:rsidRPr="00B070D9">
        <w:rPr>
          <w:color w:val="595959" w:themeColor="text1" w:themeTint="A6"/>
        </w:rPr>
        <w:t xml:space="preserve"> </w:t>
      </w:r>
      <w:sdt>
        <w:sdtPr>
          <w:rPr>
            <w:color w:val="595959" w:themeColor="text1" w:themeTint="A6"/>
          </w:rPr>
          <w:id w:val="-493411201"/>
          <w:citation/>
        </w:sdtPr>
        <w:sdtEndPr/>
        <w:sdtContent>
          <w:r w:rsidRPr="00B070D9">
            <w:rPr>
              <w:color w:val="595959" w:themeColor="text1" w:themeTint="A6"/>
            </w:rPr>
            <w:fldChar w:fldCharType="begin"/>
          </w:r>
          <w:r w:rsidRPr="00B070D9">
            <w:rPr>
              <w:color w:val="595959" w:themeColor="text1" w:themeTint="A6"/>
              <w:lang w:val="mi-NZ"/>
            </w:rPr>
            <w:instrText xml:space="preserve"> CITATION Wai21 \l 1153 </w:instrText>
          </w:r>
          <w:r w:rsidRPr="00B070D9">
            <w:rPr>
              <w:color w:val="595959" w:themeColor="text1" w:themeTint="A6"/>
            </w:rPr>
            <w:fldChar w:fldCharType="separate"/>
          </w:r>
          <w:r w:rsidR="00CE6D95" w:rsidRPr="00CE6D95">
            <w:rPr>
              <w:noProof/>
              <w:color w:val="595959" w:themeColor="text1" w:themeTint="A6"/>
              <w:lang w:val="mi-NZ"/>
            </w:rPr>
            <w:t>(Waitangi Tribunal, 2021)</w:t>
          </w:r>
          <w:r w:rsidRPr="00B070D9">
            <w:rPr>
              <w:color w:val="595959" w:themeColor="text1" w:themeTint="A6"/>
            </w:rPr>
            <w:fldChar w:fldCharType="end"/>
          </w:r>
        </w:sdtContent>
      </w:sdt>
    </w:p>
  </w:footnote>
  <w:footnote w:id="34">
    <w:p w14:paraId="6DE9BE90" w14:textId="73DC0D9B" w:rsidR="005A21CD" w:rsidRPr="00AE5F03" w:rsidRDefault="005A21CD">
      <w:pPr>
        <w:pStyle w:val="FootnoteText"/>
        <w:rPr>
          <w:color w:val="595959" w:themeColor="text1" w:themeTint="A6"/>
          <w:lang w:val="mi-NZ"/>
        </w:rPr>
      </w:pPr>
      <w:r w:rsidRPr="00AE5F03">
        <w:rPr>
          <w:rStyle w:val="FootnoteReference"/>
          <w:color w:val="595959" w:themeColor="text1" w:themeTint="A6"/>
        </w:rPr>
        <w:footnoteRef/>
      </w:r>
      <w:r w:rsidRPr="00AE5F03">
        <w:rPr>
          <w:color w:val="595959" w:themeColor="text1" w:themeTint="A6"/>
        </w:rPr>
        <w:t xml:space="preserve"> </w:t>
      </w:r>
      <w:sdt>
        <w:sdtPr>
          <w:rPr>
            <w:color w:val="595959" w:themeColor="text1" w:themeTint="A6"/>
          </w:rPr>
          <w:id w:val="1812988245"/>
          <w:citation/>
        </w:sdtPr>
        <w:sdtEndPr/>
        <w:sdtContent>
          <w:r w:rsidR="00B070D9" w:rsidRPr="00AE5F03">
            <w:rPr>
              <w:color w:val="595959" w:themeColor="text1" w:themeTint="A6"/>
            </w:rPr>
            <w:fldChar w:fldCharType="begin"/>
          </w:r>
          <w:r w:rsidR="004816DF" w:rsidRPr="00AE5F03">
            <w:rPr>
              <w:color w:val="595959" w:themeColor="text1" w:themeTint="A6"/>
              <w:lang w:val="mi-NZ"/>
            </w:rPr>
            <w:instrText xml:space="preserve">CITATION Ora201 \l 1153 </w:instrText>
          </w:r>
          <w:r w:rsidR="00B070D9" w:rsidRPr="00AE5F03">
            <w:rPr>
              <w:color w:val="595959" w:themeColor="text1" w:themeTint="A6"/>
            </w:rPr>
            <w:fldChar w:fldCharType="separate"/>
          </w:r>
          <w:r w:rsidR="00CE6D95" w:rsidRPr="00CE6D95">
            <w:rPr>
              <w:noProof/>
              <w:color w:val="595959" w:themeColor="text1" w:themeTint="A6"/>
              <w:lang w:val="mi-NZ"/>
            </w:rPr>
            <w:t>(Oranga Tamariki., Improving outcomes for tamariki Māori, their whānau, hapū and iwi. Section 7AA Report, 2020)</w:t>
          </w:r>
          <w:r w:rsidR="00B070D9" w:rsidRPr="00AE5F03">
            <w:rPr>
              <w:color w:val="595959" w:themeColor="text1" w:themeTint="A6"/>
            </w:rPr>
            <w:fldChar w:fldCharType="end"/>
          </w:r>
        </w:sdtContent>
      </w:sdt>
    </w:p>
  </w:footnote>
  <w:footnote w:id="35">
    <w:p w14:paraId="7BAE3803" w14:textId="78ECD756" w:rsidR="005D358B" w:rsidRPr="005D358B" w:rsidRDefault="005D358B">
      <w:pPr>
        <w:pStyle w:val="FootnoteText"/>
        <w:rPr>
          <w:lang w:val="mi-NZ"/>
        </w:rPr>
      </w:pPr>
      <w:r w:rsidRPr="00AE5F03">
        <w:rPr>
          <w:rStyle w:val="FootnoteReference"/>
          <w:color w:val="595959" w:themeColor="text1" w:themeTint="A6"/>
        </w:rPr>
        <w:footnoteRef/>
      </w:r>
      <w:r w:rsidRPr="00AE5F03">
        <w:rPr>
          <w:color w:val="595959" w:themeColor="text1" w:themeTint="A6"/>
        </w:rPr>
        <w:t xml:space="preserve"> </w:t>
      </w:r>
      <w:sdt>
        <w:sdtPr>
          <w:rPr>
            <w:color w:val="595959" w:themeColor="text1" w:themeTint="A6"/>
          </w:rPr>
          <w:id w:val="931627438"/>
          <w:citation/>
        </w:sdtPr>
        <w:sdtEndPr/>
        <w:sdtContent>
          <w:r w:rsidRPr="00AE5F03">
            <w:rPr>
              <w:color w:val="595959" w:themeColor="text1" w:themeTint="A6"/>
            </w:rPr>
            <w:fldChar w:fldCharType="begin"/>
          </w:r>
          <w:r w:rsidR="004816DF" w:rsidRPr="00AE5F03">
            <w:rPr>
              <w:color w:val="595959" w:themeColor="text1" w:themeTint="A6"/>
              <w:lang w:val="mi-NZ"/>
            </w:rPr>
            <w:instrText xml:space="preserve">CITATION UNU20 \l 1153 </w:instrText>
          </w:r>
          <w:r w:rsidRPr="00AE5F03">
            <w:rPr>
              <w:color w:val="595959" w:themeColor="text1" w:themeTint="A6"/>
            </w:rPr>
            <w:fldChar w:fldCharType="separate"/>
          </w:r>
          <w:r w:rsidR="00CE6D95" w:rsidRPr="00CE6D95">
            <w:rPr>
              <w:noProof/>
              <w:color w:val="595959" w:themeColor="text1" w:themeTint="A6"/>
              <w:lang w:val="mi-NZ"/>
            </w:rPr>
            <w:t>(United Nations Convention on the Rights of the Child., 2020)</w:t>
          </w:r>
          <w:r w:rsidRPr="00AE5F03">
            <w:rPr>
              <w:color w:val="595959" w:themeColor="text1" w:themeTint="A6"/>
            </w:rPr>
            <w:fldChar w:fldCharType="end"/>
          </w:r>
        </w:sdtContent>
      </w:sdt>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91251" w14:textId="77777777" w:rsidR="00D30E35" w:rsidRDefault="00D30E35">
    <w:pPr>
      <w:pStyle w:val="Header"/>
    </w:pPr>
  </w:p>
  <w:p w14:paraId="4CA07BBA" w14:textId="77777777" w:rsidR="00D30E35" w:rsidRDefault="00D30E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23258" w14:textId="4883A8D2" w:rsidR="00D30E35" w:rsidRDefault="00782EB2">
    <w:pPr>
      <w:pStyle w:val="Header"/>
    </w:pPr>
    <w:r w:rsidRPr="00D30E35">
      <w:rPr>
        <w:rFonts w:ascii="Arial" w:eastAsia="Calibri" w:hAnsi="Arial" w:cs="Arial"/>
        <w:noProof/>
        <w:sz w:val="24"/>
        <w:szCs w:val="24"/>
        <w:lang w:val="en-NZ"/>
      </w:rPr>
      <w:drawing>
        <wp:anchor distT="0" distB="0" distL="114300" distR="114300" simplePos="0" relativeHeight="251658240" behindDoc="0" locked="0" layoutInCell="1" allowOverlap="1" wp14:anchorId="4D584519" wp14:editId="4E5FA37A">
          <wp:simplePos x="0" y="0"/>
          <wp:positionH relativeFrom="column">
            <wp:posOffset>5302250</wp:posOffset>
          </wp:positionH>
          <wp:positionV relativeFrom="paragraph">
            <wp:posOffset>-139700</wp:posOffset>
          </wp:positionV>
          <wp:extent cx="1111740" cy="534424"/>
          <wp:effectExtent l="0" t="0" r="0" b="0"/>
          <wp:wrapNone/>
          <wp:docPr id="14" name="Picture 1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11740" cy="534424"/>
                  </a:xfrm>
                  <a:prstGeom prst="rect">
                    <a:avLst/>
                  </a:prstGeom>
                </pic:spPr>
              </pic:pic>
            </a:graphicData>
          </a:graphic>
          <wp14:sizeRelH relativeFrom="page">
            <wp14:pctWidth>0</wp14:pctWidth>
          </wp14:sizeRelH>
          <wp14:sizeRelV relativeFrom="page">
            <wp14:pctHeight>0</wp14:pctHeight>
          </wp14:sizeRelV>
        </wp:anchor>
      </w:drawing>
    </w:r>
  </w:p>
  <w:p w14:paraId="6E6254B3" w14:textId="77777777" w:rsidR="00D30E35" w:rsidRDefault="00D30E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21F70"/>
    <w:multiLevelType w:val="hybridMultilevel"/>
    <w:tmpl w:val="ACFCB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74E6D"/>
    <w:multiLevelType w:val="hybridMultilevel"/>
    <w:tmpl w:val="0044A7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CC1F68"/>
    <w:multiLevelType w:val="hybridMultilevel"/>
    <w:tmpl w:val="16A4DC6A"/>
    <w:lvl w:ilvl="0" w:tplc="79D671F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0F2E42"/>
    <w:multiLevelType w:val="hybridMultilevel"/>
    <w:tmpl w:val="B566B1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B253924"/>
    <w:multiLevelType w:val="hybridMultilevel"/>
    <w:tmpl w:val="A3A0B8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AC07FA"/>
    <w:multiLevelType w:val="hybridMultilevel"/>
    <w:tmpl w:val="75BE57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AC4237"/>
    <w:multiLevelType w:val="hybridMultilevel"/>
    <w:tmpl w:val="17C42EA6"/>
    <w:lvl w:ilvl="0" w:tplc="14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8D7323"/>
    <w:multiLevelType w:val="hybridMultilevel"/>
    <w:tmpl w:val="9522C204"/>
    <w:lvl w:ilvl="0" w:tplc="1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0EA50C95"/>
    <w:multiLevelType w:val="multilevel"/>
    <w:tmpl w:val="E22081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4553D6A"/>
    <w:multiLevelType w:val="hybridMultilevel"/>
    <w:tmpl w:val="E9F639A6"/>
    <w:lvl w:ilvl="0" w:tplc="88CA2A7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E2209"/>
    <w:multiLevelType w:val="hybridMultilevel"/>
    <w:tmpl w:val="C36C98DC"/>
    <w:lvl w:ilvl="0" w:tplc="D48A5E50">
      <w:start w:val="1"/>
      <w:numFmt w:val="decimal"/>
      <w:lvlText w:val="%1."/>
      <w:lvlJc w:val="left"/>
      <w:pPr>
        <w:ind w:left="720" w:hanging="360"/>
      </w:pPr>
    </w:lvl>
    <w:lvl w:ilvl="1" w:tplc="819497F8">
      <w:start w:val="1"/>
      <w:numFmt w:val="lowerLetter"/>
      <w:lvlText w:val="%2."/>
      <w:lvlJc w:val="left"/>
      <w:pPr>
        <w:ind w:left="1440" w:hanging="360"/>
      </w:pPr>
    </w:lvl>
    <w:lvl w:ilvl="2" w:tplc="A1328376">
      <w:start w:val="1"/>
      <w:numFmt w:val="lowerRoman"/>
      <w:lvlText w:val="%3."/>
      <w:lvlJc w:val="right"/>
      <w:pPr>
        <w:ind w:left="2160" w:hanging="180"/>
      </w:pPr>
    </w:lvl>
    <w:lvl w:ilvl="3" w:tplc="D5A4793A">
      <w:start w:val="1"/>
      <w:numFmt w:val="decimal"/>
      <w:lvlText w:val="%4."/>
      <w:lvlJc w:val="left"/>
      <w:pPr>
        <w:ind w:left="2880" w:hanging="360"/>
      </w:pPr>
    </w:lvl>
    <w:lvl w:ilvl="4" w:tplc="0BDC672E">
      <w:start w:val="1"/>
      <w:numFmt w:val="lowerLetter"/>
      <w:lvlText w:val="%5."/>
      <w:lvlJc w:val="left"/>
      <w:pPr>
        <w:ind w:left="3600" w:hanging="360"/>
      </w:pPr>
    </w:lvl>
    <w:lvl w:ilvl="5" w:tplc="EBC6981A">
      <w:start w:val="1"/>
      <w:numFmt w:val="lowerRoman"/>
      <w:lvlText w:val="%6."/>
      <w:lvlJc w:val="right"/>
      <w:pPr>
        <w:ind w:left="4320" w:hanging="180"/>
      </w:pPr>
    </w:lvl>
    <w:lvl w:ilvl="6" w:tplc="9B9ACAD6">
      <w:start w:val="1"/>
      <w:numFmt w:val="decimal"/>
      <w:lvlText w:val="%7."/>
      <w:lvlJc w:val="left"/>
      <w:pPr>
        <w:ind w:left="5040" w:hanging="360"/>
      </w:pPr>
    </w:lvl>
    <w:lvl w:ilvl="7" w:tplc="2780C0EC">
      <w:start w:val="1"/>
      <w:numFmt w:val="lowerLetter"/>
      <w:lvlText w:val="%8."/>
      <w:lvlJc w:val="left"/>
      <w:pPr>
        <w:ind w:left="5760" w:hanging="360"/>
      </w:pPr>
    </w:lvl>
    <w:lvl w:ilvl="8" w:tplc="BAFCFB92">
      <w:start w:val="1"/>
      <w:numFmt w:val="lowerRoman"/>
      <w:lvlText w:val="%9."/>
      <w:lvlJc w:val="right"/>
      <w:pPr>
        <w:ind w:left="6480" w:hanging="180"/>
      </w:pPr>
    </w:lvl>
  </w:abstractNum>
  <w:abstractNum w:abstractNumId="11" w15:restartNumberingAfterBreak="0">
    <w:nsid w:val="1A491321"/>
    <w:multiLevelType w:val="hybridMultilevel"/>
    <w:tmpl w:val="F06E3E2C"/>
    <w:lvl w:ilvl="0" w:tplc="73B4655C">
      <w:start w:val="1"/>
      <w:numFmt w:val="decimal"/>
      <w:lvlText w:val="%1)"/>
      <w:lvlJc w:val="left"/>
      <w:pPr>
        <w:ind w:left="720" w:hanging="360"/>
      </w:pPr>
      <w:rPr>
        <w:rFonts w:ascii="Calibri" w:eastAsia="Calibri" w:hAnsi="Calibri" w:cs="Calibri"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47673B"/>
    <w:multiLevelType w:val="hybridMultilevel"/>
    <w:tmpl w:val="EAD0C1FE"/>
    <w:lvl w:ilvl="0" w:tplc="CC1E4150">
      <w:start w:val="1"/>
      <w:numFmt w:val="decimal"/>
      <w:lvlText w:val="%1)"/>
      <w:lvlJc w:val="left"/>
      <w:pPr>
        <w:ind w:left="720" w:hanging="360"/>
      </w:pPr>
      <w:rPr>
        <w:rFonts w:ascii="Calibri" w:eastAsia="Calibri" w:hAnsi="Calibri" w:cs="Calibri"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C6050D"/>
    <w:multiLevelType w:val="hybridMultilevel"/>
    <w:tmpl w:val="192E59D6"/>
    <w:lvl w:ilvl="0" w:tplc="1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062972"/>
    <w:multiLevelType w:val="hybridMultilevel"/>
    <w:tmpl w:val="FF447F7C"/>
    <w:lvl w:ilvl="0" w:tplc="D2B29AB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99575C"/>
    <w:multiLevelType w:val="hybridMultilevel"/>
    <w:tmpl w:val="D148576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DF818DD"/>
    <w:multiLevelType w:val="multilevel"/>
    <w:tmpl w:val="00CA9E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6C52DBA"/>
    <w:multiLevelType w:val="hybridMultilevel"/>
    <w:tmpl w:val="CF48B0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153D65"/>
    <w:multiLevelType w:val="hybridMultilevel"/>
    <w:tmpl w:val="3912B9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E142E5"/>
    <w:multiLevelType w:val="hybridMultilevel"/>
    <w:tmpl w:val="1E029B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2CD55E5"/>
    <w:multiLevelType w:val="hybridMultilevel"/>
    <w:tmpl w:val="ADC4E7B4"/>
    <w:lvl w:ilvl="0" w:tplc="AB160680">
      <w:numFmt w:val="bullet"/>
      <w:lvlText w:val="-"/>
      <w:lvlJc w:val="left"/>
      <w:pPr>
        <w:ind w:left="720" w:hanging="360"/>
      </w:pPr>
      <w:rPr>
        <w:rFonts w:ascii="Calibri" w:eastAsia="Calibri" w:hAnsi="Calibri" w:cs="Calibr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57CC7B81"/>
    <w:multiLevelType w:val="hybridMultilevel"/>
    <w:tmpl w:val="A1F846E2"/>
    <w:lvl w:ilvl="0" w:tplc="1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382724"/>
    <w:multiLevelType w:val="hybridMultilevel"/>
    <w:tmpl w:val="78944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0C1CEF"/>
    <w:multiLevelType w:val="hybridMultilevel"/>
    <w:tmpl w:val="57FA6A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BB27DFC"/>
    <w:multiLevelType w:val="multilevel"/>
    <w:tmpl w:val="1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1D53E1"/>
    <w:multiLevelType w:val="multilevel"/>
    <w:tmpl w:val="5D16B1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5194CDE"/>
    <w:multiLevelType w:val="hybridMultilevel"/>
    <w:tmpl w:val="43EAD06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5FA746B"/>
    <w:multiLevelType w:val="hybridMultilevel"/>
    <w:tmpl w:val="651C451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AE75C46"/>
    <w:multiLevelType w:val="hybridMultilevel"/>
    <w:tmpl w:val="773825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34DED"/>
    <w:multiLevelType w:val="hybridMultilevel"/>
    <w:tmpl w:val="ACEEB94A"/>
    <w:lvl w:ilvl="0" w:tplc="FFFFFFFF">
      <w:start w:val="1"/>
      <w:numFmt w:val="lowerLetter"/>
      <w:lvlText w:val="%1."/>
      <w:lvlJc w:val="left"/>
      <w:pPr>
        <w:ind w:left="720" w:hanging="360"/>
      </w:pPr>
      <w:rPr>
        <w:rFonts w:hint="default"/>
      </w:rPr>
    </w:lvl>
    <w:lvl w:ilvl="1" w:tplc="1409001B">
      <w:start w:val="1"/>
      <w:numFmt w:val="lowerRoman"/>
      <w:lvlText w:val="%2."/>
      <w:lvlJc w:val="righ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E0219E2"/>
    <w:multiLevelType w:val="hybridMultilevel"/>
    <w:tmpl w:val="96BC37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4C2F80"/>
    <w:multiLevelType w:val="hybridMultilevel"/>
    <w:tmpl w:val="5576F9E0"/>
    <w:lvl w:ilvl="0" w:tplc="14FC72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CE29A2"/>
    <w:multiLevelType w:val="hybridMultilevel"/>
    <w:tmpl w:val="909C284E"/>
    <w:lvl w:ilvl="0" w:tplc="C23E75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EF158E"/>
    <w:multiLevelType w:val="hybridMultilevel"/>
    <w:tmpl w:val="5B2AE2D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09E1C84"/>
    <w:multiLevelType w:val="hybridMultilevel"/>
    <w:tmpl w:val="DC8A5ACE"/>
    <w:lvl w:ilvl="0" w:tplc="F1E8E9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AB2953"/>
    <w:multiLevelType w:val="hybridMultilevel"/>
    <w:tmpl w:val="AAD421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F85DD0"/>
    <w:multiLevelType w:val="hybridMultilevel"/>
    <w:tmpl w:val="0D90995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520268E"/>
    <w:multiLevelType w:val="hybridMultilevel"/>
    <w:tmpl w:val="870EC6DA"/>
    <w:lvl w:ilvl="0" w:tplc="1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66764D"/>
    <w:multiLevelType w:val="hybridMultilevel"/>
    <w:tmpl w:val="323C6DA8"/>
    <w:lvl w:ilvl="0" w:tplc="FB0EEE3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8"/>
  </w:num>
  <w:num w:numId="3">
    <w:abstractNumId w:val="18"/>
  </w:num>
  <w:num w:numId="4">
    <w:abstractNumId w:val="17"/>
  </w:num>
  <w:num w:numId="5">
    <w:abstractNumId w:val="22"/>
  </w:num>
  <w:num w:numId="6">
    <w:abstractNumId w:val="5"/>
  </w:num>
  <w:num w:numId="7">
    <w:abstractNumId w:val="30"/>
  </w:num>
  <w:num w:numId="8">
    <w:abstractNumId w:val="27"/>
  </w:num>
  <w:num w:numId="9">
    <w:abstractNumId w:val="24"/>
  </w:num>
  <w:num w:numId="10">
    <w:abstractNumId w:val="33"/>
  </w:num>
  <w:num w:numId="11">
    <w:abstractNumId w:val="3"/>
  </w:num>
  <w:num w:numId="12">
    <w:abstractNumId w:val="36"/>
  </w:num>
  <w:num w:numId="13">
    <w:abstractNumId w:val="1"/>
  </w:num>
  <w:num w:numId="14">
    <w:abstractNumId w:val="23"/>
  </w:num>
  <w:num w:numId="15">
    <w:abstractNumId w:val="2"/>
  </w:num>
  <w:num w:numId="16">
    <w:abstractNumId w:val="35"/>
  </w:num>
  <w:num w:numId="17">
    <w:abstractNumId w:val="4"/>
  </w:num>
  <w:num w:numId="18">
    <w:abstractNumId w:val="0"/>
  </w:num>
  <w:num w:numId="19">
    <w:abstractNumId w:val="15"/>
  </w:num>
  <w:num w:numId="20">
    <w:abstractNumId w:val="26"/>
  </w:num>
  <w:num w:numId="21">
    <w:abstractNumId w:val="7"/>
  </w:num>
  <w:num w:numId="22">
    <w:abstractNumId w:val="21"/>
  </w:num>
  <w:num w:numId="23">
    <w:abstractNumId w:val="29"/>
  </w:num>
  <w:num w:numId="24">
    <w:abstractNumId w:val="6"/>
  </w:num>
  <w:num w:numId="25">
    <w:abstractNumId w:val="37"/>
  </w:num>
  <w:num w:numId="26">
    <w:abstractNumId w:val="20"/>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12"/>
  </w:num>
  <w:num w:numId="32">
    <w:abstractNumId w:val="32"/>
  </w:num>
  <w:num w:numId="33">
    <w:abstractNumId w:val="19"/>
  </w:num>
  <w:num w:numId="34">
    <w:abstractNumId w:val="34"/>
  </w:num>
  <w:num w:numId="35">
    <w:abstractNumId w:val="9"/>
  </w:num>
  <w:num w:numId="36">
    <w:abstractNumId w:val="14"/>
  </w:num>
  <w:num w:numId="37">
    <w:abstractNumId w:val="38"/>
  </w:num>
  <w:num w:numId="38">
    <w:abstractNumId w:val="13"/>
  </w:num>
  <w:num w:numId="39">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B1B42D"/>
    <w:rsid w:val="00000BAA"/>
    <w:rsid w:val="00000D85"/>
    <w:rsid w:val="000018D0"/>
    <w:rsid w:val="00002AD8"/>
    <w:rsid w:val="00002F88"/>
    <w:rsid w:val="000031EA"/>
    <w:rsid w:val="00003A50"/>
    <w:rsid w:val="00004537"/>
    <w:rsid w:val="0000469E"/>
    <w:rsid w:val="000046CB"/>
    <w:rsid w:val="000060B1"/>
    <w:rsid w:val="000060BE"/>
    <w:rsid w:val="00006157"/>
    <w:rsid w:val="00006E0A"/>
    <w:rsid w:val="00007C7D"/>
    <w:rsid w:val="000107DD"/>
    <w:rsid w:val="00010CF0"/>
    <w:rsid w:val="000110B8"/>
    <w:rsid w:val="00011EA1"/>
    <w:rsid w:val="00011EFC"/>
    <w:rsid w:val="0001272B"/>
    <w:rsid w:val="0001335A"/>
    <w:rsid w:val="0001433F"/>
    <w:rsid w:val="00016706"/>
    <w:rsid w:val="00016E0F"/>
    <w:rsid w:val="00016E37"/>
    <w:rsid w:val="00017FC0"/>
    <w:rsid w:val="00020C67"/>
    <w:rsid w:val="00020CF9"/>
    <w:rsid w:val="00021ED1"/>
    <w:rsid w:val="0002221D"/>
    <w:rsid w:val="000245EB"/>
    <w:rsid w:val="00024A48"/>
    <w:rsid w:val="00024B9E"/>
    <w:rsid w:val="00024BD3"/>
    <w:rsid w:val="00025B21"/>
    <w:rsid w:val="00026BD6"/>
    <w:rsid w:val="000272A1"/>
    <w:rsid w:val="00027BD5"/>
    <w:rsid w:val="000301A9"/>
    <w:rsid w:val="00031883"/>
    <w:rsid w:val="00031B27"/>
    <w:rsid w:val="00031D45"/>
    <w:rsid w:val="00032D0C"/>
    <w:rsid w:val="00032D5D"/>
    <w:rsid w:val="000331FA"/>
    <w:rsid w:val="0003343F"/>
    <w:rsid w:val="00033B63"/>
    <w:rsid w:val="0003473A"/>
    <w:rsid w:val="000349D7"/>
    <w:rsid w:val="00034D85"/>
    <w:rsid w:val="000351D6"/>
    <w:rsid w:val="00035C42"/>
    <w:rsid w:val="00036138"/>
    <w:rsid w:val="00036336"/>
    <w:rsid w:val="000364CA"/>
    <w:rsid w:val="00036576"/>
    <w:rsid w:val="00036693"/>
    <w:rsid w:val="000379A1"/>
    <w:rsid w:val="00040482"/>
    <w:rsid w:val="000408DA"/>
    <w:rsid w:val="00040AB3"/>
    <w:rsid w:val="00041457"/>
    <w:rsid w:val="0004319C"/>
    <w:rsid w:val="00043358"/>
    <w:rsid w:val="0004427F"/>
    <w:rsid w:val="00044417"/>
    <w:rsid w:val="000446FB"/>
    <w:rsid w:val="00044B49"/>
    <w:rsid w:val="00044EFF"/>
    <w:rsid w:val="000453CA"/>
    <w:rsid w:val="000456FC"/>
    <w:rsid w:val="00045EBA"/>
    <w:rsid w:val="00046E23"/>
    <w:rsid w:val="000470F4"/>
    <w:rsid w:val="00047E33"/>
    <w:rsid w:val="00050305"/>
    <w:rsid w:val="00051022"/>
    <w:rsid w:val="00051F4A"/>
    <w:rsid w:val="00052061"/>
    <w:rsid w:val="00052E92"/>
    <w:rsid w:val="00053684"/>
    <w:rsid w:val="0005369B"/>
    <w:rsid w:val="00054EE0"/>
    <w:rsid w:val="00055CCA"/>
    <w:rsid w:val="00055EE5"/>
    <w:rsid w:val="00056366"/>
    <w:rsid w:val="00056FAC"/>
    <w:rsid w:val="000572C8"/>
    <w:rsid w:val="00060ACD"/>
    <w:rsid w:val="00061834"/>
    <w:rsid w:val="00062B00"/>
    <w:rsid w:val="00062EED"/>
    <w:rsid w:val="00063442"/>
    <w:rsid w:val="00064D4C"/>
    <w:rsid w:val="000651CE"/>
    <w:rsid w:val="0006528E"/>
    <w:rsid w:val="00065343"/>
    <w:rsid w:val="0006566D"/>
    <w:rsid w:val="000659BF"/>
    <w:rsid w:val="000660FD"/>
    <w:rsid w:val="000665F9"/>
    <w:rsid w:val="0006726D"/>
    <w:rsid w:val="00067670"/>
    <w:rsid w:val="000679F1"/>
    <w:rsid w:val="0007013A"/>
    <w:rsid w:val="00071433"/>
    <w:rsid w:val="000718ED"/>
    <w:rsid w:val="00072A47"/>
    <w:rsid w:val="00073566"/>
    <w:rsid w:val="0007393A"/>
    <w:rsid w:val="0007394F"/>
    <w:rsid w:val="00075A6E"/>
    <w:rsid w:val="000802BC"/>
    <w:rsid w:val="00080525"/>
    <w:rsid w:val="00081C30"/>
    <w:rsid w:val="00082DCE"/>
    <w:rsid w:val="0008306A"/>
    <w:rsid w:val="00083287"/>
    <w:rsid w:val="00083C15"/>
    <w:rsid w:val="0008423D"/>
    <w:rsid w:val="00084432"/>
    <w:rsid w:val="000845EB"/>
    <w:rsid w:val="00084C85"/>
    <w:rsid w:val="00084FCC"/>
    <w:rsid w:val="00085794"/>
    <w:rsid w:val="00085E47"/>
    <w:rsid w:val="00086391"/>
    <w:rsid w:val="0008683E"/>
    <w:rsid w:val="0008792A"/>
    <w:rsid w:val="00087CBB"/>
    <w:rsid w:val="00087D65"/>
    <w:rsid w:val="00090069"/>
    <w:rsid w:val="00090404"/>
    <w:rsid w:val="00090C7D"/>
    <w:rsid w:val="00090F76"/>
    <w:rsid w:val="000918F1"/>
    <w:rsid w:val="0009228E"/>
    <w:rsid w:val="0009352B"/>
    <w:rsid w:val="000938AE"/>
    <w:rsid w:val="0009394A"/>
    <w:rsid w:val="0009395F"/>
    <w:rsid w:val="00093C3F"/>
    <w:rsid w:val="000941E0"/>
    <w:rsid w:val="000957C4"/>
    <w:rsid w:val="0009684A"/>
    <w:rsid w:val="00097224"/>
    <w:rsid w:val="00097EC9"/>
    <w:rsid w:val="000A0BBC"/>
    <w:rsid w:val="000A0FB5"/>
    <w:rsid w:val="000A1012"/>
    <w:rsid w:val="000A32C9"/>
    <w:rsid w:val="000A3B80"/>
    <w:rsid w:val="000A4133"/>
    <w:rsid w:val="000A4F4E"/>
    <w:rsid w:val="000A5A8D"/>
    <w:rsid w:val="000A63A2"/>
    <w:rsid w:val="000A7940"/>
    <w:rsid w:val="000B221D"/>
    <w:rsid w:val="000B2E88"/>
    <w:rsid w:val="000B3A6C"/>
    <w:rsid w:val="000B3BF8"/>
    <w:rsid w:val="000B3EAF"/>
    <w:rsid w:val="000B4C3C"/>
    <w:rsid w:val="000B73D3"/>
    <w:rsid w:val="000B7E10"/>
    <w:rsid w:val="000B7F94"/>
    <w:rsid w:val="000C04C8"/>
    <w:rsid w:val="000C0B20"/>
    <w:rsid w:val="000C319A"/>
    <w:rsid w:val="000C3D10"/>
    <w:rsid w:val="000C3DB6"/>
    <w:rsid w:val="000C4057"/>
    <w:rsid w:val="000C652D"/>
    <w:rsid w:val="000C66C4"/>
    <w:rsid w:val="000C6703"/>
    <w:rsid w:val="000C670C"/>
    <w:rsid w:val="000C67D7"/>
    <w:rsid w:val="000C6EE1"/>
    <w:rsid w:val="000C7084"/>
    <w:rsid w:val="000C7359"/>
    <w:rsid w:val="000C7531"/>
    <w:rsid w:val="000C7CE5"/>
    <w:rsid w:val="000D2FA2"/>
    <w:rsid w:val="000D3554"/>
    <w:rsid w:val="000D4B18"/>
    <w:rsid w:val="000D65DE"/>
    <w:rsid w:val="000D72CA"/>
    <w:rsid w:val="000D770E"/>
    <w:rsid w:val="000E1373"/>
    <w:rsid w:val="000E18A7"/>
    <w:rsid w:val="000E19C3"/>
    <w:rsid w:val="000E19D8"/>
    <w:rsid w:val="000E1A34"/>
    <w:rsid w:val="000E2517"/>
    <w:rsid w:val="000E32B5"/>
    <w:rsid w:val="000E406B"/>
    <w:rsid w:val="000E6EEB"/>
    <w:rsid w:val="000E7AB0"/>
    <w:rsid w:val="000F07CD"/>
    <w:rsid w:val="000F0C0B"/>
    <w:rsid w:val="000F0C20"/>
    <w:rsid w:val="000F2794"/>
    <w:rsid w:val="000F45D1"/>
    <w:rsid w:val="000F4789"/>
    <w:rsid w:val="000F4BFB"/>
    <w:rsid w:val="000F7929"/>
    <w:rsid w:val="000F7945"/>
    <w:rsid w:val="00100391"/>
    <w:rsid w:val="00100AEB"/>
    <w:rsid w:val="00101885"/>
    <w:rsid w:val="00101C77"/>
    <w:rsid w:val="0010222A"/>
    <w:rsid w:val="00102856"/>
    <w:rsid w:val="00104142"/>
    <w:rsid w:val="00104DF0"/>
    <w:rsid w:val="00104FAB"/>
    <w:rsid w:val="00105F78"/>
    <w:rsid w:val="00106A71"/>
    <w:rsid w:val="00107BB7"/>
    <w:rsid w:val="001111CA"/>
    <w:rsid w:val="0011154F"/>
    <w:rsid w:val="001119CD"/>
    <w:rsid w:val="00111CB1"/>
    <w:rsid w:val="001129BA"/>
    <w:rsid w:val="00113420"/>
    <w:rsid w:val="0011393F"/>
    <w:rsid w:val="00113C07"/>
    <w:rsid w:val="00113EDE"/>
    <w:rsid w:val="0011496C"/>
    <w:rsid w:val="001151ED"/>
    <w:rsid w:val="00115CBD"/>
    <w:rsid w:val="00116225"/>
    <w:rsid w:val="001166EB"/>
    <w:rsid w:val="00116C0F"/>
    <w:rsid w:val="00120242"/>
    <w:rsid w:val="00120982"/>
    <w:rsid w:val="00120A5A"/>
    <w:rsid w:val="00120AA0"/>
    <w:rsid w:val="00120F4E"/>
    <w:rsid w:val="00121360"/>
    <w:rsid w:val="0012220C"/>
    <w:rsid w:val="001230F2"/>
    <w:rsid w:val="001231FF"/>
    <w:rsid w:val="001232EC"/>
    <w:rsid w:val="00123996"/>
    <w:rsid w:val="00123FDF"/>
    <w:rsid w:val="0012422B"/>
    <w:rsid w:val="00126DAB"/>
    <w:rsid w:val="00127094"/>
    <w:rsid w:val="001270A1"/>
    <w:rsid w:val="001275AB"/>
    <w:rsid w:val="00127623"/>
    <w:rsid w:val="0012791B"/>
    <w:rsid w:val="001308AA"/>
    <w:rsid w:val="001312E1"/>
    <w:rsid w:val="00131387"/>
    <w:rsid w:val="00131F45"/>
    <w:rsid w:val="001325CE"/>
    <w:rsid w:val="00132FFE"/>
    <w:rsid w:val="00133580"/>
    <w:rsid w:val="001342DA"/>
    <w:rsid w:val="00134972"/>
    <w:rsid w:val="00134E70"/>
    <w:rsid w:val="0013504D"/>
    <w:rsid w:val="0013596B"/>
    <w:rsid w:val="001364DE"/>
    <w:rsid w:val="001365C9"/>
    <w:rsid w:val="001374F3"/>
    <w:rsid w:val="001375AF"/>
    <w:rsid w:val="0013795F"/>
    <w:rsid w:val="00137D82"/>
    <w:rsid w:val="00137DEE"/>
    <w:rsid w:val="001402B5"/>
    <w:rsid w:val="001412EC"/>
    <w:rsid w:val="00141372"/>
    <w:rsid w:val="00141B97"/>
    <w:rsid w:val="00143A76"/>
    <w:rsid w:val="001448BE"/>
    <w:rsid w:val="00144A6D"/>
    <w:rsid w:val="00144CA3"/>
    <w:rsid w:val="001454A4"/>
    <w:rsid w:val="00145FFC"/>
    <w:rsid w:val="001472FB"/>
    <w:rsid w:val="00147502"/>
    <w:rsid w:val="00147821"/>
    <w:rsid w:val="001505F2"/>
    <w:rsid w:val="00151EC1"/>
    <w:rsid w:val="00152CA8"/>
    <w:rsid w:val="00153DE3"/>
    <w:rsid w:val="00153ECA"/>
    <w:rsid w:val="0015427D"/>
    <w:rsid w:val="00154BE4"/>
    <w:rsid w:val="001556C5"/>
    <w:rsid w:val="00156383"/>
    <w:rsid w:val="001565C8"/>
    <w:rsid w:val="001568C8"/>
    <w:rsid w:val="00156EC1"/>
    <w:rsid w:val="0015750B"/>
    <w:rsid w:val="00157DB4"/>
    <w:rsid w:val="00157DFD"/>
    <w:rsid w:val="001601C3"/>
    <w:rsid w:val="00161D58"/>
    <w:rsid w:val="00161FAB"/>
    <w:rsid w:val="001654AA"/>
    <w:rsid w:val="001655B2"/>
    <w:rsid w:val="001659FA"/>
    <w:rsid w:val="00165BFC"/>
    <w:rsid w:val="00166024"/>
    <w:rsid w:val="00166D41"/>
    <w:rsid w:val="001674FD"/>
    <w:rsid w:val="00167791"/>
    <w:rsid w:val="00167B54"/>
    <w:rsid w:val="0017000C"/>
    <w:rsid w:val="00170E5E"/>
    <w:rsid w:val="00171CE6"/>
    <w:rsid w:val="00171F05"/>
    <w:rsid w:val="0017336D"/>
    <w:rsid w:val="00174052"/>
    <w:rsid w:val="0017449B"/>
    <w:rsid w:val="00175663"/>
    <w:rsid w:val="001757BE"/>
    <w:rsid w:val="0017774B"/>
    <w:rsid w:val="00180907"/>
    <w:rsid w:val="00181C5D"/>
    <w:rsid w:val="001823DA"/>
    <w:rsid w:val="00182EA2"/>
    <w:rsid w:val="00183526"/>
    <w:rsid w:val="00183818"/>
    <w:rsid w:val="00183D86"/>
    <w:rsid w:val="00184EAA"/>
    <w:rsid w:val="00184F5B"/>
    <w:rsid w:val="001859AE"/>
    <w:rsid w:val="001866C8"/>
    <w:rsid w:val="0018686C"/>
    <w:rsid w:val="00187630"/>
    <w:rsid w:val="00190A09"/>
    <w:rsid w:val="00191641"/>
    <w:rsid w:val="00193163"/>
    <w:rsid w:val="00194912"/>
    <w:rsid w:val="00194BFE"/>
    <w:rsid w:val="00195B09"/>
    <w:rsid w:val="00196825"/>
    <w:rsid w:val="00196AB0"/>
    <w:rsid w:val="00196FD1"/>
    <w:rsid w:val="00197156"/>
    <w:rsid w:val="00197770"/>
    <w:rsid w:val="001A032A"/>
    <w:rsid w:val="001A16AC"/>
    <w:rsid w:val="001A17BA"/>
    <w:rsid w:val="001A1BCB"/>
    <w:rsid w:val="001A2211"/>
    <w:rsid w:val="001A2505"/>
    <w:rsid w:val="001A397A"/>
    <w:rsid w:val="001A433D"/>
    <w:rsid w:val="001A4A65"/>
    <w:rsid w:val="001A5416"/>
    <w:rsid w:val="001A60D2"/>
    <w:rsid w:val="001A63A1"/>
    <w:rsid w:val="001A7978"/>
    <w:rsid w:val="001B0070"/>
    <w:rsid w:val="001B0CB6"/>
    <w:rsid w:val="001B1B7D"/>
    <w:rsid w:val="001B284E"/>
    <w:rsid w:val="001B2B5C"/>
    <w:rsid w:val="001B3475"/>
    <w:rsid w:val="001B3ACF"/>
    <w:rsid w:val="001B3AEB"/>
    <w:rsid w:val="001B45F9"/>
    <w:rsid w:val="001B4B11"/>
    <w:rsid w:val="001B53F3"/>
    <w:rsid w:val="001B5F1B"/>
    <w:rsid w:val="001B665A"/>
    <w:rsid w:val="001B6802"/>
    <w:rsid w:val="001B71D6"/>
    <w:rsid w:val="001B73C7"/>
    <w:rsid w:val="001B7864"/>
    <w:rsid w:val="001BDC52"/>
    <w:rsid w:val="001C065A"/>
    <w:rsid w:val="001C0B23"/>
    <w:rsid w:val="001C1DBE"/>
    <w:rsid w:val="001C30C2"/>
    <w:rsid w:val="001C3234"/>
    <w:rsid w:val="001C3658"/>
    <w:rsid w:val="001C39D6"/>
    <w:rsid w:val="001C3AE0"/>
    <w:rsid w:val="001C4A72"/>
    <w:rsid w:val="001C4CA8"/>
    <w:rsid w:val="001C593B"/>
    <w:rsid w:val="001C5B6B"/>
    <w:rsid w:val="001C6CDD"/>
    <w:rsid w:val="001C6F51"/>
    <w:rsid w:val="001C774E"/>
    <w:rsid w:val="001D3EF5"/>
    <w:rsid w:val="001D3F5F"/>
    <w:rsid w:val="001D5F43"/>
    <w:rsid w:val="001D65F8"/>
    <w:rsid w:val="001D73EB"/>
    <w:rsid w:val="001D7C12"/>
    <w:rsid w:val="001E0C22"/>
    <w:rsid w:val="001E1B16"/>
    <w:rsid w:val="001E2BB5"/>
    <w:rsid w:val="001E2E2A"/>
    <w:rsid w:val="001E3FA7"/>
    <w:rsid w:val="001E42CE"/>
    <w:rsid w:val="001E5912"/>
    <w:rsid w:val="001E60E1"/>
    <w:rsid w:val="001E64D9"/>
    <w:rsid w:val="001E7934"/>
    <w:rsid w:val="001F019D"/>
    <w:rsid w:val="001F06B1"/>
    <w:rsid w:val="001F07A5"/>
    <w:rsid w:val="001F1667"/>
    <w:rsid w:val="001F1A33"/>
    <w:rsid w:val="001F4BA9"/>
    <w:rsid w:val="001F4BBE"/>
    <w:rsid w:val="001F53E5"/>
    <w:rsid w:val="001F597C"/>
    <w:rsid w:val="001F6619"/>
    <w:rsid w:val="001F6657"/>
    <w:rsid w:val="001F6D4C"/>
    <w:rsid w:val="0020045E"/>
    <w:rsid w:val="00200695"/>
    <w:rsid w:val="00200A57"/>
    <w:rsid w:val="00203889"/>
    <w:rsid w:val="002041C6"/>
    <w:rsid w:val="00204927"/>
    <w:rsid w:val="0020561A"/>
    <w:rsid w:val="00206A4F"/>
    <w:rsid w:val="00207137"/>
    <w:rsid w:val="00207D66"/>
    <w:rsid w:val="00212D89"/>
    <w:rsid w:val="00212F23"/>
    <w:rsid w:val="00214AE2"/>
    <w:rsid w:val="00216C0A"/>
    <w:rsid w:val="002177A7"/>
    <w:rsid w:val="00217FC9"/>
    <w:rsid w:val="00220634"/>
    <w:rsid w:val="00220988"/>
    <w:rsid w:val="002210AF"/>
    <w:rsid w:val="002218C5"/>
    <w:rsid w:val="00221D17"/>
    <w:rsid w:val="002231B9"/>
    <w:rsid w:val="002231F8"/>
    <w:rsid w:val="0022347B"/>
    <w:rsid w:val="002234B5"/>
    <w:rsid w:val="00223502"/>
    <w:rsid w:val="00223E10"/>
    <w:rsid w:val="00224235"/>
    <w:rsid w:val="00224B4A"/>
    <w:rsid w:val="0022576A"/>
    <w:rsid w:val="0022638D"/>
    <w:rsid w:val="002265F5"/>
    <w:rsid w:val="002270E1"/>
    <w:rsid w:val="00227ADF"/>
    <w:rsid w:val="00232881"/>
    <w:rsid w:val="00233547"/>
    <w:rsid w:val="00233771"/>
    <w:rsid w:val="00233E85"/>
    <w:rsid w:val="00234F9A"/>
    <w:rsid w:val="0023548F"/>
    <w:rsid w:val="00235869"/>
    <w:rsid w:val="00236BB0"/>
    <w:rsid w:val="0023777E"/>
    <w:rsid w:val="00237B52"/>
    <w:rsid w:val="0024180A"/>
    <w:rsid w:val="00241BFE"/>
    <w:rsid w:val="0024257B"/>
    <w:rsid w:val="00242C48"/>
    <w:rsid w:val="00242E21"/>
    <w:rsid w:val="0024331C"/>
    <w:rsid w:val="00245327"/>
    <w:rsid w:val="00245BED"/>
    <w:rsid w:val="0024638C"/>
    <w:rsid w:val="002465D6"/>
    <w:rsid w:val="00246DF1"/>
    <w:rsid w:val="00247764"/>
    <w:rsid w:val="00250519"/>
    <w:rsid w:val="00250DB2"/>
    <w:rsid w:val="00251706"/>
    <w:rsid w:val="00251A72"/>
    <w:rsid w:val="00253195"/>
    <w:rsid w:val="0025578E"/>
    <w:rsid w:val="00255F4B"/>
    <w:rsid w:val="00257856"/>
    <w:rsid w:val="00260796"/>
    <w:rsid w:val="00261A9F"/>
    <w:rsid w:val="00262FC0"/>
    <w:rsid w:val="00263749"/>
    <w:rsid w:val="00263C9F"/>
    <w:rsid w:val="00264215"/>
    <w:rsid w:val="0026429E"/>
    <w:rsid w:val="00266CEC"/>
    <w:rsid w:val="0027078F"/>
    <w:rsid w:val="0027084C"/>
    <w:rsid w:val="00270DF7"/>
    <w:rsid w:val="00270F03"/>
    <w:rsid w:val="00271230"/>
    <w:rsid w:val="0027190A"/>
    <w:rsid w:val="00272697"/>
    <w:rsid w:val="0027335D"/>
    <w:rsid w:val="00274F0A"/>
    <w:rsid w:val="00275AAE"/>
    <w:rsid w:val="00275E07"/>
    <w:rsid w:val="002768B2"/>
    <w:rsid w:val="0028051D"/>
    <w:rsid w:val="002818E4"/>
    <w:rsid w:val="00282754"/>
    <w:rsid w:val="00283E68"/>
    <w:rsid w:val="00286057"/>
    <w:rsid w:val="002863C9"/>
    <w:rsid w:val="0028640F"/>
    <w:rsid w:val="00286828"/>
    <w:rsid w:val="00286C55"/>
    <w:rsid w:val="00290B22"/>
    <w:rsid w:val="00290FCE"/>
    <w:rsid w:val="00290FF6"/>
    <w:rsid w:val="002912CE"/>
    <w:rsid w:val="00291ACF"/>
    <w:rsid w:val="00292C4E"/>
    <w:rsid w:val="00293985"/>
    <w:rsid w:val="00294130"/>
    <w:rsid w:val="00294B26"/>
    <w:rsid w:val="00294E1A"/>
    <w:rsid w:val="00295FD4"/>
    <w:rsid w:val="00296108"/>
    <w:rsid w:val="00296CA4"/>
    <w:rsid w:val="00296F87"/>
    <w:rsid w:val="002A02A8"/>
    <w:rsid w:val="002A0885"/>
    <w:rsid w:val="002A1776"/>
    <w:rsid w:val="002A1933"/>
    <w:rsid w:val="002A1A19"/>
    <w:rsid w:val="002A3C0A"/>
    <w:rsid w:val="002A3F57"/>
    <w:rsid w:val="002A4012"/>
    <w:rsid w:val="002A4191"/>
    <w:rsid w:val="002A58BD"/>
    <w:rsid w:val="002A5E9F"/>
    <w:rsid w:val="002A60EE"/>
    <w:rsid w:val="002A6487"/>
    <w:rsid w:val="002B02E6"/>
    <w:rsid w:val="002B0D51"/>
    <w:rsid w:val="002B212B"/>
    <w:rsid w:val="002B2C78"/>
    <w:rsid w:val="002B2E01"/>
    <w:rsid w:val="002B2F46"/>
    <w:rsid w:val="002B3771"/>
    <w:rsid w:val="002B4D7E"/>
    <w:rsid w:val="002B502F"/>
    <w:rsid w:val="002B5698"/>
    <w:rsid w:val="002B658B"/>
    <w:rsid w:val="002B6BAF"/>
    <w:rsid w:val="002B6BCD"/>
    <w:rsid w:val="002B7023"/>
    <w:rsid w:val="002C0BE6"/>
    <w:rsid w:val="002C0BF2"/>
    <w:rsid w:val="002C0E4F"/>
    <w:rsid w:val="002C1017"/>
    <w:rsid w:val="002C17A5"/>
    <w:rsid w:val="002C29B9"/>
    <w:rsid w:val="002C2E1A"/>
    <w:rsid w:val="002C304C"/>
    <w:rsid w:val="002C40EE"/>
    <w:rsid w:val="002C51AE"/>
    <w:rsid w:val="002C56EB"/>
    <w:rsid w:val="002C62F7"/>
    <w:rsid w:val="002C6437"/>
    <w:rsid w:val="002C645D"/>
    <w:rsid w:val="002C6F32"/>
    <w:rsid w:val="002D07C2"/>
    <w:rsid w:val="002D0BB6"/>
    <w:rsid w:val="002D139D"/>
    <w:rsid w:val="002D1834"/>
    <w:rsid w:val="002D1BF6"/>
    <w:rsid w:val="002D1FB1"/>
    <w:rsid w:val="002D218D"/>
    <w:rsid w:val="002D25A7"/>
    <w:rsid w:val="002D45FF"/>
    <w:rsid w:val="002D4EEF"/>
    <w:rsid w:val="002D5D40"/>
    <w:rsid w:val="002D6662"/>
    <w:rsid w:val="002D704F"/>
    <w:rsid w:val="002D7214"/>
    <w:rsid w:val="002D7325"/>
    <w:rsid w:val="002D7797"/>
    <w:rsid w:val="002D7B6A"/>
    <w:rsid w:val="002E0C6B"/>
    <w:rsid w:val="002E1500"/>
    <w:rsid w:val="002E1BB7"/>
    <w:rsid w:val="002E1CE7"/>
    <w:rsid w:val="002E3C70"/>
    <w:rsid w:val="002E59FF"/>
    <w:rsid w:val="002E7576"/>
    <w:rsid w:val="002E7909"/>
    <w:rsid w:val="002E7F3D"/>
    <w:rsid w:val="002F0A6A"/>
    <w:rsid w:val="002F1357"/>
    <w:rsid w:val="002F1724"/>
    <w:rsid w:val="002F174A"/>
    <w:rsid w:val="002F1E03"/>
    <w:rsid w:val="002F230F"/>
    <w:rsid w:val="002F2949"/>
    <w:rsid w:val="002F2F8D"/>
    <w:rsid w:val="002F36CF"/>
    <w:rsid w:val="002F677F"/>
    <w:rsid w:val="002F7874"/>
    <w:rsid w:val="002F7E14"/>
    <w:rsid w:val="003001DD"/>
    <w:rsid w:val="00300664"/>
    <w:rsid w:val="003010A3"/>
    <w:rsid w:val="003016ED"/>
    <w:rsid w:val="00301A37"/>
    <w:rsid w:val="00302494"/>
    <w:rsid w:val="00302FF7"/>
    <w:rsid w:val="00304E5C"/>
    <w:rsid w:val="003055D9"/>
    <w:rsid w:val="00305C15"/>
    <w:rsid w:val="00305C61"/>
    <w:rsid w:val="003070CE"/>
    <w:rsid w:val="00307B62"/>
    <w:rsid w:val="00307EE5"/>
    <w:rsid w:val="00312019"/>
    <w:rsid w:val="00312E7D"/>
    <w:rsid w:val="003133BD"/>
    <w:rsid w:val="0031546A"/>
    <w:rsid w:val="0031551B"/>
    <w:rsid w:val="00316640"/>
    <w:rsid w:val="00317F14"/>
    <w:rsid w:val="00320C33"/>
    <w:rsid w:val="0032135E"/>
    <w:rsid w:val="003219EB"/>
    <w:rsid w:val="00321F8C"/>
    <w:rsid w:val="00321FFE"/>
    <w:rsid w:val="00322064"/>
    <w:rsid w:val="003222B0"/>
    <w:rsid w:val="00322DF5"/>
    <w:rsid w:val="00323985"/>
    <w:rsid w:val="00324445"/>
    <w:rsid w:val="00325074"/>
    <w:rsid w:val="0032593C"/>
    <w:rsid w:val="00331019"/>
    <w:rsid w:val="00331190"/>
    <w:rsid w:val="00334362"/>
    <w:rsid w:val="00334724"/>
    <w:rsid w:val="003347AD"/>
    <w:rsid w:val="003349C6"/>
    <w:rsid w:val="00334DEB"/>
    <w:rsid w:val="00336403"/>
    <w:rsid w:val="003365ED"/>
    <w:rsid w:val="00336857"/>
    <w:rsid w:val="00336A2D"/>
    <w:rsid w:val="00336C03"/>
    <w:rsid w:val="00336DF4"/>
    <w:rsid w:val="00337D3C"/>
    <w:rsid w:val="003400DE"/>
    <w:rsid w:val="0034058B"/>
    <w:rsid w:val="00342085"/>
    <w:rsid w:val="00342EC1"/>
    <w:rsid w:val="00342EF1"/>
    <w:rsid w:val="00343D03"/>
    <w:rsid w:val="00345F7C"/>
    <w:rsid w:val="00346542"/>
    <w:rsid w:val="00346E61"/>
    <w:rsid w:val="00346E7C"/>
    <w:rsid w:val="00346F3D"/>
    <w:rsid w:val="00350021"/>
    <w:rsid w:val="00352E7F"/>
    <w:rsid w:val="0035301C"/>
    <w:rsid w:val="00353319"/>
    <w:rsid w:val="00353BD3"/>
    <w:rsid w:val="003543B8"/>
    <w:rsid w:val="00355DB0"/>
    <w:rsid w:val="00355F16"/>
    <w:rsid w:val="003561B8"/>
    <w:rsid w:val="00356496"/>
    <w:rsid w:val="00357296"/>
    <w:rsid w:val="003577E7"/>
    <w:rsid w:val="00357C95"/>
    <w:rsid w:val="003617BF"/>
    <w:rsid w:val="00361B27"/>
    <w:rsid w:val="00363045"/>
    <w:rsid w:val="0036355C"/>
    <w:rsid w:val="003642F1"/>
    <w:rsid w:val="00364677"/>
    <w:rsid w:val="003650F4"/>
    <w:rsid w:val="00366053"/>
    <w:rsid w:val="0036633C"/>
    <w:rsid w:val="00366418"/>
    <w:rsid w:val="00366B06"/>
    <w:rsid w:val="003704E8"/>
    <w:rsid w:val="003706D8"/>
    <w:rsid w:val="003718DE"/>
    <w:rsid w:val="00371A53"/>
    <w:rsid w:val="003723E9"/>
    <w:rsid w:val="00374FA4"/>
    <w:rsid w:val="003769B9"/>
    <w:rsid w:val="00377122"/>
    <w:rsid w:val="00377777"/>
    <w:rsid w:val="0038038F"/>
    <w:rsid w:val="003809EE"/>
    <w:rsid w:val="00380C97"/>
    <w:rsid w:val="00381185"/>
    <w:rsid w:val="00381883"/>
    <w:rsid w:val="00381DCF"/>
    <w:rsid w:val="00383437"/>
    <w:rsid w:val="00383BCE"/>
    <w:rsid w:val="00383CB6"/>
    <w:rsid w:val="003841B1"/>
    <w:rsid w:val="003846E0"/>
    <w:rsid w:val="00384706"/>
    <w:rsid w:val="00384DF8"/>
    <w:rsid w:val="00384FD7"/>
    <w:rsid w:val="0038570B"/>
    <w:rsid w:val="00386A0E"/>
    <w:rsid w:val="003871D3"/>
    <w:rsid w:val="003907FB"/>
    <w:rsid w:val="00390ECB"/>
    <w:rsid w:val="00391411"/>
    <w:rsid w:val="00391E4E"/>
    <w:rsid w:val="00391ED7"/>
    <w:rsid w:val="00391EE9"/>
    <w:rsid w:val="00392517"/>
    <w:rsid w:val="00392841"/>
    <w:rsid w:val="00393A45"/>
    <w:rsid w:val="00394018"/>
    <w:rsid w:val="003946B7"/>
    <w:rsid w:val="00394A82"/>
    <w:rsid w:val="00395192"/>
    <w:rsid w:val="00396CD1"/>
    <w:rsid w:val="00397C18"/>
    <w:rsid w:val="003A03E9"/>
    <w:rsid w:val="003A199B"/>
    <w:rsid w:val="003A2E12"/>
    <w:rsid w:val="003A4218"/>
    <w:rsid w:val="003A5AA2"/>
    <w:rsid w:val="003A62E7"/>
    <w:rsid w:val="003A63E9"/>
    <w:rsid w:val="003A72BF"/>
    <w:rsid w:val="003B04D1"/>
    <w:rsid w:val="003B0555"/>
    <w:rsid w:val="003B0CA9"/>
    <w:rsid w:val="003B257C"/>
    <w:rsid w:val="003B3135"/>
    <w:rsid w:val="003B389B"/>
    <w:rsid w:val="003B447A"/>
    <w:rsid w:val="003B4AFB"/>
    <w:rsid w:val="003B4F96"/>
    <w:rsid w:val="003B559A"/>
    <w:rsid w:val="003B5F34"/>
    <w:rsid w:val="003B6ECD"/>
    <w:rsid w:val="003B7AD7"/>
    <w:rsid w:val="003B7F13"/>
    <w:rsid w:val="003C0E24"/>
    <w:rsid w:val="003C1915"/>
    <w:rsid w:val="003C272C"/>
    <w:rsid w:val="003C2E15"/>
    <w:rsid w:val="003C30AB"/>
    <w:rsid w:val="003C4AEB"/>
    <w:rsid w:val="003C60B5"/>
    <w:rsid w:val="003C7888"/>
    <w:rsid w:val="003D023C"/>
    <w:rsid w:val="003D02ED"/>
    <w:rsid w:val="003D095C"/>
    <w:rsid w:val="003D0F05"/>
    <w:rsid w:val="003D10DC"/>
    <w:rsid w:val="003D1279"/>
    <w:rsid w:val="003D18CF"/>
    <w:rsid w:val="003D2114"/>
    <w:rsid w:val="003D2D4C"/>
    <w:rsid w:val="003D4915"/>
    <w:rsid w:val="003D503F"/>
    <w:rsid w:val="003D562F"/>
    <w:rsid w:val="003D6C95"/>
    <w:rsid w:val="003D6EDD"/>
    <w:rsid w:val="003D77D5"/>
    <w:rsid w:val="003D79FB"/>
    <w:rsid w:val="003D7F38"/>
    <w:rsid w:val="003E02B0"/>
    <w:rsid w:val="003E02B4"/>
    <w:rsid w:val="003E032B"/>
    <w:rsid w:val="003E2233"/>
    <w:rsid w:val="003E2D01"/>
    <w:rsid w:val="003E358F"/>
    <w:rsid w:val="003E3C10"/>
    <w:rsid w:val="003E3E1D"/>
    <w:rsid w:val="003E408E"/>
    <w:rsid w:val="003E4686"/>
    <w:rsid w:val="003E487C"/>
    <w:rsid w:val="003E4BA4"/>
    <w:rsid w:val="003E4E21"/>
    <w:rsid w:val="003E5446"/>
    <w:rsid w:val="003E570A"/>
    <w:rsid w:val="003E6A98"/>
    <w:rsid w:val="003F0433"/>
    <w:rsid w:val="003F0AA2"/>
    <w:rsid w:val="003F245E"/>
    <w:rsid w:val="003F2805"/>
    <w:rsid w:val="003F3CC1"/>
    <w:rsid w:val="003F6EBF"/>
    <w:rsid w:val="003F7AAA"/>
    <w:rsid w:val="003F7E82"/>
    <w:rsid w:val="00400E79"/>
    <w:rsid w:val="00402653"/>
    <w:rsid w:val="004029C9"/>
    <w:rsid w:val="00403472"/>
    <w:rsid w:val="00403F61"/>
    <w:rsid w:val="00404149"/>
    <w:rsid w:val="00406910"/>
    <w:rsid w:val="004069D5"/>
    <w:rsid w:val="00406C42"/>
    <w:rsid w:val="00407DF2"/>
    <w:rsid w:val="00410ECE"/>
    <w:rsid w:val="00411702"/>
    <w:rsid w:val="004119E3"/>
    <w:rsid w:val="004134D9"/>
    <w:rsid w:val="00413630"/>
    <w:rsid w:val="00413DFE"/>
    <w:rsid w:val="004145BA"/>
    <w:rsid w:val="00414769"/>
    <w:rsid w:val="0041526A"/>
    <w:rsid w:val="00415965"/>
    <w:rsid w:val="0041607F"/>
    <w:rsid w:val="00417E1C"/>
    <w:rsid w:val="0042055D"/>
    <w:rsid w:val="00420B2D"/>
    <w:rsid w:val="00420BA5"/>
    <w:rsid w:val="00420DB3"/>
    <w:rsid w:val="0042109F"/>
    <w:rsid w:val="00421DDB"/>
    <w:rsid w:val="00422D84"/>
    <w:rsid w:val="00422ECB"/>
    <w:rsid w:val="00424B39"/>
    <w:rsid w:val="00424D62"/>
    <w:rsid w:val="0042701E"/>
    <w:rsid w:val="00427614"/>
    <w:rsid w:val="004277A6"/>
    <w:rsid w:val="00431754"/>
    <w:rsid w:val="0043268D"/>
    <w:rsid w:val="00432E01"/>
    <w:rsid w:val="00434019"/>
    <w:rsid w:val="004341DD"/>
    <w:rsid w:val="00434306"/>
    <w:rsid w:val="004349C4"/>
    <w:rsid w:val="00435168"/>
    <w:rsid w:val="00435B71"/>
    <w:rsid w:val="00435DDC"/>
    <w:rsid w:val="00435DFE"/>
    <w:rsid w:val="00436289"/>
    <w:rsid w:val="0043636D"/>
    <w:rsid w:val="004366E3"/>
    <w:rsid w:val="0043677F"/>
    <w:rsid w:val="00436B48"/>
    <w:rsid w:val="00436D31"/>
    <w:rsid w:val="00436E61"/>
    <w:rsid w:val="00436F1B"/>
    <w:rsid w:val="00440666"/>
    <w:rsid w:val="00441138"/>
    <w:rsid w:val="004412DE"/>
    <w:rsid w:val="00441622"/>
    <w:rsid w:val="0044176E"/>
    <w:rsid w:val="00447169"/>
    <w:rsid w:val="00450743"/>
    <w:rsid w:val="00450CDF"/>
    <w:rsid w:val="004515E3"/>
    <w:rsid w:val="004523DA"/>
    <w:rsid w:val="00453AF6"/>
    <w:rsid w:val="00454728"/>
    <w:rsid w:val="00454B35"/>
    <w:rsid w:val="00455322"/>
    <w:rsid w:val="0046221E"/>
    <w:rsid w:val="00464893"/>
    <w:rsid w:val="00464E31"/>
    <w:rsid w:val="00464F08"/>
    <w:rsid w:val="004650DF"/>
    <w:rsid w:val="00465145"/>
    <w:rsid w:val="00466153"/>
    <w:rsid w:val="00466519"/>
    <w:rsid w:val="004675D2"/>
    <w:rsid w:val="00467D1A"/>
    <w:rsid w:val="00470905"/>
    <w:rsid w:val="00470E81"/>
    <w:rsid w:val="00471E8C"/>
    <w:rsid w:val="00471EAC"/>
    <w:rsid w:val="004725A8"/>
    <w:rsid w:val="00472739"/>
    <w:rsid w:val="00472B70"/>
    <w:rsid w:val="00472C15"/>
    <w:rsid w:val="00474124"/>
    <w:rsid w:val="00474FF6"/>
    <w:rsid w:val="00475156"/>
    <w:rsid w:val="00475819"/>
    <w:rsid w:val="004764F5"/>
    <w:rsid w:val="00476788"/>
    <w:rsid w:val="004769AE"/>
    <w:rsid w:val="004773E6"/>
    <w:rsid w:val="00477BA3"/>
    <w:rsid w:val="004809DB"/>
    <w:rsid w:val="00480FCB"/>
    <w:rsid w:val="004816DF"/>
    <w:rsid w:val="00481CAE"/>
    <w:rsid w:val="004849B1"/>
    <w:rsid w:val="00484A84"/>
    <w:rsid w:val="00484F16"/>
    <w:rsid w:val="00484FC1"/>
    <w:rsid w:val="004852FE"/>
    <w:rsid w:val="00485A24"/>
    <w:rsid w:val="00486AC7"/>
    <w:rsid w:val="00486CCD"/>
    <w:rsid w:val="00486E2C"/>
    <w:rsid w:val="0048723F"/>
    <w:rsid w:val="00487BAD"/>
    <w:rsid w:val="00487BC3"/>
    <w:rsid w:val="00487C12"/>
    <w:rsid w:val="004909FB"/>
    <w:rsid w:val="00490A2D"/>
    <w:rsid w:val="00491578"/>
    <w:rsid w:val="004932A6"/>
    <w:rsid w:val="00493B40"/>
    <w:rsid w:val="00494201"/>
    <w:rsid w:val="00494A69"/>
    <w:rsid w:val="00496741"/>
    <w:rsid w:val="0049796F"/>
    <w:rsid w:val="00497CE7"/>
    <w:rsid w:val="004A02E3"/>
    <w:rsid w:val="004A05F1"/>
    <w:rsid w:val="004A0CFF"/>
    <w:rsid w:val="004A1FB7"/>
    <w:rsid w:val="004A272E"/>
    <w:rsid w:val="004A2D57"/>
    <w:rsid w:val="004A4960"/>
    <w:rsid w:val="004A5D7D"/>
    <w:rsid w:val="004A6913"/>
    <w:rsid w:val="004A7142"/>
    <w:rsid w:val="004B01C4"/>
    <w:rsid w:val="004B0440"/>
    <w:rsid w:val="004B0484"/>
    <w:rsid w:val="004B11C0"/>
    <w:rsid w:val="004B187B"/>
    <w:rsid w:val="004B247C"/>
    <w:rsid w:val="004B2CFC"/>
    <w:rsid w:val="004B40B3"/>
    <w:rsid w:val="004B4AE3"/>
    <w:rsid w:val="004B68B9"/>
    <w:rsid w:val="004B6C4B"/>
    <w:rsid w:val="004B75EC"/>
    <w:rsid w:val="004C01FA"/>
    <w:rsid w:val="004C1E0B"/>
    <w:rsid w:val="004C4458"/>
    <w:rsid w:val="004C5026"/>
    <w:rsid w:val="004C55AA"/>
    <w:rsid w:val="004C5DA8"/>
    <w:rsid w:val="004C660E"/>
    <w:rsid w:val="004D024A"/>
    <w:rsid w:val="004D0AF2"/>
    <w:rsid w:val="004D0F55"/>
    <w:rsid w:val="004D15E6"/>
    <w:rsid w:val="004D1C33"/>
    <w:rsid w:val="004D23DC"/>
    <w:rsid w:val="004D23FC"/>
    <w:rsid w:val="004D498E"/>
    <w:rsid w:val="004D4C84"/>
    <w:rsid w:val="004D7549"/>
    <w:rsid w:val="004E0456"/>
    <w:rsid w:val="004E135E"/>
    <w:rsid w:val="004E1E05"/>
    <w:rsid w:val="004E2C0B"/>
    <w:rsid w:val="004E4033"/>
    <w:rsid w:val="004E4224"/>
    <w:rsid w:val="004E495C"/>
    <w:rsid w:val="004E4F04"/>
    <w:rsid w:val="004E5279"/>
    <w:rsid w:val="004E5612"/>
    <w:rsid w:val="004E5CDB"/>
    <w:rsid w:val="004E7600"/>
    <w:rsid w:val="004F00AA"/>
    <w:rsid w:val="004F1493"/>
    <w:rsid w:val="004F20AD"/>
    <w:rsid w:val="004F246A"/>
    <w:rsid w:val="004F2FE8"/>
    <w:rsid w:val="004F3A48"/>
    <w:rsid w:val="004F4612"/>
    <w:rsid w:val="004F4BB7"/>
    <w:rsid w:val="004F527D"/>
    <w:rsid w:val="004F5C20"/>
    <w:rsid w:val="004F5D1B"/>
    <w:rsid w:val="004F658B"/>
    <w:rsid w:val="00501135"/>
    <w:rsid w:val="00501870"/>
    <w:rsid w:val="0050189F"/>
    <w:rsid w:val="005018D3"/>
    <w:rsid w:val="00502065"/>
    <w:rsid w:val="005020AE"/>
    <w:rsid w:val="005021C5"/>
    <w:rsid w:val="00502C2B"/>
    <w:rsid w:val="00503009"/>
    <w:rsid w:val="00503C65"/>
    <w:rsid w:val="00504005"/>
    <w:rsid w:val="00504598"/>
    <w:rsid w:val="00505183"/>
    <w:rsid w:val="0050578D"/>
    <w:rsid w:val="00505E09"/>
    <w:rsid w:val="005060C1"/>
    <w:rsid w:val="005062AE"/>
    <w:rsid w:val="0050695D"/>
    <w:rsid w:val="005071C3"/>
    <w:rsid w:val="00507396"/>
    <w:rsid w:val="00510F75"/>
    <w:rsid w:val="00511F03"/>
    <w:rsid w:val="005127E1"/>
    <w:rsid w:val="00512B52"/>
    <w:rsid w:val="00513BD3"/>
    <w:rsid w:val="00514000"/>
    <w:rsid w:val="00516269"/>
    <w:rsid w:val="00516708"/>
    <w:rsid w:val="00517B39"/>
    <w:rsid w:val="00517DF8"/>
    <w:rsid w:val="00520696"/>
    <w:rsid w:val="005206A1"/>
    <w:rsid w:val="00520DDB"/>
    <w:rsid w:val="005234D5"/>
    <w:rsid w:val="00523588"/>
    <w:rsid w:val="005239A9"/>
    <w:rsid w:val="0052526B"/>
    <w:rsid w:val="0052545F"/>
    <w:rsid w:val="00525606"/>
    <w:rsid w:val="00526A71"/>
    <w:rsid w:val="00526CD7"/>
    <w:rsid w:val="005276DA"/>
    <w:rsid w:val="005277E6"/>
    <w:rsid w:val="00527A2D"/>
    <w:rsid w:val="00530F6B"/>
    <w:rsid w:val="00532245"/>
    <w:rsid w:val="00532ABD"/>
    <w:rsid w:val="00532C9B"/>
    <w:rsid w:val="00532DED"/>
    <w:rsid w:val="0053436F"/>
    <w:rsid w:val="00535069"/>
    <w:rsid w:val="00535C9E"/>
    <w:rsid w:val="00536125"/>
    <w:rsid w:val="00536188"/>
    <w:rsid w:val="00536695"/>
    <w:rsid w:val="00536D46"/>
    <w:rsid w:val="00540262"/>
    <w:rsid w:val="00540AC2"/>
    <w:rsid w:val="00540F34"/>
    <w:rsid w:val="005411C4"/>
    <w:rsid w:val="00541970"/>
    <w:rsid w:val="00542536"/>
    <w:rsid w:val="00542DBD"/>
    <w:rsid w:val="005432BB"/>
    <w:rsid w:val="0054398F"/>
    <w:rsid w:val="005439CA"/>
    <w:rsid w:val="00543EDC"/>
    <w:rsid w:val="00543FF5"/>
    <w:rsid w:val="005455E6"/>
    <w:rsid w:val="0054588A"/>
    <w:rsid w:val="0054678A"/>
    <w:rsid w:val="00547398"/>
    <w:rsid w:val="0055054C"/>
    <w:rsid w:val="0055081D"/>
    <w:rsid w:val="00550C9B"/>
    <w:rsid w:val="005510ED"/>
    <w:rsid w:val="00551286"/>
    <w:rsid w:val="00551ADD"/>
    <w:rsid w:val="00551F72"/>
    <w:rsid w:val="00552DBD"/>
    <w:rsid w:val="005539BA"/>
    <w:rsid w:val="005540B5"/>
    <w:rsid w:val="00556410"/>
    <w:rsid w:val="00556563"/>
    <w:rsid w:val="00557122"/>
    <w:rsid w:val="00557DB7"/>
    <w:rsid w:val="00560EA1"/>
    <w:rsid w:val="00561F3C"/>
    <w:rsid w:val="0056223C"/>
    <w:rsid w:val="0056291B"/>
    <w:rsid w:val="005629F4"/>
    <w:rsid w:val="00563AB6"/>
    <w:rsid w:val="0056569F"/>
    <w:rsid w:val="005659D4"/>
    <w:rsid w:val="00566194"/>
    <w:rsid w:val="0056627E"/>
    <w:rsid w:val="00566DAC"/>
    <w:rsid w:val="00566F10"/>
    <w:rsid w:val="00567295"/>
    <w:rsid w:val="005704F8"/>
    <w:rsid w:val="00570B40"/>
    <w:rsid w:val="00571A21"/>
    <w:rsid w:val="00571B64"/>
    <w:rsid w:val="00571E90"/>
    <w:rsid w:val="0057265D"/>
    <w:rsid w:val="005726E5"/>
    <w:rsid w:val="0057349D"/>
    <w:rsid w:val="005743E4"/>
    <w:rsid w:val="005746A9"/>
    <w:rsid w:val="0057546D"/>
    <w:rsid w:val="00576231"/>
    <w:rsid w:val="00580274"/>
    <w:rsid w:val="00580EEE"/>
    <w:rsid w:val="00581BB4"/>
    <w:rsid w:val="00581E8C"/>
    <w:rsid w:val="005829A3"/>
    <w:rsid w:val="0058346E"/>
    <w:rsid w:val="005836D8"/>
    <w:rsid w:val="00583A67"/>
    <w:rsid w:val="00583A8A"/>
    <w:rsid w:val="00585400"/>
    <w:rsid w:val="00586707"/>
    <w:rsid w:val="005873BC"/>
    <w:rsid w:val="00591781"/>
    <w:rsid w:val="00591E0D"/>
    <w:rsid w:val="00592298"/>
    <w:rsid w:val="00594BE9"/>
    <w:rsid w:val="00595257"/>
    <w:rsid w:val="00597ADB"/>
    <w:rsid w:val="005A16C3"/>
    <w:rsid w:val="005A21CD"/>
    <w:rsid w:val="005A388D"/>
    <w:rsid w:val="005A4A12"/>
    <w:rsid w:val="005A4AFA"/>
    <w:rsid w:val="005A4FDA"/>
    <w:rsid w:val="005A64C0"/>
    <w:rsid w:val="005A71D8"/>
    <w:rsid w:val="005A74BB"/>
    <w:rsid w:val="005B09E4"/>
    <w:rsid w:val="005B0C20"/>
    <w:rsid w:val="005B1200"/>
    <w:rsid w:val="005B13AA"/>
    <w:rsid w:val="005B1B4E"/>
    <w:rsid w:val="005B1E7B"/>
    <w:rsid w:val="005B2910"/>
    <w:rsid w:val="005B2A26"/>
    <w:rsid w:val="005B3228"/>
    <w:rsid w:val="005B3E21"/>
    <w:rsid w:val="005B402B"/>
    <w:rsid w:val="005B42D4"/>
    <w:rsid w:val="005B485C"/>
    <w:rsid w:val="005B56FF"/>
    <w:rsid w:val="005B5D6E"/>
    <w:rsid w:val="005B62D5"/>
    <w:rsid w:val="005B6ED3"/>
    <w:rsid w:val="005B7C31"/>
    <w:rsid w:val="005C182A"/>
    <w:rsid w:val="005C2232"/>
    <w:rsid w:val="005C3C6E"/>
    <w:rsid w:val="005C4451"/>
    <w:rsid w:val="005C456D"/>
    <w:rsid w:val="005C5199"/>
    <w:rsid w:val="005C5AE9"/>
    <w:rsid w:val="005C60A6"/>
    <w:rsid w:val="005C6664"/>
    <w:rsid w:val="005C6864"/>
    <w:rsid w:val="005C6ACF"/>
    <w:rsid w:val="005C7BE6"/>
    <w:rsid w:val="005D0883"/>
    <w:rsid w:val="005D0DE6"/>
    <w:rsid w:val="005D13A6"/>
    <w:rsid w:val="005D358B"/>
    <w:rsid w:val="005D4AB6"/>
    <w:rsid w:val="005D5DC0"/>
    <w:rsid w:val="005D667C"/>
    <w:rsid w:val="005D6E93"/>
    <w:rsid w:val="005D70A0"/>
    <w:rsid w:val="005D73CD"/>
    <w:rsid w:val="005D795C"/>
    <w:rsid w:val="005D7AFE"/>
    <w:rsid w:val="005E01F9"/>
    <w:rsid w:val="005E0C49"/>
    <w:rsid w:val="005E13FE"/>
    <w:rsid w:val="005E1C57"/>
    <w:rsid w:val="005E2272"/>
    <w:rsid w:val="005E2CA4"/>
    <w:rsid w:val="005E3194"/>
    <w:rsid w:val="005E4B58"/>
    <w:rsid w:val="005E58B0"/>
    <w:rsid w:val="005E669A"/>
    <w:rsid w:val="005E7000"/>
    <w:rsid w:val="005E74A0"/>
    <w:rsid w:val="005E7B1E"/>
    <w:rsid w:val="005F03C6"/>
    <w:rsid w:val="005F0B71"/>
    <w:rsid w:val="005F0DA3"/>
    <w:rsid w:val="005F1159"/>
    <w:rsid w:val="005F11EC"/>
    <w:rsid w:val="005F1A04"/>
    <w:rsid w:val="005F20AF"/>
    <w:rsid w:val="005F21E2"/>
    <w:rsid w:val="005F23A4"/>
    <w:rsid w:val="005F2941"/>
    <w:rsid w:val="005F2EBB"/>
    <w:rsid w:val="005F2FE3"/>
    <w:rsid w:val="005F3146"/>
    <w:rsid w:val="005F3B04"/>
    <w:rsid w:val="005F458B"/>
    <w:rsid w:val="005F4F23"/>
    <w:rsid w:val="005F5233"/>
    <w:rsid w:val="005F5E84"/>
    <w:rsid w:val="005F657F"/>
    <w:rsid w:val="005F73D3"/>
    <w:rsid w:val="005F741E"/>
    <w:rsid w:val="00602215"/>
    <w:rsid w:val="006029F4"/>
    <w:rsid w:val="006034DB"/>
    <w:rsid w:val="00604439"/>
    <w:rsid w:val="0060527E"/>
    <w:rsid w:val="0060617C"/>
    <w:rsid w:val="00606813"/>
    <w:rsid w:val="00606A6E"/>
    <w:rsid w:val="00606CEA"/>
    <w:rsid w:val="0060723E"/>
    <w:rsid w:val="00607340"/>
    <w:rsid w:val="00610555"/>
    <w:rsid w:val="0061058C"/>
    <w:rsid w:val="0061219F"/>
    <w:rsid w:val="006122C2"/>
    <w:rsid w:val="00614086"/>
    <w:rsid w:val="00614D7F"/>
    <w:rsid w:val="006155CA"/>
    <w:rsid w:val="00615705"/>
    <w:rsid w:val="00615802"/>
    <w:rsid w:val="00615924"/>
    <w:rsid w:val="006168BB"/>
    <w:rsid w:val="00620982"/>
    <w:rsid w:val="00621AFB"/>
    <w:rsid w:val="00622965"/>
    <w:rsid w:val="006236C1"/>
    <w:rsid w:val="00624026"/>
    <w:rsid w:val="006267D6"/>
    <w:rsid w:val="00626894"/>
    <w:rsid w:val="006276E6"/>
    <w:rsid w:val="00627F26"/>
    <w:rsid w:val="00632E55"/>
    <w:rsid w:val="006339F5"/>
    <w:rsid w:val="00635166"/>
    <w:rsid w:val="00635DCC"/>
    <w:rsid w:val="0063600C"/>
    <w:rsid w:val="0063799D"/>
    <w:rsid w:val="00637F90"/>
    <w:rsid w:val="0064051F"/>
    <w:rsid w:val="00640E57"/>
    <w:rsid w:val="0064141E"/>
    <w:rsid w:val="00642202"/>
    <w:rsid w:val="00643A89"/>
    <w:rsid w:val="0064411D"/>
    <w:rsid w:val="006445A0"/>
    <w:rsid w:val="00644CBC"/>
    <w:rsid w:val="00644F4B"/>
    <w:rsid w:val="00646108"/>
    <w:rsid w:val="0064665B"/>
    <w:rsid w:val="00646ACC"/>
    <w:rsid w:val="006508E8"/>
    <w:rsid w:val="0065166F"/>
    <w:rsid w:val="00651A91"/>
    <w:rsid w:val="00651F38"/>
    <w:rsid w:val="0065239C"/>
    <w:rsid w:val="006539F4"/>
    <w:rsid w:val="00653EA0"/>
    <w:rsid w:val="00655096"/>
    <w:rsid w:val="006550A1"/>
    <w:rsid w:val="00655113"/>
    <w:rsid w:val="0065535F"/>
    <w:rsid w:val="00655DB0"/>
    <w:rsid w:val="006564F0"/>
    <w:rsid w:val="00656611"/>
    <w:rsid w:val="0065799D"/>
    <w:rsid w:val="006618CC"/>
    <w:rsid w:val="00662B5C"/>
    <w:rsid w:val="00662C60"/>
    <w:rsid w:val="00664756"/>
    <w:rsid w:val="006649D8"/>
    <w:rsid w:val="0066562E"/>
    <w:rsid w:val="0066599E"/>
    <w:rsid w:val="00666326"/>
    <w:rsid w:val="00666649"/>
    <w:rsid w:val="006666E4"/>
    <w:rsid w:val="00666903"/>
    <w:rsid w:val="00666CFE"/>
    <w:rsid w:val="00666FDA"/>
    <w:rsid w:val="006672C1"/>
    <w:rsid w:val="006679CC"/>
    <w:rsid w:val="00670B9A"/>
    <w:rsid w:val="00671081"/>
    <w:rsid w:val="00671C59"/>
    <w:rsid w:val="0067218B"/>
    <w:rsid w:val="006723FE"/>
    <w:rsid w:val="00672B37"/>
    <w:rsid w:val="006752B3"/>
    <w:rsid w:val="006758A1"/>
    <w:rsid w:val="006758AE"/>
    <w:rsid w:val="00680446"/>
    <w:rsid w:val="00680A0C"/>
    <w:rsid w:val="00680E31"/>
    <w:rsid w:val="00681BD7"/>
    <w:rsid w:val="00681F93"/>
    <w:rsid w:val="00682538"/>
    <w:rsid w:val="006825F0"/>
    <w:rsid w:val="006838D4"/>
    <w:rsid w:val="00683AF1"/>
    <w:rsid w:val="006846A7"/>
    <w:rsid w:val="00684AF3"/>
    <w:rsid w:val="0068518B"/>
    <w:rsid w:val="00687212"/>
    <w:rsid w:val="00687286"/>
    <w:rsid w:val="0069104B"/>
    <w:rsid w:val="00691759"/>
    <w:rsid w:val="0069372C"/>
    <w:rsid w:val="00694359"/>
    <w:rsid w:val="00694E82"/>
    <w:rsid w:val="0069712C"/>
    <w:rsid w:val="00697B8C"/>
    <w:rsid w:val="00697CB2"/>
    <w:rsid w:val="00697EC2"/>
    <w:rsid w:val="006A0509"/>
    <w:rsid w:val="006A0EF0"/>
    <w:rsid w:val="006A1D67"/>
    <w:rsid w:val="006A358F"/>
    <w:rsid w:val="006A454D"/>
    <w:rsid w:val="006A5823"/>
    <w:rsid w:val="006B20B9"/>
    <w:rsid w:val="006B2BA6"/>
    <w:rsid w:val="006B41C3"/>
    <w:rsid w:val="006B4AE3"/>
    <w:rsid w:val="006B4CA7"/>
    <w:rsid w:val="006B563A"/>
    <w:rsid w:val="006B61E7"/>
    <w:rsid w:val="006B722C"/>
    <w:rsid w:val="006B7429"/>
    <w:rsid w:val="006B7A8D"/>
    <w:rsid w:val="006B7CBB"/>
    <w:rsid w:val="006C09D7"/>
    <w:rsid w:val="006C1049"/>
    <w:rsid w:val="006C1DA8"/>
    <w:rsid w:val="006C1F4A"/>
    <w:rsid w:val="006C2516"/>
    <w:rsid w:val="006C2952"/>
    <w:rsid w:val="006C2BEC"/>
    <w:rsid w:val="006C363E"/>
    <w:rsid w:val="006C42CD"/>
    <w:rsid w:val="006C43F7"/>
    <w:rsid w:val="006C4904"/>
    <w:rsid w:val="006C4D5A"/>
    <w:rsid w:val="006C4FB7"/>
    <w:rsid w:val="006C693A"/>
    <w:rsid w:val="006D02FB"/>
    <w:rsid w:val="006D043D"/>
    <w:rsid w:val="006D4766"/>
    <w:rsid w:val="006D4CCD"/>
    <w:rsid w:val="006D4F17"/>
    <w:rsid w:val="006D5555"/>
    <w:rsid w:val="006D567C"/>
    <w:rsid w:val="006D56B8"/>
    <w:rsid w:val="006D6407"/>
    <w:rsid w:val="006D6820"/>
    <w:rsid w:val="006D6B23"/>
    <w:rsid w:val="006D6B99"/>
    <w:rsid w:val="006D75E6"/>
    <w:rsid w:val="006D7A3E"/>
    <w:rsid w:val="006D7B64"/>
    <w:rsid w:val="006E23D6"/>
    <w:rsid w:val="006E2E56"/>
    <w:rsid w:val="006E347E"/>
    <w:rsid w:val="006E34F5"/>
    <w:rsid w:val="006E4A5A"/>
    <w:rsid w:val="006E4CD0"/>
    <w:rsid w:val="006E5962"/>
    <w:rsid w:val="006E65D9"/>
    <w:rsid w:val="006E732C"/>
    <w:rsid w:val="006F0C2A"/>
    <w:rsid w:val="006F153B"/>
    <w:rsid w:val="006F1E82"/>
    <w:rsid w:val="006F20B7"/>
    <w:rsid w:val="006F33DE"/>
    <w:rsid w:val="006F44C1"/>
    <w:rsid w:val="006F4D65"/>
    <w:rsid w:val="006F551E"/>
    <w:rsid w:val="006F5CB5"/>
    <w:rsid w:val="006F6988"/>
    <w:rsid w:val="006F718A"/>
    <w:rsid w:val="006F72C9"/>
    <w:rsid w:val="0070208D"/>
    <w:rsid w:val="00702C64"/>
    <w:rsid w:val="00702E41"/>
    <w:rsid w:val="007037AD"/>
    <w:rsid w:val="0070397C"/>
    <w:rsid w:val="00703BD9"/>
    <w:rsid w:val="00704119"/>
    <w:rsid w:val="00704134"/>
    <w:rsid w:val="0070423E"/>
    <w:rsid w:val="0070617B"/>
    <w:rsid w:val="0070658B"/>
    <w:rsid w:val="00706A08"/>
    <w:rsid w:val="00706F3B"/>
    <w:rsid w:val="00707B80"/>
    <w:rsid w:val="00713720"/>
    <w:rsid w:val="0071374D"/>
    <w:rsid w:val="00713A82"/>
    <w:rsid w:val="00713EAE"/>
    <w:rsid w:val="0071445B"/>
    <w:rsid w:val="00714E3D"/>
    <w:rsid w:val="00716610"/>
    <w:rsid w:val="0071669A"/>
    <w:rsid w:val="00716AA2"/>
    <w:rsid w:val="00720000"/>
    <w:rsid w:val="00721011"/>
    <w:rsid w:val="007213BF"/>
    <w:rsid w:val="00721B8F"/>
    <w:rsid w:val="00721FC6"/>
    <w:rsid w:val="00723150"/>
    <w:rsid w:val="00724551"/>
    <w:rsid w:val="00724F69"/>
    <w:rsid w:val="00725BA6"/>
    <w:rsid w:val="00726AD9"/>
    <w:rsid w:val="007300BF"/>
    <w:rsid w:val="00730D91"/>
    <w:rsid w:val="0073114E"/>
    <w:rsid w:val="00731F9E"/>
    <w:rsid w:val="007320BB"/>
    <w:rsid w:val="00732C4A"/>
    <w:rsid w:val="00733333"/>
    <w:rsid w:val="0073351F"/>
    <w:rsid w:val="00733845"/>
    <w:rsid w:val="007339C6"/>
    <w:rsid w:val="00733D92"/>
    <w:rsid w:val="0073486E"/>
    <w:rsid w:val="00734F97"/>
    <w:rsid w:val="0073674F"/>
    <w:rsid w:val="007403BA"/>
    <w:rsid w:val="00740F18"/>
    <w:rsid w:val="00741C9E"/>
    <w:rsid w:val="00741FD5"/>
    <w:rsid w:val="00744A69"/>
    <w:rsid w:val="00744CA2"/>
    <w:rsid w:val="00744CAA"/>
    <w:rsid w:val="00744E48"/>
    <w:rsid w:val="00744F6C"/>
    <w:rsid w:val="00745352"/>
    <w:rsid w:val="007453B1"/>
    <w:rsid w:val="0074642C"/>
    <w:rsid w:val="0074748A"/>
    <w:rsid w:val="00747578"/>
    <w:rsid w:val="00747641"/>
    <w:rsid w:val="00747E34"/>
    <w:rsid w:val="0075027C"/>
    <w:rsid w:val="007520DB"/>
    <w:rsid w:val="00753A76"/>
    <w:rsid w:val="00753C2F"/>
    <w:rsid w:val="00753E43"/>
    <w:rsid w:val="00755403"/>
    <w:rsid w:val="007558EA"/>
    <w:rsid w:val="00755C52"/>
    <w:rsid w:val="0075604C"/>
    <w:rsid w:val="00757C9D"/>
    <w:rsid w:val="00760F97"/>
    <w:rsid w:val="00761544"/>
    <w:rsid w:val="0076265F"/>
    <w:rsid w:val="007635FB"/>
    <w:rsid w:val="0076430F"/>
    <w:rsid w:val="007645B8"/>
    <w:rsid w:val="00765845"/>
    <w:rsid w:val="00766B20"/>
    <w:rsid w:val="007724C4"/>
    <w:rsid w:val="0077345E"/>
    <w:rsid w:val="007737A5"/>
    <w:rsid w:val="00773943"/>
    <w:rsid w:val="0077519E"/>
    <w:rsid w:val="007758F9"/>
    <w:rsid w:val="00775C90"/>
    <w:rsid w:val="00780D3B"/>
    <w:rsid w:val="00781A6E"/>
    <w:rsid w:val="007828DA"/>
    <w:rsid w:val="00782EB2"/>
    <w:rsid w:val="007836DB"/>
    <w:rsid w:val="00783884"/>
    <w:rsid w:val="00783A18"/>
    <w:rsid w:val="00783CF3"/>
    <w:rsid w:val="00784658"/>
    <w:rsid w:val="00784D95"/>
    <w:rsid w:val="00784E8E"/>
    <w:rsid w:val="00785DE0"/>
    <w:rsid w:val="00786E83"/>
    <w:rsid w:val="00790FDB"/>
    <w:rsid w:val="00793FE1"/>
    <w:rsid w:val="007941A9"/>
    <w:rsid w:val="007964EF"/>
    <w:rsid w:val="00797DFC"/>
    <w:rsid w:val="007A062A"/>
    <w:rsid w:val="007A1CC2"/>
    <w:rsid w:val="007A1D75"/>
    <w:rsid w:val="007A1EC8"/>
    <w:rsid w:val="007A20CD"/>
    <w:rsid w:val="007A30F3"/>
    <w:rsid w:val="007A362E"/>
    <w:rsid w:val="007A422F"/>
    <w:rsid w:val="007A44CF"/>
    <w:rsid w:val="007A4C52"/>
    <w:rsid w:val="007A4C79"/>
    <w:rsid w:val="007A5A47"/>
    <w:rsid w:val="007A5AB1"/>
    <w:rsid w:val="007A604F"/>
    <w:rsid w:val="007A627C"/>
    <w:rsid w:val="007A7C60"/>
    <w:rsid w:val="007A7F45"/>
    <w:rsid w:val="007B2010"/>
    <w:rsid w:val="007B35AD"/>
    <w:rsid w:val="007B4072"/>
    <w:rsid w:val="007B44B8"/>
    <w:rsid w:val="007B6048"/>
    <w:rsid w:val="007B6D5A"/>
    <w:rsid w:val="007B7290"/>
    <w:rsid w:val="007B78C9"/>
    <w:rsid w:val="007C257A"/>
    <w:rsid w:val="007C364E"/>
    <w:rsid w:val="007C3A27"/>
    <w:rsid w:val="007C3AE7"/>
    <w:rsid w:val="007C3DDF"/>
    <w:rsid w:val="007C48D1"/>
    <w:rsid w:val="007C5DB0"/>
    <w:rsid w:val="007C61EC"/>
    <w:rsid w:val="007C6560"/>
    <w:rsid w:val="007C6BE3"/>
    <w:rsid w:val="007C6E14"/>
    <w:rsid w:val="007C6F50"/>
    <w:rsid w:val="007C71BD"/>
    <w:rsid w:val="007C735E"/>
    <w:rsid w:val="007D00B4"/>
    <w:rsid w:val="007D0401"/>
    <w:rsid w:val="007D10A2"/>
    <w:rsid w:val="007D1990"/>
    <w:rsid w:val="007D1A1C"/>
    <w:rsid w:val="007D1C88"/>
    <w:rsid w:val="007D3437"/>
    <w:rsid w:val="007D397B"/>
    <w:rsid w:val="007D39DE"/>
    <w:rsid w:val="007D4292"/>
    <w:rsid w:val="007D45D6"/>
    <w:rsid w:val="007D4E7B"/>
    <w:rsid w:val="007D555B"/>
    <w:rsid w:val="007D58EE"/>
    <w:rsid w:val="007D630C"/>
    <w:rsid w:val="007D6C5D"/>
    <w:rsid w:val="007D7376"/>
    <w:rsid w:val="007D796F"/>
    <w:rsid w:val="007E03F9"/>
    <w:rsid w:val="007E2DAA"/>
    <w:rsid w:val="007E4476"/>
    <w:rsid w:val="007E4913"/>
    <w:rsid w:val="007E549D"/>
    <w:rsid w:val="007E5BA4"/>
    <w:rsid w:val="007E65A0"/>
    <w:rsid w:val="007E6D40"/>
    <w:rsid w:val="007E71B7"/>
    <w:rsid w:val="007E7283"/>
    <w:rsid w:val="007E7C6E"/>
    <w:rsid w:val="007F0546"/>
    <w:rsid w:val="007F1AF2"/>
    <w:rsid w:val="007F1C29"/>
    <w:rsid w:val="007F269A"/>
    <w:rsid w:val="007F2773"/>
    <w:rsid w:val="007F2DE8"/>
    <w:rsid w:val="007F31D1"/>
    <w:rsid w:val="007F33FC"/>
    <w:rsid w:val="007F5E87"/>
    <w:rsid w:val="007F5FC2"/>
    <w:rsid w:val="007F6141"/>
    <w:rsid w:val="007F6954"/>
    <w:rsid w:val="007F6993"/>
    <w:rsid w:val="007F74B3"/>
    <w:rsid w:val="00800980"/>
    <w:rsid w:val="00800D64"/>
    <w:rsid w:val="00800DF7"/>
    <w:rsid w:val="00800FFD"/>
    <w:rsid w:val="00801389"/>
    <w:rsid w:val="00801A3C"/>
    <w:rsid w:val="00801E20"/>
    <w:rsid w:val="00802B59"/>
    <w:rsid w:val="008041EF"/>
    <w:rsid w:val="00804303"/>
    <w:rsid w:val="00804444"/>
    <w:rsid w:val="008047E4"/>
    <w:rsid w:val="00804E6A"/>
    <w:rsid w:val="00805F51"/>
    <w:rsid w:val="008061C8"/>
    <w:rsid w:val="008064D9"/>
    <w:rsid w:val="00807F7B"/>
    <w:rsid w:val="00810FE0"/>
    <w:rsid w:val="0081149C"/>
    <w:rsid w:val="0081181F"/>
    <w:rsid w:val="00813426"/>
    <w:rsid w:val="0081386C"/>
    <w:rsid w:val="008152C7"/>
    <w:rsid w:val="008157A4"/>
    <w:rsid w:val="0081603B"/>
    <w:rsid w:val="008167AC"/>
    <w:rsid w:val="00816905"/>
    <w:rsid w:val="00816D1C"/>
    <w:rsid w:val="00817798"/>
    <w:rsid w:val="00817A41"/>
    <w:rsid w:val="008219EB"/>
    <w:rsid w:val="00821CA8"/>
    <w:rsid w:val="00823FF0"/>
    <w:rsid w:val="00826933"/>
    <w:rsid w:val="00827200"/>
    <w:rsid w:val="00827221"/>
    <w:rsid w:val="0082C2FF"/>
    <w:rsid w:val="008321D9"/>
    <w:rsid w:val="008343A1"/>
    <w:rsid w:val="008345B1"/>
    <w:rsid w:val="008352A5"/>
    <w:rsid w:val="008355CC"/>
    <w:rsid w:val="00835E14"/>
    <w:rsid w:val="00836C87"/>
    <w:rsid w:val="00837610"/>
    <w:rsid w:val="008402DD"/>
    <w:rsid w:val="00840CEB"/>
    <w:rsid w:val="00843E9D"/>
    <w:rsid w:val="00844888"/>
    <w:rsid w:val="008450D5"/>
    <w:rsid w:val="008459F7"/>
    <w:rsid w:val="00845FDA"/>
    <w:rsid w:val="008464C6"/>
    <w:rsid w:val="00846AF7"/>
    <w:rsid w:val="00851249"/>
    <w:rsid w:val="00851CCE"/>
    <w:rsid w:val="00851F5F"/>
    <w:rsid w:val="00852BAD"/>
    <w:rsid w:val="00852BC9"/>
    <w:rsid w:val="00853642"/>
    <w:rsid w:val="00853ACD"/>
    <w:rsid w:val="00854EA1"/>
    <w:rsid w:val="00855368"/>
    <w:rsid w:val="00856626"/>
    <w:rsid w:val="0085672D"/>
    <w:rsid w:val="0085685F"/>
    <w:rsid w:val="008570D8"/>
    <w:rsid w:val="00857FB5"/>
    <w:rsid w:val="00860464"/>
    <w:rsid w:val="008604CA"/>
    <w:rsid w:val="00862322"/>
    <w:rsid w:val="00863128"/>
    <w:rsid w:val="008639A4"/>
    <w:rsid w:val="00864583"/>
    <w:rsid w:val="00864595"/>
    <w:rsid w:val="008664B3"/>
    <w:rsid w:val="00866706"/>
    <w:rsid w:val="00866C7E"/>
    <w:rsid w:val="00867C1D"/>
    <w:rsid w:val="00870860"/>
    <w:rsid w:val="00870D5D"/>
    <w:rsid w:val="00870F3D"/>
    <w:rsid w:val="00871939"/>
    <w:rsid w:val="00871C62"/>
    <w:rsid w:val="00871E8F"/>
    <w:rsid w:val="0087345F"/>
    <w:rsid w:val="00873E0B"/>
    <w:rsid w:val="00874AA4"/>
    <w:rsid w:val="00874EC4"/>
    <w:rsid w:val="008752E0"/>
    <w:rsid w:val="00875C23"/>
    <w:rsid w:val="00875D70"/>
    <w:rsid w:val="00876CA1"/>
    <w:rsid w:val="00880147"/>
    <w:rsid w:val="00880E70"/>
    <w:rsid w:val="008818AD"/>
    <w:rsid w:val="0088207A"/>
    <w:rsid w:val="00883721"/>
    <w:rsid w:val="00883D16"/>
    <w:rsid w:val="00885372"/>
    <w:rsid w:val="00885897"/>
    <w:rsid w:val="00886A40"/>
    <w:rsid w:val="0088706B"/>
    <w:rsid w:val="0088769D"/>
    <w:rsid w:val="008876D3"/>
    <w:rsid w:val="00887752"/>
    <w:rsid w:val="00887B05"/>
    <w:rsid w:val="00887B5B"/>
    <w:rsid w:val="00887D24"/>
    <w:rsid w:val="00887DBF"/>
    <w:rsid w:val="00890759"/>
    <w:rsid w:val="008908BD"/>
    <w:rsid w:val="00891116"/>
    <w:rsid w:val="00891A37"/>
    <w:rsid w:val="00891E82"/>
    <w:rsid w:val="00892382"/>
    <w:rsid w:val="00892513"/>
    <w:rsid w:val="00892678"/>
    <w:rsid w:val="00893A32"/>
    <w:rsid w:val="008945BC"/>
    <w:rsid w:val="008947F4"/>
    <w:rsid w:val="00894C7A"/>
    <w:rsid w:val="00895EEA"/>
    <w:rsid w:val="008962CF"/>
    <w:rsid w:val="008A052E"/>
    <w:rsid w:val="008A15C1"/>
    <w:rsid w:val="008A1859"/>
    <w:rsid w:val="008A1E5B"/>
    <w:rsid w:val="008A1FEC"/>
    <w:rsid w:val="008A2F41"/>
    <w:rsid w:val="008A3161"/>
    <w:rsid w:val="008A5295"/>
    <w:rsid w:val="008A5C4B"/>
    <w:rsid w:val="008A62F0"/>
    <w:rsid w:val="008A6A2C"/>
    <w:rsid w:val="008A6EA9"/>
    <w:rsid w:val="008A6F38"/>
    <w:rsid w:val="008B011E"/>
    <w:rsid w:val="008B08DC"/>
    <w:rsid w:val="008B1026"/>
    <w:rsid w:val="008B1167"/>
    <w:rsid w:val="008B189F"/>
    <w:rsid w:val="008B2465"/>
    <w:rsid w:val="008B27DF"/>
    <w:rsid w:val="008B3EA9"/>
    <w:rsid w:val="008B4DDB"/>
    <w:rsid w:val="008B5382"/>
    <w:rsid w:val="008B67FF"/>
    <w:rsid w:val="008B6911"/>
    <w:rsid w:val="008B6DDA"/>
    <w:rsid w:val="008B7B48"/>
    <w:rsid w:val="008C074C"/>
    <w:rsid w:val="008C28CC"/>
    <w:rsid w:val="008C2B77"/>
    <w:rsid w:val="008C2D1D"/>
    <w:rsid w:val="008C37EF"/>
    <w:rsid w:val="008C46D8"/>
    <w:rsid w:val="008C68CA"/>
    <w:rsid w:val="008C6F28"/>
    <w:rsid w:val="008D1F34"/>
    <w:rsid w:val="008D1FE1"/>
    <w:rsid w:val="008D23C1"/>
    <w:rsid w:val="008D2BA3"/>
    <w:rsid w:val="008D4350"/>
    <w:rsid w:val="008D4C7D"/>
    <w:rsid w:val="008D4EDB"/>
    <w:rsid w:val="008D59A7"/>
    <w:rsid w:val="008D5EAE"/>
    <w:rsid w:val="008D6287"/>
    <w:rsid w:val="008D6D24"/>
    <w:rsid w:val="008D6EED"/>
    <w:rsid w:val="008D7D84"/>
    <w:rsid w:val="008E04D2"/>
    <w:rsid w:val="008E0845"/>
    <w:rsid w:val="008E1B44"/>
    <w:rsid w:val="008E26E3"/>
    <w:rsid w:val="008E320C"/>
    <w:rsid w:val="008E34A3"/>
    <w:rsid w:val="008E351F"/>
    <w:rsid w:val="008E3E27"/>
    <w:rsid w:val="008E5255"/>
    <w:rsid w:val="008E5C55"/>
    <w:rsid w:val="008E6033"/>
    <w:rsid w:val="008F02AE"/>
    <w:rsid w:val="008F1C76"/>
    <w:rsid w:val="008F4B17"/>
    <w:rsid w:val="008F7D59"/>
    <w:rsid w:val="00900034"/>
    <w:rsid w:val="009006C9"/>
    <w:rsid w:val="00900A8C"/>
    <w:rsid w:val="00901671"/>
    <w:rsid w:val="009027CC"/>
    <w:rsid w:val="00902894"/>
    <w:rsid w:val="009028CE"/>
    <w:rsid w:val="00903C48"/>
    <w:rsid w:val="00903F8E"/>
    <w:rsid w:val="009041AD"/>
    <w:rsid w:val="00904640"/>
    <w:rsid w:val="00904C1E"/>
    <w:rsid w:val="00905460"/>
    <w:rsid w:val="00905474"/>
    <w:rsid w:val="00907757"/>
    <w:rsid w:val="00910580"/>
    <w:rsid w:val="009111B4"/>
    <w:rsid w:val="0091142B"/>
    <w:rsid w:val="00911D48"/>
    <w:rsid w:val="00912C28"/>
    <w:rsid w:val="00912CB2"/>
    <w:rsid w:val="00912CB9"/>
    <w:rsid w:val="009138F8"/>
    <w:rsid w:val="00913B19"/>
    <w:rsid w:val="0091476B"/>
    <w:rsid w:val="0091548C"/>
    <w:rsid w:val="0091575D"/>
    <w:rsid w:val="009158F2"/>
    <w:rsid w:val="009159B8"/>
    <w:rsid w:val="00915C5B"/>
    <w:rsid w:val="009165A4"/>
    <w:rsid w:val="0091698D"/>
    <w:rsid w:val="009169F1"/>
    <w:rsid w:val="00916B97"/>
    <w:rsid w:val="00917B7A"/>
    <w:rsid w:val="00917F7F"/>
    <w:rsid w:val="00917FA2"/>
    <w:rsid w:val="00921189"/>
    <w:rsid w:val="009229D2"/>
    <w:rsid w:val="009240E2"/>
    <w:rsid w:val="00925208"/>
    <w:rsid w:val="009252C9"/>
    <w:rsid w:val="009254DF"/>
    <w:rsid w:val="00925A2F"/>
    <w:rsid w:val="00925B4B"/>
    <w:rsid w:val="00925D07"/>
    <w:rsid w:val="00926180"/>
    <w:rsid w:val="00927788"/>
    <w:rsid w:val="00930285"/>
    <w:rsid w:val="009307B6"/>
    <w:rsid w:val="00931019"/>
    <w:rsid w:val="0093166A"/>
    <w:rsid w:val="00931C35"/>
    <w:rsid w:val="00931FD0"/>
    <w:rsid w:val="00934061"/>
    <w:rsid w:val="00935198"/>
    <w:rsid w:val="0093546F"/>
    <w:rsid w:val="00936177"/>
    <w:rsid w:val="00936565"/>
    <w:rsid w:val="00936B31"/>
    <w:rsid w:val="009372BA"/>
    <w:rsid w:val="009375D3"/>
    <w:rsid w:val="00940E9C"/>
    <w:rsid w:val="009424DB"/>
    <w:rsid w:val="009447F8"/>
    <w:rsid w:val="00945330"/>
    <w:rsid w:val="009460EB"/>
    <w:rsid w:val="009464C2"/>
    <w:rsid w:val="00946E50"/>
    <w:rsid w:val="00947C5E"/>
    <w:rsid w:val="009527FD"/>
    <w:rsid w:val="00952866"/>
    <w:rsid w:val="00952E3F"/>
    <w:rsid w:val="0095335C"/>
    <w:rsid w:val="00953E87"/>
    <w:rsid w:val="00954002"/>
    <w:rsid w:val="00954317"/>
    <w:rsid w:val="00954D6D"/>
    <w:rsid w:val="009558F2"/>
    <w:rsid w:val="00955C8A"/>
    <w:rsid w:val="0095630E"/>
    <w:rsid w:val="009569E8"/>
    <w:rsid w:val="009602BB"/>
    <w:rsid w:val="00960322"/>
    <w:rsid w:val="00960B66"/>
    <w:rsid w:val="009613B8"/>
    <w:rsid w:val="0096296B"/>
    <w:rsid w:val="00963050"/>
    <w:rsid w:val="0096305A"/>
    <w:rsid w:val="0096425B"/>
    <w:rsid w:val="009645D0"/>
    <w:rsid w:val="00964803"/>
    <w:rsid w:val="009652D2"/>
    <w:rsid w:val="009658D5"/>
    <w:rsid w:val="00970686"/>
    <w:rsid w:val="00970B65"/>
    <w:rsid w:val="00971240"/>
    <w:rsid w:val="00972E23"/>
    <w:rsid w:val="00973C9E"/>
    <w:rsid w:val="00973D3C"/>
    <w:rsid w:val="00973E5B"/>
    <w:rsid w:val="00974654"/>
    <w:rsid w:val="00974992"/>
    <w:rsid w:val="00974DE5"/>
    <w:rsid w:val="00974E1D"/>
    <w:rsid w:val="00976A26"/>
    <w:rsid w:val="00976CFE"/>
    <w:rsid w:val="009773B7"/>
    <w:rsid w:val="00977504"/>
    <w:rsid w:val="009812EC"/>
    <w:rsid w:val="00981693"/>
    <w:rsid w:val="00981893"/>
    <w:rsid w:val="00981B4A"/>
    <w:rsid w:val="009821AB"/>
    <w:rsid w:val="009840B7"/>
    <w:rsid w:val="00984C85"/>
    <w:rsid w:val="009850E0"/>
    <w:rsid w:val="00986984"/>
    <w:rsid w:val="00986E3F"/>
    <w:rsid w:val="00987EA0"/>
    <w:rsid w:val="00990A23"/>
    <w:rsid w:val="00990A4C"/>
    <w:rsid w:val="00993B05"/>
    <w:rsid w:val="00995190"/>
    <w:rsid w:val="00995D8D"/>
    <w:rsid w:val="0099707D"/>
    <w:rsid w:val="00997340"/>
    <w:rsid w:val="00997B79"/>
    <w:rsid w:val="009A12F4"/>
    <w:rsid w:val="009A2292"/>
    <w:rsid w:val="009A2A1E"/>
    <w:rsid w:val="009A3034"/>
    <w:rsid w:val="009A37F4"/>
    <w:rsid w:val="009A5540"/>
    <w:rsid w:val="009A63E2"/>
    <w:rsid w:val="009A7203"/>
    <w:rsid w:val="009A73ED"/>
    <w:rsid w:val="009A7482"/>
    <w:rsid w:val="009B3935"/>
    <w:rsid w:val="009B3D2A"/>
    <w:rsid w:val="009B5D5F"/>
    <w:rsid w:val="009B65A1"/>
    <w:rsid w:val="009B6A8A"/>
    <w:rsid w:val="009B7450"/>
    <w:rsid w:val="009B7AE0"/>
    <w:rsid w:val="009B7EF1"/>
    <w:rsid w:val="009C05B2"/>
    <w:rsid w:val="009C152F"/>
    <w:rsid w:val="009C1832"/>
    <w:rsid w:val="009C1AEA"/>
    <w:rsid w:val="009C1AF1"/>
    <w:rsid w:val="009C1E6B"/>
    <w:rsid w:val="009C2ACB"/>
    <w:rsid w:val="009C2EB2"/>
    <w:rsid w:val="009C3E73"/>
    <w:rsid w:val="009C49FC"/>
    <w:rsid w:val="009C53DC"/>
    <w:rsid w:val="009C5473"/>
    <w:rsid w:val="009C5BF6"/>
    <w:rsid w:val="009C5EE9"/>
    <w:rsid w:val="009C6C50"/>
    <w:rsid w:val="009C763E"/>
    <w:rsid w:val="009C7885"/>
    <w:rsid w:val="009C7DCE"/>
    <w:rsid w:val="009D0977"/>
    <w:rsid w:val="009D0FF2"/>
    <w:rsid w:val="009D1153"/>
    <w:rsid w:val="009D131D"/>
    <w:rsid w:val="009D136A"/>
    <w:rsid w:val="009D379B"/>
    <w:rsid w:val="009D4700"/>
    <w:rsid w:val="009D591B"/>
    <w:rsid w:val="009D66D5"/>
    <w:rsid w:val="009E0D0A"/>
    <w:rsid w:val="009E10CB"/>
    <w:rsid w:val="009E1DA4"/>
    <w:rsid w:val="009E1E29"/>
    <w:rsid w:val="009E1F6B"/>
    <w:rsid w:val="009E3780"/>
    <w:rsid w:val="009E37A0"/>
    <w:rsid w:val="009E3879"/>
    <w:rsid w:val="009E3CB1"/>
    <w:rsid w:val="009E402B"/>
    <w:rsid w:val="009E6505"/>
    <w:rsid w:val="009E6800"/>
    <w:rsid w:val="009F052F"/>
    <w:rsid w:val="009F0814"/>
    <w:rsid w:val="009F0C48"/>
    <w:rsid w:val="009F0E7F"/>
    <w:rsid w:val="009F1008"/>
    <w:rsid w:val="009F1EAF"/>
    <w:rsid w:val="009F22FB"/>
    <w:rsid w:val="009F273A"/>
    <w:rsid w:val="009F52C9"/>
    <w:rsid w:val="009F5CD1"/>
    <w:rsid w:val="009F6375"/>
    <w:rsid w:val="009F6C36"/>
    <w:rsid w:val="009F7A54"/>
    <w:rsid w:val="00A00ACA"/>
    <w:rsid w:val="00A00AEB"/>
    <w:rsid w:val="00A01278"/>
    <w:rsid w:val="00A01371"/>
    <w:rsid w:val="00A01B95"/>
    <w:rsid w:val="00A022A2"/>
    <w:rsid w:val="00A024C8"/>
    <w:rsid w:val="00A03A51"/>
    <w:rsid w:val="00A04663"/>
    <w:rsid w:val="00A056C7"/>
    <w:rsid w:val="00A057BA"/>
    <w:rsid w:val="00A06393"/>
    <w:rsid w:val="00A06898"/>
    <w:rsid w:val="00A10206"/>
    <w:rsid w:val="00A102CD"/>
    <w:rsid w:val="00A107A7"/>
    <w:rsid w:val="00A116F0"/>
    <w:rsid w:val="00A1234C"/>
    <w:rsid w:val="00A130B5"/>
    <w:rsid w:val="00A13102"/>
    <w:rsid w:val="00A133AD"/>
    <w:rsid w:val="00A134A7"/>
    <w:rsid w:val="00A14117"/>
    <w:rsid w:val="00A14573"/>
    <w:rsid w:val="00A146D4"/>
    <w:rsid w:val="00A14E5B"/>
    <w:rsid w:val="00A15D69"/>
    <w:rsid w:val="00A17491"/>
    <w:rsid w:val="00A21487"/>
    <w:rsid w:val="00A2232E"/>
    <w:rsid w:val="00A22954"/>
    <w:rsid w:val="00A22EFA"/>
    <w:rsid w:val="00A23190"/>
    <w:rsid w:val="00A233D7"/>
    <w:rsid w:val="00A24015"/>
    <w:rsid w:val="00A2412A"/>
    <w:rsid w:val="00A24381"/>
    <w:rsid w:val="00A24DEB"/>
    <w:rsid w:val="00A253B2"/>
    <w:rsid w:val="00A25C3D"/>
    <w:rsid w:val="00A25C97"/>
    <w:rsid w:val="00A26C75"/>
    <w:rsid w:val="00A27592"/>
    <w:rsid w:val="00A27928"/>
    <w:rsid w:val="00A279EB"/>
    <w:rsid w:val="00A27B86"/>
    <w:rsid w:val="00A30154"/>
    <w:rsid w:val="00A30D29"/>
    <w:rsid w:val="00A325EB"/>
    <w:rsid w:val="00A327F3"/>
    <w:rsid w:val="00A3282A"/>
    <w:rsid w:val="00A32931"/>
    <w:rsid w:val="00A32996"/>
    <w:rsid w:val="00A32E81"/>
    <w:rsid w:val="00A33D9D"/>
    <w:rsid w:val="00A34A18"/>
    <w:rsid w:val="00A34C5A"/>
    <w:rsid w:val="00A3539A"/>
    <w:rsid w:val="00A353BA"/>
    <w:rsid w:val="00A367DA"/>
    <w:rsid w:val="00A36B84"/>
    <w:rsid w:val="00A370FC"/>
    <w:rsid w:val="00A40557"/>
    <w:rsid w:val="00A41248"/>
    <w:rsid w:val="00A420F4"/>
    <w:rsid w:val="00A42A97"/>
    <w:rsid w:val="00A434A4"/>
    <w:rsid w:val="00A445DE"/>
    <w:rsid w:val="00A44C2B"/>
    <w:rsid w:val="00A44F4F"/>
    <w:rsid w:val="00A46072"/>
    <w:rsid w:val="00A46C94"/>
    <w:rsid w:val="00A47102"/>
    <w:rsid w:val="00A47597"/>
    <w:rsid w:val="00A475F4"/>
    <w:rsid w:val="00A47BDA"/>
    <w:rsid w:val="00A507B7"/>
    <w:rsid w:val="00A5083C"/>
    <w:rsid w:val="00A51246"/>
    <w:rsid w:val="00A51548"/>
    <w:rsid w:val="00A51630"/>
    <w:rsid w:val="00A523CD"/>
    <w:rsid w:val="00A52597"/>
    <w:rsid w:val="00A53249"/>
    <w:rsid w:val="00A5475C"/>
    <w:rsid w:val="00A548B8"/>
    <w:rsid w:val="00A57073"/>
    <w:rsid w:val="00A57254"/>
    <w:rsid w:val="00A57282"/>
    <w:rsid w:val="00A57971"/>
    <w:rsid w:val="00A57B48"/>
    <w:rsid w:val="00A6019A"/>
    <w:rsid w:val="00A60F36"/>
    <w:rsid w:val="00A6128F"/>
    <w:rsid w:val="00A61514"/>
    <w:rsid w:val="00A61E91"/>
    <w:rsid w:val="00A62682"/>
    <w:rsid w:val="00A62E02"/>
    <w:rsid w:val="00A632EE"/>
    <w:rsid w:val="00A63FDD"/>
    <w:rsid w:val="00A64827"/>
    <w:rsid w:val="00A6589A"/>
    <w:rsid w:val="00A6691E"/>
    <w:rsid w:val="00A67314"/>
    <w:rsid w:val="00A6793D"/>
    <w:rsid w:val="00A67ABC"/>
    <w:rsid w:val="00A67E26"/>
    <w:rsid w:val="00A70F05"/>
    <w:rsid w:val="00A71624"/>
    <w:rsid w:val="00A718C9"/>
    <w:rsid w:val="00A71DEE"/>
    <w:rsid w:val="00A7224C"/>
    <w:rsid w:val="00A73763"/>
    <w:rsid w:val="00A737CC"/>
    <w:rsid w:val="00A73935"/>
    <w:rsid w:val="00A73E18"/>
    <w:rsid w:val="00A74667"/>
    <w:rsid w:val="00A75B47"/>
    <w:rsid w:val="00A75ED7"/>
    <w:rsid w:val="00A77340"/>
    <w:rsid w:val="00A77459"/>
    <w:rsid w:val="00A77980"/>
    <w:rsid w:val="00A80F80"/>
    <w:rsid w:val="00A8160F"/>
    <w:rsid w:val="00A81E2D"/>
    <w:rsid w:val="00A82B2E"/>
    <w:rsid w:val="00A84928"/>
    <w:rsid w:val="00A8536F"/>
    <w:rsid w:val="00A85B4D"/>
    <w:rsid w:val="00A85E2B"/>
    <w:rsid w:val="00A8604D"/>
    <w:rsid w:val="00A86AFB"/>
    <w:rsid w:val="00A902F7"/>
    <w:rsid w:val="00A90871"/>
    <w:rsid w:val="00A921C8"/>
    <w:rsid w:val="00A92891"/>
    <w:rsid w:val="00A94374"/>
    <w:rsid w:val="00A94CC0"/>
    <w:rsid w:val="00A95102"/>
    <w:rsid w:val="00A954B5"/>
    <w:rsid w:val="00A95E76"/>
    <w:rsid w:val="00A96B52"/>
    <w:rsid w:val="00A976D2"/>
    <w:rsid w:val="00A97907"/>
    <w:rsid w:val="00AA05E1"/>
    <w:rsid w:val="00AA21AD"/>
    <w:rsid w:val="00AA299B"/>
    <w:rsid w:val="00AA2E6A"/>
    <w:rsid w:val="00AA32B0"/>
    <w:rsid w:val="00AA33EF"/>
    <w:rsid w:val="00AA37E2"/>
    <w:rsid w:val="00AA3A5C"/>
    <w:rsid w:val="00AA43E3"/>
    <w:rsid w:val="00AA60F3"/>
    <w:rsid w:val="00AA716A"/>
    <w:rsid w:val="00AA75AF"/>
    <w:rsid w:val="00AA78A1"/>
    <w:rsid w:val="00AB1D99"/>
    <w:rsid w:val="00AB25BF"/>
    <w:rsid w:val="00AB2DBC"/>
    <w:rsid w:val="00AB34C1"/>
    <w:rsid w:val="00AB37AE"/>
    <w:rsid w:val="00AB3B87"/>
    <w:rsid w:val="00AB3E5C"/>
    <w:rsid w:val="00AB525D"/>
    <w:rsid w:val="00AB5352"/>
    <w:rsid w:val="00AB621C"/>
    <w:rsid w:val="00AB69F4"/>
    <w:rsid w:val="00AB6AAB"/>
    <w:rsid w:val="00AB7059"/>
    <w:rsid w:val="00AB799F"/>
    <w:rsid w:val="00AC0929"/>
    <w:rsid w:val="00AC0CD3"/>
    <w:rsid w:val="00AC1CF2"/>
    <w:rsid w:val="00AC21A0"/>
    <w:rsid w:val="00AC3447"/>
    <w:rsid w:val="00AC53C6"/>
    <w:rsid w:val="00AC5442"/>
    <w:rsid w:val="00AD0E4D"/>
    <w:rsid w:val="00AD13F8"/>
    <w:rsid w:val="00AD1BE7"/>
    <w:rsid w:val="00AD22F1"/>
    <w:rsid w:val="00AD2BF2"/>
    <w:rsid w:val="00AD2C35"/>
    <w:rsid w:val="00AD2D1B"/>
    <w:rsid w:val="00AD3436"/>
    <w:rsid w:val="00AD3AF0"/>
    <w:rsid w:val="00AD4D33"/>
    <w:rsid w:val="00AD4F23"/>
    <w:rsid w:val="00AD5F44"/>
    <w:rsid w:val="00AD6163"/>
    <w:rsid w:val="00AD683B"/>
    <w:rsid w:val="00AE1BE3"/>
    <w:rsid w:val="00AE1F12"/>
    <w:rsid w:val="00AE2E6B"/>
    <w:rsid w:val="00AE43DE"/>
    <w:rsid w:val="00AE4A4C"/>
    <w:rsid w:val="00AE4A57"/>
    <w:rsid w:val="00AE5B62"/>
    <w:rsid w:val="00AE5F03"/>
    <w:rsid w:val="00AE6CE0"/>
    <w:rsid w:val="00AE7651"/>
    <w:rsid w:val="00AE7A92"/>
    <w:rsid w:val="00AF0475"/>
    <w:rsid w:val="00AF115C"/>
    <w:rsid w:val="00AF196A"/>
    <w:rsid w:val="00AF27FE"/>
    <w:rsid w:val="00AF2806"/>
    <w:rsid w:val="00AF289E"/>
    <w:rsid w:val="00AF35D0"/>
    <w:rsid w:val="00AF3673"/>
    <w:rsid w:val="00AF47A3"/>
    <w:rsid w:val="00AF5534"/>
    <w:rsid w:val="00AF62F2"/>
    <w:rsid w:val="00AF7D81"/>
    <w:rsid w:val="00B00029"/>
    <w:rsid w:val="00B007DE"/>
    <w:rsid w:val="00B00899"/>
    <w:rsid w:val="00B00A01"/>
    <w:rsid w:val="00B01204"/>
    <w:rsid w:val="00B0580B"/>
    <w:rsid w:val="00B05C63"/>
    <w:rsid w:val="00B06374"/>
    <w:rsid w:val="00B06AD8"/>
    <w:rsid w:val="00B06B6A"/>
    <w:rsid w:val="00B070D9"/>
    <w:rsid w:val="00B0781D"/>
    <w:rsid w:val="00B07C97"/>
    <w:rsid w:val="00B07D80"/>
    <w:rsid w:val="00B10798"/>
    <w:rsid w:val="00B10DA1"/>
    <w:rsid w:val="00B10DE0"/>
    <w:rsid w:val="00B120E6"/>
    <w:rsid w:val="00B13616"/>
    <w:rsid w:val="00B139F6"/>
    <w:rsid w:val="00B14A2A"/>
    <w:rsid w:val="00B15974"/>
    <w:rsid w:val="00B177D4"/>
    <w:rsid w:val="00B20F92"/>
    <w:rsid w:val="00B2150E"/>
    <w:rsid w:val="00B2192C"/>
    <w:rsid w:val="00B21D3D"/>
    <w:rsid w:val="00B2200D"/>
    <w:rsid w:val="00B22AC5"/>
    <w:rsid w:val="00B22B79"/>
    <w:rsid w:val="00B22F0E"/>
    <w:rsid w:val="00B23152"/>
    <w:rsid w:val="00B239EE"/>
    <w:rsid w:val="00B23E03"/>
    <w:rsid w:val="00B23EE6"/>
    <w:rsid w:val="00B24EA0"/>
    <w:rsid w:val="00B253AF"/>
    <w:rsid w:val="00B25EDC"/>
    <w:rsid w:val="00B26A4A"/>
    <w:rsid w:val="00B26DFB"/>
    <w:rsid w:val="00B27ECB"/>
    <w:rsid w:val="00B30107"/>
    <w:rsid w:val="00B3038A"/>
    <w:rsid w:val="00B303B0"/>
    <w:rsid w:val="00B30EB0"/>
    <w:rsid w:val="00B323DE"/>
    <w:rsid w:val="00B326EE"/>
    <w:rsid w:val="00B327D7"/>
    <w:rsid w:val="00B32EC7"/>
    <w:rsid w:val="00B352A3"/>
    <w:rsid w:val="00B35F99"/>
    <w:rsid w:val="00B3693C"/>
    <w:rsid w:val="00B3787F"/>
    <w:rsid w:val="00B37A3D"/>
    <w:rsid w:val="00B41285"/>
    <w:rsid w:val="00B4225B"/>
    <w:rsid w:val="00B43214"/>
    <w:rsid w:val="00B43250"/>
    <w:rsid w:val="00B43A5E"/>
    <w:rsid w:val="00B43E9B"/>
    <w:rsid w:val="00B43FBC"/>
    <w:rsid w:val="00B44488"/>
    <w:rsid w:val="00B45585"/>
    <w:rsid w:val="00B4609D"/>
    <w:rsid w:val="00B46124"/>
    <w:rsid w:val="00B46A25"/>
    <w:rsid w:val="00B472CE"/>
    <w:rsid w:val="00B47A6F"/>
    <w:rsid w:val="00B5034C"/>
    <w:rsid w:val="00B514B5"/>
    <w:rsid w:val="00B5191B"/>
    <w:rsid w:val="00B51FE9"/>
    <w:rsid w:val="00B527AC"/>
    <w:rsid w:val="00B52FF1"/>
    <w:rsid w:val="00B53552"/>
    <w:rsid w:val="00B55B54"/>
    <w:rsid w:val="00B560B6"/>
    <w:rsid w:val="00B564E8"/>
    <w:rsid w:val="00B57541"/>
    <w:rsid w:val="00B57CBA"/>
    <w:rsid w:val="00B60A9B"/>
    <w:rsid w:val="00B618D9"/>
    <w:rsid w:val="00B65EFD"/>
    <w:rsid w:val="00B66385"/>
    <w:rsid w:val="00B66B30"/>
    <w:rsid w:val="00B66D9E"/>
    <w:rsid w:val="00B674BA"/>
    <w:rsid w:val="00B67500"/>
    <w:rsid w:val="00B71195"/>
    <w:rsid w:val="00B714B4"/>
    <w:rsid w:val="00B72DB0"/>
    <w:rsid w:val="00B7328D"/>
    <w:rsid w:val="00B7332A"/>
    <w:rsid w:val="00B7461C"/>
    <w:rsid w:val="00B74CDC"/>
    <w:rsid w:val="00B75C9F"/>
    <w:rsid w:val="00B75CE1"/>
    <w:rsid w:val="00B76A95"/>
    <w:rsid w:val="00B81172"/>
    <w:rsid w:val="00B813D3"/>
    <w:rsid w:val="00B81509"/>
    <w:rsid w:val="00B81CBA"/>
    <w:rsid w:val="00B82568"/>
    <w:rsid w:val="00B82D91"/>
    <w:rsid w:val="00B84312"/>
    <w:rsid w:val="00B843DC"/>
    <w:rsid w:val="00B863CE"/>
    <w:rsid w:val="00B869E8"/>
    <w:rsid w:val="00B8765B"/>
    <w:rsid w:val="00B90BFD"/>
    <w:rsid w:val="00B90FE6"/>
    <w:rsid w:val="00B912E5"/>
    <w:rsid w:val="00B9196A"/>
    <w:rsid w:val="00B9273A"/>
    <w:rsid w:val="00B936FC"/>
    <w:rsid w:val="00B95530"/>
    <w:rsid w:val="00B956E0"/>
    <w:rsid w:val="00B96243"/>
    <w:rsid w:val="00B97B83"/>
    <w:rsid w:val="00B97C7A"/>
    <w:rsid w:val="00B97ED3"/>
    <w:rsid w:val="00B97F29"/>
    <w:rsid w:val="00BA03A0"/>
    <w:rsid w:val="00BA06A9"/>
    <w:rsid w:val="00BA16DF"/>
    <w:rsid w:val="00BA223E"/>
    <w:rsid w:val="00BA2596"/>
    <w:rsid w:val="00BA27A1"/>
    <w:rsid w:val="00BA2909"/>
    <w:rsid w:val="00BA2F9A"/>
    <w:rsid w:val="00BA311E"/>
    <w:rsid w:val="00BA362D"/>
    <w:rsid w:val="00BA3675"/>
    <w:rsid w:val="00BA4273"/>
    <w:rsid w:val="00BA468F"/>
    <w:rsid w:val="00BA50F5"/>
    <w:rsid w:val="00BA5136"/>
    <w:rsid w:val="00BA5563"/>
    <w:rsid w:val="00BA5E09"/>
    <w:rsid w:val="00BA6519"/>
    <w:rsid w:val="00BA7830"/>
    <w:rsid w:val="00BB0951"/>
    <w:rsid w:val="00BB09AF"/>
    <w:rsid w:val="00BB0C45"/>
    <w:rsid w:val="00BB119B"/>
    <w:rsid w:val="00BB1399"/>
    <w:rsid w:val="00BB15EA"/>
    <w:rsid w:val="00BB1659"/>
    <w:rsid w:val="00BB2067"/>
    <w:rsid w:val="00BB3E64"/>
    <w:rsid w:val="00BB50B1"/>
    <w:rsid w:val="00BB52C3"/>
    <w:rsid w:val="00BB5A07"/>
    <w:rsid w:val="00BB6FBA"/>
    <w:rsid w:val="00BC1459"/>
    <w:rsid w:val="00BC1F81"/>
    <w:rsid w:val="00BC25E2"/>
    <w:rsid w:val="00BC2747"/>
    <w:rsid w:val="00BC36E0"/>
    <w:rsid w:val="00BC3FEA"/>
    <w:rsid w:val="00BC42E7"/>
    <w:rsid w:val="00BC4791"/>
    <w:rsid w:val="00BC611A"/>
    <w:rsid w:val="00BC6DB3"/>
    <w:rsid w:val="00BD067A"/>
    <w:rsid w:val="00BD0E28"/>
    <w:rsid w:val="00BD1038"/>
    <w:rsid w:val="00BD1F02"/>
    <w:rsid w:val="00BD22C5"/>
    <w:rsid w:val="00BD31A4"/>
    <w:rsid w:val="00BD3727"/>
    <w:rsid w:val="00BD4009"/>
    <w:rsid w:val="00BD4176"/>
    <w:rsid w:val="00BD61B6"/>
    <w:rsid w:val="00BD725D"/>
    <w:rsid w:val="00BD739C"/>
    <w:rsid w:val="00BD7921"/>
    <w:rsid w:val="00BE046E"/>
    <w:rsid w:val="00BE0495"/>
    <w:rsid w:val="00BE05A2"/>
    <w:rsid w:val="00BE0AF9"/>
    <w:rsid w:val="00BE1323"/>
    <w:rsid w:val="00BE159C"/>
    <w:rsid w:val="00BE2CDB"/>
    <w:rsid w:val="00BE3247"/>
    <w:rsid w:val="00BE3710"/>
    <w:rsid w:val="00BE55F0"/>
    <w:rsid w:val="00BE624A"/>
    <w:rsid w:val="00BE65AE"/>
    <w:rsid w:val="00BE6DDE"/>
    <w:rsid w:val="00BE7361"/>
    <w:rsid w:val="00BE79DE"/>
    <w:rsid w:val="00BF087D"/>
    <w:rsid w:val="00BF24DB"/>
    <w:rsid w:val="00BF3328"/>
    <w:rsid w:val="00BF3710"/>
    <w:rsid w:val="00BF4AE9"/>
    <w:rsid w:val="00BF5645"/>
    <w:rsid w:val="00BF5F27"/>
    <w:rsid w:val="00BF6AC3"/>
    <w:rsid w:val="00BF7D90"/>
    <w:rsid w:val="00C00163"/>
    <w:rsid w:val="00C00316"/>
    <w:rsid w:val="00C0483F"/>
    <w:rsid w:val="00C05CB3"/>
    <w:rsid w:val="00C05D67"/>
    <w:rsid w:val="00C0663C"/>
    <w:rsid w:val="00C06BC8"/>
    <w:rsid w:val="00C10045"/>
    <w:rsid w:val="00C10B6D"/>
    <w:rsid w:val="00C10D88"/>
    <w:rsid w:val="00C121F3"/>
    <w:rsid w:val="00C131FA"/>
    <w:rsid w:val="00C13413"/>
    <w:rsid w:val="00C1391B"/>
    <w:rsid w:val="00C1403A"/>
    <w:rsid w:val="00C14845"/>
    <w:rsid w:val="00C150CB"/>
    <w:rsid w:val="00C153C4"/>
    <w:rsid w:val="00C1554A"/>
    <w:rsid w:val="00C167E4"/>
    <w:rsid w:val="00C170F6"/>
    <w:rsid w:val="00C17230"/>
    <w:rsid w:val="00C17854"/>
    <w:rsid w:val="00C17C22"/>
    <w:rsid w:val="00C202F0"/>
    <w:rsid w:val="00C21E3A"/>
    <w:rsid w:val="00C22019"/>
    <w:rsid w:val="00C22169"/>
    <w:rsid w:val="00C227DE"/>
    <w:rsid w:val="00C23D93"/>
    <w:rsid w:val="00C24573"/>
    <w:rsid w:val="00C25126"/>
    <w:rsid w:val="00C2563F"/>
    <w:rsid w:val="00C26150"/>
    <w:rsid w:val="00C2619A"/>
    <w:rsid w:val="00C277EA"/>
    <w:rsid w:val="00C278C7"/>
    <w:rsid w:val="00C30ABD"/>
    <w:rsid w:val="00C3157F"/>
    <w:rsid w:val="00C31B88"/>
    <w:rsid w:val="00C31FB8"/>
    <w:rsid w:val="00C3214D"/>
    <w:rsid w:val="00C32275"/>
    <w:rsid w:val="00C3418A"/>
    <w:rsid w:val="00C36801"/>
    <w:rsid w:val="00C3720B"/>
    <w:rsid w:val="00C37812"/>
    <w:rsid w:val="00C37CC0"/>
    <w:rsid w:val="00C37CD5"/>
    <w:rsid w:val="00C37D6A"/>
    <w:rsid w:val="00C4018D"/>
    <w:rsid w:val="00C4136A"/>
    <w:rsid w:val="00C4138A"/>
    <w:rsid w:val="00C4187F"/>
    <w:rsid w:val="00C42A41"/>
    <w:rsid w:val="00C4330E"/>
    <w:rsid w:val="00C4397A"/>
    <w:rsid w:val="00C44493"/>
    <w:rsid w:val="00C44873"/>
    <w:rsid w:val="00C45495"/>
    <w:rsid w:val="00C46722"/>
    <w:rsid w:val="00C47164"/>
    <w:rsid w:val="00C500F3"/>
    <w:rsid w:val="00C50AAB"/>
    <w:rsid w:val="00C5133F"/>
    <w:rsid w:val="00C51D49"/>
    <w:rsid w:val="00C52DAD"/>
    <w:rsid w:val="00C52FC2"/>
    <w:rsid w:val="00C53AC2"/>
    <w:rsid w:val="00C53C82"/>
    <w:rsid w:val="00C54401"/>
    <w:rsid w:val="00C5554E"/>
    <w:rsid w:val="00C5562E"/>
    <w:rsid w:val="00C578C1"/>
    <w:rsid w:val="00C60537"/>
    <w:rsid w:val="00C6234F"/>
    <w:rsid w:val="00C62FC1"/>
    <w:rsid w:val="00C64F14"/>
    <w:rsid w:val="00C64FA9"/>
    <w:rsid w:val="00C6611D"/>
    <w:rsid w:val="00C667D1"/>
    <w:rsid w:val="00C66F13"/>
    <w:rsid w:val="00C67A48"/>
    <w:rsid w:val="00C702DE"/>
    <w:rsid w:val="00C7033B"/>
    <w:rsid w:val="00C70770"/>
    <w:rsid w:val="00C70D92"/>
    <w:rsid w:val="00C729A9"/>
    <w:rsid w:val="00C74DCA"/>
    <w:rsid w:val="00C7553D"/>
    <w:rsid w:val="00C77DD9"/>
    <w:rsid w:val="00C80EEE"/>
    <w:rsid w:val="00C814FC"/>
    <w:rsid w:val="00C81BCD"/>
    <w:rsid w:val="00C829C9"/>
    <w:rsid w:val="00C83CF0"/>
    <w:rsid w:val="00C8422F"/>
    <w:rsid w:val="00C852D9"/>
    <w:rsid w:val="00C85AB8"/>
    <w:rsid w:val="00C87A63"/>
    <w:rsid w:val="00C87C20"/>
    <w:rsid w:val="00C906FE"/>
    <w:rsid w:val="00C90794"/>
    <w:rsid w:val="00C9187B"/>
    <w:rsid w:val="00C91C2C"/>
    <w:rsid w:val="00C92010"/>
    <w:rsid w:val="00C923E7"/>
    <w:rsid w:val="00C9261B"/>
    <w:rsid w:val="00C935BB"/>
    <w:rsid w:val="00C93B35"/>
    <w:rsid w:val="00C948B2"/>
    <w:rsid w:val="00C94DF4"/>
    <w:rsid w:val="00C95575"/>
    <w:rsid w:val="00C96A8A"/>
    <w:rsid w:val="00CA06C7"/>
    <w:rsid w:val="00CA1C2E"/>
    <w:rsid w:val="00CA1D41"/>
    <w:rsid w:val="00CA3E6C"/>
    <w:rsid w:val="00CA4727"/>
    <w:rsid w:val="00CA4BFA"/>
    <w:rsid w:val="00CA507B"/>
    <w:rsid w:val="00CA50A2"/>
    <w:rsid w:val="00CA6B88"/>
    <w:rsid w:val="00CA6F48"/>
    <w:rsid w:val="00CA7329"/>
    <w:rsid w:val="00CA7A6D"/>
    <w:rsid w:val="00CA7EC5"/>
    <w:rsid w:val="00CB04F1"/>
    <w:rsid w:val="00CB10D4"/>
    <w:rsid w:val="00CB12D0"/>
    <w:rsid w:val="00CB16F2"/>
    <w:rsid w:val="00CB2041"/>
    <w:rsid w:val="00CB20E0"/>
    <w:rsid w:val="00CB21A3"/>
    <w:rsid w:val="00CB3164"/>
    <w:rsid w:val="00CB3EAA"/>
    <w:rsid w:val="00CB3FED"/>
    <w:rsid w:val="00CB4DA8"/>
    <w:rsid w:val="00CB51C6"/>
    <w:rsid w:val="00CB533D"/>
    <w:rsid w:val="00CB56FB"/>
    <w:rsid w:val="00CB59C2"/>
    <w:rsid w:val="00CB6603"/>
    <w:rsid w:val="00CB73D6"/>
    <w:rsid w:val="00CB7591"/>
    <w:rsid w:val="00CB7DE2"/>
    <w:rsid w:val="00CC02D2"/>
    <w:rsid w:val="00CC0319"/>
    <w:rsid w:val="00CC050F"/>
    <w:rsid w:val="00CC09E7"/>
    <w:rsid w:val="00CC2365"/>
    <w:rsid w:val="00CC3EDB"/>
    <w:rsid w:val="00CC4D58"/>
    <w:rsid w:val="00CC4FFF"/>
    <w:rsid w:val="00CC5140"/>
    <w:rsid w:val="00CC5394"/>
    <w:rsid w:val="00CC63A3"/>
    <w:rsid w:val="00CC75B2"/>
    <w:rsid w:val="00CC7B4B"/>
    <w:rsid w:val="00CC7B70"/>
    <w:rsid w:val="00CD003B"/>
    <w:rsid w:val="00CD0101"/>
    <w:rsid w:val="00CD0B7D"/>
    <w:rsid w:val="00CD29E4"/>
    <w:rsid w:val="00CD481D"/>
    <w:rsid w:val="00CD4A35"/>
    <w:rsid w:val="00CD4E42"/>
    <w:rsid w:val="00CD58AA"/>
    <w:rsid w:val="00CD5B67"/>
    <w:rsid w:val="00CD5D74"/>
    <w:rsid w:val="00CD6E79"/>
    <w:rsid w:val="00CD781A"/>
    <w:rsid w:val="00CD7B03"/>
    <w:rsid w:val="00CE231E"/>
    <w:rsid w:val="00CE2BAD"/>
    <w:rsid w:val="00CE2E69"/>
    <w:rsid w:val="00CE39A6"/>
    <w:rsid w:val="00CE3EF8"/>
    <w:rsid w:val="00CE661E"/>
    <w:rsid w:val="00CE6B50"/>
    <w:rsid w:val="00CE6D95"/>
    <w:rsid w:val="00CE77E2"/>
    <w:rsid w:val="00CE7B89"/>
    <w:rsid w:val="00CF0201"/>
    <w:rsid w:val="00CF0A44"/>
    <w:rsid w:val="00CF14C9"/>
    <w:rsid w:val="00CF20E6"/>
    <w:rsid w:val="00CF2687"/>
    <w:rsid w:val="00CF2725"/>
    <w:rsid w:val="00CF27AE"/>
    <w:rsid w:val="00CF2F62"/>
    <w:rsid w:val="00CF409B"/>
    <w:rsid w:val="00CF54D7"/>
    <w:rsid w:val="00CF5C9C"/>
    <w:rsid w:val="00CF6F3D"/>
    <w:rsid w:val="00CF7C9E"/>
    <w:rsid w:val="00D00111"/>
    <w:rsid w:val="00D00C95"/>
    <w:rsid w:val="00D00F14"/>
    <w:rsid w:val="00D01EA4"/>
    <w:rsid w:val="00D023DA"/>
    <w:rsid w:val="00D0260F"/>
    <w:rsid w:val="00D03ECF"/>
    <w:rsid w:val="00D04752"/>
    <w:rsid w:val="00D05A53"/>
    <w:rsid w:val="00D05B1F"/>
    <w:rsid w:val="00D05F53"/>
    <w:rsid w:val="00D05FF8"/>
    <w:rsid w:val="00D064FE"/>
    <w:rsid w:val="00D06E69"/>
    <w:rsid w:val="00D06FBB"/>
    <w:rsid w:val="00D1018D"/>
    <w:rsid w:val="00D101D2"/>
    <w:rsid w:val="00D1033C"/>
    <w:rsid w:val="00D10748"/>
    <w:rsid w:val="00D10EF9"/>
    <w:rsid w:val="00D114D6"/>
    <w:rsid w:val="00D125E8"/>
    <w:rsid w:val="00D12F74"/>
    <w:rsid w:val="00D1367C"/>
    <w:rsid w:val="00D1502A"/>
    <w:rsid w:val="00D158BC"/>
    <w:rsid w:val="00D16A45"/>
    <w:rsid w:val="00D17FBA"/>
    <w:rsid w:val="00D2071E"/>
    <w:rsid w:val="00D20DF3"/>
    <w:rsid w:val="00D21B47"/>
    <w:rsid w:val="00D21DFD"/>
    <w:rsid w:val="00D21F38"/>
    <w:rsid w:val="00D231E4"/>
    <w:rsid w:val="00D231E9"/>
    <w:rsid w:val="00D23C5B"/>
    <w:rsid w:val="00D24C2C"/>
    <w:rsid w:val="00D25200"/>
    <w:rsid w:val="00D256DF"/>
    <w:rsid w:val="00D27191"/>
    <w:rsid w:val="00D3070B"/>
    <w:rsid w:val="00D30E35"/>
    <w:rsid w:val="00D319E7"/>
    <w:rsid w:val="00D321AC"/>
    <w:rsid w:val="00D3259A"/>
    <w:rsid w:val="00D33DF2"/>
    <w:rsid w:val="00D33DFB"/>
    <w:rsid w:val="00D34C05"/>
    <w:rsid w:val="00D35434"/>
    <w:rsid w:val="00D36086"/>
    <w:rsid w:val="00D361AF"/>
    <w:rsid w:val="00D3641D"/>
    <w:rsid w:val="00D3663A"/>
    <w:rsid w:val="00D367B3"/>
    <w:rsid w:val="00D40087"/>
    <w:rsid w:val="00D40720"/>
    <w:rsid w:val="00D40949"/>
    <w:rsid w:val="00D41AC1"/>
    <w:rsid w:val="00D41C02"/>
    <w:rsid w:val="00D43BBA"/>
    <w:rsid w:val="00D44504"/>
    <w:rsid w:val="00D4466E"/>
    <w:rsid w:val="00D448E1"/>
    <w:rsid w:val="00D46439"/>
    <w:rsid w:val="00D473B4"/>
    <w:rsid w:val="00D47BE9"/>
    <w:rsid w:val="00D502F9"/>
    <w:rsid w:val="00D50C94"/>
    <w:rsid w:val="00D511C5"/>
    <w:rsid w:val="00D5184E"/>
    <w:rsid w:val="00D51AB4"/>
    <w:rsid w:val="00D52989"/>
    <w:rsid w:val="00D53188"/>
    <w:rsid w:val="00D53FC8"/>
    <w:rsid w:val="00D54AE5"/>
    <w:rsid w:val="00D54B82"/>
    <w:rsid w:val="00D55823"/>
    <w:rsid w:val="00D55EC0"/>
    <w:rsid w:val="00D5687C"/>
    <w:rsid w:val="00D56F1C"/>
    <w:rsid w:val="00D57880"/>
    <w:rsid w:val="00D57AA9"/>
    <w:rsid w:val="00D57CEF"/>
    <w:rsid w:val="00D60690"/>
    <w:rsid w:val="00D60C9D"/>
    <w:rsid w:val="00D61756"/>
    <w:rsid w:val="00D61F70"/>
    <w:rsid w:val="00D6273D"/>
    <w:rsid w:val="00D6315B"/>
    <w:rsid w:val="00D63522"/>
    <w:rsid w:val="00D6355B"/>
    <w:rsid w:val="00D6505A"/>
    <w:rsid w:val="00D6520C"/>
    <w:rsid w:val="00D65BFD"/>
    <w:rsid w:val="00D66054"/>
    <w:rsid w:val="00D666B7"/>
    <w:rsid w:val="00D66836"/>
    <w:rsid w:val="00D669DF"/>
    <w:rsid w:val="00D676E1"/>
    <w:rsid w:val="00D7296D"/>
    <w:rsid w:val="00D73149"/>
    <w:rsid w:val="00D734D3"/>
    <w:rsid w:val="00D738E7"/>
    <w:rsid w:val="00D73B41"/>
    <w:rsid w:val="00D76064"/>
    <w:rsid w:val="00D76345"/>
    <w:rsid w:val="00D76EE1"/>
    <w:rsid w:val="00D809D9"/>
    <w:rsid w:val="00D80AF4"/>
    <w:rsid w:val="00D81238"/>
    <w:rsid w:val="00D820C0"/>
    <w:rsid w:val="00D84356"/>
    <w:rsid w:val="00D85FEE"/>
    <w:rsid w:val="00D861DE"/>
    <w:rsid w:val="00D876E6"/>
    <w:rsid w:val="00D8777C"/>
    <w:rsid w:val="00D87C30"/>
    <w:rsid w:val="00D90205"/>
    <w:rsid w:val="00D90BA6"/>
    <w:rsid w:val="00D918F0"/>
    <w:rsid w:val="00D92CE0"/>
    <w:rsid w:val="00D938E9"/>
    <w:rsid w:val="00D94CF3"/>
    <w:rsid w:val="00D9524C"/>
    <w:rsid w:val="00D9567A"/>
    <w:rsid w:val="00D966F9"/>
    <w:rsid w:val="00D9794A"/>
    <w:rsid w:val="00DA0841"/>
    <w:rsid w:val="00DA0A95"/>
    <w:rsid w:val="00DA1026"/>
    <w:rsid w:val="00DA1517"/>
    <w:rsid w:val="00DA2DA0"/>
    <w:rsid w:val="00DA2DA5"/>
    <w:rsid w:val="00DA2E59"/>
    <w:rsid w:val="00DA30F8"/>
    <w:rsid w:val="00DA3B15"/>
    <w:rsid w:val="00DA4059"/>
    <w:rsid w:val="00DA44E4"/>
    <w:rsid w:val="00DA44FB"/>
    <w:rsid w:val="00DA5274"/>
    <w:rsid w:val="00DA707F"/>
    <w:rsid w:val="00DA75F0"/>
    <w:rsid w:val="00DA7B10"/>
    <w:rsid w:val="00DB0A53"/>
    <w:rsid w:val="00DB2787"/>
    <w:rsid w:val="00DB2CD8"/>
    <w:rsid w:val="00DB4C90"/>
    <w:rsid w:val="00DB4FDB"/>
    <w:rsid w:val="00DB50A0"/>
    <w:rsid w:val="00DB56FF"/>
    <w:rsid w:val="00DB6D3E"/>
    <w:rsid w:val="00DB7246"/>
    <w:rsid w:val="00DB77AE"/>
    <w:rsid w:val="00DC0084"/>
    <w:rsid w:val="00DC0424"/>
    <w:rsid w:val="00DC09BA"/>
    <w:rsid w:val="00DC124E"/>
    <w:rsid w:val="00DC21D3"/>
    <w:rsid w:val="00DC26FF"/>
    <w:rsid w:val="00DC27AA"/>
    <w:rsid w:val="00DC30B8"/>
    <w:rsid w:val="00DC3449"/>
    <w:rsid w:val="00DC4D31"/>
    <w:rsid w:val="00DC4F05"/>
    <w:rsid w:val="00DC4FB3"/>
    <w:rsid w:val="00DC5DED"/>
    <w:rsid w:val="00DD04E7"/>
    <w:rsid w:val="00DD0FBA"/>
    <w:rsid w:val="00DD15A2"/>
    <w:rsid w:val="00DD2141"/>
    <w:rsid w:val="00DD3814"/>
    <w:rsid w:val="00DD394F"/>
    <w:rsid w:val="00DD4C46"/>
    <w:rsid w:val="00DD574E"/>
    <w:rsid w:val="00DD5BF9"/>
    <w:rsid w:val="00DD67FD"/>
    <w:rsid w:val="00DD6B0C"/>
    <w:rsid w:val="00DD7660"/>
    <w:rsid w:val="00DE21C0"/>
    <w:rsid w:val="00DE2E7E"/>
    <w:rsid w:val="00DE30BA"/>
    <w:rsid w:val="00DE418B"/>
    <w:rsid w:val="00DE4AC7"/>
    <w:rsid w:val="00DE5EFF"/>
    <w:rsid w:val="00DE6E18"/>
    <w:rsid w:val="00DE7C5A"/>
    <w:rsid w:val="00DF085F"/>
    <w:rsid w:val="00DF0BF5"/>
    <w:rsid w:val="00DF242A"/>
    <w:rsid w:val="00DF2A0F"/>
    <w:rsid w:val="00DF3D7E"/>
    <w:rsid w:val="00DF54D7"/>
    <w:rsid w:val="00DF5935"/>
    <w:rsid w:val="00DF5C6E"/>
    <w:rsid w:val="00DF5F56"/>
    <w:rsid w:val="00DF6674"/>
    <w:rsid w:val="00DF67AD"/>
    <w:rsid w:val="00DF715F"/>
    <w:rsid w:val="00DF7EF4"/>
    <w:rsid w:val="00E00552"/>
    <w:rsid w:val="00E0110D"/>
    <w:rsid w:val="00E0386F"/>
    <w:rsid w:val="00E03CD6"/>
    <w:rsid w:val="00E04030"/>
    <w:rsid w:val="00E049CB"/>
    <w:rsid w:val="00E058F2"/>
    <w:rsid w:val="00E0590E"/>
    <w:rsid w:val="00E05FF7"/>
    <w:rsid w:val="00E069AE"/>
    <w:rsid w:val="00E06D22"/>
    <w:rsid w:val="00E105D7"/>
    <w:rsid w:val="00E10D74"/>
    <w:rsid w:val="00E10EF2"/>
    <w:rsid w:val="00E11C60"/>
    <w:rsid w:val="00E12D5A"/>
    <w:rsid w:val="00E142CE"/>
    <w:rsid w:val="00E14319"/>
    <w:rsid w:val="00E153D5"/>
    <w:rsid w:val="00E15953"/>
    <w:rsid w:val="00E16268"/>
    <w:rsid w:val="00E170DC"/>
    <w:rsid w:val="00E20174"/>
    <w:rsid w:val="00E20518"/>
    <w:rsid w:val="00E20D21"/>
    <w:rsid w:val="00E21112"/>
    <w:rsid w:val="00E214F5"/>
    <w:rsid w:val="00E21528"/>
    <w:rsid w:val="00E21F75"/>
    <w:rsid w:val="00E23EB9"/>
    <w:rsid w:val="00E23F59"/>
    <w:rsid w:val="00E244B6"/>
    <w:rsid w:val="00E244D4"/>
    <w:rsid w:val="00E248AB"/>
    <w:rsid w:val="00E24903"/>
    <w:rsid w:val="00E24BE6"/>
    <w:rsid w:val="00E25FDE"/>
    <w:rsid w:val="00E267C6"/>
    <w:rsid w:val="00E26A76"/>
    <w:rsid w:val="00E26AC9"/>
    <w:rsid w:val="00E271B3"/>
    <w:rsid w:val="00E27470"/>
    <w:rsid w:val="00E27C9E"/>
    <w:rsid w:val="00E3059E"/>
    <w:rsid w:val="00E30A1F"/>
    <w:rsid w:val="00E3138D"/>
    <w:rsid w:val="00E31406"/>
    <w:rsid w:val="00E316CA"/>
    <w:rsid w:val="00E32B22"/>
    <w:rsid w:val="00E32C89"/>
    <w:rsid w:val="00E32CFB"/>
    <w:rsid w:val="00E334E6"/>
    <w:rsid w:val="00E3371F"/>
    <w:rsid w:val="00E345A9"/>
    <w:rsid w:val="00E346BD"/>
    <w:rsid w:val="00E347FD"/>
    <w:rsid w:val="00E34E8F"/>
    <w:rsid w:val="00E353F4"/>
    <w:rsid w:val="00E356CE"/>
    <w:rsid w:val="00E37971"/>
    <w:rsid w:val="00E405BC"/>
    <w:rsid w:val="00E406C3"/>
    <w:rsid w:val="00E41F05"/>
    <w:rsid w:val="00E42881"/>
    <w:rsid w:val="00E43CC8"/>
    <w:rsid w:val="00E4691E"/>
    <w:rsid w:val="00E50657"/>
    <w:rsid w:val="00E50A2C"/>
    <w:rsid w:val="00E50B3F"/>
    <w:rsid w:val="00E511CF"/>
    <w:rsid w:val="00E519FD"/>
    <w:rsid w:val="00E51A29"/>
    <w:rsid w:val="00E52308"/>
    <w:rsid w:val="00E53ABB"/>
    <w:rsid w:val="00E53BA6"/>
    <w:rsid w:val="00E53DC1"/>
    <w:rsid w:val="00E543B7"/>
    <w:rsid w:val="00E5479A"/>
    <w:rsid w:val="00E54EC6"/>
    <w:rsid w:val="00E5608B"/>
    <w:rsid w:val="00E56480"/>
    <w:rsid w:val="00E567FE"/>
    <w:rsid w:val="00E568FD"/>
    <w:rsid w:val="00E57077"/>
    <w:rsid w:val="00E57DCE"/>
    <w:rsid w:val="00E608A7"/>
    <w:rsid w:val="00E60AA9"/>
    <w:rsid w:val="00E61452"/>
    <w:rsid w:val="00E636CA"/>
    <w:rsid w:val="00E64363"/>
    <w:rsid w:val="00E6510E"/>
    <w:rsid w:val="00E659E8"/>
    <w:rsid w:val="00E66590"/>
    <w:rsid w:val="00E66750"/>
    <w:rsid w:val="00E67890"/>
    <w:rsid w:val="00E7078F"/>
    <w:rsid w:val="00E708DE"/>
    <w:rsid w:val="00E71191"/>
    <w:rsid w:val="00E7282A"/>
    <w:rsid w:val="00E72838"/>
    <w:rsid w:val="00E73170"/>
    <w:rsid w:val="00E73953"/>
    <w:rsid w:val="00E74225"/>
    <w:rsid w:val="00E742CC"/>
    <w:rsid w:val="00E75ADF"/>
    <w:rsid w:val="00E75B6B"/>
    <w:rsid w:val="00E76682"/>
    <w:rsid w:val="00E76703"/>
    <w:rsid w:val="00E7681F"/>
    <w:rsid w:val="00E76C5C"/>
    <w:rsid w:val="00E77425"/>
    <w:rsid w:val="00E77483"/>
    <w:rsid w:val="00E80690"/>
    <w:rsid w:val="00E81DE4"/>
    <w:rsid w:val="00E825D7"/>
    <w:rsid w:val="00E84682"/>
    <w:rsid w:val="00E86383"/>
    <w:rsid w:val="00E86464"/>
    <w:rsid w:val="00E87140"/>
    <w:rsid w:val="00E8778D"/>
    <w:rsid w:val="00E905C6"/>
    <w:rsid w:val="00E9073C"/>
    <w:rsid w:val="00E909EB"/>
    <w:rsid w:val="00E9145C"/>
    <w:rsid w:val="00E9160E"/>
    <w:rsid w:val="00E91853"/>
    <w:rsid w:val="00E91F57"/>
    <w:rsid w:val="00E920CF"/>
    <w:rsid w:val="00E92D37"/>
    <w:rsid w:val="00E933B4"/>
    <w:rsid w:val="00E947FC"/>
    <w:rsid w:val="00E95279"/>
    <w:rsid w:val="00E95420"/>
    <w:rsid w:val="00E95DA1"/>
    <w:rsid w:val="00E95E6F"/>
    <w:rsid w:val="00E9616F"/>
    <w:rsid w:val="00E96183"/>
    <w:rsid w:val="00E96AE5"/>
    <w:rsid w:val="00E97050"/>
    <w:rsid w:val="00E977FB"/>
    <w:rsid w:val="00EA0068"/>
    <w:rsid w:val="00EA0E06"/>
    <w:rsid w:val="00EA14F8"/>
    <w:rsid w:val="00EA1B24"/>
    <w:rsid w:val="00EA235E"/>
    <w:rsid w:val="00EA2B8F"/>
    <w:rsid w:val="00EA3623"/>
    <w:rsid w:val="00EA3ADC"/>
    <w:rsid w:val="00EA3D5B"/>
    <w:rsid w:val="00EA4BBB"/>
    <w:rsid w:val="00EA4EFF"/>
    <w:rsid w:val="00EA5263"/>
    <w:rsid w:val="00EA5C54"/>
    <w:rsid w:val="00EA6441"/>
    <w:rsid w:val="00EA65C4"/>
    <w:rsid w:val="00EA70A6"/>
    <w:rsid w:val="00EA7153"/>
    <w:rsid w:val="00EB120C"/>
    <w:rsid w:val="00EB1980"/>
    <w:rsid w:val="00EB270E"/>
    <w:rsid w:val="00EB2A3C"/>
    <w:rsid w:val="00EB2AF3"/>
    <w:rsid w:val="00EB2AF5"/>
    <w:rsid w:val="00EB3C99"/>
    <w:rsid w:val="00EB3CDD"/>
    <w:rsid w:val="00EB3ED8"/>
    <w:rsid w:val="00EB4F13"/>
    <w:rsid w:val="00EB554B"/>
    <w:rsid w:val="00EB5975"/>
    <w:rsid w:val="00EB6AE3"/>
    <w:rsid w:val="00EB6CB8"/>
    <w:rsid w:val="00EB7139"/>
    <w:rsid w:val="00EC052D"/>
    <w:rsid w:val="00EC0C33"/>
    <w:rsid w:val="00EC1000"/>
    <w:rsid w:val="00EC1724"/>
    <w:rsid w:val="00EC2AF0"/>
    <w:rsid w:val="00EC2C6A"/>
    <w:rsid w:val="00EC2F7E"/>
    <w:rsid w:val="00EC3A23"/>
    <w:rsid w:val="00EC5A52"/>
    <w:rsid w:val="00EC6149"/>
    <w:rsid w:val="00EC658E"/>
    <w:rsid w:val="00EC7AF5"/>
    <w:rsid w:val="00EC7DC3"/>
    <w:rsid w:val="00ED0D05"/>
    <w:rsid w:val="00ED0FD6"/>
    <w:rsid w:val="00ED48E2"/>
    <w:rsid w:val="00ED4A4F"/>
    <w:rsid w:val="00ED53F0"/>
    <w:rsid w:val="00ED5CE8"/>
    <w:rsid w:val="00ED6577"/>
    <w:rsid w:val="00ED7956"/>
    <w:rsid w:val="00ED7A13"/>
    <w:rsid w:val="00ED7D97"/>
    <w:rsid w:val="00EE0966"/>
    <w:rsid w:val="00EE0DEC"/>
    <w:rsid w:val="00EE0F8B"/>
    <w:rsid w:val="00EE1793"/>
    <w:rsid w:val="00EE1C9C"/>
    <w:rsid w:val="00EE1CE4"/>
    <w:rsid w:val="00EE271F"/>
    <w:rsid w:val="00EE4240"/>
    <w:rsid w:val="00EE54AC"/>
    <w:rsid w:val="00EE55CB"/>
    <w:rsid w:val="00EE5DA9"/>
    <w:rsid w:val="00EE5EC0"/>
    <w:rsid w:val="00EE6A35"/>
    <w:rsid w:val="00EF051F"/>
    <w:rsid w:val="00EF06A4"/>
    <w:rsid w:val="00EF086B"/>
    <w:rsid w:val="00EF3896"/>
    <w:rsid w:val="00EF38B4"/>
    <w:rsid w:val="00EF3C4C"/>
    <w:rsid w:val="00EF3CF0"/>
    <w:rsid w:val="00EF4153"/>
    <w:rsid w:val="00EF41ED"/>
    <w:rsid w:val="00EF667A"/>
    <w:rsid w:val="00EF73CE"/>
    <w:rsid w:val="00F01D69"/>
    <w:rsid w:val="00F021FC"/>
    <w:rsid w:val="00F026BB"/>
    <w:rsid w:val="00F04873"/>
    <w:rsid w:val="00F04971"/>
    <w:rsid w:val="00F04F1D"/>
    <w:rsid w:val="00F072F9"/>
    <w:rsid w:val="00F072FC"/>
    <w:rsid w:val="00F077A5"/>
    <w:rsid w:val="00F108AD"/>
    <w:rsid w:val="00F10C48"/>
    <w:rsid w:val="00F115C9"/>
    <w:rsid w:val="00F1184A"/>
    <w:rsid w:val="00F12BCF"/>
    <w:rsid w:val="00F13053"/>
    <w:rsid w:val="00F13814"/>
    <w:rsid w:val="00F13A73"/>
    <w:rsid w:val="00F150FD"/>
    <w:rsid w:val="00F15771"/>
    <w:rsid w:val="00F15982"/>
    <w:rsid w:val="00F15C56"/>
    <w:rsid w:val="00F15DFF"/>
    <w:rsid w:val="00F17117"/>
    <w:rsid w:val="00F17308"/>
    <w:rsid w:val="00F17864"/>
    <w:rsid w:val="00F17A22"/>
    <w:rsid w:val="00F20D5E"/>
    <w:rsid w:val="00F2331E"/>
    <w:rsid w:val="00F2341D"/>
    <w:rsid w:val="00F23DA7"/>
    <w:rsid w:val="00F249C3"/>
    <w:rsid w:val="00F25AF9"/>
    <w:rsid w:val="00F25DFD"/>
    <w:rsid w:val="00F262D9"/>
    <w:rsid w:val="00F27754"/>
    <w:rsid w:val="00F30971"/>
    <w:rsid w:val="00F30F93"/>
    <w:rsid w:val="00F315CE"/>
    <w:rsid w:val="00F319E0"/>
    <w:rsid w:val="00F31D05"/>
    <w:rsid w:val="00F3388B"/>
    <w:rsid w:val="00F33B4C"/>
    <w:rsid w:val="00F34C65"/>
    <w:rsid w:val="00F35114"/>
    <w:rsid w:val="00F369FD"/>
    <w:rsid w:val="00F36C71"/>
    <w:rsid w:val="00F375FD"/>
    <w:rsid w:val="00F37940"/>
    <w:rsid w:val="00F4013D"/>
    <w:rsid w:val="00F40F9D"/>
    <w:rsid w:val="00F41A1F"/>
    <w:rsid w:val="00F41AEB"/>
    <w:rsid w:val="00F41B2C"/>
    <w:rsid w:val="00F423E6"/>
    <w:rsid w:val="00F4403F"/>
    <w:rsid w:val="00F44486"/>
    <w:rsid w:val="00F450D9"/>
    <w:rsid w:val="00F4515B"/>
    <w:rsid w:val="00F460FF"/>
    <w:rsid w:val="00F46EF6"/>
    <w:rsid w:val="00F50E24"/>
    <w:rsid w:val="00F51AA1"/>
    <w:rsid w:val="00F51EDA"/>
    <w:rsid w:val="00F52450"/>
    <w:rsid w:val="00F5291C"/>
    <w:rsid w:val="00F52922"/>
    <w:rsid w:val="00F52AC4"/>
    <w:rsid w:val="00F52E24"/>
    <w:rsid w:val="00F533A6"/>
    <w:rsid w:val="00F54CAD"/>
    <w:rsid w:val="00F54D11"/>
    <w:rsid w:val="00F557EF"/>
    <w:rsid w:val="00F55B89"/>
    <w:rsid w:val="00F57441"/>
    <w:rsid w:val="00F57F92"/>
    <w:rsid w:val="00F602C4"/>
    <w:rsid w:val="00F609EB"/>
    <w:rsid w:val="00F60E39"/>
    <w:rsid w:val="00F62032"/>
    <w:rsid w:val="00F62AD8"/>
    <w:rsid w:val="00F63AAE"/>
    <w:rsid w:val="00F63E10"/>
    <w:rsid w:val="00F63FB6"/>
    <w:rsid w:val="00F64232"/>
    <w:rsid w:val="00F6466B"/>
    <w:rsid w:val="00F65822"/>
    <w:rsid w:val="00F66684"/>
    <w:rsid w:val="00F67AD6"/>
    <w:rsid w:val="00F67CAA"/>
    <w:rsid w:val="00F70894"/>
    <w:rsid w:val="00F72465"/>
    <w:rsid w:val="00F735F3"/>
    <w:rsid w:val="00F73983"/>
    <w:rsid w:val="00F73E34"/>
    <w:rsid w:val="00F73F26"/>
    <w:rsid w:val="00F74323"/>
    <w:rsid w:val="00F746AB"/>
    <w:rsid w:val="00F757D4"/>
    <w:rsid w:val="00F7591B"/>
    <w:rsid w:val="00F77308"/>
    <w:rsid w:val="00F80689"/>
    <w:rsid w:val="00F821BE"/>
    <w:rsid w:val="00F82789"/>
    <w:rsid w:val="00F827E4"/>
    <w:rsid w:val="00F82E36"/>
    <w:rsid w:val="00F83C1B"/>
    <w:rsid w:val="00F8427F"/>
    <w:rsid w:val="00F85B02"/>
    <w:rsid w:val="00F870D9"/>
    <w:rsid w:val="00F877F4"/>
    <w:rsid w:val="00F90A5F"/>
    <w:rsid w:val="00F90D7D"/>
    <w:rsid w:val="00F91D72"/>
    <w:rsid w:val="00F93493"/>
    <w:rsid w:val="00F93698"/>
    <w:rsid w:val="00F95FC2"/>
    <w:rsid w:val="00F96425"/>
    <w:rsid w:val="00F9724E"/>
    <w:rsid w:val="00F9730F"/>
    <w:rsid w:val="00FA04C9"/>
    <w:rsid w:val="00FA0A00"/>
    <w:rsid w:val="00FA0D11"/>
    <w:rsid w:val="00FA1530"/>
    <w:rsid w:val="00FA2375"/>
    <w:rsid w:val="00FA28F0"/>
    <w:rsid w:val="00FA2BE8"/>
    <w:rsid w:val="00FA4185"/>
    <w:rsid w:val="00FA4D02"/>
    <w:rsid w:val="00FA555E"/>
    <w:rsid w:val="00FA6814"/>
    <w:rsid w:val="00FA76FE"/>
    <w:rsid w:val="00FB022D"/>
    <w:rsid w:val="00FB03AC"/>
    <w:rsid w:val="00FB0D02"/>
    <w:rsid w:val="00FB1D0A"/>
    <w:rsid w:val="00FB1EA3"/>
    <w:rsid w:val="00FB3BD2"/>
    <w:rsid w:val="00FB4A93"/>
    <w:rsid w:val="00FB4E3F"/>
    <w:rsid w:val="00FB5052"/>
    <w:rsid w:val="00FB53EA"/>
    <w:rsid w:val="00FB5601"/>
    <w:rsid w:val="00FB56A5"/>
    <w:rsid w:val="00FB5D6A"/>
    <w:rsid w:val="00FB5FFE"/>
    <w:rsid w:val="00FB67EC"/>
    <w:rsid w:val="00FB6B52"/>
    <w:rsid w:val="00FC0914"/>
    <w:rsid w:val="00FC0F44"/>
    <w:rsid w:val="00FC15EF"/>
    <w:rsid w:val="00FC1AEC"/>
    <w:rsid w:val="00FC24D3"/>
    <w:rsid w:val="00FC3383"/>
    <w:rsid w:val="00FC377A"/>
    <w:rsid w:val="00FC384B"/>
    <w:rsid w:val="00FC38DE"/>
    <w:rsid w:val="00FC3C57"/>
    <w:rsid w:val="00FC40E9"/>
    <w:rsid w:val="00FC5223"/>
    <w:rsid w:val="00FC6448"/>
    <w:rsid w:val="00FC652E"/>
    <w:rsid w:val="00FD0038"/>
    <w:rsid w:val="00FD01B5"/>
    <w:rsid w:val="00FD0E66"/>
    <w:rsid w:val="00FD31E2"/>
    <w:rsid w:val="00FD3B8A"/>
    <w:rsid w:val="00FD4A21"/>
    <w:rsid w:val="00FD59C9"/>
    <w:rsid w:val="00FD6241"/>
    <w:rsid w:val="00FD6377"/>
    <w:rsid w:val="00FD6BAD"/>
    <w:rsid w:val="00FD6E85"/>
    <w:rsid w:val="00FE083C"/>
    <w:rsid w:val="00FE1496"/>
    <w:rsid w:val="00FE1CF4"/>
    <w:rsid w:val="00FE34D6"/>
    <w:rsid w:val="00FE438F"/>
    <w:rsid w:val="00FE49CA"/>
    <w:rsid w:val="00FE4E8E"/>
    <w:rsid w:val="00FE5382"/>
    <w:rsid w:val="00FE55D9"/>
    <w:rsid w:val="00FE6980"/>
    <w:rsid w:val="00FE7956"/>
    <w:rsid w:val="00FF02D8"/>
    <w:rsid w:val="00FF1BD9"/>
    <w:rsid w:val="00FF1D0D"/>
    <w:rsid w:val="00FF1DBE"/>
    <w:rsid w:val="00FF3775"/>
    <w:rsid w:val="00FF3EB8"/>
    <w:rsid w:val="00FF3F5D"/>
    <w:rsid w:val="00FF5238"/>
    <w:rsid w:val="00FF57D1"/>
    <w:rsid w:val="00FF5830"/>
    <w:rsid w:val="00FF5FFC"/>
    <w:rsid w:val="00FF79CD"/>
    <w:rsid w:val="03332672"/>
    <w:rsid w:val="037C8A1A"/>
    <w:rsid w:val="050BF9D7"/>
    <w:rsid w:val="059F4869"/>
    <w:rsid w:val="05E02200"/>
    <w:rsid w:val="0840BE99"/>
    <w:rsid w:val="09EBCB9E"/>
    <w:rsid w:val="0B27B746"/>
    <w:rsid w:val="0BF01CBE"/>
    <w:rsid w:val="0C91651B"/>
    <w:rsid w:val="0CC387A7"/>
    <w:rsid w:val="11A9E6A6"/>
    <w:rsid w:val="1440B594"/>
    <w:rsid w:val="15E8E312"/>
    <w:rsid w:val="15FCB837"/>
    <w:rsid w:val="168C80E9"/>
    <w:rsid w:val="16AE31EC"/>
    <w:rsid w:val="19C7A78B"/>
    <w:rsid w:val="1A088122"/>
    <w:rsid w:val="1A2C8F0A"/>
    <w:rsid w:val="1B6377EC"/>
    <w:rsid w:val="1C448BDF"/>
    <w:rsid w:val="1DE05C40"/>
    <w:rsid w:val="1E142AC0"/>
    <w:rsid w:val="201DC0B2"/>
    <w:rsid w:val="21D2B970"/>
    <w:rsid w:val="22D16ED3"/>
    <w:rsid w:val="250A5A32"/>
    <w:rsid w:val="26C6EB61"/>
    <w:rsid w:val="26ED7697"/>
    <w:rsid w:val="27B699E8"/>
    <w:rsid w:val="29526A49"/>
    <w:rsid w:val="2B92D4A0"/>
    <w:rsid w:val="2C8A0B0B"/>
    <w:rsid w:val="2C963ED3"/>
    <w:rsid w:val="2D48E2F6"/>
    <w:rsid w:val="2E6163A6"/>
    <w:rsid w:val="2ED4492E"/>
    <w:rsid w:val="2FA88370"/>
    <w:rsid w:val="30E7A8AE"/>
    <w:rsid w:val="31990468"/>
    <w:rsid w:val="31B130A6"/>
    <w:rsid w:val="3284B297"/>
    <w:rsid w:val="33CBF99F"/>
    <w:rsid w:val="36D69CDF"/>
    <w:rsid w:val="38DB2CBD"/>
    <w:rsid w:val="39DE96F0"/>
    <w:rsid w:val="3A4328A9"/>
    <w:rsid w:val="3A8B63C6"/>
    <w:rsid w:val="3D45DE63"/>
    <w:rsid w:val="3D7F3C89"/>
    <w:rsid w:val="3DF5B9E9"/>
    <w:rsid w:val="3F3BF5F1"/>
    <w:rsid w:val="3F68F373"/>
    <w:rsid w:val="3FA1FAD8"/>
    <w:rsid w:val="42CEDA20"/>
    <w:rsid w:val="44EEB67A"/>
    <w:rsid w:val="4DC98707"/>
    <w:rsid w:val="4EFDCE3B"/>
    <w:rsid w:val="4FA6E3CB"/>
    <w:rsid w:val="4FC2DF3C"/>
    <w:rsid w:val="5064F268"/>
    <w:rsid w:val="507509E2"/>
    <w:rsid w:val="524B35FB"/>
    <w:rsid w:val="5582D6BD"/>
    <w:rsid w:val="58125098"/>
    <w:rsid w:val="5A2EDA04"/>
    <w:rsid w:val="5B56D613"/>
    <w:rsid w:val="5D30ACF7"/>
    <w:rsid w:val="5E6BE497"/>
    <w:rsid w:val="5F31A689"/>
    <w:rsid w:val="607F4417"/>
    <w:rsid w:val="620D00CF"/>
    <w:rsid w:val="628E0BF8"/>
    <w:rsid w:val="64B4ACFE"/>
    <w:rsid w:val="656B134E"/>
    <w:rsid w:val="66991E1E"/>
    <w:rsid w:val="6704D909"/>
    <w:rsid w:val="679BC3FD"/>
    <w:rsid w:val="711B9D0E"/>
    <w:rsid w:val="72B1B42D"/>
    <w:rsid w:val="73D4F629"/>
    <w:rsid w:val="742D30BA"/>
    <w:rsid w:val="75813718"/>
    <w:rsid w:val="76624B0B"/>
    <w:rsid w:val="78065420"/>
    <w:rsid w:val="7CE43B8F"/>
    <w:rsid w:val="7CF3E2CF"/>
    <w:rsid w:val="7E7BEE98"/>
    <w:rsid w:val="7F3006E4"/>
    <w:rsid w:val="7F7F58CB"/>
    <w:rsid w:val="7FF14D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F06E6"/>
  <w15:chartTrackingRefBased/>
  <w15:docId w15:val="{252BF9E0-2D3D-48CE-A6A5-9D1603ABD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3E4"/>
  </w:style>
  <w:style w:type="paragraph" w:styleId="Heading1">
    <w:name w:val="heading 1"/>
    <w:basedOn w:val="Normal"/>
    <w:next w:val="Normal"/>
    <w:link w:val="Heading1Char"/>
    <w:uiPriority w:val="9"/>
    <w:qFormat/>
    <w:rsid w:val="006E4C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6B4A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28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543B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09395F"/>
    <w:rPr>
      <w:color w:val="954F72" w:themeColor="followedHyperlink"/>
      <w:u w:val="single"/>
    </w:rPr>
  </w:style>
  <w:style w:type="character" w:customStyle="1" w:styleId="Heading1Char">
    <w:name w:val="Heading 1 Char"/>
    <w:basedOn w:val="DefaultParagraphFont"/>
    <w:link w:val="Heading1"/>
    <w:uiPriority w:val="9"/>
    <w:rsid w:val="006E4CD0"/>
    <w:rPr>
      <w:rFonts w:asciiTheme="majorHAnsi" w:eastAsiaTheme="majorEastAsia" w:hAnsiTheme="majorHAnsi" w:cstheme="majorBidi"/>
      <w:color w:val="2F5496" w:themeColor="accent1" w:themeShade="BF"/>
      <w:sz w:val="32"/>
      <w:szCs w:val="32"/>
      <w:lang w:val="en-US"/>
    </w:rPr>
  </w:style>
  <w:style w:type="paragraph" w:styleId="FootnoteText">
    <w:name w:val="footnote text"/>
    <w:basedOn w:val="Normal"/>
    <w:link w:val="FootnoteTextChar"/>
    <w:uiPriority w:val="99"/>
    <w:semiHidden/>
    <w:unhideWhenUsed/>
    <w:rsid w:val="00AF36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3673"/>
    <w:rPr>
      <w:sz w:val="20"/>
      <w:szCs w:val="20"/>
    </w:rPr>
  </w:style>
  <w:style w:type="character" w:styleId="FootnoteReference">
    <w:name w:val="footnote reference"/>
    <w:basedOn w:val="DefaultParagraphFont"/>
    <w:uiPriority w:val="99"/>
    <w:semiHidden/>
    <w:unhideWhenUsed/>
    <w:rsid w:val="00AF3673"/>
    <w:rPr>
      <w:vertAlign w:val="superscript"/>
    </w:rPr>
  </w:style>
  <w:style w:type="paragraph" w:styleId="Bibliography">
    <w:name w:val="Bibliography"/>
    <w:basedOn w:val="Normal"/>
    <w:next w:val="Normal"/>
    <w:uiPriority w:val="37"/>
    <w:unhideWhenUsed/>
    <w:rsid w:val="00F17117"/>
  </w:style>
  <w:style w:type="paragraph" w:styleId="Header">
    <w:name w:val="header"/>
    <w:basedOn w:val="Normal"/>
    <w:link w:val="HeaderChar"/>
    <w:uiPriority w:val="99"/>
    <w:unhideWhenUsed/>
    <w:rsid w:val="00317F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F14"/>
  </w:style>
  <w:style w:type="paragraph" w:styleId="Footer">
    <w:name w:val="footer"/>
    <w:basedOn w:val="Normal"/>
    <w:link w:val="FooterChar"/>
    <w:uiPriority w:val="99"/>
    <w:unhideWhenUsed/>
    <w:rsid w:val="00036576"/>
    <w:pPr>
      <w:tabs>
        <w:tab w:val="center" w:pos="4513"/>
        <w:tab w:val="right" w:pos="9026"/>
      </w:tabs>
      <w:spacing w:after="0" w:line="240" w:lineRule="auto"/>
    </w:pPr>
    <w:rPr>
      <w:color w:val="595959" w:themeColor="text1" w:themeTint="A6"/>
    </w:rPr>
  </w:style>
  <w:style w:type="character" w:customStyle="1" w:styleId="FooterChar">
    <w:name w:val="Footer Char"/>
    <w:basedOn w:val="DefaultParagraphFont"/>
    <w:link w:val="Footer"/>
    <w:uiPriority w:val="99"/>
    <w:rsid w:val="00036576"/>
    <w:rPr>
      <w:color w:val="595959" w:themeColor="text1" w:themeTint="A6"/>
    </w:rPr>
  </w:style>
  <w:style w:type="character" w:styleId="CommentReference">
    <w:name w:val="annotation reference"/>
    <w:basedOn w:val="DefaultParagraphFont"/>
    <w:uiPriority w:val="99"/>
    <w:semiHidden/>
    <w:unhideWhenUsed/>
    <w:rsid w:val="00913B19"/>
    <w:rPr>
      <w:sz w:val="16"/>
      <w:szCs w:val="16"/>
    </w:rPr>
  </w:style>
  <w:style w:type="paragraph" w:styleId="CommentText">
    <w:name w:val="annotation text"/>
    <w:basedOn w:val="Normal"/>
    <w:link w:val="CommentTextChar"/>
    <w:uiPriority w:val="99"/>
    <w:unhideWhenUsed/>
    <w:rsid w:val="00913B19"/>
    <w:pPr>
      <w:spacing w:line="240" w:lineRule="auto"/>
    </w:pPr>
    <w:rPr>
      <w:sz w:val="20"/>
      <w:szCs w:val="20"/>
    </w:rPr>
  </w:style>
  <w:style w:type="character" w:customStyle="1" w:styleId="CommentTextChar">
    <w:name w:val="Comment Text Char"/>
    <w:basedOn w:val="DefaultParagraphFont"/>
    <w:link w:val="CommentText"/>
    <w:uiPriority w:val="99"/>
    <w:rsid w:val="00913B19"/>
    <w:rPr>
      <w:sz w:val="20"/>
      <w:szCs w:val="20"/>
    </w:rPr>
  </w:style>
  <w:style w:type="paragraph" w:styleId="CommentSubject">
    <w:name w:val="annotation subject"/>
    <w:basedOn w:val="CommentText"/>
    <w:next w:val="CommentText"/>
    <w:link w:val="CommentSubjectChar"/>
    <w:uiPriority w:val="99"/>
    <w:semiHidden/>
    <w:unhideWhenUsed/>
    <w:rsid w:val="00913B19"/>
    <w:rPr>
      <w:b/>
      <w:bCs/>
    </w:rPr>
  </w:style>
  <w:style w:type="character" w:customStyle="1" w:styleId="CommentSubjectChar">
    <w:name w:val="Comment Subject Char"/>
    <w:basedOn w:val="CommentTextChar"/>
    <w:link w:val="CommentSubject"/>
    <w:uiPriority w:val="99"/>
    <w:semiHidden/>
    <w:rsid w:val="00913B19"/>
    <w:rPr>
      <w:b/>
      <w:bCs/>
      <w:sz w:val="20"/>
      <w:szCs w:val="20"/>
    </w:rPr>
  </w:style>
  <w:style w:type="character" w:styleId="UnresolvedMention">
    <w:name w:val="Unresolved Mention"/>
    <w:basedOn w:val="DefaultParagraphFont"/>
    <w:uiPriority w:val="99"/>
    <w:semiHidden/>
    <w:unhideWhenUsed/>
    <w:rsid w:val="00721B8F"/>
    <w:rPr>
      <w:color w:val="605E5C"/>
      <w:shd w:val="clear" w:color="auto" w:fill="E1DFDD"/>
    </w:rPr>
  </w:style>
  <w:style w:type="character" w:customStyle="1" w:styleId="Heading3Char">
    <w:name w:val="Heading 3 Char"/>
    <w:basedOn w:val="DefaultParagraphFont"/>
    <w:link w:val="Heading3"/>
    <w:uiPriority w:val="9"/>
    <w:rsid w:val="00FA28F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6B4AE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76C5C"/>
    <w:pPr>
      <w:outlineLvl w:val="9"/>
    </w:pPr>
  </w:style>
  <w:style w:type="paragraph" w:styleId="TOC1">
    <w:name w:val="toc 1"/>
    <w:basedOn w:val="Normal"/>
    <w:next w:val="Normal"/>
    <w:autoRedefine/>
    <w:uiPriority w:val="39"/>
    <w:unhideWhenUsed/>
    <w:rsid w:val="00E76C5C"/>
    <w:pPr>
      <w:spacing w:after="100"/>
    </w:pPr>
  </w:style>
  <w:style w:type="paragraph" w:styleId="TOC2">
    <w:name w:val="toc 2"/>
    <w:basedOn w:val="Normal"/>
    <w:next w:val="Normal"/>
    <w:autoRedefine/>
    <w:uiPriority w:val="39"/>
    <w:unhideWhenUsed/>
    <w:rsid w:val="00E76C5C"/>
    <w:pPr>
      <w:spacing w:after="100"/>
      <w:ind w:left="220"/>
    </w:pPr>
  </w:style>
  <w:style w:type="paragraph" w:styleId="TOC3">
    <w:name w:val="toc 3"/>
    <w:basedOn w:val="Normal"/>
    <w:next w:val="Normal"/>
    <w:autoRedefine/>
    <w:uiPriority w:val="39"/>
    <w:unhideWhenUsed/>
    <w:rsid w:val="00EB4F13"/>
    <w:pPr>
      <w:spacing w:after="100"/>
      <w:ind w:left="440"/>
    </w:pPr>
  </w:style>
  <w:style w:type="paragraph" w:styleId="EndnoteText">
    <w:name w:val="endnote text"/>
    <w:basedOn w:val="Normal"/>
    <w:link w:val="EndnoteTextChar"/>
    <w:uiPriority w:val="99"/>
    <w:semiHidden/>
    <w:unhideWhenUsed/>
    <w:rsid w:val="00CB56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B56FB"/>
    <w:rPr>
      <w:sz w:val="20"/>
      <w:szCs w:val="20"/>
    </w:rPr>
  </w:style>
  <w:style w:type="character" w:styleId="EndnoteReference">
    <w:name w:val="endnote reference"/>
    <w:basedOn w:val="DefaultParagraphFont"/>
    <w:uiPriority w:val="99"/>
    <w:semiHidden/>
    <w:unhideWhenUsed/>
    <w:rsid w:val="00CB56FB"/>
    <w:rPr>
      <w:vertAlign w:val="superscript"/>
    </w:rPr>
  </w:style>
  <w:style w:type="paragraph" w:styleId="Subtitle">
    <w:name w:val="Subtitle"/>
    <w:basedOn w:val="Normal"/>
    <w:next w:val="Normal"/>
    <w:link w:val="SubtitleChar"/>
    <w:uiPriority w:val="11"/>
    <w:qFormat/>
    <w:rsid w:val="0022098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20988"/>
    <w:rPr>
      <w:rFonts w:eastAsiaTheme="minorEastAsia"/>
      <w:color w:val="5A5A5A" w:themeColor="text1" w:themeTint="A5"/>
      <w:spacing w:val="15"/>
    </w:rPr>
  </w:style>
  <w:style w:type="character" w:styleId="SubtleEmphasis">
    <w:name w:val="Subtle Emphasis"/>
    <w:basedOn w:val="DefaultParagraphFont"/>
    <w:uiPriority w:val="19"/>
    <w:qFormat/>
    <w:rsid w:val="00220988"/>
    <w:rPr>
      <w:i/>
      <w:iCs/>
      <w:color w:val="404040" w:themeColor="text1" w:themeTint="BF"/>
    </w:rPr>
  </w:style>
  <w:style w:type="character" w:customStyle="1" w:styleId="Heading4Char">
    <w:name w:val="Heading 4 Char"/>
    <w:basedOn w:val="DefaultParagraphFont"/>
    <w:link w:val="Heading4"/>
    <w:uiPriority w:val="9"/>
    <w:rsid w:val="003543B8"/>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170E5E"/>
    <w:rPr>
      <w:b/>
      <w:bCs/>
    </w:rPr>
  </w:style>
  <w:style w:type="paragraph" w:styleId="Revision">
    <w:name w:val="Revision"/>
    <w:hidden/>
    <w:uiPriority w:val="99"/>
    <w:semiHidden/>
    <w:rsid w:val="0053436F"/>
    <w:pPr>
      <w:spacing w:after="0" w:line="240" w:lineRule="auto"/>
    </w:pPr>
  </w:style>
  <w:style w:type="paragraph" w:customStyle="1" w:styleId="Style1">
    <w:name w:val="Style1"/>
    <w:basedOn w:val="FootnoteText"/>
    <w:qFormat/>
    <w:rsid w:val="00036576"/>
  </w:style>
  <w:style w:type="paragraph" w:customStyle="1" w:styleId="Style2">
    <w:name w:val="Style2"/>
    <w:basedOn w:val="Style1"/>
    <w:qFormat/>
    <w:rsid w:val="0027190A"/>
    <w:rPr>
      <w:color w:val="595959" w:themeColor="text1" w:themeTint="A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074">
      <w:bodyDiv w:val="1"/>
      <w:marLeft w:val="0"/>
      <w:marRight w:val="0"/>
      <w:marTop w:val="0"/>
      <w:marBottom w:val="0"/>
      <w:divBdr>
        <w:top w:val="none" w:sz="0" w:space="0" w:color="auto"/>
        <w:left w:val="none" w:sz="0" w:space="0" w:color="auto"/>
        <w:bottom w:val="none" w:sz="0" w:space="0" w:color="auto"/>
        <w:right w:val="none" w:sz="0" w:space="0" w:color="auto"/>
      </w:divBdr>
    </w:div>
    <w:div w:id="547178">
      <w:bodyDiv w:val="1"/>
      <w:marLeft w:val="0"/>
      <w:marRight w:val="0"/>
      <w:marTop w:val="0"/>
      <w:marBottom w:val="0"/>
      <w:divBdr>
        <w:top w:val="none" w:sz="0" w:space="0" w:color="auto"/>
        <w:left w:val="none" w:sz="0" w:space="0" w:color="auto"/>
        <w:bottom w:val="none" w:sz="0" w:space="0" w:color="auto"/>
        <w:right w:val="none" w:sz="0" w:space="0" w:color="auto"/>
      </w:divBdr>
    </w:div>
    <w:div w:id="744137">
      <w:bodyDiv w:val="1"/>
      <w:marLeft w:val="0"/>
      <w:marRight w:val="0"/>
      <w:marTop w:val="0"/>
      <w:marBottom w:val="0"/>
      <w:divBdr>
        <w:top w:val="none" w:sz="0" w:space="0" w:color="auto"/>
        <w:left w:val="none" w:sz="0" w:space="0" w:color="auto"/>
        <w:bottom w:val="none" w:sz="0" w:space="0" w:color="auto"/>
        <w:right w:val="none" w:sz="0" w:space="0" w:color="auto"/>
      </w:divBdr>
    </w:div>
    <w:div w:id="2519176">
      <w:bodyDiv w:val="1"/>
      <w:marLeft w:val="0"/>
      <w:marRight w:val="0"/>
      <w:marTop w:val="0"/>
      <w:marBottom w:val="0"/>
      <w:divBdr>
        <w:top w:val="none" w:sz="0" w:space="0" w:color="auto"/>
        <w:left w:val="none" w:sz="0" w:space="0" w:color="auto"/>
        <w:bottom w:val="none" w:sz="0" w:space="0" w:color="auto"/>
        <w:right w:val="none" w:sz="0" w:space="0" w:color="auto"/>
      </w:divBdr>
    </w:div>
    <w:div w:id="5325360">
      <w:bodyDiv w:val="1"/>
      <w:marLeft w:val="0"/>
      <w:marRight w:val="0"/>
      <w:marTop w:val="0"/>
      <w:marBottom w:val="0"/>
      <w:divBdr>
        <w:top w:val="none" w:sz="0" w:space="0" w:color="auto"/>
        <w:left w:val="none" w:sz="0" w:space="0" w:color="auto"/>
        <w:bottom w:val="none" w:sz="0" w:space="0" w:color="auto"/>
        <w:right w:val="none" w:sz="0" w:space="0" w:color="auto"/>
      </w:divBdr>
    </w:div>
    <w:div w:id="5988988">
      <w:bodyDiv w:val="1"/>
      <w:marLeft w:val="0"/>
      <w:marRight w:val="0"/>
      <w:marTop w:val="0"/>
      <w:marBottom w:val="0"/>
      <w:divBdr>
        <w:top w:val="none" w:sz="0" w:space="0" w:color="auto"/>
        <w:left w:val="none" w:sz="0" w:space="0" w:color="auto"/>
        <w:bottom w:val="none" w:sz="0" w:space="0" w:color="auto"/>
        <w:right w:val="none" w:sz="0" w:space="0" w:color="auto"/>
      </w:divBdr>
    </w:div>
    <w:div w:id="7222357">
      <w:bodyDiv w:val="1"/>
      <w:marLeft w:val="0"/>
      <w:marRight w:val="0"/>
      <w:marTop w:val="0"/>
      <w:marBottom w:val="0"/>
      <w:divBdr>
        <w:top w:val="none" w:sz="0" w:space="0" w:color="auto"/>
        <w:left w:val="none" w:sz="0" w:space="0" w:color="auto"/>
        <w:bottom w:val="none" w:sz="0" w:space="0" w:color="auto"/>
        <w:right w:val="none" w:sz="0" w:space="0" w:color="auto"/>
      </w:divBdr>
    </w:div>
    <w:div w:id="7878971">
      <w:bodyDiv w:val="1"/>
      <w:marLeft w:val="0"/>
      <w:marRight w:val="0"/>
      <w:marTop w:val="0"/>
      <w:marBottom w:val="0"/>
      <w:divBdr>
        <w:top w:val="none" w:sz="0" w:space="0" w:color="auto"/>
        <w:left w:val="none" w:sz="0" w:space="0" w:color="auto"/>
        <w:bottom w:val="none" w:sz="0" w:space="0" w:color="auto"/>
        <w:right w:val="none" w:sz="0" w:space="0" w:color="auto"/>
      </w:divBdr>
    </w:div>
    <w:div w:id="9575904">
      <w:bodyDiv w:val="1"/>
      <w:marLeft w:val="0"/>
      <w:marRight w:val="0"/>
      <w:marTop w:val="0"/>
      <w:marBottom w:val="0"/>
      <w:divBdr>
        <w:top w:val="none" w:sz="0" w:space="0" w:color="auto"/>
        <w:left w:val="none" w:sz="0" w:space="0" w:color="auto"/>
        <w:bottom w:val="none" w:sz="0" w:space="0" w:color="auto"/>
        <w:right w:val="none" w:sz="0" w:space="0" w:color="auto"/>
      </w:divBdr>
    </w:div>
    <w:div w:id="10031753">
      <w:bodyDiv w:val="1"/>
      <w:marLeft w:val="0"/>
      <w:marRight w:val="0"/>
      <w:marTop w:val="0"/>
      <w:marBottom w:val="0"/>
      <w:divBdr>
        <w:top w:val="none" w:sz="0" w:space="0" w:color="auto"/>
        <w:left w:val="none" w:sz="0" w:space="0" w:color="auto"/>
        <w:bottom w:val="none" w:sz="0" w:space="0" w:color="auto"/>
        <w:right w:val="none" w:sz="0" w:space="0" w:color="auto"/>
      </w:divBdr>
    </w:div>
    <w:div w:id="11535019">
      <w:bodyDiv w:val="1"/>
      <w:marLeft w:val="0"/>
      <w:marRight w:val="0"/>
      <w:marTop w:val="0"/>
      <w:marBottom w:val="0"/>
      <w:divBdr>
        <w:top w:val="none" w:sz="0" w:space="0" w:color="auto"/>
        <w:left w:val="none" w:sz="0" w:space="0" w:color="auto"/>
        <w:bottom w:val="none" w:sz="0" w:space="0" w:color="auto"/>
        <w:right w:val="none" w:sz="0" w:space="0" w:color="auto"/>
      </w:divBdr>
    </w:div>
    <w:div w:id="11762817">
      <w:bodyDiv w:val="1"/>
      <w:marLeft w:val="0"/>
      <w:marRight w:val="0"/>
      <w:marTop w:val="0"/>
      <w:marBottom w:val="0"/>
      <w:divBdr>
        <w:top w:val="none" w:sz="0" w:space="0" w:color="auto"/>
        <w:left w:val="none" w:sz="0" w:space="0" w:color="auto"/>
        <w:bottom w:val="none" w:sz="0" w:space="0" w:color="auto"/>
        <w:right w:val="none" w:sz="0" w:space="0" w:color="auto"/>
      </w:divBdr>
    </w:div>
    <w:div w:id="11956988">
      <w:bodyDiv w:val="1"/>
      <w:marLeft w:val="0"/>
      <w:marRight w:val="0"/>
      <w:marTop w:val="0"/>
      <w:marBottom w:val="0"/>
      <w:divBdr>
        <w:top w:val="none" w:sz="0" w:space="0" w:color="auto"/>
        <w:left w:val="none" w:sz="0" w:space="0" w:color="auto"/>
        <w:bottom w:val="none" w:sz="0" w:space="0" w:color="auto"/>
        <w:right w:val="none" w:sz="0" w:space="0" w:color="auto"/>
      </w:divBdr>
    </w:div>
    <w:div w:id="11958254">
      <w:bodyDiv w:val="1"/>
      <w:marLeft w:val="0"/>
      <w:marRight w:val="0"/>
      <w:marTop w:val="0"/>
      <w:marBottom w:val="0"/>
      <w:divBdr>
        <w:top w:val="none" w:sz="0" w:space="0" w:color="auto"/>
        <w:left w:val="none" w:sz="0" w:space="0" w:color="auto"/>
        <w:bottom w:val="none" w:sz="0" w:space="0" w:color="auto"/>
        <w:right w:val="none" w:sz="0" w:space="0" w:color="auto"/>
      </w:divBdr>
    </w:div>
    <w:div w:id="12386501">
      <w:bodyDiv w:val="1"/>
      <w:marLeft w:val="0"/>
      <w:marRight w:val="0"/>
      <w:marTop w:val="0"/>
      <w:marBottom w:val="0"/>
      <w:divBdr>
        <w:top w:val="none" w:sz="0" w:space="0" w:color="auto"/>
        <w:left w:val="none" w:sz="0" w:space="0" w:color="auto"/>
        <w:bottom w:val="none" w:sz="0" w:space="0" w:color="auto"/>
        <w:right w:val="none" w:sz="0" w:space="0" w:color="auto"/>
      </w:divBdr>
    </w:div>
    <w:div w:id="14892933">
      <w:bodyDiv w:val="1"/>
      <w:marLeft w:val="0"/>
      <w:marRight w:val="0"/>
      <w:marTop w:val="0"/>
      <w:marBottom w:val="0"/>
      <w:divBdr>
        <w:top w:val="none" w:sz="0" w:space="0" w:color="auto"/>
        <w:left w:val="none" w:sz="0" w:space="0" w:color="auto"/>
        <w:bottom w:val="none" w:sz="0" w:space="0" w:color="auto"/>
        <w:right w:val="none" w:sz="0" w:space="0" w:color="auto"/>
      </w:divBdr>
    </w:div>
    <w:div w:id="15274353">
      <w:bodyDiv w:val="1"/>
      <w:marLeft w:val="0"/>
      <w:marRight w:val="0"/>
      <w:marTop w:val="0"/>
      <w:marBottom w:val="0"/>
      <w:divBdr>
        <w:top w:val="none" w:sz="0" w:space="0" w:color="auto"/>
        <w:left w:val="none" w:sz="0" w:space="0" w:color="auto"/>
        <w:bottom w:val="none" w:sz="0" w:space="0" w:color="auto"/>
        <w:right w:val="none" w:sz="0" w:space="0" w:color="auto"/>
      </w:divBdr>
    </w:div>
    <w:div w:id="18971558">
      <w:bodyDiv w:val="1"/>
      <w:marLeft w:val="0"/>
      <w:marRight w:val="0"/>
      <w:marTop w:val="0"/>
      <w:marBottom w:val="0"/>
      <w:divBdr>
        <w:top w:val="none" w:sz="0" w:space="0" w:color="auto"/>
        <w:left w:val="none" w:sz="0" w:space="0" w:color="auto"/>
        <w:bottom w:val="none" w:sz="0" w:space="0" w:color="auto"/>
        <w:right w:val="none" w:sz="0" w:space="0" w:color="auto"/>
      </w:divBdr>
    </w:div>
    <w:div w:id="19011360">
      <w:bodyDiv w:val="1"/>
      <w:marLeft w:val="0"/>
      <w:marRight w:val="0"/>
      <w:marTop w:val="0"/>
      <w:marBottom w:val="0"/>
      <w:divBdr>
        <w:top w:val="none" w:sz="0" w:space="0" w:color="auto"/>
        <w:left w:val="none" w:sz="0" w:space="0" w:color="auto"/>
        <w:bottom w:val="none" w:sz="0" w:space="0" w:color="auto"/>
        <w:right w:val="none" w:sz="0" w:space="0" w:color="auto"/>
      </w:divBdr>
    </w:div>
    <w:div w:id="19746119">
      <w:bodyDiv w:val="1"/>
      <w:marLeft w:val="0"/>
      <w:marRight w:val="0"/>
      <w:marTop w:val="0"/>
      <w:marBottom w:val="0"/>
      <w:divBdr>
        <w:top w:val="none" w:sz="0" w:space="0" w:color="auto"/>
        <w:left w:val="none" w:sz="0" w:space="0" w:color="auto"/>
        <w:bottom w:val="none" w:sz="0" w:space="0" w:color="auto"/>
        <w:right w:val="none" w:sz="0" w:space="0" w:color="auto"/>
      </w:divBdr>
    </w:div>
    <w:div w:id="20592247">
      <w:bodyDiv w:val="1"/>
      <w:marLeft w:val="0"/>
      <w:marRight w:val="0"/>
      <w:marTop w:val="0"/>
      <w:marBottom w:val="0"/>
      <w:divBdr>
        <w:top w:val="none" w:sz="0" w:space="0" w:color="auto"/>
        <w:left w:val="none" w:sz="0" w:space="0" w:color="auto"/>
        <w:bottom w:val="none" w:sz="0" w:space="0" w:color="auto"/>
        <w:right w:val="none" w:sz="0" w:space="0" w:color="auto"/>
      </w:divBdr>
    </w:div>
    <w:div w:id="24916293">
      <w:bodyDiv w:val="1"/>
      <w:marLeft w:val="0"/>
      <w:marRight w:val="0"/>
      <w:marTop w:val="0"/>
      <w:marBottom w:val="0"/>
      <w:divBdr>
        <w:top w:val="none" w:sz="0" w:space="0" w:color="auto"/>
        <w:left w:val="none" w:sz="0" w:space="0" w:color="auto"/>
        <w:bottom w:val="none" w:sz="0" w:space="0" w:color="auto"/>
        <w:right w:val="none" w:sz="0" w:space="0" w:color="auto"/>
      </w:divBdr>
    </w:div>
    <w:div w:id="27025559">
      <w:bodyDiv w:val="1"/>
      <w:marLeft w:val="0"/>
      <w:marRight w:val="0"/>
      <w:marTop w:val="0"/>
      <w:marBottom w:val="0"/>
      <w:divBdr>
        <w:top w:val="none" w:sz="0" w:space="0" w:color="auto"/>
        <w:left w:val="none" w:sz="0" w:space="0" w:color="auto"/>
        <w:bottom w:val="none" w:sz="0" w:space="0" w:color="auto"/>
        <w:right w:val="none" w:sz="0" w:space="0" w:color="auto"/>
      </w:divBdr>
    </w:div>
    <w:div w:id="27150909">
      <w:bodyDiv w:val="1"/>
      <w:marLeft w:val="0"/>
      <w:marRight w:val="0"/>
      <w:marTop w:val="0"/>
      <w:marBottom w:val="0"/>
      <w:divBdr>
        <w:top w:val="none" w:sz="0" w:space="0" w:color="auto"/>
        <w:left w:val="none" w:sz="0" w:space="0" w:color="auto"/>
        <w:bottom w:val="none" w:sz="0" w:space="0" w:color="auto"/>
        <w:right w:val="none" w:sz="0" w:space="0" w:color="auto"/>
      </w:divBdr>
    </w:div>
    <w:div w:id="27612174">
      <w:bodyDiv w:val="1"/>
      <w:marLeft w:val="0"/>
      <w:marRight w:val="0"/>
      <w:marTop w:val="0"/>
      <w:marBottom w:val="0"/>
      <w:divBdr>
        <w:top w:val="none" w:sz="0" w:space="0" w:color="auto"/>
        <w:left w:val="none" w:sz="0" w:space="0" w:color="auto"/>
        <w:bottom w:val="none" w:sz="0" w:space="0" w:color="auto"/>
        <w:right w:val="none" w:sz="0" w:space="0" w:color="auto"/>
      </w:divBdr>
    </w:div>
    <w:div w:id="28575431">
      <w:bodyDiv w:val="1"/>
      <w:marLeft w:val="0"/>
      <w:marRight w:val="0"/>
      <w:marTop w:val="0"/>
      <w:marBottom w:val="0"/>
      <w:divBdr>
        <w:top w:val="none" w:sz="0" w:space="0" w:color="auto"/>
        <w:left w:val="none" w:sz="0" w:space="0" w:color="auto"/>
        <w:bottom w:val="none" w:sz="0" w:space="0" w:color="auto"/>
        <w:right w:val="none" w:sz="0" w:space="0" w:color="auto"/>
      </w:divBdr>
    </w:div>
    <w:div w:id="29456393">
      <w:bodyDiv w:val="1"/>
      <w:marLeft w:val="0"/>
      <w:marRight w:val="0"/>
      <w:marTop w:val="0"/>
      <w:marBottom w:val="0"/>
      <w:divBdr>
        <w:top w:val="none" w:sz="0" w:space="0" w:color="auto"/>
        <w:left w:val="none" w:sz="0" w:space="0" w:color="auto"/>
        <w:bottom w:val="none" w:sz="0" w:space="0" w:color="auto"/>
        <w:right w:val="none" w:sz="0" w:space="0" w:color="auto"/>
      </w:divBdr>
    </w:div>
    <w:div w:id="29770719">
      <w:bodyDiv w:val="1"/>
      <w:marLeft w:val="0"/>
      <w:marRight w:val="0"/>
      <w:marTop w:val="0"/>
      <w:marBottom w:val="0"/>
      <w:divBdr>
        <w:top w:val="none" w:sz="0" w:space="0" w:color="auto"/>
        <w:left w:val="none" w:sz="0" w:space="0" w:color="auto"/>
        <w:bottom w:val="none" w:sz="0" w:space="0" w:color="auto"/>
        <w:right w:val="none" w:sz="0" w:space="0" w:color="auto"/>
      </w:divBdr>
    </w:div>
    <w:div w:id="29885455">
      <w:bodyDiv w:val="1"/>
      <w:marLeft w:val="0"/>
      <w:marRight w:val="0"/>
      <w:marTop w:val="0"/>
      <w:marBottom w:val="0"/>
      <w:divBdr>
        <w:top w:val="none" w:sz="0" w:space="0" w:color="auto"/>
        <w:left w:val="none" w:sz="0" w:space="0" w:color="auto"/>
        <w:bottom w:val="none" w:sz="0" w:space="0" w:color="auto"/>
        <w:right w:val="none" w:sz="0" w:space="0" w:color="auto"/>
      </w:divBdr>
    </w:div>
    <w:div w:id="30157771">
      <w:bodyDiv w:val="1"/>
      <w:marLeft w:val="0"/>
      <w:marRight w:val="0"/>
      <w:marTop w:val="0"/>
      <w:marBottom w:val="0"/>
      <w:divBdr>
        <w:top w:val="none" w:sz="0" w:space="0" w:color="auto"/>
        <w:left w:val="none" w:sz="0" w:space="0" w:color="auto"/>
        <w:bottom w:val="none" w:sz="0" w:space="0" w:color="auto"/>
        <w:right w:val="none" w:sz="0" w:space="0" w:color="auto"/>
      </w:divBdr>
    </w:div>
    <w:div w:id="31465247">
      <w:bodyDiv w:val="1"/>
      <w:marLeft w:val="0"/>
      <w:marRight w:val="0"/>
      <w:marTop w:val="0"/>
      <w:marBottom w:val="0"/>
      <w:divBdr>
        <w:top w:val="none" w:sz="0" w:space="0" w:color="auto"/>
        <w:left w:val="none" w:sz="0" w:space="0" w:color="auto"/>
        <w:bottom w:val="none" w:sz="0" w:space="0" w:color="auto"/>
        <w:right w:val="none" w:sz="0" w:space="0" w:color="auto"/>
      </w:divBdr>
    </w:div>
    <w:div w:id="31655749">
      <w:bodyDiv w:val="1"/>
      <w:marLeft w:val="0"/>
      <w:marRight w:val="0"/>
      <w:marTop w:val="0"/>
      <w:marBottom w:val="0"/>
      <w:divBdr>
        <w:top w:val="none" w:sz="0" w:space="0" w:color="auto"/>
        <w:left w:val="none" w:sz="0" w:space="0" w:color="auto"/>
        <w:bottom w:val="none" w:sz="0" w:space="0" w:color="auto"/>
        <w:right w:val="none" w:sz="0" w:space="0" w:color="auto"/>
      </w:divBdr>
    </w:div>
    <w:div w:id="31923186">
      <w:bodyDiv w:val="1"/>
      <w:marLeft w:val="0"/>
      <w:marRight w:val="0"/>
      <w:marTop w:val="0"/>
      <w:marBottom w:val="0"/>
      <w:divBdr>
        <w:top w:val="none" w:sz="0" w:space="0" w:color="auto"/>
        <w:left w:val="none" w:sz="0" w:space="0" w:color="auto"/>
        <w:bottom w:val="none" w:sz="0" w:space="0" w:color="auto"/>
        <w:right w:val="none" w:sz="0" w:space="0" w:color="auto"/>
      </w:divBdr>
    </w:div>
    <w:div w:id="33628706">
      <w:bodyDiv w:val="1"/>
      <w:marLeft w:val="0"/>
      <w:marRight w:val="0"/>
      <w:marTop w:val="0"/>
      <w:marBottom w:val="0"/>
      <w:divBdr>
        <w:top w:val="none" w:sz="0" w:space="0" w:color="auto"/>
        <w:left w:val="none" w:sz="0" w:space="0" w:color="auto"/>
        <w:bottom w:val="none" w:sz="0" w:space="0" w:color="auto"/>
        <w:right w:val="none" w:sz="0" w:space="0" w:color="auto"/>
      </w:divBdr>
    </w:div>
    <w:div w:id="33963581">
      <w:bodyDiv w:val="1"/>
      <w:marLeft w:val="0"/>
      <w:marRight w:val="0"/>
      <w:marTop w:val="0"/>
      <w:marBottom w:val="0"/>
      <w:divBdr>
        <w:top w:val="none" w:sz="0" w:space="0" w:color="auto"/>
        <w:left w:val="none" w:sz="0" w:space="0" w:color="auto"/>
        <w:bottom w:val="none" w:sz="0" w:space="0" w:color="auto"/>
        <w:right w:val="none" w:sz="0" w:space="0" w:color="auto"/>
      </w:divBdr>
    </w:div>
    <w:div w:id="35738029">
      <w:bodyDiv w:val="1"/>
      <w:marLeft w:val="0"/>
      <w:marRight w:val="0"/>
      <w:marTop w:val="0"/>
      <w:marBottom w:val="0"/>
      <w:divBdr>
        <w:top w:val="none" w:sz="0" w:space="0" w:color="auto"/>
        <w:left w:val="none" w:sz="0" w:space="0" w:color="auto"/>
        <w:bottom w:val="none" w:sz="0" w:space="0" w:color="auto"/>
        <w:right w:val="none" w:sz="0" w:space="0" w:color="auto"/>
      </w:divBdr>
    </w:div>
    <w:div w:id="36779454">
      <w:bodyDiv w:val="1"/>
      <w:marLeft w:val="0"/>
      <w:marRight w:val="0"/>
      <w:marTop w:val="0"/>
      <w:marBottom w:val="0"/>
      <w:divBdr>
        <w:top w:val="none" w:sz="0" w:space="0" w:color="auto"/>
        <w:left w:val="none" w:sz="0" w:space="0" w:color="auto"/>
        <w:bottom w:val="none" w:sz="0" w:space="0" w:color="auto"/>
        <w:right w:val="none" w:sz="0" w:space="0" w:color="auto"/>
      </w:divBdr>
    </w:div>
    <w:div w:id="37512271">
      <w:bodyDiv w:val="1"/>
      <w:marLeft w:val="0"/>
      <w:marRight w:val="0"/>
      <w:marTop w:val="0"/>
      <w:marBottom w:val="0"/>
      <w:divBdr>
        <w:top w:val="none" w:sz="0" w:space="0" w:color="auto"/>
        <w:left w:val="none" w:sz="0" w:space="0" w:color="auto"/>
        <w:bottom w:val="none" w:sz="0" w:space="0" w:color="auto"/>
        <w:right w:val="none" w:sz="0" w:space="0" w:color="auto"/>
      </w:divBdr>
    </w:div>
    <w:div w:id="38359143">
      <w:bodyDiv w:val="1"/>
      <w:marLeft w:val="0"/>
      <w:marRight w:val="0"/>
      <w:marTop w:val="0"/>
      <w:marBottom w:val="0"/>
      <w:divBdr>
        <w:top w:val="none" w:sz="0" w:space="0" w:color="auto"/>
        <w:left w:val="none" w:sz="0" w:space="0" w:color="auto"/>
        <w:bottom w:val="none" w:sz="0" w:space="0" w:color="auto"/>
        <w:right w:val="none" w:sz="0" w:space="0" w:color="auto"/>
      </w:divBdr>
    </w:div>
    <w:div w:id="39716927">
      <w:bodyDiv w:val="1"/>
      <w:marLeft w:val="0"/>
      <w:marRight w:val="0"/>
      <w:marTop w:val="0"/>
      <w:marBottom w:val="0"/>
      <w:divBdr>
        <w:top w:val="none" w:sz="0" w:space="0" w:color="auto"/>
        <w:left w:val="none" w:sz="0" w:space="0" w:color="auto"/>
        <w:bottom w:val="none" w:sz="0" w:space="0" w:color="auto"/>
        <w:right w:val="none" w:sz="0" w:space="0" w:color="auto"/>
      </w:divBdr>
    </w:div>
    <w:div w:id="40791079">
      <w:bodyDiv w:val="1"/>
      <w:marLeft w:val="0"/>
      <w:marRight w:val="0"/>
      <w:marTop w:val="0"/>
      <w:marBottom w:val="0"/>
      <w:divBdr>
        <w:top w:val="none" w:sz="0" w:space="0" w:color="auto"/>
        <w:left w:val="none" w:sz="0" w:space="0" w:color="auto"/>
        <w:bottom w:val="none" w:sz="0" w:space="0" w:color="auto"/>
        <w:right w:val="none" w:sz="0" w:space="0" w:color="auto"/>
      </w:divBdr>
    </w:div>
    <w:div w:id="41946014">
      <w:bodyDiv w:val="1"/>
      <w:marLeft w:val="0"/>
      <w:marRight w:val="0"/>
      <w:marTop w:val="0"/>
      <w:marBottom w:val="0"/>
      <w:divBdr>
        <w:top w:val="none" w:sz="0" w:space="0" w:color="auto"/>
        <w:left w:val="none" w:sz="0" w:space="0" w:color="auto"/>
        <w:bottom w:val="none" w:sz="0" w:space="0" w:color="auto"/>
        <w:right w:val="none" w:sz="0" w:space="0" w:color="auto"/>
      </w:divBdr>
    </w:div>
    <w:div w:id="43255403">
      <w:bodyDiv w:val="1"/>
      <w:marLeft w:val="0"/>
      <w:marRight w:val="0"/>
      <w:marTop w:val="0"/>
      <w:marBottom w:val="0"/>
      <w:divBdr>
        <w:top w:val="none" w:sz="0" w:space="0" w:color="auto"/>
        <w:left w:val="none" w:sz="0" w:space="0" w:color="auto"/>
        <w:bottom w:val="none" w:sz="0" w:space="0" w:color="auto"/>
        <w:right w:val="none" w:sz="0" w:space="0" w:color="auto"/>
      </w:divBdr>
    </w:div>
    <w:div w:id="46996107">
      <w:bodyDiv w:val="1"/>
      <w:marLeft w:val="0"/>
      <w:marRight w:val="0"/>
      <w:marTop w:val="0"/>
      <w:marBottom w:val="0"/>
      <w:divBdr>
        <w:top w:val="none" w:sz="0" w:space="0" w:color="auto"/>
        <w:left w:val="none" w:sz="0" w:space="0" w:color="auto"/>
        <w:bottom w:val="none" w:sz="0" w:space="0" w:color="auto"/>
        <w:right w:val="none" w:sz="0" w:space="0" w:color="auto"/>
      </w:divBdr>
    </w:div>
    <w:div w:id="47270395">
      <w:bodyDiv w:val="1"/>
      <w:marLeft w:val="0"/>
      <w:marRight w:val="0"/>
      <w:marTop w:val="0"/>
      <w:marBottom w:val="0"/>
      <w:divBdr>
        <w:top w:val="none" w:sz="0" w:space="0" w:color="auto"/>
        <w:left w:val="none" w:sz="0" w:space="0" w:color="auto"/>
        <w:bottom w:val="none" w:sz="0" w:space="0" w:color="auto"/>
        <w:right w:val="none" w:sz="0" w:space="0" w:color="auto"/>
      </w:divBdr>
    </w:div>
    <w:div w:id="50544058">
      <w:bodyDiv w:val="1"/>
      <w:marLeft w:val="0"/>
      <w:marRight w:val="0"/>
      <w:marTop w:val="0"/>
      <w:marBottom w:val="0"/>
      <w:divBdr>
        <w:top w:val="none" w:sz="0" w:space="0" w:color="auto"/>
        <w:left w:val="none" w:sz="0" w:space="0" w:color="auto"/>
        <w:bottom w:val="none" w:sz="0" w:space="0" w:color="auto"/>
        <w:right w:val="none" w:sz="0" w:space="0" w:color="auto"/>
      </w:divBdr>
    </w:div>
    <w:div w:id="51732673">
      <w:bodyDiv w:val="1"/>
      <w:marLeft w:val="0"/>
      <w:marRight w:val="0"/>
      <w:marTop w:val="0"/>
      <w:marBottom w:val="0"/>
      <w:divBdr>
        <w:top w:val="none" w:sz="0" w:space="0" w:color="auto"/>
        <w:left w:val="none" w:sz="0" w:space="0" w:color="auto"/>
        <w:bottom w:val="none" w:sz="0" w:space="0" w:color="auto"/>
        <w:right w:val="none" w:sz="0" w:space="0" w:color="auto"/>
      </w:divBdr>
    </w:div>
    <w:div w:id="52117517">
      <w:bodyDiv w:val="1"/>
      <w:marLeft w:val="0"/>
      <w:marRight w:val="0"/>
      <w:marTop w:val="0"/>
      <w:marBottom w:val="0"/>
      <w:divBdr>
        <w:top w:val="none" w:sz="0" w:space="0" w:color="auto"/>
        <w:left w:val="none" w:sz="0" w:space="0" w:color="auto"/>
        <w:bottom w:val="none" w:sz="0" w:space="0" w:color="auto"/>
        <w:right w:val="none" w:sz="0" w:space="0" w:color="auto"/>
      </w:divBdr>
    </w:div>
    <w:div w:id="57637793">
      <w:bodyDiv w:val="1"/>
      <w:marLeft w:val="0"/>
      <w:marRight w:val="0"/>
      <w:marTop w:val="0"/>
      <w:marBottom w:val="0"/>
      <w:divBdr>
        <w:top w:val="none" w:sz="0" w:space="0" w:color="auto"/>
        <w:left w:val="none" w:sz="0" w:space="0" w:color="auto"/>
        <w:bottom w:val="none" w:sz="0" w:space="0" w:color="auto"/>
        <w:right w:val="none" w:sz="0" w:space="0" w:color="auto"/>
      </w:divBdr>
    </w:div>
    <w:div w:id="58019274">
      <w:bodyDiv w:val="1"/>
      <w:marLeft w:val="0"/>
      <w:marRight w:val="0"/>
      <w:marTop w:val="0"/>
      <w:marBottom w:val="0"/>
      <w:divBdr>
        <w:top w:val="none" w:sz="0" w:space="0" w:color="auto"/>
        <w:left w:val="none" w:sz="0" w:space="0" w:color="auto"/>
        <w:bottom w:val="none" w:sz="0" w:space="0" w:color="auto"/>
        <w:right w:val="none" w:sz="0" w:space="0" w:color="auto"/>
      </w:divBdr>
    </w:div>
    <w:div w:id="58751651">
      <w:bodyDiv w:val="1"/>
      <w:marLeft w:val="0"/>
      <w:marRight w:val="0"/>
      <w:marTop w:val="0"/>
      <w:marBottom w:val="0"/>
      <w:divBdr>
        <w:top w:val="none" w:sz="0" w:space="0" w:color="auto"/>
        <w:left w:val="none" w:sz="0" w:space="0" w:color="auto"/>
        <w:bottom w:val="none" w:sz="0" w:space="0" w:color="auto"/>
        <w:right w:val="none" w:sz="0" w:space="0" w:color="auto"/>
      </w:divBdr>
    </w:div>
    <w:div w:id="60832891">
      <w:bodyDiv w:val="1"/>
      <w:marLeft w:val="0"/>
      <w:marRight w:val="0"/>
      <w:marTop w:val="0"/>
      <w:marBottom w:val="0"/>
      <w:divBdr>
        <w:top w:val="none" w:sz="0" w:space="0" w:color="auto"/>
        <w:left w:val="none" w:sz="0" w:space="0" w:color="auto"/>
        <w:bottom w:val="none" w:sz="0" w:space="0" w:color="auto"/>
        <w:right w:val="none" w:sz="0" w:space="0" w:color="auto"/>
      </w:divBdr>
    </w:div>
    <w:div w:id="61876461">
      <w:bodyDiv w:val="1"/>
      <w:marLeft w:val="0"/>
      <w:marRight w:val="0"/>
      <w:marTop w:val="0"/>
      <w:marBottom w:val="0"/>
      <w:divBdr>
        <w:top w:val="none" w:sz="0" w:space="0" w:color="auto"/>
        <w:left w:val="none" w:sz="0" w:space="0" w:color="auto"/>
        <w:bottom w:val="none" w:sz="0" w:space="0" w:color="auto"/>
        <w:right w:val="none" w:sz="0" w:space="0" w:color="auto"/>
      </w:divBdr>
    </w:div>
    <w:div w:id="62409768">
      <w:bodyDiv w:val="1"/>
      <w:marLeft w:val="0"/>
      <w:marRight w:val="0"/>
      <w:marTop w:val="0"/>
      <w:marBottom w:val="0"/>
      <w:divBdr>
        <w:top w:val="none" w:sz="0" w:space="0" w:color="auto"/>
        <w:left w:val="none" w:sz="0" w:space="0" w:color="auto"/>
        <w:bottom w:val="none" w:sz="0" w:space="0" w:color="auto"/>
        <w:right w:val="none" w:sz="0" w:space="0" w:color="auto"/>
      </w:divBdr>
    </w:div>
    <w:div w:id="63261055">
      <w:bodyDiv w:val="1"/>
      <w:marLeft w:val="0"/>
      <w:marRight w:val="0"/>
      <w:marTop w:val="0"/>
      <w:marBottom w:val="0"/>
      <w:divBdr>
        <w:top w:val="none" w:sz="0" w:space="0" w:color="auto"/>
        <w:left w:val="none" w:sz="0" w:space="0" w:color="auto"/>
        <w:bottom w:val="none" w:sz="0" w:space="0" w:color="auto"/>
        <w:right w:val="none" w:sz="0" w:space="0" w:color="auto"/>
      </w:divBdr>
    </w:div>
    <w:div w:id="63570453">
      <w:bodyDiv w:val="1"/>
      <w:marLeft w:val="0"/>
      <w:marRight w:val="0"/>
      <w:marTop w:val="0"/>
      <w:marBottom w:val="0"/>
      <w:divBdr>
        <w:top w:val="none" w:sz="0" w:space="0" w:color="auto"/>
        <w:left w:val="none" w:sz="0" w:space="0" w:color="auto"/>
        <w:bottom w:val="none" w:sz="0" w:space="0" w:color="auto"/>
        <w:right w:val="none" w:sz="0" w:space="0" w:color="auto"/>
      </w:divBdr>
    </w:div>
    <w:div w:id="63648791">
      <w:bodyDiv w:val="1"/>
      <w:marLeft w:val="0"/>
      <w:marRight w:val="0"/>
      <w:marTop w:val="0"/>
      <w:marBottom w:val="0"/>
      <w:divBdr>
        <w:top w:val="none" w:sz="0" w:space="0" w:color="auto"/>
        <w:left w:val="none" w:sz="0" w:space="0" w:color="auto"/>
        <w:bottom w:val="none" w:sz="0" w:space="0" w:color="auto"/>
        <w:right w:val="none" w:sz="0" w:space="0" w:color="auto"/>
      </w:divBdr>
    </w:div>
    <w:div w:id="65803532">
      <w:bodyDiv w:val="1"/>
      <w:marLeft w:val="0"/>
      <w:marRight w:val="0"/>
      <w:marTop w:val="0"/>
      <w:marBottom w:val="0"/>
      <w:divBdr>
        <w:top w:val="none" w:sz="0" w:space="0" w:color="auto"/>
        <w:left w:val="none" w:sz="0" w:space="0" w:color="auto"/>
        <w:bottom w:val="none" w:sz="0" w:space="0" w:color="auto"/>
        <w:right w:val="none" w:sz="0" w:space="0" w:color="auto"/>
      </w:divBdr>
    </w:div>
    <w:div w:id="66416479">
      <w:bodyDiv w:val="1"/>
      <w:marLeft w:val="0"/>
      <w:marRight w:val="0"/>
      <w:marTop w:val="0"/>
      <w:marBottom w:val="0"/>
      <w:divBdr>
        <w:top w:val="none" w:sz="0" w:space="0" w:color="auto"/>
        <w:left w:val="none" w:sz="0" w:space="0" w:color="auto"/>
        <w:bottom w:val="none" w:sz="0" w:space="0" w:color="auto"/>
        <w:right w:val="none" w:sz="0" w:space="0" w:color="auto"/>
      </w:divBdr>
    </w:div>
    <w:div w:id="66538805">
      <w:bodyDiv w:val="1"/>
      <w:marLeft w:val="0"/>
      <w:marRight w:val="0"/>
      <w:marTop w:val="0"/>
      <w:marBottom w:val="0"/>
      <w:divBdr>
        <w:top w:val="none" w:sz="0" w:space="0" w:color="auto"/>
        <w:left w:val="none" w:sz="0" w:space="0" w:color="auto"/>
        <w:bottom w:val="none" w:sz="0" w:space="0" w:color="auto"/>
        <w:right w:val="none" w:sz="0" w:space="0" w:color="auto"/>
      </w:divBdr>
    </w:div>
    <w:div w:id="67457590">
      <w:bodyDiv w:val="1"/>
      <w:marLeft w:val="0"/>
      <w:marRight w:val="0"/>
      <w:marTop w:val="0"/>
      <w:marBottom w:val="0"/>
      <w:divBdr>
        <w:top w:val="none" w:sz="0" w:space="0" w:color="auto"/>
        <w:left w:val="none" w:sz="0" w:space="0" w:color="auto"/>
        <w:bottom w:val="none" w:sz="0" w:space="0" w:color="auto"/>
        <w:right w:val="none" w:sz="0" w:space="0" w:color="auto"/>
      </w:divBdr>
    </w:div>
    <w:div w:id="67506537">
      <w:bodyDiv w:val="1"/>
      <w:marLeft w:val="0"/>
      <w:marRight w:val="0"/>
      <w:marTop w:val="0"/>
      <w:marBottom w:val="0"/>
      <w:divBdr>
        <w:top w:val="none" w:sz="0" w:space="0" w:color="auto"/>
        <w:left w:val="none" w:sz="0" w:space="0" w:color="auto"/>
        <w:bottom w:val="none" w:sz="0" w:space="0" w:color="auto"/>
        <w:right w:val="none" w:sz="0" w:space="0" w:color="auto"/>
      </w:divBdr>
    </w:div>
    <w:div w:id="68428619">
      <w:bodyDiv w:val="1"/>
      <w:marLeft w:val="0"/>
      <w:marRight w:val="0"/>
      <w:marTop w:val="0"/>
      <w:marBottom w:val="0"/>
      <w:divBdr>
        <w:top w:val="none" w:sz="0" w:space="0" w:color="auto"/>
        <w:left w:val="none" w:sz="0" w:space="0" w:color="auto"/>
        <w:bottom w:val="none" w:sz="0" w:space="0" w:color="auto"/>
        <w:right w:val="none" w:sz="0" w:space="0" w:color="auto"/>
      </w:divBdr>
    </w:div>
    <w:div w:id="70928429">
      <w:bodyDiv w:val="1"/>
      <w:marLeft w:val="0"/>
      <w:marRight w:val="0"/>
      <w:marTop w:val="0"/>
      <w:marBottom w:val="0"/>
      <w:divBdr>
        <w:top w:val="none" w:sz="0" w:space="0" w:color="auto"/>
        <w:left w:val="none" w:sz="0" w:space="0" w:color="auto"/>
        <w:bottom w:val="none" w:sz="0" w:space="0" w:color="auto"/>
        <w:right w:val="none" w:sz="0" w:space="0" w:color="auto"/>
      </w:divBdr>
    </w:div>
    <w:div w:id="71003209">
      <w:bodyDiv w:val="1"/>
      <w:marLeft w:val="0"/>
      <w:marRight w:val="0"/>
      <w:marTop w:val="0"/>
      <w:marBottom w:val="0"/>
      <w:divBdr>
        <w:top w:val="none" w:sz="0" w:space="0" w:color="auto"/>
        <w:left w:val="none" w:sz="0" w:space="0" w:color="auto"/>
        <w:bottom w:val="none" w:sz="0" w:space="0" w:color="auto"/>
        <w:right w:val="none" w:sz="0" w:space="0" w:color="auto"/>
      </w:divBdr>
    </w:div>
    <w:div w:id="71509072">
      <w:bodyDiv w:val="1"/>
      <w:marLeft w:val="0"/>
      <w:marRight w:val="0"/>
      <w:marTop w:val="0"/>
      <w:marBottom w:val="0"/>
      <w:divBdr>
        <w:top w:val="none" w:sz="0" w:space="0" w:color="auto"/>
        <w:left w:val="none" w:sz="0" w:space="0" w:color="auto"/>
        <w:bottom w:val="none" w:sz="0" w:space="0" w:color="auto"/>
        <w:right w:val="none" w:sz="0" w:space="0" w:color="auto"/>
      </w:divBdr>
    </w:div>
    <w:div w:id="72893061">
      <w:bodyDiv w:val="1"/>
      <w:marLeft w:val="0"/>
      <w:marRight w:val="0"/>
      <w:marTop w:val="0"/>
      <w:marBottom w:val="0"/>
      <w:divBdr>
        <w:top w:val="none" w:sz="0" w:space="0" w:color="auto"/>
        <w:left w:val="none" w:sz="0" w:space="0" w:color="auto"/>
        <w:bottom w:val="none" w:sz="0" w:space="0" w:color="auto"/>
        <w:right w:val="none" w:sz="0" w:space="0" w:color="auto"/>
      </w:divBdr>
    </w:div>
    <w:div w:id="73942141">
      <w:bodyDiv w:val="1"/>
      <w:marLeft w:val="0"/>
      <w:marRight w:val="0"/>
      <w:marTop w:val="0"/>
      <w:marBottom w:val="0"/>
      <w:divBdr>
        <w:top w:val="none" w:sz="0" w:space="0" w:color="auto"/>
        <w:left w:val="none" w:sz="0" w:space="0" w:color="auto"/>
        <w:bottom w:val="none" w:sz="0" w:space="0" w:color="auto"/>
        <w:right w:val="none" w:sz="0" w:space="0" w:color="auto"/>
      </w:divBdr>
    </w:div>
    <w:div w:id="75833840">
      <w:bodyDiv w:val="1"/>
      <w:marLeft w:val="0"/>
      <w:marRight w:val="0"/>
      <w:marTop w:val="0"/>
      <w:marBottom w:val="0"/>
      <w:divBdr>
        <w:top w:val="none" w:sz="0" w:space="0" w:color="auto"/>
        <w:left w:val="none" w:sz="0" w:space="0" w:color="auto"/>
        <w:bottom w:val="none" w:sz="0" w:space="0" w:color="auto"/>
        <w:right w:val="none" w:sz="0" w:space="0" w:color="auto"/>
      </w:divBdr>
    </w:div>
    <w:div w:id="77755266">
      <w:bodyDiv w:val="1"/>
      <w:marLeft w:val="0"/>
      <w:marRight w:val="0"/>
      <w:marTop w:val="0"/>
      <w:marBottom w:val="0"/>
      <w:divBdr>
        <w:top w:val="none" w:sz="0" w:space="0" w:color="auto"/>
        <w:left w:val="none" w:sz="0" w:space="0" w:color="auto"/>
        <w:bottom w:val="none" w:sz="0" w:space="0" w:color="auto"/>
        <w:right w:val="none" w:sz="0" w:space="0" w:color="auto"/>
      </w:divBdr>
    </w:div>
    <w:div w:id="79719080">
      <w:bodyDiv w:val="1"/>
      <w:marLeft w:val="0"/>
      <w:marRight w:val="0"/>
      <w:marTop w:val="0"/>
      <w:marBottom w:val="0"/>
      <w:divBdr>
        <w:top w:val="none" w:sz="0" w:space="0" w:color="auto"/>
        <w:left w:val="none" w:sz="0" w:space="0" w:color="auto"/>
        <w:bottom w:val="none" w:sz="0" w:space="0" w:color="auto"/>
        <w:right w:val="none" w:sz="0" w:space="0" w:color="auto"/>
      </w:divBdr>
    </w:div>
    <w:div w:id="81532750">
      <w:bodyDiv w:val="1"/>
      <w:marLeft w:val="0"/>
      <w:marRight w:val="0"/>
      <w:marTop w:val="0"/>
      <w:marBottom w:val="0"/>
      <w:divBdr>
        <w:top w:val="none" w:sz="0" w:space="0" w:color="auto"/>
        <w:left w:val="none" w:sz="0" w:space="0" w:color="auto"/>
        <w:bottom w:val="none" w:sz="0" w:space="0" w:color="auto"/>
        <w:right w:val="none" w:sz="0" w:space="0" w:color="auto"/>
      </w:divBdr>
    </w:div>
    <w:div w:id="82655706">
      <w:bodyDiv w:val="1"/>
      <w:marLeft w:val="0"/>
      <w:marRight w:val="0"/>
      <w:marTop w:val="0"/>
      <w:marBottom w:val="0"/>
      <w:divBdr>
        <w:top w:val="none" w:sz="0" w:space="0" w:color="auto"/>
        <w:left w:val="none" w:sz="0" w:space="0" w:color="auto"/>
        <w:bottom w:val="none" w:sz="0" w:space="0" w:color="auto"/>
        <w:right w:val="none" w:sz="0" w:space="0" w:color="auto"/>
      </w:divBdr>
    </w:div>
    <w:div w:id="84230362">
      <w:bodyDiv w:val="1"/>
      <w:marLeft w:val="0"/>
      <w:marRight w:val="0"/>
      <w:marTop w:val="0"/>
      <w:marBottom w:val="0"/>
      <w:divBdr>
        <w:top w:val="none" w:sz="0" w:space="0" w:color="auto"/>
        <w:left w:val="none" w:sz="0" w:space="0" w:color="auto"/>
        <w:bottom w:val="none" w:sz="0" w:space="0" w:color="auto"/>
        <w:right w:val="none" w:sz="0" w:space="0" w:color="auto"/>
      </w:divBdr>
    </w:div>
    <w:div w:id="85464181">
      <w:bodyDiv w:val="1"/>
      <w:marLeft w:val="0"/>
      <w:marRight w:val="0"/>
      <w:marTop w:val="0"/>
      <w:marBottom w:val="0"/>
      <w:divBdr>
        <w:top w:val="none" w:sz="0" w:space="0" w:color="auto"/>
        <w:left w:val="none" w:sz="0" w:space="0" w:color="auto"/>
        <w:bottom w:val="none" w:sz="0" w:space="0" w:color="auto"/>
        <w:right w:val="none" w:sz="0" w:space="0" w:color="auto"/>
      </w:divBdr>
    </w:div>
    <w:div w:id="86660392">
      <w:bodyDiv w:val="1"/>
      <w:marLeft w:val="0"/>
      <w:marRight w:val="0"/>
      <w:marTop w:val="0"/>
      <w:marBottom w:val="0"/>
      <w:divBdr>
        <w:top w:val="none" w:sz="0" w:space="0" w:color="auto"/>
        <w:left w:val="none" w:sz="0" w:space="0" w:color="auto"/>
        <w:bottom w:val="none" w:sz="0" w:space="0" w:color="auto"/>
        <w:right w:val="none" w:sz="0" w:space="0" w:color="auto"/>
      </w:divBdr>
    </w:div>
    <w:div w:id="87360454">
      <w:bodyDiv w:val="1"/>
      <w:marLeft w:val="0"/>
      <w:marRight w:val="0"/>
      <w:marTop w:val="0"/>
      <w:marBottom w:val="0"/>
      <w:divBdr>
        <w:top w:val="none" w:sz="0" w:space="0" w:color="auto"/>
        <w:left w:val="none" w:sz="0" w:space="0" w:color="auto"/>
        <w:bottom w:val="none" w:sz="0" w:space="0" w:color="auto"/>
        <w:right w:val="none" w:sz="0" w:space="0" w:color="auto"/>
      </w:divBdr>
    </w:div>
    <w:div w:id="88282737">
      <w:bodyDiv w:val="1"/>
      <w:marLeft w:val="0"/>
      <w:marRight w:val="0"/>
      <w:marTop w:val="0"/>
      <w:marBottom w:val="0"/>
      <w:divBdr>
        <w:top w:val="none" w:sz="0" w:space="0" w:color="auto"/>
        <w:left w:val="none" w:sz="0" w:space="0" w:color="auto"/>
        <w:bottom w:val="none" w:sz="0" w:space="0" w:color="auto"/>
        <w:right w:val="none" w:sz="0" w:space="0" w:color="auto"/>
      </w:divBdr>
    </w:div>
    <w:div w:id="91361817">
      <w:bodyDiv w:val="1"/>
      <w:marLeft w:val="0"/>
      <w:marRight w:val="0"/>
      <w:marTop w:val="0"/>
      <w:marBottom w:val="0"/>
      <w:divBdr>
        <w:top w:val="none" w:sz="0" w:space="0" w:color="auto"/>
        <w:left w:val="none" w:sz="0" w:space="0" w:color="auto"/>
        <w:bottom w:val="none" w:sz="0" w:space="0" w:color="auto"/>
        <w:right w:val="none" w:sz="0" w:space="0" w:color="auto"/>
      </w:divBdr>
    </w:div>
    <w:div w:id="91434782">
      <w:bodyDiv w:val="1"/>
      <w:marLeft w:val="0"/>
      <w:marRight w:val="0"/>
      <w:marTop w:val="0"/>
      <w:marBottom w:val="0"/>
      <w:divBdr>
        <w:top w:val="none" w:sz="0" w:space="0" w:color="auto"/>
        <w:left w:val="none" w:sz="0" w:space="0" w:color="auto"/>
        <w:bottom w:val="none" w:sz="0" w:space="0" w:color="auto"/>
        <w:right w:val="none" w:sz="0" w:space="0" w:color="auto"/>
      </w:divBdr>
    </w:div>
    <w:div w:id="91511905">
      <w:bodyDiv w:val="1"/>
      <w:marLeft w:val="0"/>
      <w:marRight w:val="0"/>
      <w:marTop w:val="0"/>
      <w:marBottom w:val="0"/>
      <w:divBdr>
        <w:top w:val="none" w:sz="0" w:space="0" w:color="auto"/>
        <w:left w:val="none" w:sz="0" w:space="0" w:color="auto"/>
        <w:bottom w:val="none" w:sz="0" w:space="0" w:color="auto"/>
        <w:right w:val="none" w:sz="0" w:space="0" w:color="auto"/>
      </w:divBdr>
    </w:div>
    <w:div w:id="92750150">
      <w:bodyDiv w:val="1"/>
      <w:marLeft w:val="0"/>
      <w:marRight w:val="0"/>
      <w:marTop w:val="0"/>
      <w:marBottom w:val="0"/>
      <w:divBdr>
        <w:top w:val="none" w:sz="0" w:space="0" w:color="auto"/>
        <w:left w:val="none" w:sz="0" w:space="0" w:color="auto"/>
        <w:bottom w:val="none" w:sz="0" w:space="0" w:color="auto"/>
        <w:right w:val="none" w:sz="0" w:space="0" w:color="auto"/>
      </w:divBdr>
    </w:div>
    <w:div w:id="93794353">
      <w:bodyDiv w:val="1"/>
      <w:marLeft w:val="0"/>
      <w:marRight w:val="0"/>
      <w:marTop w:val="0"/>
      <w:marBottom w:val="0"/>
      <w:divBdr>
        <w:top w:val="none" w:sz="0" w:space="0" w:color="auto"/>
        <w:left w:val="none" w:sz="0" w:space="0" w:color="auto"/>
        <w:bottom w:val="none" w:sz="0" w:space="0" w:color="auto"/>
        <w:right w:val="none" w:sz="0" w:space="0" w:color="auto"/>
      </w:divBdr>
    </w:div>
    <w:div w:id="95714714">
      <w:bodyDiv w:val="1"/>
      <w:marLeft w:val="0"/>
      <w:marRight w:val="0"/>
      <w:marTop w:val="0"/>
      <w:marBottom w:val="0"/>
      <w:divBdr>
        <w:top w:val="none" w:sz="0" w:space="0" w:color="auto"/>
        <w:left w:val="none" w:sz="0" w:space="0" w:color="auto"/>
        <w:bottom w:val="none" w:sz="0" w:space="0" w:color="auto"/>
        <w:right w:val="none" w:sz="0" w:space="0" w:color="auto"/>
      </w:divBdr>
    </w:div>
    <w:div w:id="96365624">
      <w:bodyDiv w:val="1"/>
      <w:marLeft w:val="0"/>
      <w:marRight w:val="0"/>
      <w:marTop w:val="0"/>
      <w:marBottom w:val="0"/>
      <w:divBdr>
        <w:top w:val="none" w:sz="0" w:space="0" w:color="auto"/>
        <w:left w:val="none" w:sz="0" w:space="0" w:color="auto"/>
        <w:bottom w:val="none" w:sz="0" w:space="0" w:color="auto"/>
        <w:right w:val="none" w:sz="0" w:space="0" w:color="auto"/>
      </w:divBdr>
    </w:div>
    <w:div w:id="96607364">
      <w:bodyDiv w:val="1"/>
      <w:marLeft w:val="0"/>
      <w:marRight w:val="0"/>
      <w:marTop w:val="0"/>
      <w:marBottom w:val="0"/>
      <w:divBdr>
        <w:top w:val="none" w:sz="0" w:space="0" w:color="auto"/>
        <w:left w:val="none" w:sz="0" w:space="0" w:color="auto"/>
        <w:bottom w:val="none" w:sz="0" w:space="0" w:color="auto"/>
        <w:right w:val="none" w:sz="0" w:space="0" w:color="auto"/>
      </w:divBdr>
    </w:div>
    <w:div w:id="97141997">
      <w:bodyDiv w:val="1"/>
      <w:marLeft w:val="0"/>
      <w:marRight w:val="0"/>
      <w:marTop w:val="0"/>
      <w:marBottom w:val="0"/>
      <w:divBdr>
        <w:top w:val="none" w:sz="0" w:space="0" w:color="auto"/>
        <w:left w:val="none" w:sz="0" w:space="0" w:color="auto"/>
        <w:bottom w:val="none" w:sz="0" w:space="0" w:color="auto"/>
        <w:right w:val="none" w:sz="0" w:space="0" w:color="auto"/>
      </w:divBdr>
      <w:divsChild>
        <w:div w:id="1337422489">
          <w:marLeft w:val="0"/>
          <w:marRight w:val="0"/>
          <w:marTop w:val="0"/>
          <w:marBottom w:val="0"/>
          <w:divBdr>
            <w:top w:val="none" w:sz="0" w:space="0" w:color="auto"/>
            <w:left w:val="none" w:sz="0" w:space="0" w:color="auto"/>
            <w:bottom w:val="none" w:sz="0" w:space="0" w:color="auto"/>
            <w:right w:val="none" w:sz="0" w:space="0" w:color="auto"/>
          </w:divBdr>
        </w:div>
        <w:div w:id="2083284058">
          <w:marLeft w:val="0"/>
          <w:marRight w:val="0"/>
          <w:marTop w:val="0"/>
          <w:marBottom w:val="0"/>
          <w:divBdr>
            <w:top w:val="none" w:sz="0" w:space="0" w:color="auto"/>
            <w:left w:val="none" w:sz="0" w:space="0" w:color="auto"/>
            <w:bottom w:val="none" w:sz="0" w:space="0" w:color="auto"/>
            <w:right w:val="none" w:sz="0" w:space="0" w:color="auto"/>
          </w:divBdr>
        </w:div>
      </w:divsChild>
    </w:div>
    <w:div w:id="97876329">
      <w:bodyDiv w:val="1"/>
      <w:marLeft w:val="0"/>
      <w:marRight w:val="0"/>
      <w:marTop w:val="0"/>
      <w:marBottom w:val="0"/>
      <w:divBdr>
        <w:top w:val="none" w:sz="0" w:space="0" w:color="auto"/>
        <w:left w:val="none" w:sz="0" w:space="0" w:color="auto"/>
        <w:bottom w:val="none" w:sz="0" w:space="0" w:color="auto"/>
        <w:right w:val="none" w:sz="0" w:space="0" w:color="auto"/>
      </w:divBdr>
    </w:div>
    <w:div w:id="100079390">
      <w:bodyDiv w:val="1"/>
      <w:marLeft w:val="0"/>
      <w:marRight w:val="0"/>
      <w:marTop w:val="0"/>
      <w:marBottom w:val="0"/>
      <w:divBdr>
        <w:top w:val="none" w:sz="0" w:space="0" w:color="auto"/>
        <w:left w:val="none" w:sz="0" w:space="0" w:color="auto"/>
        <w:bottom w:val="none" w:sz="0" w:space="0" w:color="auto"/>
        <w:right w:val="none" w:sz="0" w:space="0" w:color="auto"/>
      </w:divBdr>
    </w:div>
    <w:div w:id="103161145">
      <w:bodyDiv w:val="1"/>
      <w:marLeft w:val="0"/>
      <w:marRight w:val="0"/>
      <w:marTop w:val="0"/>
      <w:marBottom w:val="0"/>
      <w:divBdr>
        <w:top w:val="none" w:sz="0" w:space="0" w:color="auto"/>
        <w:left w:val="none" w:sz="0" w:space="0" w:color="auto"/>
        <w:bottom w:val="none" w:sz="0" w:space="0" w:color="auto"/>
        <w:right w:val="none" w:sz="0" w:space="0" w:color="auto"/>
      </w:divBdr>
    </w:div>
    <w:div w:id="103498621">
      <w:bodyDiv w:val="1"/>
      <w:marLeft w:val="0"/>
      <w:marRight w:val="0"/>
      <w:marTop w:val="0"/>
      <w:marBottom w:val="0"/>
      <w:divBdr>
        <w:top w:val="none" w:sz="0" w:space="0" w:color="auto"/>
        <w:left w:val="none" w:sz="0" w:space="0" w:color="auto"/>
        <w:bottom w:val="none" w:sz="0" w:space="0" w:color="auto"/>
        <w:right w:val="none" w:sz="0" w:space="0" w:color="auto"/>
      </w:divBdr>
    </w:div>
    <w:div w:id="104229766">
      <w:bodyDiv w:val="1"/>
      <w:marLeft w:val="0"/>
      <w:marRight w:val="0"/>
      <w:marTop w:val="0"/>
      <w:marBottom w:val="0"/>
      <w:divBdr>
        <w:top w:val="none" w:sz="0" w:space="0" w:color="auto"/>
        <w:left w:val="none" w:sz="0" w:space="0" w:color="auto"/>
        <w:bottom w:val="none" w:sz="0" w:space="0" w:color="auto"/>
        <w:right w:val="none" w:sz="0" w:space="0" w:color="auto"/>
      </w:divBdr>
    </w:div>
    <w:div w:id="104883439">
      <w:bodyDiv w:val="1"/>
      <w:marLeft w:val="0"/>
      <w:marRight w:val="0"/>
      <w:marTop w:val="0"/>
      <w:marBottom w:val="0"/>
      <w:divBdr>
        <w:top w:val="none" w:sz="0" w:space="0" w:color="auto"/>
        <w:left w:val="none" w:sz="0" w:space="0" w:color="auto"/>
        <w:bottom w:val="none" w:sz="0" w:space="0" w:color="auto"/>
        <w:right w:val="none" w:sz="0" w:space="0" w:color="auto"/>
      </w:divBdr>
    </w:div>
    <w:div w:id="107745913">
      <w:bodyDiv w:val="1"/>
      <w:marLeft w:val="0"/>
      <w:marRight w:val="0"/>
      <w:marTop w:val="0"/>
      <w:marBottom w:val="0"/>
      <w:divBdr>
        <w:top w:val="none" w:sz="0" w:space="0" w:color="auto"/>
        <w:left w:val="none" w:sz="0" w:space="0" w:color="auto"/>
        <w:bottom w:val="none" w:sz="0" w:space="0" w:color="auto"/>
        <w:right w:val="none" w:sz="0" w:space="0" w:color="auto"/>
      </w:divBdr>
    </w:div>
    <w:div w:id="108472799">
      <w:bodyDiv w:val="1"/>
      <w:marLeft w:val="0"/>
      <w:marRight w:val="0"/>
      <w:marTop w:val="0"/>
      <w:marBottom w:val="0"/>
      <w:divBdr>
        <w:top w:val="none" w:sz="0" w:space="0" w:color="auto"/>
        <w:left w:val="none" w:sz="0" w:space="0" w:color="auto"/>
        <w:bottom w:val="none" w:sz="0" w:space="0" w:color="auto"/>
        <w:right w:val="none" w:sz="0" w:space="0" w:color="auto"/>
      </w:divBdr>
    </w:div>
    <w:div w:id="108553810">
      <w:bodyDiv w:val="1"/>
      <w:marLeft w:val="0"/>
      <w:marRight w:val="0"/>
      <w:marTop w:val="0"/>
      <w:marBottom w:val="0"/>
      <w:divBdr>
        <w:top w:val="none" w:sz="0" w:space="0" w:color="auto"/>
        <w:left w:val="none" w:sz="0" w:space="0" w:color="auto"/>
        <w:bottom w:val="none" w:sz="0" w:space="0" w:color="auto"/>
        <w:right w:val="none" w:sz="0" w:space="0" w:color="auto"/>
      </w:divBdr>
    </w:div>
    <w:div w:id="108593398">
      <w:bodyDiv w:val="1"/>
      <w:marLeft w:val="0"/>
      <w:marRight w:val="0"/>
      <w:marTop w:val="0"/>
      <w:marBottom w:val="0"/>
      <w:divBdr>
        <w:top w:val="none" w:sz="0" w:space="0" w:color="auto"/>
        <w:left w:val="none" w:sz="0" w:space="0" w:color="auto"/>
        <w:bottom w:val="none" w:sz="0" w:space="0" w:color="auto"/>
        <w:right w:val="none" w:sz="0" w:space="0" w:color="auto"/>
      </w:divBdr>
    </w:div>
    <w:div w:id="108861631">
      <w:bodyDiv w:val="1"/>
      <w:marLeft w:val="0"/>
      <w:marRight w:val="0"/>
      <w:marTop w:val="0"/>
      <w:marBottom w:val="0"/>
      <w:divBdr>
        <w:top w:val="none" w:sz="0" w:space="0" w:color="auto"/>
        <w:left w:val="none" w:sz="0" w:space="0" w:color="auto"/>
        <w:bottom w:val="none" w:sz="0" w:space="0" w:color="auto"/>
        <w:right w:val="none" w:sz="0" w:space="0" w:color="auto"/>
      </w:divBdr>
    </w:div>
    <w:div w:id="108866571">
      <w:bodyDiv w:val="1"/>
      <w:marLeft w:val="0"/>
      <w:marRight w:val="0"/>
      <w:marTop w:val="0"/>
      <w:marBottom w:val="0"/>
      <w:divBdr>
        <w:top w:val="none" w:sz="0" w:space="0" w:color="auto"/>
        <w:left w:val="none" w:sz="0" w:space="0" w:color="auto"/>
        <w:bottom w:val="none" w:sz="0" w:space="0" w:color="auto"/>
        <w:right w:val="none" w:sz="0" w:space="0" w:color="auto"/>
      </w:divBdr>
    </w:div>
    <w:div w:id="109668407">
      <w:bodyDiv w:val="1"/>
      <w:marLeft w:val="0"/>
      <w:marRight w:val="0"/>
      <w:marTop w:val="0"/>
      <w:marBottom w:val="0"/>
      <w:divBdr>
        <w:top w:val="none" w:sz="0" w:space="0" w:color="auto"/>
        <w:left w:val="none" w:sz="0" w:space="0" w:color="auto"/>
        <w:bottom w:val="none" w:sz="0" w:space="0" w:color="auto"/>
        <w:right w:val="none" w:sz="0" w:space="0" w:color="auto"/>
      </w:divBdr>
    </w:div>
    <w:div w:id="110174997">
      <w:bodyDiv w:val="1"/>
      <w:marLeft w:val="0"/>
      <w:marRight w:val="0"/>
      <w:marTop w:val="0"/>
      <w:marBottom w:val="0"/>
      <w:divBdr>
        <w:top w:val="none" w:sz="0" w:space="0" w:color="auto"/>
        <w:left w:val="none" w:sz="0" w:space="0" w:color="auto"/>
        <w:bottom w:val="none" w:sz="0" w:space="0" w:color="auto"/>
        <w:right w:val="none" w:sz="0" w:space="0" w:color="auto"/>
      </w:divBdr>
    </w:div>
    <w:div w:id="111244424">
      <w:bodyDiv w:val="1"/>
      <w:marLeft w:val="0"/>
      <w:marRight w:val="0"/>
      <w:marTop w:val="0"/>
      <w:marBottom w:val="0"/>
      <w:divBdr>
        <w:top w:val="none" w:sz="0" w:space="0" w:color="auto"/>
        <w:left w:val="none" w:sz="0" w:space="0" w:color="auto"/>
        <w:bottom w:val="none" w:sz="0" w:space="0" w:color="auto"/>
        <w:right w:val="none" w:sz="0" w:space="0" w:color="auto"/>
      </w:divBdr>
    </w:div>
    <w:div w:id="112333177">
      <w:bodyDiv w:val="1"/>
      <w:marLeft w:val="0"/>
      <w:marRight w:val="0"/>
      <w:marTop w:val="0"/>
      <w:marBottom w:val="0"/>
      <w:divBdr>
        <w:top w:val="none" w:sz="0" w:space="0" w:color="auto"/>
        <w:left w:val="none" w:sz="0" w:space="0" w:color="auto"/>
        <w:bottom w:val="none" w:sz="0" w:space="0" w:color="auto"/>
        <w:right w:val="none" w:sz="0" w:space="0" w:color="auto"/>
      </w:divBdr>
    </w:div>
    <w:div w:id="112751842">
      <w:bodyDiv w:val="1"/>
      <w:marLeft w:val="0"/>
      <w:marRight w:val="0"/>
      <w:marTop w:val="0"/>
      <w:marBottom w:val="0"/>
      <w:divBdr>
        <w:top w:val="none" w:sz="0" w:space="0" w:color="auto"/>
        <w:left w:val="none" w:sz="0" w:space="0" w:color="auto"/>
        <w:bottom w:val="none" w:sz="0" w:space="0" w:color="auto"/>
        <w:right w:val="none" w:sz="0" w:space="0" w:color="auto"/>
      </w:divBdr>
    </w:div>
    <w:div w:id="113796228">
      <w:bodyDiv w:val="1"/>
      <w:marLeft w:val="0"/>
      <w:marRight w:val="0"/>
      <w:marTop w:val="0"/>
      <w:marBottom w:val="0"/>
      <w:divBdr>
        <w:top w:val="none" w:sz="0" w:space="0" w:color="auto"/>
        <w:left w:val="none" w:sz="0" w:space="0" w:color="auto"/>
        <w:bottom w:val="none" w:sz="0" w:space="0" w:color="auto"/>
        <w:right w:val="none" w:sz="0" w:space="0" w:color="auto"/>
      </w:divBdr>
    </w:div>
    <w:div w:id="114372232">
      <w:bodyDiv w:val="1"/>
      <w:marLeft w:val="0"/>
      <w:marRight w:val="0"/>
      <w:marTop w:val="0"/>
      <w:marBottom w:val="0"/>
      <w:divBdr>
        <w:top w:val="none" w:sz="0" w:space="0" w:color="auto"/>
        <w:left w:val="none" w:sz="0" w:space="0" w:color="auto"/>
        <w:bottom w:val="none" w:sz="0" w:space="0" w:color="auto"/>
        <w:right w:val="none" w:sz="0" w:space="0" w:color="auto"/>
      </w:divBdr>
    </w:div>
    <w:div w:id="114717868">
      <w:bodyDiv w:val="1"/>
      <w:marLeft w:val="0"/>
      <w:marRight w:val="0"/>
      <w:marTop w:val="0"/>
      <w:marBottom w:val="0"/>
      <w:divBdr>
        <w:top w:val="none" w:sz="0" w:space="0" w:color="auto"/>
        <w:left w:val="none" w:sz="0" w:space="0" w:color="auto"/>
        <w:bottom w:val="none" w:sz="0" w:space="0" w:color="auto"/>
        <w:right w:val="none" w:sz="0" w:space="0" w:color="auto"/>
      </w:divBdr>
    </w:div>
    <w:div w:id="114762882">
      <w:bodyDiv w:val="1"/>
      <w:marLeft w:val="0"/>
      <w:marRight w:val="0"/>
      <w:marTop w:val="0"/>
      <w:marBottom w:val="0"/>
      <w:divBdr>
        <w:top w:val="none" w:sz="0" w:space="0" w:color="auto"/>
        <w:left w:val="none" w:sz="0" w:space="0" w:color="auto"/>
        <w:bottom w:val="none" w:sz="0" w:space="0" w:color="auto"/>
        <w:right w:val="none" w:sz="0" w:space="0" w:color="auto"/>
      </w:divBdr>
    </w:div>
    <w:div w:id="115099392">
      <w:bodyDiv w:val="1"/>
      <w:marLeft w:val="0"/>
      <w:marRight w:val="0"/>
      <w:marTop w:val="0"/>
      <w:marBottom w:val="0"/>
      <w:divBdr>
        <w:top w:val="none" w:sz="0" w:space="0" w:color="auto"/>
        <w:left w:val="none" w:sz="0" w:space="0" w:color="auto"/>
        <w:bottom w:val="none" w:sz="0" w:space="0" w:color="auto"/>
        <w:right w:val="none" w:sz="0" w:space="0" w:color="auto"/>
      </w:divBdr>
    </w:div>
    <w:div w:id="115298547">
      <w:bodyDiv w:val="1"/>
      <w:marLeft w:val="0"/>
      <w:marRight w:val="0"/>
      <w:marTop w:val="0"/>
      <w:marBottom w:val="0"/>
      <w:divBdr>
        <w:top w:val="none" w:sz="0" w:space="0" w:color="auto"/>
        <w:left w:val="none" w:sz="0" w:space="0" w:color="auto"/>
        <w:bottom w:val="none" w:sz="0" w:space="0" w:color="auto"/>
        <w:right w:val="none" w:sz="0" w:space="0" w:color="auto"/>
      </w:divBdr>
    </w:div>
    <w:div w:id="117845777">
      <w:bodyDiv w:val="1"/>
      <w:marLeft w:val="0"/>
      <w:marRight w:val="0"/>
      <w:marTop w:val="0"/>
      <w:marBottom w:val="0"/>
      <w:divBdr>
        <w:top w:val="none" w:sz="0" w:space="0" w:color="auto"/>
        <w:left w:val="none" w:sz="0" w:space="0" w:color="auto"/>
        <w:bottom w:val="none" w:sz="0" w:space="0" w:color="auto"/>
        <w:right w:val="none" w:sz="0" w:space="0" w:color="auto"/>
      </w:divBdr>
    </w:div>
    <w:div w:id="118308139">
      <w:bodyDiv w:val="1"/>
      <w:marLeft w:val="0"/>
      <w:marRight w:val="0"/>
      <w:marTop w:val="0"/>
      <w:marBottom w:val="0"/>
      <w:divBdr>
        <w:top w:val="none" w:sz="0" w:space="0" w:color="auto"/>
        <w:left w:val="none" w:sz="0" w:space="0" w:color="auto"/>
        <w:bottom w:val="none" w:sz="0" w:space="0" w:color="auto"/>
        <w:right w:val="none" w:sz="0" w:space="0" w:color="auto"/>
      </w:divBdr>
    </w:div>
    <w:div w:id="121271396">
      <w:bodyDiv w:val="1"/>
      <w:marLeft w:val="0"/>
      <w:marRight w:val="0"/>
      <w:marTop w:val="0"/>
      <w:marBottom w:val="0"/>
      <w:divBdr>
        <w:top w:val="none" w:sz="0" w:space="0" w:color="auto"/>
        <w:left w:val="none" w:sz="0" w:space="0" w:color="auto"/>
        <w:bottom w:val="none" w:sz="0" w:space="0" w:color="auto"/>
        <w:right w:val="none" w:sz="0" w:space="0" w:color="auto"/>
      </w:divBdr>
    </w:div>
    <w:div w:id="125702885">
      <w:bodyDiv w:val="1"/>
      <w:marLeft w:val="0"/>
      <w:marRight w:val="0"/>
      <w:marTop w:val="0"/>
      <w:marBottom w:val="0"/>
      <w:divBdr>
        <w:top w:val="none" w:sz="0" w:space="0" w:color="auto"/>
        <w:left w:val="none" w:sz="0" w:space="0" w:color="auto"/>
        <w:bottom w:val="none" w:sz="0" w:space="0" w:color="auto"/>
        <w:right w:val="none" w:sz="0" w:space="0" w:color="auto"/>
      </w:divBdr>
    </w:div>
    <w:div w:id="127170185">
      <w:bodyDiv w:val="1"/>
      <w:marLeft w:val="0"/>
      <w:marRight w:val="0"/>
      <w:marTop w:val="0"/>
      <w:marBottom w:val="0"/>
      <w:divBdr>
        <w:top w:val="none" w:sz="0" w:space="0" w:color="auto"/>
        <w:left w:val="none" w:sz="0" w:space="0" w:color="auto"/>
        <w:bottom w:val="none" w:sz="0" w:space="0" w:color="auto"/>
        <w:right w:val="none" w:sz="0" w:space="0" w:color="auto"/>
      </w:divBdr>
    </w:div>
    <w:div w:id="129371634">
      <w:bodyDiv w:val="1"/>
      <w:marLeft w:val="0"/>
      <w:marRight w:val="0"/>
      <w:marTop w:val="0"/>
      <w:marBottom w:val="0"/>
      <w:divBdr>
        <w:top w:val="none" w:sz="0" w:space="0" w:color="auto"/>
        <w:left w:val="none" w:sz="0" w:space="0" w:color="auto"/>
        <w:bottom w:val="none" w:sz="0" w:space="0" w:color="auto"/>
        <w:right w:val="none" w:sz="0" w:space="0" w:color="auto"/>
      </w:divBdr>
    </w:div>
    <w:div w:id="129596778">
      <w:bodyDiv w:val="1"/>
      <w:marLeft w:val="0"/>
      <w:marRight w:val="0"/>
      <w:marTop w:val="0"/>
      <w:marBottom w:val="0"/>
      <w:divBdr>
        <w:top w:val="none" w:sz="0" w:space="0" w:color="auto"/>
        <w:left w:val="none" w:sz="0" w:space="0" w:color="auto"/>
        <w:bottom w:val="none" w:sz="0" w:space="0" w:color="auto"/>
        <w:right w:val="none" w:sz="0" w:space="0" w:color="auto"/>
      </w:divBdr>
    </w:div>
    <w:div w:id="129858668">
      <w:bodyDiv w:val="1"/>
      <w:marLeft w:val="0"/>
      <w:marRight w:val="0"/>
      <w:marTop w:val="0"/>
      <w:marBottom w:val="0"/>
      <w:divBdr>
        <w:top w:val="none" w:sz="0" w:space="0" w:color="auto"/>
        <w:left w:val="none" w:sz="0" w:space="0" w:color="auto"/>
        <w:bottom w:val="none" w:sz="0" w:space="0" w:color="auto"/>
        <w:right w:val="none" w:sz="0" w:space="0" w:color="auto"/>
      </w:divBdr>
    </w:div>
    <w:div w:id="131296192">
      <w:bodyDiv w:val="1"/>
      <w:marLeft w:val="0"/>
      <w:marRight w:val="0"/>
      <w:marTop w:val="0"/>
      <w:marBottom w:val="0"/>
      <w:divBdr>
        <w:top w:val="none" w:sz="0" w:space="0" w:color="auto"/>
        <w:left w:val="none" w:sz="0" w:space="0" w:color="auto"/>
        <w:bottom w:val="none" w:sz="0" w:space="0" w:color="auto"/>
        <w:right w:val="none" w:sz="0" w:space="0" w:color="auto"/>
      </w:divBdr>
    </w:div>
    <w:div w:id="132797179">
      <w:bodyDiv w:val="1"/>
      <w:marLeft w:val="0"/>
      <w:marRight w:val="0"/>
      <w:marTop w:val="0"/>
      <w:marBottom w:val="0"/>
      <w:divBdr>
        <w:top w:val="none" w:sz="0" w:space="0" w:color="auto"/>
        <w:left w:val="none" w:sz="0" w:space="0" w:color="auto"/>
        <w:bottom w:val="none" w:sz="0" w:space="0" w:color="auto"/>
        <w:right w:val="none" w:sz="0" w:space="0" w:color="auto"/>
      </w:divBdr>
    </w:div>
    <w:div w:id="133568191">
      <w:bodyDiv w:val="1"/>
      <w:marLeft w:val="0"/>
      <w:marRight w:val="0"/>
      <w:marTop w:val="0"/>
      <w:marBottom w:val="0"/>
      <w:divBdr>
        <w:top w:val="none" w:sz="0" w:space="0" w:color="auto"/>
        <w:left w:val="none" w:sz="0" w:space="0" w:color="auto"/>
        <w:bottom w:val="none" w:sz="0" w:space="0" w:color="auto"/>
        <w:right w:val="none" w:sz="0" w:space="0" w:color="auto"/>
      </w:divBdr>
    </w:div>
    <w:div w:id="133572573">
      <w:bodyDiv w:val="1"/>
      <w:marLeft w:val="0"/>
      <w:marRight w:val="0"/>
      <w:marTop w:val="0"/>
      <w:marBottom w:val="0"/>
      <w:divBdr>
        <w:top w:val="none" w:sz="0" w:space="0" w:color="auto"/>
        <w:left w:val="none" w:sz="0" w:space="0" w:color="auto"/>
        <w:bottom w:val="none" w:sz="0" w:space="0" w:color="auto"/>
        <w:right w:val="none" w:sz="0" w:space="0" w:color="auto"/>
      </w:divBdr>
    </w:div>
    <w:div w:id="135489949">
      <w:bodyDiv w:val="1"/>
      <w:marLeft w:val="0"/>
      <w:marRight w:val="0"/>
      <w:marTop w:val="0"/>
      <w:marBottom w:val="0"/>
      <w:divBdr>
        <w:top w:val="none" w:sz="0" w:space="0" w:color="auto"/>
        <w:left w:val="none" w:sz="0" w:space="0" w:color="auto"/>
        <w:bottom w:val="none" w:sz="0" w:space="0" w:color="auto"/>
        <w:right w:val="none" w:sz="0" w:space="0" w:color="auto"/>
      </w:divBdr>
    </w:div>
    <w:div w:id="136068681">
      <w:bodyDiv w:val="1"/>
      <w:marLeft w:val="0"/>
      <w:marRight w:val="0"/>
      <w:marTop w:val="0"/>
      <w:marBottom w:val="0"/>
      <w:divBdr>
        <w:top w:val="none" w:sz="0" w:space="0" w:color="auto"/>
        <w:left w:val="none" w:sz="0" w:space="0" w:color="auto"/>
        <w:bottom w:val="none" w:sz="0" w:space="0" w:color="auto"/>
        <w:right w:val="none" w:sz="0" w:space="0" w:color="auto"/>
      </w:divBdr>
    </w:div>
    <w:div w:id="137504417">
      <w:bodyDiv w:val="1"/>
      <w:marLeft w:val="0"/>
      <w:marRight w:val="0"/>
      <w:marTop w:val="0"/>
      <w:marBottom w:val="0"/>
      <w:divBdr>
        <w:top w:val="none" w:sz="0" w:space="0" w:color="auto"/>
        <w:left w:val="none" w:sz="0" w:space="0" w:color="auto"/>
        <w:bottom w:val="none" w:sz="0" w:space="0" w:color="auto"/>
        <w:right w:val="none" w:sz="0" w:space="0" w:color="auto"/>
      </w:divBdr>
    </w:div>
    <w:div w:id="138159719">
      <w:bodyDiv w:val="1"/>
      <w:marLeft w:val="0"/>
      <w:marRight w:val="0"/>
      <w:marTop w:val="0"/>
      <w:marBottom w:val="0"/>
      <w:divBdr>
        <w:top w:val="none" w:sz="0" w:space="0" w:color="auto"/>
        <w:left w:val="none" w:sz="0" w:space="0" w:color="auto"/>
        <w:bottom w:val="none" w:sz="0" w:space="0" w:color="auto"/>
        <w:right w:val="none" w:sz="0" w:space="0" w:color="auto"/>
      </w:divBdr>
    </w:div>
    <w:div w:id="139541903">
      <w:bodyDiv w:val="1"/>
      <w:marLeft w:val="0"/>
      <w:marRight w:val="0"/>
      <w:marTop w:val="0"/>
      <w:marBottom w:val="0"/>
      <w:divBdr>
        <w:top w:val="none" w:sz="0" w:space="0" w:color="auto"/>
        <w:left w:val="none" w:sz="0" w:space="0" w:color="auto"/>
        <w:bottom w:val="none" w:sz="0" w:space="0" w:color="auto"/>
        <w:right w:val="none" w:sz="0" w:space="0" w:color="auto"/>
      </w:divBdr>
    </w:div>
    <w:div w:id="140730230">
      <w:bodyDiv w:val="1"/>
      <w:marLeft w:val="0"/>
      <w:marRight w:val="0"/>
      <w:marTop w:val="0"/>
      <w:marBottom w:val="0"/>
      <w:divBdr>
        <w:top w:val="none" w:sz="0" w:space="0" w:color="auto"/>
        <w:left w:val="none" w:sz="0" w:space="0" w:color="auto"/>
        <w:bottom w:val="none" w:sz="0" w:space="0" w:color="auto"/>
        <w:right w:val="none" w:sz="0" w:space="0" w:color="auto"/>
      </w:divBdr>
    </w:div>
    <w:div w:id="142164275">
      <w:bodyDiv w:val="1"/>
      <w:marLeft w:val="0"/>
      <w:marRight w:val="0"/>
      <w:marTop w:val="0"/>
      <w:marBottom w:val="0"/>
      <w:divBdr>
        <w:top w:val="none" w:sz="0" w:space="0" w:color="auto"/>
        <w:left w:val="none" w:sz="0" w:space="0" w:color="auto"/>
        <w:bottom w:val="none" w:sz="0" w:space="0" w:color="auto"/>
        <w:right w:val="none" w:sz="0" w:space="0" w:color="auto"/>
      </w:divBdr>
    </w:div>
    <w:div w:id="143131636">
      <w:bodyDiv w:val="1"/>
      <w:marLeft w:val="0"/>
      <w:marRight w:val="0"/>
      <w:marTop w:val="0"/>
      <w:marBottom w:val="0"/>
      <w:divBdr>
        <w:top w:val="none" w:sz="0" w:space="0" w:color="auto"/>
        <w:left w:val="none" w:sz="0" w:space="0" w:color="auto"/>
        <w:bottom w:val="none" w:sz="0" w:space="0" w:color="auto"/>
        <w:right w:val="none" w:sz="0" w:space="0" w:color="auto"/>
      </w:divBdr>
    </w:div>
    <w:div w:id="144903998">
      <w:bodyDiv w:val="1"/>
      <w:marLeft w:val="0"/>
      <w:marRight w:val="0"/>
      <w:marTop w:val="0"/>
      <w:marBottom w:val="0"/>
      <w:divBdr>
        <w:top w:val="none" w:sz="0" w:space="0" w:color="auto"/>
        <w:left w:val="none" w:sz="0" w:space="0" w:color="auto"/>
        <w:bottom w:val="none" w:sz="0" w:space="0" w:color="auto"/>
        <w:right w:val="none" w:sz="0" w:space="0" w:color="auto"/>
      </w:divBdr>
    </w:div>
    <w:div w:id="145706655">
      <w:bodyDiv w:val="1"/>
      <w:marLeft w:val="0"/>
      <w:marRight w:val="0"/>
      <w:marTop w:val="0"/>
      <w:marBottom w:val="0"/>
      <w:divBdr>
        <w:top w:val="none" w:sz="0" w:space="0" w:color="auto"/>
        <w:left w:val="none" w:sz="0" w:space="0" w:color="auto"/>
        <w:bottom w:val="none" w:sz="0" w:space="0" w:color="auto"/>
        <w:right w:val="none" w:sz="0" w:space="0" w:color="auto"/>
      </w:divBdr>
    </w:div>
    <w:div w:id="145826953">
      <w:bodyDiv w:val="1"/>
      <w:marLeft w:val="0"/>
      <w:marRight w:val="0"/>
      <w:marTop w:val="0"/>
      <w:marBottom w:val="0"/>
      <w:divBdr>
        <w:top w:val="none" w:sz="0" w:space="0" w:color="auto"/>
        <w:left w:val="none" w:sz="0" w:space="0" w:color="auto"/>
        <w:bottom w:val="none" w:sz="0" w:space="0" w:color="auto"/>
        <w:right w:val="none" w:sz="0" w:space="0" w:color="auto"/>
      </w:divBdr>
    </w:div>
    <w:div w:id="148178762">
      <w:bodyDiv w:val="1"/>
      <w:marLeft w:val="0"/>
      <w:marRight w:val="0"/>
      <w:marTop w:val="0"/>
      <w:marBottom w:val="0"/>
      <w:divBdr>
        <w:top w:val="none" w:sz="0" w:space="0" w:color="auto"/>
        <w:left w:val="none" w:sz="0" w:space="0" w:color="auto"/>
        <w:bottom w:val="none" w:sz="0" w:space="0" w:color="auto"/>
        <w:right w:val="none" w:sz="0" w:space="0" w:color="auto"/>
      </w:divBdr>
    </w:div>
    <w:div w:id="148714943">
      <w:bodyDiv w:val="1"/>
      <w:marLeft w:val="0"/>
      <w:marRight w:val="0"/>
      <w:marTop w:val="0"/>
      <w:marBottom w:val="0"/>
      <w:divBdr>
        <w:top w:val="none" w:sz="0" w:space="0" w:color="auto"/>
        <w:left w:val="none" w:sz="0" w:space="0" w:color="auto"/>
        <w:bottom w:val="none" w:sz="0" w:space="0" w:color="auto"/>
        <w:right w:val="none" w:sz="0" w:space="0" w:color="auto"/>
      </w:divBdr>
    </w:div>
    <w:div w:id="154345662">
      <w:bodyDiv w:val="1"/>
      <w:marLeft w:val="0"/>
      <w:marRight w:val="0"/>
      <w:marTop w:val="0"/>
      <w:marBottom w:val="0"/>
      <w:divBdr>
        <w:top w:val="none" w:sz="0" w:space="0" w:color="auto"/>
        <w:left w:val="none" w:sz="0" w:space="0" w:color="auto"/>
        <w:bottom w:val="none" w:sz="0" w:space="0" w:color="auto"/>
        <w:right w:val="none" w:sz="0" w:space="0" w:color="auto"/>
      </w:divBdr>
    </w:div>
    <w:div w:id="156575619">
      <w:bodyDiv w:val="1"/>
      <w:marLeft w:val="0"/>
      <w:marRight w:val="0"/>
      <w:marTop w:val="0"/>
      <w:marBottom w:val="0"/>
      <w:divBdr>
        <w:top w:val="none" w:sz="0" w:space="0" w:color="auto"/>
        <w:left w:val="none" w:sz="0" w:space="0" w:color="auto"/>
        <w:bottom w:val="none" w:sz="0" w:space="0" w:color="auto"/>
        <w:right w:val="none" w:sz="0" w:space="0" w:color="auto"/>
      </w:divBdr>
    </w:div>
    <w:div w:id="157117729">
      <w:bodyDiv w:val="1"/>
      <w:marLeft w:val="0"/>
      <w:marRight w:val="0"/>
      <w:marTop w:val="0"/>
      <w:marBottom w:val="0"/>
      <w:divBdr>
        <w:top w:val="none" w:sz="0" w:space="0" w:color="auto"/>
        <w:left w:val="none" w:sz="0" w:space="0" w:color="auto"/>
        <w:bottom w:val="none" w:sz="0" w:space="0" w:color="auto"/>
        <w:right w:val="none" w:sz="0" w:space="0" w:color="auto"/>
      </w:divBdr>
    </w:div>
    <w:div w:id="159082310">
      <w:bodyDiv w:val="1"/>
      <w:marLeft w:val="0"/>
      <w:marRight w:val="0"/>
      <w:marTop w:val="0"/>
      <w:marBottom w:val="0"/>
      <w:divBdr>
        <w:top w:val="none" w:sz="0" w:space="0" w:color="auto"/>
        <w:left w:val="none" w:sz="0" w:space="0" w:color="auto"/>
        <w:bottom w:val="none" w:sz="0" w:space="0" w:color="auto"/>
        <w:right w:val="none" w:sz="0" w:space="0" w:color="auto"/>
      </w:divBdr>
    </w:div>
    <w:div w:id="159973869">
      <w:bodyDiv w:val="1"/>
      <w:marLeft w:val="0"/>
      <w:marRight w:val="0"/>
      <w:marTop w:val="0"/>
      <w:marBottom w:val="0"/>
      <w:divBdr>
        <w:top w:val="none" w:sz="0" w:space="0" w:color="auto"/>
        <w:left w:val="none" w:sz="0" w:space="0" w:color="auto"/>
        <w:bottom w:val="none" w:sz="0" w:space="0" w:color="auto"/>
        <w:right w:val="none" w:sz="0" w:space="0" w:color="auto"/>
      </w:divBdr>
    </w:div>
    <w:div w:id="160850678">
      <w:bodyDiv w:val="1"/>
      <w:marLeft w:val="0"/>
      <w:marRight w:val="0"/>
      <w:marTop w:val="0"/>
      <w:marBottom w:val="0"/>
      <w:divBdr>
        <w:top w:val="none" w:sz="0" w:space="0" w:color="auto"/>
        <w:left w:val="none" w:sz="0" w:space="0" w:color="auto"/>
        <w:bottom w:val="none" w:sz="0" w:space="0" w:color="auto"/>
        <w:right w:val="none" w:sz="0" w:space="0" w:color="auto"/>
      </w:divBdr>
    </w:div>
    <w:div w:id="166138967">
      <w:bodyDiv w:val="1"/>
      <w:marLeft w:val="0"/>
      <w:marRight w:val="0"/>
      <w:marTop w:val="0"/>
      <w:marBottom w:val="0"/>
      <w:divBdr>
        <w:top w:val="none" w:sz="0" w:space="0" w:color="auto"/>
        <w:left w:val="none" w:sz="0" w:space="0" w:color="auto"/>
        <w:bottom w:val="none" w:sz="0" w:space="0" w:color="auto"/>
        <w:right w:val="none" w:sz="0" w:space="0" w:color="auto"/>
      </w:divBdr>
    </w:div>
    <w:div w:id="166216136">
      <w:bodyDiv w:val="1"/>
      <w:marLeft w:val="0"/>
      <w:marRight w:val="0"/>
      <w:marTop w:val="0"/>
      <w:marBottom w:val="0"/>
      <w:divBdr>
        <w:top w:val="none" w:sz="0" w:space="0" w:color="auto"/>
        <w:left w:val="none" w:sz="0" w:space="0" w:color="auto"/>
        <w:bottom w:val="none" w:sz="0" w:space="0" w:color="auto"/>
        <w:right w:val="none" w:sz="0" w:space="0" w:color="auto"/>
      </w:divBdr>
    </w:div>
    <w:div w:id="167527253">
      <w:bodyDiv w:val="1"/>
      <w:marLeft w:val="0"/>
      <w:marRight w:val="0"/>
      <w:marTop w:val="0"/>
      <w:marBottom w:val="0"/>
      <w:divBdr>
        <w:top w:val="none" w:sz="0" w:space="0" w:color="auto"/>
        <w:left w:val="none" w:sz="0" w:space="0" w:color="auto"/>
        <w:bottom w:val="none" w:sz="0" w:space="0" w:color="auto"/>
        <w:right w:val="none" w:sz="0" w:space="0" w:color="auto"/>
      </w:divBdr>
    </w:div>
    <w:div w:id="167529429">
      <w:bodyDiv w:val="1"/>
      <w:marLeft w:val="0"/>
      <w:marRight w:val="0"/>
      <w:marTop w:val="0"/>
      <w:marBottom w:val="0"/>
      <w:divBdr>
        <w:top w:val="none" w:sz="0" w:space="0" w:color="auto"/>
        <w:left w:val="none" w:sz="0" w:space="0" w:color="auto"/>
        <w:bottom w:val="none" w:sz="0" w:space="0" w:color="auto"/>
        <w:right w:val="none" w:sz="0" w:space="0" w:color="auto"/>
      </w:divBdr>
    </w:div>
    <w:div w:id="170145491">
      <w:bodyDiv w:val="1"/>
      <w:marLeft w:val="0"/>
      <w:marRight w:val="0"/>
      <w:marTop w:val="0"/>
      <w:marBottom w:val="0"/>
      <w:divBdr>
        <w:top w:val="none" w:sz="0" w:space="0" w:color="auto"/>
        <w:left w:val="none" w:sz="0" w:space="0" w:color="auto"/>
        <w:bottom w:val="none" w:sz="0" w:space="0" w:color="auto"/>
        <w:right w:val="none" w:sz="0" w:space="0" w:color="auto"/>
      </w:divBdr>
    </w:div>
    <w:div w:id="171650639">
      <w:bodyDiv w:val="1"/>
      <w:marLeft w:val="0"/>
      <w:marRight w:val="0"/>
      <w:marTop w:val="0"/>
      <w:marBottom w:val="0"/>
      <w:divBdr>
        <w:top w:val="none" w:sz="0" w:space="0" w:color="auto"/>
        <w:left w:val="none" w:sz="0" w:space="0" w:color="auto"/>
        <w:bottom w:val="none" w:sz="0" w:space="0" w:color="auto"/>
        <w:right w:val="none" w:sz="0" w:space="0" w:color="auto"/>
      </w:divBdr>
    </w:div>
    <w:div w:id="173030782">
      <w:bodyDiv w:val="1"/>
      <w:marLeft w:val="0"/>
      <w:marRight w:val="0"/>
      <w:marTop w:val="0"/>
      <w:marBottom w:val="0"/>
      <w:divBdr>
        <w:top w:val="none" w:sz="0" w:space="0" w:color="auto"/>
        <w:left w:val="none" w:sz="0" w:space="0" w:color="auto"/>
        <w:bottom w:val="none" w:sz="0" w:space="0" w:color="auto"/>
        <w:right w:val="none" w:sz="0" w:space="0" w:color="auto"/>
      </w:divBdr>
    </w:div>
    <w:div w:id="173300569">
      <w:bodyDiv w:val="1"/>
      <w:marLeft w:val="0"/>
      <w:marRight w:val="0"/>
      <w:marTop w:val="0"/>
      <w:marBottom w:val="0"/>
      <w:divBdr>
        <w:top w:val="none" w:sz="0" w:space="0" w:color="auto"/>
        <w:left w:val="none" w:sz="0" w:space="0" w:color="auto"/>
        <w:bottom w:val="none" w:sz="0" w:space="0" w:color="auto"/>
        <w:right w:val="none" w:sz="0" w:space="0" w:color="auto"/>
      </w:divBdr>
    </w:div>
    <w:div w:id="177886923">
      <w:bodyDiv w:val="1"/>
      <w:marLeft w:val="0"/>
      <w:marRight w:val="0"/>
      <w:marTop w:val="0"/>
      <w:marBottom w:val="0"/>
      <w:divBdr>
        <w:top w:val="none" w:sz="0" w:space="0" w:color="auto"/>
        <w:left w:val="none" w:sz="0" w:space="0" w:color="auto"/>
        <w:bottom w:val="none" w:sz="0" w:space="0" w:color="auto"/>
        <w:right w:val="none" w:sz="0" w:space="0" w:color="auto"/>
      </w:divBdr>
    </w:div>
    <w:div w:id="180436807">
      <w:bodyDiv w:val="1"/>
      <w:marLeft w:val="0"/>
      <w:marRight w:val="0"/>
      <w:marTop w:val="0"/>
      <w:marBottom w:val="0"/>
      <w:divBdr>
        <w:top w:val="none" w:sz="0" w:space="0" w:color="auto"/>
        <w:left w:val="none" w:sz="0" w:space="0" w:color="auto"/>
        <w:bottom w:val="none" w:sz="0" w:space="0" w:color="auto"/>
        <w:right w:val="none" w:sz="0" w:space="0" w:color="auto"/>
      </w:divBdr>
    </w:div>
    <w:div w:id="181214954">
      <w:bodyDiv w:val="1"/>
      <w:marLeft w:val="0"/>
      <w:marRight w:val="0"/>
      <w:marTop w:val="0"/>
      <w:marBottom w:val="0"/>
      <w:divBdr>
        <w:top w:val="none" w:sz="0" w:space="0" w:color="auto"/>
        <w:left w:val="none" w:sz="0" w:space="0" w:color="auto"/>
        <w:bottom w:val="none" w:sz="0" w:space="0" w:color="auto"/>
        <w:right w:val="none" w:sz="0" w:space="0" w:color="auto"/>
      </w:divBdr>
    </w:div>
    <w:div w:id="184367698">
      <w:bodyDiv w:val="1"/>
      <w:marLeft w:val="0"/>
      <w:marRight w:val="0"/>
      <w:marTop w:val="0"/>
      <w:marBottom w:val="0"/>
      <w:divBdr>
        <w:top w:val="none" w:sz="0" w:space="0" w:color="auto"/>
        <w:left w:val="none" w:sz="0" w:space="0" w:color="auto"/>
        <w:bottom w:val="none" w:sz="0" w:space="0" w:color="auto"/>
        <w:right w:val="none" w:sz="0" w:space="0" w:color="auto"/>
      </w:divBdr>
    </w:div>
    <w:div w:id="186188004">
      <w:bodyDiv w:val="1"/>
      <w:marLeft w:val="0"/>
      <w:marRight w:val="0"/>
      <w:marTop w:val="0"/>
      <w:marBottom w:val="0"/>
      <w:divBdr>
        <w:top w:val="none" w:sz="0" w:space="0" w:color="auto"/>
        <w:left w:val="none" w:sz="0" w:space="0" w:color="auto"/>
        <w:bottom w:val="none" w:sz="0" w:space="0" w:color="auto"/>
        <w:right w:val="none" w:sz="0" w:space="0" w:color="auto"/>
      </w:divBdr>
    </w:div>
    <w:div w:id="186212337">
      <w:bodyDiv w:val="1"/>
      <w:marLeft w:val="0"/>
      <w:marRight w:val="0"/>
      <w:marTop w:val="0"/>
      <w:marBottom w:val="0"/>
      <w:divBdr>
        <w:top w:val="none" w:sz="0" w:space="0" w:color="auto"/>
        <w:left w:val="none" w:sz="0" w:space="0" w:color="auto"/>
        <w:bottom w:val="none" w:sz="0" w:space="0" w:color="auto"/>
        <w:right w:val="none" w:sz="0" w:space="0" w:color="auto"/>
      </w:divBdr>
    </w:div>
    <w:div w:id="186913611">
      <w:bodyDiv w:val="1"/>
      <w:marLeft w:val="0"/>
      <w:marRight w:val="0"/>
      <w:marTop w:val="0"/>
      <w:marBottom w:val="0"/>
      <w:divBdr>
        <w:top w:val="none" w:sz="0" w:space="0" w:color="auto"/>
        <w:left w:val="none" w:sz="0" w:space="0" w:color="auto"/>
        <w:bottom w:val="none" w:sz="0" w:space="0" w:color="auto"/>
        <w:right w:val="none" w:sz="0" w:space="0" w:color="auto"/>
      </w:divBdr>
    </w:div>
    <w:div w:id="189490007">
      <w:bodyDiv w:val="1"/>
      <w:marLeft w:val="0"/>
      <w:marRight w:val="0"/>
      <w:marTop w:val="0"/>
      <w:marBottom w:val="0"/>
      <w:divBdr>
        <w:top w:val="none" w:sz="0" w:space="0" w:color="auto"/>
        <w:left w:val="none" w:sz="0" w:space="0" w:color="auto"/>
        <w:bottom w:val="none" w:sz="0" w:space="0" w:color="auto"/>
        <w:right w:val="none" w:sz="0" w:space="0" w:color="auto"/>
      </w:divBdr>
    </w:div>
    <w:div w:id="191891794">
      <w:bodyDiv w:val="1"/>
      <w:marLeft w:val="0"/>
      <w:marRight w:val="0"/>
      <w:marTop w:val="0"/>
      <w:marBottom w:val="0"/>
      <w:divBdr>
        <w:top w:val="none" w:sz="0" w:space="0" w:color="auto"/>
        <w:left w:val="none" w:sz="0" w:space="0" w:color="auto"/>
        <w:bottom w:val="none" w:sz="0" w:space="0" w:color="auto"/>
        <w:right w:val="none" w:sz="0" w:space="0" w:color="auto"/>
      </w:divBdr>
    </w:div>
    <w:div w:id="194079566">
      <w:bodyDiv w:val="1"/>
      <w:marLeft w:val="0"/>
      <w:marRight w:val="0"/>
      <w:marTop w:val="0"/>
      <w:marBottom w:val="0"/>
      <w:divBdr>
        <w:top w:val="none" w:sz="0" w:space="0" w:color="auto"/>
        <w:left w:val="none" w:sz="0" w:space="0" w:color="auto"/>
        <w:bottom w:val="none" w:sz="0" w:space="0" w:color="auto"/>
        <w:right w:val="none" w:sz="0" w:space="0" w:color="auto"/>
      </w:divBdr>
    </w:div>
    <w:div w:id="195433291">
      <w:bodyDiv w:val="1"/>
      <w:marLeft w:val="0"/>
      <w:marRight w:val="0"/>
      <w:marTop w:val="0"/>
      <w:marBottom w:val="0"/>
      <w:divBdr>
        <w:top w:val="none" w:sz="0" w:space="0" w:color="auto"/>
        <w:left w:val="none" w:sz="0" w:space="0" w:color="auto"/>
        <w:bottom w:val="none" w:sz="0" w:space="0" w:color="auto"/>
        <w:right w:val="none" w:sz="0" w:space="0" w:color="auto"/>
      </w:divBdr>
    </w:div>
    <w:div w:id="196355196">
      <w:bodyDiv w:val="1"/>
      <w:marLeft w:val="0"/>
      <w:marRight w:val="0"/>
      <w:marTop w:val="0"/>
      <w:marBottom w:val="0"/>
      <w:divBdr>
        <w:top w:val="none" w:sz="0" w:space="0" w:color="auto"/>
        <w:left w:val="none" w:sz="0" w:space="0" w:color="auto"/>
        <w:bottom w:val="none" w:sz="0" w:space="0" w:color="auto"/>
        <w:right w:val="none" w:sz="0" w:space="0" w:color="auto"/>
      </w:divBdr>
    </w:div>
    <w:div w:id="202520222">
      <w:bodyDiv w:val="1"/>
      <w:marLeft w:val="0"/>
      <w:marRight w:val="0"/>
      <w:marTop w:val="0"/>
      <w:marBottom w:val="0"/>
      <w:divBdr>
        <w:top w:val="none" w:sz="0" w:space="0" w:color="auto"/>
        <w:left w:val="none" w:sz="0" w:space="0" w:color="auto"/>
        <w:bottom w:val="none" w:sz="0" w:space="0" w:color="auto"/>
        <w:right w:val="none" w:sz="0" w:space="0" w:color="auto"/>
      </w:divBdr>
    </w:div>
    <w:div w:id="203830313">
      <w:bodyDiv w:val="1"/>
      <w:marLeft w:val="0"/>
      <w:marRight w:val="0"/>
      <w:marTop w:val="0"/>
      <w:marBottom w:val="0"/>
      <w:divBdr>
        <w:top w:val="none" w:sz="0" w:space="0" w:color="auto"/>
        <w:left w:val="none" w:sz="0" w:space="0" w:color="auto"/>
        <w:bottom w:val="none" w:sz="0" w:space="0" w:color="auto"/>
        <w:right w:val="none" w:sz="0" w:space="0" w:color="auto"/>
      </w:divBdr>
    </w:div>
    <w:div w:id="207648974">
      <w:bodyDiv w:val="1"/>
      <w:marLeft w:val="0"/>
      <w:marRight w:val="0"/>
      <w:marTop w:val="0"/>
      <w:marBottom w:val="0"/>
      <w:divBdr>
        <w:top w:val="none" w:sz="0" w:space="0" w:color="auto"/>
        <w:left w:val="none" w:sz="0" w:space="0" w:color="auto"/>
        <w:bottom w:val="none" w:sz="0" w:space="0" w:color="auto"/>
        <w:right w:val="none" w:sz="0" w:space="0" w:color="auto"/>
      </w:divBdr>
    </w:div>
    <w:div w:id="209345643">
      <w:bodyDiv w:val="1"/>
      <w:marLeft w:val="0"/>
      <w:marRight w:val="0"/>
      <w:marTop w:val="0"/>
      <w:marBottom w:val="0"/>
      <w:divBdr>
        <w:top w:val="none" w:sz="0" w:space="0" w:color="auto"/>
        <w:left w:val="none" w:sz="0" w:space="0" w:color="auto"/>
        <w:bottom w:val="none" w:sz="0" w:space="0" w:color="auto"/>
        <w:right w:val="none" w:sz="0" w:space="0" w:color="auto"/>
      </w:divBdr>
    </w:div>
    <w:div w:id="210577135">
      <w:bodyDiv w:val="1"/>
      <w:marLeft w:val="0"/>
      <w:marRight w:val="0"/>
      <w:marTop w:val="0"/>
      <w:marBottom w:val="0"/>
      <w:divBdr>
        <w:top w:val="none" w:sz="0" w:space="0" w:color="auto"/>
        <w:left w:val="none" w:sz="0" w:space="0" w:color="auto"/>
        <w:bottom w:val="none" w:sz="0" w:space="0" w:color="auto"/>
        <w:right w:val="none" w:sz="0" w:space="0" w:color="auto"/>
      </w:divBdr>
    </w:div>
    <w:div w:id="211623871">
      <w:bodyDiv w:val="1"/>
      <w:marLeft w:val="0"/>
      <w:marRight w:val="0"/>
      <w:marTop w:val="0"/>
      <w:marBottom w:val="0"/>
      <w:divBdr>
        <w:top w:val="none" w:sz="0" w:space="0" w:color="auto"/>
        <w:left w:val="none" w:sz="0" w:space="0" w:color="auto"/>
        <w:bottom w:val="none" w:sz="0" w:space="0" w:color="auto"/>
        <w:right w:val="none" w:sz="0" w:space="0" w:color="auto"/>
      </w:divBdr>
    </w:div>
    <w:div w:id="215512698">
      <w:bodyDiv w:val="1"/>
      <w:marLeft w:val="0"/>
      <w:marRight w:val="0"/>
      <w:marTop w:val="0"/>
      <w:marBottom w:val="0"/>
      <w:divBdr>
        <w:top w:val="none" w:sz="0" w:space="0" w:color="auto"/>
        <w:left w:val="none" w:sz="0" w:space="0" w:color="auto"/>
        <w:bottom w:val="none" w:sz="0" w:space="0" w:color="auto"/>
        <w:right w:val="none" w:sz="0" w:space="0" w:color="auto"/>
      </w:divBdr>
    </w:div>
    <w:div w:id="216481492">
      <w:bodyDiv w:val="1"/>
      <w:marLeft w:val="0"/>
      <w:marRight w:val="0"/>
      <w:marTop w:val="0"/>
      <w:marBottom w:val="0"/>
      <w:divBdr>
        <w:top w:val="none" w:sz="0" w:space="0" w:color="auto"/>
        <w:left w:val="none" w:sz="0" w:space="0" w:color="auto"/>
        <w:bottom w:val="none" w:sz="0" w:space="0" w:color="auto"/>
        <w:right w:val="none" w:sz="0" w:space="0" w:color="auto"/>
      </w:divBdr>
    </w:div>
    <w:div w:id="216627400">
      <w:bodyDiv w:val="1"/>
      <w:marLeft w:val="0"/>
      <w:marRight w:val="0"/>
      <w:marTop w:val="0"/>
      <w:marBottom w:val="0"/>
      <w:divBdr>
        <w:top w:val="none" w:sz="0" w:space="0" w:color="auto"/>
        <w:left w:val="none" w:sz="0" w:space="0" w:color="auto"/>
        <w:bottom w:val="none" w:sz="0" w:space="0" w:color="auto"/>
        <w:right w:val="none" w:sz="0" w:space="0" w:color="auto"/>
      </w:divBdr>
    </w:div>
    <w:div w:id="218327218">
      <w:bodyDiv w:val="1"/>
      <w:marLeft w:val="0"/>
      <w:marRight w:val="0"/>
      <w:marTop w:val="0"/>
      <w:marBottom w:val="0"/>
      <w:divBdr>
        <w:top w:val="none" w:sz="0" w:space="0" w:color="auto"/>
        <w:left w:val="none" w:sz="0" w:space="0" w:color="auto"/>
        <w:bottom w:val="none" w:sz="0" w:space="0" w:color="auto"/>
        <w:right w:val="none" w:sz="0" w:space="0" w:color="auto"/>
      </w:divBdr>
    </w:div>
    <w:div w:id="218522128">
      <w:bodyDiv w:val="1"/>
      <w:marLeft w:val="0"/>
      <w:marRight w:val="0"/>
      <w:marTop w:val="0"/>
      <w:marBottom w:val="0"/>
      <w:divBdr>
        <w:top w:val="none" w:sz="0" w:space="0" w:color="auto"/>
        <w:left w:val="none" w:sz="0" w:space="0" w:color="auto"/>
        <w:bottom w:val="none" w:sz="0" w:space="0" w:color="auto"/>
        <w:right w:val="none" w:sz="0" w:space="0" w:color="auto"/>
      </w:divBdr>
    </w:div>
    <w:div w:id="218783941">
      <w:bodyDiv w:val="1"/>
      <w:marLeft w:val="0"/>
      <w:marRight w:val="0"/>
      <w:marTop w:val="0"/>
      <w:marBottom w:val="0"/>
      <w:divBdr>
        <w:top w:val="none" w:sz="0" w:space="0" w:color="auto"/>
        <w:left w:val="none" w:sz="0" w:space="0" w:color="auto"/>
        <w:bottom w:val="none" w:sz="0" w:space="0" w:color="auto"/>
        <w:right w:val="none" w:sz="0" w:space="0" w:color="auto"/>
      </w:divBdr>
    </w:div>
    <w:div w:id="219636120">
      <w:bodyDiv w:val="1"/>
      <w:marLeft w:val="0"/>
      <w:marRight w:val="0"/>
      <w:marTop w:val="0"/>
      <w:marBottom w:val="0"/>
      <w:divBdr>
        <w:top w:val="none" w:sz="0" w:space="0" w:color="auto"/>
        <w:left w:val="none" w:sz="0" w:space="0" w:color="auto"/>
        <w:bottom w:val="none" w:sz="0" w:space="0" w:color="auto"/>
        <w:right w:val="none" w:sz="0" w:space="0" w:color="auto"/>
      </w:divBdr>
    </w:div>
    <w:div w:id="220874079">
      <w:bodyDiv w:val="1"/>
      <w:marLeft w:val="0"/>
      <w:marRight w:val="0"/>
      <w:marTop w:val="0"/>
      <w:marBottom w:val="0"/>
      <w:divBdr>
        <w:top w:val="none" w:sz="0" w:space="0" w:color="auto"/>
        <w:left w:val="none" w:sz="0" w:space="0" w:color="auto"/>
        <w:bottom w:val="none" w:sz="0" w:space="0" w:color="auto"/>
        <w:right w:val="none" w:sz="0" w:space="0" w:color="auto"/>
      </w:divBdr>
    </w:div>
    <w:div w:id="221988268">
      <w:bodyDiv w:val="1"/>
      <w:marLeft w:val="0"/>
      <w:marRight w:val="0"/>
      <w:marTop w:val="0"/>
      <w:marBottom w:val="0"/>
      <w:divBdr>
        <w:top w:val="none" w:sz="0" w:space="0" w:color="auto"/>
        <w:left w:val="none" w:sz="0" w:space="0" w:color="auto"/>
        <w:bottom w:val="none" w:sz="0" w:space="0" w:color="auto"/>
        <w:right w:val="none" w:sz="0" w:space="0" w:color="auto"/>
      </w:divBdr>
    </w:div>
    <w:div w:id="223029688">
      <w:bodyDiv w:val="1"/>
      <w:marLeft w:val="0"/>
      <w:marRight w:val="0"/>
      <w:marTop w:val="0"/>
      <w:marBottom w:val="0"/>
      <w:divBdr>
        <w:top w:val="none" w:sz="0" w:space="0" w:color="auto"/>
        <w:left w:val="none" w:sz="0" w:space="0" w:color="auto"/>
        <w:bottom w:val="none" w:sz="0" w:space="0" w:color="auto"/>
        <w:right w:val="none" w:sz="0" w:space="0" w:color="auto"/>
      </w:divBdr>
    </w:div>
    <w:div w:id="223226187">
      <w:bodyDiv w:val="1"/>
      <w:marLeft w:val="0"/>
      <w:marRight w:val="0"/>
      <w:marTop w:val="0"/>
      <w:marBottom w:val="0"/>
      <w:divBdr>
        <w:top w:val="none" w:sz="0" w:space="0" w:color="auto"/>
        <w:left w:val="none" w:sz="0" w:space="0" w:color="auto"/>
        <w:bottom w:val="none" w:sz="0" w:space="0" w:color="auto"/>
        <w:right w:val="none" w:sz="0" w:space="0" w:color="auto"/>
      </w:divBdr>
    </w:div>
    <w:div w:id="225917366">
      <w:bodyDiv w:val="1"/>
      <w:marLeft w:val="0"/>
      <w:marRight w:val="0"/>
      <w:marTop w:val="0"/>
      <w:marBottom w:val="0"/>
      <w:divBdr>
        <w:top w:val="none" w:sz="0" w:space="0" w:color="auto"/>
        <w:left w:val="none" w:sz="0" w:space="0" w:color="auto"/>
        <w:bottom w:val="none" w:sz="0" w:space="0" w:color="auto"/>
        <w:right w:val="none" w:sz="0" w:space="0" w:color="auto"/>
      </w:divBdr>
    </w:div>
    <w:div w:id="226916697">
      <w:bodyDiv w:val="1"/>
      <w:marLeft w:val="0"/>
      <w:marRight w:val="0"/>
      <w:marTop w:val="0"/>
      <w:marBottom w:val="0"/>
      <w:divBdr>
        <w:top w:val="none" w:sz="0" w:space="0" w:color="auto"/>
        <w:left w:val="none" w:sz="0" w:space="0" w:color="auto"/>
        <w:bottom w:val="none" w:sz="0" w:space="0" w:color="auto"/>
        <w:right w:val="none" w:sz="0" w:space="0" w:color="auto"/>
      </w:divBdr>
    </w:div>
    <w:div w:id="227811152">
      <w:bodyDiv w:val="1"/>
      <w:marLeft w:val="0"/>
      <w:marRight w:val="0"/>
      <w:marTop w:val="0"/>
      <w:marBottom w:val="0"/>
      <w:divBdr>
        <w:top w:val="none" w:sz="0" w:space="0" w:color="auto"/>
        <w:left w:val="none" w:sz="0" w:space="0" w:color="auto"/>
        <w:bottom w:val="none" w:sz="0" w:space="0" w:color="auto"/>
        <w:right w:val="none" w:sz="0" w:space="0" w:color="auto"/>
      </w:divBdr>
    </w:div>
    <w:div w:id="228148689">
      <w:bodyDiv w:val="1"/>
      <w:marLeft w:val="0"/>
      <w:marRight w:val="0"/>
      <w:marTop w:val="0"/>
      <w:marBottom w:val="0"/>
      <w:divBdr>
        <w:top w:val="none" w:sz="0" w:space="0" w:color="auto"/>
        <w:left w:val="none" w:sz="0" w:space="0" w:color="auto"/>
        <w:bottom w:val="none" w:sz="0" w:space="0" w:color="auto"/>
        <w:right w:val="none" w:sz="0" w:space="0" w:color="auto"/>
      </w:divBdr>
    </w:div>
    <w:div w:id="228424459">
      <w:bodyDiv w:val="1"/>
      <w:marLeft w:val="0"/>
      <w:marRight w:val="0"/>
      <w:marTop w:val="0"/>
      <w:marBottom w:val="0"/>
      <w:divBdr>
        <w:top w:val="none" w:sz="0" w:space="0" w:color="auto"/>
        <w:left w:val="none" w:sz="0" w:space="0" w:color="auto"/>
        <w:bottom w:val="none" w:sz="0" w:space="0" w:color="auto"/>
        <w:right w:val="none" w:sz="0" w:space="0" w:color="auto"/>
      </w:divBdr>
    </w:div>
    <w:div w:id="231162081">
      <w:bodyDiv w:val="1"/>
      <w:marLeft w:val="0"/>
      <w:marRight w:val="0"/>
      <w:marTop w:val="0"/>
      <w:marBottom w:val="0"/>
      <w:divBdr>
        <w:top w:val="none" w:sz="0" w:space="0" w:color="auto"/>
        <w:left w:val="none" w:sz="0" w:space="0" w:color="auto"/>
        <w:bottom w:val="none" w:sz="0" w:space="0" w:color="auto"/>
        <w:right w:val="none" w:sz="0" w:space="0" w:color="auto"/>
      </w:divBdr>
    </w:div>
    <w:div w:id="231280643">
      <w:bodyDiv w:val="1"/>
      <w:marLeft w:val="0"/>
      <w:marRight w:val="0"/>
      <w:marTop w:val="0"/>
      <w:marBottom w:val="0"/>
      <w:divBdr>
        <w:top w:val="none" w:sz="0" w:space="0" w:color="auto"/>
        <w:left w:val="none" w:sz="0" w:space="0" w:color="auto"/>
        <w:bottom w:val="none" w:sz="0" w:space="0" w:color="auto"/>
        <w:right w:val="none" w:sz="0" w:space="0" w:color="auto"/>
      </w:divBdr>
    </w:div>
    <w:div w:id="232131205">
      <w:bodyDiv w:val="1"/>
      <w:marLeft w:val="0"/>
      <w:marRight w:val="0"/>
      <w:marTop w:val="0"/>
      <w:marBottom w:val="0"/>
      <w:divBdr>
        <w:top w:val="none" w:sz="0" w:space="0" w:color="auto"/>
        <w:left w:val="none" w:sz="0" w:space="0" w:color="auto"/>
        <w:bottom w:val="none" w:sz="0" w:space="0" w:color="auto"/>
        <w:right w:val="none" w:sz="0" w:space="0" w:color="auto"/>
      </w:divBdr>
    </w:div>
    <w:div w:id="236136071">
      <w:bodyDiv w:val="1"/>
      <w:marLeft w:val="0"/>
      <w:marRight w:val="0"/>
      <w:marTop w:val="0"/>
      <w:marBottom w:val="0"/>
      <w:divBdr>
        <w:top w:val="none" w:sz="0" w:space="0" w:color="auto"/>
        <w:left w:val="none" w:sz="0" w:space="0" w:color="auto"/>
        <w:bottom w:val="none" w:sz="0" w:space="0" w:color="auto"/>
        <w:right w:val="none" w:sz="0" w:space="0" w:color="auto"/>
      </w:divBdr>
    </w:div>
    <w:div w:id="238756578">
      <w:bodyDiv w:val="1"/>
      <w:marLeft w:val="0"/>
      <w:marRight w:val="0"/>
      <w:marTop w:val="0"/>
      <w:marBottom w:val="0"/>
      <w:divBdr>
        <w:top w:val="none" w:sz="0" w:space="0" w:color="auto"/>
        <w:left w:val="none" w:sz="0" w:space="0" w:color="auto"/>
        <w:bottom w:val="none" w:sz="0" w:space="0" w:color="auto"/>
        <w:right w:val="none" w:sz="0" w:space="0" w:color="auto"/>
      </w:divBdr>
    </w:div>
    <w:div w:id="240255843">
      <w:bodyDiv w:val="1"/>
      <w:marLeft w:val="0"/>
      <w:marRight w:val="0"/>
      <w:marTop w:val="0"/>
      <w:marBottom w:val="0"/>
      <w:divBdr>
        <w:top w:val="none" w:sz="0" w:space="0" w:color="auto"/>
        <w:left w:val="none" w:sz="0" w:space="0" w:color="auto"/>
        <w:bottom w:val="none" w:sz="0" w:space="0" w:color="auto"/>
        <w:right w:val="none" w:sz="0" w:space="0" w:color="auto"/>
      </w:divBdr>
    </w:div>
    <w:div w:id="240482860">
      <w:bodyDiv w:val="1"/>
      <w:marLeft w:val="0"/>
      <w:marRight w:val="0"/>
      <w:marTop w:val="0"/>
      <w:marBottom w:val="0"/>
      <w:divBdr>
        <w:top w:val="none" w:sz="0" w:space="0" w:color="auto"/>
        <w:left w:val="none" w:sz="0" w:space="0" w:color="auto"/>
        <w:bottom w:val="none" w:sz="0" w:space="0" w:color="auto"/>
        <w:right w:val="none" w:sz="0" w:space="0" w:color="auto"/>
      </w:divBdr>
    </w:div>
    <w:div w:id="241570195">
      <w:bodyDiv w:val="1"/>
      <w:marLeft w:val="0"/>
      <w:marRight w:val="0"/>
      <w:marTop w:val="0"/>
      <w:marBottom w:val="0"/>
      <w:divBdr>
        <w:top w:val="none" w:sz="0" w:space="0" w:color="auto"/>
        <w:left w:val="none" w:sz="0" w:space="0" w:color="auto"/>
        <w:bottom w:val="none" w:sz="0" w:space="0" w:color="auto"/>
        <w:right w:val="none" w:sz="0" w:space="0" w:color="auto"/>
      </w:divBdr>
    </w:div>
    <w:div w:id="243606827">
      <w:bodyDiv w:val="1"/>
      <w:marLeft w:val="0"/>
      <w:marRight w:val="0"/>
      <w:marTop w:val="0"/>
      <w:marBottom w:val="0"/>
      <w:divBdr>
        <w:top w:val="none" w:sz="0" w:space="0" w:color="auto"/>
        <w:left w:val="none" w:sz="0" w:space="0" w:color="auto"/>
        <w:bottom w:val="none" w:sz="0" w:space="0" w:color="auto"/>
        <w:right w:val="none" w:sz="0" w:space="0" w:color="auto"/>
      </w:divBdr>
    </w:div>
    <w:div w:id="246379367">
      <w:bodyDiv w:val="1"/>
      <w:marLeft w:val="0"/>
      <w:marRight w:val="0"/>
      <w:marTop w:val="0"/>
      <w:marBottom w:val="0"/>
      <w:divBdr>
        <w:top w:val="none" w:sz="0" w:space="0" w:color="auto"/>
        <w:left w:val="none" w:sz="0" w:space="0" w:color="auto"/>
        <w:bottom w:val="none" w:sz="0" w:space="0" w:color="auto"/>
        <w:right w:val="none" w:sz="0" w:space="0" w:color="auto"/>
      </w:divBdr>
    </w:div>
    <w:div w:id="247423317">
      <w:bodyDiv w:val="1"/>
      <w:marLeft w:val="0"/>
      <w:marRight w:val="0"/>
      <w:marTop w:val="0"/>
      <w:marBottom w:val="0"/>
      <w:divBdr>
        <w:top w:val="none" w:sz="0" w:space="0" w:color="auto"/>
        <w:left w:val="none" w:sz="0" w:space="0" w:color="auto"/>
        <w:bottom w:val="none" w:sz="0" w:space="0" w:color="auto"/>
        <w:right w:val="none" w:sz="0" w:space="0" w:color="auto"/>
      </w:divBdr>
    </w:div>
    <w:div w:id="248664807">
      <w:bodyDiv w:val="1"/>
      <w:marLeft w:val="0"/>
      <w:marRight w:val="0"/>
      <w:marTop w:val="0"/>
      <w:marBottom w:val="0"/>
      <w:divBdr>
        <w:top w:val="none" w:sz="0" w:space="0" w:color="auto"/>
        <w:left w:val="none" w:sz="0" w:space="0" w:color="auto"/>
        <w:bottom w:val="none" w:sz="0" w:space="0" w:color="auto"/>
        <w:right w:val="none" w:sz="0" w:space="0" w:color="auto"/>
      </w:divBdr>
    </w:div>
    <w:div w:id="248739474">
      <w:bodyDiv w:val="1"/>
      <w:marLeft w:val="0"/>
      <w:marRight w:val="0"/>
      <w:marTop w:val="0"/>
      <w:marBottom w:val="0"/>
      <w:divBdr>
        <w:top w:val="none" w:sz="0" w:space="0" w:color="auto"/>
        <w:left w:val="none" w:sz="0" w:space="0" w:color="auto"/>
        <w:bottom w:val="none" w:sz="0" w:space="0" w:color="auto"/>
        <w:right w:val="none" w:sz="0" w:space="0" w:color="auto"/>
      </w:divBdr>
    </w:div>
    <w:div w:id="249000297">
      <w:bodyDiv w:val="1"/>
      <w:marLeft w:val="0"/>
      <w:marRight w:val="0"/>
      <w:marTop w:val="0"/>
      <w:marBottom w:val="0"/>
      <w:divBdr>
        <w:top w:val="none" w:sz="0" w:space="0" w:color="auto"/>
        <w:left w:val="none" w:sz="0" w:space="0" w:color="auto"/>
        <w:bottom w:val="none" w:sz="0" w:space="0" w:color="auto"/>
        <w:right w:val="none" w:sz="0" w:space="0" w:color="auto"/>
      </w:divBdr>
    </w:div>
    <w:div w:id="250745645">
      <w:bodyDiv w:val="1"/>
      <w:marLeft w:val="0"/>
      <w:marRight w:val="0"/>
      <w:marTop w:val="0"/>
      <w:marBottom w:val="0"/>
      <w:divBdr>
        <w:top w:val="none" w:sz="0" w:space="0" w:color="auto"/>
        <w:left w:val="none" w:sz="0" w:space="0" w:color="auto"/>
        <w:bottom w:val="none" w:sz="0" w:space="0" w:color="auto"/>
        <w:right w:val="none" w:sz="0" w:space="0" w:color="auto"/>
      </w:divBdr>
    </w:div>
    <w:div w:id="250891347">
      <w:bodyDiv w:val="1"/>
      <w:marLeft w:val="0"/>
      <w:marRight w:val="0"/>
      <w:marTop w:val="0"/>
      <w:marBottom w:val="0"/>
      <w:divBdr>
        <w:top w:val="none" w:sz="0" w:space="0" w:color="auto"/>
        <w:left w:val="none" w:sz="0" w:space="0" w:color="auto"/>
        <w:bottom w:val="none" w:sz="0" w:space="0" w:color="auto"/>
        <w:right w:val="none" w:sz="0" w:space="0" w:color="auto"/>
      </w:divBdr>
    </w:div>
    <w:div w:id="251399864">
      <w:bodyDiv w:val="1"/>
      <w:marLeft w:val="0"/>
      <w:marRight w:val="0"/>
      <w:marTop w:val="0"/>
      <w:marBottom w:val="0"/>
      <w:divBdr>
        <w:top w:val="none" w:sz="0" w:space="0" w:color="auto"/>
        <w:left w:val="none" w:sz="0" w:space="0" w:color="auto"/>
        <w:bottom w:val="none" w:sz="0" w:space="0" w:color="auto"/>
        <w:right w:val="none" w:sz="0" w:space="0" w:color="auto"/>
      </w:divBdr>
    </w:div>
    <w:div w:id="251821355">
      <w:bodyDiv w:val="1"/>
      <w:marLeft w:val="0"/>
      <w:marRight w:val="0"/>
      <w:marTop w:val="0"/>
      <w:marBottom w:val="0"/>
      <w:divBdr>
        <w:top w:val="none" w:sz="0" w:space="0" w:color="auto"/>
        <w:left w:val="none" w:sz="0" w:space="0" w:color="auto"/>
        <w:bottom w:val="none" w:sz="0" w:space="0" w:color="auto"/>
        <w:right w:val="none" w:sz="0" w:space="0" w:color="auto"/>
      </w:divBdr>
    </w:div>
    <w:div w:id="252517966">
      <w:bodyDiv w:val="1"/>
      <w:marLeft w:val="0"/>
      <w:marRight w:val="0"/>
      <w:marTop w:val="0"/>
      <w:marBottom w:val="0"/>
      <w:divBdr>
        <w:top w:val="none" w:sz="0" w:space="0" w:color="auto"/>
        <w:left w:val="none" w:sz="0" w:space="0" w:color="auto"/>
        <w:bottom w:val="none" w:sz="0" w:space="0" w:color="auto"/>
        <w:right w:val="none" w:sz="0" w:space="0" w:color="auto"/>
      </w:divBdr>
    </w:div>
    <w:div w:id="252905844">
      <w:bodyDiv w:val="1"/>
      <w:marLeft w:val="0"/>
      <w:marRight w:val="0"/>
      <w:marTop w:val="0"/>
      <w:marBottom w:val="0"/>
      <w:divBdr>
        <w:top w:val="none" w:sz="0" w:space="0" w:color="auto"/>
        <w:left w:val="none" w:sz="0" w:space="0" w:color="auto"/>
        <w:bottom w:val="none" w:sz="0" w:space="0" w:color="auto"/>
        <w:right w:val="none" w:sz="0" w:space="0" w:color="auto"/>
      </w:divBdr>
    </w:div>
    <w:div w:id="254094939">
      <w:bodyDiv w:val="1"/>
      <w:marLeft w:val="0"/>
      <w:marRight w:val="0"/>
      <w:marTop w:val="0"/>
      <w:marBottom w:val="0"/>
      <w:divBdr>
        <w:top w:val="none" w:sz="0" w:space="0" w:color="auto"/>
        <w:left w:val="none" w:sz="0" w:space="0" w:color="auto"/>
        <w:bottom w:val="none" w:sz="0" w:space="0" w:color="auto"/>
        <w:right w:val="none" w:sz="0" w:space="0" w:color="auto"/>
      </w:divBdr>
    </w:div>
    <w:div w:id="256329204">
      <w:bodyDiv w:val="1"/>
      <w:marLeft w:val="0"/>
      <w:marRight w:val="0"/>
      <w:marTop w:val="0"/>
      <w:marBottom w:val="0"/>
      <w:divBdr>
        <w:top w:val="none" w:sz="0" w:space="0" w:color="auto"/>
        <w:left w:val="none" w:sz="0" w:space="0" w:color="auto"/>
        <w:bottom w:val="none" w:sz="0" w:space="0" w:color="auto"/>
        <w:right w:val="none" w:sz="0" w:space="0" w:color="auto"/>
      </w:divBdr>
    </w:div>
    <w:div w:id="258368018">
      <w:bodyDiv w:val="1"/>
      <w:marLeft w:val="0"/>
      <w:marRight w:val="0"/>
      <w:marTop w:val="0"/>
      <w:marBottom w:val="0"/>
      <w:divBdr>
        <w:top w:val="none" w:sz="0" w:space="0" w:color="auto"/>
        <w:left w:val="none" w:sz="0" w:space="0" w:color="auto"/>
        <w:bottom w:val="none" w:sz="0" w:space="0" w:color="auto"/>
        <w:right w:val="none" w:sz="0" w:space="0" w:color="auto"/>
      </w:divBdr>
    </w:div>
    <w:div w:id="258609963">
      <w:bodyDiv w:val="1"/>
      <w:marLeft w:val="0"/>
      <w:marRight w:val="0"/>
      <w:marTop w:val="0"/>
      <w:marBottom w:val="0"/>
      <w:divBdr>
        <w:top w:val="none" w:sz="0" w:space="0" w:color="auto"/>
        <w:left w:val="none" w:sz="0" w:space="0" w:color="auto"/>
        <w:bottom w:val="none" w:sz="0" w:space="0" w:color="auto"/>
        <w:right w:val="none" w:sz="0" w:space="0" w:color="auto"/>
      </w:divBdr>
    </w:div>
    <w:div w:id="259411105">
      <w:bodyDiv w:val="1"/>
      <w:marLeft w:val="0"/>
      <w:marRight w:val="0"/>
      <w:marTop w:val="0"/>
      <w:marBottom w:val="0"/>
      <w:divBdr>
        <w:top w:val="none" w:sz="0" w:space="0" w:color="auto"/>
        <w:left w:val="none" w:sz="0" w:space="0" w:color="auto"/>
        <w:bottom w:val="none" w:sz="0" w:space="0" w:color="auto"/>
        <w:right w:val="none" w:sz="0" w:space="0" w:color="auto"/>
      </w:divBdr>
    </w:div>
    <w:div w:id="259876110">
      <w:bodyDiv w:val="1"/>
      <w:marLeft w:val="0"/>
      <w:marRight w:val="0"/>
      <w:marTop w:val="0"/>
      <w:marBottom w:val="0"/>
      <w:divBdr>
        <w:top w:val="none" w:sz="0" w:space="0" w:color="auto"/>
        <w:left w:val="none" w:sz="0" w:space="0" w:color="auto"/>
        <w:bottom w:val="none" w:sz="0" w:space="0" w:color="auto"/>
        <w:right w:val="none" w:sz="0" w:space="0" w:color="auto"/>
      </w:divBdr>
    </w:div>
    <w:div w:id="260381935">
      <w:bodyDiv w:val="1"/>
      <w:marLeft w:val="0"/>
      <w:marRight w:val="0"/>
      <w:marTop w:val="0"/>
      <w:marBottom w:val="0"/>
      <w:divBdr>
        <w:top w:val="none" w:sz="0" w:space="0" w:color="auto"/>
        <w:left w:val="none" w:sz="0" w:space="0" w:color="auto"/>
        <w:bottom w:val="none" w:sz="0" w:space="0" w:color="auto"/>
        <w:right w:val="none" w:sz="0" w:space="0" w:color="auto"/>
      </w:divBdr>
    </w:div>
    <w:div w:id="263467415">
      <w:bodyDiv w:val="1"/>
      <w:marLeft w:val="0"/>
      <w:marRight w:val="0"/>
      <w:marTop w:val="0"/>
      <w:marBottom w:val="0"/>
      <w:divBdr>
        <w:top w:val="none" w:sz="0" w:space="0" w:color="auto"/>
        <w:left w:val="none" w:sz="0" w:space="0" w:color="auto"/>
        <w:bottom w:val="none" w:sz="0" w:space="0" w:color="auto"/>
        <w:right w:val="none" w:sz="0" w:space="0" w:color="auto"/>
      </w:divBdr>
    </w:div>
    <w:div w:id="271212222">
      <w:bodyDiv w:val="1"/>
      <w:marLeft w:val="0"/>
      <w:marRight w:val="0"/>
      <w:marTop w:val="0"/>
      <w:marBottom w:val="0"/>
      <w:divBdr>
        <w:top w:val="none" w:sz="0" w:space="0" w:color="auto"/>
        <w:left w:val="none" w:sz="0" w:space="0" w:color="auto"/>
        <w:bottom w:val="none" w:sz="0" w:space="0" w:color="auto"/>
        <w:right w:val="none" w:sz="0" w:space="0" w:color="auto"/>
      </w:divBdr>
    </w:div>
    <w:div w:id="272978136">
      <w:bodyDiv w:val="1"/>
      <w:marLeft w:val="0"/>
      <w:marRight w:val="0"/>
      <w:marTop w:val="0"/>
      <w:marBottom w:val="0"/>
      <w:divBdr>
        <w:top w:val="none" w:sz="0" w:space="0" w:color="auto"/>
        <w:left w:val="none" w:sz="0" w:space="0" w:color="auto"/>
        <w:bottom w:val="none" w:sz="0" w:space="0" w:color="auto"/>
        <w:right w:val="none" w:sz="0" w:space="0" w:color="auto"/>
      </w:divBdr>
    </w:div>
    <w:div w:id="276106238">
      <w:bodyDiv w:val="1"/>
      <w:marLeft w:val="0"/>
      <w:marRight w:val="0"/>
      <w:marTop w:val="0"/>
      <w:marBottom w:val="0"/>
      <w:divBdr>
        <w:top w:val="none" w:sz="0" w:space="0" w:color="auto"/>
        <w:left w:val="none" w:sz="0" w:space="0" w:color="auto"/>
        <w:bottom w:val="none" w:sz="0" w:space="0" w:color="auto"/>
        <w:right w:val="none" w:sz="0" w:space="0" w:color="auto"/>
      </w:divBdr>
    </w:div>
    <w:div w:id="276645687">
      <w:bodyDiv w:val="1"/>
      <w:marLeft w:val="0"/>
      <w:marRight w:val="0"/>
      <w:marTop w:val="0"/>
      <w:marBottom w:val="0"/>
      <w:divBdr>
        <w:top w:val="none" w:sz="0" w:space="0" w:color="auto"/>
        <w:left w:val="none" w:sz="0" w:space="0" w:color="auto"/>
        <w:bottom w:val="none" w:sz="0" w:space="0" w:color="auto"/>
        <w:right w:val="none" w:sz="0" w:space="0" w:color="auto"/>
      </w:divBdr>
    </w:div>
    <w:div w:id="279845361">
      <w:bodyDiv w:val="1"/>
      <w:marLeft w:val="0"/>
      <w:marRight w:val="0"/>
      <w:marTop w:val="0"/>
      <w:marBottom w:val="0"/>
      <w:divBdr>
        <w:top w:val="none" w:sz="0" w:space="0" w:color="auto"/>
        <w:left w:val="none" w:sz="0" w:space="0" w:color="auto"/>
        <w:bottom w:val="none" w:sz="0" w:space="0" w:color="auto"/>
        <w:right w:val="none" w:sz="0" w:space="0" w:color="auto"/>
      </w:divBdr>
    </w:div>
    <w:div w:id="279916731">
      <w:bodyDiv w:val="1"/>
      <w:marLeft w:val="0"/>
      <w:marRight w:val="0"/>
      <w:marTop w:val="0"/>
      <w:marBottom w:val="0"/>
      <w:divBdr>
        <w:top w:val="none" w:sz="0" w:space="0" w:color="auto"/>
        <w:left w:val="none" w:sz="0" w:space="0" w:color="auto"/>
        <w:bottom w:val="none" w:sz="0" w:space="0" w:color="auto"/>
        <w:right w:val="none" w:sz="0" w:space="0" w:color="auto"/>
      </w:divBdr>
    </w:div>
    <w:div w:id="280379730">
      <w:bodyDiv w:val="1"/>
      <w:marLeft w:val="0"/>
      <w:marRight w:val="0"/>
      <w:marTop w:val="0"/>
      <w:marBottom w:val="0"/>
      <w:divBdr>
        <w:top w:val="none" w:sz="0" w:space="0" w:color="auto"/>
        <w:left w:val="none" w:sz="0" w:space="0" w:color="auto"/>
        <w:bottom w:val="none" w:sz="0" w:space="0" w:color="auto"/>
        <w:right w:val="none" w:sz="0" w:space="0" w:color="auto"/>
      </w:divBdr>
    </w:div>
    <w:div w:id="280381126">
      <w:bodyDiv w:val="1"/>
      <w:marLeft w:val="0"/>
      <w:marRight w:val="0"/>
      <w:marTop w:val="0"/>
      <w:marBottom w:val="0"/>
      <w:divBdr>
        <w:top w:val="none" w:sz="0" w:space="0" w:color="auto"/>
        <w:left w:val="none" w:sz="0" w:space="0" w:color="auto"/>
        <w:bottom w:val="none" w:sz="0" w:space="0" w:color="auto"/>
        <w:right w:val="none" w:sz="0" w:space="0" w:color="auto"/>
      </w:divBdr>
    </w:div>
    <w:div w:id="281040208">
      <w:bodyDiv w:val="1"/>
      <w:marLeft w:val="0"/>
      <w:marRight w:val="0"/>
      <w:marTop w:val="0"/>
      <w:marBottom w:val="0"/>
      <w:divBdr>
        <w:top w:val="none" w:sz="0" w:space="0" w:color="auto"/>
        <w:left w:val="none" w:sz="0" w:space="0" w:color="auto"/>
        <w:bottom w:val="none" w:sz="0" w:space="0" w:color="auto"/>
        <w:right w:val="none" w:sz="0" w:space="0" w:color="auto"/>
      </w:divBdr>
    </w:div>
    <w:div w:id="281419266">
      <w:bodyDiv w:val="1"/>
      <w:marLeft w:val="0"/>
      <w:marRight w:val="0"/>
      <w:marTop w:val="0"/>
      <w:marBottom w:val="0"/>
      <w:divBdr>
        <w:top w:val="none" w:sz="0" w:space="0" w:color="auto"/>
        <w:left w:val="none" w:sz="0" w:space="0" w:color="auto"/>
        <w:bottom w:val="none" w:sz="0" w:space="0" w:color="auto"/>
        <w:right w:val="none" w:sz="0" w:space="0" w:color="auto"/>
      </w:divBdr>
    </w:div>
    <w:div w:id="282611580">
      <w:bodyDiv w:val="1"/>
      <w:marLeft w:val="0"/>
      <w:marRight w:val="0"/>
      <w:marTop w:val="0"/>
      <w:marBottom w:val="0"/>
      <w:divBdr>
        <w:top w:val="none" w:sz="0" w:space="0" w:color="auto"/>
        <w:left w:val="none" w:sz="0" w:space="0" w:color="auto"/>
        <w:bottom w:val="none" w:sz="0" w:space="0" w:color="auto"/>
        <w:right w:val="none" w:sz="0" w:space="0" w:color="auto"/>
      </w:divBdr>
    </w:div>
    <w:div w:id="283387815">
      <w:bodyDiv w:val="1"/>
      <w:marLeft w:val="0"/>
      <w:marRight w:val="0"/>
      <w:marTop w:val="0"/>
      <w:marBottom w:val="0"/>
      <w:divBdr>
        <w:top w:val="none" w:sz="0" w:space="0" w:color="auto"/>
        <w:left w:val="none" w:sz="0" w:space="0" w:color="auto"/>
        <w:bottom w:val="none" w:sz="0" w:space="0" w:color="auto"/>
        <w:right w:val="none" w:sz="0" w:space="0" w:color="auto"/>
      </w:divBdr>
    </w:div>
    <w:div w:id="283929173">
      <w:bodyDiv w:val="1"/>
      <w:marLeft w:val="0"/>
      <w:marRight w:val="0"/>
      <w:marTop w:val="0"/>
      <w:marBottom w:val="0"/>
      <w:divBdr>
        <w:top w:val="none" w:sz="0" w:space="0" w:color="auto"/>
        <w:left w:val="none" w:sz="0" w:space="0" w:color="auto"/>
        <w:bottom w:val="none" w:sz="0" w:space="0" w:color="auto"/>
        <w:right w:val="none" w:sz="0" w:space="0" w:color="auto"/>
      </w:divBdr>
    </w:div>
    <w:div w:id="284314771">
      <w:bodyDiv w:val="1"/>
      <w:marLeft w:val="0"/>
      <w:marRight w:val="0"/>
      <w:marTop w:val="0"/>
      <w:marBottom w:val="0"/>
      <w:divBdr>
        <w:top w:val="none" w:sz="0" w:space="0" w:color="auto"/>
        <w:left w:val="none" w:sz="0" w:space="0" w:color="auto"/>
        <w:bottom w:val="none" w:sz="0" w:space="0" w:color="auto"/>
        <w:right w:val="none" w:sz="0" w:space="0" w:color="auto"/>
      </w:divBdr>
    </w:div>
    <w:div w:id="284625549">
      <w:bodyDiv w:val="1"/>
      <w:marLeft w:val="0"/>
      <w:marRight w:val="0"/>
      <w:marTop w:val="0"/>
      <w:marBottom w:val="0"/>
      <w:divBdr>
        <w:top w:val="none" w:sz="0" w:space="0" w:color="auto"/>
        <w:left w:val="none" w:sz="0" w:space="0" w:color="auto"/>
        <w:bottom w:val="none" w:sz="0" w:space="0" w:color="auto"/>
        <w:right w:val="none" w:sz="0" w:space="0" w:color="auto"/>
      </w:divBdr>
    </w:div>
    <w:div w:id="284890508">
      <w:bodyDiv w:val="1"/>
      <w:marLeft w:val="0"/>
      <w:marRight w:val="0"/>
      <w:marTop w:val="0"/>
      <w:marBottom w:val="0"/>
      <w:divBdr>
        <w:top w:val="none" w:sz="0" w:space="0" w:color="auto"/>
        <w:left w:val="none" w:sz="0" w:space="0" w:color="auto"/>
        <w:bottom w:val="none" w:sz="0" w:space="0" w:color="auto"/>
        <w:right w:val="none" w:sz="0" w:space="0" w:color="auto"/>
      </w:divBdr>
    </w:div>
    <w:div w:id="288174512">
      <w:bodyDiv w:val="1"/>
      <w:marLeft w:val="0"/>
      <w:marRight w:val="0"/>
      <w:marTop w:val="0"/>
      <w:marBottom w:val="0"/>
      <w:divBdr>
        <w:top w:val="none" w:sz="0" w:space="0" w:color="auto"/>
        <w:left w:val="none" w:sz="0" w:space="0" w:color="auto"/>
        <w:bottom w:val="none" w:sz="0" w:space="0" w:color="auto"/>
        <w:right w:val="none" w:sz="0" w:space="0" w:color="auto"/>
      </w:divBdr>
    </w:div>
    <w:div w:id="289558307">
      <w:bodyDiv w:val="1"/>
      <w:marLeft w:val="0"/>
      <w:marRight w:val="0"/>
      <w:marTop w:val="0"/>
      <w:marBottom w:val="0"/>
      <w:divBdr>
        <w:top w:val="none" w:sz="0" w:space="0" w:color="auto"/>
        <w:left w:val="none" w:sz="0" w:space="0" w:color="auto"/>
        <w:bottom w:val="none" w:sz="0" w:space="0" w:color="auto"/>
        <w:right w:val="none" w:sz="0" w:space="0" w:color="auto"/>
      </w:divBdr>
    </w:div>
    <w:div w:id="289753612">
      <w:bodyDiv w:val="1"/>
      <w:marLeft w:val="0"/>
      <w:marRight w:val="0"/>
      <w:marTop w:val="0"/>
      <w:marBottom w:val="0"/>
      <w:divBdr>
        <w:top w:val="none" w:sz="0" w:space="0" w:color="auto"/>
        <w:left w:val="none" w:sz="0" w:space="0" w:color="auto"/>
        <w:bottom w:val="none" w:sz="0" w:space="0" w:color="auto"/>
        <w:right w:val="none" w:sz="0" w:space="0" w:color="auto"/>
      </w:divBdr>
    </w:div>
    <w:div w:id="294875669">
      <w:bodyDiv w:val="1"/>
      <w:marLeft w:val="0"/>
      <w:marRight w:val="0"/>
      <w:marTop w:val="0"/>
      <w:marBottom w:val="0"/>
      <w:divBdr>
        <w:top w:val="none" w:sz="0" w:space="0" w:color="auto"/>
        <w:left w:val="none" w:sz="0" w:space="0" w:color="auto"/>
        <w:bottom w:val="none" w:sz="0" w:space="0" w:color="auto"/>
        <w:right w:val="none" w:sz="0" w:space="0" w:color="auto"/>
      </w:divBdr>
    </w:div>
    <w:div w:id="298000495">
      <w:bodyDiv w:val="1"/>
      <w:marLeft w:val="0"/>
      <w:marRight w:val="0"/>
      <w:marTop w:val="0"/>
      <w:marBottom w:val="0"/>
      <w:divBdr>
        <w:top w:val="none" w:sz="0" w:space="0" w:color="auto"/>
        <w:left w:val="none" w:sz="0" w:space="0" w:color="auto"/>
        <w:bottom w:val="none" w:sz="0" w:space="0" w:color="auto"/>
        <w:right w:val="none" w:sz="0" w:space="0" w:color="auto"/>
      </w:divBdr>
    </w:div>
    <w:div w:id="298726350">
      <w:bodyDiv w:val="1"/>
      <w:marLeft w:val="0"/>
      <w:marRight w:val="0"/>
      <w:marTop w:val="0"/>
      <w:marBottom w:val="0"/>
      <w:divBdr>
        <w:top w:val="none" w:sz="0" w:space="0" w:color="auto"/>
        <w:left w:val="none" w:sz="0" w:space="0" w:color="auto"/>
        <w:bottom w:val="none" w:sz="0" w:space="0" w:color="auto"/>
        <w:right w:val="none" w:sz="0" w:space="0" w:color="auto"/>
      </w:divBdr>
    </w:div>
    <w:div w:id="298800166">
      <w:bodyDiv w:val="1"/>
      <w:marLeft w:val="0"/>
      <w:marRight w:val="0"/>
      <w:marTop w:val="0"/>
      <w:marBottom w:val="0"/>
      <w:divBdr>
        <w:top w:val="none" w:sz="0" w:space="0" w:color="auto"/>
        <w:left w:val="none" w:sz="0" w:space="0" w:color="auto"/>
        <w:bottom w:val="none" w:sz="0" w:space="0" w:color="auto"/>
        <w:right w:val="none" w:sz="0" w:space="0" w:color="auto"/>
      </w:divBdr>
    </w:div>
    <w:div w:id="301204225">
      <w:bodyDiv w:val="1"/>
      <w:marLeft w:val="0"/>
      <w:marRight w:val="0"/>
      <w:marTop w:val="0"/>
      <w:marBottom w:val="0"/>
      <w:divBdr>
        <w:top w:val="none" w:sz="0" w:space="0" w:color="auto"/>
        <w:left w:val="none" w:sz="0" w:space="0" w:color="auto"/>
        <w:bottom w:val="none" w:sz="0" w:space="0" w:color="auto"/>
        <w:right w:val="none" w:sz="0" w:space="0" w:color="auto"/>
      </w:divBdr>
    </w:div>
    <w:div w:id="302469424">
      <w:bodyDiv w:val="1"/>
      <w:marLeft w:val="0"/>
      <w:marRight w:val="0"/>
      <w:marTop w:val="0"/>
      <w:marBottom w:val="0"/>
      <w:divBdr>
        <w:top w:val="none" w:sz="0" w:space="0" w:color="auto"/>
        <w:left w:val="none" w:sz="0" w:space="0" w:color="auto"/>
        <w:bottom w:val="none" w:sz="0" w:space="0" w:color="auto"/>
        <w:right w:val="none" w:sz="0" w:space="0" w:color="auto"/>
      </w:divBdr>
    </w:div>
    <w:div w:id="303969088">
      <w:bodyDiv w:val="1"/>
      <w:marLeft w:val="0"/>
      <w:marRight w:val="0"/>
      <w:marTop w:val="0"/>
      <w:marBottom w:val="0"/>
      <w:divBdr>
        <w:top w:val="none" w:sz="0" w:space="0" w:color="auto"/>
        <w:left w:val="none" w:sz="0" w:space="0" w:color="auto"/>
        <w:bottom w:val="none" w:sz="0" w:space="0" w:color="auto"/>
        <w:right w:val="none" w:sz="0" w:space="0" w:color="auto"/>
      </w:divBdr>
    </w:div>
    <w:div w:id="307319328">
      <w:bodyDiv w:val="1"/>
      <w:marLeft w:val="0"/>
      <w:marRight w:val="0"/>
      <w:marTop w:val="0"/>
      <w:marBottom w:val="0"/>
      <w:divBdr>
        <w:top w:val="none" w:sz="0" w:space="0" w:color="auto"/>
        <w:left w:val="none" w:sz="0" w:space="0" w:color="auto"/>
        <w:bottom w:val="none" w:sz="0" w:space="0" w:color="auto"/>
        <w:right w:val="none" w:sz="0" w:space="0" w:color="auto"/>
      </w:divBdr>
    </w:div>
    <w:div w:id="310453199">
      <w:bodyDiv w:val="1"/>
      <w:marLeft w:val="0"/>
      <w:marRight w:val="0"/>
      <w:marTop w:val="0"/>
      <w:marBottom w:val="0"/>
      <w:divBdr>
        <w:top w:val="none" w:sz="0" w:space="0" w:color="auto"/>
        <w:left w:val="none" w:sz="0" w:space="0" w:color="auto"/>
        <w:bottom w:val="none" w:sz="0" w:space="0" w:color="auto"/>
        <w:right w:val="none" w:sz="0" w:space="0" w:color="auto"/>
      </w:divBdr>
    </w:div>
    <w:div w:id="310865939">
      <w:bodyDiv w:val="1"/>
      <w:marLeft w:val="0"/>
      <w:marRight w:val="0"/>
      <w:marTop w:val="0"/>
      <w:marBottom w:val="0"/>
      <w:divBdr>
        <w:top w:val="none" w:sz="0" w:space="0" w:color="auto"/>
        <w:left w:val="none" w:sz="0" w:space="0" w:color="auto"/>
        <w:bottom w:val="none" w:sz="0" w:space="0" w:color="auto"/>
        <w:right w:val="none" w:sz="0" w:space="0" w:color="auto"/>
      </w:divBdr>
    </w:div>
    <w:div w:id="312367871">
      <w:bodyDiv w:val="1"/>
      <w:marLeft w:val="0"/>
      <w:marRight w:val="0"/>
      <w:marTop w:val="0"/>
      <w:marBottom w:val="0"/>
      <w:divBdr>
        <w:top w:val="none" w:sz="0" w:space="0" w:color="auto"/>
        <w:left w:val="none" w:sz="0" w:space="0" w:color="auto"/>
        <w:bottom w:val="none" w:sz="0" w:space="0" w:color="auto"/>
        <w:right w:val="none" w:sz="0" w:space="0" w:color="auto"/>
      </w:divBdr>
    </w:div>
    <w:div w:id="316306036">
      <w:bodyDiv w:val="1"/>
      <w:marLeft w:val="0"/>
      <w:marRight w:val="0"/>
      <w:marTop w:val="0"/>
      <w:marBottom w:val="0"/>
      <w:divBdr>
        <w:top w:val="none" w:sz="0" w:space="0" w:color="auto"/>
        <w:left w:val="none" w:sz="0" w:space="0" w:color="auto"/>
        <w:bottom w:val="none" w:sz="0" w:space="0" w:color="auto"/>
        <w:right w:val="none" w:sz="0" w:space="0" w:color="auto"/>
      </w:divBdr>
    </w:div>
    <w:div w:id="317001917">
      <w:bodyDiv w:val="1"/>
      <w:marLeft w:val="0"/>
      <w:marRight w:val="0"/>
      <w:marTop w:val="0"/>
      <w:marBottom w:val="0"/>
      <w:divBdr>
        <w:top w:val="none" w:sz="0" w:space="0" w:color="auto"/>
        <w:left w:val="none" w:sz="0" w:space="0" w:color="auto"/>
        <w:bottom w:val="none" w:sz="0" w:space="0" w:color="auto"/>
        <w:right w:val="none" w:sz="0" w:space="0" w:color="auto"/>
      </w:divBdr>
    </w:div>
    <w:div w:id="317077694">
      <w:bodyDiv w:val="1"/>
      <w:marLeft w:val="0"/>
      <w:marRight w:val="0"/>
      <w:marTop w:val="0"/>
      <w:marBottom w:val="0"/>
      <w:divBdr>
        <w:top w:val="none" w:sz="0" w:space="0" w:color="auto"/>
        <w:left w:val="none" w:sz="0" w:space="0" w:color="auto"/>
        <w:bottom w:val="none" w:sz="0" w:space="0" w:color="auto"/>
        <w:right w:val="none" w:sz="0" w:space="0" w:color="auto"/>
      </w:divBdr>
    </w:div>
    <w:div w:id="320158289">
      <w:bodyDiv w:val="1"/>
      <w:marLeft w:val="0"/>
      <w:marRight w:val="0"/>
      <w:marTop w:val="0"/>
      <w:marBottom w:val="0"/>
      <w:divBdr>
        <w:top w:val="none" w:sz="0" w:space="0" w:color="auto"/>
        <w:left w:val="none" w:sz="0" w:space="0" w:color="auto"/>
        <w:bottom w:val="none" w:sz="0" w:space="0" w:color="auto"/>
        <w:right w:val="none" w:sz="0" w:space="0" w:color="auto"/>
      </w:divBdr>
    </w:div>
    <w:div w:id="321127081">
      <w:bodyDiv w:val="1"/>
      <w:marLeft w:val="0"/>
      <w:marRight w:val="0"/>
      <w:marTop w:val="0"/>
      <w:marBottom w:val="0"/>
      <w:divBdr>
        <w:top w:val="none" w:sz="0" w:space="0" w:color="auto"/>
        <w:left w:val="none" w:sz="0" w:space="0" w:color="auto"/>
        <w:bottom w:val="none" w:sz="0" w:space="0" w:color="auto"/>
        <w:right w:val="none" w:sz="0" w:space="0" w:color="auto"/>
      </w:divBdr>
    </w:div>
    <w:div w:id="325060878">
      <w:bodyDiv w:val="1"/>
      <w:marLeft w:val="0"/>
      <w:marRight w:val="0"/>
      <w:marTop w:val="0"/>
      <w:marBottom w:val="0"/>
      <w:divBdr>
        <w:top w:val="none" w:sz="0" w:space="0" w:color="auto"/>
        <w:left w:val="none" w:sz="0" w:space="0" w:color="auto"/>
        <w:bottom w:val="none" w:sz="0" w:space="0" w:color="auto"/>
        <w:right w:val="none" w:sz="0" w:space="0" w:color="auto"/>
      </w:divBdr>
    </w:div>
    <w:div w:id="325519562">
      <w:bodyDiv w:val="1"/>
      <w:marLeft w:val="0"/>
      <w:marRight w:val="0"/>
      <w:marTop w:val="0"/>
      <w:marBottom w:val="0"/>
      <w:divBdr>
        <w:top w:val="none" w:sz="0" w:space="0" w:color="auto"/>
        <w:left w:val="none" w:sz="0" w:space="0" w:color="auto"/>
        <w:bottom w:val="none" w:sz="0" w:space="0" w:color="auto"/>
        <w:right w:val="none" w:sz="0" w:space="0" w:color="auto"/>
      </w:divBdr>
    </w:div>
    <w:div w:id="330108260">
      <w:bodyDiv w:val="1"/>
      <w:marLeft w:val="0"/>
      <w:marRight w:val="0"/>
      <w:marTop w:val="0"/>
      <w:marBottom w:val="0"/>
      <w:divBdr>
        <w:top w:val="none" w:sz="0" w:space="0" w:color="auto"/>
        <w:left w:val="none" w:sz="0" w:space="0" w:color="auto"/>
        <w:bottom w:val="none" w:sz="0" w:space="0" w:color="auto"/>
        <w:right w:val="none" w:sz="0" w:space="0" w:color="auto"/>
      </w:divBdr>
    </w:div>
    <w:div w:id="331028927">
      <w:bodyDiv w:val="1"/>
      <w:marLeft w:val="0"/>
      <w:marRight w:val="0"/>
      <w:marTop w:val="0"/>
      <w:marBottom w:val="0"/>
      <w:divBdr>
        <w:top w:val="none" w:sz="0" w:space="0" w:color="auto"/>
        <w:left w:val="none" w:sz="0" w:space="0" w:color="auto"/>
        <w:bottom w:val="none" w:sz="0" w:space="0" w:color="auto"/>
        <w:right w:val="none" w:sz="0" w:space="0" w:color="auto"/>
      </w:divBdr>
    </w:div>
    <w:div w:id="332101432">
      <w:bodyDiv w:val="1"/>
      <w:marLeft w:val="0"/>
      <w:marRight w:val="0"/>
      <w:marTop w:val="0"/>
      <w:marBottom w:val="0"/>
      <w:divBdr>
        <w:top w:val="none" w:sz="0" w:space="0" w:color="auto"/>
        <w:left w:val="none" w:sz="0" w:space="0" w:color="auto"/>
        <w:bottom w:val="none" w:sz="0" w:space="0" w:color="auto"/>
        <w:right w:val="none" w:sz="0" w:space="0" w:color="auto"/>
      </w:divBdr>
    </w:div>
    <w:div w:id="334574613">
      <w:bodyDiv w:val="1"/>
      <w:marLeft w:val="0"/>
      <w:marRight w:val="0"/>
      <w:marTop w:val="0"/>
      <w:marBottom w:val="0"/>
      <w:divBdr>
        <w:top w:val="none" w:sz="0" w:space="0" w:color="auto"/>
        <w:left w:val="none" w:sz="0" w:space="0" w:color="auto"/>
        <w:bottom w:val="none" w:sz="0" w:space="0" w:color="auto"/>
        <w:right w:val="none" w:sz="0" w:space="0" w:color="auto"/>
      </w:divBdr>
    </w:div>
    <w:div w:id="335546010">
      <w:bodyDiv w:val="1"/>
      <w:marLeft w:val="0"/>
      <w:marRight w:val="0"/>
      <w:marTop w:val="0"/>
      <w:marBottom w:val="0"/>
      <w:divBdr>
        <w:top w:val="none" w:sz="0" w:space="0" w:color="auto"/>
        <w:left w:val="none" w:sz="0" w:space="0" w:color="auto"/>
        <w:bottom w:val="none" w:sz="0" w:space="0" w:color="auto"/>
        <w:right w:val="none" w:sz="0" w:space="0" w:color="auto"/>
      </w:divBdr>
    </w:div>
    <w:div w:id="337316197">
      <w:bodyDiv w:val="1"/>
      <w:marLeft w:val="0"/>
      <w:marRight w:val="0"/>
      <w:marTop w:val="0"/>
      <w:marBottom w:val="0"/>
      <w:divBdr>
        <w:top w:val="none" w:sz="0" w:space="0" w:color="auto"/>
        <w:left w:val="none" w:sz="0" w:space="0" w:color="auto"/>
        <w:bottom w:val="none" w:sz="0" w:space="0" w:color="auto"/>
        <w:right w:val="none" w:sz="0" w:space="0" w:color="auto"/>
      </w:divBdr>
    </w:div>
    <w:div w:id="339434470">
      <w:bodyDiv w:val="1"/>
      <w:marLeft w:val="0"/>
      <w:marRight w:val="0"/>
      <w:marTop w:val="0"/>
      <w:marBottom w:val="0"/>
      <w:divBdr>
        <w:top w:val="none" w:sz="0" w:space="0" w:color="auto"/>
        <w:left w:val="none" w:sz="0" w:space="0" w:color="auto"/>
        <w:bottom w:val="none" w:sz="0" w:space="0" w:color="auto"/>
        <w:right w:val="none" w:sz="0" w:space="0" w:color="auto"/>
      </w:divBdr>
    </w:div>
    <w:div w:id="340468862">
      <w:bodyDiv w:val="1"/>
      <w:marLeft w:val="0"/>
      <w:marRight w:val="0"/>
      <w:marTop w:val="0"/>
      <w:marBottom w:val="0"/>
      <w:divBdr>
        <w:top w:val="none" w:sz="0" w:space="0" w:color="auto"/>
        <w:left w:val="none" w:sz="0" w:space="0" w:color="auto"/>
        <w:bottom w:val="none" w:sz="0" w:space="0" w:color="auto"/>
        <w:right w:val="none" w:sz="0" w:space="0" w:color="auto"/>
      </w:divBdr>
    </w:div>
    <w:div w:id="340545903">
      <w:bodyDiv w:val="1"/>
      <w:marLeft w:val="0"/>
      <w:marRight w:val="0"/>
      <w:marTop w:val="0"/>
      <w:marBottom w:val="0"/>
      <w:divBdr>
        <w:top w:val="none" w:sz="0" w:space="0" w:color="auto"/>
        <w:left w:val="none" w:sz="0" w:space="0" w:color="auto"/>
        <w:bottom w:val="none" w:sz="0" w:space="0" w:color="auto"/>
        <w:right w:val="none" w:sz="0" w:space="0" w:color="auto"/>
      </w:divBdr>
    </w:div>
    <w:div w:id="340863316">
      <w:bodyDiv w:val="1"/>
      <w:marLeft w:val="0"/>
      <w:marRight w:val="0"/>
      <w:marTop w:val="0"/>
      <w:marBottom w:val="0"/>
      <w:divBdr>
        <w:top w:val="none" w:sz="0" w:space="0" w:color="auto"/>
        <w:left w:val="none" w:sz="0" w:space="0" w:color="auto"/>
        <w:bottom w:val="none" w:sz="0" w:space="0" w:color="auto"/>
        <w:right w:val="none" w:sz="0" w:space="0" w:color="auto"/>
      </w:divBdr>
    </w:div>
    <w:div w:id="341588839">
      <w:bodyDiv w:val="1"/>
      <w:marLeft w:val="0"/>
      <w:marRight w:val="0"/>
      <w:marTop w:val="0"/>
      <w:marBottom w:val="0"/>
      <w:divBdr>
        <w:top w:val="none" w:sz="0" w:space="0" w:color="auto"/>
        <w:left w:val="none" w:sz="0" w:space="0" w:color="auto"/>
        <w:bottom w:val="none" w:sz="0" w:space="0" w:color="auto"/>
        <w:right w:val="none" w:sz="0" w:space="0" w:color="auto"/>
      </w:divBdr>
    </w:div>
    <w:div w:id="341784870">
      <w:bodyDiv w:val="1"/>
      <w:marLeft w:val="0"/>
      <w:marRight w:val="0"/>
      <w:marTop w:val="0"/>
      <w:marBottom w:val="0"/>
      <w:divBdr>
        <w:top w:val="none" w:sz="0" w:space="0" w:color="auto"/>
        <w:left w:val="none" w:sz="0" w:space="0" w:color="auto"/>
        <w:bottom w:val="none" w:sz="0" w:space="0" w:color="auto"/>
        <w:right w:val="none" w:sz="0" w:space="0" w:color="auto"/>
      </w:divBdr>
    </w:div>
    <w:div w:id="342052228">
      <w:bodyDiv w:val="1"/>
      <w:marLeft w:val="0"/>
      <w:marRight w:val="0"/>
      <w:marTop w:val="0"/>
      <w:marBottom w:val="0"/>
      <w:divBdr>
        <w:top w:val="none" w:sz="0" w:space="0" w:color="auto"/>
        <w:left w:val="none" w:sz="0" w:space="0" w:color="auto"/>
        <w:bottom w:val="none" w:sz="0" w:space="0" w:color="auto"/>
        <w:right w:val="none" w:sz="0" w:space="0" w:color="auto"/>
      </w:divBdr>
    </w:div>
    <w:div w:id="342784833">
      <w:bodyDiv w:val="1"/>
      <w:marLeft w:val="0"/>
      <w:marRight w:val="0"/>
      <w:marTop w:val="0"/>
      <w:marBottom w:val="0"/>
      <w:divBdr>
        <w:top w:val="none" w:sz="0" w:space="0" w:color="auto"/>
        <w:left w:val="none" w:sz="0" w:space="0" w:color="auto"/>
        <w:bottom w:val="none" w:sz="0" w:space="0" w:color="auto"/>
        <w:right w:val="none" w:sz="0" w:space="0" w:color="auto"/>
      </w:divBdr>
    </w:div>
    <w:div w:id="343868979">
      <w:bodyDiv w:val="1"/>
      <w:marLeft w:val="0"/>
      <w:marRight w:val="0"/>
      <w:marTop w:val="0"/>
      <w:marBottom w:val="0"/>
      <w:divBdr>
        <w:top w:val="none" w:sz="0" w:space="0" w:color="auto"/>
        <w:left w:val="none" w:sz="0" w:space="0" w:color="auto"/>
        <w:bottom w:val="none" w:sz="0" w:space="0" w:color="auto"/>
        <w:right w:val="none" w:sz="0" w:space="0" w:color="auto"/>
      </w:divBdr>
    </w:div>
    <w:div w:id="344014173">
      <w:bodyDiv w:val="1"/>
      <w:marLeft w:val="0"/>
      <w:marRight w:val="0"/>
      <w:marTop w:val="0"/>
      <w:marBottom w:val="0"/>
      <w:divBdr>
        <w:top w:val="none" w:sz="0" w:space="0" w:color="auto"/>
        <w:left w:val="none" w:sz="0" w:space="0" w:color="auto"/>
        <w:bottom w:val="none" w:sz="0" w:space="0" w:color="auto"/>
        <w:right w:val="none" w:sz="0" w:space="0" w:color="auto"/>
      </w:divBdr>
    </w:div>
    <w:div w:id="344984478">
      <w:bodyDiv w:val="1"/>
      <w:marLeft w:val="0"/>
      <w:marRight w:val="0"/>
      <w:marTop w:val="0"/>
      <w:marBottom w:val="0"/>
      <w:divBdr>
        <w:top w:val="none" w:sz="0" w:space="0" w:color="auto"/>
        <w:left w:val="none" w:sz="0" w:space="0" w:color="auto"/>
        <w:bottom w:val="none" w:sz="0" w:space="0" w:color="auto"/>
        <w:right w:val="none" w:sz="0" w:space="0" w:color="auto"/>
      </w:divBdr>
    </w:div>
    <w:div w:id="346180496">
      <w:bodyDiv w:val="1"/>
      <w:marLeft w:val="0"/>
      <w:marRight w:val="0"/>
      <w:marTop w:val="0"/>
      <w:marBottom w:val="0"/>
      <w:divBdr>
        <w:top w:val="none" w:sz="0" w:space="0" w:color="auto"/>
        <w:left w:val="none" w:sz="0" w:space="0" w:color="auto"/>
        <w:bottom w:val="none" w:sz="0" w:space="0" w:color="auto"/>
        <w:right w:val="none" w:sz="0" w:space="0" w:color="auto"/>
      </w:divBdr>
    </w:div>
    <w:div w:id="346955003">
      <w:bodyDiv w:val="1"/>
      <w:marLeft w:val="0"/>
      <w:marRight w:val="0"/>
      <w:marTop w:val="0"/>
      <w:marBottom w:val="0"/>
      <w:divBdr>
        <w:top w:val="none" w:sz="0" w:space="0" w:color="auto"/>
        <w:left w:val="none" w:sz="0" w:space="0" w:color="auto"/>
        <w:bottom w:val="none" w:sz="0" w:space="0" w:color="auto"/>
        <w:right w:val="none" w:sz="0" w:space="0" w:color="auto"/>
      </w:divBdr>
    </w:div>
    <w:div w:id="349720043">
      <w:bodyDiv w:val="1"/>
      <w:marLeft w:val="0"/>
      <w:marRight w:val="0"/>
      <w:marTop w:val="0"/>
      <w:marBottom w:val="0"/>
      <w:divBdr>
        <w:top w:val="none" w:sz="0" w:space="0" w:color="auto"/>
        <w:left w:val="none" w:sz="0" w:space="0" w:color="auto"/>
        <w:bottom w:val="none" w:sz="0" w:space="0" w:color="auto"/>
        <w:right w:val="none" w:sz="0" w:space="0" w:color="auto"/>
      </w:divBdr>
    </w:div>
    <w:div w:id="351416709">
      <w:bodyDiv w:val="1"/>
      <w:marLeft w:val="0"/>
      <w:marRight w:val="0"/>
      <w:marTop w:val="0"/>
      <w:marBottom w:val="0"/>
      <w:divBdr>
        <w:top w:val="none" w:sz="0" w:space="0" w:color="auto"/>
        <w:left w:val="none" w:sz="0" w:space="0" w:color="auto"/>
        <w:bottom w:val="none" w:sz="0" w:space="0" w:color="auto"/>
        <w:right w:val="none" w:sz="0" w:space="0" w:color="auto"/>
      </w:divBdr>
    </w:div>
    <w:div w:id="351493230">
      <w:bodyDiv w:val="1"/>
      <w:marLeft w:val="0"/>
      <w:marRight w:val="0"/>
      <w:marTop w:val="0"/>
      <w:marBottom w:val="0"/>
      <w:divBdr>
        <w:top w:val="none" w:sz="0" w:space="0" w:color="auto"/>
        <w:left w:val="none" w:sz="0" w:space="0" w:color="auto"/>
        <w:bottom w:val="none" w:sz="0" w:space="0" w:color="auto"/>
        <w:right w:val="none" w:sz="0" w:space="0" w:color="auto"/>
      </w:divBdr>
    </w:div>
    <w:div w:id="351686337">
      <w:bodyDiv w:val="1"/>
      <w:marLeft w:val="0"/>
      <w:marRight w:val="0"/>
      <w:marTop w:val="0"/>
      <w:marBottom w:val="0"/>
      <w:divBdr>
        <w:top w:val="none" w:sz="0" w:space="0" w:color="auto"/>
        <w:left w:val="none" w:sz="0" w:space="0" w:color="auto"/>
        <w:bottom w:val="none" w:sz="0" w:space="0" w:color="auto"/>
        <w:right w:val="none" w:sz="0" w:space="0" w:color="auto"/>
      </w:divBdr>
    </w:div>
    <w:div w:id="353843453">
      <w:bodyDiv w:val="1"/>
      <w:marLeft w:val="0"/>
      <w:marRight w:val="0"/>
      <w:marTop w:val="0"/>
      <w:marBottom w:val="0"/>
      <w:divBdr>
        <w:top w:val="none" w:sz="0" w:space="0" w:color="auto"/>
        <w:left w:val="none" w:sz="0" w:space="0" w:color="auto"/>
        <w:bottom w:val="none" w:sz="0" w:space="0" w:color="auto"/>
        <w:right w:val="none" w:sz="0" w:space="0" w:color="auto"/>
      </w:divBdr>
    </w:div>
    <w:div w:id="354692109">
      <w:bodyDiv w:val="1"/>
      <w:marLeft w:val="0"/>
      <w:marRight w:val="0"/>
      <w:marTop w:val="0"/>
      <w:marBottom w:val="0"/>
      <w:divBdr>
        <w:top w:val="none" w:sz="0" w:space="0" w:color="auto"/>
        <w:left w:val="none" w:sz="0" w:space="0" w:color="auto"/>
        <w:bottom w:val="none" w:sz="0" w:space="0" w:color="auto"/>
        <w:right w:val="none" w:sz="0" w:space="0" w:color="auto"/>
      </w:divBdr>
    </w:div>
    <w:div w:id="355273305">
      <w:bodyDiv w:val="1"/>
      <w:marLeft w:val="0"/>
      <w:marRight w:val="0"/>
      <w:marTop w:val="0"/>
      <w:marBottom w:val="0"/>
      <w:divBdr>
        <w:top w:val="none" w:sz="0" w:space="0" w:color="auto"/>
        <w:left w:val="none" w:sz="0" w:space="0" w:color="auto"/>
        <w:bottom w:val="none" w:sz="0" w:space="0" w:color="auto"/>
        <w:right w:val="none" w:sz="0" w:space="0" w:color="auto"/>
      </w:divBdr>
    </w:div>
    <w:div w:id="356123463">
      <w:bodyDiv w:val="1"/>
      <w:marLeft w:val="0"/>
      <w:marRight w:val="0"/>
      <w:marTop w:val="0"/>
      <w:marBottom w:val="0"/>
      <w:divBdr>
        <w:top w:val="none" w:sz="0" w:space="0" w:color="auto"/>
        <w:left w:val="none" w:sz="0" w:space="0" w:color="auto"/>
        <w:bottom w:val="none" w:sz="0" w:space="0" w:color="auto"/>
        <w:right w:val="none" w:sz="0" w:space="0" w:color="auto"/>
      </w:divBdr>
    </w:div>
    <w:div w:id="356589688">
      <w:bodyDiv w:val="1"/>
      <w:marLeft w:val="0"/>
      <w:marRight w:val="0"/>
      <w:marTop w:val="0"/>
      <w:marBottom w:val="0"/>
      <w:divBdr>
        <w:top w:val="none" w:sz="0" w:space="0" w:color="auto"/>
        <w:left w:val="none" w:sz="0" w:space="0" w:color="auto"/>
        <w:bottom w:val="none" w:sz="0" w:space="0" w:color="auto"/>
        <w:right w:val="none" w:sz="0" w:space="0" w:color="auto"/>
      </w:divBdr>
    </w:div>
    <w:div w:id="357707550">
      <w:bodyDiv w:val="1"/>
      <w:marLeft w:val="0"/>
      <w:marRight w:val="0"/>
      <w:marTop w:val="0"/>
      <w:marBottom w:val="0"/>
      <w:divBdr>
        <w:top w:val="none" w:sz="0" w:space="0" w:color="auto"/>
        <w:left w:val="none" w:sz="0" w:space="0" w:color="auto"/>
        <w:bottom w:val="none" w:sz="0" w:space="0" w:color="auto"/>
        <w:right w:val="none" w:sz="0" w:space="0" w:color="auto"/>
      </w:divBdr>
    </w:div>
    <w:div w:id="362176350">
      <w:bodyDiv w:val="1"/>
      <w:marLeft w:val="0"/>
      <w:marRight w:val="0"/>
      <w:marTop w:val="0"/>
      <w:marBottom w:val="0"/>
      <w:divBdr>
        <w:top w:val="none" w:sz="0" w:space="0" w:color="auto"/>
        <w:left w:val="none" w:sz="0" w:space="0" w:color="auto"/>
        <w:bottom w:val="none" w:sz="0" w:space="0" w:color="auto"/>
        <w:right w:val="none" w:sz="0" w:space="0" w:color="auto"/>
      </w:divBdr>
    </w:div>
    <w:div w:id="364789695">
      <w:bodyDiv w:val="1"/>
      <w:marLeft w:val="0"/>
      <w:marRight w:val="0"/>
      <w:marTop w:val="0"/>
      <w:marBottom w:val="0"/>
      <w:divBdr>
        <w:top w:val="none" w:sz="0" w:space="0" w:color="auto"/>
        <w:left w:val="none" w:sz="0" w:space="0" w:color="auto"/>
        <w:bottom w:val="none" w:sz="0" w:space="0" w:color="auto"/>
        <w:right w:val="none" w:sz="0" w:space="0" w:color="auto"/>
      </w:divBdr>
    </w:div>
    <w:div w:id="368578515">
      <w:bodyDiv w:val="1"/>
      <w:marLeft w:val="0"/>
      <w:marRight w:val="0"/>
      <w:marTop w:val="0"/>
      <w:marBottom w:val="0"/>
      <w:divBdr>
        <w:top w:val="none" w:sz="0" w:space="0" w:color="auto"/>
        <w:left w:val="none" w:sz="0" w:space="0" w:color="auto"/>
        <w:bottom w:val="none" w:sz="0" w:space="0" w:color="auto"/>
        <w:right w:val="none" w:sz="0" w:space="0" w:color="auto"/>
      </w:divBdr>
    </w:div>
    <w:div w:id="368798716">
      <w:bodyDiv w:val="1"/>
      <w:marLeft w:val="0"/>
      <w:marRight w:val="0"/>
      <w:marTop w:val="0"/>
      <w:marBottom w:val="0"/>
      <w:divBdr>
        <w:top w:val="none" w:sz="0" w:space="0" w:color="auto"/>
        <w:left w:val="none" w:sz="0" w:space="0" w:color="auto"/>
        <w:bottom w:val="none" w:sz="0" w:space="0" w:color="auto"/>
        <w:right w:val="none" w:sz="0" w:space="0" w:color="auto"/>
      </w:divBdr>
    </w:div>
    <w:div w:id="372077988">
      <w:bodyDiv w:val="1"/>
      <w:marLeft w:val="0"/>
      <w:marRight w:val="0"/>
      <w:marTop w:val="0"/>
      <w:marBottom w:val="0"/>
      <w:divBdr>
        <w:top w:val="none" w:sz="0" w:space="0" w:color="auto"/>
        <w:left w:val="none" w:sz="0" w:space="0" w:color="auto"/>
        <w:bottom w:val="none" w:sz="0" w:space="0" w:color="auto"/>
        <w:right w:val="none" w:sz="0" w:space="0" w:color="auto"/>
      </w:divBdr>
    </w:div>
    <w:div w:id="373240508">
      <w:bodyDiv w:val="1"/>
      <w:marLeft w:val="0"/>
      <w:marRight w:val="0"/>
      <w:marTop w:val="0"/>
      <w:marBottom w:val="0"/>
      <w:divBdr>
        <w:top w:val="none" w:sz="0" w:space="0" w:color="auto"/>
        <w:left w:val="none" w:sz="0" w:space="0" w:color="auto"/>
        <w:bottom w:val="none" w:sz="0" w:space="0" w:color="auto"/>
        <w:right w:val="none" w:sz="0" w:space="0" w:color="auto"/>
      </w:divBdr>
    </w:div>
    <w:div w:id="373967311">
      <w:bodyDiv w:val="1"/>
      <w:marLeft w:val="0"/>
      <w:marRight w:val="0"/>
      <w:marTop w:val="0"/>
      <w:marBottom w:val="0"/>
      <w:divBdr>
        <w:top w:val="none" w:sz="0" w:space="0" w:color="auto"/>
        <w:left w:val="none" w:sz="0" w:space="0" w:color="auto"/>
        <w:bottom w:val="none" w:sz="0" w:space="0" w:color="auto"/>
        <w:right w:val="none" w:sz="0" w:space="0" w:color="auto"/>
      </w:divBdr>
    </w:div>
    <w:div w:id="373969523">
      <w:bodyDiv w:val="1"/>
      <w:marLeft w:val="0"/>
      <w:marRight w:val="0"/>
      <w:marTop w:val="0"/>
      <w:marBottom w:val="0"/>
      <w:divBdr>
        <w:top w:val="none" w:sz="0" w:space="0" w:color="auto"/>
        <w:left w:val="none" w:sz="0" w:space="0" w:color="auto"/>
        <w:bottom w:val="none" w:sz="0" w:space="0" w:color="auto"/>
        <w:right w:val="none" w:sz="0" w:space="0" w:color="auto"/>
      </w:divBdr>
    </w:div>
    <w:div w:id="374504902">
      <w:bodyDiv w:val="1"/>
      <w:marLeft w:val="0"/>
      <w:marRight w:val="0"/>
      <w:marTop w:val="0"/>
      <w:marBottom w:val="0"/>
      <w:divBdr>
        <w:top w:val="none" w:sz="0" w:space="0" w:color="auto"/>
        <w:left w:val="none" w:sz="0" w:space="0" w:color="auto"/>
        <w:bottom w:val="none" w:sz="0" w:space="0" w:color="auto"/>
        <w:right w:val="none" w:sz="0" w:space="0" w:color="auto"/>
      </w:divBdr>
    </w:div>
    <w:div w:id="374695549">
      <w:bodyDiv w:val="1"/>
      <w:marLeft w:val="0"/>
      <w:marRight w:val="0"/>
      <w:marTop w:val="0"/>
      <w:marBottom w:val="0"/>
      <w:divBdr>
        <w:top w:val="none" w:sz="0" w:space="0" w:color="auto"/>
        <w:left w:val="none" w:sz="0" w:space="0" w:color="auto"/>
        <w:bottom w:val="none" w:sz="0" w:space="0" w:color="auto"/>
        <w:right w:val="none" w:sz="0" w:space="0" w:color="auto"/>
      </w:divBdr>
    </w:div>
    <w:div w:id="375474921">
      <w:bodyDiv w:val="1"/>
      <w:marLeft w:val="0"/>
      <w:marRight w:val="0"/>
      <w:marTop w:val="0"/>
      <w:marBottom w:val="0"/>
      <w:divBdr>
        <w:top w:val="none" w:sz="0" w:space="0" w:color="auto"/>
        <w:left w:val="none" w:sz="0" w:space="0" w:color="auto"/>
        <w:bottom w:val="none" w:sz="0" w:space="0" w:color="auto"/>
        <w:right w:val="none" w:sz="0" w:space="0" w:color="auto"/>
      </w:divBdr>
    </w:div>
    <w:div w:id="377244535">
      <w:bodyDiv w:val="1"/>
      <w:marLeft w:val="0"/>
      <w:marRight w:val="0"/>
      <w:marTop w:val="0"/>
      <w:marBottom w:val="0"/>
      <w:divBdr>
        <w:top w:val="none" w:sz="0" w:space="0" w:color="auto"/>
        <w:left w:val="none" w:sz="0" w:space="0" w:color="auto"/>
        <w:bottom w:val="none" w:sz="0" w:space="0" w:color="auto"/>
        <w:right w:val="none" w:sz="0" w:space="0" w:color="auto"/>
      </w:divBdr>
    </w:div>
    <w:div w:id="379090996">
      <w:bodyDiv w:val="1"/>
      <w:marLeft w:val="0"/>
      <w:marRight w:val="0"/>
      <w:marTop w:val="0"/>
      <w:marBottom w:val="0"/>
      <w:divBdr>
        <w:top w:val="none" w:sz="0" w:space="0" w:color="auto"/>
        <w:left w:val="none" w:sz="0" w:space="0" w:color="auto"/>
        <w:bottom w:val="none" w:sz="0" w:space="0" w:color="auto"/>
        <w:right w:val="none" w:sz="0" w:space="0" w:color="auto"/>
      </w:divBdr>
    </w:div>
    <w:div w:id="379938665">
      <w:bodyDiv w:val="1"/>
      <w:marLeft w:val="0"/>
      <w:marRight w:val="0"/>
      <w:marTop w:val="0"/>
      <w:marBottom w:val="0"/>
      <w:divBdr>
        <w:top w:val="none" w:sz="0" w:space="0" w:color="auto"/>
        <w:left w:val="none" w:sz="0" w:space="0" w:color="auto"/>
        <w:bottom w:val="none" w:sz="0" w:space="0" w:color="auto"/>
        <w:right w:val="none" w:sz="0" w:space="0" w:color="auto"/>
      </w:divBdr>
    </w:div>
    <w:div w:id="380061746">
      <w:bodyDiv w:val="1"/>
      <w:marLeft w:val="0"/>
      <w:marRight w:val="0"/>
      <w:marTop w:val="0"/>
      <w:marBottom w:val="0"/>
      <w:divBdr>
        <w:top w:val="none" w:sz="0" w:space="0" w:color="auto"/>
        <w:left w:val="none" w:sz="0" w:space="0" w:color="auto"/>
        <w:bottom w:val="none" w:sz="0" w:space="0" w:color="auto"/>
        <w:right w:val="none" w:sz="0" w:space="0" w:color="auto"/>
      </w:divBdr>
    </w:div>
    <w:div w:id="384568785">
      <w:bodyDiv w:val="1"/>
      <w:marLeft w:val="0"/>
      <w:marRight w:val="0"/>
      <w:marTop w:val="0"/>
      <w:marBottom w:val="0"/>
      <w:divBdr>
        <w:top w:val="none" w:sz="0" w:space="0" w:color="auto"/>
        <w:left w:val="none" w:sz="0" w:space="0" w:color="auto"/>
        <w:bottom w:val="none" w:sz="0" w:space="0" w:color="auto"/>
        <w:right w:val="none" w:sz="0" w:space="0" w:color="auto"/>
      </w:divBdr>
    </w:div>
    <w:div w:id="385105306">
      <w:bodyDiv w:val="1"/>
      <w:marLeft w:val="0"/>
      <w:marRight w:val="0"/>
      <w:marTop w:val="0"/>
      <w:marBottom w:val="0"/>
      <w:divBdr>
        <w:top w:val="none" w:sz="0" w:space="0" w:color="auto"/>
        <w:left w:val="none" w:sz="0" w:space="0" w:color="auto"/>
        <w:bottom w:val="none" w:sz="0" w:space="0" w:color="auto"/>
        <w:right w:val="none" w:sz="0" w:space="0" w:color="auto"/>
      </w:divBdr>
    </w:div>
    <w:div w:id="385613846">
      <w:bodyDiv w:val="1"/>
      <w:marLeft w:val="0"/>
      <w:marRight w:val="0"/>
      <w:marTop w:val="0"/>
      <w:marBottom w:val="0"/>
      <w:divBdr>
        <w:top w:val="none" w:sz="0" w:space="0" w:color="auto"/>
        <w:left w:val="none" w:sz="0" w:space="0" w:color="auto"/>
        <w:bottom w:val="none" w:sz="0" w:space="0" w:color="auto"/>
        <w:right w:val="none" w:sz="0" w:space="0" w:color="auto"/>
      </w:divBdr>
    </w:div>
    <w:div w:id="388581137">
      <w:bodyDiv w:val="1"/>
      <w:marLeft w:val="0"/>
      <w:marRight w:val="0"/>
      <w:marTop w:val="0"/>
      <w:marBottom w:val="0"/>
      <w:divBdr>
        <w:top w:val="none" w:sz="0" w:space="0" w:color="auto"/>
        <w:left w:val="none" w:sz="0" w:space="0" w:color="auto"/>
        <w:bottom w:val="none" w:sz="0" w:space="0" w:color="auto"/>
        <w:right w:val="none" w:sz="0" w:space="0" w:color="auto"/>
      </w:divBdr>
    </w:div>
    <w:div w:id="389111510">
      <w:bodyDiv w:val="1"/>
      <w:marLeft w:val="0"/>
      <w:marRight w:val="0"/>
      <w:marTop w:val="0"/>
      <w:marBottom w:val="0"/>
      <w:divBdr>
        <w:top w:val="none" w:sz="0" w:space="0" w:color="auto"/>
        <w:left w:val="none" w:sz="0" w:space="0" w:color="auto"/>
        <w:bottom w:val="none" w:sz="0" w:space="0" w:color="auto"/>
        <w:right w:val="none" w:sz="0" w:space="0" w:color="auto"/>
      </w:divBdr>
    </w:div>
    <w:div w:id="396245579">
      <w:bodyDiv w:val="1"/>
      <w:marLeft w:val="0"/>
      <w:marRight w:val="0"/>
      <w:marTop w:val="0"/>
      <w:marBottom w:val="0"/>
      <w:divBdr>
        <w:top w:val="none" w:sz="0" w:space="0" w:color="auto"/>
        <w:left w:val="none" w:sz="0" w:space="0" w:color="auto"/>
        <w:bottom w:val="none" w:sz="0" w:space="0" w:color="auto"/>
        <w:right w:val="none" w:sz="0" w:space="0" w:color="auto"/>
      </w:divBdr>
    </w:div>
    <w:div w:id="397677591">
      <w:bodyDiv w:val="1"/>
      <w:marLeft w:val="0"/>
      <w:marRight w:val="0"/>
      <w:marTop w:val="0"/>
      <w:marBottom w:val="0"/>
      <w:divBdr>
        <w:top w:val="none" w:sz="0" w:space="0" w:color="auto"/>
        <w:left w:val="none" w:sz="0" w:space="0" w:color="auto"/>
        <w:bottom w:val="none" w:sz="0" w:space="0" w:color="auto"/>
        <w:right w:val="none" w:sz="0" w:space="0" w:color="auto"/>
      </w:divBdr>
    </w:div>
    <w:div w:id="402996240">
      <w:bodyDiv w:val="1"/>
      <w:marLeft w:val="0"/>
      <w:marRight w:val="0"/>
      <w:marTop w:val="0"/>
      <w:marBottom w:val="0"/>
      <w:divBdr>
        <w:top w:val="none" w:sz="0" w:space="0" w:color="auto"/>
        <w:left w:val="none" w:sz="0" w:space="0" w:color="auto"/>
        <w:bottom w:val="none" w:sz="0" w:space="0" w:color="auto"/>
        <w:right w:val="none" w:sz="0" w:space="0" w:color="auto"/>
      </w:divBdr>
    </w:div>
    <w:div w:id="403336808">
      <w:bodyDiv w:val="1"/>
      <w:marLeft w:val="0"/>
      <w:marRight w:val="0"/>
      <w:marTop w:val="0"/>
      <w:marBottom w:val="0"/>
      <w:divBdr>
        <w:top w:val="none" w:sz="0" w:space="0" w:color="auto"/>
        <w:left w:val="none" w:sz="0" w:space="0" w:color="auto"/>
        <w:bottom w:val="none" w:sz="0" w:space="0" w:color="auto"/>
        <w:right w:val="none" w:sz="0" w:space="0" w:color="auto"/>
      </w:divBdr>
    </w:div>
    <w:div w:id="403913682">
      <w:bodyDiv w:val="1"/>
      <w:marLeft w:val="0"/>
      <w:marRight w:val="0"/>
      <w:marTop w:val="0"/>
      <w:marBottom w:val="0"/>
      <w:divBdr>
        <w:top w:val="none" w:sz="0" w:space="0" w:color="auto"/>
        <w:left w:val="none" w:sz="0" w:space="0" w:color="auto"/>
        <w:bottom w:val="none" w:sz="0" w:space="0" w:color="auto"/>
        <w:right w:val="none" w:sz="0" w:space="0" w:color="auto"/>
      </w:divBdr>
    </w:div>
    <w:div w:id="405146745">
      <w:bodyDiv w:val="1"/>
      <w:marLeft w:val="0"/>
      <w:marRight w:val="0"/>
      <w:marTop w:val="0"/>
      <w:marBottom w:val="0"/>
      <w:divBdr>
        <w:top w:val="none" w:sz="0" w:space="0" w:color="auto"/>
        <w:left w:val="none" w:sz="0" w:space="0" w:color="auto"/>
        <w:bottom w:val="none" w:sz="0" w:space="0" w:color="auto"/>
        <w:right w:val="none" w:sz="0" w:space="0" w:color="auto"/>
      </w:divBdr>
    </w:div>
    <w:div w:id="407728065">
      <w:bodyDiv w:val="1"/>
      <w:marLeft w:val="0"/>
      <w:marRight w:val="0"/>
      <w:marTop w:val="0"/>
      <w:marBottom w:val="0"/>
      <w:divBdr>
        <w:top w:val="none" w:sz="0" w:space="0" w:color="auto"/>
        <w:left w:val="none" w:sz="0" w:space="0" w:color="auto"/>
        <w:bottom w:val="none" w:sz="0" w:space="0" w:color="auto"/>
        <w:right w:val="none" w:sz="0" w:space="0" w:color="auto"/>
      </w:divBdr>
    </w:div>
    <w:div w:id="408813777">
      <w:bodyDiv w:val="1"/>
      <w:marLeft w:val="0"/>
      <w:marRight w:val="0"/>
      <w:marTop w:val="0"/>
      <w:marBottom w:val="0"/>
      <w:divBdr>
        <w:top w:val="none" w:sz="0" w:space="0" w:color="auto"/>
        <w:left w:val="none" w:sz="0" w:space="0" w:color="auto"/>
        <w:bottom w:val="none" w:sz="0" w:space="0" w:color="auto"/>
        <w:right w:val="none" w:sz="0" w:space="0" w:color="auto"/>
      </w:divBdr>
    </w:div>
    <w:div w:id="409163212">
      <w:bodyDiv w:val="1"/>
      <w:marLeft w:val="0"/>
      <w:marRight w:val="0"/>
      <w:marTop w:val="0"/>
      <w:marBottom w:val="0"/>
      <w:divBdr>
        <w:top w:val="none" w:sz="0" w:space="0" w:color="auto"/>
        <w:left w:val="none" w:sz="0" w:space="0" w:color="auto"/>
        <w:bottom w:val="none" w:sz="0" w:space="0" w:color="auto"/>
        <w:right w:val="none" w:sz="0" w:space="0" w:color="auto"/>
      </w:divBdr>
    </w:div>
    <w:div w:id="411198272">
      <w:bodyDiv w:val="1"/>
      <w:marLeft w:val="0"/>
      <w:marRight w:val="0"/>
      <w:marTop w:val="0"/>
      <w:marBottom w:val="0"/>
      <w:divBdr>
        <w:top w:val="none" w:sz="0" w:space="0" w:color="auto"/>
        <w:left w:val="none" w:sz="0" w:space="0" w:color="auto"/>
        <w:bottom w:val="none" w:sz="0" w:space="0" w:color="auto"/>
        <w:right w:val="none" w:sz="0" w:space="0" w:color="auto"/>
      </w:divBdr>
    </w:div>
    <w:div w:id="412433776">
      <w:bodyDiv w:val="1"/>
      <w:marLeft w:val="0"/>
      <w:marRight w:val="0"/>
      <w:marTop w:val="0"/>
      <w:marBottom w:val="0"/>
      <w:divBdr>
        <w:top w:val="none" w:sz="0" w:space="0" w:color="auto"/>
        <w:left w:val="none" w:sz="0" w:space="0" w:color="auto"/>
        <w:bottom w:val="none" w:sz="0" w:space="0" w:color="auto"/>
        <w:right w:val="none" w:sz="0" w:space="0" w:color="auto"/>
      </w:divBdr>
    </w:div>
    <w:div w:id="412553597">
      <w:bodyDiv w:val="1"/>
      <w:marLeft w:val="0"/>
      <w:marRight w:val="0"/>
      <w:marTop w:val="0"/>
      <w:marBottom w:val="0"/>
      <w:divBdr>
        <w:top w:val="none" w:sz="0" w:space="0" w:color="auto"/>
        <w:left w:val="none" w:sz="0" w:space="0" w:color="auto"/>
        <w:bottom w:val="none" w:sz="0" w:space="0" w:color="auto"/>
        <w:right w:val="none" w:sz="0" w:space="0" w:color="auto"/>
      </w:divBdr>
    </w:div>
    <w:div w:id="413405879">
      <w:bodyDiv w:val="1"/>
      <w:marLeft w:val="0"/>
      <w:marRight w:val="0"/>
      <w:marTop w:val="0"/>
      <w:marBottom w:val="0"/>
      <w:divBdr>
        <w:top w:val="none" w:sz="0" w:space="0" w:color="auto"/>
        <w:left w:val="none" w:sz="0" w:space="0" w:color="auto"/>
        <w:bottom w:val="none" w:sz="0" w:space="0" w:color="auto"/>
        <w:right w:val="none" w:sz="0" w:space="0" w:color="auto"/>
      </w:divBdr>
    </w:div>
    <w:div w:id="414670443">
      <w:bodyDiv w:val="1"/>
      <w:marLeft w:val="0"/>
      <w:marRight w:val="0"/>
      <w:marTop w:val="0"/>
      <w:marBottom w:val="0"/>
      <w:divBdr>
        <w:top w:val="none" w:sz="0" w:space="0" w:color="auto"/>
        <w:left w:val="none" w:sz="0" w:space="0" w:color="auto"/>
        <w:bottom w:val="none" w:sz="0" w:space="0" w:color="auto"/>
        <w:right w:val="none" w:sz="0" w:space="0" w:color="auto"/>
      </w:divBdr>
    </w:div>
    <w:div w:id="414908700">
      <w:bodyDiv w:val="1"/>
      <w:marLeft w:val="0"/>
      <w:marRight w:val="0"/>
      <w:marTop w:val="0"/>
      <w:marBottom w:val="0"/>
      <w:divBdr>
        <w:top w:val="none" w:sz="0" w:space="0" w:color="auto"/>
        <w:left w:val="none" w:sz="0" w:space="0" w:color="auto"/>
        <w:bottom w:val="none" w:sz="0" w:space="0" w:color="auto"/>
        <w:right w:val="none" w:sz="0" w:space="0" w:color="auto"/>
      </w:divBdr>
    </w:div>
    <w:div w:id="416051088">
      <w:bodyDiv w:val="1"/>
      <w:marLeft w:val="0"/>
      <w:marRight w:val="0"/>
      <w:marTop w:val="0"/>
      <w:marBottom w:val="0"/>
      <w:divBdr>
        <w:top w:val="none" w:sz="0" w:space="0" w:color="auto"/>
        <w:left w:val="none" w:sz="0" w:space="0" w:color="auto"/>
        <w:bottom w:val="none" w:sz="0" w:space="0" w:color="auto"/>
        <w:right w:val="none" w:sz="0" w:space="0" w:color="auto"/>
      </w:divBdr>
    </w:div>
    <w:div w:id="417557281">
      <w:bodyDiv w:val="1"/>
      <w:marLeft w:val="0"/>
      <w:marRight w:val="0"/>
      <w:marTop w:val="0"/>
      <w:marBottom w:val="0"/>
      <w:divBdr>
        <w:top w:val="none" w:sz="0" w:space="0" w:color="auto"/>
        <w:left w:val="none" w:sz="0" w:space="0" w:color="auto"/>
        <w:bottom w:val="none" w:sz="0" w:space="0" w:color="auto"/>
        <w:right w:val="none" w:sz="0" w:space="0" w:color="auto"/>
      </w:divBdr>
    </w:div>
    <w:div w:id="418521208">
      <w:bodyDiv w:val="1"/>
      <w:marLeft w:val="0"/>
      <w:marRight w:val="0"/>
      <w:marTop w:val="0"/>
      <w:marBottom w:val="0"/>
      <w:divBdr>
        <w:top w:val="none" w:sz="0" w:space="0" w:color="auto"/>
        <w:left w:val="none" w:sz="0" w:space="0" w:color="auto"/>
        <w:bottom w:val="none" w:sz="0" w:space="0" w:color="auto"/>
        <w:right w:val="none" w:sz="0" w:space="0" w:color="auto"/>
      </w:divBdr>
    </w:div>
    <w:div w:id="420444555">
      <w:bodyDiv w:val="1"/>
      <w:marLeft w:val="0"/>
      <w:marRight w:val="0"/>
      <w:marTop w:val="0"/>
      <w:marBottom w:val="0"/>
      <w:divBdr>
        <w:top w:val="none" w:sz="0" w:space="0" w:color="auto"/>
        <w:left w:val="none" w:sz="0" w:space="0" w:color="auto"/>
        <w:bottom w:val="none" w:sz="0" w:space="0" w:color="auto"/>
        <w:right w:val="none" w:sz="0" w:space="0" w:color="auto"/>
      </w:divBdr>
    </w:div>
    <w:div w:id="422844748">
      <w:bodyDiv w:val="1"/>
      <w:marLeft w:val="0"/>
      <w:marRight w:val="0"/>
      <w:marTop w:val="0"/>
      <w:marBottom w:val="0"/>
      <w:divBdr>
        <w:top w:val="none" w:sz="0" w:space="0" w:color="auto"/>
        <w:left w:val="none" w:sz="0" w:space="0" w:color="auto"/>
        <w:bottom w:val="none" w:sz="0" w:space="0" w:color="auto"/>
        <w:right w:val="none" w:sz="0" w:space="0" w:color="auto"/>
      </w:divBdr>
    </w:div>
    <w:div w:id="423037700">
      <w:bodyDiv w:val="1"/>
      <w:marLeft w:val="0"/>
      <w:marRight w:val="0"/>
      <w:marTop w:val="0"/>
      <w:marBottom w:val="0"/>
      <w:divBdr>
        <w:top w:val="none" w:sz="0" w:space="0" w:color="auto"/>
        <w:left w:val="none" w:sz="0" w:space="0" w:color="auto"/>
        <w:bottom w:val="none" w:sz="0" w:space="0" w:color="auto"/>
        <w:right w:val="none" w:sz="0" w:space="0" w:color="auto"/>
      </w:divBdr>
    </w:div>
    <w:div w:id="424035108">
      <w:bodyDiv w:val="1"/>
      <w:marLeft w:val="0"/>
      <w:marRight w:val="0"/>
      <w:marTop w:val="0"/>
      <w:marBottom w:val="0"/>
      <w:divBdr>
        <w:top w:val="none" w:sz="0" w:space="0" w:color="auto"/>
        <w:left w:val="none" w:sz="0" w:space="0" w:color="auto"/>
        <w:bottom w:val="none" w:sz="0" w:space="0" w:color="auto"/>
        <w:right w:val="none" w:sz="0" w:space="0" w:color="auto"/>
      </w:divBdr>
    </w:div>
    <w:div w:id="427892702">
      <w:bodyDiv w:val="1"/>
      <w:marLeft w:val="0"/>
      <w:marRight w:val="0"/>
      <w:marTop w:val="0"/>
      <w:marBottom w:val="0"/>
      <w:divBdr>
        <w:top w:val="none" w:sz="0" w:space="0" w:color="auto"/>
        <w:left w:val="none" w:sz="0" w:space="0" w:color="auto"/>
        <w:bottom w:val="none" w:sz="0" w:space="0" w:color="auto"/>
        <w:right w:val="none" w:sz="0" w:space="0" w:color="auto"/>
      </w:divBdr>
    </w:div>
    <w:div w:id="428501593">
      <w:bodyDiv w:val="1"/>
      <w:marLeft w:val="0"/>
      <w:marRight w:val="0"/>
      <w:marTop w:val="0"/>
      <w:marBottom w:val="0"/>
      <w:divBdr>
        <w:top w:val="none" w:sz="0" w:space="0" w:color="auto"/>
        <w:left w:val="none" w:sz="0" w:space="0" w:color="auto"/>
        <w:bottom w:val="none" w:sz="0" w:space="0" w:color="auto"/>
        <w:right w:val="none" w:sz="0" w:space="0" w:color="auto"/>
      </w:divBdr>
    </w:div>
    <w:div w:id="429666449">
      <w:bodyDiv w:val="1"/>
      <w:marLeft w:val="0"/>
      <w:marRight w:val="0"/>
      <w:marTop w:val="0"/>
      <w:marBottom w:val="0"/>
      <w:divBdr>
        <w:top w:val="none" w:sz="0" w:space="0" w:color="auto"/>
        <w:left w:val="none" w:sz="0" w:space="0" w:color="auto"/>
        <w:bottom w:val="none" w:sz="0" w:space="0" w:color="auto"/>
        <w:right w:val="none" w:sz="0" w:space="0" w:color="auto"/>
      </w:divBdr>
    </w:div>
    <w:div w:id="430469754">
      <w:bodyDiv w:val="1"/>
      <w:marLeft w:val="0"/>
      <w:marRight w:val="0"/>
      <w:marTop w:val="0"/>
      <w:marBottom w:val="0"/>
      <w:divBdr>
        <w:top w:val="none" w:sz="0" w:space="0" w:color="auto"/>
        <w:left w:val="none" w:sz="0" w:space="0" w:color="auto"/>
        <w:bottom w:val="none" w:sz="0" w:space="0" w:color="auto"/>
        <w:right w:val="none" w:sz="0" w:space="0" w:color="auto"/>
      </w:divBdr>
    </w:div>
    <w:div w:id="432745565">
      <w:bodyDiv w:val="1"/>
      <w:marLeft w:val="0"/>
      <w:marRight w:val="0"/>
      <w:marTop w:val="0"/>
      <w:marBottom w:val="0"/>
      <w:divBdr>
        <w:top w:val="none" w:sz="0" w:space="0" w:color="auto"/>
        <w:left w:val="none" w:sz="0" w:space="0" w:color="auto"/>
        <w:bottom w:val="none" w:sz="0" w:space="0" w:color="auto"/>
        <w:right w:val="none" w:sz="0" w:space="0" w:color="auto"/>
      </w:divBdr>
    </w:div>
    <w:div w:id="433062920">
      <w:bodyDiv w:val="1"/>
      <w:marLeft w:val="0"/>
      <w:marRight w:val="0"/>
      <w:marTop w:val="0"/>
      <w:marBottom w:val="0"/>
      <w:divBdr>
        <w:top w:val="none" w:sz="0" w:space="0" w:color="auto"/>
        <w:left w:val="none" w:sz="0" w:space="0" w:color="auto"/>
        <w:bottom w:val="none" w:sz="0" w:space="0" w:color="auto"/>
        <w:right w:val="none" w:sz="0" w:space="0" w:color="auto"/>
      </w:divBdr>
    </w:div>
    <w:div w:id="433985650">
      <w:bodyDiv w:val="1"/>
      <w:marLeft w:val="0"/>
      <w:marRight w:val="0"/>
      <w:marTop w:val="0"/>
      <w:marBottom w:val="0"/>
      <w:divBdr>
        <w:top w:val="none" w:sz="0" w:space="0" w:color="auto"/>
        <w:left w:val="none" w:sz="0" w:space="0" w:color="auto"/>
        <w:bottom w:val="none" w:sz="0" w:space="0" w:color="auto"/>
        <w:right w:val="none" w:sz="0" w:space="0" w:color="auto"/>
      </w:divBdr>
    </w:div>
    <w:div w:id="436024738">
      <w:bodyDiv w:val="1"/>
      <w:marLeft w:val="0"/>
      <w:marRight w:val="0"/>
      <w:marTop w:val="0"/>
      <w:marBottom w:val="0"/>
      <w:divBdr>
        <w:top w:val="none" w:sz="0" w:space="0" w:color="auto"/>
        <w:left w:val="none" w:sz="0" w:space="0" w:color="auto"/>
        <w:bottom w:val="none" w:sz="0" w:space="0" w:color="auto"/>
        <w:right w:val="none" w:sz="0" w:space="0" w:color="auto"/>
      </w:divBdr>
    </w:div>
    <w:div w:id="437485563">
      <w:bodyDiv w:val="1"/>
      <w:marLeft w:val="0"/>
      <w:marRight w:val="0"/>
      <w:marTop w:val="0"/>
      <w:marBottom w:val="0"/>
      <w:divBdr>
        <w:top w:val="none" w:sz="0" w:space="0" w:color="auto"/>
        <w:left w:val="none" w:sz="0" w:space="0" w:color="auto"/>
        <w:bottom w:val="none" w:sz="0" w:space="0" w:color="auto"/>
        <w:right w:val="none" w:sz="0" w:space="0" w:color="auto"/>
      </w:divBdr>
    </w:div>
    <w:div w:id="437868336">
      <w:bodyDiv w:val="1"/>
      <w:marLeft w:val="0"/>
      <w:marRight w:val="0"/>
      <w:marTop w:val="0"/>
      <w:marBottom w:val="0"/>
      <w:divBdr>
        <w:top w:val="none" w:sz="0" w:space="0" w:color="auto"/>
        <w:left w:val="none" w:sz="0" w:space="0" w:color="auto"/>
        <w:bottom w:val="none" w:sz="0" w:space="0" w:color="auto"/>
        <w:right w:val="none" w:sz="0" w:space="0" w:color="auto"/>
      </w:divBdr>
    </w:div>
    <w:div w:id="438111425">
      <w:bodyDiv w:val="1"/>
      <w:marLeft w:val="0"/>
      <w:marRight w:val="0"/>
      <w:marTop w:val="0"/>
      <w:marBottom w:val="0"/>
      <w:divBdr>
        <w:top w:val="none" w:sz="0" w:space="0" w:color="auto"/>
        <w:left w:val="none" w:sz="0" w:space="0" w:color="auto"/>
        <w:bottom w:val="none" w:sz="0" w:space="0" w:color="auto"/>
        <w:right w:val="none" w:sz="0" w:space="0" w:color="auto"/>
      </w:divBdr>
    </w:div>
    <w:div w:id="438376588">
      <w:bodyDiv w:val="1"/>
      <w:marLeft w:val="0"/>
      <w:marRight w:val="0"/>
      <w:marTop w:val="0"/>
      <w:marBottom w:val="0"/>
      <w:divBdr>
        <w:top w:val="none" w:sz="0" w:space="0" w:color="auto"/>
        <w:left w:val="none" w:sz="0" w:space="0" w:color="auto"/>
        <w:bottom w:val="none" w:sz="0" w:space="0" w:color="auto"/>
        <w:right w:val="none" w:sz="0" w:space="0" w:color="auto"/>
      </w:divBdr>
    </w:div>
    <w:div w:id="439301778">
      <w:bodyDiv w:val="1"/>
      <w:marLeft w:val="0"/>
      <w:marRight w:val="0"/>
      <w:marTop w:val="0"/>
      <w:marBottom w:val="0"/>
      <w:divBdr>
        <w:top w:val="none" w:sz="0" w:space="0" w:color="auto"/>
        <w:left w:val="none" w:sz="0" w:space="0" w:color="auto"/>
        <w:bottom w:val="none" w:sz="0" w:space="0" w:color="auto"/>
        <w:right w:val="none" w:sz="0" w:space="0" w:color="auto"/>
      </w:divBdr>
    </w:div>
    <w:div w:id="440958153">
      <w:bodyDiv w:val="1"/>
      <w:marLeft w:val="0"/>
      <w:marRight w:val="0"/>
      <w:marTop w:val="0"/>
      <w:marBottom w:val="0"/>
      <w:divBdr>
        <w:top w:val="none" w:sz="0" w:space="0" w:color="auto"/>
        <w:left w:val="none" w:sz="0" w:space="0" w:color="auto"/>
        <w:bottom w:val="none" w:sz="0" w:space="0" w:color="auto"/>
        <w:right w:val="none" w:sz="0" w:space="0" w:color="auto"/>
      </w:divBdr>
    </w:div>
    <w:div w:id="441538776">
      <w:bodyDiv w:val="1"/>
      <w:marLeft w:val="0"/>
      <w:marRight w:val="0"/>
      <w:marTop w:val="0"/>
      <w:marBottom w:val="0"/>
      <w:divBdr>
        <w:top w:val="none" w:sz="0" w:space="0" w:color="auto"/>
        <w:left w:val="none" w:sz="0" w:space="0" w:color="auto"/>
        <w:bottom w:val="none" w:sz="0" w:space="0" w:color="auto"/>
        <w:right w:val="none" w:sz="0" w:space="0" w:color="auto"/>
      </w:divBdr>
    </w:div>
    <w:div w:id="442261942">
      <w:bodyDiv w:val="1"/>
      <w:marLeft w:val="0"/>
      <w:marRight w:val="0"/>
      <w:marTop w:val="0"/>
      <w:marBottom w:val="0"/>
      <w:divBdr>
        <w:top w:val="none" w:sz="0" w:space="0" w:color="auto"/>
        <w:left w:val="none" w:sz="0" w:space="0" w:color="auto"/>
        <w:bottom w:val="none" w:sz="0" w:space="0" w:color="auto"/>
        <w:right w:val="none" w:sz="0" w:space="0" w:color="auto"/>
      </w:divBdr>
    </w:div>
    <w:div w:id="442653425">
      <w:bodyDiv w:val="1"/>
      <w:marLeft w:val="0"/>
      <w:marRight w:val="0"/>
      <w:marTop w:val="0"/>
      <w:marBottom w:val="0"/>
      <w:divBdr>
        <w:top w:val="none" w:sz="0" w:space="0" w:color="auto"/>
        <w:left w:val="none" w:sz="0" w:space="0" w:color="auto"/>
        <w:bottom w:val="none" w:sz="0" w:space="0" w:color="auto"/>
        <w:right w:val="none" w:sz="0" w:space="0" w:color="auto"/>
      </w:divBdr>
    </w:div>
    <w:div w:id="443037011">
      <w:bodyDiv w:val="1"/>
      <w:marLeft w:val="0"/>
      <w:marRight w:val="0"/>
      <w:marTop w:val="0"/>
      <w:marBottom w:val="0"/>
      <w:divBdr>
        <w:top w:val="none" w:sz="0" w:space="0" w:color="auto"/>
        <w:left w:val="none" w:sz="0" w:space="0" w:color="auto"/>
        <w:bottom w:val="none" w:sz="0" w:space="0" w:color="auto"/>
        <w:right w:val="none" w:sz="0" w:space="0" w:color="auto"/>
      </w:divBdr>
    </w:div>
    <w:div w:id="444615789">
      <w:bodyDiv w:val="1"/>
      <w:marLeft w:val="0"/>
      <w:marRight w:val="0"/>
      <w:marTop w:val="0"/>
      <w:marBottom w:val="0"/>
      <w:divBdr>
        <w:top w:val="none" w:sz="0" w:space="0" w:color="auto"/>
        <w:left w:val="none" w:sz="0" w:space="0" w:color="auto"/>
        <w:bottom w:val="none" w:sz="0" w:space="0" w:color="auto"/>
        <w:right w:val="none" w:sz="0" w:space="0" w:color="auto"/>
      </w:divBdr>
    </w:div>
    <w:div w:id="449591709">
      <w:bodyDiv w:val="1"/>
      <w:marLeft w:val="0"/>
      <w:marRight w:val="0"/>
      <w:marTop w:val="0"/>
      <w:marBottom w:val="0"/>
      <w:divBdr>
        <w:top w:val="none" w:sz="0" w:space="0" w:color="auto"/>
        <w:left w:val="none" w:sz="0" w:space="0" w:color="auto"/>
        <w:bottom w:val="none" w:sz="0" w:space="0" w:color="auto"/>
        <w:right w:val="none" w:sz="0" w:space="0" w:color="auto"/>
      </w:divBdr>
    </w:div>
    <w:div w:id="449672142">
      <w:bodyDiv w:val="1"/>
      <w:marLeft w:val="0"/>
      <w:marRight w:val="0"/>
      <w:marTop w:val="0"/>
      <w:marBottom w:val="0"/>
      <w:divBdr>
        <w:top w:val="none" w:sz="0" w:space="0" w:color="auto"/>
        <w:left w:val="none" w:sz="0" w:space="0" w:color="auto"/>
        <w:bottom w:val="none" w:sz="0" w:space="0" w:color="auto"/>
        <w:right w:val="none" w:sz="0" w:space="0" w:color="auto"/>
      </w:divBdr>
    </w:div>
    <w:div w:id="451481831">
      <w:bodyDiv w:val="1"/>
      <w:marLeft w:val="0"/>
      <w:marRight w:val="0"/>
      <w:marTop w:val="0"/>
      <w:marBottom w:val="0"/>
      <w:divBdr>
        <w:top w:val="none" w:sz="0" w:space="0" w:color="auto"/>
        <w:left w:val="none" w:sz="0" w:space="0" w:color="auto"/>
        <w:bottom w:val="none" w:sz="0" w:space="0" w:color="auto"/>
        <w:right w:val="none" w:sz="0" w:space="0" w:color="auto"/>
      </w:divBdr>
    </w:div>
    <w:div w:id="453252849">
      <w:bodyDiv w:val="1"/>
      <w:marLeft w:val="0"/>
      <w:marRight w:val="0"/>
      <w:marTop w:val="0"/>
      <w:marBottom w:val="0"/>
      <w:divBdr>
        <w:top w:val="none" w:sz="0" w:space="0" w:color="auto"/>
        <w:left w:val="none" w:sz="0" w:space="0" w:color="auto"/>
        <w:bottom w:val="none" w:sz="0" w:space="0" w:color="auto"/>
        <w:right w:val="none" w:sz="0" w:space="0" w:color="auto"/>
      </w:divBdr>
    </w:div>
    <w:div w:id="455681243">
      <w:bodyDiv w:val="1"/>
      <w:marLeft w:val="0"/>
      <w:marRight w:val="0"/>
      <w:marTop w:val="0"/>
      <w:marBottom w:val="0"/>
      <w:divBdr>
        <w:top w:val="none" w:sz="0" w:space="0" w:color="auto"/>
        <w:left w:val="none" w:sz="0" w:space="0" w:color="auto"/>
        <w:bottom w:val="none" w:sz="0" w:space="0" w:color="auto"/>
        <w:right w:val="none" w:sz="0" w:space="0" w:color="auto"/>
      </w:divBdr>
    </w:div>
    <w:div w:id="458576498">
      <w:bodyDiv w:val="1"/>
      <w:marLeft w:val="0"/>
      <w:marRight w:val="0"/>
      <w:marTop w:val="0"/>
      <w:marBottom w:val="0"/>
      <w:divBdr>
        <w:top w:val="none" w:sz="0" w:space="0" w:color="auto"/>
        <w:left w:val="none" w:sz="0" w:space="0" w:color="auto"/>
        <w:bottom w:val="none" w:sz="0" w:space="0" w:color="auto"/>
        <w:right w:val="none" w:sz="0" w:space="0" w:color="auto"/>
      </w:divBdr>
    </w:div>
    <w:div w:id="459809321">
      <w:bodyDiv w:val="1"/>
      <w:marLeft w:val="0"/>
      <w:marRight w:val="0"/>
      <w:marTop w:val="0"/>
      <w:marBottom w:val="0"/>
      <w:divBdr>
        <w:top w:val="none" w:sz="0" w:space="0" w:color="auto"/>
        <w:left w:val="none" w:sz="0" w:space="0" w:color="auto"/>
        <w:bottom w:val="none" w:sz="0" w:space="0" w:color="auto"/>
        <w:right w:val="none" w:sz="0" w:space="0" w:color="auto"/>
      </w:divBdr>
    </w:div>
    <w:div w:id="463081384">
      <w:bodyDiv w:val="1"/>
      <w:marLeft w:val="0"/>
      <w:marRight w:val="0"/>
      <w:marTop w:val="0"/>
      <w:marBottom w:val="0"/>
      <w:divBdr>
        <w:top w:val="none" w:sz="0" w:space="0" w:color="auto"/>
        <w:left w:val="none" w:sz="0" w:space="0" w:color="auto"/>
        <w:bottom w:val="none" w:sz="0" w:space="0" w:color="auto"/>
        <w:right w:val="none" w:sz="0" w:space="0" w:color="auto"/>
      </w:divBdr>
    </w:div>
    <w:div w:id="463618957">
      <w:bodyDiv w:val="1"/>
      <w:marLeft w:val="0"/>
      <w:marRight w:val="0"/>
      <w:marTop w:val="0"/>
      <w:marBottom w:val="0"/>
      <w:divBdr>
        <w:top w:val="none" w:sz="0" w:space="0" w:color="auto"/>
        <w:left w:val="none" w:sz="0" w:space="0" w:color="auto"/>
        <w:bottom w:val="none" w:sz="0" w:space="0" w:color="auto"/>
        <w:right w:val="none" w:sz="0" w:space="0" w:color="auto"/>
      </w:divBdr>
    </w:div>
    <w:div w:id="465004479">
      <w:bodyDiv w:val="1"/>
      <w:marLeft w:val="0"/>
      <w:marRight w:val="0"/>
      <w:marTop w:val="0"/>
      <w:marBottom w:val="0"/>
      <w:divBdr>
        <w:top w:val="none" w:sz="0" w:space="0" w:color="auto"/>
        <w:left w:val="none" w:sz="0" w:space="0" w:color="auto"/>
        <w:bottom w:val="none" w:sz="0" w:space="0" w:color="auto"/>
        <w:right w:val="none" w:sz="0" w:space="0" w:color="auto"/>
      </w:divBdr>
    </w:div>
    <w:div w:id="466358695">
      <w:bodyDiv w:val="1"/>
      <w:marLeft w:val="0"/>
      <w:marRight w:val="0"/>
      <w:marTop w:val="0"/>
      <w:marBottom w:val="0"/>
      <w:divBdr>
        <w:top w:val="none" w:sz="0" w:space="0" w:color="auto"/>
        <w:left w:val="none" w:sz="0" w:space="0" w:color="auto"/>
        <w:bottom w:val="none" w:sz="0" w:space="0" w:color="auto"/>
        <w:right w:val="none" w:sz="0" w:space="0" w:color="auto"/>
      </w:divBdr>
    </w:div>
    <w:div w:id="467015999">
      <w:bodyDiv w:val="1"/>
      <w:marLeft w:val="0"/>
      <w:marRight w:val="0"/>
      <w:marTop w:val="0"/>
      <w:marBottom w:val="0"/>
      <w:divBdr>
        <w:top w:val="none" w:sz="0" w:space="0" w:color="auto"/>
        <w:left w:val="none" w:sz="0" w:space="0" w:color="auto"/>
        <w:bottom w:val="none" w:sz="0" w:space="0" w:color="auto"/>
        <w:right w:val="none" w:sz="0" w:space="0" w:color="auto"/>
      </w:divBdr>
    </w:div>
    <w:div w:id="467017180">
      <w:bodyDiv w:val="1"/>
      <w:marLeft w:val="0"/>
      <w:marRight w:val="0"/>
      <w:marTop w:val="0"/>
      <w:marBottom w:val="0"/>
      <w:divBdr>
        <w:top w:val="none" w:sz="0" w:space="0" w:color="auto"/>
        <w:left w:val="none" w:sz="0" w:space="0" w:color="auto"/>
        <w:bottom w:val="none" w:sz="0" w:space="0" w:color="auto"/>
        <w:right w:val="none" w:sz="0" w:space="0" w:color="auto"/>
      </w:divBdr>
    </w:div>
    <w:div w:id="468716855">
      <w:bodyDiv w:val="1"/>
      <w:marLeft w:val="0"/>
      <w:marRight w:val="0"/>
      <w:marTop w:val="0"/>
      <w:marBottom w:val="0"/>
      <w:divBdr>
        <w:top w:val="none" w:sz="0" w:space="0" w:color="auto"/>
        <w:left w:val="none" w:sz="0" w:space="0" w:color="auto"/>
        <w:bottom w:val="none" w:sz="0" w:space="0" w:color="auto"/>
        <w:right w:val="none" w:sz="0" w:space="0" w:color="auto"/>
      </w:divBdr>
    </w:div>
    <w:div w:id="468858829">
      <w:bodyDiv w:val="1"/>
      <w:marLeft w:val="0"/>
      <w:marRight w:val="0"/>
      <w:marTop w:val="0"/>
      <w:marBottom w:val="0"/>
      <w:divBdr>
        <w:top w:val="none" w:sz="0" w:space="0" w:color="auto"/>
        <w:left w:val="none" w:sz="0" w:space="0" w:color="auto"/>
        <w:bottom w:val="none" w:sz="0" w:space="0" w:color="auto"/>
        <w:right w:val="none" w:sz="0" w:space="0" w:color="auto"/>
      </w:divBdr>
    </w:div>
    <w:div w:id="469631876">
      <w:bodyDiv w:val="1"/>
      <w:marLeft w:val="0"/>
      <w:marRight w:val="0"/>
      <w:marTop w:val="0"/>
      <w:marBottom w:val="0"/>
      <w:divBdr>
        <w:top w:val="none" w:sz="0" w:space="0" w:color="auto"/>
        <w:left w:val="none" w:sz="0" w:space="0" w:color="auto"/>
        <w:bottom w:val="none" w:sz="0" w:space="0" w:color="auto"/>
        <w:right w:val="none" w:sz="0" w:space="0" w:color="auto"/>
      </w:divBdr>
    </w:div>
    <w:div w:id="470369103">
      <w:bodyDiv w:val="1"/>
      <w:marLeft w:val="0"/>
      <w:marRight w:val="0"/>
      <w:marTop w:val="0"/>
      <w:marBottom w:val="0"/>
      <w:divBdr>
        <w:top w:val="none" w:sz="0" w:space="0" w:color="auto"/>
        <w:left w:val="none" w:sz="0" w:space="0" w:color="auto"/>
        <w:bottom w:val="none" w:sz="0" w:space="0" w:color="auto"/>
        <w:right w:val="none" w:sz="0" w:space="0" w:color="auto"/>
      </w:divBdr>
    </w:div>
    <w:div w:id="471869908">
      <w:bodyDiv w:val="1"/>
      <w:marLeft w:val="0"/>
      <w:marRight w:val="0"/>
      <w:marTop w:val="0"/>
      <w:marBottom w:val="0"/>
      <w:divBdr>
        <w:top w:val="none" w:sz="0" w:space="0" w:color="auto"/>
        <w:left w:val="none" w:sz="0" w:space="0" w:color="auto"/>
        <w:bottom w:val="none" w:sz="0" w:space="0" w:color="auto"/>
        <w:right w:val="none" w:sz="0" w:space="0" w:color="auto"/>
      </w:divBdr>
    </w:div>
    <w:div w:id="472061962">
      <w:bodyDiv w:val="1"/>
      <w:marLeft w:val="0"/>
      <w:marRight w:val="0"/>
      <w:marTop w:val="0"/>
      <w:marBottom w:val="0"/>
      <w:divBdr>
        <w:top w:val="none" w:sz="0" w:space="0" w:color="auto"/>
        <w:left w:val="none" w:sz="0" w:space="0" w:color="auto"/>
        <w:bottom w:val="none" w:sz="0" w:space="0" w:color="auto"/>
        <w:right w:val="none" w:sz="0" w:space="0" w:color="auto"/>
      </w:divBdr>
    </w:div>
    <w:div w:id="472916317">
      <w:bodyDiv w:val="1"/>
      <w:marLeft w:val="0"/>
      <w:marRight w:val="0"/>
      <w:marTop w:val="0"/>
      <w:marBottom w:val="0"/>
      <w:divBdr>
        <w:top w:val="none" w:sz="0" w:space="0" w:color="auto"/>
        <w:left w:val="none" w:sz="0" w:space="0" w:color="auto"/>
        <w:bottom w:val="none" w:sz="0" w:space="0" w:color="auto"/>
        <w:right w:val="none" w:sz="0" w:space="0" w:color="auto"/>
      </w:divBdr>
    </w:div>
    <w:div w:id="473985207">
      <w:bodyDiv w:val="1"/>
      <w:marLeft w:val="0"/>
      <w:marRight w:val="0"/>
      <w:marTop w:val="0"/>
      <w:marBottom w:val="0"/>
      <w:divBdr>
        <w:top w:val="none" w:sz="0" w:space="0" w:color="auto"/>
        <w:left w:val="none" w:sz="0" w:space="0" w:color="auto"/>
        <w:bottom w:val="none" w:sz="0" w:space="0" w:color="auto"/>
        <w:right w:val="none" w:sz="0" w:space="0" w:color="auto"/>
      </w:divBdr>
    </w:div>
    <w:div w:id="474026928">
      <w:bodyDiv w:val="1"/>
      <w:marLeft w:val="0"/>
      <w:marRight w:val="0"/>
      <w:marTop w:val="0"/>
      <w:marBottom w:val="0"/>
      <w:divBdr>
        <w:top w:val="none" w:sz="0" w:space="0" w:color="auto"/>
        <w:left w:val="none" w:sz="0" w:space="0" w:color="auto"/>
        <w:bottom w:val="none" w:sz="0" w:space="0" w:color="auto"/>
        <w:right w:val="none" w:sz="0" w:space="0" w:color="auto"/>
      </w:divBdr>
    </w:div>
    <w:div w:id="474176381">
      <w:bodyDiv w:val="1"/>
      <w:marLeft w:val="0"/>
      <w:marRight w:val="0"/>
      <w:marTop w:val="0"/>
      <w:marBottom w:val="0"/>
      <w:divBdr>
        <w:top w:val="none" w:sz="0" w:space="0" w:color="auto"/>
        <w:left w:val="none" w:sz="0" w:space="0" w:color="auto"/>
        <w:bottom w:val="none" w:sz="0" w:space="0" w:color="auto"/>
        <w:right w:val="none" w:sz="0" w:space="0" w:color="auto"/>
      </w:divBdr>
    </w:div>
    <w:div w:id="475267177">
      <w:bodyDiv w:val="1"/>
      <w:marLeft w:val="0"/>
      <w:marRight w:val="0"/>
      <w:marTop w:val="0"/>
      <w:marBottom w:val="0"/>
      <w:divBdr>
        <w:top w:val="none" w:sz="0" w:space="0" w:color="auto"/>
        <w:left w:val="none" w:sz="0" w:space="0" w:color="auto"/>
        <w:bottom w:val="none" w:sz="0" w:space="0" w:color="auto"/>
        <w:right w:val="none" w:sz="0" w:space="0" w:color="auto"/>
      </w:divBdr>
    </w:div>
    <w:div w:id="475924327">
      <w:bodyDiv w:val="1"/>
      <w:marLeft w:val="0"/>
      <w:marRight w:val="0"/>
      <w:marTop w:val="0"/>
      <w:marBottom w:val="0"/>
      <w:divBdr>
        <w:top w:val="none" w:sz="0" w:space="0" w:color="auto"/>
        <w:left w:val="none" w:sz="0" w:space="0" w:color="auto"/>
        <w:bottom w:val="none" w:sz="0" w:space="0" w:color="auto"/>
        <w:right w:val="none" w:sz="0" w:space="0" w:color="auto"/>
      </w:divBdr>
    </w:div>
    <w:div w:id="477189033">
      <w:bodyDiv w:val="1"/>
      <w:marLeft w:val="0"/>
      <w:marRight w:val="0"/>
      <w:marTop w:val="0"/>
      <w:marBottom w:val="0"/>
      <w:divBdr>
        <w:top w:val="none" w:sz="0" w:space="0" w:color="auto"/>
        <w:left w:val="none" w:sz="0" w:space="0" w:color="auto"/>
        <w:bottom w:val="none" w:sz="0" w:space="0" w:color="auto"/>
        <w:right w:val="none" w:sz="0" w:space="0" w:color="auto"/>
      </w:divBdr>
    </w:div>
    <w:div w:id="478420174">
      <w:bodyDiv w:val="1"/>
      <w:marLeft w:val="0"/>
      <w:marRight w:val="0"/>
      <w:marTop w:val="0"/>
      <w:marBottom w:val="0"/>
      <w:divBdr>
        <w:top w:val="none" w:sz="0" w:space="0" w:color="auto"/>
        <w:left w:val="none" w:sz="0" w:space="0" w:color="auto"/>
        <w:bottom w:val="none" w:sz="0" w:space="0" w:color="auto"/>
        <w:right w:val="none" w:sz="0" w:space="0" w:color="auto"/>
      </w:divBdr>
    </w:div>
    <w:div w:id="479422858">
      <w:bodyDiv w:val="1"/>
      <w:marLeft w:val="0"/>
      <w:marRight w:val="0"/>
      <w:marTop w:val="0"/>
      <w:marBottom w:val="0"/>
      <w:divBdr>
        <w:top w:val="none" w:sz="0" w:space="0" w:color="auto"/>
        <w:left w:val="none" w:sz="0" w:space="0" w:color="auto"/>
        <w:bottom w:val="none" w:sz="0" w:space="0" w:color="auto"/>
        <w:right w:val="none" w:sz="0" w:space="0" w:color="auto"/>
      </w:divBdr>
    </w:div>
    <w:div w:id="481775469">
      <w:bodyDiv w:val="1"/>
      <w:marLeft w:val="0"/>
      <w:marRight w:val="0"/>
      <w:marTop w:val="0"/>
      <w:marBottom w:val="0"/>
      <w:divBdr>
        <w:top w:val="none" w:sz="0" w:space="0" w:color="auto"/>
        <w:left w:val="none" w:sz="0" w:space="0" w:color="auto"/>
        <w:bottom w:val="none" w:sz="0" w:space="0" w:color="auto"/>
        <w:right w:val="none" w:sz="0" w:space="0" w:color="auto"/>
      </w:divBdr>
    </w:div>
    <w:div w:id="483619517">
      <w:bodyDiv w:val="1"/>
      <w:marLeft w:val="0"/>
      <w:marRight w:val="0"/>
      <w:marTop w:val="0"/>
      <w:marBottom w:val="0"/>
      <w:divBdr>
        <w:top w:val="none" w:sz="0" w:space="0" w:color="auto"/>
        <w:left w:val="none" w:sz="0" w:space="0" w:color="auto"/>
        <w:bottom w:val="none" w:sz="0" w:space="0" w:color="auto"/>
        <w:right w:val="none" w:sz="0" w:space="0" w:color="auto"/>
      </w:divBdr>
    </w:div>
    <w:div w:id="483854864">
      <w:bodyDiv w:val="1"/>
      <w:marLeft w:val="0"/>
      <w:marRight w:val="0"/>
      <w:marTop w:val="0"/>
      <w:marBottom w:val="0"/>
      <w:divBdr>
        <w:top w:val="none" w:sz="0" w:space="0" w:color="auto"/>
        <w:left w:val="none" w:sz="0" w:space="0" w:color="auto"/>
        <w:bottom w:val="none" w:sz="0" w:space="0" w:color="auto"/>
        <w:right w:val="none" w:sz="0" w:space="0" w:color="auto"/>
      </w:divBdr>
    </w:div>
    <w:div w:id="484670078">
      <w:bodyDiv w:val="1"/>
      <w:marLeft w:val="0"/>
      <w:marRight w:val="0"/>
      <w:marTop w:val="0"/>
      <w:marBottom w:val="0"/>
      <w:divBdr>
        <w:top w:val="none" w:sz="0" w:space="0" w:color="auto"/>
        <w:left w:val="none" w:sz="0" w:space="0" w:color="auto"/>
        <w:bottom w:val="none" w:sz="0" w:space="0" w:color="auto"/>
        <w:right w:val="none" w:sz="0" w:space="0" w:color="auto"/>
      </w:divBdr>
    </w:div>
    <w:div w:id="486408865">
      <w:bodyDiv w:val="1"/>
      <w:marLeft w:val="0"/>
      <w:marRight w:val="0"/>
      <w:marTop w:val="0"/>
      <w:marBottom w:val="0"/>
      <w:divBdr>
        <w:top w:val="none" w:sz="0" w:space="0" w:color="auto"/>
        <w:left w:val="none" w:sz="0" w:space="0" w:color="auto"/>
        <w:bottom w:val="none" w:sz="0" w:space="0" w:color="auto"/>
        <w:right w:val="none" w:sz="0" w:space="0" w:color="auto"/>
      </w:divBdr>
    </w:div>
    <w:div w:id="487525236">
      <w:bodyDiv w:val="1"/>
      <w:marLeft w:val="0"/>
      <w:marRight w:val="0"/>
      <w:marTop w:val="0"/>
      <w:marBottom w:val="0"/>
      <w:divBdr>
        <w:top w:val="none" w:sz="0" w:space="0" w:color="auto"/>
        <w:left w:val="none" w:sz="0" w:space="0" w:color="auto"/>
        <w:bottom w:val="none" w:sz="0" w:space="0" w:color="auto"/>
        <w:right w:val="none" w:sz="0" w:space="0" w:color="auto"/>
      </w:divBdr>
    </w:div>
    <w:div w:id="488643732">
      <w:bodyDiv w:val="1"/>
      <w:marLeft w:val="0"/>
      <w:marRight w:val="0"/>
      <w:marTop w:val="0"/>
      <w:marBottom w:val="0"/>
      <w:divBdr>
        <w:top w:val="none" w:sz="0" w:space="0" w:color="auto"/>
        <w:left w:val="none" w:sz="0" w:space="0" w:color="auto"/>
        <w:bottom w:val="none" w:sz="0" w:space="0" w:color="auto"/>
        <w:right w:val="none" w:sz="0" w:space="0" w:color="auto"/>
      </w:divBdr>
    </w:div>
    <w:div w:id="490096936">
      <w:bodyDiv w:val="1"/>
      <w:marLeft w:val="0"/>
      <w:marRight w:val="0"/>
      <w:marTop w:val="0"/>
      <w:marBottom w:val="0"/>
      <w:divBdr>
        <w:top w:val="none" w:sz="0" w:space="0" w:color="auto"/>
        <w:left w:val="none" w:sz="0" w:space="0" w:color="auto"/>
        <w:bottom w:val="none" w:sz="0" w:space="0" w:color="auto"/>
        <w:right w:val="none" w:sz="0" w:space="0" w:color="auto"/>
      </w:divBdr>
    </w:div>
    <w:div w:id="491483891">
      <w:bodyDiv w:val="1"/>
      <w:marLeft w:val="0"/>
      <w:marRight w:val="0"/>
      <w:marTop w:val="0"/>
      <w:marBottom w:val="0"/>
      <w:divBdr>
        <w:top w:val="none" w:sz="0" w:space="0" w:color="auto"/>
        <w:left w:val="none" w:sz="0" w:space="0" w:color="auto"/>
        <w:bottom w:val="none" w:sz="0" w:space="0" w:color="auto"/>
        <w:right w:val="none" w:sz="0" w:space="0" w:color="auto"/>
      </w:divBdr>
    </w:div>
    <w:div w:id="492844303">
      <w:bodyDiv w:val="1"/>
      <w:marLeft w:val="0"/>
      <w:marRight w:val="0"/>
      <w:marTop w:val="0"/>
      <w:marBottom w:val="0"/>
      <w:divBdr>
        <w:top w:val="none" w:sz="0" w:space="0" w:color="auto"/>
        <w:left w:val="none" w:sz="0" w:space="0" w:color="auto"/>
        <w:bottom w:val="none" w:sz="0" w:space="0" w:color="auto"/>
        <w:right w:val="none" w:sz="0" w:space="0" w:color="auto"/>
      </w:divBdr>
    </w:div>
    <w:div w:id="495532175">
      <w:bodyDiv w:val="1"/>
      <w:marLeft w:val="0"/>
      <w:marRight w:val="0"/>
      <w:marTop w:val="0"/>
      <w:marBottom w:val="0"/>
      <w:divBdr>
        <w:top w:val="none" w:sz="0" w:space="0" w:color="auto"/>
        <w:left w:val="none" w:sz="0" w:space="0" w:color="auto"/>
        <w:bottom w:val="none" w:sz="0" w:space="0" w:color="auto"/>
        <w:right w:val="none" w:sz="0" w:space="0" w:color="auto"/>
      </w:divBdr>
    </w:div>
    <w:div w:id="496727152">
      <w:bodyDiv w:val="1"/>
      <w:marLeft w:val="0"/>
      <w:marRight w:val="0"/>
      <w:marTop w:val="0"/>
      <w:marBottom w:val="0"/>
      <w:divBdr>
        <w:top w:val="none" w:sz="0" w:space="0" w:color="auto"/>
        <w:left w:val="none" w:sz="0" w:space="0" w:color="auto"/>
        <w:bottom w:val="none" w:sz="0" w:space="0" w:color="auto"/>
        <w:right w:val="none" w:sz="0" w:space="0" w:color="auto"/>
      </w:divBdr>
    </w:div>
    <w:div w:id="496767042">
      <w:bodyDiv w:val="1"/>
      <w:marLeft w:val="0"/>
      <w:marRight w:val="0"/>
      <w:marTop w:val="0"/>
      <w:marBottom w:val="0"/>
      <w:divBdr>
        <w:top w:val="none" w:sz="0" w:space="0" w:color="auto"/>
        <w:left w:val="none" w:sz="0" w:space="0" w:color="auto"/>
        <w:bottom w:val="none" w:sz="0" w:space="0" w:color="auto"/>
        <w:right w:val="none" w:sz="0" w:space="0" w:color="auto"/>
      </w:divBdr>
    </w:div>
    <w:div w:id="499202202">
      <w:bodyDiv w:val="1"/>
      <w:marLeft w:val="0"/>
      <w:marRight w:val="0"/>
      <w:marTop w:val="0"/>
      <w:marBottom w:val="0"/>
      <w:divBdr>
        <w:top w:val="none" w:sz="0" w:space="0" w:color="auto"/>
        <w:left w:val="none" w:sz="0" w:space="0" w:color="auto"/>
        <w:bottom w:val="none" w:sz="0" w:space="0" w:color="auto"/>
        <w:right w:val="none" w:sz="0" w:space="0" w:color="auto"/>
      </w:divBdr>
    </w:div>
    <w:div w:id="499319717">
      <w:bodyDiv w:val="1"/>
      <w:marLeft w:val="0"/>
      <w:marRight w:val="0"/>
      <w:marTop w:val="0"/>
      <w:marBottom w:val="0"/>
      <w:divBdr>
        <w:top w:val="none" w:sz="0" w:space="0" w:color="auto"/>
        <w:left w:val="none" w:sz="0" w:space="0" w:color="auto"/>
        <w:bottom w:val="none" w:sz="0" w:space="0" w:color="auto"/>
        <w:right w:val="none" w:sz="0" w:space="0" w:color="auto"/>
      </w:divBdr>
    </w:div>
    <w:div w:id="499543061">
      <w:bodyDiv w:val="1"/>
      <w:marLeft w:val="0"/>
      <w:marRight w:val="0"/>
      <w:marTop w:val="0"/>
      <w:marBottom w:val="0"/>
      <w:divBdr>
        <w:top w:val="none" w:sz="0" w:space="0" w:color="auto"/>
        <w:left w:val="none" w:sz="0" w:space="0" w:color="auto"/>
        <w:bottom w:val="none" w:sz="0" w:space="0" w:color="auto"/>
        <w:right w:val="none" w:sz="0" w:space="0" w:color="auto"/>
      </w:divBdr>
    </w:div>
    <w:div w:id="500506926">
      <w:bodyDiv w:val="1"/>
      <w:marLeft w:val="0"/>
      <w:marRight w:val="0"/>
      <w:marTop w:val="0"/>
      <w:marBottom w:val="0"/>
      <w:divBdr>
        <w:top w:val="none" w:sz="0" w:space="0" w:color="auto"/>
        <w:left w:val="none" w:sz="0" w:space="0" w:color="auto"/>
        <w:bottom w:val="none" w:sz="0" w:space="0" w:color="auto"/>
        <w:right w:val="none" w:sz="0" w:space="0" w:color="auto"/>
      </w:divBdr>
    </w:div>
    <w:div w:id="500967106">
      <w:bodyDiv w:val="1"/>
      <w:marLeft w:val="0"/>
      <w:marRight w:val="0"/>
      <w:marTop w:val="0"/>
      <w:marBottom w:val="0"/>
      <w:divBdr>
        <w:top w:val="none" w:sz="0" w:space="0" w:color="auto"/>
        <w:left w:val="none" w:sz="0" w:space="0" w:color="auto"/>
        <w:bottom w:val="none" w:sz="0" w:space="0" w:color="auto"/>
        <w:right w:val="none" w:sz="0" w:space="0" w:color="auto"/>
      </w:divBdr>
    </w:div>
    <w:div w:id="502473973">
      <w:bodyDiv w:val="1"/>
      <w:marLeft w:val="0"/>
      <w:marRight w:val="0"/>
      <w:marTop w:val="0"/>
      <w:marBottom w:val="0"/>
      <w:divBdr>
        <w:top w:val="none" w:sz="0" w:space="0" w:color="auto"/>
        <w:left w:val="none" w:sz="0" w:space="0" w:color="auto"/>
        <w:bottom w:val="none" w:sz="0" w:space="0" w:color="auto"/>
        <w:right w:val="none" w:sz="0" w:space="0" w:color="auto"/>
      </w:divBdr>
    </w:div>
    <w:div w:id="504907688">
      <w:bodyDiv w:val="1"/>
      <w:marLeft w:val="0"/>
      <w:marRight w:val="0"/>
      <w:marTop w:val="0"/>
      <w:marBottom w:val="0"/>
      <w:divBdr>
        <w:top w:val="none" w:sz="0" w:space="0" w:color="auto"/>
        <w:left w:val="none" w:sz="0" w:space="0" w:color="auto"/>
        <w:bottom w:val="none" w:sz="0" w:space="0" w:color="auto"/>
        <w:right w:val="none" w:sz="0" w:space="0" w:color="auto"/>
      </w:divBdr>
    </w:div>
    <w:div w:id="506791019">
      <w:bodyDiv w:val="1"/>
      <w:marLeft w:val="0"/>
      <w:marRight w:val="0"/>
      <w:marTop w:val="0"/>
      <w:marBottom w:val="0"/>
      <w:divBdr>
        <w:top w:val="none" w:sz="0" w:space="0" w:color="auto"/>
        <w:left w:val="none" w:sz="0" w:space="0" w:color="auto"/>
        <w:bottom w:val="none" w:sz="0" w:space="0" w:color="auto"/>
        <w:right w:val="none" w:sz="0" w:space="0" w:color="auto"/>
      </w:divBdr>
    </w:div>
    <w:div w:id="509300929">
      <w:bodyDiv w:val="1"/>
      <w:marLeft w:val="0"/>
      <w:marRight w:val="0"/>
      <w:marTop w:val="0"/>
      <w:marBottom w:val="0"/>
      <w:divBdr>
        <w:top w:val="none" w:sz="0" w:space="0" w:color="auto"/>
        <w:left w:val="none" w:sz="0" w:space="0" w:color="auto"/>
        <w:bottom w:val="none" w:sz="0" w:space="0" w:color="auto"/>
        <w:right w:val="none" w:sz="0" w:space="0" w:color="auto"/>
      </w:divBdr>
    </w:div>
    <w:div w:id="509831429">
      <w:bodyDiv w:val="1"/>
      <w:marLeft w:val="0"/>
      <w:marRight w:val="0"/>
      <w:marTop w:val="0"/>
      <w:marBottom w:val="0"/>
      <w:divBdr>
        <w:top w:val="none" w:sz="0" w:space="0" w:color="auto"/>
        <w:left w:val="none" w:sz="0" w:space="0" w:color="auto"/>
        <w:bottom w:val="none" w:sz="0" w:space="0" w:color="auto"/>
        <w:right w:val="none" w:sz="0" w:space="0" w:color="auto"/>
      </w:divBdr>
    </w:div>
    <w:div w:id="511531944">
      <w:bodyDiv w:val="1"/>
      <w:marLeft w:val="0"/>
      <w:marRight w:val="0"/>
      <w:marTop w:val="0"/>
      <w:marBottom w:val="0"/>
      <w:divBdr>
        <w:top w:val="none" w:sz="0" w:space="0" w:color="auto"/>
        <w:left w:val="none" w:sz="0" w:space="0" w:color="auto"/>
        <w:bottom w:val="none" w:sz="0" w:space="0" w:color="auto"/>
        <w:right w:val="none" w:sz="0" w:space="0" w:color="auto"/>
      </w:divBdr>
    </w:div>
    <w:div w:id="511989809">
      <w:bodyDiv w:val="1"/>
      <w:marLeft w:val="0"/>
      <w:marRight w:val="0"/>
      <w:marTop w:val="0"/>
      <w:marBottom w:val="0"/>
      <w:divBdr>
        <w:top w:val="none" w:sz="0" w:space="0" w:color="auto"/>
        <w:left w:val="none" w:sz="0" w:space="0" w:color="auto"/>
        <w:bottom w:val="none" w:sz="0" w:space="0" w:color="auto"/>
        <w:right w:val="none" w:sz="0" w:space="0" w:color="auto"/>
      </w:divBdr>
    </w:div>
    <w:div w:id="512959019">
      <w:bodyDiv w:val="1"/>
      <w:marLeft w:val="0"/>
      <w:marRight w:val="0"/>
      <w:marTop w:val="0"/>
      <w:marBottom w:val="0"/>
      <w:divBdr>
        <w:top w:val="none" w:sz="0" w:space="0" w:color="auto"/>
        <w:left w:val="none" w:sz="0" w:space="0" w:color="auto"/>
        <w:bottom w:val="none" w:sz="0" w:space="0" w:color="auto"/>
        <w:right w:val="none" w:sz="0" w:space="0" w:color="auto"/>
      </w:divBdr>
    </w:div>
    <w:div w:id="514266633">
      <w:bodyDiv w:val="1"/>
      <w:marLeft w:val="0"/>
      <w:marRight w:val="0"/>
      <w:marTop w:val="0"/>
      <w:marBottom w:val="0"/>
      <w:divBdr>
        <w:top w:val="none" w:sz="0" w:space="0" w:color="auto"/>
        <w:left w:val="none" w:sz="0" w:space="0" w:color="auto"/>
        <w:bottom w:val="none" w:sz="0" w:space="0" w:color="auto"/>
        <w:right w:val="none" w:sz="0" w:space="0" w:color="auto"/>
      </w:divBdr>
    </w:div>
    <w:div w:id="515310478">
      <w:bodyDiv w:val="1"/>
      <w:marLeft w:val="0"/>
      <w:marRight w:val="0"/>
      <w:marTop w:val="0"/>
      <w:marBottom w:val="0"/>
      <w:divBdr>
        <w:top w:val="none" w:sz="0" w:space="0" w:color="auto"/>
        <w:left w:val="none" w:sz="0" w:space="0" w:color="auto"/>
        <w:bottom w:val="none" w:sz="0" w:space="0" w:color="auto"/>
        <w:right w:val="none" w:sz="0" w:space="0" w:color="auto"/>
      </w:divBdr>
    </w:div>
    <w:div w:id="516121238">
      <w:bodyDiv w:val="1"/>
      <w:marLeft w:val="0"/>
      <w:marRight w:val="0"/>
      <w:marTop w:val="0"/>
      <w:marBottom w:val="0"/>
      <w:divBdr>
        <w:top w:val="none" w:sz="0" w:space="0" w:color="auto"/>
        <w:left w:val="none" w:sz="0" w:space="0" w:color="auto"/>
        <w:bottom w:val="none" w:sz="0" w:space="0" w:color="auto"/>
        <w:right w:val="none" w:sz="0" w:space="0" w:color="auto"/>
      </w:divBdr>
    </w:div>
    <w:div w:id="516701340">
      <w:bodyDiv w:val="1"/>
      <w:marLeft w:val="0"/>
      <w:marRight w:val="0"/>
      <w:marTop w:val="0"/>
      <w:marBottom w:val="0"/>
      <w:divBdr>
        <w:top w:val="none" w:sz="0" w:space="0" w:color="auto"/>
        <w:left w:val="none" w:sz="0" w:space="0" w:color="auto"/>
        <w:bottom w:val="none" w:sz="0" w:space="0" w:color="auto"/>
        <w:right w:val="none" w:sz="0" w:space="0" w:color="auto"/>
      </w:divBdr>
    </w:div>
    <w:div w:id="524057077">
      <w:bodyDiv w:val="1"/>
      <w:marLeft w:val="0"/>
      <w:marRight w:val="0"/>
      <w:marTop w:val="0"/>
      <w:marBottom w:val="0"/>
      <w:divBdr>
        <w:top w:val="none" w:sz="0" w:space="0" w:color="auto"/>
        <w:left w:val="none" w:sz="0" w:space="0" w:color="auto"/>
        <w:bottom w:val="none" w:sz="0" w:space="0" w:color="auto"/>
        <w:right w:val="none" w:sz="0" w:space="0" w:color="auto"/>
      </w:divBdr>
    </w:div>
    <w:div w:id="524712169">
      <w:bodyDiv w:val="1"/>
      <w:marLeft w:val="0"/>
      <w:marRight w:val="0"/>
      <w:marTop w:val="0"/>
      <w:marBottom w:val="0"/>
      <w:divBdr>
        <w:top w:val="none" w:sz="0" w:space="0" w:color="auto"/>
        <w:left w:val="none" w:sz="0" w:space="0" w:color="auto"/>
        <w:bottom w:val="none" w:sz="0" w:space="0" w:color="auto"/>
        <w:right w:val="none" w:sz="0" w:space="0" w:color="auto"/>
      </w:divBdr>
    </w:div>
    <w:div w:id="525096567">
      <w:bodyDiv w:val="1"/>
      <w:marLeft w:val="0"/>
      <w:marRight w:val="0"/>
      <w:marTop w:val="0"/>
      <w:marBottom w:val="0"/>
      <w:divBdr>
        <w:top w:val="none" w:sz="0" w:space="0" w:color="auto"/>
        <w:left w:val="none" w:sz="0" w:space="0" w:color="auto"/>
        <w:bottom w:val="none" w:sz="0" w:space="0" w:color="auto"/>
        <w:right w:val="none" w:sz="0" w:space="0" w:color="auto"/>
      </w:divBdr>
    </w:div>
    <w:div w:id="531304987">
      <w:bodyDiv w:val="1"/>
      <w:marLeft w:val="0"/>
      <w:marRight w:val="0"/>
      <w:marTop w:val="0"/>
      <w:marBottom w:val="0"/>
      <w:divBdr>
        <w:top w:val="none" w:sz="0" w:space="0" w:color="auto"/>
        <w:left w:val="none" w:sz="0" w:space="0" w:color="auto"/>
        <w:bottom w:val="none" w:sz="0" w:space="0" w:color="auto"/>
        <w:right w:val="none" w:sz="0" w:space="0" w:color="auto"/>
      </w:divBdr>
      <w:divsChild>
        <w:div w:id="950474123">
          <w:marLeft w:val="0"/>
          <w:marRight w:val="0"/>
          <w:marTop w:val="0"/>
          <w:marBottom w:val="0"/>
          <w:divBdr>
            <w:top w:val="none" w:sz="0" w:space="0" w:color="auto"/>
            <w:left w:val="none" w:sz="0" w:space="0" w:color="auto"/>
            <w:bottom w:val="none" w:sz="0" w:space="0" w:color="auto"/>
            <w:right w:val="none" w:sz="0" w:space="0" w:color="auto"/>
          </w:divBdr>
        </w:div>
        <w:div w:id="1848472264">
          <w:marLeft w:val="0"/>
          <w:marRight w:val="0"/>
          <w:marTop w:val="0"/>
          <w:marBottom w:val="0"/>
          <w:divBdr>
            <w:top w:val="none" w:sz="0" w:space="0" w:color="auto"/>
            <w:left w:val="none" w:sz="0" w:space="0" w:color="auto"/>
            <w:bottom w:val="none" w:sz="0" w:space="0" w:color="auto"/>
            <w:right w:val="none" w:sz="0" w:space="0" w:color="auto"/>
          </w:divBdr>
        </w:div>
        <w:div w:id="1988590780">
          <w:marLeft w:val="0"/>
          <w:marRight w:val="0"/>
          <w:marTop w:val="0"/>
          <w:marBottom w:val="0"/>
          <w:divBdr>
            <w:top w:val="none" w:sz="0" w:space="0" w:color="auto"/>
            <w:left w:val="none" w:sz="0" w:space="0" w:color="auto"/>
            <w:bottom w:val="none" w:sz="0" w:space="0" w:color="auto"/>
            <w:right w:val="none" w:sz="0" w:space="0" w:color="auto"/>
          </w:divBdr>
        </w:div>
      </w:divsChild>
    </w:div>
    <w:div w:id="534393688">
      <w:bodyDiv w:val="1"/>
      <w:marLeft w:val="0"/>
      <w:marRight w:val="0"/>
      <w:marTop w:val="0"/>
      <w:marBottom w:val="0"/>
      <w:divBdr>
        <w:top w:val="none" w:sz="0" w:space="0" w:color="auto"/>
        <w:left w:val="none" w:sz="0" w:space="0" w:color="auto"/>
        <w:bottom w:val="none" w:sz="0" w:space="0" w:color="auto"/>
        <w:right w:val="none" w:sz="0" w:space="0" w:color="auto"/>
      </w:divBdr>
    </w:div>
    <w:div w:id="534659493">
      <w:bodyDiv w:val="1"/>
      <w:marLeft w:val="0"/>
      <w:marRight w:val="0"/>
      <w:marTop w:val="0"/>
      <w:marBottom w:val="0"/>
      <w:divBdr>
        <w:top w:val="none" w:sz="0" w:space="0" w:color="auto"/>
        <w:left w:val="none" w:sz="0" w:space="0" w:color="auto"/>
        <w:bottom w:val="none" w:sz="0" w:space="0" w:color="auto"/>
        <w:right w:val="none" w:sz="0" w:space="0" w:color="auto"/>
      </w:divBdr>
    </w:div>
    <w:div w:id="535388424">
      <w:bodyDiv w:val="1"/>
      <w:marLeft w:val="0"/>
      <w:marRight w:val="0"/>
      <w:marTop w:val="0"/>
      <w:marBottom w:val="0"/>
      <w:divBdr>
        <w:top w:val="none" w:sz="0" w:space="0" w:color="auto"/>
        <w:left w:val="none" w:sz="0" w:space="0" w:color="auto"/>
        <w:bottom w:val="none" w:sz="0" w:space="0" w:color="auto"/>
        <w:right w:val="none" w:sz="0" w:space="0" w:color="auto"/>
      </w:divBdr>
    </w:div>
    <w:div w:id="536047870">
      <w:bodyDiv w:val="1"/>
      <w:marLeft w:val="0"/>
      <w:marRight w:val="0"/>
      <w:marTop w:val="0"/>
      <w:marBottom w:val="0"/>
      <w:divBdr>
        <w:top w:val="none" w:sz="0" w:space="0" w:color="auto"/>
        <w:left w:val="none" w:sz="0" w:space="0" w:color="auto"/>
        <w:bottom w:val="none" w:sz="0" w:space="0" w:color="auto"/>
        <w:right w:val="none" w:sz="0" w:space="0" w:color="auto"/>
      </w:divBdr>
    </w:div>
    <w:div w:id="536703681">
      <w:bodyDiv w:val="1"/>
      <w:marLeft w:val="0"/>
      <w:marRight w:val="0"/>
      <w:marTop w:val="0"/>
      <w:marBottom w:val="0"/>
      <w:divBdr>
        <w:top w:val="none" w:sz="0" w:space="0" w:color="auto"/>
        <w:left w:val="none" w:sz="0" w:space="0" w:color="auto"/>
        <w:bottom w:val="none" w:sz="0" w:space="0" w:color="auto"/>
        <w:right w:val="none" w:sz="0" w:space="0" w:color="auto"/>
      </w:divBdr>
    </w:div>
    <w:div w:id="537546853">
      <w:bodyDiv w:val="1"/>
      <w:marLeft w:val="0"/>
      <w:marRight w:val="0"/>
      <w:marTop w:val="0"/>
      <w:marBottom w:val="0"/>
      <w:divBdr>
        <w:top w:val="none" w:sz="0" w:space="0" w:color="auto"/>
        <w:left w:val="none" w:sz="0" w:space="0" w:color="auto"/>
        <w:bottom w:val="none" w:sz="0" w:space="0" w:color="auto"/>
        <w:right w:val="none" w:sz="0" w:space="0" w:color="auto"/>
      </w:divBdr>
    </w:div>
    <w:div w:id="540940997">
      <w:bodyDiv w:val="1"/>
      <w:marLeft w:val="0"/>
      <w:marRight w:val="0"/>
      <w:marTop w:val="0"/>
      <w:marBottom w:val="0"/>
      <w:divBdr>
        <w:top w:val="none" w:sz="0" w:space="0" w:color="auto"/>
        <w:left w:val="none" w:sz="0" w:space="0" w:color="auto"/>
        <w:bottom w:val="none" w:sz="0" w:space="0" w:color="auto"/>
        <w:right w:val="none" w:sz="0" w:space="0" w:color="auto"/>
      </w:divBdr>
    </w:div>
    <w:div w:id="542182307">
      <w:bodyDiv w:val="1"/>
      <w:marLeft w:val="0"/>
      <w:marRight w:val="0"/>
      <w:marTop w:val="0"/>
      <w:marBottom w:val="0"/>
      <w:divBdr>
        <w:top w:val="none" w:sz="0" w:space="0" w:color="auto"/>
        <w:left w:val="none" w:sz="0" w:space="0" w:color="auto"/>
        <w:bottom w:val="none" w:sz="0" w:space="0" w:color="auto"/>
        <w:right w:val="none" w:sz="0" w:space="0" w:color="auto"/>
      </w:divBdr>
    </w:div>
    <w:div w:id="542522237">
      <w:bodyDiv w:val="1"/>
      <w:marLeft w:val="0"/>
      <w:marRight w:val="0"/>
      <w:marTop w:val="0"/>
      <w:marBottom w:val="0"/>
      <w:divBdr>
        <w:top w:val="none" w:sz="0" w:space="0" w:color="auto"/>
        <w:left w:val="none" w:sz="0" w:space="0" w:color="auto"/>
        <w:bottom w:val="none" w:sz="0" w:space="0" w:color="auto"/>
        <w:right w:val="none" w:sz="0" w:space="0" w:color="auto"/>
      </w:divBdr>
    </w:div>
    <w:div w:id="545217399">
      <w:bodyDiv w:val="1"/>
      <w:marLeft w:val="0"/>
      <w:marRight w:val="0"/>
      <w:marTop w:val="0"/>
      <w:marBottom w:val="0"/>
      <w:divBdr>
        <w:top w:val="none" w:sz="0" w:space="0" w:color="auto"/>
        <w:left w:val="none" w:sz="0" w:space="0" w:color="auto"/>
        <w:bottom w:val="none" w:sz="0" w:space="0" w:color="auto"/>
        <w:right w:val="none" w:sz="0" w:space="0" w:color="auto"/>
      </w:divBdr>
    </w:div>
    <w:div w:id="546767309">
      <w:bodyDiv w:val="1"/>
      <w:marLeft w:val="0"/>
      <w:marRight w:val="0"/>
      <w:marTop w:val="0"/>
      <w:marBottom w:val="0"/>
      <w:divBdr>
        <w:top w:val="none" w:sz="0" w:space="0" w:color="auto"/>
        <w:left w:val="none" w:sz="0" w:space="0" w:color="auto"/>
        <w:bottom w:val="none" w:sz="0" w:space="0" w:color="auto"/>
        <w:right w:val="none" w:sz="0" w:space="0" w:color="auto"/>
      </w:divBdr>
    </w:div>
    <w:div w:id="548733017">
      <w:bodyDiv w:val="1"/>
      <w:marLeft w:val="0"/>
      <w:marRight w:val="0"/>
      <w:marTop w:val="0"/>
      <w:marBottom w:val="0"/>
      <w:divBdr>
        <w:top w:val="none" w:sz="0" w:space="0" w:color="auto"/>
        <w:left w:val="none" w:sz="0" w:space="0" w:color="auto"/>
        <w:bottom w:val="none" w:sz="0" w:space="0" w:color="auto"/>
        <w:right w:val="none" w:sz="0" w:space="0" w:color="auto"/>
      </w:divBdr>
      <w:divsChild>
        <w:div w:id="228345011">
          <w:marLeft w:val="0"/>
          <w:marRight w:val="0"/>
          <w:marTop w:val="0"/>
          <w:marBottom w:val="0"/>
          <w:divBdr>
            <w:top w:val="none" w:sz="0" w:space="0" w:color="auto"/>
            <w:left w:val="none" w:sz="0" w:space="0" w:color="auto"/>
            <w:bottom w:val="none" w:sz="0" w:space="0" w:color="auto"/>
            <w:right w:val="none" w:sz="0" w:space="0" w:color="auto"/>
          </w:divBdr>
        </w:div>
      </w:divsChild>
    </w:div>
    <w:div w:id="548764745">
      <w:bodyDiv w:val="1"/>
      <w:marLeft w:val="0"/>
      <w:marRight w:val="0"/>
      <w:marTop w:val="0"/>
      <w:marBottom w:val="0"/>
      <w:divBdr>
        <w:top w:val="none" w:sz="0" w:space="0" w:color="auto"/>
        <w:left w:val="none" w:sz="0" w:space="0" w:color="auto"/>
        <w:bottom w:val="none" w:sz="0" w:space="0" w:color="auto"/>
        <w:right w:val="none" w:sz="0" w:space="0" w:color="auto"/>
      </w:divBdr>
    </w:div>
    <w:div w:id="553732892">
      <w:bodyDiv w:val="1"/>
      <w:marLeft w:val="0"/>
      <w:marRight w:val="0"/>
      <w:marTop w:val="0"/>
      <w:marBottom w:val="0"/>
      <w:divBdr>
        <w:top w:val="none" w:sz="0" w:space="0" w:color="auto"/>
        <w:left w:val="none" w:sz="0" w:space="0" w:color="auto"/>
        <w:bottom w:val="none" w:sz="0" w:space="0" w:color="auto"/>
        <w:right w:val="none" w:sz="0" w:space="0" w:color="auto"/>
      </w:divBdr>
    </w:div>
    <w:div w:id="555942345">
      <w:bodyDiv w:val="1"/>
      <w:marLeft w:val="0"/>
      <w:marRight w:val="0"/>
      <w:marTop w:val="0"/>
      <w:marBottom w:val="0"/>
      <w:divBdr>
        <w:top w:val="none" w:sz="0" w:space="0" w:color="auto"/>
        <w:left w:val="none" w:sz="0" w:space="0" w:color="auto"/>
        <w:bottom w:val="none" w:sz="0" w:space="0" w:color="auto"/>
        <w:right w:val="none" w:sz="0" w:space="0" w:color="auto"/>
      </w:divBdr>
    </w:div>
    <w:div w:id="558714363">
      <w:bodyDiv w:val="1"/>
      <w:marLeft w:val="0"/>
      <w:marRight w:val="0"/>
      <w:marTop w:val="0"/>
      <w:marBottom w:val="0"/>
      <w:divBdr>
        <w:top w:val="none" w:sz="0" w:space="0" w:color="auto"/>
        <w:left w:val="none" w:sz="0" w:space="0" w:color="auto"/>
        <w:bottom w:val="none" w:sz="0" w:space="0" w:color="auto"/>
        <w:right w:val="none" w:sz="0" w:space="0" w:color="auto"/>
      </w:divBdr>
    </w:div>
    <w:div w:id="561065728">
      <w:bodyDiv w:val="1"/>
      <w:marLeft w:val="0"/>
      <w:marRight w:val="0"/>
      <w:marTop w:val="0"/>
      <w:marBottom w:val="0"/>
      <w:divBdr>
        <w:top w:val="none" w:sz="0" w:space="0" w:color="auto"/>
        <w:left w:val="none" w:sz="0" w:space="0" w:color="auto"/>
        <w:bottom w:val="none" w:sz="0" w:space="0" w:color="auto"/>
        <w:right w:val="none" w:sz="0" w:space="0" w:color="auto"/>
      </w:divBdr>
    </w:div>
    <w:div w:id="562175478">
      <w:bodyDiv w:val="1"/>
      <w:marLeft w:val="0"/>
      <w:marRight w:val="0"/>
      <w:marTop w:val="0"/>
      <w:marBottom w:val="0"/>
      <w:divBdr>
        <w:top w:val="none" w:sz="0" w:space="0" w:color="auto"/>
        <w:left w:val="none" w:sz="0" w:space="0" w:color="auto"/>
        <w:bottom w:val="none" w:sz="0" w:space="0" w:color="auto"/>
        <w:right w:val="none" w:sz="0" w:space="0" w:color="auto"/>
      </w:divBdr>
    </w:div>
    <w:div w:id="565382330">
      <w:bodyDiv w:val="1"/>
      <w:marLeft w:val="0"/>
      <w:marRight w:val="0"/>
      <w:marTop w:val="0"/>
      <w:marBottom w:val="0"/>
      <w:divBdr>
        <w:top w:val="none" w:sz="0" w:space="0" w:color="auto"/>
        <w:left w:val="none" w:sz="0" w:space="0" w:color="auto"/>
        <w:bottom w:val="none" w:sz="0" w:space="0" w:color="auto"/>
        <w:right w:val="none" w:sz="0" w:space="0" w:color="auto"/>
      </w:divBdr>
    </w:div>
    <w:div w:id="567811368">
      <w:bodyDiv w:val="1"/>
      <w:marLeft w:val="0"/>
      <w:marRight w:val="0"/>
      <w:marTop w:val="0"/>
      <w:marBottom w:val="0"/>
      <w:divBdr>
        <w:top w:val="none" w:sz="0" w:space="0" w:color="auto"/>
        <w:left w:val="none" w:sz="0" w:space="0" w:color="auto"/>
        <w:bottom w:val="none" w:sz="0" w:space="0" w:color="auto"/>
        <w:right w:val="none" w:sz="0" w:space="0" w:color="auto"/>
      </w:divBdr>
    </w:div>
    <w:div w:id="569461008">
      <w:bodyDiv w:val="1"/>
      <w:marLeft w:val="0"/>
      <w:marRight w:val="0"/>
      <w:marTop w:val="0"/>
      <w:marBottom w:val="0"/>
      <w:divBdr>
        <w:top w:val="none" w:sz="0" w:space="0" w:color="auto"/>
        <w:left w:val="none" w:sz="0" w:space="0" w:color="auto"/>
        <w:bottom w:val="none" w:sz="0" w:space="0" w:color="auto"/>
        <w:right w:val="none" w:sz="0" w:space="0" w:color="auto"/>
      </w:divBdr>
    </w:div>
    <w:div w:id="569846868">
      <w:bodyDiv w:val="1"/>
      <w:marLeft w:val="0"/>
      <w:marRight w:val="0"/>
      <w:marTop w:val="0"/>
      <w:marBottom w:val="0"/>
      <w:divBdr>
        <w:top w:val="none" w:sz="0" w:space="0" w:color="auto"/>
        <w:left w:val="none" w:sz="0" w:space="0" w:color="auto"/>
        <w:bottom w:val="none" w:sz="0" w:space="0" w:color="auto"/>
        <w:right w:val="none" w:sz="0" w:space="0" w:color="auto"/>
      </w:divBdr>
    </w:div>
    <w:div w:id="570310002">
      <w:bodyDiv w:val="1"/>
      <w:marLeft w:val="0"/>
      <w:marRight w:val="0"/>
      <w:marTop w:val="0"/>
      <w:marBottom w:val="0"/>
      <w:divBdr>
        <w:top w:val="none" w:sz="0" w:space="0" w:color="auto"/>
        <w:left w:val="none" w:sz="0" w:space="0" w:color="auto"/>
        <w:bottom w:val="none" w:sz="0" w:space="0" w:color="auto"/>
        <w:right w:val="none" w:sz="0" w:space="0" w:color="auto"/>
      </w:divBdr>
    </w:div>
    <w:div w:id="572662075">
      <w:bodyDiv w:val="1"/>
      <w:marLeft w:val="0"/>
      <w:marRight w:val="0"/>
      <w:marTop w:val="0"/>
      <w:marBottom w:val="0"/>
      <w:divBdr>
        <w:top w:val="none" w:sz="0" w:space="0" w:color="auto"/>
        <w:left w:val="none" w:sz="0" w:space="0" w:color="auto"/>
        <w:bottom w:val="none" w:sz="0" w:space="0" w:color="auto"/>
        <w:right w:val="none" w:sz="0" w:space="0" w:color="auto"/>
      </w:divBdr>
    </w:div>
    <w:div w:id="573399104">
      <w:bodyDiv w:val="1"/>
      <w:marLeft w:val="0"/>
      <w:marRight w:val="0"/>
      <w:marTop w:val="0"/>
      <w:marBottom w:val="0"/>
      <w:divBdr>
        <w:top w:val="none" w:sz="0" w:space="0" w:color="auto"/>
        <w:left w:val="none" w:sz="0" w:space="0" w:color="auto"/>
        <w:bottom w:val="none" w:sz="0" w:space="0" w:color="auto"/>
        <w:right w:val="none" w:sz="0" w:space="0" w:color="auto"/>
      </w:divBdr>
    </w:div>
    <w:div w:id="574707756">
      <w:bodyDiv w:val="1"/>
      <w:marLeft w:val="0"/>
      <w:marRight w:val="0"/>
      <w:marTop w:val="0"/>
      <w:marBottom w:val="0"/>
      <w:divBdr>
        <w:top w:val="none" w:sz="0" w:space="0" w:color="auto"/>
        <w:left w:val="none" w:sz="0" w:space="0" w:color="auto"/>
        <w:bottom w:val="none" w:sz="0" w:space="0" w:color="auto"/>
        <w:right w:val="none" w:sz="0" w:space="0" w:color="auto"/>
      </w:divBdr>
    </w:div>
    <w:div w:id="577521887">
      <w:bodyDiv w:val="1"/>
      <w:marLeft w:val="0"/>
      <w:marRight w:val="0"/>
      <w:marTop w:val="0"/>
      <w:marBottom w:val="0"/>
      <w:divBdr>
        <w:top w:val="none" w:sz="0" w:space="0" w:color="auto"/>
        <w:left w:val="none" w:sz="0" w:space="0" w:color="auto"/>
        <w:bottom w:val="none" w:sz="0" w:space="0" w:color="auto"/>
        <w:right w:val="none" w:sz="0" w:space="0" w:color="auto"/>
      </w:divBdr>
    </w:div>
    <w:div w:id="580022269">
      <w:bodyDiv w:val="1"/>
      <w:marLeft w:val="0"/>
      <w:marRight w:val="0"/>
      <w:marTop w:val="0"/>
      <w:marBottom w:val="0"/>
      <w:divBdr>
        <w:top w:val="none" w:sz="0" w:space="0" w:color="auto"/>
        <w:left w:val="none" w:sz="0" w:space="0" w:color="auto"/>
        <w:bottom w:val="none" w:sz="0" w:space="0" w:color="auto"/>
        <w:right w:val="none" w:sz="0" w:space="0" w:color="auto"/>
      </w:divBdr>
    </w:div>
    <w:div w:id="581181205">
      <w:bodyDiv w:val="1"/>
      <w:marLeft w:val="0"/>
      <w:marRight w:val="0"/>
      <w:marTop w:val="0"/>
      <w:marBottom w:val="0"/>
      <w:divBdr>
        <w:top w:val="none" w:sz="0" w:space="0" w:color="auto"/>
        <w:left w:val="none" w:sz="0" w:space="0" w:color="auto"/>
        <w:bottom w:val="none" w:sz="0" w:space="0" w:color="auto"/>
        <w:right w:val="none" w:sz="0" w:space="0" w:color="auto"/>
      </w:divBdr>
    </w:div>
    <w:div w:id="585654811">
      <w:bodyDiv w:val="1"/>
      <w:marLeft w:val="0"/>
      <w:marRight w:val="0"/>
      <w:marTop w:val="0"/>
      <w:marBottom w:val="0"/>
      <w:divBdr>
        <w:top w:val="none" w:sz="0" w:space="0" w:color="auto"/>
        <w:left w:val="none" w:sz="0" w:space="0" w:color="auto"/>
        <w:bottom w:val="none" w:sz="0" w:space="0" w:color="auto"/>
        <w:right w:val="none" w:sz="0" w:space="0" w:color="auto"/>
      </w:divBdr>
    </w:div>
    <w:div w:id="587812593">
      <w:bodyDiv w:val="1"/>
      <w:marLeft w:val="0"/>
      <w:marRight w:val="0"/>
      <w:marTop w:val="0"/>
      <w:marBottom w:val="0"/>
      <w:divBdr>
        <w:top w:val="none" w:sz="0" w:space="0" w:color="auto"/>
        <w:left w:val="none" w:sz="0" w:space="0" w:color="auto"/>
        <w:bottom w:val="none" w:sz="0" w:space="0" w:color="auto"/>
        <w:right w:val="none" w:sz="0" w:space="0" w:color="auto"/>
      </w:divBdr>
    </w:div>
    <w:div w:id="590429676">
      <w:bodyDiv w:val="1"/>
      <w:marLeft w:val="0"/>
      <w:marRight w:val="0"/>
      <w:marTop w:val="0"/>
      <w:marBottom w:val="0"/>
      <w:divBdr>
        <w:top w:val="none" w:sz="0" w:space="0" w:color="auto"/>
        <w:left w:val="none" w:sz="0" w:space="0" w:color="auto"/>
        <w:bottom w:val="none" w:sz="0" w:space="0" w:color="auto"/>
        <w:right w:val="none" w:sz="0" w:space="0" w:color="auto"/>
      </w:divBdr>
    </w:div>
    <w:div w:id="591210105">
      <w:bodyDiv w:val="1"/>
      <w:marLeft w:val="0"/>
      <w:marRight w:val="0"/>
      <w:marTop w:val="0"/>
      <w:marBottom w:val="0"/>
      <w:divBdr>
        <w:top w:val="none" w:sz="0" w:space="0" w:color="auto"/>
        <w:left w:val="none" w:sz="0" w:space="0" w:color="auto"/>
        <w:bottom w:val="none" w:sz="0" w:space="0" w:color="auto"/>
        <w:right w:val="none" w:sz="0" w:space="0" w:color="auto"/>
      </w:divBdr>
    </w:div>
    <w:div w:id="591934691">
      <w:bodyDiv w:val="1"/>
      <w:marLeft w:val="0"/>
      <w:marRight w:val="0"/>
      <w:marTop w:val="0"/>
      <w:marBottom w:val="0"/>
      <w:divBdr>
        <w:top w:val="none" w:sz="0" w:space="0" w:color="auto"/>
        <w:left w:val="none" w:sz="0" w:space="0" w:color="auto"/>
        <w:bottom w:val="none" w:sz="0" w:space="0" w:color="auto"/>
        <w:right w:val="none" w:sz="0" w:space="0" w:color="auto"/>
      </w:divBdr>
    </w:div>
    <w:div w:id="594679870">
      <w:bodyDiv w:val="1"/>
      <w:marLeft w:val="0"/>
      <w:marRight w:val="0"/>
      <w:marTop w:val="0"/>
      <w:marBottom w:val="0"/>
      <w:divBdr>
        <w:top w:val="none" w:sz="0" w:space="0" w:color="auto"/>
        <w:left w:val="none" w:sz="0" w:space="0" w:color="auto"/>
        <w:bottom w:val="none" w:sz="0" w:space="0" w:color="auto"/>
        <w:right w:val="none" w:sz="0" w:space="0" w:color="auto"/>
      </w:divBdr>
    </w:div>
    <w:div w:id="597059928">
      <w:bodyDiv w:val="1"/>
      <w:marLeft w:val="0"/>
      <w:marRight w:val="0"/>
      <w:marTop w:val="0"/>
      <w:marBottom w:val="0"/>
      <w:divBdr>
        <w:top w:val="none" w:sz="0" w:space="0" w:color="auto"/>
        <w:left w:val="none" w:sz="0" w:space="0" w:color="auto"/>
        <w:bottom w:val="none" w:sz="0" w:space="0" w:color="auto"/>
        <w:right w:val="none" w:sz="0" w:space="0" w:color="auto"/>
      </w:divBdr>
    </w:div>
    <w:div w:id="597912143">
      <w:bodyDiv w:val="1"/>
      <w:marLeft w:val="0"/>
      <w:marRight w:val="0"/>
      <w:marTop w:val="0"/>
      <w:marBottom w:val="0"/>
      <w:divBdr>
        <w:top w:val="none" w:sz="0" w:space="0" w:color="auto"/>
        <w:left w:val="none" w:sz="0" w:space="0" w:color="auto"/>
        <w:bottom w:val="none" w:sz="0" w:space="0" w:color="auto"/>
        <w:right w:val="none" w:sz="0" w:space="0" w:color="auto"/>
      </w:divBdr>
    </w:div>
    <w:div w:id="600070692">
      <w:bodyDiv w:val="1"/>
      <w:marLeft w:val="0"/>
      <w:marRight w:val="0"/>
      <w:marTop w:val="0"/>
      <w:marBottom w:val="0"/>
      <w:divBdr>
        <w:top w:val="none" w:sz="0" w:space="0" w:color="auto"/>
        <w:left w:val="none" w:sz="0" w:space="0" w:color="auto"/>
        <w:bottom w:val="none" w:sz="0" w:space="0" w:color="auto"/>
        <w:right w:val="none" w:sz="0" w:space="0" w:color="auto"/>
      </w:divBdr>
    </w:div>
    <w:div w:id="600072078">
      <w:bodyDiv w:val="1"/>
      <w:marLeft w:val="0"/>
      <w:marRight w:val="0"/>
      <w:marTop w:val="0"/>
      <w:marBottom w:val="0"/>
      <w:divBdr>
        <w:top w:val="none" w:sz="0" w:space="0" w:color="auto"/>
        <w:left w:val="none" w:sz="0" w:space="0" w:color="auto"/>
        <w:bottom w:val="none" w:sz="0" w:space="0" w:color="auto"/>
        <w:right w:val="none" w:sz="0" w:space="0" w:color="auto"/>
      </w:divBdr>
    </w:div>
    <w:div w:id="600187045">
      <w:bodyDiv w:val="1"/>
      <w:marLeft w:val="0"/>
      <w:marRight w:val="0"/>
      <w:marTop w:val="0"/>
      <w:marBottom w:val="0"/>
      <w:divBdr>
        <w:top w:val="none" w:sz="0" w:space="0" w:color="auto"/>
        <w:left w:val="none" w:sz="0" w:space="0" w:color="auto"/>
        <w:bottom w:val="none" w:sz="0" w:space="0" w:color="auto"/>
        <w:right w:val="none" w:sz="0" w:space="0" w:color="auto"/>
      </w:divBdr>
    </w:div>
    <w:div w:id="603461360">
      <w:bodyDiv w:val="1"/>
      <w:marLeft w:val="0"/>
      <w:marRight w:val="0"/>
      <w:marTop w:val="0"/>
      <w:marBottom w:val="0"/>
      <w:divBdr>
        <w:top w:val="none" w:sz="0" w:space="0" w:color="auto"/>
        <w:left w:val="none" w:sz="0" w:space="0" w:color="auto"/>
        <w:bottom w:val="none" w:sz="0" w:space="0" w:color="auto"/>
        <w:right w:val="none" w:sz="0" w:space="0" w:color="auto"/>
      </w:divBdr>
    </w:div>
    <w:div w:id="605161669">
      <w:bodyDiv w:val="1"/>
      <w:marLeft w:val="0"/>
      <w:marRight w:val="0"/>
      <w:marTop w:val="0"/>
      <w:marBottom w:val="0"/>
      <w:divBdr>
        <w:top w:val="none" w:sz="0" w:space="0" w:color="auto"/>
        <w:left w:val="none" w:sz="0" w:space="0" w:color="auto"/>
        <w:bottom w:val="none" w:sz="0" w:space="0" w:color="auto"/>
        <w:right w:val="none" w:sz="0" w:space="0" w:color="auto"/>
      </w:divBdr>
    </w:div>
    <w:div w:id="605776155">
      <w:bodyDiv w:val="1"/>
      <w:marLeft w:val="0"/>
      <w:marRight w:val="0"/>
      <w:marTop w:val="0"/>
      <w:marBottom w:val="0"/>
      <w:divBdr>
        <w:top w:val="none" w:sz="0" w:space="0" w:color="auto"/>
        <w:left w:val="none" w:sz="0" w:space="0" w:color="auto"/>
        <w:bottom w:val="none" w:sz="0" w:space="0" w:color="auto"/>
        <w:right w:val="none" w:sz="0" w:space="0" w:color="auto"/>
      </w:divBdr>
    </w:div>
    <w:div w:id="606356284">
      <w:bodyDiv w:val="1"/>
      <w:marLeft w:val="0"/>
      <w:marRight w:val="0"/>
      <w:marTop w:val="0"/>
      <w:marBottom w:val="0"/>
      <w:divBdr>
        <w:top w:val="none" w:sz="0" w:space="0" w:color="auto"/>
        <w:left w:val="none" w:sz="0" w:space="0" w:color="auto"/>
        <w:bottom w:val="none" w:sz="0" w:space="0" w:color="auto"/>
        <w:right w:val="none" w:sz="0" w:space="0" w:color="auto"/>
      </w:divBdr>
    </w:div>
    <w:div w:id="607155708">
      <w:bodyDiv w:val="1"/>
      <w:marLeft w:val="0"/>
      <w:marRight w:val="0"/>
      <w:marTop w:val="0"/>
      <w:marBottom w:val="0"/>
      <w:divBdr>
        <w:top w:val="none" w:sz="0" w:space="0" w:color="auto"/>
        <w:left w:val="none" w:sz="0" w:space="0" w:color="auto"/>
        <w:bottom w:val="none" w:sz="0" w:space="0" w:color="auto"/>
        <w:right w:val="none" w:sz="0" w:space="0" w:color="auto"/>
      </w:divBdr>
    </w:div>
    <w:div w:id="607275730">
      <w:bodyDiv w:val="1"/>
      <w:marLeft w:val="0"/>
      <w:marRight w:val="0"/>
      <w:marTop w:val="0"/>
      <w:marBottom w:val="0"/>
      <w:divBdr>
        <w:top w:val="none" w:sz="0" w:space="0" w:color="auto"/>
        <w:left w:val="none" w:sz="0" w:space="0" w:color="auto"/>
        <w:bottom w:val="none" w:sz="0" w:space="0" w:color="auto"/>
        <w:right w:val="none" w:sz="0" w:space="0" w:color="auto"/>
      </w:divBdr>
    </w:div>
    <w:div w:id="608002607">
      <w:bodyDiv w:val="1"/>
      <w:marLeft w:val="0"/>
      <w:marRight w:val="0"/>
      <w:marTop w:val="0"/>
      <w:marBottom w:val="0"/>
      <w:divBdr>
        <w:top w:val="none" w:sz="0" w:space="0" w:color="auto"/>
        <w:left w:val="none" w:sz="0" w:space="0" w:color="auto"/>
        <w:bottom w:val="none" w:sz="0" w:space="0" w:color="auto"/>
        <w:right w:val="none" w:sz="0" w:space="0" w:color="auto"/>
      </w:divBdr>
    </w:div>
    <w:div w:id="608437971">
      <w:bodyDiv w:val="1"/>
      <w:marLeft w:val="0"/>
      <w:marRight w:val="0"/>
      <w:marTop w:val="0"/>
      <w:marBottom w:val="0"/>
      <w:divBdr>
        <w:top w:val="none" w:sz="0" w:space="0" w:color="auto"/>
        <w:left w:val="none" w:sz="0" w:space="0" w:color="auto"/>
        <w:bottom w:val="none" w:sz="0" w:space="0" w:color="auto"/>
        <w:right w:val="none" w:sz="0" w:space="0" w:color="auto"/>
      </w:divBdr>
    </w:div>
    <w:div w:id="609437326">
      <w:bodyDiv w:val="1"/>
      <w:marLeft w:val="0"/>
      <w:marRight w:val="0"/>
      <w:marTop w:val="0"/>
      <w:marBottom w:val="0"/>
      <w:divBdr>
        <w:top w:val="none" w:sz="0" w:space="0" w:color="auto"/>
        <w:left w:val="none" w:sz="0" w:space="0" w:color="auto"/>
        <w:bottom w:val="none" w:sz="0" w:space="0" w:color="auto"/>
        <w:right w:val="none" w:sz="0" w:space="0" w:color="auto"/>
      </w:divBdr>
    </w:div>
    <w:div w:id="610237310">
      <w:bodyDiv w:val="1"/>
      <w:marLeft w:val="0"/>
      <w:marRight w:val="0"/>
      <w:marTop w:val="0"/>
      <w:marBottom w:val="0"/>
      <w:divBdr>
        <w:top w:val="none" w:sz="0" w:space="0" w:color="auto"/>
        <w:left w:val="none" w:sz="0" w:space="0" w:color="auto"/>
        <w:bottom w:val="none" w:sz="0" w:space="0" w:color="auto"/>
        <w:right w:val="none" w:sz="0" w:space="0" w:color="auto"/>
      </w:divBdr>
    </w:div>
    <w:div w:id="615407847">
      <w:bodyDiv w:val="1"/>
      <w:marLeft w:val="0"/>
      <w:marRight w:val="0"/>
      <w:marTop w:val="0"/>
      <w:marBottom w:val="0"/>
      <w:divBdr>
        <w:top w:val="none" w:sz="0" w:space="0" w:color="auto"/>
        <w:left w:val="none" w:sz="0" w:space="0" w:color="auto"/>
        <w:bottom w:val="none" w:sz="0" w:space="0" w:color="auto"/>
        <w:right w:val="none" w:sz="0" w:space="0" w:color="auto"/>
      </w:divBdr>
    </w:div>
    <w:div w:id="618952530">
      <w:bodyDiv w:val="1"/>
      <w:marLeft w:val="0"/>
      <w:marRight w:val="0"/>
      <w:marTop w:val="0"/>
      <w:marBottom w:val="0"/>
      <w:divBdr>
        <w:top w:val="none" w:sz="0" w:space="0" w:color="auto"/>
        <w:left w:val="none" w:sz="0" w:space="0" w:color="auto"/>
        <w:bottom w:val="none" w:sz="0" w:space="0" w:color="auto"/>
        <w:right w:val="none" w:sz="0" w:space="0" w:color="auto"/>
      </w:divBdr>
    </w:div>
    <w:div w:id="625165985">
      <w:bodyDiv w:val="1"/>
      <w:marLeft w:val="0"/>
      <w:marRight w:val="0"/>
      <w:marTop w:val="0"/>
      <w:marBottom w:val="0"/>
      <w:divBdr>
        <w:top w:val="none" w:sz="0" w:space="0" w:color="auto"/>
        <w:left w:val="none" w:sz="0" w:space="0" w:color="auto"/>
        <w:bottom w:val="none" w:sz="0" w:space="0" w:color="auto"/>
        <w:right w:val="none" w:sz="0" w:space="0" w:color="auto"/>
      </w:divBdr>
    </w:div>
    <w:div w:id="626005465">
      <w:bodyDiv w:val="1"/>
      <w:marLeft w:val="0"/>
      <w:marRight w:val="0"/>
      <w:marTop w:val="0"/>
      <w:marBottom w:val="0"/>
      <w:divBdr>
        <w:top w:val="none" w:sz="0" w:space="0" w:color="auto"/>
        <w:left w:val="none" w:sz="0" w:space="0" w:color="auto"/>
        <w:bottom w:val="none" w:sz="0" w:space="0" w:color="auto"/>
        <w:right w:val="none" w:sz="0" w:space="0" w:color="auto"/>
      </w:divBdr>
      <w:divsChild>
        <w:div w:id="1169178968">
          <w:marLeft w:val="0"/>
          <w:marRight w:val="0"/>
          <w:marTop w:val="0"/>
          <w:marBottom w:val="0"/>
          <w:divBdr>
            <w:top w:val="none" w:sz="0" w:space="0" w:color="auto"/>
            <w:left w:val="none" w:sz="0" w:space="0" w:color="auto"/>
            <w:bottom w:val="none" w:sz="0" w:space="0" w:color="auto"/>
            <w:right w:val="none" w:sz="0" w:space="0" w:color="auto"/>
          </w:divBdr>
        </w:div>
        <w:div w:id="1996521228">
          <w:marLeft w:val="0"/>
          <w:marRight w:val="0"/>
          <w:marTop w:val="0"/>
          <w:marBottom w:val="0"/>
          <w:divBdr>
            <w:top w:val="none" w:sz="0" w:space="0" w:color="auto"/>
            <w:left w:val="none" w:sz="0" w:space="0" w:color="auto"/>
            <w:bottom w:val="none" w:sz="0" w:space="0" w:color="auto"/>
            <w:right w:val="none" w:sz="0" w:space="0" w:color="auto"/>
          </w:divBdr>
        </w:div>
      </w:divsChild>
    </w:div>
    <w:div w:id="626007941">
      <w:bodyDiv w:val="1"/>
      <w:marLeft w:val="0"/>
      <w:marRight w:val="0"/>
      <w:marTop w:val="0"/>
      <w:marBottom w:val="0"/>
      <w:divBdr>
        <w:top w:val="none" w:sz="0" w:space="0" w:color="auto"/>
        <w:left w:val="none" w:sz="0" w:space="0" w:color="auto"/>
        <w:bottom w:val="none" w:sz="0" w:space="0" w:color="auto"/>
        <w:right w:val="none" w:sz="0" w:space="0" w:color="auto"/>
      </w:divBdr>
    </w:div>
    <w:div w:id="627126285">
      <w:bodyDiv w:val="1"/>
      <w:marLeft w:val="0"/>
      <w:marRight w:val="0"/>
      <w:marTop w:val="0"/>
      <w:marBottom w:val="0"/>
      <w:divBdr>
        <w:top w:val="none" w:sz="0" w:space="0" w:color="auto"/>
        <w:left w:val="none" w:sz="0" w:space="0" w:color="auto"/>
        <w:bottom w:val="none" w:sz="0" w:space="0" w:color="auto"/>
        <w:right w:val="none" w:sz="0" w:space="0" w:color="auto"/>
      </w:divBdr>
    </w:div>
    <w:div w:id="629017065">
      <w:bodyDiv w:val="1"/>
      <w:marLeft w:val="0"/>
      <w:marRight w:val="0"/>
      <w:marTop w:val="0"/>
      <w:marBottom w:val="0"/>
      <w:divBdr>
        <w:top w:val="none" w:sz="0" w:space="0" w:color="auto"/>
        <w:left w:val="none" w:sz="0" w:space="0" w:color="auto"/>
        <w:bottom w:val="none" w:sz="0" w:space="0" w:color="auto"/>
        <w:right w:val="none" w:sz="0" w:space="0" w:color="auto"/>
      </w:divBdr>
    </w:div>
    <w:div w:id="629751538">
      <w:bodyDiv w:val="1"/>
      <w:marLeft w:val="0"/>
      <w:marRight w:val="0"/>
      <w:marTop w:val="0"/>
      <w:marBottom w:val="0"/>
      <w:divBdr>
        <w:top w:val="none" w:sz="0" w:space="0" w:color="auto"/>
        <w:left w:val="none" w:sz="0" w:space="0" w:color="auto"/>
        <w:bottom w:val="none" w:sz="0" w:space="0" w:color="auto"/>
        <w:right w:val="none" w:sz="0" w:space="0" w:color="auto"/>
      </w:divBdr>
    </w:div>
    <w:div w:id="630284371">
      <w:bodyDiv w:val="1"/>
      <w:marLeft w:val="0"/>
      <w:marRight w:val="0"/>
      <w:marTop w:val="0"/>
      <w:marBottom w:val="0"/>
      <w:divBdr>
        <w:top w:val="none" w:sz="0" w:space="0" w:color="auto"/>
        <w:left w:val="none" w:sz="0" w:space="0" w:color="auto"/>
        <w:bottom w:val="none" w:sz="0" w:space="0" w:color="auto"/>
        <w:right w:val="none" w:sz="0" w:space="0" w:color="auto"/>
      </w:divBdr>
    </w:div>
    <w:div w:id="630673487">
      <w:bodyDiv w:val="1"/>
      <w:marLeft w:val="0"/>
      <w:marRight w:val="0"/>
      <w:marTop w:val="0"/>
      <w:marBottom w:val="0"/>
      <w:divBdr>
        <w:top w:val="none" w:sz="0" w:space="0" w:color="auto"/>
        <w:left w:val="none" w:sz="0" w:space="0" w:color="auto"/>
        <w:bottom w:val="none" w:sz="0" w:space="0" w:color="auto"/>
        <w:right w:val="none" w:sz="0" w:space="0" w:color="auto"/>
      </w:divBdr>
    </w:div>
    <w:div w:id="630986563">
      <w:bodyDiv w:val="1"/>
      <w:marLeft w:val="0"/>
      <w:marRight w:val="0"/>
      <w:marTop w:val="0"/>
      <w:marBottom w:val="0"/>
      <w:divBdr>
        <w:top w:val="none" w:sz="0" w:space="0" w:color="auto"/>
        <w:left w:val="none" w:sz="0" w:space="0" w:color="auto"/>
        <w:bottom w:val="none" w:sz="0" w:space="0" w:color="auto"/>
        <w:right w:val="none" w:sz="0" w:space="0" w:color="auto"/>
      </w:divBdr>
    </w:div>
    <w:div w:id="631711101">
      <w:bodyDiv w:val="1"/>
      <w:marLeft w:val="0"/>
      <w:marRight w:val="0"/>
      <w:marTop w:val="0"/>
      <w:marBottom w:val="0"/>
      <w:divBdr>
        <w:top w:val="none" w:sz="0" w:space="0" w:color="auto"/>
        <w:left w:val="none" w:sz="0" w:space="0" w:color="auto"/>
        <w:bottom w:val="none" w:sz="0" w:space="0" w:color="auto"/>
        <w:right w:val="none" w:sz="0" w:space="0" w:color="auto"/>
      </w:divBdr>
    </w:div>
    <w:div w:id="632488816">
      <w:bodyDiv w:val="1"/>
      <w:marLeft w:val="0"/>
      <w:marRight w:val="0"/>
      <w:marTop w:val="0"/>
      <w:marBottom w:val="0"/>
      <w:divBdr>
        <w:top w:val="none" w:sz="0" w:space="0" w:color="auto"/>
        <w:left w:val="none" w:sz="0" w:space="0" w:color="auto"/>
        <w:bottom w:val="none" w:sz="0" w:space="0" w:color="auto"/>
        <w:right w:val="none" w:sz="0" w:space="0" w:color="auto"/>
      </w:divBdr>
    </w:div>
    <w:div w:id="633289635">
      <w:bodyDiv w:val="1"/>
      <w:marLeft w:val="0"/>
      <w:marRight w:val="0"/>
      <w:marTop w:val="0"/>
      <w:marBottom w:val="0"/>
      <w:divBdr>
        <w:top w:val="none" w:sz="0" w:space="0" w:color="auto"/>
        <w:left w:val="none" w:sz="0" w:space="0" w:color="auto"/>
        <w:bottom w:val="none" w:sz="0" w:space="0" w:color="auto"/>
        <w:right w:val="none" w:sz="0" w:space="0" w:color="auto"/>
      </w:divBdr>
    </w:div>
    <w:div w:id="634526234">
      <w:bodyDiv w:val="1"/>
      <w:marLeft w:val="0"/>
      <w:marRight w:val="0"/>
      <w:marTop w:val="0"/>
      <w:marBottom w:val="0"/>
      <w:divBdr>
        <w:top w:val="none" w:sz="0" w:space="0" w:color="auto"/>
        <w:left w:val="none" w:sz="0" w:space="0" w:color="auto"/>
        <w:bottom w:val="none" w:sz="0" w:space="0" w:color="auto"/>
        <w:right w:val="none" w:sz="0" w:space="0" w:color="auto"/>
      </w:divBdr>
    </w:div>
    <w:div w:id="639726355">
      <w:bodyDiv w:val="1"/>
      <w:marLeft w:val="0"/>
      <w:marRight w:val="0"/>
      <w:marTop w:val="0"/>
      <w:marBottom w:val="0"/>
      <w:divBdr>
        <w:top w:val="none" w:sz="0" w:space="0" w:color="auto"/>
        <w:left w:val="none" w:sz="0" w:space="0" w:color="auto"/>
        <w:bottom w:val="none" w:sz="0" w:space="0" w:color="auto"/>
        <w:right w:val="none" w:sz="0" w:space="0" w:color="auto"/>
      </w:divBdr>
    </w:div>
    <w:div w:id="640500736">
      <w:bodyDiv w:val="1"/>
      <w:marLeft w:val="0"/>
      <w:marRight w:val="0"/>
      <w:marTop w:val="0"/>
      <w:marBottom w:val="0"/>
      <w:divBdr>
        <w:top w:val="none" w:sz="0" w:space="0" w:color="auto"/>
        <w:left w:val="none" w:sz="0" w:space="0" w:color="auto"/>
        <w:bottom w:val="none" w:sz="0" w:space="0" w:color="auto"/>
        <w:right w:val="none" w:sz="0" w:space="0" w:color="auto"/>
      </w:divBdr>
    </w:div>
    <w:div w:id="644161391">
      <w:bodyDiv w:val="1"/>
      <w:marLeft w:val="0"/>
      <w:marRight w:val="0"/>
      <w:marTop w:val="0"/>
      <w:marBottom w:val="0"/>
      <w:divBdr>
        <w:top w:val="none" w:sz="0" w:space="0" w:color="auto"/>
        <w:left w:val="none" w:sz="0" w:space="0" w:color="auto"/>
        <w:bottom w:val="none" w:sz="0" w:space="0" w:color="auto"/>
        <w:right w:val="none" w:sz="0" w:space="0" w:color="auto"/>
      </w:divBdr>
    </w:div>
    <w:div w:id="645163074">
      <w:bodyDiv w:val="1"/>
      <w:marLeft w:val="0"/>
      <w:marRight w:val="0"/>
      <w:marTop w:val="0"/>
      <w:marBottom w:val="0"/>
      <w:divBdr>
        <w:top w:val="none" w:sz="0" w:space="0" w:color="auto"/>
        <w:left w:val="none" w:sz="0" w:space="0" w:color="auto"/>
        <w:bottom w:val="none" w:sz="0" w:space="0" w:color="auto"/>
        <w:right w:val="none" w:sz="0" w:space="0" w:color="auto"/>
      </w:divBdr>
    </w:div>
    <w:div w:id="645549303">
      <w:bodyDiv w:val="1"/>
      <w:marLeft w:val="0"/>
      <w:marRight w:val="0"/>
      <w:marTop w:val="0"/>
      <w:marBottom w:val="0"/>
      <w:divBdr>
        <w:top w:val="none" w:sz="0" w:space="0" w:color="auto"/>
        <w:left w:val="none" w:sz="0" w:space="0" w:color="auto"/>
        <w:bottom w:val="none" w:sz="0" w:space="0" w:color="auto"/>
        <w:right w:val="none" w:sz="0" w:space="0" w:color="auto"/>
      </w:divBdr>
    </w:div>
    <w:div w:id="645596037">
      <w:bodyDiv w:val="1"/>
      <w:marLeft w:val="0"/>
      <w:marRight w:val="0"/>
      <w:marTop w:val="0"/>
      <w:marBottom w:val="0"/>
      <w:divBdr>
        <w:top w:val="none" w:sz="0" w:space="0" w:color="auto"/>
        <w:left w:val="none" w:sz="0" w:space="0" w:color="auto"/>
        <w:bottom w:val="none" w:sz="0" w:space="0" w:color="auto"/>
        <w:right w:val="none" w:sz="0" w:space="0" w:color="auto"/>
      </w:divBdr>
    </w:div>
    <w:div w:id="648678999">
      <w:bodyDiv w:val="1"/>
      <w:marLeft w:val="0"/>
      <w:marRight w:val="0"/>
      <w:marTop w:val="0"/>
      <w:marBottom w:val="0"/>
      <w:divBdr>
        <w:top w:val="none" w:sz="0" w:space="0" w:color="auto"/>
        <w:left w:val="none" w:sz="0" w:space="0" w:color="auto"/>
        <w:bottom w:val="none" w:sz="0" w:space="0" w:color="auto"/>
        <w:right w:val="none" w:sz="0" w:space="0" w:color="auto"/>
      </w:divBdr>
    </w:div>
    <w:div w:id="649331691">
      <w:bodyDiv w:val="1"/>
      <w:marLeft w:val="0"/>
      <w:marRight w:val="0"/>
      <w:marTop w:val="0"/>
      <w:marBottom w:val="0"/>
      <w:divBdr>
        <w:top w:val="none" w:sz="0" w:space="0" w:color="auto"/>
        <w:left w:val="none" w:sz="0" w:space="0" w:color="auto"/>
        <w:bottom w:val="none" w:sz="0" w:space="0" w:color="auto"/>
        <w:right w:val="none" w:sz="0" w:space="0" w:color="auto"/>
      </w:divBdr>
    </w:div>
    <w:div w:id="650015015">
      <w:bodyDiv w:val="1"/>
      <w:marLeft w:val="0"/>
      <w:marRight w:val="0"/>
      <w:marTop w:val="0"/>
      <w:marBottom w:val="0"/>
      <w:divBdr>
        <w:top w:val="none" w:sz="0" w:space="0" w:color="auto"/>
        <w:left w:val="none" w:sz="0" w:space="0" w:color="auto"/>
        <w:bottom w:val="none" w:sz="0" w:space="0" w:color="auto"/>
        <w:right w:val="none" w:sz="0" w:space="0" w:color="auto"/>
      </w:divBdr>
    </w:div>
    <w:div w:id="650136639">
      <w:bodyDiv w:val="1"/>
      <w:marLeft w:val="0"/>
      <w:marRight w:val="0"/>
      <w:marTop w:val="0"/>
      <w:marBottom w:val="0"/>
      <w:divBdr>
        <w:top w:val="none" w:sz="0" w:space="0" w:color="auto"/>
        <w:left w:val="none" w:sz="0" w:space="0" w:color="auto"/>
        <w:bottom w:val="none" w:sz="0" w:space="0" w:color="auto"/>
        <w:right w:val="none" w:sz="0" w:space="0" w:color="auto"/>
      </w:divBdr>
    </w:div>
    <w:div w:id="650862712">
      <w:bodyDiv w:val="1"/>
      <w:marLeft w:val="0"/>
      <w:marRight w:val="0"/>
      <w:marTop w:val="0"/>
      <w:marBottom w:val="0"/>
      <w:divBdr>
        <w:top w:val="none" w:sz="0" w:space="0" w:color="auto"/>
        <w:left w:val="none" w:sz="0" w:space="0" w:color="auto"/>
        <w:bottom w:val="none" w:sz="0" w:space="0" w:color="auto"/>
        <w:right w:val="none" w:sz="0" w:space="0" w:color="auto"/>
      </w:divBdr>
    </w:div>
    <w:div w:id="655256923">
      <w:bodyDiv w:val="1"/>
      <w:marLeft w:val="0"/>
      <w:marRight w:val="0"/>
      <w:marTop w:val="0"/>
      <w:marBottom w:val="0"/>
      <w:divBdr>
        <w:top w:val="none" w:sz="0" w:space="0" w:color="auto"/>
        <w:left w:val="none" w:sz="0" w:space="0" w:color="auto"/>
        <w:bottom w:val="none" w:sz="0" w:space="0" w:color="auto"/>
        <w:right w:val="none" w:sz="0" w:space="0" w:color="auto"/>
      </w:divBdr>
    </w:div>
    <w:div w:id="656299702">
      <w:bodyDiv w:val="1"/>
      <w:marLeft w:val="0"/>
      <w:marRight w:val="0"/>
      <w:marTop w:val="0"/>
      <w:marBottom w:val="0"/>
      <w:divBdr>
        <w:top w:val="none" w:sz="0" w:space="0" w:color="auto"/>
        <w:left w:val="none" w:sz="0" w:space="0" w:color="auto"/>
        <w:bottom w:val="none" w:sz="0" w:space="0" w:color="auto"/>
        <w:right w:val="none" w:sz="0" w:space="0" w:color="auto"/>
      </w:divBdr>
    </w:div>
    <w:div w:id="657684310">
      <w:bodyDiv w:val="1"/>
      <w:marLeft w:val="0"/>
      <w:marRight w:val="0"/>
      <w:marTop w:val="0"/>
      <w:marBottom w:val="0"/>
      <w:divBdr>
        <w:top w:val="none" w:sz="0" w:space="0" w:color="auto"/>
        <w:left w:val="none" w:sz="0" w:space="0" w:color="auto"/>
        <w:bottom w:val="none" w:sz="0" w:space="0" w:color="auto"/>
        <w:right w:val="none" w:sz="0" w:space="0" w:color="auto"/>
      </w:divBdr>
    </w:div>
    <w:div w:id="659966446">
      <w:bodyDiv w:val="1"/>
      <w:marLeft w:val="0"/>
      <w:marRight w:val="0"/>
      <w:marTop w:val="0"/>
      <w:marBottom w:val="0"/>
      <w:divBdr>
        <w:top w:val="none" w:sz="0" w:space="0" w:color="auto"/>
        <w:left w:val="none" w:sz="0" w:space="0" w:color="auto"/>
        <w:bottom w:val="none" w:sz="0" w:space="0" w:color="auto"/>
        <w:right w:val="none" w:sz="0" w:space="0" w:color="auto"/>
      </w:divBdr>
    </w:div>
    <w:div w:id="663170472">
      <w:bodyDiv w:val="1"/>
      <w:marLeft w:val="0"/>
      <w:marRight w:val="0"/>
      <w:marTop w:val="0"/>
      <w:marBottom w:val="0"/>
      <w:divBdr>
        <w:top w:val="none" w:sz="0" w:space="0" w:color="auto"/>
        <w:left w:val="none" w:sz="0" w:space="0" w:color="auto"/>
        <w:bottom w:val="none" w:sz="0" w:space="0" w:color="auto"/>
        <w:right w:val="none" w:sz="0" w:space="0" w:color="auto"/>
      </w:divBdr>
    </w:div>
    <w:div w:id="663700882">
      <w:bodyDiv w:val="1"/>
      <w:marLeft w:val="0"/>
      <w:marRight w:val="0"/>
      <w:marTop w:val="0"/>
      <w:marBottom w:val="0"/>
      <w:divBdr>
        <w:top w:val="none" w:sz="0" w:space="0" w:color="auto"/>
        <w:left w:val="none" w:sz="0" w:space="0" w:color="auto"/>
        <w:bottom w:val="none" w:sz="0" w:space="0" w:color="auto"/>
        <w:right w:val="none" w:sz="0" w:space="0" w:color="auto"/>
      </w:divBdr>
    </w:div>
    <w:div w:id="665013184">
      <w:bodyDiv w:val="1"/>
      <w:marLeft w:val="0"/>
      <w:marRight w:val="0"/>
      <w:marTop w:val="0"/>
      <w:marBottom w:val="0"/>
      <w:divBdr>
        <w:top w:val="none" w:sz="0" w:space="0" w:color="auto"/>
        <w:left w:val="none" w:sz="0" w:space="0" w:color="auto"/>
        <w:bottom w:val="none" w:sz="0" w:space="0" w:color="auto"/>
        <w:right w:val="none" w:sz="0" w:space="0" w:color="auto"/>
      </w:divBdr>
    </w:div>
    <w:div w:id="665061917">
      <w:bodyDiv w:val="1"/>
      <w:marLeft w:val="0"/>
      <w:marRight w:val="0"/>
      <w:marTop w:val="0"/>
      <w:marBottom w:val="0"/>
      <w:divBdr>
        <w:top w:val="none" w:sz="0" w:space="0" w:color="auto"/>
        <w:left w:val="none" w:sz="0" w:space="0" w:color="auto"/>
        <w:bottom w:val="none" w:sz="0" w:space="0" w:color="auto"/>
        <w:right w:val="none" w:sz="0" w:space="0" w:color="auto"/>
      </w:divBdr>
    </w:div>
    <w:div w:id="666984441">
      <w:bodyDiv w:val="1"/>
      <w:marLeft w:val="0"/>
      <w:marRight w:val="0"/>
      <w:marTop w:val="0"/>
      <w:marBottom w:val="0"/>
      <w:divBdr>
        <w:top w:val="none" w:sz="0" w:space="0" w:color="auto"/>
        <w:left w:val="none" w:sz="0" w:space="0" w:color="auto"/>
        <w:bottom w:val="none" w:sz="0" w:space="0" w:color="auto"/>
        <w:right w:val="none" w:sz="0" w:space="0" w:color="auto"/>
      </w:divBdr>
    </w:div>
    <w:div w:id="671301287">
      <w:bodyDiv w:val="1"/>
      <w:marLeft w:val="0"/>
      <w:marRight w:val="0"/>
      <w:marTop w:val="0"/>
      <w:marBottom w:val="0"/>
      <w:divBdr>
        <w:top w:val="none" w:sz="0" w:space="0" w:color="auto"/>
        <w:left w:val="none" w:sz="0" w:space="0" w:color="auto"/>
        <w:bottom w:val="none" w:sz="0" w:space="0" w:color="auto"/>
        <w:right w:val="none" w:sz="0" w:space="0" w:color="auto"/>
      </w:divBdr>
    </w:div>
    <w:div w:id="672803004">
      <w:bodyDiv w:val="1"/>
      <w:marLeft w:val="0"/>
      <w:marRight w:val="0"/>
      <w:marTop w:val="0"/>
      <w:marBottom w:val="0"/>
      <w:divBdr>
        <w:top w:val="none" w:sz="0" w:space="0" w:color="auto"/>
        <w:left w:val="none" w:sz="0" w:space="0" w:color="auto"/>
        <w:bottom w:val="none" w:sz="0" w:space="0" w:color="auto"/>
        <w:right w:val="none" w:sz="0" w:space="0" w:color="auto"/>
      </w:divBdr>
    </w:div>
    <w:div w:id="673843447">
      <w:bodyDiv w:val="1"/>
      <w:marLeft w:val="0"/>
      <w:marRight w:val="0"/>
      <w:marTop w:val="0"/>
      <w:marBottom w:val="0"/>
      <w:divBdr>
        <w:top w:val="none" w:sz="0" w:space="0" w:color="auto"/>
        <w:left w:val="none" w:sz="0" w:space="0" w:color="auto"/>
        <w:bottom w:val="none" w:sz="0" w:space="0" w:color="auto"/>
        <w:right w:val="none" w:sz="0" w:space="0" w:color="auto"/>
      </w:divBdr>
    </w:div>
    <w:div w:id="674039902">
      <w:bodyDiv w:val="1"/>
      <w:marLeft w:val="0"/>
      <w:marRight w:val="0"/>
      <w:marTop w:val="0"/>
      <w:marBottom w:val="0"/>
      <w:divBdr>
        <w:top w:val="none" w:sz="0" w:space="0" w:color="auto"/>
        <w:left w:val="none" w:sz="0" w:space="0" w:color="auto"/>
        <w:bottom w:val="none" w:sz="0" w:space="0" w:color="auto"/>
        <w:right w:val="none" w:sz="0" w:space="0" w:color="auto"/>
      </w:divBdr>
    </w:div>
    <w:div w:id="674575972">
      <w:bodyDiv w:val="1"/>
      <w:marLeft w:val="0"/>
      <w:marRight w:val="0"/>
      <w:marTop w:val="0"/>
      <w:marBottom w:val="0"/>
      <w:divBdr>
        <w:top w:val="none" w:sz="0" w:space="0" w:color="auto"/>
        <w:left w:val="none" w:sz="0" w:space="0" w:color="auto"/>
        <w:bottom w:val="none" w:sz="0" w:space="0" w:color="auto"/>
        <w:right w:val="none" w:sz="0" w:space="0" w:color="auto"/>
      </w:divBdr>
    </w:div>
    <w:div w:id="678510642">
      <w:bodyDiv w:val="1"/>
      <w:marLeft w:val="0"/>
      <w:marRight w:val="0"/>
      <w:marTop w:val="0"/>
      <w:marBottom w:val="0"/>
      <w:divBdr>
        <w:top w:val="none" w:sz="0" w:space="0" w:color="auto"/>
        <w:left w:val="none" w:sz="0" w:space="0" w:color="auto"/>
        <w:bottom w:val="none" w:sz="0" w:space="0" w:color="auto"/>
        <w:right w:val="none" w:sz="0" w:space="0" w:color="auto"/>
      </w:divBdr>
    </w:div>
    <w:div w:id="681131419">
      <w:bodyDiv w:val="1"/>
      <w:marLeft w:val="0"/>
      <w:marRight w:val="0"/>
      <w:marTop w:val="0"/>
      <w:marBottom w:val="0"/>
      <w:divBdr>
        <w:top w:val="none" w:sz="0" w:space="0" w:color="auto"/>
        <w:left w:val="none" w:sz="0" w:space="0" w:color="auto"/>
        <w:bottom w:val="none" w:sz="0" w:space="0" w:color="auto"/>
        <w:right w:val="none" w:sz="0" w:space="0" w:color="auto"/>
      </w:divBdr>
    </w:div>
    <w:div w:id="681708988">
      <w:bodyDiv w:val="1"/>
      <w:marLeft w:val="0"/>
      <w:marRight w:val="0"/>
      <w:marTop w:val="0"/>
      <w:marBottom w:val="0"/>
      <w:divBdr>
        <w:top w:val="none" w:sz="0" w:space="0" w:color="auto"/>
        <w:left w:val="none" w:sz="0" w:space="0" w:color="auto"/>
        <w:bottom w:val="none" w:sz="0" w:space="0" w:color="auto"/>
        <w:right w:val="none" w:sz="0" w:space="0" w:color="auto"/>
      </w:divBdr>
    </w:div>
    <w:div w:id="682173365">
      <w:bodyDiv w:val="1"/>
      <w:marLeft w:val="0"/>
      <w:marRight w:val="0"/>
      <w:marTop w:val="0"/>
      <w:marBottom w:val="0"/>
      <w:divBdr>
        <w:top w:val="none" w:sz="0" w:space="0" w:color="auto"/>
        <w:left w:val="none" w:sz="0" w:space="0" w:color="auto"/>
        <w:bottom w:val="none" w:sz="0" w:space="0" w:color="auto"/>
        <w:right w:val="none" w:sz="0" w:space="0" w:color="auto"/>
      </w:divBdr>
    </w:div>
    <w:div w:id="683557877">
      <w:bodyDiv w:val="1"/>
      <w:marLeft w:val="0"/>
      <w:marRight w:val="0"/>
      <w:marTop w:val="0"/>
      <w:marBottom w:val="0"/>
      <w:divBdr>
        <w:top w:val="none" w:sz="0" w:space="0" w:color="auto"/>
        <w:left w:val="none" w:sz="0" w:space="0" w:color="auto"/>
        <w:bottom w:val="none" w:sz="0" w:space="0" w:color="auto"/>
        <w:right w:val="none" w:sz="0" w:space="0" w:color="auto"/>
      </w:divBdr>
    </w:div>
    <w:div w:id="684208645">
      <w:bodyDiv w:val="1"/>
      <w:marLeft w:val="0"/>
      <w:marRight w:val="0"/>
      <w:marTop w:val="0"/>
      <w:marBottom w:val="0"/>
      <w:divBdr>
        <w:top w:val="none" w:sz="0" w:space="0" w:color="auto"/>
        <w:left w:val="none" w:sz="0" w:space="0" w:color="auto"/>
        <w:bottom w:val="none" w:sz="0" w:space="0" w:color="auto"/>
        <w:right w:val="none" w:sz="0" w:space="0" w:color="auto"/>
      </w:divBdr>
    </w:div>
    <w:div w:id="686712281">
      <w:bodyDiv w:val="1"/>
      <w:marLeft w:val="0"/>
      <w:marRight w:val="0"/>
      <w:marTop w:val="0"/>
      <w:marBottom w:val="0"/>
      <w:divBdr>
        <w:top w:val="none" w:sz="0" w:space="0" w:color="auto"/>
        <w:left w:val="none" w:sz="0" w:space="0" w:color="auto"/>
        <w:bottom w:val="none" w:sz="0" w:space="0" w:color="auto"/>
        <w:right w:val="none" w:sz="0" w:space="0" w:color="auto"/>
      </w:divBdr>
    </w:div>
    <w:div w:id="686712390">
      <w:bodyDiv w:val="1"/>
      <w:marLeft w:val="0"/>
      <w:marRight w:val="0"/>
      <w:marTop w:val="0"/>
      <w:marBottom w:val="0"/>
      <w:divBdr>
        <w:top w:val="none" w:sz="0" w:space="0" w:color="auto"/>
        <w:left w:val="none" w:sz="0" w:space="0" w:color="auto"/>
        <w:bottom w:val="none" w:sz="0" w:space="0" w:color="auto"/>
        <w:right w:val="none" w:sz="0" w:space="0" w:color="auto"/>
      </w:divBdr>
    </w:div>
    <w:div w:id="690494226">
      <w:bodyDiv w:val="1"/>
      <w:marLeft w:val="0"/>
      <w:marRight w:val="0"/>
      <w:marTop w:val="0"/>
      <w:marBottom w:val="0"/>
      <w:divBdr>
        <w:top w:val="none" w:sz="0" w:space="0" w:color="auto"/>
        <w:left w:val="none" w:sz="0" w:space="0" w:color="auto"/>
        <w:bottom w:val="none" w:sz="0" w:space="0" w:color="auto"/>
        <w:right w:val="none" w:sz="0" w:space="0" w:color="auto"/>
      </w:divBdr>
    </w:div>
    <w:div w:id="691103620">
      <w:bodyDiv w:val="1"/>
      <w:marLeft w:val="0"/>
      <w:marRight w:val="0"/>
      <w:marTop w:val="0"/>
      <w:marBottom w:val="0"/>
      <w:divBdr>
        <w:top w:val="none" w:sz="0" w:space="0" w:color="auto"/>
        <w:left w:val="none" w:sz="0" w:space="0" w:color="auto"/>
        <w:bottom w:val="none" w:sz="0" w:space="0" w:color="auto"/>
        <w:right w:val="none" w:sz="0" w:space="0" w:color="auto"/>
      </w:divBdr>
    </w:div>
    <w:div w:id="691497406">
      <w:bodyDiv w:val="1"/>
      <w:marLeft w:val="0"/>
      <w:marRight w:val="0"/>
      <w:marTop w:val="0"/>
      <w:marBottom w:val="0"/>
      <w:divBdr>
        <w:top w:val="none" w:sz="0" w:space="0" w:color="auto"/>
        <w:left w:val="none" w:sz="0" w:space="0" w:color="auto"/>
        <w:bottom w:val="none" w:sz="0" w:space="0" w:color="auto"/>
        <w:right w:val="none" w:sz="0" w:space="0" w:color="auto"/>
      </w:divBdr>
    </w:div>
    <w:div w:id="693461874">
      <w:bodyDiv w:val="1"/>
      <w:marLeft w:val="0"/>
      <w:marRight w:val="0"/>
      <w:marTop w:val="0"/>
      <w:marBottom w:val="0"/>
      <w:divBdr>
        <w:top w:val="none" w:sz="0" w:space="0" w:color="auto"/>
        <w:left w:val="none" w:sz="0" w:space="0" w:color="auto"/>
        <w:bottom w:val="none" w:sz="0" w:space="0" w:color="auto"/>
        <w:right w:val="none" w:sz="0" w:space="0" w:color="auto"/>
      </w:divBdr>
    </w:div>
    <w:div w:id="693993075">
      <w:bodyDiv w:val="1"/>
      <w:marLeft w:val="0"/>
      <w:marRight w:val="0"/>
      <w:marTop w:val="0"/>
      <w:marBottom w:val="0"/>
      <w:divBdr>
        <w:top w:val="none" w:sz="0" w:space="0" w:color="auto"/>
        <w:left w:val="none" w:sz="0" w:space="0" w:color="auto"/>
        <w:bottom w:val="none" w:sz="0" w:space="0" w:color="auto"/>
        <w:right w:val="none" w:sz="0" w:space="0" w:color="auto"/>
      </w:divBdr>
    </w:div>
    <w:div w:id="694157580">
      <w:bodyDiv w:val="1"/>
      <w:marLeft w:val="0"/>
      <w:marRight w:val="0"/>
      <w:marTop w:val="0"/>
      <w:marBottom w:val="0"/>
      <w:divBdr>
        <w:top w:val="none" w:sz="0" w:space="0" w:color="auto"/>
        <w:left w:val="none" w:sz="0" w:space="0" w:color="auto"/>
        <w:bottom w:val="none" w:sz="0" w:space="0" w:color="auto"/>
        <w:right w:val="none" w:sz="0" w:space="0" w:color="auto"/>
      </w:divBdr>
    </w:div>
    <w:div w:id="695737129">
      <w:bodyDiv w:val="1"/>
      <w:marLeft w:val="0"/>
      <w:marRight w:val="0"/>
      <w:marTop w:val="0"/>
      <w:marBottom w:val="0"/>
      <w:divBdr>
        <w:top w:val="none" w:sz="0" w:space="0" w:color="auto"/>
        <w:left w:val="none" w:sz="0" w:space="0" w:color="auto"/>
        <w:bottom w:val="none" w:sz="0" w:space="0" w:color="auto"/>
        <w:right w:val="none" w:sz="0" w:space="0" w:color="auto"/>
      </w:divBdr>
    </w:div>
    <w:div w:id="697124479">
      <w:bodyDiv w:val="1"/>
      <w:marLeft w:val="0"/>
      <w:marRight w:val="0"/>
      <w:marTop w:val="0"/>
      <w:marBottom w:val="0"/>
      <w:divBdr>
        <w:top w:val="none" w:sz="0" w:space="0" w:color="auto"/>
        <w:left w:val="none" w:sz="0" w:space="0" w:color="auto"/>
        <w:bottom w:val="none" w:sz="0" w:space="0" w:color="auto"/>
        <w:right w:val="none" w:sz="0" w:space="0" w:color="auto"/>
      </w:divBdr>
    </w:div>
    <w:div w:id="698286500">
      <w:bodyDiv w:val="1"/>
      <w:marLeft w:val="0"/>
      <w:marRight w:val="0"/>
      <w:marTop w:val="0"/>
      <w:marBottom w:val="0"/>
      <w:divBdr>
        <w:top w:val="none" w:sz="0" w:space="0" w:color="auto"/>
        <w:left w:val="none" w:sz="0" w:space="0" w:color="auto"/>
        <w:bottom w:val="none" w:sz="0" w:space="0" w:color="auto"/>
        <w:right w:val="none" w:sz="0" w:space="0" w:color="auto"/>
      </w:divBdr>
    </w:div>
    <w:div w:id="700470582">
      <w:bodyDiv w:val="1"/>
      <w:marLeft w:val="0"/>
      <w:marRight w:val="0"/>
      <w:marTop w:val="0"/>
      <w:marBottom w:val="0"/>
      <w:divBdr>
        <w:top w:val="none" w:sz="0" w:space="0" w:color="auto"/>
        <w:left w:val="none" w:sz="0" w:space="0" w:color="auto"/>
        <w:bottom w:val="none" w:sz="0" w:space="0" w:color="auto"/>
        <w:right w:val="none" w:sz="0" w:space="0" w:color="auto"/>
      </w:divBdr>
    </w:div>
    <w:div w:id="703678372">
      <w:bodyDiv w:val="1"/>
      <w:marLeft w:val="0"/>
      <w:marRight w:val="0"/>
      <w:marTop w:val="0"/>
      <w:marBottom w:val="0"/>
      <w:divBdr>
        <w:top w:val="none" w:sz="0" w:space="0" w:color="auto"/>
        <w:left w:val="none" w:sz="0" w:space="0" w:color="auto"/>
        <w:bottom w:val="none" w:sz="0" w:space="0" w:color="auto"/>
        <w:right w:val="none" w:sz="0" w:space="0" w:color="auto"/>
      </w:divBdr>
    </w:div>
    <w:div w:id="706832355">
      <w:bodyDiv w:val="1"/>
      <w:marLeft w:val="0"/>
      <w:marRight w:val="0"/>
      <w:marTop w:val="0"/>
      <w:marBottom w:val="0"/>
      <w:divBdr>
        <w:top w:val="none" w:sz="0" w:space="0" w:color="auto"/>
        <w:left w:val="none" w:sz="0" w:space="0" w:color="auto"/>
        <w:bottom w:val="none" w:sz="0" w:space="0" w:color="auto"/>
        <w:right w:val="none" w:sz="0" w:space="0" w:color="auto"/>
      </w:divBdr>
    </w:div>
    <w:div w:id="707141058">
      <w:bodyDiv w:val="1"/>
      <w:marLeft w:val="0"/>
      <w:marRight w:val="0"/>
      <w:marTop w:val="0"/>
      <w:marBottom w:val="0"/>
      <w:divBdr>
        <w:top w:val="none" w:sz="0" w:space="0" w:color="auto"/>
        <w:left w:val="none" w:sz="0" w:space="0" w:color="auto"/>
        <w:bottom w:val="none" w:sz="0" w:space="0" w:color="auto"/>
        <w:right w:val="none" w:sz="0" w:space="0" w:color="auto"/>
      </w:divBdr>
    </w:div>
    <w:div w:id="707413918">
      <w:bodyDiv w:val="1"/>
      <w:marLeft w:val="0"/>
      <w:marRight w:val="0"/>
      <w:marTop w:val="0"/>
      <w:marBottom w:val="0"/>
      <w:divBdr>
        <w:top w:val="none" w:sz="0" w:space="0" w:color="auto"/>
        <w:left w:val="none" w:sz="0" w:space="0" w:color="auto"/>
        <w:bottom w:val="none" w:sz="0" w:space="0" w:color="auto"/>
        <w:right w:val="none" w:sz="0" w:space="0" w:color="auto"/>
      </w:divBdr>
    </w:div>
    <w:div w:id="707682541">
      <w:bodyDiv w:val="1"/>
      <w:marLeft w:val="0"/>
      <w:marRight w:val="0"/>
      <w:marTop w:val="0"/>
      <w:marBottom w:val="0"/>
      <w:divBdr>
        <w:top w:val="none" w:sz="0" w:space="0" w:color="auto"/>
        <w:left w:val="none" w:sz="0" w:space="0" w:color="auto"/>
        <w:bottom w:val="none" w:sz="0" w:space="0" w:color="auto"/>
        <w:right w:val="none" w:sz="0" w:space="0" w:color="auto"/>
      </w:divBdr>
    </w:div>
    <w:div w:id="709309353">
      <w:bodyDiv w:val="1"/>
      <w:marLeft w:val="0"/>
      <w:marRight w:val="0"/>
      <w:marTop w:val="0"/>
      <w:marBottom w:val="0"/>
      <w:divBdr>
        <w:top w:val="none" w:sz="0" w:space="0" w:color="auto"/>
        <w:left w:val="none" w:sz="0" w:space="0" w:color="auto"/>
        <w:bottom w:val="none" w:sz="0" w:space="0" w:color="auto"/>
        <w:right w:val="none" w:sz="0" w:space="0" w:color="auto"/>
      </w:divBdr>
    </w:div>
    <w:div w:id="710421056">
      <w:bodyDiv w:val="1"/>
      <w:marLeft w:val="0"/>
      <w:marRight w:val="0"/>
      <w:marTop w:val="0"/>
      <w:marBottom w:val="0"/>
      <w:divBdr>
        <w:top w:val="none" w:sz="0" w:space="0" w:color="auto"/>
        <w:left w:val="none" w:sz="0" w:space="0" w:color="auto"/>
        <w:bottom w:val="none" w:sz="0" w:space="0" w:color="auto"/>
        <w:right w:val="none" w:sz="0" w:space="0" w:color="auto"/>
      </w:divBdr>
    </w:div>
    <w:div w:id="712576645">
      <w:bodyDiv w:val="1"/>
      <w:marLeft w:val="0"/>
      <w:marRight w:val="0"/>
      <w:marTop w:val="0"/>
      <w:marBottom w:val="0"/>
      <w:divBdr>
        <w:top w:val="none" w:sz="0" w:space="0" w:color="auto"/>
        <w:left w:val="none" w:sz="0" w:space="0" w:color="auto"/>
        <w:bottom w:val="none" w:sz="0" w:space="0" w:color="auto"/>
        <w:right w:val="none" w:sz="0" w:space="0" w:color="auto"/>
      </w:divBdr>
    </w:div>
    <w:div w:id="715468014">
      <w:bodyDiv w:val="1"/>
      <w:marLeft w:val="0"/>
      <w:marRight w:val="0"/>
      <w:marTop w:val="0"/>
      <w:marBottom w:val="0"/>
      <w:divBdr>
        <w:top w:val="none" w:sz="0" w:space="0" w:color="auto"/>
        <w:left w:val="none" w:sz="0" w:space="0" w:color="auto"/>
        <w:bottom w:val="none" w:sz="0" w:space="0" w:color="auto"/>
        <w:right w:val="none" w:sz="0" w:space="0" w:color="auto"/>
      </w:divBdr>
    </w:div>
    <w:div w:id="717510018">
      <w:bodyDiv w:val="1"/>
      <w:marLeft w:val="0"/>
      <w:marRight w:val="0"/>
      <w:marTop w:val="0"/>
      <w:marBottom w:val="0"/>
      <w:divBdr>
        <w:top w:val="none" w:sz="0" w:space="0" w:color="auto"/>
        <w:left w:val="none" w:sz="0" w:space="0" w:color="auto"/>
        <w:bottom w:val="none" w:sz="0" w:space="0" w:color="auto"/>
        <w:right w:val="none" w:sz="0" w:space="0" w:color="auto"/>
      </w:divBdr>
    </w:div>
    <w:div w:id="717976028">
      <w:bodyDiv w:val="1"/>
      <w:marLeft w:val="0"/>
      <w:marRight w:val="0"/>
      <w:marTop w:val="0"/>
      <w:marBottom w:val="0"/>
      <w:divBdr>
        <w:top w:val="none" w:sz="0" w:space="0" w:color="auto"/>
        <w:left w:val="none" w:sz="0" w:space="0" w:color="auto"/>
        <w:bottom w:val="none" w:sz="0" w:space="0" w:color="auto"/>
        <w:right w:val="none" w:sz="0" w:space="0" w:color="auto"/>
      </w:divBdr>
    </w:div>
    <w:div w:id="718288313">
      <w:bodyDiv w:val="1"/>
      <w:marLeft w:val="0"/>
      <w:marRight w:val="0"/>
      <w:marTop w:val="0"/>
      <w:marBottom w:val="0"/>
      <w:divBdr>
        <w:top w:val="none" w:sz="0" w:space="0" w:color="auto"/>
        <w:left w:val="none" w:sz="0" w:space="0" w:color="auto"/>
        <w:bottom w:val="none" w:sz="0" w:space="0" w:color="auto"/>
        <w:right w:val="none" w:sz="0" w:space="0" w:color="auto"/>
      </w:divBdr>
    </w:div>
    <w:div w:id="719288672">
      <w:bodyDiv w:val="1"/>
      <w:marLeft w:val="0"/>
      <w:marRight w:val="0"/>
      <w:marTop w:val="0"/>
      <w:marBottom w:val="0"/>
      <w:divBdr>
        <w:top w:val="none" w:sz="0" w:space="0" w:color="auto"/>
        <w:left w:val="none" w:sz="0" w:space="0" w:color="auto"/>
        <w:bottom w:val="none" w:sz="0" w:space="0" w:color="auto"/>
        <w:right w:val="none" w:sz="0" w:space="0" w:color="auto"/>
      </w:divBdr>
    </w:div>
    <w:div w:id="719789617">
      <w:bodyDiv w:val="1"/>
      <w:marLeft w:val="0"/>
      <w:marRight w:val="0"/>
      <w:marTop w:val="0"/>
      <w:marBottom w:val="0"/>
      <w:divBdr>
        <w:top w:val="none" w:sz="0" w:space="0" w:color="auto"/>
        <w:left w:val="none" w:sz="0" w:space="0" w:color="auto"/>
        <w:bottom w:val="none" w:sz="0" w:space="0" w:color="auto"/>
        <w:right w:val="none" w:sz="0" w:space="0" w:color="auto"/>
      </w:divBdr>
    </w:div>
    <w:div w:id="720709466">
      <w:bodyDiv w:val="1"/>
      <w:marLeft w:val="0"/>
      <w:marRight w:val="0"/>
      <w:marTop w:val="0"/>
      <w:marBottom w:val="0"/>
      <w:divBdr>
        <w:top w:val="none" w:sz="0" w:space="0" w:color="auto"/>
        <w:left w:val="none" w:sz="0" w:space="0" w:color="auto"/>
        <w:bottom w:val="none" w:sz="0" w:space="0" w:color="auto"/>
        <w:right w:val="none" w:sz="0" w:space="0" w:color="auto"/>
      </w:divBdr>
    </w:div>
    <w:div w:id="720783304">
      <w:bodyDiv w:val="1"/>
      <w:marLeft w:val="0"/>
      <w:marRight w:val="0"/>
      <w:marTop w:val="0"/>
      <w:marBottom w:val="0"/>
      <w:divBdr>
        <w:top w:val="none" w:sz="0" w:space="0" w:color="auto"/>
        <w:left w:val="none" w:sz="0" w:space="0" w:color="auto"/>
        <w:bottom w:val="none" w:sz="0" w:space="0" w:color="auto"/>
        <w:right w:val="none" w:sz="0" w:space="0" w:color="auto"/>
      </w:divBdr>
    </w:div>
    <w:div w:id="724379582">
      <w:bodyDiv w:val="1"/>
      <w:marLeft w:val="0"/>
      <w:marRight w:val="0"/>
      <w:marTop w:val="0"/>
      <w:marBottom w:val="0"/>
      <w:divBdr>
        <w:top w:val="none" w:sz="0" w:space="0" w:color="auto"/>
        <w:left w:val="none" w:sz="0" w:space="0" w:color="auto"/>
        <w:bottom w:val="none" w:sz="0" w:space="0" w:color="auto"/>
        <w:right w:val="none" w:sz="0" w:space="0" w:color="auto"/>
      </w:divBdr>
    </w:div>
    <w:div w:id="725494388">
      <w:bodyDiv w:val="1"/>
      <w:marLeft w:val="0"/>
      <w:marRight w:val="0"/>
      <w:marTop w:val="0"/>
      <w:marBottom w:val="0"/>
      <w:divBdr>
        <w:top w:val="none" w:sz="0" w:space="0" w:color="auto"/>
        <w:left w:val="none" w:sz="0" w:space="0" w:color="auto"/>
        <w:bottom w:val="none" w:sz="0" w:space="0" w:color="auto"/>
        <w:right w:val="none" w:sz="0" w:space="0" w:color="auto"/>
      </w:divBdr>
    </w:div>
    <w:div w:id="727800248">
      <w:bodyDiv w:val="1"/>
      <w:marLeft w:val="0"/>
      <w:marRight w:val="0"/>
      <w:marTop w:val="0"/>
      <w:marBottom w:val="0"/>
      <w:divBdr>
        <w:top w:val="none" w:sz="0" w:space="0" w:color="auto"/>
        <w:left w:val="none" w:sz="0" w:space="0" w:color="auto"/>
        <w:bottom w:val="none" w:sz="0" w:space="0" w:color="auto"/>
        <w:right w:val="none" w:sz="0" w:space="0" w:color="auto"/>
      </w:divBdr>
    </w:div>
    <w:div w:id="730890150">
      <w:bodyDiv w:val="1"/>
      <w:marLeft w:val="0"/>
      <w:marRight w:val="0"/>
      <w:marTop w:val="0"/>
      <w:marBottom w:val="0"/>
      <w:divBdr>
        <w:top w:val="none" w:sz="0" w:space="0" w:color="auto"/>
        <w:left w:val="none" w:sz="0" w:space="0" w:color="auto"/>
        <w:bottom w:val="none" w:sz="0" w:space="0" w:color="auto"/>
        <w:right w:val="none" w:sz="0" w:space="0" w:color="auto"/>
      </w:divBdr>
    </w:div>
    <w:div w:id="732582617">
      <w:bodyDiv w:val="1"/>
      <w:marLeft w:val="0"/>
      <w:marRight w:val="0"/>
      <w:marTop w:val="0"/>
      <w:marBottom w:val="0"/>
      <w:divBdr>
        <w:top w:val="none" w:sz="0" w:space="0" w:color="auto"/>
        <w:left w:val="none" w:sz="0" w:space="0" w:color="auto"/>
        <w:bottom w:val="none" w:sz="0" w:space="0" w:color="auto"/>
        <w:right w:val="none" w:sz="0" w:space="0" w:color="auto"/>
      </w:divBdr>
    </w:div>
    <w:div w:id="732700653">
      <w:bodyDiv w:val="1"/>
      <w:marLeft w:val="0"/>
      <w:marRight w:val="0"/>
      <w:marTop w:val="0"/>
      <w:marBottom w:val="0"/>
      <w:divBdr>
        <w:top w:val="none" w:sz="0" w:space="0" w:color="auto"/>
        <w:left w:val="none" w:sz="0" w:space="0" w:color="auto"/>
        <w:bottom w:val="none" w:sz="0" w:space="0" w:color="auto"/>
        <w:right w:val="none" w:sz="0" w:space="0" w:color="auto"/>
      </w:divBdr>
    </w:div>
    <w:div w:id="733553087">
      <w:bodyDiv w:val="1"/>
      <w:marLeft w:val="0"/>
      <w:marRight w:val="0"/>
      <w:marTop w:val="0"/>
      <w:marBottom w:val="0"/>
      <w:divBdr>
        <w:top w:val="none" w:sz="0" w:space="0" w:color="auto"/>
        <w:left w:val="none" w:sz="0" w:space="0" w:color="auto"/>
        <w:bottom w:val="none" w:sz="0" w:space="0" w:color="auto"/>
        <w:right w:val="none" w:sz="0" w:space="0" w:color="auto"/>
      </w:divBdr>
    </w:div>
    <w:div w:id="733621118">
      <w:bodyDiv w:val="1"/>
      <w:marLeft w:val="0"/>
      <w:marRight w:val="0"/>
      <w:marTop w:val="0"/>
      <w:marBottom w:val="0"/>
      <w:divBdr>
        <w:top w:val="none" w:sz="0" w:space="0" w:color="auto"/>
        <w:left w:val="none" w:sz="0" w:space="0" w:color="auto"/>
        <w:bottom w:val="none" w:sz="0" w:space="0" w:color="auto"/>
        <w:right w:val="none" w:sz="0" w:space="0" w:color="auto"/>
      </w:divBdr>
    </w:div>
    <w:div w:id="734546728">
      <w:bodyDiv w:val="1"/>
      <w:marLeft w:val="0"/>
      <w:marRight w:val="0"/>
      <w:marTop w:val="0"/>
      <w:marBottom w:val="0"/>
      <w:divBdr>
        <w:top w:val="none" w:sz="0" w:space="0" w:color="auto"/>
        <w:left w:val="none" w:sz="0" w:space="0" w:color="auto"/>
        <w:bottom w:val="none" w:sz="0" w:space="0" w:color="auto"/>
        <w:right w:val="none" w:sz="0" w:space="0" w:color="auto"/>
      </w:divBdr>
    </w:div>
    <w:div w:id="737360667">
      <w:bodyDiv w:val="1"/>
      <w:marLeft w:val="0"/>
      <w:marRight w:val="0"/>
      <w:marTop w:val="0"/>
      <w:marBottom w:val="0"/>
      <w:divBdr>
        <w:top w:val="none" w:sz="0" w:space="0" w:color="auto"/>
        <w:left w:val="none" w:sz="0" w:space="0" w:color="auto"/>
        <w:bottom w:val="none" w:sz="0" w:space="0" w:color="auto"/>
        <w:right w:val="none" w:sz="0" w:space="0" w:color="auto"/>
      </w:divBdr>
    </w:div>
    <w:div w:id="737434413">
      <w:bodyDiv w:val="1"/>
      <w:marLeft w:val="0"/>
      <w:marRight w:val="0"/>
      <w:marTop w:val="0"/>
      <w:marBottom w:val="0"/>
      <w:divBdr>
        <w:top w:val="none" w:sz="0" w:space="0" w:color="auto"/>
        <w:left w:val="none" w:sz="0" w:space="0" w:color="auto"/>
        <w:bottom w:val="none" w:sz="0" w:space="0" w:color="auto"/>
        <w:right w:val="none" w:sz="0" w:space="0" w:color="auto"/>
      </w:divBdr>
    </w:div>
    <w:div w:id="737746215">
      <w:bodyDiv w:val="1"/>
      <w:marLeft w:val="0"/>
      <w:marRight w:val="0"/>
      <w:marTop w:val="0"/>
      <w:marBottom w:val="0"/>
      <w:divBdr>
        <w:top w:val="none" w:sz="0" w:space="0" w:color="auto"/>
        <w:left w:val="none" w:sz="0" w:space="0" w:color="auto"/>
        <w:bottom w:val="none" w:sz="0" w:space="0" w:color="auto"/>
        <w:right w:val="none" w:sz="0" w:space="0" w:color="auto"/>
      </w:divBdr>
    </w:div>
    <w:div w:id="740517995">
      <w:bodyDiv w:val="1"/>
      <w:marLeft w:val="0"/>
      <w:marRight w:val="0"/>
      <w:marTop w:val="0"/>
      <w:marBottom w:val="0"/>
      <w:divBdr>
        <w:top w:val="none" w:sz="0" w:space="0" w:color="auto"/>
        <w:left w:val="none" w:sz="0" w:space="0" w:color="auto"/>
        <w:bottom w:val="none" w:sz="0" w:space="0" w:color="auto"/>
        <w:right w:val="none" w:sz="0" w:space="0" w:color="auto"/>
      </w:divBdr>
    </w:div>
    <w:div w:id="742262540">
      <w:bodyDiv w:val="1"/>
      <w:marLeft w:val="0"/>
      <w:marRight w:val="0"/>
      <w:marTop w:val="0"/>
      <w:marBottom w:val="0"/>
      <w:divBdr>
        <w:top w:val="none" w:sz="0" w:space="0" w:color="auto"/>
        <w:left w:val="none" w:sz="0" w:space="0" w:color="auto"/>
        <w:bottom w:val="none" w:sz="0" w:space="0" w:color="auto"/>
        <w:right w:val="none" w:sz="0" w:space="0" w:color="auto"/>
      </w:divBdr>
    </w:div>
    <w:div w:id="742994574">
      <w:bodyDiv w:val="1"/>
      <w:marLeft w:val="0"/>
      <w:marRight w:val="0"/>
      <w:marTop w:val="0"/>
      <w:marBottom w:val="0"/>
      <w:divBdr>
        <w:top w:val="none" w:sz="0" w:space="0" w:color="auto"/>
        <w:left w:val="none" w:sz="0" w:space="0" w:color="auto"/>
        <w:bottom w:val="none" w:sz="0" w:space="0" w:color="auto"/>
        <w:right w:val="none" w:sz="0" w:space="0" w:color="auto"/>
      </w:divBdr>
    </w:div>
    <w:div w:id="744883015">
      <w:bodyDiv w:val="1"/>
      <w:marLeft w:val="0"/>
      <w:marRight w:val="0"/>
      <w:marTop w:val="0"/>
      <w:marBottom w:val="0"/>
      <w:divBdr>
        <w:top w:val="none" w:sz="0" w:space="0" w:color="auto"/>
        <w:left w:val="none" w:sz="0" w:space="0" w:color="auto"/>
        <w:bottom w:val="none" w:sz="0" w:space="0" w:color="auto"/>
        <w:right w:val="none" w:sz="0" w:space="0" w:color="auto"/>
      </w:divBdr>
    </w:div>
    <w:div w:id="746266473">
      <w:bodyDiv w:val="1"/>
      <w:marLeft w:val="0"/>
      <w:marRight w:val="0"/>
      <w:marTop w:val="0"/>
      <w:marBottom w:val="0"/>
      <w:divBdr>
        <w:top w:val="none" w:sz="0" w:space="0" w:color="auto"/>
        <w:left w:val="none" w:sz="0" w:space="0" w:color="auto"/>
        <w:bottom w:val="none" w:sz="0" w:space="0" w:color="auto"/>
        <w:right w:val="none" w:sz="0" w:space="0" w:color="auto"/>
      </w:divBdr>
    </w:div>
    <w:div w:id="746612798">
      <w:bodyDiv w:val="1"/>
      <w:marLeft w:val="0"/>
      <w:marRight w:val="0"/>
      <w:marTop w:val="0"/>
      <w:marBottom w:val="0"/>
      <w:divBdr>
        <w:top w:val="none" w:sz="0" w:space="0" w:color="auto"/>
        <w:left w:val="none" w:sz="0" w:space="0" w:color="auto"/>
        <w:bottom w:val="none" w:sz="0" w:space="0" w:color="auto"/>
        <w:right w:val="none" w:sz="0" w:space="0" w:color="auto"/>
      </w:divBdr>
    </w:div>
    <w:div w:id="746728960">
      <w:bodyDiv w:val="1"/>
      <w:marLeft w:val="0"/>
      <w:marRight w:val="0"/>
      <w:marTop w:val="0"/>
      <w:marBottom w:val="0"/>
      <w:divBdr>
        <w:top w:val="none" w:sz="0" w:space="0" w:color="auto"/>
        <w:left w:val="none" w:sz="0" w:space="0" w:color="auto"/>
        <w:bottom w:val="none" w:sz="0" w:space="0" w:color="auto"/>
        <w:right w:val="none" w:sz="0" w:space="0" w:color="auto"/>
      </w:divBdr>
    </w:div>
    <w:div w:id="747700866">
      <w:bodyDiv w:val="1"/>
      <w:marLeft w:val="0"/>
      <w:marRight w:val="0"/>
      <w:marTop w:val="0"/>
      <w:marBottom w:val="0"/>
      <w:divBdr>
        <w:top w:val="none" w:sz="0" w:space="0" w:color="auto"/>
        <w:left w:val="none" w:sz="0" w:space="0" w:color="auto"/>
        <w:bottom w:val="none" w:sz="0" w:space="0" w:color="auto"/>
        <w:right w:val="none" w:sz="0" w:space="0" w:color="auto"/>
      </w:divBdr>
    </w:div>
    <w:div w:id="749153176">
      <w:bodyDiv w:val="1"/>
      <w:marLeft w:val="0"/>
      <w:marRight w:val="0"/>
      <w:marTop w:val="0"/>
      <w:marBottom w:val="0"/>
      <w:divBdr>
        <w:top w:val="none" w:sz="0" w:space="0" w:color="auto"/>
        <w:left w:val="none" w:sz="0" w:space="0" w:color="auto"/>
        <w:bottom w:val="none" w:sz="0" w:space="0" w:color="auto"/>
        <w:right w:val="none" w:sz="0" w:space="0" w:color="auto"/>
      </w:divBdr>
    </w:div>
    <w:div w:id="750272973">
      <w:bodyDiv w:val="1"/>
      <w:marLeft w:val="0"/>
      <w:marRight w:val="0"/>
      <w:marTop w:val="0"/>
      <w:marBottom w:val="0"/>
      <w:divBdr>
        <w:top w:val="none" w:sz="0" w:space="0" w:color="auto"/>
        <w:left w:val="none" w:sz="0" w:space="0" w:color="auto"/>
        <w:bottom w:val="none" w:sz="0" w:space="0" w:color="auto"/>
        <w:right w:val="none" w:sz="0" w:space="0" w:color="auto"/>
      </w:divBdr>
    </w:div>
    <w:div w:id="751321923">
      <w:bodyDiv w:val="1"/>
      <w:marLeft w:val="0"/>
      <w:marRight w:val="0"/>
      <w:marTop w:val="0"/>
      <w:marBottom w:val="0"/>
      <w:divBdr>
        <w:top w:val="none" w:sz="0" w:space="0" w:color="auto"/>
        <w:left w:val="none" w:sz="0" w:space="0" w:color="auto"/>
        <w:bottom w:val="none" w:sz="0" w:space="0" w:color="auto"/>
        <w:right w:val="none" w:sz="0" w:space="0" w:color="auto"/>
      </w:divBdr>
    </w:div>
    <w:div w:id="751657952">
      <w:bodyDiv w:val="1"/>
      <w:marLeft w:val="0"/>
      <w:marRight w:val="0"/>
      <w:marTop w:val="0"/>
      <w:marBottom w:val="0"/>
      <w:divBdr>
        <w:top w:val="none" w:sz="0" w:space="0" w:color="auto"/>
        <w:left w:val="none" w:sz="0" w:space="0" w:color="auto"/>
        <w:bottom w:val="none" w:sz="0" w:space="0" w:color="auto"/>
        <w:right w:val="none" w:sz="0" w:space="0" w:color="auto"/>
      </w:divBdr>
    </w:div>
    <w:div w:id="751778178">
      <w:bodyDiv w:val="1"/>
      <w:marLeft w:val="0"/>
      <w:marRight w:val="0"/>
      <w:marTop w:val="0"/>
      <w:marBottom w:val="0"/>
      <w:divBdr>
        <w:top w:val="none" w:sz="0" w:space="0" w:color="auto"/>
        <w:left w:val="none" w:sz="0" w:space="0" w:color="auto"/>
        <w:bottom w:val="none" w:sz="0" w:space="0" w:color="auto"/>
        <w:right w:val="none" w:sz="0" w:space="0" w:color="auto"/>
      </w:divBdr>
    </w:div>
    <w:div w:id="756556764">
      <w:bodyDiv w:val="1"/>
      <w:marLeft w:val="0"/>
      <w:marRight w:val="0"/>
      <w:marTop w:val="0"/>
      <w:marBottom w:val="0"/>
      <w:divBdr>
        <w:top w:val="none" w:sz="0" w:space="0" w:color="auto"/>
        <w:left w:val="none" w:sz="0" w:space="0" w:color="auto"/>
        <w:bottom w:val="none" w:sz="0" w:space="0" w:color="auto"/>
        <w:right w:val="none" w:sz="0" w:space="0" w:color="auto"/>
      </w:divBdr>
    </w:div>
    <w:div w:id="758063144">
      <w:bodyDiv w:val="1"/>
      <w:marLeft w:val="0"/>
      <w:marRight w:val="0"/>
      <w:marTop w:val="0"/>
      <w:marBottom w:val="0"/>
      <w:divBdr>
        <w:top w:val="none" w:sz="0" w:space="0" w:color="auto"/>
        <w:left w:val="none" w:sz="0" w:space="0" w:color="auto"/>
        <w:bottom w:val="none" w:sz="0" w:space="0" w:color="auto"/>
        <w:right w:val="none" w:sz="0" w:space="0" w:color="auto"/>
      </w:divBdr>
    </w:div>
    <w:div w:id="759834087">
      <w:bodyDiv w:val="1"/>
      <w:marLeft w:val="0"/>
      <w:marRight w:val="0"/>
      <w:marTop w:val="0"/>
      <w:marBottom w:val="0"/>
      <w:divBdr>
        <w:top w:val="none" w:sz="0" w:space="0" w:color="auto"/>
        <w:left w:val="none" w:sz="0" w:space="0" w:color="auto"/>
        <w:bottom w:val="none" w:sz="0" w:space="0" w:color="auto"/>
        <w:right w:val="none" w:sz="0" w:space="0" w:color="auto"/>
      </w:divBdr>
    </w:div>
    <w:div w:id="760563811">
      <w:bodyDiv w:val="1"/>
      <w:marLeft w:val="0"/>
      <w:marRight w:val="0"/>
      <w:marTop w:val="0"/>
      <w:marBottom w:val="0"/>
      <w:divBdr>
        <w:top w:val="none" w:sz="0" w:space="0" w:color="auto"/>
        <w:left w:val="none" w:sz="0" w:space="0" w:color="auto"/>
        <w:bottom w:val="none" w:sz="0" w:space="0" w:color="auto"/>
        <w:right w:val="none" w:sz="0" w:space="0" w:color="auto"/>
      </w:divBdr>
    </w:div>
    <w:div w:id="762801372">
      <w:bodyDiv w:val="1"/>
      <w:marLeft w:val="0"/>
      <w:marRight w:val="0"/>
      <w:marTop w:val="0"/>
      <w:marBottom w:val="0"/>
      <w:divBdr>
        <w:top w:val="none" w:sz="0" w:space="0" w:color="auto"/>
        <w:left w:val="none" w:sz="0" w:space="0" w:color="auto"/>
        <w:bottom w:val="none" w:sz="0" w:space="0" w:color="auto"/>
        <w:right w:val="none" w:sz="0" w:space="0" w:color="auto"/>
      </w:divBdr>
    </w:div>
    <w:div w:id="763108978">
      <w:bodyDiv w:val="1"/>
      <w:marLeft w:val="0"/>
      <w:marRight w:val="0"/>
      <w:marTop w:val="0"/>
      <w:marBottom w:val="0"/>
      <w:divBdr>
        <w:top w:val="none" w:sz="0" w:space="0" w:color="auto"/>
        <w:left w:val="none" w:sz="0" w:space="0" w:color="auto"/>
        <w:bottom w:val="none" w:sz="0" w:space="0" w:color="auto"/>
        <w:right w:val="none" w:sz="0" w:space="0" w:color="auto"/>
      </w:divBdr>
    </w:div>
    <w:div w:id="764230685">
      <w:bodyDiv w:val="1"/>
      <w:marLeft w:val="0"/>
      <w:marRight w:val="0"/>
      <w:marTop w:val="0"/>
      <w:marBottom w:val="0"/>
      <w:divBdr>
        <w:top w:val="none" w:sz="0" w:space="0" w:color="auto"/>
        <w:left w:val="none" w:sz="0" w:space="0" w:color="auto"/>
        <w:bottom w:val="none" w:sz="0" w:space="0" w:color="auto"/>
        <w:right w:val="none" w:sz="0" w:space="0" w:color="auto"/>
      </w:divBdr>
    </w:div>
    <w:div w:id="764304571">
      <w:bodyDiv w:val="1"/>
      <w:marLeft w:val="0"/>
      <w:marRight w:val="0"/>
      <w:marTop w:val="0"/>
      <w:marBottom w:val="0"/>
      <w:divBdr>
        <w:top w:val="none" w:sz="0" w:space="0" w:color="auto"/>
        <w:left w:val="none" w:sz="0" w:space="0" w:color="auto"/>
        <w:bottom w:val="none" w:sz="0" w:space="0" w:color="auto"/>
        <w:right w:val="none" w:sz="0" w:space="0" w:color="auto"/>
      </w:divBdr>
    </w:div>
    <w:div w:id="773548778">
      <w:bodyDiv w:val="1"/>
      <w:marLeft w:val="0"/>
      <w:marRight w:val="0"/>
      <w:marTop w:val="0"/>
      <w:marBottom w:val="0"/>
      <w:divBdr>
        <w:top w:val="none" w:sz="0" w:space="0" w:color="auto"/>
        <w:left w:val="none" w:sz="0" w:space="0" w:color="auto"/>
        <w:bottom w:val="none" w:sz="0" w:space="0" w:color="auto"/>
        <w:right w:val="none" w:sz="0" w:space="0" w:color="auto"/>
      </w:divBdr>
    </w:div>
    <w:div w:id="774131338">
      <w:bodyDiv w:val="1"/>
      <w:marLeft w:val="0"/>
      <w:marRight w:val="0"/>
      <w:marTop w:val="0"/>
      <w:marBottom w:val="0"/>
      <w:divBdr>
        <w:top w:val="none" w:sz="0" w:space="0" w:color="auto"/>
        <w:left w:val="none" w:sz="0" w:space="0" w:color="auto"/>
        <w:bottom w:val="none" w:sz="0" w:space="0" w:color="auto"/>
        <w:right w:val="none" w:sz="0" w:space="0" w:color="auto"/>
      </w:divBdr>
    </w:div>
    <w:div w:id="774247327">
      <w:bodyDiv w:val="1"/>
      <w:marLeft w:val="0"/>
      <w:marRight w:val="0"/>
      <w:marTop w:val="0"/>
      <w:marBottom w:val="0"/>
      <w:divBdr>
        <w:top w:val="none" w:sz="0" w:space="0" w:color="auto"/>
        <w:left w:val="none" w:sz="0" w:space="0" w:color="auto"/>
        <w:bottom w:val="none" w:sz="0" w:space="0" w:color="auto"/>
        <w:right w:val="none" w:sz="0" w:space="0" w:color="auto"/>
      </w:divBdr>
    </w:div>
    <w:div w:id="774715131">
      <w:bodyDiv w:val="1"/>
      <w:marLeft w:val="0"/>
      <w:marRight w:val="0"/>
      <w:marTop w:val="0"/>
      <w:marBottom w:val="0"/>
      <w:divBdr>
        <w:top w:val="none" w:sz="0" w:space="0" w:color="auto"/>
        <w:left w:val="none" w:sz="0" w:space="0" w:color="auto"/>
        <w:bottom w:val="none" w:sz="0" w:space="0" w:color="auto"/>
        <w:right w:val="none" w:sz="0" w:space="0" w:color="auto"/>
      </w:divBdr>
    </w:div>
    <w:div w:id="776216902">
      <w:bodyDiv w:val="1"/>
      <w:marLeft w:val="0"/>
      <w:marRight w:val="0"/>
      <w:marTop w:val="0"/>
      <w:marBottom w:val="0"/>
      <w:divBdr>
        <w:top w:val="none" w:sz="0" w:space="0" w:color="auto"/>
        <w:left w:val="none" w:sz="0" w:space="0" w:color="auto"/>
        <w:bottom w:val="none" w:sz="0" w:space="0" w:color="auto"/>
        <w:right w:val="none" w:sz="0" w:space="0" w:color="auto"/>
      </w:divBdr>
    </w:div>
    <w:div w:id="779762336">
      <w:bodyDiv w:val="1"/>
      <w:marLeft w:val="0"/>
      <w:marRight w:val="0"/>
      <w:marTop w:val="0"/>
      <w:marBottom w:val="0"/>
      <w:divBdr>
        <w:top w:val="none" w:sz="0" w:space="0" w:color="auto"/>
        <w:left w:val="none" w:sz="0" w:space="0" w:color="auto"/>
        <w:bottom w:val="none" w:sz="0" w:space="0" w:color="auto"/>
        <w:right w:val="none" w:sz="0" w:space="0" w:color="auto"/>
      </w:divBdr>
    </w:div>
    <w:div w:id="783352539">
      <w:bodyDiv w:val="1"/>
      <w:marLeft w:val="0"/>
      <w:marRight w:val="0"/>
      <w:marTop w:val="0"/>
      <w:marBottom w:val="0"/>
      <w:divBdr>
        <w:top w:val="none" w:sz="0" w:space="0" w:color="auto"/>
        <w:left w:val="none" w:sz="0" w:space="0" w:color="auto"/>
        <w:bottom w:val="none" w:sz="0" w:space="0" w:color="auto"/>
        <w:right w:val="none" w:sz="0" w:space="0" w:color="auto"/>
      </w:divBdr>
    </w:div>
    <w:div w:id="784733804">
      <w:bodyDiv w:val="1"/>
      <w:marLeft w:val="0"/>
      <w:marRight w:val="0"/>
      <w:marTop w:val="0"/>
      <w:marBottom w:val="0"/>
      <w:divBdr>
        <w:top w:val="none" w:sz="0" w:space="0" w:color="auto"/>
        <w:left w:val="none" w:sz="0" w:space="0" w:color="auto"/>
        <w:bottom w:val="none" w:sz="0" w:space="0" w:color="auto"/>
        <w:right w:val="none" w:sz="0" w:space="0" w:color="auto"/>
      </w:divBdr>
    </w:div>
    <w:div w:id="784814564">
      <w:bodyDiv w:val="1"/>
      <w:marLeft w:val="0"/>
      <w:marRight w:val="0"/>
      <w:marTop w:val="0"/>
      <w:marBottom w:val="0"/>
      <w:divBdr>
        <w:top w:val="none" w:sz="0" w:space="0" w:color="auto"/>
        <w:left w:val="none" w:sz="0" w:space="0" w:color="auto"/>
        <w:bottom w:val="none" w:sz="0" w:space="0" w:color="auto"/>
        <w:right w:val="none" w:sz="0" w:space="0" w:color="auto"/>
      </w:divBdr>
    </w:div>
    <w:div w:id="785002055">
      <w:bodyDiv w:val="1"/>
      <w:marLeft w:val="0"/>
      <w:marRight w:val="0"/>
      <w:marTop w:val="0"/>
      <w:marBottom w:val="0"/>
      <w:divBdr>
        <w:top w:val="none" w:sz="0" w:space="0" w:color="auto"/>
        <w:left w:val="none" w:sz="0" w:space="0" w:color="auto"/>
        <w:bottom w:val="none" w:sz="0" w:space="0" w:color="auto"/>
        <w:right w:val="none" w:sz="0" w:space="0" w:color="auto"/>
      </w:divBdr>
    </w:div>
    <w:div w:id="786586374">
      <w:bodyDiv w:val="1"/>
      <w:marLeft w:val="0"/>
      <w:marRight w:val="0"/>
      <w:marTop w:val="0"/>
      <w:marBottom w:val="0"/>
      <w:divBdr>
        <w:top w:val="none" w:sz="0" w:space="0" w:color="auto"/>
        <w:left w:val="none" w:sz="0" w:space="0" w:color="auto"/>
        <w:bottom w:val="none" w:sz="0" w:space="0" w:color="auto"/>
        <w:right w:val="none" w:sz="0" w:space="0" w:color="auto"/>
      </w:divBdr>
    </w:div>
    <w:div w:id="788204830">
      <w:bodyDiv w:val="1"/>
      <w:marLeft w:val="0"/>
      <w:marRight w:val="0"/>
      <w:marTop w:val="0"/>
      <w:marBottom w:val="0"/>
      <w:divBdr>
        <w:top w:val="none" w:sz="0" w:space="0" w:color="auto"/>
        <w:left w:val="none" w:sz="0" w:space="0" w:color="auto"/>
        <w:bottom w:val="none" w:sz="0" w:space="0" w:color="auto"/>
        <w:right w:val="none" w:sz="0" w:space="0" w:color="auto"/>
      </w:divBdr>
    </w:div>
    <w:div w:id="789784970">
      <w:bodyDiv w:val="1"/>
      <w:marLeft w:val="0"/>
      <w:marRight w:val="0"/>
      <w:marTop w:val="0"/>
      <w:marBottom w:val="0"/>
      <w:divBdr>
        <w:top w:val="none" w:sz="0" w:space="0" w:color="auto"/>
        <w:left w:val="none" w:sz="0" w:space="0" w:color="auto"/>
        <w:bottom w:val="none" w:sz="0" w:space="0" w:color="auto"/>
        <w:right w:val="none" w:sz="0" w:space="0" w:color="auto"/>
      </w:divBdr>
    </w:div>
    <w:div w:id="793329040">
      <w:bodyDiv w:val="1"/>
      <w:marLeft w:val="0"/>
      <w:marRight w:val="0"/>
      <w:marTop w:val="0"/>
      <w:marBottom w:val="0"/>
      <w:divBdr>
        <w:top w:val="none" w:sz="0" w:space="0" w:color="auto"/>
        <w:left w:val="none" w:sz="0" w:space="0" w:color="auto"/>
        <w:bottom w:val="none" w:sz="0" w:space="0" w:color="auto"/>
        <w:right w:val="none" w:sz="0" w:space="0" w:color="auto"/>
      </w:divBdr>
    </w:div>
    <w:div w:id="793522420">
      <w:bodyDiv w:val="1"/>
      <w:marLeft w:val="0"/>
      <w:marRight w:val="0"/>
      <w:marTop w:val="0"/>
      <w:marBottom w:val="0"/>
      <w:divBdr>
        <w:top w:val="none" w:sz="0" w:space="0" w:color="auto"/>
        <w:left w:val="none" w:sz="0" w:space="0" w:color="auto"/>
        <w:bottom w:val="none" w:sz="0" w:space="0" w:color="auto"/>
        <w:right w:val="none" w:sz="0" w:space="0" w:color="auto"/>
      </w:divBdr>
    </w:div>
    <w:div w:id="795491902">
      <w:bodyDiv w:val="1"/>
      <w:marLeft w:val="0"/>
      <w:marRight w:val="0"/>
      <w:marTop w:val="0"/>
      <w:marBottom w:val="0"/>
      <w:divBdr>
        <w:top w:val="none" w:sz="0" w:space="0" w:color="auto"/>
        <w:left w:val="none" w:sz="0" w:space="0" w:color="auto"/>
        <w:bottom w:val="none" w:sz="0" w:space="0" w:color="auto"/>
        <w:right w:val="none" w:sz="0" w:space="0" w:color="auto"/>
      </w:divBdr>
    </w:div>
    <w:div w:id="797802080">
      <w:bodyDiv w:val="1"/>
      <w:marLeft w:val="0"/>
      <w:marRight w:val="0"/>
      <w:marTop w:val="0"/>
      <w:marBottom w:val="0"/>
      <w:divBdr>
        <w:top w:val="none" w:sz="0" w:space="0" w:color="auto"/>
        <w:left w:val="none" w:sz="0" w:space="0" w:color="auto"/>
        <w:bottom w:val="none" w:sz="0" w:space="0" w:color="auto"/>
        <w:right w:val="none" w:sz="0" w:space="0" w:color="auto"/>
      </w:divBdr>
    </w:div>
    <w:div w:id="798229962">
      <w:bodyDiv w:val="1"/>
      <w:marLeft w:val="0"/>
      <w:marRight w:val="0"/>
      <w:marTop w:val="0"/>
      <w:marBottom w:val="0"/>
      <w:divBdr>
        <w:top w:val="none" w:sz="0" w:space="0" w:color="auto"/>
        <w:left w:val="none" w:sz="0" w:space="0" w:color="auto"/>
        <w:bottom w:val="none" w:sz="0" w:space="0" w:color="auto"/>
        <w:right w:val="none" w:sz="0" w:space="0" w:color="auto"/>
      </w:divBdr>
    </w:div>
    <w:div w:id="798499444">
      <w:bodyDiv w:val="1"/>
      <w:marLeft w:val="0"/>
      <w:marRight w:val="0"/>
      <w:marTop w:val="0"/>
      <w:marBottom w:val="0"/>
      <w:divBdr>
        <w:top w:val="none" w:sz="0" w:space="0" w:color="auto"/>
        <w:left w:val="none" w:sz="0" w:space="0" w:color="auto"/>
        <w:bottom w:val="none" w:sz="0" w:space="0" w:color="auto"/>
        <w:right w:val="none" w:sz="0" w:space="0" w:color="auto"/>
      </w:divBdr>
    </w:div>
    <w:div w:id="799110858">
      <w:bodyDiv w:val="1"/>
      <w:marLeft w:val="0"/>
      <w:marRight w:val="0"/>
      <w:marTop w:val="0"/>
      <w:marBottom w:val="0"/>
      <w:divBdr>
        <w:top w:val="none" w:sz="0" w:space="0" w:color="auto"/>
        <w:left w:val="none" w:sz="0" w:space="0" w:color="auto"/>
        <w:bottom w:val="none" w:sz="0" w:space="0" w:color="auto"/>
        <w:right w:val="none" w:sz="0" w:space="0" w:color="auto"/>
      </w:divBdr>
    </w:div>
    <w:div w:id="799153867">
      <w:bodyDiv w:val="1"/>
      <w:marLeft w:val="0"/>
      <w:marRight w:val="0"/>
      <w:marTop w:val="0"/>
      <w:marBottom w:val="0"/>
      <w:divBdr>
        <w:top w:val="none" w:sz="0" w:space="0" w:color="auto"/>
        <w:left w:val="none" w:sz="0" w:space="0" w:color="auto"/>
        <w:bottom w:val="none" w:sz="0" w:space="0" w:color="auto"/>
        <w:right w:val="none" w:sz="0" w:space="0" w:color="auto"/>
      </w:divBdr>
    </w:div>
    <w:div w:id="803429031">
      <w:bodyDiv w:val="1"/>
      <w:marLeft w:val="0"/>
      <w:marRight w:val="0"/>
      <w:marTop w:val="0"/>
      <w:marBottom w:val="0"/>
      <w:divBdr>
        <w:top w:val="none" w:sz="0" w:space="0" w:color="auto"/>
        <w:left w:val="none" w:sz="0" w:space="0" w:color="auto"/>
        <w:bottom w:val="none" w:sz="0" w:space="0" w:color="auto"/>
        <w:right w:val="none" w:sz="0" w:space="0" w:color="auto"/>
      </w:divBdr>
    </w:div>
    <w:div w:id="803931213">
      <w:bodyDiv w:val="1"/>
      <w:marLeft w:val="0"/>
      <w:marRight w:val="0"/>
      <w:marTop w:val="0"/>
      <w:marBottom w:val="0"/>
      <w:divBdr>
        <w:top w:val="none" w:sz="0" w:space="0" w:color="auto"/>
        <w:left w:val="none" w:sz="0" w:space="0" w:color="auto"/>
        <w:bottom w:val="none" w:sz="0" w:space="0" w:color="auto"/>
        <w:right w:val="none" w:sz="0" w:space="0" w:color="auto"/>
      </w:divBdr>
    </w:div>
    <w:div w:id="803961505">
      <w:bodyDiv w:val="1"/>
      <w:marLeft w:val="0"/>
      <w:marRight w:val="0"/>
      <w:marTop w:val="0"/>
      <w:marBottom w:val="0"/>
      <w:divBdr>
        <w:top w:val="none" w:sz="0" w:space="0" w:color="auto"/>
        <w:left w:val="none" w:sz="0" w:space="0" w:color="auto"/>
        <w:bottom w:val="none" w:sz="0" w:space="0" w:color="auto"/>
        <w:right w:val="none" w:sz="0" w:space="0" w:color="auto"/>
      </w:divBdr>
    </w:div>
    <w:div w:id="804079949">
      <w:bodyDiv w:val="1"/>
      <w:marLeft w:val="0"/>
      <w:marRight w:val="0"/>
      <w:marTop w:val="0"/>
      <w:marBottom w:val="0"/>
      <w:divBdr>
        <w:top w:val="none" w:sz="0" w:space="0" w:color="auto"/>
        <w:left w:val="none" w:sz="0" w:space="0" w:color="auto"/>
        <w:bottom w:val="none" w:sz="0" w:space="0" w:color="auto"/>
        <w:right w:val="none" w:sz="0" w:space="0" w:color="auto"/>
      </w:divBdr>
    </w:div>
    <w:div w:id="805850358">
      <w:bodyDiv w:val="1"/>
      <w:marLeft w:val="0"/>
      <w:marRight w:val="0"/>
      <w:marTop w:val="0"/>
      <w:marBottom w:val="0"/>
      <w:divBdr>
        <w:top w:val="none" w:sz="0" w:space="0" w:color="auto"/>
        <w:left w:val="none" w:sz="0" w:space="0" w:color="auto"/>
        <w:bottom w:val="none" w:sz="0" w:space="0" w:color="auto"/>
        <w:right w:val="none" w:sz="0" w:space="0" w:color="auto"/>
      </w:divBdr>
    </w:div>
    <w:div w:id="806171051">
      <w:bodyDiv w:val="1"/>
      <w:marLeft w:val="0"/>
      <w:marRight w:val="0"/>
      <w:marTop w:val="0"/>
      <w:marBottom w:val="0"/>
      <w:divBdr>
        <w:top w:val="none" w:sz="0" w:space="0" w:color="auto"/>
        <w:left w:val="none" w:sz="0" w:space="0" w:color="auto"/>
        <w:bottom w:val="none" w:sz="0" w:space="0" w:color="auto"/>
        <w:right w:val="none" w:sz="0" w:space="0" w:color="auto"/>
      </w:divBdr>
    </w:div>
    <w:div w:id="808746497">
      <w:bodyDiv w:val="1"/>
      <w:marLeft w:val="0"/>
      <w:marRight w:val="0"/>
      <w:marTop w:val="0"/>
      <w:marBottom w:val="0"/>
      <w:divBdr>
        <w:top w:val="none" w:sz="0" w:space="0" w:color="auto"/>
        <w:left w:val="none" w:sz="0" w:space="0" w:color="auto"/>
        <w:bottom w:val="none" w:sz="0" w:space="0" w:color="auto"/>
        <w:right w:val="none" w:sz="0" w:space="0" w:color="auto"/>
      </w:divBdr>
    </w:div>
    <w:div w:id="810294318">
      <w:bodyDiv w:val="1"/>
      <w:marLeft w:val="0"/>
      <w:marRight w:val="0"/>
      <w:marTop w:val="0"/>
      <w:marBottom w:val="0"/>
      <w:divBdr>
        <w:top w:val="none" w:sz="0" w:space="0" w:color="auto"/>
        <w:left w:val="none" w:sz="0" w:space="0" w:color="auto"/>
        <w:bottom w:val="none" w:sz="0" w:space="0" w:color="auto"/>
        <w:right w:val="none" w:sz="0" w:space="0" w:color="auto"/>
      </w:divBdr>
    </w:div>
    <w:div w:id="811481466">
      <w:bodyDiv w:val="1"/>
      <w:marLeft w:val="0"/>
      <w:marRight w:val="0"/>
      <w:marTop w:val="0"/>
      <w:marBottom w:val="0"/>
      <w:divBdr>
        <w:top w:val="none" w:sz="0" w:space="0" w:color="auto"/>
        <w:left w:val="none" w:sz="0" w:space="0" w:color="auto"/>
        <w:bottom w:val="none" w:sz="0" w:space="0" w:color="auto"/>
        <w:right w:val="none" w:sz="0" w:space="0" w:color="auto"/>
      </w:divBdr>
    </w:div>
    <w:div w:id="814874799">
      <w:bodyDiv w:val="1"/>
      <w:marLeft w:val="0"/>
      <w:marRight w:val="0"/>
      <w:marTop w:val="0"/>
      <w:marBottom w:val="0"/>
      <w:divBdr>
        <w:top w:val="none" w:sz="0" w:space="0" w:color="auto"/>
        <w:left w:val="none" w:sz="0" w:space="0" w:color="auto"/>
        <w:bottom w:val="none" w:sz="0" w:space="0" w:color="auto"/>
        <w:right w:val="none" w:sz="0" w:space="0" w:color="auto"/>
      </w:divBdr>
    </w:div>
    <w:div w:id="817378758">
      <w:bodyDiv w:val="1"/>
      <w:marLeft w:val="0"/>
      <w:marRight w:val="0"/>
      <w:marTop w:val="0"/>
      <w:marBottom w:val="0"/>
      <w:divBdr>
        <w:top w:val="none" w:sz="0" w:space="0" w:color="auto"/>
        <w:left w:val="none" w:sz="0" w:space="0" w:color="auto"/>
        <w:bottom w:val="none" w:sz="0" w:space="0" w:color="auto"/>
        <w:right w:val="none" w:sz="0" w:space="0" w:color="auto"/>
      </w:divBdr>
    </w:div>
    <w:div w:id="818112994">
      <w:bodyDiv w:val="1"/>
      <w:marLeft w:val="0"/>
      <w:marRight w:val="0"/>
      <w:marTop w:val="0"/>
      <w:marBottom w:val="0"/>
      <w:divBdr>
        <w:top w:val="none" w:sz="0" w:space="0" w:color="auto"/>
        <w:left w:val="none" w:sz="0" w:space="0" w:color="auto"/>
        <w:bottom w:val="none" w:sz="0" w:space="0" w:color="auto"/>
        <w:right w:val="none" w:sz="0" w:space="0" w:color="auto"/>
      </w:divBdr>
    </w:div>
    <w:div w:id="822508405">
      <w:bodyDiv w:val="1"/>
      <w:marLeft w:val="0"/>
      <w:marRight w:val="0"/>
      <w:marTop w:val="0"/>
      <w:marBottom w:val="0"/>
      <w:divBdr>
        <w:top w:val="none" w:sz="0" w:space="0" w:color="auto"/>
        <w:left w:val="none" w:sz="0" w:space="0" w:color="auto"/>
        <w:bottom w:val="none" w:sz="0" w:space="0" w:color="auto"/>
        <w:right w:val="none" w:sz="0" w:space="0" w:color="auto"/>
      </w:divBdr>
    </w:div>
    <w:div w:id="822701572">
      <w:bodyDiv w:val="1"/>
      <w:marLeft w:val="0"/>
      <w:marRight w:val="0"/>
      <w:marTop w:val="0"/>
      <w:marBottom w:val="0"/>
      <w:divBdr>
        <w:top w:val="none" w:sz="0" w:space="0" w:color="auto"/>
        <w:left w:val="none" w:sz="0" w:space="0" w:color="auto"/>
        <w:bottom w:val="none" w:sz="0" w:space="0" w:color="auto"/>
        <w:right w:val="none" w:sz="0" w:space="0" w:color="auto"/>
      </w:divBdr>
    </w:div>
    <w:div w:id="822967533">
      <w:bodyDiv w:val="1"/>
      <w:marLeft w:val="0"/>
      <w:marRight w:val="0"/>
      <w:marTop w:val="0"/>
      <w:marBottom w:val="0"/>
      <w:divBdr>
        <w:top w:val="none" w:sz="0" w:space="0" w:color="auto"/>
        <w:left w:val="none" w:sz="0" w:space="0" w:color="auto"/>
        <w:bottom w:val="none" w:sz="0" w:space="0" w:color="auto"/>
        <w:right w:val="none" w:sz="0" w:space="0" w:color="auto"/>
      </w:divBdr>
    </w:div>
    <w:div w:id="824131526">
      <w:bodyDiv w:val="1"/>
      <w:marLeft w:val="0"/>
      <w:marRight w:val="0"/>
      <w:marTop w:val="0"/>
      <w:marBottom w:val="0"/>
      <w:divBdr>
        <w:top w:val="none" w:sz="0" w:space="0" w:color="auto"/>
        <w:left w:val="none" w:sz="0" w:space="0" w:color="auto"/>
        <w:bottom w:val="none" w:sz="0" w:space="0" w:color="auto"/>
        <w:right w:val="none" w:sz="0" w:space="0" w:color="auto"/>
      </w:divBdr>
    </w:div>
    <w:div w:id="824396567">
      <w:bodyDiv w:val="1"/>
      <w:marLeft w:val="0"/>
      <w:marRight w:val="0"/>
      <w:marTop w:val="0"/>
      <w:marBottom w:val="0"/>
      <w:divBdr>
        <w:top w:val="none" w:sz="0" w:space="0" w:color="auto"/>
        <w:left w:val="none" w:sz="0" w:space="0" w:color="auto"/>
        <w:bottom w:val="none" w:sz="0" w:space="0" w:color="auto"/>
        <w:right w:val="none" w:sz="0" w:space="0" w:color="auto"/>
      </w:divBdr>
    </w:div>
    <w:div w:id="826433457">
      <w:bodyDiv w:val="1"/>
      <w:marLeft w:val="0"/>
      <w:marRight w:val="0"/>
      <w:marTop w:val="0"/>
      <w:marBottom w:val="0"/>
      <w:divBdr>
        <w:top w:val="none" w:sz="0" w:space="0" w:color="auto"/>
        <w:left w:val="none" w:sz="0" w:space="0" w:color="auto"/>
        <w:bottom w:val="none" w:sz="0" w:space="0" w:color="auto"/>
        <w:right w:val="none" w:sz="0" w:space="0" w:color="auto"/>
      </w:divBdr>
    </w:div>
    <w:div w:id="828911742">
      <w:bodyDiv w:val="1"/>
      <w:marLeft w:val="0"/>
      <w:marRight w:val="0"/>
      <w:marTop w:val="0"/>
      <w:marBottom w:val="0"/>
      <w:divBdr>
        <w:top w:val="none" w:sz="0" w:space="0" w:color="auto"/>
        <w:left w:val="none" w:sz="0" w:space="0" w:color="auto"/>
        <w:bottom w:val="none" w:sz="0" w:space="0" w:color="auto"/>
        <w:right w:val="none" w:sz="0" w:space="0" w:color="auto"/>
      </w:divBdr>
    </w:div>
    <w:div w:id="830559471">
      <w:bodyDiv w:val="1"/>
      <w:marLeft w:val="0"/>
      <w:marRight w:val="0"/>
      <w:marTop w:val="0"/>
      <w:marBottom w:val="0"/>
      <w:divBdr>
        <w:top w:val="none" w:sz="0" w:space="0" w:color="auto"/>
        <w:left w:val="none" w:sz="0" w:space="0" w:color="auto"/>
        <w:bottom w:val="none" w:sz="0" w:space="0" w:color="auto"/>
        <w:right w:val="none" w:sz="0" w:space="0" w:color="auto"/>
      </w:divBdr>
    </w:div>
    <w:div w:id="832598427">
      <w:bodyDiv w:val="1"/>
      <w:marLeft w:val="0"/>
      <w:marRight w:val="0"/>
      <w:marTop w:val="0"/>
      <w:marBottom w:val="0"/>
      <w:divBdr>
        <w:top w:val="none" w:sz="0" w:space="0" w:color="auto"/>
        <w:left w:val="none" w:sz="0" w:space="0" w:color="auto"/>
        <w:bottom w:val="none" w:sz="0" w:space="0" w:color="auto"/>
        <w:right w:val="none" w:sz="0" w:space="0" w:color="auto"/>
      </w:divBdr>
    </w:div>
    <w:div w:id="838496359">
      <w:bodyDiv w:val="1"/>
      <w:marLeft w:val="0"/>
      <w:marRight w:val="0"/>
      <w:marTop w:val="0"/>
      <w:marBottom w:val="0"/>
      <w:divBdr>
        <w:top w:val="none" w:sz="0" w:space="0" w:color="auto"/>
        <w:left w:val="none" w:sz="0" w:space="0" w:color="auto"/>
        <w:bottom w:val="none" w:sz="0" w:space="0" w:color="auto"/>
        <w:right w:val="none" w:sz="0" w:space="0" w:color="auto"/>
      </w:divBdr>
    </w:div>
    <w:div w:id="838808807">
      <w:bodyDiv w:val="1"/>
      <w:marLeft w:val="0"/>
      <w:marRight w:val="0"/>
      <w:marTop w:val="0"/>
      <w:marBottom w:val="0"/>
      <w:divBdr>
        <w:top w:val="none" w:sz="0" w:space="0" w:color="auto"/>
        <w:left w:val="none" w:sz="0" w:space="0" w:color="auto"/>
        <w:bottom w:val="none" w:sz="0" w:space="0" w:color="auto"/>
        <w:right w:val="none" w:sz="0" w:space="0" w:color="auto"/>
      </w:divBdr>
    </w:div>
    <w:div w:id="843979645">
      <w:bodyDiv w:val="1"/>
      <w:marLeft w:val="0"/>
      <w:marRight w:val="0"/>
      <w:marTop w:val="0"/>
      <w:marBottom w:val="0"/>
      <w:divBdr>
        <w:top w:val="none" w:sz="0" w:space="0" w:color="auto"/>
        <w:left w:val="none" w:sz="0" w:space="0" w:color="auto"/>
        <w:bottom w:val="none" w:sz="0" w:space="0" w:color="auto"/>
        <w:right w:val="none" w:sz="0" w:space="0" w:color="auto"/>
      </w:divBdr>
    </w:div>
    <w:div w:id="844825025">
      <w:bodyDiv w:val="1"/>
      <w:marLeft w:val="0"/>
      <w:marRight w:val="0"/>
      <w:marTop w:val="0"/>
      <w:marBottom w:val="0"/>
      <w:divBdr>
        <w:top w:val="none" w:sz="0" w:space="0" w:color="auto"/>
        <w:left w:val="none" w:sz="0" w:space="0" w:color="auto"/>
        <w:bottom w:val="none" w:sz="0" w:space="0" w:color="auto"/>
        <w:right w:val="none" w:sz="0" w:space="0" w:color="auto"/>
      </w:divBdr>
    </w:div>
    <w:div w:id="845559542">
      <w:bodyDiv w:val="1"/>
      <w:marLeft w:val="0"/>
      <w:marRight w:val="0"/>
      <w:marTop w:val="0"/>
      <w:marBottom w:val="0"/>
      <w:divBdr>
        <w:top w:val="none" w:sz="0" w:space="0" w:color="auto"/>
        <w:left w:val="none" w:sz="0" w:space="0" w:color="auto"/>
        <w:bottom w:val="none" w:sz="0" w:space="0" w:color="auto"/>
        <w:right w:val="none" w:sz="0" w:space="0" w:color="auto"/>
      </w:divBdr>
    </w:div>
    <w:div w:id="846022287">
      <w:bodyDiv w:val="1"/>
      <w:marLeft w:val="0"/>
      <w:marRight w:val="0"/>
      <w:marTop w:val="0"/>
      <w:marBottom w:val="0"/>
      <w:divBdr>
        <w:top w:val="none" w:sz="0" w:space="0" w:color="auto"/>
        <w:left w:val="none" w:sz="0" w:space="0" w:color="auto"/>
        <w:bottom w:val="none" w:sz="0" w:space="0" w:color="auto"/>
        <w:right w:val="none" w:sz="0" w:space="0" w:color="auto"/>
      </w:divBdr>
    </w:div>
    <w:div w:id="846796929">
      <w:bodyDiv w:val="1"/>
      <w:marLeft w:val="0"/>
      <w:marRight w:val="0"/>
      <w:marTop w:val="0"/>
      <w:marBottom w:val="0"/>
      <w:divBdr>
        <w:top w:val="none" w:sz="0" w:space="0" w:color="auto"/>
        <w:left w:val="none" w:sz="0" w:space="0" w:color="auto"/>
        <w:bottom w:val="none" w:sz="0" w:space="0" w:color="auto"/>
        <w:right w:val="none" w:sz="0" w:space="0" w:color="auto"/>
      </w:divBdr>
    </w:div>
    <w:div w:id="849221102">
      <w:bodyDiv w:val="1"/>
      <w:marLeft w:val="0"/>
      <w:marRight w:val="0"/>
      <w:marTop w:val="0"/>
      <w:marBottom w:val="0"/>
      <w:divBdr>
        <w:top w:val="none" w:sz="0" w:space="0" w:color="auto"/>
        <w:left w:val="none" w:sz="0" w:space="0" w:color="auto"/>
        <w:bottom w:val="none" w:sz="0" w:space="0" w:color="auto"/>
        <w:right w:val="none" w:sz="0" w:space="0" w:color="auto"/>
      </w:divBdr>
    </w:div>
    <w:div w:id="849638287">
      <w:bodyDiv w:val="1"/>
      <w:marLeft w:val="0"/>
      <w:marRight w:val="0"/>
      <w:marTop w:val="0"/>
      <w:marBottom w:val="0"/>
      <w:divBdr>
        <w:top w:val="none" w:sz="0" w:space="0" w:color="auto"/>
        <w:left w:val="none" w:sz="0" w:space="0" w:color="auto"/>
        <w:bottom w:val="none" w:sz="0" w:space="0" w:color="auto"/>
        <w:right w:val="none" w:sz="0" w:space="0" w:color="auto"/>
      </w:divBdr>
    </w:div>
    <w:div w:id="849879463">
      <w:bodyDiv w:val="1"/>
      <w:marLeft w:val="0"/>
      <w:marRight w:val="0"/>
      <w:marTop w:val="0"/>
      <w:marBottom w:val="0"/>
      <w:divBdr>
        <w:top w:val="none" w:sz="0" w:space="0" w:color="auto"/>
        <w:left w:val="none" w:sz="0" w:space="0" w:color="auto"/>
        <w:bottom w:val="none" w:sz="0" w:space="0" w:color="auto"/>
        <w:right w:val="none" w:sz="0" w:space="0" w:color="auto"/>
      </w:divBdr>
    </w:div>
    <w:div w:id="850023862">
      <w:bodyDiv w:val="1"/>
      <w:marLeft w:val="0"/>
      <w:marRight w:val="0"/>
      <w:marTop w:val="0"/>
      <w:marBottom w:val="0"/>
      <w:divBdr>
        <w:top w:val="none" w:sz="0" w:space="0" w:color="auto"/>
        <w:left w:val="none" w:sz="0" w:space="0" w:color="auto"/>
        <w:bottom w:val="none" w:sz="0" w:space="0" w:color="auto"/>
        <w:right w:val="none" w:sz="0" w:space="0" w:color="auto"/>
      </w:divBdr>
    </w:div>
    <w:div w:id="850727026">
      <w:bodyDiv w:val="1"/>
      <w:marLeft w:val="0"/>
      <w:marRight w:val="0"/>
      <w:marTop w:val="0"/>
      <w:marBottom w:val="0"/>
      <w:divBdr>
        <w:top w:val="none" w:sz="0" w:space="0" w:color="auto"/>
        <w:left w:val="none" w:sz="0" w:space="0" w:color="auto"/>
        <w:bottom w:val="none" w:sz="0" w:space="0" w:color="auto"/>
        <w:right w:val="none" w:sz="0" w:space="0" w:color="auto"/>
      </w:divBdr>
    </w:div>
    <w:div w:id="851068248">
      <w:bodyDiv w:val="1"/>
      <w:marLeft w:val="0"/>
      <w:marRight w:val="0"/>
      <w:marTop w:val="0"/>
      <w:marBottom w:val="0"/>
      <w:divBdr>
        <w:top w:val="none" w:sz="0" w:space="0" w:color="auto"/>
        <w:left w:val="none" w:sz="0" w:space="0" w:color="auto"/>
        <w:bottom w:val="none" w:sz="0" w:space="0" w:color="auto"/>
        <w:right w:val="none" w:sz="0" w:space="0" w:color="auto"/>
      </w:divBdr>
    </w:div>
    <w:div w:id="852844080">
      <w:bodyDiv w:val="1"/>
      <w:marLeft w:val="0"/>
      <w:marRight w:val="0"/>
      <w:marTop w:val="0"/>
      <w:marBottom w:val="0"/>
      <w:divBdr>
        <w:top w:val="none" w:sz="0" w:space="0" w:color="auto"/>
        <w:left w:val="none" w:sz="0" w:space="0" w:color="auto"/>
        <w:bottom w:val="none" w:sz="0" w:space="0" w:color="auto"/>
        <w:right w:val="none" w:sz="0" w:space="0" w:color="auto"/>
      </w:divBdr>
    </w:div>
    <w:div w:id="853687712">
      <w:bodyDiv w:val="1"/>
      <w:marLeft w:val="0"/>
      <w:marRight w:val="0"/>
      <w:marTop w:val="0"/>
      <w:marBottom w:val="0"/>
      <w:divBdr>
        <w:top w:val="none" w:sz="0" w:space="0" w:color="auto"/>
        <w:left w:val="none" w:sz="0" w:space="0" w:color="auto"/>
        <w:bottom w:val="none" w:sz="0" w:space="0" w:color="auto"/>
        <w:right w:val="none" w:sz="0" w:space="0" w:color="auto"/>
      </w:divBdr>
    </w:div>
    <w:div w:id="854658577">
      <w:bodyDiv w:val="1"/>
      <w:marLeft w:val="0"/>
      <w:marRight w:val="0"/>
      <w:marTop w:val="0"/>
      <w:marBottom w:val="0"/>
      <w:divBdr>
        <w:top w:val="none" w:sz="0" w:space="0" w:color="auto"/>
        <w:left w:val="none" w:sz="0" w:space="0" w:color="auto"/>
        <w:bottom w:val="none" w:sz="0" w:space="0" w:color="auto"/>
        <w:right w:val="none" w:sz="0" w:space="0" w:color="auto"/>
      </w:divBdr>
    </w:div>
    <w:div w:id="857617255">
      <w:bodyDiv w:val="1"/>
      <w:marLeft w:val="0"/>
      <w:marRight w:val="0"/>
      <w:marTop w:val="0"/>
      <w:marBottom w:val="0"/>
      <w:divBdr>
        <w:top w:val="none" w:sz="0" w:space="0" w:color="auto"/>
        <w:left w:val="none" w:sz="0" w:space="0" w:color="auto"/>
        <w:bottom w:val="none" w:sz="0" w:space="0" w:color="auto"/>
        <w:right w:val="none" w:sz="0" w:space="0" w:color="auto"/>
      </w:divBdr>
    </w:div>
    <w:div w:id="858542581">
      <w:bodyDiv w:val="1"/>
      <w:marLeft w:val="0"/>
      <w:marRight w:val="0"/>
      <w:marTop w:val="0"/>
      <w:marBottom w:val="0"/>
      <w:divBdr>
        <w:top w:val="none" w:sz="0" w:space="0" w:color="auto"/>
        <w:left w:val="none" w:sz="0" w:space="0" w:color="auto"/>
        <w:bottom w:val="none" w:sz="0" w:space="0" w:color="auto"/>
        <w:right w:val="none" w:sz="0" w:space="0" w:color="auto"/>
      </w:divBdr>
    </w:div>
    <w:div w:id="862981652">
      <w:bodyDiv w:val="1"/>
      <w:marLeft w:val="0"/>
      <w:marRight w:val="0"/>
      <w:marTop w:val="0"/>
      <w:marBottom w:val="0"/>
      <w:divBdr>
        <w:top w:val="none" w:sz="0" w:space="0" w:color="auto"/>
        <w:left w:val="none" w:sz="0" w:space="0" w:color="auto"/>
        <w:bottom w:val="none" w:sz="0" w:space="0" w:color="auto"/>
        <w:right w:val="none" w:sz="0" w:space="0" w:color="auto"/>
      </w:divBdr>
    </w:div>
    <w:div w:id="863901432">
      <w:bodyDiv w:val="1"/>
      <w:marLeft w:val="0"/>
      <w:marRight w:val="0"/>
      <w:marTop w:val="0"/>
      <w:marBottom w:val="0"/>
      <w:divBdr>
        <w:top w:val="none" w:sz="0" w:space="0" w:color="auto"/>
        <w:left w:val="none" w:sz="0" w:space="0" w:color="auto"/>
        <w:bottom w:val="none" w:sz="0" w:space="0" w:color="auto"/>
        <w:right w:val="none" w:sz="0" w:space="0" w:color="auto"/>
      </w:divBdr>
    </w:div>
    <w:div w:id="865827919">
      <w:bodyDiv w:val="1"/>
      <w:marLeft w:val="0"/>
      <w:marRight w:val="0"/>
      <w:marTop w:val="0"/>
      <w:marBottom w:val="0"/>
      <w:divBdr>
        <w:top w:val="none" w:sz="0" w:space="0" w:color="auto"/>
        <w:left w:val="none" w:sz="0" w:space="0" w:color="auto"/>
        <w:bottom w:val="none" w:sz="0" w:space="0" w:color="auto"/>
        <w:right w:val="none" w:sz="0" w:space="0" w:color="auto"/>
      </w:divBdr>
    </w:div>
    <w:div w:id="866214523">
      <w:bodyDiv w:val="1"/>
      <w:marLeft w:val="0"/>
      <w:marRight w:val="0"/>
      <w:marTop w:val="0"/>
      <w:marBottom w:val="0"/>
      <w:divBdr>
        <w:top w:val="none" w:sz="0" w:space="0" w:color="auto"/>
        <w:left w:val="none" w:sz="0" w:space="0" w:color="auto"/>
        <w:bottom w:val="none" w:sz="0" w:space="0" w:color="auto"/>
        <w:right w:val="none" w:sz="0" w:space="0" w:color="auto"/>
      </w:divBdr>
    </w:div>
    <w:div w:id="866985932">
      <w:bodyDiv w:val="1"/>
      <w:marLeft w:val="0"/>
      <w:marRight w:val="0"/>
      <w:marTop w:val="0"/>
      <w:marBottom w:val="0"/>
      <w:divBdr>
        <w:top w:val="none" w:sz="0" w:space="0" w:color="auto"/>
        <w:left w:val="none" w:sz="0" w:space="0" w:color="auto"/>
        <w:bottom w:val="none" w:sz="0" w:space="0" w:color="auto"/>
        <w:right w:val="none" w:sz="0" w:space="0" w:color="auto"/>
      </w:divBdr>
    </w:div>
    <w:div w:id="867261775">
      <w:bodyDiv w:val="1"/>
      <w:marLeft w:val="0"/>
      <w:marRight w:val="0"/>
      <w:marTop w:val="0"/>
      <w:marBottom w:val="0"/>
      <w:divBdr>
        <w:top w:val="none" w:sz="0" w:space="0" w:color="auto"/>
        <w:left w:val="none" w:sz="0" w:space="0" w:color="auto"/>
        <w:bottom w:val="none" w:sz="0" w:space="0" w:color="auto"/>
        <w:right w:val="none" w:sz="0" w:space="0" w:color="auto"/>
      </w:divBdr>
    </w:div>
    <w:div w:id="867640904">
      <w:bodyDiv w:val="1"/>
      <w:marLeft w:val="0"/>
      <w:marRight w:val="0"/>
      <w:marTop w:val="0"/>
      <w:marBottom w:val="0"/>
      <w:divBdr>
        <w:top w:val="none" w:sz="0" w:space="0" w:color="auto"/>
        <w:left w:val="none" w:sz="0" w:space="0" w:color="auto"/>
        <w:bottom w:val="none" w:sz="0" w:space="0" w:color="auto"/>
        <w:right w:val="none" w:sz="0" w:space="0" w:color="auto"/>
      </w:divBdr>
    </w:div>
    <w:div w:id="868494147">
      <w:bodyDiv w:val="1"/>
      <w:marLeft w:val="0"/>
      <w:marRight w:val="0"/>
      <w:marTop w:val="0"/>
      <w:marBottom w:val="0"/>
      <w:divBdr>
        <w:top w:val="none" w:sz="0" w:space="0" w:color="auto"/>
        <w:left w:val="none" w:sz="0" w:space="0" w:color="auto"/>
        <w:bottom w:val="none" w:sz="0" w:space="0" w:color="auto"/>
        <w:right w:val="none" w:sz="0" w:space="0" w:color="auto"/>
      </w:divBdr>
    </w:div>
    <w:div w:id="872038050">
      <w:bodyDiv w:val="1"/>
      <w:marLeft w:val="0"/>
      <w:marRight w:val="0"/>
      <w:marTop w:val="0"/>
      <w:marBottom w:val="0"/>
      <w:divBdr>
        <w:top w:val="none" w:sz="0" w:space="0" w:color="auto"/>
        <w:left w:val="none" w:sz="0" w:space="0" w:color="auto"/>
        <w:bottom w:val="none" w:sz="0" w:space="0" w:color="auto"/>
        <w:right w:val="none" w:sz="0" w:space="0" w:color="auto"/>
      </w:divBdr>
    </w:div>
    <w:div w:id="872500278">
      <w:bodyDiv w:val="1"/>
      <w:marLeft w:val="0"/>
      <w:marRight w:val="0"/>
      <w:marTop w:val="0"/>
      <w:marBottom w:val="0"/>
      <w:divBdr>
        <w:top w:val="none" w:sz="0" w:space="0" w:color="auto"/>
        <w:left w:val="none" w:sz="0" w:space="0" w:color="auto"/>
        <w:bottom w:val="none" w:sz="0" w:space="0" w:color="auto"/>
        <w:right w:val="none" w:sz="0" w:space="0" w:color="auto"/>
      </w:divBdr>
    </w:div>
    <w:div w:id="873347167">
      <w:bodyDiv w:val="1"/>
      <w:marLeft w:val="0"/>
      <w:marRight w:val="0"/>
      <w:marTop w:val="0"/>
      <w:marBottom w:val="0"/>
      <w:divBdr>
        <w:top w:val="none" w:sz="0" w:space="0" w:color="auto"/>
        <w:left w:val="none" w:sz="0" w:space="0" w:color="auto"/>
        <w:bottom w:val="none" w:sz="0" w:space="0" w:color="auto"/>
        <w:right w:val="none" w:sz="0" w:space="0" w:color="auto"/>
      </w:divBdr>
    </w:div>
    <w:div w:id="873494284">
      <w:bodyDiv w:val="1"/>
      <w:marLeft w:val="0"/>
      <w:marRight w:val="0"/>
      <w:marTop w:val="0"/>
      <w:marBottom w:val="0"/>
      <w:divBdr>
        <w:top w:val="none" w:sz="0" w:space="0" w:color="auto"/>
        <w:left w:val="none" w:sz="0" w:space="0" w:color="auto"/>
        <w:bottom w:val="none" w:sz="0" w:space="0" w:color="auto"/>
        <w:right w:val="none" w:sz="0" w:space="0" w:color="auto"/>
      </w:divBdr>
    </w:div>
    <w:div w:id="874468147">
      <w:bodyDiv w:val="1"/>
      <w:marLeft w:val="0"/>
      <w:marRight w:val="0"/>
      <w:marTop w:val="0"/>
      <w:marBottom w:val="0"/>
      <w:divBdr>
        <w:top w:val="none" w:sz="0" w:space="0" w:color="auto"/>
        <w:left w:val="none" w:sz="0" w:space="0" w:color="auto"/>
        <w:bottom w:val="none" w:sz="0" w:space="0" w:color="auto"/>
        <w:right w:val="none" w:sz="0" w:space="0" w:color="auto"/>
      </w:divBdr>
    </w:div>
    <w:div w:id="874653602">
      <w:bodyDiv w:val="1"/>
      <w:marLeft w:val="0"/>
      <w:marRight w:val="0"/>
      <w:marTop w:val="0"/>
      <w:marBottom w:val="0"/>
      <w:divBdr>
        <w:top w:val="none" w:sz="0" w:space="0" w:color="auto"/>
        <w:left w:val="none" w:sz="0" w:space="0" w:color="auto"/>
        <w:bottom w:val="none" w:sz="0" w:space="0" w:color="auto"/>
        <w:right w:val="none" w:sz="0" w:space="0" w:color="auto"/>
      </w:divBdr>
    </w:div>
    <w:div w:id="876166229">
      <w:bodyDiv w:val="1"/>
      <w:marLeft w:val="0"/>
      <w:marRight w:val="0"/>
      <w:marTop w:val="0"/>
      <w:marBottom w:val="0"/>
      <w:divBdr>
        <w:top w:val="none" w:sz="0" w:space="0" w:color="auto"/>
        <w:left w:val="none" w:sz="0" w:space="0" w:color="auto"/>
        <w:bottom w:val="none" w:sz="0" w:space="0" w:color="auto"/>
        <w:right w:val="none" w:sz="0" w:space="0" w:color="auto"/>
      </w:divBdr>
    </w:div>
    <w:div w:id="876701426">
      <w:bodyDiv w:val="1"/>
      <w:marLeft w:val="0"/>
      <w:marRight w:val="0"/>
      <w:marTop w:val="0"/>
      <w:marBottom w:val="0"/>
      <w:divBdr>
        <w:top w:val="none" w:sz="0" w:space="0" w:color="auto"/>
        <w:left w:val="none" w:sz="0" w:space="0" w:color="auto"/>
        <w:bottom w:val="none" w:sz="0" w:space="0" w:color="auto"/>
        <w:right w:val="none" w:sz="0" w:space="0" w:color="auto"/>
      </w:divBdr>
    </w:div>
    <w:div w:id="879047657">
      <w:bodyDiv w:val="1"/>
      <w:marLeft w:val="0"/>
      <w:marRight w:val="0"/>
      <w:marTop w:val="0"/>
      <w:marBottom w:val="0"/>
      <w:divBdr>
        <w:top w:val="none" w:sz="0" w:space="0" w:color="auto"/>
        <w:left w:val="none" w:sz="0" w:space="0" w:color="auto"/>
        <w:bottom w:val="none" w:sz="0" w:space="0" w:color="auto"/>
        <w:right w:val="none" w:sz="0" w:space="0" w:color="auto"/>
      </w:divBdr>
    </w:div>
    <w:div w:id="880216054">
      <w:bodyDiv w:val="1"/>
      <w:marLeft w:val="0"/>
      <w:marRight w:val="0"/>
      <w:marTop w:val="0"/>
      <w:marBottom w:val="0"/>
      <w:divBdr>
        <w:top w:val="none" w:sz="0" w:space="0" w:color="auto"/>
        <w:left w:val="none" w:sz="0" w:space="0" w:color="auto"/>
        <w:bottom w:val="none" w:sz="0" w:space="0" w:color="auto"/>
        <w:right w:val="none" w:sz="0" w:space="0" w:color="auto"/>
      </w:divBdr>
    </w:div>
    <w:div w:id="885874402">
      <w:bodyDiv w:val="1"/>
      <w:marLeft w:val="0"/>
      <w:marRight w:val="0"/>
      <w:marTop w:val="0"/>
      <w:marBottom w:val="0"/>
      <w:divBdr>
        <w:top w:val="none" w:sz="0" w:space="0" w:color="auto"/>
        <w:left w:val="none" w:sz="0" w:space="0" w:color="auto"/>
        <w:bottom w:val="none" w:sz="0" w:space="0" w:color="auto"/>
        <w:right w:val="none" w:sz="0" w:space="0" w:color="auto"/>
      </w:divBdr>
    </w:div>
    <w:div w:id="889458130">
      <w:bodyDiv w:val="1"/>
      <w:marLeft w:val="0"/>
      <w:marRight w:val="0"/>
      <w:marTop w:val="0"/>
      <w:marBottom w:val="0"/>
      <w:divBdr>
        <w:top w:val="none" w:sz="0" w:space="0" w:color="auto"/>
        <w:left w:val="none" w:sz="0" w:space="0" w:color="auto"/>
        <w:bottom w:val="none" w:sz="0" w:space="0" w:color="auto"/>
        <w:right w:val="none" w:sz="0" w:space="0" w:color="auto"/>
      </w:divBdr>
    </w:div>
    <w:div w:id="891424479">
      <w:bodyDiv w:val="1"/>
      <w:marLeft w:val="0"/>
      <w:marRight w:val="0"/>
      <w:marTop w:val="0"/>
      <w:marBottom w:val="0"/>
      <w:divBdr>
        <w:top w:val="none" w:sz="0" w:space="0" w:color="auto"/>
        <w:left w:val="none" w:sz="0" w:space="0" w:color="auto"/>
        <w:bottom w:val="none" w:sz="0" w:space="0" w:color="auto"/>
        <w:right w:val="none" w:sz="0" w:space="0" w:color="auto"/>
      </w:divBdr>
    </w:div>
    <w:div w:id="892276911">
      <w:bodyDiv w:val="1"/>
      <w:marLeft w:val="0"/>
      <w:marRight w:val="0"/>
      <w:marTop w:val="0"/>
      <w:marBottom w:val="0"/>
      <w:divBdr>
        <w:top w:val="none" w:sz="0" w:space="0" w:color="auto"/>
        <w:left w:val="none" w:sz="0" w:space="0" w:color="auto"/>
        <w:bottom w:val="none" w:sz="0" w:space="0" w:color="auto"/>
        <w:right w:val="none" w:sz="0" w:space="0" w:color="auto"/>
      </w:divBdr>
    </w:div>
    <w:div w:id="894002410">
      <w:bodyDiv w:val="1"/>
      <w:marLeft w:val="0"/>
      <w:marRight w:val="0"/>
      <w:marTop w:val="0"/>
      <w:marBottom w:val="0"/>
      <w:divBdr>
        <w:top w:val="none" w:sz="0" w:space="0" w:color="auto"/>
        <w:left w:val="none" w:sz="0" w:space="0" w:color="auto"/>
        <w:bottom w:val="none" w:sz="0" w:space="0" w:color="auto"/>
        <w:right w:val="none" w:sz="0" w:space="0" w:color="auto"/>
      </w:divBdr>
    </w:div>
    <w:div w:id="894854158">
      <w:bodyDiv w:val="1"/>
      <w:marLeft w:val="0"/>
      <w:marRight w:val="0"/>
      <w:marTop w:val="0"/>
      <w:marBottom w:val="0"/>
      <w:divBdr>
        <w:top w:val="none" w:sz="0" w:space="0" w:color="auto"/>
        <w:left w:val="none" w:sz="0" w:space="0" w:color="auto"/>
        <w:bottom w:val="none" w:sz="0" w:space="0" w:color="auto"/>
        <w:right w:val="none" w:sz="0" w:space="0" w:color="auto"/>
      </w:divBdr>
    </w:div>
    <w:div w:id="895287601">
      <w:bodyDiv w:val="1"/>
      <w:marLeft w:val="0"/>
      <w:marRight w:val="0"/>
      <w:marTop w:val="0"/>
      <w:marBottom w:val="0"/>
      <w:divBdr>
        <w:top w:val="none" w:sz="0" w:space="0" w:color="auto"/>
        <w:left w:val="none" w:sz="0" w:space="0" w:color="auto"/>
        <w:bottom w:val="none" w:sz="0" w:space="0" w:color="auto"/>
        <w:right w:val="none" w:sz="0" w:space="0" w:color="auto"/>
      </w:divBdr>
    </w:div>
    <w:div w:id="896361744">
      <w:bodyDiv w:val="1"/>
      <w:marLeft w:val="0"/>
      <w:marRight w:val="0"/>
      <w:marTop w:val="0"/>
      <w:marBottom w:val="0"/>
      <w:divBdr>
        <w:top w:val="none" w:sz="0" w:space="0" w:color="auto"/>
        <w:left w:val="none" w:sz="0" w:space="0" w:color="auto"/>
        <w:bottom w:val="none" w:sz="0" w:space="0" w:color="auto"/>
        <w:right w:val="none" w:sz="0" w:space="0" w:color="auto"/>
      </w:divBdr>
    </w:div>
    <w:div w:id="898176660">
      <w:bodyDiv w:val="1"/>
      <w:marLeft w:val="0"/>
      <w:marRight w:val="0"/>
      <w:marTop w:val="0"/>
      <w:marBottom w:val="0"/>
      <w:divBdr>
        <w:top w:val="none" w:sz="0" w:space="0" w:color="auto"/>
        <w:left w:val="none" w:sz="0" w:space="0" w:color="auto"/>
        <w:bottom w:val="none" w:sz="0" w:space="0" w:color="auto"/>
        <w:right w:val="none" w:sz="0" w:space="0" w:color="auto"/>
      </w:divBdr>
    </w:div>
    <w:div w:id="898247662">
      <w:bodyDiv w:val="1"/>
      <w:marLeft w:val="0"/>
      <w:marRight w:val="0"/>
      <w:marTop w:val="0"/>
      <w:marBottom w:val="0"/>
      <w:divBdr>
        <w:top w:val="none" w:sz="0" w:space="0" w:color="auto"/>
        <w:left w:val="none" w:sz="0" w:space="0" w:color="auto"/>
        <w:bottom w:val="none" w:sz="0" w:space="0" w:color="auto"/>
        <w:right w:val="none" w:sz="0" w:space="0" w:color="auto"/>
      </w:divBdr>
    </w:div>
    <w:div w:id="898859002">
      <w:bodyDiv w:val="1"/>
      <w:marLeft w:val="0"/>
      <w:marRight w:val="0"/>
      <w:marTop w:val="0"/>
      <w:marBottom w:val="0"/>
      <w:divBdr>
        <w:top w:val="none" w:sz="0" w:space="0" w:color="auto"/>
        <w:left w:val="none" w:sz="0" w:space="0" w:color="auto"/>
        <w:bottom w:val="none" w:sz="0" w:space="0" w:color="auto"/>
        <w:right w:val="none" w:sz="0" w:space="0" w:color="auto"/>
      </w:divBdr>
    </w:div>
    <w:div w:id="900753070">
      <w:bodyDiv w:val="1"/>
      <w:marLeft w:val="0"/>
      <w:marRight w:val="0"/>
      <w:marTop w:val="0"/>
      <w:marBottom w:val="0"/>
      <w:divBdr>
        <w:top w:val="none" w:sz="0" w:space="0" w:color="auto"/>
        <w:left w:val="none" w:sz="0" w:space="0" w:color="auto"/>
        <w:bottom w:val="none" w:sz="0" w:space="0" w:color="auto"/>
        <w:right w:val="none" w:sz="0" w:space="0" w:color="auto"/>
      </w:divBdr>
    </w:div>
    <w:div w:id="900948251">
      <w:bodyDiv w:val="1"/>
      <w:marLeft w:val="0"/>
      <w:marRight w:val="0"/>
      <w:marTop w:val="0"/>
      <w:marBottom w:val="0"/>
      <w:divBdr>
        <w:top w:val="none" w:sz="0" w:space="0" w:color="auto"/>
        <w:left w:val="none" w:sz="0" w:space="0" w:color="auto"/>
        <w:bottom w:val="none" w:sz="0" w:space="0" w:color="auto"/>
        <w:right w:val="none" w:sz="0" w:space="0" w:color="auto"/>
      </w:divBdr>
    </w:div>
    <w:div w:id="902447400">
      <w:bodyDiv w:val="1"/>
      <w:marLeft w:val="0"/>
      <w:marRight w:val="0"/>
      <w:marTop w:val="0"/>
      <w:marBottom w:val="0"/>
      <w:divBdr>
        <w:top w:val="none" w:sz="0" w:space="0" w:color="auto"/>
        <w:left w:val="none" w:sz="0" w:space="0" w:color="auto"/>
        <w:bottom w:val="none" w:sz="0" w:space="0" w:color="auto"/>
        <w:right w:val="none" w:sz="0" w:space="0" w:color="auto"/>
      </w:divBdr>
    </w:div>
    <w:div w:id="904873381">
      <w:bodyDiv w:val="1"/>
      <w:marLeft w:val="0"/>
      <w:marRight w:val="0"/>
      <w:marTop w:val="0"/>
      <w:marBottom w:val="0"/>
      <w:divBdr>
        <w:top w:val="none" w:sz="0" w:space="0" w:color="auto"/>
        <w:left w:val="none" w:sz="0" w:space="0" w:color="auto"/>
        <w:bottom w:val="none" w:sz="0" w:space="0" w:color="auto"/>
        <w:right w:val="none" w:sz="0" w:space="0" w:color="auto"/>
      </w:divBdr>
    </w:div>
    <w:div w:id="906112981">
      <w:bodyDiv w:val="1"/>
      <w:marLeft w:val="0"/>
      <w:marRight w:val="0"/>
      <w:marTop w:val="0"/>
      <w:marBottom w:val="0"/>
      <w:divBdr>
        <w:top w:val="none" w:sz="0" w:space="0" w:color="auto"/>
        <w:left w:val="none" w:sz="0" w:space="0" w:color="auto"/>
        <w:bottom w:val="none" w:sz="0" w:space="0" w:color="auto"/>
        <w:right w:val="none" w:sz="0" w:space="0" w:color="auto"/>
      </w:divBdr>
    </w:div>
    <w:div w:id="907299636">
      <w:bodyDiv w:val="1"/>
      <w:marLeft w:val="0"/>
      <w:marRight w:val="0"/>
      <w:marTop w:val="0"/>
      <w:marBottom w:val="0"/>
      <w:divBdr>
        <w:top w:val="none" w:sz="0" w:space="0" w:color="auto"/>
        <w:left w:val="none" w:sz="0" w:space="0" w:color="auto"/>
        <w:bottom w:val="none" w:sz="0" w:space="0" w:color="auto"/>
        <w:right w:val="none" w:sz="0" w:space="0" w:color="auto"/>
      </w:divBdr>
    </w:div>
    <w:div w:id="907809674">
      <w:bodyDiv w:val="1"/>
      <w:marLeft w:val="0"/>
      <w:marRight w:val="0"/>
      <w:marTop w:val="0"/>
      <w:marBottom w:val="0"/>
      <w:divBdr>
        <w:top w:val="none" w:sz="0" w:space="0" w:color="auto"/>
        <w:left w:val="none" w:sz="0" w:space="0" w:color="auto"/>
        <w:bottom w:val="none" w:sz="0" w:space="0" w:color="auto"/>
        <w:right w:val="none" w:sz="0" w:space="0" w:color="auto"/>
      </w:divBdr>
    </w:div>
    <w:div w:id="912738702">
      <w:bodyDiv w:val="1"/>
      <w:marLeft w:val="0"/>
      <w:marRight w:val="0"/>
      <w:marTop w:val="0"/>
      <w:marBottom w:val="0"/>
      <w:divBdr>
        <w:top w:val="none" w:sz="0" w:space="0" w:color="auto"/>
        <w:left w:val="none" w:sz="0" w:space="0" w:color="auto"/>
        <w:bottom w:val="none" w:sz="0" w:space="0" w:color="auto"/>
        <w:right w:val="none" w:sz="0" w:space="0" w:color="auto"/>
      </w:divBdr>
    </w:div>
    <w:div w:id="915212444">
      <w:bodyDiv w:val="1"/>
      <w:marLeft w:val="0"/>
      <w:marRight w:val="0"/>
      <w:marTop w:val="0"/>
      <w:marBottom w:val="0"/>
      <w:divBdr>
        <w:top w:val="none" w:sz="0" w:space="0" w:color="auto"/>
        <w:left w:val="none" w:sz="0" w:space="0" w:color="auto"/>
        <w:bottom w:val="none" w:sz="0" w:space="0" w:color="auto"/>
        <w:right w:val="none" w:sz="0" w:space="0" w:color="auto"/>
      </w:divBdr>
    </w:div>
    <w:div w:id="920019271">
      <w:bodyDiv w:val="1"/>
      <w:marLeft w:val="0"/>
      <w:marRight w:val="0"/>
      <w:marTop w:val="0"/>
      <w:marBottom w:val="0"/>
      <w:divBdr>
        <w:top w:val="none" w:sz="0" w:space="0" w:color="auto"/>
        <w:left w:val="none" w:sz="0" w:space="0" w:color="auto"/>
        <w:bottom w:val="none" w:sz="0" w:space="0" w:color="auto"/>
        <w:right w:val="none" w:sz="0" w:space="0" w:color="auto"/>
      </w:divBdr>
    </w:div>
    <w:div w:id="921524633">
      <w:bodyDiv w:val="1"/>
      <w:marLeft w:val="0"/>
      <w:marRight w:val="0"/>
      <w:marTop w:val="0"/>
      <w:marBottom w:val="0"/>
      <w:divBdr>
        <w:top w:val="none" w:sz="0" w:space="0" w:color="auto"/>
        <w:left w:val="none" w:sz="0" w:space="0" w:color="auto"/>
        <w:bottom w:val="none" w:sz="0" w:space="0" w:color="auto"/>
        <w:right w:val="none" w:sz="0" w:space="0" w:color="auto"/>
      </w:divBdr>
    </w:div>
    <w:div w:id="921912680">
      <w:bodyDiv w:val="1"/>
      <w:marLeft w:val="0"/>
      <w:marRight w:val="0"/>
      <w:marTop w:val="0"/>
      <w:marBottom w:val="0"/>
      <w:divBdr>
        <w:top w:val="none" w:sz="0" w:space="0" w:color="auto"/>
        <w:left w:val="none" w:sz="0" w:space="0" w:color="auto"/>
        <w:bottom w:val="none" w:sz="0" w:space="0" w:color="auto"/>
        <w:right w:val="none" w:sz="0" w:space="0" w:color="auto"/>
      </w:divBdr>
    </w:div>
    <w:div w:id="922572030">
      <w:bodyDiv w:val="1"/>
      <w:marLeft w:val="0"/>
      <w:marRight w:val="0"/>
      <w:marTop w:val="0"/>
      <w:marBottom w:val="0"/>
      <w:divBdr>
        <w:top w:val="none" w:sz="0" w:space="0" w:color="auto"/>
        <w:left w:val="none" w:sz="0" w:space="0" w:color="auto"/>
        <w:bottom w:val="none" w:sz="0" w:space="0" w:color="auto"/>
        <w:right w:val="none" w:sz="0" w:space="0" w:color="auto"/>
      </w:divBdr>
    </w:div>
    <w:div w:id="922690792">
      <w:bodyDiv w:val="1"/>
      <w:marLeft w:val="0"/>
      <w:marRight w:val="0"/>
      <w:marTop w:val="0"/>
      <w:marBottom w:val="0"/>
      <w:divBdr>
        <w:top w:val="none" w:sz="0" w:space="0" w:color="auto"/>
        <w:left w:val="none" w:sz="0" w:space="0" w:color="auto"/>
        <w:bottom w:val="none" w:sz="0" w:space="0" w:color="auto"/>
        <w:right w:val="none" w:sz="0" w:space="0" w:color="auto"/>
      </w:divBdr>
    </w:div>
    <w:div w:id="925192533">
      <w:bodyDiv w:val="1"/>
      <w:marLeft w:val="0"/>
      <w:marRight w:val="0"/>
      <w:marTop w:val="0"/>
      <w:marBottom w:val="0"/>
      <w:divBdr>
        <w:top w:val="none" w:sz="0" w:space="0" w:color="auto"/>
        <w:left w:val="none" w:sz="0" w:space="0" w:color="auto"/>
        <w:bottom w:val="none" w:sz="0" w:space="0" w:color="auto"/>
        <w:right w:val="none" w:sz="0" w:space="0" w:color="auto"/>
      </w:divBdr>
    </w:div>
    <w:div w:id="925531162">
      <w:bodyDiv w:val="1"/>
      <w:marLeft w:val="0"/>
      <w:marRight w:val="0"/>
      <w:marTop w:val="0"/>
      <w:marBottom w:val="0"/>
      <w:divBdr>
        <w:top w:val="none" w:sz="0" w:space="0" w:color="auto"/>
        <w:left w:val="none" w:sz="0" w:space="0" w:color="auto"/>
        <w:bottom w:val="none" w:sz="0" w:space="0" w:color="auto"/>
        <w:right w:val="none" w:sz="0" w:space="0" w:color="auto"/>
      </w:divBdr>
    </w:div>
    <w:div w:id="926111763">
      <w:bodyDiv w:val="1"/>
      <w:marLeft w:val="0"/>
      <w:marRight w:val="0"/>
      <w:marTop w:val="0"/>
      <w:marBottom w:val="0"/>
      <w:divBdr>
        <w:top w:val="none" w:sz="0" w:space="0" w:color="auto"/>
        <w:left w:val="none" w:sz="0" w:space="0" w:color="auto"/>
        <w:bottom w:val="none" w:sz="0" w:space="0" w:color="auto"/>
        <w:right w:val="none" w:sz="0" w:space="0" w:color="auto"/>
      </w:divBdr>
    </w:div>
    <w:div w:id="926495456">
      <w:bodyDiv w:val="1"/>
      <w:marLeft w:val="0"/>
      <w:marRight w:val="0"/>
      <w:marTop w:val="0"/>
      <w:marBottom w:val="0"/>
      <w:divBdr>
        <w:top w:val="none" w:sz="0" w:space="0" w:color="auto"/>
        <w:left w:val="none" w:sz="0" w:space="0" w:color="auto"/>
        <w:bottom w:val="none" w:sz="0" w:space="0" w:color="auto"/>
        <w:right w:val="none" w:sz="0" w:space="0" w:color="auto"/>
      </w:divBdr>
    </w:div>
    <w:div w:id="927154015">
      <w:bodyDiv w:val="1"/>
      <w:marLeft w:val="0"/>
      <w:marRight w:val="0"/>
      <w:marTop w:val="0"/>
      <w:marBottom w:val="0"/>
      <w:divBdr>
        <w:top w:val="none" w:sz="0" w:space="0" w:color="auto"/>
        <w:left w:val="none" w:sz="0" w:space="0" w:color="auto"/>
        <w:bottom w:val="none" w:sz="0" w:space="0" w:color="auto"/>
        <w:right w:val="none" w:sz="0" w:space="0" w:color="auto"/>
      </w:divBdr>
    </w:div>
    <w:div w:id="928541592">
      <w:bodyDiv w:val="1"/>
      <w:marLeft w:val="0"/>
      <w:marRight w:val="0"/>
      <w:marTop w:val="0"/>
      <w:marBottom w:val="0"/>
      <w:divBdr>
        <w:top w:val="none" w:sz="0" w:space="0" w:color="auto"/>
        <w:left w:val="none" w:sz="0" w:space="0" w:color="auto"/>
        <w:bottom w:val="none" w:sz="0" w:space="0" w:color="auto"/>
        <w:right w:val="none" w:sz="0" w:space="0" w:color="auto"/>
      </w:divBdr>
    </w:div>
    <w:div w:id="934023871">
      <w:bodyDiv w:val="1"/>
      <w:marLeft w:val="0"/>
      <w:marRight w:val="0"/>
      <w:marTop w:val="0"/>
      <w:marBottom w:val="0"/>
      <w:divBdr>
        <w:top w:val="none" w:sz="0" w:space="0" w:color="auto"/>
        <w:left w:val="none" w:sz="0" w:space="0" w:color="auto"/>
        <w:bottom w:val="none" w:sz="0" w:space="0" w:color="auto"/>
        <w:right w:val="none" w:sz="0" w:space="0" w:color="auto"/>
      </w:divBdr>
    </w:div>
    <w:div w:id="935554449">
      <w:bodyDiv w:val="1"/>
      <w:marLeft w:val="0"/>
      <w:marRight w:val="0"/>
      <w:marTop w:val="0"/>
      <w:marBottom w:val="0"/>
      <w:divBdr>
        <w:top w:val="none" w:sz="0" w:space="0" w:color="auto"/>
        <w:left w:val="none" w:sz="0" w:space="0" w:color="auto"/>
        <w:bottom w:val="none" w:sz="0" w:space="0" w:color="auto"/>
        <w:right w:val="none" w:sz="0" w:space="0" w:color="auto"/>
      </w:divBdr>
    </w:div>
    <w:div w:id="939990520">
      <w:bodyDiv w:val="1"/>
      <w:marLeft w:val="0"/>
      <w:marRight w:val="0"/>
      <w:marTop w:val="0"/>
      <w:marBottom w:val="0"/>
      <w:divBdr>
        <w:top w:val="none" w:sz="0" w:space="0" w:color="auto"/>
        <w:left w:val="none" w:sz="0" w:space="0" w:color="auto"/>
        <w:bottom w:val="none" w:sz="0" w:space="0" w:color="auto"/>
        <w:right w:val="none" w:sz="0" w:space="0" w:color="auto"/>
      </w:divBdr>
    </w:div>
    <w:div w:id="943808960">
      <w:bodyDiv w:val="1"/>
      <w:marLeft w:val="0"/>
      <w:marRight w:val="0"/>
      <w:marTop w:val="0"/>
      <w:marBottom w:val="0"/>
      <w:divBdr>
        <w:top w:val="none" w:sz="0" w:space="0" w:color="auto"/>
        <w:left w:val="none" w:sz="0" w:space="0" w:color="auto"/>
        <w:bottom w:val="none" w:sz="0" w:space="0" w:color="auto"/>
        <w:right w:val="none" w:sz="0" w:space="0" w:color="auto"/>
      </w:divBdr>
    </w:div>
    <w:div w:id="945238389">
      <w:bodyDiv w:val="1"/>
      <w:marLeft w:val="0"/>
      <w:marRight w:val="0"/>
      <w:marTop w:val="0"/>
      <w:marBottom w:val="0"/>
      <w:divBdr>
        <w:top w:val="none" w:sz="0" w:space="0" w:color="auto"/>
        <w:left w:val="none" w:sz="0" w:space="0" w:color="auto"/>
        <w:bottom w:val="none" w:sz="0" w:space="0" w:color="auto"/>
        <w:right w:val="none" w:sz="0" w:space="0" w:color="auto"/>
      </w:divBdr>
    </w:div>
    <w:div w:id="948051979">
      <w:bodyDiv w:val="1"/>
      <w:marLeft w:val="0"/>
      <w:marRight w:val="0"/>
      <w:marTop w:val="0"/>
      <w:marBottom w:val="0"/>
      <w:divBdr>
        <w:top w:val="none" w:sz="0" w:space="0" w:color="auto"/>
        <w:left w:val="none" w:sz="0" w:space="0" w:color="auto"/>
        <w:bottom w:val="none" w:sz="0" w:space="0" w:color="auto"/>
        <w:right w:val="none" w:sz="0" w:space="0" w:color="auto"/>
      </w:divBdr>
    </w:div>
    <w:div w:id="948195939">
      <w:bodyDiv w:val="1"/>
      <w:marLeft w:val="0"/>
      <w:marRight w:val="0"/>
      <w:marTop w:val="0"/>
      <w:marBottom w:val="0"/>
      <w:divBdr>
        <w:top w:val="none" w:sz="0" w:space="0" w:color="auto"/>
        <w:left w:val="none" w:sz="0" w:space="0" w:color="auto"/>
        <w:bottom w:val="none" w:sz="0" w:space="0" w:color="auto"/>
        <w:right w:val="none" w:sz="0" w:space="0" w:color="auto"/>
      </w:divBdr>
    </w:div>
    <w:div w:id="950283241">
      <w:bodyDiv w:val="1"/>
      <w:marLeft w:val="0"/>
      <w:marRight w:val="0"/>
      <w:marTop w:val="0"/>
      <w:marBottom w:val="0"/>
      <w:divBdr>
        <w:top w:val="none" w:sz="0" w:space="0" w:color="auto"/>
        <w:left w:val="none" w:sz="0" w:space="0" w:color="auto"/>
        <w:bottom w:val="none" w:sz="0" w:space="0" w:color="auto"/>
        <w:right w:val="none" w:sz="0" w:space="0" w:color="auto"/>
      </w:divBdr>
    </w:div>
    <w:div w:id="950553085">
      <w:bodyDiv w:val="1"/>
      <w:marLeft w:val="0"/>
      <w:marRight w:val="0"/>
      <w:marTop w:val="0"/>
      <w:marBottom w:val="0"/>
      <w:divBdr>
        <w:top w:val="none" w:sz="0" w:space="0" w:color="auto"/>
        <w:left w:val="none" w:sz="0" w:space="0" w:color="auto"/>
        <w:bottom w:val="none" w:sz="0" w:space="0" w:color="auto"/>
        <w:right w:val="none" w:sz="0" w:space="0" w:color="auto"/>
      </w:divBdr>
    </w:div>
    <w:div w:id="952783719">
      <w:bodyDiv w:val="1"/>
      <w:marLeft w:val="0"/>
      <w:marRight w:val="0"/>
      <w:marTop w:val="0"/>
      <w:marBottom w:val="0"/>
      <w:divBdr>
        <w:top w:val="none" w:sz="0" w:space="0" w:color="auto"/>
        <w:left w:val="none" w:sz="0" w:space="0" w:color="auto"/>
        <w:bottom w:val="none" w:sz="0" w:space="0" w:color="auto"/>
        <w:right w:val="none" w:sz="0" w:space="0" w:color="auto"/>
      </w:divBdr>
    </w:div>
    <w:div w:id="954866165">
      <w:bodyDiv w:val="1"/>
      <w:marLeft w:val="0"/>
      <w:marRight w:val="0"/>
      <w:marTop w:val="0"/>
      <w:marBottom w:val="0"/>
      <w:divBdr>
        <w:top w:val="none" w:sz="0" w:space="0" w:color="auto"/>
        <w:left w:val="none" w:sz="0" w:space="0" w:color="auto"/>
        <w:bottom w:val="none" w:sz="0" w:space="0" w:color="auto"/>
        <w:right w:val="none" w:sz="0" w:space="0" w:color="auto"/>
      </w:divBdr>
    </w:div>
    <w:div w:id="955137807">
      <w:bodyDiv w:val="1"/>
      <w:marLeft w:val="0"/>
      <w:marRight w:val="0"/>
      <w:marTop w:val="0"/>
      <w:marBottom w:val="0"/>
      <w:divBdr>
        <w:top w:val="none" w:sz="0" w:space="0" w:color="auto"/>
        <w:left w:val="none" w:sz="0" w:space="0" w:color="auto"/>
        <w:bottom w:val="none" w:sz="0" w:space="0" w:color="auto"/>
        <w:right w:val="none" w:sz="0" w:space="0" w:color="auto"/>
      </w:divBdr>
    </w:div>
    <w:div w:id="955453418">
      <w:bodyDiv w:val="1"/>
      <w:marLeft w:val="0"/>
      <w:marRight w:val="0"/>
      <w:marTop w:val="0"/>
      <w:marBottom w:val="0"/>
      <w:divBdr>
        <w:top w:val="none" w:sz="0" w:space="0" w:color="auto"/>
        <w:left w:val="none" w:sz="0" w:space="0" w:color="auto"/>
        <w:bottom w:val="none" w:sz="0" w:space="0" w:color="auto"/>
        <w:right w:val="none" w:sz="0" w:space="0" w:color="auto"/>
      </w:divBdr>
    </w:div>
    <w:div w:id="956644418">
      <w:bodyDiv w:val="1"/>
      <w:marLeft w:val="0"/>
      <w:marRight w:val="0"/>
      <w:marTop w:val="0"/>
      <w:marBottom w:val="0"/>
      <w:divBdr>
        <w:top w:val="none" w:sz="0" w:space="0" w:color="auto"/>
        <w:left w:val="none" w:sz="0" w:space="0" w:color="auto"/>
        <w:bottom w:val="none" w:sz="0" w:space="0" w:color="auto"/>
        <w:right w:val="none" w:sz="0" w:space="0" w:color="auto"/>
      </w:divBdr>
    </w:div>
    <w:div w:id="958758834">
      <w:bodyDiv w:val="1"/>
      <w:marLeft w:val="0"/>
      <w:marRight w:val="0"/>
      <w:marTop w:val="0"/>
      <w:marBottom w:val="0"/>
      <w:divBdr>
        <w:top w:val="none" w:sz="0" w:space="0" w:color="auto"/>
        <w:left w:val="none" w:sz="0" w:space="0" w:color="auto"/>
        <w:bottom w:val="none" w:sz="0" w:space="0" w:color="auto"/>
        <w:right w:val="none" w:sz="0" w:space="0" w:color="auto"/>
      </w:divBdr>
    </w:div>
    <w:div w:id="960498693">
      <w:bodyDiv w:val="1"/>
      <w:marLeft w:val="0"/>
      <w:marRight w:val="0"/>
      <w:marTop w:val="0"/>
      <w:marBottom w:val="0"/>
      <w:divBdr>
        <w:top w:val="none" w:sz="0" w:space="0" w:color="auto"/>
        <w:left w:val="none" w:sz="0" w:space="0" w:color="auto"/>
        <w:bottom w:val="none" w:sz="0" w:space="0" w:color="auto"/>
        <w:right w:val="none" w:sz="0" w:space="0" w:color="auto"/>
      </w:divBdr>
    </w:div>
    <w:div w:id="963005081">
      <w:bodyDiv w:val="1"/>
      <w:marLeft w:val="0"/>
      <w:marRight w:val="0"/>
      <w:marTop w:val="0"/>
      <w:marBottom w:val="0"/>
      <w:divBdr>
        <w:top w:val="none" w:sz="0" w:space="0" w:color="auto"/>
        <w:left w:val="none" w:sz="0" w:space="0" w:color="auto"/>
        <w:bottom w:val="none" w:sz="0" w:space="0" w:color="auto"/>
        <w:right w:val="none" w:sz="0" w:space="0" w:color="auto"/>
      </w:divBdr>
    </w:div>
    <w:div w:id="963273963">
      <w:bodyDiv w:val="1"/>
      <w:marLeft w:val="0"/>
      <w:marRight w:val="0"/>
      <w:marTop w:val="0"/>
      <w:marBottom w:val="0"/>
      <w:divBdr>
        <w:top w:val="none" w:sz="0" w:space="0" w:color="auto"/>
        <w:left w:val="none" w:sz="0" w:space="0" w:color="auto"/>
        <w:bottom w:val="none" w:sz="0" w:space="0" w:color="auto"/>
        <w:right w:val="none" w:sz="0" w:space="0" w:color="auto"/>
      </w:divBdr>
    </w:div>
    <w:div w:id="966279774">
      <w:bodyDiv w:val="1"/>
      <w:marLeft w:val="0"/>
      <w:marRight w:val="0"/>
      <w:marTop w:val="0"/>
      <w:marBottom w:val="0"/>
      <w:divBdr>
        <w:top w:val="none" w:sz="0" w:space="0" w:color="auto"/>
        <w:left w:val="none" w:sz="0" w:space="0" w:color="auto"/>
        <w:bottom w:val="none" w:sz="0" w:space="0" w:color="auto"/>
        <w:right w:val="none" w:sz="0" w:space="0" w:color="auto"/>
      </w:divBdr>
    </w:div>
    <w:div w:id="967003829">
      <w:bodyDiv w:val="1"/>
      <w:marLeft w:val="0"/>
      <w:marRight w:val="0"/>
      <w:marTop w:val="0"/>
      <w:marBottom w:val="0"/>
      <w:divBdr>
        <w:top w:val="none" w:sz="0" w:space="0" w:color="auto"/>
        <w:left w:val="none" w:sz="0" w:space="0" w:color="auto"/>
        <w:bottom w:val="none" w:sz="0" w:space="0" w:color="auto"/>
        <w:right w:val="none" w:sz="0" w:space="0" w:color="auto"/>
      </w:divBdr>
    </w:div>
    <w:div w:id="967392605">
      <w:bodyDiv w:val="1"/>
      <w:marLeft w:val="0"/>
      <w:marRight w:val="0"/>
      <w:marTop w:val="0"/>
      <w:marBottom w:val="0"/>
      <w:divBdr>
        <w:top w:val="none" w:sz="0" w:space="0" w:color="auto"/>
        <w:left w:val="none" w:sz="0" w:space="0" w:color="auto"/>
        <w:bottom w:val="none" w:sz="0" w:space="0" w:color="auto"/>
        <w:right w:val="none" w:sz="0" w:space="0" w:color="auto"/>
      </w:divBdr>
    </w:div>
    <w:div w:id="968441349">
      <w:bodyDiv w:val="1"/>
      <w:marLeft w:val="0"/>
      <w:marRight w:val="0"/>
      <w:marTop w:val="0"/>
      <w:marBottom w:val="0"/>
      <w:divBdr>
        <w:top w:val="none" w:sz="0" w:space="0" w:color="auto"/>
        <w:left w:val="none" w:sz="0" w:space="0" w:color="auto"/>
        <w:bottom w:val="none" w:sz="0" w:space="0" w:color="auto"/>
        <w:right w:val="none" w:sz="0" w:space="0" w:color="auto"/>
      </w:divBdr>
    </w:div>
    <w:div w:id="969633857">
      <w:bodyDiv w:val="1"/>
      <w:marLeft w:val="0"/>
      <w:marRight w:val="0"/>
      <w:marTop w:val="0"/>
      <w:marBottom w:val="0"/>
      <w:divBdr>
        <w:top w:val="none" w:sz="0" w:space="0" w:color="auto"/>
        <w:left w:val="none" w:sz="0" w:space="0" w:color="auto"/>
        <w:bottom w:val="none" w:sz="0" w:space="0" w:color="auto"/>
        <w:right w:val="none" w:sz="0" w:space="0" w:color="auto"/>
      </w:divBdr>
    </w:div>
    <w:div w:id="970089105">
      <w:bodyDiv w:val="1"/>
      <w:marLeft w:val="0"/>
      <w:marRight w:val="0"/>
      <w:marTop w:val="0"/>
      <w:marBottom w:val="0"/>
      <w:divBdr>
        <w:top w:val="none" w:sz="0" w:space="0" w:color="auto"/>
        <w:left w:val="none" w:sz="0" w:space="0" w:color="auto"/>
        <w:bottom w:val="none" w:sz="0" w:space="0" w:color="auto"/>
        <w:right w:val="none" w:sz="0" w:space="0" w:color="auto"/>
      </w:divBdr>
    </w:div>
    <w:div w:id="971861724">
      <w:bodyDiv w:val="1"/>
      <w:marLeft w:val="0"/>
      <w:marRight w:val="0"/>
      <w:marTop w:val="0"/>
      <w:marBottom w:val="0"/>
      <w:divBdr>
        <w:top w:val="none" w:sz="0" w:space="0" w:color="auto"/>
        <w:left w:val="none" w:sz="0" w:space="0" w:color="auto"/>
        <w:bottom w:val="none" w:sz="0" w:space="0" w:color="auto"/>
        <w:right w:val="none" w:sz="0" w:space="0" w:color="auto"/>
      </w:divBdr>
    </w:div>
    <w:div w:id="972832101">
      <w:bodyDiv w:val="1"/>
      <w:marLeft w:val="0"/>
      <w:marRight w:val="0"/>
      <w:marTop w:val="0"/>
      <w:marBottom w:val="0"/>
      <w:divBdr>
        <w:top w:val="none" w:sz="0" w:space="0" w:color="auto"/>
        <w:left w:val="none" w:sz="0" w:space="0" w:color="auto"/>
        <w:bottom w:val="none" w:sz="0" w:space="0" w:color="auto"/>
        <w:right w:val="none" w:sz="0" w:space="0" w:color="auto"/>
      </w:divBdr>
    </w:div>
    <w:div w:id="972834892">
      <w:bodyDiv w:val="1"/>
      <w:marLeft w:val="0"/>
      <w:marRight w:val="0"/>
      <w:marTop w:val="0"/>
      <w:marBottom w:val="0"/>
      <w:divBdr>
        <w:top w:val="none" w:sz="0" w:space="0" w:color="auto"/>
        <w:left w:val="none" w:sz="0" w:space="0" w:color="auto"/>
        <w:bottom w:val="none" w:sz="0" w:space="0" w:color="auto"/>
        <w:right w:val="none" w:sz="0" w:space="0" w:color="auto"/>
      </w:divBdr>
    </w:div>
    <w:div w:id="973489068">
      <w:bodyDiv w:val="1"/>
      <w:marLeft w:val="0"/>
      <w:marRight w:val="0"/>
      <w:marTop w:val="0"/>
      <w:marBottom w:val="0"/>
      <w:divBdr>
        <w:top w:val="none" w:sz="0" w:space="0" w:color="auto"/>
        <w:left w:val="none" w:sz="0" w:space="0" w:color="auto"/>
        <w:bottom w:val="none" w:sz="0" w:space="0" w:color="auto"/>
        <w:right w:val="none" w:sz="0" w:space="0" w:color="auto"/>
      </w:divBdr>
    </w:div>
    <w:div w:id="974986289">
      <w:bodyDiv w:val="1"/>
      <w:marLeft w:val="0"/>
      <w:marRight w:val="0"/>
      <w:marTop w:val="0"/>
      <w:marBottom w:val="0"/>
      <w:divBdr>
        <w:top w:val="none" w:sz="0" w:space="0" w:color="auto"/>
        <w:left w:val="none" w:sz="0" w:space="0" w:color="auto"/>
        <w:bottom w:val="none" w:sz="0" w:space="0" w:color="auto"/>
        <w:right w:val="none" w:sz="0" w:space="0" w:color="auto"/>
      </w:divBdr>
    </w:div>
    <w:div w:id="974987040">
      <w:bodyDiv w:val="1"/>
      <w:marLeft w:val="0"/>
      <w:marRight w:val="0"/>
      <w:marTop w:val="0"/>
      <w:marBottom w:val="0"/>
      <w:divBdr>
        <w:top w:val="none" w:sz="0" w:space="0" w:color="auto"/>
        <w:left w:val="none" w:sz="0" w:space="0" w:color="auto"/>
        <w:bottom w:val="none" w:sz="0" w:space="0" w:color="auto"/>
        <w:right w:val="none" w:sz="0" w:space="0" w:color="auto"/>
      </w:divBdr>
    </w:div>
    <w:div w:id="977763645">
      <w:bodyDiv w:val="1"/>
      <w:marLeft w:val="0"/>
      <w:marRight w:val="0"/>
      <w:marTop w:val="0"/>
      <w:marBottom w:val="0"/>
      <w:divBdr>
        <w:top w:val="none" w:sz="0" w:space="0" w:color="auto"/>
        <w:left w:val="none" w:sz="0" w:space="0" w:color="auto"/>
        <w:bottom w:val="none" w:sz="0" w:space="0" w:color="auto"/>
        <w:right w:val="none" w:sz="0" w:space="0" w:color="auto"/>
      </w:divBdr>
    </w:div>
    <w:div w:id="980841813">
      <w:bodyDiv w:val="1"/>
      <w:marLeft w:val="0"/>
      <w:marRight w:val="0"/>
      <w:marTop w:val="0"/>
      <w:marBottom w:val="0"/>
      <w:divBdr>
        <w:top w:val="none" w:sz="0" w:space="0" w:color="auto"/>
        <w:left w:val="none" w:sz="0" w:space="0" w:color="auto"/>
        <w:bottom w:val="none" w:sz="0" w:space="0" w:color="auto"/>
        <w:right w:val="none" w:sz="0" w:space="0" w:color="auto"/>
      </w:divBdr>
    </w:div>
    <w:div w:id="981352202">
      <w:bodyDiv w:val="1"/>
      <w:marLeft w:val="0"/>
      <w:marRight w:val="0"/>
      <w:marTop w:val="0"/>
      <w:marBottom w:val="0"/>
      <w:divBdr>
        <w:top w:val="none" w:sz="0" w:space="0" w:color="auto"/>
        <w:left w:val="none" w:sz="0" w:space="0" w:color="auto"/>
        <w:bottom w:val="none" w:sz="0" w:space="0" w:color="auto"/>
        <w:right w:val="none" w:sz="0" w:space="0" w:color="auto"/>
      </w:divBdr>
    </w:div>
    <w:div w:id="982462924">
      <w:bodyDiv w:val="1"/>
      <w:marLeft w:val="0"/>
      <w:marRight w:val="0"/>
      <w:marTop w:val="0"/>
      <w:marBottom w:val="0"/>
      <w:divBdr>
        <w:top w:val="none" w:sz="0" w:space="0" w:color="auto"/>
        <w:left w:val="none" w:sz="0" w:space="0" w:color="auto"/>
        <w:bottom w:val="none" w:sz="0" w:space="0" w:color="auto"/>
        <w:right w:val="none" w:sz="0" w:space="0" w:color="auto"/>
      </w:divBdr>
    </w:div>
    <w:div w:id="982587427">
      <w:bodyDiv w:val="1"/>
      <w:marLeft w:val="0"/>
      <w:marRight w:val="0"/>
      <w:marTop w:val="0"/>
      <w:marBottom w:val="0"/>
      <w:divBdr>
        <w:top w:val="none" w:sz="0" w:space="0" w:color="auto"/>
        <w:left w:val="none" w:sz="0" w:space="0" w:color="auto"/>
        <w:bottom w:val="none" w:sz="0" w:space="0" w:color="auto"/>
        <w:right w:val="none" w:sz="0" w:space="0" w:color="auto"/>
      </w:divBdr>
    </w:div>
    <w:div w:id="982850664">
      <w:bodyDiv w:val="1"/>
      <w:marLeft w:val="0"/>
      <w:marRight w:val="0"/>
      <w:marTop w:val="0"/>
      <w:marBottom w:val="0"/>
      <w:divBdr>
        <w:top w:val="none" w:sz="0" w:space="0" w:color="auto"/>
        <w:left w:val="none" w:sz="0" w:space="0" w:color="auto"/>
        <w:bottom w:val="none" w:sz="0" w:space="0" w:color="auto"/>
        <w:right w:val="none" w:sz="0" w:space="0" w:color="auto"/>
      </w:divBdr>
    </w:div>
    <w:div w:id="983240435">
      <w:bodyDiv w:val="1"/>
      <w:marLeft w:val="0"/>
      <w:marRight w:val="0"/>
      <w:marTop w:val="0"/>
      <w:marBottom w:val="0"/>
      <w:divBdr>
        <w:top w:val="none" w:sz="0" w:space="0" w:color="auto"/>
        <w:left w:val="none" w:sz="0" w:space="0" w:color="auto"/>
        <w:bottom w:val="none" w:sz="0" w:space="0" w:color="auto"/>
        <w:right w:val="none" w:sz="0" w:space="0" w:color="auto"/>
      </w:divBdr>
    </w:div>
    <w:div w:id="983583110">
      <w:bodyDiv w:val="1"/>
      <w:marLeft w:val="0"/>
      <w:marRight w:val="0"/>
      <w:marTop w:val="0"/>
      <w:marBottom w:val="0"/>
      <w:divBdr>
        <w:top w:val="none" w:sz="0" w:space="0" w:color="auto"/>
        <w:left w:val="none" w:sz="0" w:space="0" w:color="auto"/>
        <w:bottom w:val="none" w:sz="0" w:space="0" w:color="auto"/>
        <w:right w:val="none" w:sz="0" w:space="0" w:color="auto"/>
      </w:divBdr>
    </w:div>
    <w:div w:id="984549705">
      <w:bodyDiv w:val="1"/>
      <w:marLeft w:val="0"/>
      <w:marRight w:val="0"/>
      <w:marTop w:val="0"/>
      <w:marBottom w:val="0"/>
      <w:divBdr>
        <w:top w:val="none" w:sz="0" w:space="0" w:color="auto"/>
        <w:left w:val="none" w:sz="0" w:space="0" w:color="auto"/>
        <w:bottom w:val="none" w:sz="0" w:space="0" w:color="auto"/>
        <w:right w:val="none" w:sz="0" w:space="0" w:color="auto"/>
      </w:divBdr>
    </w:div>
    <w:div w:id="985669910">
      <w:bodyDiv w:val="1"/>
      <w:marLeft w:val="0"/>
      <w:marRight w:val="0"/>
      <w:marTop w:val="0"/>
      <w:marBottom w:val="0"/>
      <w:divBdr>
        <w:top w:val="none" w:sz="0" w:space="0" w:color="auto"/>
        <w:left w:val="none" w:sz="0" w:space="0" w:color="auto"/>
        <w:bottom w:val="none" w:sz="0" w:space="0" w:color="auto"/>
        <w:right w:val="none" w:sz="0" w:space="0" w:color="auto"/>
      </w:divBdr>
    </w:div>
    <w:div w:id="986936714">
      <w:bodyDiv w:val="1"/>
      <w:marLeft w:val="0"/>
      <w:marRight w:val="0"/>
      <w:marTop w:val="0"/>
      <w:marBottom w:val="0"/>
      <w:divBdr>
        <w:top w:val="none" w:sz="0" w:space="0" w:color="auto"/>
        <w:left w:val="none" w:sz="0" w:space="0" w:color="auto"/>
        <w:bottom w:val="none" w:sz="0" w:space="0" w:color="auto"/>
        <w:right w:val="none" w:sz="0" w:space="0" w:color="auto"/>
      </w:divBdr>
    </w:div>
    <w:div w:id="988023927">
      <w:bodyDiv w:val="1"/>
      <w:marLeft w:val="0"/>
      <w:marRight w:val="0"/>
      <w:marTop w:val="0"/>
      <w:marBottom w:val="0"/>
      <w:divBdr>
        <w:top w:val="none" w:sz="0" w:space="0" w:color="auto"/>
        <w:left w:val="none" w:sz="0" w:space="0" w:color="auto"/>
        <w:bottom w:val="none" w:sz="0" w:space="0" w:color="auto"/>
        <w:right w:val="none" w:sz="0" w:space="0" w:color="auto"/>
      </w:divBdr>
    </w:div>
    <w:div w:id="990601219">
      <w:bodyDiv w:val="1"/>
      <w:marLeft w:val="0"/>
      <w:marRight w:val="0"/>
      <w:marTop w:val="0"/>
      <w:marBottom w:val="0"/>
      <w:divBdr>
        <w:top w:val="none" w:sz="0" w:space="0" w:color="auto"/>
        <w:left w:val="none" w:sz="0" w:space="0" w:color="auto"/>
        <w:bottom w:val="none" w:sz="0" w:space="0" w:color="auto"/>
        <w:right w:val="none" w:sz="0" w:space="0" w:color="auto"/>
      </w:divBdr>
    </w:div>
    <w:div w:id="991635884">
      <w:bodyDiv w:val="1"/>
      <w:marLeft w:val="0"/>
      <w:marRight w:val="0"/>
      <w:marTop w:val="0"/>
      <w:marBottom w:val="0"/>
      <w:divBdr>
        <w:top w:val="none" w:sz="0" w:space="0" w:color="auto"/>
        <w:left w:val="none" w:sz="0" w:space="0" w:color="auto"/>
        <w:bottom w:val="none" w:sz="0" w:space="0" w:color="auto"/>
        <w:right w:val="none" w:sz="0" w:space="0" w:color="auto"/>
      </w:divBdr>
    </w:div>
    <w:div w:id="994725411">
      <w:bodyDiv w:val="1"/>
      <w:marLeft w:val="0"/>
      <w:marRight w:val="0"/>
      <w:marTop w:val="0"/>
      <w:marBottom w:val="0"/>
      <w:divBdr>
        <w:top w:val="none" w:sz="0" w:space="0" w:color="auto"/>
        <w:left w:val="none" w:sz="0" w:space="0" w:color="auto"/>
        <w:bottom w:val="none" w:sz="0" w:space="0" w:color="auto"/>
        <w:right w:val="none" w:sz="0" w:space="0" w:color="auto"/>
      </w:divBdr>
    </w:div>
    <w:div w:id="994912014">
      <w:bodyDiv w:val="1"/>
      <w:marLeft w:val="0"/>
      <w:marRight w:val="0"/>
      <w:marTop w:val="0"/>
      <w:marBottom w:val="0"/>
      <w:divBdr>
        <w:top w:val="none" w:sz="0" w:space="0" w:color="auto"/>
        <w:left w:val="none" w:sz="0" w:space="0" w:color="auto"/>
        <w:bottom w:val="none" w:sz="0" w:space="0" w:color="auto"/>
        <w:right w:val="none" w:sz="0" w:space="0" w:color="auto"/>
      </w:divBdr>
    </w:div>
    <w:div w:id="996227008">
      <w:bodyDiv w:val="1"/>
      <w:marLeft w:val="0"/>
      <w:marRight w:val="0"/>
      <w:marTop w:val="0"/>
      <w:marBottom w:val="0"/>
      <w:divBdr>
        <w:top w:val="none" w:sz="0" w:space="0" w:color="auto"/>
        <w:left w:val="none" w:sz="0" w:space="0" w:color="auto"/>
        <w:bottom w:val="none" w:sz="0" w:space="0" w:color="auto"/>
        <w:right w:val="none" w:sz="0" w:space="0" w:color="auto"/>
      </w:divBdr>
    </w:div>
    <w:div w:id="1001465793">
      <w:bodyDiv w:val="1"/>
      <w:marLeft w:val="0"/>
      <w:marRight w:val="0"/>
      <w:marTop w:val="0"/>
      <w:marBottom w:val="0"/>
      <w:divBdr>
        <w:top w:val="none" w:sz="0" w:space="0" w:color="auto"/>
        <w:left w:val="none" w:sz="0" w:space="0" w:color="auto"/>
        <w:bottom w:val="none" w:sz="0" w:space="0" w:color="auto"/>
        <w:right w:val="none" w:sz="0" w:space="0" w:color="auto"/>
      </w:divBdr>
    </w:div>
    <w:div w:id="1002857896">
      <w:bodyDiv w:val="1"/>
      <w:marLeft w:val="0"/>
      <w:marRight w:val="0"/>
      <w:marTop w:val="0"/>
      <w:marBottom w:val="0"/>
      <w:divBdr>
        <w:top w:val="none" w:sz="0" w:space="0" w:color="auto"/>
        <w:left w:val="none" w:sz="0" w:space="0" w:color="auto"/>
        <w:bottom w:val="none" w:sz="0" w:space="0" w:color="auto"/>
        <w:right w:val="none" w:sz="0" w:space="0" w:color="auto"/>
      </w:divBdr>
    </w:div>
    <w:div w:id="1002901802">
      <w:bodyDiv w:val="1"/>
      <w:marLeft w:val="0"/>
      <w:marRight w:val="0"/>
      <w:marTop w:val="0"/>
      <w:marBottom w:val="0"/>
      <w:divBdr>
        <w:top w:val="none" w:sz="0" w:space="0" w:color="auto"/>
        <w:left w:val="none" w:sz="0" w:space="0" w:color="auto"/>
        <w:bottom w:val="none" w:sz="0" w:space="0" w:color="auto"/>
        <w:right w:val="none" w:sz="0" w:space="0" w:color="auto"/>
      </w:divBdr>
    </w:div>
    <w:div w:id="1004011896">
      <w:bodyDiv w:val="1"/>
      <w:marLeft w:val="0"/>
      <w:marRight w:val="0"/>
      <w:marTop w:val="0"/>
      <w:marBottom w:val="0"/>
      <w:divBdr>
        <w:top w:val="none" w:sz="0" w:space="0" w:color="auto"/>
        <w:left w:val="none" w:sz="0" w:space="0" w:color="auto"/>
        <w:bottom w:val="none" w:sz="0" w:space="0" w:color="auto"/>
        <w:right w:val="none" w:sz="0" w:space="0" w:color="auto"/>
      </w:divBdr>
    </w:div>
    <w:div w:id="1007558845">
      <w:bodyDiv w:val="1"/>
      <w:marLeft w:val="0"/>
      <w:marRight w:val="0"/>
      <w:marTop w:val="0"/>
      <w:marBottom w:val="0"/>
      <w:divBdr>
        <w:top w:val="none" w:sz="0" w:space="0" w:color="auto"/>
        <w:left w:val="none" w:sz="0" w:space="0" w:color="auto"/>
        <w:bottom w:val="none" w:sz="0" w:space="0" w:color="auto"/>
        <w:right w:val="none" w:sz="0" w:space="0" w:color="auto"/>
      </w:divBdr>
    </w:div>
    <w:div w:id="1007755001">
      <w:bodyDiv w:val="1"/>
      <w:marLeft w:val="0"/>
      <w:marRight w:val="0"/>
      <w:marTop w:val="0"/>
      <w:marBottom w:val="0"/>
      <w:divBdr>
        <w:top w:val="none" w:sz="0" w:space="0" w:color="auto"/>
        <w:left w:val="none" w:sz="0" w:space="0" w:color="auto"/>
        <w:bottom w:val="none" w:sz="0" w:space="0" w:color="auto"/>
        <w:right w:val="none" w:sz="0" w:space="0" w:color="auto"/>
      </w:divBdr>
    </w:div>
    <w:div w:id="1008486909">
      <w:bodyDiv w:val="1"/>
      <w:marLeft w:val="0"/>
      <w:marRight w:val="0"/>
      <w:marTop w:val="0"/>
      <w:marBottom w:val="0"/>
      <w:divBdr>
        <w:top w:val="none" w:sz="0" w:space="0" w:color="auto"/>
        <w:left w:val="none" w:sz="0" w:space="0" w:color="auto"/>
        <w:bottom w:val="none" w:sz="0" w:space="0" w:color="auto"/>
        <w:right w:val="none" w:sz="0" w:space="0" w:color="auto"/>
      </w:divBdr>
    </w:div>
    <w:div w:id="1009715684">
      <w:bodyDiv w:val="1"/>
      <w:marLeft w:val="0"/>
      <w:marRight w:val="0"/>
      <w:marTop w:val="0"/>
      <w:marBottom w:val="0"/>
      <w:divBdr>
        <w:top w:val="none" w:sz="0" w:space="0" w:color="auto"/>
        <w:left w:val="none" w:sz="0" w:space="0" w:color="auto"/>
        <w:bottom w:val="none" w:sz="0" w:space="0" w:color="auto"/>
        <w:right w:val="none" w:sz="0" w:space="0" w:color="auto"/>
      </w:divBdr>
    </w:div>
    <w:div w:id="1011835735">
      <w:bodyDiv w:val="1"/>
      <w:marLeft w:val="0"/>
      <w:marRight w:val="0"/>
      <w:marTop w:val="0"/>
      <w:marBottom w:val="0"/>
      <w:divBdr>
        <w:top w:val="none" w:sz="0" w:space="0" w:color="auto"/>
        <w:left w:val="none" w:sz="0" w:space="0" w:color="auto"/>
        <w:bottom w:val="none" w:sz="0" w:space="0" w:color="auto"/>
        <w:right w:val="none" w:sz="0" w:space="0" w:color="auto"/>
      </w:divBdr>
    </w:div>
    <w:div w:id="1011880106">
      <w:bodyDiv w:val="1"/>
      <w:marLeft w:val="0"/>
      <w:marRight w:val="0"/>
      <w:marTop w:val="0"/>
      <w:marBottom w:val="0"/>
      <w:divBdr>
        <w:top w:val="none" w:sz="0" w:space="0" w:color="auto"/>
        <w:left w:val="none" w:sz="0" w:space="0" w:color="auto"/>
        <w:bottom w:val="none" w:sz="0" w:space="0" w:color="auto"/>
        <w:right w:val="none" w:sz="0" w:space="0" w:color="auto"/>
      </w:divBdr>
    </w:div>
    <w:div w:id="1012297289">
      <w:bodyDiv w:val="1"/>
      <w:marLeft w:val="0"/>
      <w:marRight w:val="0"/>
      <w:marTop w:val="0"/>
      <w:marBottom w:val="0"/>
      <w:divBdr>
        <w:top w:val="none" w:sz="0" w:space="0" w:color="auto"/>
        <w:left w:val="none" w:sz="0" w:space="0" w:color="auto"/>
        <w:bottom w:val="none" w:sz="0" w:space="0" w:color="auto"/>
        <w:right w:val="none" w:sz="0" w:space="0" w:color="auto"/>
      </w:divBdr>
    </w:div>
    <w:div w:id="1012300983">
      <w:bodyDiv w:val="1"/>
      <w:marLeft w:val="0"/>
      <w:marRight w:val="0"/>
      <w:marTop w:val="0"/>
      <w:marBottom w:val="0"/>
      <w:divBdr>
        <w:top w:val="none" w:sz="0" w:space="0" w:color="auto"/>
        <w:left w:val="none" w:sz="0" w:space="0" w:color="auto"/>
        <w:bottom w:val="none" w:sz="0" w:space="0" w:color="auto"/>
        <w:right w:val="none" w:sz="0" w:space="0" w:color="auto"/>
      </w:divBdr>
    </w:div>
    <w:div w:id="1012605215">
      <w:bodyDiv w:val="1"/>
      <w:marLeft w:val="0"/>
      <w:marRight w:val="0"/>
      <w:marTop w:val="0"/>
      <w:marBottom w:val="0"/>
      <w:divBdr>
        <w:top w:val="none" w:sz="0" w:space="0" w:color="auto"/>
        <w:left w:val="none" w:sz="0" w:space="0" w:color="auto"/>
        <w:bottom w:val="none" w:sz="0" w:space="0" w:color="auto"/>
        <w:right w:val="none" w:sz="0" w:space="0" w:color="auto"/>
      </w:divBdr>
    </w:div>
    <w:div w:id="1012873614">
      <w:bodyDiv w:val="1"/>
      <w:marLeft w:val="0"/>
      <w:marRight w:val="0"/>
      <w:marTop w:val="0"/>
      <w:marBottom w:val="0"/>
      <w:divBdr>
        <w:top w:val="none" w:sz="0" w:space="0" w:color="auto"/>
        <w:left w:val="none" w:sz="0" w:space="0" w:color="auto"/>
        <w:bottom w:val="none" w:sz="0" w:space="0" w:color="auto"/>
        <w:right w:val="none" w:sz="0" w:space="0" w:color="auto"/>
      </w:divBdr>
    </w:div>
    <w:div w:id="1017385390">
      <w:bodyDiv w:val="1"/>
      <w:marLeft w:val="0"/>
      <w:marRight w:val="0"/>
      <w:marTop w:val="0"/>
      <w:marBottom w:val="0"/>
      <w:divBdr>
        <w:top w:val="none" w:sz="0" w:space="0" w:color="auto"/>
        <w:left w:val="none" w:sz="0" w:space="0" w:color="auto"/>
        <w:bottom w:val="none" w:sz="0" w:space="0" w:color="auto"/>
        <w:right w:val="none" w:sz="0" w:space="0" w:color="auto"/>
      </w:divBdr>
    </w:div>
    <w:div w:id="1020274908">
      <w:bodyDiv w:val="1"/>
      <w:marLeft w:val="0"/>
      <w:marRight w:val="0"/>
      <w:marTop w:val="0"/>
      <w:marBottom w:val="0"/>
      <w:divBdr>
        <w:top w:val="none" w:sz="0" w:space="0" w:color="auto"/>
        <w:left w:val="none" w:sz="0" w:space="0" w:color="auto"/>
        <w:bottom w:val="none" w:sz="0" w:space="0" w:color="auto"/>
        <w:right w:val="none" w:sz="0" w:space="0" w:color="auto"/>
      </w:divBdr>
    </w:div>
    <w:div w:id="1020814219">
      <w:bodyDiv w:val="1"/>
      <w:marLeft w:val="0"/>
      <w:marRight w:val="0"/>
      <w:marTop w:val="0"/>
      <w:marBottom w:val="0"/>
      <w:divBdr>
        <w:top w:val="none" w:sz="0" w:space="0" w:color="auto"/>
        <w:left w:val="none" w:sz="0" w:space="0" w:color="auto"/>
        <w:bottom w:val="none" w:sz="0" w:space="0" w:color="auto"/>
        <w:right w:val="none" w:sz="0" w:space="0" w:color="auto"/>
      </w:divBdr>
    </w:div>
    <w:div w:id="1022628979">
      <w:bodyDiv w:val="1"/>
      <w:marLeft w:val="0"/>
      <w:marRight w:val="0"/>
      <w:marTop w:val="0"/>
      <w:marBottom w:val="0"/>
      <w:divBdr>
        <w:top w:val="none" w:sz="0" w:space="0" w:color="auto"/>
        <w:left w:val="none" w:sz="0" w:space="0" w:color="auto"/>
        <w:bottom w:val="none" w:sz="0" w:space="0" w:color="auto"/>
        <w:right w:val="none" w:sz="0" w:space="0" w:color="auto"/>
      </w:divBdr>
    </w:div>
    <w:div w:id="1023090083">
      <w:bodyDiv w:val="1"/>
      <w:marLeft w:val="0"/>
      <w:marRight w:val="0"/>
      <w:marTop w:val="0"/>
      <w:marBottom w:val="0"/>
      <w:divBdr>
        <w:top w:val="none" w:sz="0" w:space="0" w:color="auto"/>
        <w:left w:val="none" w:sz="0" w:space="0" w:color="auto"/>
        <w:bottom w:val="none" w:sz="0" w:space="0" w:color="auto"/>
        <w:right w:val="none" w:sz="0" w:space="0" w:color="auto"/>
      </w:divBdr>
    </w:div>
    <w:div w:id="1025208050">
      <w:bodyDiv w:val="1"/>
      <w:marLeft w:val="0"/>
      <w:marRight w:val="0"/>
      <w:marTop w:val="0"/>
      <w:marBottom w:val="0"/>
      <w:divBdr>
        <w:top w:val="none" w:sz="0" w:space="0" w:color="auto"/>
        <w:left w:val="none" w:sz="0" w:space="0" w:color="auto"/>
        <w:bottom w:val="none" w:sz="0" w:space="0" w:color="auto"/>
        <w:right w:val="none" w:sz="0" w:space="0" w:color="auto"/>
      </w:divBdr>
    </w:div>
    <w:div w:id="1028523914">
      <w:bodyDiv w:val="1"/>
      <w:marLeft w:val="0"/>
      <w:marRight w:val="0"/>
      <w:marTop w:val="0"/>
      <w:marBottom w:val="0"/>
      <w:divBdr>
        <w:top w:val="none" w:sz="0" w:space="0" w:color="auto"/>
        <w:left w:val="none" w:sz="0" w:space="0" w:color="auto"/>
        <w:bottom w:val="none" w:sz="0" w:space="0" w:color="auto"/>
        <w:right w:val="none" w:sz="0" w:space="0" w:color="auto"/>
      </w:divBdr>
    </w:div>
    <w:div w:id="1030574543">
      <w:bodyDiv w:val="1"/>
      <w:marLeft w:val="0"/>
      <w:marRight w:val="0"/>
      <w:marTop w:val="0"/>
      <w:marBottom w:val="0"/>
      <w:divBdr>
        <w:top w:val="none" w:sz="0" w:space="0" w:color="auto"/>
        <w:left w:val="none" w:sz="0" w:space="0" w:color="auto"/>
        <w:bottom w:val="none" w:sz="0" w:space="0" w:color="auto"/>
        <w:right w:val="none" w:sz="0" w:space="0" w:color="auto"/>
      </w:divBdr>
    </w:div>
    <w:div w:id="1031491670">
      <w:bodyDiv w:val="1"/>
      <w:marLeft w:val="0"/>
      <w:marRight w:val="0"/>
      <w:marTop w:val="0"/>
      <w:marBottom w:val="0"/>
      <w:divBdr>
        <w:top w:val="none" w:sz="0" w:space="0" w:color="auto"/>
        <w:left w:val="none" w:sz="0" w:space="0" w:color="auto"/>
        <w:bottom w:val="none" w:sz="0" w:space="0" w:color="auto"/>
        <w:right w:val="none" w:sz="0" w:space="0" w:color="auto"/>
      </w:divBdr>
    </w:div>
    <w:div w:id="1032993099">
      <w:bodyDiv w:val="1"/>
      <w:marLeft w:val="0"/>
      <w:marRight w:val="0"/>
      <w:marTop w:val="0"/>
      <w:marBottom w:val="0"/>
      <w:divBdr>
        <w:top w:val="none" w:sz="0" w:space="0" w:color="auto"/>
        <w:left w:val="none" w:sz="0" w:space="0" w:color="auto"/>
        <w:bottom w:val="none" w:sz="0" w:space="0" w:color="auto"/>
        <w:right w:val="none" w:sz="0" w:space="0" w:color="auto"/>
      </w:divBdr>
    </w:div>
    <w:div w:id="1033766691">
      <w:bodyDiv w:val="1"/>
      <w:marLeft w:val="0"/>
      <w:marRight w:val="0"/>
      <w:marTop w:val="0"/>
      <w:marBottom w:val="0"/>
      <w:divBdr>
        <w:top w:val="none" w:sz="0" w:space="0" w:color="auto"/>
        <w:left w:val="none" w:sz="0" w:space="0" w:color="auto"/>
        <w:bottom w:val="none" w:sz="0" w:space="0" w:color="auto"/>
        <w:right w:val="none" w:sz="0" w:space="0" w:color="auto"/>
      </w:divBdr>
    </w:div>
    <w:div w:id="1035696576">
      <w:bodyDiv w:val="1"/>
      <w:marLeft w:val="0"/>
      <w:marRight w:val="0"/>
      <w:marTop w:val="0"/>
      <w:marBottom w:val="0"/>
      <w:divBdr>
        <w:top w:val="none" w:sz="0" w:space="0" w:color="auto"/>
        <w:left w:val="none" w:sz="0" w:space="0" w:color="auto"/>
        <w:bottom w:val="none" w:sz="0" w:space="0" w:color="auto"/>
        <w:right w:val="none" w:sz="0" w:space="0" w:color="auto"/>
      </w:divBdr>
    </w:div>
    <w:div w:id="1035811866">
      <w:bodyDiv w:val="1"/>
      <w:marLeft w:val="0"/>
      <w:marRight w:val="0"/>
      <w:marTop w:val="0"/>
      <w:marBottom w:val="0"/>
      <w:divBdr>
        <w:top w:val="none" w:sz="0" w:space="0" w:color="auto"/>
        <w:left w:val="none" w:sz="0" w:space="0" w:color="auto"/>
        <w:bottom w:val="none" w:sz="0" w:space="0" w:color="auto"/>
        <w:right w:val="none" w:sz="0" w:space="0" w:color="auto"/>
      </w:divBdr>
    </w:div>
    <w:div w:id="1037200236">
      <w:bodyDiv w:val="1"/>
      <w:marLeft w:val="0"/>
      <w:marRight w:val="0"/>
      <w:marTop w:val="0"/>
      <w:marBottom w:val="0"/>
      <w:divBdr>
        <w:top w:val="none" w:sz="0" w:space="0" w:color="auto"/>
        <w:left w:val="none" w:sz="0" w:space="0" w:color="auto"/>
        <w:bottom w:val="none" w:sz="0" w:space="0" w:color="auto"/>
        <w:right w:val="none" w:sz="0" w:space="0" w:color="auto"/>
      </w:divBdr>
    </w:div>
    <w:div w:id="1038162683">
      <w:bodyDiv w:val="1"/>
      <w:marLeft w:val="0"/>
      <w:marRight w:val="0"/>
      <w:marTop w:val="0"/>
      <w:marBottom w:val="0"/>
      <w:divBdr>
        <w:top w:val="none" w:sz="0" w:space="0" w:color="auto"/>
        <w:left w:val="none" w:sz="0" w:space="0" w:color="auto"/>
        <w:bottom w:val="none" w:sz="0" w:space="0" w:color="auto"/>
        <w:right w:val="none" w:sz="0" w:space="0" w:color="auto"/>
      </w:divBdr>
    </w:div>
    <w:div w:id="1040516313">
      <w:bodyDiv w:val="1"/>
      <w:marLeft w:val="0"/>
      <w:marRight w:val="0"/>
      <w:marTop w:val="0"/>
      <w:marBottom w:val="0"/>
      <w:divBdr>
        <w:top w:val="none" w:sz="0" w:space="0" w:color="auto"/>
        <w:left w:val="none" w:sz="0" w:space="0" w:color="auto"/>
        <w:bottom w:val="none" w:sz="0" w:space="0" w:color="auto"/>
        <w:right w:val="none" w:sz="0" w:space="0" w:color="auto"/>
      </w:divBdr>
    </w:div>
    <w:div w:id="1042054659">
      <w:bodyDiv w:val="1"/>
      <w:marLeft w:val="0"/>
      <w:marRight w:val="0"/>
      <w:marTop w:val="0"/>
      <w:marBottom w:val="0"/>
      <w:divBdr>
        <w:top w:val="none" w:sz="0" w:space="0" w:color="auto"/>
        <w:left w:val="none" w:sz="0" w:space="0" w:color="auto"/>
        <w:bottom w:val="none" w:sz="0" w:space="0" w:color="auto"/>
        <w:right w:val="none" w:sz="0" w:space="0" w:color="auto"/>
      </w:divBdr>
    </w:div>
    <w:div w:id="1046293733">
      <w:bodyDiv w:val="1"/>
      <w:marLeft w:val="0"/>
      <w:marRight w:val="0"/>
      <w:marTop w:val="0"/>
      <w:marBottom w:val="0"/>
      <w:divBdr>
        <w:top w:val="none" w:sz="0" w:space="0" w:color="auto"/>
        <w:left w:val="none" w:sz="0" w:space="0" w:color="auto"/>
        <w:bottom w:val="none" w:sz="0" w:space="0" w:color="auto"/>
        <w:right w:val="none" w:sz="0" w:space="0" w:color="auto"/>
      </w:divBdr>
    </w:div>
    <w:div w:id="1046569243">
      <w:bodyDiv w:val="1"/>
      <w:marLeft w:val="0"/>
      <w:marRight w:val="0"/>
      <w:marTop w:val="0"/>
      <w:marBottom w:val="0"/>
      <w:divBdr>
        <w:top w:val="none" w:sz="0" w:space="0" w:color="auto"/>
        <w:left w:val="none" w:sz="0" w:space="0" w:color="auto"/>
        <w:bottom w:val="none" w:sz="0" w:space="0" w:color="auto"/>
        <w:right w:val="none" w:sz="0" w:space="0" w:color="auto"/>
      </w:divBdr>
    </w:div>
    <w:div w:id="1050960898">
      <w:bodyDiv w:val="1"/>
      <w:marLeft w:val="0"/>
      <w:marRight w:val="0"/>
      <w:marTop w:val="0"/>
      <w:marBottom w:val="0"/>
      <w:divBdr>
        <w:top w:val="none" w:sz="0" w:space="0" w:color="auto"/>
        <w:left w:val="none" w:sz="0" w:space="0" w:color="auto"/>
        <w:bottom w:val="none" w:sz="0" w:space="0" w:color="auto"/>
        <w:right w:val="none" w:sz="0" w:space="0" w:color="auto"/>
      </w:divBdr>
    </w:div>
    <w:div w:id="1051224525">
      <w:bodyDiv w:val="1"/>
      <w:marLeft w:val="0"/>
      <w:marRight w:val="0"/>
      <w:marTop w:val="0"/>
      <w:marBottom w:val="0"/>
      <w:divBdr>
        <w:top w:val="none" w:sz="0" w:space="0" w:color="auto"/>
        <w:left w:val="none" w:sz="0" w:space="0" w:color="auto"/>
        <w:bottom w:val="none" w:sz="0" w:space="0" w:color="auto"/>
        <w:right w:val="none" w:sz="0" w:space="0" w:color="auto"/>
      </w:divBdr>
    </w:div>
    <w:div w:id="1051805307">
      <w:bodyDiv w:val="1"/>
      <w:marLeft w:val="0"/>
      <w:marRight w:val="0"/>
      <w:marTop w:val="0"/>
      <w:marBottom w:val="0"/>
      <w:divBdr>
        <w:top w:val="none" w:sz="0" w:space="0" w:color="auto"/>
        <w:left w:val="none" w:sz="0" w:space="0" w:color="auto"/>
        <w:bottom w:val="none" w:sz="0" w:space="0" w:color="auto"/>
        <w:right w:val="none" w:sz="0" w:space="0" w:color="auto"/>
      </w:divBdr>
    </w:div>
    <w:div w:id="1052342381">
      <w:bodyDiv w:val="1"/>
      <w:marLeft w:val="0"/>
      <w:marRight w:val="0"/>
      <w:marTop w:val="0"/>
      <w:marBottom w:val="0"/>
      <w:divBdr>
        <w:top w:val="none" w:sz="0" w:space="0" w:color="auto"/>
        <w:left w:val="none" w:sz="0" w:space="0" w:color="auto"/>
        <w:bottom w:val="none" w:sz="0" w:space="0" w:color="auto"/>
        <w:right w:val="none" w:sz="0" w:space="0" w:color="auto"/>
      </w:divBdr>
    </w:div>
    <w:div w:id="1054894768">
      <w:bodyDiv w:val="1"/>
      <w:marLeft w:val="0"/>
      <w:marRight w:val="0"/>
      <w:marTop w:val="0"/>
      <w:marBottom w:val="0"/>
      <w:divBdr>
        <w:top w:val="none" w:sz="0" w:space="0" w:color="auto"/>
        <w:left w:val="none" w:sz="0" w:space="0" w:color="auto"/>
        <w:bottom w:val="none" w:sz="0" w:space="0" w:color="auto"/>
        <w:right w:val="none" w:sz="0" w:space="0" w:color="auto"/>
      </w:divBdr>
    </w:div>
    <w:div w:id="1055087354">
      <w:bodyDiv w:val="1"/>
      <w:marLeft w:val="0"/>
      <w:marRight w:val="0"/>
      <w:marTop w:val="0"/>
      <w:marBottom w:val="0"/>
      <w:divBdr>
        <w:top w:val="none" w:sz="0" w:space="0" w:color="auto"/>
        <w:left w:val="none" w:sz="0" w:space="0" w:color="auto"/>
        <w:bottom w:val="none" w:sz="0" w:space="0" w:color="auto"/>
        <w:right w:val="none" w:sz="0" w:space="0" w:color="auto"/>
      </w:divBdr>
    </w:div>
    <w:div w:id="1057438817">
      <w:bodyDiv w:val="1"/>
      <w:marLeft w:val="0"/>
      <w:marRight w:val="0"/>
      <w:marTop w:val="0"/>
      <w:marBottom w:val="0"/>
      <w:divBdr>
        <w:top w:val="none" w:sz="0" w:space="0" w:color="auto"/>
        <w:left w:val="none" w:sz="0" w:space="0" w:color="auto"/>
        <w:bottom w:val="none" w:sz="0" w:space="0" w:color="auto"/>
        <w:right w:val="none" w:sz="0" w:space="0" w:color="auto"/>
      </w:divBdr>
    </w:div>
    <w:div w:id="1059983511">
      <w:bodyDiv w:val="1"/>
      <w:marLeft w:val="0"/>
      <w:marRight w:val="0"/>
      <w:marTop w:val="0"/>
      <w:marBottom w:val="0"/>
      <w:divBdr>
        <w:top w:val="none" w:sz="0" w:space="0" w:color="auto"/>
        <w:left w:val="none" w:sz="0" w:space="0" w:color="auto"/>
        <w:bottom w:val="none" w:sz="0" w:space="0" w:color="auto"/>
        <w:right w:val="none" w:sz="0" w:space="0" w:color="auto"/>
      </w:divBdr>
    </w:div>
    <w:div w:id="1060130370">
      <w:bodyDiv w:val="1"/>
      <w:marLeft w:val="0"/>
      <w:marRight w:val="0"/>
      <w:marTop w:val="0"/>
      <w:marBottom w:val="0"/>
      <w:divBdr>
        <w:top w:val="none" w:sz="0" w:space="0" w:color="auto"/>
        <w:left w:val="none" w:sz="0" w:space="0" w:color="auto"/>
        <w:bottom w:val="none" w:sz="0" w:space="0" w:color="auto"/>
        <w:right w:val="none" w:sz="0" w:space="0" w:color="auto"/>
      </w:divBdr>
    </w:div>
    <w:div w:id="1060403010">
      <w:bodyDiv w:val="1"/>
      <w:marLeft w:val="0"/>
      <w:marRight w:val="0"/>
      <w:marTop w:val="0"/>
      <w:marBottom w:val="0"/>
      <w:divBdr>
        <w:top w:val="none" w:sz="0" w:space="0" w:color="auto"/>
        <w:left w:val="none" w:sz="0" w:space="0" w:color="auto"/>
        <w:bottom w:val="none" w:sz="0" w:space="0" w:color="auto"/>
        <w:right w:val="none" w:sz="0" w:space="0" w:color="auto"/>
      </w:divBdr>
    </w:div>
    <w:div w:id="1060593432">
      <w:bodyDiv w:val="1"/>
      <w:marLeft w:val="0"/>
      <w:marRight w:val="0"/>
      <w:marTop w:val="0"/>
      <w:marBottom w:val="0"/>
      <w:divBdr>
        <w:top w:val="none" w:sz="0" w:space="0" w:color="auto"/>
        <w:left w:val="none" w:sz="0" w:space="0" w:color="auto"/>
        <w:bottom w:val="none" w:sz="0" w:space="0" w:color="auto"/>
        <w:right w:val="none" w:sz="0" w:space="0" w:color="auto"/>
      </w:divBdr>
    </w:div>
    <w:div w:id="1064722751">
      <w:bodyDiv w:val="1"/>
      <w:marLeft w:val="0"/>
      <w:marRight w:val="0"/>
      <w:marTop w:val="0"/>
      <w:marBottom w:val="0"/>
      <w:divBdr>
        <w:top w:val="none" w:sz="0" w:space="0" w:color="auto"/>
        <w:left w:val="none" w:sz="0" w:space="0" w:color="auto"/>
        <w:bottom w:val="none" w:sz="0" w:space="0" w:color="auto"/>
        <w:right w:val="none" w:sz="0" w:space="0" w:color="auto"/>
      </w:divBdr>
    </w:div>
    <w:div w:id="1068113766">
      <w:bodyDiv w:val="1"/>
      <w:marLeft w:val="0"/>
      <w:marRight w:val="0"/>
      <w:marTop w:val="0"/>
      <w:marBottom w:val="0"/>
      <w:divBdr>
        <w:top w:val="none" w:sz="0" w:space="0" w:color="auto"/>
        <w:left w:val="none" w:sz="0" w:space="0" w:color="auto"/>
        <w:bottom w:val="none" w:sz="0" w:space="0" w:color="auto"/>
        <w:right w:val="none" w:sz="0" w:space="0" w:color="auto"/>
      </w:divBdr>
    </w:div>
    <w:div w:id="1070076080">
      <w:bodyDiv w:val="1"/>
      <w:marLeft w:val="0"/>
      <w:marRight w:val="0"/>
      <w:marTop w:val="0"/>
      <w:marBottom w:val="0"/>
      <w:divBdr>
        <w:top w:val="none" w:sz="0" w:space="0" w:color="auto"/>
        <w:left w:val="none" w:sz="0" w:space="0" w:color="auto"/>
        <w:bottom w:val="none" w:sz="0" w:space="0" w:color="auto"/>
        <w:right w:val="none" w:sz="0" w:space="0" w:color="auto"/>
      </w:divBdr>
    </w:div>
    <w:div w:id="1071544732">
      <w:bodyDiv w:val="1"/>
      <w:marLeft w:val="0"/>
      <w:marRight w:val="0"/>
      <w:marTop w:val="0"/>
      <w:marBottom w:val="0"/>
      <w:divBdr>
        <w:top w:val="none" w:sz="0" w:space="0" w:color="auto"/>
        <w:left w:val="none" w:sz="0" w:space="0" w:color="auto"/>
        <w:bottom w:val="none" w:sz="0" w:space="0" w:color="auto"/>
        <w:right w:val="none" w:sz="0" w:space="0" w:color="auto"/>
      </w:divBdr>
    </w:div>
    <w:div w:id="1074278285">
      <w:bodyDiv w:val="1"/>
      <w:marLeft w:val="0"/>
      <w:marRight w:val="0"/>
      <w:marTop w:val="0"/>
      <w:marBottom w:val="0"/>
      <w:divBdr>
        <w:top w:val="none" w:sz="0" w:space="0" w:color="auto"/>
        <w:left w:val="none" w:sz="0" w:space="0" w:color="auto"/>
        <w:bottom w:val="none" w:sz="0" w:space="0" w:color="auto"/>
        <w:right w:val="none" w:sz="0" w:space="0" w:color="auto"/>
      </w:divBdr>
    </w:div>
    <w:div w:id="1074398098">
      <w:bodyDiv w:val="1"/>
      <w:marLeft w:val="0"/>
      <w:marRight w:val="0"/>
      <w:marTop w:val="0"/>
      <w:marBottom w:val="0"/>
      <w:divBdr>
        <w:top w:val="none" w:sz="0" w:space="0" w:color="auto"/>
        <w:left w:val="none" w:sz="0" w:space="0" w:color="auto"/>
        <w:bottom w:val="none" w:sz="0" w:space="0" w:color="auto"/>
        <w:right w:val="none" w:sz="0" w:space="0" w:color="auto"/>
      </w:divBdr>
    </w:div>
    <w:div w:id="1077284114">
      <w:bodyDiv w:val="1"/>
      <w:marLeft w:val="0"/>
      <w:marRight w:val="0"/>
      <w:marTop w:val="0"/>
      <w:marBottom w:val="0"/>
      <w:divBdr>
        <w:top w:val="none" w:sz="0" w:space="0" w:color="auto"/>
        <w:left w:val="none" w:sz="0" w:space="0" w:color="auto"/>
        <w:bottom w:val="none" w:sz="0" w:space="0" w:color="auto"/>
        <w:right w:val="none" w:sz="0" w:space="0" w:color="auto"/>
      </w:divBdr>
    </w:div>
    <w:div w:id="1079210872">
      <w:bodyDiv w:val="1"/>
      <w:marLeft w:val="0"/>
      <w:marRight w:val="0"/>
      <w:marTop w:val="0"/>
      <w:marBottom w:val="0"/>
      <w:divBdr>
        <w:top w:val="none" w:sz="0" w:space="0" w:color="auto"/>
        <w:left w:val="none" w:sz="0" w:space="0" w:color="auto"/>
        <w:bottom w:val="none" w:sz="0" w:space="0" w:color="auto"/>
        <w:right w:val="none" w:sz="0" w:space="0" w:color="auto"/>
      </w:divBdr>
    </w:div>
    <w:div w:id="1079248105">
      <w:bodyDiv w:val="1"/>
      <w:marLeft w:val="0"/>
      <w:marRight w:val="0"/>
      <w:marTop w:val="0"/>
      <w:marBottom w:val="0"/>
      <w:divBdr>
        <w:top w:val="none" w:sz="0" w:space="0" w:color="auto"/>
        <w:left w:val="none" w:sz="0" w:space="0" w:color="auto"/>
        <w:bottom w:val="none" w:sz="0" w:space="0" w:color="auto"/>
        <w:right w:val="none" w:sz="0" w:space="0" w:color="auto"/>
      </w:divBdr>
    </w:div>
    <w:div w:id="1079256817">
      <w:bodyDiv w:val="1"/>
      <w:marLeft w:val="0"/>
      <w:marRight w:val="0"/>
      <w:marTop w:val="0"/>
      <w:marBottom w:val="0"/>
      <w:divBdr>
        <w:top w:val="none" w:sz="0" w:space="0" w:color="auto"/>
        <w:left w:val="none" w:sz="0" w:space="0" w:color="auto"/>
        <w:bottom w:val="none" w:sz="0" w:space="0" w:color="auto"/>
        <w:right w:val="none" w:sz="0" w:space="0" w:color="auto"/>
      </w:divBdr>
    </w:div>
    <w:div w:id="1082019968">
      <w:bodyDiv w:val="1"/>
      <w:marLeft w:val="0"/>
      <w:marRight w:val="0"/>
      <w:marTop w:val="0"/>
      <w:marBottom w:val="0"/>
      <w:divBdr>
        <w:top w:val="none" w:sz="0" w:space="0" w:color="auto"/>
        <w:left w:val="none" w:sz="0" w:space="0" w:color="auto"/>
        <w:bottom w:val="none" w:sz="0" w:space="0" w:color="auto"/>
        <w:right w:val="none" w:sz="0" w:space="0" w:color="auto"/>
      </w:divBdr>
    </w:div>
    <w:div w:id="1083376024">
      <w:bodyDiv w:val="1"/>
      <w:marLeft w:val="0"/>
      <w:marRight w:val="0"/>
      <w:marTop w:val="0"/>
      <w:marBottom w:val="0"/>
      <w:divBdr>
        <w:top w:val="none" w:sz="0" w:space="0" w:color="auto"/>
        <w:left w:val="none" w:sz="0" w:space="0" w:color="auto"/>
        <w:bottom w:val="none" w:sz="0" w:space="0" w:color="auto"/>
        <w:right w:val="none" w:sz="0" w:space="0" w:color="auto"/>
      </w:divBdr>
    </w:div>
    <w:div w:id="1083649810">
      <w:bodyDiv w:val="1"/>
      <w:marLeft w:val="0"/>
      <w:marRight w:val="0"/>
      <w:marTop w:val="0"/>
      <w:marBottom w:val="0"/>
      <w:divBdr>
        <w:top w:val="none" w:sz="0" w:space="0" w:color="auto"/>
        <w:left w:val="none" w:sz="0" w:space="0" w:color="auto"/>
        <w:bottom w:val="none" w:sz="0" w:space="0" w:color="auto"/>
        <w:right w:val="none" w:sz="0" w:space="0" w:color="auto"/>
      </w:divBdr>
    </w:div>
    <w:div w:id="1084496930">
      <w:bodyDiv w:val="1"/>
      <w:marLeft w:val="0"/>
      <w:marRight w:val="0"/>
      <w:marTop w:val="0"/>
      <w:marBottom w:val="0"/>
      <w:divBdr>
        <w:top w:val="none" w:sz="0" w:space="0" w:color="auto"/>
        <w:left w:val="none" w:sz="0" w:space="0" w:color="auto"/>
        <w:bottom w:val="none" w:sz="0" w:space="0" w:color="auto"/>
        <w:right w:val="none" w:sz="0" w:space="0" w:color="auto"/>
      </w:divBdr>
    </w:div>
    <w:div w:id="1084957088">
      <w:bodyDiv w:val="1"/>
      <w:marLeft w:val="0"/>
      <w:marRight w:val="0"/>
      <w:marTop w:val="0"/>
      <w:marBottom w:val="0"/>
      <w:divBdr>
        <w:top w:val="none" w:sz="0" w:space="0" w:color="auto"/>
        <w:left w:val="none" w:sz="0" w:space="0" w:color="auto"/>
        <w:bottom w:val="none" w:sz="0" w:space="0" w:color="auto"/>
        <w:right w:val="none" w:sz="0" w:space="0" w:color="auto"/>
      </w:divBdr>
    </w:div>
    <w:div w:id="1085496605">
      <w:bodyDiv w:val="1"/>
      <w:marLeft w:val="0"/>
      <w:marRight w:val="0"/>
      <w:marTop w:val="0"/>
      <w:marBottom w:val="0"/>
      <w:divBdr>
        <w:top w:val="none" w:sz="0" w:space="0" w:color="auto"/>
        <w:left w:val="none" w:sz="0" w:space="0" w:color="auto"/>
        <w:bottom w:val="none" w:sz="0" w:space="0" w:color="auto"/>
        <w:right w:val="none" w:sz="0" w:space="0" w:color="auto"/>
      </w:divBdr>
    </w:div>
    <w:div w:id="1089303668">
      <w:bodyDiv w:val="1"/>
      <w:marLeft w:val="0"/>
      <w:marRight w:val="0"/>
      <w:marTop w:val="0"/>
      <w:marBottom w:val="0"/>
      <w:divBdr>
        <w:top w:val="none" w:sz="0" w:space="0" w:color="auto"/>
        <w:left w:val="none" w:sz="0" w:space="0" w:color="auto"/>
        <w:bottom w:val="none" w:sz="0" w:space="0" w:color="auto"/>
        <w:right w:val="none" w:sz="0" w:space="0" w:color="auto"/>
      </w:divBdr>
    </w:div>
    <w:div w:id="1090272568">
      <w:bodyDiv w:val="1"/>
      <w:marLeft w:val="0"/>
      <w:marRight w:val="0"/>
      <w:marTop w:val="0"/>
      <w:marBottom w:val="0"/>
      <w:divBdr>
        <w:top w:val="none" w:sz="0" w:space="0" w:color="auto"/>
        <w:left w:val="none" w:sz="0" w:space="0" w:color="auto"/>
        <w:bottom w:val="none" w:sz="0" w:space="0" w:color="auto"/>
        <w:right w:val="none" w:sz="0" w:space="0" w:color="auto"/>
      </w:divBdr>
    </w:div>
    <w:div w:id="1092313845">
      <w:bodyDiv w:val="1"/>
      <w:marLeft w:val="0"/>
      <w:marRight w:val="0"/>
      <w:marTop w:val="0"/>
      <w:marBottom w:val="0"/>
      <w:divBdr>
        <w:top w:val="none" w:sz="0" w:space="0" w:color="auto"/>
        <w:left w:val="none" w:sz="0" w:space="0" w:color="auto"/>
        <w:bottom w:val="none" w:sz="0" w:space="0" w:color="auto"/>
        <w:right w:val="none" w:sz="0" w:space="0" w:color="auto"/>
      </w:divBdr>
    </w:div>
    <w:div w:id="1094782368">
      <w:bodyDiv w:val="1"/>
      <w:marLeft w:val="0"/>
      <w:marRight w:val="0"/>
      <w:marTop w:val="0"/>
      <w:marBottom w:val="0"/>
      <w:divBdr>
        <w:top w:val="none" w:sz="0" w:space="0" w:color="auto"/>
        <w:left w:val="none" w:sz="0" w:space="0" w:color="auto"/>
        <w:bottom w:val="none" w:sz="0" w:space="0" w:color="auto"/>
        <w:right w:val="none" w:sz="0" w:space="0" w:color="auto"/>
      </w:divBdr>
    </w:div>
    <w:div w:id="1094790438">
      <w:bodyDiv w:val="1"/>
      <w:marLeft w:val="0"/>
      <w:marRight w:val="0"/>
      <w:marTop w:val="0"/>
      <w:marBottom w:val="0"/>
      <w:divBdr>
        <w:top w:val="none" w:sz="0" w:space="0" w:color="auto"/>
        <w:left w:val="none" w:sz="0" w:space="0" w:color="auto"/>
        <w:bottom w:val="none" w:sz="0" w:space="0" w:color="auto"/>
        <w:right w:val="none" w:sz="0" w:space="0" w:color="auto"/>
      </w:divBdr>
    </w:div>
    <w:div w:id="1098525462">
      <w:bodyDiv w:val="1"/>
      <w:marLeft w:val="0"/>
      <w:marRight w:val="0"/>
      <w:marTop w:val="0"/>
      <w:marBottom w:val="0"/>
      <w:divBdr>
        <w:top w:val="none" w:sz="0" w:space="0" w:color="auto"/>
        <w:left w:val="none" w:sz="0" w:space="0" w:color="auto"/>
        <w:bottom w:val="none" w:sz="0" w:space="0" w:color="auto"/>
        <w:right w:val="none" w:sz="0" w:space="0" w:color="auto"/>
      </w:divBdr>
    </w:div>
    <w:div w:id="1099181083">
      <w:bodyDiv w:val="1"/>
      <w:marLeft w:val="0"/>
      <w:marRight w:val="0"/>
      <w:marTop w:val="0"/>
      <w:marBottom w:val="0"/>
      <w:divBdr>
        <w:top w:val="none" w:sz="0" w:space="0" w:color="auto"/>
        <w:left w:val="none" w:sz="0" w:space="0" w:color="auto"/>
        <w:bottom w:val="none" w:sz="0" w:space="0" w:color="auto"/>
        <w:right w:val="none" w:sz="0" w:space="0" w:color="auto"/>
      </w:divBdr>
    </w:div>
    <w:div w:id="1101146939">
      <w:bodyDiv w:val="1"/>
      <w:marLeft w:val="0"/>
      <w:marRight w:val="0"/>
      <w:marTop w:val="0"/>
      <w:marBottom w:val="0"/>
      <w:divBdr>
        <w:top w:val="none" w:sz="0" w:space="0" w:color="auto"/>
        <w:left w:val="none" w:sz="0" w:space="0" w:color="auto"/>
        <w:bottom w:val="none" w:sz="0" w:space="0" w:color="auto"/>
        <w:right w:val="none" w:sz="0" w:space="0" w:color="auto"/>
      </w:divBdr>
    </w:div>
    <w:div w:id="1101947942">
      <w:bodyDiv w:val="1"/>
      <w:marLeft w:val="0"/>
      <w:marRight w:val="0"/>
      <w:marTop w:val="0"/>
      <w:marBottom w:val="0"/>
      <w:divBdr>
        <w:top w:val="none" w:sz="0" w:space="0" w:color="auto"/>
        <w:left w:val="none" w:sz="0" w:space="0" w:color="auto"/>
        <w:bottom w:val="none" w:sz="0" w:space="0" w:color="auto"/>
        <w:right w:val="none" w:sz="0" w:space="0" w:color="auto"/>
      </w:divBdr>
    </w:div>
    <w:div w:id="1104879961">
      <w:bodyDiv w:val="1"/>
      <w:marLeft w:val="0"/>
      <w:marRight w:val="0"/>
      <w:marTop w:val="0"/>
      <w:marBottom w:val="0"/>
      <w:divBdr>
        <w:top w:val="none" w:sz="0" w:space="0" w:color="auto"/>
        <w:left w:val="none" w:sz="0" w:space="0" w:color="auto"/>
        <w:bottom w:val="none" w:sz="0" w:space="0" w:color="auto"/>
        <w:right w:val="none" w:sz="0" w:space="0" w:color="auto"/>
      </w:divBdr>
    </w:div>
    <w:div w:id="1106734260">
      <w:bodyDiv w:val="1"/>
      <w:marLeft w:val="0"/>
      <w:marRight w:val="0"/>
      <w:marTop w:val="0"/>
      <w:marBottom w:val="0"/>
      <w:divBdr>
        <w:top w:val="none" w:sz="0" w:space="0" w:color="auto"/>
        <w:left w:val="none" w:sz="0" w:space="0" w:color="auto"/>
        <w:bottom w:val="none" w:sz="0" w:space="0" w:color="auto"/>
        <w:right w:val="none" w:sz="0" w:space="0" w:color="auto"/>
      </w:divBdr>
    </w:div>
    <w:div w:id="1110125092">
      <w:bodyDiv w:val="1"/>
      <w:marLeft w:val="0"/>
      <w:marRight w:val="0"/>
      <w:marTop w:val="0"/>
      <w:marBottom w:val="0"/>
      <w:divBdr>
        <w:top w:val="none" w:sz="0" w:space="0" w:color="auto"/>
        <w:left w:val="none" w:sz="0" w:space="0" w:color="auto"/>
        <w:bottom w:val="none" w:sz="0" w:space="0" w:color="auto"/>
        <w:right w:val="none" w:sz="0" w:space="0" w:color="auto"/>
      </w:divBdr>
    </w:div>
    <w:div w:id="1112096088">
      <w:bodyDiv w:val="1"/>
      <w:marLeft w:val="0"/>
      <w:marRight w:val="0"/>
      <w:marTop w:val="0"/>
      <w:marBottom w:val="0"/>
      <w:divBdr>
        <w:top w:val="none" w:sz="0" w:space="0" w:color="auto"/>
        <w:left w:val="none" w:sz="0" w:space="0" w:color="auto"/>
        <w:bottom w:val="none" w:sz="0" w:space="0" w:color="auto"/>
        <w:right w:val="none" w:sz="0" w:space="0" w:color="auto"/>
      </w:divBdr>
    </w:div>
    <w:div w:id="1112475704">
      <w:bodyDiv w:val="1"/>
      <w:marLeft w:val="0"/>
      <w:marRight w:val="0"/>
      <w:marTop w:val="0"/>
      <w:marBottom w:val="0"/>
      <w:divBdr>
        <w:top w:val="none" w:sz="0" w:space="0" w:color="auto"/>
        <w:left w:val="none" w:sz="0" w:space="0" w:color="auto"/>
        <w:bottom w:val="none" w:sz="0" w:space="0" w:color="auto"/>
        <w:right w:val="none" w:sz="0" w:space="0" w:color="auto"/>
      </w:divBdr>
    </w:div>
    <w:div w:id="1116948231">
      <w:bodyDiv w:val="1"/>
      <w:marLeft w:val="0"/>
      <w:marRight w:val="0"/>
      <w:marTop w:val="0"/>
      <w:marBottom w:val="0"/>
      <w:divBdr>
        <w:top w:val="none" w:sz="0" w:space="0" w:color="auto"/>
        <w:left w:val="none" w:sz="0" w:space="0" w:color="auto"/>
        <w:bottom w:val="none" w:sz="0" w:space="0" w:color="auto"/>
        <w:right w:val="none" w:sz="0" w:space="0" w:color="auto"/>
      </w:divBdr>
    </w:div>
    <w:div w:id="1118910728">
      <w:bodyDiv w:val="1"/>
      <w:marLeft w:val="0"/>
      <w:marRight w:val="0"/>
      <w:marTop w:val="0"/>
      <w:marBottom w:val="0"/>
      <w:divBdr>
        <w:top w:val="none" w:sz="0" w:space="0" w:color="auto"/>
        <w:left w:val="none" w:sz="0" w:space="0" w:color="auto"/>
        <w:bottom w:val="none" w:sz="0" w:space="0" w:color="auto"/>
        <w:right w:val="none" w:sz="0" w:space="0" w:color="auto"/>
      </w:divBdr>
    </w:div>
    <w:div w:id="1121730249">
      <w:bodyDiv w:val="1"/>
      <w:marLeft w:val="0"/>
      <w:marRight w:val="0"/>
      <w:marTop w:val="0"/>
      <w:marBottom w:val="0"/>
      <w:divBdr>
        <w:top w:val="none" w:sz="0" w:space="0" w:color="auto"/>
        <w:left w:val="none" w:sz="0" w:space="0" w:color="auto"/>
        <w:bottom w:val="none" w:sz="0" w:space="0" w:color="auto"/>
        <w:right w:val="none" w:sz="0" w:space="0" w:color="auto"/>
      </w:divBdr>
    </w:div>
    <w:div w:id="1126850933">
      <w:bodyDiv w:val="1"/>
      <w:marLeft w:val="0"/>
      <w:marRight w:val="0"/>
      <w:marTop w:val="0"/>
      <w:marBottom w:val="0"/>
      <w:divBdr>
        <w:top w:val="none" w:sz="0" w:space="0" w:color="auto"/>
        <w:left w:val="none" w:sz="0" w:space="0" w:color="auto"/>
        <w:bottom w:val="none" w:sz="0" w:space="0" w:color="auto"/>
        <w:right w:val="none" w:sz="0" w:space="0" w:color="auto"/>
      </w:divBdr>
    </w:div>
    <w:div w:id="1127044685">
      <w:bodyDiv w:val="1"/>
      <w:marLeft w:val="0"/>
      <w:marRight w:val="0"/>
      <w:marTop w:val="0"/>
      <w:marBottom w:val="0"/>
      <w:divBdr>
        <w:top w:val="none" w:sz="0" w:space="0" w:color="auto"/>
        <w:left w:val="none" w:sz="0" w:space="0" w:color="auto"/>
        <w:bottom w:val="none" w:sz="0" w:space="0" w:color="auto"/>
        <w:right w:val="none" w:sz="0" w:space="0" w:color="auto"/>
      </w:divBdr>
    </w:div>
    <w:div w:id="1128740188">
      <w:bodyDiv w:val="1"/>
      <w:marLeft w:val="0"/>
      <w:marRight w:val="0"/>
      <w:marTop w:val="0"/>
      <w:marBottom w:val="0"/>
      <w:divBdr>
        <w:top w:val="none" w:sz="0" w:space="0" w:color="auto"/>
        <w:left w:val="none" w:sz="0" w:space="0" w:color="auto"/>
        <w:bottom w:val="none" w:sz="0" w:space="0" w:color="auto"/>
        <w:right w:val="none" w:sz="0" w:space="0" w:color="auto"/>
      </w:divBdr>
    </w:div>
    <w:div w:id="1131559752">
      <w:bodyDiv w:val="1"/>
      <w:marLeft w:val="0"/>
      <w:marRight w:val="0"/>
      <w:marTop w:val="0"/>
      <w:marBottom w:val="0"/>
      <w:divBdr>
        <w:top w:val="none" w:sz="0" w:space="0" w:color="auto"/>
        <w:left w:val="none" w:sz="0" w:space="0" w:color="auto"/>
        <w:bottom w:val="none" w:sz="0" w:space="0" w:color="auto"/>
        <w:right w:val="none" w:sz="0" w:space="0" w:color="auto"/>
      </w:divBdr>
    </w:div>
    <w:div w:id="1132753212">
      <w:bodyDiv w:val="1"/>
      <w:marLeft w:val="0"/>
      <w:marRight w:val="0"/>
      <w:marTop w:val="0"/>
      <w:marBottom w:val="0"/>
      <w:divBdr>
        <w:top w:val="none" w:sz="0" w:space="0" w:color="auto"/>
        <w:left w:val="none" w:sz="0" w:space="0" w:color="auto"/>
        <w:bottom w:val="none" w:sz="0" w:space="0" w:color="auto"/>
        <w:right w:val="none" w:sz="0" w:space="0" w:color="auto"/>
      </w:divBdr>
    </w:div>
    <w:div w:id="1135483579">
      <w:bodyDiv w:val="1"/>
      <w:marLeft w:val="0"/>
      <w:marRight w:val="0"/>
      <w:marTop w:val="0"/>
      <w:marBottom w:val="0"/>
      <w:divBdr>
        <w:top w:val="none" w:sz="0" w:space="0" w:color="auto"/>
        <w:left w:val="none" w:sz="0" w:space="0" w:color="auto"/>
        <w:bottom w:val="none" w:sz="0" w:space="0" w:color="auto"/>
        <w:right w:val="none" w:sz="0" w:space="0" w:color="auto"/>
      </w:divBdr>
    </w:div>
    <w:div w:id="1135680321">
      <w:bodyDiv w:val="1"/>
      <w:marLeft w:val="0"/>
      <w:marRight w:val="0"/>
      <w:marTop w:val="0"/>
      <w:marBottom w:val="0"/>
      <w:divBdr>
        <w:top w:val="none" w:sz="0" w:space="0" w:color="auto"/>
        <w:left w:val="none" w:sz="0" w:space="0" w:color="auto"/>
        <w:bottom w:val="none" w:sz="0" w:space="0" w:color="auto"/>
        <w:right w:val="none" w:sz="0" w:space="0" w:color="auto"/>
      </w:divBdr>
    </w:div>
    <w:div w:id="1136950273">
      <w:bodyDiv w:val="1"/>
      <w:marLeft w:val="0"/>
      <w:marRight w:val="0"/>
      <w:marTop w:val="0"/>
      <w:marBottom w:val="0"/>
      <w:divBdr>
        <w:top w:val="none" w:sz="0" w:space="0" w:color="auto"/>
        <w:left w:val="none" w:sz="0" w:space="0" w:color="auto"/>
        <w:bottom w:val="none" w:sz="0" w:space="0" w:color="auto"/>
        <w:right w:val="none" w:sz="0" w:space="0" w:color="auto"/>
      </w:divBdr>
    </w:div>
    <w:div w:id="1141117183">
      <w:bodyDiv w:val="1"/>
      <w:marLeft w:val="0"/>
      <w:marRight w:val="0"/>
      <w:marTop w:val="0"/>
      <w:marBottom w:val="0"/>
      <w:divBdr>
        <w:top w:val="none" w:sz="0" w:space="0" w:color="auto"/>
        <w:left w:val="none" w:sz="0" w:space="0" w:color="auto"/>
        <w:bottom w:val="none" w:sz="0" w:space="0" w:color="auto"/>
        <w:right w:val="none" w:sz="0" w:space="0" w:color="auto"/>
      </w:divBdr>
    </w:div>
    <w:div w:id="1141578419">
      <w:bodyDiv w:val="1"/>
      <w:marLeft w:val="0"/>
      <w:marRight w:val="0"/>
      <w:marTop w:val="0"/>
      <w:marBottom w:val="0"/>
      <w:divBdr>
        <w:top w:val="none" w:sz="0" w:space="0" w:color="auto"/>
        <w:left w:val="none" w:sz="0" w:space="0" w:color="auto"/>
        <w:bottom w:val="none" w:sz="0" w:space="0" w:color="auto"/>
        <w:right w:val="none" w:sz="0" w:space="0" w:color="auto"/>
      </w:divBdr>
    </w:div>
    <w:div w:id="1141923655">
      <w:bodyDiv w:val="1"/>
      <w:marLeft w:val="0"/>
      <w:marRight w:val="0"/>
      <w:marTop w:val="0"/>
      <w:marBottom w:val="0"/>
      <w:divBdr>
        <w:top w:val="none" w:sz="0" w:space="0" w:color="auto"/>
        <w:left w:val="none" w:sz="0" w:space="0" w:color="auto"/>
        <w:bottom w:val="none" w:sz="0" w:space="0" w:color="auto"/>
        <w:right w:val="none" w:sz="0" w:space="0" w:color="auto"/>
      </w:divBdr>
    </w:div>
    <w:div w:id="1142382836">
      <w:bodyDiv w:val="1"/>
      <w:marLeft w:val="0"/>
      <w:marRight w:val="0"/>
      <w:marTop w:val="0"/>
      <w:marBottom w:val="0"/>
      <w:divBdr>
        <w:top w:val="none" w:sz="0" w:space="0" w:color="auto"/>
        <w:left w:val="none" w:sz="0" w:space="0" w:color="auto"/>
        <w:bottom w:val="none" w:sz="0" w:space="0" w:color="auto"/>
        <w:right w:val="none" w:sz="0" w:space="0" w:color="auto"/>
      </w:divBdr>
    </w:div>
    <w:div w:id="1143696649">
      <w:bodyDiv w:val="1"/>
      <w:marLeft w:val="0"/>
      <w:marRight w:val="0"/>
      <w:marTop w:val="0"/>
      <w:marBottom w:val="0"/>
      <w:divBdr>
        <w:top w:val="none" w:sz="0" w:space="0" w:color="auto"/>
        <w:left w:val="none" w:sz="0" w:space="0" w:color="auto"/>
        <w:bottom w:val="none" w:sz="0" w:space="0" w:color="auto"/>
        <w:right w:val="none" w:sz="0" w:space="0" w:color="auto"/>
      </w:divBdr>
    </w:div>
    <w:div w:id="1144202225">
      <w:bodyDiv w:val="1"/>
      <w:marLeft w:val="0"/>
      <w:marRight w:val="0"/>
      <w:marTop w:val="0"/>
      <w:marBottom w:val="0"/>
      <w:divBdr>
        <w:top w:val="none" w:sz="0" w:space="0" w:color="auto"/>
        <w:left w:val="none" w:sz="0" w:space="0" w:color="auto"/>
        <w:bottom w:val="none" w:sz="0" w:space="0" w:color="auto"/>
        <w:right w:val="none" w:sz="0" w:space="0" w:color="auto"/>
      </w:divBdr>
    </w:div>
    <w:div w:id="1146046632">
      <w:bodyDiv w:val="1"/>
      <w:marLeft w:val="0"/>
      <w:marRight w:val="0"/>
      <w:marTop w:val="0"/>
      <w:marBottom w:val="0"/>
      <w:divBdr>
        <w:top w:val="none" w:sz="0" w:space="0" w:color="auto"/>
        <w:left w:val="none" w:sz="0" w:space="0" w:color="auto"/>
        <w:bottom w:val="none" w:sz="0" w:space="0" w:color="auto"/>
        <w:right w:val="none" w:sz="0" w:space="0" w:color="auto"/>
      </w:divBdr>
    </w:div>
    <w:div w:id="1147237665">
      <w:bodyDiv w:val="1"/>
      <w:marLeft w:val="0"/>
      <w:marRight w:val="0"/>
      <w:marTop w:val="0"/>
      <w:marBottom w:val="0"/>
      <w:divBdr>
        <w:top w:val="none" w:sz="0" w:space="0" w:color="auto"/>
        <w:left w:val="none" w:sz="0" w:space="0" w:color="auto"/>
        <w:bottom w:val="none" w:sz="0" w:space="0" w:color="auto"/>
        <w:right w:val="none" w:sz="0" w:space="0" w:color="auto"/>
      </w:divBdr>
    </w:div>
    <w:div w:id="1148326508">
      <w:bodyDiv w:val="1"/>
      <w:marLeft w:val="0"/>
      <w:marRight w:val="0"/>
      <w:marTop w:val="0"/>
      <w:marBottom w:val="0"/>
      <w:divBdr>
        <w:top w:val="none" w:sz="0" w:space="0" w:color="auto"/>
        <w:left w:val="none" w:sz="0" w:space="0" w:color="auto"/>
        <w:bottom w:val="none" w:sz="0" w:space="0" w:color="auto"/>
        <w:right w:val="none" w:sz="0" w:space="0" w:color="auto"/>
      </w:divBdr>
    </w:div>
    <w:div w:id="1149522022">
      <w:bodyDiv w:val="1"/>
      <w:marLeft w:val="0"/>
      <w:marRight w:val="0"/>
      <w:marTop w:val="0"/>
      <w:marBottom w:val="0"/>
      <w:divBdr>
        <w:top w:val="none" w:sz="0" w:space="0" w:color="auto"/>
        <w:left w:val="none" w:sz="0" w:space="0" w:color="auto"/>
        <w:bottom w:val="none" w:sz="0" w:space="0" w:color="auto"/>
        <w:right w:val="none" w:sz="0" w:space="0" w:color="auto"/>
      </w:divBdr>
    </w:div>
    <w:div w:id="1149713227">
      <w:bodyDiv w:val="1"/>
      <w:marLeft w:val="0"/>
      <w:marRight w:val="0"/>
      <w:marTop w:val="0"/>
      <w:marBottom w:val="0"/>
      <w:divBdr>
        <w:top w:val="none" w:sz="0" w:space="0" w:color="auto"/>
        <w:left w:val="none" w:sz="0" w:space="0" w:color="auto"/>
        <w:bottom w:val="none" w:sz="0" w:space="0" w:color="auto"/>
        <w:right w:val="none" w:sz="0" w:space="0" w:color="auto"/>
      </w:divBdr>
    </w:div>
    <w:div w:id="1153638608">
      <w:bodyDiv w:val="1"/>
      <w:marLeft w:val="0"/>
      <w:marRight w:val="0"/>
      <w:marTop w:val="0"/>
      <w:marBottom w:val="0"/>
      <w:divBdr>
        <w:top w:val="none" w:sz="0" w:space="0" w:color="auto"/>
        <w:left w:val="none" w:sz="0" w:space="0" w:color="auto"/>
        <w:bottom w:val="none" w:sz="0" w:space="0" w:color="auto"/>
        <w:right w:val="none" w:sz="0" w:space="0" w:color="auto"/>
      </w:divBdr>
    </w:div>
    <w:div w:id="1154680779">
      <w:bodyDiv w:val="1"/>
      <w:marLeft w:val="0"/>
      <w:marRight w:val="0"/>
      <w:marTop w:val="0"/>
      <w:marBottom w:val="0"/>
      <w:divBdr>
        <w:top w:val="none" w:sz="0" w:space="0" w:color="auto"/>
        <w:left w:val="none" w:sz="0" w:space="0" w:color="auto"/>
        <w:bottom w:val="none" w:sz="0" w:space="0" w:color="auto"/>
        <w:right w:val="none" w:sz="0" w:space="0" w:color="auto"/>
      </w:divBdr>
    </w:div>
    <w:div w:id="1154954771">
      <w:bodyDiv w:val="1"/>
      <w:marLeft w:val="0"/>
      <w:marRight w:val="0"/>
      <w:marTop w:val="0"/>
      <w:marBottom w:val="0"/>
      <w:divBdr>
        <w:top w:val="none" w:sz="0" w:space="0" w:color="auto"/>
        <w:left w:val="none" w:sz="0" w:space="0" w:color="auto"/>
        <w:bottom w:val="none" w:sz="0" w:space="0" w:color="auto"/>
        <w:right w:val="none" w:sz="0" w:space="0" w:color="auto"/>
      </w:divBdr>
    </w:div>
    <w:div w:id="1159997610">
      <w:bodyDiv w:val="1"/>
      <w:marLeft w:val="0"/>
      <w:marRight w:val="0"/>
      <w:marTop w:val="0"/>
      <w:marBottom w:val="0"/>
      <w:divBdr>
        <w:top w:val="none" w:sz="0" w:space="0" w:color="auto"/>
        <w:left w:val="none" w:sz="0" w:space="0" w:color="auto"/>
        <w:bottom w:val="none" w:sz="0" w:space="0" w:color="auto"/>
        <w:right w:val="none" w:sz="0" w:space="0" w:color="auto"/>
      </w:divBdr>
    </w:div>
    <w:div w:id="1164400200">
      <w:bodyDiv w:val="1"/>
      <w:marLeft w:val="0"/>
      <w:marRight w:val="0"/>
      <w:marTop w:val="0"/>
      <w:marBottom w:val="0"/>
      <w:divBdr>
        <w:top w:val="none" w:sz="0" w:space="0" w:color="auto"/>
        <w:left w:val="none" w:sz="0" w:space="0" w:color="auto"/>
        <w:bottom w:val="none" w:sz="0" w:space="0" w:color="auto"/>
        <w:right w:val="none" w:sz="0" w:space="0" w:color="auto"/>
      </w:divBdr>
    </w:div>
    <w:div w:id="1166244428">
      <w:bodyDiv w:val="1"/>
      <w:marLeft w:val="0"/>
      <w:marRight w:val="0"/>
      <w:marTop w:val="0"/>
      <w:marBottom w:val="0"/>
      <w:divBdr>
        <w:top w:val="none" w:sz="0" w:space="0" w:color="auto"/>
        <w:left w:val="none" w:sz="0" w:space="0" w:color="auto"/>
        <w:bottom w:val="none" w:sz="0" w:space="0" w:color="auto"/>
        <w:right w:val="none" w:sz="0" w:space="0" w:color="auto"/>
      </w:divBdr>
    </w:div>
    <w:div w:id="1166479749">
      <w:bodyDiv w:val="1"/>
      <w:marLeft w:val="0"/>
      <w:marRight w:val="0"/>
      <w:marTop w:val="0"/>
      <w:marBottom w:val="0"/>
      <w:divBdr>
        <w:top w:val="none" w:sz="0" w:space="0" w:color="auto"/>
        <w:left w:val="none" w:sz="0" w:space="0" w:color="auto"/>
        <w:bottom w:val="none" w:sz="0" w:space="0" w:color="auto"/>
        <w:right w:val="none" w:sz="0" w:space="0" w:color="auto"/>
      </w:divBdr>
    </w:div>
    <w:div w:id="1173226576">
      <w:bodyDiv w:val="1"/>
      <w:marLeft w:val="0"/>
      <w:marRight w:val="0"/>
      <w:marTop w:val="0"/>
      <w:marBottom w:val="0"/>
      <w:divBdr>
        <w:top w:val="none" w:sz="0" w:space="0" w:color="auto"/>
        <w:left w:val="none" w:sz="0" w:space="0" w:color="auto"/>
        <w:bottom w:val="none" w:sz="0" w:space="0" w:color="auto"/>
        <w:right w:val="none" w:sz="0" w:space="0" w:color="auto"/>
      </w:divBdr>
    </w:div>
    <w:div w:id="1175219725">
      <w:bodyDiv w:val="1"/>
      <w:marLeft w:val="0"/>
      <w:marRight w:val="0"/>
      <w:marTop w:val="0"/>
      <w:marBottom w:val="0"/>
      <w:divBdr>
        <w:top w:val="none" w:sz="0" w:space="0" w:color="auto"/>
        <w:left w:val="none" w:sz="0" w:space="0" w:color="auto"/>
        <w:bottom w:val="none" w:sz="0" w:space="0" w:color="auto"/>
        <w:right w:val="none" w:sz="0" w:space="0" w:color="auto"/>
      </w:divBdr>
    </w:div>
    <w:div w:id="1177042536">
      <w:bodyDiv w:val="1"/>
      <w:marLeft w:val="0"/>
      <w:marRight w:val="0"/>
      <w:marTop w:val="0"/>
      <w:marBottom w:val="0"/>
      <w:divBdr>
        <w:top w:val="none" w:sz="0" w:space="0" w:color="auto"/>
        <w:left w:val="none" w:sz="0" w:space="0" w:color="auto"/>
        <w:bottom w:val="none" w:sz="0" w:space="0" w:color="auto"/>
        <w:right w:val="none" w:sz="0" w:space="0" w:color="auto"/>
      </w:divBdr>
    </w:div>
    <w:div w:id="1177967535">
      <w:bodyDiv w:val="1"/>
      <w:marLeft w:val="0"/>
      <w:marRight w:val="0"/>
      <w:marTop w:val="0"/>
      <w:marBottom w:val="0"/>
      <w:divBdr>
        <w:top w:val="none" w:sz="0" w:space="0" w:color="auto"/>
        <w:left w:val="none" w:sz="0" w:space="0" w:color="auto"/>
        <w:bottom w:val="none" w:sz="0" w:space="0" w:color="auto"/>
        <w:right w:val="none" w:sz="0" w:space="0" w:color="auto"/>
      </w:divBdr>
    </w:div>
    <w:div w:id="1179541713">
      <w:bodyDiv w:val="1"/>
      <w:marLeft w:val="0"/>
      <w:marRight w:val="0"/>
      <w:marTop w:val="0"/>
      <w:marBottom w:val="0"/>
      <w:divBdr>
        <w:top w:val="none" w:sz="0" w:space="0" w:color="auto"/>
        <w:left w:val="none" w:sz="0" w:space="0" w:color="auto"/>
        <w:bottom w:val="none" w:sz="0" w:space="0" w:color="auto"/>
        <w:right w:val="none" w:sz="0" w:space="0" w:color="auto"/>
      </w:divBdr>
    </w:div>
    <w:div w:id="1181777746">
      <w:bodyDiv w:val="1"/>
      <w:marLeft w:val="0"/>
      <w:marRight w:val="0"/>
      <w:marTop w:val="0"/>
      <w:marBottom w:val="0"/>
      <w:divBdr>
        <w:top w:val="none" w:sz="0" w:space="0" w:color="auto"/>
        <w:left w:val="none" w:sz="0" w:space="0" w:color="auto"/>
        <w:bottom w:val="none" w:sz="0" w:space="0" w:color="auto"/>
        <w:right w:val="none" w:sz="0" w:space="0" w:color="auto"/>
      </w:divBdr>
    </w:div>
    <w:div w:id="1183007553">
      <w:bodyDiv w:val="1"/>
      <w:marLeft w:val="0"/>
      <w:marRight w:val="0"/>
      <w:marTop w:val="0"/>
      <w:marBottom w:val="0"/>
      <w:divBdr>
        <w:top w:val="none" w:sz="0" w:space="0" w:color="auto"/>
        <w:left w:val="none" w:sz="0" w:space="0" w:color="auto"/>
        <w:bottom w:val="none" w:sz="0" w:space="0" w:color="auto"/>
        <w:right w:val="none" w:sz="0" w:space="0" w:color="auto"/>
      </w:divBdr>
    </w:div>
    <w:div w:id="1186361536">
      <w:bodyDiv w:val="1"/>
      <w:marLeft w:val="0"/>
      <w:marRight w:val="0"/>
      <w:marTop w:val="0"/>
      <w:marBottom w:val="0"/>
      <w:divBdr>
        <w:top w:val="none" w:sz="0" w:space="0" w:color="auto"/>
        <w:left w:val="none" w:sz="0" w:space="0" w:color="auto"/>
        <w:bottom w:val="none" w:sz="0" w:space="0" w:color="auto"/>
        <w:right w:val="none" w:sz="0" w:space="0" w:color="auto"/>
      </w:divBdr>
    </w:div>
    <w:div w:id="1190920237">
      <w:bodyDiv w:val="1"/>
      <w:marLeft w:val="0"/>
      <w:marRight w:val="0"/>
      <w:marTop w:val="0"/>
      <w:marBottom w:val="0"/>
      <w:divBdr>
        <w:top w:val="none" w:sz="0" w:space="0" w:color="auto"/>
        <w:left w:val="none" w:sz="0" w:space="0" w:color="auto"/>
        <w:bottom w:val="none" w:sz="0" w:space="0" w:color="auto"/>
        <w:right w:val="none" w:sz="0" w:space="0" w:color="auto"/>
      </w:divBdr>
    </w:div>
    <w:div w:id="1191803487">
      <w:bodyDiv w:val="1"/>
      <w:marLeft w:val="0"/>
      <w:marRight w:val="0"/>
      <w:marTop w:val="0"/>
      <w:marBottom w:val="0"/>
      <w:divBdr>
        <w:top w:val="none" w:sz="0" w:space="0" w:color="auto"/>
        <w:left w:val="none" w:sz="0" w:space="0" w:color="auto"/>
        <w:bottom w:val="none" w:sz="0" w:space="0" w:color="auto"/>
        <w:right w:val="none" w:sz="0" w:space="0" w:color="auto"/>
      </w:divBdr>
    </w:div>
    <w:div w:id="1192690296">
      <w:bodyDiv w:val="1"/>
      <w:marLeft w:val="0"/>
      <w:marRight w:val="0"/>
      <w:marTop w:val="0"/>
      <w:marBottom w:val="0"/>
      <w:divBdr>
        <w:top w:val="none" w:sz="0" w:space="0" w:color="auto"/>
        <w:left w:val="none" w:sz="0" w:space="0" w:color="auto"/>
        <w:bottom w:val="none" w:sz="0" w:space="0" w:color="auto"/>
        <w:right w:val="none" w:sz="0" w:space="0" w:color="auto"/>
      </w:divBdr>
    </w:div>
    <w:div w:id="1193224814">
      <w:bodyDiv w:val="1"/>
      <w:marLeft w:val="0"/>
      <w:marRight w:val="0"/>
      <w:marTop w:val="0"/>
      <w:marBottom w:val="0"/>
      <w:divBdr>
        <w:top w:val="none" w:sz="0" w:space="0" w:color="auto"/>
        <w:left w:val="none" w:sz="0" w:space="0" w:color="auto"/>
        <w:bottom w:val="none" w:sz="0" w:space="0" w:color="auto"/>
        <w:right w:val="none" w:sz="0" w:space="0" w:color="auto"/>
      </w:divBdr>
    </w:div>
    <w:div w:id="1195734237">
      <w:bodyDiv w:val="1"/>
      <w:marLeft w:val="0"/>
      <w:marRight w:val="0"/>
      <w:marTop w:val="0"/>
      <w:marBottom w:val="0"/>
      <w:divBdr>
        <w:top w:val="none" w:sz="0" w:space="0" w:color="auto"/>
        <w:left w:val="none" w:sz="0" w:space="0" w:color="auto"/>
        <w:bottom w:val="none" w:sz="0" w:space="0" w:color="auto"/>
        <w:right w:val="none" w:sz="0" w:space="0" w:color="auto"/>
      </w:divBdr>
    </w:div>
    <w:div w:id="1199322044">
      <w:bodyDiv w:val="1"/>
      <w:marLeft w:val="0"/>
      <w:marRight w:val="0"/>
      <w:marTop w:val="0"/>
      <w:marBottom w:val="0"/>
      <w:divBdr>
        <w:top w:val="none" w:sz="0" w:space="0" w:color="auto"/>
        <w:left w:val="none" w:sz="0" w:space="0" w:color="auto"/>
        <w:bottom w:val="none" w:sz="0" w:space="0" w:color="auto"/>
        <w:right w:val="none" w:sz="0" w:space="0" w:color="auto"/>
      </w:divBdr>
    </w:div>
    <w:div w:id="1199702362">
      <w:bodyDiv w:val="1"/>
      <w:marLeft w:val="0"/>
      <w:marRight w:val="0"/>
      <w:marTop w:val="0"/>
      <w:marBottom w:val="0"/>
      <w:divBdr>
        <w:top w:val="none" w:sz="0" w:space="0" w:color="auto"/>
        <w:left w:val="none" w:sz="0" w:space="0" w:color="auto"/>
        <w:bottom w:val="none" w:sz="0" w:space="0" w:color="auto"/>
        <w:right w:val="none" w:sz="0" w:space="0" w:color="auto"/>
      </w:divBdr>
    </w:div>
    <w:div w:id="1199857716">
      <w:bodyDiv w:val="1"/>
      <w:marLeft w:val="0"/>
      <w:marRight w:val="0"/>
      <w:marTop w:val="0"/>
      <w:marBottom w:val="0"/>
      <w:divBdr>
        <w:top w:val="none" w:sz="0" w:space="0" w:color="auto"/>
        <w:left w:val="none" w:sz="0" w:space="0" w:color="auto"/>
        <w:bottom w:val="none" w:sz="0" w:space="0" w:color="auto"/>
        <w:right w:val="none" w:sz="0" w:space="0" w:color="auto"/>
      </w:divBdr>
    </w:div>
    <w:div w:id="1201280186">
      <w:bodyDiv w:val="1"/>
      <w:marLeft w:val="0"/>
      <w:marRight w:val="0"/>
      <w:marTop w:val="0"/>
      <w:marBottom w:val="0"/>
      <w:divBdr>
        <w:top w:val="none" w:sz="0" w:space="0" w:color="auto"/>
        <w:left w:val="none" w:sz="0" w:space="0" w:color="auto"/>
        <w:bottom w:val="none" w:sz="0" w:space="0" w:color="auto"/>
        <w:right w:val="none" w:sz="0" w:space="0" w:color="auto"/>
      </w:divBdr>
    </w:div>
    <w:div w:id="1201698410">
      <w:bodyDiv w:val="1"/>
      <w:marLeft w:val="0"/>
      <w:marRight w:val="0"/>
      <w:marTop w:val="0"/>
      <w:marBottom w:val="0"/>
      <w:divBdr>
        <w:top w:val="none" w:sz="0" w:space="0" w:color="auto"/>
        <w:left w:val="none" w:sz="0" w:space="0" w:color="auto"/>
        <w:bottom w:val="none" w:sz="0" w:space="0" w:color="auto"/>
        <w:right w:val="none" w:sz="0" w:space="0" w:color="auto"/>
      </w:divBdr>
    </w:div>
    <w:div w:id="1202522134">
      <w:bodyDiv w:val="1"/>
      <w:marLeft w:val="0"/>
      <w:marRight w:val="0"/>
      <w:marTop w:val="0"/>
      <w:marBottom w:val="0"/>
      <w:divBdr>
        <w:top w:val="none" w:sz="0" w:space="0" w:color="auto"/>
        <w:left w:val="none" w:sz="0" w:space="0" w:color="auto"/>
        <w:bottom w:val="none" w:sz="0" w:space="0" w:color="auto"/>
        <w:right w:val="none" w:sz="0" w:space="0" w:color="auto"/>
      </w:divBdr>
    </w:div>
    <w:div w:id="1202741979">
      <w:bodyDiv w:val="1"/>
      <w:marLeft w:val="0"/>
      <w:marRight w:val="0"/>
      <w:marTop w:val="0"/>
      <w:marBottom w:val="0"/>
      <w:divBdr>
        <w:top w:val="none" w:sz="0" w:space="0" w:color="auto"/>
        <w:left w:val="none" w:sz="0" w:space="0" w:color="auto"/>
        <w:bottom w:val="none" w:sz="0" w:space="0" w:color="auto"/>
        <w:right w:val="none" w:sz="0" w:space="0" w:color="auto"/>
      </w:divBdr>
    </w:div>
    <w:div w:id="1203395745">
      <w:bodyDiv w:val="1"/>
      <w:marLeft w:val="0"/>
      <w:marRight w:val="0"/>
      <w:marTop w:val="0"/>
      <w:marBottom w:val="0"/>
      <w:divBdr>
        <w:top w:val="none" w:sz="0" w:space="0" w:color="auto"/>
        <w:left w:val="none" w:sz="0" w:space="0" w:color="auto"/>
        <w:bottom w:val="none" w:sz="0" w:space="0" w:color="auto"/>
        <w:right w:val="none" w:sz="0" w:space="0" w:color="auto"/>
      </w:divBdr>
    </w:div>
    <w:div w:id="1204488109">
      <w:bodyDiv w:val="1"/>
      <w:marLeft w:val="0"/>
      <w:marRight w:val="0"/>
      <w:marTop w:val="0"/>
      <w:marBottom w:val="0"/>
      <w:divBdr>
        <w:top w:val="none" w:sz="0" w:space="0" w:color="auto"/>
        <w:left w:val="none" w:sz="0" w:space="0" w:color="auto"/>
        <w:bottom w:val="none" w:sz="0" w:space="0" w:color="auto"/>
        <w:right w:val="none" w:sz="0" w:space="0" w:color="auto"/>
      </w:divBdr>
    </w:div>
    <w:div w:id="1209294874">
      <w:bodyDiv w:val="1"/>
      <w:marLeft w:val="0"/>
      <w:marRight w:val="0"/>
      <w:marTop w:val="0"/>
      <w:marBottom w:val="0"/>
      <w:divBdr>
        <w:top w:val="none" w:sz="0" w:space="0" w:color="auto"/>
        <w:left w:val="none" w:sz="0" w:space="0" w:color="auto"/>
        <w:bottom w:val="none" w:sz="0" w:space="0" w:color="auto"/>
        <w:right w:val="none" w:sz="0" w:space="0" w:color="auto"/>
      </w:divBdr>
    </w:div>
    <w:div w:id="1211456258">
      <w:bodyDiv w:val="1"/>
      <w:marLeft w:val="0"/>
      <w:marRight w:val="0"/>
      <w:marTop w:val="0"/>
      <w:marBottom w:val="0"/>
      <w:divBdr>
        <w:top w:val="none" w:sz="0" w:space="0" w:color="auto"/>
        <w:left w:val="none" w:sz="0" w:space="0" w:color="auto"/>
        <w:bottom w:val="none" w:sz="0" w:space="0" w:color="auto"/>
        <w:right w:val="none" w:sz="0" w:space="0" w:color="auto"/>
      </w:divBdr>
    </w:div>
    <w:div w:id="1212306565">
      <w:bodyDiv w:val="1"/>
      <w:marLeft w:val="0"/>
      <w:marRight w:val="0"/>
      <w:marTop w:val="0"/>
      <w:marBottom w:val="0"/>
      <w:divBdr>
        <w:top w:val="none" w:sz="0" w:space="0" w:color="auto"/>
        <w:left w:val="none" w:sz="0" w:space="0" w:color="auto"/>
        <w:bottom w:val="none" w:sz="0" w:space="0" w:color="auto"/>
        <w:right w:val="none" w:sz="0" w:space="0" w:color="auto"/>
      </w:divBdr>
    </w:div>
    <w:div w:id="1213612989">
      <w:bodyDiv w:val="1"/>
      <w:marLeft w:val="0"/>
      <w:marRight w:val="0"/>
      <w:marTop w:val="0"/>
      <w:marBottom w:val="0"/>
      <w:divBdr>
        <w:top w:val="none" w:sz="0" w:space="0" w:color="auto"/>
        <w:left w:val="none" w:sz="0" w:space="0" w:color="auto"/>
        <w:bottom w:val="none" w:sz="0" w:space="0" w:color="auto"/>
        <w:right w:val="none" w:sz="0" w:space="0" w:color="auto"/>
      </w:divBdr>
    </w:div>
    <w:div w:id="1213813626">
      <w:bodyDiv w:val="1"/>
      <w:marLeft w:val="0"/>
      <w:marRight w:val="0"/>
      <w:marTop w:val="0"/>
      <w:marBottom w:val="0"/>
      <w:divBdr>
        <w:top w:val="none" w:sz="0" w:space="0" w:color="auto"/>
        <w:left w:val="none" w:sz="0" w:space="0" w:color="auto"/>
        <w:bottom w:val="none" w:sz="0" w:space="0" w:color="auto"/>
        <w:right w:val="none" w:sz="0" w:space="0" w:color="auto"/>
      </w:divBdr>
    </w:div>
    <w:div w:id="1215388376">
      <w:bodyDiv w:val="1"/>
      <w:marLeft w:val="0"/>
      <w:marRight w:val="0"/>
      <w:marTop w:val="0"/>
      <w:marBottom w:val="0"/>
      <w:divBdr>
        <w:top w:val="none" w:sz="0" w:space="0" w:color="auto"/>
        <w:left w:val="none" w:sz="0" w:space="0" w:color="auto"/>
        <w:bottom w:val="none" w:sz="0" w:space="0" w:color="auto"/>
        <w:right w:val="none" w:sz="0" w:space="0" w:color="auto"/>
      </w:divBdr>
    </w:div>
    <w:div w:id="1217472103">
      <w:bodyDiv w:val="1"/>
      <w:marLeft w:val="0"/>
      <w:marRight w:val="0"/>
      <w:marTop w:val="0"/>
      <w:marBottom w:val="0"/>
      <w:divBdr>
        <w:top w:val="none" w:sz="0" w:space="0" w:color="auto"/>
        <w:left w:val="none" w:sz="0" w:space="0" w:color="auto"/>
        <w:bottom w:val="none" w:sz="0" w:space="0" w:color="auto"/>
        <w:right w:val="none" w:sz="0" w:space="0" w:color="auto"/>
      </w:divBdr>
    </w:div>
    <w:div w:id="1217621628">
      <w:bodyDiv w:val="1"/>
      <w:marLeft w:val="0"/>
      <w:marRight w:val="0"/>
      <w:marTop w:val="0"/>
      <w:marBottom w:val="0"/>
      <w:divBdr>
        <w:top w:val="none" w:sz="0" w:space="0" w:color="auto"/>
        <w:left w:val="none" w:sz="0" w:space="0" w:color="auto"/>
        <w:bottom w:val="none" w:sz="0" w:space="0" w:color="auto"/>
        <w:right w:val="none" w:sz="0" w:space="0" w:color="auto"/>
      </w:divBdr>
    </w:div>
    <w:div w:id="1217664437">
      <w:bodyDiv w:val="1"/>
      <w:marLeft w:val="0"/>
      <w:marRight w:val="0"/>
      <w:marTop w:val="0"/>
      <w:marBottom w:val="0"/>
      <w:divBdr>
        <w:top w:val="none" w:sz="0" w:space="0" w:color="auto"/>
        <w:left w:val="none" w:sz="0" w:space="0" w:color="auto"/>
        <w:bottom w:val="none" w:sz="0" w:space="0" w:color="auto"/>
        <w:right w:val="none" w:sz="0" w:space="0" w:color="auto"/>
      </w:divBdr>
    </w:div>
    <w:div w:id="1217858833">
      <w:bodyDiv w:val="1"/>
      <w:marLeft w:val="0"/>
      <w:marRight w:val="0"/>
      <w:marTop w:val="0"/>
      <w:marBottom w:val="0"/>
      <w:divBdr>
        <w:top w:val="none" w:sz="0" w:space="0" w:color="auto"/>
        <w:left w:val="none" w:sz="0" w:space="0" w:color="auto"/>
        <w:bottom w:val="none" w:sz="0" w:space="0" w:color="auto"/>
        <w:right w:val="none" w:sz="0" w:space="0" w:color="auto"/>
      </w:divBdr>
    </w:div>
    <w:div w:id="1224218296">
      <w:bodyDiv w:val="1"/>
      <w:marLeft w:val="0"/>
      <w:marRight w:val="0"/>
      <w:marTop w:val="0"/>
      <w:marBottom w:val="0"/>
      <w:divBdr>
        <w:top w:val="none" w:sz="0" w:space="0" w:color="auto"/>
        <w:left w:val="none" w:sz="0" w:space="0" w:color="auto"/>
        <w:bottom w:val="none" w:sz="0" w:space="0" w:color="auto"/>
        <w:right w:val="none" w:sz="0" w:space="0" w:color="auto"/>
      </w:divBdr>
    </w:div>
    <w:div w:id="1225335049">
      <w:bodyDiv w:val="1"/>
      <w:marLeft w:val="0"/>
      <w:marRight w:val="0"/>
      <w:marTop w:val="0"/>
      <w:marBottom w:val="0"/>
      <w:divBdr>
        <w:top w:val="none" w:sz="0" w:space="0" w:color="auto"/>
        <w:left w:val="none" w:sz="0" w:space="0" w:color="auto"/>
        <w:bottom w:val="none" w:sz="0" w:space="0" w:color="auto"/>
        <w:right w:val="none" w:sz="0" w:space="0" w:color="auto"/>
      </w:divBdr>
    </w:div>
    <w:div w:id="1231160446">
      <w:bodyDiv w:val="1"/>
      <w:marLeft w:val="0"/>
      <w:marRight w:val="0"/>
      <w:marTop w:val="0"/>
      <w:marBottom w:val="0"/>
      <w:divBdr>
        <w:top w:val="none" w:sz="0" w:space="0" w:color="auto"/>
        <w:left w:val="none" w:sz="0" w:space="0" w:color="auto"/>
        <w:bottom w:val="none" w:sz="0" w:space="0" w:color="auto"/>
        <w:right w:val="none" w:sz="0" w:space="0" w:color="auto"/>
      </w:divBdr>
    </w:div>
    <w:div w:id="1232305693">
      <w:bodyDiv w:val="1"/>
      <w:marLeft w:val="0"/>
      <w:marRight w:val="0"/>
      <w:marTop w:val="0"/>
      <w:marBottom w:val="0"/>
      <w:divBdr>
        <w:top w:val="none" w:sz="0" w:space="0" w:color="auto"/>
        <w:left w:val="none" w:sz="0" w:space="0" w:color="auto"/>
        <w:bottom w:val="none" w:sz="0" w:space="0" w:color="auto"/>
        <w:right w:val="none" w:sz="0" w:space="0" w:color="auto"/>
      </w:divBdr>
    </w:div>
    <w:div w:id="1233277879">
      <w:bodyDiv w:val="1"/>
      <w:marLeft w:val="0"/>
      <w:marRight w:val="0"/>
      <w:marTop w:val="0"/>
      <w:marBottom w:val="0"/>
      <w:divBdr>
        <w:top w:val="none" w:sz="0" w:space="0" w:color="auto"/>
        <w:left w:val="none" w:sz="0" w:space="0" w:color="auto"/>
        <w:bottom w:val="none" w:sz="0" w:space="0" w:color="auto"/>
        <w:right w:val="none" w:sz="0" w:space="0" w:color="auto"/>
      </w:divBdr>
    </w:div>
    <w:div w:id="1233394456">
      <w:bodyDiv w:val="1"/>
      <w:marLeft w:val="0"/>
      <w:marRight w:val="0"/>
      <w:marTop w:val="0"/>
      <w:marBottom w:val="0"/>
      <w:divBdr>
        <w:top w:val="none" w:sz="0" w:space="0" w:color="auto"/>
        <w:left w:val="none" w:sz="0" w:space="0" w:color="auto"/>
        <w:bottom w:val="none" w:sz="0" w:space="0" w:color="auto"/>
        <w:right w:val="none" w:sz="0" w:space="0" w:color="auto"/>
      </w:divBdr>
    </w:div>
    <w:div w:id="1234001174">
      <w:bodyDiv w:val="1"/>
      <w:marLeft w:val="0"/>
      <w:marRight w:val="0"/>
      <w:marTop w:val="0"/>
      <w:marBottom w:val="0"/>
      <w:divBdr>
        <w:top w:val="none" w:sz="0" w:space="0" w:color="auto"/>
        <w:left w:val="none" w:sz="0" w:space="0" w:color="auto"/>
        <w:bottom w:val="none" w:sz="0" w:space="0" w:color="auto"/>
        <w:right w:val="none" w:sz="0" w:space="0" w:color="auto"/>
      </w:divBdr>
    </w:div>
    <w:div w:id="1237714459">
      <w:bodyDiv w:val="1"/>
      <w:marLeft w:val="0"/>
      <w:marRight w:val="0"/>
      <w:marTop w:val="0"/>
      <w:marBottom w:val="0"/>
      <w:divBdr>
        <w:top w:val="none" w:sz="0" w:space="0" w:color="auto"/>
        <w:left w:val="none" w:sz="0" w:space="0" w:color="auto"/>
        <w:bottom w:val="none" w:sz="0" w:space="0" w:color="auto"/>
        <w:right w:val="none" w:sz="0" w:space="0" w:color="auto"/>
      </w:divBdr>
    </w:div>
    <w:div w:id="1240092120">
      <w:bodyDiv w:val="1"/>
      <w:marLeft w:val="0"/>
      <w:marRight w:val="0"/>
      <w:marTop w:val="0"/>
      <w:marBottom w:val="0"/>
      <w:divBdr>
        <w:top w:val="none" w:sz="0" w:space="0" w:color="auto"/>
        <w:left w:val="none" w:sz="0" w:space="0" w:color="auto"/>
        <w:bottom w:val="none" w:sz="0" w:space="0" w:color="auto"/>
        <w:right w:val="none" w:sz="0" w:space="0" w:color="auto"/>
      </w:divBdr>
    </w:div>
    <w:div w:id="1246645745">
      <w:bodyDiv w:val="1"/>
      <w:marLeft w:val="0"/>
      <w:marRight w:val="0"/>
      <w:marTop w:val="0"/>
      <w:marBottom w:val="0"/>
      <w:divBdr>
        <w:top w:val="none" w:sz="0" w:space="0" w:color="auto"/>
        <w:left w:val="none" w:sz="0" w:space="0" w:color="auto"/>
        <w:bottom w:val="none" w:sz="0" w:space="0" w:color="auto"/>
        <w:right w:val="none" w:sz="0" w:space="0" w:color="auto"/>
      </w:divBdr>
    </w:div>
    <w:div w:id="1247422487">
      <w:bodyDiv w:val="1"/>
      <w:marLeft w:val="0"/>
      <w:marRight w:val="0"/>
      <w:marTop w:val="0"/>
      <w:marBottom w:val="0"/>
      <w:divBdr>
        <w:top w:val="none" w:sz="0" w:space="0" w:color="auto"/>
        <w:left w:val="none" w:sz="0" w:space="0" w:color="auto"/>
        <w:bottom w:val="none" w:sz="0" w:space="0" w:color="auto"/>
        <w:right w:val="none" w:sz="0" w:space="0" w:color="auto"/>
      </w:divBdr>
    </w:div>
    <w:div w:id="1248230554">
      <w:bodyDiv w:val="1"/>
      <w:marLeft w:val="0"/>
      <w:marRight w:val="0"/>
      <w:marTop w:val="0"/>
      <w:marBottom w:val="0"/>
      <w:divBdr>
        <w:top w:val="none" w:sz="0" w:space="0" w:color="auto"/>
        <w:left w:val="none" w:sz="0" w:space="0" w:color="auto"/>
        <w:bottom w:val="none" w:sz="0" w:space="0" w:color="auto"/>
        <w:right w:val="none" w:sz="0" w:space="0" w:color="auto"/>
      </w:divBdr>
    </w:div>
    <w:div w:id="1248271960">
      <w:bodyDiv w:val="1"/>
      <w:marLeft w:val="0"/>
      <w:marRight w:val="0"/>
      <w:marTop w:val="0"/>
      <w:marBottom w:val="0"/>
      <w:divBdr>
        <w:top w:val="none" w:sz="0" w:space="0" w:color="auto"/>
        <w:left w:val="none" w:sz="0" w:space="0" w:color="auto"/>
        <w:bottom w:val="none" w:sz="0" w:space="0" w:color="auto"/>
        <w:right w:val="none" w:sz="0" w:space="0" w:color="auto"/>
      </w:divBdr>
    </w:div>
    <w:div w:id="1249190528">
      <w:bodyDiv w:val="1"/>
      <w:marLeft w:val="0"/>
      <w:marRight w:val="0"/>
      <w:marTop w:val="0"/>
      <w:marBottom w:val="0"/>
      <w:divBdr>
        <w:top w:val="none" w:sz="0" w:space="0" w:color="auto"/>
        <w:left w:val="none" w:sz="0" w:space="0" w:color="auto"/>
        <w:bottom w:val="none" w:sz="0" w:space="0" w:color="auto"/>
        <w:right w:val="none" w:sz="0" w:space="0" w:color="auto"/>
      </w:divBdr>
    </w:div>
    <w:div w:id="1252354361">
      <w:bodyDiv w:val="1"/>
      <w:marLeft w:val="0"/>
      <w:marRight w:val="0"/>
      <w:marTop w:val="0"/>
      <w:marBottom w:val="0"/>
      <w:divBdr>
        <w:top w:val="none" w:sz="0" w:space="0" w:color="auto"/>
        <w:left w:val="none" w:sz="0" w:space="0" w:color="auto"/>
        <w:bottom w:val="none" w:sz="0" w:space="0" w:color="auto"/>
        <w:right w:val="none" w:sz="0" w:space="0" w:color="auto"/>
      </w:divBdr>
    </w:div>
    <w:div w:id="1252735680">
      <w:bodyDiv w:val="1"/>
      <w:marLeft w:val="0"/>
      <w:marRight w:val="0"/>
      <w:marTop w:val="0"/>
      <w:marBottom w:val="0"/>
      <w:divBdr>
        <w:top w:val="none" w:sz="0" w:space="0" w:color="auto"/>
        <w:left w:val="none" w:sz="0" w:space="0" w:color="auto"/>
        <w:bottom w:val="none" w:sz="0" w:space="0" w:color="auto"/>
        <w:right w:val="none" w:sz="0" w:space="0" w:color="auto"/>
      </w:divBdr>
    </w:div>
    <w:div w:id="1253507474">
      <w:bodyDiv w:val="1"/>
      <w:marLeft w:val="0"/>
      <w:marRight w:val="0"/>
      <w:marTop w:val="0"/>
      <w:marBottom w:val="0"/>
      <w:divBdr>
        <w:top w:val="none" w:sz="0" w:space="0" w:color="auto"/>
        <w:left w:val="none" w:sz="0" w:space="0" w:color="auto"/>
        <w:bottom w:val="none" w:sz="0" w:space="0" w:color="auto"/>
        <w:right w:val="none" w:sz="0" w:space="0" w:color="auto"/>
      </w:divBdr>
    </w:div>
    <w:div w:id="1257833340">
      <w:bodyDiv w:val="1"/>
      <w:marLeft w:val="0"/>
      <w:marRight w:val="0"/>
      <w:marTop w:val="0"/>
      <w:marBottom w:val="0"/>
      <w:divBdr>
        <w:top w:val="none" w:sz="0" w:space="0" w:color="auto"/>
        <w:left w:val="none" w:sz="0" w:space="0" w:color="auto"/>
        <w:bottom w:val="none" w:sz="0" w:space="0" w:color="auto"/>
        <w:right w:val="none" w:sz="0" w:space="0" w:color="auto"/>
      </w:divBdr>
    </w:div>
    <w:div w:id="1260522133">
      <w:bodyDiv w:val="1"/>
      <w:marLeft w:val="0"/>
      <w:marRight w:val="0"/>
      <w:marTop w:val="0"/>
      <w:marBottom w:val="0"/>
      <w:divBdr>
        <w:top w:val="none" w:sz="0" w:space="0" w:color="auto"/>
        <w:left w:val="none" w:sz="0" w:space="0" w:color="auto"/>
        <w:bottom w:val="none" w:sz="0" w:space="0" w:color="auto"/>
        <w:right w:val="none" w:sz="0" w:space="0" w:color="auto"/>
      </w:divBdr>
    </w:div>
    <w:div w:id="1261987837">
      <w:bodyDiv w:val="1"/>
      <w:marLeft w:val="0"/>
      <w:marRight w:val="0"/>
      <w:marTop w:val="0"/>
      <w:marBottom w:val="0"/>
      <w:divBdr>
        <w:top w:val="none" w:sz="0" w:space="0" w:color="auto"/>
        <w:left w:val="none" w:sz="0" w:space="0" w:color="auto"/>
        <w:bottom w:val="none" w:sz="0" w:space="0" w:color="auto"/>
        <w:right w:val="none" w:sz="0" w:space="0" w:color="auto"/>
      </w:divBdr>
    </w:div>
    <w:div w:id="1263226701">
      <w:bodyDiv w:val="1"/>
      <w:marLeft w:val="0"/>
      <w:marRight w:val="0"/>
      <w:marTop w:val="0"/>
      <w:marBottom w:val="0"/>
      <w:divBdr>
        <w:top w:val="none" w:sz="0" w:space="0" w:color="auto"/>
        <w:left w:val="none" w:sz="0" w:space="0" w:color="auto"/>
        <w:bottom w:val="none" w:sz="0" w:space="0" w:color="auto"/>
        <w:right w:val="none" w:sz="0" w:space="0" w:color="auto"/>
      </w:divBdr>
    </w:div>
    <w:div w:id="1264335933">
      <w:bodyDiv w:val="1"/>
      <w:marLeft w:val="0"/>
      <w:marRight w:val="0"/>
      <w:marTop w:val="0"/>
      <w:marBottom w:val="0"/>
      <w:divBdr>
        <w:top w:val="none" w:sz="0" w:space="0" w:color="auto"/>
        <w:left w:val="none" w:sz="0" w:space="0" w:color="auto"/>
        <w:bottom w:val="none" w:sz="0" w:space="0" w:color="auto"/>
        <w:right w:val="none" w:sz="0" w:space="0" w:color="auto"/>
      </w:divBdr>
    </w:div>
    <w:div w:id="1264340003">
      <w:bodyDiv w:val="1"/>
      <w:marLeft w:val="0"/>
      <w:marRight w:val="0"/>
      <w:marTop w:val="0"/>
      <w:marBottom w:val="0"/>
      <w:divBdr>
        <w:top w:val="none" w:sz="0" w:space="0" w:color="auto"/>
        <w:left w:val="none" w:sz="0" w:space="0" w:color="auto"/>
        <w:bottom w:val="none" w:sz="0" w:space="0" w:color="auto"/>
        <w:right w:val="none" w:sz="0" w:space="0" w:color="auto"/>
      </w:divBdr>
    </w:div>
    <w:div w:id="1268077416">
      <w:bodyDiv w:val="1"/>
      <w:marLeft w:val="0"/>
      <w:marRight w:val="0"/>
      <w:marTop w:val="0"/>
      <w:marBottom w:val="0"/>
      <w:divBdr>
        <w:top w:val="none" w:sz="0" w:space="0" w:color="auto"/>
        <w:left w:val="none" w:sz="0" w:space="0" w:color="auto"/>
        <w:bottom w:val="none" w:sz="0" w:space="0" w:color="auto"/>
        <w:right w:val="none" w:sz="0" w:space="0" w:color="auto"/>
      </w:divBdr>
    </w:div>
    <w:div w:id="1270161393">
      <w:bodyDiv w:val="1"/>
      <w:marLeft w:val="0"/>
      <w:marRight w:val="0"/>
      <w:marTop w:val="0"/>
      <w:marBottom w:val="0"/>
      <w:divBdr>
        <w:top w:val="none" w:sz="0" w:space="0" w:color="auto"/>
        <w:left w:val="none" w:sz="0" w:space="0" w:color="auto"/>
        <w:bottom w:val="none" w:sz="0" w:space="0" w:color="auto"/>
        <w:right w:val="none" w:sz="0" w:space="0" w:color="auto"/>
      </w:divBdr>
    </w:div>
    <w:div w:id="1271277422">
      <w:bodyDiv w:val="1"/>
      <w:marLeft w:val="0"/>
      <w:marRight w:val="0"/>
      <w:marTop w:val="0"/>
      <w:marBottom w:val="0"/>
      <w:divBdr>
        <w:top w:val="none" w:sz="0" w:space="0" w:color="auto"/>
        <w:left w:val="none" w:sz="0" w:space="0" w:color="auto"/>
        <w:bottom w:val="none" w:sz="0" w:space="0" w:color="auto"/>
        <w:right w:val="none" w:sz="0" w:space="0" w:color="auto"/>
      </w:divBdr>
    </w:div>
    <w:div w:id="1271400783">
      <w:bodyDiv w:val="1"/>
      <w:marLeft w:val="0"/>
      <w:marRight w:val="0"/>
      <w:marTop w:val="0"/>
      <w:marBottom w:val="0"/>
      <w:divBdr>
        <w:top w:val="none" w:sz="0" w:space="0" w:color="auto"/>
        <w:left w:val="none" w:sz="0" w:space="0" w:color="auto"/>
        <w:bottom w:val="none" w:sz="0" w:space="0" w:color="auto"/>
        <w:right w:val="none" w:sz="0" w:space="0" w:color="auto"/>
      </w:divBdr>
    </w:div>
    <w:div w:id="1272786663">
      <w:bodyDiv w:val="1"/>
      <w:marLeft w:val="0"/>
      <w:marRight w:val="0"/>
      <w:marTop w:val="0"/>
      <w:marBottom w:val="0"/>
      <w:divBdr>
        <w:top w:val="none" w:sz="0" w:space="0" w:color="auto"/>
        <w:left w:val="none" w:sz="0" w:space="0" w:color="auto"/>
        <w:bottom w:val="none" w:sz="0" w:space="0" w:color="auto"/>
        <w:right w:val="none" w:sz="0" w:space="0" w:color="auto"/>
      </w:divBdr>
    </w:div>
    <w:div w:id="1273897520">
      <w:bodyDiv w:val="1"/>
      <w:marLeft w:val="0"/>
      <w:marRight w:val="0"/>
      <w:marTop w:val="0"/>
      <w:marBottom w:val="0"/>
      <w:divBdr>
        <w:top w:val="none" w:sz="0" w:space="0" w:color="auto"/>
        <w:left w:val="none" w:sz="0" w:space="0" w:color="auto"/>
        <w:bottom w:val="none" w:sz="0" w:space="0" w:color="auto"/>
        <w:right w:val="none" w:sz="0" w:space="0" w:color="auto"/>
      </w:divBdr>
    </w:div>
    <w:div w:id="1275483608">
      <w:bodyDiv w:val="1"/>
      <w:marLeft w:val="0"/>
      <w:marRight w:val="0"/>
      <w:marTop w:val="0"/>
      <w:marBottom w:val="0"/>
      <w:divBdr>
        <w:top w:val="none" w:sz="0" w:space="0" w:color="auto"/>
        <w:left w:val="none" w:sz="0" w:space="0" w:color="auto"/>
        <w:bottom w:val="none" w:sz="0" w:space="0" w:color="auto"/>
        <w:right w:val="none" w:sz="0" w:space="0" w:color="auto"/>
      </w:divBdr>
    </w:div>
    <w:div w:id="1278752729">
      <w:bodyDiv w:val="1"/>
      <w:marLeft w:val="0"/>
      <w:marRight w:val="0"/>
      <w:marTop w:val="0"/>
      <w:marBottom w:val="0"/>
      <w:divBdr>
        <w:top w:val="none" w:sz="0" w:space="0" w:color="auto"/>
        <w:left w:val="none" w:sz="0" w:space="0" w:color="auto"/>
        <w:bottom w:val="none" w:sz="0" w:space="0" w:color="auto"/>
        <w:right w:val="none" w:sz="0" w:space="0" w:color="auto"/>
      </w:divBdr>
    </w:div>
    <w:div w:id="1280525234">
      <w:bodyDiv w:val="1"/>
      <w:marLeft w:val="0"/>
      <w:marRight w:val="0"/>
      <w:marTop w:val="0"/>
      <w:marBottom w:val="0"/>
      <w:divBdr>
        <w:top w:val="none" w:sz="0" w:space="0" w:color="auto"/>
        <w:left w:val="none" w:sz="0" w:space="0" w:color="auto"/>
        <w:bottom w:val="none" w:sz="0" w:space="0" w:color="auto"/>
        <w:right w:val="none" w:sz="0" w:space="0" w:color="auto"/>
      </w:divBdr>
    </w:div>
    <w:div w:id="1281764891">
      <w:bodyDiv w:val="1"/>
      <w:marLeft w:val="0"/>
      <w:marRight w:val="0"/>
      <w:marTop w:val="0"/>
      <w:marBottom w:val="0"/>
      <w:divBdr>
        <w:top w:val="none" w:sz="0" w:space="0" w:color="auto"/>
        <w:left w:val="none" w:sz="0" w:space="0" w:color="auto"/>
        <w:bottom w:val="none" w:sz="0" w:space="0" w:color="auto"/>
        <w:right w:val="none" w:sz="0" w:space="0" w:color="auto"/>
      </w:divBdr>
    </w:div>
    <w:div w:id="1283809711">
      <w:bodyDiv w:val="1"/>
      <w:marLeft w:val="0"/>
      <w:marRight w:val="0"/>
      <w:marTop w:val="0"/>
      <w:marBottom w:val="0"/>
      <w:divBdr>
        <w:top w:val="none" w:sz="0" w:space="0" w:color="auto"/>
        <w:left w:val="none" w:sz="0" w:space="0" w:color="auto"/>
        <w:bottom w:val="none" w:sz="0" w:space="0" w:color="auto"/>
        <w:right w:val="none" w:sz="0" w:space="0" w:color="auto"/>
      </w:divBdr>
    </w:div>
    <w:div w:id="1288314439">
      <w:bodyDiv w:val="1"/>
      <w:marLeft w:val="0"/>
      <w:marRight w:val="0"/>
      <w:marTop w:val="0"/>
      <w:marBottom w:val="0"/>
      <w:divBdr>
        <w:top w:val="none" w:sz="0" w:space="0" w:color="auto"/>
        <w:left w:val="none" w:sz="0" w:space="0" w:color="auto"/>
        <w:bottom w:val="none" w:sz="0" w:space="0" w:color="auto"/>
        <w:right w:val="none" w:sz="0" w:space="0" w:color="auto"/>
      </w:divBdr>
    </w:div>
    <w:div w:id="1288468140">
      <w:bodyDiv w:val="1"/>
      <w:marLeft w:val="0"/>
      <w:marRight w:val="0"/>
      <w:marTop w:val="0"/>
      <w:marBottom w:val="0"/>
      <w:divBdr>
        <w:top w:val="none" w:sz="0" w:space="0" w:color="auto"/>
        <w:left w:val="none" w:sz="0" w:space="0" w:color="auto"/>
        <w:bottom w:val="none" w:sz="0" w:space="0" w:color="auto"/>
        <w:right w:val="none" w:sz="0" w:space="0" w:color="auto"/>
      </w:divBdr>
    </w:div>
    <w:div w:id="1290817641">
      <w:bodyDiv w:val="1"/>
      <w:marLeft w:val="0"/>
      <w:marRight w:val="0"/>
      <w:marTop w:val="0"/>
      <w:marBottom w:val="0"/>
      <w:divBdr>
        <w:top w:val="none" w:sz="0" w:space="0" w:color="auto"/>
        <w:left w:val="none" w:sz="0" w:space="0" w:color="auto"/>
        <w:bottom w:val="none" w:sz="0" w:space="0" w:color="auto"/>
        <w:right w:val="none" w:sz="0" w:space="0" w:color="auto"/>
      </w:divBdr>
    </w:div>
    <w:div w:id="1291979355">
      <w:bodyDiv w:val="1"/>
      <w:marLeft w:val="0"/>
      <w:marRight w:val="0"/>
      <w:marTop w:val="0"/>
      <w:marBottom w:val="0"/>
      <w:divBdr>
        <w:top w:val="none" w:sz="0" w:space="0" w:color="auto"/>
        <w:left w:val="none" w:sz="0" w:space="0" w:color="auto"/>
        <w:bottom w:val="none" w:sz="0" w:space="0" w:color="auto"/>
        <w:right w:val="none" w:sz="0" w:space="0" w:color="auto"/>
      </w:divBdr>
    </w:div>
    <w:div w:id="1292249278">
      <w:bodyDiv w:val="1"/>
      <w:marLeft w:val="0"/>
      <w:marRight w:val="0"/>
      <w:marTop w:val="0"/>
      <w:marBottom w:val="0"/>
      <w:divBdr>
        <w:top w:val="none" w:sz="0" w:space="0" w:color="auto"/>
        <w:left w:val="none" w:sz="0" w:space="0" w:color="auto"/>
        <w:bottom w:val="none" w:sz="0" w:space="0" w:color="auto"/>
        <w:right w:val="none" w:sz="0" w:space="0" w:color="auto"/>
      </w:divBdr>
    </w:div>
    <w:div w:id="1293094263">
      <w:bodyDiv w:val="1"/>
      <w:marLeft w:val="0"/>
      <w:marRight w:val="0"/>
      <w:marTop w:val="0"/>
      <w:marBottom w:val="0"/>
      <w:divBdr>
        <w:top w:val="none" w:sz="0" w:space="0" w:color="auto"/>
        <w:left w:val="none" w:sz="0" w:space="0" w:color="auto"/>
        <w:bottom w:val="none" w:sz="0" w:space="0" w:color="auto"/>
        <w:right w:val="none" w:sz="0" w:space="0" w:color="auto"/>
      </w:divBdr>
    </w:div>
    <w:div w:id="1294022458">
      <w:bodyDiv w:val="1"/>
      <w:marLeft w:val="0"/>
      <w:marRight w:val="0"/>
      <w:marTop w:val="0"/>
      <w:marBottom w:val="0"/>
      <w:divBdr>
        <w:top w:val="none" w:sz="0" w:space="0" w:color="auto"/>
        <w:left w:val="none" w:sz="0" w:space="0" w:color="auto"/>
        <w:bottom w:val="none" w:sz="0" w:space="0" w:color="auto"/>
        <w:right w:val="none" w:sz="0" w:space="0" w:color="auto"/>
      </w:divBdr>
    </w:div>
    <w:div w:id="1295988941">
      <w:bodyDiv w:val="1"/>
      <w:marLeft w:val="0"/>
      <w:marRight w:val="0"/>
      <w:marTop w:val="0"/>
      <w:marBottom w:val="0"/>
      <w:divBdr>
        <w:top w:val="none" w:sz="0" w:space="0" w:color="auto"/>
        <w:left w:val="none" w:sz="0" w:space="0" w:color="auto"/>
        <w:bottom w:val="none" w:sz="0" w:space="0" w:color="auto"/>
        <w:right w:val="none" w:sz="0" w:space="0" w:color="auto"/>
      </w:divBdr>
    </w:div>
    <w:div w:id="1296107528">
      <w:bodyDiv w:val="1"/>
      <w:marLeft w:val="0"/>
      <w:marRight w:val="0"/>
      <w:marTop w:val="0"/>
      <w:marBottom w:val="0"/>
      <w:divBdr>
        <w:top w:val="none" w:sz="0" w:space="0" w:color="auto"/>
        <w:left w:val="none" w:sz="0" w:space="0" w:color="auto"/>
        <w:bottom w:val="none" w:sz="0" w:space="0" w:color="auto"/>
        <w:right w:val="none" w:sz="0" w:space="0" w:color="auto"/>
      </w:divBdr>
    </w:div>
    <w:div w:id="1297220275">
      <w:bodyDiv w:val="1"/>
      <w:marLeft w:val="0"/>
      <w:marRight w:val="0"/>
      <w:marTop w:val="0"/>
      <w:marBottom w:val="0"/>
      <w:divBdr>
        <w:top w:val="none" w:sz="0" w:space="0" w:color="auto"/>
        <w:left w:val="none" w:sz="0" w:space="0" w:color="auto"/>
        <w:bottom w:val="none" w:sz="0" w:space="0" w:color="auto"/>
        <w:right w:val="none" w:sz="0" w:space="0" w:color="auto"/>
      </w:divBdr>
    </w:div>
    <w:div w:id="1297757081">
      <w:bodyDiv w:val="1"/>
      <w:marLeft w:val="0"/>
      <w:marRight w:val="0"/>
      <w:marTop w:val="0"/>
      <w:marBottom w:val="0"/>
      <w:divBdr>
        <w:top w:val="none" w:sz="0" w:space="0" w:color="auto"/>
        <w:left w:val="none" w:sz="0" w:space="0" w:color="auto"/>
        <w:bottom w:val="none" w:sz="0" w:space="0" w:color="auto"/>
        <w:right w:val="none" w:sz="0" w:space="0" w:color="auto"/>
      </w:divBdr>
    </w:div>
    <w:div w:id="1300189364">
      <w:bodyDiv w:val="1"/>
      <w:marLeft w:val="0"/>
      <w:marRight w:val="0"/>
      <w:marTop w:val="0"/>
      <w:marBottom w:val="0"/>
      <w:divBdr>
        <w:top w:val="none" w:sz="0" w:space="0" w:color="auto"/>
        <w:left w:val="none" w:sz="0" w:space="0" w:color="auto"/>
        <w:bottom w:val="none" w:sz="0" w:space="0" w:color="auto"/>
        <w:right w:val="none" w:sz="0" w:space="0" w:color="auto"/>
      </w:divBdr>
    </w:div>
    <w:div w:id="1300190415">
      <w:bodyDiv w:val="1"/>
      <w:marLeft w:val="0"/>
      <w:marRight w:val="0"/>
      <w:marTop w:val="0"/>
      <w:marBottom w:val="0"/>
      <w:divBdr>
        <w:top w:val="none" w:sz="0" w:space="0" w:color="auto"/>
        <w:left w:val="none" w:sz="0" w:space="0" w:color="auto"/>
        <w:bottom w:val="none" w:sz="0" w:space="0" w:color="auto"/>
        <w:right w:val="none" w:sz="0" w:space="0" w:color="auto"/>
      </w:divBdr>
    </w:div>
    <w:div w:id="1300261294">
      <w:bodyDiv w:val="1"/>
      <w:marLeft w:val="0"/>
      <w:marRight w:val="0"/>
      <w:marTop w:val="0"/>
      <w:marBottom w:val="0"/>
      <w:divBdr>
        <w:top w:val="none" w:sz="0" w:space="0" w:color="auto"/>
        <w:left w:val="none" w:sz="0" w:space="0" w:color="auto"/>
        <w:bottom w:val="none" w:sz="0" w:space="0" w:color="auto"/>
        <w:right w:val="none" w:sz="0" w:space="0" w:color="auto"/>
      </w:divBdr>
    </w:div>
    <w:div w:id="1302535030">
      <w:bodyDiv w:val="1"/>
      <w:marLeft w:val="0"/>
      <w:marRight w:val="0"/>
      <w:marTop w:val="0"/>
      <w:marBottom w:val="0"/>
      <w:divBdr>
        <w:top w:val="none" w:sz="0" w:space="0" w:color="auto"/>
        <w:left w:val="none" w:sz="0" w:space="0" w:color="auto"/>
        <w:bottom w:val="none" w:sz="0" w:space="0" w:color="auto"/>
        <w:right w:val="none" w:sz="0" w:space="0" w:color="auto"/>
      </w:divBdr>
    </w:div>
    <w:div w:id="1305575083">
      <w:bodyDiv w:val="1"/>
      <w:marLeft w:val="0"/>
      <w:marRight w:val="0"/>
      <w:marTop w:val="0"/>
      <w:marBottom w:val="0"/>
      <w:divBdr>
        <w:top w:val="none" w:sz="0" w:space="0" w:color="auto"/>
        <w:left w:val="none" w:sz="0" w:space="0" w:color="auto"/>
        <w:bottom w:val="none" w:sz="0" w:space="0" w:color="auto"/>
        <w:right w:val="none" w:sz="0" w:space="0" w:color="auto"/>
      </w:divBdr>
    </w:div>
    <w:div w:id="1305620947">
      <w:bodyDiv w:val="1"/>
      <w:marLeft w:val="0"/>
      <w:marRight w:val="0"/>
      <w:marTop w:val="0"/>
      <w:marBottom w:val="0"/>
      <w:divBdr>
        <w:top w:val="none" w:sz="0" w:space="0" w:color="auto"/>
        <w:left w:val="none" w:sz="0" w:space="0" w:color="auto"/>
        <w:bottom w:val="none" w:sz="0" w:space="0" w:color="auto"/>
        <w:right w:val="none" w:sz="0" w:space="0" w:color="auto"/>
      </w:divBdr>
    </w:div>
    <w:div w:id="1306087526">
      <w:bodyDiv w:val="1"/>
      <w:marLeft w:val="0"/>
      <w:marRight w:val="0"/>
      <w:marTop w:val="0"/>
      <w:marBottom w:val="0"/>
      <w:divBdr>
        <w:top w:val="none" w:sz="0" w:space="0" w:color="auto"/>
        <w:left w:val="none" w:sz="0" w:space="0" w:color="auto"/>
        <w:bottom w:val="none" w:sz="0" w:space="0" w:color="auto"/>
        <w:right w:val="none" w:sz="0" w:space="0" w:color="auto"/>
      </w:divBdr>
    </w:div>
    <w:div w:id="1309431475">
      <w:bodyDiv w:val="1"/>
      <w:marLeft w:val="0"/>
      <w:marRight w:val="0"/>
      <w:marTop w:val="0"/>
      <w:marBottom w:val="0"/>
      <w:divBdr>
        <w:top w:val="none" w:sz="0" w:space="0" w:color="auto"/>
        <w:left w:val="none" w:sz="0" w:space="0" w:color="auto"/>
        <w:bottom w:val="none" w:sz="0" w:space="0" w:color="auto"/>
        <w:right w:val="none" w:sz="0" w:space="0" w:color="auto"/>
      </w:divBdr>
    </w:div>
    <w:div w:id="1311253439">
      <w:bodyDiv w:val="1"/>
      <w:marLeft w:val="0"/>
      <w:marRight w:val="0"/>
      <w:marTop w:val="0"/>
      <w:marBottom w:val="0"/>
      <w:divBdr>
        <w:top w:val="none" w:sz="0" w:space="0" w:color="auto"/>
        <w:left w:val="none" w:sz="0" w:space="0" w:color="auto"/>
        <w:bottom w:val="none" w:sz="0" w:space="0" w:color="auto"/>
        <w:right w:val="none" w:sz="0" w:space="0" w:color="auto"/>
      </w:divBdr>
    </w:div>
    <w:div w:id="1311715345">
      <w:bodyDiv w:val="1"/>
      <w:marLeft w:val="0"/>
      <w:marRight w:val="0"/>
      <w:marTop w:val="0"/>
      <w:marBottom w:val="0"/>
      <w:divBdr>
        <w:top w:val="none" w:sz="0" w:space="0" w:color="auto"/>
        <w:left w:val="none" w:sz="0" w:space="0" w:color="auto"/>
        <w:bottom w:val="none" w:sz="0" w:space="0" w:color="auto"/>
        <w:right w:val="none" w:sz="0" w:space="0" w:color="auto"/>
      </w:divBdr>
    </w:div>
    <w:div w:id="1313604037">
      <w:bodyDiv w:val="1"/>
      <w:marLeft w:val="0"/>
      <w:marRight w:val="0"/>
      <w:marTop w:val="0"/>
      <w:marBottom w:val="0"/>
      <w:divBdr>
        <w:top w:val="none" w:sz="0" w:space="0" w:color="auto"/>
        <w:left w:val="none" w:sz="0" w:space="0" w:color="auto"/>
        <w:bottom w:val="none" w:sz="0" w:space="0" w:color="auto"/>
        <w:right w:val="none" w:sz="0" w:space="0" w:color="auto"/>
      </w:divBdr>
    </w:div>
    <w:div w:id="1316177482">
      <w:bodyDiv w:val="1"/>
      <w:marLeft w:val="0"/>
      <w:marRight w:val="0"/>
      <w:marTop w:val="0"/>
      <w:marBottom w:val="0"/>
      <w:divBdr>
        <w:top w:val="none" w:sz="0" w:space="0" w:color="auto"/>
        <w:left w:val="none" w:sz="0" w:space="0" w:color="auto"/>
        <w:bottom w:val="none" w:sz="0" w:space="0" w:color="auto"/>
        <w:right w:val="none" w:sz="0" w:space="0" w:color="auto"/>
      </w:divBdr>
    </w:div>
    <w:div w:id="1318149843">
      <w:bodyDiv w:val="1"/>
      <w:marLeft w:val="0"/>
      <w:marRight w:val="0"/>
      <w:marTop w:val="0"/>
      <w:marBottom w:val="0"/>
      <w:divBdr>
        <w:top w:val="none" w:sz="0" w:space="0" w:color="auto"/>
        <w:left w:val="none" w:sz="0" w:space="0" w:color="auto"/>
        <w:bottom w:val="none" w:sz="0" w:space="0" w:color="auto"/>
        <w:right w:val="none" w:sz="0" w:space="0" w:color="auto"/>
      </w:divBdr>
    </w:div>
    <w:div w:id="1318729081">
      <w:bodyDiv w:val="1"/>
      <w:marLeft w:val="0"/>
      <w:marRight w:val="0"/>
      <w:marTop w:val="0"/>
      <w:marBottom w:val="0"/>
      <w:divBdr>
        <w:top w:val="none" w:sz="0" w:space="0" w:color="auto"/>
        <w:left w:val="none" w:sz="0" w:space="0" w:color="auto"/>
        <w:bottom w:val="none" w:sz="0" w:space="0" w:color="auto"/>
        <w:right w:val="none" w:sz="0" w:space="0" w:color="auto"/>
      </w:divBdr>
    </w:div>
    <w:div w:id="1318995390">
      <w:bodyDiv w:val="1"/>
      <w:marLeft w:val="0"/>
      <w:marRight w:val="0"/>
      <w:marTop w:val="0"/>
      <w:marBottom w:val="0"/>
      <w:divBdr>
        <w:top w:val="none" w:sz="0" w:space="0" w:color="auto"/>
        <w:left w:val="none" w:sz="0" w:space="0" w:color="auto"/>
        <w:bottom w:val="none" w:sz="0" w:space="0" w:color="auto"/>
        <w:right w:val="none" w:sz="0" w:space="0" w:color="auto"/>
      </w:divBdr>
    </w:div>
    <w:div w:id="1320381817">
      <w:bodyDiv w:val="1"/>
      <w:marLeft w:val="0"/>
      <w:marRight w:val="0"/>
      <w:marTop w:val="0"/>
      <w:marBottom w:val="0"/>
      <w:divBdr>
        <w:top w:val="none" w:sz="0" w:space="0" w:color="auto"/>
        <w:left w:val="none" w:sz="0" w:space="0" w:color="auto"/>
        <w:bottom w:val="none" w:sz="0" w:space="0" w:color="auto"/>
        <w:right w:val="none" w:sz="0" w:space="0" w:color="auto"/>
      </w:divBdr>
    </w:div>
    <w:div w:id="1322611819">
      <w:bodyDiv w:val="1"/>
      <w:marLeft w:val="0"/>
      <w:marRight w:val="0"/>
      <w:marTop w:val="0"/>
      <w:marBottom w:val="0"/>
      <w:divBdr>
        <w:top w:val="none" w:sz="0" w:space="0" w:color="auto"/>
        <w:left w:val="none" w:sz="0" w:space="0" w:color="auto"/>
        <w:bottom w:val="none" w:sz="0" w:space="0" w:color="auto"/>
        <w:right w:val="none" w:sz="0" w:space="0" w:color="auto"/>
      </w:divBdr>
    </w:div>
    <w:div w:id="1325082315">
      <w:bodyDiv w:val="1"/>
      <w:marLeft w:val="0"/>
      <w:marRight w:val="0"/>
      <w:marTop w:val="0"/>
      <w:marBottom w:val="0"/>
      <w:divBdr>
        <w:top w:val="none" w:sz="0" w:space="0" w:color="auto"/>
        <w:left w:val="none" w:sz="0" w:space="0" w:color="auto"/>
        <w:bottom w:val="none" w:sz="0" w:space="0" w:color="auto"/>
        <w:right w:val="none" w:sz="0" w:space="0" w:color="auto"/>
      </w:divBdr>
    </w:div>
    <w:div w:id="1325277728">
      <w:bodyDiv w:val="1"/>
      <w:marLeft w:val="0"/>
      <w:marRight w:val="0"/>
      <w:marTop w:val="0"/>
      <w:marBottom w:val="0"/>
      <w:divBdr>
        <w:top w:val="none" w:sz="0" w:space="0" w:color="auto"/>
        <w:left w:val="none" w:sz="0" w:space="0" w:color="auto"/>
        <w:bottom w:val="none" w:sz="0" w:space="0" w:color="auto"/>
        <w:right w:val="none" w:sz="0" w:space="0" w:color="auto"/>
      </w:divBdr>
    </w:div>
    <w:div w:id="1330019381">
      <w:bodyDiv w:val="1"/>
      <w:marLeft w:val="0"/>
      <w:marRight w:val="0"/>
      <w:marTop w:val="0"/>
      <w:marBottom w:val="0"/>
      <w:divBdr>
        <w:top w:val="none" w:sz="0" w:space="0" w:color="auto"/>
        <w:left w:val="none" w:sz="0" w:space="0" w:color="auto"/>
        <w:bottom w:val="none" w:sz="0" w:space="0" w:color="auto"/>
        <w:right w:val="none" w:sz="0" w:space="0" w:color="auto"/>
      </w:divBdr>
    </w:div>
    <w:div w:id="1331712799">
      <w:bodyDiv w:val="1"/>
      <w:marLeft w:val="0"/>
      <w:marRight w:val="0"/>
      <w:marTop w:val="0"/>
      <w:marBottom w:val="0"/>
      <w:divBdr>
        <w:top w:val="none" w:sz="0" w:space="0" w:color="auto"/>
        <w:left w:val="none" w:sz="0" w:space="0" w:color="auto"/>
        <w:bottom w:val="none" w:sz="0" w:space="0" w:color="auto"/>
        <w:right w:val="none" w:sz="0" w:space="0" w:color="auto"/>
      </w:divBdr>
    </w:div>
    <w:div w:id="1332365943">
      <w:bodyDiv w:val="1"/>
      <w:marLeft w:val="0"/>
      <w:marRight w:val="0"/>
      <w:marTop w:val="0"/>
      <w:marBottom w:val="0"/>
      <w:divBdr>
        <w:top w:val="none" w:sz="0" w:space="0" w:color="auto"/>
        <w:left w:val="none" w:sz="0" w:space="0" w:color="auto"/>
        <w:bottom w:val="none" w:sz="0" w:space="0" w:color="auto"/>
        <w:right w:val="none" w:sz="0" w:space="0" w:color="auto"/>
      </w:divBdr>
    </w:div>
    <w:div w:id="1332417520">
      <w:bodyDiv w:val="1"/>
      <w:marLeft w:val="0"/>
      <w:marRight w:val="0"/>
      <w:marTop w:val="0"/>
      <w:marBottom w:val="0"/>
      <w:divBdr>
        <w:top w:val="none" w:sz="0" w:space="0" w:color="auto"/>
        <w:left w:val="none" w:sz="0" w:space="0" w:color="auto"/>
        <w:bottom w:val="none" w:sz="0" w:space="0" w:color="auto"/>
        <w:right w:val="none" w:sz="0" w:space="0" w:color="auto"/>
      </w:divBdr>
    </w:div>
    <w:div w:id="1332636153">
      <w:bodyDiv w:val="1"/>
      <w:marLeft w:val="0"/>
      <w:marRight w:val="0"/>
      <w:marTop w:val="0"/>
      <w:marBottom w:val="0"/>
      <w:divBdr>
        <w:top w:val="none" w:sz="0" w:space="0" w:color="auto"/>
        <w:left w:val="none" w:sz="0" w:space="0" w:color="auto"/>
        <w:bottom w:val="none" w:sz="0" w:space="0" w:color="auto"/>
        <w:right w:val="none" w:sz="0" w:space="0" w:color="auto"/>
      </w:divBdr>
    </w:div>
    <w:div w:id="1334263690">
      <w:bodyDiv w:val="1"/>
      <w:marLeft w:val="0"/>
      <w:marRight w:val="0"/>
      <w:marTop w:val="0"/>
      <w:marBottom w:val="0"/>
      <w:divBdr>
        <w:top w:val="none" w:sz="0" w:space="0" w:color="auto"/>
        <w:left w:val="none" w:sz="0" w:space="0" w:color="auto"/>
        <w:bottom w:val="none" w:sz="0" w:space="0" w:color="auto"/>
        <w:right w:val="none" w:sz="0" w:space="0" w:color="auto"/>
      </w:divBdr>
    </w:div>
    <w:div w:id="1334456332">
      <w:bodyDiv w:val="1"/>
      <w:marLeft w:val="0"/>
      <w:marRight w:val="0"/>
      <w:marTop w:val="0"/>
      <w:marBottom w:val="0"/>
      <w:divBdr>
        <w:top w:val="none" w:sz="0" w:space="0" w:color="auto"/>
        <w:left w:val="none" w:sz="0" w:space="0" w:color="auto"/>
        <w:bottom w:val="none" w:sz="0" w:space="0" w:color="auto"/>
        <w:right w:val="none" w:sz="0" w:space="0" w:color="auto"/>
      </w:divBdr>
    </w:div>
    <w:div w:id="1337928143">
      <w:bodyDiv w:val="1"/>
      <w:marLeft w:val="0"/>
      <w:marRight w:val="0"/>
      <w:marTop w:val="0"/>
      <w:marBottom w:val="0"/>
      <w:divBdr>
        <w:top w:val="none" w:sz="0" w:space="0" w:color="auto"/>
        <w:left w:val="none" w:sz="0" w:space="0" w:color="auto"/>
        <w:bottom w:val="none" w:sz="0" w:space="0" w:color="auto"/>
        <w:right w:val="none" w:sz="0" w:space="0" w:color="auto"/>
      </w:divBdr>
    </w:div>
    <w:div w:id="1338844336">
      <w:bodyDiv w:val="1"/>
      <w:marLeft w:val="0"/>
      <w:marRight w:val="0"/>
      <w:marTop w:val="0"/>
      <w:marBottom w:val="0"/>
      <w:divBdr>
        <w:top w:val="none" w:sz="0" w:space="0" w:color="auto"/>
        <w:left w:val="none" w:sz="0" w:space="0" w:color="auto"/>
        <w:bottom w:val="none" w:sz="0" w:space="0" w:color="auto"/>
        <w:right w:val="none" w:sz="0" w:space="0" w:color="auto"/>
      </w:divBdr>
    </w:div>
    <w:div w:id="1342782799">
      <w:bodyDiv w:val="1"/>
      <w:marLeft w:val="0"/>
      <w:marRight w:val="0"/>
      <w:marTop w:val="0"/>
      <w:marBottom w:val="0"/>
      <w:divBdr>
        <w:top w:val="none" w:sz="0" w:space="0" w:color="auto"/>
        <w:left w:val="none" w:sz="0" w:space="0" w:color="auto"/>
        <w:bottom w:val="none" w:sz="0" w:space="0" w:color="auto"/>
        <w:right w:val="none" w:sz="0" w:space="0" w:color="auto"/>
      </w:divBdr>
    </w:div>
    <w:div w:id="1343555865">
      <w:bodyDiv w:val="1"/>
      <w:marLeft w:val="0"/>
      <w:marRight w:val="0"/>
      <w:marTop w:val="0"/>
      <w:marBottom w:val="0"/>
      <w:divBdr>
        <w:top w:val="none" w:sz="0" w:space="0" w:color="auto"/>
        <w:left w:val="none" w:sz="0" w:space="0" w:color="auto"/>
        <w:bottom w:val="none" w:sz="0" w:space="0" w:color="auto"/>
        <w:right w:val="none" w:sz="0" w:space="0" w:color="auto"/>
      </w:divBdr>
    </w:div>
    <w:div w:id="1344866932">
      <w:bodyDiv w:val="1"/>
      <w:marLeft w:val="0"/>
      <w:marRight w:val="0"/>
      <w:marTop w:val="0"/>
      <w:marBottom w:val="0"/>
      <w:divBdr>
        <w:top w:val="none" w:sz="0" w:space="0" w:color="auto"/>
        <w:left w:val="none" w:sz="0" w:space="0" w:color="auto"/>
        <w:bottom w:val="none" w:sz="0" w:space="0" w:color="auto"/>
        <w:right w:val="none" w:sz="0" w:space="0" w:color="auto"/>
      </w:divBdr>
    </w:div>
    <w:div w:id="1349598296">
      <w:bodyDiv w:val="1"/>
      <w:marLeft w:val="0"/>
      <w:marRight w:val="0"/>
      <w:marTop w:val="0"/>
      <w:marBottom w:val="0"/>
      <w:divBdr>
        <w:top w:val="none" w:sz="0" w:space="0" w:color="auto"/>
        <w:left w:val="none" w:sz="0" w:space="0" w:color="auto"/>
        <w:bottom w:val="none" w:sz="0" w:space="0" w:color="auto"/>
        <w:right w:val="none" w:sz="0" w:space="0" w:color="auto"/>
      </w:divBdr>
    </w:div>
    <w:div w:id="1350179822">
      <w:bodyDiv w:val="1"/>
      <w:marLeft w:val="0"/>
      <w:marRight w:val="0"/>
      <w:marTop w:val="0"/>
      <w:marBottom w:val="0"/>
      <w:divBdr>
        <w:top w:val="none" w:sz="0" w:space="0" w:color="auto"/>
        <w:left w:val="none" w:sz="0" w:space="0" w:color="auto"/>
        <w:bottom w:val="none" w:sz="0" w:space="0" w:color="auto"/>
        <w:right w:val="none" w:sz="0" w:space="0" w:color="auto"/>
      </w:divBdr>
    </w:div>
    <w:div w:id="1351298491">
      <w:bodyDiv w:val="1"/>
      <w:marLeft w:val="0"/>
      <w:marRight w:val="0"/>
      <w:marTop w:val="0"/>
      <w:marBottom w:val="0"/>
      <w:divBdr>
        <w:top w:val="none" w:sz="0" w:space="0" w:color="auto"/>
        <w:left w:val="none" w:sz="0" w:space="0" w:color="auto"/>
        <w:bottom w:val="none" w:sz="0" w:space="0" w:color="auto"/>
        <w:right w:val="none" w:sz="0" w:space="0" w:color="auto"/>
      </w:divBdr>
    </w:div>
    <w:div w:id="1352532866">
      <w:bodyDiv w:val="1"/>
      <w:marLeft w:val="0"/>
      <w:marRight w:val="0"/>
      <w:marTop w:val="0"/>
      <w:marBottom w:val="0"/>
      <w:divBdr>
        <w:top w:val="none" w:sz="0" w:space="0" w:color="auto"/>
        <w:left w:val="none" w:sz="0" w:space="0" w:color="auto"/>
        <w:bottom w:val="none" w:sz="0" w:space="0" w:color="auto"/>
        <w:right w:val="none" w:sz="0" w:space="0" w:color="auto"/>
      </w:divBdr>
    </w:div>
    <w:div w:id="1353454867">
      <w:bodyDiv w:val="1"/>
      <w:marLeft w:val="0"/>
      <w:marRight w:val="0"/>
      <w:marTop w:val="0"/>
      <w:marBottom w:val="0"/>
      <w:divBdr>
        <w:top w:val="none" w:sz="0" w:space="0" w:color="auto"/>
        <w:left w:val="none" w:sz="0" w:space="0" w:color="auto"/>
        <w:bottom w:val="none" w:sz="0" w:space="0" w:color="auto"/>
        <w:right w:val="none" w:sz="0" w:space="0" w:color="auto"/>
      </w:divBdr>
    </w:div>
    <w:div w:id="1355577348">
      <w:bodyDiv w:val="1"/>
      <w:marLeft w:val="0"/>
      <w:marRight w:val="0"/>
      <w:marTop w:val="0"/>
      <w:marBottom w:val="0"/>
      <w:divBdr>
        <w:top w:val="none" w:sz="0" w:space="0" w:color="auto"/>
        <w:left w:val="none" w:sz="0" w:space="0" w:color="auto"/>
        <w:bottom w:val="none" w:sz="0" w:space="0" w:color="auto"/>
        <w:right w:val="none" w:sz="0" w:space="0" w:color="auto"/>
      </w:divBdr>
    </w:div>
    <w:div w:id="1355766164">
      <w:bodyDiv w:val="1"/>
      <w:marLeft w:val="0"/>
      <w:marRight w:val="0"/>
      <w:marTop w:val="0"/>
      <w:marBottom w:val="0"/>
      <w:divBdr>
        <w:top w:val="none" w:sz="0" w:space="0" w:color="auto"/>
        <w:left w:val="none" w:sz="0" w:space="0" w:color="auto"/>
        <w:bottom w:val="none" w:sz="0" w:space="0" w:color="auto"/>
        <w:right w:val="none" w:sz="0" w:space="0" w:color="auto"/>
      </w:divBdr>
    </w:div>
    <w:div w:id="1360425389">
      <w:bodyDiv w:val="1"/>
      <w:marLeft w:val="0"/>
      <w:marRight w:val="0"/>
      <w:marTop w:val="0"/>
      <w:marBottom w:val="0"/>
      <w:divBdr>
        <w:top w:val="none" w:sz="0" w:space="0" w:color="auto"/>
        <w:left w:val="none" w:sz="0" w:space="0" w:color="auto"/>
        <w:bottom w:val="none" w:sz="0" w:space="0" w:color="auto"/>
        <w:right w:val="none" w:sz="0" w:space="0" w:color="auto"/>
      </w:divBdr>
    </w:div>
    <w:div w:id="1361858267">
      <w:bodyDiv w:val="1"/>
      <w:marLeft w:val="0"/>
      <w:marRight w:val="0"/>
      <w:marTop w:val="0"/>
      <w:marBottom w:val="0"/>
      <w:divBdr>
        <w:top w:val="none" w:sz="0" w:space="0" w:color="auto"/>
        <w:left w:val="none" w:sz="0" w:space="0" w:color="auto"/>
        <w:bottom w:val="none" w:sz="0" w:space="0" w:color="auto"/>
        <w:right w:val="none" w:sz="0" w:space="0" w:color="auto"/>
      </w:divBdr>
    </w:div>
    <w:div w:id="1363942055">
      <w:bodyDiv w:val="1"/>
      <w:marLeft w:val="0"/>
      <w:marRight w:val="0"/>
      <w:marTop w:val="0"/>
      <w:marBottom w:val="0"/>
      <w:divBdr>
        <w:top w:val="none" w:sz="0" w:space="0" w:color="auto"/>
        <w:left w:val="none" w:sz="0" w:space="0" w:color="auto"/>
        <w:bottom w:val="none" w:sz="0" w:space="0" w:color="auto"/>
        <w:right w:val="none" w:sz="0" w:space="0" w:color="auto"/>
      </w:divBdr>
    </w:div>
    <w:div w:id="1364675056">
      <w:bodyDiv w:val="1"/>
      <w:marLeft w:val="0"/>
      <w:marRight w:val="0"/>
      <w:marTop w:val="0"/>
      <w:marBottom w:val="0"/>
      <w:divBdr>
        <w:top w:val="none" w:sz="0" w:space="0" w:color="auto"/>
        <w:left w:val="none" w:sz="0" w:space="0" w:color="auto"/>
        <w:bottom w:val="none" w:sz="0" w:space="0" w:color="auto"/>
        <w:right w:val="none" w:sz="0" w:space="0" w:color="auto"/>
      </w:divBdr>
    </w:div>
    <w:div w:id="1365401081">
      <w:bodyDiv w:val="1"/>
      <w:marLeft w:val="0"/>
      <w:marRight w:val="0"/>
      <w:marTop w:val="0"/>
      <w:marBottom w:val="0"/>
      <w:divBdr>
        <w:top w:val="none" w:sz="0" w:space="0" w:color="auto"/>
        <w:left w:val="none" w:sz="0" w:space="0" w:color="auto"/>
        <w:bottom w:val="none" w:sz="0" w:space="0" w:color="auto"/>
        <w:right w:val="none" w:sz="0" w:space="0" w:color="auto"/>
      </w:divBdr>
    </w:div>
    <w:div w:id="1365784961">
      <w:bodyDiv w:val="1"/>
      <w:marLeft w:val="0"/>
      <w:marRight w:val="0"/>
      <w:marTop w:val="0"/>
      <w:marBottom w:val="0"/>
      <w:divBdr>
        <w:top w:val="none" w:sz="0" w:space="0" w:color="auto"/>
        <w:left w:val="none" w:sz="0" w:space="0" w:color="auto"/>
        <w:bottom w:val="none" w:sz="0" w:space="0" w:color="auto"/>
        <w:right w:val="none" w:sz="0" w:space="0" w:color="auto"/>
      </w:divBdr>
    </w:div>
    <w:div w:id="1366324345">
      <w:bodyDiv w:val="1"/>
      <w:marLeft w:val="0"/>
      <w:marRight w:val="0"/>
      <w:marTop w:val="0"/>
      <w:marBottom w:val="0"/>
      <w:divBdr>
        <w:top w:val="none" w:sz="0" w:space="0" w:color="auto"/>
        <w:left w:val="none" w:sz="0" w:space="0" w:color="auto"/>
        <w:bottom w:val="none" w:sz="0" w:space="0" w:color="auto"/>
        <w:right w:val="none" w:sz="0" w:space="0" w:color="auto"/>
      </w:divBdr>
    </w:div>
    <w:div w:id="1370953362">
      <w:bodyDiv w:val="1"/>
      <w:marLeft w:val="0"/>
      <w:marRight w:val="0"/>
      <w:marTop w:val="0"/>
      <w:marBottom w:val="0"/>
      <w:divBdr>
        <w:top w:val="none" w:sz="0" w:space="0" w:color="auto"/>
        <w:left w:val="none" w:sz="0" w:space="0" w:color="auto"/>
        <w:bottom w:val="none" w:sz="0" w:space="0" w:color="auto"/>
        <w:right w:val="none" w:sz="0" w:space="0" w:color="auto"/>
      </w:divBdr>
    </w:div>
    <w:div w:id="1374042802">
      <w:bodyDiv w:val="1"/>
      <w:marLeft w:val="0"/>
      <w:marRight w:val="0"/>
      <w:marTop w:val="0"/>
      <w:marBottom w:val="0"/>
      <w:divBdr>
        <w:top w:val="none" w:sz="0" w:space="0" w:color="auto"/>
        <w:left w:val="none" w:sz="0" w:space="0" w:color="auto"/>
        <w:bottom w:val="none" w:sz="0" w:space="0" w:color="auto"/>
        <w:right w:val="none" w:sz="0" w:space="0" w:color="auto"/>
      </w:divBdr>
    </w:div>
    <w:div w:id="1374115909">
      <w:bodyDiv w:val="1"/>
      <w:marLeft w:val="0"/>
      <w:marRight w:val="0"/>
      <w:marTop w:val="0"/>
      <w:marBottom w:val="0"/>
      <w:divBdr>
        <w:top w:val="none" w:sz="0" w:space="0" w:color="auto"/>
        <w:left w:val="none" w:sz="0" w:space="0" w:color="auto"/>
        <w:bottom w:val="none" w:sz="0" w:space="0" w:color="auto"/>
        <w:right w:val="none" w:sz="0" w:space="0" w:color="auto"/>
      </w:divBdr>
    </w:div>
    <w:div w:id="1375814330">
      <w:bodyDiv w:val="1"/>
      <w:marLeft w:val="0"/>
      <w:marRight w:val="0"/>
      <w:marTop w:val="0"/>
      <w:marBottom w:val="0"/>
      <w:divBdr>
        <w:top w:val="none" w:sz="0" w:space="0" w:color="auto"/>
        <w:left w:val="none" w:sz="0" w:space="0" w:color="auto"/>
        <w:bottom w:val="none" w:sz="0" w:space="0" w:color="auto"/>
        <w:right w:val="none" w:sz="0" w:space="0" w:color="auto"/>
      </w:divBdr>
    </w:div>
    <w:div w:id="1377394868">
      <w:bodyDiv w:val="1"/>
      <w:marLeft w:val="0"/>
      <w:marRight w:val="0"/>
      <w:marTop w:val="0"/>
      <w:marBottom w:val="0"/>
      <w:divBdr>
        <w:top w:val="none" w:sz="0" w:space="0" w:color="auto"/>
        <w:left w:val="none" w:sz="0" w:space="0" w:color="auto"/>
        <w:bottom w:val="none" w:sz="0" w:space="0" w:color="auto"/>
        <w:right w:val="none" w:sz="0" w:space="0" w:color="auto"/>
      </w:divBdr>
    </w:div>
    <w:div w:id="1380396847">
      <w:bodyDiv w:val="1"/>
      <w:marLeft w:val="0"/>
      <w:marRight w:val="0"/>
      <w:marTop w:val="0"/>
      <w:marBottom w:val="0"/>
      <w:divBdr>
        <w:top w:val="none" w:sz="0" w:space="0" w:color="auto"/>
        <w:left w:val="none" w:sz="0" w:space="0" w:color="auto"/>
        <w:bottom w:val="none" w:sz="0" w:space="0" w:color="auto"/>
        <w:right w:val="none" w:sz="0" w:space="0" w:color="auto"/>
      </w:divBdr>
    </w:div>
    <w:div w:id="1382054643">
      <w:bodyDiv w:val="1"/>
      <w:marLeft w:val="0"/>
      <w:marRight w:val="0"/>
      <w:marTop w:val="0"/>
      <w:marBottom w:val="0"/>
      <w:divBdr>
        <w:top w:val="none" w:sz="0" w:space="0" w:color="auto"/>
        <w:left w:val="none" w:sz="0" w:space="0" w:color="auto"/>
        <w:bottom w:val="none" w:sz="0" w:space="0" w:color="auto"/>
        <w:right w:val="none" w:sz="0" w:space="0" w:color="auto"/>
      </w:divBdr>
    </w:div>
    <w:div w:id="1382901702">
      <w:bodyDiv w:val="1"/>
      <w:marLeft w:val="0"/>
      <w:marRight w:val="0"/>
      <w:marTop w:val="0"/>
      <w:marBottom w:val="0"/>
      <w:divBdr>
        <w:top w:val="none" w:sz="0" w:space="0" w:color="auto"/>
        <w:left w:val="none" w:sz="0" w:space="0" w:color="auto"/>
        <w:bottom w:val="none" w:sz="0" w:space="0" w:color="auto"/>
        <w:right w:val="none" w:sz="0" w:space="0" w:color="auto"/>
      </w:divBdr>
    </w:div>
    <w:div w:id="1384717115">
      <w:bodyDiv w:val="1"/>
      <w:marLeft w:val="0"/>
      <w:marRight w:val="0"/>
      <w:marTop w:val="0"/>
      <w:marBottom w:val="0"/>
      <w:divBdr>
        <w:top w:val="none" w:sz="0" w:space="0" w:color="auto"/>
        <w:left w:val="none" w:sz="0" w:space="0" w:color="auto"/>
        <w:bottom w:val="none" w:sz="0" w:space="0" w:color="auto"/>
        <w:right w:val="none" w:sz="0" w:space="0" w:color="auto"/>
      </w:divBdr>
    </w:div>
    <w:div w:id="1387097110">
      <w:bodyDiv w:val="1"/>
      <w:marLeft w:val="0"/>
      <w:marRight w:val="0"/>
      <w:marTop w:val="0"/>
      <w:marBottom w:val="0"/>
      <w:divBdr>
        <w:top w:val="none" w:sz="0" w:space="0" w:color="auto"/>
        <w:left w:val="none" w:sz="0" w:space="0" w:color="auto"/>
        <w:bottom w:val="none" w:sz="0" w:space="0" w:color="auto"/>
        <w:right w:val="none" w:sz="0" w:space="0" w:color="auto"/>
      </w:divBdr>
    </w:div>
    <w:div w:id="1387796033">
      <w:bodyDiv w:val="1"/>
      <w:marLeft w:val="0"/>
      <w:marRight w:val="0"/>
      <w:marTop w:val="0"/>
      <w:marBottom w:val="0"/>
      <w:divBdr>
        <w:top w:val="none" w:sz="0" w:space="0" w:color="auto"/>
        <w:left w:val="none" w:sz="0" w:space="0" w:color="auto"/>
        <w:bottom w:val="none" w:sz="0" w:space="0" w:color="auto"/>
        <w:right w:val="none" w:sz="0" w:space="0" w:color="auto"/>
      </w:divBdr>
    </w:div>
    <w:div w:id="1388333297">
      <w:bodyDiv w:val="1"/>
      <w:marLeft w:val="0"/>
      <w:marRight w:val="0"/>
      <w:marTop w:val="0"/>
      <w:marBottom w:val="0"/>
      <w:divBdr>
        <w:top w:val="none" w:sz="0" w:space="0" w:color="auto"/>
        <w:left w:val="none" w:sz="0" w:space="0" w:color="auto"/>
        <w:bottom w:val="none" w:sz="0" w:space="0" w:color="auto"/>
        <w:right w:val="none" w:sz="0" w:space="0" w:color="auto"/>
      </w:divBdr>
    </w:div>
    <w:div w:id="1388652370">
      <w:bodyDiv w:val="1"/>
      <w:marLeft w:val="0"/>
      <w:marRight w:val="0"/>
      <w:marTop w:val="0"/>
      <w:marBottom w:val="0"/>
      <w:divBdr>
        <w:top w:val="none" w:sz="0" w:space="0" w:color="auto"/>
        <w:left w:val="none" w:sz="0" w:space="0" w:color="auto"/>
        <w:bottom w:val="none" w:sz="0" w:space="0" w:color="auto"/>
        <w:right w:val="none" w:sz="0" w:space="0" w:color="auto"/>
      </w:divBdr>
    </w:div>
    <w:div w:id="1390227765">
      <w:bodyDiv w:val="1"/>
      <w:marLeft w:val="0"/>
      <w:marRight w:val="0"/>
      <w:marTop w:val="0"/>
      <w:marBottom w:val="0"/>
      <w:divBdr>
        <w:top w:val="none" w:sz="0" w:space="0" w:color="auto"/>
        <w:left w:val="none" w:sz="0" w:space="0" w:color="auto"/>
        <w:bottom w:val="none" w:sz="0" w:space="0" w:color="auto"/>
        <w:right w:val="none" w:sz="0" w:space="0" w:color="auto"/>
      </w:divBdr>
    </w:div>
    <w:div w:id="1393775156">
      <w:bodyDiv w:val="1"/>
      <w:marLeft w:val="0"/>
      <w:marRight w:val="0"/>
      <w:marTop w:val="0"/>
      <w:marBottom w:val="0"/>
      <w:divBdr>
        <w:top w:val="none" w:sz="0" w:space="0" w:color="auto"/>
        <w:left w:val="none" w:sz="0" w:space="0" w:color="auto"/>
        <w:bottom w:val="none" w:sz="0" w:space="0" w:color="auto"/>
        <w:right w:val="none" w:sz="0" w:space="0" w:color="auto"/>
      </w:divBdr>
    </w:div>
    <w:div w:id="1393844651">
      <w:bodyDiv w:val="1"/>
      <w:marLeft w:val="0"/>
      <w:marRight w:val="0"/>
      <w:marTop w:val="0"/>
      <w:marBottom w:val="0"/>
      <w:divBdr>
        <w:top w:val="none" w:sz="0" w:space="0" w:color="auto"/>
        <w:left w:val="none" w:sz="0" w:space="0" w:color="auto"/>
        <w:bottom w:val="none" w:sz="0" w:space="0" w:color="auto"/>
        <w:right w:val="none" w:sz="0" w:space="0" w:color="auto"/>
      </w:divBdr>
    </w:div>
    <w:div w:id="1394503886">
      <w:bodyDiv w:val="1"/>
      <w:marLeft w:val="0"/>
      <w:marRight w:val="0"/>
      <w:marTop w:val="0"/>
      <w:marBottom w:val="0"/>
      <w:divBdr>
        <w:top w:val="none" w:sz="0" w:space="0" w:color="auto"/>
        <w:left w:val="none" w:sz="0" w:space="0" w:color="auto"/>
        <w:bottom w:val="none" w:sz="0" w:space="0" w:color="auto"/>
        <w:right w:val="none" w:sz="0" w:space="0" w:color="auto"/>
      </w:divBdr>
    </w:div>
    <w:div w:id="1394738785">
      <w:bodyDiv w:val="1"/>
      <w:marLeft w:val="0"/>
      <w:marRight w:val="0"/>
      <w:marTop w:val="0"/>
      <w:marBottom w:val="0"/>
      <w:divBdr>
        <w:top w:val="none" w:sz="0" w:space="0" w:color="auto"/>
        <w:left w:val="none" w:sz="0" w:space="0" w:color="auto"/>
        <w:bottom w:val="none" w:sz="0" w:space="0" w:color="auto"/>
        <w:right w:val="none" w:sz="0" w:space="0" w:color="auto"/>
      </w:divBdr>
    </w:div>
    <w:div w:id="1395811685">
      <w:bodyDiv w:val="1"/>
      <w:marLeft w:val="0"/>
      <w:marRight w:val="0"/>
      <w:marTop w:val="0"/>
      <w:marBottom w:val="0"/>
      <w:divBdr>
        <w:top w:val="none" w:sz="0" w:space="0" w:color="auto"/>
        <w:left w:val="none" w:sz="0" w:space="0" w:color="auto"/>
        <w:bottom w:val="none" w:sz="0" w:space="0" w:color="auto"/>
        <w:right w:val="none" w:sz="0" w:space="0" w:color="auto"/>
      </w:divBdr>
    </w:div>
    <w:div w:id="1396389525">
      <w:bodyDiv w:val="1"/>
      <w:marLeft w:val="0"/>
      <w:marRight w:val="0"/>
      <w:marTop w:val="0"/>
      <w:marBottom w:val="0"/>
      <w:divBdr>
        <w:top w:val="none" w:sz="0" w:space="0" w:color="auto"/>
        <w:left w:val="none" w:sz="0" w:space="0" w:color="auto"/>
        <w:bottom w:val="none" w:sz="0" w:space="0" w:color="auto"/>
        <w:right w:val="none" w:sz="0" w:space="0" w:color="auto"/>
      </w:divBdr>
    </w:div>
    <w:div w:id="1396854053">
      <w:bodyDiv w:val="1"/>
      <w:marLeft w:val="0"/>
      <w:marRight w:val="0"/>
      <w:marTop w:val="0"/>
      <w:marBottom w:val="0"/>
      <w:divBdr>
        <w:top w:val="none" w:sz="0" w:space="0" w:color="auto"/>
        <w:left w:val="none" w:sz="0" w:space="0" w:color="auto"/>
        <w:bottom w:val="none" w:sz="0" w:space="0" w:color="auto"/>
        <w:right w:val="none" w:sz="0" w:space="0" w:color="auto"/>
      </w:divBdr>
    </w:div>
    <w:div w:id="1397127243">
      <w:bodyDiv w:val="1"/>
      <w:marLeft w:val="0"/>
      <w:marRight w:val="0"/>
      <w:marTop w:val="0"/>
      <w:marBottom w:val="0"/>
      <w:divBdr>
        <w:top w:val="none" w:sz="0" w:space="0" w:color="auto"/>
        <w:left w:val="none" w:sz="0" w:space="0" w:color="auto"/>
        <w:bottom w:val="none" w:sz="0" w:space="0" w:color="auto"/>
        <w:right w:val="none" w:sz="0" w:space="0" w:color="auto"/>
      </w:divBdr>
    </w:div>
    <w:div w:id="1399400613">
      <w:bodyDiv w:val="1"/>
      <w:marLeft w:val="0"/>
      <w:marRight w:val="0"/>
      <w:marTop w:val="0"/>
      <w:marBottom w:val="0"/>
      <w:divBdr>
        <w:top w:val="none" w:sz="0" w:space="0" w:color="auto"/>
        <w:left w:val="none" w:sz="0" w:space="0" w:color="auto"/>
        <w:bottom w:val="none" w:sz="0" w:space="0" w:color="auto"/>
        <w:right w:val="none" w:sz="0" w:space="0" w:color="auto"/>
      </w:divBdr>
    </w:div>
    <w:div w:id="1399553192">
      <w:bodyDiv w:val="1"/>
      <w:marLeft w:val="0"/>
      <w:marRight w:val="0"/>
      <w:marTop w:val="0"/>
      <w:marBottom w:val="0"/>
      <w:divBdr>
        <w:top w:val="none" w:sz="0" w:space="0" w:color="auto"/>
        <w:left w:val="none" w:sz="0" w:space="0" w:color="auto"/>
        <w:bottom w:val="none" w:sz="0" w:space="0" w:color="auto"/>
        <w:right w:val="none" w:sz="0" w:space="0" w:color="auto"/>
      </w:divBdr>
    </w:div>
    <w:div w:id="1404374182">
      <w:bodyDiv w:val="1"/>
      <w:marLeft w:val="0"/>
      <w:marRight w:val="0"/>
      <w:marTop w:val="0"/>
      <w:marBottom w:val="0"/>
      <w:divBdr>
        <w:top w:val="none" w:sz="0" w:space="0" w:color="auto"/>
        <w:left w:val="none" w:sz="0" w:space="0" w:color="auto"/>
        <w:bottom w:val="none" w:sz="0" w:space="0" w:color="auto"/>
        <w:right w:val="none" w:sz="0" w:space="0" w:color="auto"/>
      </w:divBdr>
    </w:div>
    <w:div w:id="1404715662">
      <w:bodyDiv w:val="1"/>
      <w:marLeft w:val="0"/>
      <w:marRight w:val="0"/>
      <w:marTop w:val="0"/>
      <w:marBottom w:val="0"/>
      <w:divBdr>
        <w:top w:val="none" w:sz="0" w:space="0" w:color="auto"/>
        <w:left w:val="none" w:sz="0" w:space="0" w:color="auto"/>
        <w:bottom w:val="none" w:sz="0" w:space="0" w:color="auto"/>
        <w:right w:val="none" w:sz="0" w:space="0" w:color="auto"/>
      </w:divBdr>
    </w:div>
    <w:div w:id="1405488505">
      <w:bodyDiv w:val="1"/>
      <w:marLeft w:val="0"/>
      <w:marRight w:val="0"/>
      <w:marTop w:val="0"/>
      <w:marBottom w:val="0"/>
      <w:divBdr>
        <w:top w:val="none" w:sz="0" w:space="0" w:color="auto"/>
        <w:left w:val="none" w:sz="0" w:space="0" w:color="auto"/>
        <w:bottom w:val="none" w:sz="0" w:space="0" w:color="auto"/>
        <w:right w:val="none" w:sz="0" w:space="0" w:color="auto"/>
      </w:divBdr>
    </w:div>
    <w:div w:id="1405763530">
      <w:bodyDiv w:val="1"/>
      <w:marLeft w:val="0"/>
      <w:marRight w:val="0"/>
      <w:marTop w:val="0"/>
      <w:marBottom w:val="0"/>
      <w:divBdr>
        <w:top w:val="none" w:sz="0" w:space="0" w:color="auto"/>
        <w:left w:val="none" w:sz="0" w:space="0" w:color="auto"/>
        <w:bottom w:val="none" w:sz="0" w:space="0" w:color="auto"/>
        <w:right w:val="none" w:sz="0" w:space="0" w:color="auto"/>
      </w:divBdr>
    </w:div>
    <w:div w:id="1409695327">
      <w:bodyDiv w:val="1"/>
      <w:marLeft w:val="0"/>
      <w:marRight w:val="0"/>
      <w:marTop w:val="0"/>
      <w:marBottom w:val="0"/>
      <w:divBdr>
        <w:top w:val="none" w:sz="0" w:space="0" w:color="auto"/>
        <w:left w:val="none" w:sz="0" w:space="0" w:color="auto"/>
        <w:bottom w:val="none" w:sz="0" w:space="0" w:color="auto"/>
        <w:right w:val="none" w:sz="0" w:space="0" w:color="auto"/>
      </w:divBdr>
    </w:div>
    <w:div w:id="1411192293">
      <w:bodyDiv w:val="1"/>
      <w:marLeft w:val="0"/>
      <w:marRight w:val="0"/>
      <w:marTop w:val="0"/>
      <w:marBottom w:val="0"/>
      <w:divBdr>
        <w:top w:val="none" w:sz="0" w:space="0" w:color="auto"/>
        <w:left w:val="none" w:sz="0" w:space="0" w:color="auto"/>
        <w:bottom w:val="none" w:sz="0" w:space="0" w:color="auto"/>
        <w:right w:val="none" w:sz="0" w:space="0" w:color="auto"/>
      </w:divBdr>
    </w:div>
    <w:div w:id="1415131368">
      <w:bodyDiv w:val="1"/>
      <w:marLeft w:val="0"/>
      <w:marRight w:val="0"/>
      <w:marTop w:val="0"/>
      <w:marBottom w:val="0"/>
      <w:divBdr>
        <w:top w:val="none" w:sz="0" w:space="0" w:color="auto"/>
        <w:left w:val="none" w:sz="0" w:space="0" w:color="auto"/>
        <w:bottom w:val="none" w:sz="0" w:space="0" w:color="auto"/>
        <w:right w:val="none" w:sz="0" w:space="0" w:color="auto"/>
      </w:divBdr>
    </w:div>
    <w:div w:id="1415660001">
      <w:bodyDiv w:val="1"/>
      <w:marLeft w:val="0"/>
      <w:marRight w:val="0"/>
      <w:marTop w:val="0"/>
      <w:marBottom w:val="0"/>
      <w:divBdr>
        <w:top w:val="none" w:sz="0" w:space="0" w:color="auto"/>
        <w:left w:val="none" w:sz="0" w:space="0" w:color="auto"/>
        <w:bottom w:val="none" w:sz="0" w:space="0" w:color="auto"/>
        <w:right w:val="none" w:sz="0" w:space="0" w:color="auto"/>
      </w:divBdr>
    </w:div>
    <w:div w:id="1416853339">
      <w:bodyDiv w:val="1"/>
      <w:marLeft w:val="0"/>
      <w:marRight w:val="0"/>
      <w:marTop w:val="0"/>
      <w:marBottom w:val="0"/>
      <w:divBdr>
        <w:top w:val="none" w:sz="0" w:space="0" w:color="auto"/>
        <w:left w:val="none" w:sz="0" w:space="0" w:color="auto"/>
        <w:bottom w:val="none" w:sz="0" w:space="0" w:color="auto"/>
        <w:right w:val="none" w:sz="0" w:space="0" w:color="auto"/>
      </w:divBdr>
    </w:div>
    <w:div w:id="1418163998">
      <w:bodyDiv w:val="1"/>
      <w:marLeft w:val="0"/>
      <w:marRight w:val="0"/>
      <w:marTop w:val="0"/>
      <w:marBottom w:val="0"/>
      <w:divBdr>
        <w:top w:val="none" w:sz="0" w:space="0" w:color="auto"/>
        <w:left w:val="none" w:sz="0" w:space="0" w:color="auto"/>
        <w:bottom w:val="none" w:sz="0" w:space="0" w:color="auto"/>
        <w:right w:val="none" w:sz="0" w:space="0" w:color="auto"/>
      </w:divBdr>
    </w:div>
    <w:div w:id="1422288445">
      <w:bodyDiv w:val="1"/>
      <w:marLeft w:val="0"/>
      <w:marRight w:val="0"/>
      <w:marTop w:val="0"/>
      <w:marBottom w:val="0"/>
      <w:divBdr>
        <w:top w:val="none" w:sz="0" w:space="0" w:color="auto"/>
        <w:left w:val="none" w:sz="0" w:space="0" w:color="auto"/>
        <w:bottom w:val="none" w:sz="0" w:space="0" w:color="auto"/>
        <w:right w:val="none" w:sz="0" w:space="0" w:color="auto"/>
      </w:divBdr>
    </w:div>
    <w:div w:id="1424109782">
      <w:bodyDiv w:val="1"/>
      <w:marLeft w:val="0"/>
      <w:marRight w:val="0"/>
      <w:marTop w:val="0"/>
      <w:marBottom w:val="0"/>
      <w:divBdr>
        <w:top w:val="none" w:sz="0" w:space="0" w:color="auto"/>
        <w:left w:val="none" w:sz="0" w:space="0" w:color="auto"/>
        <w:bottom w:val="none" w:sz="0" w:space="0" w:color="auto"/>
        <w:right w:val="none" w:sz="0" w:space="0" w:color="auto"/>
      </w:divBdr>
    </w:div>
    <w:div w:id="1426153971">
      <w:bodyDiv w:val="1"/>
      <w:marLeft w:val="0"/>
      <w:marRight w:val="0"/>
      <w:marTop w:val="0"/>
      <w:marBottom w:val="0"/>
      <w:divBdr>
        <w:top w:val="none" w:sz="0" w:space="0" w:color="auto"/>
        <w:left w:val="none" w:sz="0" w:space="0" w:color="auto"/>
        <w:bottom w:val="none" w:sz="0" w:space="0" w:color="auto"/>
        <w:right w:val="none" w:sz="0" w:space="0" w:color="auto"/>
      </w:divBdr>
    </w:div>
    <w:div w:id="1426998979">
      <w:bodyDiv w:val="1"/>
      <w:marLeft w:val="0"/>
      <w:marRight w:val="0"/>
      <w:marTop w:val="0"/>
      <w:marBottom w:val="0"/>
      <w:divBdr>
        <w:top w:val="none" w:sz="0" w:space="0" w:color="auto"/>
        <w:left w:val="none" w:sz="0" w:space="0" w:color="auto"/>
        <w:bottom w:val="none" w:sz="0" w:space="0" w:color="auto"/>
        <w:right w:val="none" w:sz="0" w:space="0" w:color="auto"/>
      </w:divBdr>
    </w:div>
    <w:div w:id="1429883144">
      <w:bodyDiv w:val="1"/>
      <w:marLeft w:val="0"/>
      <w:marRight w:val="0"/>
      <w:marTop w:val="0"/>
      <w:marBottom w:val="0"/>
      <w:divBdr>
        <w:top w:val="none" w:sz="0" w:space="0" w:color="auto"/>
        <w:left w:val="none" w:sz="0" w:space="0" w:color="auto"/>
        <w:bottom w:val="none" w:sz="0" w:space="0" w:color="auto"/>
        <w:right w:val="none" w:sz="0" w:space="0" w:color="auto"/>
      </w:divBdr>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434013328">
      <w:bodyDiv w:val="1"/>
      <w:marLeft w:val="0"/>
      <w:marRight w:val="0"/>
      <w:marTop w:val="0"/>
      <w:marBottom w:val="0"/>
      <w:divBdr>
        <w:top w:val="none" w:sz="0" w:space="0" w:color="auto"/>
        <w:left w:val="none" w:sz="0" w:space="0" w:color="auto"/>
        <w:bottom w:val="none" w:sz="0" w:space="0" w:color="auto"/>
        <w:right w:val="none" w:sz="0" w:space="0" w:color="auto"/>
      </w:divBdr>
    </w:div>
    <w:div w:id="1434015154">
      <w:bodyDiv w:val="1"/>
      <w:marLeft w:val="0"/>
      <w:marRight w:val="0"/>
      <w:marTop w:val="0"/>
      <w:marBottom w:val="0"/>
      <w:divBdr>
        <w:top w:val="none" w:sz="0" w:space="0" w:color="auto"/>
        <w:left w:val="none" w:sz="0" w:space="0" w:color="auto"/>
        <w:bottom w:val="none" w:sz="0" w:space="0" w:color="auto"/>
        <w:right w:val="none" w:sz="0" w:space="0" w:color="auto"/>
      </w:divBdr>
    </w:div>
    <w:div w:id="1434788896">
      <w:bodyDiv w:val="1"/>
      <w:marLeft w:val="0"/>
      <w:marRight w:val="0"/>
      <w:marTop w:val="0"/>
      <w:marBottom w:val="0"/>
      <w:divBdr>
        <w:top w:val="none" w:sz="0" w:space="0" w:color="auto"/>
        <w:left w:val="none" w:sz="0" w:space="0" w:color="auto"/>
        <w:bottom w:val="none" w:sz="0" w:space="0" w:color="auto"/>
        <w:right w:val="none" w:sz="0" w:space="0" w:color="auto"/>
      </w:divBdr>
    </w:div>
    <w:div w:id="1438595757">
      <w:bodyDiv w:val="1"/>
      <w:marLeft w:val="0"/>
      <w:marRight w:val="0"/>
      <w:marTop w:val="0"/>
      <w:marBottom w:val="0"/>
      <w:divBdr>
        <w:top w:val="none" w:sz="0" w:space="0" w:color="auto"/>
        <w:left w:val="none" w:sz="0" w:space="0" w:color="auto"/>
        <w:bottom w:val="none" w:sz="0" w:space="0" w:color="auto"/>
        <w:right w:val="none" w:sz="0" w:space="0" w:color="auto"/>
      </w:divBdr>
    </w:div>
    <w:div w:id="1438794709">
      <w:bodyDiv w:val="1"/>
      <w:marLeft w:val="0"/>
      <w:marRight w:val="0"/>
      <w:marTop w:val="0"/>
      <w:marBottom w:val="0"/>
      <w:divBdr>
        <w:top w:val="none" w:sz="0" w:space="0" w:color="auto"/>
        <w:left w:val="none" w:sz="0" w:space="0" w:color="auto"/>
        <w:bottom w:val="none" w:sz="0" w:space="0" w:color="auto"/>
        <w:right w:val="none" w:sz="0" w:space="0" w:color="auto"/>
      </w:divBdr>
    </w:div>
    <w:div w:id="1439252328">
      <w:bodyDiv w:val="1"/>
      <w:marLeft w:val="0"/>
      <w:marRight w:val="0"/>
      <w:marTop w:val="0"/>
      <w:marBottom w:val="0"/>
      <w:divBdr>
        <w:top w:val="none" w:sz="0" w:space="0" w:color="auto"/>
        <w:left w:val="none" w:sz="0" w:space="0" w:color="auto"/>
        <w:bottom w:val="none" w:sz="0" w:space="0" w:color="auto"/>
        <w:right w:val="none" w:sz="0" w:space="0" w:color="auto"/>
      </w:divBdr>
    </w:div>
    <w:div w:id="1439450300">
      <w:bodyDiv w:val="1"/>
      <w:marLeft w:val="0"/>
      <w:marRight w:val="0"/>
      <w:marTop w:val="0"/>
      <w:marBottom w:val="0"/>
      <w:divBdr>
        <w:top w:val="none" w:sz="0" w:space="0" w:color="auto"/>
        <w:left w:val="none" w:sz="0" w:space="0" w:color="auto"/>
        <w:bottom w:val="none" w:sz="0" w:space="0" w:color="auto"/>
        <w:right w:val="none" w:sz="0" w:space="0" w:color="auto"/>
      </w:divBdr>
    </w:div>
    <w:div w:id="1441417527">
      <w:bodyDiv w:val="1"/>
      <w:marLeft w:val="0"/>
      <w:marRight w:val="0"/>
      <w:marTop w:val="0"/>
      <w:marBottom w:val="0"/>
      <w:divBdr>
        <w:top w:val="none" w:sz="0" w:space="0" w:color="auto"/>
        <w:left w:val="none" w:sz="0" w:space="0" w:color="auto"/>
        <w:bottom w:val="none" w:sz="0" w:space="0" w:color="auto"/>
        <w:right w:val="none" w:sz="0" w:space="0" w:color="auto"/>
      </w:divBdr>
    </w:div>
    <w:div w:id="1441800234">
      <w:bodyDiv w:val="1"/>
      <w:marLeft w:val="0"/>
      <w:marRight w:val="0"/>
      <w:marTop w:val="0"/>
      <w:marBottom w:val="0"/>
      <w:divBdr>
        <w:top w:val="none" w:sz="0" w:space="0" w:color="auto"/>
        <w:left w:val="none" w:sz="0" w:space="0" w:color="auto"/>
        <w:bottom w:val="none" w:sz="0" w:space="0" w:color="auto"/>
        <w:right w:val="none" w:sz="0" w:space="0" w:color="auto"/>
      </w:divBdr>
    </w:div>
    <w:div w:id="1445999151">
      <w:bodyDiv w:val="1"/>
      <w:marLeft w:val="0"/>
      <w:marRight w:val="0"/>
      <w:marTop w:val="0"/>
      <w:marBottom w:val="0"/>
      <w:divBdr>
        <w:top w:val="none" w:sz="0" w:space="0" w:color="auto"/>
        <w:left w:val="none" w:sz="0" w:space="0" w:color="auto"/>
        <w:bottom w:val="none" w:sz="0" w:space="0" w:color="auto"/>
        <w:right w:val="none" w:sz="0" w:space="0" w:color="auto"/>
      </w:divBdr>
    </w:div>
    <w:div w:id="1456218216">
      <w:bodyDiv w:val="1"/>
      <w:marLeft w:val="0"/>
      <w:marRight w:val="0"/>
      <w:marTop w:val="0"/>
      <w:marBottom w:val="0"/>
      <w:divBdr>
        <w:top w:val="none" w:sz="0" w:space="0" w:color="auto"/>
        <w:left w:val="none" w:sz="0" w:space="0" w:color="auto"/>
        <w:bottom w:val="none" w:sz="0" w:space="0" w:color="auto"/>
        <w:right w:val="none" w:sz="0" w:space="0" w:color="auto"/>
      </w:divBdr>
    </w:div>
    <w:div w:id="1459060671">
      <w:bodyDiv w:val="1"/>
      <w:marLeft w:val="0"/>
      <w:marRight w:val="0"/>
      <w:marTop w:val="0"/>
      <w:marBottom w:val="0"/>
      <w:divBdr>
        <w:top w:val="none" w:sz="0" w:space="0" w:color="auto"/>
        <w:left w:val="none" w:sz="0" w:space="0" w:color="auto"/>
        <w:bottom w:val="none" w:sz="0" w:space="0" w:color="auto"/>
        <w:right w:val="none" w:sz="0" w:space="0" w:color="auto"/>
      </w:divBdr>
    </w:div>
    <w:div w:id="1460803687">
      <w:bodyDiv w:val="1"/>
      <w:marLeft w:val="0"/>
      <w:marRight w:val="0"/>
      <w:marTop w:val="0"/>
      <w:marBottom w:val="0"/>
      <w:divBdr>
        <w:top w:val="none" w:sz="0" w:space="0" w:color="auto"/>
        <w:left w:val="none" w:sz="0" w:space="0" w:color="auto"/>
        <w:bottom w:val="none" w:sz="0" w:space="0" w:color="auto"/>
        <w:right w:val="none" w:sz="0" w:space="0" w:color="auto"/>
      </w:divBdr>
    </w:div>
    <w:div w:id="1462529120">
      <w:bodyDiv w:val="1"/>
      <w:marLeft w:val="0"/>
      <w:marRight w:val="0"/>
      <w:marTop w:val="0"/>
      <w:marBottom w:val="0"/>
      <w:divBdr>
        <w:top w:val="none" w:sz="0" w:space="0" w:color="auto"/>
        <w:left w:val="none" w:sz="0" w:space="0" w:color="auto"/>
        <w:bottom w:val="none" w:sz="0" w:space="0" w:color="auto"/>
        <w:right w:val="none" w:sz="0" w:space="0" w:color="auto"/>
      </w:divBdr>
    </w:div>
    <w:div w:id="1466200628">
      <w:bodyDiv w:val="1"/>
      <w:marLeft w:val="0"/>
      <w:marRight w:val="0"/>
      <w:marTop w:val="0"/>
      <w:marBottom w:val="0"/>
      <w:divBdr>
        <w:top w:val="none" w:sz="0" w:space="0" w:color="auto"/>
        <w:left w:val="none" w:sz="0" w:space="0" w:color="auto"/>
        <w:bottom w:val="none" w:sz="0" w:space="0" w:color="auto"/>
        <w:right w:val="none" w:sz="0" w:space="0" w:color="auto"/>
      </w:divBdr>
    </w:div>
    <w:div w:id="1466389993">
      <w:bodyDiv w:val="1"/>
      <w:marLeft w:val="0"/>
      <w:marRight w:val="0"/>
      <w:marTop w:val="0"/>
      <w:marBottom w:val="0"/>
      <w:divBdr>
        <w:top w:val="none" w:sz="0" w:space="0" w:color="auto"/>
        <w:left w:val="none" w:sz="0" w:space="0" w:color="auto"/>
        <w:bottom w:val="none" w:sz="0" w:space="0" w:color="auto"/>
        <w:right w:val="none" w:sz="0" w:space="0" w:color="auto"/>
      </w:divBdr>
    </w:div>
    <w:div w:id="1467310079">
      <w:bodyDiv w:val="1"/>
      <w:marLeft w:val="0"/>
      <w:marRight w:val="0"/>
      <w:marTop w:val="0"/>
      <w:marBottom w:val="0"/>
      <w:divBdr>
        <w:top w:val="none" w:sz="0" w:space="0" w:color="auto"/>
        <w:left w:val="none" w:sz="0" w:space="0" w:color="auto"/>
        <w:bottom w:val="none" w:sz="0" w:space="0" w:color="auto"/>
        <w:right w:val="none" w:sz="0" w:space="0" w:color="auto"/>
      </w:divBdr>
    </w:div>
    <w:div w:id="1467701263">
      <w:bodyDiv w:val="1"/>
      <w:marLeft w:val="0"/>
      <w:marRight w:val="0"/>
      <w:marTop w:val="0"/>
      <w:marBottom w:val="0"/>
      <w:divBdr>
        <w:top w:val="none" w:sz="0" w:space="0" w:color="auto"/>
        <w:left w:val="none" w:sz="0" w:space="0" w:color="auto"/>
        <w:bottom w:val="none" w:sz="0" w:space="0" w:color="auto"/>
        <w:right w:val="none" w:sz="0" w:space="0" w:color="auto"/>
      </w:divBdr>
    </w:div>
    <w:div w:id="1468546343">
      <w:bodyDiv w:val="1"/>
      <w:marLeft w:val="0"/>
      <w:marRight w:val="0"/>
      <w:marTop w:val="0"/>
      <w:marBottom w:val="0"/>
      <w:divBdr>
        <w:top w:val="none" w:sz="0" w:space="0" w:color="auto"/>
        <w:left w:val="none" w:sz="0" w:space="0" w:color="auto"/>
        <w:bottom w:val="none" w:sz="0" w:space="0" w:color="auto"/>
        <w:right w:val="none" w:sz="0" w:space="0" w:color="auto"/>
      </w:divBdr>
    </w:div>
    <w:div w:id="1468933185">
      <w:bodyDiv w:val="1"/>
      <w:marLeft w:val="0"/>
      <w:marRight w:val="0"/>
      <w:marTop w:val="0"/>
      <w:marBottom w:val="0"/>
      <w:divBdr>
        <w:top w:val="none" w:sz="0" w:space="0" w:color="auto"/>
        <w:left w:val="none" w:sz="0" w:space="0" w:color="auto"/>
        <w:bottom w:val="none" w:sz="0" w:space="0" w:color="auto"/>
        <w:right w:val="none" w:sz="0" w:space="0" w:color="auto"/>
      </w:divBdr>
    </w:div>
    <w:div w:id="1469741609">
      <w:bodyDiv w:val="1"/>
      <w:marLeft w:val="0"/>
      <w:marRight w:val="0"/>
      <w:marTop w:val="0"/>
      <w:marBottom w:val="0"/>
      <w:divBdr>
        <w:top w:val="none" w:sz="0" w:space="0" w:color="auto"/>
        <w:left w:val="none" w:sz="0" w:space="0" w:color="auto"/>
        <w:bottom w:val="none" w:sz="0" w:space="0" w:color="auto"/>
        <w:right w:val="none" w:sz="0" w:space="0" w:color="auto"/>
      </w:divBdr>
    </w:div>
    <w:div w:id="1472558311">
      <w:bodyDiv w:val="1"/>
      <w:marLeft w:val="0"/>
      <w:marRight w:val="0"/>
      <w:marTop w:val="0"/>
      <w:marBottom w:val="0"/>
      <w:divBdr>
        <w:top w:val="none" w:sz="0" w:space="0" w:color="auto"/>
        <w:left w:val="none" w:sz="0" w:space="0" w:color="auto"/>
        <w:bottom w:val="none" w:sz="0" w:space="0" w:color="auto"/>
        <w:right w:val="none" w:sz="0" w:space="0" w:color="auto"/>
      </w:divBdr>
    </w:div>
    <w:div w:id="1473642509">
      <w:bodyDiv w:val="1"/>
      <w:marLeft w:val="0"/>
      <w:marRight w:val="0"/>
      <w:marTop w:val="0"/>
      <w:marBottom w:val="0"/>
      <w:divBdr>
        <w:top w:val="none" w:sz="0" w:space="0" w:color="auto"/>
        <w:left w:val="none" w:sz="0" w:space="0" w:color="auto"/>
        <w:bottom w:val="none" w:sz="0" w:space="0" w:color="auto"/>
        <w:right w:val="none" w:sz="0" w:space="0" w:color="auto"/>
      </w:divBdr>
    </w:div>
    <w:div w:id="1474323049">
      <w:bodyDiv w:val="1"/>
      <w:marLeft w:val="0"/>
      <w:marRight w:val="0"/>
      <w:marTop w:val="0"/>
      <w:marBottom w:val="0"/>
      <w:divBdr>
        <w:top w:val="none" w:sz="0" w:space="0" w:color="auto"/>
        <w:left w:val="none" w:sz="0" w:space="0" w:color="auto"/>
        <w:bottom w:val="none" w:sz="0" w:space="0" w:color="auto"/>
        <w:right w:val="none" w:sz="0" w:space="0" w:color="auto"/>
      </w:divBdr>
    </w:div>
    <w:div w:id="1474566779">
      <w:bodyDiv w:val="1"/>
      <w:marLeft w:val="0"/>
      <w:marRight w:val="0"/>
      <w:marTop w:val="0"/>
      <w:marBottom w:val="0"/>
      <w:divBdr>
        <w:top w:val="none" w:sz="0" w:space="0" w:color="auto"/>
        <w:left w:val="none" w:sz="0" w:space="0" w:color="auto"/>
        <w:bottom w:val="none" w:sz="0" w:space="0" w:color="auto"/>
        <w:right w:val="none" w:sz="0" w:space="0" w:color="auto"/>
      </w:divBdr>
    </w:div>
    <w:div w:id="1477841412">
      <w:bodyDiv w:val="1"/>
      <w:marLeft w:val="0"/>
      <w:marRight w:val="0"/>
      <w:marTop w:val="0"/>
      <w:marBottom w:val="0"/>
      <w:divBdr>
        <w:top w:val="none" w:sz="0" w:space="0" w:color="auto"/>
        <w:left w:val="none" w:sz="0" w:space="0" w:color="auto"/>
        <w:bottom w:val="none" w:sz="0" w:space="0" w:color="auto"/>
        <w:right w:val="none" w:sz="0" w:space="0" w:color="auto"/>
      </w:divBdr>
    </w:div>
    <w:div w:id="1478188462">
      <w:bodyDiv w:val="1"/>
      <w:marLeft w:val="0"/>
      <w:marRight w:val="0"/>
      <w:marTop w:val="0"/>
      <w:marBottom w:val="0"/>
      <w:divBdr>
        <w:top w:val="none" w:sz="0" w:space="0" w:color="auto"/>
        <w:left w:val="none" w:sz="0" w:space="0" w:color="auto"/>
        <w:bottom w:val="none" w:sz="0" w:space="0" w:color="auto"/>
        <w:right w:val="none" w:sz="0" w:space="0" w:color="auto"/>
      </w:divBdr>
    </w:div>
    <w:div w:id="1478952977">
      <w:bodyDiv w:val="1"/>
      <w:marLeft w:val="0"/>
      <w:marRight w:val="0"/>
      <w:marTop w:val="0"/>
      <w:marBottom w:val="0"/>
      <w:divBdr>
        <w:top w:val="none" w:sz="0" w:space="0" w:color="auto"/>
        <w:left w:val="none" w:sz="0" w:space="0" w:color="auto"/>
        <w:bottom w:val="none" w:sz="0" w:space="0" w:color="auto"/>
        <w:right w:val="none" w:sz="0" w:space="0" w:color="auto"/>
      </w:divBdr>
    </w:div>
    <w:div w:id="1478958178">
      <w:bodyDiv w:val="1"/>
      <w:marLeft w:val="0"/>
      <w:marRight w:val="0"/>
      <w:marTop w:val="0"/>
      <w:marBottom w:val="0"/>
      <w:divBdr>
        <w:top w:val="none" w:sz="0" w:space="0" w:color="auto"/>
        <w:left w:val="none" w:sz="0" w:space="0" w:color="auto"/>
        <w:bottom w:val="none" w:sz="0" w:space="0" w:color="auto"/>
        <w:right w:val="none" w:sz="0" w:space="0" w:color="auto"/>
      </w:divBdr>
    </w:div>
    <w:div w:id="1479416466">
      <w:bodyDiv w:val="1"/>
      <w:marLeft w:val="0"/>
      <w:marRight w:val="0"/>
      <w:marTop w:val="0"/>
      <w:marBottom w:val="0"/>
      <w:divBdr>
        <w:top w:val="none" w:sz="0" w:space="0" w:color="auto"/>
        <w:left w:val="none" w:sz="0" w:space="0" w:color="auto"/>
        <w:bottom w:val="none" w:sz="0" w:space="0" w:color="auto"/>
        <w:right w:val="none" w:sz="0" w:space="0" w:color="auto"/>
      </w:divBdr>
    </w:div>
    <w:div w:id="1480003670">
      <w:bodyDiv w:val="1"/>
      <w:marLeft w:val="0"/>
      <w:marRight w:val="0"/>
      <w:marTop w:val="0"/>
      <w:marBottom w:val="0"/>
      <w:divBdr>
        <w:top w:val="none" w:sz="0" w:space="0" w:color="auto"/>
        <w:left w:val="none" w:sz="0" w:space="0" w:color="auto"/>
        <w:bottom w:val="none" w:sz="0" w:space="0" w:color="auto"/>
        <w:right w:val="none" w:sz="0" w:space="0" w:color="auto"/>
      </w:divBdr>
    </w:div>
    <w:div w:id="1480031089">
      <w:bodyDiv w:val="1"/>
      <w:marLeft w:val="0"/>
      <w:marRight w:val="0"/>
      <w:marTop w:val="0"/>
      <w:marBottom w:val="0"/>
      <w:divBdr>
        <w:top w:val="none" w:sz="0" w:space="0" w:color="auto"/>
        <w:left w:val="none" w:sz="0" w:space="0" w:color="auto"/>
        <w:bottom w:val="none" w:sz="0" w:space="0" w:color="auto"/>
        <w:right w:val="none" w:sz="0" w:space="0" w:color="auto"/>
      </w:divBdr>
    </w:div>
    <w:div w:id="1481263433">
      <w:bodyDiv w:val="1"/>
      <w:marLeft w:val="0"/>
      <w:marRight w:val="0"/>
      <w:marTop w:val="0"/>
      <w:marBottom w:val="0"/>
      <w:divBdr>
        <w:top w:val="none" w:sz="0" w:space="0" w:color="auto"/>
        <w:left w:val="none" w:sz="0" w:space="0" w:color="auto"/>
        <w:bottom w:val="none" w:sz="0" w:space="0" w:color="auto"/>
        <w:right w:val="none" w:sz="0" w:space="0" w:color="auto"/>
      </w:divBdr>
    </w:div>
    <w:div w:id="1481776487">
      <w:bodyDiv w:val="1"/>
      <w:marLeft w:val="0"/>
      <w:marRight w:val="0"/>
      <w:marTop w:val="0"/>
      <w:marBottom w:val="0"/>
      <w:divBdr>
        <w:top w:val="none" w:sz="0" w:space="0" w:color="auto"/>
        <w:left w:val="none" w:sz="0" w:space="0" w:color="auto"/>
        <w:bottom w:val="none" w:sz="0" w:space="0" w:color="auto"/>
        <w:right w:val="none" w:sz="0" w:space="0" w:color="auto"/>
      </w:divBdr>
    </w:div>
    <w:div w:id="1481920705">
      <w:bodyDiv w:val="1"/>
      <w:marLeft w:val="0"/>
      <w:marRight w:val="0"/>
      <w:marTop w:val="0"/>
      <w:marBottom w:val="0"/>
      <w:divBdr>
        <w:top w:val="none" w:sz="0" w:space="0" w:color="auto"/>
        <w:left w:val="none" w:sz="0" w:space="0" w:color="auto"/>
        <w:bottom w:val="none" w:sz="0" w:space="0" w:color="auto"/>
        <w:right w:val="none" w:sz="0" w:space="0" w:color="auto"/>
      </w:divBdr>
    </w:div>
    <w:div w:id="1482428677">
      <w:bodyDiv w:val="1"/>
      <w:marLeft w:val="0"/>
      <w:marRight w:val="0"/>
      <w:marTop w:val="0"/>
      <w:marBottom w:val="0"/>
      <w:divBdr>
        <w:top w:val="none" w:sz="0" w:space="0" w:color="auto"/>
        <w:left w:val="none" w:sz="0" w:space="0" w:color="auto"/>
        <w:bottom w:val="none" w:sz="0" w:space="0" w:color="auto"/>
        <w:right w:val="none" w:sz="0" w:space="0" w:color="auto"/>
      </w:divBdr>
    </w:div>
    <w:div w:id="1483039677">
      <w:bodyDiv w:val="1"/>
      <w:marLeft w:val="0"/>
      <w:marRight w:val="0"/>
      <w:marTop w:val="0"/>
      <w:marBottom w:val="0"/>
      <w:divBdr>
        <w:top w:val="none" w:sz="0" w:space="0" w:color="auto"/>
        <w:left w:val="none" w:sz="0" w:space="0" w:color="auto"/>
        <w:bottom w:val="none" w:sz="0" w:space="0" w:color="auto"/>
        <w:right w:val="none" w:sz="0" w:space="0" w:color="auto"/>
      </w:divBdr>
    </w:div>
    <w:div w:id="1483892994">
      <w:bodyDiv w:val="1"/>
      <w:marLeft w:val="0"/>
      <w:marRight w:val="0"/>
      <w:marTop w:val="0"/>
      <w:marBottom w:val="0"/>
      <w:divBdr>
        <w:top w:val="none" w:sz="0" w:space="0" w:color="auto"/>
        <w:left w:val="none" w:sz="0" w:space="0" w:color="auto"/>
        <w:bottom w:val="none" w:sz="0" w:space="0" w:color="auto"/>
        <w:right w:val="none" w:sz="0" w:space="0" w:color="auto"/>
      </w:divBdr>
    </w:div>
    <w:div w:id="1484658792">
      <w:bodyDiv w:val="1"/>
      <w:marLeft w:val="0"/>
      <w:marRight w:val="0"/>
      <w:marTop w:val="0"/>
      <w:marBottom w:val="0"/>
      <w:divBdr>
        <w:top w:val="none" w:sz="0" w:space="0" w:color="auto"/>
        <w:left w:val="none" w:sz="0" w:space="0" w:color="auto"/>
        <w:bottom w:val="none" w:sz="0" w:space="0" w:color="auto"/>
        <w:right w:val="none" w:sz="0" w:space="0" w:color="auto"/>
      </w:divBdr>
    </w:div>
    <w:div w:id="1485783099">
      <w:bodyDiv w:val="1"/>
      <w:marLeft w:val="0"/>
      <w:marRight w:val="0"/>
      <w:marTop w:val="0"/>
      <w:marBottom w:val="0"/>
      <w:divBdr>
        <w:top w:val="none" w:sz="0" w:space="0" w:color="auto"/>
        <w:left w:val="none" w:sz="0" w:space="0" w:color="auto"/>
        <w:bottom w:val="none" w:sz="0" w:space="0" w:color="auto"/>
        <w:right w:val="none" w:sz="0" w:space="0" w:color="auto"/>
      </w:divBdr>
    </w:div>
    <w:div w:id="1491170725">
      <w:bodyDiv w:val="1"/>
      <w:marLeft w:val="0"/>
      <w:marRight w:val="0"/>
      <w:marTop w:val="0"/>
      <w:marBottom w:val="0"/>
      <w:divBdr>
        <w:top w:val="none" w:sz="0" w:space="0" w:color="auto"/>
        <w:left w:val="none" w:sz="0" w:space="0" w:color="auto"/>
        <w:bottom w:val="none" w:sz="0" w:space="0" w:color="auto"/>
        <w:right w:val="none" w:sz="0" w:space="0" w:color="auto"/>
      </w:divBdr>
    </w:div>
    <w:div w:id="1492139253">
      <w:bodyDiv w:val="1"/>
      <w:marLeft w:val="0"/>
      <w:marRight w:val="0"/>
      <w:marTop w:val="0"/>
      <w:marBottom w:val="0"/>
      <w:divBdr>
        <w:top w:val="none" w:sz="0" w:space="0" w:color="auto"/>
        <w:left w:val="none" w:sz="0" w:space="0" w:color="auto"/>
        <w:bottom w:val="none" w:sz="0" w:space="0" w:color="auto"/>
        <w:right w:val="none" w:sz="0" w:space="0" w:color="auto"/>
      </w:divBdr>
    </w:div>
    <w:div w:id="1493906769">
      <w:bodyDiv w:val="1"/>
      <w:marLeft w:val="0"/>
      <w:marRight w:val="0"/>
      <w:marTop w:val="0"/>
      <w:marBottom w:val="0"/>
      <w:divBdr>
        <w:top w:val="none" w:sz="0" w:space="0" w:color="auto"/>
        <w:left w:val="none" w:sz="0" w:space="0" w:color="auto"/>
        <w:bottom w:val="none" w:sz="0" w:space="0" w:color="auto"/>
        <w:right w:val="none" w:sz="0" w:space="0" w:color="auto"/>
      </w:divBdr>
    </w:div>
    <w:div w:id="1496188868">
      <w:bodyDiv w:val="1"/>
      <w:marLeft w:val="0"/>
      <w:marRight w:val="0"/>
      <w:marTop w:val="0"/>
      <w:marBottom w:val="0"/>
      <w:divBdr>
        <w:top w:val="none" w:sz="0" w:space="0" w:color="auto"/>
        <w:left w:val="none" w:sz="0" w:space="0" w:color="auto"/>
        <w:bottom w:val="none" w:sz="0" w:space="0" w:color="auto"/>
        <w:right w:val="none" w:sz="0" w:space="0" w:color="auto"/>
      </w:divBdr>
    </w:div>
    <w:div w:id="1496993979">
      <w:bodyDiv w:val="1"/>
      <w:marLeft w:val="0"/>
      <w:marRight w:val="0"/>
      <w:marTop w:val="0"/>
      <w:marBottom w:val="0"/>
      <w:divBdr>
        <w:top w:val="none" w:sz="0" w:space="0" w:color="auto"/>
        <w:left w:val="none" w:sz="0" w:space="0" w:color="auto"/>
        <w:bottom w:val="none" w:sz="0" w:space="0" w:color="auto"/>
        <w:right w:val="none" w:sz="0" w:space="0" w:color="auto"/>
      </w:divBdr>
    </w:div>
    <w:div w:id="1497301575">
      <w:bodyDiv w:val="1"/>
      <w:marLeft w:val="0"/>
      <w:marRight w:val="0"/>
      <w:marTop w:val="0"/>
      <w:marBottom w:val="0"/>
      <w:divBdr>
        <w:top w:val="none" w:sz="0" w:space="0" w:color="auto"/>
        <w:left w:val="none" w:sz="0" w:space="0" w:color="auto"/>
        <w:bottom w:val="none" w:sz="0" w:space="0" w:color="auto"/>
        <w:right w:val="none" w:sz="0" w:space="0" w:color="auto"/>
      </w:divBdr>
    </w:div>
    <w:div w:id="1499153006">
      <w:bodyDiv w:val="1"/>
      <w:marLeft w:val="0"/>
      <w:marRight w:val="0"/>
      <w:marTop w:val="0"/>
      <w:marBottom w:val="0"/>
      <w:divBdr>
        <w:top w:val="none" w:sz="0" w:space="0" w:color="auto"/>
        <w:left w:val="none" w:sz="0" w:space="0" w:color="auto"/>
        <w:bottom w:val="none" w:sz="0" w:space="0" w:color="auto"/>
        <w:right w:val="none" w:sz="0" w:space="0" w:color="auto"/>
      </w:divBdr>
    </w:div>
    <w:div w:id="1500074374">
      <w:bodyDiv w:val="1"/>
      <w:marLeft w:val="0"/>
      <w:marRight w:val="0"/>
      <w:marTop w:val="0"/>
      <w:marBottom w:val="0"/>
      <w:divBdr>
        <w:top w:val="none" w:sz="0" w:space="0" w:color="auto"/>
        <w:left w:val="none" w:sz="0" w:space="0" w:color="auto"/>
        <w:bottom w:val="none" w:sz="0" w:space="0" w:color="auto"/>
        <w:right w:val="none" w:sz="0" w:space="0" w:color="auto"/>
      </w:divBdr>
    </w:div>
    <w:div w:id="1503396735">
      <w:bodyDiv w:val="1"/>
      <w:marLeft w:val="0"/>
      <w:marRight w:val="0"/>
      <w:marTop w:val="0"/>
      <w:marBottom w:val="0"/>
      <w:divBdr>
        <w:top w:val="none" w:sz="0" w:space="0" w:color="auto"/>
        <w:left w:val="none" w:sz="0" w:space="0" w:color="auto"/>
        <w:bottom w:val="none" w:sz="0" w:space="0" w:color="auto"/>
        <w:right w:val="none" w:sz="0" w:space="0" w:color="auto"/>
      </w:divBdr>
    </w:div>
    <w:div w:id="1504315972">
      <w:bodyDiv w:val="1"/>
      <w:marLeft w:val="0"/>
      <w:marRight w:val="0"/>
      <w:marTop w:val="0"/>
      <w:marBottom w:val="0"/>
      <w:divBdr>
        <w:top w:val="none" w:sz="0" w:space="0" w:color="auto"/>
        <w:left w:val="none" w:sz="0" w:space="0" w:color="auto"/>
        <w:bottom w:val="none" w:sz="0" w:space="0" w:color="auto"/>
        <w:right w:val="none" w:sz="0" w:space="0" w:color="auto"/>
      </w:divBdr>
    </w:div>
    <w:div w:id="1505169636">
      <w:bodyDiv w:val="1"/>
      <w:marLeft w:val="0"/>
      <w:marRight w:val="0"/>
      <w:marTop w:val="0"/>
      <w:marBottom w:val="0"/>
      <w:divBdr>
        <w:top w:val="none" w:sz="0" w:space="0" w:color="auto"/>
        <w:left w:val="none" w:sz="0" w:space="0" w:color="auto"/>
        <w:bottom w:val="none" w:sz="0" w:space="0" w:color="auto"/>
        <w:right w:val="none" w:sz="0" w:space="0" w:color="auto"/>
      </w:divBdr>
    </w:div>
    <w:div w:id="1505582781">
      <w:bodyDiv w:val="1"/>
      <w:marLeft w:val="0"/>
      <w:marRight w:val="0"/>
      <w:marTop w:val="0"/>
      <w:marBottom w:val="0"/>
      <w:divBdr>
        <w:top w:val="none" w:sz="0" w:space="0" w:color="auto"/>
        <w:left w:val="none" w:sz="0" w:space="0" w:color="auto"/>
        <w:bottom w:val="none" w:sz="0" w:space="0" w:color="auto"/>
        <w:right w:val="none" w:sz="0" w:space="0" w:color="auto"/>
      </w:divBdr>
    </w:div>
    <w:div w:id="1507400110">
      <w:bodyDiv w:val="1"/>
      <w:marLeft w:val="0"/>
      <w:marRight w:val="0"/>
      <w:marTop w:val="0"/>
      <w:marBottom w:val="0"/>
      <w:divBdr>
        <w:top w:val="none" w:sz="0" w:space="0" w:color="auto"/>
        <w:left w:val="none" w:sz="0" w:space="0" w:color="auto"/>
        <w:bottom w:val="none" w:sz="0" w:space="0" w:color="auto"/>
        <w:right w:val="none" w:sz="0" w:space="0" w:color="auto"/>
      </w:divBdr>
    </w:div>
    <w:div w:id="1508902175">
      <w:bodyDiv w:val="1"/>
      <w:marLeft w:val="0"/>
      <w:marRight w:val="0"/>
      <w:marTop w:val="0"/>
      <w:marBottom w:val="0"/>
      <w:divBdr>
        <w:top w:val="none" w:sz="0" w:space="0" w:color="auto"/>
        <w:left w:val="none" w:sz="0" w:space="0" w:color="auto"/>
        <w:bottom w:val="none" w:sz="0" w:space="0" w:color="auto"/>
        <w:right w:val="none" w:sz="0" w:space="0" w:color="auto"/>
      </w:divBdr>
    </w:div>
    <w:div w:id="1513227204">
      <w:bodyDiv w:val="1"/>
      <w:marLeft w:val="0"/>
      <w:marRight w:val="0"/>
      <w:marTop w:val="0"/>
      <w:marBottom w:val="0"/>
      <w:divBdr>
        <w:top w:val="none" w:sz="0" w:space="0" w:color="auto"/>
        <w:left w:val="none" w:sz="0" w:space="0" w:color="auto"/>
        <w:bottom w:val="none" w:sz="0" w:space="0" w:color="auto"/>
        <w:right w:val="none" w:sz="0" w:space="0" w:color="auto"/>
      </w:divBdr>
    </w:div>
    <w:div w:id="1515143299">
      <w:bodyDiv w:val="1"/>
      <w:marLeft w:val="0"/>
      <w:marRight w:val="0"/>
      <w:marTop w:val="0"/>
      <w:marBottom w:val="0"/>
      <w:divBdr>
        <w:top w:val="none" w:sz="0" w:space="0" w:color="auto"/>
        <w:left w:val="none" w:sz="0" w:space="0" w:color="auto"/>
        <w:bottom w:val="none" w:sz="0" w:space="0" w:color="auto"/>
        <w:right w:val="none" w:sz="0" w:space="0" w:color="auto"/>
      </w:divBdr>
    </w:div>
    <w:div w:id="1515344584">
      <w:bodyDiv w:val="1"/>
      <w:marLeft w:val="0"/>
      <w:marRight w:val="0"/>
      <w:marTop w:val="0"/>
      <w:marBottom w:val="0"/>
      <w:divBdr>
        <w:top w:val="none" w:sz="0" w:space="0" w:color="auto"/>
        <w:left w:val="none" w:sz="0" w:space="0" w:color="auto"/>
        <w:bottom w:val="none" w:sz="0" w:space="0" w:color="auto"/>
        <w:right w:val="none" w:sz="0" w:space="0" w:color="auto"/>
      </w:divBdr>
    </w:div>
    <w:div w:id="1515999803">
      <w:bodyDiv w:val="1"/>
      <w:marLeft w:val="0"/>
      <w:marRight w:val="0"/>
      <w:marTop w:val="0"/>
      <w:marBottom w:val="0"/>
      <w:divBdr>
        <w:top w:val="none" w:sz="0" w:space="0" w:color="auto"/>
        <w:left w:val="none" w:sz="0" w:space="0" w:color="auto"/>
        <w:bottom w:val="none" w:sz="0" w:space="0" w:color="auto"/>
        <w:right w:val="none" w:sz="0" w:space="0" w:color="auto"/>
      </w:divBdr>
    </w:div>
    <w:div w:id="1516387060">
      <w:bodyDiv w:val="1"/>
      <w:marLeft w:val="0"/>
      <w:marRight w:val="0"/>
      <w:marTop w:val="0"/>
      <w:marBottom w:val="0"/>
      <w:divBdr>
        <w:top w:val="none" w:sz="0" w:space="0" w:color="auto"/>
        <w:left w:val="none" w:sz="0" w:space="0" w:color="auto"/>
        <w:bottom w:val="none" w:sz="0" w:space="0" w:color="auto"/>
        <w:right w:val="none" w:sz="0" w:space="0" w:color="auto"/>
      </w:divBdr>
    </w:div>
    <w:div w:id="1519126353">
      <w:bodyDiv w:val="1"/>
      <w:marLeft w:val="0"/>
      <w:marRight w:val="0"/>
      <w:marTop w:val="0"/>
      <w:marBottom w:val="0"/>
      <w:divBdr>
        <w:top w:val="none" w:sz="0" w:space="0" w:color="auto"/>
        <w:left w:val="none" w:sz="0" w:space="0" w:color="auto"/>
        <w:bottom w:val="none" w:sz="0" w:space="0" w:color="auto"/>
        <w:right w:val="none" w:sz="0" w:space="0" w:color="auto"/>
      </w:divBdr>
    </w:div>
    <w:div w:id="1519541998">
      <w:bodyDiv w:val="1"/>
      <w:marLeft w:val="0"/>
      <w:marRight w:val="0"/>
      <w:marTop w:val="0"/>
      <w:marBottom w:val="0"/>
      <w:divBdr>
        <w:top w:val="none" w:sz="0" w:space="0" w:color="auto"/>
        <w:left w:val="none" w:sz="0" w:space="0" w:color="auto"/>
        <w:bottom w:val="none" w:sz="0" w:space="0" w:color="auto"/>
        <w:right w:val="none" w:sz="0" w:space="0" w:color="auto"/>
      </w:divBdr>
    </w:div>
    <w:div w:id="1520972390">
      <w:bodyDiv w:val="1"/>
      <w:marLeft w:val="0"/>
      <w:marRight w:val="0"/>
      <w:marTop w:val="0"/>
      <w:marBottom w:val="0"/>
      <w:divBdr>
        <w:top w:val="none" w:sz="0" w:space="0" w:color="auto"/>
        <w:left w:val="none" w:sz="0" w:space="0" w:color="auto"/>
        <w:bottom w:val="none" w:sz="0" w:space="0" w:color="auto"/>
        <w:right w:val="none" w:sz="0" w:space="0" w:color="auto"/>
      </w:divBdr>
    </w:div>
    <w:div w:id="1522277453">
      <w:bodyDiv w:val="1"/>
      <w:marLeft w:val="0"/>
      <w:marRight w:val="0"/>
      <w:marTop w:val="0"/>
      <w:marBottom w:val="0"/>
      <w:divBdr>
        <w:top w:val="none" w:sz="0" w:space="0" w:color="auto"/>
        <w:left w:val="none" w:sz="0" w:space="0" w:color="auto"/>
        <w:bottom w:val="none" w:sz="0" w:space="0" w:color="auto"/>
        <w:right w:val="none" w:sz="0" w:space="0" w:color="auto"/>
      </w:divBdr>
    </w:div>
    <w:div w:id="1522667500">
      <w:bodyDiv w:val="1"/>
      <w:marLeft w:val="0"/>
      <w:marRight w:val="0"/>
      <w:marTop w:val="0"/>
      <w:marBottom w:val="0"/>
      <w:divBdr>
        <w:top w:val="none" w:sz="0" w:space="0" w:color="auto"/>
        <w:left w:val="none" w:sz="0" w:space="0" w:color="auto"/>
        <w:bottom w:val="none" w:sz="0" w:space="0" w:color="auto"/>
        <w:right w:val="none" w:sz="0" w:space="0" w:color="auto"/>
      </w:divBdr>
      <w:divsChild>
        <w:div w:id="594632240">
          <w:marLeft w:val="0"/>
          <w:marRight w:val="0"/>
          <w:marTop w:val="0"/>
          <w:marBottom w:val="0"/>
          <w:divBdr>
            <w:top w:val="none" w:sz="0" w:space="0" w:color="auto"/>
            <w:left w:val="none" w:sz="0" w:space="0" w:color="auto"/>
            <w:bottom w:val="none" w:sz="0" w:space="0" w:color="auto"/>
            <w:right w:val="none" w:sz="0" w:space="0" w:color="auto"/>
          </w:divBdr>
        </w:div>
        <w:div w:id="635260646">
          <w:marLeft w:val="0"/>
          <w:marRight w:val="0"/>
          <w:marTop w:val="0"/>
          <w:marBottom w:val="0"/>
          <w:divBdr>
            <w:top w:val="none" w:sz="0" w:space="0" w:color="auto"/>
            <w:left w:val="none" w:sz="0" w:space="0" w:color="auto"/>
            <w:bottom w:val="none" w:sz="0" w:space="0" w:color="auto"/>
            <w:right w:val="none" w:sz="0" w:space="0" w:color="auto"/>
          </w:divBdr>
        </w:div>
        <w:div w:id="811795952">
          <w:marLeft w:val="0"/>
          <w:marRight w:val="0"/>
          <w:marTop w:val="0"/>
          <w:marBottom w:val="0"/>
          <w:divBdr>
            <w:top w:val="none" w:sz="0" w:space="0" w:color="auto"/>
            <w:left w:val="none" w:sz="0" w:space="0" w:color="auto"/>
            <w:bottom w:val="none" w:sz="0" w:space="0" w:color="auto"/>
            <w:right w:val="none" w:sz="0" w:space="0" w:color="auto"/>
          </w:divBdr>
        </w:div>
        <w:div w:id="848254625">
          <w:marLeft w:val="0"/>
          <w:marRight w:val="0"/>
          <w:marTop w:val="0"/>
          <w:marBottom w:val="0"/>
          <w:divBdr>
            <w:top w:val="none" w:sz="0" w:space="0" w:color="auto"/>
            <w:left w:val="none" w:sz="0" w:space="0" w:color="auto"/>
            <w:bottom w:val="none" w:sz="0" w:space="0" w:color="auto"/>
            <w:right w:val="none" w:sz="0" w:space="0" w:color="auto"/>
          </w:divBdr>
        </w:div>
        <w:div w:id="2122873300">
          <w:marLeft w:val="0"/>
          <w:marRight w:val="0"/>
          <w:marTop w:val="0"/>
          <w:marBottom w:val="0"/>
          <w:divBdr>
            <w:top w:val="none" w:sz="0" w:space="0" w:color="auto"/>
            <w:left w:val="none" w:sz="0" w:space="0" w:color="auto"/>
            <w:bottom w:val="none" w:sz="0" w:space="0" w:color="auto"/>
            <w:right w:val="none" w:sz="0" w:space="0" w:color="auto"/>
          </w:divBdr>
        </w:div>
      </w:divsChild>
    </w:div>
    <w:div w:id="1526557450">
      <w:bodyDiv w:val="1"/>
      <w:marLeft w:val="0"/>
      <w:marRight w:val="0"/>
      <w:marTop w:val="0"/>
      <w:marBottom w:val="0"/>
      <w:divBdr>
        <w:top w:val="none" w:sz="0" w:space="0" w:color="auto"/>
        <w:left w:val="none" w:sz="0" w:space="0" w:color="auto"/>
        <w:bottom w:val="none" w:sz="0" w:space="0" w:color="auto"/>
        <w:right w:val="none" w:sz="0" w:space="0" w:color="auto"/>
      </w:divBdr>
    </w:div>
    <w:div w:id="1527327048">
      <w:bodyDiv w:val="1"/>
      <w:marLeft w:val="0"/>
      <w:marRight w:val="0"/>
      <w:marTop w:val="0"/>
      <w:marBottom w:val="0"/>
      <w:divBdr>
        <w:top w:val="none" w:sz="0" w:space="0" w:color="auto"/>
        <w:left w:val="none" w:sz="0" w:space="0" w:color="auto"/>
        <w:bottom w:val="none" w:sz="0" w:space="0" w:color="auto"/>
        <w:right w:val="none" w:sz="0" w:space="0" w:color="auto"/>
      </w:divBdr>
    </w:div>
    <w:div w:id="1529371837">
      <w:bodyDiv w:val="1"/>
      <w:marLeft w:val="0"/>
      <w:marRight w:val="0"/>
      <w:marTop w:val="0"/>
      <w:marBottom w:val="0"/>
      <w:divBdr>
        <w:top w:val="none" w:sz="0" w:space="0" w:color="auto"/>
        <w:left w:val="none" w:sz="0" w:space="0" w:color="auto"/>
        <w:bottom w:val="none" w:sz="0" w:space="0" w:color="auto"/>
        <w:right w:val="none" w:sz="0" w:space="0" w:color="auto"/>
      </w:divBdr>
    </w:div>
    <w:div w:id="1534221882">
      <w:bodyDiv w:val="1"/>
      <w:marLeft w:val="0"/>
      <w:marRight w:val="0"/>
      <w:marTop w:val="0"/>
      <w:marBottom w:val="0"/>
      <w:divBdr>
        <w:top w:val="none" w:sz="0" w:space="0" w:color="auto"/>
        <w:left w:val="none" w:sz="0" w:space="0" w:color="auto"/>
        <w:bottom w:val="none" w:sz="0" w:space="0" w:color="auto"/>
        <w:right w:val="none" w:sz="0" w:space="0" w:color="auto"/>
      </w:divBdr>
    </w:div>
    <w:div w:id="1535270640">
      <w:bodyDiv w:val="1"/>
      <w:marLeft w:val="0"/>
      <w:marRight w:val="0"/>
      <w:marTop w:val="0"/>
      <w:marBottom w:val="0"/>
      <w:divBdr>
        <w:top w:val="none" w:sz="0" w:space="0" w:color="auto"/>
        <w:left w:val="none" w:sz="0" w:space="0" w:color="auto"/>
        <w:bottom w:val="none" w:sz="0" w:space="0" w:color="auto"/>
        <w:right w:val="none" w:sz="0" w:space="0" w:color="auto"/>
      </w:divBdr>
    </w:div>
    <w:div w:id="1535847582">
      <w:bodyDiv w:val="1"/>
      <w:marLeft w:val="0"/>
      <w:marRight w:val="0"/>
      <w:marTop w:val="0"/>
      <w:marBottom w:val="0"/>
      <w:divBdr>
        <w:top w:val="none" w:sz="0" w:space="0" w:color="auto"/>
        <w:left w:val="none" w:sz="0" w:space="0" w:color="auto"/>
        <w:bottom w:val="none" w:sz="0" w:space="0" w:color="auto"/>
        <w:right w:val="none" w:sz="0" w:space="0" w:color="auto"/>
      </w:divBdr>
    </w:div>
    <w:div w:id="1536891584">
      <w:bodyDiv w:val="1"/>
      <w:marLeft w:val="0"/>
      <w:marRight w:val="0"/>
      <w:marTop w:val="0"/>
      <w:marBottom w:val="0"/>
      <w:divBdr>
        <w:top w:val="none" w:sz="0" w:space="0" w:color="auto"/>
        <w:left w:val="none" w:sz="0" w:space="0" w:color="auto"/>
        <w:bottom w:val="none" w:sz="0" w:space="0" w:color="auto"/>
        <w:right w:val="none" w:sz="0" w:space="0" w:color="auto"/>
      </w:divBdr>
    </w:div>
    <w:div w:id="1537041311">
      <w:bodyDiv w:val="1"/>
      <w:marLeft w:val="0"/>
      <w:marRight w:val="0"/>
      <w:marTop w:val="0"/>
      <w:marBottom w:val="0"/>
      <w:divBdr>
        <w:top w:val="none" w:sz="0" w:space="0" w:color="auto"/>
        <w:left w:val="none" w:sz="0" w:space="0" w:color="auto"/>
        <w:bottom w:val="none" w:sz="0" w:space="0" w:color="auto"/>
        <w:right w:val="none" w:sz="0" w:space="0" w:color="auto"/>
      </w:divBdr>
    </w:div>
    <w:div w:id="1538082303">
      <w:bodyDiv w:val="1"/>
      <w:marLeft w:val="0"/>
      <w:marRight w:val="0"/>
      <w:marTop w:val="0"/>
      <w:marBottom w:val="0"/>
      <w:divBdr>
        <w:top w:val="none" w:sz="0" w:space="0" w:color="auto"/>
        <w:left w:val="none" w:sz="0" w:space="0" w:color="auto"/>
        <w:bottom w:val="none" w:sz="0" w:space="0" w:color="auto"/>
        <w:right w:val="none" w:sz="0" w:space="0" w:color="auto"/>
      </w:divBdr>
    </w:div>
    <w:div w:id="1538542289">
      <w:bodyDiv w:val="1"/>
      <w:marLeft w:val="0"/>
      <w:marRight w:val="0"/>
      <w:marTop w:val="0"/>
      <w:marBottom w:val="0"/>
      <w:divBdr>
        <w:top w:val="none" w:sz="0" w:space="0" w:color="auto"/>
        <w:left w:val="none" w:sz="0" w:space="0" w:color="auto"/>
        <w:bottom w:val="none" w:sz="0" w:space="0" w:color="auto"/>
        <w:right w:val="none" w:sz="0" w:space="0" w:color="auto"/>
      </w:divBdr>
    </w:div>
    <w:div w:id="1539052972">
      <w:bodyDiv w:val="1"/>
      <w:marLeft w:val="0"/>
      <w:marRight w:val="0"/>
      <w:marTop w:val="0"/>
      <w:marBottom w:val="0"/>
      <w:divBdr>
        <w:top w:val="none" w:sz="0" w:space="0" w:color="auto"/>
        <w:left w:val="none" w:sz="0" w:space="0" w:color="auto"/>
        <w:bottom w:val="none" w:sz="0" w:space="0" w:color="auto"/>
        <w:right w:val="none" w:sz="0" w:space="0" w:color="auto"/>
      </w:divBdr>
    </w:div>
    <w:div w:id="1539274428">
      <w:bodyDiv w:val="1"/>
      <w:marLeft w:val="0"/>
      <w:marRight w:val="0"/>
      <w:marTop w:val="0"/>
      <w:marBottom w:val="0"/>
      <w:divBdr>
        <w:top w:val="none" w:sz="0" w:space="0" w:color="auto"/>
        <w:left w:val="none" w:sz="0" w:space="0" w:color="auto"/>
        <w:bottom w:val="none" w:sz="0" w:space="0" w:color="auto"/>
        <w:right w:val="none" w:sz="0" w:space="0" w:color="auto"/>
      </w:divBdr>
    </w:div>
    <w:div w:id="1542355804">
      <w:bodyDiv w:val="1"/>
      <w:marLeft w:val="0"/>
      <w:marRight w:val="0"/>
      <w:marTop w:val="0"/>
      <w:marBottom w:val="0"/>
      <w:divBdr>
        <w:top w:val="none" w:sz="0" w:space="0" w:color="auto"/>
        <w:left w:val="none" w:sz="0" w:space="0" w:color="auto"/>
        <w:bottom w:val="none" w:sz="0" w:space="0" w:color="auto"/>
        <w:right w:val="none" w:sz="0" w:space="0" w:color="auto"/>
      </w:divBdr>
    </w:div>
    <w:div w:id="1543664835">
      <w:bodyDiv w:val="1"/>
      <w:marLeft w:val="0"/>
      <w:marRight w:val="0"/>
      <w:marTop w:val="0"/>
      <w:marBottom w:val="0"/>
      <w:divBdr>
        <w:top w:val="none" w:sz="0" w:space="0" w:color="auto"/>
        <w:left w:val="none" w:sz="0" w:space="0" w:color="auto"/>
        <w:bottom w:val="none" w:sz="0" w:space="0" w:color="auto"/>
        <w:right w:val="none" w:sz="0" w:space="0" w:color="auto"/>
      </w:divBdr>
    </w:div>
    <w:div w:id="1545558892">
      <w:bodyDiv w:val="1"/>
      <w:marLeft w:val="0"/>
      <w:marRight w:val="0"/>
      <w:marTop w:val="0"/>
      <w:marBottom w:val="0"/>
      <w:divBdr>
        <w:top w:val="none" w:sz="0" w:space="0" w:color="auto"/>
        <w:left w:val="none" w:sz="0" w:space="0" w:color="auto"/>
        <w:bottom w:val="none" w:sz="0" w:space="0" w:color="auto"/>
        <w:right w:val="none" w:sz="0" w:space="0" w:color="auto"/>
      </w:divBdr>
    </w:div>
    <w:div w:id="1551109783">
      <w:bodyDiv w:val="1"/>
      <w:marLeft w:val="0"/>
      <w:marRight w:val="0"/>
      <w:marTop w:val="0"/>
      <w:marBottom w:val="0"/>
      <w:divBdr>
        <w:top w:val="none" w:sz="0" w:space="0" w:color="auto"/>
        <w:left w:val="none" w:sz="0" w:space="0" w:color="auto"/>
        <w:bottom w:val="none" w:sz="0" w:space="0" w:color="auto"/>
        <w:right w:val="none" w:sz="0" w:space="0" w:color="auto"/>
      </w:divBdr>
    </w:div>
    <w:div w:id="1551378004">
      <w:bodyDiv w:val="1"/>
      <w:marLeft w:val="0"/>
      <w:marRight w:val="0"/>
      <w:marTop w:val="0"/>
      <w:marBottom w:val="0"/>
      <w:divBdr>
        <w:top w:val="none" w:sz="0" w:space="0" w:color="auto"/>
        <w:left w:val="none" w:sz="0" w:space="0" w:color="auto"/>
        <w:bottom w:val="none" w:sz="0" w:space="0" w:color="auto"/>
        <w:right w:val="none" w:sz="0" w:space="0" w:color="auto"/>
      </w:divBdr>
    </w:div>
    <w:div w:id="1552421144">
      <w:bodyDiv w:val="1"/>
      <w:marLeft w:val="0"/>
      <w:marRight w:val="0"/>
      <w:marTop w:val="0"/>
      <w:marBottom w:val="0"/>
      <w:divBdr>
        <w:top w:val="none" w:sz="0" w:space="0" w:color="auto"/>
        <w:left w:val="none" w:sz="0" w:space="0" w:color="auto"/>
        <w:bottom w:val="none" w:sz="0" w:space="0" w:color="auto"/>
        <w:right w:val="none" w:sz="0" w:space="0" w:color="auto"/>
      </w:divBdr>
    </w:div>
    <w:div w:id="1556312878">
      <w:bodyDiv w:val="1"/>
      <w:marLeft w:val="0"/>
      <w:marRight w:val="0"/>
      <w:marTop w:val="0"/>
      <w:marBottom w:val="0"/>
      <w:divBdr>
        <w:top w:val="none" w:sz="0" w:space="0" w:color="auto"/>
        <w:left w:val="none" w:sz="0" w:space="0" w:color="auto"/>
        <w:bottom w:val="none" w:sz="0" w:space="0" w:color="auto"/>
        <w:right w:val="none" w:sz="0" w:space="0" w:color="auto"/>
      </w:divBdr>
    </w:div>
    <w:div w:id="1559824326">
      <w:bodyDiv w:val="1"/>
      <w:marLeft w:val="0"/>
      <w:marRight w:val="0"/>
      <w:marTop w:val="0"/>
      <w:marBottom w:val="0"/>
      <w:divBdr>
        <w:top w:val="none" w:sz="0" w:space="0" w:color="auto"/>
        <w:left w:val="none" w:sz="0" w:space="0" w:color="auto"/>
        <w:bottom w:val="none" w:sz="0" w:space="0" w:color="auto"/>
        <w:right w:val="none" w:sz="0" w:space="0" w:color="auto"/>
      </w:divBdr>
    </w:div>
    <w:div w:id="1562517824">
      <w:bodyDiv w:val="1"/>
      <w:marLeft w:val="0"/>
      <w:marRight w:val="0"/>
      <w:marTop w:val="0"/>
      <w:marBottom w:val="0"/>
      <w:divBdr>
        <w:top w:val="none" w:sz="0" w:space="0" w:color="auto"/>
        <w:left w:val="none" w:sz="0" w:space="0" w:color="auto"/>
        <w:bottom w:val="none" w:sz="0" w:space="0" w:color="auto"/>
        <w:right w:val="none" w:sz="0" w:space="0" w:color="auto"/>
      </w:divBdr>
    </w:div>
    <w:div w:id="1566719041">
      <w:bodyDiv w:val="1"/>
      <w:marLeft w:val="0"/>
      <w:marRight w:val="0"/>
      <w:marTop w:val="0"/>
      <w:marBottom w:val="0"/>
      <w:divBdr>
        <w:top w:val="none" w:sz="0" w:space="0" w:color="auto"/>
        <w:left w:val="none" w:sz="0" w:space="0" w:color="auto"/>
        <w:bottom w:val="none" w:sz="0" w:space="0" w:color="auto"/>
        <w:right w:val="none" w:sz="0" w:space="0" w:color="auto"/>
      </w:divBdr>
    </w:div>
    <w:div w:id="1566989073">
      <w:bodyDiv w:val="1"/>
      <w:marLeft w:val="0"/>
      <w:marRight w:val="0"/>
      <w:marTop w:val="0"/>
      <w:marBottom w:val="0"/>
      <w:divBdr>
        <w:top w:val="none" w:sz="0" w:space="0" w:color="auto"/>
        <w:left w:val="none" w:sz="0" w:space="0" w:color="auto"/>
        <w:bottom w:val="none" w:sz="0" w:space="0" w:color="auto"/>
        <w:right w:val="none" w:sz="0" w:space="0" w:color="auto"/>
      </w:divBdr>
    </w:div>
    <w:div w:id="1568803737">
      <w:bodyDiv w:val="1"/>
      <w:marLeft w:val="0"/>
      <w:marRight w:val="0"/>
      <w:marTop w:val="0"/>
      <w:marBottom w:val="0"/>
      <w:divBdr>
        <w:top w:val="none" w:sz="0" w:space="0" w:color="auto"/>
        <w:left w:val="none" w:sz="0" w:space="0" w:color="auto"/>
        <w:bottom w:val="none" w:sz="0" w:space="0" w:color="auto"/>
        <w:right w:val="none" w:sz="0" w:space="0" w:color="auto"/>
      </w:divBdr>
    </w:div>
    <w:div w:id="1568880341">
      <w:bodyDiv w:val="1"/>
      <w:marLeft w:val="0"/>
      <w:marRight w:val="0"/>
      <w:marTop w:val="0"/>
      <w:marBottom w:val="0"/>
      <w:divBdr>
        <w:top w:val="none" w:sz="0" w:space="0" w:color="auto"/>
        <w:left w:val="none" w:sz="0" w:space="0" w:color="auto"/>
        <w:bottom w:val="none" w:sz="0" w:space="0" w:color="auto"/>
        <w:right w:val="none" w:sz="0" w:space="0" w:color="auto"/>
      </w:divBdr>
    </w:div>
    <w:div w:id="1570799486">
      <w:bodyDiv w:val="1"/>
      <w:marLeft w:val="0"/>
      <w:marRight w:val="0"/>
      <w:marTop w:val="0"/>
      <w:marBottom w:val="0"/>
      <w:divBdr>
        <w:top w:val="none" w:sz="0" w:space="0" w:color="auto"/>
        <w:left w:val="none" w:sz="0" w:space="0" w:color="auto"/>
        <w:bottom w:val="none" w:sz="0" w:space="0" w:color="auto"/>
        <w:right w:val="none" w:sz="0" w:space="0" w:color="auto"/>
      </w:divBdr>
    </w:div>
    <w:div w:id="1573739825">
      <w:bodyDiv w:val="1"/>
      <w:marLeft w:val="0"/>
      <w:marRight w:val="0"/>
      <w:marTop w:val="0"/>
      <w:marBottom w:val="0"/>
      <w:divBdr>
        <w:top w:val="none" w:sz="0" w:space="0" w:color="auto"/>
        <w:left w:val="none" w:sz="0" w:space="0" w:color="auto"/>
        <w:bottom w:val="none" w:sz="0" w:space="0" w:color="auto"/>
        <w:right w:val="none" w:sz="0" w:space="0" w:color="auto"/>
      </w:divBdr>
    </w:div>
    <w:div w:id="1576671299">
      <w:bodyDiv w:val="1"/>
      <w:marLeft w:val="0"/>
      <w:marRight w:val="0"/>
      <w:marTop w:val="0"/>
      <w:marBottom w:val="0"/>
      <w:divBdr>
        <w:top w:val="none" w:sz="0" w:space="0" w:color="auto"/>
        <w:left w:val="none" w:sz="0" w:space="0" w:color="auto"/>
        <w:bottom w:val="none" w:sz="0" w:space="0" w:color="auto"/>
        <w:right w:val="none" w:sz="0" w:space="0" w:color="auto"/>
      </w:divBdr>
    </w:div>
    <w:div w:id="1578711239">
      <w:bodyDiv w:val="1"/>
      <w:marLeft w:val="0"/>
      <w:marRight w:val="0"/>
      <w:marTop w:val="0"/>
      <w:marBottom w:val="0"/>
      <w:divBdr>
        <w:top w:val="none" w:sz="0" w:space="0" w:color="auto"/>
        <w:left w:val="none" w:sz="0" w:space="0" w:color="auto"/>
        <w:bottom w:val="none" w:sz="0" w:space="0" w:color="auto"/>
        <w:right w:val="none" w:sz="0" w:space="0" w:color="auto"/>
      </w:divBdr>
    </w:div>
    <w:div w:id="1579169951">
      <w:bodyDiv w:val="1"/>
      <w:marLeft w:val="0"/>
      <w:marRight w:val="0"/>
      <w:marTop w:val="0"/>
      <w:marBottom w:val="0"/>
      <w:divBdr>
        <w:top w:val="none" w:sz="0" w:space="0" w:color="auto"/>
        <w:left w:val="none" w:sz="0" w:space="0" w:color="auto"/>
        <w:bottom w:val="none" w:sz="0" w:space="0" w:color="auto"/>
        <w:right w:val="none" w:sz="0" w:space="0" w:color="auto"/>
      </w:divBdr>
    </w:div>
    <w:div w:id="1579363923">
      <w:bodyDiv w:val="1"/>
      <w:marLeft w:val="0"/>
      <w:marRight w:val="0"/>
      <w:marTop w:val="0"/>
      <w:marBottom w:val="0"/>
      <w:divBdr>
        <w:top w:val="none" w:sz="0" w:space="0" w:color="auto"/>
        <w:left w:val="none" w:sz="0" w:space="0" w:color="auto"/>
        <w:bottom w:val="none" w:sz="0" w:space="0" w:color="auto"/>
        <w:right w:val="none" w:sz="0" w:space="0" w:color="auto"/>
      </w:divBdr>
    </w:div>
    <w:div w:id="1581407892">
      <w:bodyDiv w:val="1"/>
      <w:marLeft w:val="0"/>
      <w:marRight w:val="0"/>
      <w:marTop w:val="0"/>
      <w:marBottom w:val="0"/>
      <w:divBdr>
        <w:top w:val="none" w:sz="0" w:space="0" w:color="auto"/>
        <w:left w:val="none" w:sz="0" w:space="0" w:color="auto"/>
        <w:bottom w:val="none" w:sz="0" w:space="0" w:color="auto"/>
        <w:right w:val="none" w:sz="0" w:space="0" w:color="auto"/>
      </w:divBdr>
    </w:div>
    <w:div w:id="1582107828">
      <w:bodyDiv w:val="1"/>
      <w:marLeft w:val="0"/>
      <w:marRight w:val="0"/>
      <w:marTop w:val="0"/>
      <w:marBottom w:val="0"/>
      <w:divBdr>
        <w:top w:val="none" w:sz="0" w:space="0" w:color="auto"/>
        <w:left w:val="none" w:sz="0" w:space="0" w:color="auto"/>
        <w:bottom w:val="none" w:sz="0" w:space="0" w:color="auto"/>
        <w:right w:val="none" w:sz="0" w:space="0" w:color="auto"/>
      </w:divBdr>
    </w:div>
    <w:div w:id="1582374918">
      <w:bodyDiv w:val="1"/>
      <w:marLeft w:val="0"/>
      <w:marRight w:val="0"/>
      <w:marTop w:val="0"/>
      <w:marBottom w:val="0"/>
      <w:divBdr>
        <w:top w:val="none" w:sz="0" w:space="0" w:color="auto"/>
        <w:left w:val="none" w:sz="0" w:space="0" w:color="auto"/>
        <w:bottom w:val="none" w:sz="0" w:space="0" w:color="auto"/>
        <w:right w:val="none" w:sz="0" w:space="0" w:color="auto"/>
      </w:divBdr>
    </w:div>
    <w:div w:id="1586113206">
      <w:bodyDiv w:val="1"/>
      <w:marLeft w:val="0"/>
      <w:marRight w:val="0"/>
      <w:marTop w:val="0"/>
      <w:marBottom w:val="0"/>
      <w:divBdr>
        <w:top w:val="none" w:sz="0" w:space="0" w:color="auto"/>
        <w:left w:val="none" w:sz="0" w:space="0" w:color="auto"/>
        <w:bottom w:val="none" w:sz="0" w:space="0" w:color="auto"/>
        <w:right w:val="none" w:sz="0" w:space="0" w:color="auto"/>
      </w:divBdr>
    </w:div>
    <w:div w:id="1589777843">
      <w:bodyDiv w:val="1"/>
      <w:marLeft w:val="0"/>
      <w:marRight w:val="0"/>
      <w:marTop w:val="0"/>
      <w:marBottom w:val="0"/>
      <w:divBdr>
        <w:top w:val="none" w:sz="0" w:space="0" w:color="auto"/>
        <w:left w:val="none" w:sz="0" w:space="0" w:color="auto"/>
        <w:bottom w:val="none" w:sz="0" w:space="0" w:color="auto"/>
        <w:right w:val="none" w:sz="0" w:space="0" w:color="auto"/>
      </w:divBdr>
    </w:div>
    <w:div w:id="1597984787">
      <w:bodyDiv w:val="1"/>
      <w:marLeft w:val="0"/>
      <w:marRight w:val="0"/>
      <w:marTop w:val="0"/>
      <w:marBottom w:val="0"/>
      <w:divBdr>
        <w:top w:val="none" w:sz="0" w:space="0" w:color="auto"/>
        <w:left w:val="none" w:sz="0" w:space="0" w:color="auto"/>
        <w:bottom w:val="none" w:sz="0" w:space="0" w:color="auto"/>
        <w:right w:val="none" w:sz="0" w:space="0" w:color="auto"/>
      </w:divBdr>
    </w:div>
    <w:div w:id="1599869986">
      <w:bodyDiv w:val="1"/>
      <w:marLeft w:val="0"/>
      <w:marRight w:val="0"/>
      <w:marTop w:val="0"/>
      <w:marBottom w:val="0"/>
      <w:divBdr>
        <w:top w:val="none" w:sz="0" w:space="0" w:color="auto"/>
        <w:left w:val="none" w:sz="0" w:space="0" w:color="auto"/>
        <w:bottom w:val="none" w:sz="0" w:space="0" w:color="auto"/>
        <w:right w:val="none" w:sz="0" w:space="0" w:color="auto"/>
      </w:divBdr>
    </w:div>
    <w:div w:id="1601600544">
      <w:bodyDiv w:val="1"/>
      <w:marLeft w:val="0"/>
      <w:marRight w:val="0"/>
      <w:marTop w:val="0"/>
      <w:marBottom w:val="0"/>
      <w:divBdr>
        <w:top w:val="none" w:sz="0" w:space="0" w:color="auto"/>
        <w:left w:val="none" w:sz="0" w:space="0" w:color="auto"/>
        <w:bottom w:val="none" w:sz="0" w:space="0" w:color="auto"/>
        <w:right w:val="none" w:sz="0" w:space="0" w:color="auto"/>
      </w:divBdr>
    </w:div>
    <w:div w:id="1602567710">
      <w:bodyDiv w:val="1"/>
      <w:marLeft w:val="0"/>
      <w:marRight w:val="0"/>
      <w:marTop w:val="0"/>
      <w:marBottom w:val="0"/>
      <w:divBdr>
        <w:top w:val="none" w:sz="0" w:space="0" w:color="auto"/>
        <w:left w:val="none" w:sz="0" w:space="0" w:color="auto"/>
        <w:bottom w:val="none" w:sz="0" w:space="0" w:color="auto"/>
        <w:right w:val="none" w:sz="0" w:space="0" w:color="auto"/>
      </w:divBdr>
    </w:div>
    <w:div w:id="1602761091">
      <w:bodyDiv w:val="1"/>
      <w:marLeft w:val="0"/>
      <w:marRight w:val="0"/>
      <w:marTop w:val="0"/>
      <w:marBottom w:val="0"/>
      <w:divBdr>
        <w:top w:val="none" w:sz="0" w:space="0" w:color="auto"/>
        <w:left w:val="none" w:sz="0" w:space="0" w:color="auto"/>
        <w:bottom w:val="none" w:sz="0" w:space="0" w:color="auto"/>
        <w:right w:val="none" w:sz="0" w:space="0" w:color="auto"/>
      </w:divBdr>
    </w:div>
    <w:div w:id="1603420330">
      <w:bodyDiv w:val="1"/>
      <w:marLeft w:val="0"/>
      <w:marRight w:val="0"/>
      <w:marTop w:val="0"/>
      <w:marBottom w:val="0"/>
      <w:divBdr>
        <w:top w:val="none" w:sz="0" w:space="0" w:color="auto"/>
        <w:left w:val="none" w:sz="0" w:space="0" w:color="auto"/>
        <w:bottom w:val="none" w:sz="0" w:space="0" w:color="auto"/>
        <w:right w:val="none" w:sz="0" w:space="0" w:color="auto"/>
      </w:divBdr>
    </w:div>
    <w:div w:id="1603606160">
      <w:bodyDiv w:val="1"/>
      <w:marLeft w:val="0"/>
      <w:marRight w:val="0"/>
      <w:marTop w:val="0"/>
      <w:marBottom w:val="0"/>
      <w:divBdr>
        <w:top w:val="none" w:sz="0" w:space="0" w:color="auto"/>
        <w:left w:val="none" w:sz="0" w:space="0" w:color="auto"/>
        <w:bottom w:val="none" w:sz="0" w:space="0" w:color="auto"/>
        <w:right w:val="none" w:sz="0" w:space="0" w:color="auto"/>
      </w:divBdr>
    </w:div>
    <w:div w:id="1604803826">
      <w:bodyDiv w:val="1"/>
      <w:marLeft w:val="0"/>
      <w:marRight w:val="0"/>
      <w:marTop w:val="0"/>
      <w:marBottom w:val="0"/>
      <w:divBdr>
        <w:top w:val="none" w:sz="0" w:space="0" w:color="auto"/>
        <w:left w:val="none" w:sz="0" w:space="0" w:color="auto"/>
        <w:bottom w:val="none" w:sz="0" w:space="0" w:color="auto"/>
        <w:right w:val="none" w:sz="0" w:space="0" w:color="auto"/>
      </w:divBdr>
    </w:div>
    <w:div w:id="1606115487">
      <w:bodyDiv w:val="1"/>
      <w:marLeft w:val="0"/>
      <w:marRight w:val="0"/>
      <w:marTop w:val="0"/>
      <w:marBottom w:val="0"/>
      <w:divBdr>
        <w:top w:val="none" w:sz="0" w:space="0" w:color="auto"/>
        <w:left w:val="none" w:sz="0" w:space="0" w:color="auto"/>
        <w:bottom w:val="none" w:sz="0" w:space="0" w:color="auto"/>
        <w:right w:val="none" w:sz="0" w:space="0" w:color="auto"/>
      </w:divBdr>
    </w:div>
    <w:div w:id="1606693928">
      <w:bodyDiv w:val="1"/>
      <w:marLeft w:val="0"/>
      <w:marRight w:val="0"/>
      <w:marTop w:val="0"/>
      <w:marBottom w:val="0"/>
      <w:divBdr>
        <w:top w:val="none" w:sz="0" w:space="0" w:color="auto"/>
        <w:left w:val="none" w:sz="0" w:space="0" w:color="auto"/>
        <w:bottom w:val="none" w:sz="0" w:space="0" w:color="auto"/>
        <w:right w:val="none" w:sz="0" w:space="0" w:color="auto"/>
      </w:divBdr>
    </w:div>
    <w:div w:id="1608611328">
      <w:bodyDiv w:val="1"/>
      <w:marLeft w:val="0"/>
      <w:marRight w:val="0"/>
      <w:marTop w:val="0"/>
      <w:marBottom w:val="0"/>
      <w:divBdr>
        <w:top w:val="none" w:sz="0" w:space="0" w:color="auto"/>
        <w:left w:val="none" w:sz="0" w:space="0" w:color="auto"/>
        <w:bottom w:val="none" w:sz="0" w:space="0" w:color="auto"/>
        <w:right w:val="none" w:sz="0" w:space="0" w:color="auto"/>
      </w:divBdr>
    </w:div>
    <w:div w:id="1612316984">
      <w:bodyDiv w:val="1"/>
      <w:marLeft w:val="0"/>
      <w:marRight w:val="0"/>
      <w:marTop w:val="0"/>
      <w:marBottom w:val="0"/>
      <w:divBdr>
        <w:top w:val="none" w:sz="0" w:space="0" w:color="auto"/>
        <w:left w:val="none" w:sz="0" w:space="0" w:color="auto"/>
        <w:bottom w:val="none" w:sz="0" w:space="0" w:color="auto"/>
        <w:right w:val="none" w:sz="0" w:space="0" w:color="auto"/>
      </w:divBdr>
    </w:div>
    <w:div w:id="1612666401">
      <w:bodyDiv w:val="1"/>
      <w:marLeft w:val="0"/>
      <w:marRight w:val="0"/>
      <w:marTop w:val="0"/>
      <w:marBottom w:val="0"/>
      <w:divBdr>
        <w:top w:val="none" w:sz="0" w:space="0" w:color="auto"/>
        <w:left w:val="none" w:sz="0" w:space="0" w:color="auto"/>
        <w:bottom w:val="none" w:sz="0" w:space="0" w:color="auto"/>
        <w:right w:val="none" w:sz="0" w:space="0" w:color="auto"/>
      </w:divBdr>
    </w:div>
    <w:div w:id="1613777308">
      <w:bodyDiv w:val="1"/>
      <w:marLeft w:val="0"/>
      <w:marRight w:val="0"/>
      <w:marTop w:val="0"/>
      <w:marBottom w:val="0"/>
      <w:divBdr>
        <w:top w:val="none" w:sz="0" w:space="0" w:color="auto"/>
        <w:left w:val="none" w:sz="0" w:space="0" w:color="auto"/>
        <w:bottom w:val="none" w:sz="0" w:space="0" w:color="auto"/>
        <w:right w:val="none" w:sz="0" w:space="0" w:color="auto"/>
      </w:divBdr>
    </w:div>
    <w:div w:id="1614092333">
      <w:bodyDiv w:val="1"/>
      <w:marLeft w:val="0"/>
      <w:marRight w:val="0"/>
      <w:marTop w:val="0"/>
      <w:marBottom w:val="0"/>
      <w:divBdr>
        <w:top w:val="none" w:sz="0" w:space="0" w:color="auto"/>
        <w:left w:val="none" w:sz="0" w:space="0" w:color="auto"/>
        <w:bottom w:val="none" w:sz="0" w:space="0" w:color="auto"/>
        <w:right w:val="none" w:sz="0" w:space="0" w:color="auto"/>
      </w:divBdr>
    </w:div>
    <w:div w:id="1615014448">
      <w:bodyDiv w:val="1"/>
      <w:marLeft w:val="0"/>
      <w:marRight w:val="0"/>
      <w:marTop w:val="0"/>
      <w:marBottom w:val="0"/>
      <w:divBdr>
        <w:top w:val="none" w:sz="0" w:space="0" w:color="auto"/>
        <w:left w:val="none" w:sz="0" w:space="0" w:color="auto"/>
        <w:bottom w:val="none" w:sz="0" w:space="0" w:color="auto"/>
        <w:right w:val="none" w:sz="0" w:space="0" w:color="auto"/>
      </w:divBdr>
    </w:div>
    <w:div w:id="1617903584">
      <w:bodyDiv w:val="1"/>
      <w:marLeft w:val="0"/>
      <w:marRight w:val="0"/>
      <w:marTop w:val="0"/>
      <w:marBottom w:val="0"/>
      <w:divBdr>
        <w:top w:val="none" w:sz="0" w:space="0" w:color="auto"/>
        <w:left w:val="none" w:sz="0" w:space="0" w:color="auto"/>
        <w:bottom w:val="none" w:sz="0" w:space="0" w:color="auto"/>
        <w:right w:val="none" w:sz="0" w:space="0" w:color="auto"/>
      </w:divBdr>
    </w:div>
    <w:div w:id="1618100211">
      <w:bodyDiv w:val="1"/>
      <w:marLeft w:val="0"/>
      <w:marRight w:val="0"/>
      <w:marTop w:val="0"/>
      <w:marBottom w:val="0"/>
      <w:divBdr>
        <w:top w:val="none" w:sz="0" w:space="0" w:color="auto"/>
        <w:left w:val="none" w:sz="0" w:space="0" w:color="auto"/>
        <w:bottom w:val="none" w:sz="0" w:space="0" w:color="auto"/>
        <w:right w:val="none" w:sz="0" w:space="0" w:color="auto"/>
      </w:divBdr>
    </w:div>
    <w:div w:id="1619995571">
      <w:bodyDiv w:val="1"/>
      <w:marLeft w:val="0"/>
      <w:marRight w:val="0"/>
      <w:marTop w:val="0"/>
      <w:marBottom w:val="0"/>
      <w:divBdr>
        <w:top w:val="none" w:sz="0" w:space="0" w:color="auto"/>
        <w:left w:val="none" w:sz="0" w:space="0" w:color="auto"/>
        <w:bottom w:val="none" w:sz="0" w:space="0" w:color="auto"/>
        <w:right w:val="none" w:sz="0" w:space="0" w:color="auto"/>
      </w:divBdr>
    </w:div>
    <w:div w:id="1620531359">
      <w:bodyDiv w:val="1"/>
      <w:marLeft w:val="0"/>
      <w:marRight w:val="0"/>
      <w:marTop w:val="0"/>
      <w:marBottom w:val="0"/>
      <w:divBdr>
        <w:top w:val="none" w:sz="0" w:space="0" w:color="auto"/>
        <w:left w:val="none" w:sz="0" w:space="0" w:color="auto"/>
        <w:bottom w:val="none" w:sz="0" w:space="0" w:color="auto"/>
        <w:right w:val="none" w:sz="0" w:space="0" w:color="auto"/>
      </w:divBdr>
    </w:div>
    <w:div w:id="1621375402">
      <w:bodyDiv w:val="1"/>
      <w:marLeft w:val="0"/>
      <w:marRight w:val="0"/>
      <w:marTop w:val="0"/>
      <w:marBottom w:val="0"/>
      <w:divBdr>
        <w:top w:val="none" w:sz="0" w:space="0" w:color="auto"/>
        <w:left w:val="none" w:sz="0" w:space="0" w:color="auto"/>
        <w:bottom w:val="none" w:sz="0" w:space="0" w:color="auto"/>
        <w:right w:val="none" w:sz="0" w:space="0" w:color="auto"/>
      </w:divBdr>
    </w:div>
    <w:div w:id="1622805714">
      <w:bodyDiv w:val="1"/>
      <w:marLeft w:val="0"/>
      <w:marRight w:val="0"/>
      <w:marTop w:val="0"/>
      <w:marBottom w:val="0"/>
      <w:divBdr>
        <w:top w:val="none" w:sz="0" w:space="0" w:color="auto"/>
        <w:left w:val="none" w:sz="0" w:space="0" w:color="auto"/>
        <w:bottom w:val="none" w:sz="0" w:space="0" w:color="auto"/>
        <w:right w:val="none" w:sz="0" w:space="0" w:color="auto"/>
      </w:divBdr>
    </w:div>
    <w:div w:id="1624458941">
      <w:bodyDiv w:val="1"/>
      <w:marLeft w:val="0"/>
      <w:marRight w:val="0"/>
      <w:marTop w:val="0"/>
      <w:marBottom w:val="0"/>
      <w:divBdr>
        <w:top w:val="none" w:sz="0" w:space="0" w:color="auto"/>
        <w:left w:val="none" w:sz="0" w:space="0" w:color="auto"/>
        <w:bottom w:val="none" w:sz="0" w:space="0" w:color="auto"/>
        <w:right w:val="none" w:sz="0" w:space="0" w:color="auto"/>
      </w:divBdr>
    </w:div>
    <w:div w:id="1624657145">
      <w:bodyDiv w:val="1"/>
      <w:marLeft w:val="0"/>
      <w:marRight w:val="0"/>
      <w:marTop w:val="0"/>
      <w:marBottom w:val="0"/>
      <w:divBdr>
        <w:top w:val="none" w:sz="0" w:space="0" w:color="auto"/>
        <w:left w:val="none" w:sz="0" w:space="0" w:color="auto"/>
        <w:bottom w:val="none" w:sz="0" w:space="0" w:color="auto"/>
        <w:right w:val="none" w:sz="0" w:space="0" w:color="auto"/>
      </w:divBdr>
    </w:div>
    <w:div w:id="1625694011">
      <w:bodyDiv w:val="1"/>
      <w:marLeft w:val="0"/>
      <w:marRight w:val="0"/>
      <w:marTop w:val="0"/>
      <w:marBottom w:val="0"/>
      <w:divBdr>
        <w:top w:val="none" w:sz="0" w:space="0" w:color="auto"/>
        <w:left w:val="none" w:sz="0" w:space="0" w:color="auto"/>
        <w:bottom w:val="none" w:sz="0" w:space="0" w:color="auto"/>
        <w:right w:val="none" w:sz="0" w:space="0" w:color="auto"/>
      </w:divBdr>
    </w:div>
    <w:div w:id="1631207189">
      <w:bodyDiv w:val="1"/>
      <w:marLeft w:val="0"/>
      <w:marRight w:val="0"/>
      <w:marTop w:val="0"/>
      <w:marBottom w:val="0"/>
      <w:divBdr>
        <w:top w:val="none" w:sz="0" w:space="0" w:color="auto"/>
        <w:left w:val="none" w:sz="0" w:space="0" w:color="auto"/>
        <w:bottom w:val="none" w:sz="0" w:space="0" w:color="auto"/>
        <w:right w:val="none" w:sz="0" w:space="0" w:color="auto"/>
      </w:divBdr>
    </w:div>
    <w:div w:id="1633562755">
      <w:bodyDiv w:val="1"/>
      <w:marLeft w:val="0"/>
      <w:marRight w:val="0"/>
      <w:marTop w:val="0"/>
      <w:marBottom w:val="0"/>
      <w:divBdr>
        <w:top w:val="none" w:sz="0" w:space="0" w:color="auto"/>
        <w:left w:val="none" w:sz="0" w:space="0" w:color="auto"/>
        <w:bottom w:val="none" w:sz="0" w:space="0" w:color="auto"/>
        <w:right w:val="none" w:sz="0" w:space="0" w:color="auto"/>
      </w:divBdr>
    </w:div>
    <w:div w:id="1634482239">
      <w:bodyDiv w:val="1"/>
      <w:marLeft w:val="0"/>
      <w:marRight w:val="0"/>
      <w:marTop w:val="0"/>
      <w:marBottom w:val="0"/>
      <w:divBdr>
        <w:top w:val="none" w:sz="0" w:space="0" w:color="auto"/>
        <w:left w:val="none" w:sz="0" w:space="0" w:color="auto"/>
        <w:bottom w:val="none" w:sz="0" w:space="0" w:color="auto"/>
        <w:right w:val="none" w:sz="0" w:space="0" w:color="auto"/>
      </w:divBdr>
    </w:div>
    <w:div w:id="1638877450">
      <w:bodyDiv w:val="1"/>
      <w:marLeft w:val="0"/>
      <w:marRight w:val="0"/>
      <w:marTop w:val="0"/>
      <w:marBottom w:val="0"/>
      <w:divBdr>
        <w:top w:val="none" w:sz="0" w:space="0" w:color="auto"/>
        <w:left w:val="none" w:sz="0" w:space="0" w:color="auto"/>
        <w:bottom w:val="none" w:sz="0" w:space="0" w:color="auto"/>
        <w:right w:val="none" w:sz="0" w:space="0" w:color="auto"/>
      </w:divBdr>
    </w:div>
    <w:div w:id="1642231846">
      <w:bodyDiv w:val="1"/>
      <w:marLeft w:val="0"/>
      <w:marRight w:val="0"/>
      <w:marTop w:val="0"/>
      <w:marBottom w:val="0"/>
      <w:divBdr>
        <w:top w:val="none" w:sz="0" w:space="0" w:color="auto"/>
        <w:left w:val="none" w:sz="0" w:space="0" w:color="auto"/>
        <w:bottom w:val="none" w:sz="0" w:space="0" w:color="auto"/>
        <w:right w:val="none" w:sz="0" w:space="0" w:color="auto"/>
      </w:divBdr>
    </w:div>
    <w:div w:id="1643728740">
      <w:bodyDiv w:val="1"/>
      <w:marLeft w:val="0"/>
      <w:marRight w:val="0"/>
      <w:marTop w:val="0"/>
      <w:marBottom w:val="0"/>
      <w:divBdr>
        <w:top w:val="none" w:sz="0" w:space="0" w:color="auto"/>
        <w:left w:val="none" w:sz="0" w:space="0" w:color="auto"/>
        <w:bottom w:val="none" w:sz="0" w:space="0" w:color="auto"/>
        <w:right w:val="none" w:sz="0" w:space="0" w:color="auto"/>
      </w:divBdr>
    </w:div>
    <w:div w:id="1644701200">
      <w:bodyDiv w:val="1"/>
      <w:marLeft w:val="0"/>
      <w:marRight w:val="0"/>
      <w:marTop w:val="0"/>
      <w:marBottom w:val="0"/>
      <w:divBdr>
        <w:top w:val="none" w:sz="0" w:space="0" w:color="auto"/>
        <w:left w:val="none" w:sz="0" w:space="0" w:color="auto"/>
        <w:bottom w:val="none" w:sz="0" w:space="0" w:color="auto"/>
        <w:right w:val="none" w:sz="0" w:space="0" w:color="auto"/>
      </w:divBdr>
    </w:div>
    <w:div w:id="1646349069">
      <w:bodyDiv w:val="1"/>
      <w:marLeft w:val="0"/>
      <w:marRight w:val="0"/>
      <w:marTop w:val="0"/>
      <w:marBottom w:val="0"/>
      <w:divBdr>
        <w:top w:val="none" w:sz="0" w:space="0" w:color="auto"/>
        <w:left w:val="none" w:sz="0" w:space="0" w:color="auto"/>
        <w:bottom w:val="none" w:sz="0" w:space="0" w:color="auto"/>
        <w:right w:val="none" w:sz="0" w:space="0" w:color="auto"/>
      </w:divBdr>
      <w:divsChild>
        <w:div w:id="295960620">
          <w:marLeft w:val="0"/>
          <w:marRight w:val="0"/>
          <w:marTop w:val="0"/>
          <w:marBottom w:val="0"/>
          <w:divBdr>
            <w:top w:val="none" w:sz="0" w:space="0" w:color="auto"/>
            <w:left w:val="none" w:sz="0" w:space="0" w:color="auto"/>
            <w:bottom w:val="none" w:sz="0" w:space="0" w:color="auto"/>
            <w:right w:val="none" w:sz="0" w:space="0" w:color="auto"/>
          </w:divBdr>
        </w:div>
        <w:div w:id="816722610">
          <w:marLeft w:val="0"/>
          <w:marRight w:val="0"/>
          <w:marTop w:val="0"/>
          <w:marBottom w:val="0"/>
          <w:divBdr>
            <w:top w:val="none" w:sz="0" w:space="0" w:color="auto"/>
            <w:left w:val="none" w:sz="0" w:space="0" w:color="auto"/>
            <w:bottom w:val="none" w:sz="0" w:space="0" w:color="auto"/>
            <w:right w:val="none" w:sz="0" w:space="0" w:color="auto"/>
          </w:divBdr>
        </w:div>
      </w:divsChild>
    </w:div>
    <w:div w:id="1648437001">
      <w:bodyDiv w:val="1"/>
      <w:marLeft w:val="0"/>
      <w:marRight w:val="0"/>
      <w:marTop w:val="0"/>
      <w:marBottom w:val="0"/>
      <w:divBdr>
        <w:top w:val="none" w:sz="0" w:space="0" w:color="auto"/>
        <w:left w:val="none" w:sz="0" w:space="0" w:color="auto"/>
        <w:bottom w:val="none" w:sz="0" w:space="0" w:color="auto"/>
        <w:right w:val="none" w:sz="0" w:space="0" w:color="auto"/>
      </w:divBdr>
    </w:div>
    <w:div w:id="1651250639">
      <w:bodyDiv w:val="1"/>
      <w:marLeft w:val="0"/>
      <w:marRight w:val="0"/>
      <w:marTop w:val="0"/>
      <w:marBottom w:val="0"/>
      <w:divBdr>
        <w:top w:val="none" w:sz="0" w:space="0" w:color="auto"/>
        <w:left w:val="none" w:sz="0" w:space="0" w:color="auto"/>
        <w:bottom w:val="none" w:sz="0" w:space="0" w:color="auto"/>
        <w:right w:val="none" w:sz="0" w:space="0" w:color="auto"/>
      </w:divBdr>
    </w:div>
    <w:div w:id="1651324890">
      <w:bodyDiv w:val="1"/>
      <w:marLeft w:val="0"/>
      <w:marRight w:val="0"/>
      <w:marTop w:val="0"/>
      <w:marBottom w:val="0"/>
      <w:divBdr>
        <w:top w:val="none" w:sz="0" w:space="0" w:color="auto"/>
        <w:left w:val="none" w:sz="0" w:space="0" w:color="auto"/>
        <w:bottom w:val="none" w:sz="0" w:space="0" w:color="auto"/>
        <w:right w:val="none" w:sz="0" w:space="0" w:color="auto"/>
      </w:divBdr>
    </w:div>
    <w:div w:id="1651785959">
      <w:bodyDiv w:val="1"/>
      <w:marLeft w:val="0"/>
      <w:marRight w:val="0"/>
      <w:marTop w:val="0"/>
      <w:marBottom w:val="0"/>
      <w:divBdr>
        <w:top w:val="none" w:sz="0" w:space="0" w:color="auto"/>
        <w:left w:val="none" w:sz="0" w:space="0" w:color="auto"/>
        <w:bottom w:val="none" w:sz="0" w:space="0" w:color="auto"/>
        <w:right w:val="none" w:sz="0" w:space="0" w:color="auto"/>
      </w:divBdr>
    </w:div>
    <w:div w:id="1654067412">
      <w:bodyDiv w:val="1"/>
      <w:marLeft w:val="0"/>
      <w:marRight w:val="0"/>
      <w:marTop w:val="0"/>
      <w:marBottom w:val="0"/>
      <w:divBdr>
        <w:top w:val="none" w:sz="0" w:space="0" w:color="auto"/>
        <w:left w:val="none" w:sz="0" w:space="0" w:color="auto"/>
        <w:bottom w:val="none" w:sz="0" w:space="0" w:color="auto"/>
        <w:right w:val="none" w:sz="0" w:space="0" w:color="auto"/>
      </w:divBdr>
    </w:div>
    <w:div w:id="1654095836">
      <w:bodyDiv w:val="1"/>
      <w:marLeft w:val="0"/>
      <w:marRight w:val="0"/>
      <w:marTop w:val="0"/>
      <w:marBottom w:val="0"/>
      <w:divBdr>
        <w:top w:val="none" w:sz="0" w:space="0" w:color="auto"/>
        <w:left w:val="none" w:sz="0" w:space="0" w:color="auto"/>
        <w:bottom w:val="none" w:sz="0" w:space="0" w:color="auto"/>
        <w:right w:val="none" w:sz="0" w:space="0" w:color="auto"/>
      </w:divBdr>
    </w:div>
    <w:div w:id="1654678967">
      <w:bodyDiv w:val="1"/>
      <w:marLeft w:val="0"/>
      <w:marRight w:val="0"/>
      <w:marTop w:val="0"/>
      <w:marBottom w:val="0"/>
      <w:divBdr>
        <w:top w:val="none" w:sz="0" w:space="0" w:color="auto"/>
        <w:left w:val="none" w:sz="0" w:space="0" w:color="auto"/>
        <w:bottom w:val="none" w:sz="0" w:space="0" w:color="auto"/>
        <w:right w:val="none" w:sz="0" w:space="0" w:color="auto"/>
      </w:divBdr>
    </w:div>
    <w:div w:id="1655375805">
      <w:bodyDiv w:val="1"/>
      <w:marLeft w:val="0"/>
      <w:marRight w:val="0"/>
      <w:marTop w:val="0"/>
      <w:marBottom w:val="0"/>
      <w:divBdr>
        <w:top w:val="none" w:sz="0" w:space="0" w:color="auto"/>
        <w:left w:val="none" w:sz="0" w:space="0" w:color="auto"/>
        <w:bottom w:val="none" w:sz="0" w:space="0" w:color="auto"/>
        <w:right w:val="none" w:sz="0" w:space="0" w:color="auto"/>
      </w:divBdr>
    </w:div>
    <w:div w:id="1656835624">
      <w:bodyDiv w:val="1"/>
      <w:marLeft w:val="0"/>
      <w:marRight w:val="0"/>
      <w:marTop w:val="0"/>
      <w:marBottom w:val="0"/>
      <w:divBdr>
        <w:top w:val="none" w:sz="0" w:space="0" w:color="auto"/>
        <w:left w:val="none" w:sz="0" w:space="0" w:color="auto"/>
        <w:bottom w:val="none" w:sz="0" w:space="0" w:color="auto"/>
        <w:right w:val="none" w:sz="0" w:space="0" w:color="auto"/>
      </w:divBdr>
    </w:div>
    <w:div w:id="1656836817">
      <w:bodyDiv w:val="1"/>
      <w:marLeft w:val="0"/>
      <w:marRight w:val="0"/>
      <w:marTop w:val="0"/>
      <w:marBottom w:val="0"/>
      <w:divBdr>
        <w:top w:val="none" w:sz="0" w:space="0" w:color="auto"/>
        <w:left w:val="none" w:sz="0" w:space="0" w:color="auto"/>
        <w:bottom w:val="none" w:sz="0" w:space="0" w:color="auto"/>
        <w:right w:val="none" w:sz="0" w:space="0" w:color="auto"/>
      </w:divBdr>
    </w:div>
    <w:div w:id="1657218409">
      <w:bodyDiv w:val="1"/>
      <w:marLeft w:val="0"/>
      <w:marRight w:val="0"/>
      <w:marTop w:val="0"/>
      <w:marBottom w:val="0"/>
      <w:divBdr>
        <w:top w:val="none" w:sz="0" w:space="0" w:color="auto"/>
        <w:left w:val="none" w:sz="0" w:space="0" w:color="auto"/>
        <w:bottom w:val="none" w:sz="0" w:space="0" w:color="auto"/>
        <w:right w:val="none" w:sz="0" w:space="0" w:color="auto"/>
      </w:divBdr>
    </w:div>
    <w:div w:id="1657612887">
      <w:bodyDiv w:val="1"/>
      <w:marLeft w:val="0"/>
      <w:marRight w:val="0"/>
      <w:marTop w:val="0"/>
      <w:marBottom w:val="0"/>
      <w:divBdr>
        <w:top w:val="none" w:sz="0" w:space="0" w:color="auto"/>
        <w:left w:val="none" w:sz="0" w:space="0" w:color="auto"/>
        <w:bottom w:val="none" w:sz="0" w:space="0" w:color="auto"/>
        <w:right w:val="none" w:sz="0" w:space="0" w:color="auto"/>
      </w:divBdr>
    </w:div>
    <w:div w:id="1658146469">
      <w:bodyDiv w:val="1"/>
      <w:marLeft w:val="0"/>
      <w:marRight w:val="0"/>
      <w:marTop w:val="0"/>
      <w:marBottom w:val="0"/>
      <w:divBdr>
        <w:top w:val="none" w:sz="0" w:space="0" w:color="auto"/>
        <w:left w:val="none" w:sz="0" w:space="0" w:color="auto"/>
        <w:bottom w:val="none" w:sz="0" w:space="0" w:color="auto"/>
        <w:right w:val="none" w:sz="0" w:space="0" w:color="auto"/>
      </w:divBdr>
    </w:div>
    <w:div w:id="1658725093">
      <w:bodyDiv w:val="1"/>
      <w:marLeft w:val="0"/>
      <w:marRight w:val="0"/>
      <w:marTop w:val="0"/>
      <w:marBottom w:val="0"/>
      <w:divBdr>
        <w:top w:val="none" w:sz="0" w:space="0" w:color="auto"/>
        <w:left w:val="none" w:sz="0" w:space="0" w:color="auto"/>
        <w:bottom w:val="none" w:sz="0" w:space="0" w:color="auto"/>
        <w:right w:val="none" w:sz="0" w:space="0" w:color="auto"/>
      </w:divBdr>
    </w:div>
    <w:div w:id="1660384672">
      <w:bodyDiv w:val="1"/>
      <w:marLeft w:val="0"/>
      <w:marRight w:val="0"/>
      <w:marTop w:val="0"/>
      <w:marBottom w:val="0"/>
      <w:divBdr>
        <w:top w:val="none" w:sz="0" w:space="0" w:color="auto"/>
        <w:left w:val="none" w:sz="0" w:space="0" w:color="auto"/>
        <w:bottom w:val="none" w:sz="0" w:space="0" w:color="auto"/>
        <w:right w:val="none" w:sz="0" w:space="0" w:color="auto"/>
      </w:divBdr>
    </w:div>
    <w:div w:id="1660768526">
      <w:bodyDiv w:val="1"/>
      <w:marLeft w:val="0"/>
      <w:marRight w:val="0"/>
      <w:marTop w:val="0"/>
      <w:marBottom w:val="0"/>
      <w:divBdr>
        <w:top w:val="none" w:sz="0" w:space="0" w:color="auto"/>
        <w:left w:val="none" w:sz="0" w:space="0" w:color="auto"/>
        <w:bottom w:val="none" w:sz="0" w:space="0" w:color="auto"/>
        <w:right w:val="none" w:sz="0" w:space="0" w:color="auto"/>
      </w:divBdr>
    </w:div>
    <w:div w:id="1662079146">
      <w:bodyDiv w:val="1"/>
      <w:marLeft w:val="0"/>
      <w:marRight w:val="0"/>
      <w:marTop w:val="0"/>
      <w:marBottom w:val="0"/>
      <w:divBdr>
        <w:top w:val="none" w:sz="0" w:space="0" w:color="auto"/>
        <w:left w:val="none" w:sz="0" w:space="0" w:color="auto"/>
        <w:bottom w:val="none" w:sz="0" w:space="0" w:color="auto"/>
        <w:right w:val="none" w:sz="0" w:space="0" w:color="auto"/>
      </w:divBdr>
    </w:div>
    <w:div w:id="1662808759">
      <w:bodyDiv w:val="1"/>
      <w:marLeft w:val="0"/>
      <w:marRight w:val="0"/>
      <w:marTop w:val="0"/>
      <w:marBottom w:val="0"/>
      <w:divBdr>
        <w:top w:val="none" w:sz="0" w:space="0" w:color="auto"/>
        <w:left w:val="none" w:sz="0" w:space="0" w:color="auto"/>
        <w:bottom w:val="none" w:sz="0" w:space="0" w:color="auto"/>
        <w:right w:val="none" w:sz="0" w:space="0" w:color="auto"/>
      </w:divBdr>
    </w:div>
    <w:div w:id="1664310365">
      <w:bodyDiv w:val="1"/>
      <w:marLeft w:val="0"/>
      <w:marRight w:val="0"/>
      <w:marTop w:val="0"/>
      <w:marBottom w:val="0"/>
      <w:divBdr>
        <w:top w:val="none" w:sz="0" w:space="0" w:color="auto"/>
        <w:left w:val="none" w:sz="0" w:space="0" w:color="auto"/>
        <w:bottom w:val="none" w:sz="0" w:space="0" w:color="auto"/>
        <w:right w:val="none" w:sz="0" w:space="0" w:color="auto"/>
      </w:divBdr>
    </w:div>
    <w:div w:id="1665861984">
      <w:bodyDiv w:val="1"/>
      <w:marLeft w:val="0"/>
      <w:marRight w:val="0"/>
      <w:marTop w:val="0"/>
      <w:marBottom w:val="0"/>
      <w:divBdr>
        <w:top w:val="none" w:sz="0" w:space="0" w:color="auto"/>
        <w:left w:val="none" w:sz="0" w:space="0" w:color="auto"/>
        <w:bottom w:val="none" w:sz="0" w:space="0" w:color="auto"/>
        <w:right w:val="none" w:sz="0" w:space="0" w:color="auto"/>
      </w:divBdr>
    </w:div>
    <w:div w:id="1665936538">
      <w:bodyDiv w:val="1"/>
      <w:marLeft w:val="0"/>
      <w:marRight w:val="0"/>
      <w:marTop w:val="0"/>
      <w:marBottom w:val="0"/>
      <w:divBdr>
        <w:top w:val="none" w:sz="0" w:space="0" w:color="auto"/>
        <w:left w:val="none" w:sz="0" w:space="0" w:color="auto"/>
        <w:bottom w:val="none" w:sz="0" w:space="0" w:color="auto"/>
        <w:right w:val="none" w:sz="0" w:space="0" w:color="auto"/>
      </w:divBdr>
    </w:div>
    <w:div w:id="1666057117">
      <w:bodyDiv w:val="1"/>
      <w:marLeft w:val="0"/>
      <w:marRight w:val="0"/>
      <w:marTop w:val="0"/>
      <w:marBottom w:val="0"/>
      <w:divBdr>
        <w:top w:val="none" w:sz="0" w:space="0" w:color="auto"/>
        <w:left w:val="none" w:sz="0" w:space="0" w:color="auto"/>
        <w:bottom w:val="none" w:sz="0" w:space="0" w:color="auto"/>
        <w:right w:val="none" w:sz="0" w:space="0" w:color="auto"/>
      </w:divBdr>
    </w:div>
    <w:div w:id="1666401675">
      <w:bodyDiv w:val="1"/>
      <w:marLeft w:val="0"/>
      <w:marRight w:val="0"/>
      <w:marTop w:val="0"/>
      <w:marBottom w:val="0"/>
      <w:divBdr>
        <w:top w:val="none" w:sz="0" w:space="0" w:color="auto"/>
        <w:left w:val="none" w:sz="0" w:space="0" w:color="auto"/>
        <w:bottom w:val="none" w:sz="0" w:space="0" w:color="auto"/>
        <w:right w:val="none" w:sz="0" w:space="0" w:color="auto"/>
      </w:divBdr>
    </w:div>
    <w:div w:id="1669556824">
      <w:bodyDiv w:val="1"/>
      <w:marLeft w:val="0"/>
      <w:marRight w:val="0"/>
      <w:marTop w:val="0"/>
      <w:marBottom w:val="0"/>
      <w:divBdr>
        <w:top w:val="none" w:sz="0" w:space="0" w:color="auto"/>
        <w:left w:val="none" w:sz="0" w:space="0" w:color="auto"/>
        <w:bottom w:val="none" w:sz="0" w:space="0" w:color="auto"/>
        <w:right w:val="none" w:sz="0" w:space="0" w:color="auto"/>
      </w:divBdr>
    </w:div>
    <w:div w:id="1674142819">
      <w:bodyDiv w:val="1"/>
      <w:marLeft w:val="0"/>
      <w:marRight w:val="0"/>
      <w:marTop w:val="0"/>
      <w:marBottom w:val="0"/>
      <w:divBdr>
        <w:top w:val="none" w:sz="0" w:space="0" w:color="auto"/>
        <w:left w:val="none" w:sz="0" w:space="0" w:color="auto"/>
        <w:bottom w:val="none" w:sz="0" w:space="0" w:color="auto"/>
        <w:right w:val="none" w:sz="0" w:space="0" w:color="auto"/>
      </w:divBdr>
    </w:div>
    <w:div w:id="1676498264">
      <w:bodyDiv w:val="1"/>
      <w:marLeft w:val="0"/>
      <w:marRight w:val="0"/>
      <w:marTop w:val="0"/>
      <w:marBottom w:val="0"/>
      <w:divBdr>
        <w:top w:val="none" w:sz="0" w:space="0" w:color="auto"/>
        <w:left w:val="none" w:sz="0" w:space="0" w:color="auto"/>
        <w:bottom w:val="none" w:sz="0" w:space="0" w:color="auto"/>
        <w:right w:val="none" w:sz="0" w:space="0" w:color="auto"/>
      </w:divBdr>
    </w:div>
    <w:div w:id="1676691663">
      <w:bodyDiv w:val="1"/>
      <w:marLeft w:val="0"/>
      <w:marRight w:val="0"/>
      <w:marTop w:val="0"/>
      <w:marBottom w:val="0"/>
      <w:divBdr>
        <w:top w:val="none" w:sz="0" w:space="0" w:color="auto"/>
        <w:left w:val="none" w:sz="0" w:space="0" w:color="auto"/>
        <w:bottom w:val="none" w:sz="0" w:space="0" w:color="auto"/>
        <w:right w:val="none" w:sz="0" w:space="0" w:color="auto"/>
      </w:divBdr>
    </w:div>
    <w:div w:id="1677001234">
      <w:bodyDiv w:val="1"/>
      <w:marLeft w:val="0"/>
      <w:marRight w:val="0"/>
      <w:marTop w:val="0"/>
      <w:marBottom w:val="0"/>
      <w:divBdr>
        <w:top w:val="none" w:sz="0" w:space="0" w:color="auto"/>
        <w:left w:val="none" w:sz="0" w:space="0" w:color="auto"/>
        <w:bottom w:val="none" w:sz="0" w:space="0" w:color="auto"/>
        <w:right w:val="none" w:sz="0" w:space="0" w:color="auto"/>
      </w:divBdr>
    </w:div>
    <w:div w:id="1677802902">
      <w:bodyDiv w:val="1"/>
      <w:marLeft w:val="0"/>
      <w:marRight w:val="0"/>
      <w:marTop w:val="0"/>
      <w:marBottom w:val="0"/>
      <w:divBdr>
        <w:top w:val="none" w:sz="0" w:space="0" w:color="auto"/>
        <w:left w:val="none" w:sz="0" w:space="0" w:color="auto"/>
        <w:bottom w:val="none" w:sz="0" w:space="0" w:color="auto"/>
        <w:right w:val="none" w:sz="0" w:space="0" w:color="auto"/>
      </w:divBdr>
    </w:div>
    <w:div w:id="1680542522">
      <w:bodyDiv w:val="1"/>
      <w:marLeft w:val="0"/>
      <w:marRight w:val="0"/>
      <w:marTop w:val="0"/>
      <w:marBottom w:val="0"/>
      <w:divBdr>
        <w:top w:val="none" w:sz="0" w:space="0" w:color="auto"/>
        <w:left w:val="none" w:sz="0" w:space="0" w:color="auto"/>
        <w:bottom w:val="none" w:sz="0" w:space="0" w:color="auto"/>
        <w:right w:val="none" w:sz="0" w:space="0" w:color="auto"/>
      </w:divBdr>
    </w:div>
    <w:div w:id="1681396346">
      <w:bodyDiv w:val="1"/>
      <w:marLeft w:val="0"/>
      <w:marRight w:val="0"/>
      <w:marTop w:val="0"/>
      <w:marBottom w:val="0"/>
      <w:divBdr>
        <w:top w:val="none" w:sz="0" w:space="0" w:color="auto"/>
        <w:left w:val="none" w:sz="0" w:space="0" w:color="auto"/>
        <w:bottom w:val="none" w:sz="0" w:space="0" w:color="auto"/>
        <w:right w:val="none" w:sz="0" w:space="0" w:color="auto"/>
      </w:divBdr>
    </w:div>
    <w:div w:id="1683313134">
      <w:bodyDiv w:val="1"/>
      <w:marLeft w:val="0"/>
      <w:marRight w:val="0"/>
      <w:marTop w:val="0"/>
      <w:marBottom w:val="0"/>
      <w:divBdr>
        <w:top w:val="none" w:sz="0" w:space="0" w:color="auto"/>
        <w:left w:val="none" w:sz="0" w:space="0" w:color="auto"/>
        <w:bottom w:val="none" w:sz="0" w:space="0" w:color="auto"/>
        <w:right w:val="none" w:sz="0" w:space="0" w:color="auto"/>
      </w:divBdr>
    </w:div>
    <w:div w:id="1683318432">
      <w:bodyDiv w:val="1"/>
      <w:marLeft w:val="0"/>
      <w:marRight w:val="0"/>
      <w:marTop w:val="0"/>
      <w:marBottom w:val="0"/>
      <w:divBdr>
        <w:top w:val="none" w:sz="0" w:space="0" w:color="auto"/>
        <w:left w:val="none" w:sz="0" w:space="0" w:color="auto"/>
        <w:bottom w:val="none" w:sz="0" w:space="0" w:color="auto"/>
        <w:right w:val="none" w:sz="0" w:space="0" w:color="auto"/>
      </w:divBdr>
    </w:div>
    <w:div w:id="1683894902">
      <w:bodyDiv w:val="1"/>
      <w:marLeft w:val="0"/>
      <w:marRight w:val="0"/>
      <w:marTop w:val="0"/>
      <w:marBottom w:val="0"/>
      <w:divBdr>
        <w:top w:val="none" w:sz="0" w:space="0" w:color="auto"/>
        <w:left w:val="none" w:sz="0" w:space="0" w:color="auto"/>
        <w:bottom w:val="none" w:sz="0" w:space="0" w:color="auto"/>
        <w:right w:val="none" w:sz="0" w:space="0" w:color="auto"/>
      </w:divBdr>
    </w:div>
    <w:div w:id="1684091784">
      <w:bodyDiv w:val="1"/>
      <w:marLeft w:val="0"/>
      <w:marRight w:val="0"/>
      <w:marTop w:val="0"/>
      <w:marBottom w:val="0"/>
      <w:divBdr>
        <w:top w:val="none" w:sz="0" w:space="0" w:color="auto"/>
        <w:left w:val="none" w:sz="0" w:space="0" w:color="auto"/>
        <w:bottom w:val="none" w:sz="0" w:space="0" w:color="auto"/>
        <w:right w:val="none" w:sz="0" w:space="0" w:color="auto"/>
      </w:divBdr>
    </w:div>
    <w:div w:id="1684669831">
      <w:bodyDiv w:val="1"/>
      <w:marLeft w:val="0"/>
      <w:marRight w:val="0"/>
      <w:marTop w:val="0"/>
      <w:marBottom w:val="0"/>
      <w:divBdr>
        <w:top w:val="none" w:sz="0" w:space="0" w:color="auto"/>
        <w:left w:val="none" w:sz="0" w:space="0" w:color="auto"/>
        <w:bottom w:val="none" w:sz="0" w:space="0" w:color="auto"/>
        <w:right w:val="none" w:sz="0" w:space="0" w:color="auto"/>
      </w:divBdr>
    </w:div>
    <w:div w:id="1687754015">
      <w:bodyDiv w:val="1"/>
      <w:marLeft w:val="0"/>
      <w:marRight w:val="0"/>
      <w:marTop w:val="0"/>
      <w:marBottom w:val="0"/>
      <w:divBdr>
        <w:top w:val="none" w:sz="0" w:space="0" w:color="auto"/>
        <w:left w:val="none" w:sz="0" w:space="0" w:color="auto"/>
        <w:bottom w:val="none" w:sz="0" w:space="0" w:color="auto"/>
        <w:right w:val="none" w:sz="0" w:space="0" w:color="auto"/>
      </w:divBdr>
    </w:div>
    <w:div w:id="1687977307">
      <w:bodyDiv w:val="1"/>
      <w:marLeft w:val="0"/>
      <w:marRight w:val="0"/>
      <w:marTop w:val="0"/>
      <w:marBottom w:val="0"/>
      <w:divBdr>
        <w:top w:val="none" w:sz="0" w:space="0" w:color="auto"/>
        <w:left w:val="none" w:sz="0" w:space="0" w:color="auto"/>
        <w:bottom w:val="none" w:sz="0" w:space="0" w:color="auto"/>
        <w:right w:val="none" w:sz="0" w:space="0" w:color="auto"/>
      </w:divBdr>
    </w:div>
    <w:div w:id="1689410757">
      <w:bodyDiv w:val="1"/>
      <w:marLeft w:val="0"/>
      <w:marRight w:val="0"/>
      <w:marTop w:val="0"/>
      <w:marBottom w:val="0"/>
      <w:divBdr>
        <w:top w:val="none" w:sz="0" w:space="0" w:color="auto"/>
        <w:left w:val="none" w:sz="0" w:space="0" w:color="auto"/>
        <w:bottom w:val="none" w:sz="0" w:space="0" w:color="auto"/>
        <w:right w:val="none" w:sz="0" w:space="0" w:color="auto"/>
      </w:divBdr>
    </w:div>
    <w:div w:id="1689479342">
      <w:bodyDiv w:val="1"/>
      <w:marLeft w:val="0"/>
      <w:marRight w:val="0"/>
      <w:marTop w:val="0"/>
      <w:marBottom w:val="0"/>
      <w:divBdr>
        <w:top w:val="none" w:sz="0" w:space="0" w:color="auto"/>
        <w:left w:val="none" w:sz="0" w:space="0" w:color="auto"/>
        <w:bottom w:val="none" w:sz="0" w:space="0" w:color="auto"/>
        <w:right w:val="none" w:sz="0" w:space="0" w:color="auto"/>
      </w:divBdr>
    </w:div>
    <w:div w:id="1690139786">
      <w:bodyDiv w:val="1"/>
      <w:marLeft w:val="0"/>
      <w:marRight w:val="0"/>
      <w:marTop w:val="0"/>
      <w:marBottom w:val="0"/>
      <w:divBdr>
        <w:top w:val="none" w:sz="0" w:space="0" w:color="auto"/>
        <w:left w:val="none" w:sz="0" w:space="0" w:color="auto"/>
        <w:bottom w:val="none" w:sz="0" w:space="0" w:color="auto"/>
        <w:right w:val="none" w:sz="0" w:space="0" w:color="auto"/>
      </w:divBdr>
    </w:div>
    <w:div w:id="1695037519">
      <w:bodyDiv w:val="1"/>
      <w:marLeft w:val="0"/>
      <w:marRight w:val="0"/>
      <w:marTop w:val="0"/>
      <w:marBottom w:val="0"/>
      <w:divBdr>
        <w:top w:val="none" w:sz="0" w:space="0" w:color="auto"/>
        <w:left w:val="none" w:sz="0" w:space="0" w:color="auto"/>
        <w:bottom w:val="none" w:sz="0" w:space="0" w:color="auto"/>
        <w:right w:val="none" w:sz="0" w:space="0" w:color="auto"/>
      </w:divBdr>
    </w:div>
    <w:div w:id="1699232357">
      <w:bodyDiv w:val="1"/>
      <w:marLeft w:val="0"/>
      <w:marRight w:val="0"/>
      <w:marTop w:val="0"/>
      <w:marBottom w:val="0"/>
      <w:divBdr>
        <w:top w:val="none" w:sz="0" w:space="0" w:color="auto"/>
        <w:left w:val="none" w:sz="0" w:space="0" w:color="auto"/>
        <w:bottom w:val="none" w:sz="0" w:space="0" w:color="auto"/>
        <w:right w:val="none" w:sz="0" w:space="0" w:color="auto"/>
      </w:divBdr>
    </w:div>
    <w:div w:id="1699886651">
      <w:bodyDiv w:val="1"/>
      <w:marLeft w:val="0"/>
      <w:marRight w:val="0"/>
      <w:marTop w:val="0"/>
      <w:marBottom w:val="0"/>
      <w:divBdr>
        <w:top w:val="none" w:sz="0" w:space="0" w:color="auto"/>
        <w:left w:val="none" w:sz="0" w:space="0" w:color="auto"/>
        <w:bottom w:val="none" w:sz="0" w:space="0" w:color="auto"/>
        <w:right w:val="none" w:sz="0" w:space="0" w:color="auto"/>
      </w:divBdr>
    </w:div>
    <w:div w:id="1703746482">
      <w:bodyDiv w:val="1"/>
      <w:marLeft w:val="0"/>
      <w:marRight w:val="0"/>
      <w:marTop w:val="0"/>
      <w:marBottom w:val="0"/>
      <w:divBdr>
        <w:top w:val="none" w:sz="0" w:space="0" w:color="auto"/>
        <w:left w:val="none" w:sz="0" w:space="0" w:color="auto"/>
        <w:bottom w:val="none" w:sz="0" w:space="0" w:color="auto"/>
        <w:right w:val="none" w:sz="0" w:space="0" w:color="auto"/>
      </w:divBdr>
    </w:div>
    <w:div w:id="1704401681">
      <w:bodyDiv w:val="1"/>
      <w:marLeft w:val="0"/>
      <w:marRight w:val="0"/>
      <w:marTop w:val="0"/>
      <w:marBottom w:val="0"/>
      <w:divBdr>
        <w:top w:val="none" w:sz="0" w:space="0" w:color="auto"/>
        <w:left w:val="none" w:sz="0" w:space="0" w:color="auto"/>
        <w:bottom w:val="none" w:sz="0" w:space="0" w:color="auto"/>
        <w:right w:val="none" w:sz="0" w:space="0" w:color="auto"/>
      </w:divBdr>
    </w:div>
    <w:div w:id="1707096647">
      <w:bodyDiv w:val="1"/>
      <w:marLeft w:val="0"/>
      <w:marRight w:val="0"/>
      <w:marTop w:val="0"/>
      <w:marBottom w:val="0"/>
      <w:divBdr>
        <w:top w:val="none" w:sz="0" w:space="0" w:color="auto"/>
        <w:left w:val="none" w:sz="0" w:space="0" w:color="auto"/>
        <w:bottom w:val="none" w:sz="0" w:space="0" w:color="auto"/>
        <w:right w:val="none" w:sz="0" w:space="0" w:color="auto"/>
      </w:divBdr>
    </w:div>
    <w:div w:id="1707947688">
      <w:bodyDiv w:val="1"/>
      <w:marLeft w:val="0"/>
      <w:marRight w:val="0"/>
      <w:marTop w:val="0"/>
      <w:marBottom w:val="0"/>
      <w:divBdr>
        <w:top w:val="none" w:sz="0" w:space="0" w:color="auto"/>
        <w:left w:val="none" w:sz="0" w:space="0" w:color="auto"/>
        <w:bottom w:val="none" w:sz="0" w:space="0" w:color="auto"/>
        <w:right w:val="none" w:sz="0" w:space="0" w:color="auto"/>
      </w:divBdr>
    </w:div>
    <w:div w:id="1708294077">
      <w:bodyDiv w:val="1"/>
      <w:marLeft w:val="0"/>
      <w:marRight w:val="0"/>
      <w:marTop w:val="0"/>
      <w:marBottom w:val="0"/>
      <w:divBdr>
        <w:top w:val="none" w:sz="0" w:space="0" w:color="auto"/>
        <w:left w:val="none" w:sz="0" w:space="0" w:color="auto"/>
        <w:bottom w:val="none" w:sz="0" w:space="0" w:color="auto"/>
        <w:right w:val="none" w:sz="0" w:space="0" w:color="auto"/>
      </w:divBdr>
    </w:div>
    <w:div w:id="1709380687">
      <w:bodyDiv w:val="1"/>
      <w:marLeft w:val="0"/>
      <w:marRight w:val="0"/>
      <w:marTop w:val="0"/>
      <w:marBottom w:val="0"/>
      <w:divBdr>
        <w:top w:val="none" w:sz="0" w:space="0" w:color="auto"/>
        <w:left w:val="none" w:sz="0" w:space="0" w:color="auto"/>
        <w:bottom w:val="none" w:sz="0" w:space="0" w:color="auto"/>
        <w:right w:val="none" w:sz="0" w:space="0" w:color="auto"/>
      </w:divBdr>
    </w:div>
    <w:div w:id="1709840497">
      <w:bodyDiv w:val="1"/>
      <w:marLeft w:val="0"/>
      <w:marRight w:val="0"/>
      <w:marTop w:val="0"/>
      <w:marBottom w:val="0"/>
      <w:divBdr>
        <w:top w:val="none" w:sz="0" w:space="0" w:color="auto"/>
        <w:left w:val="none" w:sz="0" w:space="0" w:color="auto"/>
        <w:bottom w:val="none" w:sz="0" w:space="0" w:color="auto"/>
        <w:right w:val="none" w:sz="0" w:space="0" w:color="auto"/>
      </w:divBdr>
    </w:div>
    <w:div w:id="1710253500">
      <w:bodyDiv w:val="1"/>
      <w:marLeft w:val="0"/>
      <w:marRight w:val="0"/>
      <w:marTop w:val="0"/>
      <w:marBottom w:val="0"/>
      <w:divBdr>
        <w:top w:val="none" w:sz="0" w:space="0" w:color="auto"/>
        <w:left w:val="none" w:sz="0" w:space="0" w:color="auto"/>
        <w:bottom w:val="none" w:sz="0" w:space="0" w:color="auto"/>
        <w:right w:val="none" w:sz="0" w:space="0" w:color="auto"/>
      </w:divBdr>
    </w:div>
    <w:div w:id="1710494974">
      <w:bodyDiv w:val="1"/>
      <w:marLeft w:val="0"/>
      <w:marRight w:val="0"/>
      <w:marTop w:val="0"/>
      <w:marBottom w:val="0"/>
      <w:divBdr>
        <w:top w:val="none" w:sz="0" w:space="0" w:color="auto"/>
        <w:left w:val="none" w:sz="0" w:space="0" w:color="auto"/>
        <w:bottom w:val="none" w:sz="0" w:space="0" w:color="auto"/>
        <w:right w:val="none" w:sz="0" w:space="0" w:color="auto"/>
      </w:divBdr>
    </w:div>
    <w:div w:id="1713455052">
      <w:bodyDiv w:val="1"/>
      <w:marLeft w:val="0"/>
      <w:marRight w:val="0"/>
      <w:marTop w:val="0"/>
      <w:marBottom w:val="0"/>
      <w:divBdr>
        <w:top w:val="none" w:sz="0" w:space="0" w:color="auto"/>
        <w:left w:val="none" w:sz="0" w:space="0" w:color="auto"/>
        <w:bottom w:val="none" w:sz="0" w:space="0" w:color="auto"/>
        <w:right w:val="none" w:sz="0" w:space="0" w:color="auto"/>
      </w:divBdr>
    </w:div>
    <w:div w:id="1713963807">
      <w:bodyDiv w:val="1"/>
      <w:marLeft w:val="0"/>
      <w:marRight w:val="0"/>
      <w:marTop w:val="0"/>
      <w:marBottom w:val="0"/>
      <w:divBdr>
        <w:top w:val="none" w:sz="0" w:space="0" w:color="auto"/>
        <w:left w:val="none" w:sz="0" w:space="0" w:color="auto"/>
        <w:bottom w:val="none" w:sz="0" w:space="0" w:color="auto"/>
        <w:right w:val="none" w:sz="0" w:space="0" w:color="auto"/>
      </w:divBdr>
    </w:div>
    <w:div w:id="1715546254">
      <w:bodyDiv w:val="1"/>
      <w:marLeft w:val="0"/>
      <w:marRight w:val="0"/>
      <w:marTop w:val="0"/>
      <w:marBottom w:val="0"/>
      <w:divBdr>
        <w:top w:val="none" w:sz="0" w:space="0" w:color="auto"/>
        <w:left w:val="none" w:sz="0" w:space="0" w:color="auto"/>
        <w:bottom w:val="none" w:sz="0" w:space="0" w:color="auto"/>
        <w:right w:val="none" w:sz="0" w:space="0" w:color="auto"/>
      </w:divBdr>
    </w:div>
    <w:div w:id="1715881521">
      <w:bodyDiv w:val="1"/>
      <w:marLeft w:val="0"/>
      <w:marRight w:val="0"/>
      <w:marTop w:val="0"/>
      <w:marBottom w:val="0"/>
      <w:divBdr>
        <w:top w:val="none" w:sz="0" w:space="0" w:color="auto"/>
        <w:left w:val="none" w:sz="0" w:space="0" w:color="auto"/>
        <w:bottom w:val="none" w:sz="0" w:space="0" w:color="auto"/>
        <w:right w:val="none" w:sz="0" w:space="0" w:color="auto"/>
      </w:divBdr>
    </w:div>
    <w:div w:id="1720517975">
      <w:bodyDiv w:val="1"/>
      <w:marLeft w:val="0"/>
      <w:marRight w:val="0"/>
      <w:marTop w:val="0"/>
      <w:marBottom w:val="0"/>
      <w:divBdr>
        <w:top w:val="none" w:sz="0" w:space="0" w:color="auto"/>
        <w:left w:val="none" w:sz="0" w:space="0" w:color="auto"/>
        <w:bottom w:val="none" w:sz="0" w:space="0" w:color="auto"/>
        <w:right w:val="none" w:sz="0" w:space="0" w:color="auto"/>
      </w:divBdr>
    </w:div>
    <w:div w:id="1721201645">
      <w:bodyDiv w:val="1"/>
      <w:marLeft w:val="0"/>
      <w:marRight w:val="0"/>
      <w:marTop w:val="0"/>
      <w:marBottom w:val="0"/>
      <w:divBdr>
        <w:top w:val="none" w:sz="0" w:space="0" w:color="auto"/>
        <w:left w:val="none" w:sz="0" w:space="0" w:color="auto"/>
        <w:bottom w:val="none" w:sz="0" w:space="0" w:color="auto"/>
        <w:right w:val="none" w:sz="0" w:space="0" w:color="auto"/>
      </w:divBdr>
    </w:div>
    <w:div w:id="1721829400">
      <w:bodyDiv w:val="1"/>
      <w:marLeft w:val="0"/>
      <w:marRight w:val="0"/>
      <w:marTop w:val="0"/>
      <w:marBottom w:val="0"/>
      <w:divBdr>
        <w:top w:val="none" w:sz="0" w:space="0" w:color="auto"/>
        <w:left w:val="none" w:sz="0" w:space="0" w:color="auto"/>
        <w:bottom w:val="none" w:sz="0" w:space="0" w:color="auto"/>
        <w:right w:val="none" w:sz="0" w:space="0" w:color="auto"/>
      </w:divBdr>
    </w:div>
    <w:div w:id="1722707764">
      <w:bodyDiv w:val="1"/>
      <w:marLeft w:val="0"/>
      <w:marRight w:val="0"/>
      <w:marTop w:val="0"/>
      <w:marBottom w:val="0"/>
      <w:divBdr>
        <w:top w:val="none" w:sz="0" w:space="0" w:color="auto"/>
        <w:left w:val="none" w:sz="0" w:space="0" w:color="auto"/>
        <w:bottom w:val="none" w:sz="0" w:space="0" w:color="auto"/>
        <w:right w:val="none" w:sz="0" w:space="0" w:color="auto"/>
      </w:divBdr>
    </w:div>
    <w:div w:id="1723169477">
      <w:bodyDiv w:val="1"/>
      <w:marLeft w:val="0"/>
      <w:marRight w:val="0"/>
      <w:marTop w:val="0"/>
      <w:marBottom w:val="0"/>
      <w:divBdr>
        <w:top w:val="none" w:sz="0" w:space="0" w:color="auto"/>
        <w:left w:val="none" w:sz="0" w:space="0" w:color="auto"/>
        <w:bottom w:val="none" w:sz="0" w:space="0" w:color="auto"/>
        <w:right w:val="none" w:sz="0" w:space="0" w:color="auto"/>
      </w:divBdr>
    </w:div>
    <w:div w:id="1724479717">
      <w:bodyDiv w:val="1"/>
      <w:marLeft w:val="0"/>
      <w:marRight w:val="0"/>
      <w:marTop w:val="0"/>
      <w:marBottom w:val="0"/>
      <w:divBdr>
        <w:top w:val="none" w:sz="0" w:space="0" w:color="auto"/>
        <w:left w:val="none" w:sz="0" w:space="0" w:color="auto"/>
        <w:bottom w:val="none" w:sz="0" w:space="0" w:color="auto"/>
        <w:right w:val="none" w:sz="0" w:space="0" w:color="auto"/>
      </w:divBdr>
    </w:div>
    <w:div w:id="1726828960">
      <w:bodyDiv w:val="1"/>
      <w:marLeft w:val="0"/>
      <w:marRight w:val="0"/>
      <w:marTop w:val="0"/>
      <w:marBottom w:val="0"/>
      <w:divBdr>
        <w:top w:val="none" w:sz="0" w:space="0" w:color="auto"/>
        <w:left w:val="none" w:sz="0" w:space="0" w:color="auto"/>
        <w:bottom w:val="none" w:sz="0" w:space="0" w:color="auto"/>
        <w:right w:val="none" w:sz="0" w:space="0" w:color="auto"/>
      </w:divBdr>
    </w:div>
    <w:div w:id="1727679676">
      <w:bodyDiv w:val="1"/>
      <w:marLeft w:val="0"/>
      <w:marRight w:val="0"/>
      <w:marTop w:val="0"/>
      <w:marBottom w:val="0"/>
      <w:divBdr>
        <w:top w:val="none" w:sz="0" w:space="0" w:color="auto"/>
        <w:left w:val="none" w:sz="0" w:space="0" w:color="auto"/>
        <w:bottom w:val="none" w:sz="0" w:space="0" w:color="auto"/>
        <w:right w:val="none" w:sz="0" w:space="0" w:color="auto"/>
      </w:divBdr>
    </w:div>
    <w:div w:id="1728871428">
      <w:bodyDiv w:val="1"/>
      <w:marLeft w:val="0"/>
      <w:marRight w:val="0"/>
      <w:marTop w:val="0"/>
      <w:marBottom w:val="0"/>
      <w:divBdr>
        <w:top w:val="none" w:sz="0" w:space="0" w:color="auto"/>
        <w:left w:val="none" w:sz="0" w:space="0" w:color="auto"/>
        <w:bottom w:val="none" w:sz="0" w:space="0" w:color="auto"/>
        <w:right w:val="none" w:sz="0" w:space="0" w:color="auto"/>
      </w:divBdr>
    </w:div>
    <w:div w:id="1730614787">
      <w:bodyDiv w:val="1"/>
      <w:marLeft w:val="0"/>
      <w:marRight w:val="0"/>
      <w:marTop w:val="0"/>
      <w:marBottom w:val="0"/>
      <w:divBdr>
        <w:top w:val="none" w:sz="0" w:space="0" w:color="auto"/>
        <w:left w:val="none" w:sz="0" w:space="0" w:color="auto"/>
        <w:bottom w:val="none" w:sz="0" w:space="0" w:color="auto"/>
        <w:right w:val="none" w:sz="0" w:space="0" w:color="auto"/>
      </w:divBdr>
    </w:div>
    <w:div w:id="1731810650">
      <w:bodyDiv w:val="1"/>
      <w:marLeft w:val="0"/>
      <w:marRight w:val="0"/>
      <w:marTop w:val="0"/>
      <w:marBottom w:val="0"/>
      <w:divBdr>
        <w:top w:val="none" w:sz="0" w:space="0" w:color="auto"/>
        <w:left w:val="none" w:sz="0" w:space="0" w:color="auto"/>
        <w:bottom w:val="none" w:sz="0" w:space="0" w:color="auto"/>
        <w:right w:val="none" w:sz="0" w:space="0" w:color="auto"/>
      </w:divBdr>
    </w:div>
    <w:div w:id="1731879240">
      <w:bodyDiv w:val="1"/>
      <w:marLeft w:val="0"/>
      <w:marRight w:val="0"/>
      <w:marTop w:val="0"/>
      <w:marBottom w:val="0"/>
      <w:divBdr>
        <w:top w:val="none" w:sz="0" w:space="0" w:color="auto"/>
        <w:left w:val="none" w:sz="0" w:space="0" w:color="auto"/>
        <w:bottom w:val="none" w:sz="0" w:space="0" w:color="auto"/>
        <w:right w:val="none" w:sz="0" w:space="0" w:color="auto"/>
      </w:divBdr>
    </w:div>
    <w:div w:id="1735083877">
      <w:bodyDiv w:val="1"/>
      <w:marLeft w:val="0"/>
      <w:marRight w:val="0"/>
      <w:marTop w:val="0"/>
      <w:marBottom w:val="0"/>
      <w:divBdr>
        <w:top w:val="none" w:sz="0" w:space="0" w:color="auto"/>
        <w:left w:val="none" w:sz="0" w:space="0" w:color="auto"/>
        <w:bottom w:val="none" w:sz="0" w:space="0" w:color="auto"/>
        <w:right w:val="none" w:sz="0" w:space="0" w:color="auto"/>
      </w:divBdr>
    </w:div>
    <w:div w:id="1735622552">
      <w:bodyDiv w:val="1"/>
      <w:marLeft w:val="0"/>
      <w:marRight w:val="0"/>
      <w:marTop w:val="0"/>
      <w:marBottom w:val="0"/>
      <w:divBdr>
        <w:top w:val="none" w:sz="0" w:space="0" w:color="auto"/>
        <w:left w:val="none" w:sz="0" w:space="0" w:color="auto"/>
        <w:bottom w:val="none" w:sz="0" w:space="0" w:color="auto"/>
        <w:right w:val="none" w:sz="0" w:space="0" w:color="auto"/>
      </w:divBdr>
    </w:div>
    <w:div w:id="1736317659">
      <w:bodyDiv w:val="1"/>
      <w:marLeft w:val="0"/>
      <w:marRight w:val="0"/>
      <w:marTop w:val="0"/>
      <w:marBottom w:val="0"/>
      <w:divBdr>
        <w:top w:val="none" w:sz="0" w:space="0" w:color="auto"/>
        <w:left w:val="none" w:sz="0" w:space="0" w:color="auto"/>
        <w:bottom w:val="none" w:sz="0" w:space="0" w:color="auto"/>
        <w:right w:val="none" w:sz="0" w:space="0" w:color="auto"/>
      </w:divBdr>
    </w:div>
    <w:div w:id="1736470197">
      <w:bodyDiv w:val="1"/>
      <w:marLeft w:val="0"/>
      <w:marRight w:val="0"/>
      <w:marTop w:val="0"/>
      <w:marBottom w:val="0"/>
      <w:divBdr>
        <w:top w:val="none" w:sz="0" w:space="0" w:color="auto"/>
        <w:left w:val="none" w:sz="0" w:space="0" w:color="auto"/>
        <w:bottom w:val="none" w:sz="0" w:space="0" w:color="auto"/>
        <w:right w:val="none" w:sz="0" w:space="0" w:color="auto"/>
      </w:divBdr>
    </w:div>
    <w:div w:id="1738670283">
      <w:bodyDiv w:val="1"/>
      <w:marLeft w:val="0"/>
      <w:marRight w:val="0"/>
      <w:marTop w:val="0"/>
      <w:marBottom w:val="0"/>
      <w:divBdr>
        <w:top w:val="none" w:sz="0" w:space="0" w:color="auto"/>
        <w:left w:val="none" w:sz="0" w:space="0" w:color="auto"/>
        <w:bottom w:val="none" w:sz="0" w:space="0" w:color="auto"/>
        <w:right w:val="none" w:sz="0" w:space="0" w:color="auto"/>
      </w:divBdr>
    </w:div>
    <w:div w:id="1738895674">
      <w:bodyDiv w:val="1"/>
      <w:marLeft w:val="0"/>
      <w:marRight w:val="0"/>
      <w:marTop w:val="0"/>
      <w:marBottom w:val="0"/>
      <w:divBdr>
        <w:top w:val="none" w:sz="0" w:space="0" w:color="auto"/>
        <w:left w:val="none" w:sz="0" w:space="0" w:color="auto"/>
        <w:bottom w:val="none" w:sz="0" w:space="0" w:color="auto"/>
        <w:right w:val="none" w:sz="0" w:space="0" w:color="auto"/>
      </w:divBdr>
    </w:div>
    <w:div w:id="1739134986">
      <w:bodyDiv w:val="1"/>
      <w:marLeft w:val="0"/>
      <w:marRight w:val="0"/>
      <w:marTop w:val="0"/>
      <w:marBottom w:val="0"/>
      <w:divBdr>
        <w:top w:val="none" w:sz="0" w:space="0" w:color="auto"/>
        <w:left w:val="none" w:sz="0" w:space="0" w:color="auto"/>
        <w:bottom w:val="none" w:sz="0" w:space="0" w:color="auto"/>
        <w:right w:val="none" w:sz="0" w:space="0" w:color="auto"/>
      </w:divBdr>
    </w:div>
    <w:div w:id="1739742821">
      <w:bodyDiv w:val="1"/>
      <w:marLeft w:val="0"/>
      <w:marRight w:val="0"/>
      <w:marTop w:val="0"/>
      <w:marBottom w:val="0"/>
      <w:divBdr>
        <w:top w:val="none" w:sz="0" w:space="0" w:color="auto"/>
        <w:left w:val="none" w:sz="0" w:space="0" w:color="auto"/>
        <w:bottom w:val="none" w:sz="0" w:space="0" w:color="auto"/>
        <w:right w:val="none" w:sz="0" w:space="0" w:color="auto"/>
      </w:divBdr>
    </w:div>
    <w:div w:id="1739791476">
      <w:bodyDiv w:val="1"/>
      <w:marLeft w:val="0"/>
      <w:marRight w:val="0"/>
      <w:marTop w:val="0"/>
      <w:marBottom w:val="0"/>
      <w:divBdr>
        <w:top w:val="none" w:sz="0" w:space="0" w:color="auto"/>
        <w:left w:val="none" w:sz="0" w:space="0" w:color="auto"/>
        <w:bottom w:val="none" w:sz="0" w:space="0" w:color="auto"/>
        <w:right w:val="none" w:sz="0" w:space="0" w:color="auto"/>
      </w:divBdr>
    </w:div>
    <w:div w:id="1741440954">
      <w:bodyDiv w:val="1"/>
      <w:marLeft w:val="0"/>
      <w:marRight w:val="0"/>
      <w:marTop w:val="0"/>
      <w:marBottom w:val="0"/>
      <w:divBdr>
        <w:top w:val="none" w:sz="0" w:space="0" w:color="auto"/>
        <w:left w:val="none" w:sz="0" w:space="0" w:color="auto"/>
        <w:bottom w:val="none" w:sz="0" w:space="0" w:color="auto"/>
        <w:right w:val="none" w:sz="0" w:space="0" w:color="auto"/>
      </w:divBdr>
    </w:div>
    <w:div w:id="1741713036">
      <w:bodyDiv w:val="1"/>
      <w:marLeft w:val="0"/>
      <w:marRight w:val="0"/>
      <w:marTop w:val="0"/>
      <w:marBottom w:val="0"/>
      <w:divBdr>
        <w:top w:val="none" w:sz="0" w:space="0" w:color="auto"/>
        <w:left w:val="none" w:sz="0" w:space="0" w:color="auto"/>
        <w:bottom w:val="none" w:sz="0" w:space="0" w:color="auto"/>
        <w:right w:val="none" w:sz="0" w:space="0" w:color="auto"/>
      </w:divBdr>
    </w:div>
    <w:div w:id="1742555704">
      <w:bodyDiv w:val="1"/>
      <w:marLeft w:val="0"/>
      <w:marRight w:val="0"/>
      <w:marTop w:val="0"/>
      <w:marBottom w:val="0"/>
      <w:divBdr>
        <w:top w:val="none" w:sz="0" w:space="0" w:color="auto"/>
        <w:left w:val="none" w:sz="0" w:space="0" w:color="auto"/>
        <w:bottom w:val="none" w:sz="0" w:space="0" w:color="auto"/>
        <w:right w:val="none" w:sz="0" w:space="0" w:color="auto"/>
      </w:divBdr>
    </w:div>
    <w:div w:id="1746491560">
      <w:bodyDiv w:val="1"/>
      <w:marLeft w:val="0"/>
      <w:marRight w:val="0"/>
      <w:marTop w:val="0"/>
      <w:marBottom w:val="0"/>
      <w:divBdr>
        <w:top w:val="none" w:sz="0" w:space="0" w:color="auto"/>
        <w:left w:val="none" w:sz="0" w:space="0" w:color="auto"/>
        <w:bottom w:val="none" w:sz="0" w:space="0" w:color="auto"/>
        <w:right w:val="none" w:sz="0" w:space="0" w:color="auto"/>
      </w:divBdr>
    </w:div>
    <w:div w:id="1746956176">
      <w:bodyDiv w:val="1"/>
      <w:marLeft w:val="0"/>
      <w:marRight w:val="0"/>
      <w:marTop w:val="0"/>
      <w:marBottom w:val="0"/>
      <w:divBdr>
        <w:top w:val="none" w:sz="0" w:space="0" w:color="auto"/>
        <w:left w:val="none" w:sz="0" w:space="0" w:color="auto"/>
        <w:bottom w:val="none" w:sz="0" w:space="0" w:color="auto"/>
        <w:right w:val="none" w:sz="0" w:space="0" w:color="auto"/>
      </w:divBdr>
    </w:div>
    <w:div w:id="1749839755">
      <w:bodyDiv w:val="1"/>
      <w:marLeft w:val="0"/>
      <w:marRight w:val="0"/>
      <w:marTop w:val="0"/>
      <w:marBottom w:val="0"/>
      <w:divBdr>
        <w:top w:val="none" w:sz="0" w:space="0" w:color="auto"/>
        <w:left w:val="none" w:sz="0" w:space="0" w:color="auto"/>
        <w:bottom w:val="none" w:sz="0" w:space="0" w:color="auto"/>
        <w:right w:val="none" w:sz="0" w:space="0" w:color="auto"/>
      </w:divBdr>
    </w:div>
    <w:div w:id="1750074563">
      <w:bodyDiv w:val="1"/>
      <w:marLeft w:val="0"/>
      <w:marRight w:val="0"/>
      <w:marTop w:val="0"/>
      <w:marBottom w:val="0"/>
      <w:divBdr>
        <w:top w:val="none" w:sz="0" w:space="0" w:color="auto"/>
        <w:left w:val="none" w:sz="0" w:space="0" w:color="auto"/>
        <w:bottom w:val="none" w:sz="0" w:space="0" w:color="auto"/>
        <w:right w:val="none" w:sz="0" w:space="0" w:color="auto"/>
      </w:divBdr>
    </w:div>
    <w:div w:id="1753694966">
      <w:bodyDiv w:val="1"/>
      <w:marLeft w:val="0"/>
      <w:marRight w:val="0"/>
      <w:marTop w:val="0"/>
      <w:marBottom w:val="0"/>
      <w:divBdr>
        <w:top w:val="none" w:sz="0" w:space="0" w:color="auto"/>
        <w:left w:val="none" w:sz="0" w:space="0" w:color="auto"/>
        <w:bottom w:val="none" w:sz="0" w:space="0" w:color="auto"/>
        <w:right w:val="none" w:sz="0" w:space="0" w:color="auto"/>
      </w:divBdr>
    </w:div>
    <w:div w:id="1755666111">
      <w:bodyDiv w:val="1"/>
      <w:marLeft w:val="0"/>
      <w:marRight w:val="0"/>
      <w:marTop w:val="0"/>
      <w:marBottom w:val="0"/>
      <w:divBdr>
        <w:top w:val="none" w:sz="0" w:space="0" w:color="auto"/>
        <w:left w:val="none" w:sz="0" w:space="0" w:color="auto"/>
        <w:bottom w:val="none" w:sz="0" w:space="0" w:color="auto"/>
        <w:right w:val="none" w:sz="0" w:space="0" w:color="auto"/>
      </w:divBdr>
    </w:div>
    <w:div w:id="1757511611">
      <w:bodyDiv w:val="1"/>
      <w:marLeft w:val="0"/>
      <w:marRight w:val="0"/>
      <w:marTop w:val="0"/>
      <w:marBottom w:val="0"/>
      <w:divBdr>
        <w:top w:val="none" w:sz="0" w:space="0" w:color="auto"/>
        <w:left w:val="none" w:sz="0" w:space="0" w:color="auto"/>
        <w:bottom w:val="none" w:sz="0" w:space="0" w:color="auto"/>
        <w:right w:val="none" w:sz="0" w:space="0" w:color="auto"/>
      </w:divBdr>
    </w:div>
    <w:div w:id="1757702787">
      <w:bodyDiv w:val="1"/>
      <w:marLeft w:val="0"/>
      <w:marRight w:val="0"/>
      <w:marTop w:val="0"/>
      <w:marBottom w:val="0"/>
      <w:divBdr>
        <w:top w:val="none" w:sz="0" w:space="0" w:color="auto"/>
        <w:left w:val="none" w:sz="0" w:space="0" w:color="auto"/>
        <w:bottom w:val="none" w:sz="0" w:space="0" w:color="auto"/>
        <w:right w:val="none" w:sz="0" w:space="0" w:color="auto"/>
      </w:divBdr>
    </w:div>
    <w:div w:id="1761639634">
      <w:bodyDiv w:val="1"/>
      <w:marLeft w:val="0"/>
      <w:marRight w:val="0"/>
      <w:marTop w:val="0"/>
      <w:marBottom w:val="0"/>
      <w:divBdr>
        <w:top w:val="none" w:sz="0" w:space="0" w:color="auto"/>
        <w:left w:val="none" w:sz="0" w:space="0" w:color="auto"/>
        <w:bottom w:val="none" w:sz="0" w:space="0" w:color="auto"/>
        <w:right w:val="none" w:sz="0" w:space="0" w:color="auto"/>
      </w:divBdr>
    </w:div>
    <w:div w:id="1761951379">
      <w:bodyDiv w:val="1"/>
      <w:marLeft w:val="0"/>
      <w:marRight w:val="0"/>
      <w:marTop w:val="0"/>
      <w:marBottom w:val="0"/>
      <w:divBdr>
        <w:top w:val="none" w:sz="0" w:space="0" w:color="auto"/>
        <w:left w:val="none" w:sz="0" w:space="0" w:color="auto"/>
        <w:bottom w:val="none" w:sz="0" w:space="0" w:color="auto"/>
        <w:right w:val="none" w:sz="0" w:space="0" w:color="auto"/>
      </w:divBdr>
    </w:div>
    <w:div w:id="1762991988">
      <w:bodyDiv w:val="1"/>
      <w:marLeft w:val="0"/>
      <w:marRight w:val="0"/>
      <w:marTop w:val="0"/>
      <w:marBottom w:val="0"/>
      <w:divBdr>
        <w:top w:val="none" w:sz="0" w:space="0" w:color="auto"/>
        <w:left w:val="none" w:sz="0" w:space="0" w:color="auto"/>
        <w:bottom w:val="none" w:sz="0" w:space="0" w:color="auto"/>
        <w:right w:val="none" w:sz="0" w:space="0" w:color="auto"/>
      </w:divBdr>
    </w:div>
    <w:div w:id="1763838034">
      <w:bodyDiv w:val="1"/>
      <w:marLeft w:val="0"/>
      <w:marRight w:val="0"/>
      <w:marTop w:val="0"/>
      <w:marBottom w:val="0"/>
      <w:divBdr>
        <w:top w:val="none" w:sz="0" w:space="0" w:color="auto"/>
        <w:left w:val="none" w:sz="0" w:space="0" w:color="auto"/>
        <w:bottom w:val="none" w:sz="0" w:space="0" w:color="auto"/>
        <w:right w:val="none" w:sz="0" w:space="0" w:color="auto"/>
      </w:divBdr>
    </w:div>
    <w:div w:id="1766341365">
      <w:bodyDiv w:val="1"/>
      <w:marLeft w:val="0"/>
      <w:marRight w:val="0"/>
      <w:marTop w:val="0"/>
      <w:marBottom w:val="0"/>
      <w:divBdr>
        <w:top w:val="none" w:sz="0" w:space="0" w:color="auto"/>
        <w:left w:val="none" w:sz="0" w:space="0" w:color="auto"/>
        <w:bottom w:val="none" w:sz="0" w:space="0" w:color="auto"/>
        <w:right w:val="none" w:sz="0" w:space="0" w:color="auto"/>
      </w:divBdr>
    </w:div>
    <w:div w:id="1766878493">
      <w:bodyDiv w:val="1"/>
      <w:marLeft w:val="0"/>
      <w:marRight w:val="0"/>
      <w:marTop w:val="0"/>
      <w:marBottom w:val="0"/>
      <w:divBdr>
        <w:top w:val="none" w:sz="0" w:space="0" w:color="auto"/>
        <w:left w:val="none" w:sz="0" w:space="0" w:color="auto"/>
        <w:bottom w:val="none" w:sz="0" w:space="0" w:color="auto"/>
        <w:right w:val="none" w:sz="0" w:space="0" w:color="auto"/>
      </w:divBdr>
    </w:div>
    <w:div w:id="1767917879">
      <w:bodyDiv w:val="1"/>
      <w:marLeft w:val="0"/>
      <w:marRight w:val="0"/>
      <w:marTop w:val="0"/>
      <w:marBottom w:val="0"/>
      <w:divBdr>
        <w:top w:val="none" w:sz="0" w:space="0" w:color="auto"/>
        <w:left w:val="none" w:sz="0" w:space="0" w:color="auto"/>
        <w:bottom w:val="none" w:sz="0" w:space="0" w:color="auto"/>
        <w:right w:val="none" w:sz="0" w:space="0" w:color="auto"/>
      </w:divBdr>
    </w:div>
    <w:div w:id="1769815145">
      <w:bodyDiv w:val="1"/>
      <w:marLeft w:val="0"/>
      <w:marRight w:val="0"/>
      <w:marTop w:val="0"/>
      <w:marBottom w:val="0"/>
      <w:divBdr>
        <w:top w:val="none" w:sz="0" w:space="0" w:color="auto"/>
        <w:left w:val="none" w:sz="0" w:space="0" w:color="auto"/>
        <w:bottom w:val="none" w:sz="0" w:space="0" w:color="auto"/>
        <w:right w:val="none" w:sz="0" w:space="0" w:color="auto"/>
      </w:divBdr>
    </w:div>
    <w:div w:id="1771509114">
      <w:bodyDiv w:val="1"/>
      <w:marLeft w:val="0"/>
      <w:marRight w:val="0"/>
      <w:marTop w:val="0"/>
      <w:marBottom w:val="0"/>
      <w:divBdr>
        <w:top w:val="none" w:sz="0" w:space="0" w:color="auto"/>
        <w:left w:val="none" w:sz="0" w:space="0" w:color="auto"/>
        <w:bottom w:val="none" w:sz="0" w:space="0" w:color="auto"/>
        <w:right w:val="none" w:sz="0" w:space="0" w:color="auto"/>
      </w:divBdr>
    </w:div>
    <w:div w:id="1775638152">
      <w:bodyDiv w:val="1"/>
      <w:marLeft w:val="0"/>
      <w:marRight w:val="0"/>
      <w:marTop w:val="0"/>
      <w:marBottom w:val="0"/>
      <w:divBdr>
        <w:top w:val="none" w:sz="0" w:space="0" w:color="auto"/>
        <w:left w:val="none" w:sz="0" w:space="0" w:color="auto"/>
        <w:bottom w:val="none" w:sz="0" w:space="0" w:color="auto"/>
        <w:right w:val="none" w:sz="0" w:space="0" w:color="auto"/>
      </w:divBdr>
    </w:div>
    <w:div w:id="1778673666">
      <w:bodyDiv w:val="1"/>
      <w:marLeft w:val="0"/>
      <w:marRight w:val="0"/>
      <w:marTop w:val="0"/>
      <w:marBottom w:val="0"/>
      <w:divBdr>
        <w:top w:val="none" w:sz="0" w:space="0" w:color="auto"/>
        <w:left w:val="none" w:sz="0" w:space="0" w:color="auto"/>
        <w:bottom w:val="none" w:sz="0" w:space="0" w:color="auto"/>
        <w:right w:val="none" w:sz="0" w:space="0" w:color="auto"/>
      </w:divBdr>
    </w:div>
    <w:div w:id="1780293110">
      <w:bodyDiv w:val="1"/>
      <w:marLeft w:val="0"/>
      <w:marRight w:val="0"/>
      <w:marTop w:val="0"/>
      <w:marBottom w:val="0"/>
      <w:divBdr>
        <w:top w:val="none" w:sz="0" w:space="0" w:color="auto"/>
        <w:left w:val="none" w:sz="0" w:space="0" w:color="auto"/>
        <w:bottom w:val="none" w:sz="0" w:space="0" w:color="auto"/>
        <w:right w:val="none" w:sz="0" w:space="0" w:color="auto"/>
      </w:divBdr>
    </w:div>
    <w:div w:id="1782407900">
      <w:bodyDiv w:val="1"/>
      <w:marLeft w:val="0"/>
      <w:marRight w:val="0"/>
      <w:marTop w:val="0"/>
      <w:marBottom w:val="0"/>
      <w:divBdr>
        <w:top w:val="none" w:sz="0" w:space="0" w:color="auto"/>
        <w:left w:val="none" w:sz="0" w:space="0" w:color="auto"/>
        <w:bottom w:val="none" w:sz="0" w:space="0" w:color="auto"/>
        <w:right w:val="none" w:sz="0" w:space="0" w:color="auto"/>
      </w:divBdr>
    </w:div>
    <w:div w:id="1782843716">
      <w:bodyDiv w:val="1"/>
      <w:marLeft w:val="0"/>
      <w:marRight w:val="0"/>
      <w:marTop w:val="0"/>
      <w:marBottom w:val="0"/>
      <w:divBdr>
        <w:top w:val="none" w:sz="0" w:space="0" w:color="auto"/>
        <w:left w:val="none" w:sz="0" w:space="0" w:color="auto"/>
        <w:bottom w:val="none" w:sz="0" w:space="0" w:color="auto"/>
        <w:right w:val="none" w:sz="0" w:space="0" w:color="auto"/>
      </w:divBdr>
    </w:div>
    <w:div w:id="1783693834">
      <w:bodyDiv w:val="1"/>
      <w:marLeft w:val="0"/>
      <w:marRight w:val="0"/>
      <w:marTop w:val="0"/>
      <w:marBottom w:val="0"/>
      <w:divBdr>
        <w:top w:val="none" w:sz="0" w:space="0" w:color="auto"/>
        <w:left w:val="none" w:sz="0" w:space="0" w:color="auto"/>
        <w:bottom w:val="none" w:sz="0" w:space="0" w:color="auto"/>
        <w:right w:val="none" w:sz="0" w:space="0" w:color="auto"/>
      </w:divBdr>
    </w:div>
    <w:div w:id="1783959174">
      <w:bodyDiv w:val="1"/>
      <w:marLeft w:val="0"/>
      <w:marRight w:val="0"/>
      <w:marTop w:val="0"/>
      <w:marBottom w:val="0"/>
      <w:divBdr>
        <w:top w:val="none" w:sz="0" w:space="0" w:color="auto"/>
        <w:left w:val="none" w:sz="0" w:space="0" w:color="auto"/>
        <w:bottom w:val="none" w:sz="0" w:space="0" w:color="auto"/>
        <w:right w:val="none" w:sz="0" w:space="0" w:color="auto"/>
      </w:divBdr>
    </w:div>
    <w:div w:id="1784418694">
      <w:bodyDiv w:val="1"/>
      <w:marLeft w:val="0"/>
      <w:marRight w:val="0"/>
      <w:marTop w:val="0"/>
      <w:marBottom w:val="0"/>
      <w:divBdr>
        <w:top w:val="none" w:sz="0" w:space="0" w:color="auto"/>
        <w:left w:val="none" w:sz="0" w:space="0" w:color="auto"/>
        <w:bottom w:val="none" w:sz="0" w:space="0" w:color="auto"/>
        <w:right w:val="none" w:sz="0" w:space="0" w:color="auto"/>
      </w:divBdr>
    </w:div>
    <w:div w:id="1784496101">
      <w:bodyDiv w:val="1"/>
      <w:marLeft w:val="0"/>
      <w:marRight w:val="0"/>
      <w:marTop w:val="0"/>
      <w:marBottom w:val="0"/>
      <w:divBdr>
        <w:top w:val="none" w:sz="0" w:space="0" w:color="auto"/>
        <w:left w:val="none" w:sz="0" w:space="0" w:color="auto"/>
        <w:bottom w:val="none" w:sz="0" w:space="0" w:color="auto"/>
        <w:right w:val="none" w:sz="0" w:space="0" w:color="auto"/>
      </w:divBdr>
    </w:div>
    <w:div w:id="1784808994">
      <w:bodyDiv w:val="1"/>
      <w:marLeft w:val="0"/>
      <w:marRight w:val="0"/>
      <w:marTop w:val="0"/>
      <w:marBottom w:val="0"/>
      <w:divBdr>
        <w:top w:val="none" w:sz="0" w:space="0" w:color="auto"/>
        <w:left w:val="none" w:sz="0" w:space="0" w:color="auto"/>
        <w:bottom w:val="none" w:sz="0" w:space="0" w:color="auto"/>
        <w:right w:val="none" w:sz="0" w:space="0" w:color="auto"/>
      </w:divBdr>
    </w:div>
    <w:div w:id="1785033279">
      <w:bodyDiv w:val="1"/>
      <w:marLeft w:val="0"/>
      <w:marRight w:val="0"/>
      <w:marTop w:val="0"/>
      <w:marBottom w:val="0"/>
      <w:divBdr>
        <w:top w:val="none" w:sz="0" w:space="0" w:color="auto"/>
        <w:left w:val="none" w:sz="0" w:space="0" w:color="auto"/>
        <w:bottom w:val="none" w:sz="0" w:space="0" w:color="auto"/>
        <w:right w:val="none" w:sz="0" w:space="0" w:color="auto"/>
      </w:divBdr>
    </w:div>
    <w:div w:id="1787382486">
      <w:bodyDiv w:val="1"/>
      <w:marLeft w:val="0"/>
      <w:marRight w:val="0"/>
      <w:marTop w:val="0"/>
      <w:marBottom w:val="0"/>
      <w:divBdr>
        <w:top w:val="none" w:sz="0" w:space="0" w:color="auto"/>
        <w:left w:val="none" w:sz="0" w:space="0" w:color="auto"/>
        <w:bottom w:val="none" w:sz="0" w:space="0" w:color="auto"/>
        <w:right w:val="none" w:sz="0" w:space="0" w:color="auto"/>
      </w:divBdr>
    </w:div>
    <w:div w:id="1789885088">
      <w:bodyDiv w:val="1"/>
      <w:marLeft w:val="0"/>
      <w:marRight w:val="0"/>
      <w:marTop w:val="0"/>
      <w:marBottom w:val="0"/>
      <w:divBdr>
        <w:top w:val="none" w:sz="0" w:space="0" w:color="auto"/>
        <w:left w:val="none" w:sz="0" w:space="0" w:color="auto"/>
        <w:bottom w:val="none" w:sz="0" w:space="0" w:color="auto"/>
        <w:right w:val="none" w:sz="0" w:space="0" w:color="auto"/>
      </w:divBdr>
    </w:div>
    <w:div w:id="1791850364">
      <w:bodyDiv w:val="1"/>
      <w:marLeft w:val="0"/>
      <w:marRight w:val="0"/>
      <w:marTop w:val="0"/>
      <w:marBottom w:val="0"/>
      <w:divBdr>
        <w:top w:val="none" w:sz="0" w:space="0" w:color="auto"/>
        <w:left w:val="none" w:sz="0" w:space="0" w:color="auto"/>
        <w:bottom w:val="none" w:sz="0" w:space="0" w:color="auto"/>
        <w:right w:val="none" w:sz="0" w:space="0" w:color="auto"/>
      </w:divBdr>
    </w:div>
    <w:div w:id="1792018671">
      <w:bodyDiv w:val="1"/>
      <w:marLeft w:val="0"/>
      <w:marRight w:val="0"/>
      <w:marTop w:val="0"/>
      <w:marBottom w:val="0"/>
      <w:divBdr>
        <w:top w:val="none" w:sz="0" w:space="0" w:color="auto"/>
        <w:left w:val="none" w:sz="0" w:space="0" w:color="auto"/>
        <w:bottom w:val="none" w:sz="0" w:space="0" w:color="auto"/>
        <w:right w:val="none" w:sz="0" w:space="0" w:color="auto"/>
      </w:divBdr>
    </w:div>
    <w:div w:id="1792090034">
      <w:bodyDiv w:val="1"/>
      <w:marLeft w:val="0"/>
      <w:marRight w:val="0"/>
      <w:marTop w:val="0"/>
      <w:marBottom w:val="0"/>
      <w:divBdr>
        <w:top w:val="none" w:sz="0" w:space="0" w:color="auto"/>
        <w:left w:val="none" w:sz="0" w:space="0" w:color="auto"/>
        <w:bottom w:val="none" w:sz="0" w:space="0" w:color="auto"/>
        <w:right w:val="none" w:sz="0" w:space="0" w:color="auto"/>
      </w:divBdr>
    </w:div>
    <w:div w:id="1793396721">
      <w:bodyDiv w:val="1"/>
      <w:marLeft w:val="0"/>
      <w:marRight w:val="0"/>
      <w:marTop w:val="0"/>
      <w:marBottom w:val="0"/>
      <w:divBdr>
        <w:top w:val="none" w:sz="0" w:space="0" w:color="auto"/>
        <w:left w:val="none" w:sz="0" w:space="0" w:color="auto"/>
        <w:bottom w:val="none" w:sz="0" w:space="0" w:color="auto"/>
        <w:right w:val="none" w:sz="0" w:space="0" w:color="auto"/>
      </w:divBdr>
    </w:div>
    <w:div w:id="1794013341">
      <w:bodyDiv w:val="1"/>
      <w:marLeft w:val="0"/>
      <w:marRight w:val="0"/>
      <w:marTop w:val="0"/>
      <w:marBottom w:val="0"/>
      <w:divBdr>
        <w:top w:val="none" w:sz="0" w:space="0" w:color="auto"/>
        <w:left w:val="none" w:sz="0" w:space="0" w:color="auto"/>
        <w:bottom w:val="none" w:sz="0" w:space="0" w:color="auto"/>
        <w:right w:val="none" w:sz="0" w:space="0" w:color="auto"/>
      </w:divBdr>
    </w:div>
    <w:div w:id="1794597856">
      <w:bodyDiv w:val="1"/>
      <w:marLeft w:val="0"/>
      <w:marRight w:val="0"/>
      <w:marTop w:val="0"/>
      <w:marBottom w:val="0"/>
      <w:divBdr>
        <w:top w:val="none" w:sz="0" w:space="0" w:color="auto"/>
        <w:left w:val="none" w:sz="0" w:space="0" w:color="auto"/>
        <w:bottom w:val="none" w:sz="0" w:space="0" w:color="auto"/>
        <w:right w:val="none" w:sz="0" w:space="0" w:color="auto"/>
      </w:divBdr>
    </w:div>
    <w:div w:id="1795252256">
      <w:bodyDiv w:val="1"/>
      <w:marLeft w:val="0"/>
      <w:marRight w:val="0"/>
      <w:marTop w:val="0"/>
      <w:marBottom w:val="0"/>
      <w:divBdr>
        <w:top w:val="none" w:sz="0" w:space="0" w:color="auto"/>
        <w:left w:val="none" w:sz="0" w:space="0" w:color="auto"/>
        <w:bottom w:val="none" w:sz="0" w:space="0" w:color="auto"/>
        <w:right w:val="none" w:sz="0" w:space="0" w:color="auto"/>
      </w:divBdr>
    </w:div>
    <w:div w:id="1797140382">
      <w:bodyDiv w:val="1"/>
      <w:marLeft w:val="0"/>
      <w:marRight w:val="0"/>
      <w:marTop w:val="0"/>
      <w:marBottom w:val="0"/>
      <w:divBdr>
        <w:top w:val="none" w:sz="0" w:space="0" w:color="auto"/>
        <w:left w:val="none" w:sz="0" w:space="0" w:color="auto"/>
        <w:bottom w:val="none" w:sz="0" w:space="0" w:color="auto"/>
        <w:right w:val="none" w:sz="0" w:space="0" w:color="auto"/>
      </w:divBdr>
    </w:div>
    <w:div w:id="1797411978">
      <w:bodyDiv w:val="1"/>
      <w:marLeft w:val="0"/>
      <w:marRight w:val="0"/>
      <w:marTop w:val="0"/>
      <w:marBottom w:val="0"/>
      <w:divBdr>
        <w:top w:val="none" w:sz="0" w:space="0" w:color="auto"/>
        <w:left w:val="none" w:sz="0" w:space="0" w:color="auto"/>
        <w:bottom w:val="none" w:sz="0" w:space="0" w:color="auto"/>
        <w:right w:val="none" w:sz="0" w:space="0" w:color="auto"/>
      </w:divBdr>
    </w:div>
    <w:div w:id="1797871042">
      <w:bodyDiv w:val="1"/>
      <w:marLeft w:val="0"/>
      <w:marRight w:val="0"/>
      <w:marTop w:val="0"/>
      <w:marBottom w:val="0"/>
      <w:divBdr>
        <w:top w:val="none" w:sz="0" w:space="0" w:color="auto"/>
        <w:left w:val="none" w:sz="0" w:space="0" w:color="auto"/>
        <w:bottom w:val="none" w:sz="0" w:space="0" w:color="auto"/>
        <w:right w:val="none" w:sz="0" w:space="0" w:color="auto"/>
      </w:divBdr>
    </w:div>
    <w:div w:id="1800413664">
      <w:bodyDiv w:val="1"/>
      <w:marLeft w:val="0"/>
      <w:marRight w:val="0"/>
      <w:marTop w:val="0"/>
      <w:marBottom w:val="0"/>
      <w:divBdr>
        <w:top w:val="none" w:sz="0" w:space="0" w:color="auto"/>
        <w:left w:val="none" w:sz="0" w:space="0" w:color="auto"/>
        <w:bottom w:val="none" w:sz="0" w:space="0" w:color="auto"/>
        <w:right w:val="none" w:sz="0" w:space="0" w:color="auto"/>
      </w:divBdr>
    </w:div>
    <w:div w:id="1800567711">
      <w:bodyDiv w:val="1"/>
      <w:marLeft w:val="0"/>
      <w:marRight w:val="0"/>
      <w:marTop w:val="0"/>
      <w:marBottom w:val="0"/>
      <w:divBdr>
        <w:top w:val="none" w:sz="0" w:space="0" w:color="auto"/>
        <w:left w:val="none" w:sz="0" w:space="0" w:color="auto"/>
        <w:bottom w:val="none" w:sz="0" w:space="0" w:color="auto"/>
        <w:right w:val="none" w:sz="0" w:space="0" w:color="auto"/>
      </w:divBdr>
    </w:div>
    <w:div w:id="1803956194">
      <w:bodyDiv w:val="1"/>
      <w:marLeft w:val="0"/>
      <w:marRight w:val="0"/>
      <w:marTop w:val="0"/>
      <w:marBottom w:val="0"/>
      <w:divBdr>
        <w:top w:val="none" w:sz="0" w:space="0" w:color="auto"/>
        <w:left w:val="none" w:sz="0" w:space="0" w:color="auto"/>
        <w:bottom w:val="none" w:sz="0" w:space="0" w:color="auto"/>
        <w:right w:val="none" w:sz="0" w:space="0" w:color="auto"/>
      </w:divBdr>
    </w:div>
    <w:div w:id="1806195982">
      <w:bodyDiv w:val="1"/>
      <w:marLeft w:val="0"/>
      <w:marRight w:val="0"/>
      <w:marTop w:val="0"/>
      <w:marBottom w:val="0"/>
      <w:divBdr>
        <w:top w:val="none" w:sz="0" w:space="0" w:color="auto"/>
        <w:left w:val="none" w:sz="0" w:space="0" w:color="auto"/>
        <w:bottom w:val="none" w:sz="0" w:space="0" w:color="auto"/>
        <w:right w:val="none" w:sz="0" w:space="0" w:color="auto"/>
      </w:divBdr>
    </w:div>
    <w:div w:id="1806198826">
      <w:bodyDiv w:val="1"/>
      <w:marLeft w:val="0"/>
      <w:marRight w:val="0"/>
      <w:marTop w:val="0"/>
      <w:marBottom w:val="0"/>
      <w:divBdr>
        <w:top w:val="none" w:sz="0" w:space="0" w:color="auto"/>
        <w:left w:val="none" w:sz="0" w:space="0" w:color="auto"/>
        <w:bottom w:val="none" w:sz="0" w:space="0" w:color="auto"/>
        <w:right w:val="none" w:sz="0" w:space="0" w:color="auto"/>
      </w:divBdr>
    </w:div>
    <w:div w:id="1806921856">
      <w:bodyDiv w:val="1"/>
      <w:marLeft w:val="0"/>
      <w:marRight w:val="0"/>
      <w:marTop w:val="0"/>
      <w:marBottom w:val="0"/>
      <w:divBdr>
        <w:top w:val="none" w:sz="0" w:space="0" w:color="auto"/>
        <w:left w:val="none" w:sz="0" w:space="0" w:color="auto"/>
        <w:bottom w:val="none" w:sz="0" w:space="0" w:color="auto"/>
        <w:right w:val="none" w:sz="0" w:space="0" w:color="auto"/>
      </w:divBdr>
    </w:div>
    <w:div w:id="1809778369">
      <w:bodyDiv w:val="1"/>
      <w:marLeft w:val="0"/>
      <w:marRight w:val="0"/>
      <w:marTop w:val="0"/>
      <w:marBottom w:val="0"/>
      <w:divBdr>
        <w:top w:val="none" w:sz="0" w:space="0" w:color="auto"/>
        <w:left w:val="none" w:sz="0" w:space="0" w:color="auto"/>
        <w:bottom w:val="none" w:sz="0" w:space="0" w:color="auto"/>
        <w:right w:val="none" w:sz="0" w:space="0" w:color="auto"/>
      </w:divBdr>
    </w:div>
    <w:div w:id="1810049011">
      <w:bodyDiv w:val="1"/>
      <w:marLeft w:val="0"/>
      <w:marRight w:val="0"/>
      <w:marTop w:val="0"/>
      <w:marBottom w:val="0"/>
      <w:divBdr>
        <w:top w:val="none" w:sz="0" w:space="0" w:color="auto"/>
        <w:left w:val="none" w:sz="0" w:space="0" w:color="auto"/>
        <w:bottom w:val="none" w:sz="0" w:space="0" w:color="auto"/>
        <w:right w:val="none" w:sz="0" w:space="0" w:color="auto"/>
      </w:divBdr>
    </w:div>
    <w:div w:id="1810435407">
      <w:bodyDiv w:val="1"/>
      <w:marLeft w:val="0"/>
      <w:marRight w:val="0"/>
      <w:marTop w:val="0"/>
      <w:marBottom w:val="0"/>
      <w:divBdr>
        <w:top w:val="none" w:sz="0" w:space="0" w:color="auto"/>
        <w:left w:val="none" w:sz="0" w:space="0" w:color="auto"/>
        <w:bottom w:val="none" w:sz="0" w:space="0" w:color="auto"/>
        <w:right w:val="none" w:sz="0" w:space="0" w:color="auto"/>
      </w:divBdr>
    </w:div>
    <w:div w:id="1810517933">
      <w:bodyDiv w:val="1"/>
      <w:marLeft w:val="0"/>
      <w:marRight w:val="0"/>
      <w:marTop w:val="0"/>
      <w:marBottom w:val="0"/>
      <w:divBdr>
        <w:top w:val="none" w:sz="0" w:space="0" w:color="auto"/>
        <w:left w:val="none" w:sz="0" w:space="0" w:color="auto"/>
        <w:bottom w:val="none" w:sz="0" w:space="0" w:color="auto"/>
        <w:right w:val="none" w:sz="0" w:space="0" w:color="auto"/>
      </w:divBdr>
    </w:div>
    <w:div w:id="1810711683">
      <w:bodyDiv w:val="1"/>
      <w:marLeft w:val="0"/>
      <w:marRight w:val="0"/>
      <w:marTop w:val="0"/>
      <w:marBottom w:val="0"/>
      <w:divBdr>
        <w:top w:val="none" w:sz="0" w:space="0" w:color="auto"/>
        <w:left w:val="none" w:sz="0" w:space="0" w:color="auto"/>
        <w:bottom w:val="none" w:sz="0" w:space="0" w:color="auto"/>
        <w:right w:val="none" w:sz="0" w:space="0" w:color="auto"/>
      </w:divBdr>
    </w:div>
    <w:div w:id="1811097863">
      <w:bodyDiv w:val="1"/>
      <w:marLeft w:val="0"/>
      <w:marRight w:val="0"/>
      <w:marTop w:val="0"/>
      <w:marBottom w:val="0"/>
      <w:divBdr>
        <w:top w:val="none" w:sz="0" w:space="0" w:color="auto"/>
        <w:left w:val="none" w:sz="0" w:space="0" w:color="auto"/>
        <w:bottom w:val="none" w:sz="0" w:space="0" w:color="auto"/>
        <w:right w:val="none" w:sz="0" w:space="0" w:color="auto"/>
      </w:divBdr>
    </w:div>
    <w:div w:id="1811164964">
      <w:bodyDiv w:val="1"/>
      <w:marLeft w:val="0"/>
      <w:marRight w:val="0"/>
      <w:marTop w:val="0"/>
      <w:marBottom w:val="0"/>
      <w:divBdr>
        <w:top w:val="none" w:sz="0" w:space="0" w:color="auto"/>
        <w:left w:val="none" w:sz="0" w:space="0" w:color="auto"/>
        <w:bottom w:val="none" w:sz="0" w:space="0" w:color="auto"/>
        <w:right w:val="none" w:sz="0" w:space="0" w:color="auto"/>
      </w:divBdr>
    </w:div>
    <w:div w:id="1811438355">
      <w:bodyDiv w:val="1"/>
      <w:marLeft w:val="0"/>
      <w:marRight w:val="0"/>
      <w:marTop w:val="0"/>
      <w:marBottom w:val="0"/>
      <w:divBdr>
        <w:top w:val="none" w:sz="0" w:space="0" w:color="auto"/>
        <w:left w:val="none" w:sz="0" w:space="0" w:color="auto"/>
        <w:bottom w:val="none" w:sz="0" w:space="0" w:color="auto"/>
        <w:right w:val="none" w:sz="0" w:space="0" w:color="auto"/>
      </w:divBdr>
    </w:div>
    <w:div w:id="1811701727">
      <w:bodyDiv w:val="1"/>
      <w:marLeft w:val="0"/>
      <w:marRight w:val="0"/>
      <w:marTop w:val="0"/>
      <w:marBottom w:val="0"/>
      <w:divBdr>
        <w:top w:val="none" w:sz="0" w:space="0" w:color="auto"/>
        <w:left w:val="none" w:sz="0" w:space="0" w:color="auto"/>
        <w:bottom w:val="none" w:sz="0" w:space="0" w:color="auto"/>
        <w:right w:val="none" w:sz="0" w:space="0" w:color="auto"/>
      </w:divBdr>
    </w:div>
    <w:div w:id="1813525101">
      <w:bodyDiv w:val="1"/>
      <w:marLeft w:val="0"/>
      <w:marRight w:val="0"/>
      <w:marTop w:val="0"/>
      <w:marBottom w:val="0"/>
      <w:divBdr>
        <w:top w:val="none" w:sz="0" w:space="0" w:color="auto"/>
        <w:left w:val="none" w:sz="0" w:space="0" w:color="auto"/>
        <w:bottom w:val="none" w:sz="0" w:space="0" w:color="auto"/>
        <w:right w:val="none" w:sz="0" w:space="0" w:color="auto"/>
      </w:divBdr>
    </w:div>
    <w:div w:id="1813912207">
      <w:bodyDiv w:val="1"/>
      <w:marLeft w:val="0"/>
      <w:marRight w:val="0"/>
      <w:marTop w:val="0"/>
      <w:marBottom w:val="0"/>
      <w:divBdr>
        <w:top w:val="none" w:sz="0" w:space="0" w:color="auto"/>
        <w:left w:val="none" w:sz="0" w:space="0" w:color="auto"/>
        <w:bottom w:val="none" w:sz="0" w:space="0" w:color="auto"/>
        <w:right w:val="none" w:sz="0" w:space="0" w:color="auto"/>
      </w:divBdr>
    </w:div>
    <w:div w:id="1814062977">
      <w:bodyDiv w:val="1"/>
      <w:marLeft w:val="0"/>
      <w:marRight w:val="0"/>
      <w:marTop w:val="0"/>
      <w:marBottom w:val="0"/>
      <w:divBdr>
        <w:top w:val="none" w:sz="0" w:space="0" w:color="auto"/>
        <w:left w:val="none" w:sz="0" w:space="0" w:color="auto"/>
        <w:bottom w:val="none" w:sz="0" w:space="0" w:color="auto"/>
        <w:right w:val="none" w:sz="0" w:space="0" w:color="auto"/>
      </w:divBdr>
    </w:div>
    <w:div w:id="1821269399">
      <w:bodyDiv w:val="1"/>
      <w:marLeft w:val="0"/>
      <w:marRight w:val="0"/>
      <w:marTop w:val="0"/>
      <w:marBottom w:val="0"/>
      <w:divBdr>
        <w:top w:val="none" w:sz="0" w:space="0" w:color="auto"/>
        <w:left w:val="none" w:sz="0" w:space="0" w:color="auto"/>
        <w:bottom w:val="none" w:sz="0" w:space="0" w:color="auto"/>
        <w:right w:val="none" w:sz="0" w:space="0" w:color="auto"/>
      </w:divBdr>
    </w:div>
    <w:div w:id="1822504582">
      <w:bodyDiv w:val="1"/>
      <w:marLeft w:val="0"/>
      <w:marRight w:val="0"/>
      <w:marTop w:val="0"/>
      <w:marBottom w:val="0"/>
      <w:divBdr>
        <w:top w:val="none" w:sz="0" w:space="0" w:color="auto"/>
        <w:left w:val="none" w:sz="0" w:space="0" w:color="auto"/>
        <w:bottom w:val="none" w:sz="0" w:space="0" w:color="auto"/>
        <w:right w:val="none" w:sz="0" w:space="0" w:color="auto"/>
      </w:divBdr>
    </w:div>
    <w:div w:id="1823228677">
      <w:bodyDiv w:val="1"/>
      <w:marLeft w:val="0"/>
      <w:marRight w:val="0"/>
      <w:marTop w:val="0"/>
      <w:marBottom w:val="0"/>
      <w:divBdr>
        <w:top w:val="none" w:sz="0" w:space="0" w:color="auto"/>
        <w:left w:val="none" w:sz="0" w:space="0" w:color="auto"/>
        <w:bottom w:val="none" w:sz="0" w:space="0" w:color="auto"/>
        <w:right w:val="none" w:sz="0" w:space="0" w:color="auto"/>
      </w:divBdr>
    </w:div>
    <w:div w:id="1825244653">
      <w:bodyDiv w:val="1"/>
      <w:marLeft w:val="0"/>
      <w:marRight w:val="0"/>
      <w:marTop w:val="0"/>
      <w:marBottom w:val="0"/>
      <w:divBdr>
        <w:top w:val="none" w:sz="0" w:space="0" w:color="auto"/>
        <w:left w:val="none" w:sz="0" w:space="0" w:color="auto"/>
        <w:bottom w:val="none" w:sz="0" w:space="0" w:color="auto"/>
        <w:right w:val="none" w:sz="0" w:space="0" w:color="auto"/>
      </w:divBdr>
    </w:div>
    <w:div w:id="1827241772">
      <w:bodyDiv w:val="1"/>
      <w:marLeft w:val="0"/>
      <w:marRight w:val="0"/>
      <w:marTop w:val="0"/>
      <w:marBottom w:val="0"/>
      <w:divBdr>
        <w:top w:val="none" w:sz="0" w:space="0" w:color="auto"/>
        <w:left w:val="none" w:sz="0" w:space="0" w:color="auto"/>
        <w:bottom w:val="none" w:sz="0" w:space="0" w:color="auto"/>
        <w:right w:val="none" w:sz="0" w:space="0" w:color="auto"/>
      </w:divBdr>
    </w:div>
    <w:div w:id="1827546405">
      <w:bodyDiv w:val="1"/>
      <w:marLeft w:val="0"/>
      <w:marRight w:val="0"/>
      <w:marTop w:val="0"/>
      <w:marBottom w:val="0"/>
      <w:divBdr>
        <w:top w:val="none" w:sz="0" w:space="0" w:color="auto"/>
        <w:left w:val="none" w:sz="0" w:space="0" w:color="auto"/>
        <w:bottom w:val="none" w:sz="0" w:space="0" w:color="auto"/>
        <w:right w:val="none" w:sz="0" w:space="0" w:color="auto"/>
      </w:divBdr>
    </w:div>
    <w:div w:id="1828477319">
      <w:bodyDiv w:val="1"/>
      <w:marLeft w:val="0"/>
      <w:marRight w:val="0"/>
      <w:marTop w:val="0"/>
      <w:marBottom w:val="0"/>
      <w:divBdr>
        <w:top w:val="none" w:sz="0" w:space="0" w:color="auto"/>
        <w:left w:val="none" w:sz="0" w:space="0" w:color="auto"/>
        <w:bottom w:val="none" w:sz="0" w:space="0" w:color="auto"/>
        <w:right w:val="none" w:sz="0" w:space="0" w:color="auto"/>
      </w:divBdr>
    </w:div>
    <w:div w:id="1832982466">
      <w:bodyDiv w:val="1"/>
      <w:marLeft w:val="0"/>
      <w:marRight w:val="0"/>
      <w:marTop w:val="0"/>
      <w:marBottom w:val="0"/>
      <w:divBdr>
        <w:top w:val="none" w:sz="0" w:space="0" w:color="auto"/>
        <w:left w:val="none" w:sz="0" w:space="0" w:color="auto"/>
        <w:bottom w:val="none" w:sz="0" w:space="0" w:color="auto"/>
        <w:right w:val="none" w:sz="0" w:space="0" w:color="auto"/>
      </w:divBdr>
    </w:div>
    <w:div w:id="1836608324">
      <w:bodyDiv w:val="1"/>
      <w:marLeft w:val="0"/>
      <w:marRight w:val="0"/>
      <w:marTop w:val="0"/>
      <w:marBottom w:val="0"/>
      <w:divBdr>
        <w:top w:val="none" w:sz="0" w:space="0" w:color="auto"/>
        <w:left w:val="none" w:sz="0" w:space="0" w:color="auto"/>
        <w:bottom w:val="none" w:sz="0" w:space="0" w:color="auto"/>
        <w:right w:val="none" w:sz="0" w:space="0" w:color="auto"/>
      </w:divBdr>
    </w:div>
    <w:div w:id="1838154420">
      <w:bodyDiv w:val="1"/>
      <w:marLeft w:val="0"/>
      <w:marRight w:val="0"/>
      <w:marTop w:val="0"/>
      <w:marBottom w:val="0"/>
      <w:divBdr>
        <w:top w:val="none" w:sz="0" w:space="0" w:color="auto"/>
        <w:left w:val="none" w:sz="0" w:space="0" w:color="auto"/>
        <w:bottom w:val="none" w:sz="0" w:space="0" w:color="auto"/>
        <w:right w:val="none" w:sz="0" w:space="0" w:color="auto"/>
      </w:divBdr>
    </w:div>
    <w:div w:id="1839811810">
      <w:bodyDiv w:val="1"/>
      <w:marLeft w:val="0"/>
      <w:marRight w:val="0"/>
      <w:marTop w:val="0"/>
      <w:marBottom w:val="0"/>
      <w:divBdr>
        <w:top w:val="none" w:sz="0" w:space="0" w:color="auto"/>
        <w:left w:val="none" w:sz="0" w:space="0" w:color="auto"/>
        <w:bottom w:val="none" w:sz="0" w:space="0" w:color="auto"/>
        <w:right w:val="none" w:sz="0" w:space="0" w:color="auto"/>
      </w:divBdr>
    </w:div>
    <w:div w:id="1839924532">
      <w:bodyDiv w:val="1"/>
      <w:marLeft w:val="0"/>
      <w:marRight w:val="0"/>
      <w:marTop w:val="0"/>
      <w:marBottom w:val="0"/>
      <w:divBdr>
        <w:top w:val="none" w:sz="0" w:space="0" w:color="auto"/>
        <w:left w:val="none" w:sz="0" w:space="0" w:color="auto"/>
        <w:bottom w:val="none" w:sz="0" w:space="0" w:color="auto"/>
        <w:right w:val="none" w:sz="0" w:space="0" w:color="auto"/>
      </w:divBdr>
    </w:div>
    <w:div w:id="1839998506">
      <w:bodyDiv w:val="1"/>
      <w:marLeft w:val="0"/>
      <w:marRight w:val="0"/>
      <w:marTop w:val="0"/>
      <w:marBottom w:val="0"/>
      <w:divBdr>
        <w:top w:val="none" w:sz="0" w:space="0" w:color="auto"/>
        <w:left w:val="none" w:sz="0" w:space="0" w:color="auto"/>
        <w:bottom w:val="none" w:sz="0" w:space="0" w:color="auto"/>
        <w:right w:val="none" w:sz="0" w:space="0" w:color="auto"/>
      </w:divBdr>
    </w:div>
    <w:div w:id="1844279694">
      <w:bodyDiv w:val="1"/>
      <w:marLeft w:val="0"/>
      <w:marRight w:val="0"/>
      <w:marTop w:val="0"/>
      <w:marBottom w:val="0"/>
      <w:divBdr>
        <w:top w:val="none" w:sz="0" w:space="0" w:color="auto"/>
        <w:left w:val="none" w:sz="0" w:space="0" w:color="auto"/>
        <w:bottom w:val="none" w:sz="0" w:space="0" w:color="auto"/>
        <w:right w:val="none" w:sz="0" w:space="0" w:color="auto"/>
      </w:divBdr>
    </w:div>
    <w:div w:id="1847668423">
      <w:bodyDiv w:val="1"/>
      <w:marLeft w:val="0"/>
      <w:marRight w:val="0"/>
      <w:marTop w:val="0"/>
      <w:marBottom w:val="0"/>
      <w:divBdr>
        <w:top w:val="none" w:sz="0" w:space="0" w:color="auto"/>
        <w:left w:val="none" w:sz="0" w:space="0" w:color="auto"/>
        <w:bottom w:val="none" w:sz="0" w:space="0" w:color="auto"/>
        <w:right w:val="none" w:sz="0" w:space="0" w:color="auto"/>
      </w:divBdr>
    </w:div>
    <w:div w:id="1848982599">
      <w:bodyDiv w:val="1"/>
      <w:marLeft w:val="0"/>
      <w:marRight w:val="0"/>
      <w:marTop w:val="0"/>
      <w:marBottom w:val="0"/>
      <w:divBdr>
        <w:top w:val="none" w:sz="0" w:space="0" w:color="auto"/>
        <w:left w:val="none" w:sz="0" w:space="0" w:color="auto"/>
        <w:bottom w:val="none" w:sz="0" w:space="0" w:color="auto"/>
        <w:right w:val="none" w:sz="0" w:space="0" w:color="auto"/>
      </w:divBdr>
    </w:div>
    <w:div w:id="1849251543">
      <w:bodyDiv w:val="1"/>
      <w:marLeft w:val="0"/>
      <w:marRight w:val="0"/>
      <w:marTop w:val="0"/>
      <w:marBottom w:val="0"/>
      <w:divBdr>
        <w:top w:val="none" w:sz="0" w:space="0" w:color="auto"/>
        <w:left w:val="none" w:sz="0" w:space="0" w:color="auto"/>
        <w:bottom w:val="none" w:sz="0" w:space="0" w:color="auto"/>
        <w:right w:val="none" w:sz="0" w:space="0" w:color="auto"/>
      </w:divBdr>
    </w:div>
    <w:div w:id="1851599016">
      <w:bodyDiv w:val="1"/>
      <w:marLeft w:val="0"/>
      <w:marRight w:val="0"/>
      <w:marTop w:val="0"/>
      <w:marBottom w:val="0"/>
      <w:divBdr>
        <w:top w:val="none" w:sz="0" w:space="0" w:color="auto"/>
        <w:left w:val="none" w:sz="0" w:space="0" w:color="auto"/>
        <w:bottom w:val="none" w:sz="0" w:space="0" w:color="auto"/>
        <w:right w:val="none" w:sz="0" w:space="0" w:color="auto"/>
      </w:divBdr>
    </w:div>
    <w:div w:id="1852572213">
      <w:bodyDiv w:val="1"/>
      <w:marLeft w:val="0"/>
      <w:marRight w:val="0"/>
      <w:marTop w:val="0"/>
      <w:marBottom w:val="0"/>
      <w:divBdr>
        <w:top w:val="none" w:sz="0" w:space="0" w:color="auto"/>
        <w:left w:val="none" w:sz="0" w:space="0" w:color="auto"/>
        <w:bottom w:val="none" w:sz="0" w:space="0" w:color="auto"/>
        <w:right w:val="none" w:sz="0" w:space="0" w:color="auto"/>
      </w:divBdr>
    </w:div>
    <w:div w:id="1852601191">
      <w:bodyDiv w:val="1"/>
      <w:marLeft w:val="0"/>
      <w:marRight w:val="0"/>
      <w:marTop w:val="0"/>
      <w:marBottom w:val="0"/>
      <w:divBdr>
        <w:top w:val="none" w:sz="0" w:space="0" w:color="auto"/>
        <w:left w:val="none" w:sz="0" w:space="0" w:color="auto"/>
        <w:bottom w:val="none" w:sz="0" w:space="0" w:color="auto"/>
        <w:right w:val="none" w:sz="0" w:space="0" w:color="auto"/>
      </w:divBdr>
    </w:div>
    <w:div w:id="1853372212">
      <w:bodyDiv w:val="1"/>
      <w:marLeft w:val="0"/>
      <w:marRight w:val="0"/>
      <w:marTop w:val="0"/>
      <w:marBottom w:val="0"/>
      <w:divBdr>
        <w:top w:val="none" w:sz="0" w:space="0" w:color="auto"/>
        <w:left w:val="none" w:sz="0" w:space="0" w:color="auto"/>
        <w:bottom w:val="none" w:sz="0" w:space="0" w:color="auto"/>
        <w:right w:val="none" w:sz="0" w:space="0" w:color="auto"/>
      </w:divBdr>
    </w:div>
    <w:div w:id="1853715197">
      <w:bodyDiv w:val="1"/>
      <w:marLeft w:val="0"/>
      <w:marRight w:val="0"/>
      <w:marTop w:val="0"/>
      <w:marBottom w:val="0"/>
      <w:divBdr>
        <w:top w:val="none" w:sz="0" w:space="0" w:color="auto"/>
        <w:left w:val="none" w:sz="0" w:space="0" w:color="auto"/>
        <w:bottom w:val="none" w:sz="0" w:space="0" w:color="auto"/>
        <w:right w:val="none" w:sz="0" w:space="0" w:color="auto"/>
      </w:divBdr>
    </w:div>
    <w:div w:id="1856918518">
      <w:bodyDiv w:val="1"/>
      <w:marLeft w:val="0"/>
      <w:marRight w:val="0"/>
      <w:marTop w:val="0"/>
      <w:marBottom w:val="0"/>
      <w:divBdr>
        <w:top w:val="none" w:sz="0" w:space="0" w:color="auto"/>
        <w:left w:val="none" w:sz="0" w:space="0" w:color="auto"/>
        <w:bottom w:val="none" w:sz="0" w:space="0" w:color="auto"/>
        <w:right w:val="none" w:sz="0" w:space="0" w:color="auto"/>
      </w:divBdr>
    </w:div>
    <w:div w:id="1857619684">
      <w:bodyDiv w:val="1"/>
      <w:marLeft w:val="0"/>
      <w:marRight w:val="0"/>
      <w:marTop w:val="0"/>
      <w:marBottom w:val="0"/>
      <w:divBdr>
        <w:top w:val="none" w:sz="0" w:space="0" w:color="auto"/>
        <w:left w:val="none" w:sz="0" w:space="0" w:color="auto"/>
        <w:bottom w:val="none" w:sz="0" w:space="0" w:color="auto"/>
        <w:right w:val="none" w:sz="0" w:space="0" w:color="auto"/>
      </w:divBdr>
    </w:div>
    <w:div w:id="1858153845">
      <w:bodyDiv w:val="1"/>
      <w:marLeft w:val="0"/>
      <w:marRight w:val="0"/>
      <w:marTop w:val="0"/>
      <w:marBottom w:val="0"/>
      <w:divBdr>
        <w:top w:val="none" w:sz="0" w:space="0" w:color="auto"/>
        <w:left w:val="none" w:sz="0" w:space="0" w:color="auto"/>
        <w:bottom w:val="none" w:sz="0" w:space="0" w:color="auto"/>
        <w:right w:val="none" w:sz="0" w:space="0" w:color="auto"/>
      </w:divBdr>
    </w:div>
    <w:div w:id="1859930819">
      <w:bodyDiv w:val="1"/>
      <w:marLeft w:val="0"/>
      <w:marRight w:val="0"/>
      <w:marTop w:val="0"/>
      <w:marBottom w:val="0"/>
      <w:divBdr>
        <w:top w:val="none" w:sz="0" w:space="0" w:color="auto"/>
        <w:left w:val="none" w:sz="0" w:space="0" w:color="auto"/>
        <w:bottom w:val="none" w:sz="0" w:space="0" w:color="auto"/>
        <w:right w:val="none" w:sz="0" w:space="0" w:color="auto"/>
      </w:divBdr>
    </w:div>
    <w:div w:id="1860198703">
      <w:bodyDiv w:val="1"/>
      <w:marLeft w:val="0"/>
      <w:marRight w:val="0"/>
      <w:marTop w:val="0"/>
      <w:marBottom w:val="0"/>
      <w:divBdr>
        <w:top w:val="none" w:sz="0" w:space="0" w:color="auto"/>
        <w:left w:val="none" w:sz="0" w:space="0" w:color="auto"/>
        <w:bottom w:val="none" w:sz="0" w:space="0" w:color="auto"/>
        <w:right w:val="none" w:sz="0" w:space="0" w:color="auto"/>
      </w:divBdr>
    </w:div>
    <w:div w:id="1860266804">
      <w:bodyDiv w:val="1"/>
      <w:marLeft w:val="0"/>
      <w:marRight w:val="0"/>
      <w:marTop w:val="0"/>
      <w:marBottom w:val="0"/>
      <w:divBdr>
        <w:top w:val="none" w:sz="0" w:space="0" w:color="auto"/>
        <w:left w:val="none" w:sz="0" w:space="0" w:color="auto"/>
        <w:bottom w:val="none" w:sz="0" w:space="0" w:color="auto"/>
        <w:right w:val="none" w:sz="0" w:space="0" w:color="auto"/>
      </w:divBdr>
    </w:div>
    <w:div w:id="1863587436">
      <w:bodyDiv w:val="1"/>
      <w:marLeft w:val="0"/>
      <w:marRight w:val="0"/>
      <w:marTop w:val="0"/>
      <w:marBottom w:val="0"/>
      <w:divBdr>
        <w:top w:val="none" w:sz="0" w:space="0" w:color="auto"/>
        <w:left w:val="none" w:sz="0" w:space="0" w:color="auto"/>
        <w:bottom w:val="none" w:sz="0" w:space="0" w:color="auto"/>
        <w:right w:val="none" w:sz="0" w:space="0" w:color="auto"/>
      </w:divBdr>
    </w:div>
    <w:div w:id="1868563676">
      <w:bodyDiv w:val="1"/>
      <w:marLeft w:val="0"/>
      <w:marRight w:val="0"/>
      <w:marTop w:val="0"/>
      <w:marBottom w:val="0"/>
      <w:divBdr>
        <w:top w:val="none" w:sz="0" w:space="0" w:color="auto"/>
        <w:left w:val="none" w:sz="0" w:space="0" w:color="auto"/>
        <w:bottom w:val="none" w:sz="0" w:space="0" w:color="auto"/>
        <w:right w:val="none" w:sz="0" w:space="0" w:color="auto"/>
      </w:divBdr>
    </w:div>
    <w:div w:id="1869218651">
      <w:bodyDiv w:val="1"/>
      <w:marLeft w:val="0"/>
      <w:marRight w:val="0"/>
      <w:marTop w:val="0"/>
      <w:marBottom w:val="0"/>
      <w:divBdr>
        <w:top w:val="none" w:sz="0" w:space="0" w:color="auto"/>
        <w:left w:val="none" w:sz="0" w:space="0" w:color="auto"/>
        <w:bottom w:val="none" w:sz="0" w:space="0" w:color="auto"/>
        <w:right w:val="none" w:sz="0" w:space="0" w:color="auto"/>
      </w:divBdr>
    </w:div>
    <w:div w:id="1871410968">
      <w:bodyDiv w:val="1"/>
      <w:marLeft w:val="0"/>
      <w:marRight w:val="0"/>
      <w:marTop w:val="0"/>
      <w:marBottom w:val="0"/>
      <w:divBdr>
        <w:top w:val="none" w:sz="0" w:space="0" w:color="auto"/>
        <w:left w:val="none" w:sz="0" w:space="0" w:color="auto"/>
        <w:bottom w:val="none" w:sz="0" w:space="0" w:color="auto"/>
        <w:right w:val="none" w:sz="0" w:space="0" w:color="auto"/>
      </w:divBdr>
    </w:div>
    <w:div w:id="1872187313">
      <w:bodyDiv w:val="1"/>
      <w:marLeft w:val="0"/>
      <w:marRight w:val="0"/>
      <w:marTop w:val="0"/>
      <w:marBottom w:val="0"/>
      <w:divBdr>
        <w:top w:val="none" w:sz="0" w:space="0" w:color="auto"/>
        <w:left w:val="none" w:sz="0" w:space="0" w:color="auto"/>
        <w:bottom w:val="none" w:sz="0" w:space="0" w:color="auto"/>
        <w:right w:val="none" w:sz="0" w:space="0" w:color="auto"/>
      </w:divBdr>
    </w:div>
    <w:div w:id="1873106497">
      <w:bodyDiv w:val="1"/>
      <w:marLeft w:val="0"/>
      <w:marRight w:val="0"/>
      <w:marTop w:val="0"/>
      <w:marBottom w:val="0"/>
      <w:divBdr>
        <w:top w:val="none" w:sz="0" w:space="0" w:color="auto"/>
        <w:left w:val="none" w:sz="0" w:space="0" w:color="auto"/>
        <w:bottom w:val="none" w:sz="0" w:space="0" w:color="auto"/>
        <w:right w:val="none" w:sz="0" w:space="0" w:color="auto"/>
      </w:divBdr>
    </w:div>
    <w:div w:id="1873149992">
      <w:bodyDiv w:val="1"/>
      <w:marLeft w:val="0"/>
      <w:marRight w:val="0"/>
      <w:marTop w:val="0"/>
      <w:marBottom w:val="0"/>
      <w:divBdr>
        <w:top w:val="none" w:sz="0" w:space="0" w:color="auto"/>
        <w:left w:val="none" w:sz="0" w:space="0" w:color="auto"/>
        <w:bottom w:val="none" w:sz="0" w:space="0" w:color="auto"/>
        <w:right w:val="none" w:sz="0" w:space="0" w:color="auto"/>
      </w:divBdr>
    </w:div>
    <w:div w:id="1875384598">
      <w:bodyDiv w:val="1"/>
      <w:marLeft w:val="0"/>
      <w:marRight w:val="0"/>
      <w:marTop w:val="0"/>
      <w:marBottom w:val="0"/>
      <w:divBdr>
        <w:top w:val="none" w:sz="0" w:space="0" w:color="auto"/>
        <w:left w:val="none" w:sz="0" w:space="0" w:color="auto"/>
        <w:bottom w:val="none" w:sz="0" w:space="0" w:color="auto"/>
        <w:right w:val="none" w:sz="0" w:space="0" w:color="auto"/>
      </w:divBdr>
    </w:div>
    <w:div w:id="1878808014">
      <w:bodyDiv w:val="1"/>
      <w:marLeft w:val="0"/>
      <w:marRight w:val="0"/>
      <w:marTop w:val="0"/>
      <w:marBottom w:val="0"/>
      <w:divBdr>
        <w:top w:val="none" w:sz="0" w:space="0" w:color="auto"/>
        <w:left w:val="none" w:sz="0" w:space="0" w:color="auto"/>
        <w:bottom w:val="none" w:sz="0" w:space="0" w:color="auto"/>
        <w:right w:val="none" w:sz="0" w:space="0" w:color="auto"/>
      </w:divBdr>
    </w:div>
    <w:div w:id="1879469176">
      <w:bodyDiv w:val="1"/>
      <w:marLeft w:val="0"/>
      <w:marRight w:val="0"/>
      <w:marTop w:val="0"/>
      <w:marBottom w:val="0"/>
      <w:divBdr>
        <w:top w:val="none" w:sz="0" w:space="0" w:color="auto"/>
        <w:left w:val="none" w:sz="0" w:space="0" w:color="auto"/>
        <w:bottom w:val="none" w:sz="0" w:space="0" w:color="auto"/>
        <w:right w:val="none" w:sz="0" w:space="0" w:color="auto"/>
      </w:divBdr>
    </w:div>
    <w:div w:id="1882015880">
      <w:bodyDiv w:val="1"/>
      <w:marLeft w:val="0"/>
      <w:marRight w:val="0"/>
      <w:marTop w:val="0"/>
      <w:marBottom w:val="0"/>
      <w:divBdr>
        <w:top w:val="none" w:sz="0" w:space="0" w:color="auto"/>
        <w:left w:val="none" w:sz="0" w:space="0" w:color="auto"/>
        <w:bottom w:val="none" w:sz="0" w:space="0" w:color="auto"/>
        <w:right w:val="none" w:sz="0" w:space="0" w:color="auto"/>
      </w:divBdr>
    </w:div>
    <w:div w:id="1882399950">
      <w:bodyDiv w:val="1"/>
      <w:marLeft w:val="0"/>
      <w:marRight w:val="0"/>
      <w:marTop w:val="0"/>
      <w:marBottom w:val="0"/>
      <w:divBdr>
        <w:top w:val="none" w:sz="0" w:space="0" w:color="auto"/>
        <w:left w:val="none" w:sz="0" w:space="0" w:color="auto"/>
        <w:bottom w:val="none" w:sz="0" w:space="0" w:color="auto"/>
        <w:right w:val="none" w:sz="0" w:space="0" w:color="auto"/>
      </w:divBdr>
    </w:div>
    <w:div w:id="1883713524">
      <w:bodyDiv w:val="1"/>
      <w:marLeft w:val="0"/>
      <w:marRight w:val="0"/>
      <w:marTop w:val="0"/>
      <w:marBottom w:val="0"/>
      <w:divBdr>
        <w:top w:val="none" w:sz="0" w:space="0" w:color="auto"/>
        <w:left w:val="none" w:sz="0" w:space="0" w:color="auto"/>
        <w:bottom w:val="none" w:sz="0" w:space="0" w:color="auto"/>
        <w:right w:val="none" w:sz="0" w:space="0" w:color="auto"/>
      </w:divBdr>
    </w:div>
    <w:div w:id="1885022164">
      <w:bodyDiv w:val="1"/>
      <w:marLeft w:val="0"/>
      <w:marRight w:val="0"/>
      <w:marTop w:val="0"/>
      <w:marBottom w:val="0"/>
      <w:divBdr>
        <w:top w:val="none" w:sz="0" w:space="0" w:color="auto"/>
        <w:left w:val="none" w:sz="0" w:space="0" w:color="auto"/>
        <w:bottom w:val="none" w:sz="0" w:space="0" w:color="auto"/>
        <w:right w:val="none" w:sz="0" w:space="0" w:color="auto"/>
      </w:divBdr>
    </w:div>
    <w:div w:id="1886286701">
      <w:bodyDiv w:val="1"/>
      <w:marLeft w:val="0"/>
      <w:marRight w:val="0"/>
      <w:marTop w:val="0"/>
      <w:marBottom w:val="0"/>
      <w:divBdr>
        <w:top w:val="none" w:sz="0" w:space="0" w:color="auto"/>
        <w:left w:val="none" w:sz="0" w:space="0" w:color="auto"/>
        <w:bottom w:val="none" w:sz="0" w:space="0" w:color="auto"/>
        <w:right w:val="none" w:sz="0" w:space="0" w:color="auto"/>
      </w:divBdr>
    </w:div>
    <w:div w:id="1887064123">
      <w:bodyDiv w:val="1"/>
      <w:marLeft w:val="0"/>
      <w:marRight w:val="0"/>
      <w:marTop w:val="0"/>
      <w:marBottom w:val="0"/>
      <w:divBdr>
        <w:top w:val="none" w:sz="0" w:space="0" w:color="auto"/>
        <w:left w:val="none" w:sz="0" w:space="0" w:color="auto"/>
        <w:bottom w:val="none" w:sz="0" w:space="0" w:color="auto"/>
        <w:right w:val="none" w:sz="0" w:space="0" w:color="auto"/>
      </w:divBdr>
    </w:div>
    <w:div w:id="1889225909">
      <w:bodyDiv w:val="1"/>
      <w:marLeft w:val="0"/>
      <w:marRight w:val="0"/>
      <w:marTop w:val="0"/>
      <w:marBottom w:val="0"/>
      <w:divBdr>
        <w:top w:val="none" w:sz="0" w:space="0" w:color="auto"/>
        <w:left w:val="none" w:sz="0" w:space="0" w:color="auto"/>
        <w:bottom w:val="none" w:sz="0" w:space="0" w:color="auto"/>
        <w:right w:val="none" w:sz="0" w:space="0" w:color="auto"/>
      </w:divBdr>
    </w:div>
    <w:div w:id="1891960703">
      <w:bodyDiv w:val="1"/>
      <w:marLeft w:val="0"/>
      <w:marRight w:val="0"/>
      <w:marTop w:val="0"/>
      <w:marBottom w:val="0"/>
      <w:divBdr>
        <w:top w:val="none" w:sz="0" w:space="0" w:color="auto"/>
        <w:left w:val="none" w:sz="0" w:space="0" w:color="auto"/>
        <w:bottom w:val="none" w:sz="0" w:space="0" w:color="auto"/>
        <w:right w:val="none" w:sz="0" w:space="0" w:color="auto"/>
      </w:divBdr>
    </w:div>
    <w:div w:id="1893156183">
      <w:bodyDiv w:val="1"/>
      <w:marLeft w:val="0"/>
      <w:marRight w:val="0"/>
      <w:marTop w:val="0"/>
      <w:marBottom w:val="0"/>
      <w:divBdr>
        <w:top w:val="none" w:sz="0" w:space="0" w:color="auto"/>
        <w:left w:val="none" w:sz="0" w:space="0" w:color="auto"/>
        <w:bottom w:val="none" w:sz="0" w:space="0" w:color="auto"/>
        <w:right w:val="none" w:sz="0" w:space="0" w:color="auto"/>
      </w:divBdr>
    </w:div>
    <w:div w:id="1893349541">
      <w:bodyDiv w:val="1"/>
      <w:marLeft w:val="0"/>
      <w:marRight w:val="0"/>
      <w:marTop w:val="0"/>
      <w:marBottom w:val="0"/>
      <w:divBdr>
        <w:top w:val="none" w:sz="0" w:space="0" w:color="auto"/>
        <w:left w:val="none" w:sz="0" w:space="0" w:color="auto"/>
        <w:bottom w:val="none" w:sz="0" w:space="0" w:color="auto"/>
        <w:right w:val="none" w:sz="0" w:space="0" w:color="auto"/>
      </w:divBdr>
    </w:div>
    <w:div w:id="1893467021">
      <w:bodyDiv w:val="1"/>
      <w:marLeft w:val="0"/>
      <w:marRight w:val="0"/>
      <w:marTop w:val="0"/>
      <w:marBottom w:val="0"/>
      <w:divBdr>
        <w:top w:val="none" w:sz="0" w:space="0" w:color="auto"/>
        <w:left w:val="none" w:sz="0" w:space="0" w:color="auto"/>
        <w:bottom w:val="none" w:sz="0" w:space="0" w:color="auto"/>
        <w:right w:val="none" w:sz="0" w:space="0" w:color="auto"/>
      </w:divBdr>
    </w:div>
    <w:div w:id="1896426534">
      <w:bodyDiv w:val="1"/>
      <w:marLeft w:val="0"/>
      <w:marRight w:val="0"/>
      <w:marTop w:val="0"/>
      <w:marBottom w:val="0"/>
      <w:divBdr>
        <w:top w:val="none" w:sz="0" w:space="0" w:color="auto"/>
        <w:left w:val="none" w:sz="0" w:space="0" w:color="auto"/>
        <w:bottom w:val="none" w:sz="0" w:space="0" w:color="auto"/>
        <w:right w:val="none" w:sz="0" w:space="0" w:color="auto"/>
      </w:divBdr>
    </w:div>
    <w:div w:id="1896551067">
      <w:bodyDiv w:val="1"/>
      <w:marLeft w:val="0"/>
      <w:marRight w:val="0"/>
      <w:marTop w:val="0"/>
      <w:marBottom w:val="0"/>
      <w:divBdr>
        <w:top w:val="none" w:sz="0" w:space="0" w:color="auto"/>
        <w:left w:val="none" w:sz="0" w:space="0" w:color="auto"/>
        <w:bottom w:val="none" w:sz="0" w:space="0" w:color="auto"/>
        <w:right w:val="none" w:sz="0" w:space="0" w:color="auto"/>
      </w:divBdr>
    </w:div>
    <w:div w:id="1898081585">
      <w:bodyDiv w:val="1"/>
      <w:marLeft w:val="0"/>
      <w:marRight w:val="0"/>
      <w:marTop w:val="0"/>
      <w:marBottom w:val="0"/>
      <w:divBdr>
        <w:top w:val="none" w:sz="0" w:space="0" w:color="auto"/>
        <w:left w:val="none" w:sz="0" w:space="0" w:color="auto"/>
        <w:bottom w:val="none" w:sz="0" w:space="0" w:color="auto"/>
        <w:right w:val="none" w:sz="0" w:space="0" w:color="auto"/>
      </w:divBdr>
    </w:div>
    <w:div w:id="1901939629">
      <w:bodyDiv w:val="1"/>
      <w:marLeft w:val="0"/>
      <w:marRight w:val="0"/>
      <w:marTop w:val="0"/>
      <w:marBottom w:val="0"/>
      <w:divBdr>
        <w:top w:val="none" w:sz="0" w:space="0" w:color="auto"/>
        <w:left w:val="none" w:sz="0" w:space="0" w:color="auto"/>
        <w:bottom w:val="none" w:sz="0" w:space="0" w:color="auto"/>
        <w:right w:val="none" w:sz="0" w:space="0" w:color="auto"/>
      </w:divBdr>
    </w:div>
    <w:div w:id="1903524071">
      <w:bodyDiv w:val="1"/>
      <w:marLeft w:val="0"/>
      <w:marRight w:val="0"/>
      <w:marTop w:val="0"/>
      <w:marBottom w:val="0"/>
      <w:divBdr>
        <w:top w:val="none" w:sz="0" w:space="0" w:color="auto"/>
        <w:left w:val="none" w:sz="0" w:space="0" w:color="auto"/>
        <w:bottom w:val="none" w:sz="0" w:space="0" w:color="auto"/>
        <w:right w:val="none" w:sz="0" w:space="0" w:color="auto"/>
      </w:divBdr>
    </w:div>
    <w:div w:id="1904363341">
      <w:bodyDiv w:val="1"/>
      <w:marLeft w:val="0"/>
      <w:marRight w:val="0"/>
      <w:marTop w:val="0"/>
      <w:marBottom w:val="0"/>
      <w:divBdr>
        <w:top w:val="none" w:sz="0" w:space="0" w:color="auto"/>
        <w:left w:val="none" w:sz="0" w:space="0" w:color="auto"/>
        <w:bottom w:val="none" w:sz="0" w:space="0" w:color="auto"/>
        <w:right w:val="none" w:sz="0" w:space="0" w:color="auto"/>
      </w:divBdr>
    </w:div>
    <w:div w:id="1909075068">
      <w:bodyDiv w:val="1"/>
      <w:marLeft w:val="0"/>
      <w:marRight w:val="0"/>
      <w:marTop w:val="0"/>
      <w:marBottom w:val="0"/>
      <w:divBdr>
        <w:top w:val="none" w:sz="0" w:space="0" w:color="auto"/>
        <w:left w:val="none" w:sz="0" w:space="0" w:color="auto"/>
        <w:bottom w:val="none" w:sz="0" w:space="0" w:color="auto"/>
        <w:right w:val="none" w:sz="0" w:space="0" w:color="auto"/>
      </w:divBdr>
    </w:div>
    <w:div w:id="1909225064">
      <w:bodyDiv w:val="1"/>
      <w:marLeft w:val="0"/>
      <w:marRight w:val="0"/>
      <w:marTop w:val="0"/>
      <w:marBottom w:val="0"/>
      <w:divBdr>
        <w:top w:val="none" w:sz="0" w:space="0" w:color="auto"/>
        <w:left w:val="none" w:sz="0" w:space="0" w:color="auto"/>
        <w:bottom w:val="none" w:sz="0" w:space="0" w:color="auto"/>
        <w:right w:val="none" w:sz="0" w:space="0" w:color="auto"/>
      </w:divBdr>
    </w:div>
    <w:div w:id="1909997317">
      <w:bodyDiv w:val="1"/>
      <w:marLeft w:val="0"/>
      <w:marRight w:val="0"/>
      <w:marTop w:val="0"/>
      <w:marBottom w:val="0"/>
      <w:divBdr>
        <w:top w:val="none" w:sz="0" w:space="0" w:color="auto"/>
        <w:left w:val="none" w:sz="0" w:space="0" w:color="auto"/>
        <w:bottom w:val="none" w:sz="0" w:space="0" w:color="auto"/>
        <w:right w:val="none" w:sz="0" w:space="0" w:color="auto"/>
      </w:divBdr>
    </w:div>
    <w:div w:id="1911038535">
      <w:bodyDiv w:val="1"/>
      <w:marLeft w:val="0"/>
      <w:marRight w:val="0"/>
      <w:marTop w:val="0"/>
      <w:marBottom w:val="0"/>
      <w:divBdr>
        <w:top w:val="none" w:sz="0" w:space="0" w:color="auto"/>
        <w:left w:val="none" w:sz="0" w:space="0" w:color="auto"/>
        <w:bottom w:val="none" w:sz="0" w:space="0" w:color="auto"/>
        <w:right w:val="none" w:sz="0" w:space="0" w:color="auto"/>
      </w:divBdr>
    </w:div>
    <w:div w:id="1913663278">
      <w:bodyDiv w:val="1"/>
      <w:marLeft w:val="0"/>
      <w:marRight w:val="0"/>
      <w:marTop w:val="0"/>
      <w:marBottom w:val="0"/>
      <w:divBdr>
        <w:top w:val="none" w:sz="0" w:space="0" w:color="auto"/>
        <w:left w:val="none" w:sz="0" w:space="0" w:color="auto"/>
        <w:bottom w:val="none" w:sz="0" w:space="0" w:color="auto"/>
        <w:right w:val="none" w:sz="0" w:space="0" w:color="auto"/>
      </w:divBdr>
    </w:div>
    <w:div w:id="1915554254">
      <w:bodyDiv w:val="1"/>
      <w:marLeft w:val="0"/>
      <w:marRight w:val="0"/>
      <w:marTop w:val="0"/>
      <w:marBottom w:val="0"/>
      <w:divBdr>
        <w:top w:val="none" w:sz="0" w:space="0" w:color="auto"/>
        <w:left w:val="none" w:sz="0" w:space="0" w:color="auto"/>
        <w:bottom w:val="none" w:sz="0" w:space="0" w:color="auto"/>
        <w:right w:val="none" w:sz="0" w:space="0" w:color="auto"/>
      </w:divBdr>
    </w:div>
    <w:div w:id="1915623016">
      <w:bodyDiv w:val="1"/>
      <w:marLeft w:val="0"/>
      <w:marRight w:val="0"/>
      <w:marTop w:val="0"/>
      <w:marBottom w:val="0"/>
      <w:divBdr>
        <w:top w:val="none" w:sz="0" w:space="0" w:color="auto"/>
        <w:left w:val="none" w:sz="0" w:space="0" w:color="auto"/>
        <w:bottom w:val="none" w:sz="0" w:space="0" w:color="auto"/>
        <w:right w:val="none" w:sz="0" w:space="0" w:color="auto"/>
      </w:divBdr>
    </w:div>
    <w:div w:id="1918248721">
      <w:bodyDiv w:val="1"/>
      <w:marLeft w:val="0"/>
      <w:marRight w:val="0"/>
      <w:marTop w:val="0"/>
      <w:marBottom w:val="0"/>
      <w:divBdr>
        <w:top w:val="none" w:sz="0" w:space="0" w:color="auto"/>
        <w:left w:val="none" w:sz="0" w:space="0" w:color="auto"/>
        <w:bottom w:val="none" w:sz="0" w:space="0" w:color="auto"/>
        <w:right w:val="none" w:sz="0" w:space="0" w:color="auto"/>
      </w:divBdr>
    </w:div>
    <w:div w:id="1920358321">
      <w:bodyDiv w:val="1"/>
      <w:marLeft w:val="0"/>
      <w:marRight w:val="0"/>
      <w:marTop w:val="0"/>
      <w:marBottom w:val="0"/>
      <w:divBdr>
        <w:top w:val="none" w:sz="0" w:space="0" w:color="auto"/>
        <w:left w:val="none" w:sz="0" w:space="0" w:color="auto"/>
        <w:bottom w:val="none" w:sz="0" w:space="0" w:color="auto"/>
        <w:right w:val="none" w:sz="0" w:space="0" w:color="auto"/>
      </w:divBdr>
    </w:div>
    <w:div w:id="1920868111">
      <w:bodyDiv w:val="1"/>
      <w:marLeft w:val="0"/>
      <w:marRight w:val="0"/>
      <w:marTop w:val="0"/>
      <w:marBottom w:val="0"/>
      <w:divBdr>
        <w:top w:val="none" w:sz="0" w:space="0" w:color="auto"/>
        <w:left w:val="none" w:sz="0" w:space="0" w:color="auto"/>
        <w:bottom w:val="none" w:sz="0" w:space="0" w:color="auto"/>
        <w:right w:val="none" w:sz="0" w:space="0" w:color="auto"/>
      </w:divBdr>
    </w:div>
    <w:div w:id="1922566754">
      <w:bodyDiv w:val="1"/>
      <w:marLeft w:val="0"/>
      <w:marRight w:val="0"/>
      <w:marTop w:val="0"/>
      <w:marBottom w:val="0"/>
      <w:divBdr>
        <w:top w:val="none" w:sz="0" w:space="0" w:color="auto"/>
        <w:left w:val="none" w:sz="0" w:space="0" w:color="auto"/>
        <w:bottom w:val="none" w:sz="0" w:space="0" w:color="auto"/>
        <w:right w:val="none" w:sz="0" w:space="0" w:color="auto"/>
      </w:divBdr>
    </w:div>
    <w:div w:id="1925063359">
      <w:bodyDiv w:val="1"/>
      <w:marLeft w:val="0"/>
      <w:marRight w:val="0"/>
      <w:marTop w:val="0"/>
      <w:marBottom w:val="0"/>
      <w:divBdr>
        <w:top w:val="none" w:sz="0" w:space="0" w:color="auto"/>
        <w:left w:val="none" w:sz="0" w:space="0" w:color="auto"/>
        <w:bottom w:val="none" w:sz="0" w:space="0" w:color="auto"/>
        <w:right w:val="none" w:sz="0" w:space="0" w:color="auto"/>
      </w:divBdr>
    </w:div>
    <w:div w:id="1927689698">
      <w:bodyDiv w:val="1"/>
      <w:marLeft w:val="0"/>
      <w:marRight w:val="0"/>
      <w:marTop w:val="0"/>
      <w:marBottom w:val="0"/>
      <w:divBdr>
        <w:top w:val="none" w:sz="0" w:space="0" w:color="auto"/>
        <w:left w:val="none" w:sz="0" w:space="0" w:color="auto"/>
        <w:bottom w:val="none" w:sz="0" w:space="0" w:color="auto"/>
        <w:right w:val="none" w:sz="0" w:space="0" w:color="auto"/>
      </w:divBdr>
    </w:div>
    <w:div w:id="1931044327">
      <w:bodyDiv w:val="1"/>
      <w:marLeft w:val="0"/>
      <w:marRight w:val="0"/>
      <w:marTop w:val="0"/>
      <w:marBottom w:val="0"/>
      <w:divBdr>
        <w:top w:val="none" w:sz="0" w:space="0" w:color="auto"/>
        <w:left w:val="none" w:sz="0" w:space="0" w:color="auto"/>
        <w:bottom w:val="none" w:sz="0" w:space="0" w:color="auto"/>
        <w:right w:val="none" w:sz="0" w:space="0" w:color="auto"/>
      </w:divBdr>
    </w:div>
    <w:div w:id="1932540406">
      <w:bodyDiv w:val="1"/>
      <w:marLeft w:val="0"/>
      <w:marRight w:val="0"/>
      <w:marTop w:val="0"/>
      <w:marBottom w:val="0"/>
      <w:divBdr>
        <w:top w:val="none" w:sz="0" w:space="0" w:color="auto"/>
        <w:left w:val="none" w:sz="0" w:space="0" w:color="auto"/>
        <w:bottom w:val="none" w:sz="0" w:space="0" w:color="auto"/>
        <w:right w:val="none" w:sz="0" w:space="0" w:color="auto"/>
      </w:divBdr>
    </w:div>
    <w:div w:id="1937127038">
      <w:bodyDiv w:val="1"/>
      <w:marLeft w:val="0"/>
      <w:marRight w:val="0"/>
      <w:marTop w:val="0"/>
      <w:marBottom w:val="0"/>
      <w:divBdr>
        <w:top w:val="none" w:sz="0" w:space="0" w:color="auto"/>
        <w:left w:val="none" w:sz="0" w:space="0" w:color="auto"/>
        <w:bottom w:val="none" w:sz="0" w:space="0" w:color="auto"/>
        <w:right w:val="none" w:sz="0" w:space="0" w:color="auto"/>
      </w:divBdr>
    </w:div>
    <w:div w:id="1937668446">
      <w:bodyDiv w:val="1"/>
      <w:marLeft w:val="0"/>
      <w:marRight w:val="0"/>
      <w:marTop w:val="0"/>
      <w:marBottom w:val="0"/>
      <w:divBdr>
        <w:top w:val="none" w:sz="0" w:space="0" w:color="auto"/>
        <w:left w:val="none" w:sz="0" w:space="0" w:color="auto"/>
        <w:bottom w:val="none" w:sz="0" w:space="0" w:color="auto"/>
        <w:right w:val="none" w:sz="0" w:space="0" w:color="auto"/>
      </w:divBdr>
    </w:div>
    <w:div w:id="1938782748">
      <w:bodyDiv w:val="1"/>
      <w:marLeft w:val="0"/>
      <w:marRight w:val="0"/>
      <w:marTop w:val="0"/>
      <w:marBottom w:val="0"/>
      <w:divBdr>
        <w:top w:val="none" w:sz="0" w:space="0" w:color="auto"/>
        <w:left w:val="none" w:sz="0" w:space="0" w:color="auto"/>
        <w:bottom w:val="none" w:sz="0" w:space="0" w:color="auto"/>
        <w:right w:val="none" w:sz="0" w:space="0" w:color="auto"/>
      </w:divBdr>
    </w:div>
    <w:div w:id="1939604951">
      <w:bodyDiv w:val="1"/>
      <w:marLeft w:val="0"/>
      <w:marRight w:val="0"/>
      <w:marTop w:val="0"/>
      <w:marBottom w:val="0"/>
      <w:divBdr>
        <w:top w:val="none" w:sz="0" w:space="0" w:color="auto"/>
        <w:left w:val="none" w:sz="0" w:space="0" w:color="auto"/>
        <w:bottom w:val="none" w:sz="0" w:space="0" w:color="auto"/>
        <w:right w:val="none" w:sz="0" w:space="0" w:color="auto"/>
      </w:divBdr>
    </w:div>
    <w:div w:id="1944073762">
      <w:bodyDiv w:val="1"/>
      <w:marLeft w:val="0"/>
      <w:marRight w:val="0"/>
      <w:marTop w:val="0"/>
      <w:marBottom w:val="0"/>
      <w:divBdr>
        <w:top w:val="none" w:sz="0" w:space="0" w:color="auto"/>
        <w:left w:val="none" w:sz="0" w:space="0" w:color="auto"/>
        <w:bottom w:val="none" w:sz="0" w:space="0" w:color="auto"/>
        <w:right w:val="none" w:sz="0" w:space="0" w:color="auto"/>
      </w:divBdr>
    </w:div>
    <w:div w:id="1944418227">
      <w:bodyDiv w:val="1"/>
      <w:marLeft w:val="0"/>
      <w:marRight w:val="0"/>
      <w:marTop w:val="0"/>
      <w:marBottom w:val="0"/>
      <w:divBdr>
        <w:top w:val="none" w:sz="0" w:space="0" w:color="auto"/>
        <w:left w:val="none" w:sz="0" w:space="0" w:color="auto"/>
        <w:bottom w:val="none" w:sz="0" w:space="0" w:color="auto"/>
        <w:right w:val="none" w:sz="0" w:space="0" w:color="auto"/>
      </w:divBdr>
    </w:div>
    <w:div w:id="1946184116">
      <w:bodyDiv w:val="1"/>
      <w:marLeft w:val="0"/>
      <w:marRight w:val="0"/>
      <w:marTop w:val="0"/>
      <w:marBottom w:val="0"/>
      <w:divBdr>
        <w:top w:val="none" w:sz="0" w:space="0" w:color="auto"/>
        <w:left w:val="none" w:sz="0" w:space="0" w:color="auto"/>
        <w:bottom w:val="none" w:sz="0" w:space="0" w:color="auto"/>
        <w:right w:val="none" w:sz="0" w:space="0" w:color="auto"/>
      </w:divBdr>
    </w:div>
    <w:div w:id="1948537750">
      <w:bodyDiv w:val="1"/>
      <w:marLeft w:val="0"/>
      <w:marRight w:val="0"/>
      <w:marTop w:val="0"/>
      <w:marBottom w:val="0"/>
      <w:divBdr>
        <w:top w:val="none" w:sz="0" w:space="0" w:color="auto"/>
        <w:left w:val="none" w:sz="0" w:space="0" w:color="auto"/>
        <w:bottom w:val="none" w:sz="0" w:space="0" w:color="auto"/>
        <w:right w:val="none" w:sz="0" w:space="0" w:color="auto"/>
      </w:divBdr>
    </w:div>
    <w:div w:id="1948805242">
      <w:bodyDiv w:val="1"/>
      <w:marLeft w:val="0"/>
      <w:marRight w:val="0"/>
      <w:marTop w:val="0"/>
      <w:marBottom w:val="0"/>
      <w:divBdr>
        <w:top w:val="none" w:sz="0" w:space="0" w:color="auto"/>
        <w:left w:val="none" w:sz="0" w:space="0" w:color="auto"/>
        <w:bottom w:val="none" w:sz="0" w:space="0" w:color="auto"/>
        <w:right w:val="none" w:sz="0" w:space="0" w:color="auto"/>
      </w:divBdr>
    </w:div>
    <w:div w:id="1950971428">
      <w:bodyDiv w:val="1"/>
      <w:marLeft w:val="0"/>
      <w:marRight w:val="0"/>
      <w:marTop w:val="0"/>
      <w:marBottom w:val="0"/>
      <w:divBdr>
        <w:top w:val="none" w:sz="0" w:space="0" w:color="auto"/>
        <w:left w:val="none" w:sz="0" w:space="0" w:color="auto"/>
        <w:bottom w:val="none" w:sz="0" w:space="0" w:color="auto"/>
        <w:right w:val="none" w:sz="0" w:space="0" w:color="auto"/>
      </w:divBdr>
    </w:div>
    <w:div w:id="1952087649">
      <w:bodyDiv w:val="1"/>
      <w:marLeft w:val="0"/>
      <w:marRight w:val="0"/>
      <w:marTop w:val="0"/>
      <w:marBottom w:val="0"/>
      <w:divBdr>
        <w:top w:val="none" w:sz="0" w:space="0" w:color="auto"/>
        <w:left w:val="none" w:sz="0" w:space="0" w:color="auto"/>
        <w:bottom w:val="none" w:sz="0" w:space="0" w:color="auto"/>
        <w:right w:val="none" w:sz="0" w:space="0" w:color="auto"/>
      </w:divBdr>
    </w:div>
    <w:div w:id="1952393012">
      <w:bodyDiv w:val="1"/>
      <w:marLeft w:val="0"/>
      <w:marRight w:val="0"/>
      <w:marTop w:val="0"/>
      <w:marBottom w:val="0"/>
      <w:divBdr>
        <w:top w:val="none" w:sz="0" w:space="0" w:color="auto"/>
        <w:left w:val="none" w:sz="0" w:space="0" w:color="auto"/>
        <w:bottom w:val="none" w:sz="0" w:space="0" w:color="auto"/>
        <w:right w:val="none" w:sz="0" w:space="0" w:color="auto"/>
      </w:divBdr>
    </w:div>
    <w:div w:id="1954509113">
      <w:bodyDiv w:val="1"/>
      <w:marLeft w:val="0"/>
      <w:marRight w:val="0"/>
      <w:marTop w:val="0"/>
      <w:marBottom w:val="0"/>
      <w:divBdr>
        <w:top w:val="none" w:sz="0" w:space="0" w:color="auto"/>
        <w:left w:val="none" w:sz="0" w:space="0" w:color="auto"/>
        <w:bottom w:val="none" w:sz="0" w:space="0" w:color="auto"/>
        <w:right w:val="none" w:sz="0" w:space="0" w:color="auto"/>
      </w:divBdr>
    </w:div>
    <w:div w:id="1954557547">
      <w:bodyDiv w:val="1"/>
      <w:marLeft w:val="0"/>
      <w:marRight w:val="0"/>
      <w:marTop w:val="0"/>
      <w:marBottom w:val="0"/>
      <w:divBdr>
        <w:top w:val="none" w:sz="0" w:space="0" w:color="auto"/>
        <w:left w:val="none" w:sz="0" w:space="0" w:color="auto"/>
        <w:bottom w:val="none" w:sz="0" w:space="0" w:color="auto"/>
        <w:right w:val="none" w:sz="0" w:space="0" w:color="auto"/>
      </w:divBdr>
    </w:div>
    <w:div w:id="1956330698">
      <w:bodyDiv w:val="1"/>
      <w:marLeft w:val="0"/>
      <w:marRight w:val="0"/>
      <w:marTop w:val="0"/>
      <w:marBottom w:val="0"/>
      <w:divBdr>
        <w:top w:val="none" w:sz="0" w:space="0" w:color="auto"/>
        <w:left w:val="none" w:sz="0" w:space="0" w:color="auto"/>
        <w:bottom w:val="none" w:sz="0" w:space="0" w:color="auto"/>
        <w:right w:val="none" w:sz="0" w:space="0" w:color="auto"/>
      </w:divBdr>
    </w:div>
    <w:div w:id="1957564423">
      <w:bodyDiv w:val="1"/>
      <w:marLeft w:val="0"/>
      <w:marRight w:val="0"/>
      <w:marTop w:val="0"/>
      <w:marBottom w:val="0"/>
      <w:divBdr>
        <w:top w:val="none" w:sz="0" w:space="0" w:color="auto"/>
        <w:left w:val="none" w:sz="0" w:space="0" w:color="auto"/>
        <w:bottom w:val="none" w:sz="0" w:space="0" w:color="auto"/>
        <w:right w:val="none" w:sz="0" w:space="0" w:color="auto"/>
      </w:divBdr>
    </w:div>
    <w:div w:id="1957712257">
      <w:bodyDiv w:val="1"/>
      <w:marLeft w:val="0"/>
      <w:marRight w:val="0"/>
      <w:marTop w:val="0"/>
      <w:marBottom w:val="0"/>
      <w:divBdr>
        <w:top w:val="none" w:sz="0" w:space="0" w:color="auto"/>
        <w:left w:val="none" w:sz="0" w:space="0" w:color="auto"/>
        <w:bottom w:val="none" w:sz="0" w:space="0" w:color="auto"/>
        <w:right w:val="none" w:sz="0" w:space="0" w:color="auto"/>
      </w:divBdr>
    </w:div>
    <w:div w:id="1959483616">
      <w:bodyDiv w:val="1"/>
      <w:marLeft w:val="0"/>
      <w:marRight w:val="0"/>
      <w:marTop w:val="0"/>
      <w:marBottom w:val="0"/>
      <w:divBdr>
        <w:top w:val="none" w:sz="0" w:space="0" w:color="auto"/>
        <w:left w:val="none" w:sz="0" w:space="0" w:color="auto"/>
        <w:bottom w:val="none" w:sz="0" w:space="0" w:color="auto"/>
        <w:right w:val="none" w:sz="0" w:space="0" w:color="auto"/>
      </w:divBdr>
    </w:div>
    <w:div w:id="1960528796">
      <w:bodyDiv w:val="1"/>
      <w:marLeft w:val="0"/>
      <w:marRight w:val="0"/>
      <w:marTop w:val="0"/>
      <w:marBottom w:val="0"/>
      <w:divBdr>
        <w:top w:val="none" w:sz="0" w:space="0" w:color="auto"/>
        <w:left w:val="none" w:sz="0" w:space="0" w:color="auto"/>
        <w:bottom w:val="none" w:sz="0" w:space="0" w:color="auto"/>
        <w:right w:val="none" w:sz="0" w:space="0" w:color="auto"/>
      </w:divBdr>
    </w:div>
    <w:div w:id="1963220967">
      <w:bodyDiv w:val="1"/>
      <w:marLeft w:val="0"/>
      <w:marRight w:val="0"/>
      <w:marTop w:val="0"/>
      <w:marBottom w:val="0"/>
      <w:divBdr>
        <w:top w:val="none" w:sz="0" w:space="0" w:color="auto"/>
        <w:left w:val="none" w:sz="0" w:space="0" w:color="auto"/>
        <w:bottom w:val="none" w:sz="0" w:space="0" w:color="auto"/>
        <w:right w:val="none" w:sz="0" w:space="0" w:color="auto"/>
      </w:divBdr>
    </w:div>
    <w:div w:id="1963924026">
      <w:bodyDiv w:val="1"/>
      <w:marLeft w:val="0"/>
      <w:marRight w:val="0"/>
      <w:marTop w:val="0"/>
      <w:marBottom w:val="0"/>
      <w:divBdr>
        <w:top w:val="none" w:sz="0" w:space="0" w:color="auto"/>
        <w:left w:val="none" w:sz="0" w:space="0" w:color="auto"/>
        <w:bottom w:val="none" w:sz="0" w:space="0" w:color="auto"/>
        <w:right w:val="none" w:sz="0" w:space="0" w:color="auto"/>
      </w:divBdr>
    </w:div>
    <w:div w:id="1968926570">
      <w:bodyDiv w:val="1"/>
      <w:marLeft w:val="0"/>
      <w:marRight w:val="0"/>
      <w:marTop w:val="0"/>
      <w:marBottom w:val="0"/>
      <w:divBdr>
        <w:top w:val="none" w:sz="0" w:space="0" w:color="auto"/>
        <w:left w:val="none" w:sz="0" w:space="0" w:color="auto"/>
        <w:bottom w:val="none" w:sz="0" w:space="0" w:color="auto"/>
        <w:right w:val="none" w:sz="0" w:space="0" w:color="auto"/>
      </w:divBdr>
    </w:div>
    <w:div w:id="1970233868">
      <w:bodyDiv w:val="1"/>
      <w:marLeft w:val="0"/>
      <w:marRight w:val="0"/>
      <w:marTop w:val="0"/>
      <w:marBottom w:val="0"/>
      <w:divBdr>
        <w:top w:val="none" w:sz="0" w:space="0" w:color="auto"/>
        <w:left w:val="none" w:sz="0" w:space="0" w:color="auto"/>
        <w:bottom w:val="none" w:sz="0" w:space="0" w:color="auto"/>
        <w:right w:val="none" w:sz="0" w:space="0" w:color="auto"/>
      </w:divBdr>
    </w:div>
    <w:div w:id="1971282338">
      <w:bodyDiv w:val="1"/>
      <w:marLeft w:val="0"/>
      <w:marRight w:val="0"/>
      <w:marTop w:val="0"/>
      <w:marBottom w:val="0"/>
      <w:divBdr>
        <w:top w:val="none" w:sz="0" w:space="0" w:color="auto"/>
        <w:left w:val="none" w:sz="0" w:space="0" w:color="auto"/>
        <w:bottom w:val="none" w:sz="0" w:space="0" w:color="auto"/>
        <w:right w:val="none" w:sz="0" w:space="0" w:color="auto"/>
      </w:divBdr>
    </w:div>
    <w:div w:id="1972402277">
      <w:bodyDiv w:val="1"/>
      <w:marLeft w:val="0"/>
      <w:marRight w:val="0"/>
      <w:marTop w:val="0"/>
      <w:marBottom w:val="0"/>
      <w:divBdr>
        <w:top w:val="none" w:sz="0" w:space="0" w:color="auto"/>
        <w:left w:val="none" w:sz="0" w:space="0" w:color="auto"/>
        <w:bottom w:val="none" w:sz="0" w:space="0" w:color="auto"/>
        <w:right w:val="none" w:sz="0" w:space="0" w:color="auto"/>
      </w:divBdr>
    </w:div>
    <w:div w:id="1973319009">
      <w:bodyDiv w:val="1"/>
      <w:marLeft w:val="0"/>
      <w:marRight w:val="0"/>
      <w:marTop w:val="0"/>
      <w:marBottom w:val="0"/>
      <w:divBdr>
        <w:top w:val="none" w:sz="0" w:space="0" w:color="auto"/>
        <w:left w:val="none" w:sz="0" w:space="0" w:color="auto"/>
        <w:bottom w:val="none" w:sz="0" w:space="0" w:color="auto"/>
        <w:right w:val="none" w:sz="0" w:space="0" w:color="auto"/>
      </w:divBdr>
    </w:div>
    <w:div w:id="1976446637">
      <w:bodyDiv w:val="1"/>
      <w:marLeft w:val="0"/>
      <w:marRight w:val="0"/>
      <w:marTop w:val="0"/>
      <w:marBottom w:val="0"/>
      <w:divBdr>
        <w:top w:val="none" w:sz="0" w:space="0" w:color="auto"/>
        <w:left w:val="none" w:sz="0" w:space="0" w:color="auto"/>
        <w:bottom w:val="none" w:sz="0" w:space="0" w:color="auto"/>
        <w:right w:val="none" w:sz="0" w:space="0" w:color="auto"/>
      </w:divBdr>
    </w:div>
    <w:div w:id="1979258935">
      <w:bodyDiv w:val="1"/>
      <w:marLeft w:val="0"/>
      <w:marRight w:val="0"/>
      <w:marTop w:val="0"/>
      <w:marBottom w:val="0"/>
      <w:divBdr>
        <w:top w:val="none" w:sz="0" w:space="0" w:color="auto"/>
        <w:left w:val="none" w:sz="0" w:space="0" w:color="auto"/>
        <w:bottom w:val="none" w:sz="0" w:space="0" w:color="auto"/>
        <w:right w:val="none" w:sz="0" w:space="0" w:color="auto"/>
      </w:divBdr>
    </w:div>
    <w:div w:id="1980452744">
      <w:bodyDiv w:val="1"/>
      <w:marLeft w:val="0"/>
      <w:marRight w:val="0"/>
      <w:marTop w:val="0"/>
      <w:marBottom w:val="0"/>
      <w:divBdr>
        <w:top w:val="none" w:sz="0" w:space="0" w:color="auto"/>
        <w:left w:val="none" w:sz="0" w:space="0" w:color="auto"/>
        <w:bottom w:val="none" w:sz="0" w:space="0" w:color="auto"/>
        <w:right w:val="none" w:sz="0" w:space="0" w:color="auto"/>
      </w:divBdr>
    </w:div>
    <w:div w:id="1980645329">
      <w:bodyDiv w:val="1"/>
      <w:marLeft w:val="0"/>
      <w:marRight w:val="0"/>
      <w:marTop w:val="0"/>
      <w:marBottom w:val="0"/>
      <w:divBdr>
        <w:top w:val="none" w:sz="0" w:space="0" w:color="auto"/>
        <w:left w:val="none" w:sz="0" w:space="0" w:color="auto"/>
        <w:bottom w:val="none" w:sz="0" w:space="0" w:color="auto"/>
        <w:right w:val="none" w:sz="0" w:space="0" w:color="auto"/>
      </w:divBdr>
    </w:div>
    <w:div w:id="1981373899">
      <w:bodyDiv w:val="1"/>
      <w:marLeft w:val="0"/>
      <w:marRight w:val="0"/>
      <w:marTop w:val="0"/>
      <w:marBottom w:val="0"/>
      <w:divBdr>
        <w:top w:val="none" w:sz="0" w:space="0" w:color="auto"/>
        <w:left w:val="none" w:sz="0" w:space="0" w:color="auto"/>
        <w:bottom w:val="none" w:sz="0" w:space="0" w:color="auto"/>
        <w:right w:val="none" w:sz="0" w:space="0" w:color="auto"/>
      </w:divBdr>
    </w:div>
    <w:div w:id="1981568449">
      <w:bodyDiv w:val="1"/>
      <w:marLeft w:val="0"/>
      <w:marRight w:val="0"/>
      <w:marTop w:val="0"/>
      <w:marBottom w:val="0"/>
      <w:divBdr>
        <w:top w:val="none" w:sz="0" w:space="0" w:color="auto"/>
        <w:left w:val="none" w:sz="0" w:space="0" w:color="auto"/>
        <w:bottom w:val="none" w:sz="0" w:space="0" w:color="auto"/>
        <w:right w:val="none" w:sz="0" w:space="0" w:color="auto"/>
      </w:divBdr>
    </w:div>
    <w:div w:id="1987932234">
      <w:bodyDiv w:val="1"/>
      <w:marLeft w:val="0"/>
      <w:marRight w:val="0"/>
      <w:marTop w:val="0"/>
      <w:marBottom w:val="0"/>
      <w:divBdr>
        <w:top w:val="none" w:sz="0" w:space="0" w:color="auto"/>
        <w:left w:val="none" w:sz="0" w:space="0" w:color="auto"/>
        <w:bottom w:val="none" w:sz="0" w:space="0" w:color="auto"/>
        <w:right w:val="none" w:sz="0" w:space="0" w:color="auto"/>
      </w:divBdr>
    </w:div>
    <w:div w:id="1988389409">
      <w:bodyDiv w:val="1"/>
      <w:marLeft w:val="0"/>
      <w:marRight w:val="0"/>
      <w:marTop w:val="0"/>
      <w:marBottom w:val="0"/>
      <w:divBdr>
        <w:top w:val="none" w:sz="0" w:space="0" w:color="auto"/>
        <w:left w:val="none" w:sz="0" w:space="0" w:color="auto"/>
        <w:bottom w:val="none" w:sz="0" w:space="0" w:color="auto"/>
        <w:right w:val="none" w:sz="0" w:space="0" w:color="auto"/>
      </w:divBdr>
    </w:div>
    <w:div w:id="1991591900">
      <w:bodyDiv w:val="1"/>
      <w:marLeft w:val="0"/>
      <w:marRight w:val="0"/>
      <w:marTop w:val="0"/>
      <w:marBottom w:val="0"/>
      <w:divBdr>
        <w:top w:val="none" w:sz="0" w:space="0" w:color="auto"/>
        <w:left w:val="none" w:sz="0" w:space="0" w:color="auto"/>
        <w:bottom w:val="none" w:sz="0" w:space="0" w:color="auto"/>
        <w:right w:val="none" w:sz="0" w:space="0" w:color="auto"/>
      </w:divBdr>
    </w:div>
    <w:div w:id="1991858253">
      <w:bodyDiv w:val="1"/>
      <w:marLeft w:val="0"/>
      <w:marRight w:val="0"/>
      <w:marTop w:val="0"/>
      <w:marBottom w:val="0"/>
      <w:divBdr>
        <w:top w:val="none" w:sz="0" w:space="0" w:color="auto"/>
        <w:left w:val="none" w:sz="0" w:space="0" w:color="auto"/>
        <w:bottom w:val="none" w:sz="0" w:space="0" w:color="auto"/>
        <w:right w:val="none" w:sz="0" w:space="0" w:color="auto"/>
      </w:divBdr>
    </w:div>
    <w:div w:id="1992171829">
      <w:bodyDiv w:val="1"/>
      <w:marLeft w:val="0"/>
      <w:marRight w:val="0"/>
      <w:marTop w:val="0"/>
      <w:marBottom w:val="0"/>
      <w:divBdr>
        <w:top w:val="none" w:sz="0" w:space="0" w:color="auto"/>
        <w:left w:val="none" w:sz="0" w:space="0" w:color="auto"/>
        <w:bottom w:val="none" w:sz="0" w:space="0" w:color="auto"/>
        <w:right w:val="none" w:sz="0" w:space="0" w:color="auto"/>
      </w:divBdr>
    </w:div>
    <w:div w:id="1992244627">
      <w:bodyDiv w:val="1"/>
      <w:marLeft w:val="0"/>
      <w:marRight w:val="0"/>
      <w:marTop w:val="0"/>
      <w:marBottom w:val="0"/>
      <w:divBdr>
        <w:top w:val="none" w:sz="0" w:space="0" w:color="auto"/>
        <w:left w:val="none" w:sz="0" w:space="0" w:color="auto"/>
        <w:bottom w:val="none" w:sz="0" w:space="0" w:color="auto"/>
        <w:right w:val="none" w:sz="0" w:space="0" w:color="auto"/>
      </w:divBdr>
    </w:div>
    <w:div w:id="1992521252">
      <w:bodyDiv w:val="1"/>
      <w:marLeft w:val="0"/>
      <w:marRight w:val="0"/>
      <w:marTop w:val="0"/>
      <w:marBottom w:val="0"/>
      <w:divBdr>
        <w:top w:val="none" w:sz="0" w:space="0" w:color="auto"/>
        <w:left w:val="none" w:sz="0" w:space="0" w:color="auto"/>
        <w:bottom w:val="none" w:sz="0" w:space="0" w:color="auto"/>
        <w:right w:val="none" w:sz="0" w:space="0" w:color="auto"/>
      </w:divBdr>
    </w:div>
    <w:div w:id="1993899014">
      <w:bodyDiv w:val="1"/>
      <w:marLeft w:val="0"/>
      <w:marRight w:val="0"/>
      <w:marTop w:val="0"/>
      <w:marBottom w:val="0"/>
      <w:divBdr>
        <w:top w:val="none" w:sz="0" w:space="0" w:color="auto"/>
        <w:left w:val="none" w:sz="0" w:space="0" w:color="auto"/>
        <w:bottom w:val="none" w:sz="0" w:space="0" w:color="auto"/>
        <w:right w:val="none" w:sz="0" w:space="0" w:color="auto"/>
      </w:divBdr>
    </w:div>
    <w:div w:id="1995067241">
      <w:bodyDiv w:val="1"/>
      <w:marLeft w:val="0"/>
      <w:marRight w:val="0"/>
      <w:marTop w:val="0"/>
      <w:marBottom w:val="0"/>
      <w:divBdr>
        <w:top w:val="none" w:sz="0" w:space="0" w:color="auto"/>
        <w:left w:val="none" w:sz="0" w:space="0" w:color="auto"/>
        <w:bottom w:val="none" w:sz="0" w:space="0" w:color="auto"/>
        <w:right w:val="none" w:sz="0" w:space="0" w:color="auto"/>
      </w:divBdr>
    </w:div>
    <w:div w:id="1995640220">
      <w:bodyDiv w:val="1"/>
      <w:marLeft w:val="0"/>
      <w:marRight w:val="0"/>
      <w:marTop w:val="0"/>
      <w:marBottom w:val="0"/>
      <w:divBdr>
        <w:top w:val="none" w:sz="0" w:space="0" w:color="auto"/>
        <w:left w:val="none" w:sz="0" w:space="0" w:color="auto"/>
        <w:bottom w:val="none" w:sz="0" w:space="0" w:color="auto"/>
        <w:right w:val="none" w:sz="0" w:space="0" w:color="auto"/>
      </w:divBdr>
    </w:div>
    <w:div w:id="1996950082">
      <w:bodyDiv w:val="1"/>
      <w:marLeft w:val="0"/>
      <w:marRight w:val="0"/>
      <w:marTop w:val="0"/>
      <w:marBottom w:val="0"/>
      <w:divBdr>
        <w:top w:val="none" w:sz="0" w:space="0" w:color="auto"/>
        <w:left w:val="none" w:sz="0" w:space="0" w:color="auto"/>
        <w:bottom w:val="none" w:sz="0" w:space="0" w:color="auto"/>
        <w:right w:val="none" w:sz="0" w:space="0" w:color="auto"/>
      </w:divBdr>
    </w:div>
    <w:div w:id="1997029706">
      <w:bodyDiv w:val="1"/>
      <w:marLeft w:val="0"/>
      <w:marRight w:val="0"/>
      <w:marTop w:val="0"/>
      <w:marBottom w:val="0"/>
      <w:divBdr>
        <w:top w:val="none" w:sz="0" w:space="0" w:color="auto"/>
        <w:left w:val="none" w:sz="0" w:space="0" w:color="auto"/>
        <w:bottom w:val="none" w:sz="0" w:space="0" w:color="auto"/>
        <w:right w:val="none" w:sz="0" w:space="0" w:color="auto"/>
      </w:divBdr>
    </w:div>
    <w:div w:id="1997875405">
      <w:bodyDiv w:val="1"/>
      <w:marLeft w:val="0"/>
      <w:marRight w:val="0"/>
      <w:marTop w:val="0"/>
      <w:marBottom w:val="0"/>
      <w:divBdr>
        <w:top w:val="none" w:sz="0" w:space="0" w:color="auto"/>
        <w:left w:val="none" w:sz="0" w:space="0" w:color="auto"/>
        <w:bottom w:val="none" w:sz="0" w:space="0" w:color="auto"/>
        <w:right w:val="none" w:sz="0" w:space="0" w:color="auto"/>
      </w:divBdr>
    </w:div>
    <w:div w:id="1999773131">
      <w:bodyDiv w:val="1"/>
      <w:marLeft w:val="0"/>
      <w:marRight w:val="0"/>
      <w:marTop w:val="0"/>
      <w:marBottom w:val="0"/>
      <w:divBdr>
        <w:top w:val="none" w:sz="0" w:space="0" w:color="auto"/>
        <w:left w:val="none" w:sz="0" w:space="0" w:color="auto"/>
        <w:bottom w:val="none" w:sz="0" w:space="0" w:color="auto"/>
        <w:right w:val="none" w:sz="0" w:space="0" w:color="auto"/>
      </w:divBdr>
    </w:div>
    <w:div w:id="2000114200">
      <w:bodyDiv w:val="1"/>
      <w:marLeft w:val="0"/>
      <w:marRight w:val="0"/>
      <w:marTop w:val="0"/>
      <w:marBottom w:val="0"/>
      <w:divBdr>
        <w:top w:val="none" w:sz="0" w:space="0" w:color="auto"/>
        <w:left w:val="none" w:sz="0" w:space="0" w:color="auto"/>
        <w:bottom w:val="none" w:sz="0" w:space="0" w:color="auto"/>
        <w:right w:val="none" w:sz="0" w:space="0" w:color="auto"/>
      </w:divBdr>
    </w:div>
    <w:div w:id="2002079848">
      <w:bodyDiv w:val="1"/>
      <w:marLeft w:val="0"/>
      <w:marRight w:val="0"/>
      <w:marTop w:val="0"/>
      <w:marBottom w:val="0"/>
      <w:divBdr>
        <w:top w:val="none" w:sz="0" w:space="0" w:color="auto"/>
        <w:left w:val="none" w:sz="0" w:space="0" w:color="auto"/>
        <w:bottom w:val="none" w:sz="0" w:space="0" w:color="auto"/>
        <w:right w:val="none" w:sz="0" w:space="0" w:color="auto"/>
      </w:divBdr>
    </w:div>
    <w:div w:id="2002345804">
      <w:bodyDiv w:val="1"/>
      <w:marLeft w:val="0"/>
      <w:marRight w:val="0"/>
      <w:marTop w:val="0"/>
      <w:marBottom w:val="0"/>
      <w:divBdr>
        <w:top w:val="none" w:sz="0" w:space="0" w:color="auto"/>
        <w:left w:val="none" w:sz="0" w:space="0" w:color="auto"/>
        <w:bottom w:val="none" w:sz="0" w:space="0" w:color="auto"/>
        <w:right w:val="none" w:sz="0" w:space="0" w:color="auto"/>
      </w:divBdr>
    </w:div>
    <w:div w:id="2004578162">
      <w:bodyDiv w:val="1"/>
      <w:marLeft w:val="0"/>
      <w:marRight w:val="0"/>
      <w:marTop w:val="0"/>
      <w:marBottom w:val="0"/>
      <w:divBdr>
        <w:top w:val="none" w:sz="0" w:space="0" w:color="auto"/>
        <w:left w:val="none" w:sz="0" w:space="0" w:color="auto"/>
        <w:bottom w:val="none" w:sz="0" w:space="0" w:color="auto"/>
        <w:right w:val="none" w:sz="0" w:space="0" w:color="auto"/>
      </w:divBdr>
    </w:div>
    <w:div w:id="2004696161">
      <w:bodyDiv w:val="1"/>
      <w:marLeft w:val="0"/>
      <w:marRight w:val="0"/>
      <w:marTop w:val="0"/>
      <w:marBottom w:val="0"/>
      <w:divBdr>
        <w:top w:val="none" w:sz="0" w:space="0" w:color="auto"/>
        <w:left w:val="none" w:sz="0" w:space="0" w:color="auto"/>
        <w:bottom w:val="none" w:sz="0" w:space="0" w:color="auto"/>
        <w:right w:val="none" w:sz="0" w:space="0" w:color="auto"/>
      </w:divBdr>
    </w:div>
    <w:div w:id="2005817863">
      <w:bodyDiv w:val="1"/>
      <w:marLeft w:val="0"/>
      <w:marRight w:val="0"/>
      <w:marTop w:val="0"/>
      <w:marBottom w:val="0"/>
      <w:divBdr>
        <w:top w:val="none" w:sz="0" w:space="0" w:color="auto"/>
        <w:left w:val="none" w:sz="0" w:space="0" w:color="auto"/>
        <w:bottom w:val="none" w:sz="0" w:space="0" w:color="auto"/>
        <w:right w:val="none" w:sz="0" w:space="0" w:color="auto"/>
      </w:divBdr>
    </w:div>
    <w:div w:id="2009551773">
      <w:bodyDiv w:val="1"/>
      <w:marLeft w:val="0"/>
      <w:marRight w:val="0"/>
      <w:marTop w:val="0"/>
      <w:marBottom w:val="0"/>
      <w:divBdr>
        <w:top w:val="none" w:sz="0" w:space="0" w:color="auto"/>
        <w:left w:val="none" w:sz="0" w:space="0" w:color="auto"/>
        <w:bottom w:val="none" w:sz="0" w:space="0" w:color="auto"/>
        <w:right w:val="none" w:sz="0" w:space="0" w:color="auto"/>
      </w:divBdr>
    </w:div>
    <w:div w:id="2013411513">
      <w:bodyDiv w:val="1"/>
      <w:marLeft w:val="0"/>
      <w:marRight w:val="0"/>
      <w:marTop w:val="0"/>
      <w:marBottom w:val="0"/>
      <w:divBdr>
        <w:top w:val="none" w:sz="0" w:space="0" w:color="auto"/>
        <w:left w:val="none" w:sz="0" w:space="0" w:color="auto"/>
        <w:bottom w:val="none" w:sz="0" w:space="0" w:color="auto"/>
        <w:right w:val="none" w:sz="0" w:space="0" w:color="auto"/>
      </w:divBdr>
    </w:div>
    <w:div w:id="2018341934">
      <w:bodyDiv w:val="1"/>
      <w:marLeft w:val="0"/>
      <w:marRight w:val="0"/>
      <w:marTop w:val="0"/>
      <w:marBottom w:val="0"/>
      <w:divBdr>
        <w:top w:val="none" w:sz="0" w:space="0" w:color="auto"/>
        <w:left w:val="none" w:sz="0" w:space="0" w:color="auto"/>
        <w:bottom w:val="none" w:sz="0" w:space="0" w:color="auto"/>
        <w:right w:val="none" w:sz="0" w:space="0" w:color="auto"/>
      </w:divBdr>
    </w:div>
    <w:div w:id="2018579066">
      <w:bodyDiv w:val="1"/>
      <w:marLeft w:val="0"/>
      <w:marRight w:val="0"/>
      <w:marTop w:val="0"/>
      <w:marBottom w:val="0"/>
      <w:divBdr>
        <w:top w:val="none" w:sz="0" w:space="0" w:color="auto"/>
        <w:left w:val="none" w:sz="0" w:space="0" w:color="auto"/>
        <w:bottom w:val="none" w:sz="0" w:space="0" w:color="auto"/>
        <w:right w:val="none" w:sz="0" w:space="0" w:color="auto"/>
      </w:divBdr>
    </w:div>
    <w:div w:id="2018656971">
      <w:bodyDiv w:val="1"/>
      <w:marLeft w:val="0"/>
      <w:marRight w:val="0"/>
      <w:marTop w:val="0"/>
      <w:marBottom w:val="0"/>
      <w:divBdr>
        <w:top w:val="none" w:sz="0" w:space="0" w:color="auto"/>
        <w:left w:val="none" w:sz="0" w:space="0" w:color="auto"/>
        <w:bottom w:val="none" w:sz="0" w:space="0" w:color="auto"/>
        <w:right w:val="none" w:sz="0" w:space="0" w:color="auto"/>
      </w:divBdr>
    </w:div>
    <w:div w:id="2022509932">
      <w:bodyDiv w:val="1"/>
      <w:marLeft w:val="0"/>
      <w:marRight w:val="0"/>
      <w:marTop w:val="0"/>
      <w:marBottom w:val="0"/>
      <w:divBdr>
        <w:top w:val="none" w:sz="0" w:space="0" w:color="auto"/>
        <w:left w:val="none" w:sz="0" w:space="0" w:color="auto"/>
        <w:bottom w:val="none" w:sz="0" w:space="0" w:color="auto"/>
        <w:right w:val="none" w:sz="0" w:space="0" w:color="auto"/>
      </w:divBdr>
    </w:div>
    <w:div w:id="2022855016">
      <w:bodyDiv w:val="1"/>
      <w:marLeft w:val="0"/>
      <w:marRight w:val="0"/>
      <w:marTop w:val="0"/>
      <w:marBottom w:val="0"/>
      <w:divBdr>
        <w:top w:val="none" w:sz="0" w:space="0" w:color="auto"/>
        <w:left w:val="none" w:sz="0" w:space="0" w:color="auto"/>
        <w:bottom w:val="none" w:sz="0" w:space="0" w:color="auto"/>
        <w:right w:val="none" w:sz="0" w:space="0" w:color="auto"/>
      </w:divBdr>
    </w:div>
    <w:div w:id="2025326204">
      <w:bodyDiv w:val="1"/>
      <w:marLeft w:val="0"/>
      <w:marRight w:val="0"/>
      <w:marTop w:val="0"/>
      <w:marBottom w:val="0"/>
      <w:divBdr>
        <w:top w:val="none" w:sz="0" w:space="0" w:color="auto"/>
        <w:left w:val="none" w:sz="0" w:space="0" w:color="auto"/>
        <w:bottom w:val="none" w:sz="0" w:space="0" w:color="auto"/>
        <w:right w:val="none" w:sz="0" w:space="0" w:color="auto"/>
      </w:divBdr>
    </w:div>
    <w:div w:id="2027755174">
      <w:bodyDiv w:val="1"/>
      <w:marLeft w:val="0"/>
      <w:marRight w:val="0"/>
      <w:marTop w:val="0"/>
      <w:marBottom w:val="0"/>
      <w:divBdr>
        <w:top w:val="none" w:sz="0" w:space="0" w:color="auto"/>
        <w:left w:val="none" w:sz="0" w:space="0" w:color="auto"/>
        <w:bottom w:val="none" w:sz="0" w:space="0" w:color="auto"/>
        <w:right w:val="none" w:sz="0" w:space="0" w:color="auto"/>
      </w:divBdr>
    </w:div>
    <w:div w:id="2028632154">
      <w:bodyDiv w:val="1"/>
      <w:marLeft w:val="0"/>
      <w:marRight w:val="0"/>
      <w:marTop w:val="0"/>
      <w:marBottom w:val="0"/>
      <w:divBdr>
        <w:top w:val="none" w:sz="0" w:space="0" w:color="auto"/>
        <w:left w:val="none" w:sz="0" w:space="0" w:color="auto"/>
        <w:bottom w:val="none" w:sz="0" w:space="0" w:color="auto"/>
        <w:right w:val="none" w:sz="0" w:space="0" w:color="auto"/>
      </w:divBdr>
    </w:div>
    <w:div w:id="2029015788">
      <w:bodyDiv w:val="1"/>
      <w:marLeft w:val="0"/>
      <w:marRight w:val="0"/>
      <w:marTop w:val="0"/>
      <w:marBottom w:val="0"/>
      <w:divBdr>
        <w:top w:val="none" w:sz="0" w:space="0" w:color="auto"/>
        <w:left w:val="none" w:sz="0" w:space="0" w:color="auto"/>
        <w:bottom w:val="none" w:sz="0" w:space="0" w:color="auto"/>
        <w:right w:val="none" w:sz="0" w:space="0" w:color="auto"/>
      </w:divBdr>
    </w:div>
    <w:div w:id="2029134285">
      <w:bodyDiv w:val="1"/>
      <w:marLeft w:val="0"/>
      <w:marRight w:val="0"/>
      <w:marTop w:val="0"/>
      <w:marBottom w:val="0"/>
      <w:divBdr>
        <w:top w:val="none" w:sz="0" w:space="0" w:color="auto"/>
        <w:left w:val="none" w:sz="0" w:space="0" w:color="auto"/>
        <w:bottom w:val="none" w:sz="0" w:space="0" w:color="auto"/>
        <w:right w:val="none" w:sz="0" w:space="0" w:color="auto"/>
      </w:divBdr>
    </w:div>
    <w:div w:id="2030988797">
      <w:bodyDiv w:val="1"/>
      <w:marLeft w:val="0"/>
      <w:marRight w:val="0"/>
      <w:marTop w:val="0"/>
      <w:marBottom w:val="0"/>
      <w:divBdr>
        <w:top w:val="none" w:sz="0" w:space="0" w:color="auto"/>
        <w:left w:val="none" w:sz="0" w:space="0" w:color="auto"/>
        <w:bottom w:val="none" w:sz="0" w:space="0" w:color="auto"/>
        <w:right w:val="none" w:sz="0" w:space="0" w:color="auto"/>
      </w:divBdr>
    </w:div>
    <w:div w:id="2034961853">
      <w:bodyDiv w:val="1"/>
      <w:marLeft w:val="0"/>
      <w:marRight w:val="0"/>
      <w:marTop w:val="0"/>
      <w:marBottom w:val="0"/>
      <w:divBdr>
        <w:top w:val="none" w:sz="0" w:space="0" w:color="auto"/>
        <w:left w:val="none" w:sz="0" w:space="0" w:color="auto"/>
        <w:bottom w:val="none" w:sz="0" w:space="0" w:color="auto"/>
        <w:right w:val="none" w:sz="0" w:space="0" w:color="auto"/>
      </w:divBdr>
    </w:div>
    <w:div w:id="2036418261">
      <w:bodyDiv w:val="1"/>
      <w:marLeft w:val="0"/>
      <w:marRight w:val="0"/>
      <w:marTop w:val="0"/>
      <w:marBottom w:val="0"/>
      <w:divBdr>
        <w:top w:val="none" w:sz="0" w:space="0" w:color="auto"/>
        <w:left w:val="none" w:sz="0" w:space="0" w:color="auto"/>
        <w:bottom w:val="none" w:sz="0" w:space="0" w:color="auto"/>
        <w:right w:val="none" w:sz="0" w:space="0" w:color="auto"/>
      </w:divBdr>
    </w:div>
    <w:div w:id="2038046267">
      <w:bodyDiv w:val="1"/>
      <w:marLeft w:val="0"/>
      <w:marRight w:val="0"/>
      <w:marTop w:val="0"/>
      <w:marBottom w:val="0"/>
      <w:divBdr>
        <w:top w:val="none" w:sz="0" w:space="0" w:color="auto"/>
        <w:left w:val="none" w:sz="0" w:space="0" w:color="auto"/>
        <w:bottom w:val="none" w:sz="0" w:space="0" w:color="auto"/>
        <w:right w:val="none" w:sz="0" w:space="0" w:color="auto"/>
      </w:divBdr>
    </w:div>
    <w:div w:id="2038970716">
      <w:bodyDiv w:val="1"/>
      <w:marLeft w:val="0"/>
      <w:marRight w:val="0"/>
      <w:marTop w:val="0"/>
      <w:marBottom w:val="0"/>
      <w:divBdr>
        <w:top w:val="none" w:sz="0" w:space="0" w:color="auto"/>
        <w:left w:val="none" w:sz="0" w:space="0" w:color="auto"/>
        <w:bottom w:val="none" w:sz="0" w:space="0" w:color="auto"/>
        <w:right w:val="none" w:sz="0" w:space="0" w:color="auto"/>
      </w:divBdr>
    </w:div>
    <w:div w:id="2040549236">
      <w:bodyDiv w:val="1"/>
      <w:marLeft w:val="0"/>
      <w:marRight w:val="0"/>
      <w:marTop w:val="0"/>
      <w:marBottom w:val="0"/>
      <w:divBdr>
        <w:top w:val="none" w:sz="0" w:space="0" w:color="auto"/>
        <w:left w:val="none" w:sz="0" w:space="0" w:color="auto"/>
        <w:bottom w:val="none" w:sz="0" w:space="0" w:color="auto"/>
        <w:right w:val="none" w:sz="0" w:space="0" w:color="auto"/>
      </w:divBdr>
    </w:div>
    <w:div w:id="2040741913">
      <w:bodyDiv w:val="1"/>
      <w:marLeft w:val="0"/>
      <w:marRight w:val="0"/>
      <w:marTop w:val="0"/>
      <w:marBottom w:val="0"/>
      <w:divBdr>
        <w:top w:val="none" w:sz="0" w:space="0" w:color="auto"/>
        <w:left w:val="none" w:sz="0" w:space="0" w:color="auto"/>
        <w:bottom w:val="none" w:sz="0" w:space="0" w:color="auto"/>
        <w:right w:val="none" w:sz="0" w:space="0" w:color="auto"/>
      </w:divBdr>
    </w:div>
    <w:div w:id="2041468380">
      <w:bodyDiv w:val="1"/>
      <w:marLeft w:val="0"/>
      <w:marRight w:val="0"/>
      <w:marTop w:val="0"/>
      <w:marBottom w:val="0"/>
      <w:divBdr>
        <w:top w:val="none" w:sz="0" w:space="0" w:color="auto"/>
        <w:left w:val="none" w:sz="0" w:space="0" w:color="auto"/>
        <w:bottom w:val="none" w:sz="0" w:space="0" w:color="auto"/>
        <w:right w:val="none" w:sz="0" w:space="0" w:color="auto"/>
      </w:divBdr>
    </w:div>
    <w:div w:id="2041591505">
      <w:bodyDiv w:val="1"/>
      <w:marLeft w:val="0"/>
      <w:marRight w:val="0"/>
      <w:marTop w:val="0"/>
      <w:marBottom w:val="0"/>
      <w:divBdr>
        <w:top w:val="none" w:sz="0" w:space="0" w:color="auto"/>
        <w:left w:val="none" w:sz="0" w:space="0" w:color="auto"/>
        <w:bottom w:val="none" w:sz="0" w:space="0" w:color="auto"/>
        <w:right w:val="none" w:sz="0" w:space="0" w:color="auto"/>
      </w:divBdr>
    </w:div>
    <w:div w:id="2041738907">
      <w:bodyDiv w:val="1"/>
      <w:marLeft w:val="0"/>
      <w:marRight w:val="0"/>
      <w:marTop w:val="0"/>
      <w:marBottom w:val="0"/>
      <w:divBdr>
        <w:top w:val="none" w:sz="0" w:space="0" w:color="auto"/>
        <w:left w:val="none" w:sz="0" w:space="0" w:color="auto"/>
        <w:bottom w:val="none" w:sz="0" w:space="0" w:color="auto"/>
        <w:right w:val="none" w:sz="0" w:space="0" w:color="auto"/>
      </w:divBdr>
    </w:div>
    <w:div w:id="2046057524">
      <w:bodyDiv w:val="1"/>
      <w:marLeft w:val="0"/>
      <w:marRight w:val="0"/>
      <w:marTop w:val="0"/>
      <w:marBottom w:val="0"/>
      <w:divBdr>
        <w:top w:val="none" w:sz="0" w:space="0" w:color="auto"/>
        <w:left w:val="none" w:sz="0" w:space="0" w:color="auto"/>
        <w:bottom w:val="none" w:sz="0" w:space="0" w:color="auto"/>
        <w:right w:val="none" w:sz="0" w:space="0" w:color="auto"/>
      </w:divBdr>
    </w:div>
    <w:div w:id="2046175028">
      <w:bodyDiv w:val="1"/>
      <w:marLeft w:val="0"/>
      <w:marRight w:val="0"/>
      <w:marTop w:val="0"/>
      <w:marBottom w:val="0"/>
      <w:divBdr>
        <w:top w:val="none" w:sz="0" w:space="0" w:color="auto"/>
        <w:left w:val="none" w:sz="0" w:space="0" w:color="auto"/>
        <w:bottom w:val="none" w:sz="0" w:space="0" w:color="auto"/>
        <w:right w:val="none" w:sz="0" w:space="0" w:color="auto"/>
      </w:divBdr>
    </w:div>
    <w:div w:id="2046251651">
      <w:bodyDiv w:val="1"/>
      <w:marLeft w:val="0"/>
      <w:marRight w:val="0"/>
      <w:marTop w:val="0"/>
      <w:marBottom w:val="0"/>
      <w:divBdr>
        <w:top w:val="none" w:sz="0" w:space="0" w:color="auto"/>
        <w:left w:val="none" w:sz="0" w:space="0" w:color="auto"/>
        <w:bottom w:val="none" w:sz="0" w:space="0" w:color="auto"/>
        <w:right w:val="none" w:sz="0" w:space="0" w:color="auto"/>
      </w:divBdr>
    </w:div>
    <w:div w:id="2046829338">
      <w:bodyDiv w:val="1"/>
      <w:marLeft w:val="0"/>
      <w:marRight w:val="0"/>
      <w:marTop w:val="0"/>
      <w:marBottom w:val="0"/>
      <w:divBdr>
        <w:top w:val="none" w:sz="0" w:space="0" w:color="auto"/>
        <w:left w:val="none" w:sz="0" w:space="0" w:color="auto"/>
        <w:bottom w:val="none" w:sz="0" w:space="0" w:color="auto"/>
        <w:right w:val="none" w:sz="0" w:space="0" w:color="auto"/>
      </w:divBdr>
    </w:div>
    <w:div w:id="2047437973">
      <w:bodyDiv w:val="1"/>
      <w:marLeft w:val="0"/>
      <w:marRight w:val="0"/>
      <w:marTop w:val="0"/>
      <w:marBottom w:val="0"/>
      <w:divBdr>
        <w:top w:val="none" w:sz="0" w:space="0" w:color="auto"/>
        <w:left w:val="none" w:sz="0" w:space="0" w:color="auto"/>
        <w:bottom w:val="none" w:sz="0" w:space="0" w:color="auto"/>
        <w:right w:val="none" w:sz="0" w:space="0" w:color="auto"/>
      </w:divBdr>
    </w:div>
    <w:div w:id="2047876407">
      <w:bodyDiv w:val="1"/>
      <w:marLeft w:val="0"/>
      <w:marRight w:val="0"/>
      <w:marTop w:val="0"/>
      <w:marBottom w:val="0"/>
      <w:divBdr>
        <w:top w:val="none" w:sz="0" w:space="0" w:color="auto"/>
        <w:left w:val="none" w:sz="0" w:space="0" w:color="auto"/>
        <w:bottom w:val="none" w:sz="0" w:space="0" w:color="auto"/>
        <w:right w:val="none" w:sz="0" w:space="0" w:color="auto"/>
      </w:divBdr>
    </w:div>
    <w:div w:id="2049182949">
      <w:bodyDiv w:val="1"/>
      <w:marLeft w:val="0"/>
      <w:marRight w:val="0"/>
      <w:marTop w:val="0"/>
      <w:marBottom w:val="0"/>
      <w:divBdr>
        <w:top w:val="none" w:sz="0" w:space="0" w:color="auto"/>
        <w:left w:val="none" w:sz="0" w:space="0" w:color="auto"/>
        <w:bottom w:val="none" w:sz="0" w:space="0" w:color="auto"/>
        <w:right w:val="none" w:sz="0" w:space="0" w:color="auto"/>
      </w:divBdr>
    </w:div>
    <w:div w:id="2051955005">
      <w:bodyDiv w:val="1"/>
      <w:marLeft w:val="0"/>
      <w:marRight w:val="0"/>
      <w:marTop w:val="0"/>
      <w:marBottom w:val="0"/>
      <w:divBdr>
        <w:top w:val="none" w:sz="0" w:space="0" w:color="auto"/>
        <w:left w:val="none" w:sz="0" w:space="0" w:color="auto"/>
        <w:bottom w:val="none" w:sz="0" w:space="0" w:color="auto"/>
        <w:right w:val="none" w:sz="0" w:space="0" w:color="auto"/>
      </w:divBdr>
    </w:div>
    <w:div w:id="2052264538">
      <w:bodyDiv w:val="1"/>
      <w:marLeft w:val="0"/>
      <w:marRight w:val="0"/>
      <w:marTop w:val="0"/>
      <w:marBottom w:val="0"/>
      <w:divBdr>
        <w:top w:val="none" w:sz="0" w:space="0" w:color="auto"/>
        <w:left w:val="none" w:sz="0" w:space="0" w:color="auto"/>
        <w:bottom w:val="none" w:sz="0" w:space="0" w:color="auto"/>
        <w:right w:val="none" w:sz="0" w:space="0" w:color="auto"/>
      </w:divBdr>
    </w:div>
    <w:div w:id="2053797407">
      <w:bodyDiv w:val="1"/>
      <w:marLeft w:val="0"/>
      <w:marRight w:val="0"/>
      <w:marTop w:val="0"/>
      <w:marBottom w:val="0"/>
      <w:divBdr>
        <w:top w:val="none" w:sz="0" w:space="0" w:color="auto"/>
        <w:left w:val="none" w:sz="0" w:space="0" w:color="auto"/>
        <w:bottom w:val="none" w:sz="0" w:space="0" w:color="auto"/>
        <w:right w:val="none" w:sz="0" w:space="0" w:color="auto"/>
      </w:divBdr>
    </w:div>
    <w:div w:id="2054184417">
      <w:bodyDiv w:val="1"/>
      <w:marLeft w:val="0"/>
      <w:marRight w:val="0"/>
      <w:marTop w:val="0"/>
      <w:marBottom w:val="0"/>
      <w:divBdr>
        <w:top w:val="none" w:sz="0" w:space="0" w:color="auto"/>
        <w:left w:val="none" w:sz="0" w:space="0" w:color="auto"/>
        <w:bottom w:val="none" w:sz="0" w:space="0" w:color="auto"/>
        <w:right w:val="none" w:sz="0" w:space="0" w:color="auto"/>
      </w:divBdr>
    </w:div>
    <w:div w:id="2055424100">
      <w:bodyDiv w:val="1"/>
      <w:marLeft w:val="0"/>
      <w:marRight w:val="0"/>
      <w:marTop w:val="0"/>
      <w:marBottom w:val="0"/>
      <w:divBdr>
        <w:top w:val="none" w:sz="0" w:space="0" w:color="auto"/>
        <w:left w:val="none" w:sz="0" w:space="0" w:color="auto"/>
        <w:bottom w:val="none" w:sz="0" w:space="0" w:color="auto"/>
        <w:right w:val="none" w:sz="0" w:space="0" w:color="auto"/>
      </w:divBdr>
    </w:div>
    <w:div w:id="2056538292">
      <w:bodyDiv w:val="1"/>
      <w:marLeft w:val="0"/>
      <w:marRight w:val="0"/>
      <w:marTop w:val="0"/>
      <w:marBottom w:val="0"/>
      <w:divBdr>
        <w:top w:val="none" w:sz="0" w:space="0" w:color="auto"/>
        <w:left w:val="none" w:sz="0" w:space="0" w:color="auto"/>
        <w:bottom w:val="none" w:sz="0" w:space="0" w:color="auto"/>
        <w:right w:val="none" w:sz="0" w:space="0" w:color="auto"/>
      </w:divBdr>
    </w:div>
    <w:div w:id="2057853313">
      <w:bodyDiv w:val="1"/>
      <w:marLeft w:val="0"/>
      <w:marRight w:val="0"/>
      <w:marTop w:val="0"/>
      <w:marBottom w:val="0"/>
      <w:divBdr>
        <w:top w:val="none" w:sz="0" w:space="0" w:color="auto"/>
        <w:left w:val="none" w:sz="0" w:space="0" w:color="auto"/>
        <w:bottom w:val="none" w:sz="0" w:space="0" w:color="auto"/>
        <w:right w:val="none" w:sz="0" w:space="0" w:color="auto"/>
      </w:divBdr>
    </w:div>
    <w:div w:id="2059162998">
      <w:bodyDiv w:val="1"/>
      <w:marLeft w:val="0"/>
      <w:marRight w:val="0"/>
      <w:marTop w:val="0"/>
      <w:marBottom w:val="0"/>
      <w:divBdr>
        <w:top w:val="none" w:sz="0" w:space="0" w:color="auto"/>
        <w:left w:val="none" w:sz="0" w:space="0" w:color="auto"/>
        <w:bottom w:val="none" w:sz="0" w:space="0" w:color="auto"/>
        <w:right w:val="none" w:sz="0" w:space="0" w:color="auto"/>
      </w:divBdr>
    </w:div>
    <w:div w:id="2061905288">
      <w:bodyDiv w:val="1"/>
      <w:marLeft w:val="0"/>
      <w:marRight w:val="0"/>
      <w:marTop w:val="0"/>
      <w:marBottom w:val="0"/>
      <w:divBdr>
        <w:top w:val="none" w:sz="0" w:space="0" w:color="auto"/>
        <w:left w:val="none" w:sz="0" w:space="0" w:color="auto"/>
        <w:bottom w:val="none" w:sz="0" w:space="0" w:color="auto"/>
        <w:right w:val="none" w:sz="0" w:space="0" w:color="auto"/>
      </w:divBdr>
    </w:div>
    <w:div w:id="2062635252">
      <w:bodyDiv w:val="1"/>
      <w:marLeft w:val="0"/>
      <w:marRight w:val="0"/>
      <w:marTop w:val="0"/>
      <w:marBottom w:val="0"/>
      <w:divBdr>
        <w:top w:val="none" w:sz="0" w:space="0" w:color="auto"/>
        <w:left w:val="none" w:sz="0" w:space="0" w:color="auto"/>
        <w:bottom w:val="none" w:sz="0" w:space="0" w:color="auto"/>
        <w:right w:val="none" w:sz="0" w:space="0" w:color="auto"/>
      </w:divBdr>
    </w:div>
    <w:div w:id="2063097814">
      <w:bodyDiv w:val="1"/>
      <w:marLeft w:val="0"/>
      <w:marRight w:val="0"/>
      <w:marTop w:val="0"/>
      <w:marBottom w:val="0"/>
      <w:divBdr>
        <w:top w:val="none" w:sz="0" w:space="0" w:color="auto"/>
        <w:left w:val="none" w:sz="0" w:space="0" w:color="auto"/>
        <w:bottom w:val="none" w:sz="0" w:space="0" w:color="auto"/>
        <w:right w:val="none" w:sz="0" w:space="0" w:color="auto"/>
      </w:divBdr>
    </w:div>
    <w:div w:id="2066248404">
      <w:bodyDiv w:val="1"/>
      <w:marLeft w:val="0"/>
      <w:marRight w:val="0"/>
      <w:marTop w:val="0"/>
      <w:marBottom w:val="0"/>
      <w:divBdr>
        <w:top w:val="none" w:sz="0" w:space="0" w:color="auto"/>
        <w:left w:val="none" w:sz="0" w:space="0" w:color="auto"/>
        <w:bottom w:val="none" w:sz="0" w:space="0" w:color="auto"/>
        <w:right w:val="none" w:sz="0" w:space="0" w:color="auto"/>
      </w:divBdr>
    </w:div>
    <w:div w:id="2069064629">
      <w:bodyDiv w:val="1"/>
      <w:marLeft w:val="0"/>
      <w:marRight w:val="0"/>
      <w:marTop w:val="0"/>
      <w:marBottom w:val="0"/>
      <w:divBdr>
        <w:top w:val="none" w:sz="0" w:space="0" w:color="auto"/>
        <w:left w:val="none" w:sz="0" w:space="0" w:color="auto"/>
        <w:bottom w:val="none" w:sz="0" w:space="0" w:color="auto"/>
        <w:right w:val="none" w:sz="0" w:space="0" w:color="auto"/>
      </w:divBdr>
    </w:div>
    <w:div w:id="2070884020">
      <w:bodyDiv w:val="1"/>
      <w:marLeft w:val="0"/>
      <w:marRight w:val="0"/>
      <w:marTop w:val="0"/>
      <w:marBottom w:val="0"/>
      <w:divBdr>
        <w:top w:val="none" w:sz="0" w:space="0" w:color="auto"/>
        <w:left w:val="none" w:sz="0" w:space="0" w:color="auto"/>
        <w:bottom w:val="none" w:sz="0" w:space="0" w:color="auto"/>
        <w:right w:val="none" w:sz="0" w:space="0" w:color="auto"/>
      </w:divBdr>
    </w:div>
    <w:div w:id="2071031855">
      <w:bodyDiv w:val="1"/>
      <w:marLeft w:val="0"/>
      <w:marRight w:val="0"/>
      <w:marTop w:val="0"/>
      <w:marBottom w:val="0"/>
      <w:divBdr>
        <w:top w:val="none" w:sz="0" w:space="0" w:color="auto"/>
        <w:left w:val="none" w:sz="0" w:space="0" w:color="auto"/>
        <w:bottom w:val="none" w:sz="0" w:space="0" w:color="auto"/>
        <w:right w:val="none" w:sz="0" w:space="0" w:color="auto"/>
      </w:divBdr>
    </w:div>
    <w:div w:id="2071922974">
      <w:bodyDiv w:val="1"/>
      <w:marLeft w:val="0"/>
      <w:marRight w:val="0"/>
      <w:marTop w:val="0"/>
      <w:marBottom w:val="0"/>
      <w:divBdr>
        <w:top w:val="none" w:sz="0" w:space="0" w:color="auto"/>
        <w:left w:val="none" w:sz="0" w:space="0" w:color="auto"/>
        <w:bottom w:val="none" w:sz="0" w:space="0" w:color="auto"/>
        <w:right w:val="none" w:sz="0" w:space="0" w:color="auto"/>
      </w:divBdr>
    </w:div>
    <w:div w:id="2072460846">
      <w:bodyDiv w:val="1"/>
      <w:marLeft w:val="0"/>
      <w:marRight w:val="0"/>
      <w:marTop w:val="0"/>
      <w:marBottom w:val="0"/>
      <w:divBdr>
        <w:top w:val="none" w:sz="0" w:space="0" w:color="auto"/>
        <w:left w:val="none" w:sz="0" w:space="0" w:color="auto"/>
        <w:bottom w:val="none" w:sz="0" w:space="0" w:color="auto"/>
        <w:right w:val="none" w:sz="0" w:space="0" w:color="auto"/>
      </w:divBdr>
    </w:div>
    <w:div w:id="2074962848">
      <w:bodyDiv w:val="1"/>
      <w:marLeft w:val="0"/>
      <w:marRight w:val="0"/>
      <w:marTop w:val="0"/>
      <w:marBottom w:val="0"/>
      <w:divBdr>
        <w:top w:val="none" w:sz="0" w:space="0" w:color="auto"/>
        <w:left w:val="none" w:sz="0" w:space="0" w:color="auto"/>
        <w:bottom w:val="none" w:sz="0" w:space="0" w:color="auto"/>
        <w:right w:val="none" w:sz="0" w:space="0" w:color="auto"/>
      </w:divBdr>
    </w:div>
    <w:div w:id="2077043912">
      <w:bodyDiv w:val="1"/>
      <w:marLeft w:val="0"/>
      <w:marRight w:val="0"/>
      <w:marTop w:val="0"/>
      <w:marBottom w:val="0"/>
      <w:divBdr>
        <w:top w:val="none" w:sz="0" w:space="0" w:color="auto"/>
        <w:left w:val="none" w:sz="0" w:space="0" w:color="auto"/>
        <w:bottom w:val="none" w:sz="0" w:space="0" w:color="auto"/>
        <w:right w:val="none" w:sz="0" w:space="0" w:color="auto"/>
      </w:divBdr>
    </w:div>
    <w:div w:id="2078627959">
      <w:bodyDiv w:val="1"/>
      <w:marLeft w:val="0"/>
      <w:marRight w:val="0"/>
      <w:marTop w:val="0"/>
      <w:marBottom w:val="0"/>
      <w:divBdr>
        <w:top w:val="none" w:sz="0" w:space="0" w:color="auto"/>
        <w:left w:val="none" w:sz="0" w:space="0" w:color="auto"/>
        <w:bottom w:val="none" w:sz="0" w:space="0" w:color="auto"/>
        <w:right w:val="none" w:sz="0" w:space="0" w:color="auto"/>
      </w:divBdr>
    </w:div>
    <w:div w:id="2078820118">
      <w:bodyDiv w:val="1"/>
      <w:marLeft w:val="0"/>
      <w:marRight w:val="0"/>
      <w:marTop w:val="0"/>
      <w:marBottom w:val="0"/>
      <w:divBdr>
        <w:top w:val="none" w:sz="0" w:space="0" w:color="auto"/>
        <w:left w:val="none" w:sz="0" w:space="0" w:color="auto"/>
        <w:bottom w:val="none" w:sz="0" w:space="0" w:color="auto"/>
        <w:right w:val="none" w:sz="0" w:space="0" w:color="auto"/>
      </w:divBdr>
    </w:div>
    <w:div w:id="2078941627">
      <w:bodyDiv w:val="1"/>
      <w:marLeft w:val="0"/>
      <w:marRight w:val="0"/>
      <w:marTop w:val="0"/>
      <w:marBottom w:val="0"/>
      <w:divBdr>
        <w:top w:val="none" w:sz="0" w:space="0" w:color="auto"/>
        <w:left w:val="none" w:sz="0" w:space="0" w:color="auto"/>
        <w:bottom w:val="none" w:sz="0" w:space="0" w:color="auto"/>
        <w:right w:val="none" w:sz="0" w:space="0" w:color="auto"/>
      </w:divBdr>
    </w:div>
    <w:div w:id="2079131475">
      <w:bodyDiv w:val="1"/>
      <w:marLeft w:val="0"/>
      <w:marRight w:val="0"/>
      <w:marTop w:val="0"/>
      <w:marBottom w:val="0"/>
      <w:divBdr>
        <w:top w:val="none" w:sz="0" w:space="0" w:color="auto"/>
        <w:left w:val="none" w:sz="0" w:space="0" w:color="auto"/>
        <w:bottom w:val="none" w:sz="0" w:space="0" w:color="auto"/>
        <w:right w:val="none" w:sz="0" w:space="0" w:color="auto"/>
      </w:divBdr>
    </w:div>
    <w:div w:id="2079327956">
      <w:bodyDiv w:val="1"/>
      <w:marLeft w:val="0"/>
      <w:marRight w:val="0"/>
      <w:marTop w:val="0"/>
      <w:marBottom w:val="0"/>
      <w:divBdr>
        <w:top w:val="none" w:sz="0" w:space="0" w:color="auto"/>
        <w:left w:val="none" w:sz="0" w:space="0" w:color="auto"/>
        <w:bottom w:val="none" w:sz="0" w:space="0" w:color="auto"/>
        <w:right w:val="none" w:sz="0" w:space="0" w:color="auto"/>
      </w:divBdr>
    </w:div>
    <w:div w:id="2079547560">
      <w:bodyDiv w:val="1"/>
      <w:marLeft w:val="0"/>
      <w:marRight w:val="0"/>
      <w:marTop w:val="0"/>
      <w:marBottom w:val="0"/>
      <w:divBdr>
        <w:top w:val="none" w:sz="0" w:space="0" w:color="auto"/>
        <w:left w:val="none" w:sz="0" w:space="0" w:color="auto"/>
        <w:bottom w:val="none" w:sz="0" w:space="0" w:color="auto"/>
        <w:right w:val="none" w:sz="0" w:space="0" w:color="auto"/>
      </w:divBdr>
    </w:div>
    <w:div w:id="2083480782">
      <w:bodyDiv w:val="1"/>
      <w:marLeft w:val="0"/>
      <w:marRight w:val="0"/>
      <w:marTop w:val="0"/>
      <w:marBottom w:val="0"/>
      <w:divBdr>
        <w:top w:val="none" w:sz="0" w:space="0" w:color="auto"/>
        <w:left w:val="none" w:sz="0" w:space="0" w:color="auto"/>
        <w:bottom w:val="none" w:sz="0" w:space="0" w:color="auto"/>
        <w:right w:val="none" w:sz="0" w:space="0" w:color="auto"/>
      </w:divBdr>
    </w:div>
    <w:div w:id="2084177769">
      <w:bodyDiv w:val="1"/>
      <w:marLeft w:val="0"/>
      <w:marRight w:val="0"/>
      <w:marTop w:val="0"/>
      <w:marBottom w:val="0"/>
      <w:divBdr>
        <w:top w:val="none" w:sz="0" w:space="0" w:color="auto"/>
        <w:left w:val="none" w:sz="0" w:space="0" w:color="auto"/>
        <w:bottom w:val="none" w:sz="0" w:space="0" w:color="auto"/>
        <w:right w:val="none" w:sz="0" w:space="0" w:color="auto"/>
      </w:divBdr>
    </w:div>
    <w:div w:id="2084639703">
      <w:bodyDiv w:val="1"/>
      <w:marLeft w:val="0"/>
      <w:marRight w:val="0"/>
      <w:marTop w:val="0"/>
      <w:marBottom w:val="0"/>
      <w:divBdr>
        <w:top w:val="none" w:sz="0" w:space="0" w:color="auto"/>
        <w:left w:val="none" w:sz="0" w:space="0" w:color="auto"/>
        <w:bottom w:val="none" w:sz="0" w:space="0" w:color="auto"/>
        <w:right w:val="none" w:sz="0" w:space="0" w:color="auto"/>
      </w:divBdr>
    </w:div>
    <w:div w:id="2086753874">
      <w:bodyDiv w:val="1"/>
      <w:marLeft w:val="0"/>
      <w:marRight w:val="0"/>
      <w:marTop w:val="0"/>
      <w:marBottom w:val="0"/>
      <w:divBdr>
        <w:top w:val="none" w:sz="0" w:space="0" w:color="auto"/>
        <w:left w:val="none" w:sz="0" w:space="0" w:color="auto"/>
        <w:bottom w:val="none" w:sz="0" w:space="0" w:color="auto"/>
        <w:right w:val="none" w:sz="0" w:space="0" w:color="auto"/>
      </w:divBdr>
    </w:div>
    <w:div w:id="2087531053">
      <w:bodyDiv w:val="1"/>
      <w:marLeft w:val="0"/>
      <w:marRight w:val="0"/>
      <w:marTop w:val="0"/>
      <w:marBottom w:val="0"/>
      <w:divBdr>
        <w:top w:val="none" w:sz="0" w:space="0" w:color="auto"/>
        <w:left w:val="none" w:sz="0" w:space="0" w:color="auto"/>
        <w:bottom w:val="none" w:sz="0" w:space="0" w:color="auto"/>
        <w:right w:val="none" w:sz="0" w:space="0" w:color="auto"/>
      </w:divBdr>
    </w:div>
    <w:div w:id="2088335210">
      <w:bodyDiv w:val="1"/>
      <w:marLeft w:val="0"/>
      <w:marRight w:val="0"/>
      <w:marTop w:val="0"/>
      <w:marBottom w:val="0"/>
      <w:divBdr>
        <w:top w:val="none" w:sz="0" w:space="0" w:color="auto"/>
        <w:left w:val="none" w:sz="0" w:space="0" w:color="auto"/>
        <w:bottom w:val="none" w:sz="0" w:space="0" w:color="auto"/>
        <w:right w:val="none" w:sz="0" w:space="0" w:color="auto"/>
      </w:divBdr>
    </w:div>
    <w:div w:id="2089158154">
      <w:bodyDiv w:val="1"/>
      <w:marLeft w:val="0"/>
      <w:marRight w:val="0"/>
      <w:marTop w:val="0"/>
      <w:marBottom w:val="0"/>
      <w:divBdr>
        <w:top w:val="none" w:sz="0" w:space="0" w:color="auto"/>
        <w:left w:val="none" w:sz="0" w:space="0" w:color="auto"/>
        <w:bottom w:val="none" w:sz="0" w:space="0" w:color="auto"/>
        <w:right w:val="none" w:sz="0" w:space="0" w:color="auto"/>
      </w:divBdr>
    </w:div>
    <w:div w:id="2091074606">
      <w:bodyDiv w:val="1"/>
      <w:marLeft w:val="0"/>
      <w:marRight w:val="0"/>
      <w:marTop w:val="0"/>
      <w:marBottom w:val="0"/>
      <w:divBdr>
        <w:top w:val="none" w:sz="0" w:space="0" w:color="auto"/>
        <w:left w:val="none" w:sz="0" w:space="0" w:color="auto"/>
        <w:bottom w:val="none" w:sz="0" w:space="0" w:color="auto"/>
        <w:right w:val="none" w:sz="0" w:space="0" w:color="auto"/>
      </w:divBdr>
    </w:div>
    <w:div w:id="2093164307">
      <w:bodyDiv w:val="1"/>
      <w:marLeft w:val="0"/>
      <w:marRight w:val="0"/>
      <w:marTop w:val="0"/>
      <w:marBottom w:val="0"/>
      <w:divBdr>
        <w:top w:val="none" w:sz="0" w:space="0" w:color="auto"/>
        <w:left w:val="none" w:sz="0" w:space="0" w:color="auto"/>
        <w:bottom w:val="none" w:sz="0" w:space="0" w:color="auto"/>
        <w:right w:val="none" w:sz="0" w:space="0" w:color="auto"/>
      </w:divBdr>
    </w:div>
    <w:div w:id="2094815153">
      <w:bodyDiv w:val="1"/>
      <w:marLeft w:val="0"/>
      <w:marRight w:val="0"/>
      <w:marTop w:val="0"/>
      <w:marBottom w:val="0"/>
      <w:divBdr>
        <w:top w:val="none" w:sz="0" w:space="0" w:color="auto"/>
        <w:left w:val="none" w:sz="0" w:space="0" w:color="auto"/>
        <w:bottom w:val="none" w:sz="0" w:space="0" w:color="auto"/>
        <w:right w:val="none" w:sz="0" w:space="0" w:color="auto"/>
      </w:divBdr>
    </w:div>
    <w:div w:id="2095859292">
      <w:bodyDiv w:val="1"/>
      <w:marLeft w:val="0"/>
      <w:marRight w:val="0"/>
      <w:marTop w:val="0"/>
      <w:marBottom w:val="0"/>
      <w:divBdr>
        <w:top w:val="none" w:sz="0" w:space="0" w:color="auto"/>
        <w:left w:val="none" w:sz="0" w:space="0" w:color="auto"/>
        <w:bottom w:val="none" w:sz="0" w:space="0" w:color="auto"/>
        <w:right w:val="none" w:sz="0" w:space="0" w:color="auto"/>
      </w:divBdr>
    </w:div>
    <w:div w:id="2096003916">
      <w:bodyDiv w:val="1"/>
      <w:marLeft w:val="0"/>
      <w:marRight w:val="0"/>
      <w:marTop w:val="0"/>
      <w:marBottom w:val="0"/>
      <w:divBdr>
        <w:top w:val="none" w:sz="0" w:space="0" w:color="auto"/>
        <w:left w:val="none" w:sz="0" w:space="0" w:color="auto"/>
        <w:bottom w:val="none" w:sz="0" w:space="0" w:color="auto"/>
        <w:right w:val="none" w:sz="0" w:space="0" w:color="auto"/>
      </w:divBdr>
    </w:div>
    <w:div w:id="2098357959">
      <w:bodyDiv w:val="1"/>
      <w:marLeft w:val="0"/>
      <w:marRight w:val="0"/>
      <w:marTop w:val="0"/>
      <w:marBottom w:val="0"/>
      <w:divBdr>
        <w:top w:val="none" w:sz="0" w:space="0" w:color="auto"/>
        <w:left w:val="none" w:sz="0" w:space="0" w:color="auto"/>
        <w:bottom w:val="none" w:sz="0" w:space="0" w:color="auto"/>
        <w:right w:val="none" w:sz="0" w:space="0" w:color="auto"/>
      </w:divBdr>
    </w:div>
    <w:div w:id="2104959213">
      <w:bodyDiv w:val="1"/>
      <w:marLeft w:val="0"/>
      <w:marRight w:val="0"/>
      <w:marTop w:val="0"/>
      <w:marBottom w:val="0"/>
      <w:divBdr>
        <w:top w:val="none" w:sz="0" w:space="0" w:color="auto"/>
        <w:left w:val="none" w:sz="0" w:space="0" w:color="auto"/>
        <w:bottom w:val="none" w:sz="0" w:space="0" w:color="auto"/>
        <w:right w:val="none" w:sz="0" w:space="0" w:color="auto"/>
      </w:divBdr>
    </w:div>
    <w:div w:id="2105149036">
      <w:bodyDiv w:val="1"/>
      <w:marLeft w:val="0"/>
      <w:marRight w:val="0"/>
      <w:marTop w:val="0"/>
      <w:marBottom w:val="0"/>
      <w:divBdr>
        <w:top w:val="none" w:sz="0" w:space="0" w:color="auto"/>
        <w:left w:val="none" w:sz="0" w:space="0" w:color="auto"/>
        <w:bottom w:val="none" w:sz="0" w:space="0" w:color="auto"/>
        <w:right w:val="none" w:sz="0" w:space="0" w:color="auto"/>
      </w:divBdr>
    </w:div>
    <w:div w:id="2105496193">
      <w:bodyDiv w:val="1"/>
      <w:marLeft w:val="0"/>
      <w:marRight w:val="0"/>
      <w:marTop w:val="0"/>
      <w:marBottom w:val="0"/>
      <w:divBdr>
        <w:top w:val="none" w:sz="0" w:space="0" w:color="auto"/>
        <w:left w:val="none" w:sz="0" w:space="0" w:color="auto"/>
        <w:bottom w:val="none" w:sz="0" w:space="0" w:color="auto"/>
        <w:right w:val="none" w:sz="0" w:space="0" w:color="auto"/>
      </w:divBdr>
    </w:div>
    <w:div w:id="2105609025">
      <w:bodyDiv w:val="1"/>
      <w:marLeft w:val="0"/>
      <w:marRight w:val="0"/>
      <w:marTop w:val="0"/>
      <w:marBottom w:val="0"/>
      <w:divBdr>
        <w:top w:val="none" w:sz="0" w:space="0" w:color="auto"/>
        <w:left w:val="none" w:sz="0" w:space="0" w:color="auto"/>
        <w:bottom w:val="none" w:sz="0" w:space="0" w:color="auto"/>
        <w:right w:val="none" w:sz="0" w:space="0" w:color="auto"/>
      </w:divBdr>
    </w:div>
    <w:div w:id="2107967141">
      <w:bodyDiv w:val="1"/>
      <w:marLeft w:val="0"/>
      <w:marRight w:val="0"/>
      <w:marTop w:val="0"/>
      <w:marBottom w:val="0"/>
      <w:divBdr>
        <w:top w:val="none" w:sz="0" w:space="0" w:color="auto"/>
        <w:left w:val="none" w:sz="0" w:space="0" w:color="auto"/>
        <w:bottom w:val="none" w:sz="0" w:space="0" w:color="auto"/>
        <w:right w:val="none" w:sz="0" w:space="0" w:color="auto"/>
      </w:divBdr>
    </w:div>
    <w:div w:id="2109694733">
      <w:bodyDiv w:val="1"/>
      <w:marLeft w:val="0"/>
      <w:marRight w:val="0"/>
      <w:marTop w:val="0"/>
      <w:marBottom w:val="0"/>
      <w:divBdr>
        <w:top w:val="none" w:sz="0" w:space="0" w:color="auto"/>
        <w:left w:val="none" w:sz="0" w:space="0" w:color="auto"/>
        <w:bottom w:val="none" w:sz="0" w:space="0" w:color="auto"/>
        <w:right w:val="none" w:sz="0" w:space="0" w:color="auto"/>
      </w:divBdr>
    </w:div>
    <w:div w:id="2109960338">
      <w:bodyDiv w:val="1"/>
      <w:marLeft w:val="0"/>
      <w:marRight w:val="0"/>
      <w:marTop w:val="0"/>
      <w:marBottom w:val="0"/>
      <w:divBdr>
        <w:top w:val="none" w:sz="0" w:space="0" w:color="auto"/>
        <w:left w:val="none" w:sz="0" w:space="0" w:color="auto"/>
        <w:bottom w:val="none" w:sz="0" w:space="0" w:color="auto"/>
        <w:right w:val="none" w:sz="0" w:space="0" w:color="auto"/>
      </w:divBdr>
    </w:div>
    <w:div w:id="2111701515">
      <w:bodyDiv w:val="1"/>
      <w:marLeft w:val="0"/>
      <w:marRight w:val="0"/>
      <w:marTop w:val="0"/>
      <w:marBottom w:val="0"/>
      <w:divBdr>
        <w:top w:val="none" w:sz="0" w:space="0" w:color="auto"/>
        <w:left w:val="none" w:sz="0" w:space="0" w:color="auto"/>
        <w:bottom w:val="none" w:sz="0" w:space="0" w:color="auto"/>
        <w:right w:val="none" w:sz="0" w:space="0" w:color="auto"/>
      </w:divBdr>
    </w:div>
    <w:div w:id="2116171935">
      <w:bodyDiv w:val="1"/>
      <w:marLeft w:val="0"/>
      <w:marRight w:val="0"/>
      <w:marTop w:val="0"/>
      <w:marBottom w:val="0"/>
      <w:divBdr>
        <w:top w:val="none" w:sz="0" w:space="0" w:color="auto"/>
        <w:left w:val="none" w:sz="0" w:space="0" w:color="auto"/>
        <w:bottom w:val="none" w:sz="0" w:space="0" w:color="auto"/>
        <w:right w:val="none" w:sz="0" w:space="0" w:color="auto"/>
      </w:divBdr>
    </w:div>
    <w:div w:id="2116823341">
      <w:bodyDiv w:val="1"/>
      <w:marLeft w:val="0"/>
      <w:marRight w:val="0"/>
      <w:marTop w:val="0"/>
      <w:marBottom w:val="0"/>
      <w:divBdr>
        <w:top w:val="none" w:sz="0" w:space="0" w:color="auto"/>
        <w:left w:val="none" w:sz="0" w:space="0" w:color="auto"/>
        <w:bottom w:val="none" w:sz="0" w:space="0" w:color="auto"/>
        <w:right w:val="none" w:sz="0" w:space="0" w:color="auto"/>
      </w:divBdr>
    </w:div>
    <w:div w:id="2117406346">
      <w:bodyDiv w:val="1"/>
      <w:marLeft w:val="0"/>
      <w:marRight w:val="0"/>
      <w:marTop w:val="0"/>
      <w:marBottom w:val="0"/>
      <w:divBdr>
        <w:top w:val="none" w:sz="0" w:space="0" w:color="auto"/>
        <w:left w:val="none" w:sz="0" w:space="0" w:color="auto"/>
        <w:bottom w:val="none" w:sz="0" w:space="0" w:color="auto"/>
        <w:right w:val="none" w:sz="0" w:space="0" w:color="auto"/>
      </w:divBdr>
    </w:div>
    <w:div w:id="2119715083">
      <w:bodyDiv w:val="1"/>
      <w:marLeft w:val="0"/>
      <w:marRight w:val="0"/>
      <w:marTop w:val="0"/>
      <w:marBottom w:val="0"/>
      <w:divBdr>
        <w:top w:val="none" w:sz="0" w:space="0" w:color="auto"/>
        <w:left w:val="none" w:sz="0" w:space="0" w:color="auto"/>
        <w:bottom w:val="none" w:sz="0" w:space="0" w:color="auto"/>
        <w:right w:val="none" w:sz="0" w:space="0" w:color="auto"/>
      </w:divBdr>
    </w:div>
    <w:div w:id="2120568794">
      <w:bodyDiv w:val="1"/>
      <w:marLeft w:val="0"/>
      <w:marRight w:val="0"/>
      <w:marTop w:val="0"/>
      <w:marBottom w:val="0"/>
      <w:divBdr>
        <w:top w:val="none" w:sz="0" w:space="0" w:color="auto"/>
        <w:left w:val="none" w:sz="0" w:space="0" w:color="auto"/>
        <w:bottom w:val="none" w:sz="0" w:space="0" w:color="auto"/>
        <w:right w:val="none" w:sz="0" w:space="0" w:color="auto"/>
      </w:divBdr>
    </w:div>
    <w:div w:id="2125347709">
      <w:bodyDiv w:val="1"/>
      <w:marLeft w:val="0"/>
      <w:marRight w:val="0"/>
      <w:marTop w:val="0"/>
      <w:marBottom w:val="0"/>
      <w:divBdr>
        <w:top w:val="none" w:sz="0" w:space="0" w:color="auto"/>
        <w:left w:val="none" w:sz="0" w:space="0" w:color="auto"/>
        <w:bottom w:val="none" w:sz="0" w:space="0" w:color="auto"/>
        <w:right w:val="none" w:sz="0" w:space="0" w:color="auto"/>
      </w:divBdr>
    </w:div>
    <w:div w:id="2125805842">
      <w:bodyDiv w:val="1"/>
      <w:marLeft w:val="0"/>
      <w:marRight w:val="0"/>
      <w:marTop w:val="0"/>
      <w:marBottom w:val="0"/>
      <w:divBdr>
        <w:top w:val="none" w:sz="0" w:space="0" w:color="auto"/>
        <w:left w:val="none" w:sz="0" w:space="0" w:color="auto"/>
        <w:bottom w:val="none" w:sz="0" w:space="0" w:color="auto"/>
        <w:right w:val="none" w:sz="0" w:space="0" w:color="auto"/>
      </w:divBdr>
    </w:div>
    <w:div w:id="2128576403">
      <w:bodyDiv w:val="1"/>
      <w:marLeft w:val="0"/>
      <w:marRight w:val="0"/>
      <w:marTop w:val="0"/>
      <w:marBottom w:val="0"/>
      <w:divBdr>
        <w:top w:val="none" w:sz="0" w:space="0" w:color="auto"/>
        <w:left w:val="none" w:sz="0" w:space="0" w:color="auto"/>
        <w:bottom w:val="none" w:sz="0" w:space="0" w:color="auto"/>
        <w:right w:val="none" w:sz="0" w:space="0" w:color="auto"/>
      </w:divBdr>
    </w:div>
    <w:div w:id="2129081879">
      <w:bodyDiv w:val="1"/>
      <w:marLeft w:val="0"/>
      <w:marRight w:val="0"/>
      <w:marTop w:val="0"/>
      <w:marBottom w:val="0"/>
      <w:divBdr>
        <w:top w:val="none" w:sz="0" w:space="0" w:color="auto"/>
        <w:left w:val="none" w:sz="0" w:space="0" w:color="auto"/>
        <w:bottom w:val="none" w:sz="0" w:space="0" w:color="auto"/>
        <w:right w:val="none" w:sz="0" w:space="0" w:color="auto"/>
      </w:divBdr>
    </w:div>
    <w:div w:id="2129397749">
      <w:bodyDiv w:val="1"/>
      <w:marLeft w:val="0"/>
      <w:marRight w:val="0"/>
      <w:marTop w:val="0"/>
      <w:marBottom w:val="0"/>
      <w:divBdr>
        <w:top w:val="none" w:sz="0" w:space="0" w:color="auto"/>
        <w:left w:val="none" w:sz="0" w:space="0" w:color="auto"/>
        <w:bottom w:val="none" w:sz="0" w:space="0" w:color="auto"/>
        <w:right w:val="none" w:sz="0" w:space="0" w:color="auto"/>
      </w:divBdr>
    </w:div>
    <w:div w:id="2133286528">
      <w:bodyDiv w:val="1"/>
      <w:marLeft w:val="0"/>
      <w:marRight w:val="0"/>
      <w:marTop w:val="0"/>
      <w:marBottom w:val="0"/>
      <w:divBdr>
        <w:top w:val="none" w:sz="0" w:space="0" w:color="auto"/>
        <w:left w:val="none" w:sz="0" w:space="0" w:color="auto"/>
        <w:bottom w:val="none" w:sz="0" w:space="0" w:color="auto"/>
        <w:right w:val="none" w:sz="0" w:space="0" w:color="auto"/>
      </w:divBdr>
    </w:div>
    <w:div w:id="2135101891">
      <w:bodyDiv w:val="1"/>
      <w:marLeft w:val="0"/>
      <w:marRight w:val="0"/>
      <w:marTop w:val="0"/>
      <w:marBottom w:val="0"/>
      <w:divBdr>
        <w:top w:val="none" w:sz="0" w:space="0" w:color="auto"/>
        <w:left w:val="none" w:sz="0" w:space="0" w:color="auto"/>
        <w:bottom w:val="none" w:sz="0" w:space="0" w:color="auto"/>
        <w:right w:val="none" w:sz="0" w:space="0" w:color="auto"/>
      </w:divBdr>
    </w:div>
    <w:div w:id="2135830540">
      <w:bodyDiv w:val="1"/>
      <w:marLeft w:val="0"/>
      <w:marRight w:val="0"/>
      <w:marTop w:val="0"/>
      <w:marBottom w:val="0"/>
      <w:divBdr>
        <w:top w:val="none" w:sz="0" w:space="0" w:color="auto"/>
        <w:left w:val="none" w:sz="0" w:space="0" w:color="auto"/>
        <w:bottom w:val="none" w:sz="0" w:space="0" w:color="auto"/>
        <w:right w:val="none" w:sz="0" w:space="0" w:color="auto"/>
      </w:divBdr>
    </w:div>
    <w:div w:id="2136950267">
      <w:bodyDiv w:val="1"/>
      <w:marLeft w:val="0"/>
      <w:marRight w:val="0"/>
      <w:marTop w:val="0"/>
      <w:marBottom w:val="0"/>
      <w:divBdr>
        <w:top w:val="none" w:sz="0" w:space="0" w:color="auto"/>
        <w:left w:val="none" w:sz="0" w:space="0" w:color="auto"/>
        <w:bottom w:val="none" w:sz="0" w:space="0" w:color="auto"/>
        <w:right w:val="none" w:sz="0" w:space="0" w:color="auto"/>
      </w:divBdr>
    </w:div>
    <w:div w:id="2137065960">
      <w:bodyDiv w:val="1"/>
      <w:marLeft w:val="0"/>
      <w:marRight w:val="0"/>
      <w:marTop w:val="0"/>
      <w:marBottom w:val="0"/>
      <w:divBdr>
        <w:top w:val="none" w:sz="0" w:space="0" w:color="auto"/>
        <w:left w:val="none" w:sz="0" w:space="0" w:color="auto"/>
        <w:bottom w:val="none" w:sz="0" w:space="0" w:color="auto"/>
        <w:right w:val="none" w:sz="0" w:space="0" w:color="auto"/>
      </w:divBdr>
    </w:div>
    <w:div w:id="2137330274">
      <w:bodyDiv w:val="1"/>
      <w:marLeft w:val="0"/>
      <w:marRight w:val="0"/>
      <w:marTop w:val="0"/>
      <w:marBottom w:val="0"/>
      <w:divBdr>
        <w:top w:val="none" w:sz="0" w:space="0" w:color="auto"/>
        <w:left w:val="none" w:sz="0" w:space="0" w:color="auto"/>
        <w:bottom w:val="none" w:sz="0" w:space="0" w:color="auto"/>
        <w:right w:val="none" w:sz="0" w:space="0" w:color="auto"/>
      </w:divBdr>
    </w:div>
    <w:div w:id="2137530046">
      <w:bodyDiv w:val="1"/>
      <w:marLeft w:val="0"/>
      <w:marRight w:val="0"/>
      <w:marTop w:val="0"/>
      <w:marBottom w:val="0"/>
      <w:divBdr>
        <w:top w:val="none" w:sz="0" w:space="0" w:color="auto"/>
        <w:left w:val="none" w:sz="0" w:space="0" w:color="auto"/>
        <w:bottom w:val="none" w:sz="0" w:space="0" w:color="auto"/>
        <w:right w:val="none" w:sz="0" w:space="0" w:color="auto"/>
      </w:divBdr>
    </w:div>
    <w:div w:id="2138059312">
      <w:bodyDiv w:val="1"/>
      <w:marLeft w:val="0"/>
      <w:marRight w:val="0"/>
      <w:marTop w:val="0"/>
      <w:marBottom w:val="0"/>
      <w:divBdr>
        <w:top w:val="none" w:sz="0" w:space="0" w:color="auto"/>
        <w:left w:val="none" w:sz="0" w:space="0" w:color="auto"/>
        <w:bottom w:val="none" w:sz="0" w:space="0" w:color="auto"/>
        <w:right w:val="none" w:sz="0" w:space="0" w:color="auto"/>
      </w:divBdr>
    </w:div>
    <w:div w:id="2138061138">
      <w:bodyDiv w:val="1"/>
      <w:marLeft w:val="0"/>
      <w:marRight w:val="0"/>
      <w:marTop w:val="0"/>
      <w:marBottom w:val="0"/>
      <w:divBdr>
        <w:top w:val="none" w:sz="0" w:space="0" w:color="auto"/>
        <w:left w:val="none" w:sz="0" w:space="0" w:color="auto"/>
        <w:bottom w:val="none" w:sz="0" w:space="0" w:color="auto"/>
        <w:right w:val="none" w:sz="0" w:space="0" w:color="auto"/>
      </w:divBdr>
    </w:div>
    <w:div w:id="2139451333">
      <w:bodyDiv w:val="1"/>
      <w:marLeft w:val="0"/>
      <w:marRight w:val="0"/>
      <w:marTop w:val="0"/>
      <w:marBottom w:val="0"/>
      <w:divBdr>
        <w:top w:val="none" w:sz="0" w:space="0" w:color="auto"/>
        <w:left w:val="none" w:sz="0" w:space="0" w:color="auto"/>
        <w:bottom w:val="none" w:sz="0" w:space="0" w:color="auto"/>
        <w:right w:val="none" w:sz="0" w:space="0" w:color="auto"/>
      </w:divBdr>
    </w:div>
    <w:div w:id="2140174853">
      <w:bodyDiv w:val="1"/>
      <w:marLeft w:val="0"/>
      <w:marRight w:val="0"/>
      <w:marTop w:val="0"/>
      <w:marBottom w:val="0"/>
      <w:divBdr>
        <w:top w:val="none" w:sz="0" w:space="0" w:color="auto"/>
        <w:left w:val="none" w:sz="0" w:space="0" w:color="auto"/>
        <w:bottom w:val="none" w:sz="0" w:space="0" w:color="auto"/>
        <w:right w:val="none" w:sz="0" w:space="0" w:color="auto"/>
      </w:divBdr>
    </w:div>
    <w:div w:id="2141920346">
      <w:bodyDiv w:val="1"/>
      <w:marLeft w:val="0"/>
      <w:marRight w:val="0"/>
      <w:marTop w:val="0"/>
      <w:marBottom w:val="0"/>
      <w:divBdr>
        <w:top w:val="none" w:sz="0" w:space="0" w:color="auto"/>
        <w:left w:val="none" w:sz="0" w:space="0" w:color="auto"/>
        <w:bottom w:val="none" w:sz="0" w:space="0" w:color="auto"/>
        <w:right w:val="none" w:sz="0" w:space="0" w:color="auto"/>
      </w:divBdr>
    </w:div>
    <w:div w:id="2142141500">
      <w:bodyDiv w:val="1"/>
      <w:marLeft w:val="0"/>
      <w:marRight w:val="0"/>
      <w:marTop w:val="0"/>
      <w:marBottom w:val="0"/>
      <w:divBdr>
        <w:top w:val="none" w:sz="0" w:space="0" w:color="auto"/>
        <w:left w:val="none" w:sz="0" w:space="0" w:color="auto"/>
        <w:bottom w:val="none" w:sz="0" w:space="0" w:color="auto"/>
        <w:right w:val="none" w:sz="0" w:space="0" w:color="auto"/>
      </w:divBdr>
    </w:div>
    <w:div w:id="2146314254">
      <w:bodyDiv w:val="1"/>
      <w:marLeft w:val="0"/>
      <w:marRight w:val="0"/>
      <w:marTop w:val="0"/>
      <w:marBottom w:val="0"/>
      <w:divBdr>
        <w:top w:val="none" w:sz="0" w:space="0" w:color="auto"/>
        <w:left w:val="none" w:sz="0" w:space="0" w:color="auto"/>
        <w:bottom w:val="none" w:sz="0" w:space="0" w:color="auto"/>
        <w:right w:val="none" w:sz="0" w:space="0" w:color="auto"/>
      </w:divBdr>
    </w:div>
    <w:div w:id="214689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UNC</b:Tag>
    <b:SourceType>Report</b:SourceType>
    <b:Guid>{AAFA48BB-4BF7-4E1C-8918-F0F299EB8706}</b:Guid>
    <b:Author>
      <b:Author>
        <b:NameList>
          <b:Person>
            <b:Last>UNCRC</b:Last>
          </b:Person>
        </b:NameList>
      </b:Author>
    </b:Author>
    <b:Title>Convention on the Rights of the Child</b:Title>
    <b:RefOrder>1</b:RefOrder>
  </b:Source>
  <b:Source>
    <b:Tag>Wai21</b:Tag>
    <b:SourceType>Report</b:SourceType>
    <b:Guid>{90861C3D-AFAB-4E5C-8463-64EECEAA67CF}</b:Guid>
    <b:Author>
      <b:Author>
        <b:NameList>
          <b:Person>
            <b:Last>Waitangi Tribunal</b:Last>
          </b:Person>
        </b:NameList>
      </b:Author>
    </b:Author>
    <b:Title>Waitangi Tribunal Report. He Pāharakeke, he Rito Whakakīkinga Whāruarua</b:Title>
    <b:Year>2021</b:Year>
    <b:RefOrder>2</b:RefOrder>
  </b:Source>
  <b:Source>
    <b:Tag>Edu21</b:Tag>
    <b:SourceType>Report</b:SourceType>
    <b:Guid>{2781A77E-9E54-44E1-ADF3-AFA5C61F48BA}</b:Guid>
    <b:Author>
      <b:Author>
        <b:NameList>
          <b:Person>
            <b:Last>Education Review Office</b:Last>
          </b:Person>
        </b:NameList>
      </b:Author>
    </b:Author>
    <b:Title>Learning in Oranga Tamariki Residential Care</b:Title>
    <b:Year>2021</b:Year>
    <b:RefOrder>3</b:RefOrder>
  </b:Source>
  <b:Source>
    <b:Tag>Ora20</b:Tag>
    <b:SourceType>Report</b:SourceType>
    <b:Guid>{E29B62B3-58DE-46CF-BFAF-54505D89AED6}</b:Guid>
    <b:Author>
      <b:Author>
        <b:NameList>
          <b:Person>
            <b:Last>Oranga Tamariki</b:Last>
          </b:Person>
        </b:NameList>
      </b:Author>
    </b:Author>
    <b:Title>Children and young people with impairments</b:Title>
    <b:Year>2020</b:Year>
    <b:City>Wellington New Zealand</b:City>
    <b:RefOrder>4</b:RefOrder>
  </b:Source>
  <b:Source>
    <b:Tag>Ora18</b:Tag>
    <b:SourceType>Book</b:SourceType>
    <b:Guid>{01BB8481-4654-4F8F-8DAB-9216425A18D8}</b:Guid>
    <b:Author>
      <b:Author>
        <b:NameList>
          <b:Person>
            <b:Last>Oranga Tamariki</b:Last>
          </b:Person>
        </b:NameList>
      </b:Author>
    </b:Author>
    <b:Title>Transitions Cohort Needs</b:Title>
    <b:Year>2018</b:Year>
    <b:City>Wellington</b:City>
    <b:RefOrder>5</b:RefOrder>
  </b:Source>
  <b:Source>
    <b:Tag>Tal18</b:Tag>
    <b:SourceType>Report</b:SourceType>
    <b:Guid>{32D27940-D7DC-4625-8C82-51B38EEF0114}</b:Guid>
    <b:Title>Youth Voices about Youth Justice</b:Title>
    <b:Year>2018</b:Year>
    <b:Author>
      <b:Author>
        <b:NameList>
          <b:Person>
            <b:Last>Talking Trouble</b:Last>
          </b:Person>
        </b:NameList>
      </b:Author>
    </b:Author>
    <b:RefOrder>6</b:RefOrder>
  </b:Source>
  <b:Source>
    <b:Tag>Roy20</b:Tag>
    <b:SourceType>Report</b:SourceType>
    <b:Guid>{A08C6FCA-5314-488B-B3C8-0556CF24DC5B}</b:Guid>
    <b:Title>Tāwharautia: Pūrongo o te Wā - Interim Report</b:Title>
    <b:Year>2020</b:Year>
    <b:Author>
      <b:Author>
        <b:NameList>
          <b:Person>
            <b:Last>Royal Commission</b:Last>
          </b:Person>
        </b:NameList>
      </b:Author>
    </b:Author>
    <b:Publisher>The Abuse in Care Royal Commission of Inquiry</b:Publisher>
    <b:RefOrder>7</b:RefOrder>
  </b:Source>
  <b:Source>
    <b:Tag>Par02</b:Tag>
    <b:SourceType>DocumentFromInternetSite</b:SourceType>
    <b:Guid>{D2D04EF0-2A57-4F91-B8C3-D0C17DD830BA}</b:Guid>
    <b:Year>2002</b:Year>
    <b:Author>
      <b:Author>
        <b:NameList>
          <b:Person>
            <b:Last>Parole Act</b:Last>
          </b:Person>
        </b:NameList>
      </b:Author>
    </b:Author>
    <b:InternetSiteTitle>Section 90, Period spent in pre-sentence detention deemed to be time served.</b:InternetSiteTitle>
    <b:URL>https://www.legislation.govt.nz/act/public/2002/0010/latest/whole.html#DLM139345</b:URL>
    <b:RefOrder>8</b:RefOrder>
  </b:Source>
  <b:Source>
    <b:Tag>The89</b:Tag>
    <b:SourceType>DocumentFromInternetSite</b:SourceType>
    <b:Guid>{8FBF290E-FFCA-4D63-9293-8FD6423B6A99}</b:Guid>
    <b:Author>
      <b:Author>
        <b:NameList>
          <b:Person>
            <b:Last>The Oranga Tamariki Act</b:Last>
          </b:Person>
        </b:NameList>
      </b:Author>
    </b:Author>
    <b:Year>1989</b:Year>
    <b:URL>https://www.legislation.govt.nz/act/public/1989/0024/latest/DLM147088.html</b:URL>
    <b:RefOrder>9</b:RefOrder>
  </b:Source>
  <b:Source>
    <b:Tag>TeR22</b:Tag>
    <b:SourceType>DocumentFromInternetSite</b:SourceType>
    <b:Guid>{EDE336FD-C470-4F8D-A3CF-58172DB47E6B}</b:Guid>
    <b:Title>Kia Tika, Kia Pono – Honouring Truths: An Ethical Framework for Engaging with Children and Young People who are Care Experienced</b:Title>
    <b:Year>2022</b:Year>
    <b:URL>https://voyce.org.nz/kiatikakiapono</b:URL>
    <b:Author>
      <b:Author>
        <b:NameList>
          <b:Person>
            <b:Last>Te-Rōpū-Arotahi</b:Last>
          </b:Person>
        </b:NameList>
      </b:Author>
    </b:Author>
    <b:RefOrder>10</b:RefOrder>
  </b:Source>
  <b:Source>
    <b:Tag>Ora19</b:Tag>
    <b:SourceType>Report</b:SourceType>
    <b:Guid>{376E6121-1D68-4351-965B-8828A2347D18}</b:Guid>
    <b:Author>
      <b:Author>
        <b:NameList>
          <b:Person>
            <b:Last>Oranga Tamariki.</b:Last>
          </b:Person>
        </b:NameList>
      </b:Author>
    </b:Author>
    <b:Title>Voices of Children and Young People Team: Experiences of Education for Children in Care: Part 2: Review of New Zealand Government Data</b:Title>
    <b:Year>2019</b:Year>
    <b:Publisher>New Zealand: Oranga Tamariki—Ministry for Children</b:Publisher>
    <b:City>Wellington</b:City>
    <b:RefOrder>11</b:RefOrder>
  </b:Source>
  <b:Source>
    <b:Tag>Ora21</b:Tag>
    <b:SourceType>DocumentFromInternetSite</b:SourceType>
    <b:Guid>{1EECB572-2274-462A-AFC4-E6D46801AE0D}</b:Guid>
    <b:Author>
      <b:Author>
        <b:NameList>
          <b:Person>
            <b:Last>Oranga Tamariki.</b:Last>
          </b:Person>
        </b:NameList>
      </b:Author>
    </b:Author>
    <b:Title>'Te Kahu Aroha' – Ministerial Advisory Board report</b:Title>
    <b:InternetSiteTitle>Oranga Tamariki Website</b:InternetSiteTitle>
    <b:Year>2021</b:Year>
    <b:URL>https://www.orangatamariki.govt.nz/about-us/performance-and-monitoring/reviews-and-inquiries/ministerial-advisory-board-report/</b:URL>
    <b:RefOrder>12</b:RefOrder>
  </b:Source>
  <b:Source>
    <b:Tag>Ora201</b:Tag>
    <b:SourceType>Report</b:SourceType>
    <b:Guid>{BA39F4CD-5E8C-42D8-B08E-137047366DFA}</b:Guid>
    <b:Author>
      <b:Author>
        <b:NameList>
          <b:Person>
            <b:Last>Oranga Tamariki.</b:Last>
          </b:Person>
        </b:NameList>
      </b:Author>
    </b:Author>
    <b:Title>Improving outcomes for tamariki Māori, their whānau, hapū and iwi. Section 7AA Report</b:Title>
    <b:Year>2020</b:Year>
    <b:Publisher>Oranga Tamariki</b:Publisher>
    <b:RefOrder>13</b:RefOrder>
  </b:Source>
  <b:Source>
    <b:Tag>UNU20</b:Tag>
    <b:SourceType>DocumentFromInternetSite</b:SourceType>
    <b:Guid>{CC08EC70-6AE8-49BD-B985-D3F5A4A63277}</b:Guid>
    <b:Title>List of issues prior to submission of the sixth periodic report of New Zealand</b:Title>
    <b:Year>2020</b:Year>
    <b:Month>July</b:Month>
    <b:URL>https://www.msd.govt.nz/documents/about-msd-and-our-work/publications-resources/monitoring/uncroc/reporting/sixth-report/list-of-issues-prior-to-reporting.pdf</b:URL>
    <b:Author>
      <b:Author>
        <b:NameList>
          <b:Person>
            <b:Last>United Nations Convention on the Rights of the Child.</b:Last>
          </b:Person>
        </b:NameList>
      </b:Author>
    </b:Author>
    <b:RefOrder>14</b:RefOrder>
  </b:Source>
  <b:Source>
    <b:Tag>ICM22</b:Tag>
    <b:SourceType>Report</b:SourceType>
    <b:Guid>{D76BC84F-B159-4953-8D80-FEF28AE426F0}</b:Guid>
    <b:Author>
      <b:Author>
        <b:NameList>
          <b:Person>
            <b:Last>Independent Children's Monitor (ICM)</b:Last>
          </b:Person>
        </b:NameList>
      </b:Author>
    </b:Author>
    <b:Title>Experiences of Care in Aotearoa: Agency Compliance with the National Care Standards and Related Matters Regulations</b:Title>
    <b:Year>2022</b:Year>
    <b:City>Wellington</b:City>
    <b:RefOrder>15</b:RefOrder>
  </b:Source>
  <b:Source>
    <b:Tag>Uni21</b:Tag>
    <b:SourceType>Report</b:SourceType>
    <b:Guid>{86A8C739-F831-47B6-96BE-D23BFB47B75D}</b:Guid>
    <b:Title>United Nations Convention on the Rights of the Child Sixth Periodic Report by the Government of New Zealand</b:Title>
    <b:Year>2021</b:Year>
    <b:Author>
      <b:Author>
        <b:NameList>
          <b:Person>
            <b:Last>New Zealand Government Report.</b:Last>
          </b:Person>
        </b:NameList>
      </b:Author>
    </b:Author>
    <b:RefOrder>16</b:RefOrder>
  </b:Source>
  <b:Source>
    <b:Tag>Kat22</b:Tag>
    <b:SourceType>InternetSite</b:SourceType>
    <b:Guid>{DB71F5F6-97E9-4586-B504-9C0E2B17EAF3}</b:Guid>
    <b:Author>
      <b:Author>
        <b:NameList>
          <b:Person>
            <b:Last>Katie Doyle.</b:Last>
          </b:Person>
        </b:NameList>
      </b:Author>
    </b:Author>
    <b:Title>Stuff</b:Title>
    <b:InternetSiteTitle>Stuff.co.nz</b:InternetSiteTitle>
    <b:Year>2022</b:Year>
    <b:Month>June</b:Month>
    <b:Day>21</b:Day>
    <b:URL>https://www.stuff.co.nz/pou-tiaki/129022584/pm-backs-oranga-tamariki-oversight-bill-despite-overwhelming-criticism</b:URL>
    <b:RefOrder>17</b:RefOrder>
  </b:Source>
  <b:Source>
    <b:Tag>MHW22</b:Tag>
    <b:SourceType>Book</b:SourceType>
    <b:Guid>{1A57117A-8BC3-4CFC-BD8C-5B34C2EBB787}</b:Guid>
    <b:Author>
      <b:Author>
        <b:NameList>
          <b:Person>
            <b:Last>Mental Health and Wellbeing Commission (MHWC)</b:Last>
          </b:Person>
        </b:NameList>
      </b:Author>
    </b:Author>
    <b:Title>He Ara Āwhina framework consultation</b:Title>
    <b:Year>2022</b:Year>
    <b:RefOrder>18</b:RefOrder>
  </b:Source>
  <b:Source>
    <b:Tag>DrI22</b:Tag>
    <b:SourceType>Report</b:SourceType>
    <b:Guid>{0BC6086E-B192-47D2-B5C9-3B4B220E14C6}</b:Guid>
    <b:Title>A Guide for Tertiary Education Organisations on Supporting Care Experienced Learners</b:Title>
    <b:Year>2022</b:Year>
    <b:Author>
      <b:Author>
        <b:NameList>
          <b:Person>
            <b:Last>Iain Matheson.</b:Last>
          </b:Person>
        </b:NameList>
      </b:Author>
    </b:Author>
    <b:RefOrder>19</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F674439BF752428EC28CE28A34942D" ma:contentTypeVersion="16" ma:contentTypeDescription="Create a new document." ma:contentTypeScope="" ma:versionID="a2abf1058e6b1462fa3537f07726bcaf">
  <xsd:schema xmlns:xsd="http://www.w3.org/2001/XMLSchema" xmlns:xs="http://www.w3.org/2001/XMLSchema" xmlns:p="http://schemas.microsoft.com/office/2006/metadata/properties" xmlns:ns2="f7a205df-5616-4481-94b2-b755803917d7" xmlns:ns3="fc421347-6960-4ac2-9088-4c99510a0685" xmlns:ns4="987c222f-045b-44b2-bf9c-e5b64d760ddc" targetNamespace="http://schemas.microsoft.com/office/2006/metadata/properties" ma:root="true" ma:fieldsID="a807233594ae65209f2ad4b37755bdbf" ns2:_="" ns3:_="" ns4:_="">
    <xsd:import namespace="f7a205df-5616-4481-94b2-b755803917d7"/>
    <xsd:import namespace="fc421347-6960-4ac2-9088-4c99510a0685"/>
    <xsd:import namespace="987c222f-045b-44b2-bf9c-e5b64d760ddc"/>
    <xsd:element name="properties">
      <xsd:complexType>
        <xsd:sequence>
          <xsd:element name="documentManagement">
            <xsd:complexType>
              <xsd:all>
                <xsd:element ref="ns2:f575d5130fa94b2d8e78573369313558" minOccurs="0"/>
                <xsd:element ref="ns3:TaxCatchAll" minOccurs="0"/>
                <xsd:element ref="ns2:id3e93f8f40240dfba3e42ac155563ac" minOccurs="0"/>
                <xsd:element ref="ns2:MediaServiceMetadata" minOccurs="0"/>
                <xsd:element ref="ns2:MediaServiceFastMetadata" minOccurs="0"/>
                <xsd:element ref="ns2:MediaServiceAutoKeyPoints" minOccurs="0"/>
                <xsd:element ref="ns2:MediaServiceKeyPoint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205df-5616-4481-94b2-b755803917d7" elementFormDefault="qualified">
    <xsd:import namespace="http://schemas.microsoft.com/office/2006/documentManagement/types"/>
    <xsd:import namespace="http://schemas.microsoft.com/office/infopath/2007/PartnerControls"/>
    <xsd:element name="f575d5130fa94b2d8e78573369313558" ma:index="9" nillable="true" ma:taxonomy="true" ma:internalName="f575d5130fa94b2d8e78573369313558" ma:taxonomyFieldName="Topic" ma:displayName="Topic" ma:default="" ma:fieldId="{f575d513-0fa9-4b2d-8e78-573369313558}" ma:sspId="061c22a0-4239-49c5-ad4a-f00e8a81b5fb" ma:termSetId="c10923a8-d961-491e-ab3e-f290f7096e14" ma:anchorId="d82b89a9-e4b9-4fad-a886-968fcd4c8d8a" ma:open="true" ma:isKeyword="false">
      <xsd:complexType>
        <xsd:sequence>
          <xsd:element ref="pc:Terms" minOccurs="0" maxOccurs="1"/>
        </xsd:sequence>
      </xsd:complexType>
    </xsd:element>
    <xsd:element name="id3e93f8f40240dfba3e42ac155563ac" ma:index="12" nillable="true" ma:taxonomy="true" ma:internalName="id3e93f8f40240dfba3e42ac155563ac" ma:taxonomyFieldName="Document_x0020_Type" ma:displayName="Document Type" ma:default="" ma:fieldId="{2d3e93f8-f402-40df-ba3e-42ac155563ac}" ma:sspId="061c22a0-4239-49c5-ad4a-f00e8a81b5fb" ma:termSetId="f9bdebb5-93dd-4be4-af8b-fc8e01e20404" ma:anchorId="00000000-0000-0000-0000-000000000000" ma:open="fals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21347-6960-4ac2-9088-4c99510a068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fea6f75-1e80-490d-9c3b-7acef30bee54}" ma:internalName="TaxCatchAll" ma:showField="CatchAllData" ma:web="987c222f-045b-44b2-bf9c-e5b64d760dd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87c222f-045b-44b2-bf9c-e5b64d760dd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id3e93f8f40240dfba3e42ac155563ac xmlns="f7a205df-5616-4481-94b2-b755803917d7">
      <Terms xmlns="http://schemas.microsoft.com/office/infopath/2007/PartnerControls">
        <TermInfo xmlns="http://schemas.microsoft.com/office/infopath/2007/PartnerControls">
          <TermName xmlns="http://schemas.microsoft.com/office/infopath/2007/PartnerControls">Supporting Document</TermName>
          <TermId xmlns="http://schemas.microsoft.com/office/infopath/2007/PartnerControls">0e183fb6-e914-4729-a3e3-352ab1900a88</TermId>
        </TermInfo>
      </Terms>
    </id3e93f8f40240dfba3e42ac155563ac>
    <TaxCatchAll xmlns="fc421347-6960-4ac2-9088-4c99510a0685">
      <Value>93</Value>
      <Value>153</Value>
    </TaxCatchAll>
    <f575d5130fa94b2d8e78573369313558 xmlns="f7a205df-5616-4481-94b2-b755803917d7">
      <Terms xmlns="http://schemas.microsoft.com/office/infopath/2007/PartnerControls">
        <TermInfo xmlns="http://schemas.microsoft.com/office/infopath/2007/PartnerControls">
          <TermName xmlns="http://schemas.microsoft.com/office/infopath/2007/PartnerControls">UNCRC</TermName>
          <TermId xmlns="http://schemas.microsoft.com/office/infopath/2007/PartnerControls">c65fae24-d470-4d19-9d96-724aa81248fa</TermId>
        </TermInfo>
      </Terms>
    </f575d5130fa94b2d8e78573369313558>
    <SharedWithUsers xmlns="987c222f-045b-44b2-bf9c-e5b64d760ddc">
      <UserInfo>
        <DisplayName>Tupua Urlich</DisplayName>
        <AccountId>37</AccountId>
        <AccountType/>
      </UserInfo>
      <UserInfo>
        <DisplayName>Lucy Smith</DisplayName>
        <AccountId>89</AccountId>
        <AccountType/>
      </UserInfo>
      <UserInfo>
        <DisplayName>Gabriella Guy</DisplayName>
        <AccountId>70</AccountId>
        <AccountType/>
      </UserInfo>
      <UserInfo>
        <DisplayName>Kath Harrison</DisplayName>
        <AccountId>26</AccountId>
        <AccountType/>
      </UserInfo>
      <UserInfo>
        <DisplayName>Ashley  Shearar</DisplayName>
        <AccountId>68</AccountId>
        <AccountType/>
      </UserInfo>
    </SharedWithUsers>
  </documentManagement>
</p:properties>
</file>

<file path=customXml/itemProps1.xml><?xml version="1.0" encoding="utf-8"?>
<ds:datastoreItem xmlns:ds="http://schemas.openxmlformats.org/officeDocument/2006/customXml" ds:itemID="{2B43DC12-25B6-4489-A04F-3183BA6EF390}">
  <ds:schemaRefs>
    <ds:schemaRef ds:uri="http://schemas.openxmlformats.org/officeDocument/2006/bibliography"/>
  </ds:schemaRefs>
</ds:datastoreItem>
</file>

<file path=customXml/itemProps2.xml><?xml version="1.0" encoding="utf-8"?>
<ds:datastoreItem xmlns:ds="http://schemas.openxmlformats.org/officeDocument/2006/customXml" ds:itemID="{712BDEAB-1F43-48DD-B4C4-E7C2B241DB96}">
  <ds:schemaRefs>
    <ds:schemaRef ds:uri="http://schemas.microsoft.com/sharepoint/v3/contenttype/forms"/>
  </ds:schemaRefs>
</ds:datastoreItem>
</file>

<file path=customXml/itemProps3.xml><?xml version="1.0" encoding="utf-8"?>
<ds:datastoreItem xmlns:ds="http://schemas.openxmlformats.org/officeDocument/2006/customXml" ds:itemID="{F556D2DD-6DFF-4B22-8C86-C142BAB6F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205df-5616-4481-94b2-b755803917d7"/>
    <ds:schemaRef ds:uri="fc421347-6960-4ac2-9088-4c99510a0685"/>
    <ds:schemaRef ds:uri="987c222f-045b-44b2-bf9c-e5b64d760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E0BBEE-C6B4-426C-A250-CFE9348DAD5C}">
  <ds:schemaRefs>
    <ds:schemaRef ds:uri="http://schemas.microsoft.com/office/2006/metadata/properties"/>
    <ds:schemaRef ds:uri="http://schemas.microsoft.com/office/infopath/2007/PartnerControls"/>
    <ds:schemaRef ds:uri="f7a205df-5616-4481-94b2-b755803917d7"/>
    <ds:schemaRef ds:uri="fc421347-6960-4ac2-9088-4c99510a0685"/>
    <ds:schemaRef ds:uri="987c222f-045b-44b2-bf9c-e5b64d760dd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5489</Words>
  <Characters>31293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36709</CharactersWithSpaces>
  <SharedDoc>false</SharedDoc>
  <HLinks>
    <vt:vector size="204" baseType="variant">
      <vt:variant>
        <vt:i4>1376311</vt:i4>
      </vt:variant>
      <vt:variant>
        <vt:i4>200</vt:i4>
      </vt:variant>
      <vt:variant>
        <vt:i4>0</vt:i4>
      </vt:variant>
      <vt:variant>
        <vt:i4>5</vt:i4>
      </vt:variant>
      <vt:variant>
        <vt:lpwstr/>
      </vt:variant>
      <vt:variant>
        <vt:lpwstr>_Toc110455324</vt:lpwstr>
      </vt:variant>
      <vt:variant>
        <vt:i4>1376311</vt:i4>
      </vt:variant>
      <vt:variant>
        <vt:i4>194</vt:i4>
      </vt:variant>
      <vt:variant>
        <vt:i4>0</vt:i4>
      </vt:variant>
      <vt:variant>
        <vt:i4>5</vt:i4>
      </vt:variant>
      <vt:variant>
        <vt:lpwstr/>
      </vt:variant>
      <vt:variant>
        <vt:lpwstr>_Toc110455323</vt:lpwstr>
      </vt:variant>
      <vt:variant>
        <vt:i4>1376311</vt:i4>
      </vt:variant>
      <vt:variant>
        <vt:i4>188</vt:i4>
      </vt:variant>
      <vt:variant>
        <vt:i4>0</vt:i4>
      </vt:variant>
      <vt:variant>
        <vt:i4>5</vt:i4>
      </vt:variant>
      <vt:variant>
        <vt:lpwstr/>
      </vt:variant>
      <vt:variant>
        <vt:lpwstr>_Toc110455322</vt:lpwstr>
      </vt:variant>
      <vt:variant>
        <vt:i4>1376311</vt:i4>
      </vt:variant>
      <vt:variant>
        <vt:i4>182</vt:i4>
      </vt:variant>
      <vt:variant>
        <vt:i4>0</vt:i4>
      </vt:variant>
      <vt:variant>
        <vt:i4>5</vt:i4>
      </vt:variant>
      <vt:variant>
        <vt:lpwstr/>
      </vt:variant>
      <vt:variant>
        <vt:lpwstr>_Toc110455321</vt:lpwstr>
      </vt:variant>
      <vt:variant>
        <vt:i4>1376311</vt:i4>
      </vt:variant>
      <vt:variant>
        <vt:i4>176</vt:i4>
      </vt:variant>
      <vt:variant>
        <vt:i4>0</vt:i4>
      </vt:variant>
      <vt:variant>
        <vt:i4>5</vt:i4>
      </vt:variant>
      <vt:variant>
        <vt:lpwstr/>
      </vt:variant>
      <vt:variant>
        <vt:lpwstr>_Toc110455320</vt:lpwstr>
      </vt:variant>
      <vt:variant>
        <vt:i4>1441847</vt:i4>
      </vt:variant>
      <vt:variant>
        <vt:i4>170</vt:i4>
      </vt:variant>
      <vt:variant>
        <vt:i4>0</vt:i4>
      </vt:variant>
      <vt:variant>
        <vt:i4>5</vt:i4>
      </vt:variant>
      <vt:variant>
        <vt:lpwstr/>
      </vt:variant>
      <vt:variant>
        <vt:lpwstr>_Toc110455319</vt:lpwstr>
      </vt:variant>
      <vt:variant>
        <vt:i4>1441847</vt:i4>
      </vt:variant>
      <vt:variant>
        <vt:i4>164</vt:i4>
      </vt:variant>
      <vt:variant>
        <vt:i4>0</vt:i4>
      </vt:variant>
      <vt:variant>
        <vt:i4>5</vt:i4>
      </vt:variant>
      <vt:variant>
        <vt:lpwstr/>
      </vt:variant>
      <vt:variant>
        <vt:lpwstr>_Toc110455318</vt:lpwstr>
      </vt:variant>
      <vt:variant>
        <vt:i4>1441847</vt:i4>
      </vt:variant>
      <vt:variant>
        <vt:i4>158</vt:i4>
      </vt:variant>
      <vt:variant>
        <vt:i4>0</vt:i4>
      </vt:variant>
      <vt:variant>
        <vt:i4>5</vt:i4>
      </vt:variant>
      <vt:variant>
        <vt:lpwstr/>
      </vt:variant>
      <vt:variant>
        <vt:lpwstr>_Toc110455317</vt:lpwstr>
      </vt:variant>
      <vt:variant>
        <vt:i4>1441847</vt:i4>
      </vt:variant>
      <vt:variant>
        <vt:i4>152</vt:i4>
      </vt:variant>
      <vt:variant>
        <vt:i4>0</vt:i4>
      </vt:variant>
      <vt:variant>
        <vt:i4>5</vt:i4>
      </vt:variant>
      <vt:variant>
        <vt:lpwstr/>
      </vt:variant>
      <vt:variant>
        <vt:lpwstr>_Toc110455316</vt:lpwstr>
      </vt:variant>
      <vt:variant>
        <vt:i4>1441847</vt:i4>
      </vt:variant>
      <vt:variant>
        <vt:i4>146</vt:i4>
      </vt:variant>
      <vt:variant>
        <vt:i4>0</vt:i4>
      </vt:variant>
      <vt:variant>
        <vt:i4>5</vt:i4>
      </vt:variant>
      <vt:variant>
        <vt:lpwstr/>
      </vt:variant>
      <vt:variant>
        <vt:lpwstr>_Toc110455315</vt:lpwstr>
      </vt:variant>
      <vt:variant>
        <vt:i4>1441847</vt:i4>
      </vt:variant>
      <vt:variant>
        <vt:i4>140</vt:i4>
      </vt:variant>
      <vt:variant>
        <vt:i4>0</vt:i4>
      </vt:variant>
      <vt:variant>
        <vt:i4>5</vt:i4>
      </vt:variant>
      <vt:variant>
        <vt:lpwstr/>
      </vt:variant>
      <vt:variant>
        <vt:lpwstr>_Toc110455314</vt:lpwstr>
      </vt:variant>
      <vt:variant>
        <vt:i4>1441847</vt:i4>
      </vt:variant>
      <vt:variant>
        <vt:i4>134</vt:i4>
      </vt:variant>
      <vt:variant>
        <vt:i4>0</vt:i4>
      </vt:variant>
      <vt:variant>
        <vt:i4>5</vt:i4>
      </vt:variant>
      <vt:variant>
        <vt:lpwstr/>
      </vt:variant>
      <vt:variant>
        <vt:lpwstr>_Toc110455313</vt:lpwstr>
      </vt:variant>
      <vt:variant>
        <vt:i4>1441847</vt:i4>
      </vt:variant>
      <vt:variant>
        <vt:i4>128</vt:i4>
      </vt:variant>
      <vt:variant>
        <vt:i4>0</vt:i4>
      </vt:variant>
      <vt:variant>
        <vt:i4>5</vt:i4>
      </vt:variant>
      <vt:variant>
        <vt:lpwstr/>
      </vt:variant>
      <vt:variant>
        <vt:lpwstr>_Toc110455312</vt:lpwstr>
      </vt:variant>
      <vt:variant>
        <vt:i4>1441847</vt:i4>
      </vt:variant>
      <vt:variant>
        <vt:i4>122</vt:i4>
      </vt:variant>
      <vt:variant>
        <vt:i4>0</vt:i4>
      </vt:variant>
      <vt:variant>
        <vt:i4>5</vt:i4>
      </vt:variant>
      <vt:variant>
        <vt:lpwstr/>
      </vt:variant>
      <vt:variant>
        <vt:lpwstr>_Toc110455311</vt:lpwstr>
      </vt:variant>
      <vt:variant>
        <vt:i4>1441847</vt:i4>
      </vt:variant>
      <vt:variant>
        <vt:i4>116</vt:i4>
      </vt:variant>
      <vt:variant>
        <vt:i4>0</vt:i4>
      </vt:variant>
      <vt:variant>
        <vt:i4>5</vt:i4>
      </vt:variant>
      <vt:variant>
        <vt:lpwstr/>
      </vt:variant>
      <vt:variant>
        <vt:lpwstr>_Toc110455310</vt:lpwstr>
      </vt:variant>
      <vt:variant>
        <vt:i4>1507383</vt:i4>
      </vt:variant>
      <vt:variant>
        <vt:i4>110</vt:i4>
      </vt:variant>
      <vt:variant>
        <vt:i4>0</vt:i4>
      </vt:variant>
      <vt:variant>
        <vt:i4>5</vt:i4>
      </vt:variant>
      <vt:variant>
        <vt:lpwstr/>
      </vt:variant>
      <vt:variant>
        <vt:lpwstr>_Toc110455309</vt:lpwstr>
      </vt:variant>
      <vt:variant>
        <vt:i4>1507383</vt:i4>
      </vt:variant>
      <vt:variant>
        <vt:i4>104</vt:i4>
      </vt:variant>
      <vt:variant>
        <vt:i4>0</vt:i4>
      </vt:variant>
      <vt:variant>
        <vt:i4>5</vt:i4>
      </vt:variant>
      <vt:variant>
        <vt:lpwstr/>
      </vt:variant>
      <vt:variant>
        <vt:lpwstr>_Toc110455308</vt:lpwstr>
      </vt:variant>
      <vt:variant>
        <vt:i4>1507383</vt:i4>
      </vt:variant>
      <vt:variant>
        <vt:i4>98</vt:i4>
      </vt:variant>
      <vt:variant>
        <vt:i4>0</vt:i4>
      </vt:variant>
      <vt:variant>
        <vt:i4>5</vt:i4>
      </vt:variant>
      <vt:variant>
        <vt:lpwstr/>
      </vt:variant>
      <vt:variant>
        <vt:lpwstr>_Toc110455307</vt:lpwstr>
      </vt:variant>
      <vt:variant>
        <vt:i4>1507383</vt:i4>
      </vt:variant>
      <vt:variant>
        <vt:i4>92</vt:i4>
      </vt:variant>
      <vt:variant>
        <vt:i4>0</vt:i4>
      </vt:variant>
      <vt:variant>
        <vt:i4>5</vt:i4>
      </vt:variant>
      <vt:variant>
        <vt:lpwstr/>
      </vt:variant>
      <vt:variant>
        <vt:lpwstr>_Toc110455306</vt:lpwstr>
      </vt:variant>
      <vt:variant>
        <vt:i4>1507383</vt:i4>
      </vt:variant>
      <vt:variant>
        <vt:i4>86</vt:i4>
      </vt:variant>
      <vt:variant>
        <vt:i4>0</vt:i4>
      </vt:variant>
      <vt:variant>
        <vt:i4>5</vt:i4>
      </vt:variant>
      <vt:variant>
        <vt:lpwstr/>
      </vt:variant>
      <vt:variant>
        <vt:lpwstr>_Toc110455305</vt:lpwstr>
      </vt:variant>
      <vt:variant>
        <vt:i4>1507383</vt:i4>
      </vt:variant>
      <vt:variant>
        <vt:i4>80</vt:i4>
      </vt:variant>
      <vt:variant>
        <vt:i4>0</vt:i4>
      </vt:variant>
      <vt:variant>
        <vt:i4>5</vt:i4>
      </vt:variant>
      <vt:variant>
        <vt:lpwstr/>
      </vt:variant>
      <vt:variant>
        <vt:lpwstr>_Toc110455304</vt:lpwstr>
      </vt:variant>
      <vt:variant>
        <vt:i4>1507383</vt:i4>
      </vt:variant>
      <vt:variant>
        <vt:i4>74</vt:i4>
      </vt:variant>
      <vt:variant>
        <vt:i4>0</vt:i4>
      </vt:variant>
      <vt:variant>
        <vt:i4>5</vt:i4>
      </vt:variant>
      <vt:variant>
        <vt:lpwstr/>
      </vt:variant>
      <vt:variant>
        <vt:lpwstr>_Toc110455303</vt:lpwstr>
      </vt:variant>
      <vt:variant>
        <vt:i4>1507383</vt:i4>
      </vt:variant>
      <vt:variant>
        <vt:i4>68</vt:i4>
      </vt:variant>
      <vt:variant>
        <vt:i4>0</vt:i4>
      </vt:variant>
      <vt:variant>
        <vt:i4>5</vt:i4>
      </vt:variant>
      <vt:variant>
        <vt:lpwstr/>
      </vt:variant>
      <vt:variant>
        <vt:lpwstr>_Toc110455302</vt:lpwstr>
      </vt:variant>
      <vt:variant>
        <vt:i4>1507383</vt:i4>
      </vt:variant>
      <vt:variant>
        <vt:i4>62</vt:i4>
      </vt:variant>
      <vt:variant>
        <vt:i4>0</vt:i4>
      </vt:variant>
      <vt:variant>
        <vt:i4>5</vt:i4>
      </vt:variant>
      <vt:variant>
        <vt:lpwstr/>
      </vt:variant>
      <vt:variant>
        <vt:lpwstr>_Toc110455301</vt:lpwstr>
      </vt:variant>
      <vt:variant>
        <vt:i4>1507383</vt:i4>
      </vt:variant>
      <vt:variant>
        <vt:i4>56</vt:i4>
      </vt:variant>
      <vt:variant>
        <vt:i4>0</vt:i4>
      </vt:variant>
      <vt:variant>
        <vt:i4>5</vt:i4>
      </vt:variant>
      <vt:variant>
        <vt:lpwstr/>
      </vt:variant>
      <vt:variant>
        <vt:lpwstr>_Toc110455300</vt:lpwstr>
      </vt:variant>
      <vt:variant>
        <vt:i4>1966134</vt:i4>
      </vt:variant>
      <vt:variant>
        <vt:i4>50</vt:i4>
      </vt:variant>
      <vt:variant>
        <vt:i4>0</vt:i4>
      </vt:variant>
      <vt:variant>
        <vt:i4>5</vt:i4>
      </vt:variant>
      <vt:variant>
        <vt:lpwstr/>
      </vt:variant>
      <vt:variant>
        <vt:lpwstr>_Toc110455299</vt:lpwstr>
      </vt:variant>
      <vt:variant>
        <vt:i4>1966134</vt:i4>
      </vt:variant>
      <vt:variant>
        <vt:i4>44</vt:i4>
      </vt:variant>
      <vt:variant>
        <vt:i4>0</vt:i4>
      </vt:variant>
      <vt:variant>
        <vt:i4>5</vt:i4>
      </vt:variant>
      <vt:variant>
        <vt:lpwstr/>
      </vt:variant>
      <vt:variant>
        <vt:lpwstr>_Toc110455298</vt:lpwstr>
      </vt:variant>
      <vt:variant>
        <vt:i4>1966134</vt:i4>
      </vt:variant>
      <vt:variant>
        <vt:i4>38</vt:i4>
      </vt:variant>
      <vt:variant>
        <vt:i4>0</vt:i4>
      </vt:variant>
      <vt:variant>
        <vt:i4>5</vt:i4>
      </vt:variant>
      <vt:variant>
        <vt:lpwstr/>
      </vt:variant>
      <vt:variant>
        <vt:lpwstr>_Toc110455297</vt:lpwstr>
      </vt:variant>
      <vt:variant>
        <vt:i4>1966134</vt:i4>
      </vt:variant>
      <vt:variant>
        <vt:i4>32</vt:i4>
      </vt:variant>
      <vt:variant>
        <vt:i4>0</vt:i4>
      </vt:variant>
      <vt:variant>
        <vt:i4>5</vt:i4>
      </vt:variant>
      <vt:variant>
        <vt:lpwstr/>
      </vt:variant>
      <vt:variant>
        <vt:lpwstr>_Toc110455296</vt:lpwstr>
      </vt:variant>
      <vt:variant>
        <vt:i4>1966134</vt:i4>
      </vt:variant>
      <vt:variant>
        <vt:i4>26</vt:i4>
      </vt:variant>
      <vt:variant>
        <vt:i4>0</vt:i4>
      </vt:variant>
      <vt:variant>
        <vt:i4>5</vt:i4>
      </vt:variant>
      <vt:variant>
        <vt:lpwstr/>
      </vt:variant>
      <vt:variant>
        <vt:lpwstr>_Toc110455295</vt:lpwstr>
      </vt:variant>
      <vt:variant>
        <vt:i4>1966134</vt:i4>
      </vt:variant>
      <vt:variant>
        <vt:i4>20</vt:i4>
      </vt:variant>
      <vt:variant>
        <vt:i4>0</vt:i4>
      </vt:variant>
      <vt:variant>
        <vt:i4>5</vt:i4>
      </vt:variant>
      <vt:variant>
        <vt:lpwstr/>
      </vt:variant>
      <vt:variant>
        <vt:lpwstr>_Toc110455294</vt:lpwstr>
      </vt:variant>
      <vt:variant>
        <vt:i4>1966134</vt:i4>
      </vt:variant>
      <vt:variant>
        <vt:i4>14</vt:i4>
      </vt:variant>
      <vt:variant>
        <vt:i4>0</vt:i4>
      </vt:variant>
      <vt:variant>
        <vt:i4>5</vt:i4>
      </vt:variant>
      <vt:variant>
        <vt:lpwstr/>
      </vt:variant>
      <vt:variant>
        <vt:lpwstr>_Toc110455293</vt:lpwstr>
      </vt:variant>
      <vt:variant>
        <vt:i4>1966134</vt:i4>
      </vt:variant>
      <vt:variant>
        <vt:i4>8</vt:i4>
      </vt:variant>
      <vt:variant>
        <vt:i4>0</vt:i4>
      </vt:variant>
      <vt:variant>
        <vt:i4>5</vt:i4>
      </vt:variant>
      <vt:variant>
        <vt:lpwstr/>
      </vt:variant>
      <vt:variant>
        <vt:lpwstr>_Toc110455292</vt:lpwstr>
      </vt:variant>
      <vt:variant>
        <vt:i4>1966134</vt:i4>
      </vt:variant>
      <vt:variant>
        <vt:i4>2</vt:i4>
      </vt:variant>
      <vt:variant>
        <vt:i4>0</vt:i4>
      </vt:variant>
      <vt:variant>
        <vt:i4>5</vt:i4>
      </vt:variant>
      <vt:variant>
        <vt:lpwstr/>
      </vt:variant>
      <vt:variant>
        <vt:lpwstr>_Toc110455291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FLECHE Isabelle</cp:lastModifiedBy>
  <cp:revision>2</cp:revision>
  <dcterms:created xsi:type="dcterms:W3CDTF">2023-01-11T14:13:00Z</dcterms:created>
  <dcterms:modified xsi:type="dcterms:W3CDTF">2023-01-11T14:13:00Z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0x010100BBF674439BF752428EC28CE28A34942D</vt:lpwstr>
  </property>
  <property fmtid="{D5CDD505-2E9C-101B-9397-08002B2CF9AE}" pid="3" name="Topic">
    <vt:lpwstr>153;#UNCRC|c65fae24-d470-4d19-9d96-724aa81248fa</vt:lpwstr>
  </property>
  <property fmtid="{D5CDD505-2E9C-101B-9397-08002B2CF9AE}" pid="4" name="Status">
    <vt:lpwstr/>
  </property>
  <property fmtid="{D5CDD505-2E9C-101B-9397-08002B2CF9AE}" pid="5" name="eecdd8f3e1f344cc9d6fd6116abdc5ea">
    <vt:lpwstr/>
  </property>
  <property fmtid="{D5CDD505-2E9C-101B-9397-08002B2CF9AE}" pid="6" name="Document Type">
    <vt:lpwstr>93;#Supporting Document|0e183fb6-e914-4729-a3e3-352ab1900a88</vt:lpwstr>
  </property>
</Properties>
</file>