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EAC44" w14:textId="77777777" w:rsidR="004F12D2" w:rsidRDefault="004F12D2" w:rsidP="00835EAD">
      <w:pPr>
        <w:pStyle w:val="Title"/>
      </w:pPr>
    </w:p>
    <w:p w14:paraId="1483869F" w14:textId="77777777" w:rsidR="00CB1E85" w:rsidRDefault="00CB1E85" w:rsidP="00835EAD">
      <w:pPr>
        <w:pStyle w:val="Title"/>
        <w:jc w:val="center"/>
        <w:rPr>
          <w:sz w:val="36"/>
          <w:szCs w:val="36"/>
        </w:rPr>
      </w:pPr>
      <w:bookmarkStart w:id="0" w:name="_Hlk55551521"/>
    </w:p>
    <w:p w14:paraId="14D0340B" w14:textId="77777777" w:rsidR="00CB1E85" w:rsidRDefault="00CB1E85" w:rsidP="00835EAD">
      <w:pPr>
        <w:pStyle w:val="Title"/>
        <w:jc w:val="center"/>
        <w:rPr>
          <w:sz w:val="36"/>
          <w:szCs w:val="36"/>
        </w:rPr>
      </w:pPr>
    </w:p>
    <w:p w14:paraId="126938E8" w14:textId="781A52E9" w:rsidR="004C60D9" w:rsidRDefault="00435667" w:rsidP="00835EAD">
      <w:pPr>
        <w:pStyle w:val="Title"/>
        <w:jc w:val="center"/>
        <w:rPr>
          <w:sz w:val="44"/>
          <w:szCs w:val="44"/>
        </w:rPr>
      </w:pPr>
      <w:r>
        <w:rPr>
          <w:sz w:val="44"/>
          <w:szCs w:val="44"/>
        </w:rPr>
        <w:t>Lao People’s Democratic Republic</w:t>
      </w:r>
    </w:p>
    <w:p w14:paraId="69B8C484" w14:textId="77777777" w:rsidR="004C60D9" w:rsidRPr="004C60D9" w:rsidRDefault="004C60D9" w:rsidP="00835EAD">
      <w:pPr>
        <w:spacing w:before="0" w:after="0"/>
      </w:pPr>
    </w:p>
    <w:p w14:paraId="7057EA8B" w14:textId="066F8CBE" w:rsidR="00CB1E85" w:rsidRPr="00DC20A5" w:rsidRDefault="00CB1E85" w:rsidP="00835EAD">
      <w:pPr>
        <w:pStyle w:val="Title"/>
        <w:jc w:val="center"/>
        <w:rPr>
          <w:sz w:val="36"/>
          <w:szCs w:val="36"/>
        </w:rPr>
      </w:pPr>
      <w:r w:rsidRPr="00EC4AA3">
        <w:rPr>
          <w:sz w:val="36"/>
          <w:szCs w:val="36"/>
        </w:rPr>
        <w:t>A Brief on Equality</w:t>
      </w:r>
      <w:r w:rsidR="003E39D3" w:rsidRPr="003E39D3">
        <w:rPr>
          <w:sz w:val="36"/>
          <w:szCs w:val="36"/>
        </w:rPr>
        <w:t xml:space="preserve"> </w:t>
      </w:r>
      <w:r w:rsidR="003E39D3">
        <w:rPr>
          <w:sz w:val="36"/>
          <w:szCs w:val="36"/>
        </w:rPr>
        <w:t xml:space="preserve">and </w:t>
      </w:r>
      <w:r w:rsidR="003E39D3" w:rsidRPr="00EC4AA3">
        <w:rPr>
          <w:sz w:val="36"/>
          <w:szCs w:val="36"/>
        </w:rPr>
        <w:t>Non-Discrimination</w:t>
      </w:r>
      <w:r w:rsidRPr="00EC4AA3">
        <w:rPr>
          <w:sz w:val="36"/>
          <w:szCs w:val="36"/>
        </w:rPr>
        <w:t>,</w:t>
      </w:r>
      <w:r>
        <w:rPr>
          <w:sz w:val="36"/>
          <w:szCs w:val="36"/>
        </w:rPr>
        <w:t xml:space="preserve"> </w:t>
      </w:r>
      <w:r w:rsidR="0033629D">
        <w:rPr>
          <w:sz w:val="36"/>
          <w:szCs w:val="36"/>
        </w:rPr>
        <w:t xml:space="preserve">EDUCATION, </w:t>
      </w:r>
      <w:r>
        <w:rPr>
          <w:sz w:val="36"/>
          <w:szCs w:val="36"/>
        </w:rPr>
        <w:t xml:space="preserve">child marriage, AND </w:t>
      </w:r>
      <w:r w:rsidR="00A93A6A">
        <w:rPr>
          <w:sz w:val="36"/>
          <w:szCs w:val="36"/>
        </w:rPr>
        <w:t>work and employment</w:t>
      </w:r>
    </w:p>
    <w:p w14:paraId="77CDDA97" w14:textId="0E80454D" w:rsidR="00CB1E85" w:rsidRPr="00DC20A5" w:rsidRDefault="00CB1E85" w:rsidP="00835EAD">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789128"/>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2, 3, 7, 10, </w:t>
      </w:r>
      <w:r w:rsidR="00D83BFA">
        <w:rPr>
          <w:rFonts w:asciiTheme="majorHAnsi" w:eastAsiaTheme="majorEastAsia" w:hAnsiTheme="majorHAnsi" w:cstheme="majorBidi"/>
          <w:iCs/>
          <w:color w:val="4A66AC" w:themeColor="accent1"/>
          <w:sz w:val="28"/>
          <w:szCs w:val="28"/>
        </w:rPr>
        <w:t xml:space="preserve">and 13, </w:t>
      </w:r>
      <w:r w:rsidRPr="00DC20A5">
        <w:rPr>
          <w:rFonts w:asciiTheme="majorHAnsi" w:eastAsiaTheme="majorEastAsia" w:hAnsiTheme="majorHAnsi" w:cstheme="majorBidi"/>
          <w:iCs/>
          <w:color w:val="4A66AC" w:themeColor="accent1"/>
          <w:sz w:val="28"/>
          <w:szCs w:val="28"/>
        </w:rPr>
        <w:t>and General Comment No. 5)</w:t>
      </w:r>
      <w:bookmarkEnd w:id="1"/>
      <w:bookmarkEnd w:id="2"/>
      <w:bookmarkEnd w:id="3"/>
    </w:p>
    <w:p w14:paraId="2F47DC0D" w14:textId="77777777" w:rsidR="004F12D2" w:rsidRPr="00EC4AA3" w:rsidRDefault="004F12D2" w:rsidP="00835EAD">
      <w:pPr>
        <w:pStyle w:val="Title"/>
        <w:jc w:val="center"/>
        <w:rPr>
          <w:sz w:val="36"/>
          <w:szCs w:val="36"/>
        </w:rPr>
      </w:pPr>
    </w:p>
    <w:bookmarkEnd w:id="0"/>
    <w:p w14:paraId="72D1A8AD" w14:textId="77777777" w:rsidR="004F12D2" w:rsidRPr="0024558B" w:rsidRDefault="004F12D2" w:rsidP="00835EAD">
      <w:pPr>
        <w:spacing w:before="0" w:after="0"/>
        <w:rPr>
          <w:color w:val="253356" w:themeColor="accent1" w:themeShade="80"/>
        </w:rPr>
      </w:pPr>
    </w:p>
    <w:p w14:paraId="7040D966" w14:textId="77777777" w:rsidR="0024558B" w:rsidRPr="0024558B" w:rsidRDefault="0024558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77768586"/>
      <w:bookmarkStart w:id="9" w:name="_Toc104489992"/>
      <w:bookmarkStart w:id="10" w:name="_Toc140766942"/>
      <w:bookmarkStart w:id="11" w:name="_Toc141789129"/>
      <w:bookmarkStart w:id="12"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bookmarkEnd w:id="9"/>
      <w:bookmarkEnd w:id="10"/>
      <w:bookmarkEnd w:id="11"/>
    </w:p>
    <w:p w14:paraId="02E11545" w14:textId="07E32D34" w:rsidR="0024558B" w:rsidRDefault="006B1AEA"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3" w:name="_Toc12626228"/>
      <w:bookmarkStart w:id="14" w:name="_Toc23330164"/>
      <w:bookmarkStart w:id="15" w:name="_Toc56080002"/>
      <w:bookmarkStart w:id="16" w:name="_Toc56080052"/>
      <w:bookmarkStart w:id="17" w:name="_Toc77768587"/>
      <w:bookmarkStart w:id="18" w:name="_Toc104489993"/>
      <w:bookmarkStart w:id="19" w:name="_Toc140766943"/>
      <w:bookmarkStart w:id="20" w:name="_Toc141789130"/>
      <w:r w:rsidRPr="00E15D81">
        <w:rPr>
          <w:rFonts w:asciiTheme="majorHAnsi" w:eastAsiaTheme="majorEastAsia" w:hAnsiTheme="majorHAnsi" w:cstheme="majorBidi"/>
          <w:i/>
          <w:iCs/>
          <w:color w:val="4A66AC" w:themeColor="accent1"/>
          <w:sz w:val="24"/>
          <w:szCs w:val="24"/>
        </w:rPr>
        <w:t>7</w:t>
      </w:r>
      <w:r w:rsidR="00251F50">
        <w:rPr>
          <w:rFonts w:asciiTheme="majorHAnsi" w:eastAsiaTheme="majorEastAsia" w:hAnsiTheme="majorHAnsi" w:cstheme="majorBidi"/>
          <w:i/>
          <w:iCs/>
          <w:color w:val="4A66AC" w:themeColor="accent1"/>
          <w:sz w:val="24"/>
          <w:szCs w:val="24"/>
        </w:rPr>
        <w:t>3</w:t>
      </w:r>
      <w:r w:rsidR="00251F50">
        <w:rPr>
          <w:rFonts w:asciiTheme="majorHAnsi" w:eastAsiaTheme="majorEastAsia" w:hAnsiTheme="majorHAnsi" w:cstheme="majorBidi"/>
          <w:i/>
          <w:iCs/>
          <w:color w:val="4A66AC" w:themeColor="accent1"/>
          <w:sz w:val="24"/>
          <w:szCs w:val="24"/>
          <w:vertAlign w:val="superscript"/>
        </w:rPr>
        <w:t>rd</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3"/>
      <w:bookmarkEnd w:id="14"/>
      <w:bookmarkEnd w:id="15"/>
      <w:bookmarkEnd w:id="16"/>
      <w:bookmarkEnd w:id="17"/>
      <w:bookmarkEnd w:id="18"/>
      <w:bookmarkEnd w:id="19"/>
      <w:r w:rsidR="00251F50">
        <w:rPr>
          <w:rFonts w:asciiTheme="majorHAnsi" w:eastAsiaTheme="majorEastAsia" w:hAnsiTheme="majorHAnsi" w:cstheme="majorBidi"/>
          <w:i/>
          <w:iCs/>
          <w:color w:val="4A66AC" w:themeColor="accent1"/>
          <w:sz w:val="24"/>
          <w:szCs w:val="24"/>
        </w:rPr>
        <w:t>October 2023</w:t>
      </w:r>
      <w:bookmarkEnd w:id="20"/>
    </w:p>
    <w:p w14:paraId="0FF9AB3F" w14:textId="77777777" w:rsidR="00383F3B" w:rsidRPr="0024558B" w:rsidRDefault="00383F3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2"/>
    <w:p w14:paraId="782B45AF" w14:textId="77777777" w:rsidR="004F12D2" w:rsidRPr="0024558B" w:rsidRDefault="004F12D2" w:rsidP="00835EAD">
      <w:pPr>
        <w:spacing w:before="0" w:after="0"/>
        <w:rPr>
          <w:color w:val="4A66AC" w:themeColor="accent1"/>
        </w:rPr>
      </w:pPr>
    </w:p>
    <w:p w14:paraId="2F1D4B74" w14:textId="77777777" w:rsidR="00EC2807" w:rsidRDefault="00EC2807" w:rsidP="00835EAD">
      <w:pPr>
        <w:spacing w:before="0" w:after="0"/>
        <w:rPr>
          <w:color w:val="4A66AC" w:themeColor="accent1"/>
        </w:rPr>
      </w:pPr>
    </w:p>
    <w:p w14:paraId="11E464CE" w14:textId="77777777" w:rsidR="00EC4AA3" w:rsidRDefault="00EC4AA3" w:rsidP="00835EAD">
      <w:pPr>
        <w:spacing w:before="0" w:after="0"/>
        <w:rPr>
          <w:color w:val="4A66AC" w:themeColor="accent1"/>
        </w:rPr>
      </w:pPr>
    </w:p>
    <w:p w14:paraId="01FBE724" w14:textId="77777777" w:rsidR="00EC4AA3" w:rsidRDefault="00EC4AA3" w:rsidP="00835EAD">
      <w:pPr>
        <w:spacing w:before="0" w:after="0"/>
        <w:jc w:val="right"/>
        <w:rPr>
          <w:color w:val="4A66AC" w:themeColor="accent1"/>
        </w:rPr>
      </w:pPr>
    </w:p>
    <w:p w14:paraId="37DEFB50" w14:textId="77777777" w:rsidR="00EC4AA3" w:rsidRDefault="00EC4AA3" w:rsidP="00835EAD">
      <w:pPr>
        <w:spacing w:before="0" w:after="0"/>
        <w:rPr>
          <w:color w:val="4A66AC" w:themeColor="accent1"/>
        </w:rPr>
      </w:pPr>
    </w:p>
    <w:p w14:paraId="005BFE7D" w14:textId="77777777" w:rsidR="00EC4AA3" w:rsidRDefault="00EC4AA3" w:rsidP="00835EAD">
      <w:pPr>
        <w:spacing w:before="0" w:after="0"/>
        <w:rPr>
          <w:color w:val="4A66AC" w:themeColor="accent1"/>
        </w:rPr>
      </w:pPr>
    </w:p>
    <w:p w14:paraId="643EC465" w14:textId="77777777" w:rsidR="00EC4AA3" w:rsidRDefault="00EC4AA3" w:rsidP="00835EAD">
      <w:pPr>
        <w:spacing w:before="0" w:after="0"/>
        <w:rPr>
          <w:color w:val="4A66AC" w:themeColor="accent1"/>
        </w:rPr>
      </w:pPr>
    </w:p>
    <w:p w14:paraId="57013F5E" w14:textId="77777777" w:rsidR="00EC4AA3" w:rsidRDefault="00EC4AA3" w:rsidP="00835EAD">
      <w:pPr>
        <w:spacing w:before="0" w:after="0"/>
        <w:rPr>
          <w:color w:val="4A66AC" w:themeColor="accent1"/>
        </w:rPr>
      </w:pPr>
    </w:p>
    <w:p w14:paraId="65E8D7DB"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b/>
          <w:iCs/>
          <w:color w:val="4A66AC" w:themeColor="accent1"/>
          <w:sz w:val="24"/>
          <w:szCs w:val="24"/>
        </w:rPr>
      </w:pPr>
      <w:bookmarkStart w:id="21" w:name="_Toc53065025"/>
      <w:bookmarkStart w:id="22" w:name="_Toc53065047"/>
      <w:bookmarkStart w:id="23" w:name="_Toc53065076"/>
      <w:bookmarkStart w:id="24" w:name="_Toc53066332"/>
      <w:bookmarkStart w:id="25" w:name="_Toc53066387"/>
      <w:bookmarkStart w:id="26" w:name="_Toc56080003"/>
      <w:bookmarkStart w:id="27" w:name="_Toc56080053"/>
      <w:bookmarkStart w:id="28" w:name="_Toc77768588"/>
      <w:bookmarkStart w:id="29" w:name="_Toc104489994"/>
      <w:bookmarkStart w:id="30" w:name="_Toc140766944"/>
      <w:bookmarkStart w:id="31" w:name="_Toc141789131"/>
      <w:r w:rsidRPr="0024558B">
        <w:rPr>
          <w:rFonts w:asciiTheme="majorHAnsi" w:eastAsiaTheme="majorEastAsia" w:hAnsiTheme="majorHAnsi" w:cstheme="majorBidi"/>
          <w:b/>
          <w:iCs/>
          <w:color w:val="4A66AC" w:themeColor="accent1"/>
          <w:sz w:val="24"/>
          <w:szCs w:val="24"/>
        </w:rPr>
        <w:t>Submitted By</w:t>
      </w:r>
      <w:bookmarkEnd w:id="21"/>
      <w:bookmarkEnd w:id="22"/>
      <w:bookmarkEnd w:id="23"/>
      <w:bookmarkEnd w:id="24"/>
      <w:bookmarkEnd w:id="25"/>
      <w:bookmarkEnd w:id="26"/>
      <w:bookmarkEnd w:id="27"/>
      <w:bookmarkEnd w:id="28"/>
      <w:bookmarkEnd w:id="29"/>
      <w:bookmarkEnd w:id="30"/>
      <w:bookmarkEnd w:id="31"/>
    </w:p>
    <w:p w14:paraId="30ADDD2D"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32" w:name="_Toc53065026"/>
      <w:bookmarkStart w:id="33" w:name="_Toc53065048"/>
      <w:bookmarkStart w:id="34" w:name="_Toc53065077"/>
      <w:bookmarkStart w:id="35" w:name="_Toc53066333"/>
      <w:bookmarkStart w:id="36" w:name="_Toc53066388"/>
      <w:bookmarkStart w:id="37" w:name="_Toc56080004"/>
      <w:bookmarkStart w:id="38" w:name="_Toc56080054"/>
      <w:bookmarkStart w:id="39" w:name="_Toc77768589"/>
      <w:bookmarkStart w:id="40" w:name="_Toc104489995"/>
      <w:bookmarkStart w:id="41" w:name="_Toc140766945"/>
      <w:bookmarkStart w:id="42" w:name="_Toc141789132"/>
      <w:r w:rsidRPr="0024558B">
        <w:rPr>
          <w:rFonts w:asciiTheme="majorHAnsi" w:eastAsiaTheme="majorEastAsia" w:hAnsiTheme="majorHAnsi" w:cstheme="majorBidi"/>
          <w:iCs/>
          <w:color w:val="4A66AC" w:themeColor="accent1"/>
          <w:sz w:val="24"/>
          <w:szCs w:val="24"/>
        </w:rPr>
        <w:t>The WORLD Policy Analysis Center</w:t>
      </w:r>
      <w:bookmarkEnd w:id="32"/>
      <w:bookmarkEnd w:id="33"/>
      <w:bookmarkEnd w:id="34"/>
      <w:bookmarkEnd w:id="35"/>
      <w:bookmarkEnd w:id="36"/>
      <w:bookmarkEnd w:id="37"/>
      <w:bookmarkEnd w:id="38"/>
      <w:bookmarkEnd w:id="39"/>
      <w:bookmarkEnd w:id="40"/>
      <w:bookmarkEnd w:id="41"/>
      <w:bookmarkEnd w:id="42"/>
    </w:p>
    <w:p w14:paraId="190AE16A"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43" w:name="_Toc53065027"/>
      <w:bookmarkStart w:id="44" w:name="_Toc53065049"/>
      <w:bookmarkStart w:id="45" w:name="_Toc53065078"/>
      <w:bookmarkStart w:id="46" w:name="_Toc53066334"/>
      <w:bookmarkStart w:id="47" w:name="_Toc53066389"/>
      <w:bookmarkStart w:id="48" w:name="_Toc56080005"/>
      <w:bookmarkStart w:id="49" w:name="_Toc56080055"/>
      <w:bookmarkStart w:id="50" w:name="_Toc77768590"/>
      <w:bookmarkStart w:id="51" w:name="_Toc104489996"/>
      <w:bookmarkStart w:id="52" w:name="_Toc140766946"/>
      <w:bookmarkStart w:id="53" w:name="_Toc141789133"/>
      <w:r w:rsidRPr="0024558B">
        <w:rPr>
          <w:rFonts w:asciiTheme="majorHAnsi" w:eastAsiaTheme="majorEastAsia" w:hAnsiTheme="majorHAnsi" w:cstheme="majorBidi"/>
          <w:iCs/>
          <w:color w:val="4A66AC" w:themeColor="accent1"/>
          <w:sz w:val="24"/>
          <w:szCs w:val="24"/>
        </w:rPr>
        <w:t>University of California, Los Angeles</w:t>
      </w:r>
      <w:bookmarkEnd w:id="43"/>
      <w:bookmarkEnd w:id="44"/>
      <w:bookmarkEnd w:id="45"/>
      <w:bookmarkEnd w:id="46"/>
      <w:bookmarkEnd w:id="47"/>
      <w:bookmarkEnd w:id="48"/>
      <w:bookmarkEnd w:id="49"/>
      <w:bookmarkEnd w:id="50"/>
      <w:bookmarkEnd w:id="51"/>
      <w:bookmarkEnd w:id="52"/>
      <w:bookmarkEnd w:id="53"/>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835EAD">
      <w:pPr>
        <w:spacing w:before="0" w:after="0"/>
        <w:rPr>
          <w:color w:val="4A66AC" w:themeColor="accent1"/>
        </w:rPr>
      </w:pPr>
    </w:p>
    <w:p w14:paraId="6847315F" w14:textId="77777777" w:rsidR="006F7BAF" w:rsidRDefault="006F7BAF" w:rsidP="00835EAD">
      <w:pPr>
        <w:spacing w:before="0" w:after="0"/>
        <w:rPr>
          <w:color w:val="4A66AC" w:themeColor="accent1"/>
        </w:rPr>
      </w:pPr>
    </w:p>
    <w:p w14:paraId="7A2A8421" w14:textId="77777777" w:rsidR="006F7BAF" w:rsidRDefault="006F7BAF" w:rsidP="00835EAD">
      <w:pPr>
        <w:spacing w:before="0" w:after="0"/>
        <w:rPr>
          <w:color w:val="4A66AC" w:themeColor="accent1"/>
        </w:rPr>
      </w:pPr>
    </w:p>
    <w:p w14:paraId="61CB809E" w14:textId="77777777" w:rsidR="006F7BAF" w:rsidRDefault="006F7BAF" w:rsidP="00835EAD">
      <w:pPr>
        <w:spacing w:before="0" w:after="0"/>
        <w:rPr>
          <w:color w:val="4A66AC" w:themeColor="accent1"/>
        </w:rPr>
      </w:pPr>
    </w:p>
    <w:p w14:paraId="6BFF860F" w14:textId="77777777" w:rsidR="006F7BAF" w:rsidRDefault="006F7BAF" w:rsidP="00835EAD">
      <w:pPr>
        <w:spacing w:before="0" w:after="0"/>
        <w:rPr>
          <w:color w:val="4A66AC" w:themeColor="accent1"/>
        </w:rPr>
      </w:pPr>
    </w:p>
    <w:p w14:paraId="1D2AE1C4" w14:textId="77777777" w:rsidR="006F7BAF" w:rsidRDefault="006F7BAF" w:rsidP="00835EAD">
      <w:pPr>
        <w:spacing w:before="0" w:after="0"/>
        <w:rPr>
          <w:color w:val="4A66AC" w:themeColor="accent1"/>
        </w:rPr>
      </w:pPr>
    </w:p>
    <w:p w14:paraId="29838E1D" w14:textId="77777777" w:rsidR="006F7BAF" w:rsidRDefault="006F7BAF" w:rsidP="00835EAD">
      <w:pPr>
        <w:spacing w:before="0" w:after="0"/>
        <w:rPr>
          <w:color w:val="4A66AC" w:themeColor="accent1"/>
        </w:rPr>
      </w:pPr>
    </w:p>
    <w:p w14:paraId="23D36B7F" w14:textId="77777777" w:rsidR="006F7BAF" w:rsidRDefault="006F7BAF" w:rsidP="00835EAD">
      <w:pPr>
        <w:spacing w:before="0" w:after="0"/>
        <w:rPr>
          <w:color w:val="4A66AC" w:themeColor="accent1"/>
        </w:rPr>
      </w:pPr>
    </w:p>
    <w:p w14:paraId="37516BDF" w14:textId="77777777" w:rsidR="006F7BAF" w:rsidRDefault="006F7BAF" w:rsidP="00835EAD">
      <w:pPr>
        <w:spacing w:before="0" w:after="0"/>
        <w:rPr>
          <w:color w:val="4A66AC" w:themeColor="accent1"/>
        </w:rPr>
      </w:pPr>
    </w:p>
    <w:p w14:paraId="38BE224E" w14:textId="77777777" w:rsidR="006F7BAF" w:rsidRDefault="006F7BAF" w:rsidP="00835EAD">
      <w:pPr>
        <w:spacing w:before="0" w:after="0"/>
        <w:rPr>
          <w:color w:val="4A66AC" w:themeColor="accent1"/>
        </w:rPr>
      </w:pPr>
    </w:p>
    <w:p w14:paraId="4543093C" w14:textId="77777777" w:rsidR="00EC4AA3" w:rsidRDefault="00EC4AA3" w:rsidP="00835EAD">
      <w:pPr>
        <w:spacing w:before="0" w:after="0"/>
        <w:rPr>
          <w:color w:val="4A66AC" w:themeColor="accent1"/>
        </w:rPr>
      </w:pPr>
    </w:p>
    <w:p w14:paraId="37C61226" w14:textId="77777777" w:rsidR="00EC4AA3" w:rsidRDefault="00EC4AA3" w:rsidP="00835EAD">
      <w:pPr>
        <w:spacing w:before="0" w:after="0"/>
        <w:rPr>
          <w:color w:val="4A66AC" w:themeColor="accent1"/>
        </w:rPr>
      </w:pPr>
    </w:p>
    <w:sdt>
      <w:sdtPr>
        <w:rPr>
          <w:caps w:val="0"/>
          <w:color w:val="auto"/>
          <w:spacing w:val="0"/>
          <w:sz w:val="20"/>
          <w:szCs w:val="20"/>
        </w:rPr>
        <w:id w:val="-250732270"/>
        <w:docPartObj>
          <w:docPartGallery w:val="Table of Contents"/>
          <w:docPartUnique/>
        </w:docPartObj>
      </w:sdtPr>
      <w:sdtEndPr>
        <w:rPr>
          <w:b/>
          <w:bCs/>
          <w:noProof/>
        </w:rPr>
      </w:sdtEndPr>
      <w:sdtContent>
        <w:p w14:paraId="1067DB76" w14:textId="415335D4" w:rsidR="00F76BA2" w:rsidRDefault="00F76BA2" w:rsidP="00835EAD">
          <w:pPr>
            <w:pStyle w:val="TOCHeading"/>
            <w:spacing w:before="0"/>
          </w:pPr>
          <w:r>
            <w:t>Contents</w:t>
          </w:r>
        </w:p>
        <w:p w14:paraId="4B8AD4FA" w14:textId="538676CB" w:rsidR="00F76BA2" w:rsidRDefault="00F76BA2" w:rsidP="00835EAD">
          <w:pPr>
            <w:pStyle w:val="TOC1"/>
            <w:spacing w:before="0" w:after="0"/>
            <w:rPr>
              <w:noProof/>
              <w:kern w:val="2"/>
              <w:sz w:val="22"/>
              <w:szCs w:val="22"/>
              <w14:ligatures w14:val="standardContextual"/>
            </w:rPr>
          </w:pPr>
          <w:r>
            <w:fldChar w:fldCharType="begin"/>
          </w:r>
          <w:r>
            <w:instrText xml:space="preserve"> TOC \o "1-3" \h \z \u </w:instrText>
          </w:r>
          <w:r>
            <w:fldChar w:fldCharType="separate"/>
          </w:r>
          <w:hyperlink w:anchor="_Toc141789134" w:history="1">
            <w:r w:rsidRPr="004D0D53">
              <w:rPr>
                <w:rStyle w:val="Hyperlink"/>
                <w:b/>
                <w:noProof/>
              </w:rPr>
              <w:t>Introduction</w:t>
            </w:r>
            <w:r>
              <w:rPr>
                <w:noProof/>
                <w:webHidden/>
              </w:rPr>
              <w:tab/>
            </w:r>
            <w:r>
              <w:rPr>
                <w:noProof/>
                <w:webHidden/>
              </w:rPr>
              <w:fldChar w:fldCharType="begin"/>
            </w:r>
            <w:r>
              <w:rPr>
                <w:noProof/>
                <w:webHidden/>
              </w:rPr>
              <w:instrText xml:space="preserve"> PAGEREF _Toc141789134 \h </w:instrText>
            </w:r>
            <w:r>
              <w:rPr>
                <w:noProof/>
                <w:webHidden/>
              </w:rPr>
            </w:r>
            <w:r>
              <w:rPr>
                <w:noProof/>
                <w:webHidden/>
              </w:rPr>
              <w:fldChar w:fldCharType="separate"/>
            </w:r>
            <w:r w:rsidR="00C36A1D">
              <w:rPr>
                <w:noProof/>
                <w:webHidden/>
              </w:rPr>
              <w:t>1</w:t>
            </w:r>
            <w:r>
              <w:rPr>
                <w:noProof/>
                <w:webHidden/>
              </w:rPr>
              <w:fldChar w:fldCharType="end"/>
            </w:r>
          </w:hyperlink>
        </w:p>
        <w:p w14:paraId="28195A48" w14:textId="0999A215" w:rsidR="00F76BA2" w:rsidRDefault="00BE1A5F" w:rsidP="00835EAD">
          <w:pPr>
            <w:pStyle w:val="TOC1"/>
            <w:spacing w:before="0" w:after="0"/>
            <w:rPr>
              <w:noProof/>
              <w:kern w:val="2"/>
              <w:sz w:val="22"/>
              <w:szCs w:val="22"/>
              <w14:ligatures w14:val="standardContextual"/>
            </w:rPr>
          </w:pPr>
          <w:hyperlink w:anchor="_Toc141789135" w:history="1">
            <w:r w:rsidR="00F76BA2" w:rsidRPr="004D0D53">
              <w:rPr>
                <w:rStyle w:val="Hyperlink"/>
                <w:rFonts w:eastAsia="Times New Roman"/>
                <w:b/>
                <w:noProof/>
              </w:rPr>
              <w:t>Summary of Findings and Recommendations</w:t>
            </w:r>
            <w:r w:rsidR="00F76BA2">
              <w:rPr>
                <w:noProof/>
                <w:webHidden/>
              </w:rPr>
              <w:tab/>
            </w:r>
            <w:r w:rsidR="00F76BA2">
              <w:rPr>
                <w:noProof/>
                <w:webHidden/>
              </w:rPr>
              <w:fldChar w:fldCharType="begin"/>
            </w:r>
            <w:r w:rsidR="00F76BA2">
              <w:rPr>
                <w:noProof/>
                <w:webHidden/>
              </w:rPr>
              <w:instrText xml:space="preserve"> PAGEREF _Toc141789135 \h </w:instrText>
            </w:r>
            <w:r w:rsidR="00F76BA2">
              <w:rPr>
                <w:noProof/>
                <w:webHidden/>
              </w:rPr>
            </w:r>
            <w:r w:rsidR="00F76BA2">
              <w:rPr>
                <w:noProof/>
                <w:webHidden/>
              </w:rPr>
              <w:fldChar w:fldCharType="separate"/>
            </w:r>
            <w:r w:rsidR="00C36A1D">
              <w:rPr>
                <w:noProof/>
                <w:webHidden/>
              </w:rPr>
              <w:t>2</w:t>
            </w:r>
            <w:r w:rsidR="00F76BA2">
              <w:rPr>
                <w:noProof/>
                <w:webHidden/>
              </w:rPr>
              <w:fldChar w:fldCharType="end"/>
            </w:r>
          </w:hyperlink>
        </w:p>
        <w:p w14:paraId="6FA9565E" w14:textId="0EC08F3A" w:rsidR="00F76BA2" w:rsidRDefault="00BE1A5F" w:rsidP="00835EAD">
          <w:pPr>
            <w:pStyle w:val="TOC2"/>
            <w:spacing w:before="0" w:after="0"/>
            <w:rPr>
              <w:noProof/>
              <w:kern w:val="2"/>
              <w:sz w:val="22"/>
              <w:szCs w:val="22"/>
              <w14:ligatures w14:val="standardContextual"/>
            </w:rPr>
          </w:pPr>
          <w:hyperlink w:anchor="_Toc141789136" w:history="1">
            <w:r w:rsidR="00F76BA2" w:rsidRPr="004D0D53">
              <w:rPr>
                <w:rStyle w:val="Hyperlink"/>
                <w:rFonts w:ascii="Calibri Light" w:eastAsia="Times New Roman" w:hAnsi="Calibri Light" w:cs="Times New Roman"/>
                <w:bCs/>
                <w:noProof/>
              </w:rPr>
              <w:t>1.</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Equality and Non-Discrimination (Article 2, General Comment No. 5)</w:t>
            </w:r>
            <w:r w:rsidR="00F76BA2">
              <w:rPr>
                <w:noProof/>
                <w:webHidden/>
              </w:rPr>
              <w:tab/>
            </w:r>
            <w:r w:rsidR="00F76BA2">
              <w:rPr>
                <w:noProof/>
                <w:webHidden/>
              </w:rPr>
              <w:fldChar w:fldCharType="begin"/>
            </w:r>
            <w:r w:rsidR="00F76BA2">
              <w:rPr>
                <w:noProof/>
                <w:webHidden/>
              </w:rPr>
              <w:instrText xml:space="preserve"> PAGEREF _Toc141789136 \h </w:instrText>
            </w:r>
            <w:r w:rsidR="00F76BA2">
              <w:rPr>
                <w:noProof/>
                <w:webHidden/>
              </w:rPr>
            </w:r>
            <w:r w:rsidR="00F76BA2">
              <w:rPr>
                <w:noProof/>
                <w:webHidden/>
              </w:rPr>
              <w:fldChar w:fldCharType="separate"/>
            </w:r>
            <w:r w:rsidR="00C36A1D">
              <w:rPr>
                <w:noProof/>
                <w:webHidden/>
              </w:rPr>
              <w:t>2</w:t>
            </w:r>
            <w:r w:rsidR="00F76BA2">
              <w:rPr>
                <w:noProof/>
                <w:webHidden/>
              </w:rPr>
              <w:fldChar w:fldCharType="end"/>
            </w:r>
          </w:hyperlink>
        </w:p>
        <w:p w14:paraId="51E7669E" w14:textId="02EF3873" w:rsidR="00F76BA2" w:rsidRDefault="00BE1A5F" w:rsidP="00835EAD">
          <w:pPr>
            <w:pStyle w:val="TOC2"/>
            <w:spacing w:before="0" w:after="0"/>
            <w:rPr>
              <w:noProof/>
              <w:kern w:val="2"/>
              <w:sz w:val="22"/>
              <w:szCs w:val="22"/>
              <w14:ligatures w14:val="standardContextual"/>
            </w:rPr>
          </w:pPr>
          <w:hyperlink w:anchor="_Toc141789138" w:history="1">
            <w:r w:rsidR="00F76BA2" w:rsidRPr="004D0D53">
              <w:rPr>
                <w:rStyle w:val="Hyperlink"/>
                <w:rFonts w:ascii="Calibri Light" w:eastAsia="Times New Roman" w:hAnsi="Calibri Light" w:cs="Times New Roman"/>
                <w:bCs/>
                <w:noProof/>
              </w:rPr>
              <w:t>2.</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Non-Discrimination in Work and Employment (Article 7)</w:t>
            </w:r>
            <w:r w:rsidR="00F76BA2">
              <w:rPr>
                <w:noProof/>
                <w:webHidden/>
              </w:rPr>
              <w:tab/>
            </w:r>
            <w:r w:rsidR="00F76BA2">
              <w:rPr>
                <w:noProof/>
                <w:webHidden/>
              </w:rPr>
              <w:fldChar w:fldCharType="begin"/>
            </w:r>
            <w:r w:rsidR="00F76BA2">
              <w:rPr>
                <w:noProof/>
                <w:webHidden/>
              </w:rPr>
              <w:instrText xml:space="preserve"> PAGEREF _Toc141789138 \h </w:instrText>
            </w:r>
            <w:r w:rsidR="00F76BA2">
              <w:rPr>
                <w:noProof/>
                <w:webHidden/>
              </w:rPr>
            </w:r>
            <w:r w:rsidR="00F76BA2">
              <w:rPr>
                <w:noProof/>
                <w:webHidden/>
              </w:rPr>
              <w:fldChar w:fldCharType="separate"/>
            </w:r>
            <w:r w:rsidR="00C36A1D">
              <w:rPr>
                <w:noProof/>
                <w:webHidden/>
              </w:rPr>
              <w:t>2</w:t>
            </w:r>
            <w:r w:rsidR="00F76BA2">
              <w:rPr>
                <w:noProof/>
                <w:webHidden/>
              </w:rPr>
              <w:fldChar w:fldCharType="end"/>
            </w:r>
          </w:hyperlink>
        </w:p>
        <w:p w14:paraId="21F7BB9F" w14:textId="539FE327" w:rsidR="00F76BA2" w:rsidRDefault="00BE1A5F" w:rsidP="00835EAD">
          <w:pPr>
            <w:pStyle w:val="TOC2"/>
            <w:spacing w:before="0" w:after="0"/>
            <w:rPr>
              <w:noProof/>
              <w:kern w:val="2"/>
              <w:sz w:val="22"/>
              <w:szCs w:val="22"/>
              <w14:ligatures w14:val="standardContextual"/>
            </w:rPr>
          </w:pPr>
          <w:hyperlink w:anchor="_Toc141789140" w:history="1">
            <w:r w:rsidR="00F76BA2" w:rsidRPr="004D0D53">
              <w:rPr>
                <w:rStyle w:val="Hyperlink"/>
                <w:rFonts w:ascii="Calibri Light" w:eastAsia="Times New Roman" w:hAnsi="Calibri Light" w:cs="Times New Roman"/>
                <w:bCs/>
                <w:noProof/>
              </w:rPr>
              <w:t>3.</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Child Marriage (Articles 3, 10)</w:t>
            </w:r>
            <w:r w:rsidR="00F76BA2">
              <w:rPr>
                <w:noProof/>
                <w:webHidden/>
              </w:rPr>
              <w:tab/>
            </w:r>
            <w:r w:rsidR="00F76BA2">
              <w:rPr>
                <w:noProof/>
                <w:webHidden/>
              </w:rPr>
              <w:fldChar w:fldCharType="begin"/>
            </w:r>
            <w:r w:rsidR="00F76BA2">
              <w:rPr>
                <w:noProof/>
                <w:webHidden/>
              </w:rPr>
              <w:instrText xml:space="preserve"> PAGEREF _Toc141789140 \h </w:instrText>
            </w:r>
            <w:r w:rsidR="00F76BA2">
              <w:rPr>
                <w:noProof/>
                <w:webHidden/>
              </w:rPr>
            </w:r>
            <w:r w:rsidR="00F76BA2">
              <w:rPr>
                <w:noProof/>
                <w:webHidden/>
              </w:rPr>
              <w:fldChar w:fldCharType="separate"/>
            </w:r>
            <w:r w:rsidR="00C36A1D">
              <w:rPr>
                <w:noProof/>
                <w:webHidden/>
              </w:rPr>
              <w:t>4</w:t>
            </w:r>
            <w:r w:rsidR="00F76BA2">
              <w:rPr>
                <w:noProof/>
                <w:webHidden/>
              </w:rPr>
              <w:fldChar w:fldCharType="end"/>
            </w:r>
          </w:hyperlink>
        </w:p>
        <w:p w14:paraId="78BF3649" w14:textId="0DD2D8D1" w:rsidR="00F76BA2" w:rsidRDefault="00BE1A5F" w:rsidP="00835EAD">
          <w:pPr>
            <w:pStyle w:val="TOC2"/>
            <w:spacing w:before="0" w:after="0"/>
            <w:rPr>
              <w:noProof/>
              <w:kern w:val="2"/>
              <w:sz w:val="22"/>
              <w:szCs w:val="22"/>
              <w14:ligatures w14:val="standardContextual"/>
            </w:rPr>
          </w:pPr>
          <w:hyperlink w:anchor="_Toc141789142" w:history="1">
            <w:r w:rsidR="00F76BA2" w:rsidRPr="004D0D53">
              <w:rPr>
                <w:rStyle w:val="Hyperlink"/>
                <w:rFonts w:ascii="Calibri Light" w:eastAsia="Times New Roman" w:hAnsi="Calibri Light" w:cs="Times New Roman"/>
                <w:bCs/>
                <w:noProof/>
              </w:rPr>
              <w:t>4.</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Free and Compulsory Education (Article 13)</w:t>
            </w:r>
            <w:r w:rsidR="00F76BA2">
              <w:rPr>
                <w:noProof/>
                <w:webHidden/>
              </w:rPr>
              <w:tab/>
            </w:r>
            <w:r w:rsidR="00F76BA2">
              <w:rPr>
                <w:noProof/>
                <w:webHidden/>
              </w:rPr>
              <w:fldChar w:fldCharType="begin"/>
            </w:r>
            <w:r w:rsidR="00F76BA2">
              <w:rPr>
                <w:noProof/>
                <w:webHidden/>
              </w:rPr>
              <w:instrText xml:space="preserve"> PAGEREF _Toc141789142 \h </w:instrText>
            </w:r>
            <w:r w:rsidR="00F76BA2">
              <w:rPr>
                <w:noProof/>
                <w:webHidden/>
              </w:rPr>
            </w:r>
            <w:r w:rsidR="00F76BA2">
              <w:rPr>
                <w:noProof/>
                <w:webHidden/>
              </w:rPr>
              <w:fldChar w:fldCharType="separate"/>
            </w:r>
            <w:r w:rsidR="00C36A1D">
              <w:rPr>
                <w:noProof/>
                <w:webHidden/>
              </w:rPr>
              <w:t>5</w:t>
            </w:r>
            <w:r w:rsidR="00F76BA2">
              <w:rPr>
                <w:noProof/>
                <w:webHidden/>
              </w:rPr>
              <w:fldChar w:fldCharType="end"/>
            </w:r>
          </w:hyperlink>
        </w:p>
        <w:p w14:paraId="43A53F17" w14:textId="347D7DA4" w:rsidR="00F76BA2" w:rsidRDefault="00BE1A5F" w:rsidP="00835EAD">
          <w:pPr>
            <w:pStyle w:val="TOC1"/>
            <w:spacing w:before="0" w:after="0"/>
            <w:rPr>
              <w:noProof/>
              <w:kern w:val="2"/>
              <w:sz w:val="22"/>
              <w:szCs w:val="22"/>
              <w14:ligatures w14:val="standardContextual"/>
            </w:rPr>
          </w:pPr>
          <w:hyperlink w:anchor="_Toc141789144" w:history="1">
            <w:r w:rsidR="00F76BA2" w:rsidRPr="004D0D53">
              <w:rPr>
                <w:rStyle w:val="Hyperlink"/>
                <w:rFonts w:eastAsia="Times New Roman"/>
                <w:b/>
                <w:noProof/>
              </w:rPr>
              <w:t xml:space="preserve">Detail of </w:t>
            </w:r>
            <w:r w:rsidR="00F76BA2" w:rsidRPr="004D0D53">
              <w:rPr>
                <w:rStyle w:val="Hyperlink"/>
                <w:b/>
                <w:noProof/>
              </w:rPr>
              <w:t>Legislative</w:t>
            </w:r>
            <w:r w:rsidR="00F76BA2" w:rsidRPr="004D0D53">
              <w:rPr>
                <w:rStyle w:val="Hyperlink"/>
                <w:rFonts w:eastAsia="Times New Roman"/>
                <w:b/>
                <w:noProof/>
              </w:rPr>
              <w:t xml:space="preserve"> Findings</w:t>
            </w:r>
            <w:r w:rsidR="00F76BA2">
              <w:rPr>
                <w:noProof/>
                <w:webHidden/>
              </w:rPr>
              <w:tab/>
            </w:r>
            <w:r w:rsidR="00F76BA2">
              <w:rPr>
                <w:noProof/>
                <w:webHidden/>
              </w:rPr>
              <w:fldChar w:fldCharType="begin"/>
            </w:r>
            <w:r w:rsidR="00F76BA2">
              <w:rPr>
                <w:noProof/>
                <w:webHidden/>
              </w:rPr>
              <w:instrText xml:space="preserve"> PAGEREF _Toc141789144 \h </w:instrText>
            </w:r>
            <w:r w:rsidR="00F76BA2">
              <w:rPr>
                <w:noProof/>
                <w:webHidden/>
              </w:rPr>
            </w:r>
            <w:r w:rsidR="00F76BA2">
              <w:rPr>
                <w:noProof/>
                <w:webHidden/>
              </w:rPr>
              <w:fldChar w:fldCharType="separate"/>
            </w:r>
            <w:r w:rsidR="00C36A1D">
              <w:rPr>
                <w:noProof/>
                <w:webHidden/>
              </w:rPr>
              <w:t>6</w:t>
            </w:r>
            <w:r w:rsidR="00F76BA2">
              <w:rPr>
                <w:noProof/>
                <w:webHidden/>
              </w:rPr>
              <w:fldChar w:fldCharType="end"/>
            </w:r>
          </w:hyperlink>
        </w:p>
        <w:p w14:paraId="3572253B" w14:textId="5A40AF3D" w:rsidR="00F76BA2" w:rsidRDefault="00BE1A5F" w:rsidP="00835EAD">
          <w:pPr>
            <w:pStyle w:val="TOC2"/>
            <w:spacing w:before="0" w:after="0"/>
            <w:rPr>
              <w:noProof/>
              <w:kern w:val="2"/>
              <w:sz w:val="22"/>
              <w:szCs w:val="22"/>
              <w14:ligatures w14:val="standardContextual"/>
            </w:rPr>
          </w:pPr>
          <w:hyperlink w:anchor="_Toc141789145" w:history="1">
            <w:r w:rsidR="00F76BA2" w:rsidRPr="004D0D53">
              <w:rPr>
                <w:rStyle w:val="Hyperlink"/>
                <w:rFonts w:ascii="Calibri Light" w:eastAsia="Times New Roman" w:hAnsi="Calibri Light" w:cs="Times New Roman"/>
                <w:bCs/>
                <w:noProof/>
              </w:rPr>
              <w:t>1.</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Equality and Non-Discrimination (Article 2, General Comment No. 5)</w:t>
            </w:r>
            <w:r w:rsidR="00F76BA2">
              <w:rPr>
                <w:noProof/>
                <w:webHidden/>
              </w:rPr>
              <w:tab/>
            </w:r>
            <w:r w:rsidR="00F76BA2">
              <w:rPr>
                <w:noProof/>
                <w:webHidden/>
              </w:rPr>
              <w:fldChar w:fldCharType="begin"/>
            </w:r>
            <w:r w:rsidR="00F76BA2">
              <w:rPr>
                <w:noProof/>
                <w:webHidden/>
              </w:rPr>
              <w:instrText xml:space="preserve"> PAGEREF _Toc141789145 \h </w:instrText>
            </w:r>
            <w:r w:rsidR="00F76BA2">
              <w:rPr>
                <w:noProof/>
                <w:webHidden/>
              </w:rPr>
            </w:r>
            <w:r w:rsidR="00F76BA2">
              <w:rPr>
                <w:noProof/>
                <w:webHidden/>
              </w:rPr>
              <w:fldChar w:fldCharType="separate"/>
            </w:r>
            <w:r w:rsidR="00C36A1D">
              <w:rPr>
                <w:noProof/>
                <w:webHidden/>
              </w:rPr>
              <w:t>6</w:t>
            </w:r>
            <w:r w:rsidR="00F76BA2">
              <w:rPr>
                <w:noProof/>
                <w:webHidden/>
              </w:rPr>
              <w:fldChar w:fldCharType="end"/>
            </w:r>
          </w:hyperlink>
        </w:p>
        <w:p w14:paraId="770B1409" w14:textId="7D33C7C5" w:rsidR="00F76BA2" w:rsidRDefault="00BE1A5F" w:rsidP="00835EAD">
          <w:pPr>
            <w:pStyle w:val="TOC2"/>
            <w:spacing w:before="0" w:after="0"/>
            <w:rPr>
              <w:noProof/>
              <w:kern w:val="2"/>
              <w:sz w:val="22"/>
              <w:szCs w:val="22"/>
              <w14:ligatures w14:val="standardContextual"/>
            </w:rPr>
          </w:pPr>
          <w:hyperlink w:anchor="_Toc141789146" w:history="1">
            <w:r w:rsidR="00F76BA2" w:rsidRPr="004D0D53">
              <w:rPr>
                <w:rStyle w:val="Hyperlink"/>
                <w:rFonts w:ascii="Calibri Light" w:eastAsia="Times New Roman" w:hAnsi="Calibri Light" w:cs="Times New Roman"/>
                <w:bCs/>
                <w:noProof/>
              </w:rPr>
              <w:t>2.</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Work and Employment (Article 7)</w:t>
            </w:r>
            <w:r w:rsidR="00F76BA2">
              <w:rPr>
                <w:noProof/>
                <w:webHidden/>
              </w:rPr>
              <w:tab/>
            </w:r>
            <w:r w:rsidR="00F76BA2">
              <w:rPr>
                <w:noProof/>
                <w:webHidden/>
              </w:rPr>
              <w:fldChar w:fldCharType="begin"/>
            </w:r>
            <w:r w:rsidR="00F76BA2">
              <w:rPr>
                <w:noProof/>
                <w:webHidden/>
              </w:rPr>
              <w:instrText xml:space="preserve"> PAGEREF _Toc141789146 \h </w:instrText>
            </w:r>
            <w:r w:rsidR="00F76BA2">
              <w:rPr>
                <w:noProof/>
                <w:webHidden/>
              </w:rPr>
            </w:r>
            <w:r w:rsidR="00F76BA2">
              <w:rPr>
                <w:noProof/>
                <w:webHidden/>
              </w:rPr>
              <w:fldChar w:fldCharType="separate"/>
            </w:r>
            <w:r w:rsidR="00C36A1D">
              <w:rPr>
                <w:noProof/>
                <w:webHidden/>
              </w:rPr>
              <w:t>7</w:t>
            </w:r>
            <w:r w:rsidR="00F76BA2">
              <w:rPr>
                <w:noProof/>
                <w:webHidden/>
              </w:rPr>
              <w:fldChar w:fldCharType="end"/>
            </w:r>
          </w:hyperlink>
        </w:p>
        <w:p w14:paraId="5B987B9B" w14:textId="04FB63A7" w:rsidR="00F76BA2" w:rsidRDefault="00BE1A5F" w:rsidP="00835EAD">
          <w:pPr>
            <w:pStyle w:val="TOC2"/>
            <w:spacing w:before="0" w:after="0"/>
            <w:rPr>
              <w:noProof/>
              <w:kern w:val="2"/>
              <w:sz w:val="22"/>
              <w:szCs w:val="22"/>
              <w14:ligatures w14:val="standardContextual"/>
            </w:rPr>
          </w:pPr>
          <w:hyperlink w:anchor="_Toc141789150" w:history="1">
            <w:r w:rsidR="00F76BA2" w:rsidRPr="004D0D53">
              <w:rPr>
                <w:rStyle w:val="Hyperlink"/>
                <w:rFonts w:ascii="Calibri Light" w:eastAsia="Times New Roman" w:hAnsi="Calibri Light" w:cs="Times New Roman"/>
                <w:bCs/>
                <w:noProof/>
              </w:rPr>
              <w:t>3.</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Child Marriage (Articles 3, 10)</w:t>
            </w:r>
            <w:r w:rsidR="00F76BA2">
              <w:rPr>
                <w:noProof/>
                <w:webHidden/>
              </w:rPr>
              <w:tab/>
            </w:r>
            <w:r w:rsidR="00F76BA2">
              <w:rPr>
                <w:noProof/>
                <w:webHidden/>
              </w:rPr>
              <w:fldChar w:fldCharType="begin"/>
            </w:r>
            <w:r w:rsidR="00F76BA2">
              <w:rPr>
                <w:noProof/>
                <w:webHidden/>
              </w:rPr>
              <w:instrText xml:space="preserve"> PAGEREF _Toc141789150 \h </w:instrText>
            </w:r>
            <w:r w:rsidR="00F76BA2">
              <w:rPr>
                <w:noProof/>
                <w:webHidden/>
              </w:rPr>
            </w:r>
            <w:r w:rsidR="00F76BA2">
              <w:rPr>
                <w:noProof/>
                <w:webHidden/>
              </w:rPr>
              <w:fldChar w:fldCharType="separate"/>
            </w:r>
            <w:r w:rsidR="00C36A1D">
              <w:rPr>
                <w:noProof/>
                <w:webHidden/>
              </w:rPr>
              <w:t>10</w:t>
            </w:r>
            <w:r w:rsidR="00F76BA2">
              <w:rPr>
                <w:noProof/>
                <w:webHidden/>
              </w:rPr>
              <w:fldChar w:fldCharType="end"/>
            </w:r>
          </w:hyperlink>
        </w:p>
        <w:p w14:paraId="03CAD9A1" w14:textId="0F49C7B6" w:rsidR="00F76BA2" w:rsidRDefault="00BE1A5F" w:rsidP="00835EAD">
          <w:pPr>
            <w:pStyle w:val="TOC2"/>
            <w:spacing w:before="0" w:after="0"/>
            <w:rPr>
              <w:noProof/>
              <w:kern w:val="2"/>
              <w:sz w:val="22"/>
              <w:szCs w:val="22"/>
              <w14:ligatures w14:val="standardContextual"/>
            </w:rPr>
          </w:pPr>
          <w:hyperlink w:anchor="_Toc141789151" w:history="1">
            <w:r w:rsidR="00F76BA2" w:rsidRPr="004D0D53">
              <w:rPr>
                <w:rStyle w:val="Hyperlink"/>
                <w:rFonts w:ascii="Calibri Light" w:eastAsia="Times New Roman" w:hAnsi="Calibri Light" w:cs="Times New Roman"/>
                <w:bCs/>
                <w:noProof/>
              </w:rPr>
              <w:t>4.</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Free and Compulsory Education (Articles 13)</w:t>
            </w:r>
            <w:r w:rsidR="00F76BA2">
              <w:rPr>
                <w:noProof/>
                <w:webHidden/>
              </w:rPr>
              <w:tab/>
            </w:r>
            <w:r w:rsidR="00F76BA2">
              <w:rPr>
                <w:noProof/>
                <w:webHidden/>
              </w:rPr>
              <w:fldChar w:fldCharType="begin"/>
            </w:r>
            <w:r w:rsidR="00F76BA2">
              <w:rPr>
                <w:noProof/>
                <w:webHidden/>
              </w:rPr>
              <w:instrText xml:space="preserve"> PAGEREF _Toc141789151 \h </w:instrText>
            </w:r>
            <w:r w:rsidR="00F76BA2">
              <w:rPr>
                <w:noProof/>
                <w:webHidden/>
              </w:rPr>
            </w:r>
            <w:r w:rsidR="00F76BA2">
              <w:rPr>
                <w:noProof/>
                <w:webHidden/>
              </w:rPr>
              <w:fldChar w:fldCharType="separate"/>
            </w:r>
            <w:r w:rsidR="00C36A1D">
              <w:rPr>
                <w:noProof/>
                <w:webHidden/>
              </w:rPr>
              <w:t>11</w:t>
            </w:r>
            <w:r w:rsidR="00F76BA2">
              <w:rPr>
                <w:noProof/>
                <w:webHidden/>
              </w:rPr>
              <w:fldChar w:fldCharType="end"/>
            </w:r>
          </w:hyperlink>
        </w:p>
        <w:p w14:paraId="7B5B0412" w14:textId="61E9E414" w:rsidR="00F76BA2" w:rsidRDefault="00F76BA2" w:rsidP="00835EAD">
          <w:pPr>
            <w:spacing w:before="0" w:after="0"/>
          </w:pPr>
          <w:r>
            <w:rPr>
              <w:b/>
              <w:bCs/>
              <w:noProof/>
            </w:rPr>
            <w:fldChar w:fldCharType="end"/>
          </w:r>
        </w:p>
      </w:sdtContent>
    </w:sdt>
    <w:p w14:paraId="5CBBCCBB" w14:textId="77777777" w:rsidR="00104B44" w:rsidRDefault="00104B44" w:rsidP="00835EAD">
      <w:pPr>
        <w:spacing w:before="0" w:after="0"/>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39BF0E9" w14:textId="0E4926CC" w:rsidR="00104B44" w:rsidRPr="00BA7235" w:rsidRDefault="00104B44" w:rsidP="00835EAD">
      <w:pPr>
        <w:pStyle w:val="Heading1"/>
        <w:spacing w:before="0"/>
        <w:rPr>
          <w:b/>
          <w:bCs/>
        </w:rPr>
      </w:pPr>
      <w:bookmarkStart w:id="54" w:name="_Toc140766947"/>
      <w:bookmarkStart w:id="55" w:name="_Toc141789134"/>
      <w:r w:rsidRPr="00BA7235">
        <w:rPr>
          <w:b/>
          <w:bCs/>
        </w:rPr>
        <w:lastRenderedPageBreak/>
        <w:t>Introduction</w:t>
      </w:r>
      <w:bookmarkEnd w:id="54"/>
      <w:bookmarkEnd w:id="55"/>
      <w:r w:rsidRPr="00BA7235">
        <w:rPr>
          <w:b/>
          <w:bCs/>
        </w:rPr>
        <w:tab/>
      </w:r>
    </w:p>
    <w:p w14:paraId="74988030" w14:textId="77777777" w:rsidR="00835EAD" w:rsidRDefault="00835EAD" w:rsidP="00835EAD">
      <w:pPr>
        <w:spacing w:before="0" w:after="0"/>
        <w:rPr>
          <w:sz w:val="22"/>
          <w:szCs w:val="22"/>
        </w:rPr>
      </w:pPr>
    </w:p>
    <w:p w14:paraId="7BB18715" w14:textId="57410638" w:rsidR="00435667" w:rsidRPr="00492DFA" w:rsidRDefault="00435667" w:rsidP="00835EAD">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73</w:t>
      </w:r>
      <w:r w:rsidRPr="00492DFA">
        <w:rPr>
          <w:sz w:val="22"/>
          <w:szCs w:val="22"/>
          <w:vertAlign w:val="superscript"/>
        </w:rPr>
        <w:t>rd</w:t>
      </w:r>
      <w:r w:rsidRPr="00492DFA">
        <w:rPr>
          <w:sz w:val="22"/>
          <w:szCs w:val="22"/>
        </w:rPr>
        <w:t xml:space="preserve"> Pre-Sessional Working Group of the Committee on Economic, Social, and Cultural Rights. </w:t>
      </w:r>
    </w:p>
    <w:p w14:paraId="64981EB2" w14:textId="20594C78" w:rsidR="00435667" w:rsidRDefault="00435667" w:rsidP="00835EAD">
      <w:pPr>
        <w:spacing w:before="0" w:after="0"/>
        <w:rPr>
          <w:sz w:val="22"/>
          <w:szCs w:val="22"/>
        </w:rPr>
      </w:pPr>
      <w:r w:rsidRPr="00492DFA">
        <w:rPr>
          <w:sz w:val="22"/>
          <w:szCs w:val="22"/>
        </w:rPr>
        <w:t>This brief will focus on the following areas:</w:t>
      </w:r>
    </w:p>
    <w:p w14:paraId="0EE1A1A9" w14:textId="77777777" w:rsidR="00835EAD" w:rsidRPr="00492DFA" w:rsidRDefault="00835EAD" w:rsidP="00835EAD">
      <w:pPr>
        <w:spacing w:before="0" w:after="0"/>
        <w:rPr>
          <w:sz w:val="22"/>
          <w:szCs w:val="22"/>
        </w:rPr>
      </w:pPr>
    </w:p>
    <w:p w14:paraId="3ADE8C6C" w14:textId="77777777" w:rsidR="00435667" w:rsidRPr="00492DFA" w:rsidRDefault="00435667" w:rsidP="00835EAD">
      <w:pPr>
        <w:pStyle w:val="ListParagraph"/>
        <w:numPr>
          <w:ilvl w:val="0"/>
          <w:numId w:val="45"/>
        </w:numPr>
        <w:spacing w:before="0" w:after="0"/>
        <w:rPr>
          <w:sz w:val="22"/>
          <w:szCs w:val="22"/>
        </w:rPr>
      </w:pPr>
      <w:r w:rsidRPr="00492DFA">
        <w:rPr>
          <w:rFonts w:ascii="Calibri" w:hAnsi="Calibri" w:cs="Calibri"/>
          <w:sz w:val="22"/>
          <w:szCs w:val="22"/>
        </w:rPr>
        <w:t xml:space="preserve">Equality and non-discrimination (Articles 2, General Comment No. 5) </w:t>
      </w:r>
    </w:p>
    <w:p w14:paraId="06BDEB72" w14:textId="77777777" w:rsidR="00435667" w:rsidRPr="00492DFA" w:rsidRDefault="00435667" w:rsidP="00835EAD">
      <w:pPr>
        <w:pStyle w:val="ListParagraph"/>
        <w:numPr>
          <w:ilvl w:val="0"/>
          <w:numId w:val="45"/>
        </w:numPr>
        <w:spacing w:before="0" w:after="0"/>
        <w:rPr>
          <w:color w:val="000000" w:themeColor="text1"/>
          <w:sz w:val="22"/>
          <w:szCs w:val="22"/>
        </w:rPr>
      </w:pPr>
      <w:r w:rsidRPr="00492DFA">
        <w:rPr>
          <w:color w:val="000000" w:themeColor="text1"/>
          <w:sz w:val="22"/>
          <w:szCs w:val="22"/>
        </w:rPr>
        <w:t>Child marriage (Articles 2 and 10)</w:t>
      </w:r>
    </w:p>
    <w:p w14:paraId="3EFE3095" w14:textId="77777777" w:rsidR="00435667" w:rsidRPr="00492DFA" w:rsidRDefault="00435667" w:rsidP="00835EAD">
      <w:pPr>
        <w:pStyle w:val="ListParagraph"/>
        <w:numPr>
          <w:ilvl w:val="0"/>
          <w:numId w:val="45"/>
        </w:numPr>
        <w:spacing w:before="0" w:after="0"/>
        <w:rPr>
          <w:color w:val="000000" w:themeColor="text1"/>
          <w:sz w:val="22"/>
          <w:szCs w:val="22"/>
        </w:rPr>
      </w:pPr>
      <w:r w:rsidRPr="00492DFA">
        <w:rPr>
          <w:color w:val="000000" w:themeColor="text1"/>
          <w:sz w:val="22"/>
          <w:szCs w:val="22"/>
        </w:rPr>
        <w:t>Non-discrimination in work and employment (Article 7)</w:t>
      </w:r>
    </w:p>
    <w:p w14:paraId="389A9880" w14:textId="11F9613C" w:rsidR="00435667" w:rsidRDefault="00435667" w:rsidP="00835EAD">
      <w:pPr>
        <w:pStyle w:val="ListParagraph"/>
        <w:numPr>
          <w:ilvl w:val="0"/>
          <w:numId w:val="45"/>
        </w:numPr>
        <w:spacing w:before="0" w:after="0"/>
        <w:rPr>
          <w:color w:val="000000" w:themeColor="text1"/>
          <w:sz w:val="22"/>
          <w:szCs w:val="22"/>
        </w:rPr>
      </w:pPr>
      <w:r w:rsidRPr="00492DFA">
        <w:rPr>
          <w:color w:val="000000" w:themeColor="text1"/>
          <w:sz w:val="22"/>
          <w:szCs w:val="22"/>
        </w:rPr>
        <w:t>Free and compulsory education (Article 13)</w:t>
      </w:r>
    </w:p>
    <w:p w14:paraId="01B2937C" w14:textId="77777777" w:rsidR="00835EAD" w:rsidRPr="00492DFA" w:rsidRDefault="00835EAD" w:rsidP="00835EAD">
      <w:pPr>
        <w:pStyle w:val="ListParagraph"/>
        <w:spacing w:before="0" w:after="0"/>
        <w:rPr>
          <w:color w:val="000000" w:themeColor="text1"/>
          <w:sz w:val="22"/>
          <w:szCs w:val="22"/>
        </w:rPr>
      </w:pPr>
    </w:p>
    <w:p w14:paraId="2FCE7A93" w14:textId="77777777" w:rsidR="00435667" w:rsidRDefault="00435667" w:rsidP="00835EAD">
      <w:pPr>
        <w:spacing w:before="0" w:after="0"/>
        <w:rPr>
          <w:sz w:val="22"/>
          <w:szCs w:val="22"/>
        </w:rPr>
      </w:pPr>
      <w:r w:rsidRPr="00492DFA">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172F314" w14:textId="77777777" w:rsidR="00835EAD" w:rsidRPr="00492DFA" w:rsidRDefault="00835EAD" w:rsidP="00835EAD">
      <w:pPr>
        <w:spacing w:before="0" w:after="0"/>
        <w:rPr>
          <w:sz w:val="22"/>
          <w:szCs w:val="22"/>
        </w:rPr>
      </w:pPr>
    </w:p>
    <w:p w14:paraId="1F4132A5" w14:textId="71B242AB" w:rsidR="00435667" w:rsidRPr="00492DFA" w:rsidRDefault="00435667" w:rsidP="00835EAD">
      <w:pPr>
        <w:spacing w:before="0" w:after="0"/>
        <w:rPr>
          <w:sz w:val="22"/>
          <w:szCs w:val="22"/>
        </w:rPr>
      </w:pPr>
      <w:r w:rsidRPr="00492DFA">
        <w:rPr>
          <w:sz w:val="22"/>
          <w:szCs w:val="22"/>
        </w:rPr>
        <w:t xml:space="preserve">In this report we first provide a summary of our constitutional and legislative findings, as well as suggested questions for the Committee to ask the Lao People’s Democratic Republic </w:t>
      </w:r>
      <w:r w:rsidR="0051668A">
        <w:rPr>
          <w:sz w:val="22"/>
          <w:szCs w:val="22"/>
        </w:rPr>
        <w:t xml:space="preserve">(Laos) </w:t>
      </w:r>
      <w:r w:rsidRPr="00492DFA">
        <w:rPr>
          <w:sz w:val="22"/>
          <w:szCs w:val="22"/>
        </w:rPr>
        <w:t xml:space="preserve">and topics we hope the Committee will address in its concluding observations. This summary is followed by detailed constitutional and legislative excerpts documenting our findings. We hope the Committee will recommend that Laos address any gaps in consultation and collaboration with relevant stakeholders, including civil society organizations. </w:t>
      </w:r>
      <w:r w:rsidRPr="00492DFA">
        <w:rPr>
          <w:color w:val="000000" w:themeColor="text1"/>
          <w:sz w:val="22"/>
          <w:szCs w:val="22"/>
        </w:rPr>
        <w:t>We also recognize that while having strong laws and policies in place are necessary first steps, implementation is also of paramount importance. In areas where we have commended Laos for having provisions in place, we hope the Committee will recommend that Laos work with stakeholders to overcome any obstacles in implementing these provisions.</w:t>
      </w:r>
    </w:p>
    <w:p w14:paraId="33D7D2F1" w14:textId="04151A20" w:rsidR="00104B44" w:rsidRDefault="00104B44" w:rsidP="00835EAD">
      <w:pPr>
        <w:spacing w:before="0" w:after="0"/>
        <w:rPr>
          <w:color w:val="000000" w:themeColor="text1"/>
          <w:sz w:val="22"/>
          <w:szCs w:val="22"/>
        </w:rPr>
      </w:pPr>
      <w:r>
        <w:rPr>
          <w:color w:val="000000" w:themeColor="text1"/>
          <w:sz w:val="22"/>
          <w:szCs w:val="22"/>
        </w:rPr>
        <w:br w:type="page"/>
      </w:r>
    </w:p>
    <w:p w14:paraId="54B819B2" w14:textId="7D580BE3" w:rsidR="00104B44" w:rsidRPr="00251F50" w:rsidRDefault="00104B44" w:rsidP="00835EAD">
      <w:pPr>
        <w:pStyle w:val="Heading1"/>
        <w:spacing w:before="0"/>
        <w:rPr>
          <w:rFonts w:eastAsia="Times New Roman"/>
          <w:b/>
          <w:bCs/>
        </w:rPr>
      </w:pPr>
      <w:bookmarkStart w:id="56" w:name="_Toc56070607"/>
      <w:bookmarkStart w:id="57" w:name="_Toc56071653"/>
      <w:bookmarkStart w:id="58" w:name="_Toc56080007"/>
      <w:bookmarkStart w:id="59" w:name="_Toc141789135"/>
      <w:r>
        <w:rPr>
          <w:rFonts w:eastAsia="Times New Roman"/>
          <w:b/>
          <w:bCs/>
        </w:rPr>
        <w:lastRenderedPageBreak/>
        <w:t>Summary of Findings and Recommendations</w:t>
      </w:r>
      <w:bookmarkEnd w:id="56"/>
      <w:bookmarkEnd w:id="57"/>
      <w:bookmarkEnd w:id="58"/>
      <w:bookmarkEnd w:id="59"/>
    </w:p>
    <w:p w14:paraId="052249AE" w14:textId="1B0A7F1D" w:rsidR="00835EAD" w:rsidRPr="00835EAD" w:rsidRDefault="00435667" w:rsidP="00835EAD">
      <w:pPr>
        <w:keepNext/>
        <w:keepLines/>
        <w:numPr>
          <w:ilvl w:val="0"/>
          <w:numId w:val="28"/>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60" w:name="_Toc56080008"/>
      <w:bookmarkStart w:id="61" w:name="_Toc56080058"/>
      <w:bookmarkStart w:id="62" w:name="_Toc141789136"/>
      <w:bookmarkStart w:id="63" w:name="_Toc56070609"/>
      <w:bookmarkStart w:id="64" w:name="_Toc56071655"/>
      <w:bookmarkStart w:id="65" w:name="_Toc56080009"/>
      <w:r>
        <w:rPr>
          <w:rFonts w:ascii="Calibri Light" w:eastAsia="Times New Roman" w:hAnsi="Calibri Light" w:cs="Times New Roman"/>
          <w:bCs/>
          <w:color w:val="2E74B5"/>
          <w:sz w:val="26"/>
          <w:szCs w:val="26"/>
        </w:rPr>
        <w:t>Equality and Non-Discrimination (Article 2, General Comment No. 5)</w:t>
      </w:r>
      <w:bookmarkEnd w:id="60"/>
      <w:bookmarkEnd w:id="61"/>
      <w:bookmarkEnd w:id="62"/>
    </w:p>
    <w:p w14:paraId="4F127A33" w14:textId="2DD2A575" w:rsidR="00435667" w:rsidRDefault="00435667" w:rsidP="00835EAD">
      <w:pPr>
        <w:spacing w:before="0" w:after="0"/>
        <w:rPr>
          <w:sz w:val="22"/>
          <w:szCs w:val="22"/>
        </w:rPr>
      </w:pPr>
      <w:r w:rsidRPr="00E64420">
        <w:rPr>
          <w:sz w:val="22"/>
          <w:szCs w:val="22"/>
        </w:rPr>
        <w:t xml:space="preserve">Based on our review of full-text national constitutions, the constitution of </w:t>
      </w:r>
      <w:r w:rsidR="0009627B" w:rsidRPr="00E64420">
        <w:rPr>
          <w:sz w:val="22"/>
          <w:szCs w:val="22"/>
        </w:rPr>
        <w:t>Laos</w:t>
      </w:r>
      <w:r w:rsidRPr="00E64420">
        <w:rPr>
          <w:sz w:val="22"/>
          <w:szCs w:val="22"/>
        </w:rPr>
        <w:t xml:space="preserve"> generally guarantees equality before the law</w:t>
      </w:r>
      <w:r w:rsidR="0009627B" w:rsidRPr="00E64420">
        <w:rPr>
          <w:sz w:val="22"/>
          <w:szCs w:val="22"/>
        </w:rPr>
        <w:t xml:space="preserve"> on the basis of ethnic group, gender, beliefs and education.</w:t>
      </w:r>
      <w:r w:rsidRPr="00E64420">
        <w:rPr>
          <w:sz w:val="22"/>
          <w:szCs w:val="22"/>
        </w:rPr>
        <w:t xml:space="preserve"> </w:t>
      </w:r>
      <w:bookmarkStart w:id="66" w:name="_Hlk77771039"/>
      <w:r w:rsidRPr="00E64420">
        <w:rPr>
          <w:sz w:val="22"/>
          <w:szCs w:val="22"/>
        </w:rPr>
        <w:t xml:space="preserve">However, some groups guaranteed equality and non-discrimination in the Covenant are not protected by constitutional provisions, including persons facing discrimination </w:t>
      </w:r>
      <w:bookmarkEnd w:id="66"/>
      <w:r w:rsidR="0009627B" w:rsidRPr="00E64420">
        <w:rPr>
          <w:sz w:val="22"/>
          <w:szCs w:val="22"/>
        </w:rPr>
        <w:t>on the basis of language, political or other opinion, national origin or disability.</w:t>
      </w:r>
    </w:p>
    <w:p w14:paraId="63FCB529" w14:textId="77777777" w:rsidR="00835EAD" w:rsidRPr="00E64420" w:rsidRDefault="00835EAD" w:rsidP="00835EAD">
      <w:pPr>
        <w:spacing w:before="0" w:after="0"/>
        <w:rPr>
          <w:sz w:val="22"/>
          <w:szCs w:val="22"/>
        </w:rPr>
      </w:pPr>
    </w:p>
    <w:p w14:paraId="420D0A42" w14:textId="022FCB2A" w:rsidR="00E64420" w:rsidRDefault="0009627B" w:rsidP="00835EAD">
      <w:pPr>
        <w:spacing w:before="0" w:after="0"/>
        <w:rPr>
          <w:rFonts w:eastAsia="Calibri"/>
          <w:iCs/>
          <w:sz w:val="22"/>
          <w:szCs w:val="22"/>
        </w:rPr>
      </w:pPr>
      <w:r>
        <w:rPr>
          <w:noProof/>
        </w:rPr>
        <mc:AlternateContent>
          <mc:Choice Requires="wps">
            <w:drawing>
              <wp:inline distT="0" distB="0" distL="0" distR="0" wp14:anchorId="02550DD2" wp14:editId="1CAFEF21">
                <wp:extent cx="5876925" cy="1611086"/>
                <wp:effectExtent l="0" t="0" r="66675" b="65405"/>
                <wp:docPr id="8242164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611086"/>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7E46850" w14:textId="77777777" w:rsidR="0009627B" w:rsidRDefault="0009627B" w:rsidP="0009627B">
                            <w:pPr>
                              <w:pStyle w:val="Heading2"/>
                              <w:jc w:val="center"/>
                              <w:rPr>
                                <w:b/>
                              </w:rPr>
                            </w:pPr>
                            <w:bookmarkStart w:id="67" w:name="_Toc141789137"/>
                            <w:r>
                              <w:rPr>
                                <w:b/>
                              </w:rPr>
                              <w:t>Recommended Concluding Observation</w:t>
                            </w:r>
                            <w:bookmarkEnd w:id="67"/>
                          </w:p>
                          <w:p w14:paraId="5E36742A" w14:textId="77777777" w:rsidR="0009627B" w:rsidRDefault="0009627B" w:rsidP="00835EAD">
                            <w:pPr>
                              <w:spacing w:before="0" w:after="0"/>
                              <w:rPr>
                                <w:rFonts w:eastAsia="Calibri"/>
                                <w:iCs/>
                                <w:color w:val="002060"/>
                                <w:sz w:val="22"/>
                                <w:szCs w:val="22"/>
                              </w:rPr>
                            </w:pPr>
                            <w:r>
                              <w:rPr>
                                <w:rFonts w:eastAsia="Times New Roman"/>
                                <w:bCs/>
                                <w:sz w:val="22"/>
                                <w:szCs w:val="22"/>
                              </w:rPr>
                              <w:t>We hope the Committee will:</w:t>
                            </w:r>
                          </w:p>
                          <w:p w14:paraId="058E2038" w14:textId="71088914" w:rsidR="0009627B" w:rsidRPr="00E64420" w:rsidRDefault="0009627B" w:rsidP="00835EAD">
                            <w:pPr>
                              <w:pStyle w:val="ListParagraph"/>
                              <w:numPr>
                                <w:ilvl w:val="0"/>
                                <w:numId w:val="49"/>
                              </w:numPr>
                              <w:spacing w:before="0" w:after="0"/>
                              <w:rPr>
                                <w:rFonts w:eastAsia="Times New Roman"/>
                                <w:sz w:val="22"/>
                                <w:szCs w:val="22"/>
                              </w:rPr>
                            </w:pPr>
                            <w:r>
                              <w:rPr>
                                <w:rFonts w:eastAsia="Times New Roman"/>
                                <w:sz w:val="22"/>
                                <w:szCs w:val="22"/>
                              </w:rPr>
                              <w:t xml:space="preserve">Recommend in its concluding observations that </w:t>
                            </w:r>
                            <w:r w:rsidR="00951D7C">
                              <w:rPr>
                                <w:rFonts w:eastAsia="Times New Roman"/>
                                <w:sz w:val="22"/>
                                <w:szCs w:val="22"/>
                              </w:rPr>
                              <w:t>Laos</w:t>
                            </w:r>
                            <w:r>
                              <w:rPr>
                                <w:rFonts w:eastAsia="Times New Roman"/>
                                <w:sz w:val="22"/>
                                <w:szCs w:val="22"/>
                              </w:rPr>
                              <w:t xml:space="preserve"> amend its constitution to add explicit guarantees of equality and non-discrimination based on </w:t>
                            </w:r>
                            <w:r w:rsidR="00951D7C" w:rsidRPr="00951D7C">
                              <w:rPr>
                                <w:sz w:val="22"/>
                                <w:szCs w:val="22"/>
                              </w:rPr>
                              <w:t>language, political or other opinion, national origin and disability</w:t>
                            </w:r>
                            <w:r>
                              <w:rPr>
                                <w:rFonts w:eastAsia="Times New Roman"/>
                                <w:sz w:val="22"/>
                                <w:szCs w:val="22"/>
                              </w:rPr>
                              <w:t xml:space="preserve">, consistent with ICESCR commitments. </w:t>
                            </w:r>
                            <w:r>
                              <w:rPr>
                                <w:rFonts w:eastAsia="Times New Roman"/>
                                <w:sz w:val="22"/>
                                <w:szCs w:val="32"/>
                              </w:rPr>
                              <w:t xml:space="preserve">These guarantees could be added to </w:t>
                            </w:r>
                            <w:r w:rsidR="00951D7C">
                              <w:rPr>
                                <w:rFonts w:eastAsia="Times New Roman"/>
                                <w:sz w:val="22"/>
                                <w:szCs w:val="32"/>
                              </w:rPr>
                              <w:t>a</w:t>
                            </w:r>
                            <w:r>
                              <w:rPr>
                                <w:rFonts w:eastAsia="Times New Roman"/>
                                <w:sz w:val="22"/>
                                <w:szCs w:val="32"/>
                              </w:rPr>
                              <w:t xml:space="preserve">rticle </w:t>
                            </w:r>
                            <w:r w:rsidR="00951D7C">
                              <w:rPr>
                                <w:rFonts w:eastAsia="Times New Roman"/>
                                <w:sz w:val="22"/>
                                <w:szCs w:val="32"/>
                              </w:rPr>
                              <w:t>35</w:t>
                            </w:r>
                            <w:r>
                              <w:rPr>
                                <w:rFonts w:eastAsia="Times New Roman"/>
                                <w:sz w:val="22"/>
                                <w:szCs w:val="32"/>
                              </w:rPr>
                              <w:t xml:space="preserve"> of the constitution, which already guarantees non-discrimination based on other personal characteristics and statuses.</w:t>
                            </w:r>
                          </w:p>
                        </w:txbxContent>
                      </wps:txbx>
                      <wps:bodyPr rot="0" vert="horz" wrap="square" lIns="91440" tIns="45720" rIns="91440" bIns="45720" anchor="t" anchorCtr="0" upright="1">
                        <a:noAutofit/>
                      </wps:bodyPr>
                    </wps:wsp>
                  </a:graphicData>
                </a:graphic>
              </wp:inline>
            </w:drawing>
          </mc:Choice>
          <mc:Fallback>
            <w:pict>
              <v:shapetype w14:anchorId="02550DD2" id="_x0000_t202" coordsize="21600,21600" o:spt="202" path="m,l,21600r21600,l21600,xe">
                <v:stroke joinstyle="miter"/>
                <v:path gradientshapeok="t" o:connecttype="rect"/>
              </v:shapetype>
              <v:shape id="Text Box 1" o:spid="_x0000_s1026" type="#_x0000_t202" style="width:462.75pt;height:12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" fillcolor="white [3201]" strokeweight=".5pt">
                <v:shadow on="t" color="black" opacity="26213f" origin="-.5,-.5" offset=".74836mm,.74836mm"/>
                <v:textbox>
                  <w:txbxContent>
                    <w:p w14:paraId="57E46850" w14:textId="77777777" w:rsidR="0009627B" w:rsidRDefault="0009627B" w:rsidP="0009627B">
                      <w:pPr>
                        <w:pStyle w:val="Heading2"/>
                        <w:jc w:val="center"/>
                        <w:rPr>
                          <w:b/>
                        </w:rPr>
                      </w:pPr>
                      <w:bookmarkStart w:id="68" w:name="_Toc141789137"/>
                      <w:r>
                        <w:rPr>
                          <w:b/>
                        </w:rPr>
                        <w:t>Recommended Concluding Observation</w:t>
                      </w:r>
                      <w:bookmarkEnd w:id="68"/>
                    </w:p>
                    <w:p w14:paraId="5E36742A" w14:textId="77777777" w:rsidR="0009627B" w:rsidRDefault="0009627B" w:rsidP="00835EAD">
                      <w:pPr>
                        <w:spacing w:before="0" w:after="0"/>
                        <w:rPr>
                          <w:rFonts w:eastAsia="Calibri"/>
                          <w:iCs/>
                          <w:color w:val="002060"/>
                          <w:sz w:val="22"/>
                          <w:szCs w:val="22"/>
                        </w:rPr>
                      </w:pPr>
                      <w:r>
                        <w:rPr>
                          <w:rFonts w:eastAsia="Times New Roman"/>
                          <w:bCs/>
                          <w:sz w:val="22"/>
                          <w:szCs w:val="22"/>
                        </w:rPr>
                        <w:t>We hope the Committee will:</w:t>
                      </w:r>
                    </w:p>
                    <w:p w14:paraId="058E2038" w14:textId="71088914" w:rsidR="0009627B" w:rsidRPr="00E64420" w:rsidRDefault="0009627B" w:rsidP="00835EAD">
                      <w:pPr>
                        <w:pStyle w:val="ListParagraph"/>
                        <w:numPr>
                          <w:ilvl w:val="0"/>
                          <w:numId w:val="49"/>
                        </w:numPr>
                        <w:spacing w:before="0" w:after="0"/>
                        <w:rPr>
                          <w:rFonts w:eastAsia="Times New Roman"/>
                          <w:sz w:val="22"/>
                          <w:szCs w:val="22"/>
                        </w:rPr>
                      </w:pPr>
                      <w:r>
                        <w:rPr>
                          <w:rFonts w:eastAsia="Times New Roman"/>
                          <w:sz w:val="22"/>
                          <w:szCs w:val="22"/>
                        </w:rPr>
                        <w:t xml:space="preserve">Recommend in its concluding observations that </w:t>
                      </w:r>
                      <w:r w:rsidR="00951D7C">
                        <w:rPr>
                          <w:rFonts w:eastAsia="Times New Roman"/>
                          <w:sz w:val="22"/>
                          <w:szCs w:val="22"/>
                        </w:rPr>
                        <w:t>Laos</w:t>
                      </w:r>
                      <w:r>
                        <w:rPr>
                          <w:rFonts w:eastAsia="Times New Roman"/>
                          <w:sz w:val="22"/>
                          <w:szCs w:val="22"/>
                        </w:rPr>
                        <w:t xml:space="preserve"> amend its constitution to add explicit guarantees of equality and non-discrimination based on </w:t>
                      </w:r>
                      <w:r w:rsidR="00951D7C" w:rsidRPr="00951D7C">
                        <w:rPr>
                          <w:sz w:val="22"/>
                          <w:szCs w:val="22"/>
                        </w:rPr>
                        <w:t>language, political or other opinion, national origin and disability</w:t>
                      </w:r>
                      <w:r>
                        <w:rPr>
                          <w:rFonts w:eastAsia="Times New Roman"/>
                          <w:sz w:val="22"/>
                          <w:szCs w:val="22"/>
                        </w:rPr>
                        <w:t xml:space="preserve">, consistent with ICESCR commitments. </w:t>
                      </w:r>
                      <w:r>
                        <w:rPr>
                          <w:rFonts w:eastAsia="Times New Roman"/>
                          <w:sz w:val="22"/>
                          <w:szCs w:val="32"/>
                        </w:rPr>
                        <w:t xml:space="preserve">These guarantees could be added to </w:t>
                      </w:r>
                      <w:r w:rsidR="00951D7C">
                        <w:rPr>
                          <w:rFonts w:eastAsia="Times New Roman"/>
                          <w:sz w:val="22"/>
                          <w:szCs w:val="32"/>
                        </w:rPr>
                        <w:t>a</w:t>
                      </w:r>
                      <w:r>
                        <w:rPr>
                          <w:rFonts w:eastAsia="Times New Roman"/>
                          <w:sz w:val="22"/>
                          <w:szCs w:val="32"/>
                        </w:rPr>
                        <w:t xml:space="preserve">rticle </w:t>
                      </w:r>
                      <w:r w:rsidR="00951D7C">
                        <w:rPr>
                          <w:rFonts w:eastAsia="Times New Roman"/>
                          <w:sz w:val="22"/>
                          <w:szCs w:val="32"/>
                        </w:rPr>
                        <w:t>35</w:t>
                      </w:r>
                      <w:r>
                        <w:rPr>
                          <w:rFonts w:eastAsia="Times New Roman"/>
                          <w:sz w:val="22"/>
                          <w:szCs w:val="32"/>
                        </w:rPr>
                        <w:t xml:space="preserve"> of the constitution, which already guarantees non-discrimination based on other personal characteristics and statuses.</w:t>
                      </w:r>
                    </w:p>
                  </w:txbxContent>
                </v:textbox>
                <w10:anchorlock/>
              </v:shape>
            </w:pict>
          </mc:Fallback>
        </mc:AlternateContent>
      </w:r>
    </w:p>
    <w:p w14:paraId="66292744" w14:textId="77777777" w:rsidR="00835EAD" w:rsidRPr="00E64420" w:rsidRDefault="00835EAD" w:rsidP="00835EAD">
      <w:pPr>
        <w:spacing w:before="0" w:after="0"/>
        <w:rPr>
          <w:rFonts w:eastAsia="Calibri"/>
          <w:iCs/>
          <w:sz w:val="22"/>
          <w:szCs w:val="22"/>
        </w:rPr>
      </w:pPr>
    </w:p>
    <w:p w14:paraId="6D23ECBD" w14:textId="06A2A9CB" w:rsidR="00104B44" w:rsidRPr="00835EAD" w:rsidRDefault="00104B44" w:rsidP="00835EAD">
      <w:pPr>
        <w:pStyle w:val="ListParagraph"/>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68" w:name="_Toc141789138"/>
      <w:r w:rsidRPr="00D97BE4">
        <w:rPr>
          <w:rFonts w:ascii="Calibri Light" w:eastAsia="Times New Roman" w:hAnsi="Calibri Light" w:cs="Times New Roman"/>
          <w:bCs/>
          <w:color w:val="2E74B5"/>
          <w:sz w:val="26"/>
          <w:szCs w:val="26"/>
        </w:rPr>
        <w:t>Non-Discrimination in Work and Employment (Article 7)</w:t>
      </w:r>
      <w:bookmarkEnd w:id="63"/>
      <w:bookmarkEnd w:id="64"/>
      <w:bookmarkEnd w:id="65"/>
      <w:bookmarkEnd w:id="68"/>
    </w:p>
    <w:p w14:paraId="28AA718B" w14:textId="77777777" w:rsidR="00835EAD" w:rsidRDefault="00835EAD" w:rsidP="00835EAD">
      <w:pPr>
        <w:spacing w:before="0" w:after="0"/>
        <w:rPr>
          <w:b/>
          <w:bCs/>
          <w:i/>
          <w:color w:val="0E57C4" w:themeColor="background2" w:themeShade="80"/>
          <w:sz w:val="22"/>
          <w:szCs w:val="22"/>
          <w:u w:val="single"/>
        </w:rPr>
      </w:pPr>
    </w:p>
    <w:p w14:paraId="163E02BA" w14:textId="7ED7677F"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3CDE3EFA" w14:textId="66C5E50F" w:rsidR="00104B44" w:rsidRPr="00CD2B0B" w:rsidRDefault="00435667" w:rsidP="00835EAD">
      <w:pPr>
        <w:spacing w:before="0" w:after="0"/>
        <w:rPr>
          <w:b/>
          <w:sz w:val="22"/>
        </w:rPr>
      </w:pPr>
      <w:r>
        <w:rPr>
          <w:sz w:val="22"/>
          <w:szCs w:val="22"/>
        </w:rPr>
        <w:t>Laos</w:t>
      </w:r>
      <w:r w:rsidR="00EB79C8">
        <w:rPr>
          <w:sz w:val="22"/>
          <w:szCs w:val="22"/>
        </w:rPr>
        <w:t xml:space="preserve"> </w:t>
      </w:r>
      <w:r w:rsidR="0009627B">
        <w:rPr>
          <w:sz w:val="22"/>
          <w:szCs w:val="22"/>
        </w:rPr>
        <w:t xml:space="preserve">has a general prohibition against discrimination in its Labor Law, but it </w:t>
      </w:r>
      <w:r w:rsidR="0009627B" w:rsidRPr="0009627B">
        <w:rPr>
          <w:b/>
          <w:bCs/>
          <w:sz w:val="22"/>
          <w:szCs w:val="22"/>
        </w:rPr>
        <w:t xml:space="preserve">only </w:t>
      </w:r>
      <w:r w:rsidR="00EB79C8" w:rsidRPr="0009627B">
        <w:rPr>
          <w:b/>
          <w:bCs/>
          <w:sz w:val="22"/>
          <w:szCs w:val="22"/>
        </w:rPr>
        <w:t>protect</w:t>
      </w:r>
      <w:r w:rsidR="0009627B">
        <w:rPr>
          <w:b/>
          <w:bCs/>
          <w:sz w:val="22"/>
          <w:szCs w:val="22"/>
        </w:rPr>
        <w:t>s</w:t>
      </w:r>
      <w:r w:rsidR="00EB79C8" w:rsidRPr="0009627B">
        <w:rPr>
          <w:b/>
          <w:bCs/>
          <w:sz w:val="22"/>
          <w:szCs w:val="22"/>
        </w:rPr>
        <w:t xml:space="preserve"> </w:t>
      </w:r>
      <w:r w:rsidR="0009627B">
        <w:rPr>
          <w:b/>
          <w:bCs/>
          <w:sz w:val="22"/>
          <w:szCs w:val="22"/>
        </w:rPr>
        <w:t>specifically</w:t>
      </w:r>
      <w:r w:rsidR="0009627B" w:rsidRPr="0009627B">
        <w:rPr>
          <w:b/>
          <w:bCs/>
          <w:sz w:val="22"/>
          <w:szCs w:val="22"/>
        </w:rPr>
        <w:t xml:space="preserve"> </w:t>
      </w:r>
      <w:r w:rsidR="00EB79C8" w:rsidRPr="0009627B">
        <w:rPr>
          <w:b/>
          <w:bCs/>
          <w:sz w:val="22"/>
          <w:szCs w:val="22"/>
        </w:rPr>
        <w:t xml:space="preserve">against discrimination on the basis of </w:t>
      </w:r>
      <w:r w:rsidR="0009627B" w:rsidRPr="0009627B">
        <w:rPr>
          <w:b/>
          <w:bCs/>
          <w:sz w:val="22"/>
          <w:szCs w:val="22"/>
        </w:rPr>
        <w:t>sex and disability</w:t>
      </w:r>
      <w:r w:rsidR="0009627B">
        <w:rPr>
          <w:sz w:val="22"/>
          <w:szCs w:val="22"/>
        </w:rPr>
        <w:t>. All other Covenant</w:t>
      </w:r>
      <w:r w:rsidR="00EB79C8">
        <w:rPr>
          <w:sz w:val="22"/>
          <w:szCs w:val="22"/>
        </w:rPr>
        <w:t xml:space="preserve"> groups, including </w:t>
      </w:r>
      <w:r w:rsidR="00EB79C8" w:rsidRPr="0009627B">
        <w:rPr>
          <w:b/>
          <w:bCs/>
          <w:sz w:val="22"/>
          <w:szCs w:val="22"/>
        </w:rPr>
        <w:t xml:space="preserve">race and </w:t>
      </w:r>
      <w:proofErr w:type="spellStart"/>
      <w:r w:rsidR="00EB79C8" w:rsidRPr="0009627B">
        <w:rPr>
          <w:b/>
          <w:bCs/>
          <w:sz w:val="22"/>
          <w:szCs w:val="22"/>
        </w:rPr>
        <w:t>colour</w:t>
      </w:r>
      <w:proofErr w:type="spellEnd"/>
      <w:r w:rsidR="00EB79C8" w:rsidRPr="0009627B">
        <w:rPr>
          <w:b/>
          <w:bCs/>
          <w:sz w:val="22"/>
          <w:szCs w:val="22"/>
        </w:rPr>
        <w:t xml:space="preserve">, </w:t>
      </w:r>
      <w:r w:rsidR="0009627B" w:rsidRPr="0009627B">
        <w:rPr>
          <w:b/>
          <w:bCs/>
          <w:sz w:val="22"/>
          <w:szCs w:val="22"/>
        </w:rPr>
        <w:t>language</w:t>
      </w:r>
      <w:r w:rsidR="00EB79C8" w:rsidRPr="0009627B">
        <w:rPr>
          <w:b/>
          <w:bCs/>
          <w:sz w:val="22"/>
          <w:szCs w:val="22"/>
        </w:rPr>
        <w:t xml:space="preserve">, religion, political </w:t>
      </w:r>
      <w:r w:rsidR="0009627B" w:rsidRPr="0009627B">
        <w:rPr>
          <w:b/>
          <w:bCs/>
          <w:sz w:val="22"/>
          <w:szCs w:val="22"/>
        </w:rPr>
        <w:t xml:space="preserve">or other </w:t>
      </w:r>
      <w:r w:rsidR="00EB79C8" w:rsidRPr="0009627B">
        <w:rPr>
          <w:b/>
          <w:bCs/>
          <w:sz w:val="22"/>
          <w:szCs w:val="22"/>
        </w:rPr>
        <w:t>opinion, national origin</w:t>
      </w:r>
      <w:r w:rsidR="0009627B" w:rsidRPr="0009627B">
        <w:rPr>
          <w:b/>
          <w:bCs/>
          <w:sz w:val="22"/>
          <w:szCs w:val="22"/>
        </w:rPr>
        <w:t>, social origin</w:t>
      </w:r>
      <w:r w:rsidR="006A79A2">
        <w:rPr>
          <w:b/>
          <w:bCs/>
          <w:sz w:val="22"/>
          <w:szCs w:val="22"/>
        </w:rPr>
        <w:t>,</w:t>
      </w:r>
      <w:r w:rsidR="00EB79C8" w:rsidRPr="0009627B">
        <w:rPr>
          <w:b/>
          <w:bCs/>
          <w:sz w:val="22"/>
          <w:szCs w:val="22"/>
        </w:rPr>
        <w:t xml:space="preserve"> </w:t>
      </w:r>
      <w:r w:rsidR="0009627B" w:rsidRPr="0009627B">
        <w:rPr>
          <w:b/>
          <w:bCs/>
          <w:sz w:val="22"/>
          <w:szCs w:val="22"/>
        </w:rPr>
        <w:t>property, and birth, do not enjoy this protection</w:t>
      </w:r>
      <w:r w:rsidR="0036681C">
        <w:rPr>
          <w:b/>
          <w:bCs/>
          <w:sz w:val="22"/>
          <w:szCs w:val="22"/>
        </w:rPr>
        <w:t>.</w:t>
      </w:r>
    </w:p>
    <w:p w14:paraId="0A7C9913" w14:textId="77777777" w:rsidR="00835EAD" w:rsidRDefault="00835EAD" w:rsidP="00835EAD">
      <w:pPr>
        <w:spacing w:before="0" w:after="0"/>
        <w:rPr>
          <w:b/>
          <w:bCs/>
          <w:i/>
          <w:color w:val="0E57C4" w:themeColor="background2" w:themeShade="80"/>
          <w:sz w:val="22"/>
          <w:szCs w:val="22"/>
          <w:u w:val="single"/>
        </w:rPr>
      </w:pPr>
    </w:p>
    <w:p w14:paraId="3522D6F6" w14:textId="0F715954"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7E088A4D" w14:textId="4315A510" w:rsidR="00951D7C" w:rsidRDefault="00951D7C" w:rsidP="00835EAD">
      <w:pPr>
        <w:spacing w:before="0" w:after="0"/>
        <w:rPr>
          <w:b/>
          <w:sz w:val="22"/>
        </w:rPr>
      </w:pPr>
      <w:r>
        <w:rPr>
          <w:sz w:val="22"/>
          <w:szCs w:val="22"/>
        </w:rPr>
        <w:t xml:space="preserve">Among Covenant groups, Laos only prohibits discrimination in promotions </w:t>
      </w:r>
      <w:r w:rsidRPr="0009627B">
        <w:rPr>
          <w:b/>
          <w:bCs/>
          <w:sz w:val="22"/>
          <w:szCs w:val="22"/>
        </w:rPr>
        <w:t xml:space="preserve">on the basis </w:t>
      </w:r>
      <w:r>
        <w:rPr>
          <w:b/>
          <w:bCs/>
          <w:sz w:val="22"/>
          <w:szCs w:val="22"/>
        </w:rPr>
        <w:t xml:space="preserve">of sex and </w:t>
      </w:r>
      <w:r w:rsidRPr="0009627B">
        <w:rPr>
          <w:b/>
          <w:bCs/>
          <w:sz w:val="22"/>
          <w:szCs w:val="22"/>
        </w:rPr>
        <w:t>disability</w:t>
      </w:r>
      <w:r>
        <w:rPr>
          <w:sz w:val="22"/>
          <w:szCs w:val="22"/>
        </w:rPr>
        <w:t xml:space="preserve">. All other Covenant groups, including </w:t>
      </w:r>
      <w:r w:rsidRPr="0009627B">
        <w:rPr>
          <w:b/>
          <w:bCs/>
          <w:sz w:val="22"/>
          <w:szCs w:val="22"/>
        </w:rPr>
        <w:t xml:space="preserve">race and </w:t>
      </w:r>
      <w:proofErr w:type="spellStart"/>
      <w:r w:rsidRPr="0009627B">
        <w:rPr>
          <w:b/>
          <w:bCs/>
          <w:sz w:val="22"/>
          <w:szCs w:val="22"/>
        </w:rPr>
        <w:t>colour</w:t>
      </w:r>
      <w:proofErr w:type="spellEnd"/>
      <w:r w:rsidRPr="0009627B">
        <w:rPr>
          <w:b/>
          <w:bCs/>
          <w:sz w:val="22"/>
          <w:szCs w:val="22"/>
        </w:rPr>
        <w:t>, language, religion, political or other opinion, national origin, social origin property, and birth, do not enjoy this protection</w:t>
      </w:r>
      <w:r w:rsidR="0051668A">
        <w:rPr>
          <w:b/>
          <w:bCs/>
          <w:sz w:val="22"/>
          <w:szCs w:val="22"/>
        </w:rPr>
        <w:t>.</w:t>
      </w:r>
    </w:p>
    <w:p w14:paraId="378AC9CF" w14:textId="075338A5" w:rsidR="00104B44" w:rsidRPr="00951D7C" w:rsidRDefault="00951D7C" w:rsidP="00835EAD">
      <w:pPr>
        <w:spacing w:before="0" w:after="0"/>
        <w:rPr>
          <w:sz w:val="22"/>
          <w:szCs w:val="22"/>
        </w:rPr>
      </w:pPr>
      <w:r>
        <w:rPr>
          <w:sz w:val="22"/>
          <w:szCs w:val="22"/>
        </w:rPr>
        <w:t>Neither prohibition – for sex or disability – mandates equal pay for work of equal value; they only mandate the weaker protections of equal pay or equal pay for equal work.</w:t>
      </w:r>
    </w:p>
    <w:p w14:paraId="20D63AF1" w14:textId="77777777" w:rsidR="00835EAD" w:rsidRDefault="00835EAD" w:rsidP="00835EAD">
      <w:pPr>
        <w:spacing w:before="0" w:after="0"/>
        <w:rPr>
          <w:b/>
          <w:bCs/>
          <w:i/>
          <w:color w:val="0E57C4" w:themeColor="background2" w:themeShade="80"/>
          <w:sz w:val="22"/>
          <w:szCs w:val="22"/>
          <w:u w:val="single"/>
        </w:rPr>
      </w:pPr>
    </w:p>
    <w:p w14:paraId="15B7D72A" w14:textId="69093229"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6FF9F34" w14:textId="7CBB36A6" w:rsidR="00EB79C8" w:rsidRDefault="0009627B" w:rsidP="00835EAD">
      <w:pPr>
        <w:spacing w:before="0" w:after="0"/>
        <w:rPr>
          <w:b/>
          <w:sz w:val="22"/>
        </w:rPr>
      </w:pPr>
      <w:r>
        <w:rPr>
          <w:sz w:val="22"/>
          <w:szCs w:val="22"/>
        </w:rPr>
        <w:t xml:space="preserve">Among Covenant groups, Laos only prohibits discrimination in promotions </w:t>
      </w:r>
      <w:r w:rsidRPr="0009627B">
        <w:rPr>
          <w:b/>
          <w:bCs/>
          <w:sz w:val="22"/>
          <w:szCs w:val="22"/>
        </w:rPr>
        <w:t xml:space="preserve">on the basis </w:t>
      </w:r>
      <w:r>
        <w:rPr>
          <w:b/>
          <w:bCs/>
          <w:sz w:val="22"/>
          <w:szCs w:val="22"/>
        </w:rPr>
        <w:t xml:space="preserve">of </w:t>
      </w:r>
      <w:r w:rsidRPr="0009627B">
        <w:rPr>
          <w:b/>
          <w:bCs/>
          <w:sz w:val="22"/>
          <w:szCs w:val="22"/>
        </w:rPr>
        <w:t>disability</w:t>
      </w:r>
      <w:r>
        <w:rPr>
          <w:sz w:val="22"/>
          <w:szCs w:val="22"/>
        </w:rPr>
        <w:t xml:space="preserve">. All other Covenant groups, including </w:t>
      </w:r>
      <w:r w:rsidRPr="0009627B">
        <w:rPr>
          <w:b/>
          <w:bCs/>
          <w:sz w:val="22"/>
          <w:szCs w:val="22"/>
        </w:rPr>
        <w:t xml:space="preserve">race and </w:t>
      </w:r>
      <w:proofErr w:type="spellStart"/>
      <w:r w:rsidRPr="0009627B">
        <w:rPr>
          <w:b/>
          <w:bCs/>
          <w:sz w:val="22"/>
          <w:szCs w:val="22"/>
        </w:rPr>
        <w:t>colour</w:t>
      </w:r>
      <w:proofErr w:type="spellEnd"/>
      <w:r w:rsidRPr="0009627B">
        <w:rPr>
          <w:b/>
          <w:bCs/>
          <w:sz w:val="22"/>
          <w:szCs w:val="22"/>
        </w:rPr>
        <w:t xml:space="preserve">, </w:t>
      </w:r>
      <w:r>
        <w:rPr>
          <w:b/>
          <w:bCs/>
          <w:sz w:val="22"/>
          <w:szCs w:val="22"/>
        </w:rPr>
        <w:t xml:space="preserve">sex, </w:t>
      </w:r>
      <w:r w:rsidRPr="0009627B">
        <w:rPr>
          <w:b/>
          <w:bCs/>
          <w:sz w:val="22"/>
          <w:szCs w:val="22"/>
        </w:rPr>
        <w:t>language, religion, political or other opinion, national origin, social origin</w:t>
      </w:r>
      <w:r w:rsidR="00432E71">
        <w:rPr>
          <w:b/>
          <w:bCs/>
          <w:sz w:val="22"/>
          <w:szCs w:val="22"/>
        </w:rPr>
        <w:t>,</w:t>
      </w:r>
      <w:r w:rsidRPr="0009627B">
        <w:rPr>
          <w:b/>
          <w:bCs/>
          <w:sz w:val="22"/>
          <w:szCs w:val="22"/>
        </w:rPr>
        <w:t xml:space="preserve"> property, and birth, do not enjoy this protection</w:t>
      </w:r>
      <w:r w:rsidR="0036681C">
        <w:rPr>
          <w:b/>
          <w:bCs/>
          <w:sz w:val="22"/>
          <w:szCs w:val="22"/>
        </w:rPr>
        <w:t>.</w:t>
      </w:r>
    </w:p>
    <w:p w14:paraId="08CCDE15" w14:textId="77777777" w:rsidR="00835EAD" w:rsidRDefault="00835EAD" w:rsidP="00835EAD">
      <w:pPr>
        <w:spacing w:before="0" w:after="0"/>
        <w:rPr>
          <w:b/>
          <w:sz w:val="22"/>
        </w:rPr>
      </w:pPr>
    </w:p>
    <w:p w14:paraId="1305B4CA" w14:textId="77777777" w:rsidR="00835EAD" w:rsidRDefault="00835EAD" w:rsidP="00835EAD">
      <w:pPr>
        <w:spacing w:before="0" w:after="0"/>
        <w:rPr>
          <w:b/>
          <w:sz w:val="22"/>
        </w:rPr>
      </w:pPr>
    </w:p>
    <w:p w14:paraId="7727D7E9" w14:textId="77777777" w:rsidR="00835EAD" w:rsidRDefault="00835EAD" w:rsidP="00835EAD">
      <w:pPr>
        <w:spacing w:before="0" w:after="0"/>
        <w:jc w:val="center"/>
        <w:rPr>
          <w:rStyle w:val="SubtleEmphasis"/>
          <w:rFonts w:cstheme="minorHAnsi"/>
        </w:rPr>
      </w:pPr>
    </w:p>
    <w:p w14:paraId="3EA88677" w14:textId="55A0068B" w:rsidR="00104B44" w:rsidRPr="00835EAD" w:rsidRDefault="00104B44" w:rsidP="00835EAD">
      <w:pPr>
        <w:spacing w:before="0" w:after="0"/>
        <w:jc w:val="center"/>
        <w:rPr>
          <w:rFonts w:cstheme="minorHAnsi"/>
          <w:i/>
          <w:iCs/>
          <w:color w:val="243255" w:themeColor="accent1" w:themeShade="7F"/>
        </w:rPr>
      </w:pPr>
      <w:r w:rsidRPr="00835EAD">
        <w:rPr>
          <w:rStyle w:val="SubtleEmphasis"/>
          <w:rFonts w:cstheme="minorHAnsi"/>
        </w:rPr>
        <w:lastRenderedPageBreak/>
        <w:t xml:space="preserve">Table 1. Guaranteed legal provisions of non-discrimination in </w:t>
      </w:r>
      <w:r w:rsidR="00435667" w:rsidRPr="00835EAD">
        <w:rPr>
          <w:rStyle w:val="SubtleEmphasis"/>
          <w:rFonts w:cstheme="minorHAnsi"/>
        </w:rPr>
        <w:t>Laos</w:t>
      </w:r>
      <w:r w:rsidRPr="00835EAD">
        <w:rPr>
          <w:rStyle w:val="SubtleEmphasis"/>
          <w:rFonts w:cstheme="minorHAnsi"/>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835EAD" w14:paraId="5ED933A2" w14:textId="77777777" w:rsidTr="00104B44">
        <w:trPr>
          <w:jc w:val="center"/>
        </w:trPr>
        <w:tc>
          <w:tcPr>
            <w:tcW w:w="1795" w:type="dxa"/>
          </w:tcPr>
          <w:p w14:paraId="623B6815" w14:textId="77777777" w:rsidR="00104B44" w:rsidRPr="00835EAD" w:rsidRDefault="00104B44" w:rsidP="00835EAD">
            <w:pPr>
              <w:pStyle w:val="NoSpacing"/>
              <w:spacing w:before="0"/>
              <w:rPr>
                <w:rFonts w:cstheme="minorHAnsi"/>
              </w:rPr>
            </w:pPr>
          </w:p>
        </w:tc>
        <w:tc>
          <w:tcPr>
            <w:tcW w:w="1800" w:type="dxa"/>
            <w:shd w:val="clear" w:color="auto" w:fill="auto"/>
          </w:tcPr>
          <w:p w14:paraId="1C14DA34" w14:textId="77777777" w:rsidR="00104B44" w:rsidRPr="00835EAD" w:rsidRDefault="00104B44" w:rsidP="00835EAD">
            <w:pPr>
              <w:pStyle w:val="NoSpacing"/>
              <w:spacing w:before="0"/>
              <w:jc w:val="center"/>
              <w:rPr>
                <w:rFonts w:cstheme="minorHAnsi"/>
              </w:rPr>
            </w:pPr>
            <w:r w:rsidRPr="00835EAD">
              <w:rPr>
                <w:rFonts w:cstheme="minorHAnsi"/>
              </w:rPr>
              <w:t>Discrimination broadly prohibited</w:t>
            </w:r>
          </w:p>
        </w:tc>
        <w:tc>
          <w:tcPr>
            <w:tcW w:w="2700" w:type="dxa"/>
            <w:shd w:val="clear" w:color="auto" w:fill="auto"/>
          </w:tcPr>
          <w:p w14:paraId="6703B7EF" w14:textId="077A33EF" w:rsidR="00104B44" w:rsidRPr="00835EAD" w:rsidRDefault="00EB79C8" w:rsidP="00835EAD">
            <w:pPr>
              <w:pStyle w:val="NoSpacing"/>
              <w:spacing w:before="0"/>
              <w:jc w:val="center"/>
              <w:rPr>
                <w:rFonts w:cstheme="minorHAnsi"/>
              </w:rPr>
            </w:pPr>
            <w:r w:rsidRPr="00835EAD">
              <w:rPr>
                <w:rFonts w:cstheme="minorHAnsi"/>
              </w:rPr>
              <w:t>Remuneration</w:t>
            </w:r>
          </w:p>
        </w:tc>
        <w:tc>
          <w:tcPr>
            <w:tcW w:w="1355" w:type="dxa"/>
            <w:shd w:val="clear" w:color="auto" w:fill="auto"/>
          </w:tcPr>
          <w:p w14:paraId="14B42AC3" w14:textId="77777777" w:rsidR="00104B44" w:rsidRPr="00835EAD" w:rsidRDefault="00104B44" w:rsidP="00835EAD">
            <w:pPr>
              <w:pStyle w:val="NoSpacing"/>
              <w:spacing w:before="0"/>
              <w:jc w:val="center"/>
              <w:rPr>
                <w:rFonts w:cstheme="minorHAnsi"/>
              </w:rPr>
            </w:pPr>
            <w:r w:rsidRPr="00835EAD">
              <w:rPr>
                <w:rFonts w:cstheme="minorHAnsi"/>
              </w:rPr>
              <w:t xml:space="preserve">Promotions </w:t>
            </w:r>
          </w:p>
        </w:tc>
      </w:tr>
      <w:tr w:rsidR="00EB79C8" w:rsidRPr="00835EAD" w14:paraId="4AD9E05A" w14:textId="77777777" w:rsidTr="0074413C">
        <w:trPr>
          <w:jc w:val="center"/>
        </w:trPr>
        <w:tc>
          <w:tcPr>
            <w:tcW w:w="1795" w:type="dxa"/>
          </w:tcPr>
          <w:p w14:paraId="4D9EC1EA" w14:textId="77777777" w:rsidR="00EB79C8" w:rsidRPr="00835EAD" w:rsidRDefault="00EB79C8" w:rsidP="00835EAD">
            <w:pPr>
              <w:pStyle w:val="NoSpacing"/>
              <w:spacing w:before="0"/>
              <w:rPr>
                <w:rFonts w:cstheme="minorHAnsi"/>
              </w:rPr>
            </w:pPr>
            <w:r w:rsidRPr="00835EAD">
              <w:rPr>
                <w:rFonts w:cstheme="minorHAnsi"/>
              </w:rPr>
              <w:t xml:space="preserve">Race and </w:t>
            </w:r>
            <w:proofErr w:type="spellStart"/>
            <w:r w:rsidRPr="00835EAD">
              <w:rPr>
                <w:rFonts w:cstheme="minorHAnsi"/>
              </w:rPr>
              <w:t>colour</w:t>
            </w:r>
            <w:proofErr w:type="spellEnd"/>
          </w:p>
        </w:tc>
        <w:tc>
          <w:tcPr>
            <w:tcW w:w="1800" w:type="dxa"/>
            <w:shd w:val="clear" w:color="auto" w:fill="auto"/>
            <w:vAlign w:val="center"/>
          </w:tcPr>
          <w:p w14:paraId="5E8215B5" w14:textId="66225DBF" w:rsidR="00EB79C8" w:rsidRPr="00835EAD" w:rsidRDefault="00EB79C8" w:rsidP="00835EAD">
            <w:pPr>
              <w:pStyle w:val="NoSpacing"/>
              <w:spacing w:before="0"/>
              <w:jc w:val="center"/>
              <w:rPr>
                <w:rFonts w:cstheme="minorHAnsi"/>
              </w:rPr>
            </w:pPr>
          </w:p>
        </w:tc>
        <w:tc>
          <w:tcPr>
            <w:tcW w:w="2700" w:type="dxa"/>
            <w:vAlign w:val="center"/>
          </w:tcPr>
          <w:p w14:paraId="3F87A994" w14:textId="2021C074" w:rsidR="00EB79C8" w:rsidRPr="00835EAD" w:rsidRDefault="00EB79C8" w:rsidP="00835EAD">
            <w:pPr>
              <w:pStyle w:val="NoSpacing"/>
              <w:spacing w:before="0"/>
              <w:jc w:val="center"/>
              <w:rPr>
                <w:rFonts w:cstheme="minorHAnsi"/>
              </w:rPr>
            </w:pPr>
          </w:p>
        </w:tc>
        <w:tc>
          <w:tcPr>
            <w:tcW w:w="1355" w:type="dxa"/>
            <w:vAlign w:val="center"/>
          </w:tcPr>
          <w:p w14:paraId="52817106" w14:textId="26C378C8" w:rsidR="00EB79C8" w:rsidRPr="00835EAD" w:rsidRDefault="00EB79C8" w:rsidP="00835EAD">
            <w:pPr>
              <w:pStyle w:val="NoSpacing"/>
              <w:spacing w:before="0"/>
              <w:jc w:val="center"/>
              <w:rPr>
                <w:rFonts w:cstheme="minorHAnsi"/>
              </w:rPr>
            </w:pPr>
          </w:p>
        </w:tc>
      </w:tr>
      <w:tr w:rsidR="00EB79C8" w:rsidRPr="00835EAD" w14:paraId="3103DC92" w14:textId="77777777" w:rsidTr="00104B44">
        <w:trPr>
          <w:jc w:val="center"/>
        </w:trPr>
        <w:tc>
          <w:tcPr>
            <w:tcW w:w="1795" w:type="dxa"/>
          </w:tcPr>
          <w:p w14:paraId="2380A920" w14:textId="77777777" w:rsidR="00EB79C8" w:rsidRPr="00835EAD" w:rsidRDefault="00EB79C8" w:rsidP="00835EAD">
            <w:pPr>
              <w:pStyle w:val="NoSpacing"/>
              <w:spacing w:before="0"/>
              <w:rPr>
                <w:rFonts w:cstheme="minorHAnsi"/>
              </w:rPr>
            </w:pPr>
            <w:r w:rsidRPr="00835EAD">
              <w:rPr>
                <w:rFonts w:cstheme="minorHAnsi"/>
              </w:rPr>
              <w:t>Sex</w:t>
            </w:r>
          </w:p>
        </w:tc>
        <w:tc>
          <w:tcPr>
            <w:tcW w:w="1800" w:type="dxa"/>
            <w:shd w:val="clear" w:color="auto" w:fill="auto"/>
            <w:vAlign w:val="center"/>
          </w:tcPr>
          <w:p w14:paraId="19E4EE98" w14:textId="77777777" w:rsidR="00EB79C8" w:rsidRPr="00835EAD" w:rsidRDefault="00EB79C8"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EA1F902" w14:textId="49E0EA72" w:rsidR="00EB79C8" w:rsidRPr="00835EAD" w:rsidRDefault="00EB79C8" w:rsidP="00835EAD">
            <w:pPr>
              <w:pStyle w:val="NoSpacing"/>
              <w:spacing w:before="0"/>
              <w:jc w:val="center"/>
              <w:rPr>
                <w:rFonts w:cstheme="minorHAnsi"/>
              </w:rPr>
            </w:pPr>
            <w:r w:rsidRPr="00835EAD">
              <w:rPr>
                <w:rFonts w:cstheme="minorHAnsi"/>
              </w:rPr>
              <w:sym w:font="Wingdings" w:char="F0FC"/>
            </w:r>
            <w:r w:rsidR="00595397" w:rsidRPr="00835EAD">
              <w:rPr>
                <w:rFonts w:cstheme="minorHAnsi"/>
              </w:rPr>
              <w:t>*</w:t>
            </w:r>
          </w:p>
        </w:tc>
        <w:tc>
          <w:tcPr>
            <w:tcW w:w="1355" w:type="dxa"/>
            <w:vAlign w:val="center"/>
          </w:tcPr>
          <w:p w14:paraId="26DABFFC" w14:textId="33FD4C4D" w:rsidR="00EB79C8" w:rsidRPr="00835EAD" w:rsidRDefault="00EB79C8" w:rsidP="00835EAD">
            <w:pPr>
              <w:pStyle w:val="NoSpacing"/>
              <w:spacing w:before="0"/>
              <w:jc w:val="center"/>
              <w:rPr>
                <w:rFonts w:cstheme="minorHAnsi"/>
              </w:rPr>
            </w:pPr>
          </w:p>
        </w:tc>
      </w:tr>
      <w:tr w:rsidR="00EB79C8" w:rsidRPr="00835EAD" w14:paraId="53F88145" w14:textId="77777777" w:rsidTr="0074413C">
        <w:trPr>
          <w:jc w:val="center"/>
        </w:trPr>
        <w:tc>
          <w:tcPr>
            <w:tcW w:w="1795" w:type="dxa"/>
          </w:tcPr>
          <w:p w14:paraId="7C31A573" w14:textId="77777777" w:rsidR="00EB79C8" w:rsidRPr="00835EAD" w:rsidRDefault="00EB79C8" w:rsidP="00835EAD">
            <w:pPr>
              <w:pStyle w:val="NoSpacing"/>
              <w:spacing w:before="0"/>
              <w:rPr>
                <w:rFonts w:cstheme="minorHAnsi"/>
              </w:rPr>
            </w:pPr>
            <w:r w:rsidRPr="00835EAD">
              <w:rPr>
                <w:rFonts w:cstheme="minorHAnsi"/>
              </w:rPr>
              <w:t>Language</w:t>
            </w:r>
          </w:p>
        </w:tc>
        <w:tc>
          <w:tcPr>
            <w:tcW w:w="1800" w:type="dxa"/>
            <w:shd w:val="clear" w:color="auto" w:fill="auto"/>
            <w:vAlign w:val="center"/>
          </w:tcPr>
          <w:p w14:paraId="17A539DF" w14:textId="74878B40" w:rsidR="00EB79C8" w:rsidRPr="00835EAD" w:rsidRDefault="00EB79C8" w:rsidP="00835EAD">
            <w:pPr>
              <w:pStyle w:val="NoSpacing"/>
              <w:spacing w:before="0"/>
              <w:jc w:val="center"/>
              <w:rPr>
                <w:rFonts w:cstheme="minorHAnsi"/>
              </w:rPr>
            </w:pPr>
          </w:p>
        </w:tc>
        <w:tc>
          <w:tcPr>
            <w:tcW w:w="2700" w:type="dxa"/>
            <w:vAlign w:val="center"/>
          </w:tcPr>
          <w:p w14:paraId="38A9D4B0" w14:textId="77777777" w:rsidR="00EB79C8" w:rsidRPr="00835EAD" w:rsidRDefault="00EB79C8" w:rsidP="00835EAD">
            <w:pPr>
              <w:pStyle w:val="NoSpacing"/>
              <w:spacing w:before="0"/>
              <w:jc w:val="center"/>
              <w:rPr>
                <w:rFonts w:cstheme="minorHAnsi"/>
              </w:rPr>
            </w:pPr>
          </w:p>
        </w:tc>
        <w:tc>
          <w:tcPr>
            <w:tcW w:w="1355" w:type="dxa"/>
            <w:vAlign w:val="center"/>
          </w:tcPr>
          <w:p w14:paraId="66513203" w14:textId="77777777" w:rsidR="00EB79C8" w:rsidRPr="00835EAD" w:rsidRDefault="00EB79C8" w:rsidP="00835EAD">
            <w:pPr>
              <w:pStyle w:val="NoSpacing"/>
              <w:spacing w:before="0"/>
              <w:jc w:val="center"/>
              <w:rPr>
                <w:rFonts w:cstheme="minorHAnsi"/>
              </w:rPr>
            </w:pPr>
          </w:p>
        </w:tc>
      </w:tr>
      <w:tr w:rsidR="00EB79C8" w:rsidRPr="00835EAD" w14:paraId="4AE35252" w14:textId="77777777" w:rsidTr="0074413C">
        <w:trPr>
          <w:jc w:val="center"/>
        </w:trPr>
        <w:tc>
          <w:tcPr>
            <w:tcW w:w="1795" w:type="dxa"/>
          </w:tcPr>
          <w:p w14:paraId="7F840848" w14:textId="77777777" w:rsidR="00EB79C8" w:rsidRPr="00835EAD" w:rsidRDefault="00EB79C8" w:rsidP="00835EAD">
            <w:pPr>
              <w:pStyle w:val="NoSpacing"/>
              <w:spacing w:before="0"/>
              <w:rPr>
                <w:rFonts w:cstheme="minorHAnsi"/>
              </w:rPr>
            </w:pPr>
            <w:r w:rsidRPr="00835EAD">
              <w:rPr>
                <w:rFonts w:cstheme="minorHAnsi"/>
              </w:rPr>
              <w:t>Religion</w:t>
            </w:r>
          </w:p>
        </w:tc>
        <w:tc>
          <w:tcPr>
            <w:tcW w:w="1800" w:type="dxa"/>
            <w:shd w:val="clear" w:color="auto" w:fill="auto"/>
            <w:vAlign w:val="center"/>
          </w:tcPr>
          <w:p w14:paraId="073EB8A8" w14:textId="4F7345C0" w:rsidR="00EB79C8" w:rsidRPr="00835EAD" w:rsidRDefault="00EB79C8" w:rsidP="00835EAD">
            <w:pPr>
              <w:pStyle w:val="NoSpacing"/>
              <w:spacing w:before="0"/>
              <w:jc w:val="center"/>
              <w:rPr>
                <w:rFonts w:cstheme="minorHAnsi"/>
              </w:rPr>
            </w:pPr>
          </w:p>
        </w:tc>
        <w:tc>
          <w:tcPr>
            <w:tcW w:w="2700" w:type="dxa"/>
            <w:vAlign w:val="center"/>
          </w:tcPr>
          <w:p w14:paraId="0C3EBA4F" w14:textId="548EFC1E" w:rsidR="00EB79C8" w:rsidRPr="00835EAD" w:rsidRDefault="00EB79C8" w:rsidP="00835EAD">
            <w:pPr>
              <w:pStyle w:val="NoSpacing"/>
              <w:spacing w:before="0"/>
              <w:jc w:val="center"/>
              <w:rPr>
                <w:rFonts w:cstheme="minorHAnsi"/>
              </w:rPr>
            </w:pPr>
          </w:p>
        </w:tc>
        <w:tc>
          <w:tcPr>
            <w:tcW w:w="1355" w:type="dxa"/>
            <w:vAlign w:val="center"/>
          </w:tcPr>
          <w:p w14:paraId="5D7E21CB" w14:textId="1764EFEE" w:rsidR="00EB79C8" w:rsidRPr="00835EAD" w:rsidRDefault="00EB79C8" w:rsidP="00835EAD">
            <w:pPr>
              <w:pStyle w:val="NoSpacing"/>
              <w:spacing w:before="0"/>
              <w:jc w:val="center"/>
              <w:rPr>
                <w:rFonts w:cstheme="minorHAnsi"/>
              </w:rPr>
            </w:pPr>
          </w:p>
        </w:tc>
      </w:tr>
      <w:tr w:rsidR="00EB79C8" w:rsidRPr="00835EAD" w14:paraId="5283640A" w14:textId="77777777" w:rsidTr="0074413C">
        <w:trPr>
          <w:jc w:val="center"/>
        </w:trPr>
        <w:tc>
          <w:tcPr>
            <w:tcW w:w="1795" w:type="dxa"/>
          </w:tcPr>
          <w:p w14:paraId="0DD9EB02" w14:textId="77777777" w:rsidR="00EB79C8" w:rsidRPr="00835EAD" w:rsidRDefault="00EB79C8" w:rsidP="00835EAD">
            <w:pPr>
              <w:pStyle w:val="NoSpacing"/>
              <w:spacing w:before="0"/>
              <w:rPr>
                <w:rFonts w:cstheme="minorHAnsi"/>
              </w:rPr>
            </w:pPr>
            <w:r w:rsidRPr="00835EAD">
              <w:rPr>
                <w:rFonts w:cstheme="minorHAnsi"/>
              </w:rPr>
              <w:t>Political opinion</w:t>
            </w:r>
          </w:p>
        </w:tc>
        <w:tc>
          <w:tcPr>
            <w:tcW w:w="1800" w:type="dxa"/>
            <w:shd w:val="clear" w:color="auto" w:fill="auto"/>
            <w:vAlign w:val="center"/>
          </w:tcPr>
          <w:p w14:paraId="7C196FAF" w14:textId="1447ADAB" w:rsidR="00EB79C8" w:rsidRPr="00835EAD" w:rsidRDefault="00EB79C8" w:rsidP="00835EAD">
            <w:pPr>
              <w:pStyle w:val="NoSpacing"/>
              <w:spacing w:before="0"/>
              <w:jc w:val="center"/>
              <w:rPr>
                <w:rFonts w:cstheme="minorHAnsi"/>
              </w:rPr>
            </w:pPr>
          </w:p>
        </w:tc>
        <w:tc>
          <w:tcPr>
            <w:tcW w:w="2700" w:type="dxa"/>
            <w:vAlign w:val="center"/>
          </w:tcPr>
          <w:p w14:paraId="76DE831C" w14:textId="0C6AE989" w:rsidR="00EB79C8" w:rsidRPr="00835EAD" w:rsidRDefault="00EB79C8" w:rsidP="00835EAD">
            <w:pPr>
              <w:pStyle w:val="NoSpacing"/>
              <w:spacing w:before="0"/>
              <w:jc w:val="center"/>
              <w:rPr>
                <w:rFonts w:cstheme="minorHAnsi"/>
              </w:rPr>
            </w:pPr>
          </w:p>
        </w:tc>
        <w:tc>
          <w:tcPr>
            <w:tcW w:w="1355" w:type="dxa"/>
            <w:vAlign w:val="center"/>
          </w:tcPr>
          <w:p w14:paraId="5158B0CC" w14:textId="16553BA7" w:rsidR="00EB79C8" w:rsidRPr="00835EAD" w:rsidRDefault="00EB79C8" w:rsidP="00835EAD">
            <w:pPr>
              <w:pStyle w:val="NoSpacing"/>
              <w:spacing w:before="0"/>
              <w:jc w:val="center"/>
              <w:rPr>
                <w:rFonts w:cstheme="minorHAnsi"/>
              </w:rPr>
            </w:pPr>
          </w:p>
        </w:tc>
      </w:tr>
      <w:tr w:rsidR="00EB79C8" w:rsidRPr="00835EAD" w14:paraId="75CCC2DD" w14:textId="77777777" w:rsidTr="0074413C">
        <w:trPr>
          <w:jc w:val="center"/>
        </w:trPr>
        <w:tc>
          <w:tcPr>
            <w:tcW w:w="1795" w:type="dxa"/>
          </w:tcPr>
          <w:p w14:paraId="15A1BCFC" w14:textId="77777777" w:rsidR="00EB79C8" w:rsidRPr="00835EAD" w:rsidRDefault="00EB79C8" w:rsidP="00835EAD">
            <w:pPr>
              <w:pStyle w:val="NoSpacing"/>
              <w:spacing w:before="0"/>
              <w:rPr>
                <w:rFonts w:cstheme="minorHAnsi"/>
              </w:rPr>
            </w:pPr>
            <w:r w:rsidRPr="00835EAD">
              <w:rPr>
                <w:rFonts w:cstheme="minorHAnsi"/>
              </w:rPr>
              <w:t>National origin</w:t>
            </w:r>
          </w:p>
        </w:tc>
        <w:tc>
          <w:tcPr>
            <w:tcW w:w="1800" w:type="dxa"/>
            <w:shd w:val="clear" w:color="auto" w:fill="auto"/>
            <w:vAlign w:val="center"/>
          </w:tcPr>
          <w:p w14:paraId="78DBD1DB" w14:textId="1CDE4793" w:rsidR="00EB79C8" w:rsidRPr="00835EAD" w:rsidRDefault="00EB79C8" w:rsidP="00835EAD">
            <w:pPr>
              <w:pStyle w:val="NoSpacing"/>
              <w:spacing w:before="0"/>
              <w:jc w:val="center"/>
              <w:rPr>
                <w:rFonts w:cstheme="minorHAnsi"/>
              </w:rPr>
            </w:pPr>
          </w:p>
        </w:tc>
        <w:tc>
          <w:tcPr>
            <w:tcW w:w="2700" w:type="dxa"/>
            <w:vAlign w:val="center"/>
          </w:tcPr>
          <w:p w14:paraId="240EB53F" w14:textId="7C8DF00D" w:rsidR="00EB79C8" w:rsidRPr="00835EAD" w:rsidRDefault="00EB79C8" w:rsidP="00835EAD">
            <w:pPr>
              <w:pStyle w:val="NoSpacing"/>
              <w:spacing w:before="0"/>
              <w:jc w:val="center"/>
              <w:rPr>
                <w:rFonts w:cstheme="minorHAnsi"/>
              </w:rPr>
            </w:pPr>
          </w:p>
        </w:tc>
        <w:tc>
          <w:tcPr>
            <w:tcW w:w="1355" w:type="dxa"/>
            <w:vAlign w:val="center"/>
          </w:tcPr>
          <w:p w14:paraId="634C00EF" w14:textId="5EDE465D" w:rsidR="00EB79C8" w:rsidRPr="00835EAD" w:rsidRDefault="00EB79C8" w:rsidP="00835EAD">
            <w:pPr>
              <w:pStyle w:val="NoSpacing"/>
              <w:spacing w:before="0"/>
              <w:jc w:val="center"/>
              <w:rPr>
                <w:rFonts w:cstheme="minorHAnsi"/>
              </w:rPr>
            </w:pPr>
          </w:p>
        </w:tc>
      </w:tr>
      <w:tr w:rsidR="00EB79C8" w:rsidRPr="00835EAD" w14:paraId="3F09875F" w14:textId="77777777" w:rsidTr="0074413C">
        <w:trPr>
          <w:jc w:val="center"/>
        </w:trPr>
        <w:tc>
          <w:tcPr>
            <w:tcW w:w="1795" w:type="dxa"/>
          </w:tcPr>
          <w:p w14:paraId="4B5C83A8" w14:textId="77777777" w:rsidR="00EB79C8" w:rsidRPr="00835EAD" w:rsidRDefault="00EB79C8" w:rsidP="00835EAD">
            <w:pPr>
              <w:pStyle w:val="NoSpacing"/>
              <w:spacing w:before="0"/>
              <w:rPr>
                <w:rFonts w:cstheme="minorHAnsi"/>
              </w:rPr>
            </w:pPr>
            <w:r w:rsidRPr="00835EAD">
              <w:rPr>
                <w:rFonts w:cstheme="minorHAnsi"/>
              </w:rPr>
              <w:t>Social origin</w:t>
            </w:r>
          </w:p>
        </w:tc>
        <w:tc>
          <w:tcPr>
            <w:tcW w:w="1800" w:type="dxa"/>
            <w:shd w:val="clear" w:color="auto" w:fill="auto"/>
            <w:vAlign w:val="center"/>
          </w:tcPr>
          <w:p w14:paraId="3733A91C" w14:textId="1514D6A4" w:rsidR="00EB79C8" w:rsidRPr="00835EAD" w:rsidRDefault="00EB79C8" w:rsidP="00835EAD">
            <w:pPr>
              <w:pStyle w:val="NoSpacing"/>
              <w:spacing w:before="0"/>
              <w:jc w:val="center"/>
              <w:rPr>
                <w:rFonts w:cstheme="minorHAnsi"/>
              </w:rPr>
            </w:pPr>
          </w:p>
        </w:tc>
        <w:tc>
          <w:tcPr>
            <w:tcW w:w="2700" w:type="dxa"/>
            <w:vAlign w:val="center"/>
          </w:tcPr>
          <w:p w14:paraId="53EB7249" w14:textId="77777777" w:rsidR="00EB79C8" w:rsidRPr="00835EAD" w:rsidRDefault="00EB79C8" w:rsidP="00835EAD">
            <w:pPr>
              <w:pStyle w:val="NoSpacing"/>
              <w:spacing w:before="0"/>
              <w:jc w:val="center"/>
              <w:rPr>
                <w:rFonts w:cstheme="minorHAnsi"/>
              </w:rPr>
            </w:pPr>
          </w:p>
        </w:tc>
        <w:tc>
          <w:tcPr>
            <w:tcW w:w="1355" w:type="dxa"/>
            <w:vAlign w:val="center"/>
          </w:tcPr>
          <w:p w14:paraId="0A8C2F91" w14:textId="77777777" w:rsidR="00EB79C8" w:rsidRPr="00835EAD" w:rsidRDefault="00EB79C8" w:rsidP="00835EAD">
            <w:pPr>
              <w:pStyle w:val="NoSpacing"/>
              <w:spacing w:before="0"/>
              <w:jc w:val="center"/>
              <w:rPr>
                <w:rFonts w:cstheme="minorHAnsi"/>
              </w:rPr>
            </w:pPr>
          </w:p>
        </w:tc>
      </w:tr>
      <w:tr w:rsidR="00EB79C8" w:rsidRPr="00835EAD" w14:paraId="5CAADB58" w14:textId="77777777" w:rsidTr="0074413C">
        <w:trPr>
          <w:jc w:val="center"/>
        </w:trPr>
        <w:tc>
          <w:tcPr>
            <w:tcW w:w="1795" w:type="dxa"/>
          </w:tcPr>
          <w:p w14:paraId="6B9B1C1A" w14:textId="77777777" w:rsidR="00EB79C8" w:rsidRPr="00835EAD" w:rsidRDefault="00EB79C8" w:rsidP="00835EAD">
            <w:pPr>
              <w:pStyle w:val="NoSpacing"/>
              <w:spacing w:before="0"/>
              <w:rPr>
                <w:rFonts w:cstheme="minorHAnsi"/>
              </w:rPr>
            </w:pPr>
            <w:r w:rsidRPr="00835EAD">
              <w:rPr>
                <w:rFonts w:cstheme="minorHAnsi"/>
              </w:rPr>
              <w:t>Property status</w:t>
            </w:r>
          </w:p>
        </w:tc>
        <w:tc>
          <w:tcPr>
            <w:tcW w:w="1800" w:type="dxa"/>
            <w:shd w:val="clear" w:color="auto" w:fill="auto"/>
            <w:vAlign w:val="center"/>
          </w:tcPr>
          <w:p w14:paraId="3892146C" w14:textId="5B7B14F0" w:rsidR="00EB79C8" w:rsidRPr="00835EAD" w:rsidRDefault="00EB79C8" w:rsidP="00835EAD">
            <w:pPr>
              <w:pStyle w:val="NoSpacing"/>
              <w:spacing w:before="0"/>
              <w:jc w:val="center"/>
              <w:rPr>
                <w:rFonts w:cstheme="minorHAnsi"/>
              </w:rPr>
            </w:pPr>
          </w:p>
        </w:tc>
        <w:tc>
          <w:tcPr>
            <w:tcW w:w="2700" w:type="dxa"/>
            <w:vAlign w:val="center"/>
          </w:tcPr>
          <w:p w14:paraId="57263A31" w14:textId="77777777" w:rsidR="00EB79C8" w:rsidRPr="00835EAD" w:rsidRDefault="00EB79C8" w:rsidP="00835EAD">
            <w:pPr>
              <w:pStyle w:val="NoSpacing"/>
              <w:spacing w:before="0"/>
              <w:jc w:val="center"/>
              <w:rPr>
                <w:rFonts w:cstheme="minorHAnsi"/>
              </w:rPr>
            </w:pPr>
          </w:p>
        </w:tc>
        <w:tc>
          <w:tcPr>
            <w:tcW w:w="1355" w:type="dxa"/>
            <w:vAlign w:val="center"/>
          </w:tcPr>
          <w:p w14:paraId="70934429" w14:textId="77777777" w:rsidR="00EB79C8" w:rsidRPr="00835EAD" w:rsidRDefault="00EB79C8" w:rsidP="00835EAD">
            <w:pPr>
              <w:pStyle w:val="NoSpacing"/>
              <w:spacing w:before="0"/>
              <w:jc w:val="center"/>
              <w:rPr>
                <w:rFonts w:cstheme="minorHAnsi"/>
              </w:rPr>
            </w:pPr>
          </w:p>
        </w:tc>
      </w:tr>
      <w:tr w:rsidR="00EB79C8" w:rsidRPr="00835EAD" w14:paraId="098FFBB7" w14:textId="77777777" w:rsidTr="0074413C">
        <w:trPr>
          <w:jc w:val="center"/>
        </w:trPr>
        <w:tc>
          <w:tcPr>
            <w:tcW w:w="1795" w:type="dxa"/>
          </w:tcPr>
          <w:p w14:paraId="21ADA1F4" w14:textId="77777777" w:rsidR="00EB79C8" w:rsidRPr="00835EAD" w:rsidRDefault="00EB79C8" w:rsidP="00835EAD">
            <w:pPr>
              <w:pStyle w:val="NoSpacing"/>
              <w:spacing w:before="0"/>
              <w:rPr>
                <w:rFonts w:cstheme="minorHAnsi"/>
              </w:rPr>
            </w:pPr>
            <w:r w:rsidRPr="00835EAD">
              <w:rPr>
                <w:rFonts w:cstheme="minorHAnsi"/>
              </w:rPr>
              <w:t>Birth status</w:t>
            </w:r>
          </w:p>
        </w:tc>
        <w:tc>
          <w:tcPr>
            <w:tcW w:w="1800" w:type="dxa"/>
            <w:shd w:val="clear" w:color="auto" w:fill="auto"/>
            <w:vAlign w:val="center"/>
          </w:tcPr>
          <w:p w14:paraId="1D2ABF19" w14:textId="77777777" w:rsidR="00EB79C8" w:rsidRPr="00835EAD" w:rsidRDefault="00EB79C8" w:rsidP="00835EAD">
            <w:pPr>
              <w:pStyle w:val="NoSpacing"/>
              <w:spacing w:before="0"/>
              <w:jc w:val="center"/>
              <w:rPr>
                <w:rFonts w:cstheme="minorHAnsi"/>
              </w:rPr>
            </w:pPr>
          </w:p>
        </w:tc>
        <w:tc>
          <w:tcPr>
            <w:tcW w:w="2700" w:type="dxa"/>
            <w:vAlign w:val="center"/>
          </w:tcPr>
          <w:p w14:paraId="0BF1D111" w14:textId="77777777" w:rsidR="00EB79C8" w:rsidRPr="00835EAD" w:rsidRDefault="00EB79C8" w:rsidP="00835EAD">
            <w:pPr>
              <w:pStyle w:val="NoSpacing"/>
              <w:spacing w:before="0"/>
              <w:jc w:val="center"/>
              <w:rPr>
                <w:rFonts w:cstheme="minorHAnsi"/>
              </w:rPr>
            </w:pPr>
          </w:p>
        </w:tc>
        <w:tc>
          <w:tcPr>
            <w:tcW w:w="1355" w:type="dxa"/>
            <w:vAlign w:val="center"/>
          </w:tcPr>
          <w:p w14:paraId="56EE2861" w14:textId="77777777" w:rsidR="00EB79C8" w:rsidRPr="00835EAD" w:rsidRDefault="00EB79C8" w:rsidP="00835EAD">
            <w:pPr>
              <w:pStyle w:val="NoSpacing"/>
              <w:spacing w:before="0"/>
              <w:jc w:val="center"/>
              <w:rPr>
                <w:rFonts w:cstheme="minorHAnsi"/>
              </w:rPr>
            </w:pPr>
          </w:p>
        </w:tc>
      </w:tr>
      <w:tr w:rsidR="00EB79C8" w:rsidRPr="00835EAD" w14:paraId="7AC7C123" w14:textId="77777777" w:rsidTr="00104B44">
        <w:trPr>
          <w:jc w:val="center"/>
        </w:trPr>
        <w:tc>
          <w:tcPr>
            <w:tcW w:w="1795" w:type="dxa"/>
          </w:tcPr>
          <w:p w14:paraId="73B85339" w14:textId="77777777" w:rsidR="00EB79C8" w:rsidRPr="00835EAD" w:rsidRDefault="00EB79C8" w:rsidP="00835EAD">
            <w:pPr>
              <w:pStyle w:val="NoSpacing"/>
              <w:spacing w:before="0"/>
              <w:rPr>
                <w:rFonts w:cstheme="minorHAnsi"/>
              </w:rPr>
            </w:pPr>
            <w:r w:rsidRPr="00835EAD">
              <w:rPr>
                <w:rFonts w:cstheme="minorHAnsi"/>
              </w:rPr>
              <w:t>Disability</w:t>
            </w:r>
          </w:p>
        </w:tc>
        <w:tc>
          <w:tcPr>
            <w:tcW w:w="1800" w:type="dxa"/>
            <w:shd w:val="clear" w:color="auto" w:fill="auto"/>
            <w:vAlign w:val="center"/>
          </w:tcPr>
          <w:p w14:paraId="015DB74F" w14:textId="77777777" w:rsidR="00EB79C8" w:rsidRPr="00835EAD" w:rsidRDefault="00EB79C8"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034E0015" w14:textId="372FC9A2" w:rsidR="00EB79C8" w:rsidRPr="00835EAD" w:rsidRDefault="00EB79C8" w:rsidP="00835EAD">
            <w:pPr>
              <w:pStyle w:val="NoSpacing"/>
              <w:spacing w:before="0"/>
              <w:jc w:val="center"/>
              <w:rPr>
                <w:rFonts w:cstheme="minorHAnsi"/>
              </w:rPr>
            </w:pPr>
            <w:r w:rsidRPr="00835EAD">
              <w:rPr>
                <w:rFonts w:cstheme="minorHAnsi"/>
              </w:rPr>
              <w:sym w:font="Wingdings" w:char="F0FC"/>
            </w:r>
            <w:r w:rsidRPr="00835EAD">
              <w:rPr>
                <w:rFonts w:cstheme="minorHAnsi"/>
              </w:rPr>
              <w:t>*</w:t>
            </w:r>
          </w:p>
        </w:tc>
        <w:tc>
          <w:tcPr>
            <w:tcW w:w="1355" w:type="dxa"/>
            <w:vAlign w:val="center"/>
          </w:tcPr>
          <w:p w14:paraId="6265E9D0" w14:textId="10E3AFD3" w:rsidR="00EB79C8" w:rsidRPr="00835EAD" w:rsidRDefault="00EB79C8" w:rsidP="00835EAD">
            <w:pPr>
              <w:pStyle w:val="NoSpacing"/>
              <w:spacing w:before="0"/>
              <w:jc w:val="center"/>
              <w:rPr>
                <w:rFonts w:cstheme="minorHAnsi"/>
              </w:rPr>
            </w:pPr>
            <w:r w:rsidRPr="00835EAD">
              <w:rPr>
                <w:rFonts w:cstheme="minorHAnsi"/>
              </w:rPr>
              <w:sym w:font="Wingdings" w:char="F0FC"/>
            </w:r>
          </w:p>
        </w:tc>
      </w:tr>
    </w:tbl>
    <w:p w14:paraId="5C4954DF" w14:textId="78840F28" w:rsidR="00104B44" w:rsidRPr="00835EAD" w:rsidRDefault="00104B44" w:rsidP="00835EAD">
      <w:pPr>
        <w:spacing w:before="0" w:after="0"/>
        <w:rPr>
          <w:rFonts w:cstheme="minorHAnsi"/>
          <w:i/>
        </w:rPr>
      </w:pPr>
      <w:r w:rsidRPr="00835EAD">
        <w:rPr>
          <w:rFonts w:cstheme="minorHAnsi"/>
          <w:i/>
        </w:rPr>
        <w:t xml:space="preserve">*Only the weaker guarantee of equal </w:t>
      </w:r>
      <w:r w:rsidR="00EB79C8" w:rsidRPr="00835EAD">
        <w:rPr>
          <w:rFonts w:cstheme="minorHAnsi"/>
          <w:i/>
        </w:rPr>
        <w:t>pay</w:t>
      </w:r>
      <w:r w:rsidRPr="00835EAD">
        <w:rPr>
          <w:rFonts w:cstheme="minorHAnsi"/>
          <w:i/>
        </w:rPr>
        <w:t xml:space="preserve"> </w:t>
      </w:r>
      <w:r w:rsidR="00D72D8A" w:rsidRPr="00835EAD">
        <w:rPr>
          <w:rFonts w:cstheme="minorHAnsi"/>
          <w:i/>
        </w:rPr>
        <w:t xml:space="preserve">or equal pay for equal work </w:t>
      </w:r>
      <w:r w:rsidRPr="00835EAD">
        <w:rPr>
          <w:rFonts w:cstheme="minorHAnsi"/>
          <w:i/>
        </w:rPr>
        <w:t xml:space="preserve">– as opposed to equal pay for work of equal value – </w:t>
      </w:r>
      <w:r w:rsidR="00D72D8A" w:rsidRPr="00835EAD">
        <w:rPr>
          <w:rFonts w:cstheme="minorHAnsi"/>
          <w:i/>
        </w:rPr>
        <w:t>are</w:t>
      </w:r>
      <w:r w:rsidRPr="00835EAD">
        <w:rPr>
          <w:rFonts w:cstheme="minorHAnsi"/>
          <w:i/>
        </w:rPr>
        <w:t xml:space="preserve"> guaranteed.</w:t>
      </w:r>
    </w:p>
    <w:p w14:paraId="0449E447" w14:textId="77777777" w:rsidR="00104B44" w:rsidRDefault="00104B44" w:rsidP="00835EAD">
      <w:pPr>
        <w:spacing w:before="0" w:after="0"/>
        <w:rPr>
          <w:b/>
          <w:bCs/>
          <w:sz w:val="22"/>
          <w:szCs w:val="22"/>
        </w:rPr>
      </w:pPr>
      <w:r>
        <w:rPr>
          <w:noProof/>
          <w:color w:val="000000" w:themeColor="text1"/>
          <w:sz w:val="22"/>
          <w:szCs w:val="22"/>
        </w:rPr>
        <w:lastRenderedPageBreak/>
        <mc:AlternateContent>
          <mc:Choice Requires="wps">
            <w:drawing>
              <wp:inline distT="0" distB="0" distL="0" distR="0" wp14:anchorId="3B9433FC" wp14:editId="0AD3E86B">
                <wp:extent cx="5966460" cy="6248400"/>
                <wp:effectExtent l="38100" t="38100" r="110490" b="114300"/>
                <wp:docPr id="4" name="Text Box 4"/>
                <wp:cNvGraphicFramePr/>
                <a:graphic xmlns:a="http://schemas.openxmlformats.org/drawingml/2006/main">
                  <a:graphicData uri="http://schemas.microsoft.com/office/word/2010/wordprocessingShape">
                    <wps:wsp>
                      <wps:cNvSpPr txBox="1"/>
                      <wps:spPr>
                        <a:xfrm>
                          <a:off x="0" y="0"/>
                          <a:ext cx="5966460" cy="62484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27E2C" w14:textId="77777777" w:rsidR="00104B44" w:rsidRPr="00072ECE" w:rsidRDefault="00104B44" w:rsidP="00835EAD">
                            <w:pPr>
                              <w:pStyle w:val="Heading2"/>
                              <w:spacing w:before="0"/>
                              <w:jc w:val="center"/>
                              <w:rPr>
                                <w:b/>
                              </w:rPr>
                            </w:pPr>
                            <w:bookmarkStart w:id="69" w:name="_Toc140766952"/>
                            <w:bookmarkStart w:id="70" w:name="_Toc141789139"/>
                            <w:r w:rsidRPr="00072ECE">
                              <w:rPr>
                                <w:b/>
                              </w:rPr>
                              <w:t>Recommended</w:t>
                            </w:r>
                            <w:r>
                              <w:rPr>
                                <w:b/>
                              </w:rPr>
                              <w:t xml:space="preserve"> questions for the list of issues and </w:t>
                            </w:r>
                            <w:r w:rsidRPr="00072ECE">
                              <w:rPr>
                                <w:b/>
                              </w:rPr>
                              <w:t>Concluding Observation</w:t>
                            </w:r>
                            <w:r>
                              <w:rPr>
                                <w:b/>
                              </w:rPr>
                              <w:t>S</w:t>
                            </w:r>
                            <w:bookmarkEnd w:id="69"/>
                            <w:bookmarkEnd w:id="70"/>
                          </w:p>
                          <w:p w14:paraId="7C1F0744" w14:textId="77777777" w:rsidR="00104B44" w:rsidRPr="00492DFA" w:rsidRDefault="00104B44" w:rsidP="00835EAD">
                            <w:pPr>
                              <w:spacing w:before="0" w:after="0"/>
                              <w:rPr>
                                <w:b/>
                                <w:bCs/>
                                <w:sz w:val="22"/>
                                <w:szCs w:val="22"/>
                                <w:u w:val="single"/>
                              </w:rPr>
                            </w:pPr>
                            <w:r w:rsidRPr="00492DFA">
                              <w:rPr>
                                <w:b/>
                                <w:bCs/>
                                <w:sz w:val="22"/>
                                <w:szCs w:val="22"/>
                                <w:u w:val="single"/>
                              </w:rPr>
                              <w:t>On broad prohibitions of workplace discrimination:</w:t>
                            </w:r>
                          </w:p>
                          <w:p w14:paraId="4D66BF20" w14:textId="77777777" w:rsidR="00104B44" w:rsidRPr="00492DFA" w:rsidRDefault="00104B44" w:rsidP="00835EAD">
                            <w:pPr>
                              <w:spacing w:before="0" w:after="0"/>
                              <w:rPr>
                                <w:bCs/>
                                <w:sz w:val="22"/>
                                <w:szCs w:val="22"/>
                              </w:rPr>
                            </w:pPr>
                            <w:r w:rsidRPr="00492DFA">
                              <w:rPr>
                                <w:bCs/>
                                <w:sz w:val="22"/>
                                <w:szCs w:val="22"/>
                              </w:rPr>
                              <w:t>We hope the Committee will:</w:t>
                            </w:r>
                          </w:p>
                          <w:p w14:paraId="757CB728" w14:textId="4F2C85FF" w:rsidR="00295714" w:rsidRPr="00CC11DC" w:rsidRDefault="00951D7C" w:rsidP="00835EAD">
                            <w:pPr>
                              <w:pStyle w:val="ListParagraph"/>
                              <w:numPr>
                                <w:ilvl w:val="0"/>
                                <w:numId w:val="33"/>
                              </w:numPr>
                              <w:spacing w:before="0" w:after="0"/>
                              <w:rPr>
                                <w:bCs/>
                                <w:sz w:val="22"/>
                                <w:szCs w:val="22"/>
                              </w:rPr>
                            </w:pPr>
                            <w:r w:rsidRPr="00492DFA">
                              <w:rPr>
                                <w:bCs/>
                                <w:sz w:val="22"/>
                                <w:szCs w:val="22"/>
                              </w:rPr>
                              <w:t>In its</w:t>
                            </w:r>
                            <w:r w:rsidR="00135597" w:rsidRPr="00492DFA">
                              <w:rPr>
                                <w:bCs/>
                                <w:sz w:val="22"/>
                                <w:szCs w:val="22"/>
                              </w:rPr>
                              <w:t xml:space="preserve"> list of issues, ask Laos: </w:t>
                            </w:r>
                            <w:r w:rsidR="00295714" w:rsidRPr="00CC11DC">
                              <w:rPr>
                                <w:sz w:val="22"/>
                                <w:szCs w:val="22"/>
                              </w:rPr>
                              <w:t xml:space="preserve">can </w:t>
                            </w:r>
                            <w:r w:rsidR="00435667" w:rsidRPr="00CC11DC">
                              <w:rPr>
                                <w:sz w:val="22"/>
                                <w:szCs w:val="22"/>
                              </w:rPr>
                              <w:t>Laos</w:t>
                            </w:r>
                            <w:r w:rsidR="00295714" w:rsidRPr="00CC11DC">
                              <w:rPr>
                                <w:sz w:val="22"/>
                                <w:szCs w:val="22"/>
                              </w:rPr>
                              <w:t xml:space="preserve"> provide the Committee with </w:t>
                            </w:r>
                            <w:r w:rsidR="00CC11DC">
                              <w:rPr>
                                <w:sz w:val="22"/>
                                <w:szCs w:val="22"/>
                              </w:rPr>
                              <w:t>any concrete, near-term</w:t>
                            </w:r>
                            <w:r w:rsidR="00CC11DC" w:rsidRPr="00CC11DC">
                              <w:rPr>
                                <w:sz w:val="22"/>
                                <w:szCs w:val="22"/>
                              </w:rPr>
                              <w:t xml:space="preserve"> </w:t>
                            </w:r>
                            <w:r w:rsidR="00295714" w:rsidRPr="00CC11DC">
                              <w:rPr>
                                <w:sz w:val="22"/>
                                <w:szCs w:val="22"/>
                              </w:rPr>
                              <w:t xml:space="preserve">steps it is taking to pass legislation that adds broad prohibitions against workplace discrimination on the basis of </w:t>
                            </w:r>
                            <w:r w:rsidR="00135597" w:rsidRPr="00CC11DC">
                              <w:rPr>
                                <w:sz w:val="22"/>
                                <w:szCs w:val="22"/>
                              </w:rPr>
                              <w:t>race and colour, language, religion, political or other opinion, national origin, social origin</w:t>
                            </w:r>
                            <w:r w:rsidR="00432E71" w:rsidRPr="00CC11DC">
                              <w:rPr>
                                <w:sz w:val="22"/>
                                <w:szCs w:val="22"/>
                              </w:rPr>
                              <w:t>,</w:t>
                            </w:r>
                            <w:r w:rsidR="00135597" w:rsidRPr="00CC11DC">
                              <w:rPr>
                                <w:sz w:val="22"/>
                                <w:szCs w:val="22"/>
                              </w:rPr>
                              <w:t xml:space="preserve"> property, and birth</w:t>
                            </w:r>
                            <w:r w:rsidR="00295714" w:rsidRPr="00CC11DC">
                              <w:rPr>
                                <w:sz w:val="22"/>
                                <w:szCs w:val="22"/>
                              </w:rPr>
                              <w:t>?</w:t>
                            </w:r>
                          </w:p>
                          <w:p w14:paraId="7B709C1D" w14:textId="0160B225" w:rsidR="00104B44" w:rsidRPr="00492DFA" w:rsidRDefault="00295714" w:rsidP="00835EAD">
                            <w:pPr>
                              <w:pStyle w:val="ListParagraph"/>
                              <w:numPr>
                                <w:ilvl w:val="1"/>
                                <w:numId w:val="33"/>
                              </w:numPr>
                              <w:spacing w:before="0" w:after="0"/>
                              <w:rPr>
                                <w:bCs/>
                                <w:sz w:val="22"/>
                                <w:szCs w:val="22"/>
                              </w:rPr>
                            </w:pPr>
                            <w:r w:rsidRPr="00492DFA">
                              <w:rPr>
                                <w:sz w:val="22"/>
                                <w:szCs w:val="22"/>
                              </w:rPr>
                              <w:t xml:space="preserve">If </w:t>
                            </w:r>
                            <w:r w:rsidR="00CC11DC">
                              <w:rPr>
                                <w:sz w:val="22"/>
                                <w:szCs w:val="22"/>
                              </w:rPr>
                              <w:t>concrete, near-term plans are not in place</w:t>
                            </w:r>
                            <w:r w:rsidR="00E5017C" w:rsidRPr="00492DFA">
                              <w:rPr>
                                <w:sz w:val="22"/>
                                <w:szCs w:val="22"/>
                              </w:rPr>
                              <w:t xml:space="preserve">, recommend </w:t>
                            </w:r>
                            <w:r w:rsidR="00CC11DC">
                              <w:rPr>
                                <w:sz w:val="22"/>
                                <w:szCs w:val="22"/>
                              </w:rPr>
                              <w:t xml:space="preserve">in its concluding observations </w:t>
                            </w:r>
                            <w:r w:rsidR="00E5017C" w:rsidRPr="00492DFA">
                              <w:rPr>
                                <w:sz w:val="22"/>
                                <w:szCs w:val="22"/>
                              </w:rPr>
                              <w:t xml:space="preserve">that </w:t>
                            </w:r>
                            <w:r w:rsidR="00435667" w:rsidRPr="00492DFA">
                              <w:rPr>
                                <w:sz w:val="22"/>
                                <w:szCs w:val="22"/>
                              </w:rPr>
                              <w:t>Laos</w:t>
                            </w:r>
                            <w:r w:rsidR="00E5017C" w:rsidRPr="00492DFA">
                              <w:rPr>
                                <w:sz w:val="22"/>
                                <w:szCs w:val="22"/>
                              </w:rPr>
                              <w:t xml:space="preserve"> amend its legislation to provide broad guarantees against workplace discrimination on the basis of </w:t>
                            </w:r>
                            <w:r w:rsidR="00135597" w:rsidRPr="00492DFA">
                              <w:rPr>
                                <w:sz w:val="22"/>
                                <w:szCs w:val="22"/>
                              </w:rPr>
                              <w:t>race and colour, language, religion, political or other opinion, national origin, social origin</w:t>
                            </w:r>
                            <w:r w:rsidR="00432E71">
                              <w:rPr>
                                <w:sz w:val="22"/>
                                <w:szCs w:val="22"/>
                              </w:rPr>
                              <w:t>,</w:t>
                            </w:r>
                            <w:r w:rsidR="00135597" w:rsidRPr="00492DFA">
                              <w:rPr>
                                <w:sz w:val="22"/>
                                <w:szCs w:val="22"/>
                              </w:rPr>
                              <w:t xml:space="preserve"> property, and birth.</w:t>
                            </w:r>
                          </w:p>
                          <w:p w14:paraId="61B44F75" w14:textId="449A1A8B" w:rsidR="00E5017C" w:rsidRPr="00492DFA" w:rsidRDefault="00E5017C" w:rsidP="00835EAD">
                            <w:pPr>
                              <w:spacing w:before="0" w:after="0"/>
                              <w:rPr>
                                <w:b/>
                                <w:bCs/>
                                <w:sz w:val="22"/>
                                <w:szCs w:val="22"/>
                                <w:u w:val="single"/>
                              </w:rPr>
                            </w:pPr>
                            <w:r w:rsidRPr="00492DFA">
                              <w:rPr>
                                <w:b/>
                                <w:bCs/>
                                <w:sz w:val="22"/>
                                <w:szCs w:val="22"/>
                                <w:u w:val="single"/>
                              </w:rPr>
                              <w:t>On discrimination in remuneration</w:t>
                            </w:r>
                          </w:p>
                          <w:p w14:paraId="581D1F58" w14:textId="599EE37B" w:rsidR="00E5017C" w:rsidRPr="00492DFA" w:rsidRDefault="00E5017C" w:rsidP="00835EAD">
                            <w:pPr>
                              <w:spacing w:before="0" w:after="0"/>
                              <w:rPr>
                                <w:bCs/>
                                <w:sz w:val="22"/>
                                <w:szCs w:val="22"/>
                              </w:rPr>
                            </w:pPr>
                            <w:r w:rsidRPr="00492DFA">
                              <w:rPr>
                                <w:bCs/>
                                <w:sz w:val="22"/>
                                <w:szCs w:val="22"/>
                              </w:rPr>
                              <w:t>We hope the Committee will:</w:t>
                            </w:r>
                          </w:p>
                          <w:p w14:paraId="73ECB89F" w14:textId="759EDD73" w:rsidR="003F51E3" w:rsidRPr="00492DFA" w:rsidRDefault="00E5017C" w:rsidP="00835EAD">
                            <w:pPr>
                              <w:pStyle w:val="ListParagraph"/>
                              <w:numPr>
                                <w:ilvl w:val="0"/>
                                <w:numId w:val="33"/>
                              </w:numPr>
                              <w:spacing w:before="0" w:after="0"/>
                              <w:rPr>
                                <w:bCs/>
                                <w:sz w:val="22"/>
                                <w:szCs w:val="22"/>
                              </w:rPr>
                            </w:pPr>
                            <w:r w:rsidRPr="00492DFA">
                              <w:rPr>
                                <w:bCs/>
                                <w:sz w:val="22"/>
                                <w:szCs w:val="22"/>
                              </w:rPr>
                              <w:t xml:space="preserve">In its list of issues, can </w:t>
                            </w:r>
                            <w:r w:rsidR="00435667" w:rsidRPr="00492DFA">
                              <w:rPr>
                                <w:bCs/>
                                <w:sz w:val="22"/>
                                <w:szCs w:val="22"/>
                              </w:rPr>
                              <w:t>Laos</w:t>
                            </w:r>
                            <w:r w:rsidR="003F51E3" w:rsidRPr="00492DFA">
                              <w:rPr>
                                <w:bCs/>
                                <w:sz w:val="22"/>
                                <w:szCs w:val="22"/>
                              </w:rPr>
                              <w:t xml:space="preserve"> provide the Committee with </w:t>
                            </w:r>
                            <w:r w:rsidR="00CC11DC">
                              <w:rPr>
                                <w:bCs/>
                                <w:sz w:val="22"/>
                                <w:szCs w:val="22"/>
                              </w:rPr>
                              <w:t xml:space="preserve">any concrete, near-term </w:t>
                            </w:r>
                            <w:r w:rsidR="003F51E3" w:rsidRPr="00492DFA">
                              <w:rPr>
                                <w:bCs/>
                                <w:sz w:val="22"/>
                                <w:szCs w:val="22"/>
                              </w:rPr>
                              <w:t xml:space="preserve">steps it is taking to pass legislation that </w:t>
                            </w:r>
                            <w:r w:rsidR="00135597" w:rsidRPr="00492DFA">
                              <w:rPr>
                                <w:bCs/>
                                <w:sz w:val="22"/>
                                <w:szCs w:val="22"/>
                              </w:rPr>
                              <w:t xml:space="preserve">protects against discrimination in remuneration on the basis of </w:t>
                            </w:r>
                            <w:r w:rsidR="00F90443" w:rsidRPr="00492DFA">
                              <w:rPr>
                                <w:sz w:val="22"/>
                                <w:szCs w:val="22"/>
                              </w:rPr>
                              <w:t>race and colour, language, religion, political or other opinion, national origin, social origin</w:t>
                            </w:r>
                            <w:r w:rsidR="00432E71">
                              <w:rPr>
                                <w:sz w:val="22"/>
                                <w:szCs w:val="22"/>
                              </w:rPr>
                              <w:t>,</w:t>
                            </w:r>
                            <w:r w:rsidR="00F90443" w:rsidRPr="00492DFA">
                              <w:rPr>
                                <w:sz w:val="22"/>
                                <w:szCs w:val="22"/>
                              </w:rPr>
                              <w:t xml:space="preserve"> property, and birth</w:t>
                            </w:r>
                            <w:r w:rsidR="003F51E3" w:rsidRPr="00492DFA">
                              <w:rPr>
                                <w:bCs/>
                                <w:sz w:val="22"/>
                                <w:szCs w:val="22"/>
                              </w:rPr>
                              <w:t>?</w:t>
                            </w:r>
                          </w:p>
                          <w:p w14:paraId="218294FE" w14:textId="4F11FD1F" w:rsidR="00E5017C" w:rsidRPr="00492DFA" w:rsidRDefault="003F51E3" w:rsidP="00835EAD">
                            <w:pPr>
                              <w:pStyle w:val="ListParagraph"/>
                              <w:numPr>
                                <w:ilvl w:val="1"/>
                                <w:numId w:val="33"/>
                              </w:numPr>
                              <w:spacing w:before="0" w:after="0"/>
                              <w:rPr>
                                <w:bCs/>
                                <w:sz w:val="22"/>
                                <w:szCs w:val="22"/>
                              </w:rPr>
                            </w:pPr>
                            <w:r w:rsidRPr="00492DFA">
                              <w:rPr>
                                <w:bCs/>
                                <w:sz w:val="22"/>
                                <w:szCs w:val="22"/>
                              </w:rPr>
                              <w:t xml:space="preserve">If </w:t>
                            </w:r>
                            <w:r w:rsidR="00CC11DC">
                              <w:rPr>
                                <w:sz w:val="22"/>
                                <w:szCs w:val="22"/>
                              </w:rPr>
                              <w:t>concrete, near-term plans are not in place</w:t>
                            </w:r>
                            <w:r w:rsidRPr="00492DFA">
                              <w:rPr>
                                <w:bCs/>
                                <w:sz w:val="22"/>
                                <w:szCs w:val="22"/>
                              </w:rPr>
                              <w:t xml:space="preserve">, recommend </w:t>
                            </w:r>
                            <w:r w:rsidR="00CC11DC">
                              <w:rPr>
                                <w:bCs/>
                                <w:sz w:val="22"/>
                                <w:szCs w:val="22"/>
                              </w:rPr>
                              <w:t xml:space="preserve">in its concluding observations </w:t>
                            </w:r>
                            <w:r w:rsidRPr="00492DFA">
                              <w:rPr>
                                <w:bCs/>
                                <w:sz w:val="22"/>
                                <w:szCs w:val="22"/>
                              </w:rPr>
                              <w:t xml:space="preserve">that </w:t>
                            </w:r>
                            <w:r w:rsidR="00435667" w:rsidRPr="00492DFA">
                              <w:rPr>
                                <w:bCs/>
                                <w:sz w:val="22"/>
                                <w:szCs w:val="22"/>
                              </w:rPr>
                              <w:t>Laos</w:t>
                            </w:r>
                            <w:r w:rsidRPr="00492DFA">
                              <w:rPr>
                                <w:bCs/>
                                <w:sz w:val="22"/>
                                <w:szCs w:val="22"/>
                              </w:rPr>
                              <w:t xml:space="preserve"> amend its legislation to provide explicit guarantees </w:t>
                            </w:r>
                            <w:r w:rsidR="00F90443" w:rsidRPr="00492DFA">
                              <w:rPr>
                                <w:bCs/>
                                <w:sz w:val="22"/>
                                <w:szCs w:val="22"/>
                              </w:rPr>
                              <w:t>against discrimination in remuneration</w:t>
                            </w:r>
                            <w:r w:rsidRPr="00492DFA">
                              <w:rPr>
                                <w:bCs/>
                                <w:sz w:val="22"/>
                                <w:szCs w:val="22"/>
                              </w:rPr>
                              <w:t xml:space="preserve"> on the basis of </w:t>
                            </w:r>
                            <w:r w:rsidR="00F90443" w:rsidRPr="00492DFA">
                              <w:rPr>
                                <w:sz w:val="22"/>
                                <w:szCs w:val="22"/>
                              </w:rPr>
                              <w:t>race and colour, language, religion, political or other opinion, national origin, social origin</w:t>
                            </w:r>
                            <w:r w:rsidR="00432E71">
                              <w:rPr>
                                <w:sz w:val="22"/>
                                <w:szCs w:val="22"/>
                              </w:rPr>
                              <w:t>,</w:t>
                            </w:r>
                            <w:r w:rsidR="00F90443" w:rsidRPr="00492DFA">
                              <w:rPr>
                                <w:sz w:val="22"/>
                                <w:szCs w:val="22"/>
                              </w:rPr>
                              <w:t xml:space="preserve"> property, and birth.</w:t>
                            </w:r>
                          </w:p>
                          <w:p w14:paraId="05EF7CF8" w14:textId="77777777" w:rsidR="00E5017C" w:rsidRPr="00492DFA" w:rsidRDefault="00E5017C" w:rsidP="00835EAD">
                            <w:pPr>
                              <w:spacing w:before="0" w:after="0"/>
                              <w:rPr>
                                <w:b/>
                                <w:bCs/>
                                <w:sz w:val="22"/>
                                <w:szCs w:val="22"/>
                                <w:u w:val="single"/>
                              </w:rPr>
                            </w:pPr>
                            <w:r w:rsidRPr="00492DFA">
                              <w:rPr>
                                <w:b/>
                                <w:bCs/>
                                <w:sz w:val="22"/>
                                <w:szCs w:val="22"/>
                                <w:u w:val="single"/>
                              </w:rPr>
                              <w:t>On discrimination in promotions:</w:t>
                            </w:r>
                          </w:p>
                          <w:p w14:paraId="4F99FB54" w14:textId="77777777" w:rsidR="00E5017C" w:rsidRPr="00492DFA" w:rsidRDefault="00E5017C" w:rsidP="00835EAD">
                            <w:pPr>
                              <w:spacing w:before="0" w:after="0"/>
                              <w:rPr>
                                <w:bCs/>
                                <w:sz w:val="22"/>
                                <w:szCs w:val="22"/>
                              </w:rPr>
                            </w:pPr>
                            <w:r w:rsidRPr="00492DFA">
                              <w:rPr>
                                <w:bCs/>
                                <w:sz w:val="22"/>
                                <w:szCs w:val="22"/>
                              </w:rPr>
                              <w:t>We hope the Committee will:</w:t>
                            </w:r>
                          </w:p>
                          <w:p w14:paraId="614B990F" w14:textId="0028694E" w:rsidR="00E5017C" w:rsidRPr="00492DFA" w:rsidRDefault="00E5017C" w:rsidP="00835EAD">
                            <w:pPr>
                              <w:pStyle w:val="ListParagraph"/>
                              <w:numPr>
                                <w:ilvl w:val="0"/>
                                <w:numId w:val="33"/>
                              </w:numPr>
                              <w:spacing w:before="0" w:after="0"/>
                              <w:rPr>
                                <w:bCs/>
                                <w:sz w:val="22"/>
                                <w:szCs w:val="22"/>
                              </w:rPr>
                            </w:pPr>
                            <w:r w:rsidRPr="00492DFA">
                              <w:rPr>
                                <w:sz w:val="22"/>
                                <w:szCs w:val="22"/>
                              </w:rPr>
                              <w:t xml:space="preserve">In its list of issues, can </w:t>
                            </w:r>
                            <w:r w:rsidR="00435667" w:rsidRPr="00492DFA">
                              <w:rPr>
                                <w:sz w:val="22"/>
                                <w:szCs w:val="22"/>
                              </w:rPr>
                              <w:t>Laos</w:t>
                            </w:r>
                            <w:r w:rsidRPr="00492DFA">
                              <w:rPr>
                                <w:sz w:val="22"/>
                                <w:szCs w:val="22"/>
                              </w:rPr>
                              <w:t xml:space="preserve"> provide the Committee with </w:t>
                            </w:r>
                            <w:r w:rsidR="00CC11DC">
                              <w:rPr>
                                <w:bCs/>
                                <w:sz w:val="22"/>
                                <w:szCs w:val="22"/>
                              </w:rPr>
                              <w:t>any concrete, near-term steps</w:t>
                            </w:r>
                            <w:r w:rsidRPr="00492DFA">
                              <w:rPr>
                                <w:sz w:val="22"/>
                                <w:szCs w:val="22"/>
                              </w:rPr>
                              <w:t xml:space="preserve"> it is taking to pass legislation that adds specific prohibitions against discrimination in promotions on the </w:t>
                            </w:r>
                            <w:r w:rsidR="00F90443" w:rsidRPr="00492DFA">
                              <w:rPr>
                                <w:sz w:val="22"/>
                                <w:szCs w:val="22"/>
                              </w:rPr>
                              <w:t xml:space="preserve">race and colour, sex, language, religion, political or other opinion, national origin, social </w:t>
                            </w:r>
                            <w:r w:rsidR="00432E71">
                              <w:rPr>
                                <w:sz w:val="22"/>
                                <w:szCs w:val="22"/>
                              </w:rPr>
                              <w:t xml:space="preserve">origin, </w:t>
                            </w:r>
                            <w:r w:rsidR="00F90443" w:rsidRPr="00492DFA">
                              <w:rPr>
                                <w:sz w:val="22"/>
                                <w:szCs w:val="22"/>
                              </w:rPr>
                              <w:t>property, and birth?</w:t>
                            </w:r>
                          </w:p>
                          <w:p w14:paraId="2C3BC298" w14:textId="5C36198A" w:rsidR="00E5017C" w:rsidRPr="00492DFA" w:rsidRDefault="00E5017C" w:rsidP="00835EAD">
                            <w:pPr>
                              <w:pStyle w:val="ListParagraph"/>
                              <w:numPr>
                                <w:ilvl w:val="1"/>
                                <w:numId w:val="33"/>
                              </w:numPr>
                              <w:spacing w:before="0" w:after="0"/>
                              <w:rPr>
                                <w:bCs/>
                                <w:sz w:val="22"/>
                                <w:szCs w:val="22"/>
                              </w:rPr>
                            </w:pPr>
                            <w:r w:rsidRPr="00492DFA">
                              <w:rPr>
                                <w:sz w:val="22"/>
                                <w:szCs w:val="22"/>
                              </w:rPr>
                              <w:t xml:space="preserve"> If </w:t>
                            </w:r>
                            <w:r w:rsidR="00CC11DC">
                              <w:rPr>
                                <w:sz w:val="22"/>
                                <w:szCs w:val="22"/>
                              </w:rPr>
                              <w:t>concrete, near-term plans are not in place</w:t>
                            </w:r>
                            <w:r w:rsidRPr="00492DFA">
                              <w:rPr>
                                <w:sz w:val="22"/>
                                <w:szCs w:val="22"/>
                              </w:rPr>
                              <w:t>, recommend</w:t>
                            </w:r>
                            <w:r w:rsidR="00CC11DC">
                              <w:rPr>
                                <w:sz w:val="22"/>
                                <w:szCs w:val="22"/>
                              </w:rPr>
                              <w:t xml:space="preserve"> in its concluding observations</w:t>
                            </w:r>
                            <w:r w:rsidRPr="00492DFA">
                              <w:rPr>
                                <w:sz w:val="22"/>
                                <w:szCs w:val="22"/>
                              </w:rPr>
                              <w:t xml:space="preserve"> that </w:t>
                            </w:r>
                            <w:r w:rsidR="00435667" w:rsidRPr="00492DFA">
                              <w:rPr>
                                <w:sz w:val="22"/>
                                <w:szCs w:val="22"/>
                              </w:rPr>
                              <w:t>Laos</w:t>
                            </w:r>
                            <w:r w:rsidRPr="00492DFA">
                              <w:rPr>
                                <w:sz w:val="22"/>
                                <w:szCs w:val="22"/>
                              </w:rPr>
                              <w:t xml:space="preserve"> amend its legislation to provide broad guarantees against discrimination in </w:t>
                            </w:r>
                            <w:r w:rsidR="00F90443" w:rsidRPr="00492DFA">
                              <w:rPr>
                                <w:sz w:val="22"/>
                                <w:szCs w:val="22"/>
                              </w:rPr>
                              <w:t>promotions on the basis of race and colour, sex, language, religion, political or other opinion, national origin, social origin property, and birth.</w:t>
                            </w:r>
                          </w:p>
                          <w:p w14:paraId="2A220A49" w14:textId="3788609F" w:rsidR="00104B44" w:rsidRPr="00CD2B0B" w:rsidRDefault="00104B44" w:rsidP="00135597">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B9433FC" id="Text Box 4" o:spid="_x0000_s1027" type="#_x0000_t202" style="width:469.8pt;height:4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" fillcolor="white [3201]" strokeweight=".5pt">
                <v:shadow on="t" color="black" opacity="26214f" origin="-.5,-.5" offset=".74836mm,.74836mm"/>
                <v:textbox>
                  <w:txbxContent>
                    <w:p w14:paraId="10327E2C" w14:textId="77777777" w:rsidR="00104B44" w:rsidRPr="00072ECE" w:rsidRDefault="00104B44" w:rsidP="00835EAD">
                      <w:pPr>
                        <w:pStyle w:val="Heading2"/>
                        <w:spacing w:before="0"/>
                        <w:jc w:val="center"/>
                        <w:rPr>
                          <w:b/>
                        </w:rPr>
                      </w:pPr>
                      <w:bookmarkStart w:id="72" w:name="_Toc140766952"/>
                      <w:bookmarkStart w:id="73" w:name="_Toc141789139"/>
                      <w:r w:rsidRPr="00072ECE">
                        <w:rPr>
                          <w:b/>
                        </w:rPr>
                        <w:t>Recommended</w:t>
                      </w:r>
                      <w:r>
                        <w:rPr>
                          <w:b/>
                        </w:rPr>
                        <w:t xml:space="preserve"> questions for the list of issues and </w:t>
                      </w:r>
                      <w:r w:rsidRPr="00072ECE">
                        <w:rPr>
                          <w:b/>
                        </w:rPr>
                        <w:t>Concluding Observation</w:t>
                      </w:r>
                      <w:r>
                        <w:rPr>
                          <w:b/>
                        </w:rPr>
                        <w:t>S</w:t>
                      </w:r>
                      <w:bookmarkEnd w:id="72"/>
                      <w:bookmarkEnd w:id="73"/>
                    </w:p>
                    <w:p w14:paraId="7C1F0744" w14:textId="77777777" w:rsidR="00104B44" w:rsidRPr="00492DFA" w:rsidRDefault="00104B44" w:rsidP="00835EAD">
                      <w:pPr>
                        <w:spacing w:before="0" w:after="0"/>
                        <w:rPr>
                          <w:b/>
                          <w:bCs/>
                          <w:sz w:val="22"/>
                          <w:szCs w:val="22"/>
                          <w:u w:val="single"/>
                        </w:rPr>
                      </w:pPr>
                      <w:r w:rsidRPr="00492DFA">
                        <w:rPr>
                          <w:b/>
                          <w:bCs/>
                          <w:sz w:val="22"/>
                          <w:szCs w:val="22"/>
                          <w:u w:val="single"/>
                        </w:rPr>
                        <w:t>On broad prohibitions of workplace discrimination:</w:t>
                      </w:r>
                    </w:p>
                    <w:p w14:paraId="4D66BF20" w14:textId="77777777" w:rsidR="00104B44" w:rsidRPr="00492DFA" w:rsidRDefault="00104B44" w:rsidP="00835EAD">
                      <w:pPr>
                        <w:spacing w:before="0" w:after="0"/>
                        <w:rPr>
                          <w:bCs/>
                          <w:sz w:val="22"/>
                          <w:szCs w:val="22"/>
                        </w:rPr>
                      </w:pPr>
                      <w:r w:rsidRPr="00492DFA">
                        <w:rPr>
                          <w:bCs/>
                          <w:sz w:val="22"/>
                          <w:szCs w:val="22"/>
                        </w:rPr>
                        <w:t>We hope the Committee will:</w:t>
                      </w:r>
                    </w:p>
                    <w:p w14:paraId="757CB728" w14:textId="4F2C85FF" w:rsidR="00295714" w:rsidRPr="00CC11DC" w:rsidRDefault="00951D7C" w:rsidP="00835EAD">
                      <w:pPr>
                        <w:pStyle w:val="ListParagraph"/>
                        <w:numPr>
                          <w:ilvl w:val="0"/>
                          <w:numId w:val="33"/>
                        </w:numPr>
                        <w:spacing w:before="0" w:after="0"/>
                        <w:rPr>
                          <w:bCs/>
                          <w:sz w:val="22"/>
                          <w:szCs w:val="22"/>
                        </w:rPr>
                      </w:pPr>
                      <w:r w:rsidRPr="00492DFA">
                        <w:rPr>
                          <w:bCs/>
                          <w:sz w:val="22"/>
                          <w:szCs w:val="22"/>
                        </w:rPr>
                        <w:t>In its</w:t>
                      </w:r>
                      <w:r w:rsidR="00135597" w:rsidRPr="00492DFA">
                        <w:rPr>
                          <w:bCs/>
                          <w:sz w:val="22"/>
                          <w:szCs w:val="22"/>
                        </w:rPr>
                        <w:t xml:space="preserve"> list of issues, ask Laos: </w:t>
                      </w:r>
                      <w:r w:rsidR="00295714" w:rsidRPr="00CC11DC">
                        <w:rPr>
                          <w:sz w:val="22"/>
                          <w:szCs w:val="22"/>
                        </w:rPr>
                        <w:t xml:space="preserve">can </w:t>
                      </w:r>
                      <w:r w:rsidR="00435667" w:rsidRPr="00CC11DC">
                        <w:rPr>
                          <w:sz w:val="22"/>
                          <w:szCs w:val="22"/>
                        </w:rPr>
                        <w:t>Laos</w:t>
                      </w:r>
                      <w:r w:rsidR="00295714" w:rsidRPr="00CC11DC">
                        <w:rPr>
                          <w:sz w:val="22"/>
                          <w:szCs w:val="22"/>
                        </w:rPr>
                        <w:t xml:space="preserve"> provide the Committee with </w:t>
                      </w:r>
                      <w:r w:rsidR="00CC11DC">
                        <w:rPr>
                          <w:sz w:val="22"/>
                          <w:szCs w:val="22"/>
                        </w:rPr>
                        <w:t>any concrete, near-term</w:t>
                      </w:r>
                      <w:r w:rsidR="00CC11DC" w:rsidRPr="00CC11DC">
                        <w:rPr>
                          <w:sz w:val="22"/>
                          <w:szCs w:val="22"/>
                        </w:rPr>
                        <w:t xml:space="preserve"> </w:t>
                      </w:r>
                      <w:r w:rsidR="00295714" w:rsidRPr="00CC11DC">
                        <w:rPr>
                          <w:sz w:val="22"/>
                          <w:szCs w:val="22"/>
                        </w:rPr>
                        <w:t xml:space="preserve">steps it is taking to pass legislation that adds broad prohibitions against workplace discrimination on the basis of </w:t>
                      </w:r>
                      <w:r w:rsidR="00135597" w:rsidRPr="00CC11DC">
                        <w:rPr>
                          <w:sz w:val="22"/>
                          <w:szCs w:val="22"/>
                        </w:rPr>
                        <w:t xml:space="preserve">race and </w:t>
                      </w:r>
                      <w:proofErr w:type="spellStart"/>
                      <w:r w:rsidR="00135597" w:rsidRPr="00CC11DC">
                        <w:rPr>
                          <w:sz w:val="22"/>
                          <w:szCs w:val="22"/>
                        </w:rPr>
                        <w:t>colour</w:t>
                      </w:r>
                      <w:proofErr w:type="spellEnd"/>
                      <w:r w:rsidR="00135597" w:rsidRPr="00CC11DC">
                        <w:rPr>
                          <w:sz w:val="22"/>
                          <w:szCs w:val="22"/>
                        </w:rPr>
                        <w:t>, language, religion, political or other opinion, national origin, social origin</w:t>
                      </w:r>
                      <w:r w:rsidR="00432E71" w:rsidRPr="00CC11DC">
                        <w:rPr>
                          <w:sz w:val="22"/>
                          <w:szCs w:val="22"/>
                        </w:rPr>
                        <w:t>,</w:t>
                      </w:r>
                      <w:r w:rsidR="00135597" w:rsidRPr="00CC11DC">
                        <w:rPr>
                          <w:sz w:val="22"/>
                          <w:szCs w:val="22"/>
                        </w:rPr>
                        <w:t xml:space="preserve"> property, and birth</w:t>
                      </w:r>
                      <w:r w:rsidR="00295714" w:rsidRPr="00CC11DC">
                        <w:rPr>
                          <w:sz w:val="22"/>
                          <w:szCs w:val="22"/>
                        </w:rPr>
                        <w:t>?</w:t>
                      </w:r>
                    </w:p>
                    <w:p w14:paraId="7B709C1D" w14:textId="0160B225" w:rsidR="00104B44" w:rsidRPr="00492DFA" w:rsidRDefault="00295714" w:rsidP="00835EAD">
                      <w:pPr>
                        <w:pStyle w:val="ListParagraph"/>
                        <w:numPr>
                          <w:ilvl w:val="1"/>
                          <w:numId w:val="33"/>
                        </w:numPr>
                        <w:spacing w:before="0" w:after="0"/>
                        <w:rPr>
                          <w:bCs/>
                          <w:sz w:val="22"/>
                          <w:szCs w:val="22"/>
                        </w:rPr>
                      </w:pPr>
                      <w:r w:rsidRPr="00492DFA">
                        <w:rPr>
                          <w:sz w:val="22"/>
                          <w:szCs w:val="22"/>
                        </w:rPr>
                        <w:t xml:space="preserve">If </w:t>
                      </w:r>
                      <w:r w:rsidR="00CC11DC">
                        <w:rPr>
                          <w:sz w:val="22"/>
                          <w:szCs w:val="22"/>
                        </w:rPr>
                        <w:t>concrete, near-term plans are not in place</w:t>
                      </w:r>
                      <w:r w:rsidR="00E5017C" w:rsidRPr="00492DFA">
                        <w:rPr>
                          <w:sz w:val="22"/>
                          <w:szCs w:val="22"/>
                        </w:rPr>
                        <w:t xml:space="preserve">, recommend </w:t>
                      </w:r>
                      <w:r w:rsidR="00CC11DC">
                        <w:rPr>
                          <w:sz w:val="22"/>
                          <w:szCs w:val="22"/>
                        </w:rPr>
                        <w:t xml:space="preserve">in its concluding observations </w:t>
                      </w:r>
                      <w:r w:rsidR="00E5017C" w:rsidRPr="00492DFA">
                        <w:rPr>
                          <w:sz w:val="22"/>
                          <w:szCs w:val="22"/>
                        </w:rPr>
                        <w:t xml:space="preserve">that </w:t>
                      </w:r>
                      <w:r w:rsidR="00435667" w:rsidRPr="00492DFA">
                        <w:rPr>
                          <w:sz w:val="22"/>
                          <w:szCs w:val="22"/>
                        </w:rPr>
                        <w:t>Laos</w:t>
                      </w:r>
                      <w:r w:rsidR="00E5017C" w:rsidRPr="00492DFA">
                        <w:rPr>
                          <w:sz w:val="22"/>
                          <w:szCs w:val="22"/>
                        </w:rPr>
                        <w:t xml:space="preserve"> amend its legislation to provide broad guarantees against workplace discrimination on the basis of </w:t>
                      </w:r>
                      <w:r w:rsidR="00135597" w:rsidRPr="00492DFA">
                        <w:rPr>
                          <w:sz w:val="22"/>
                          <w:szCs w:val="22"/>
                        </w:rPr>
                        <w:t xml:space="preserve">race and </w:t>
                      </w:r>
                      <w:proofErr w:type="spellStart"/>
                      <w:r w:rsidR="00135597" w:rsidRPr="00492DFA">
                        <w:rPr>
                          <w:sz w:val="22"/>
                          <w:szCs w:val="22"/>
                        </w:rPr>
                        <w:t>colour</w:t>
                      </w:r>
                      <w:proofErr w:type="spellEnd"/>
                      <w:r w:rsidR="00135597" w:rsidRPr="00492DFA">
                        <w:rPr>
                          <w:sz w:val="22"/>
                          <w:szCs w:val="22"/>
                        </w:rPr>
                        <w:t>, language, religion, political or other opinion, national origin, social origin</w:t>
                      </w:r>
                      <w:r w:rsidR="00432E71">
                        <w:rPr>
                          <w:sz w:val="22"/>
                          <w:szCs w:val="22"/>
                        </w:rPr>
                        <w:t>,</w:t>
                      </w:r>
                      <w:r w:rsidR="00135597" w:rsidRPr="00492DFA">
                        <w:rPr>
                          <w:sz w:val="22"/>
                          <w:szCs w:val="22"/>
                        </w:rPr>
                        <w:t xml:space="preserve"> property, and birth.</w:t>
                      </w:r>
                    </w:p>
                    <w:p w14:paraId="61B44F75" w14:textId="449A1A8B" w:rsidR="00E5017C" w:rsidRPr="00492DFA" w:rsidRDefault="00E5017C" w:rsidP="00835EAD">
                      <w:pPr>
                        <w:spacing w:before="0" w:after="0"/>
                        <w:rPr>
                          <w:b/>
                          <w:bCs/>
                          <w:sz w:val="22"/>
                          <w:szCs w:val="22"/>
                          <w:u w:val="single"/>
                        </w:rPr>
                      </w:pPr>
                      <w:r w:rsidRPr="00492DFA">
                        <w:rPr>
                          <w:b/>
                          <w:bCs/>
                          <w:sz w:val="22"/>
                          <w:szCs w:val="22"/>
                          <w:u w:val="single"/>
                        </w:rPr>
                        <w:t>On discrimination in remuneration</w:t>
                      </w:r>
                    </w:p>
                    <w:p w14:paraId="581D1F58" w14:textId="599EE37B" w:rsidR="00E5017C" w:rsidRPr="00492DFA" w:rsidRDefault="00E5017C" w:rsidP="00835EAD">
                      <w:pPr>
                        <w:spacing w:before="0" w:after="0"/>
                        <w:rPr>
                          <w:bCs/>
                          <w:sz w:val="22"/>
                          <w:szCs w:val="22"/>
                        </w:rPr>
                      </w:pPr>
                      <w:r w:rsidRPr="00492DFA">
                        <w:rPr>
                          <w:bCs/>
                          <w:sz w:val="22"/>
                          <w:szCs w:val="22"/>
                        </w:rPr>
                        <w:t>We hope the Committee will:</w:t>
                      </w:r>
                    </w:p>
                    <w:p w14:paraId="73ECB89F" w14:textId="759EDD73" w:rsidR="003F51E3" w:rsidRPr="00492DFA" w:rsidRDefault="00E5017C" w:rsidP="00835EAD">
                      <w:pPr>
                        <w:pStyle w:val="ListParagraph"/>
                        <w:numPr>
                          <w:ilvl w:val="0"/>
                          <w:numId w:val="33"/>
                        </w:numPr>
                        <w:spacing w:before="0" w:after="0"/>
                        <w:rPr>
                          <w:bCs/>
                          <w:sz w:val="22"/>
                          <w:szCs w:val="22"/>
                        </w:rPr>
                      </w:pPr>
                      <w:r w:rsidRPr="00492DFA">
                        <w:rPr>
                          <w:bCs/>
                          <w:sz w:val="22"/>
                          <w:szCs w:val="22"/>
                        </w:rPr>
                        <w:t xml:space="preserve">In its list of issues, can </w:t>
                      </w:r>
                      <w:r w:rsidR="00435667" w:rsidRPr="00492DFA">
                        <w:rPr>
                          <w:bCs/>
                          <w:sz w:val="22"/>
                          <w:szCs w:val="22"/>
                        </w:rPr>
                        <w:t>Laos</w:t>
                      </w:r>
                      <w:r w:rsidR="003F51E3" w:rsidRPr="00492DFA">
                        <w:rPr>
                          <w:bCs/>
                          <w:sz w:val="22"/>
                          <w:szCs w:val="22"/>
                        </w:rPr>
                        <w:t xml:space="preserve"> provide the Committee with </w:t>
                      </w:r>
                      <w:r w:rsidR="00CC11DC">
                        <w:rPr>
                          <w:bCs/>
                          <w:sz w:val="22"/>
                          <w:szCs w:val="22"/>
                        </w:rPr>
                        <w:t xml:space="preserve">any concrete, near-term </w:t>
                      </w:r>
                      <w:r w:rsidR="003F51E3" w:rsidRPr="00492DFA">
                        <w:rPr>
                          <w:bCs/>
                          <w:sz w:val="22"/>
                          <w:szCs w:val="22"/>
                        </w:rPr>
                        <w:t xml:space="preserve">steps it is taking to pass legislation that </w:t>
                      </w:r>
                      <w:r w:rsidR="00135597" w:rsidRPr="00492DFA">
                        <w:rPr>
                          <w:bCs/>
                          <w:sz w:val="22"/>
                          <w:szCs w:val="22"/>
                        </w:rPr>
                        <w:t xml:space="preserve">protects against discrimination in remuneration on the basis of </w:t>
                      </w:r>
                      <w:r w:rsidR="00F90443" w:rsidRPr="00492DFA">
                        <w:rPr>
                          <w:sz w:val="22"/>
                          <w:szCs w:val="22"/>
                        </w:rPr>
                        <w:t xml:space="preserve">race and </w:t>
                      </w:r>
                      <w:proofErr w:type="spellStart"/>
                      <w:r w:rsidR="00F90443" w:rsidRPr="00492DFA">
                        <w:rPr>
                          <w:sz w:val="22"/>
                          <w:szCs w:val="22"/>
                        </w:rPr>
                        <w:t>colour</w:t>
                      </w:r>
                      <w:proofErr w:type="spellEnd"/>
                      <w:r w:rsidR="00F90443" w:rsidRPr="00492DFA">
                        <w:rPr>
                          <w:sz w:val="22"/>
                          <w:szCs w:val="22"/>
                        </w:rPr>
                        <w:t>, language, religion, political or other opinion, national origin, social origin</w:t>
                      </w:r>
                      <w:r w:rsidR="00432E71">
                        <w:rPr>
                          <w:sz w:val="22"/>
                          <w:szCs w:val="22"/>
                        </w:rPr>
                        <w:t>,</w:t>
                      </w:r>
                      <w:r w:rsidR="00F90443" w:rsidRPr="00492DFA">
                        <w:rPr>
                          <w:sz w:val="22"/>
                          <w:szCs w:val="22"/>
                        </w:rPr>
                        <w:t xml:space="preserve"> property, and birth</w:t>
                      </w:r>
                      <w:r w:rsidR="003F51E3" w:rsidRPr="00492DFA">
                        <w:rPr>
                          <w:bCs/>
                          <w:sz w:val="22"/>
                          <w:szCs w:val="22"/>
                        </w:rPr>
                        <w:t>?</w:t>
                      </w:r>
                    </w:p>
                    <w:p w14:paraId="218294FE" w14:textId="4F11FD1F" w:rsidR="00E5017C" w:rsidRPr="00492DFA" w:rsidRDefault="003F51E3" w:rsidP="00835EAD">
                      <w:pPr>
                        <w:pStyle w:val="ListParagraph"/>
                        <w:numPr>
                          <w:ilvl w:val="1"/>
                          <w:numId w:val="33"/>
                        </w:numPr>
                        <w:spacing w:before="0" w:after="0"/>
                        <w:rPr>
                          <w:bCs/>
                          <w:sz w:val="22"/>
                          <w:szCs w:val="22"/>
                        </w:rPr>
                      </w:pPr>
                      <w:r w:rsidRPr="00492DFA">
                        <w:rPr>
                          <w:bCs/>
                          <w:sz w:val="22"/>
                          <w:szCs w:val="22"/>
                        </w:rPr>
                        <w:t xml:space="preserve">If </w:t>
                      </w:r>
                      <w:r w:rsidR="00CC11DC">
                        <w:rPr>
                          <w:sz w:val="22"/>
                          <w:szCs w:val="22"/>
                        </w:rPr>
                        <w:t>concrete, near-term plans are not in place</w:t>
                      </w:r>
                      <w:r w:rsidRPr="00492DFA">
                        <w:rPr>
                          <w:bCs/>
                          <w:sz w:val="22"/>
                          <w:szCs w:val="22"/>
                        </w:rPr>
                        <w:t xml:space="preserve">, recommend </w:t>
                      </w:r>
                      <w:r w:rsidR="00CC11DC">
                        <w:rPr>
                          <w:bCs/>
                          <w:sz w:val="22"/>
                          <w:szCs w:val="22"/>
                        </w:rPr>
                        <w:t xml:space="preserve">in its concluding observations </w:t>
                      </w:r>
                      <w:r w:rsidRPr="00492DFA">
                        <w:rPr>
                          <w:bCs/>
                          <w:sz w:val="22"/>
                          <w:szCs w:val="22"/>
                        </w:rPr>
                        <w:t xml:space="preserve">that </w:t>
                      </w:r>
                      <w:r w:rsidR="00435667" w:rsidRPr="00492DFA">
                        <w:rPr>
                          <w:bCs/>
                          <w:sz w:val="22"/>
                          <w:szCs w:val="22"/>
                        </w:rPr>
                        <w:t>Laos</w:t>
                      </w:r>
                      <w:r w:rsidRPr="00492DFA">
                        <w:rPr>
                          <w:bCs/>
                          <w:sz w:val="22"/>
                          <w:szCs w:val="22"/>
                        </w:rPr>
                        <w:t xml:space="preserve"> amend its legislation to provide explicit guarantees </w:t>
                      </w:r>
                      <w:r w:rsidR="00F90443" w:rsidRPr="00492DFA">
                        <w:rPr>
                          <w:bCs/>
                          <w:sz w:val="22"/>
                          <w:szCs w:val="22"/>
                        </w:rPr>
                        <w:t>against discrimination in remuneration</w:t>
                      </w:r>
                      <w:r w:rsidRPr="00492DFA">
                        <w:rPr>
                          <w:bCs/>
                          <w:sz w:val="22"/>
                          <w:szCs w:val="22"/>
                        </w:rPr>
                        <w:t xml:space="preserve"> on the basis of </w:t>
                      </w:r>
                      <w:r w:rsidR="00F90443" w:rsidRPr="00492DFA">
                        <w:rPr>
                          <w:sz w:val="22"/>
                          <w:szCs w:val="22"/>
                        </w:rPr>
                        <w:t xml:space="preserve">race and </w:t>
                      </w:r>
                      <w:proofErr w:type="spellStart"/>
                      <w:r w:rsidR="00F90443" w:rsidRPr="00492DFA">
                        <w:rPr>
                          <w:sz w:val="22"/>
                          <w:szCs w:val="22"/>
                        </w:rPr>
                        <w:t>colour</w:t>
                      </w:r>
                      <w:proofErr w:type="spellEnd"/>
                      <w:r w:rsidR="00F90443" w:rsidRPr="00492DFA">
                        <w:rPr>
                          <w:sz w:val="22"/>
                          <w:szCs w:val="22"/>
                        </w:rPr>
                        <w:t>, language, religion, political or other opinion, national origin, social origin</w:t>
                      </w:r>
                      <w:r w:rsidR="00432E71">
                        <w:rPr>
                          <w:sz w:val="22"/>
                          <w:szCs w:val="22"/>
                        </w:rPr>
                        <w:t>,</w:t>
                      </w:r>
                      <w:r w:rsidR="00F90443" w:rsidRPr="00492DFA">
                        <w:rPr>
                          <w:sz w:val="22"/>
                          <w:szCs w:val="22"/>
                        </w:rPr>
                        <w:t xml:space="preserve"> property, and birth.</w:t>
                      </w:r>
                    </w:p>
                    <w:p w14:paraId="05EF7CF8" w14:textId="77777777" w:rsidR="00E5017C" w:rsidRPr="00492DFA" w:rsidRDefault="00E5017C" w:rsidP="00835EAD">
                      <w:pPr>
                        <w:spacing w:before="0" w:after="0"/>
                        <w:rPr>
                          <w:b/>
                          <w:bCs/>
                          <w:sz w:val="22"/>
                          <w:szCs w:val="22"/>
                          <w:u w:val="single"/>
                        </w:rPr>
                      </w:pPr>
                      <w:r w:rsidRPr="00492DFA">
                        <w:rPr>
                          <w:b/>
                          <w:bCs/>
                          <w:sz w:val="22"/>
                          <w:szCs w:val="22"/>
                          <w:u w:val="single"/>
                        </w:rPr>
                        <w:t>On discrimination in promotions:</w:t>
                      </w:r>
                    </w:p>
                    <w:p w14:paraId="4F99FB54" w14:textId="77777777" w:rsidR="00E5017C" w:rsidRPr="00492DFA" w:rsidRDefault="00E5017C" w:rsidP="00835EAD">
                      <w:pPr>
                        <w:spacing w:before="0" w:after="0"/>
                        <w:rPr>
                          <w:bCs/>
                          <w:sz w:val="22"/>
                          <w:szCs w:val="22"/>
                        </w:rPr>
                      </w:pPr>
                      <w:r w:rsidRPr="00492DFA">
                        <w:rPr>
                          <w:bCs/>
                          <w:sz w:val="22"/>
                          <w:szCs w:val="22"/>
                        </w:rPr>
                        <w:t>We hope the Committee will:</w:t>
                      </w:r>
                    </w:p>
                    <w:p w14:paraId="614B990F" w14:textId="0028694E" w:rsidR="00E5017C" w:rsidRPr="00492DFA" w:rsidRDefault="00E5017C" w:rsidP="00835EAD">
                      <w:pPr>
                        <w:pStyle w:val="ListParagraph"/>
                        <w:numPr>
                          <w:ilvl w:val="0"/>
                          <w:numId w:val="33"/>
                        </w:numPr>
                        <w:spacing w:before="0" w:after="0"/>
                        <w:rPr>
                          <w:bCs/>
                          <w:sz w:val="22"/>
                          <w:szCs w:val="22"/>
                        </w:rPr>
                      </w:pPr>
                      <w:r w:rsidRPr="00492DFA">
                        <w:rPr>
                          <w:sz w:val="22"/>
                          <w:szCs w:val="22"/>
                        </w:rPr>
                        <w:t xml:space="preserve">In its list of issues, can </w:t>
                      </w:r>
                      <w:r w:rsidR="00435667" w:rsidRPr="00492DFA">
                        <w:rPr>
                          <w:sz w:val="22"/>
                          <w:szCs w:val="22"/>
                        </w:rPr>
                        <w:t>Laos</w:t>
                      </w:r>
                      <w:r w:rsidRPr="00492DFA">
                        <w:rPr>
                          <w:sz w:val="22"/>
                          <w:szCs w:val="22"/>
                        </w:rPr>
                        <w:t xml:space="preserve"> provide the Committee with </w:t>
                      </w:r>
                      <w:r w:rsidR="00CC11DC">
                        <w:rPr>
                          <w:bCs/>
                          <w:sz w:val="22"/>
                          <w:szCs w:val="22"/>
                        </w:rPr>
                        <w:t>any concrete, near-term steps</w:t>
                      </w:r>
                      <w:r w:rsidRPr="00492DFA">
                        <w:rPr>
                          <w:sz w:val="22"/>
                          <w:szCs w:val="22"/>
                        </w:rPr>
                        <w:t xml:space="preserve"> it is taking to pass legislation that adds specific prohibitions against discrimination in promotions on the </w:t>
                      </w:r>
                      <w:r w:rsidR="00F90443" w:rsidRPr="00492DFA">
                        <w:rPr>
                          <w:sz w:val="22"/>
                          <w:szCs w:val="22"/>
                        </w:rPr>
                        <w:t xml:space="preserve">race and </w:t>
                      </w:r>
                      <w:proofErr w:type="spellStart"/>
                      <w:r w:rsidR="00F90443" w:rsidRPr="00492DFA">
                        <w:rPr>
                          <w:sz w:val="22"/>
                          <w:szCs w:val="22"/>
                        </w:rPr>
                        <w:t>colour</w:t>
                      </w:r>
                      <w:proofErr w:type="spellEnd"/>
                      <w:r w:rsidR="00F90443" w:rsidRPr="00492DFA">
                        <w:rPr>
                          <w:sz w:val="22"/>
                          <w:szCs w:val="22"/>
                        </w:rPr>
                        <w:t xml:space="preserve">, sex, language, religion, political or other opinion, national origin, social </w:t>
                      </w:r>
                      <w:r w:rsidR="00432E71">
                        <w:rPr>
                          <w:sz w:val="22"/>
                          <w:szCs w:val="22"/>
                        </w:rPr>
                        <w:t xml:space="preserve">origin, </w:t>
                      </w:r>
                      <w:r w:rsidR="00F90443" w:rsidRPr="00492DFA">
                        <w:rPr>
                          <w:sz w:val="22"/>
                          <w:szCs w:val="22"/>
                        </w:rPr>
                        <w:t>property, and birth?</w:t>
                      </w:r>
                    </w:p>
                    <w:p w14:paraId="2C3BC298" w14:textId="5C36198A" w:rsidR="00E5017C" w:rsidRPr="00492DFA" w:rsidRDefault="00E5017C" w:rsidP="00835EAD">
                      <w:pPr>
                        <w:pStyle w:val="ListParagraph"/>
                        <w:numPr>
                          <w:ilvl w:val="1"/>
                          <w:numId w:val="33"/>
                        </w:numPr>
                        <w:spacing w:before="0" w:after="0"/>
                        <w:rPr>
                          <w:bCs/>
                          <w:sz w:val="22"/>
                          <w:szCs w:val="22"/>
                        </w:rPr>
                      </w:pPr>
                      <w:r w:rsidRPr="00492DFA">
                        <w:rPr>
                          <w:sz w:val="22"/>
                          <w:szCs w:val="22"/>
                        </w:rPr>
                        <w:t xml:space="preserve"> If </w:t>
                      </w:r>
                      <w:r w:rsidR="00CC11DC">
                        <w:rPr>
                          <w:sz w:val="22"/>
                          <w:szCs w:val="22"/>
                        </w:rPr>
                        <w:t>concrete, near-term plans are not in place</w:t>
                      </w:r>
                      <w:r w:rsidRPr="00492DFA">
                        <w:rPr>
                          <w:sz w:val="22"/>
                          <w:szCs w:val="22"/>
                        </w:rPr>
                        <w:t>, recommend</w:t>
                      </w:r>
                      <w:r w:rsidR="00CC11DC">
                        <w:rPr>
                          <w:sz w:val="22"/>
                          <w:szCs w:val="22"/>
                        </w:rPr>
                        <w:t xml:space="preserve"> in its concluding observations</w:t>
                      </w:r>
                      <w:r w:rsidRPr="00492DFA">
                        <w:rPr>
                          <w:sz w:val="22"/>
                          <w:szCs w:val="22"/>
                        </w:rPr>
                        <w:t xml:space="preserve"> that </w:t>
                      </w:r>
                      <w:r w:rsidR="00435667" w:rsidRPr="00492DFA">
                        <w:rPr>
                          <w:sz w:val="22"/>
                          <w:szCs w:val="22"/>
                        </w:rPr>
                        <w:t>Laos</w:t>
                      </w:r>
                      <w:r w:rsidRPr="00492DFA">
                        <w:rPr>
                          <w:sz w:val="22"/>
                          <w:szCs w:val="22"/>
                        </w:rPr>
                        <w:t xml:space="preserve"> amend its legislation to provide broad guarantees against discrimination in </w:t>
                      </w:r>
                      <w:r w:rsidR="00F90443" w:rsidRPr="00492DFA">
                        <w:rPr>
                          <w:sz w:val="22"/>
                          <w:szCs w:val="22"/>
                        </w:rPr>
                        <w:t xml:space="preserve">promotions on the basis of race and </w:t>
                      </w:r>
                      <w:proofErr w:type="spellStart"/>
                      <w:r w:rsidR="00F90443" w:rsidRPr="00492DFA">
                        <w:rPr>
                          <w:sz w:val="22"/>
                          <w:szCs w:val="22"/>
                        </w:rPr>
                        <w:t>colour</w:t>
                      </w:r>
                      <w:proofErr w:type="spellEnd"/>
                      <w:r w:rsidR="00F90443" w:rsidRPr="00492DFA">
                        <w:rPr>
                          <w:sz w:val="22"/>
                          <w:szCs w:val="22"/>
                        </w:rPr>
                        <w:t>, sex, language, religion, political or other opinion, national origin, social origin property, and birth.</w:t>
                      </w:r>
                    </w:p>
                    <w:p w14:paraId="2A220A49" w14:textId="3788609F" w:rsidR="00104B44" w:rsidRPr="00CD2B0B" w:rsidRDefault="00104B44" w:rsidP="00135597">
                      <w:pPr>
                        <w:spacing w:before="0" w:after="0"/>
                        <w:rPr>
                          <w:bCs/>
                          <w:i/>
                        </w:rPr>
                      </w:pPr>
                    </w:p>
                  </w:txbxContent>
                </v:textbox>
                <w10:anchorlock/>
              </v:shape>
            </w:pict>
          </mc:Fallback>
        </mc:AlternateContent>
      </w:r>
    </w:p>
    <w:p w14:paraId="3834586E" w14:textId="77777777" w:rsidR="00835EAD" w:rsidRPr="0038090A" w:rsidRDefault="00835EAD" w:rsidP="00835EAD">
      <w:pPr>
        <w:spacing w:before="0" w:after="0"/>
        <w:rPr>
          <w:b/>
          <w:bCs/>
          <w:sz w:val="22"/>
          <w:szCs w:val="22"/>
        </w:rPr>
      </w:pPr>
    </w:p>
    <w:p w14:paraId="4294E7E0" w14:textId="77777777" w:rsidR="00104B44" w:rsidRPr="00D97BE4" w:rsidRDefault="00104B44" w:rsidP="00835EAD">
      <w:pPr>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1" w:name="_Toc56080010"/>
      <w:bookmarkStart w:id="72" w:name="_Toc141789140"/>
      <w:bookmarkStart w:id="73" w:name="_Toc56070610"/>
      <w:bookmarkStart w:id="74" w:name="_Toc56071656"/>
      <w:r w:rsidRPr="00D97BE4">
        <w:rPr>
          <w:rFonts w:ascii="Calibri Light" w:eastAsia="Times New Roman" w:hAnsi="Calibri Light" w:cs="Times New Roman"/>
          <w:bCs/>
          <w:color w:val="2E74B5"/>
          <w:sz w:val="26"/>
          <w:szCs w:val="26"/>
        </w:rPr>
        <w:t>Child Marriage (Articles 3, 10)</w:t>
      </w:r>
      <w:bookmarkEnd w:id="71"/>
      <w:bookmarkEnd w:id="72"/>
    </w:p>
    <w:p w14:paraId="65906652" w14:textId="2790CD90" w:rsidR="00104B44" w:rsidRPr="006063C8" w:rsidRDefault="00104B44" w:rsidP="00835EAD">
      <w:pPr>
        <w:spacing w:before="0" w:after="0"/>
        <w:rPr>
          <w:sz w:val="22"/>
          <w:szCs w:val="22"/>
        </w:rPr>
      </w:pPr>
      <w:bookmarkStart w:id="75" w:name="_Hlk77771264"/>
      <w:r w:rsidRPr="006063C8">
        <w:rPr>
          <w:sz w:val="22"/>
          <w:szCs w:val="22"/>
        </w:rPr>
        <w:t xml:space="preserve">Based on our review, </w:t>
      </w:r>
      <w:r w:rsidR="00435667">
        <w:rPr>
          <w:b/>
          <w:bCs/>
          <w:sz w:val="22"/>
          <w:szCs w:val="22"/>
        </w:rPr>
        <w:t>Lao</w:t>
      </w:r>
      <w:r w:rsidR="008311C9">
        <w:rPr>
          <w:b/>
          <w:bCs/>
          <w:sz w:val="22"/>
          <w:szCs w:val="22"/>
        </w:rPr>
        <w:t>’s Family Law sets a minimum age of marriage of 18 for both girls and boys, but this age can be lowered to 15 in “special and necessary cases”</w:t>
      </w:r>
      <w:r w:rsidR="000C5E28">
        <w:rPr>
          <w:b/>
          <w:bCs/>
          <w:sz w:val="22"/>
          <w:szCs w:val="22"/>
        </w:rPr>
        <w:t xml:space="preserve">. </w:t>
      </w:r>
      <w:r w:rsidR="00435667">
        <w:rPr>
          <w:sz w:val="22"/>
          <w:szCs w:val="22"/>
        </w:rPr>
        <w:t>Laos</w:t>
      </w:r>
      <w:r w:rsidR="000C5E28">
        <w:rPr>
          <w:sz w:val="22"/>
          <w:szCs w:val="22"/>
        </w:rPr>
        <w:t xml:space="preserve">’s </w:t>
      </w:r>
      <w:r w:rsidR="0028199E">
        <w:rPr>
          <w:sz w:val="22"/>
          <w:szCs w:val="22"/>
        </w:rPr>
        <w:t xml:space="preserve">last recorded </w:t>
      </w:r>
      <w:r w:rsidR="000C5E28">
        <w:rPr>
          <w:sz w:val="22"/>
          <w:szCs w:val="22"/>
        </w:rPr>
        <w:t>child marriage</w:t>
      </w:r>
      <w:r w:rsidR="0028199E">
        <w:rPr>
          <w:sz w:val="22"/>
          <w:szCs w:val="22"/>
        </w:rPr>
        <w:t xml:space="preserve"> </w:t>
      </w:r>
      <w:r w:rsidR="000C5E28">
        <w:rPr>
          <w:sz w:val="22"/>
          <w:szCs w:val="22"/>
        </w:rPr>
        <w:t>rates</w:t>
      </w:r>
      <w:r w:rsidR="0028199E">
        <w:rPr>
          <w:sz w:val="22"/>
          <w:szCs w:val="22"/>
        </w:rPr>
        <w:t>, from 2017,</w:t>
      </w:r>
      <w:r w:rsidR="000C5E28">
        <w:rPr>
          <w:sz w:val="22"/>
          <w:szCs w:val="22"/>
        </w:rPr>
        <w:t xml:space="preserve"> were high</w:t>
      </w:r>
      <w:r w:rsidR="0028199E">
        <w:rPr>
          <w:sz w:val="22"/>
          <w:szCs w:val="22"/>
        </w:rPr>
        <w:t>:</w:t>
      </w:r>
      <w:r w:rsidR="000C5E28">
        <w:rPr>
          <w:sz w:val="22"/>
          <w:szCs w:val="22"/>
        </w:rPr>
        <w:t xml:space="preserve"> 3</w:t>
      </w:r>
      <w:r w:rsidR="008311C9">
        <w:rPr>
          <w:sz w:val="22"/>
          <w:szCs w:val="22"/>
        </w:rPr>
        <w:t>3</w:t>
      </w:r>
      <w:r w:rsidR="000C5E28">
        <w:rPr>
          <w:sz w:val="22"/>
          <w:szCs w:val="22"/>
        </w:rPr>
        <w:t xml:space="preserve">% of girls </w:t>
      </w:r>
      <w:r w:rsidR="008311C9">
        <w:rPr>
          <w:sz w:val="22"/>
          <w:szCs w:val="22"/>
        </w:rPr>
        <w:t xml:space="preserve">married </w:t>
      </w:r>
      <w:r w:rsidR="000C5E28">
        <w:rPr>
          <w:sz w:val="22"/>
          <w:szCs w:val="22"/>
        </w:rPr>
        <w:t xml:space="preserve">before </w:t>
      </w:r>
      <w:r w:rsidR="008311C9">
        <w:rPr>
          <w:sz w:val="22"/>
          <w:szCs w:val="22"/>
        </w:rPr>
        <w:t xml:space="preserve">age </w:t>
      </w:r>
      <w:r w:rsidR="000C5E28">
        <w:rPr>
          <w:sz w:val="22"/>
          <w:szCs w:val="22"/>
        </w:rPr>
        <w:t xml:space="preserve">18 and </w:t>
      </w:r>
      <w:r w:rsidR="008311C9">
        <w:rPr>
          <w:sz w:val="22"/>
          <w:szCs w:val="22"/>
        </w:rPr>
        <w:t>7</w:t>
      </w:r>
      <w:r w:rsidR="000C5E28">
        <w:rPr>
          <w:sz w:val="22"/>
          <w:szCs w:val="22"/>
        </w:rPr>
        <w:t xml:space="preserve">% </w:t>
      </w:r>
      <w:r w:rsidR="008311C9">
        <w:rPr>
          <w:sz w:val="22"/>
          <w:szCs w:val="22"/>
        </w:rPr>
        <w:t xml:space="preserve">married </w:t>
      </w:r>
      <w:r w:rsidR="000C5E28">
        <w:rPr>
          <w:sz w:val="22"/>
          <w:szCs w:val="22"/>
        </w:rPr>
        <w:t>before age 15</w:t>
      </w:r>
      <w:r>
        <w:rPr>
          <w:sz w:val="22"/>
          <w:szCs w:val="22"/>
        </w:rPr>
        <w:t>.</w:t>
      </w:r>
      <w:r>
        <w:rPr>
          <w:rStyle w:val="FootnoteReference"/>
          <w:sz w:val="22"/>
          <w:szCs w:val="22"/>
        </w:rPr>
        <w:footnoteReference w:id="2"/>
      </w:r>
    </w:p>
    <w:p w14:paraId="6FB251D8" w14:textId="77777777" w:rsidR="00104B44" w:rsidRDefault="00104B44" w:rsidP="00835EAD">
      <w:pPr>
        <w:spacing w:before="0" w:after="0"/>
        <w:rPr>
          <w:b/>
          <w:color w:val="000000" w:themeColor="text1"/>
          <w:sz w:val="22"/>
          <w:szCs w:val="22"/>
        </w:rPr>
      </w:pPr>
      <w:r>
        <w:rPr>
          <w:noProof/>
          <w:color w:val="000000" w:themeColor="text1"/>
          <w:sz w:val="22"/>
          <w:szCs w:val="22"/>
        </w:rPr>
        <w:lastRenderedPageBreak/>
        <mc:AlternateContent>
          <mc:Choice Requires="wps">
            <w:drawing>
              <wp:inline distT="0" distB="0" distL="0" distR="0" wp14:anchorId="00DC7BB6" wp14:editId="2C72461E">
                <wp:extent cx="5876925" cy="1986643"/>
                <wp:effectExtent l="38100" t="38100" r="123825" b="109220"/>
                <wp:docPr id="5" name="Text Box 5"/>
                <wp:cNvGraphicFramePr/>
                <a:graphic xmlns:a="http://schemas.openxmlformats.org/drawingml/2006/main">
                  <a:graphicData uri="http://schemas.microsoft.com/office/word/2010/wordprocessingShape">
                    <wps:wsp>
                      <wps:cNvSpPr txBox="1"/>
                      <wps:spPr>
                        <a:xfrm>
                          <a:off x="0" y="0"/>
                          <a:ext cx="5876925" cy="1986643"/>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6E6533EA" w:rsidR="00104B44" w:rsidRPr="00072ECE" w:rsidRDefault="00104B44" w:rsidP="00104B44">
                            <w:pPr>
                              <w:pStyle w:val="Heading2"/>
                              <w:jc w:val="center"/>
                              <w:rPr>
                                <w:b/>
                              </w:rPr>
                            </w:pPr>
                            <w:bookmarkStart w:id="76" w:name="_Toc140766955"/>
                            <w:bookmarkStart w:id="77" w:name="_Toc141789141"/>
                            <w:r w:rsidRPr="00072ECE">
                              <w:rPr>
                                <w:b/>
                              </w:rPr>
                              <w:t>Recommended</w:t>
                            </w:r>
                            <w:r>
                              <w:rPr>
                                <w:b/>
                              </w:rPr>
                              <w:t xml:space="preserve"> questions for the list of issues and </w:t>
                            </w:r>
                            <w:r w:rsidRPr="00072ECE">
                              <w:rPr>
                                <w:b/>
                              </w:rPr>
                              <w:t>Concluding Observation</w:t>
                            </w:r>
                            <w:bookmarkEnd w:id="76"/>
                            <w:bookmarkEnd w:id="77"/>
                            <w:r w:rsidR="00166ACC">
                              <w:rPr>
                                <w:b/>
                              </w:rPr>
                              <w:t>S</w:t>
                            </w:r>
                          </w:p>
                          <w:p w14:paraId="12AEA968" w14:textId="77777777" w:rsidR="00104B44" w:rsidRPr="001B4558" w:rsidRDefault="00104B44" w:rsidP="00835EAD">
                            <w:pPr>
                              <w:spacing w:before="0" w:after="0"/>
                              <w:rPr>
                                <w:color w:val="000000" w:themeColor="text1"/>
                                <w:sz w:val="22"/>
                                <w:szCs w:val="22"/>
                              </w:rPr>
                            </w:pPr>
                            <w:r w:rsidRPr="001B4558">
                              <w:rPr>
                                <w:color w:val="000000" w:themeColor="text1"/>
                                <w:sz w:val="22"/>
                                <w:szCs w:val="22"/>
                              </w:rPr>
                              <w:t>We hope the Committee will:</w:t>
                            </w:r>
                          </w:p>
                          <w:p w14:paraId="1162AD63" w14:textId="58CDC136" w:rsidR="00326B87" w:rsidRPr="00326B87" w:rsidRDefault="00104B44" w:rsidP="00835EAD">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435667">
                              <w:rPr>
                                <w:sz w:val="22"/>
                                <w:szCs w:val="22"/>
                              </w:rPr>
                              <w:t>Laos</w:t>
                            </w:r>
                            <w:r w:rsidRPr="00D97BE4">
                              <w:rPr>
                                <w:sz w:val="22"/>
                                <w:szCs w:val="22"/>
                              </w:rPr>
                              <w:t xml:space="preserve">: </w:t>
                            </w:r>
                            <w:r w:rsidR="001E07FC">
                              <w:rPr>
                                <w:rFonts w:ascii="Calibri" w:eastAsia="Times New Roman" w:hAnsi="Calibri" w:cs="Times New Roman"/>
                                <w:color w:val="000000"/>
                                <w:sz w:val="22"/>
                                <w:szCs w:val="22"/>
                              </w:rPr>
                              <w:t xml:space="preserve">Can </w:t>
                            </w:r>
                            <w:r w:rsidR="001E07FC">
                              <w:rPr>
                                <w:rFonts w:ascii="Calibri" w:eastAsia="Calibri" w:hAnsi="Calibri" w:cs="Times New Roman"/>
                                <w:color w:val="000000"/>
                                <w:sz w:val="22"/>
                                <w:szCs w:val="22"/>
                              </w:rPr>
                              <w:t xml:space="preserve">Laos </w:t>
                            </w:r>
                            <w:r w:rsidR="001E07FC">
                              <w:rPr>
                                <w:rFonts w:ascii="Calibri" w:eastAsia="Times New Roman" w:hAnsi="Calibri" w:cs="Times New Roman"/>
                                <w:color w:val="000000"/>
                                <w:sz w:val="22"/>
                                <w:szCs w:val="22"/>
                              </w:rPr>
                              <w:t xml:space="preserve">outline any concrete, </w:t>
                            </w:r>
                            <w:r w:rsidR="001E07FC">
                              <w:rPr>
                                <w:sz w:val="22"/>
                                <w:szCs w:val="22"/>
                              </w:rPr>
                              <w:t>near-term plans to pass legislation that removes all existing exceptions to a minimum age of marriage of 18 years for both boys and girls</w:t>
                            </w:r>
                            <w:r w:rsidR="00326B87" w:rsidRPr="00326B87">
                              <w:rPr>
                                <w:color w:val="000000" w:themeColor="text1"/>
                                <w:sz w:val="22"/>
                                <w:szCs w:val="22"/>
                              </w:rPr>
                              <w:t>?</w:t>
                            </w:r>
                          </w:p>
                          <w:p w14:paraId="11A27939" w14:textId="17237109" w:rsidR="00326B87" w:rsidRDefault="00326B87" w:rsidP="00835EAD">
                            <w:pPr>
                              <w:pStyle w:val="ListParagraph"/>
                              <w:numPr>
                                <w:ilvl w:val="1"/>
                                <w:numId w:val="38"/>
                              </w:numPr>
                              <w:spacing w:before="0" w:after="0"/>
                              <w:rPr>
                                <w:color w:val="000000" w:themeColor="text1"/>
                                <w:sz w:val="22"/>
                                <w:szCs w:val="22"/>
                              </w:rPr>
                            </w:pPr>
                            <w:r>
                              <w:rPr>
                                <w:color w:val="000000" w:themeColor="text1"/>
                                <w:sz w:val="22"/>
                                <w:szCs w:val="22"/>
                              </w:rPr>
                              <w:t xml:space="preserve">If </w:t>
                            </w:r>
                            <w:r w:rsidR="00435667">
                              <w:rPr>
                                <w:color w:val="000000" w:themeColor="text1"/>
                                <w:sz w:val="22"/>
                                <w:szCs w:val="22"/>
                              </w:rPr>
                              <w:t>Laos</w:t>
                            </w:r>
                            <w:r>
                              <w:rPr>
                                <w:color w:val="000000" w:themeColor="text1"/>
                                <w:sz w:val="22"/>
                                <w:szCs w:val="22"/>
                              </w:rPr>
                              <w:t xml:space="preserve"> does not have concrete</w:t>
                            </w:r>
                            <w:r w:rsidR="00CC11DC">
                              <w:rPr>
                                <w:color w:val="000000" w:themeColor="text1"/>
                                <w:sz w:val="22"/>
                                <w:szCs w:val="22"/>
                              </w:rPr>
                              <w:t>,</w:t>
                            </w:r>
                            <w:r>
                              <w:rPr>
                                <w:color w:val="000000" w:themeColor="text1"/>
                                <w:sz w:val="22"/>
                                <w:szCs w:val="22"/>
                              </w:rPr>
                              <w:t xml:space="preserve"> </w:t>
                            </w:r>
                            <w:r w:rsidR="001E07FC">
                              <w:rPr>
                                <w:color w:val="000000" w:themeColor="text1"/>
                                <w:sz w:val="22"/>
                                <w:szCs w:val="22"/>
                              </w:rPr>
                              <w:t xml:space="preserve">near-term </w:t>
                            </w:r>
                            <w:r>
                              <w:rPr>
                                <w:color w:val="000000" w:themeColor="text1"/>
                                <w:sz w:val="22"/>
                                <w:szCs w:val="22"/>
                              </w:rPr>
                              <w:t xml:space="preserve">plans </w:t>
                            </w:r>
                            <w:r w:rsidR="001E07FC">
                              <w:rPr>
                                <w:color w:val="000000" w:themeColor="text1"/>
                                <w:sz w:val="22"/>
                                <w:szCs w:val="22"/>
                              </w:rPr>
                              <w:t>in place</w:t>
                            </w:r>
                            <w:r>
                              <w:rPr>
                                <w:color w:val="000000" w:themeColor="text1"/>
                                <w:sz w:val="22"/>
                                <w:szCs w:val="22"/>
                              </w:rPr>
                              <w:t xml:space="preserve">, recommend in its concluding observations that </w:t>
                            </w:r>
                            <w:r w:rsidR="00435667">
                              <w:rPr>
                                <w:color w:val="000000" w:themeColor="text1"/>
                                <w:sz w:val="22"/>
                                <w:szCs w:val="22"/>
                              </w:rPr>
                              <w:t>Laos</w:t>
                            </w:r>
                            <w:r>
                              <w:rPr>
                                <w:color w:val="000000" w:themeColor="text1"/>
                                <w:sz w:val="22"/>
                                <w:szCs w:val="22"/>
                              </w:rPr>
                              <w:t xml:space="preserve"> develop a concrete</w:t>
                            </w:r>
                            <w:r w:rsidR="00432E71">
                              <w:rPr>
                                <w:color w:val="000000" w:themeColor="text1"/>
                                <w:sz w:val="22"/>
                                <w:szCs w:val="22"/>
                              </w:rPr>
                              <w:t xml:space="preserve"> plan</w:t>
                            </w:r>
                            <w:r w:rsidR="00C541CC">
                              <w:rPr>
                                <w:color w:val="000000" w:themeColor="text1"/>
                                <w:sz w:val="22"/>
                                <w:szCs w:val="22"/>
                              </w:rPr>
                              <w:t xml:space="preserve"> to </w:t>
                            </w:r>
                            <w:r w:rsidR="001E07FC">
                              <w:rPr>
                                <w:color w:val="000000" w:themeColor="text1"/>
                                <w:sz w:val="22"/>
                                <w:szCs w:val="22"/>
                              </w:rPr>
                              <w:t>pass and implement legislation that protects children under the age of 18 from early marriage without exceptions</w:t>
                            </w:r>
                            <w:r>
                              <w:rPr>
                                <w:color w:val="000000" w:themeColor="text1"/>
                                <w:sz w:val="22"/>
                                <w:szCs w:val="22"/>
                              </w:rPr>
                              <w:t>.</w:t>
                            </w:r>
                          </w:p>
                          <w:p w14:paraId="63530962"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DC7BB6" id="Text Box 5" o:spid="_x0000_s1028" type="#_x0000_t202" style="width:462.75pt;height:1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" fillcolor="white [3201]" strokeweight=".5pt">
                <v:shadow on="t" color="black" opacity="26214f" origin="-.5,-.5" offset=".74836mm,.74836mm"/>
                <v:textbox>
                  <w:txbxContent>
                    <w:p w14:paraId="4E350557" w14:textId="6E6533EA" w:rsidR="00104B44" w:rsidRPr="00072ECE" w:rsidRDefault="00104B44" w:rsidP="00104B44">
                      <w:pPr>
                        <w:pStyle w:val="Heading2"/>
                        <w:jc w:val="center"/>
                        <w:rPr>
                          <w:b/>
                        </w:rPr>
                      </w:pPr>
                      <w:bookmarkStart w:id="81" w:name="_Toc140766955"/>
                      <w:bookmarkStart w:id="82" w:name="_Toc141789141"/>
                      <w:r w:rsidRPr="00072ECE">
                        <w:rPr>
                          <w:b/>
                        </w:rPr>
                        <w:t>Recommended</w:t>
                      </w:r>
                      <w:r>
                        <w:rPr>
                          <w:b/>
                        </w:rPr>
                        <w:t xml:space="preserve"> questions for the list of issues and </w:t>
                      </w:r>
                      <w:r w:rsidRPr="00072ECE">
                        <w:rPr>
                          <w:b/>
                        </w:rPr>
                        <w:t>Concluding Observation</w:t>
                      </w:r>
                      <w:bookmarkEnd w:id="81"/>
                      <w:bookmarkEnd w:id="82"/>
                      <w:r w:rsidR="00166ACC">
                        <w:rPr>
                          <w:b/>
                        </w:rPr>
                        <w:t>S</w:t>
                      </w:r>
                    </w:p>
                    <w:p w14:paraId="12AEA968" w14:textId="77777777" w:rsidR="00104B44" w:rsidRPr="001B4558" w:rsidRDefault="00104B44" w:rsidP="00835EAD">
                      <w:pPr>
                        <w:spacing w:before="0" w:after="0"/>
                        <w:rPr>
                          <w:color w:val="000000" w:themeColor="text1"/>
                          <w:sz w:val="22"/>
                          <w:szCs w:val="22"/>
                        </w:rPr>
                      </w:pPr>
                      <w:r w:rsidRPr="001B4558">
                        <w:rPr>
                          <w:color w:val="000000" w:themeColor="text1"/>
                          <w:sz w:val="22"/>
                          <w:szCs w:val="22"/>
                        </w:rPr>
                        <w:t>We hope the Committee will:</w:t>
                      </w:r>
                    </w:p>
                    <w:p w14:paraId="1162AD63" w14:textId="58CDC136" w:rsidR="00326B87" w:rsidRPr="00326B87" w:rsidRDefault="00104B44" w:rsidP="00835EAD">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435667">
                        <w:rPr>
                          <w:sz w:val="22"/>
                          <w:szCs w:val="22"/>
                        </w:rPr>
                        <w:t>Laos</w:t>
                      </w:r>
                      <w:r w:rsidRPr="00D97BE4">
                        <w:rPr>
                          <w:sz w:val="22"/>
                          <w:szCs w:val="22"/>
                        </w:rPr>
                        <w:t xml:space="preserve">: </w:t>
                      </w:r>
                      <w:r w:rsidR="001E07FC">
                        <w:rPr>
                          <w:rFonts w:ascii="Calibri" w:eastAsia="Times New Roman" w:hAnsi="Calibri" w:cs="Times New Roman"/>
                          <w:color w:val="000000"/>
                          <w:sz w:val="22"/>
                          <w:szCs w:val="22"/>
                        </w:rPr>
                        <w:t xml:space="preserve">Can </w:t>
                      </w:r>
                      <w:r w:rsidR="001E07FC">
                        <w:rPr>
                          <w:rFonts w:ascii="Calibri" w:eastAsia="Calibri" w:hAnsi="Calibri" w:cs="Times New Roman"/>
                          <w:color w:val="000000"/>
                          <w:sz w:val="22"/>
                          <w:szCs w:val="22"/>
                        </w:rPr>
                        <w:t xml:space="preserve">Laos </w:t>
                      </w:r>
                      <w:r w:rsidR="001E07FC">
                        <w:rPr>
                          <w:rFonts w:ascii="Calibri" w:eastAsia="Times New Roman" w:hAnsi="Calibri" w:cs="Times New Roman"/>
                          <w:color w:val="000000"/>
                          <w:sz w:val="22"/>
                          <w:szCs w:val="22"/>
                        </w:rPr>
                        <w:t xml:space="preserve">outline any concrete, </w:t>
                      </w:r>
                      <w:r w:rsidR="001E07FC">
                        <w:rPr>
                          <w:sz w:val="22"/>
                          <w:szCs w:val="22"/>
                        </w:rPr>
                        <w:t>near-term plans to pass legislation that removes all existing exceptions to a minimum age of marriage of 18 years for both boys and girls</w:t>
                      </w:r>
                      <w:r w:rsidR="00326B87" w:rsidRPr="00326B87">
                        <w:rPr>
                          <w:color w:val="000000" w:themeColor="text1"/>
                          <w:sz w:val="22"/>
                          <w:szCs w:val="22"/>
                        </w:rPr>
                        <w:t>?</w:t>
                      </w:r>
                    </w:p>
                    <w:p w14:paraId="11A27939" w14:textId="17237109" w:rsidR="00326B87" w:rsidRDefault="00326B87" w:rsidP="00835EAD">
                      <w:pPr>
                        <w:pStyle w:val="ListParagraph"/>
                        <w:numPr>
                          <w:ilvl w:val="1"/>
                          <w:numId w:val="38"/>
                        </w:numPr>
                        <w:spacing w:before="0" w:after="0"/>
                        <w:rPr>
                          <w:color w:val="000000" w:themeColor="text1"/>
                          <w:sz w:val="22"/>
                          <w:szCs w:val="22"/>
                        </w:rPr>
                      </w:pPr>
                      <w:r>
                        <w:rPr>
                          <w:color w:val="000000" w:themeColor="text1"/>
                          <w:sz w:val="22"/>
                          <w:szCs w:val="22"/>
                        </w:rPr>
                        <w:t xml:space="preserve">If </w:t>
                      </w:r>
                      <w:r w:rsidR="00435667">
                        <w:rPr>
                          <w:color w:val="000000" w:themeColor="text1"/>
                          <w:sz w:val="22"/>
                          <w:szCs w:val="22"/>
                        </w:rPr>
                        <w:t>Laos</w:t>
                      </w:r>
                      <w:r>
                        <w:rPr>
                          <w:color w:val="000000" w:themeColor="text1"/>
                          <w:sz w:val="22"/>
                          <w:szCs w:val="22"/>
                        </w:rPr>
                        <w:t xml:space="preserve"> does not have concrete</w:t>
                      </w:r>
                      <w:r w:rsidR="00CC11DC">
                        <w:rPr>
                          <w:color w:val="000000" w:themeColor="text1"/>
                          <w:sz w:val="22"/>
                          <w:szCs w:val="22"/>
                        </w:rPr>
                        <w:t>,</w:t>
                      </w:r>
                      <w:r>
                        <w:rPr>
                          <w:color w:val="000000" w:themeColor="text1"/>
                          <w:sz w:val="22"/>
                          <w:szCs w:val="22"/>
                        </w:rPr>
                        <w:t xml:space="preserve"> </w:t>
                      </w:r>
                      <w:r w:rsidR="001E07FC">
                        <w:rPr>
                          <w:color w:val="000000" w:themeColor="text1"/>
                          <w:sz w:val="22"/>
                          <w:szCs w:val="22"/>
                        </w:rPr>
                        <w:t xml:space="preserve">near-term </w:t>
                      </w:r>
                      <w:r>
                        <w:rPr>
                          <w:color w:val="000000" w:themeColor="text1"/>
                          <w:sz w:val="22"/>
                          <w:szCs w:val="22"/>
                        </w:rPr>
                        <w:t xml:space="preserve">plans </w:t>
                      </w:r>
                      <w:r w:rsidR="001E07FC">
                        <w:rPr>
                          <w:color w:val="000000" w:themeColor="text1"/>
                          <w:sz w:val="22"/>
                          <w:szCs w:val="22"/>
                        </w:rPr>
                        <w:t>in place</w:t>
                      </w:r>
                      <w:r>
                        <w:rPr>
                          <w:color w:val="000000" w:themeColor="text1"/>
                          <w:sz w:val="22"/>
                          <w:szCs w:val="22"/>
                        </w:rPr>
                        <w:t xml:space="preserve">, recommend in its concluding observations that </w:t>
                      </w:r>
                      <w:r w:rsidR="00435667">
                        <w:rPr>
                          <w:color w:val="000000" w:themeColor="text1"/>
                          <w:sz w:val="22"/>
                          <w:szCs w:val="22"/>
                        </w:rPr>
                        <w:t>Laos</w:t>
                      </w:r>
                      <w:r>
                        <w:rPr>
                          <w:color w:val="000000" w:themeColor="text1"/>
                          <w:sz w:val="22"/>
                          <w:szCs w:val="22"/>
                        </w:rPr>
                        <w:t xml:space="preserve"> develop a concrete</w:t>
                      </w:r>
                      <w:r w:rsidR="00432E71">
                        <w:rPr>
                          <w:color w:val="000000" w:themeColor="text1"/>
                          <w:sz w:val="22"/>
                          <w:szCs w:val="22"/>
                        </w:rPr>
                        <w:t xml:space="preserve"> plan</w:t>
                      </w:r>
                      <w:r w:rsidR="00C541CC">
                        <w:rPr>
                          <w:color w:val="000000" w:themeColor="text1"/>
                          <w:sz w:val="22"/>
                          <w:szCs w:val="22"/>
                        </w:rPr>
                        <w:t xml:space="preserve"> to </w:t>
                      </w:r>
                      <w:r w:rsidR="001E07FC">
                        <w:rPr>
                          <w:color w:val="000000" w:themeColor="text1"/>
                          <w:sz w:val="22"/>
                          <w:szCs w:val="22"/>
                        </w:rPr>
                        <w:t>pass and implement legislation that protects children under the age of 18 from early marriage without exceptions</w:t>
                      </w:r>
                      <w:r>
                        <w:rPr>
                          <w:color w:val="000000" w:themeColor="text1"/>
                          <w:sz w:val="22"/>
                          <w:szCs w:val="22"/>
                        </w:rPr>
                        <w:t>.</w:t>
                      </w:r>
                    </w:p>
                    <w:p w14:paraId="63530962" w14:textId="77777777" w:rsidR="00104B44" w:rsidRDefault="00104B44" w:rsidP="00104B44"/>
                  </w:txbxContent>
                </v:textbox>
                <w10:anchorlock/>
              </v:shape>
            </w:pict>
          </mc:Fallback>
        </mc:AlternateContent>
      </w:r>
    </w:p>
    <w:p w14:paraId="710FC183" w14:textId="77777777" w:rsidR="00D83BFA" w:rsidRDefault="00D83BFA" w:rsidP="00835EAD">
      <w:pPr>
        <w:spacing w:before="0" w:after="0"/>
        <w:rPr>
          <w:b/>
          <w:color w:val="000000" w:themeColor="text1"/>
          <w:sz w:val="22"/>
          <w:szCs w:val="22"/>
        </w:rPr>
      </w:pPr>
    </w:p>
    <w:p w14:paraId="46F4EFAD" w14:textId="347937C1" w:rsidR="00D83BFA" w:rsidRPr="00D83BFA" w:rsidRDefault="00D83BFA" w:rsidP="00835EAD">
      <w:pPr>
        <w:pStyle w:val="ListParagraph"/>
        <w:keepNext/>
        <w:keepLines/>
        <w:numPr>
          <w:ilvl w:val="0"/>
          <w:numId w:val="28"/>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78" w:name="_Toc56080011"/>
      <w:bookmarkStart w:id="79" w:name="_Toc56080061"/>
      <w:bookmarkStart w:id="80" w:name="_Toc141789142"/>
      <w:bookmarkEnd w:id="73"/>
      <w:bookmarkEnd w:id="74"/>
      <w:bookmarkEnd w:id="75"/>
      <w:r w:rsidRPr="00D83BFA">
        <w:rPr>
          <w:rFonts w:ascii="Calibri Light" w:eastAsia="Times New Roman" w:hAnsi="Calibri Light" w:cs="Times New Roman"/>
          <w:bCs/>
          <w:color w:val="2E74B5"/>
          <w:sz w:val="26"/>
          <w:szCs w:val="26"/>
        </w:rPr>
        <w:t>Free and Compulsory Education (Article 13)</w:t>
      </w:r>
      <w:bookmarkEnd w:id="78"/>
      <w:bookmarkEnd w:id="79"/>
      <w:bookmarkEnd w:id="80"/>
    </w:p>
    <w:p w14:paraId="586E78BB" w14:textId="44279744" w:rsidR="00A1002D" w:rsidRPr="00835EAD" w:rsidRDefault="00763C4F" w:rsidP="00835EAD">
      <w:pPr>
        <w:spacing w:before="0" w:after="0"/>
        <w:ind w:right="900"/>
        <w:rPr>
          <w:sz w:val="22"/>
          <w:szCs w:val="22"/>
        </w:rPr>
      </w:pPr>
      <w:r w:rsidRPr="00835EAD">
        <w:rPr>
          <w:b/>
          <w:bCs/>
          <w:sz w:val="22"/>
          <w:szCs w:val="22"/>
        </w:rPr>
        <w:t>E</w:t>
      </w:r>
      <w:r w:rsidR="001E07FC" w:rsidRPr="00835EAD">
        <w:rPr>
          <w:b/>
          <w:bCs/>
          <w:sz w:val="22"/>
          <w:szCs w:val="22"/>
        </w:rPr>
        <w:t xml:space="preserve">ducation </w:t>
      </w:r>
      <w:r w:rsidRPr="00835EAD">
        <w:rPr>
          <w:b/>
          <w:bCs/>
          <w:sz w:val="22"/>
          <w:szCs w:val="22"/>
        </w:rPr>
        <w:t xml:space="preserve">in Laos </w:t>
      </w:r>
      <w:r w:rsidR="001E07FC" w:rsidRPr="00835EAD">
        <w:rPr>
          <w:b/>
          <w:bCs/>
          <w:sz w:val="22"/>
          <w:szCs w:val="22"/>
        </w:rPr>
        <w:t xml:space="preserve">is free </w:t>
      </w:r>
      <w:r w:rsidRPr="00835EAD">
        <w:rPr>
          <w:b/>
          <w:bCs/>
          <w:sz w:val="22"/>
          <w:szCs w:val="22"/>
        </w:rPr>
        <w:t>and compulsory through completing secondary education</w:t>
      </w:r>
      <w:r w:rsidR="001E07FC" w:rsidRPr="00835EAD">
        <w:rPr>
          <w:b/>
          <w:bCs/>
          <w:sz w:val="22"/>
          <w:szCs w:val="22"/>
        </w:rPr>
        <w:t>.</w:t>
      </w:r>
      <w:r w:rsidR="001E07FC" w:rsidRPr="00835EAD">
        <w:rPr>
          <w:sz w:val="22"/>
          <w:szCs w:val="22"/>
        </w:rPr>
        <w:t xml:space="preserve"> </w:t>
      </w:r>
      <w:r w:rsidR="00A1002D" w:rsidRPr="00835EAD">
        <w:rPr>
          <w:sz w:val="22"/>
          <w:szCs w:val="22"/>
        </w:rPr>
        <w:t xml:space="preserve"> </w:t>
      </w:r>
      <w:r w:rsidR="001E07FC" w:rsidRPr="00835EAD">
        <w:rPr>
          <w:sz w:val="22"/>
          <w:szCs w:val="22"/>
        </w:rPr>
        <w:t>H</w:t>
      </w:r>
      <w:r w:rsidR="00A1002D" w:rsidRPr="00835EAD">
        <w:rPr>
          <w:sz w:val="22"/>
          <w:szCs w:val="22"/>
        </w:rPr>
        <w:t>owever, as of 202</w:t>
      </w:r>
      <w:r w:rsidR="001E07FC" w:rsidRPr="00835EAD">
        <w:rPr>
          <w:sz w:val="22"/>
          <w:szCs w:val="22"/>
        </w:rPr>
        <w:t>2</w:t>
      </w:r>
      <w:r w:rsidR="00A1002D" w:rsidRPr="00835EAD">
        <w:rPr>
          <w:sz w:val="22"/>
          <w:szCs w:val="22"/>
        </w:rPr>
        <w:t xml:space="preserve">, </w:t>
      </w:r>
      <w:r w:rsidR="001E07FC" w:rsidRPr="00835EAD">
        <w:rPr>
          <w:sz w:val="22"/>
          <w:szCs w:val="22"/>
        </w:rPr>
        <w:t xml:space="preserve">the </w:t>
      </w:r>
      <w:r w:rsidR="001501FB" w:rsidRPr="00835EAD">
        <w:rPr>
          <w:sz w:val="22"/>
          <w:szCs w:val="22"/>
        </w:rPr>
        <w:t>out-of-school rate for children of primary age was 8%, a figure largely unchanged over the last 5 years</w:t>
      </w:r>
      <w:r w:rsidR="00F76BA2" w:rsidRPr="00835EAD">
        <w:rPr>
          <w:sz w:val="22"/>
          <w:szCs w:val="22"/>
        </w:rPr>
        <w:t>, and the out-of-school rate for children of secondary school age was 40%</w:t>
      </w:r>
      <w:r w:rsidR="00326B87" w:rsidRPr="00835EAD">
        <w:rPr>
          <w:sz w:val="22"/>
          <w:szCs w:val="22"/>
        </w:rPr>
        <w:t>.</w:t>
      </w:r>
      <w:r w:rsidR="00492DFA" w:rsidRPr="00835EAD">
        <w:rPr>
          <w:rStyle w:val="FootnoteReference"/>
          <w:sz w:val="22"/>
          <w:szCs w:val="22"/>
        </w:rPr>
        <w:footnoteReference w:id="3"/>
      </w:r>
    </w:p>
    <w:p w14:paraId="7D5E8164" w14:textId="3A5DFA7E" w:rsidR="00D83BFA" w:rsidRPr="00A1002D" w:rsidRDefault="00326B87" w:rsidP="00835EAD">
      <w:pPr>
        <w:spacing w:before="0" w:after="0"/>
        <w:rPr>
          <w:sz w:val="22"/>
          <w:szCs w:val="22"/>
        </w:rPr>
      </w:pPr>
      <w:r>
        <w:rPr>
          <w:noProof/>
          <w:color w:val="000000" w:themeColor="text1"/>
          <w:sz w:val="22"/>
          <w:szCs w:val="22"/>
        </w:rPr>
        <mc:AlternateContent>
          <mc:Choice Requires="wps">
            <w:drawing>
              <wp:inline distT="0" distB="0" distL="0" distR="0" wp14:anchorId="425F988D" wp14:editId="229F53D6">
                <wp:extent cx="5876925" cy="1845129"/>
                <wp:effectExtent l="38100" t="38100" r="123825" b="117475"/>
                <wp:docPr id="1160493595" name="Text Box 1160493595"/>
                <wp:cNvGraphicFramePr/>
                <a:graphic xmlns:a="http://schemas.openxmlformats.org/drawingml/2006/main">
                  <a:graphicData uri="http://schemas.microsoft.com/office/word/2010/wordprocessingShape">
                    <wps:wsp>
                      <wps:cNvSpPr txBox="1"/>
                      <wps:spPr>
                        <a:xfrm>
                          <a:off x="0" y="0"/>
                          <a:ext cx="5876925" cy="1845129"/>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B396EE7" w14:textId="663A874B" w:rsidR="00326B87" w:rsidRPr="00072ECE" w:rsidRDefault="00326B87" w:rsidP="00326B87">
                            <w:pPr>
                              <w:pStyle w:val="Heading2"/>
                              <w:jc w:val="center"/>
                              <w:rPr>
                                <w:b/>
                              </w:rPr>
                            </w:pPr>
                            <w:bookmarkStart w:id="81" w:name="_Toc141789143"/>
                            <w:r w:rsidRPr="00072ECE">
                              <w:rPr>
                                <w:b/>
                              </w:rPr>
                              <w:t>Recommended</w:t>
                            </w:r>
                            <w:r>
                              <w:rPr>
                                <w:b/>
                              </w:rPr>
                              <w:t xml:space="preserve"> questions for the list of issues and </w:t>
                            </w:r>
                            <w:r w:rsidRPr="00072ECE">
                              <w:rPr>
                                <w:b/>
                              </w:rPr>
                              <w:t>Concluding Observation</w:t>
                            </w:r>
                            <w:bookmarkEnd w:id="81"/>
                            <w:r w:rsidR="00166ACC">
                              <w:rPr>
                                <w:b/>
                              </w:rPr>
                              <w:t>s</w:t>
                            </w:r>
                          </w:p>
                          <w:p w14:paraId="23BDC1D8" w14:textId="77777777" w:rsidR="00326B87" w:rsidRPr="001B4558" w:rsidRDefault="00326B87" w:rsidP="006F7BAF">
                            <w:pPr>
                              <w:spacing w:before="0" w:after="0"/>
                              <w:rPr>
                                <w:color w:val="000000" w:themeColor="text1"/>
                                <w:sz w:val="22"/>
                                <w:szCs w:val="22"/>
                              </w:rPr>
                            </w:pPr>
                            <w:r w:rsidRPr="001B4558">
                              <w:rPr>
                                <w:color w:val="000000" w:themeColor="text1"/>
                                <w:sz w:val="22"/>
                                <w:szCs w:val="22"/>
                              </w:rPr>
                              <w:t>We hope the Committee will:</w:t>
                            </w:r>
                          </w:p>
                          <w:p w14:paraId="41C253F6" w14:textId="205B71A9" w:rsidR="00326B87" w:rsidRPr="00326B87" w:rsidRDefault="00326B87" w:rsidP="006F7BAF">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435667">
                              <w:rPr>
                                <w:sz w:val="22"/>
                                <w:szCs w:val="22"/>
                              </w:rPr>
                              <w:t>Laos</w:t>
                            </w:r>
                            <w:r w:rsidRPr="00D97BE4">
                              <w:rPr>
                                <w:sz w:val="22"/>
                                <w:szCs w:val="22"/>
                              </w:rPr>
                              <w:t xml:space="preserve">: Given </w:t>
                            </w:r>
                            <w:r w:rsidR="00492DFA">
                              <w:rPr>
                                <w:sz w:val="22"/>
                                <w:szCs w:val="22"/>
                              </w:rPr>
                              <w:t>the current</w:t>
                            </w:r>
                            <w:r>
                              <w:rPr>
                                <w:sz w:val="22"/>
                                <w:szCs w:val="22"/>
                              </w:rPr>
                              <w:t xml:space="preserve"> out-of-school rates for primary students, can </w:t>
                            </w:r>
                            <w:r w:rsidR="00435667">
                              <w:rPr>
                                <w:sz w:val="22"/>
                                <w:szCs w:val="22"/>
                              </w:rPr>
                              <w:t>Laos</w:t>
                            </w:r>
                            <w:r>
                              <w:rPr>
                                <w:sz w:val="22"/>
                                <w:szCs w:val="22"/>
                              </w:rPr>
                              <w:t xml:space="preserve"> </w:t>
                            </w:r>
                            <w:r w:rsidRPr="00326B87">
                              <w:rPr>
                                <w:color w:val="000000" w:themeColor="text1"/>
                                <w:sz w:val="22"/>
                                <w:szCs w:val="22"/>
                              </w:rPr>
                              <w:t xml:space="preserve">provide any information on what </w:t>
                            </w:r>
                            <w:r w:rsidR="00CC11DC">
                              <w:rPr>
                                <w:color w:val="000000" w:themeColor="text1"/>
                                <w:sz w:val="22"/>
                                <w:szCs w:val="22"/>
                              </w:rPr>
                              <w:t xml:space="preserve">concrete </w:t>
                            </w:r>
                            <w:r w:rsidRPr="00326B87">
                              <w:rPr>
                                <w:color w:val="000000" w:themeColor="text1"/>
                                <w:sz w:val="22"/>
                                <w:szCs w:val="22"/>
                              </w:rPr>
                              <w:t xml:space="preserve">measures it is </w:t>
                            </w:r>
                            <w:r w:rsidR="00CC11DC">
                              <w:rPr>
                                <w:color w:val="000000" w:themeColor="text1"/>
                                <w:sz w:val="22"/>
                                <w:szCs w:val="22"/>
                              </w:rPr>
                              <w:t xml:space="preserve">currently </w:t>
                            </w:r>
                            <w:r w:rsidRPr="00326B87">
                              <w:rPr>
                                <w:color w:val="000000" w:themeColor="text1"/>
                                <w:sz w:val="22"/>
                                <w:szCs w:val="22"/>
                              </w:rPr>
                              <w:t xml:space="preserve">taking to effectively implement </w:t>
                            </w:r>
                            <w:r>
                              <w:rPr>
                                <w:color w:val="000000" w:themeColor="text1"/>
                                <w:sz w:val="22"/>
                                <w:szCs w:val="22"/>
                              </w:rPr>
                              <w:t>its free</w:t>
                            </w:r>
                            <w:r w:rsidR="00CC11DC">
                              <w:rPr>
                                <w:color w:val="000000" w:themeColor="text1"/>
                                <w:sz w:val="22"/>
                                <w:szCs w:val="22"/>
                              </w:rPr>
                              <w:t xml:space="preserve"> and compulsory</w:t>
                            </w:r>
                            <w:r>
                              <w:rPr>
                                <w:color w:val="000000" w:themeColor="text1"/>
                                <w:sz w:val="22"/>
                                <w:szCs w:val="22"/>
                              </w:rPr>
                              <w:t xml:space="preserve"> education provisions</w:t>
                            </w:r>
                            <w:r w:rsidRPr="00326B87">
                              <w:rPr>
                                <w:color w:val="000000" w:themeColor="text1"/>
                                <w:sz w:val="22"/>
                                <w:szCs w:val="22"/>
                              </w:rPr>
                              <w:t>?</w:t>
                            </w:r>
                          </w:p>
                          <w:p w14:paraId="571BCBB3" w14:textId="0035A3F1" w:rsidR="00326B87" w:rsidRDefault="00326B87" w:rsidP="006F7BAF">
                            <w:pPr>
                              <w:pStyle w:val="ListParagraph"/>
                              <w:numPr>
                                <w:ilvl w:val="1"/>
                                <w:numId w:val="38"/>
                              </w:numPr>
                              <w:spacing w:before="0" w:after="0"/>
                              <w:rPr>
                                <w:color w:val="000000" w:themeColor="text1"/>
                                <w:sz w:val="22"/>
                                <w:szCs w:val="22"/>
                              </w:rPr>
                            </w:pPr>
                            <w:r>
                              <w:rPr>
                                <w:color w:val="000000" w:themeColor="text1"/>
                                <w:sz w:val="22"/>
                                <w:szCs w:val="22"/>
                              </w:rPr>
                              <w:t xml:space="preserve">If </w:t>
                            </w:r>
                            <w:r w:rsidR="00435667">
                              <w:rPr>
                                <w:color w:val="000000" w:themeColor="text1"/>
                                <w:sz w:val="22"/>
                                <w:szCs w:val="22"/>
                              </w:rPr>
                              <w:t>Laos</w:t>
                            </w:r>
                            <w:r>
                              <w:rPr>
                                <w:color w:val="000000" w:themeColor="text1"/>
                                <w:sz w:val="22"/>
                                <w:szCs w:val="22"/>
                              </w:rPr>
                              <w:t xml:space="preserve"> does not have concrete </w:t>
                            </w:r>
                            <w:r w:rsidR="00CC11DC">
                              <w:rPr>
                                <w:color w:val="000000" w:themeColor="text1"/>
                                <w:sz w:val="22"/>
                                <w:szCs w:val="22"/>
                              </w:rPr>
                              <w:t>measures in place</w:t>
                            </w:r>
                            <w:r>
                              <w:rPr>
                                <w:color w:val="000000" w:themeColor="text1"/>
                                <w:sz w:val="22"/>
                                <w:szCs w:val="22"/>
                              </w:rPr>
                              <w:t xml:space="preserve">, recommend in its concluding observations that </w:t>
                            </w:r>
                            <w:r w:rsidR="00435667">
                              <w:rPr>
                                <w:color w:val="000000" w:themeColor="text1"/>
                                <w:sz w:val="22"/>
                                <w:szCs w:val="22"/>
                              </w:rPr>
                              <w:t>Laos</w:t>
                            </w:r>
                            <w:r>
                              <w:rPr>
                                <w:color w:val="000000" w:themeColor="text1"/>
                                <w:sz w:val="22"/>
                                <w:szCs w:val="22"/>
                              </w:rPr>
                              <w:t xml:space="preserve"> develop a concrete, near-term plan to effectively enforce its </w:t>
                            </w:r>
                            <w:r w:rsidR="00492DFA">
                              <w:rPr>
                                <w:color w:val="000000" w:themeColor="text1"/>
                                <w:sz w:val="22"/>
                                <w:szCs w:val="22"/>
                              </w:rPr>
                              <w:t>provisions</w:t>
                            </w:r>
                            <w:r>
                              <w:rPr>
                                <w:color w:val="000000" w:themeColor="text1"/>
                                <w:sz w:val="22"/>
                                <w:szCs w:val="22"/>
                              </w:rPr>
                              <w:t xml:space="preserve"> to provide primary education</w:t>
                            </w:r>
                            <w:r w:rsidR="00A56B96">
                              <w:rPr>
                                <w:color w:val="000000" w:themeColor="text1"/>
                                <w:sz w:val="22"/>
                                <w:szCs w:val="22"/>
                              </w:rPr>
                              <w:t xml:space="preserve"> that is both free and compulsory</w:t>
                            </w:r>
                            <w:r>
                              <w:rPr>
                                <w:color w:val="000000" w:themeColor="text1"/>
                                <w:sz w:val="22"/>
                                <w:szCs w:val="22"/>
                              </w:rPr>
                              <w:t>.</w:t>
                            </w:r>
                          </w:p>
                          <w:p w14:paraId="606268DE" w14:textId="77777777" w:rsidR="00326B87" w:rsidRDefault="00326B87" w:rsidP="00326B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5F988D" id="Text Box 1160493595" o:spid="_x0000_s1029" type="#_x0000_t202" style="width:462.75pt;height:1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" fillcolor="white [3201]" strokeweight=".5pt">
                <v:shadow on="t" color="black" opacity="26214f" origin="-.5,-.5" offset=".74836mm,.74836mm"/>
                <v:textbox>
                  <w:txbxContent>
                    <w:p w14:paraId="5B396EE7" w14:textId="663A874B" w:rsidR="00326B87" w:rsidRPr="00072ECE" w:rsidRDefault="00326B87" w:rsidP="00326B87">
                      <w:pPr>
                        <w:pStyle w:val="Heading2"/>
                        <w:jc w:val="center"/>
                        <w:rPr>
                          <w:b/>
                        </w:rPr>
                      </w:pPr>
                      <w:bookmarkStart w:id="87" w:name="_Toc141789143"/>
                      <w:r w:rsidRPr="00072ECE">
                        <w:rPr>
                          <w:b/>
                        </w:rPr>
                        <w:t>Recommended</w:t>
                      </w:r>
                      <w:r>
                        <w:rPr>
                          <w:b/>
                        </w:rPr>
                        <w:t xml:space="preserve"> questions for the list of issues and </w:t>
                      </w:r>
                      <w:r w:rsidRPr="00072ECE">
                        <w:rPr>
                          <w:b/>
                        </w:rPr>
                        <w:t>Concluding Observation</w:t>
                      </w:r>
                      <w:bookmarkEnd w:id="87"/>
                      <w:r w:rsidR="00166ACC">
                        <w:rPr>
                          <w:b/>
                        </w:rPr>
                        <w:t>s</w:t>
                      </w:r>
                    </w:p>
                    <w:p w14:paraId="23BDC1D8" w14:textId="77777777" w:rsidR="00326B87" w:rsidRPr="001B4558" w:rsidRDefault="00326B87" w:rsidP="006F7BAF">
                      <w:pPr>
                        <w:spacing w:before="0" w:after="0"/>
                        <w:rPr>
                          <w:color w:val="000000" w:themeColor="text1"/>
                          <w:sz w:val="22"/>
                          <w:szCs w:val="22"/>
                        </w:rPr>
                      </w:pPr>
                      <w:r w:rsidRPr="001B4558">
                        <w:rPr>
                          <w:color w:val="000000" w:themeColor="text1"/>
                          <w:sz w:val="22"/>
                          <w:szCs w:val="22"/>
                        </w:rPr>
                        <w:t>We hope the Committee will:</w:t>
                      </w:r>
                    </w:p>
                    <w:p w14:paraId="41C253F6" w14:textId="205B71A9" w:rsidR="00326B87" w:rsidRPr="00326B87" w:rsidRDefault="00326B87" w:rsidP="006F7BAF">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435667">
                        <w:rPr>
                          <w:sz w:val="22"/>
                          <w:szCs w:val="22"/>
                        </w:rPr>
                        <w:t>Laos</w:t>
                      </w:r>
                      <w:r w:rsidRPr="00D97BE4">
                        <w:rPr>
                          <w:sz w:val="22"/>
                          <w:szCs w:val="22"/>
                        </w:rPr>
                        <w:t xml:space="preserve">: Given </w:t>
                      </w:r>
                      <w:r w:rsidR="00492DFA">
                        <w:rPr>
                          <w:sz w:val="22"/>
                          <w:szCs w:val="22"/>
                        </w:rPr>
                        <w:t>the current</w:t>
                      </w:r>
                      <w:r>
                        <w:rPr>
                          <w:sz w:val="22"/>
                          <w:szCs w:val="22"/>
                        </w:rPr>
                        <w:t xml:space="preserve"> out-of-school rates for primary students, can </w:t>
                      </w:r>
                      <w:r w:rsidR="00435667">
                        <w:rPr>
                          <w:sz w:val="22"/>
                          <w:szCs w:val="22"/>
                        </w:rPr>
                        <w:t>Laos</w:t>
                      </w:r>
                      <w:r>
                        <w:rPr>
                          <w:sz w:val="22"/>
                          <w:szCs w:val="22"/>
                        </w:rPr>
                        <w:t xml:space="preserve"> </w:t>
                      </w:r>
                      <w:r w:rsidRPr="00326B87">
                        <w:rPr>
                          <w:color w:val="000000" w:themeColor="text1"/>
                          <w:sz w:val="22"/>
                          <w:szCs w:val="22"/>
                        </w:rPr>
                        <w:t xml:space="preserve">provide any information on what </w:t>
                      </w:r>
                      <w:r w:rsidR="00CC11DC">
                        <w:rPr>
                          <w:color w:val="000000" w:themeColor="text1"/>
                          <w:sz w:val="22"/>
                          <w:szCs w:val="22"/>
                        </w:rPr>
                        <w:t xml:space="preserve">concrete </w:t>
                      </w:r>
                      <w:r w:rsidRPr="00326B87">
                        <w:rPr>
                          <w:color w:val="000000" w:themeColor="text1"/>
                          <w:sz w:val="22"/>
                          <w:szCs w:val="22"/>
                        </w:rPr>
                        <w:t xml:space="preserve">measures it is </w:t>
                      </w:r>
                      <w:r w:rsidR="00CC11DC">
                        <w:rPr>
                          <w:color w:val="000000" w:themeColor="text1"/>
                          <w:sz w:val="22"/>
                          <w:szCs w:val="22"/>
                        </w:rPr>
                        <w:t xml:space="preserve">currently </w:t>
                      </w:r>
                      <w:r w:rsidRPr="00326B87">
                        <w:rPr>
                          <w:color w:val="000000" w:themeColor="text1"/>
                          <w:sz w:val="22"/>
                          <w:szCs w:val="22"/>
                        </w:rPr>
                        <w:t xml:space="preserve">taking to effectively implement </w:t>
                      </w:r>
                      <w:r>
                        <w:rPr>
                          <w:color w:val="000000" w:themeColor="text1"/>
                          <w:sz w:val="22"/>
                          <w:szCs w:val="22"/>
                        </w:rPr>
                        <w:t>its free</w:t>
                      </w:r>
                      <w:r w:rsidR="00CC11DC">
                        <w:rPr>
                          <w:color w:val="000000" w:themeColor="text1"/>
                          <w:sz w:val="22"/>
                          <w:szCs w:val="22"/>
                        </w:rPr>
                        <w:t xml:space="preserve"> and compulsory</w:t>
                      </w:r>
                      <w:r>
                        <w:rPr>
                          <w:color w:val="000000" w:themeColor="text1"/>
                          <w:sz w:val="22"/>
                          <w:szCs w:val="22"/>
                        </w:rPr>
                        <w:t xml:space="preserve"> education provisions</w:t>
                      </w:r>
                      <w:r w:rsidRPr="00326B87">
                        <w:rPr>
                          <w:color w:val="000000" w:themeColor="text1"/>
                          <w:sz w:val="22"/>
                          <w:szCs w:val="22"/>
                        </w:rPr>
                        <w:t>?</w:t>
                      </w:r>
                    </w:p>
                    <w:p w14:paraId="571BCBB3" w14:textId="0035A3F1" w:rsidR="00326B87" w:rsidRDefault="00326B87" w:rsidP="006F7BAF">
                      <w:pPr>
                        <w:pStyle w:val="ListParagraph"/>
                        <w:numPr>
                          <w:ilvl w:val="1"/>
                          <w:numId w:val="38"/>
                        </w:numPr>
                        <w:spacing w:before="0" w:after="0"/>
                        <w:rPr>
                          <w:color w:val="000000" w:themeColor="text1"/>
                          <w:sz w:val="22"/>
                          <w:szCs w:val="22"/>
                        </w:rPr>
                      </w:pPr>
                      <w:r>
                        <w:rPr>
                          <w:color w:val="000000" w:themeColor="text1"/>
                          <w:sz w:val="22"/>
                          <w:szCs w:val="22"/>
                        </w:rPr>
                        <w:t xml:space="preserve">If </w:t>
                      </w:r>
                      <w:r w:rsidR="00435667">
                        <w:rPr>
                          <w:color w:val="000000" w:themeColor="text1"/>
                          <w:sz w:val="22"/>
                          <w:szCs w:val="22"/>
                        </w:rPr>
                        <w:t>Laos</w:t>
                      </w:r>
                      <w:r>
                        <w:rPr>
                          <w:color w:val="000000" w:themeColor="text1"/>
                          <w:sz w:val="22"/>
                          <w:szCs w:val="22"/>
                        </w:rPr>
                        <w:t xml:space="preserve"> does not have concrete </w:t>
                      </w:r>
                      <w:r w:rsidR="00CC11DC">
                        <w:rPr>
                          <w:color w:val="000000" w:themeColor="text1"/>
                          <w:sz w:val="22"/>
                          <w:szCs w:val="22"/>
                        </w:rPr>
                        <w:t>measures in place</w:t>
                      </w:r>
                      <w:r>
                        <w:rPr>
                          <w:color w:val="000000" w:themeColor="text1"/>
                          <w:sz w:val="22"/>
                          <w:szCs w:val="22"/>
                        </w:rPr>
                        <w:t xml:space="preserve">, recommend in its concluding observations that </w:t>
                      </w:r>
                      <w:r w:rsidR="00435667">
                        <w:rPr>
                          <w:color w:val="000000" w:themeColor="text1"/>
                          <w:sz w:val="22"/>
                          <w:szCs w:val="22"/>
                        </w:rPr>
                        <w:t>Laos</w:t>
                      </w:r>
                      <w:r>
                        <w:rPr>
                          <w:color w:val="000000" w:themeColor="text1"/>
                          <w:sz w:val="22"/>
                          <w:szCs w:val="22"/>
                        </w:rPr>
                        <w:t xml:space="preserve"> develop a concrete, near-term plan to effectively enforce its </w:t>
                      </w:r>
                      <w:r w:rsidR="00492DFA">
                        <w:rPr>
                          <w:color w:val="000000" w:themeColor="text1"/>
                          <w:sz w:val="22"/>
                          <w:szCs w:val="22"/>
                        </w:rPr>
                        <w:t>provisions</w:t>
                      </w:r>
                      <w:r>
                        <w:rPr>
                          <w:color w:val="000000" w:themeColor="text1"/>
                          <w:sz w:val="22"/>
                          <w:szCs w:val="22"/>
                        </w:rPr>
                        <w:t xml:space="preserve"> to provide primary education</w:t>
                      </w:r>
                      <w:r w:rsidR="00A56B96">
                        <w:rPr>
                          <w:color w:val="000000" w:themeColor="text1"/>
                          <w:sz w:val="22"/>
                          <w:szCs w:val="22"/>
                        </w:rPr>
                        <w:t xml:space="preserve"> that is both free and compulsory</w:t>
                      </w:r>
                      <w:r>
                        <w:rPr>
                          <w:color w:val="000000" w:themeColor="text1"/>
                          <w:sz w:val="22"/>
                          <w:szCs w:val="22"/>
                        </w:rPr>
                        <w:t>.</w:t>
                      </w:r>
                    </w:p>
                    <w:p w14:paraId="606268DE" w14:textId="77777777" w:rsidR="00326B87" w:rsidRDefault="00326B87" w:rsidP="00326B87"/>
                  </w:txbxContent>
                </v:textbox>
                <w10:anchorlock/>
              </v:shape>
            </w:pict>
          </mc:Fallback>
        </mc:AlternateContent>
      </w:r>
    </w:p>
    <w:p w14:paraId="3369E1A1" w14:textId="77777777" w:rsidR="00251F50" w:rsidRDefault="00251F50" w:rsidP="00835EAD">
      <w:pPr>
        <w:spacing w:before="0" w:after="0"/>
        <w:rPr>
          <w:rFonts w:eastAsia="Times New Roman"/>
          <w:b/>
          <w:bCs/>
          <w:caps/>
          <w:color w:val="FFFFFF" w:themeColor="background1"/>
          <w:spacing w:val="15"/>
          <w:sz w:val="22"/>
          <w:szCs w:val="22"/>
        </w:rPr>
      </w:pPr>
      <w:bookmarkStart w:id="82" w:name="_Toc56080013"/>
      <w:r>
        <w:rPr>
          <w:rFonts w:eastAsia="Times New Roman"/>
          <w:b/>
          <w:bCs/>
        </w:rPr>
        <w:br w:type="page"/>
      </w:r>
    </w:p>
    <w:p w14:paraId="222A34B1" w14:textId="3B246E21" w:rsidR="00104B44" w:rsidRPr="00251F50" w:rsidRDefault="00104B44" w:rsidP="00835EAD">
      <w:pPr>
        <w:pStyle w:val="Heading1"/>
        <w:spacing w:before="0"/>
        <w:rPr>
          <w:rFonts w:eastAsia="Times New Roman"/>
          <w:b/>
          <w:bCs/>
        </w:rPr>
      </w:pPr>
      <w:bookmarkStart w:id="83" w:name="_Toc141789144"/>
      <w:r w:rsidRPr="00EC4AA3">
        <w:rPr>
          <w:rFonts w:eastAsia="Times New Roman"/>
          <w:b/>
          <w:bCs/>
        </w:rPr>
        <w:lastRenderedPageBreak/>
        <w:t xml:space="preserve">Detail of </w:t>
      </w:r>
      <w:r w:rsidRPr="00EC4AA3">
        <w:rPr>
          <w:b/>
          <w:bCs/>
        </w:rPr>
        <w:t>Legislative</w:t>
      </w:r>
      <w:r w:rsidRPr="00EC4AA3">
        <w:rPr>
          <w:rFonts w:eastAsia="Times New Roman"/>
          <w:b/>
          <w:bCs/>
        </w:rPr>
        <w:t xml:space="preserve"> Findings</w:t>
      </w:r>
      <w:bookmarkEnd w:id="82"/>
      <w:bookmarkEnd w:id="83"/>
    </w:p>
    <w:p w14:paraId="55C753D9" w14:textId="77777777" w:rsidR="00435667" w:rsidRDefault="00435667" w:rsidP="00835EAD">
      <w:pPr>
        <w:pStyle w:val="ListParagraph"/>
        <w:keepNext/>
        <w:keepLines/>
        <w:numPr>
          <w:ilvl w:val="0"/>
          <w:numId w:val="44"/>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84" w:name="_Toc56080014"/>
      <w:bookmarkStart w:id="85" w:name="_Toc56080064"/>
      <w:bookmarkStart w:id="86" w:name="_Toc141789145"/>
      <w:bookmarkStart w:id="87" w:name="_Toc56080015"/>
      <w:r>
        <w:rPr>
          <w:rFonts w:ascii="Calibri Light" w:eastAsia="Times New Roman" w:hAnsi="Calibri Light" w:cs="Times New Roman"/>
          <w:bCs/>
          <w:color w:val="2E74B5"/>
          <w:sz w:val="26"/>
          <w:szCs w:val="26"/>
        </w:rPr>
        <w:t>Equality and Non-Discrimination (Article 2, General Comment No. 5)</w:t>
      </w:r>
      <w:bookmarkEnd w:id="84"/>
      <w:bookmarkEnd w:id="85"/>
      <w:bookmarkEnd w:id="86"/>
    </w:p>
    <w:p w14:paraId="5AE89D92" w14:textId="77777777" w:rsidR="00435667" w:rsidRDefault="00435667" w:rsidP="00835EAD">
      <w:pPr>
        <w:spacing w:before="0" w:after="0"/>
        <w:rPr>
          <w:sz w:val="22"/>
          <w:szCs w:val="22"/>
        </w:rPr>
      </w:pPr>
      <w:r>
        <w:rPr>
          <w:sz w:val="22"/>
          <w:szCs w:val="22"/>
        </w:rPr>
        <w:t>Article 2 (2) of The Covenant states that:</w:t>
      </w:r>
    </w:p>
    <w:p w14:paraId="051FA4F7" w14:textId="77777777" w:rsidR="00835EAD" w:rsidRDefault="00835EAD" w:rsidP="00835EAD">
      <w:pPr>
        <w:spacing w:before="0" w:after="0"/>
        <w:rPr>
          <w:sz w:val="22"/>
          <w:szCs w:val="22"/>
        </w:rPr>
      </w:pPr>
    </w:p>
    <w:p w14:paraId="28F1DFE7" w14:textId="77777777" w:rsidR="00435667" w:rsidRDefault="00435667" w:rsidP="00835EAD">
      <w:pPr>
        <w:spacing w:before="0" w:after="0"/>
        <w:ind w:left="720"/>
        <w:rPr>
          <w:i/>
        </w:rPr>
      </w:pPr>
      <w:r>
        <w:rPr>
          <w:i/>
          <w:sz w:val="22"/>
          <w:szCs w:val="22"/>
        </w:rPr>
        <w:t xml:space="preserve">The States Parties to the present Covenant undertake to guarantee that the rights enunciated in the present Covenant will be exercised without discrimination of any kind as to race, </w:t>
      </w:r>
      <w:proofErr w:type="spellStart"/>
      <w:r>
        <w:rPr>
          <w:i/>
          <w:sz w:val="22"/>
          <w:szCs w:val="22"/>
        </w:rPr>
        <w:t>colour</w:t>
      </w:r>
      <w:proofErr w:type="spellEnd"/>
      <w:r>
        <w:rPr>
          <w:i/>
          <w:sz w:val="22"/>
          <w:szCs w:val="22"/>
        </w:rPr>
        <w:t>, sex, language, religion, political or other opinion, national or social origin, property, birth or other status</w:t>
      </w:r>
      <w:r>
        <w:rPr>
          <w:i/>
        </w:rPr>
        <w:t>.</w:t>
      </w:r>
    </w:p>
    <w:p w14:paraId="1D0E8CD9" w14:textId="77777777" w:rsidR="00835EAD" w:rsidRDefault="00835EAD" w:rsidP="00835EAD">
      <w:pPr>
        <w:spacing w:before="0" w:after="0"/>
        <w:ind w:left="720"/>
        <w:rPr>
          <w:i/>
        </w:rPr>
      </w:pPr>
    </w:p>
    <w:p w14:paraId="6227700A" w14:textId="77777777" w:rsidR="00435667" w:rsidRDefault="00435667" w:rsidP="00835EAD">
      <w:pPr>
        <w:spacing w:before="0" w:after="0"/>
        <w:rPr>
          <w:sz w:val="22"/>
          <w:szCs w:val="22"/>
        </w:rPr>
      </w:pPr>
      <w:r>
        <w:rPr>
          <w:sz w:val="22"/>
          <w:szCs w:val="22"/>
        </w:rPr>
        <w:t xml:space="preserve">Furthermore, General Comment No. 5, explicitly addresses non-discrimination of persons with disabilities by stating: </w:t>
      </w:r>
    </w:p>
    <w:p w14:paraId="355E2CB0" w14:textId="77777777" w:rsidR="00835EAD" w:rsidRDefault="00835EAD" w:rsidP="00835EAD">
      <w:pPr>
        <w:spacing w:before="0" w:after="0"/>
        <w:rPr>
          <w:sz w:val="22"/>
          <w:szCs w:val="22"/>
        </w:rPr>
      </w:pPr>
    </w:p>
    <w:p w14:paraId="1E0228A5" w14:textId="77777777" w:rsidR="00435667" w:rsidRDefault="00435667" w:rsidP="00835EAD">
      <w:pPr>
        <w:spacing w:before="0" w:after="0"/>
        <w:ind w:left="720"/>
        <w:rPr>
          <w:i/>
          <w:sz w:val="22"/>
          <w:szCs w:val="22"/>
        </w:rPr>
      </w:pPr>
      <w:r>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0A671AD3" w14:textId="77777777" w:rsidR="00835EAD" w:rsidRDefault="00835EAD" w:rsidP="00835EAD">
      <w:pPr>
        <w:spacing w:before="0" w:after="0"/>
        <w:ind w:left="720"/>
        <w:rPr>
          <w:i/>
          <w:sz w:val="22"/>
          <w:szCs w:val="22"/>
        </w:rPr>
      </w:pPr>
    </w:p>
    <w:p w14:paraId="53DE02D4" w14:textId="77777777" w:rsidR="00435667" w:rsidRDefault="00435667" w:rsidP="00835EAD">
      <w:pPr>
        <w:spacing w:before="0" w:after="0"/>
        <w:rPr>
          <w:color w:val="3405DF"/>
          <w:sz w:val="22"/>
          <w:szCs w:val="22"/>
        </w:rPr>
      </w:pPr>
      <w:bookmarkStart w:id="88" w:name="_Hlk55551037"/>
      <w:r>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88"/>
    <w:p w14:paraId="3E51AE17" w14:textId="77777777" w:rsidR="00835EAD" w:rsidRDefault="00835EAD" w:rsidP="00835EAD">
      <w:pPr>
        <w:spacing w:before="0" w:after="0"/>
        <w:rPr>
          <w:sz w:val="22"/>
          <w:szCs w:val="22"/>
        </w:rPr>
      </w:pPr>
    </w:p>
    <w:p w14:paraId="071F6466" w14:textId="307CC9AD" w:rsidR="00435667" w:rsidRDefault="00435667" w:rsidP="00835EAD">
      <w:pPr>
        <w:spacing w:before="0" w:after="0"/>
        <w:rPr>
          <w:sz w:val="22"/>
          <w:szCs w:val="22"/>
        </w:rPr>
      </w:pPr>
      <w:r>
        <w:rPr>
          <w:sz w:val="22"/>
          <w:szCs w:val="22"/>
        </w:rPr>
        <w:t>We reviewed full text constitutions for all 193 UN member states available from official government sources to determine whether the constitution took any approach to equality across the grounds listed in Article 2.2 and General Comment No. 5 of the Covenant by prohibiting discrimination based on each specific status, guaranteeing equal rights, guaranteeing equality before the law, or guaranteeing overall equality or equal opportunities. </w:t>
      </w:r>
    </w:p>
    <w:p w14:paraId="6919073F" w14:textId="77777777" w:rsidR="00835EAD" w:rsidRDefault="00835EAD" w:rsidP="00835EAD">
      <w:pPr>
        <w:spacing w:before="0" w:after="0"/>
        <w:rPr>
          <w:sz w:val="22"/>
          <w:szCs w:val="22"/>
        </w:rPr>
      </w:pPr>
    </w:p>
    <w:p w14:paraId="59608839" w14:textId="77777777" w:rsidR="00195021" w:rsidRDefault="00126607" w:rsidP="0023630B">
      <w:pPr>
        <w:keepNext/>
        <w:keepLines/>
        <w:spacing w:before="0" w:after="0"/>
        <w:outlineLvl w:val="3"/>
        <w:rPr>
          <w:rFonts w:ascii="Calibri Light" w:eastAsia="Times New Roman" w:hAnsi="Calibri Light" w:cs="Times New Roman"/>
          <w:i/>
          <w:iCs/>
          <w:color w:val="2E74B5"/>
          <w:sz w:val="22"/>
          <w:szCs w:val="22"/>
        </w:rPr>
      </w:pPr>
      <w:bookmarkStart w:id="89" w:name="_Hlk55550922"/>
      <w:r w:rsidRPr="00126607">
        <w:rPr>
          <w:rFonts w:ascii="Calibri Light" w:eastAsia="Times New Roman" w:hAnsi="Calibri Light" w:cs="Times New Roman"/>
          <w:i/>
          <w:iCs/>
          <w:color w:val="2E74B5"/>
          <w:sz w:val="22"/>
          <w:szCs w:val="22"/>
        </w:rPr>
        <w:t>LAO</w:t>
      </w:r>
      <w:r w:rsidR="00195021">
        <w:rPr>
          <w:rFonts w:ascii="Calibri Light" w:eastAsia="Times New Roman" w:hAnsi="Calibri Light" w:cs="Times New Roman"/>
          <w:i/>
          <w:iCs/>
          <w:color w:val="2E74B5"/>
          <w:sz w:val="22"/>
          <w:szCs w:val="22"/>
        </w:rPr>
        <w:t>S</w:t>
      </w:r>
      <w:r w:rsidRPr="00126607">
        <w:rPr>
          <w:rFonts w:ascii="Calibri Light" w:eastAsia="Times New Roman" w:hAnsi="Calibri Light" w:cs="Times New Roman"/>
          <w:i/>
          <w:iCs/>
          <w:color w:val="2E74B5"/>
          <w:sz w:val="22"/>
          <w:szCs w:val="22"/>
        </w:rPr>
        <w:t>’S</w:t>
      </w:r>
      <w:r w:rsidR="00435667" w:rsidRPr="00126607">
        <w:rPr>
          <w:rFonts w:ascii="Calibri Light" w:eastAsia="Times New Roman" w:hAnsi="Calibri Light" w:cs="Times New Roman"/>
          <w:i/>
          <w:iCs/>
          <w:color w:val="2E74B5"/>
          <w:sz w:val="22"/>
          <w:szCs w:val="22"/>
        </w:rPr>
        <w:t xml:space="preserve"> CONSTITUTIONAL PROVISIONS: </w:t>
      </w:r>
      <w:r w:rsidR="00195021" w:rsidRPr="00126607">
        <w:rPr>
          <w:rFonts w:ascii="Calibri Light" w:eastAsia="Times New Roman" w:hAnsi="Calibri Light" w:cs="Times New Roman"/>
          <w:i/>
          <w:iCs/>
          <w:color w:val="2E74B5"/>
          <w:sz w:val="22"/>
          <w:szCs w:val="22"/>
        </w:rPr>
        <w:t>MULTIPLE COVENANT GROUPS NOT PROTECTED</w:t>
      </w:r>
    </w:p>
    <w:bookmarkEnd w:id="89"/>
    <w:p w14:paraId="23B72EC9" w14:textId="65BC81E0" w:rsidR="00126607" w:rsidRPr="00126607" w:rsidRDefault="008E0E66" w:rsidP="00835EAD">
      <w:pPr>
        <w:spacing w:before="0" w:after="0"/>
        <w:rPr>
          <w:sz w:val="22"/>
          <w:szCs w:val="22"/>
        </w:rPr>
      </w:pPr>
      <w:r>
        <w:rPr>
          <w:sz w:val="22"/>
          <w:szCs w:val="22"/>
        </w:rPr>
        <w:t>The Constitution of Laos provides in article 35 for equality before the law regardless of ethnic group, gender, beliefs</w:t>
      </w:r>
      <w:r w:rsidR="0009627B">
        <w:rPr>
          <w:sz w:val="22"/>
          <w:szCs w:val="22"/>
        </w:rPr>
        <w:t>, social status,</w:t>
      </w:r>
      <w:r>
        <w:rPr>
          <w:sz w:val="22"/>
          <w:szCs w:val="22"/>
        </w:rPr>
        <w:t xml:space="preserve"> and education; article 37 reiterates that men and women have equal rights. </w:t>
      </w:r>
    </w:p>
    <w:p w14:paraId="2A0A9FCC" w14:textId="6C8ACBBE" w:rsidR="00126607" w:rsidRPr="00126607" w:rsidRDefault="00126607" w:rsidP="00835EAD">
      <w:pPr>
        <w:spacing w:before="0" w:after="0"/>
        <w:ind w:left="720"/>
        <w:rPr>
          <w:i/>
          <w:iCs/>
          <w:sz w:val="22"/>
          <w:szCs w:val="22"/>
          <w:u w:val="single"/>
        </w:rPr>
      </w:pPr>
      <w:r w:rsidRPr="00126607">
        <w:rPr>
          <w:i/>
          <w:iCs/>
          <w:sz w:val="22"/>
          <w:szCs w:val="22"/>
          <w:u w:val="single"/>
        </w:rPr>
        <w:t>Constitution of 1991, amended to 2015</w:t>
      </w:r>
    </w:p>
    <w:p w14:paraId="61A1A1D6" w14:textId="1A898D9E" w:rsidR="00126607" w:rsidRPr="00126607" w:rsidRDefault="00126607" w:rsidP="00835EAD">
      <w:pPr>
        <w:spacing w:before="0" w:after="0"/>
        <w:ind w:left="720"/>
        <w:rPr>
          <w:i/>
          <w:iCs/>
          <w:sz w:val="22"/>
          <w:szCs w:val="22"/>
        </w:rPr>
      </w:pPr>
      <w:r w:rsidRPr="00126607">
        <w:rPr>
          <w:i/>
          <w:iCs/>
          <w:sz w:val="22"/>
          <w:szCs w:val="22"/>
        </w:rPr>
        <w:t>Article 35</w:t>
      </w:r>
    </w:p>
    <w:p w14:paraId="10CA73AC" w14:textId="77777777" w:rsidR="00126607" w:rsidRDefault="00126607" w:rsidP="00835EAD">
      <w:pPr>
        <w:spacing w:before="0" w:after="0"/>
        <w:ind w:left="720"/>
        <w:rPr>
          <w:i/>
          <w:iCs/>
          <w:sz w:val="22"/>
          <w:szCs w:val="22"/>
        </w:rPr>
      </w:pPr>
      <w:r w:rsidRPr="00126607">
        <w:rPr>
          <w:i/>
          <w:iCs/>
          <w:sz w:val="22"/>
          <w:szCs w:val="22"/>
        </w:rPr>
        <w:t>Lao citizens are all equal before the law irrespective of their gender, social status, education, beliefs and ethnic group.</w:t>
      </w:r>
    </w:p>
    <w:p w14:paraId="6E9A86F6" w14:textId="77777777" w:rsidR="007E0C7B" w:rsidRPr="00126607" w:rsidRDefault="007E0C7B" w:rsidP="00835EAD">
      <w:pPr>
        <w:spacing w:before="0" w:after="0"/>
        <w:ind w:left="720"/>
        <w:rPr>
          <w:i/>
          <w:iCs/>
          <w:sz w:val="22"/>
          <w:szCs w:val="22"/>
        </w:rPr>
      </w:pPr>
    </w:p>
    <w:p w14:paraId="780EF217" w14:textId="77777777" w:rsidR="00126607" w:rsidRPr="00126607" w:rsidRDefault="00126607" w:rsidP="00835EAD">
      <w:pPr>
        <w:spacing w:before="0" w:after="0"/>
        <w:ind w:left="720"/>
        <w:rPr>
          <w:i/>
          <w:iCs/>
          <w:sz w:val="22"/>
          <w:szCs w:val="22"/>
        </w:rPr>
      </w:pPr>
      <w:r w:rsidRPr="00126607">
        <w:rPr>
          <w:i/>
          <w:iCs/>
          <w:sz w:val="22"/>
          <w:szCs w:val="22"/>
        </w:rPr>
        <w:t>Article 37</w:t>
      </w:r>
    </w:p>
    <w:p w14:paraId="706A55A9" w14:textId="77777777" w:rsidR="00126607" w:rsidRPr="00126607" w:rsidRDefault="00126607" w:rsidP="00835EAD">
      <w:pPr>
        <w:spacing w:before="0" w:after="0"/>
        <w:ind w:left="720"/>
        <w:rPr>
          <w:i/>
          <w:iCs/>
          <w:sz w:val="22"/>
          <w:szCs w:val="22"/>
        </w:rPr>
      </w:pPr>
      <w:r w:rsidRPr="00126607">
        <w:rPr>
          <w:i/>
          <w:iCs/>
          <w:sz w:val="22"/>
          <w:szCs w:val="22"/>
        </w:rPr>
        <w:lastRenderedPageBreak/>
        <w:t>Citizens of both genders enjoy equal rights in the political, economic, cultural and social fields and in family affairs.</w:t>
      </w:r>
    </w:p>
    <w:p w14:paraId="2C1DF4A7" w14:textId="77777777" w:rsidR="00126607" w:rsidRDefault="00126607" w:rsidP="00835EAD">
      <w:pPr>
        <w:spacing w:before="0" w:after="0"/>
        <w:rPr>
          <w:sz w:val="22"/>
          <w:szCs w:val="22"/>
        </w:rPr>
      </w:pPr>
    </w:p>
    <w:p w14:paraId="61AED936" w14:textId="426F9D03" w:rsidR="00126607" w:rsidRDefault="008E0E66" w:rsidP="00835EAD">
      <w:pPr>
        <w:spacing w:before="0" w:after="0"/>
        <w:rPr>
          <w:sz w:val="22"/>
          <w:szCs w:val="22"/>
        </w:rPr>
      </w:pPr>
      <w:r>
        <w:rPr>
          <w:sz w:val="22"/>
          <w:szCs w:val="22"/>
        </w:rPr>
        <w:t>Despite General Comment No. 5 which explicitly addresses non-discrimination of persons with disabilities, the Laotian constitution</w:t>
      </w:r>
      <w:r>
        <w:rPr>
          <w:b/>
          <w:bCs/>
          <w:sz w:val="22"/>
          <w:szCs w:val="22"/>
        </w:rPr>
        <w:t xml:space="preserve"> does not explicitly guarantee equality for persons with disabilities. </w:t>
      </w:r>
      <w:r w:rsidR="00126607">
        <w:rPr>
          <w:sz w:val="22"/>
          <w:szCs w:val="22"/>
        </w:rPr>
        <w:t>Our research has shown that these protections are becoming increasingly common: While only 12% of current constitutions that were passed before 1990 explicitly guarantee equality for persons with disabilities, 69% of those passed since 2010 do. In addition, older constitutions can be amended to include protections for persons with disabilities where none existed before. In two examples from our research, the Republic of Georgia amended its constitution to protect the rights of persons with disabilities in 2018, as did the Republic of Guyana in 2003.</w:t>
      </w:r>
    </w:p>
    <w:p w14:paraId="60BA7DE2" w14:textId="77777777" w:rsidR="00835EAD" w:rsidRDefault="00835EAD" w:rsidP="00835EAD">
      <w:pPr>
        <w:spacing w:before="0" w:after="0"/>
        <w:rPr>
          <w:sz w:val="22"/>
          <w:szCs w:val="22"/>
        </w:rPr>
      </w:pPr>
    </w:p>
    <w:p w14:paraId="1C3A18BD" w14:textId="6D7C2941" w:rsidR="008E0E66" w:rsidRPr="005E70E2" w:rsidRDefault="005E70E2" w:rsidP="00835EAD">
      <w:pPr>
        <w:spacing w:before="0" w:after="0"/>
        <w:rPr>
          <w:sz w:val="22"/>
          <w:szCs w:val="22"/>
        </w:rPr>
      </w:pPr>
      <w:r w:rsidRPr="00195021">
        <w:rPr>
          <w:b/>
          <w:sz w:val="22"/>
          <w:szCs w:val="22"/>
        </w:rPr>
        <w:t>The</w:t>
      </w:r>
      <w:r>
        <w:rPr>
          <w:sz w:val="22"/>
          <w:szCs w:val="22"/>
        </w:rPr>
        <w:t xml:space="preserve"> </w:t>
      </w:r>
      <w:r w:rsidRPr="00595397">
        <w:rPr>
          <w:b/>
          <w:bCs/>
          <w:sz w:val="22"/>
          <w:szCs w:val="22"/>
        </w:rPr>
        <w:t>constitution also does not guarantee equality explicitly on the basis of language, political or other opinion, or national origin.</w:t>
      </w:r>
    </w:p>
    <w:p w14:paraId="1931979E" w14:textId="77777777" w:rsidR="00126607" w:rsidRPr="00195021" w:rsidRDefault="00126607" w:rsidP="00835EAD">
      <w:pPr>
        <w:spacing w:before="0" w:after="0"/>
        <w:rPr>
          <w:sz w:val="26"/>
          <w:szCs w:val="26"/>
        </w:rPr>
      </w:pPr>
    </w:p>
    <w:p w14:paraId="483437DA" w14:textId="5E579529" w:rsidR="00104B44" w:rsidRPr="00195021" w:rsidRDefault="00104B44" w:rsidP="00835EAD">
      <w:pPr>
        <w:keepNext/>
        <w:keepLines/>
        <w:numPr>
          <w:ilvl w:val="0"/>
          <w:numId w:val="3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90" w:name="_Toc141789146"/>
      <w:r w:rsidRPr="00195021">
        <w:rPr>
          <w:rFonts w:ascii="Calibri Light" w:eastAsia="Times New Roman" w:hAnsi="Calibri Light" w:cs="Times New Roman"/>
          <w:bCs/>
          <w:color w:val="2E74B5"/>
          <w:sz w:val="26"/>
          <w:szCs w:val="26"/>
        </w:rPr>
        <w:t>Work and Employment (Article 7)</w:t>
      </w:r>
      <w:bookmarkEnd w:id="87"/>
      <w:bookmarkEnd w:id="90"/>
    </w:p>
    <w:p w14:paraId="164F7FF6" w14:textId="77777777" w:rsidR="00104B44" w:rsidRPr="00EC4AA3" w:rsidRDefault="00104B44" w:rsidP="00835EAD">
      <w:pPr>
        <w:spacing w:before="0" w:after="0"/>
        <w:rPr>
          <w:sz w:val="22"/>
          <w:szCs w:val="22"/>
        </w:rPr>
      </w:pPr>
      <w:r w:rsidRPr="00EC4AA3">
        <w:rPr>
          <w:sz w:val="22"/>
          <w:szCs w:val="22"/>
        </w:rPr>
        <w:t xml:space="preserve">In addition to Article 2(2) and General Comment No. 5 of the Covenant which guarantees equal rights regardless of </w:t>
      </w:r>
      <w:bookmarkStart w:id="91" w:name="_Hlk140767428"/>
      <w:r w:rsidRPr="00EC4AA3">
        <w:rPr>
          <w:sz w:val="22"/>
          <w:szCs w:val="22"/>
        </w:rPr>
        <w:t xml:space="preserve">race, </w:t>
      </w:r>
      <w:proofErr w:type="spellStart"/>
      <w:r w:rsidRPr="00EC4AA3">
        <w:rPr>
          <w:sz w:val="22"/>
          <w:szCs w:val="22"/>
        </w:rPr>
        <w:t>colour</w:t>
      </w:r>
      <w:proofErr w:type="spellEnd"/>
      <w:r w:rsidRPr="00EC4AA3">
        <w:rPr>
          <w:sz w:val="22"/>
          <w:szCs w:val="22"/>
        </w:rPr>
        <w:t xml:space="preserve">, sex, language, religion, political or other opinion, national or social origin, property, birth or other status, and disability status, </w:t>
      </w:r>
      <w:bookmarkEnd w:id="91"/>
      <w:r w:rsidRPr="00EC4AA3">
        <w:rPr>
          <w:sz w:val="22"/>
          <w:szCs w:val="22"/>
        </w:rPr>
        <w:t>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t>
      </w:r>
    </w:p>
    <w:p w14:paraId="02ECCB13" w14:textId="77777777" w:rsidR="00104B44" w:rsidRPr="00EC4AA3" w:rsidRDefault="00104B44" w:rsidP="00835EAD">
      <w:pPr>
        <w:spacing w:before="0" w:after="0"/>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w:t>
      </w:r>
      <w:proofErr w:type="spellStart"/>
      <w:r w:rsidRPr="00EC4AA3">
        <w:rPr>
          <w:sz w:val="22"/>
          <w:szCs w:val="22"/>
        </w:rPr>
        <w:t>Labour</w:t>
      </w:r>
      <w:proofErr w:type="spellEnd"/>
      <w:r w:rsidRPr="00EC4AA3">
        <w:rPr>
          <w:sz w:val="22"/>
          <w:szCs w:val="22"/>
        </w:rPr>
        <w:t xml:space="preserve">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51374F0D" w14:textId="77777777" w:rsidR="00104B44" w:rsidRPr="00EC4AA3" w:rsidRDefault="00104B44" w:rsidP="00835EAD">
      <w:pPr>
        <w:pStyle w:val="ListParagraph"/>
        <w:numPr>
          <w:ilvl w:val="0"/>
          <w:numId w:val="29"/>
        </w:numPr>
        <w:spacing w:before="0" w:after="0"/>
        <w:rPr>
          <w:sz w:val="22"/>
          <w:szCs w:val="22"/>
        </w:rPr>
      </w:pPr>
      <w:r w:rsidRPr="00EC4AA3">
        <w:rPr>
          <w:sz w:val="22"/>
          <w:szCs w:val="22"/>
        </w:rPr>
        <w:t>Equal remuneration for work of equal value</w:t>
      </w:r>
    </w:p>
    <w:p w14:paraId="51E07393" w14:textId="77777777" w:rsidR="00104B44" w:rsidRPr="00EC4AA3" w:rsidRDefault="00104B44" w:rsidP="00835EAD">
      <w:pPr>
        <w:pStyle w:val="ListParagraph"/>
        <w:numPr>
          <w:ilvl w:val="0"/>
          <w:numId w:val="29"/>
        </w:numPr>
        <w:spacing w:before="0" w:after="0"/>
        <w:rPr>
          <w:sz w:val="22"/>
          <w:szCs w:val="22"/>
        </w:rPr>
      </w:pPr>
      <w:r w:rsidRPr="00EC4AA3">
        <w:rPr>
          <w:sz w:val="22"/>
          <w:szCs w:val="22"/>
        </w:rPr>
        <w:t xml:space="preserve">Promotions </w:t>
      </w:r>
    </w:p>
    <w:p w14:paraId="2ABEB4AE" w14:textId="77777777" w:rsidR="00104B44" w:rsidRDefault="00104B44" w:rsidP="00835EAD">
      <w:pPr>
        <w:spacing w:before="0" w:after="0"/>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04E21189" w14:textId="77777777" w:rsidR="006F7BAF" w:rsidRPr="007D5184" w:rsidRDefault="006F7BAF" w:rsidP="00835EAD">
      <w:pPr>
        <w:spacing w:before="0" w:after="0"/>
        <w:rPr>
          <w:sz w:val="22"/>
          <w:szCs w:val="22"/>
        </w:rPr>
      </w:pPr>
    </w:p>
    <w:p w14:paraId="71264EB9" w14:textId="5662066A" w:rsidR="00104B44" w:rsidRPr="0066474D" w:rsidRDefault="00435667"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LAOS</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92" w:name="_Hlk77711316"/>
      <w:r w:rsidR="00286209">
        <w:rPr>
          <w:rFonts w:ascii="Calibri Light" w:eastAsia="Times New Roman" w:hAnsi="Calibri Light" w:cs="Times New Roman"/>
          <w:i/>
          <w:iCs/>
          <w:color w:val="2E74B5"/>
          <w:sz w:val="22"/>
          <w:szCs w:val="22"/>
        </w:rPr>
        <w:t>MOST COVENANT GROUP</w:t>
      </w:r>
      <w:r w:rsidR="00406EDD">
        <w:rPr>
          <w:rFonts w:ascii="Calibri Light" w:eastAsia="Times New Roman" w:hAnsi="Calibri Light" w:cs="Times New Roman"/>
          <w:i/>
          <w:iCs/>
          <w:color w:val="2E74B5"/>
          <w:sz w:val="22"/>
          <w:szCs w:val="22"/>
        </w:rPr>
        <w:t>S</w:t>
      </w:r>
      <w:r w:rsidR="00286209">
        <w:rPr>
          <w:rFonts w:ascii="Calibri Light" w:eastAsia="Times New Roman" w:hAnsi="Calibri Light" w:cs="Times New Roman"/>
          <w:i/>
          <w:iCs/>
          <w:color w:val="2E74B5"/>
          <w:sz w:val="22"/>
          <w:szCs w:val="22"/>
        </w:rPr>
        <w:t xml:space="preserve"> NOT EXPLICITLY PROTECTED</w:t>
      </w:r>
      <w:r w:rsidR="00C96341">
        <w:rPr>
          <w:rFonts w:ascii="Calibri Light" w:eastAsia="Times New Roman" w:hAnsi="Calibri Light" w:cs="Times New Roman"/>
          <w:i/>
          <w:iCs/>
          <w:color w:val="2E74B5"/>
          <w:sz w:val="22"/>
          <w:szCs w:val="22"/>
        </w:rPr>
        <w:t xml:space="preserve"> </w:t>
      </w:r>
    </w:p>
    <w:p w14:paraId="788718F7" w14:textId="20A6585A" w:rsidR="00104B44" w:rsidRPr="006F7BAF" w:rsidRDefault="00642888" w:rsidP="006F7BAF">
      <w:pPr>
        <w:pStyle w:val="Heading3"/>
        <w:spacing w:before="0"/>
      </w:pPr>
      <w:bookmarkStart w:id="93" w:name="_Toc141789147"/>
      <w:r>
        <w:t>broad PROTECTIONS AGAINST DISCRIMINATION</w:t>
      </w:r>
      <w:bookmarkEnd w:id="93"/>
    </w:p>
    <w:p w14:paraId="6B4F779D" w14:textId="0AAFA0A6" w:rsidR="00C96341" w:rsidRPr="00C96341" w:rsidRDefault="00286209" w:rsidP="00835EAD">
      <w:pPr>
        <w:spacing w:before="0" w:after="0"/>
        <w:rPr>
          <w:iCs/>
          <w:sz w:val="22"/>
        </w:rPr>
      </w:pPr>
      <w:r>
        <w:rPr>
          <w:iCs/>
          <w:sz w:val="22"/>
        </w:rPr>
        <w:t>Article 141 of the Lao</w:t>
      </w:r>
      <w:r w:rsidR="00406EDD">
        <w:rPr>
          <w:iCs/>
          <w:sz w:val="22"/>
        </w:rPr>
        <w:t>s</w:t>
      </w:r>
      <w:r>
        <w:rPr>
          <w:iCs/>
          <w:sz w:val="22"/>
        </w:rPr>
        <w:t xml:space="preserve"> Labor Law broadly prohibits discrimination, but it does not explicitly name any groups or statuses to which this prohibition may apply.</w:t>
      </w:r>
      <w:r w:rsidR="00642888">
        <w:rPr>
          <w:iCs/>
          <w:sz w:val="22"/>
        </w:rPr>
        <w:t xml:space="preserve"> </w:t>
      </w:r>
    </w:p>
    <w:p w14:paraId="0932D39C" w14:textId="77777777" w:rsidR="00C96341" w:rsidRPr="00C96341" w:rsidRDefault="00C96341" w:rsidP="00835EAD">
      <w:pPr>
        <w:spacing w:before="0" w:after="0"/>
        <w:rPr>
          <w:i/>
          <w:sz w:val="22"/>
        </w:rPr>
      </w:pPr>
    </w:p>
    <w:p w14:paraId="688E2B5A" w14:textId="1A6DCB0C" w:rsidR="00C96341" w:rsidRPr="00227387" w:rsidRDefault="00C96341" w:rsidP="00835EAD">
      <w:pPr>
        <w:spacing w:before="0" w:after="0"/>
        <w:ind w:left="720"/>
        <w:rPr>
          <w:rFonts w:ascii="Calibri" w:hAnsi="Calibri" w:cs="Calibri"/>
          <w:i/>
          <w:iCs/>
          <w:sz w:val="22"/>
          <w:szCs w:val="22"/>
          <w:u w:val="single"/>
        </w:rPr>
      </w:pPr>
      <w:r w:rsidRPr="00227387">
        <w:rPr>
          <w:rFonts w:ascii="Calibri" w:hAnsi="Calibri" w:cs="Calibri"/>
          <w:i/>
          <w:iCs/>
          <w:sz w:val="22"/>
          <w:szCs w:val="22"/>
          <w:u w:val="single"/>
        </w:rPr>
        <w:t>Labo</w:t>
      </w:r>
      <w:r w:rsidR="00286209">
        <w:rPr>
          <w:rFonts w:ascii="Calibri" w:hAnsi="Calibri" w:cs="Calibri"/>
          <w:i/>
          <w:iCs/>
          <w:sz w:val="22"/>
          <w:szCs w:val="22"/>
          <w:u w:val="single"/>
        </w:rPr>
        <w:t>r</w:t>
      </w:r>
      <w:r w:rsidRPr="00227387">
        <w:rPr>
          <w:rFonts w:ascii="Calibri" w:hAnsi="Calibri" w:cs="Calibri"/>
          <w:i/>
          <w:iCs/>
          <w:sz w:val="22"/>
          <w:szCs w:val="22"/>
          <w:u w:val="single"/>
        </w:rPr>
        <w:t xml:space="preserve"> </w:t>
      </w:r>
      <w:r w:rsidR="00286209">
        <w:rPr>
          <w:rFonts w:ascii="Calibri" w:hAnsi="Calibri" w:cs="Calibri"/>
          <w:i/>
          <w:iCs/>
          <w:sz w:val="22"/>
          <w:szCs w:val="22"/>
          <w:u w:val="single"/>
        </w:rPr>
        <w:t>Law</w:t>
      </w:r>
      <w:r w:rsidRPr="00227387">
        <w:rPr>
          <w:rFonts w:ascii="Calibri" w:hAnsi="Calibri" w:cs="Calibri"/>
          <w:i/>
          <w:iCs/>
          <w:sz w:val="22"/>
          <w:szCs w:val="22"/>
          <w:u w:val="single"/>
        </w:rPr>
        <w:t xml:space="preserve">, </w:t>
      </w:r>
      <w:r w:rsidR="00286209">
        <w:rPr>
          <w:rFonts w:ascii="Calibri" w:hAnsi="Calibri" w:cs="Calibri"/>
          <w:i/>
          <w:iCs/>
          <w:sz w:val="22"/>
          <w:szCs w:val="22"/>
          <w:u w:val="single"/>
        </w:rPr>
        <w:t>amended to 2014</w:t>
      </w:r>
    </w:p>
    <w:p w14:paraId="3228C14E" w14:textId="77777777" w:rsidR="00C96341" w:rsidRPr="00C96341" w:rsidRDefault="00C96341" w:rsidP="00835EAD">
      <w:pPr>
        <w:spacing w:before="0" w:after="0"/>
        <w:ind w:left="720"/>
        <w:rPr>
          <w:rFonts w:ascii="Calibri" w:hAnsi="Calibri" w:cs="Calibri"/>
          <w:i/>
          <w:iCs/>
          <w:sz w:val="22"/>
          <w:szCs w:val="22"/>
        </w:rPr>
      </w:pPr>
    </w:p>
    <w:p w14:paraId="4696120B" w14:textId="77777777" w:rsidR="00286209" w:rsidRPr="00286209" w:rsidRDefault="00286209" w:rsidP="00835EAD">
      <w:pPr>
        <w:spacing w:before="0" w:after="0"/>
        <w:ind w:left="720"/>
        <w:rPr>
          <w:rFonts w:ascii="Calibri" w:hAnsi="Calibri" w:cs="Calibri"/>
          <w:i/>
          <w:iCs/>
          <w:sz w:val="22"/>
          <w:szCs w:val="22"/>
        </w:rPr>
      </w:pPr>
      <w:r w:rsidRPr="00286209">
        <w:rPr>
          <w:rFonts w:ascii="Calibri" w:hAnsi="Calibri" w:cs="Calibri"/>
          <w:i/>
          <w:iCs/>
          <w:sz w:val="22"/>
          <w:szCs w:val="22"/>
        </w:rPr>
        <w:t xml:space="preserve">Article 141 Prohibitions for Employers </w:t>
      </w:r>
    </w:p>
    <w:p w14:paraId="063F0E90" w14:textId="77777777" w:rsidR="00286209" w:rsidRDefault="00286209" w:rsidP="00835EAD">
      <w:pPr>
        <w:spacing w:before="0" w:after="0"/>
        <w:ind w:left="720"/>
        <w:rPr>
          <w:rFonts w:ascii="Calibri" w:hAnsi="Calibri" w:cs="Calibri"/>
          <w:i/>
          <w:iCs/>
          <w:sz w:val="22"/>
          <w:szCs w:val="22"/>
        </w:rPr>
      </w:pPr>
      <w:r w:rsidRPr="00286209">
        <w:rPr>
          <w:rFonts w:ascii="Calibri" w:hAnsi="Calibri" w:cs="Calibri"/>
          <w:i/>
          <w:iCs/>
          <w:sz w:val="22"/>
          <w:szCs w:val="22"/>
        </w:rPr>
        <w:t xml:space="preserve">The employer is prohibited from the following actions: </w:t>
      </w:r>
    </w:p>
    <w:p w14:paraId="3A77B540" w14:textId="210D5FDC" w:rsidR="00286209" w:rsidRDefault="00286209" w:rsidP="00835EAD">
      <w:pPr>
        <w:spacing w:before="0" w:after="0"/>
        <w:ind w:left="720"/>
        <w:rPr>
          <w:rFonts w:ascii="Calibri" w:hAnsi="Calibri" w:cs="Calibri"/>
          <w:i/>
          <w:iCs/>
          <w:sz w:val="22"/>
          <w:szCs w:val="22"/>
        </w:rPr>
      </w:pPr>
      <w:r>
        <w:rPr>
          <w:rFonts w:ascii="Calibri" w:hAnsi="Calibri" w:cs="Calibri"/>
          <w:i/>
          <w:iCs/>
          <w:sz w:val="22"/>
          <w:szCs w:val="22"/>
        </w:rPr>
        <w:t>(…)</w:t>
      </w:r>
    </w:p>
    <w:p w14:paraId="298AF707" w14:textId="77777777" w:rsidR="00135597" w:rsidRDefault="00135597" w:rsidP="00835EAD">
      <w:pPr>
        <w:pStyle w:val="ListParagraph"/>
        <w:spacing w:before="0" w:after="0"/>
        <w:rPr>
          <w:rFonts w:ascii="Calibri" w:hAnsi="Calibri" w:cs="Calibri"/>
          <w:i/>
          <w:iCs/>
          <w:sz w:val="22"/>
          <w:szCs w:val="22"/>
        </w:rPr>
      </w:pPr>
      <w:r w:rsidRPr="00135597">
        <w:rPr>
          <w:rFonts w:ascii="Calibri" w:hAnsi="Calibri" w:cs="Calibri"/>
          <w:i/>
          <w:iCs/>
          <w:sz w:val="22"/>
          <w:szCs w:val="22"/>
        </w:rPr>
        <w:lastRenderedPageBreak/>
        <w:t xml:space="preserve">9. Direct or indirect discrimination toward employees within the labor unit; </w:t>
      </w:r>
    </w:p>
    <w:p w14:paraId="693A91B6" w14:textId="6CAC5021" w:rsidR="00642888" w:rsidRPr="00642888" w:rsidRDefault="00642888" w:rsidP="00835EAD">
      <w:pPr>
        <w:pStyle w:val="ListParagraph"/>
        <w:spacing w:before="0" w:after="0"/>
        <w:rPr>
          <w:rFonts w:ascii="Calibri" w:hAnsi="Calibri" w:cs="Calibri"/>
          <w:i/>
          <w:iCs/>
          <w:sz w:val="22"/>
          <w:szCs w:val="22"/>
        </w:rPr>
      </w:pPr>
      <w:r>
        <w:rPr>
          <w:rFonts w:ascii="Calibri" w:hAnsi="Calibri" w:cs="Calibri"/>
          <w:i/>
          <w:iCs/>
          <w:sz w:val="22"/>
          <w:szCs w:val="22"/>
        </w:rPr>
        <w:t>(…)</w:t>
      </w:r>
    </w:p>
    <w:p w14:paraId="5E0AFCBE" w14:textId="77777777" w:rsidR="00C96341" w:rsidRDefault="00C96341" w:rsidP="00835EAD">
      <w:pPr>
        <w:spacing w:before="0" w:after="0"/>
        <w:rPr>
          <w:rFonts w:ascii="Calibri" w:hAnsi="Calibri" w:cs="Calibri"/>
          <w:sz w:val="22"/>
          <w:szCs w:val="22"/>
        </w:rPr>
      </w:pPr>
    </w:p>
    <w:p w14:paraId="49BDF33E" w14:textId="08D6E043" w:rsidR="00642888" w:rsidRDefault="00642888" w:rsidP="00835EAD">
      <w:pPr>
        <w:spacing w:before="0" w:after="0"/>
        <w:rPr>
          <w:rFonts w:ascii="Calibri" w:hAnsi="Calibri" w:cs="Calibri"/>
          <w:sz w:val="22"/>
          <w:szCs w:val="22"/>
        </w:rPr>
      </w:pPr>
      <w:r>
        <w:rPr>
          <w:rFonts w:ascii="Calibri" w:hAnsi="Calibri" w:cs="Calibri"/>
          <w:sz w:val="22"/>
          <w:szCs w:val="22"/>
        </w:rPr>
        <w:t>Articles 11, 17 and 46 of Lao’s gender-based violence law prohibits violence against women in the workplace, and considers discrimination a form of violence.</w:t>
      </w:r>
    </w:p>
    <w:p w14:paraId="58D75921" w14:textId="77777777" w:rsidR="00642888" w:rsidRDefault="00642888" w:rsidP="00835EAD">
      <w:pPr>
        <w:spacing w:before="0" w:after="0"/>
        <w:rPr>
          <w:rFonts w:ascii="Calibri" w:hAnsi="Calibri" w:cs="Calibri"/>
          <w:sz w:val="22"/>
          <w:szCs w:val="22"/>
        </w:rPr>
      </w:pPr>
    </w:p>
    <w:p w14:paraId="5662CD9B" w14:textId="28983788" w:rsidR="00642888" w:rsidRPr="006F7BAF" w:rsidRDefault="00642888" w:rsidP="006F7BAF">
      <w:pPr>
        <w:spacing w:before="0" w:after="0"/>
        <w:ind w:left="720"/>
        <w:rPr>
          <w:rFonts w:ascii="Calibri" w:hAnsi="Calibri" w:cs="Calibri"/>
          <w:sz w:val="22"/>
          <w:szCs w:val="22"/>
          <w:u w:val="single"/>
        </w:rPr>
      </w:pPr>
      <w:r w:rsidRPr="00642888">
        <w:rPr>
          <w:i/>
          <w:sz w:val="22"/>
          <w:szCs w:val="22"/>
          <w:u w:val="single"/>
        </w:rPr>
        <w:t>Law on Preventing and Combatting Violence against Women and Children, 2004</w:t>
      </w:r>
    </w:p>
    <w:p w14:paraId="6CB5D10C" w14:textId="77777777" w:rsidR="00642888" w:rsidRPr="00450E18" w:rsidRDefault="00642888" w:rsidP="00835EAD">
      <w:pPr>
        <w:spacing w:before="0" w:after="0"/>
        <w:ind w:left="720"/>
        <w:rPr>
          <w:i/>
          <w:sz w:val="22"/>
          <w:szCs w:val="22"/>
        </w:rPr>
      </w:pPr>
      <w:r w:rsidRPr="00450E18">
        <w:rPr>
          <w:i/>
          <w:sz w:val="22"/>
          <w:szCs w:val="22"/>
        </w:rPr>
        <w:t xml:space="preserve">Article 17. Acts considered as Violence against Women and Children </w:t>
      </w:r>
    </w:p>
    <w:p w14:paraId="56AE1626" w14:textId="77777777" w:rsidR="00642888" w:rsidRDefault="00642888" w:rsidP="00835EAD">
      <w:pPr>
        <w:spacing w:before="0" w:after="0"/>
        <w:ind w:left="720"/>
        <w:rPr>
          <w:i/>
          <w:sz w:val="22"/>
          <w:szCs w:val="22"/>
        </w:rPr>
      </w:pPr>
      <w:r w:rsidRPr="00450E18">
        <w:rPr>
          <w:i/>
          <w:sz w:val="22"/>
          <w:szCs w:val="22"/>
        </w:rPr>
        <w:t>Acts considered as violence against women and children are:</w:t>
      </w:r>
    </w:p>
    <w:p w14:paraId="2FC5C5AA" w14:textId="77777777" w:rsidR="00642888" w:rsidRDefault="00642888" w:rsidP="00835EAD">
      <w:pPr>
        <w:spacing w:before="0" w:after="0"/>
        <w:ind w:left="720"/>
        <w:rPr>
          <w:i/>
          <w:sz w:val="22"/>
          <w:szCs w:val="22"/>
        </w:rPr>
      </w:pPr>
      <w:r>
        <w:rPr>
          <w:i/>
          <w:sz w:val="22"/>
          <w:szCs w:val="22"/>
        </w:rPr>
        <w:t>(…)</w:t>
      </w:r>
    </w:p>
    <w:p w14:paraId="225ACECB" w14:textId="5A5952AE" w:rsidR="00642888" w:rsidRPr="00450E18" w:rsidRDefault="00642888" w:rsidP="00835EAD">
      <w:pPr>
        <w:spacing w:before="0" w:after="0"/>
        <w:ind w:left="720"/>
        <w:rPr>
          <w:i/>
          <w:sz w:val="22"/>
          <w:szCs w:val="22"/>
        </w:rPr>
      </w:pPr>
      <w:r w:rsidRPr="00450E18">
        <w:rPr>
          <w:i/>
          <w:sz w:val="22"/>
          <w:szCs w:val="22"/>
        </w:rPr>
        <w:t xml:space="preserve">-Gossip, slander, scorn, insults, defamation, insult or other acts that intend to degrade/harm the reputation or dignity or psychology [of women and children]; </w:t>
      </w:r>
    </w:p>
    <w:p w14:paraId="10BBFA8C" w14:textId="77777777" w:rsidR="00642888" w:rsidRPr="00450E18" w:rsidRDefault="00642888" w:rsidP="00835EAD">
      <w:pPr>
        <w:spacing w:before="0" w:after="0"/>
        <w:ind w:left="720"/>
        <w:rPr>
          <w:i/>
          <w:sz w:val="22"/>
          <w:szCs w:val="22"/>
        </w:rPr>
      </w:pPr>
      <w:r w:rsidRPr="00450E18">
        <w:rPr>
          <w:i/>
          <w:sz w:val="22"/>
          <w:szCs w:val="22"/>
        </w:rPr>
        <w:t xml:space="preserve">-Discrimination, isolation, expulsion from the residence, improper discharge or pressure on the psychological health; </w:t>
      </w:r>
    </w:p>
    <w:p w14:paraId="16877433" w14:textId="77777777" w:rsidR="00642888" w:rsidRPr="00450E18" w:rsidRDefault="00642888" w:rsidP="00835EAD">
      <w:pPr>
        <w:spacing w:before="0" w:after="0"/>
        <w:ind w:left="720"/>
        <w:rPr>
          <w:i/>
          <w:sz w:val="22"/>
          <w:szCs w:val="22"/>
        </w:rPr>
      </w:pPr>
    </w:p>
    <w:p w14:paraId="658189DD" w14:textId="77777777" w:rsidR="00642888" w:rsidRPr="00450E18" w:rsidRDefault="00642888" w:rsidP="00835EAD">
      <w:pPr>
        <w:spacing w:before="0" w:after="0"/>
        <w:ind w:left="720"/>
        <w:rPr>
          <w:i/>
          <w:sz w:val="22"/>
          <w:szCs w:val="22"/>
        </w:rPr>
      </w:pPr>
      <w:r w:rsidRPr="00450E18">
        <w:rPr>
          <w:i/>
          <w:sz w:val="22"/>
          <w:szCs w:val="22"/>
        </w:rPr>
        <w:t xml:space="preserve">Article 46. Prohibitions for Individuals, Legal Entities or Other Organizations </w:t>
      </w:r>
    </w:p>
    <w:p w14:paraId="3592CC1C" w14:textId="77777777" w:rsidR="00642888" w:rsidRDefault="00642888" w:rsidP="00835EAD">
      <w:pPr>
        <w:spacing w:before="0" w:after="0"/>
        <w:ind w:left="720"/>
        <w:rPr>
          <w:i/>
          <w:sz w:val="22"/>
          <w:szCs w:val="22"/>
        </w:rPr>
      </w:pPr>
      <w:r w:rsidRPr="00450E18">
        <w:rPr>
          <w:i/>
          <w:sz w:val="22"/>
          <w:szCs w:val="22"/>
        </w:rPr>
        <w:t xml:space="preserve">Individuals, legal entities, and other organizations are strictly prohibited to act as follows: </w:t>
      </w:r>
    </w:p>
    <w:p w14:paraId="041D28ED" w14:textId="6DB7ACEA" w:rsidR="00642888" w:rsidRPr="00450E18" w:rsidRDefault="00642888" w:rsidP="00835EAD">
      <w:pPr>
        <w:spacing w:before="0" w:after="0"/>
        <w:ind w:left="720"/>
        <w:rPr>
          <w:i/>
          <w:sz w:val="22"/>
          <w:szCs w:val="22"/>
        </w:rPr>
      </w:pPr>
      <w:r>
        <w:rPr>
          <w:i/>
          <w:sz w:val="22"/>
          <w:szCs w:val="22"/>
        </w:rPr>
        <w:t>(…)</w:t>
      </w:r>
    </w:p>
    <w:p w14:paraId="5BAD2C6E" w14:textId="77777777" w:rsidR="00642888" w:rsidRDefault="00642888" w:rsidP="00835EAD">
      <w:pPr>
        <w:spacing w:before="0" w:after="0"/>
        <w:ind w:left="720"/>
        <w:rPr>
          <w:i/>
          <w:sz w:val="22"/>
          <w:szCs w:val="22"/>
        </w:rPr>
      </w:pPr>
      <w:r w:rsidRPr="00450E18">
        <w:rPr>
          <w:i/>
          <w:sz w:val="22"/>
          <w:szCs w:val="22"/>
        </w:rPr>
        <w:t>-Using violence as defined in Article 17 of this law;</w:t>
      </w:r>
    </w:p>
    <w:p w14:paraId="2E2B5F02" w14:textId="77777777" w:rsidR="006F7BAF" w:rsidRDefault="006F7BAF" w:rsidP="00835EAD">
      <w:pPr>
        <w:spacing w:before="0" w:after="0"/>
        <w:rPr>
          <w:iCs/>
          <w:sz w:val="22"/>
          <w:szCs w:val="22"/>
        </w:rPr>
      </w:pPr>
    </w:p>
    <w:p w14:paraId="24D85CE0" w14:textId="72973724" w:rsidR="00642888" w:rsidRDefault="00642888" w:rsidP="00835EAD">
      <w:pPr>
        <w:spacing w:before="0" w:after="0"/>
        <w:rPr>
          <w:iCs/>
          <w:sz w:val="22"/>
          <w:szCs w:val="22"/>
        </w:rPr>
      </w:pPr>
      <w:r>
        <w:rPr>
          <w:iCs/>
          <w:sz w:val="22"/>
          <w:szCs w:val="22"/>
        </w:rPr>
        <w:t xml:space="preserve">Further, </w:t>
      </w:r>
      <w:r w:rsidR="00595397">
        <w:rPr>
          <w:iCs/>
          <w:sz w:val="22"/>
          <w:szCs w:val="22"/>
        </w:rPr>
        <w:t>a 2014 decree generally protects persons with disabilities from discrimination in the workplace</w:t>
      </w:r>
      <w:r w:rsidR="00D55DDB">
        <w:rPr>
          <w:iCs/>
          <w:sz w:val="22"/>
          <w:szCs w:val="22"/>
        </w:rPr>
        <w:t>.</w:t>
      </w:r>
    </w:p>
    <w:p w14:paraId="07090502" w14:textId="77777777" w:rsidR="006F7BAF" w:rsidRDefault="006F7BAF" w:rsidP="00835EAD">
      <w:pPr>
        <w:spacing w:before="0" w:after="0"/>
        <w:ind w:left="720"/>
        <w:rPr>
          <w:i/>
          <w:sz w:val="22"/>
          <w:szCs w:val="22"/>
          <w:u w:val="single"/>
        </w:rPr>
      </w:pPr>
    </w:p>
    <w:p w14:paraId="26E3E42D" w14:textId="50E89E2D" w:rsidR="00595397" w:rsidRPr="00595397" w:rsidRDefault="00595397" w:rsidP="00835EAD">
      <w:pPr>
        <w:spacing w:before="0" w:after="0"/>
        <w:ind w:left="720"/>
        <w:rPr>
          <w:i/>
          <w:sz w:val="22"/>
          <w:szCs w:val="22"/>
          <w:u w:val="single"/>
        </w:rPr>
      </w:pPr>
      <w:r w:rsidRPr="00595397">
        <w:rPr>
          <w:i/>
          <w:sz w:val="22"/>
          <w:szCs w:val="22"/>
          <w:u w:val="single"/>
        </w:rPr>
        <w:t>Decree on the Rights of Persons with Disabilities, 2014</w:t>
      </w:r>
    </w:p>
    <w:p w14:paraId="2DBF52B1" w14:textId="09E4BAEE" w:rsidR="00595397" w:rsidRPr="0048478A" w:rsidRDefault="00595397" w:rsidP="00835EAD">
      <w:pPr>
        <w:spacing w:before="0" w:after="0"/>
        <w:ind w:left="720"/>
        <w:rPr>
          <w:i/>
          <w:sz w:val="22"/>
          <w:szCs w:val="22"/>
        </w:rPr>
      </w:pPr>
      <w:r w:rsidRPr="0048478A">
        <w:rPr>
          <w:i/>
          <w:sz w:val="22"/>
          <w:szCs w:val="22"/>
        </w:rPr>
        <w:t xml:space="preserve">Article 25. Jobs for Persons with Disabilities </w:t>
      </w:r>
    </w:p>
    <w:p w14:paraId="1FD423FF" w14:textId="77777777" w:rsidR="00595397" w:rsidRPr="0048478A" w:rsidRDefault="00595397" w:rsidP="00835EAD">
      <w:pPr>
        <w:spacing w:before="0" w:after="0"/>
        <w:ind w:left="720"/>
        <w:rPr>
          <w:i/>
          <w:sz w:val="22"/>
          <w:szCs w:val="22"/>
        </w:rPr>
      </w:pPr>
      <w:r w:rsidRPr="0048478A">
        <w:rPr>
          <w:i/>
          <w:sz w:val="22"/>
          <w:szCs w:val="22"/>
        </w:rPr>
        <w:t xml:space="preserve">Persons with disabilities, irrespective of the cause of disabilities, shall have the right to work in all State and private sectors according to their capacity and on equal basis with others </w:t>
      </w:r>
      <w:proofErr w:type="spellStart"/>
      <w:r w:rsidRPr="0048478A">
        <w:rPr>
          <w:i/>
          <w:sz w:val="22"/>
          <w:szCs w:val="22"/>
        </w:rPr>
        <w:t>with out</w:t>
      </w:r>
      <w:proofErr w:type="spellEnd"/>
      <w:r w:rsidRPr="0048478A">
        <w:rPr>
          <w:i/>
          <w:sz w:val="22"/>
          <w:szCs w:val="22"/>
        </w:rPr>
        <w:t xml:space="preserve"> any discrimination, such as application for employment, acceptance, salary, rank promotion, compensation, job determination, right to enhancement of skills, and other. </w:t>
      </w:r>
    </w:p>
    <w:p w14:paraId="6EFE52E7" w14:textId="36779DE3" w:rsidR="00595397" w:rsidRPr="00065180" w:rsidRDefault="00854FA1" w:rsidP="00835EAD">
      <w:pPr>
        <w:spacing w:before="0" w:after="0"/>
        <w:ind w:left="720"/>
      </w:pPr>
      <w:r>
        <w:rPr>
          <w:i/>
          <w:sz w:val="22"/>
          <w:szCs w:val="22"/>
        </w:rPr>
        <w:t>(…)</w:t>
      </w:r>
    </w:p>
    <w:p w14:paraId="4865349D" w14:textId="77777777" w:rsidR="006F7BAF" w:rsidRDefault="006F7BAF" w:rsidP="00835EAD">
      <w:pPr>
        <w:spacing w:before="0" w:after="0"/>
        <w:rPr>
          <w:iCs/>
          <w:sz w:val="22"/>
          <w:szCs w:val="22"/>
        </w:rPr>
      </w:pPr>
    </w:p>
    <w:p w14:paraId="2EB97F98" w14:textId="0011DD58" w:rsidR="00642888" w:rsidRDefault="00642888" w:rsidP="00835EAD">
      <w:pPr>
        <w:spacing w:before="0" w:after="0"/>
        <w:rPr>
          <w:b/>
          <w:bCs/>
          <w:iCs/>
          <w:sz w:val="22"/>
          <w:szCs w:val="22"/>
        </w:rPr>
      </w:pPr>
      <w:r w:rsidRPr="00195021">
        <w:rPr>
          <w:b/>
          <w:iCs/>
          <w:sz w:val="22"/>
          <w:szCs w:val="22"/>
        </w:rPr>
        <w:t>Our research</w:t>
      </w:r>
      <w:r>
        <w:rPr>
          <w:iCs/>
          <w:sz w:val="22"/>
          <w:szCs w:val="22"/>
        </w:rPr>
        <w:t xml:space="preserve"> </w:t>
      </w:r>
      <w:r w:rsidRPr="00642888">
        <w:rPr>
          <w:b/>
          <w:bCs/>
          <w:iCs/>
          <w:sz w:val="22"/>
          <w:szCs w:val="22"/>
        </w:rPr>
        <w:t xml:space="preserve">did not uncover any provisions that broadly protect against discrimination on the basis of race or </w:t>
      </w:r>
      <w:proofErr w:type="spellStart"/>
      <w:r w:rsidRPr="00642888">
        <w:rPr>
          <w:b/>
          <w:bCs/>
          <w:iCs/>
          <w:sz w:val="22"/>
          <w:szCs w:val="22"/>
        </w:rPr>
        <w:t>colour</w:t>
      </w:r>
      <w:proofErr w:type="spellEnd"/>
      <w:r w:rsidRPr="00642888">
        <w:rPr>
          <w:b/>
          <w:bCs/>
          <w:iCs/>
          <w:sz w:val="22"/>
          <w:szCs w:val="22"/>
        </w:rPr>
        <w:t>, language, religion, political or other opinion, national or social origin, property, or birth.</w:t>
      </w:r>
    </w:p>
    <w:p w14:paraId="361DC01A" w14:textId="77777777" w:rsidR="006F7BAF" w:rsidRPr="00642888" w:rsidRDefault="006F7BAF" w:rsidP="00835EAD">
      <w:pPr>
        <w:spacing w:before="0" w:after="0"/>
        <w:rPr>
          <w:b/>
          <w:bCs/>
          <w:iCs/>
        </w:rPr>
      </w:pPr>
    </w:p>
    <w:p w14:paraId="5C109849" w14:textId="77777777" w:rsidR="00D72D8A" w:rsidRDefault="00D72D8A" w:rsidP="00835EAD">
      <w:pPr>
        <w:pStyle w:val="Heading3"/>
        <w:spacing w:before="0"/>
        <w:rPr>
          <w:b/>
        </w:rPr>
      </w:pPr>
      <w:bookmarkStart w:id="94" w:name="_Toc141789148"/>
      <w:r>
        <w:rPr>
          <w:b/>
        </w:rPr>
        <w:t>On Remuneration</w:t>
      </w:r>
      <w:bookmarkEnd w:id="94"/>
      <w:r>
        <w:rPr>
          <w:b/>
        </w:rPr>
        <w:t xml:space="preserve"> </w:t>
      </w:r>
    </w:p>
    <w:p w14:paraId="03AF19BD" w14:textId="77777777" w:rsidR="00D72D8A" w:rsidRDefault="00D72D8A" w:rsidP="00835EAD">
      <w:pPr>
        <w:spacing w:before="0" w:after="0"/>
        <w:rPr>
          <w:sz w:val="22"/>
          <w:szCs w:val="22"/>
        </w:rPr>
      </w:pPr>
    </w:p>
    <w:p w14:paraId="6F7B2CBE" w14:textId="77777777" w:rsidR="00D72D8A" w:rsidRDefault="00D72D8A" w:rsidP="00835EAD">
      <w:pPr>
        <w:spacing w:before="0" w:after="0"/>
        <w:rPr>
          <w:sz w:val="22"/>
          <w:szCs w:val="22"/>
        </w:rPr>
      </w:pPr>
      <w:r>
        <w:rPr>
          <w:sz w:val="22"/>
          <w:szCs w:val="22"/>
        </w:rPr>
        <w:t>The Covenant states that:</w:t>
      </w:r>
    </w:p>
    <w:p w14:paraId="637060FE" w14:textId="77777777" w:rsidR="00D72D8A" w:rsidRDefault="00D72D8A" w:rsidP="00835EAD">
      <w:pPr>
        <w:spacing w:before="0" w:after="0"/>
        <w:ind w:left="450"/>
        <w:rPr>
          <w:i/>
          <w:iCs/>
          <w:sz w:val="22"/>
          <w:szCs w:val="22"/>
        </w:rPr>
      </w:pPr>
      <w:r>
        <w:rPr>
          <w:i/>
          <w:iCs/>
          <w:sz w:val="22"/>
          <w:szCs w:val="22"/>
        </w:rPr>
        <w:t xml:space="preserve">The States Parties to the present Covenant recognize the right of everyone to the enjoyment of just and </w:t>
      </w:r>
      <w:proofErr w:type="spellStart"/>
      <w:r>
        <w:rPr>
          <w:i/>
          <w:iCs/>
          <w:sz w:val="22"/>
          <w:szCs w:val="22"/>
        </w:rPr>
        <w:t>favourable</w:t>
      </w:r>
      <w:proofErr w:type="spellEnd"/>
      <w:r>
        <w:rPr>
          <w:i/>
          <w:iCs/>
          <w:sz w:val="22"/>
          <w:szCs w:val="22"/>
        </w:rPr>
        <w:t xml:space="preserve"> conditions of work which ensure, in particular:</w:t>
      </w:r>
    </w:p>
    <w:p w14:paraId="6945E6BC" w14:textId="77777777" w:rsidR="00D72D8A" w:rsidRDefault="00D72D8A" w:rsidP="00835EAD">
      <w:pPr>
        <w:spacing w:before="0" w:after="0"/>
        <w:ind w:left="450"/>
        <w:rPr>
          <w:i/>
          <w:iCs/>
          <w:sz w:val="22"/>
          <w:szCs w:val="22"/>
        </w:rPr>
      </w:pPr>
      <w:r>
        <w:rPr>
          <w:i/>
          <w:iCs/>
          <w:sz w:val="22"/>
          <w:szCs w:val="22"/>
        </w:rPr>
        <w:t>(a) Remuneration which provides all workers, as a minimum, with:</w:t>
      </w:r>
    </w:p>
    <w:p w14:paraId="39B19ACE" w14:textId="77777777" w:rsidR="00D72D8A" w:rsidRDefault="00D72D8A" w:rsidP="00835EAD">
      <w:pPr>
        <w:spacing w:before="0" w:after="0"/>
        <w:ind w:left="720"/>
        <w:rPr>
          <w:i/>
          <w:iCs/>
          <w:sz w:val="22"/>
          <w:szCs w:val="22"/>
        </w:rPr>
      </w:pPr>
      <w:r>
        <w:rPr>
          <w:i/>
          <w:iCs/>
          <w:sz w:val="22"/>
          <w:szCs w:val="22"/>
        </w:rPr>
        <w:lastRenderedPageBreak/>
        <w:t>(</w:t>
      </w:r>
      <w:proofErr w:type="spellStart"/>
      <w:r>
        <w:rPr>
          <w:i/>
          <w:iCs/>
          <w:sz w:val="22"/>
          <w:szCs w:val="22"/>
        </w:rPr>
        <w:t>i</w:t>
      </w:r>
      <w:proofErr w:type="spellEnd"/>
      <w:r>
        <w:rPr>
          <w:i/>
          <w:iCs/>
          <w:sz w:val="22"/>
          <w:szCs w:val="22"/>
        </w:rPr>
        <w:t>) Fair wages and equal remuneration for work of equal value without distinction of any kind, in particular women being guaranteed conditions of work not inferior to those enjoyed by men, with equal pay for equal work;</w:t>
      </w:r>
    </w:p>
    <w:p w14:paraId="6D8CA8E0" w14:textId="77777777" w:rsidR="00D72D8A" w:rsidRDefault="00D72D8A" w:rsidP="00835EAD">
      <w:pPr>
        <w:spacing w:before="0" w:after="0"/>
        <w:ind w:left="720"/>
        <w:rPr>
          <w:i/>
          <w:iCs/>
          <w:sz w:val="22"/>
          <w:szCs w:val="22"/>
        </w:rPr>
      </w:pPr>
      <w:r>
        <w:rPr>
          <w:i/>
          <w:iCs/>
          <w:sz w:val="22"/>
          <w:szCs w:val="22"/>
        </w:rPr>
        <w:t>(ii) A decent living for themselves and their families in accordance with the provisions of the present Covenant;</w:t>
      </w:r>
    </w:p>
    <w:p w14:paraId="483783A0" w14:textId="77777777" w:rsidR="00D72D8A" w:rsidRDefault="00D72D8A" w:rsidP="00835EAD">
      <w:pPr>
        <w:spacing w:before="0" w:after="0"/>
        <w:rPr>
          <w:sz w:val="22"/>
          <w:szCs w:val="22"/>
        </w:rPr>
      </w:pPr>
    </w:p>
    <w:p w14:paraId="1B800E85" w14:textId="33D5E812" w:rsidR="00D72D8A" w:rsidRDefault="00D72D8A" w:rsidP="00835EAD">
      <w:pPr>
        <w:spacing w:before="0" w:after="0"/>
        <w:rPr>
          <w:bCs/>
          <w:sz w:val="22"/>
          <w:szCs w:val="22"/>
        </w:rPr>
      </w:pPr>
      <w:r>
        <w:rPr>
          <w:sz w:val="22"/>
          <w:szCs w:val="22"/>
        </w:rPr>
        <w:t>The Covenant requires all workers – and more specifically women -- to receive equal pay for equal work, or equal pay for work of equal value.  Laos’s Law on the Development and Protection of Women gives women the right to equal pay for equal work compared to men.</w:t>
      </w:r>
    </w:p>
    <w:p w14:paraId="5C5B9450" w14:textId="77777777" w:rsidR="00D72D8A" w:rsidRDefault="00D72D8A" w:rsidP="00835EAD">
      <w:pPr>
        <w:spacing w:before="0" w:after="0"/>
        <w:rPr>
          <w:b/>
          <w:bCs/>
          <w:sz w:val="22"/>
          <w:szCs w:val="22"/>
        </w:rPr>
      </w:pPr>
    </w:p>
    <w:p w14:paraId="79EE8D95" w14:textId="77777777" w:rsidR="00D72D8A" w:rsidRPr="00D72D8A" w:rsidRDefault="00D72D8A" w:rsidP="00835EAD">
      <w:pPr>
        <w:spacing w:before="0" w:after="0"/>
        <w:ind w:left="720"/>
        <w:rPr>
          <w:i/>
          <w:sz w:val="22"/>
          <w:szCs w:val="22"/>
          <w:u w:val="single"/>
        </w:rPr>
      </w:pPr>
      <w:r w:rsidRPr="00D72D8A">
        <w:rPr>
          <w:i/>
          <w:sz w:val="22"/>
          <w:szCs w:val="22"/>
          <w:u w:val="single"/>
        </w:rPr>
        <w:t>Law on the Development and Protection of Women, No. 08/NA, 2004</w:t>
      </w:r>
    </w:p>
    <w:p w14:paraId="4FBA7EA5" w14:textId="77777777" w:rsidR="00D72D8A" w:rsidRPr="00913E5C" w:rsidRDefault="00D72D8A" w:rsidP="00835EAD">
      <w:pPr>
        <w:spacing w:before="0" w:after="0"/>
        <w:ind w:left="720"/>
        <w:rPr>
          <w:i/>
          <w:sz w:val="22"/>
          <w:szCs w:val="22"/>
        </w:rPr>
      </w:pPr>
      <w:r w:rsidRPr="00913E5C">
        <w:rPr>
          <w:i/>
          <w:sz w:val="22"/>
          <w:szCs w:val="22"/>
        </w:rPr>
        <w:t xml:space="preserve">Article 15. Equal Economic Rights </w:t>
      </w:r>
    </w:p>
    <w:p w14:paraId="409960F9" w14:textId="2C0630C4" w:rsidR="00D72D8A" w:rsidRPr="00913E5C" w:rsidRDefault="00D72D8A" w:rsidP="00835EAD">
      <w:pPr>
        <w:spacing w:before="0" w:after="0"/>
        <w:ind w:left="720"/>
        <w:rPr>
          <w:i/>
          <w:sz w:val="22"/>
          <w:szCs w:val="22"/>
        </w:rPr>
      </w:pPr>
      <w:r>
        <w:rPr>
          <w:i/>
          <w:sz w:val="22"/>
          <w:szCs w:val="22"/>
        </w:rPr>
        <w:t>(…)</w:t>
      </w:r>
    </w:p>
    <w:p w14:paraId="572A12E9" w14:textId="77777777" w:rsidR="00D72D8A" w:rsidRPr="00913E5C" w:rsidRDefault="00D72D8A" w:rsidP="00835EAD">
      <w:pPr>
        <w:spacing w:before="0" w:after="0"/>
        <w:ind w:left="720"/>
        <w:rPr>
          <w:i/>
          <w:sz w:val="22"/>
          <w:szCs w:val="22"/>
        </w:rPr>
      </w:pPr>
      <w:r w:rsidRPr="00913E5C">
        <w:rPr>
          <w:i/>
          <w:sz w:val="22"/>
          <w:szCs w:val="22"/>
        </w:rPr>
        <w:t xml:space="preserve">Women who have the same position, task, work, and responsibility as men shall have the right to remuneration and benefits on an equal basis with men. </w:t>
      </w:r>
    </w:p>
    <w:p w14:paraId="0424686A" w14:textId="2BACA7AC" w:rsidR="00D72D8A" w:rsidRDefault="00D72D8A" w:rsidP="00835EAD">
      <w:pPr>
        <w:spacing w:before="0" w:after="0"/>
        <w:ind w:left="720"/>
        <w:rPr>
          <w:i/>
          <w:sz w:val="22"/>
          <w:szCs w:val="22"/>
        </w:rPr>
      </w:pPr>
      <w:r>
        <w:rPr>
          <w:i/>
          <w:sz w:val="22"/>
          <w:szCs w:val="22"/>
        </w:rPr>
        <w:t>(…)</w:t>
      </w:r>
    </w:p>
    <w:p w14:paraId="1F9A7117" w14:textId="77777777" w:rsidR="006F7BAF" w:rsidRDefault="006F7BAF" w:rsidP="00835EAD">
      <w:pPr>
        <w:spacing w:before="0" w:after="0"/>
        <w:ind w:left="720"/>
        <w:rPr>
          <w:i/>
          <w:sz w:val="22"/>
          <w:szCs w:val="22"/>
        </w:rPr>
      </w:pPr>
    </w:p>
    <w:p w14:paraId="72888427" w14:textId="10FD26E7" w:rsidR="00D72D8A" w:rsidRDefault="00D72D8A" w:rsidP="00835EAD">
      <w:pPr>
        <w:spacing w:before="0" w:after="0"/>
        <w:rPr>
          <w:iCs/>
          <w:sz w:val="22"/>
          <w:szCs w:val="22"/>
        </w:rPr>
      </w:pPr>
      <w:r>
        <w:rPr>
          <w:iCs/>
          <w:sz w:val="22"/>
          <w:szCs w:val="22"/>
        </w:rPr>
        <w:t>Laos’s new disability law, highlighted in paragraph 33 of the state party report, grants equal remuneration to persons with disabilities.</w:t>
      </w:r>
    </w:p>
    <w:p w14:paraId="751C7332" w14:textId="77777777" w:rsidR="006F7BAF" w:rsidRDefault="006F7BAF" w:rsidP="00835EAD">
      <w:pPr>
        <w:spacing w:before="0" w:after="0"/>
        <w:rPr>
          <w:iCs/>
          <w:sz w:val="22"/>
          <w:szCs w:val="22"/>
        </w:rPr>
      </w:pPr>
    </w:p>
    <w:p w14:paraId="32C88FF3" w14:textId="77777777" w:rsidR="00D72D8A" w:rsidRPr="00D72D8A" w:rsidRDefault="00D72D8A" w:rsidP="00835EAD">
      <w:pPr>
        <w:spacing w:before="0" w:after="0"/>
        <w:ind w:left="720"/>
        <w:rPr>
          <w:i/>
          <w:iCs/>
          <w:sz w:val="22"/>
          <w:szCs w:val="22"/>
          <w:u w:val="single"/>
        </w:rPr>
      </w:pPr>
      <w:r w:rsidRPr="00D72D8A">
        <w:rPr>
          <w:i/>
          <w:iCs/>
          <w:sz w:val="22"/>
          <w:szCs w:val="22"/>
          <w:u w:val="single"/>
        </w:rPr>
        <w:t>Law on Disabled Persons, 2019</w:t>
      </w:r>
    </w:p>
    <w:p w14:paraId="5F23688E" w14:textId="1F0C37E2" w:rsidR="00D72D8A" w:rsidRPr="00D72D8A" w:rsidRDefault="00D72D8A" w:rsidP="00835EAD">
      <w:pPr>
        <w:spacing w:before="0" w:after="0"/>
        <w:ind w:left="720"/>
        <w:rPr>
          <w:i/>
          <w:iCs/>
          <w:sz w:val="22"/>
          <w:szCs w:val="22"/>
        </w:rPr>
      </w:pPr>
      <w:r w:rsidRPr="00D72D8A">
        <w:rPr>
          <w:i/>
          <w:iCs/>
          <w:sz w:val="22"/>
          <w:szCs w:val="22"/>
        </w:rPr>
        <w:t xml:space="preserve">Article 38 Job Application </w:t>
      </w:r>
    </w:p>
    <w:p w14:paraId="393C61CF" w14:textId="6C6EF63C" w:rsidR="00D72D8A" w:rsidRDefault="00D72D8A" w:rsidP="00835EAD">
      <w:pPr>
        <w:spacing w:before="0" w:after="0"/>
        <w:ind w:left="720"/>
        <w:rPr>
          <w:i/>
          <w:iCs/>
          <w:sz w:val="22"/>
          <w:szCs w:val="22"/>
        </w:rPr>
      </w:pPr>
      <w:r w:rsidRPr="00D72D8A">
        <w:rPr>
          <w:i/>
          <w:iCs/>
          <w:sz w:val="22"/>
          <w:szCs w:val="22"/>
        </w:rPr>
        <w:t>Disabled persons can apply for a job with any labor unit, both public and private organization, including international organization active in the Lao PDR based on their qualifications, and must be given wage, salary, promotion, position and welfare as equal to other people.</w:t>
      </w:r>
    </w:p>
    <w:p w14:paraId="3A5EDCD9" w14:textId="77777777" w:rsidR="006F7BAF" w:rsidRPr="00D72D8A" w:rsidRDefault="006F7BAF" w:rsidP="00835EAD">
      <w:pPr>
        <w:spacing w:before="0" w:after="0"/>
        <w:ind w:left="720"/>
        <w:rPr>
          <w:i/>
          <w:iCs/>
          <w:sz w:val="22"/>
          <w:szCs w:val="22"/>
        </w:rPr>
      </w:pPr>
    </w:p>
    <w:p w14:paraId="2B07E30E" w14:textId="77777777" w:rsidR="00D72D8A" w:rsidRDefault="00D72D8A" w:rsidP="00835EAD">
      <w:pPr>
        <w:spacing w:before="0" w:after="0"/>
        <w:rPr>
          <w:b/>
          <w:bCs/>
          <w:sz w:val="22"/>
          <w:szCs w:val="22"/>
        </w:rPr>
      </w:pPr>
      <w:r>
        <w:rPr>
          <w:bCs/>
          <w:sz w:val="22"/>
          <w:szCs w:val="22"/>
        </w:rPr>
        <w:t xml:space="preserve">According to our research, </w:t>
      </w:r>
      <w:r w:rsidRPr="00D72D8A">
        <w:rPr>
          <w:b/>
          <w:sz w:val="22"/>
          <w:szCs w:val="22"/>
        </w:rPr>
        <w:t>all other</w:t>
      </w:r>
      <w:r>
        <w:rPr>
          <w:b/>
          <w:bCs/>
          <w:sz w:val="22"/>
          <w:szCs w:val="22"/>
        </w:rPr>
        <w:t xml:space="preserve"> Covenant groups and statuses, including race or </w:t>
      </w:r>
      <w:proofErr w:type="spellStart"/>
      <w:r>
        <w:rPr>
          <w:b/>
          <w:bCs/>
          <w:sz w:val="22"/>
          <w:szCs w:val="22"/>
        </w:rPr>
        <w:t>colour</w:t>
      </w:r>
      <w:proofErr w:type="spellEnd"/>
      <w:r>
        <w:rPr>
          <w:b/>
          <w:bCs/>
          <w:sz w:val="22"/>
          <w:szCs w:val="22"/>
        </w:rPr>
        <w:t>, language, religion, political or other opinion, national origin, social origin, property status and birth status are not covered by this protection.</w:t>
      </w:r>
    </w:p>
    <w:p w14:paraId="4A226372" w14:textId="33169C21" w:rsidR="00642888" w:rsidRDefault="00642888" w:rsidP="00835EAD">
      <w:pPr>
        <w:spacing w:before="0" w:after="0"/>
        <w:rPr>
          <w:rFonts w:ascii="Calibri" w:hAnsi="Calibri" w:cs="Calibri"/>
          <w:sz w:val="22"/>
          <w:szCs w:val="22"/>
        </w:rPr>
      </w:pPr>
    </w:p>
    <w:p w14:paraId="1129FAC9" w14:textId="77777777" w:rsidR="00D72D8A" w:rsidRDefault="00D72D8A" w:rsidP="00835EAD">
      <w:pPr>
        <w:pStyle w:val="Heading3"/>
        <w:spacing w:before="0"/>
        <w:rPr>
          <w:b/>
        </w:rPr>
      </w:pPr>
      <w:bookmarkStart w:id="95" w:name="_Toc141789149"/>
      <w:r>
        <w:rPr>
          <w:b/>
        </w:rPr>
        <w:t>On Promotions</w:t>
      </w:r>
      <w:bookmarkEnd w:id="95"/>
      <w:r>
        <w:rPr>
          <w:b/>
        </w:rPr>
        <w:t xml:space="preserve"> </w:t>
      </w:r>
    </w:p>
    <w:p w14:paraId="1286A83F" w14:textId="77777777" w:rsidR="00D72D8A" w:rsidRDefault="00D72D8A" w:rsidP="00835EAD">
      <w:pPr>
        <w:spacing w:before="0" w:after="0"/>
        <w:rPr>
          <w:iCs/>
          <w:sz w:val="22"/>
          <w:szCs w:val="22"/>
        </w:rPr>
      </w:pPr>
    </w:p>
    <w:p w14:paraId="52F12757" w14:textId="77777777" w:rsidR="00D72D8A" w:rsidRDefault="00D72D8A" w:rsidP="00835EAD">
      <w:pPr>
        <w:spacing w:before="0" w:after="0"/>
        <w:rPr>
          <w:sz w:val="22"/>
          <w:szCs w:val="22"/>
        </w:rPr>
      </w:pPr>
      <w:r>
        <w:rPr>
          <w:sz w:val="22"/>
          <w:szCs w:val="22"/>
        </w:rPr>
        <w:t>The Covenant calls for equal opportunity in promotions, subject only to competence and seniority:</w:t>
      </w:r>
    </w:p>
    <w:p w14:paraId="71D16467" w14:textId="77777777" w:rsidR="006F7BAF" w:rsidRDefault="006F7BAF" w:rsidP="00835EAD">
      <w:pPr>
        <w:spacing w:before="0" w:after="0"/>
        <w:rPr>
          <w:sz w:val="22"/>
          <w:szCs w:val="22"/>
        </w:rPr>
      </w:pPr>
    </w:p>
    <w:p w14:paraId="087F2620" w14:textId="77777777" w:rsidR="00D72D8A" w:rsidRDefault="00D72D8A" w:rsidP="00835EAD">
      <w:pPr>
        <w:spacing w:before="0" w:after="0"/>
        <w:ind w:left="450"/>
        <w:rPr>
          <w:i/>
          <w:iCs/>
          <w:sz w:val="22"/>
          <w:szCs w:val="22"/>
        </w:rPr>
      </w:pPr>
      <w:r>
        <w:rPr>
          <w:i/>
          <w:iCs/>
          <w:sz w:val="22"/>
          <w:szCs w:val="22"/>
        </w:rPr>
        <w:t xml:space="preserve">The States Parties to the present Covenant recognize the right of everyone to the enjoyment of just and </w:t>
      </w:r>
      <w:proofErr w:type="spellStart"/>
      <w:r>
        <w:rPr>
          <w:i/>
          <w:iCs/>
          <w:sz w:val="22"/>
          <w:szCs w:val="22"/>
        </w:rPr>
        <w:t>favourable</w:t>
      </w:r>
      <w:proofErr w:type="spellEnd"/>
      <w:r>
        <w:rPr>
          <w:i/>
          <w:iCs/>
          <w:sz w:val="22"/>
          <w:szCs w:val="22"/>
        </w:rPr>
        <w:t xml:space="preserve"> conditions of work which ensure, in particular:</w:t>
      </w:r>
    </w:p>
    <w:p w14:paraId="10E65439" w14:textId="77777777" w:rsidR="00D72D8A" w:rsidRDefault="00D72D8A" w:rsidP="00835EAD">
      <w:pPr>
        <w:spacing w:before="0" w:after="0"/>
        <w:ind w:left="450"/>
        <w:rPr>
          <w:sz w:val="22"/>
          <w:szCs w:val="22"/>
        </w:rPr>
      </w:pPr>
      <w:r>
        <w:rPr>
          <w:i/>
          <w:iCs/>
          <w:sz w:val="22"/>
          <w:szCs w:val="22"/>
        </w:rPr>
        <w:t>(c) Equal opportunity for everyone to be promoted in his employment to an appropriate higher level, subject to no considerations other than those of seniority and competence;</w:t>
      </w:r>
    </w:p>
    <w:p w14:paraId="37AD57F5" w14:textId="77777777" w:rsidR="006F7BAF" w:rsidRDefault="006F7BAF" w:rsidP="00835EAD">
      <w:pPr>
        <w:spacing w:before="0" w:after="0"/>
        <w:rPr>
          <w:sz w:val="22"/>
          <w:szCs w:val="22"/>
        </w:rPr>
      </w:pPr>
    </w:p>
    <w:p w14:paraId="4DD7C37D" w14:textId="644B4BF1" w:rsidR="00854FA1" w:rsidRDefault="00854FA1" w:rsidP="00835EAD">
      <w:pPr>
        <w:spacing w:before="0" w:after="0"/>
        <w:rPr>
          <w:sz w:val="22"/>
          <w:szCs w:val="22"/>
        </w:rPr>
      </w:pPr>
      <w:r>
        <w:rPr>
          <w:sz w:val="22"/>
          <w:szCs w:val="22"/>
        </w:rPr>
        <w:t>Only persons with disabilities are explicitly protected from discrimination in promotions, according to both the 2014 decree and the 2019 law cited above.</w:t>
      </w:r>
    </w:p>
    <w:p w14:paraId="09D3B7A9" w14:textId="77777777" w:rsidR="00854FA1" w:rsidRDefault="00854FA1" w:rsidP="00835EAD">
      <w:pPr>
        <w:spacing w:before="0" w:after="0"/>
        <w:rPr>
          <w:sz w:val="22"/>
          <w:szCs w:val="22"/>
        </w:rPr>
      </w:pPr>
    </w:p>
    <w:p w14:paraId="025A89AA" w14:textId="77777777" w:rsidR="00854FA1" w:rsidRPr="00D72D8A" w:rsidRDefault="00854FA1" w:rsidP="00835EAD">
      <w:pPr>
        <w:spacing w:before="0" w:after="0"/>
        <w:ind w:left="720"/>
        <w:rPr>
          <w:i/>
          <w:iCs/>
          <w:sz w:val="22"/>
          <w:szCs w:val="22"/>
          <w:u w:val="single"/>
        </w:rPr>
      </w:pPr>
      <w:r w:rsidRPr="00D72D8A">
        <w:rPr>
          <w:i/>
          <w:iCs/>
          <w:sz w:val="22"/>
          <w:szCs w:val="22"/>
          <w:u w:val="single"/>
        </w:rPr>
        <w:lastRenderedPageBreak/>
        <w:t>Law on Disabled Persons, 2019</w:t>
      </w:r>
    </w:p>
    <w:p w14:paraId="665FE651" w14:textId="77777777" w:rsidR="00854FA1" w:rsidRPr="00D72D8A" w:rsidRDefault="00854FA1" w:rsidP="00835EAD">
      <w:pPr>
        <w:spacing w:before="0" w:after="0"/>
        <w:ind w:left="720"/>
        <w:rPr>
          <w:i/>
          <w:iCs/>
          <w:sz w:val="22"/>
          <w:szCs w:val="22"/>
        </w:rPr>
      </w:pPr>
      <w:r w:rsidRPr="00D72D8A">
        <w:rPr>
          <w:i/>
          <w:iCs/>
          <w:sz w:val="22"/>
          <w:szCs w:val="22"/>
        </w:rPr>
        <w:t xml:space="preserve">Article 38 Job Application </w:t>
      </w:r>
    </w:p>
    <w:p w14:paraId="0813AE0A" w14:textId="77777777" w:rsidR="00854FA1" w:rsidRPr="00D72D8A" w:rsidRDefault="00854FA1" w:rsidP="00835EAD">
      <w:pPr>
        <w:spacing w:before="0" w:after="0"/>
        <w:ind w:left="720"/>
        <w:rPr>
          <w:i/>
          <w:iCs/>
          <w:sz w:val="22"/>
          <w:szCs w:val="22"/>
        </w:rPr>
      </w:pPr>
      <w:r w:rsidRPr="00D72D8A">
        <w:rPr>
          <w:i/>
          <w:iCs/>
          <w:sz w:val="22"/>
          <w:szCs w:val="22"/>
        </w:rPr>
        <w:t>Disabled persons can apply for a job with any labor unit, both public and private organization, including international organization active in the Lao PDR based on their qualifications, and must be given wage, salary, promotion, position and welfare as equal to other people.</w:t>
      </w:r>
    </w:p>
    <w:p w14:paraId="2D827F4D" w14:textId="77777777" w:rsidR="00854FA1" w:rsidRDefault="00854FA1" w:rsidP="00835EAD">
      <w:pPr>
        <w:spacing w:before="0" w:after="0"/>
        <w:rPr>
          <w:sz w:val="22"/>
          <w:szCs w:val="22"/>
        </w:rPr>
      </w:pPr>
    </w:p>
    <w:p w14:paraId="7C0F0EBB" w14:textId="77777777" w:rsidR="00854FA1" w:rsidRPr="00595397" w:rsidRDefault="00854FA1" w:rsidP="00835EAD">
      <w:pPr>
        <w:spacing w:before="0" w:after="0"/>
        <w:ind w:left="720"/>
        <w:rPr>
          <w:i/>
          <w:sz w:val="22"/>
          <w:szCs w:val="22"/>
          <w:u w:val="single"/>
        </w:rPr>
      </w:pPr>
      <w:r w:rsidRPr="00595397">
        <w:rPr>
          <w:i/>
          <w:sz w:val="22"/>
          <w:szCs w:val="22"/>
          <w:u w:val="single"/>
        </w:rPr>
        <w:t>Decree on the Rights of Persons with Disabilities, 2014</w:t>
      </w:r>
    </w:p>
    <w:p w14:paraId="68B504C2" w14:textId="77777777" w:rsidR="00854FA1" w:rsidRPr="0048478A" w:rsidRDefault="00854FA1" w:rsidP="00835EAD">
      <w:pPr>
        <w:spacing w:before="0" w:after="0"/>
        <w:ind w:left="720"/>
        <w:rPr>
          <w:i/>
          <w:sz w:val="22"/>
          <w:szCs w:val="22"/>
        </w:rPr>
      </w:pPr>
      <w:r w:rsidRPr="0048478A">
        <w:rPr>
          <w:i/>
          <w:sz w:val="22"/>
          <w:szCs w:val="22"/>
        </w:rPr>
        <w:t xml:space="preserve">Article 25. Jobs for Persons with Disabilities </w:t>
      </w:r>
    </w:p>
    <w:p w14:paraId="038464D1" w14:textId="77777777" w:rsidR="00854FA1" w:rsidRPr="0048478A" w:rsidRDefault="00854FA1" w:rsidP="00835EAD">
      <w:pPr>
        <w:spacing w:before="0" w:after="0"/>
        <w:ind w:left="720"/>
        <w:rPr>
          <w:i/>
          <w:sz w:val="22"/>
          <w:szCs w:val="22"/>
        </w:rPr>
      </w:pPr>
      <w:r w:rsidRPr="0048478A">
        <w:rPr>
          <w:i/>
          <w:sz w:val="22"/>
          <w:szCs w:val="22"/>
        </w:rPr>
        <w:t xml:space="preserve">Persons with disabilities, irrespective of the cause of disabilities, shall have the right to work in all State and private sectors according to their capacity and on equal basis with others </w:t>
      </w:r>
      <w:proofErr w:type="spellStart"/>
      <w:r w:rsidRPr="0048478A">
        <w:rPr>
          <w:i/>
          <w:sz w:val="22"/>
          <w:szCs w:val="22"/>
        </w:rPr>
        <w:t>with out</w:t>
      </w:r>
      <w:proofErr w:type="spellEnd"/>
      <w:r w:rsidRPr="0048478A">
        <w:rPr>
          <w:i/>
          <w:sz w:val="22"/>
          <w:szCs w:val="22"/>
        </w:rPr>
        <w:t xml:space="preserve"> any discrimination, such as application for employment, acceptance, salary, rank promotion, compensation, job determination, right to enhancement of skills, and other. </w:t>
      </w:r>
    </w:p>
    <w:p w14:paraId="091C4D57" w14:textId="77777777" w:rsidR="00854FA1" w:rsidRPr="0048478A" w:rsidRDefault="00854FA1" w:rsidP="00835EAD">
      <w:pPr>
        <w:spacing w:before="0" w:after="0"/>
        <w:ind w:left="720"/>
      </w:pPr>
      <w:r>
        <w:rPr>
          <w:i/>
          <w:sz w:val="22"/>
          <w:szCs w:val="22"/>
        </w:rPr>
        <w:t>(…)</w:t>
      </w:r>
    </w:p>
    <w:p w14:paraId="0D06B9AD" w14:textId="77777777" w:rsidR="00854FA1" w:rsidRDefault="00854FA1" w:rsidP="00835EAD">
      <w:pPr>
        <w:spacing w:before="0" w:after="0"/>
        <w:rPr>
          <w:sz w:val="22"/>
          <w:szCs w:val="22"/>
        </w:rPr>
      </w:pPr>
    </w:p>
    <w:p w14:paraId="6F39C3D4" w14:textId="64EE335C" w:rsidR="00D72D8A" w:rsidRDefault="00854FA1" w:rsidP="00835EAD">
      <w:pPr>
        <w:spacing w:before="0" w:after="0"/>
        <w:rPr>
          <w:sz w:val="22"/>
          <w:szCs w:val="22"/>
        </w:rPr>
      </w:pPr>
      <w:r>
        <w:rPr>
          <w:sz w:val="22"/>
          <w:szCs w:val="22"/>
        </w:rPr>
        <w:t>I</w:t>
      </w:r>
      <w:r w:rsidR="00D72D8A">
        <w:rPr>
          <w:sz w:val="22"/>
          <w:szCs w:val="22"/>
        </w:rPr>
        <w:t xml:space="preserve">n our review of </w:t>
      </w:r>
      <w:r>
        <w:rPr>
          <w:sz w:val="22"/>
          <w:szCs w:val="22"/>
        </w:rPr>
        <w:t>Laotian</w:t>
      </w:r>
      <w:r w:rsidR="00D72D8A">
        <w:rPr>
          <w:sz w:val="22"/>
          <w:szCs w:val="22"/>
        </w:rPr>
        <w:t xml:space="preserve"> legislation,</w:t>
      </w:r>
      <w:r w:rsidR="00D72D8A">
        <w:rPr>
          <w:b/>
          <w:sz w:val="22"/>
          <w:szCs w:val="22"/>
        </w:rPr>
        <w:t xml:space="preserve"> we found no prohibitions of discrimination in promotions on the basis of race</w:t>
      </w:r>
      <w:r>
        <w:rPr>
          <w:b/>
          <w:sz w:val="22"/>
          <w:szCs w:val="22"/>
        </w:rPr>
        <w:t xml:space="preserve"> or </w:t>
      </w:r>
      <w:proofErr w:type="spellStart"/>
      <w:r>
        <w:rPr>
          <w:b/>
          <w:sz w:val="22"/>
          <w:szCs w:val="22"/>
        </w:rPr>
        <w:t>colour</w:t>
      </w:r>
      <w:proofErr w:type="spellEnd"/>
      <w:r w:rsidR="00D72D8A">
        <w:rPr>
          <w:b/>
          <w:sz w:val="22"/>
          <w:szCs w:val="22"/>
        </w:rPr>
        <w:t xml:space="preserve">, </w:t>
      </w:r>
      <w:r>
        <w:rPr>
          <w:b/>
          <w:sz w:val="22"/>
          <w:szCs w:val="22"/>
        </w:rPr>
        <w:t xml:space="preserve">sex, language, </w:t>
      </w:r>
      <w:r w:rsidR="00D72D8A">
        <w:rPr>
          <w:b/>
          <w:sz w:val="22"/>
          <w:szCs w:val="22"/>
        </w:rPr>
        <w:t xml:space="preserve">religion, political </w:t>
      </w:r>
      <w:r>
        <w:rPr>
          <w:b/>
          <w:sz w:val="22"/>
          <w:szCs w:val="22"/>
        </w:rPr>
        <w:t xml:space="preserve">or other </w:t>
      </w:r>
      <w:r w:rsidR="00D72D8A">
        <w:rPr>
          <w:b/>
          <w:sz w:val="22"/>
          <w:szCs w:val="22"/>
        </w:rPr>
        <w:t xml:space="preserve">opinion, </w:t>
      </w:r>
      <w:r w:rsidR="00D72D8A">
        <w:rPr>
          <w:b/>
          <w:bCs/>
          <w:sz w:val="22"/>
          <w:szCs w:val="22"/>
        </w:rPr>
        <w:t>national origin, social origin, birth status, and property status.</w:t>
      </w:r>
    </w:p>
    <w:p w14:paraId="38A418DC" w14:textId="77777777" w:rsidR="00D72D8A" w:rsidRPr="00642888" w:rsidRDefault="00D72D8A" w:rsidP="00835EAD">
      <w:pPr>
        <w:spacing w:before="0" w:after="0"/>
        <w:rPr>
          <w:rFonts w:ascii="Calibri" w:hAnsi="Calibri" w:cs="Calibri"/>
          <w:sz w:val="22"/>
          <w:szCs w:val="22"/>
        </w:rPr>
      </w:pPr>
    </w:p>
    <w:p w14:paraId="5B8968E2" w14:textId="04B9E480" w:rsidR="0028199E" w:rsidRPr="0028199E" w:rsidRDefault="00104B44" w:rsidP="00835EAD">
      <w:pPr>
        <w:pStyle w:val="ListParagraph"/>
        <w:keepNext/>
        <w:keepLines/>
        <w:numPr>
          <w:ilvl w:val="0"/>
          <w:numId w:val="31"/>
        </w:numPr>
        <w:pBdr>
          <w:bottom w:val="single" w:sz="6" w:space="1" w:color="auto"/>
        </w:pBdr>
        <w:spacing w:before="0" w:after="0" w:line="259" w:lineRule="auto"/>
        <w:outlineLvl w:val="1"/>
        <w:rPr>
          <w:rFonts w:ascii="Calibri Light" w:eastAsia="Times New Roman" w:hAnsi="Calibri Light" w:cs="Times New Roman"/>
          <w:bCs/>
          <w:color w:val="2E74B5"/>
          <w:sz w:val="24"/>
          <w:szCs w:val="24"/>
        </w:rPr>
      </w:pPr>
      <w:bookmarkStart w:id="96" w:name="_Toc56080016"/>
      <w:bookmarkStart w:id="97" w:name="_Toc141789150"/>
      <w:bookmarkEnd w:id="92"/>
      <w:r w:rsidRPr="0028199E">
        <w:rPr>
          <w:rFonts w:ascii="Calibri Light" w:eastAsia="Times New Roman" w:hAnsi="Calibri Light" w:cs="Times New Roman"/>
          <w:bCs/>
          <w:color w:val="2E74B5"/>
          <w:sz w:val="24"/>
          <w:szCs w:val="24"/>
        </w:rPr>
        <w:t>Child Marriage (Articles 3, 10)</w:t>
      </w:r>
      <w:bookmarkEnd w:id="96"/>
      <w:bookmarkEnd w:id="97"/>
    </w:p>
    <w:p w14:paraId="2F107793" w14:textId="77777777" w:rsidR="00104B44" w:rsidRDefault="00104B44" w:rsidP="00835EAD">
      <w:pPr>
        <w:spacing w:before="0" w:after="0"/>
        <w:rPr>
          <w:sz w:val="22"/>
          <w:szCs w:val="22"/>
        </w:rPr>
      </w:pPr>
      <w:r w:rsidRPr="00EC4AA3">
        <w:rPr>
          <w:sz w:val="22"/>
          <w:szCs w:val="22"/>
        </w:rPr>
        <w:t xml:space="preserve">Article 10 (1) of the Covenant states that all States Parties must recognize that: </w:t>
      </w:r>
    </w:p>
    <w:p w14:paraId="3D98D7A6" w14:textId="77777777" w:rsidR="006F7BAF" w:rsidRPr="00CF6B5F" w:rsidRDefault="006F7BAF" w:rsidP="00835EAD">
      <w:pPr>
        <w:spacing w:before="0" w:after="0"/>
        <w:rPr>
          <w:i/>
          <w:sz w:val="22"/>
          <w:szCs w:val="22"/>
        </w:rPr>
      </w:pPr>
    </w:p>
    <w:p w14:paraId="25C81DBE" w14:textId="77777777" w:rsidR="00104B44" w:rsidRDefault="00104B44" w:rsidP="00835EAD">
      <w:pPr>
        <w:spacing w:before="0" w:after="0"/>
        <w:ind w:firstLine="720"/>
        <w:rPr>
          <w:rFonts w:eastAsia="Times New Roman" w:cstheme="minorHAnsi"/>
          <w:i/>
          <w:color w:val="000000"/>
          <w:sz w:val="22"/>
          <w:szCs w:val="22"/>
        </w:rPr>
      </w:pPr>
      <w:r w:rsidRPr="00EC4AA3">
        <w:rPr>
          <w:rFonts w:eastAsia="Times New Roman" w:cstheme="minorHAnsi"/>
          <w:i/>
          <w:color w:val="000000"/>
          <w:sz w:val="22"/>
          <w:szCs w:val="22"/>
        </w:rPr>
        <w:t>[…]  Marriage must be entered into with the free consent of the intending spouses.</w:t>
      </w:r>
    </w:p>
    <w:p w14:paraId="2E32DD36" w14:textId="77777777" w:rsidR="006F7BAF" w:rsidRPr="00EC4AA3" w:rsidRDefault="006F7BAF" w:rsidP="00835EAD">
      <w:pPr>
        <w:spacing w:before="0" w:after="0"/>
        <w:ind w:firstLine="720"/>
        <w:rPr>
          <w:rFonts w:eastAsia="Times New Roman" w:cstheme="minorHAnsi"/>
          <w:i/>
          <w:color w:val="000000"/>
          <w:sz w:val="22"/>
          <w:szCs w:val="22"/>
        </w:rPr>
      </w:pPr>
    </w:p>
    <w:p w14:paraId="0929C59D" w14:textId="77777777" w:rsidR="00104B44" w:rsidRDefault="00104B44" w:rsidP="00835EAD">
      <w:pPr>
        <w:spacing w:before="0" w:after="0"/>
        <w:rPr>
          <w:sz w:val="22"/>
          <w:szCs w:val="22"/>
        </w:rPr>
      </w:pPr>
      <w:r w:rsidRPr="00EC4AA3">
        <w:rPr>
          <w:sz w:val="22"/>
          <w:szCs w:val="22"/>
        </w:rPr>
        <w:t xml:space="preserve">Additionally, Article 3 guarantees this right to be applied to all persons equally regardless of sex: </w:t>
      </w:r>
    </w:p>
    <w:p w14:paraId="3F347EBE" w14:textId="77777777" w:rsidR="006F7BAF" w:rsidRPr="00EC4AA3" w:rsidRDefault="006F7BAF" w:rsidP="00835EAD">
      <w:pPr>
        <w:spacing w:before="0" w:after="0"/>
        <w:rPr>
          <w:sz w:val="22"/>
          <w:szCs w:val="22"/>
        </w:rPr>
      </w:pPr>
    </w:p>
    <w:p w14:paraId="228EC55E" w14:textId="77777777" w:rsidR="00104B44" w:rsidRDefault="00104B44" w:rsidP="00835EAD">
      <w:pPr>
        <w:spacing w:before="0" w:after="0"/>
        <w:ind w:left="720"/>
        <w:rPr>
          <w:i/>
          <w:iCs/>
          <w:sz w:val="22"/>
          <w:szCs w:val="22"/>
        </w:rPr>
      </w:pPr>
      <w:r w:rsidRPr="00EC4AA3">
        <w:rPr>
          <w:i/>
          <w:iCs/>
          <w:sz w:val="22"/>
          <w:szCs w:val="22"/>
        </w:rPr>
        <w:t>The States Parties to the present Covenant undertake to ensure the equal right of men and women to the enjoyment of all economic, social and cultural rights set forth in the present Covenant.</w:t>
      </w:r>
    </w:p>
    <w:p w14:paraId="7E8E2879" w14:textId="77777777" w:rsidR="006F7BAF" w:rsidRPr="00EC4AA3" w:rsidRDefault="006F7BAF" w:rsidP="00835EAD">
      <w:pPr>
        <w:spacing w:before="0" w:after="0"/>
        <w:ind w:left="720"/>
        <w:rPr>
          <w:i/>
          <w:iCs/>
          <w:sz w:val="22"/>
          <w:szCs w:val="22"/>
        </w:rPr>
      </w:pPr>
    </w:p>
    <w:p w14:paraId="5A367CDD" w14:textId="77777777" w:rsidR="00104B44" w:rsidRPr="00EC4AA3" w:rsidRDefault="00104B44" w:rsidP="00835EAD">
      <w:pPr>
        <w:spacing w:before="0" w:after="0"/>
        <w:rPr>
          <w:sz w:val="22"/>
          <w:szCs w:val="22"/>
        </w:rPr>
      </w:pPr>
      <w:r w:rsidRPr="00EC4AA3">
        <w:rPr>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EC4AA3">
        <w:rPr>
          <w:sz w:val="22"/>
          <w:szCs w:val="22"/>
        </w:rPr>
        <w:t>the right to physical and mental health (Article 12), and the right to education (Article 13).</w:t>
      </w:r>
    </w:p>
    <w:p w14:paraId="776122B1" w14:textId="77777777" w:rsidR="00104B44" w:rsidRPr="00EC4AA3" w:rsidRDefault="00104B44" w:rsidP="00835EAD">
      <w:pPr>
        <w:spacing w:before="0" w:after="0"/>
        <w:rPr>
          <w:sz w:val="22"/>
          <w:szCs w:val="22"/>
        </w:rPr>
      </w:pPr>
      <w:r w:rsidRPr="00EC4AA3">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EC4AA3">
        <w:rPr>
          <w:sz w:val="22"/>
          <w:szCs w:val="22"/>
        </w:rPr>
        <w:t>Lexadin</w:t>
      </w:r>
      <w:proofErr w:type="spellEnd"/>
      <w:r w:rsidRPr="00EC4AA3">
        <w:rPr>
          <w:sz w:val="22"/>
          <w:szCs w:val="22"/>
        </w:rPr>
        <w:t xml:space="preserve"> World Law Guide, Foreign Law Guide, International Labor Organization’s NATLEX database, Pacific Islands Legal Information Institute, Asian Legal Information Institute, </w:t>
      </w:r>
      <w:proofErr w:type="spellStart"/>
      <w:r w:rsidRPr="00EC4AA3">
        <w:rPr>
          <w:sz w:val="22"/>
          <w:szCs w:val="22"/>
        </w:rPr>
        <w:t>JaFBase</w:t>
      </w:r>
      <w:proofErr w:type="spellEnd"/>
      <w:r w:rsidRPr="00EC4AA3">
        <w:rPr>
          <w:sz w:val="22"/>
          <w:szCs w:val="22"/>
        </w:rPr>
        <w:t xml:space="preserve">, and official country websites. </w:t>
      </w:r>
    </w:p>
    <w:p w14:paraId="647CDC88" w14:textId="77777777" w:rsidR="00104B44" w:rsidRDefault="00104B44" w:rsidP="00835EAD">
      <w:pPr>
        <w:spacing w:before="0" w:after="0"/>
      </w:pPr>
    </w:p>
    <w:p w14:paraId="25252D8B" w14:textId="163CB990" w:rsidR="00104B44" w:rsidRDefault="00435667"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lastRenderedPageBreak/>
        <w:t>LAOS</w:t>
      </w:r>
      <w:r w:rsidR="00104B44" w:rsidRPr="00244A38">
        <w:rPr>
          <w:rFonts w:ascii="Calibri Light" w:eastAsia="Times New Roman" w:hAnsi="Calibri Light" w:cs="Times New Roman"/>
          <w:i/>
          <w:iCs/>
          <w:color w:val="2E74B5"/>
          <w:sz w:val="22"/>
          <w:szCs w:val="22"/>
        </w:rPr>
        <w:t>’S LEGISLATIVE</w:t>
      </w:r>
      <w:r w:rsidR="00104B44" w:rsidRPr="005E4090">
        <w:rPr>
          <w:rFonts w:ascii="Calibri Light" w:eastAsia="Times New Roman" w:hAnsi="Calibri Light" w:cs="Times New Roman"/>
          <w:i/>
          <w:iCs/>
          <w:color w:val="2E74B5"/>
          <w:sz w:val="22"/>
          <w:szCs w:val="22"/>
        </w:rPr>
        <w:t xml:space="preser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r w:rsidR="00600F2A">
        <w:rPr>
          <w:rFonts w:ascii="Calibri Light" w:eastAsia="Times New Roman" w:hAnsi="Calibri Light" w:cs="Times New Roman"/>
          <w:i/>
          <w:iCs/>
          <w:color w:val="2E74B5"/>
          <w:sz w:val="22"/>
          <w:szCs w:val="22"/>
        </w:rPr>
        <w:t>UNDERAGE MARRIAGE PROHIBITED</w:t>
      </w:r>
      <w:r w:rsidR="00065180">
        <w:rPr>
          <w:rFonts w:ascii="Calibri Light" w:eastAsia="Times New Roman" w:hAnsi="Calibri Light" w:cs="Times New Roman"/>
          <w:i/>
          <w:iCs/>
          <w:color w:val="2E74B5"/>
          <w:sz w:val="22"/>
          <w:szCs w:val="22"/>
        </w:rPr>
        <w:t xml:space="preserve"> IN PRINCIPLE</w:t>
      </w:r>
      <w:r w:rsidR="00600F2A">
        <w:rPr>
          <w:rFonts w:ascii="Calibri Light" w:eastAsia="Times New Roman" w:hAnsi="Calibri Light" w:cs="Times New Roman"/>
          <w:i/>
          <w:iCs/>
          <w:color w:val="2E74B5"/>
          <w:sz w:val="22"/>
          <w:szCs w:val="22"/>
        </w:rPr>
        <w:t>, BUT STILL WIDELY PRACTICED</w:t>
      </w:r>
    </w:p>
    <w:p w14:paraId="1E50E2B3" w14:textId="77777777" w:rsidR="00104B44" w:rsidRDefault="00104B44" w:rsidP="00835EAD">
      <w:pPr>
        <w:keepNext/>
        <w:keepLines/>
        <w:spacing w:before="0" w:after="0"/>
        <w:outlineLvl w:val="3"/>
        <w:rPr>
          <w:rFonts w:ascii="Calibri Light" w:eastAsia="Times New Roman" w:hAnsi="Calibri Light" w:cs="Times New Roman"/>
          <w:i/>
          <w:iCs/>
          <w:color w:val="2E74B5"/>
          <w:sz w:val="22"/>
          <w:szCs w:val="22"/>
        </w:rPr>
      </w:pPr>
    </w:p>
    <w:p w14:paraId="20159F28" w14:textId="33A7DE8C" w:rsidR="00104B44" w:rsidRDefault="00104B44" w:rsidP="00835EAD">
      <w:pPr>
        <w:spacing w:before="0" w:after="0"/>
        <w:rPr>
          <w:sz w:val="22"/>
          <w:szCs w:val="22"/>
        </w:rPr>
      </w:pPr>
      <w:r w:rsidRPr="006063C8">
        <w:rPr>
          <w:sz w:val="22"/>
          <w:szCs w:val="22"/>
        </w:rPr>
        <w:t xml:space="preserve">Based on our review, </w:t>
      </w:r>
      <w:r w:rsidR="00065180">
        <w:rPr>
          <w:sz w:val="22"/>
          <w:szCs w:val="22"/>
        </w:rPr>
        <w:t xml:space="preserve">Laotian law does not generally allow marriages before age 18 for boys nor girls, although this age can be lowered to fifteen in “special and necessary cases”. </w:t>
      </w:r>
    </w:p>
    <w:p w14:paraId="788788DC" w14:textId="77777777" w:rsidR="00104B44" w:rsidRPr="00172C59" w:rsidRDefault="00104B44" w:rsidP="00835EAD">
      <w:pPr>
        <w:spacing w:before="0" w:after="0"/>
        <w:rPr>
          <w:sz w:val="22"/>
          <w:szCs w:val="22"/>
        </w:rPr>
      </w:pPr>
    </w:p>
    <w:p w14:paraId="2E446245" w14:textId="523B066B" w:rsidR="00065180" w:rsidRPr="00065180" w:rsidRDefault="00065180" w:rsidP="00835EAD">
      <w:pPr>
        <w:spacing w:before="0" w:after="0"/>
        <w:ind w:left="720"/>
        <w:rPr>
          <w:i/>
          <w:iCs/>
          <w:u w:val="single"/>
        </w:rPr>
      </w:pPr>
      <w:r w:rsidRPr="00065180">
        <w:rPr>
          <w:i/>
          <w:iCs/>
          <w:u w:val="single"/>
        </w:rPr>
        <w:t>Family Law, 1990</w:t>
      </w:r>
    </w:p>
    <w:p w14:paraId="5F871ECB" w14:textId="77777777" w:rsidR="00065180" w:rsidRPr="00065180" w:rsidRDefault="00065180" w:rsidP="00835EAD">
      <w:pPr>
        <w:spacing w:before="0" w:after="0"/>
        <w:ind w:left="720"/>
        <w:rPr>
          <w:i/>
          <w:iCs/>
        </w:rPr>
      </w:pPr>
    </w:p>
    <w:p w14:paraId="107AAE70" w14:textId="77777777" w:rsidR="00065180" w:rsidRPr="00065180" w:rsidRDefault="00065180" w:rsidP="00835EAD">
      <w:pPr>
        <w:spacing w:before="0" w:after="0"/>
        <w:ind w:left="720"/>
        <w:rPr>
          <w:i/>
          <w:iCs/>
        </w:rPr>
      </w:pPr>
      <w:r w:rsidRPr="00065180">
        <w:rPr>
          <w:i/>
          <w:iCs/>
        </w:rPr>
        <w:t xml:space="preserve">Article 9. Conditions for Marriage </w:t>
      </w:r>
    </w:p>
    <w:p w14:paraId="58D43EA3" w14:textId="4D82A919" w:rsidR="0060641E" w:rsidRPr="00065180" w:rsidRDefault="00065180" w:rsidP="00835EAD">
      <w:pPr>
        <w:spacing w:before="0" w:after="0"/>
        <w:ind w:left="720"/>
        <w:rPr>
          <w:i/>
          <w:iCs/>
        </w:rPr>
      </w:pPr>
      <w:r w:rsidRPr="00065180">
        <w:rPr>
          <w:i/>
          <w:iCs/>
        </w:rPr>
        <w:t>Men and women have the right to marry at eighteen years of age. In special and necessary cases, this limit may be lowered to less than eighteen years of age but not less than fifteen years of age. Marriage must be based on mutual consent from both sides without coercion from any side or individual.</w:t>
      </w:r>
    </w:p>
    <w:p w14:paraId="4F096514" w14:textId="77777777" w:rsidR="00065180" w:rsidRDefault="00065180" w:rsidP="00835EAD">
      <w:pPr>
        <w:spacing w:before="0" w:after="0"/>
        <w:rPr>
          <w:i/>
          <w:iCs/>
          <w:sz w:val="22"/>
          <w:szCs w:val="22"/>
        </w:rPr>
      </w:pPr>
    </w:p>
    <w:p w14:paraId="38465773" w14:textId="36B1A208" w:rsidR="00C9050C" w:rsidRDefault="00065180" w:rsidP="00835EAD">
      <w:pPr>
        <w:spacing w:before="0" w:after="0"/>
        <w:rPr>
          <w:sz w:val="22"/>
          <w:szCs w:val="22"/>
        </w:rPr>
      </w:pPr>
      <w:r>
        <w:rPr>
          <w:b/>
          <w:sz w:val="22"/>
          <w:szCs w:val="22"/>
        </w:rPr>
        <w:t>In the last year for which there is available data in Laos, c</w:t>
      </w:r>
      <w:r w:rsidR="0060641E">
        <w:rPr>
          <w:b/>
          <w:sz w:val="22"/>
          <w:szCs w:val="22"/>
        </w:rPr>
        <w:t>hild marriage rates were exceedingly high</w:t>
      </w:r>
      <w:r>
        <w:rPr>
          <w:b/>
          <w:sz w:val="22"/>
          <w:szCs w:val="22"/>
        </w:rPr>
        <w:t xml:space="preserve">: </w:t>
      </w:r>
      <w:r w:rsidR="0060641E">
        <w:rPr>
          <w:b/>
          <w:sz w:val="22"/>
          <w:szCs w:val="22"/>
        </w:rPr>
        <w:t>3</w:t>
      </w:r>
      <w:r>
        <w:rPr>
          <w:b/>
          <w:sz w:val="22"/>
          <w:szCs w:val="22"/>
        </w:rPr>
        <w:t>3</w:t>
      </w:r>
      <w:r w:rsidR="0060641E">
        <w:rPr>
          <w:b/>
          <w:sz w:val="22"/>
          <w:szCs w:val="22"/>
        </w:rPr>
        <w:t xml:space="preserve">% of women aged 20-24 </w:t>
      </w:r>
      <w:r>
        <w:rPr>
          <w:b/>
          <w:sz w:val="22"/>
          <w:szCs w:val="22"/>
        </w:rPr>
        <w:t xml:space="preserve">at the time of survey </w:t>
      </w:r>
      <w:r w:rsidR="0060641E">
        <w:rPr>
          <w:b/>
          <w:sz w:val="22"/>
          <w:szCs w:val="22"/>
        </w:rPr>
        <w:t xml:space="preserve">had been married before age 18, and </w:t>
      </w:r>
      <w:r>
        <w:rPr>
          <w:b/>
          <w:sz w:val="22"/>
          <w:szCs w:val="22"/>
        </w:rPr>
        <w:t>7</w:t>
      </w:r>
      <w:r w:rsidR="0060641E">
        <w:rPr>
          <w:b/>
          <w:sz w:val="22"/>
          <w:szCs w:val="22"/>
        </w:rPr>
        <w:t>% had been married before age 15</w:t>
      </w:r>
      <w:r w:rsidR="00DA56AB">
        <w:rPr>
          <w:b/>
          <w:sz w:val="22"/>
          <w:szCs w:val="22"/>
        </w:rPr>
        <w:t>,</w:t>
      </w:r>
      <w:r w:rsidR="00104B44" w:rsidRPr="004946C9">
        <w:rPr>
          <w:rStyle w:val="FootnoteReference"/>
          <w:b/>
          <w:sz w:val="22"/>
          <w:szCs w:val="22"/>
        </w:rPr>
        <w:footnoteReference w:id="4"/>
      </w:r>
      <w:r w:rsidR="00104B44">
        <w:rPr>
          <w:sz w:val="22"/>
          <w:szCs w:val="22"/>
        </w:rPr>
        <w:t xml:space="preserve"> </w:t>
      </w:r>
      <w:r w:rsidR="00DA56AB">
        <w:rPr>
          <w:sz w:val="22"/>
          <w:szCs w:val="22"/>
        </w:rPr>
        <w:t xml:space="preserve">so this </w:t>
      </w:r>
      <w:r>
        <w:rPr>
          <w:sz w:val="22"/>
          <w:szCs w:val="22"/>
        </w:rPr>
        <w:t>remains</w:t>
      </w:r>
      <w:r w:rsidR="00DA56AB">
        <w:rPr>
          <w:sz w:val="22"/>
          <w:szCs w:val="22"/>
        </w:rPr>
        <w:t xml:space="preserve"> a matter </w:t>
      </w:r>
      <w:r>
        <w:rPr>
          <w:sz w:val="22"/>
          <w:szCs w:val="22"/>
        </w:rPr>
        <w:t>of</w:t>
      </w:r>
      <w:r w:rsidR="00DA56AB">
        <w:rPr>
          <w:sz w:val="22"/>
          <w:szCs w:val="22"/>
        </w:rPr>
        <w:t xml:space="preserve"> concern. </w:t>
      </w:r>
    </w:p>
    <w:p w14:paraId="389815E9" w14:textId="77777777" w:rsidR="00D83BFA" w:rsidRDefault="00D83BFA" w:rsidP="00835EAD">
      <w:pPr>
        <w:spacing w:before="0" w:after="0"/>
        <w:rPr>
          <w:sz w:val="22"/>
          <w:szCs w:val="22"/>
        </w:rPr>
      </w:pPr>
    </w:p>
    <w:p w14:paraId="2384238E" w14:textId="2CCA3829" w:rsidR="00D83BFA" w:rsidRPr="00D83BFA" w:rsidRDefault="00D83BFA" w:rsidP="00835EAD">
      <w:pPr>
        <w:pStyle w:val="ListParagraph"/>
        <w:keepNext/>
        <w:keepLines/>
        <w:numPr>
          <w:ilvl w:val="0"/>
          <w:numId w:val="31"/>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98" w:name="_Toc56080017"/>
      <w:bookmarkStart w:id="99" w:name="_Toc56080067"/>
      <w:bookmarkStart w:id="100" w:name="_Toc141789151"/>
      <w:r w:rsidRPr="00D83BFA">
        <w:rPr>
          <w:rFonts w:ascii="Calibri Light" w:eastAsia="Times New Roman" w:hAnsi="Calibri Light" w:cs="Times New Roman"/>
          <w:bCs/>
          <w:color w:val="2E74B5"/>
          <w:sz w:val="26"/>
          <w:szCs w:val="26"/>
        </w:rPr>
        <w:t>Free and Compulsory Education (Articles 13)</w:t>
      </w:r>
      <w:bookmarkEnd w:id="98"/>
      <w:bookmarkEnd w:id="99"/>
      <w:bookmarkEnd w:id="100"/>
    </w:p>
    <w:p w14:paraId="1F54CDF0" w14:textId="77777777" w:rsidR="00D83BFA" w:rsidRDefault="00D83BFA" w:rsidP="00835EAD">
      <w:pPr>
        <w:spacing w:before="0" w:after="0"/>
        <w:rPr>
          <w:sz w:val="22"/>
          <w:szCs w:val="22"/>
        </w:rPr>
      </w:pPr>
      <w:r>
        <w:rPr>
          <w:sz w:val="22"/>
          <w:szCs w:val="22"/>
        </w:rPr>
        <w:t xml:space="preserve">Article 13 of the Covenant states that: </w:t>
      </w:r>
    </w:p>
    <w:p w14:paraId="136D3161" w14:textId="77777777" w:rsidR="00D83BFA" w:rsidRDefault="00D83BFA" w:rsidP="00835EAD">
      <w:pPr>
        <w:spacing w:before="0" w:after="0"/>
        <w:ind w:left="720"/>
        <w:rPr>
          <w:i/>
          <w:iCs/>
          <w:sz w:val="22"/>
          <w:szCs w:val="22"/>
        </w:rPr>
      </w:pPr>
      <w:r>
        <w:rPr>
          <w:i/>
          <w:iCs/>
          <w:sz w:val="22"/>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F0C0AC3" w14:textId="77777777" w:rsidR="00D83BFA" w:rsidRDefault="00D83BFA" w:rsidP="00835EAD">
      <w:pPr>
        <w:spacing w:before="0" w:after="0"/>
        <w:ind w:left="720"/>
        <w:rPr>
          <w:i/>
          <w:iCs/>
          <w:sz w:val="22"/>
          <w:szCs w:val="22"/>
        </w:rPr>
      </w:pPr>
      <w:r>
        <w:rPr>
          <w:i/>
          <w:iCs/>
          <w:sz w:val="22"/>
          <w:szCs w:val="22"/>
        </w:rPr>
        <w:t>2. The States Parties to the present Covenant recognize that, with a view to achieving the full realization of this right:</w:t>
      </w:r>
    </w:p>
    <w:p w14:paraId="6C05C157" w14:textId="77777777" w:rsidR="00D83BFA" w:rsidRDefault="00D83BFA" w:rsidP="00835EAD">
      <w:pPr>
        <w:spacing w:before="0" w:after="0"/>
        <w:ind w:left="720"/>
        <w:rPr>
          <w:i/>
          <w:iCs/>
          <w:sz w:val="22"/>
          <w:szCs w:val="22"/>
        </w:rPr>
      </w:pPr>
      <w:r>
        <w:rPr>
          <w:i/>
          <w:iCs/>
          <w:sz w:val="22"/>
          <w:szCs w:val="22"/>
        </w:rPr>
        <w:t>(a) Primary education shall be compulsory and available free to all;</w:t>
      </w:r>
    </w:p>
    <w:p w14:paraId="33D71307" w14:textId="77777777" w:rsidR="00D83BFA" w:rsidRDefault="00D83BFA" w:rsidP="00835EAD">
      <w:pPr>
        <w:spacing w:before="0" w:after="0"/>
        <w:ind w:left="720"/>
        <w:rPr>
          <w:i/>
          <w:iCs/>
          <w:sz w:val="22"/>
          <w:szCs w:val="22"/>
        </w:rPr>
      </w:pPr>
      <w:r>
        <w:rPr>
          <w:i/>
          <w:iCs/>
          <w:sz w:val="22"/>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283F8523" w14:textId="3A3B1F2E" w:rsidR="00D83BFA" w:rsidRDefault="00D83BFA" w:rsidP="00835EAD">
      <w:pPr>
        <w:spacing w:before="0" w:after="0"/>
      </w:pPr>
      <w:r>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 we determined whether national legislation guaranteed free and compulsory education at the primary and secondary level</w:t>
      </w:r>
      <w:r w:rsidR="00BA605E">
        <w:rPr>
          <w:sz w:val="22"/>
          <w:szCs w:val="22"/>
        </w:rPr>
        <w:t>.</w:t>
      </w:r>
    </w:p>
    <w:p w14:paraId="27E36A01" w14:textId="58E20A66" w:rsidR="00D83BFA" w:rsidRDefault="00435667" w:rsidP="00835EAD">
      <w:pPr>
        <w:keepNext/>
        <w:keepLines/>
        <w:spacing w:before="0" w:after="0"/>
        <w:outlineLvl w:val="3"/>
        <w:rPr>
          <w:rFonts w:ascii="Calibri Light" w:eastAsia="Times New Roman" w:hAnsi="Calibri Light" w:cs="Times New Roman"/>
          <w:i/>
          <w:iCs/>
          <w:color w:val="2E74B5"/>
          <w:sz w:val="22"/>
          <w:szCs w:val="22"/>
        </w:rPr>
      </w:pPr>
      <w:bookmarkStart w:id="101" w:name="_Hlk55551684"/>
      <w:r>
        <w:rPr>
          <w:rFonts w:ascii="Calibri Light" w:eastAsia="Times New Roman" w:hAnsi="Calibri Light" w:cs="Times New Roman"/>
          <w:i/>
          <w:iCs/>
          <w:color w:val="2E74B5"/>
          <w:sz w:val="22"/>
          <w:szCs w:val="22"/>
        </w:rPr>
        <w:lastRenderedPageBreak/>
        <w:t>LAOS</w:t>
      </w:r>
      <w:r w:rsidR="00797BB8">
        <w:rPr>
          <w:rFonts w:ascii="Calibri Light" w:eastAsia="Times New Roman" w:hAnsi="Calibri Light" w:cs="Times New Roman"/>
          <w:i/>
          <w:iCs/>
          <w:color w:val="2E74B5"/>
          <w:sz w:val="22"/>
          <w:szCs w:val="22"/>
        </w:rPr>
        <w:t>’S</w:t>
      </w:r>
      <w:r w:rsidR="00D83BFA">
        <w:rPr>
          <w:rFonts w:ascii="Calibri Light" w:eastAsia="Times New Roman" w:hAnsi="Calibri Light" w:cs="Times New Roman"/>
          <w:i/>
          <w:iCs/>
          <w:color w:val="2E74B5"/>
          <w:sz w:val="22"/>
          <w:szCs w:val="22"/>
        </w:rPr>
        <w:t xml:space="preserve"> LEGISLATIVE PROVISIONS: </w:t>
      </w:r>
      <w:r w:rsidR="00763C4F">
        <w:rPr>
          <w:rFonts w:ascii="Calibri Light" w:eastAsia="Times New Roman" w:hAnsi="Calibri Light" w:cs="Times New Roman"/>
          <w:i/>
          <w:iCs/>
          <w:color w:val="2E74B5"/>
          <w:sz w:val="22"/>
          <w:szCs w:val="22"/>
        </w:rPr>
        <w:t>SCHOOL IS FREE AND COMPULSORY THROUGH SECONDARY EDUCATION</w:t>
      </w:r>
    </w:p>
    <w:p w14:paraId="29CB4CD6" w14:textId="03191B7B" w:rsidR="00656C58" w:rsidRDefault="00606EAC" w:rsidP="00835EAD">
      <w:pPr>
        <w:spacing w:before="0" w:after="0"/>
        <w:ind w:right="900"/>
      </w:pPr>
      <w:r>
        <w:t xml:space="preserve">According to the current Education Law of 2015, primary education </w:t>
      </w:r>
      <w:r w:rsidR="00763C4F">
        <w:t>and secondary education are both compulsory, and compulsory education is to be provided free of fees and charges.</w:t>
      </w:r>
    </w:p>
    <w:bookmarkEnd w:id="101"/>
    <w:p w14:paraId="151AF9E5" w14:textId="77777777" w:rsidR="00606EAC" w:rsidRPr="00606EAC" w:rsidRDefault="00606EAC" w:rsidP="00835EAD">
      <w:pPr>
        <w:spacing w:before="0" w:after="0"/>
        <w:rPr>
          <w:i/>
          <w:iCs/>
          <w:sz w:val="22"/>
          <w:szCs w:val="22"/>
        </w:rPr>
      </w:pPr>
    </w:p>
    <w:p w14:paraId="140E8692" w14:textId="77777777" w:rsidR="007E0C7B" w:rsidRDefault="00763C4F" w:rsidP="007E0C7B">
      <w:pPr>
        <w:spacing w:before="0" w:after="0"/>
        <w:ind w:left="720"/>
        <w:rPr>
          <w:i/>
          <w:iCs/>
          <w:u w:val="single"/>
        </w:rPr>
      </w:pPr>
      <w:r w:rsidRPr="00763C4F">
        <w:rPr>
          <w:i/>
          <w:iCs/>
          <w:u w:val="single"/>
        </w:rPr>
        <w:t>Education Law, 2015</w:t>
      </w:r>
    </w:p>
    <w:p w14:paraId="0DEEB1BF" w14:textId="77777777" w:rsidR="007E0C7B" w:rsidRPr="007E0C7B" w:rsidRDefault="007E0C7B" w:rsidP="007E0C7B">
      <w:pPr>
        <w:spacing w:before="0" w:after="0"/>
        <w:ind w:left="720"/>
        <w:rPr>
          <w:rFonts w:cstheme="minorHAnsi"/>
          <w:color w:val="000000"/>
          <w:sz w:val="22"/>
          <w:szCs w:val="22"/>
        </w:rPr>
      </w:pPr>
      <w:proofErr w:type="spellStart"/>
      <w:r w:rsidRPr="007E0C7B">
        <w:rPr>
          <w:rFonts w:ascii="Leelawadee UI" w:hAnsi="Leelawadee UI" w:cs="Leelawadee UI"/>
          <w:color w:val="000000"/>
          <w:sz w:val="22"/>
          <w:szCs w:val="22"/>
        </w:rPr>
        <w:t>ມາດຕາ</w:t>
      </w:r>
      <w:proofErr w:type="spellEnd"/>
      <w:r w:rsidRPr="007E0C7B">
        <w:rPr>
          <w:rFonts w:cstheme="minorHAnsi"/>
          <w:color w:val="000000"/>
          <w:sz w:val="22"/>
          <w:szCs w:val="22"/>
        </w:rPr>
        <w:t xml:space="preserve"> 28(</w:t>
      </w:r>
      <w:proofErr w:type="spellStart"/>
      <w:r w:rsidRPr="007E0C7B">
        <w:rPr>
          <w:rFonts w:ascii="Leelawadee UI" w:hAnsi="Leelawadee UI" w:cs="Leelawadee UI"/>
          <w:color w:val="000000"/>
          <w:sz w:val="22"/>
          <w:szCs w:val="22"/>
        </w:rPr>
        <w:t>ໃຫມ</w:t>
      </w:r>
      <w:proofErr w:type="spellEnd"/>
      <w:r w:rsidRPr="007E0C7B">
        <w:rPr>
          <w:rFonts w:ascii="Leelawadee UI" w:hAnsi="Leelawadee UI" w:cs="Leelawadee UI"/>
          <w:color w:val="000000"/>
          <w:sz w:val="22"/>
          <w:szCs w:val="22"/>
        </w:rPr>
        <w:t>່</w:t>
      </w:r>
      <w:r w:rsidRPr="007E0C7B">
        <w:rPr>
          <w:rFonts w:cstheme="minorHAnsi"/>
          <w:color w:val="000000"/>
          <w:sz w:val="22"/>
          <w:szCs w:val="22"/>
        </w:rPr>
        <w:t xml:space="preserve">) </w:t>
      </w:r>
    </w:p>
    <w:p w14:paraId="3569A374" w14:textId="0C4D5626" w:rsidR="007E0C7B" w:rsidRPr="007E0C7B" w:rsidRDefault="007E0C7B" w:rsidP="007E0C7B">
      <w:pPr>
        <w:spacing w:before="0" w:after="0"/>
        <w:ind w:left="720"/>
        <w:rPr>
          <w:rFonts w:cstheme="minorHAnsi"/>
          <w:i/>
          <w:iCs/>
          <w:sz w:val="22"/>
          <w:szCs w:val="22"/>
          <w:u w:val="single"/>
        </w:rPr>
      </w:pPr>
      <w:proofErr w:type="spellStart"/>
      <w:r w:rsidRPr="007E0C7B">
        <w:rPr>
          <w:rFonts w:ascii="Leelawadee UI" w:hAnsi="Leelawadee UI" w:cs="Leelawadee UI"/>
          <w:color w:val="000000"/>
          <w:sz w:val="22"/>
          <w:szCs w:val="22"/>
        </w:rPr>
        <w:t>ການສຶກສາພາກບັງຄັບ</w:t>
      </w:r>
      <w:proofErr w:type="spellEnd"/>
      <w:r w:rsidRPr="007E0C7B">
        <w:rPr>
          <w:rFonts w:cstheme="minorHAnsi"/>
          <w:color w:val="000000"/>
          <w:sz w:val="22"/>
          <w:szCs w:val="22"/>
        </w:rPr>
        <w:t xml:space="preserve"> </w:t>
      </w:r>
    </w:p>
    <w:p w14:paraId="30B0729B" w14:textId="77777777" w:rsidR="007E0C7B" w:rsidRPr="007E0C7B" w:rsidRDefault="007E0C7B" w:rsidP="007E0C7B">
      <w:pPr>
        <w:widowControl w:val="0"/>
        <w:spacing w:before="0" w:after="0"/>
        <w:ind w:left="700" w:right="-9" w:firstLine="599"/>
        <w:rPr>
          <w:rFonts w:cstheme="minorHAnsi"/>
          <w:i/>
          <w:color w:val="000000"/>
          <w:sz w:val="22"/>
          <w:szCs w:val="22"/>
        </w:rPr>
      </w:pPr>
      <w:proofErr w:type="spellStart"/>
      <w:r w:rsidRPr="007E0C7B">
        <w:rPr>
          <w:rFonts w:ascii="Leelawadee UI" w:hAnsi="Leelawadee UI" w:cs="Leelawadee UI"/>
          <w:color w:val="000000"/>
          <w:sz w:val="22"/>
          <w:szCs w:val="22"/>
        </w:rPr>
        <w:t>ການສຶກສາພາກບັງຄັບ</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ແມ່ນ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ການສຶກສາທີ່ຈາໍເປັນ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ສາໍລັບພົນລະເມືອງທຸກຄົນ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ຊຶ່ງຕ້ອງຮຽນ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ໃຫ້ຈົ</w:t>
      </w:r>
      <w:r w:rsidRPr="007E0C7B">
        <w:rPr>
          <w:rFonts w:ascii="Leelawadee UI" w:hAnsi="Leelawadee UI" w:cs="Leelawadee UI"/>
          <w:i/>
          <w:color w:val="000000"/>
          <w:sz w:val="22"/>
          <w:szCs w:val="22"/>
        </w:rPr>
        <w:t>ບ</w:t>
      </w:r>
      <w:proofErr w:type="spellEnd"/>
      <w:r w:rsidRPr="007E0C7B">
        <w:rPr>
          <w:rFonts w:cstheme="minorHAnsi"/>
          <w:i/>
          <w:color w:val="000000"/>
          <w:sz w:val="22"/>
          <w:szCs w:val="22"/>
        </w:rPr>
        <w:t xml:space="preserve">. </w:t>
      </w:r>
    </w:p>
    <w:p w14:paraId="3B39046A" w14:textId="7C297980" w:rsidR="00763C4F" w:rsidRPr="007E0C7B" w:rsidRDefault="007E0C7B" w:rsidP="007E0C7B">
      <w:pPr>
        <w:spacing w:before="0" w:after="0"/>
        <w:ind w:left="1027"/>
        <w:rPr>
          <w:rFonts w:cstheme="minorHAnsi"/>
          <w:color w:val="000000"/>
          <w:sz w:val="22"/>
          <w:szCs w:val="22"/>
        </w:rPr>
      </w:pPr>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ລັດ</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ກໍານົດເອົາການສຶກສາ</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ແຕ່ຊັ້ນປະຖົມສຶກສາ</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ຈົນຈົບຊັ້ນມັດທະຍົມສຶກສາຕອນຕົ້ນ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ເປັນການສຶກສາພາກບັງຄັບ</w:t>
      </w:r>
      <w:proofErr w:type="spellEnd"/>
      <w:r w:rsidRPr="007E0C7B">
        <w:rPr>
          <w:rFonts w:cstheme="minorHAnsi"/>
          <w:color w:val="000000"/>
          <w:sz w:val="22"/>
          <w:szCs w:val="22"/>
        </w:rPr>
        <w:t>.</w:t>
      </w:r>
    </w:p>
    <w:p w14:paraId="6DC70FE4" w14:textId="77777777" w:rsidR="007E0C7B" w:rsidRPr="007E0C7B" w:rsidRDefault="007E0C7B" w:rsidP="007E0C7B">
      <w:pPr>
        <w:spacing w:before="0" w:after="0"/>
        <w:ind w:left="1027"/>
        <w:rPr>
          <w:rFonts w:cstheme="minorHAnsi"/>
          <w:i/>
          <w:iCs/>
          <w:sz w:val="22"/>
          <w:szCs w:val="22"/>
        </w:rPr>
      </w:pPr>
    </w:p>
    <w:p w14:paraId="0829F16B" w14:textId="77777777" w:rsidR="007E0C7B" w:rsidRDefault="007E0C7B" w:rsidP="007E0C7B">
      <w:pPr>
        <w:widowControl w:val="0"/>
        <w:spacing w:before="0" w:after="0"/>
        <w:ind w:left="81" w:right="4713" w:firstLine="456"/>
        <w:rPr>
          <w:rFonts w:cstheme="minorHAnsi"/>
          <w:color w:val="000000"/>
          <w:sz w:val="22"/>
          <w:szCs w:val="22"/>
        </w:rPr>
      </w:pPr>
      <w:proofErr w:type="spellStart"/>
      <w:r w:rsidRPr="007E0C7B">
        <w:rPr>
          <w:rFonts w:ascii="Leelawadee UI" w:hAnsi="Leelawadee UI" w:cs="Leelawadee UI"/>
          <w:color w:val="000000"/>
          <w:sz w:val="22"/>
          <w:szCs w:val="22"/>
        </w:rPr>
        <w:t>ມາດຕາ</w:t>
      </w:r>
      <w:proofErr w:type="spellEnd"/>
      <w:r w:rsidRPr="007E0C7B">
        <w:rPr>
          <w:rFonts w:cstheme="minorHAnsi"/>
          <w:color w:val="000000"/>
          <w:sz w:val="22"/>
          <w:szCs w:val="22"/>
        </w:rPr>
        <w:t xml:space="preserve"> 61(</w:t>
      </w:r>
      <w:proofErr w:type="spellStart"/>
      <w:r w:rsidRPr="007E0C7B">
        <w:rPr>
          <w:rFonts w:ascii="Leelawadee UI" w:hAnsi="Leelawadee UI" w:cs="Leelawadee UI"/>
          <w:color w:val="000000"/>
          <w:sz w:val="22"/>
          <w:szCs w:val="22"/>
        </w:rPr>
        <w:t>ປັບປຸງ</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ຄ່າທໍານຽມ</w:t>
      </w:r>
      <w:proofErr w:type="spellEnd"/>
      <w:r w:rsidRPr="007E0C7B">
        <w:rPr>
          <w:rFonts w:cstheme="minorHAnsi"/>
          <w:color w:val="000000"/>
          <w:sz w:val="22"/>
          <w:szCs w:val="22"/>
        </w:rPr>
        <w:t xml:space="preserve"> </w:t>
      </w:r>
    </w:p>
    <w:p w14:paraId="64F573C2" w14:textId="3B4CB0DD" w:rsidR="007E0C7B" w:rsidRPr="007E0C7B" w:rsidRDefault="007E0C7B" w:rsidP="007E0C7B">
      <w:pPr>
        <w:widowControl w:val="0"/>
        <w:spacing w:before="0" w:after="0"/>
        <w:ind w:left="81" w:right="4713" w:firstLine="456"/>
        <w:rPr>
          <w:rFonts w:cstheme="minorHAnsi"/>
          <w:color w:val="000000"/>
          <w:sz w:val="22"/>
          <w:szCs w:val="22"/>
        </w:rPr>
      </w:pPr>
      <w:proofErr w:type="spellStart"/>
      <w:r w:rsidRPr="007E0C7B">
        <w:rPr>
          <w:rFonts w:ascii="Leelawadee UI" w:hAnsi="Leelawadee UI" w:cs="Leelawadee UI"/>
          <w:color w:val="000000"/>
          <w:sz w:val="22"/>
          <w:szCs w:val="22"/>
        </w:rPr>
        <w:t>ແລະ</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ຄ່າບໍລິການ</w:t>
      </w:r>
      <w:proofErr w:type="spellEnd"/>
      <w:r w:rsidRPr="007E0C7B">
        <w:rPr>
          <w:rFonts w:cstheme="minorHAnsi"/>
          <w:color w:val="000000"/>
          <w:sz w:val="22"/>
          <w:szCs w:val="22"/>
        </w:rPr>
        <w:t xml:space="preserve"> </w:t>
      </w:r>
    </w:p>
    <w:p w14:paraId="3766D675" w14:textId="77777777" w:rsidR="007E0C7B" w:rsidRPr="007E0C7B" w:rsidRDefault="007E0C7B" w:rsidP="007E0C7B">
      <w:pPr>
        <w:widowControl w:val="0"/>
        <w:spacing w:before="0" w:after="0"/>
        <w:ind w:left="537" w:right="-67" w:firstLine="412"/>
        <w:rPr>
          <w:rFonts w:cstheme="minorHAnsi"/>
          <w:i/>
          <w:color w:val="000000"/>
          <w:sz w:val="22"/>
          <w:szCs w:val="22"/>
        </w:rPr>
      </w:pPr>
      <w:proofErr w:type="spellStart"/>
      <w:r w:rsidRPr="007E0C7B">
        <w:rPr>
          <w:rFonts w:ascii="Leelawadee UI" w:hAnsi="Leelawadee UI" w:cs="Leelawadee UI"/>
          <w:color w:val="000000"/>
          <w:sz w:val="22"/>
          <w:szCs w:val="22"/>
        </w:rPr>
        <w:t>ສະຖານການສຶກສາ</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ມີສິດເກັບຄ່າທໍານຽມ</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ແລະ</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ຄ່າບໍລິການການສຶກສາ</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ຕາມລະບຽບການ</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ທີ່ປະກາດໃຊ້ໃນແຕ່ລະໄລຍະ</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ຍົກເວັ້ນການສຶກສາພາກບັງຄັບ</w:t>
      </w:r>
      <w:proofErr w:type="spellEnd"/>
      <w:r w:rsidRPr="007E0C7B">
        <w:rPr>
          <w:rFonts w:cstheme="minorHAnsi"/>
          <w:color w:val="000000"/>
          <w:sz w:val="22"/>
          <w:szCs w:val="22"/>
        </w:rPr>
        <w:t xml:space="preserve"> </w:t>
      </w:r>
      <w:proofErr w:type="spellStart"/>
      <w:r w:rsidRPr="007E0C7B">
        <w:rPr>
          <w:rFonts w:ascii="Leelawadee UI" w:hAnsi="Leelawadee UI" w:cs="Leelawadee UI"/>
          <w:color w:val="000000"/>
          <w:sz w:val="22"/>
          <w:szCs w:val="22"/>
        </w:rPr>
        <w:t>ທີ່ເປັນຂອງລັດ</w:t>
      </w:r>
      <w:proofErr w:type="spellEnd"/>
      <w:r w:rsidRPr="007E0C7B">
        <w:rPr>
          <w:rFonts w:cstheme="minorHAnsi"/>
          <w:i/>
          <w:color w:val="000000"/>
          <w:sz w:val="22"/>
          <w:szCs w:val="22"/>
        </w:rPr>
        <w:t xml:space="preserve">. </w:t>
      </w:r>
    </w:p>
    <w:p w14:paraId="7D189276" w14:textId="77777777" w:rsidR="00606EAC" w:rsidRPr="00763C4F" w:rsidRDefault="00606EAC" w:rsidP="00835EAD">
      <w:pPr>
        <w:spacing w:before="0" w:after="0"/>
        <w:ind w:left="720"/>
        <w:rPr>
          <w:i/>
          <w:iCs/>
          <w:sz w:val="22"/>
          <w:szCs w:val="22"/>
        </w:rPr>
      </w:pPr>
    </w:p>
    <w:p w14:paraId="4E25D75F" w14:textId="09DFF9A9" w:rsidR="00606EAC" w:rsidRPr="00763C4F" w:rsidRDefault="00606EAC" w:rsidP="00835EAD">
      <w:pPr>
        <w:spacing w:before="0" w:after="0"/>
        <w:ind w:right="900"/>
      </w:pPr>
      <w:r w:rsidRPr="00763C4F">
        <w:t xml:space="preserve">Despite these </w:t>
      </w:r>
      <w:r w:rsidR="0009627B" w:rsidRPr="00763C4F">
        <w:t xml:space="preserve">provisions, </w:t>
      </w:r>
      <w:r w:rsidR="00F76BA2">
        <w:t xml:space="preserve">in 2022 </w:t>
      </w:r>
      <w:r w:rsidR="0009627B" w:rsidRPr="00763C4F">
        <w:t xml:space="preserve">8% of Laotian children of primary school age </w:t>
      </w:r>
      <w:r w:rsidR="00F76BA2">
        <w:t>were</w:t>
      </w:r>
      <w:r w:rsidR="00F76BA2" w:rsidRPr="00763C4F">
        <w:t xml:space="preserve"> </w:t>
      </w:r>
      <w:r w:rsidR="0009627B" w:rsidRPr="00763C4F">
        <w:t>out of school, a figure that has remained stable for the last 5 years,</w:t>
      </w:r>
      <w:r w:rsidR="00F76BA2">
        <w:t xml:space="preserve"> as were 40% of Laotian children of secondary school age,</w:t>
      </w:r>
      <w:r w:rsidRPr="00763C4F">
        <w:rPr>
          <w:rStyle w:val="FootnoteReference"/>
        </w:rPr>
        <w:footnoteReference w:id="5"/>
      </w:r>
      <w:r w:rsidR="0009627B" w:rsidRPr="00763C4F">
        <w:t xml:space="preserve"> so this remains a matter of concern.</w:t>
      </w:r>
    </w:p>
    <w:p w14:paraId="4B77CDFA" w14:textId="77777777" w:rsidR="00606EAC" w:rsidRPr="00606EAC" w:rsidRDefault="00606EAC" w:rsidP="00835EAD">
      <w:pPr>
        <w:spacing w:before="0" w:after="0"/>
        <w:rPr>
          <w:i/>
          <w:iCs/>
          <w:sz w:val="22"/>
          <w:szCs w:val="22"/>
        </w:rPr>
      </w:pPr>
    </w:p>
    <w:sectPr w:rsidR="00606EAC" w:rsidRPr="00606EAC" w:rsidSect="00104B4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D8482" w14:textId="77777777" w:rsidR="00F57FD2" w:rsidRDefault="00F57FD2" w:rsidP="00263795">
      <w:pPr>
        <w:spacing w:after="0" w:line="240" w:lineRule="auto"/>
      </w:pPr>
      <w:r>
        <w:separator/>
      </w:r>
    </w:p>
  </w:endnote>
  <w:endnote w:type="continuationSeparator" w:id="0">
    <w:p w14:paraId="4B6F8F01" w14:textId="77777777" w:rsidR="00F57FD2" w:rsidRDefault="00F57FD2" w:rsidP="00263795">
      <w:pPr>
        <w:spacing w:after="0" w:line="240" w:lineRule="auto"/>
      </w:pPr>
      <w:r>
        <w:continuationSeparator/>
      </w:r>
    </w:p>
  </w:endnote>
  <w:endnote w:type="continuationNotice" w:id="1">
    <w:p w14:paraId="246DE9C6" w14:textId="77777777" w:rsidR="00F57FD2" w:rsidRDefault="00F57FD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59EA9" w14:textId="4301D249" w:rsidR="00104B44" w:rsidRDefault="00104B44">
    <w:pPr>
      <w:pStyle w:val="Footer"/>
      <w:jc w:val="right"/>
    </w:pPr>
  </w:p>
  <w:p w14:paraId="337B7456" w14:textId="77777777" w:rsidR="00104B44" w:rsidRDefault="00104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8596"/>
      <w:docPartObj>
        <w:docPartGallery w:val="Page Numbers (Bottom of Page)"/>
        <w:docPartUnique/>
      </w:docPartObj>
    </w:sdtPr>
    <w:sdtEndPr>
      <w:rPr>
        <w:noProof/>
      </w:rPr>
    </w:sdtEndPr>
    <w:sdtContent>
      <w:p w14:paraId="23DE231A" w14:textId="3CE874F8" w:rsidR="00B172E8" w:rsidRDefault="00B172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7C457" w14:textId="77777777" w:rsidR="00B172E8" w:rsidRDefault="00B1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B9B27" w14:textId="77777777" w:rsidR="00F57FD2" w:rsidRDefault="00F57FD2" w:rsidP="00263795">
      <w:pPr>
        <w:spacing w:after="0" w:line="240" w:lineRule="auto"/>
      </w:pPr>
      <w:r>
        <w:separator/>
      </w:r>
    </w:p>
  </w:footnote>
  <w:footnote w:type="continuationSeparator" w:id="0">
    <w:p w14:paraId="589633E5" w14:textId="77777777" w:rsidR="00F57FD2" w:rsidRDefault="00F57FD2" w:rsidP="00263795">
      <w:pPr>
        <w:spacing w:after="0" w:line="240" w:lineRule="auto"/>
      </w:pPr>
      <w:r>
        <w:continuationSeparator/>
      </w:r>
    </w:p>
  </w:footnote>
  <w:footnote w:type="continuationNotice" w:id="1">
    <w:p w14:paraId="7E82FC65" w14:textId="77777777" w:rsidR="00F57FD2" w:rsidRDefault="00F57FD2">
      <w:pPr>
        <w:spacing w:before="0" w:after="0" w:line="240" w:lineRule="auto"/>
      </w:pPr>
    </w:p>
  </w:footnote>
  <w:footnote w:id="2">
    <w:p w14:paraId="22B847CE" w14:textId="78FAFABF" w:rsidR="00104B44" w:rsidRDefault="00104B44" w:rsidP="006F7BAF">
      <w:pPr>
        <w:pStyle w:val="FootnoteText"/>
        <w:spacing w:before="0"/>
      </w:pPr>
      <w:r>
        <w:rPr>
          <w:rStyle w:val="FootnoteReference"/>
        </w:rPr>
        <w:footnoteRef/>
      </w:r>
      <w:r>
        <w:t xml:space="preserve"> </w:t>
      </w:r>
      <w:r w:rsidR="000C5E28" w:rsidRPr="00425DE8">
        <w:t>UNICEF. UNICEF Data Warehouse – Child M</w:t>
      </w:r>
      <w:r w:rsidR="000C5E28">
        <w:t xml:space="preserve">arriage. Retrieved July 20, 2023 from </w:t>
      </w:r>
      <w:hyperlink r:id="rId1" w:history="1">
        <w:r w:rsidR="000C5E28"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20914252" w14:textId="617DCA93" w:rsidR="00492DFA" w:rsidRPr="00492DFA" w:rsidRDefault="00492DFA" w:rsidP="006F7BAF">
      <w:pPr>
        <w:pStyle w:val="FootnoteText"/>
        <w:spacing w:before="0"/>
      </w:pPr>
      <w:r>
        <w:rPr>
          <w:rStyle w:val="FootnoteReference"/>
        </w:rPr>
        <w:footnoteRef/>
      </w:r>
      <w:r>
        <w:t xml:space="preserve"> </w:t>
      </w:r>
      <w:r w:rsidRPr="00797BB8">
        <w:t>UNESCO Institute for Statistics. SD</w:t>
      </w:r>
      <w:r>
        <w:t xml:space="preserve">G 4 March 23 Release. Retrieved July 20, 2023 from </w:t>
      </w:r>
      <w:hyperlink r:id="rId2" w:history="1">
        <w:r w:rsidRPr="00A17700">
          <w:rPr>
            <w:rStyle w:val="Hyperlink"/>
          </w:rPr>
          <w:t>http://sdg4-data.uis.unesco.org/</w:t>
        </w:r>
      </w:hyperlink>
    </w:p>
  </w:footnote>
  <w:footnote w:id="4">
    <w:p w14:paraId="12A76E83" w14:textId="7112C392" w:rsidR="00104B44" w:rsidRPr="00104B44" w:rsidRDefault="00104B44" w:rsidP="006F7BAF">
      <w:pPr>
        <w:spacing w:before="0" w:after="0"/>
        <w:rPr>
          <w:i/>
          <w:sz w:val="22"/>
        </w:rPr>
      </w:pPr>
      <w:r>
        <w:rPr>
          <w:rStyle w:val="FootnoteReference"/>
        </w:rPr>
        <w:footnoteRef/>
      </w:r>
      <w:r>
        <w:t xml:space="preserve"> </w:t>
      </w:r>
      <w:r w:rsidR="00A1002D">
        <w:t>201</w:t>
      </w:r>
      <w:r w:rsidR="00065180">
        <w:t>7</w:t>
      </w:r>
      <w:r w:rsidR="00A1002D">
        <w:t xml:space="preserve"> data taken from </w:t>
      </w:r>
      <w:r w:rsidRPr="00425DE8">
        <w:t>UNICEF. UNICEF Data Warehouse – Child M</w:t>
      </w:r>
      <w:r>
        <w:t xml:space="preserve">arriage. Retrieved </w:t>
      </w:r>
      <w:r w:rsidR="0060641E">
        <w:t>July 20, 2023</w:t>
      </w:r>
      <w:r>
        <w:t xml:space="preserve"> from </w:t>
      </w:r>
      <w:hyperlink r:id="rId3" w:history="1">
        <w:r w:rsidR="007E1B59"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5">
    <w:p w14:paraId="1CC43267" w14:textId="77777777" w:rsidR="00606EAC" w:rsidRPr="00797BB8" w:rsidRDefault="00606EAC" w:rsidP="006F7BAF">
      <w:pPr>
        <w:pStyle w:val="FootnoteText"/>
        <w:spacing w:before="0"/>
      </w:pPr>
      <w:r>
        <w:rPr>
          <w:rStyle w:val="FootnoteReference"/>
        </w:rPr>
        <w:footnoteRef/>
      </w:r>
      <w:r>
        <w:t xml:space="preserve"> </w:t>
      </w:r>
      <w:r w:rsidRPr="00797BB8">
        <w:t>UNESCO Institute for Statistics. SD</w:t>
      </w:r>
      <w:r>
        <w:t xml:space="preserve">G 4 March 23 Release. Retrieved July 20, 2023 from </w:t>
      </w:r>
      <w:hyperlink r:id="rId4" w:history="1">
        <w:r w:rsidRPr="00A17700">
          <w:rPr>
            <w:rStyle w:val="Hyperlink"/>
          </w:rPr>
          <w:t>http://sdg4-data.uis.unesco.org/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09DA" w14:textId="2A56474F" w:rsidR="009F0937" w:rsidRPr="004C60D9" w:rsidRDefault="009F0937" w:rsidP="005B7FB6">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E74B38">
      <w:rPr>
        <w:color w:val="002060"/>
      </w:rPr>
      <w:t>August 3, 2023</w:t>
    </w:r>
  </w:p>
  <w:p w14:paraId="42DEC0D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2466" w14:textId="7D60E3EE" w:rsidR="00121405" w:rsidRDefault="00E74B38" w:rsidP="00121405">
    <w:pPr>
      <w:pStyle w:val="Header"/>
      <w:jc w:val="right"/>
    </w:pPr>
    <w:r>
      <w:t>August 3, 2023</w:t>
    </w:r>
    <w:r w:rsidR="00121405">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BF0C37"/>
    <w:multiLevelType w:val="hybridMultilevel"/>
    <w:tmpl w:val="2DC090E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7B4585"/>
    <w:multiLevelType w:val="hybridMultilevel"/>
    <w:tmpl w:val="7C903D78"/>
    <w:lvl w:ilvl="0" w:tplc="439063B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674ED"/>
    <w:multiLevelType w:val="hybridMultilevel"/>
    <w:tmpl w:val="B71AE58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5540187">
    <w:abstractNumId w:val="10"/>
  </w:num>
  <w:num w:numId="2" w16cid:durableId="1316377133">
    <w:abstractNumId w:val="15"/>
  </w:num>
  <w:num w:numId="3" w16cid:durableId="97524102">
    <w:abstractNumId w:val="8"/>
  </w:num>
  <w:num w:numId="4" w16cid:durableId="1672489206">
    <w:abstractNumId w:val="29"/>
  </w:num>
  <w:num w:numId="5" w16cid:durableId="540633749">
    <w:abstractNumId w:val="4"/>
  </w:num>
  <w:num w:numId="6" w16cid:durableId="1726441698">
    <w:abstractNumId w:val="18"/>
  </w:num>
  <w:num w:numId="7" w16cid:durableId="382408574">
    <w:abstractNumId w:val="11"/>
  </w:num>
  <w:num w:numId="8" w16cid:durableId="453985279">
    <w:abstractNumId w:val="7"/>
  </w:num>
  <w:num w:numId="9" w16cid:durableId="981235486">
    <w:abstractNumId w:val="34"/>
  </w:num>
  <w:num w:numId="10" w16cid:durableId="1545677709">
    <w:abstractNumId w:val="37"/>
  </w:num>
  <w:num w:numId="11" w16cid:durableId="624308003">
    <w:abstractNumId w:val="39"/>
  </w:num>
  <w:num w:numId="12" w16cid:durableId="265817495">
    <w:abstractNumId w:val="41"/>
  </w:num>
  <w:num w:numId="13" w16cid:durableId="1039089173">
    <w:abstractNumId w:val="38"/>
  </w:num>
  <w:num w:numId="14" w16cid:durableId="216017444">
    <w:abstractNumId w:val="17"/>
  </w:num>
  <w:num w:numId="15" w16cid:durableId="75902175">
    <w:abstractNumId w:val="14"/>
  </w:num>
  <w:num w:numId="16" w16cid:durableId="1032923426">
    <w:abstractNumId w:val="13"/>
  </w:num>
  <w:num w:numId="17" w16cid:durableId="307174748">
    <w:abstractNumId w:val="28"/>
  </w:num>
  <w:num w:numId="18" w16cid:durableId="766578459">
    <w:abstractNumId w:val="5"/>
  </w:num>
  <w:num w:numId="19" w16cid:durableId="1821339472">
    <w:abstractNumId w:val="35"/>
  </w:num>
  <w:num w:numId="20" w16cid:durableId="1336030748">
    <w:abstractNumId w:val="22"/>
  </w:num>
  <w:num w:numId="21" w16cid:durableId="1661419426">
    <w:abstractNumId w:val="3"/>
  </w:num>
  <w:num w:numId="22" w16cid:durableId="912468955">
    <w:abstractNumId w:val="32"/>
  </w:num>
  <w:num w:numId="23" w16cid:durableId="268127038">
    <w:abstractNumId w:val="20"/>
  </w:num>
  <w:num w:numId="24" w16cid:durableId="1550528962">
    <w:abstractNumId w:val="12"/>
  </w:num>
  <w:num w:numId="25" w16cid:durableId="747994570">
    <w:abstractNumId w:val="9"/>
  </w:num>
  <w:num w:numId="26" w16cid:durableId="1002393030">
    <w:abstractNumId w:val="6"/>
  </w:num>
  <w:num w:numId="27" w16cid:durableId="890962216">
    <w:abstractNumId w:val="30"/>
  </w:num>
  <w:num w:numId="28" w16cid:durableId="40597672">
    <w:abstractNumId w:val="33"/>
  </w:num>
  <w:num w:numId="29" w16cid:durableId="130558655">
    <w:abstractNumId w:val="25"/>
  </w:num>
  <w:num w:numId="30" w16cid:durableId="1602639131">
    <w:abstractNumId w:val="40"/>
  </w:num>
  <w:num w:numId="31" w16cid:durableId="1207764030">
    <w:abstractNumId w:val="27"/>
  </w:num>
  <w:num w:numId="32" w16cid:durableId="1802307861">
    <w:abstractNumId w:val="0"/>
  </w:num>
  <w:num w:numId="33" w16cid:durableId="1094713359">
    <w:abstractNumId w:val="36"/>
  </w:num>
  <w:num w:numId="34" w16cid:durableId="234122717">
    <w:abstractNumId w:val="21"/>
  </w:num>
  <w:num w:numId="35" w16cid:durableId="1741556227">
    <w:abstractNumId w:val="24"/>
  </w:num>
  <w:num w:numId="36" w16cid:durableId="873230184">
    <w:abstractNumId w:val="19"/>
  </w:num>
  <w:num w:numId="37" w16cid:durableId="1389844707">
    <w:abstractNumId w:val="1"/>
  </w:num>
  <w:num w:numId="38" w16cid:durableId="212275846">
    <w:abstractNumId w:val="23"/>
  </w:num>
  <w:num w:numId="39" w16cid:durableId="400373704">
    <w:abstractNumId w:val="42"/>
  </w:num>
  <w:num w:numId="40" w16cid:durableId="276261629">
    <w:abstractNumId w:val="33"/>
  </w:num>
  <w:num w:numId="41" w16cid:durableId="1461731068">
    <w:abstractNumId w:val="27"/>
  </w:num>
  <w:num w:numId="42" w16cid:durableId="452096793">
    <w:abstractNumId w:val="16"/>
  </w:num>
  <w:num w:numId="43" w16cid:durableId="6051133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69489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24830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7061099">
    <w:abstractNumId w:val="2"/>
  </w:num>
  <w:num w:numId="47" w16cid:durableId="1168865537">
    <w:abstractNumId w:val="31"/>
  </w:num>
  <w:num w:numId="48" w16cid:durableId="787773162">
    <w:abstractNumId w:val="26"/>
  </w:num>
  <w:num w:numId="49" w16cid:durableId="597099470">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2B04"/>
    <w:rsid w:val="00054A9A"/>
    <w:rsid w:val="0005538C"/>
    <w:rsid w:val="000615FA"/>
    <w:rsid w:val="00065180"/>
    <w:rsid w:val="0006644E"/>
    <w:rsid w:val="000676FE"/>
    <w:rsid w:val="00073087"/>
    <w:rsid w:val="000753D3"/>
    <w:rsid w:val="00075804"/>
    <w:rsid w:val="00076542"/>
    <w:rsid w:val="00076E69"/>
    <w:rsid w:val="00080A0C"/>
    <w:rsid w:val="00081CB9"/>
    <w:rsid w:val="0008349B"/>
    <w:rsid w:val="000835E9"/>
    <w:rsid w:val="00083B0E"/>
    <w:rsid w:val="00087AC9"/>
    <w:rsid w:val="0009627B"/>
    <w:rsid w:val="000A17BA"/>
    <w:rsid w:val="000A21B5"/>
    <w:rsid w:val="000A46FF"/>
    <w:rsid w:val="000B2CBC"/>
    <w:rsid w:val="000B5F58"/>
    <w:rsid w:val="000C38B1"/>
    <w:rsid w:val="000C5E28"/>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10604"/>
    <w:rsid w:val="00112457"/>
    <w:rsid w:val="00112EC9"/>
    <w:rsid w:val="00113913"/>
    <w:rsid w:val="00121405"/>
    <w:rsid w:val="00121A28"/>
    <w:rsid w:val="00126607"/>
    <w:rsid w:val="00127EE1"/>
    <w:rsid w:val="0013220C"/>
    <w:rsid w:val="00135597"/>
    <w:rsid w:val="00137D84"/>
    <w:rsid w:val="00140CAB"/>
    <w:rsid w:val="00141308"/>
    <w:rsid w:val="00142CD4"/>
    <w:rsid w:val="00146C2C"/>
    <w:rsid w:val="001501FB"/>
    <w:rsid w:val="001512ED"/>
    <w:rsid w:val="00156A00"/>
    <w:rsid w:val="00162979"/>
    <w:rsid w:val="00166ACC"/>
    <w:rsid w:val="00167021"/>
    <w:rsid w:val="00170358"/>
    <w:rsid w:val="00172C59"/>
    <w:rsid w:val="00173FE4"/>
    <w:rsid w:val="00175C10"/>
    <w:rsid w:val="00182E96"/>
    <w:rsid w:val="00183408"/>
    <w:rsid w:val="00185855"/>
    <w:rsid w:val="00186A0B"/>
    <w:rsid w:val="00195021"/>
    <w:rsid w:val="001A0BE9"/>
    <w:rsid w:val="001A2E34"/>
    <w:rsid w:val="001B1BED"/>
    <w:rsid w:val="001B4558"/>
    <w:rsid w:val="001B6472"/>
    <w:rsid w:val="001C47BA"/>
    <w:rsid w:val="001C4F65"/>
    <w:rsid w:val="001C6765"/>
    <w:rsid w:val="001D1C9A"/>
    <w:rsid w:val="001D42D7"/>
    <w:rsid w:val="001D6139"/>
    <w:rsid w:val="001E07FC"/>
    <w:rsid w:val="001E0AB3"/>
    <w:rsid w:val="001E205C"/>
    <w:rsid w:val="001F0EE8"/>
    <w:rsid w:val="001F129D"/>
    <w:rsid w:val="001F1A7A"/>
    <w:rsid w:val="001F246F"/>
    <w:rsid w:val="001F37DD"/>
    <w:rsid w:val="001F6FEE"/>
    <w:rsid w:val="00203F7A"/>
    <w:rsid w:val="00215540"/>
    <w:rsid w:val="00216A01"/>
    <w:rsid w:val="00216F3A"/>
    <w:rsid w:val="00217985"/>
    <w:rsid w:val="00224C9F"/>
    <w:rsid w:val="00225A6E"/>
    <w:rsid w:val="00227387"/>
    <w:rsid w:val="00230C54"/>
    <w:rsid w:val="00231DD4"/>
    <w:rsid w:val="00231FF8"/>
    <w:rsid w:val="0023280B"/>
    <w:rsid w:val="00233C05"/>
    <w:rsid w:val="00235B98"/>
    <w:rsid w:val="0023630B"/>
    <w:rsid w:val="002363A5"/>
    <w:rsid w:val="00237936"/>
    <w:rsid w:val="002447D6"/>
    <w:rsid w:val="00244A38"/>
    <w:rsid w:val="0024557C"/>
    <w:rsid w:val="0024558B"/>
    <w:rsid w:val="00246DE7"/>
    <w:rsid w:val="00250846"/>
    <w:rsid w:val="00251BF0"/>
    <w:rsid w:val="00251F50"/>
    <w:rsid w:val="002529A1"/>
    <w:rsid w:val="00262139"/>
    <w:rsid w:val="0026260D"/>
    <w:rsid w:val="00262B3E"/>
    <w:rsid w:val="00263795"/>
    <w:rsid w:val="00267D06"/>
    <w:rsid w:val="00270D67"/>
    <w:rsid w:val="00277988"/>
    <w:rsid w:val="00280964"/>
    <w:rsid w:val="0028199E"/>
    <w:rsid w:val="002822B0"/>
    <w:rsid w:val="0028336A"/>
    <w:rsid w:val="002842F2"/>
    <w:rsid w:val="00285913"/>
    <w:rsid w:val="00286209"/>
    <w:rsid w:val="00293040"/>
    <w:rsid w:val="00293C07"/>
    <w:rsid w:val="00295714"/>
    <w:rsid w:val="002A27CB"/>
    <w:rsid w:val="002A409D"/>
    <w:rsid w:val="002A4E3E"/>
    <w:rsid w:val="002B3260"/>
    <w:rsid w:val="002C6B3E"/>
    <w:rsid w:val="002C79FD"/>
    <w:rsid w:val="002C7A80"/>
    <w:rsid w:val="002D3CE2"/>
    <w:rsid w:val="002E3152"/>
    <w:rsid w:val="002F1D49"/>
    <w:rsid w:val="002F2002"/>
    <w:rsid w:val="002F6E5A"/>
    <w:rsid w:val="00303EE1"/>
    <w:rsid w:val="00312232"/>
    <w:rsid w:val="003130C5"/>
    <w:rsid w:val="00313689"/>
    <w:rsid w:val="003205E2"/>
    <w:rsid w:val="0032490B"/>
    <w:rsid w:val="00324BC1"/>
    <w:rsid w:val="0032592A"/>
    <w:rsid w:val="00325AE2"/>
    <w:rsid w:val="00326B87"/>
    <w:rsid w:val="003270AB"/>
    <w:rsid w:val="003271F0"/>
    <w:rsid w:val="00331DB8"/>
    <w:rsid w:val="0033629D"/>
    <w:rsid w:val="00344630"/>
    <w:rsid w:val="00346925"/>
    <w:rsid w:val="0034764A"/>
    <w:rsid w:val="0035238B"/>
    <w:rsid w:val="00352BFF"/>
    <w:rsid w:val="00360485"/>
    <w:rsid w:val="00363CED"/>
    <w:rsid w:val="003660C0"/>
    <w:rsid w:val="0036681C"/>
    <w:rsid w:val="003723BD"/>
    <w:rsid w:val="0038090A"/>
    <w:rsid w:val="00383F3B"/>
    <w:rsid w:val="00385C06"/>
    <w:rsid w:val="00386703"/>
    <w:rsid w:val="00390048"/>
    <w:rsid w:val="00391573"/>
    <w:rsid w:val="00392C2D"/>
    <w:rsid w:val="00395D4F"/>
    <w:rsid w:val="003A10F5"/>
    <w:rsid w:val="003A2677"/>
    <w:rsid w:val="003A4107"/>
    <w:rsid w:val="003A495A"/>
    <w:rsid w:val="003B6DD4"/>
    <w:rsid w:val="003C0D0F"/>
    <w:rsid w:val="003C6F66"/>
    <w:rsid w:val="003D0C2E"/>
    <w:rsid w:val="003D65B9"/>
    <w:rsid w:val="003D748E"/>
    <w:rsid w:val="003D79EE"/>
    <w:rsid w:val="003E08C7"/>
    <w:rsid w:val="003E0E91"/>
    <w:rsid w:val="003E39D3"/>
    <w:rsid w:val="003E5444"/>
    <w:rsid w:val="003F0ACD"/>
    <w:rsid w:val="003F1428"/>
    <w:rsid w:val="003F51E3"/>
    <w:rsid w:val="003F7B4B"/>
    <w:rsid w:val="004033AC"/>
    <w:rsid w:val="00403572"/>
    <w:rsid w:val="00406EDD"/>
    <w:rsid w:val="00407785"/>
    <w:rsid w:val="004126B4"/>
    <w:rsid w:val="00416024"/>
    <w:rsid w:val="004161D3"/>
    <w:rsid w:val="00416DA2"/>
    <w:rsid w:val="00416F1B"/>
    <w:rsid w:val="0041722A"/>
    <w:rsid w:val="00423808"/>
    <w:rsid w:val="00423FF4"/>
    <w:rsid w:val="00425DE8"/>
    <w:rsid w:val="004264A5"/>
    <w:rsid w:val="00426C4A"/>
    <w:rsid w:val="00431FB0"/>
    <w:rsid w:val="00432E71"/>
    <w:rsid w:val="0043347C"/>
    <w:rsid w:val="00435667"/>
    <w:rsid w:val="00435D33"/>
    <w:rsid w:val="00437B1F"/>
    <w:rsid w:val="00446391"/>
    <w:rsid w:val="004466BF"/>
    <w:rsid w:val="004470DF"/>
    <w:rsid w:val="00447DDB"/>
    <w:rsid w:val="00452B6A"/>
    <w:rsid w:val="00453198"/>
    <w:rsid w:val="0045756F"/>
    <w:rsid w:val="00457740"/>
    <w:rsid w:val="004621CD"/>
    <w:rsid w:val="00465987"/>
    <w:rsid w:val="00466174"/>
    <w:rsid w:val="0046742E"/>
    <w:rsid w:val="00470C88"/>
    <w:rsid w:val="00470F7F"/>
    <w:rsid w:val="00473A77"/>
    <w:rsid w:val="00473BDF"/>
    <w:rsid w:val="00484603"/>
    <w:rsid w:val="0048479D"/>
    <w:rsid w:val="00486FC1"/>
    <w:rsid w:val="00487C6E"/>
    <w:rsid w:val="00492DFA"/>
    <w:rsid w:val="00493F82"/>
    <w:rsid w:val="004946C9"/>
    <w:rsid w:val="004A040C"/>
    <w:rsid w:val="004A1C51"/>
    <w:rsid w:val="004A2C19"/>
    <w:rsid w:val="004A4181"/>
    <w:rsid w:val="004B412B"/>
    <w:rsid w:val="004B4D32"/>
    <w:rsid w:val="004B5485"/>
    <w:rsid w:val="004B6971"/>
    <w:rsid w:val="004B6F48"/>
    <w:rsid w:val="004B796E"/>
    <w:rsid w:val="004B7D6E"/>
    <w:rsid w:val="004C1155"/>
    <w:rsid w:val="004C26E6"/>
    <w:rsid w:val="004C60D9"/>
    <w:rsid w:val="004D0347"/>
    <w:rsid w:val="004D1D1F"/>
    <w:rsid w:val="004D47C0"/>
    <w:rsid w:val="004D567D"/>
    <w:rsid w:val="004E16A9"/>
    <w:rsid w:val="004E4749"/>
    <w:rsid w:val="004E65BF"/>
    <w:rsid w:val="004E7D61"/>
    <w:rsid w:val="004F12D2"/>
    <w:rsid w:val="004F12FC"/>
    <w:rsid w:val="004F5055"/>
    <w:rsid w:val="004F5D21"/>
    <w:rsid w:val="004F6012"/>
    <w:rsid w:val="004F6CB6"/>
    <w:rsid w:val="0050196F"/>
    <w:rsid w:val="00502CB9"/>
    <w:rsid w:val="005110AF"/>
    <w:rsid w:val="00514114"/>
    <w:rsid w:val="00515F63"/>
    <w:rsid w:val="0051668A"/>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673C"/>
    <w:rsid w:val="00571F4B"/>
    <w:rsid w:val="00572361"/>
    <w:rsid w:val="00572A08"/>
    <w:rsid w:val="00573459"/>
    <w:rsid w:val="00585DF5"/>
    <w:rsid w:val="00586201"/>
    <w:rsid w:val="00587FE3"/>
    <w:rsid w:val="00592497"/>
    <w:rsid w:val="005940D1"/>
    <w:rsid w:val="00595397"/>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E70E2"/>
    <w:rsid w:val="005F228A"/>
    <w:rsid w:val="005F33AD"/>
    <w:rsid w:val="005F36E2"/>
    <w:rsid w:val="005F50CA"/>
    <w:rsid w:val="00600C48"/>
    <w:rsid w:val="00600F19"/>
    <w:rsid w:val="00600F2A"/>
    <w:rsid w:val="006063C8"/>
    <w:rsid w:val="0060641E"/>
    <w:rsid w:val="00606EAC"/>
    <w:rsid w:val="00610BDB"/>
    <w:rsid w:val="006140D1"/>
    <w:rsid w:val="006148DF"/>
    <w:rsid w:val="006200B3"/>
    <w:rsid w:val="00624D38"/>
    <w:rsid w:val="00625F18"/>
    <w:rsid w:val="00636146"/>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80944"/>
    <w:rsid w:val="006818DE"/>
    <w:rsid w:val="0068670B"/>
    <w:rsid w:val="006905DF"/>
    <w:rsid w:val="006A1B0E"/>
    <w:rsid w:val="006A4D85"/>
    <w:rsid w:val="006A5ACC"/>
    <w:rsid w:val="006A605B"/>
    <w:rsid w:val="006A7434"/>
    <w:rsid w:val="006A7993"/>
    <w:rsid w:val="006A79A2"/>
    <w:rsid w:val="006B0A03"/>
    <w:rsid w:val="006B0F03"/>
    <w:rsid w:val="006B1AEA"/>
    <w:rsid w:val="006B3877"/>
    <w:rsid w:val="006B44D9"/>
    <w:rsid w:val="006C2326"/>
    <w:rsid w:val="006C2600"/>
    <w:rsid w:val="006C2730"/>
    <w:rsid w:val="006C75D7"/>
    <w:rsid w:val="006D4E5A"/>
    <w:rsid w:val="006D6FEB"/>
    <w:rsid w:val="006E2B6E"/>
    <w:rsid w:val="006E4F2D"/>
    <w:rsid w:val="006F7BAF"/>
    <w:rsid w:val="00701958"/>
    <w:rsid w:val="00703950"/>
    <w:rsid w:val="00710A71"/>
    <w:rsid w:val="007118BA"/>
    <w:rsid w:val="0071197E"/>
    <w:rsid w:val="0071584C"/>
    <w:rsid w:val="007237E3"/>
    <w:rsid w:val="00723CF9"/>
    <w:rsid w:val="00724A59"/>
    <w:rsid w:val="00725F4E"/>
    <w:rsid w:val="007335F6"/>
    <w:rsid w:val="0073432D"/>
    <w:rsid w:val="00734FE4"/>
    <w:rsid w:val="00735CC3"/>
    <w:rsid w:val="00735DD6"/>
    <w:rsid w:val="007418A9"/>
    <w:rsid w:val="00744566"/>
    <w:rsid w:val="00745FB9"/>
    <w:rsid w:val="007471FE"/>
    <w:rsid w:val="007505FD"/>
    <w:rsid w:val="00752719"/>
    <w:rsid w:val="007531F9"/>
    <w:rsid w:val="00762D7F"/>
    <w:rsid w:val="007635F6"/>
    <w:rsid w:val="00763C4F"/>
    <w:rsid w:val="0076474D"/>
    <w:rsid w:val="007654FC"/>
    <w:rsid w:val="007718E9"/>
    <w:rsid w:val="007755A0"/>
    <w:rsid w:val="00776BFA"/>
    <w:rsid w:val="007772D0"/>
    <w:rsid w:val="00791D51"/>
    <w:rsid w:val="007949D4"/>
    <w:rsid w:val="0079557F"/>
    <w:rsid w:val="007974E4"/>
    <w:rsid w:val="00797BB8"/>
    <w:rsid w:val="007A7B6B"/>
    <w:rsid w:val="007B4719"/>
    <w:rsid w:val="007C2046"/>
    <w:rsid w:val="007C25AA"/>
    <w:rsid w:val="007C5F61"/>
    <w:rsid w:val="007D5184"/>
    <w:rsid w:val="007D7530"/>
    <w:rsid w:val="007E0C7B"/>
    <w:rsid w:val="007E19E7"/>
    <w:rsid w:val="007E1B59"/>
    <w:rsid w:val="007F76B3"/>
    <w:rsid w:val="008033DD"/>
    <w:rsid w:val="00806C4C"/>
    <w:rsid w:val="00807AE3"/>
    <w:rsid w:val="0081407D"/>
    <w:rsid w:val="00820D97"/>
    <w:rsid w:val="0082449C"/>
    <w:rsid w:val="0082509C"/>
    <w:rsid w:val="00826FE7"/>
    <w:rsid w:val="008311C9"/>
    <w:rsid w:val="00831C51"/>
    <w:rsid w:val="00831E58"/>
    <w:rsid w:val="00835EAD"/>
    <w:rsid w:val="00847DC2"/>
    <w:rsid w:val="00854FA1"/>
    <w:rsid w:val="00857EE2"/>
    <w:rsid w:val="008616E5"/>
    <w:rsid w:val="008648F9"/>
    <w:rsid w:val="00866191"/>
    <w:rsid w:val="008665D9"/>
    <w:rsid w:val="00875DD9"/>
    <w:rsid w:val="00881471"/>
    <w:rsid w:val="0088553C"/>
    <w:rsid w:val="00886BD7"/>
    <w:rsid w:val="00893624"/>
    <w:rsid w:val="00893C39"/>
    <w:rsid w:val="00894E0C"/>
    <w:rsid w:val="008952C8"/>
    <w:rsid w:val="00897B85"/>
    <w:rsid w:val="008A116A"/>
    <w:rsid w:val="008B4D30"/>
    <w:rsid w:val="008B6C45"/>
    <w:rsid w:val="008C3263"/>
    <w:rsid w:val="008C7413"/>
    <w:rsid w:val="008C7459"/>
    <w:rsid w:val="008D39C4"/>
    <w:rsid w:val="008D4CB1"/>
    <w:rsid w:val="008D53FD"/>
    <w:rsid w:val="008E0E66"/>
    <w:rsid w:val="008E34A4"/>
    <w:rsid w:val="008E4188"/>
    <w:rsid w:val="008E437E"/>
    <w:rsid w:val="008E6427"/>
    <w:rsid w:val="008F3122"/>
    <w:rsid w:val="008F44B4"/>
    <w:rsid w:val="008F5EC5"/>
    <w:rsid w:val="00904AD5"/>
    <w:rsid w:val="00910870"/>
    <w:rsid w:val="00911A05"/>
    <w:rsid w:val="00912519"/>
    <w:rsid w:val="009133AE"/>
    <w:rsid w:val="00913F07"/>
    <w:rsid w:val="00921592"/>
    <w:rsid w:val="00921F75"/>
    <w:rsid w:val="009238DC"/>
    <w:rsid w:val="00927C62"/>
    <w:rsid w:val="0094183C"/>
    <w:rsid w:val="00945332"/>
    <w:rsid w:val="00945D7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95882"/>
    <w:rsid w:val="009A3D07"/>
    <w:rsid w:val="009A726C"/>
    <w:rsid w:val="009B1E47"/>
    <w:rsid w:val="009B39AB"/>
    <w:rsid w:val="009B4122"/>
    <w:rsid w:val="009B46C8"/>
    <w:rsid w:val="009B61FB"/>
    <w:rsid w:val="009C161B"/>
    <w:rsid w:val="009C27CC"/>
    <w:rsid w:val="009C55B5"/>
    <w:rsid w:val="009D2F67"/>
    <w:rsid w:val="009D407C"/>
    <w:rsid w:val="009E2678"/>
    <w:rsid w:val="009E2E34"/>
    <w:rsid w:val="009E5C20"/>
    <w:rsid w:val="009E7E06"/>
    <w:rsid w:val="009F0937"/>
    <w:rsid w:val="009F0C73"/>
    <w:rsid w:val="009F0E0C"/>
    <w:rsid w:val="009F3E47"/>
    <w:rsid w:val="009F4B94"/>
    <w:rsid w:val="009F7774"/>
    <w:rsid w:val="00A0398B"/>
    <w:rsid w:val="00A1002D"/>
    <w:rsid w:val="00A135F6"/>
    <w:rsid w:val="00A2004B"/>
    <w:rsid w:val="00A202A5"/>
    <w:rsid w:val="00A20A34"/>
    <w:rsid w:val="00A24FA5"/>
    <w:rsid w:val="00A30864"/>
    <w:rsid w:val="00A406C0"/>
    <w:rsid w:val="00A40DF7"/>
    <w:rsid w:val="00A421AF"/>
    <w:rsid w:val="00A475F1"/>
    <w:rsid w:val="00A47B0E"/>
    <w:rsid w:val="00A5371B"/>
    <w:rsid w:val="00A54613"/>
    <w:rsid w:val="00A5461F"/>
    <w:rsid w:val="00A56206"/>
    <w:rsid w:val="00A56B9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A547C"/>
    <w:rsid w:val="00AB15EC"/>
    <w:rsid w:val="00AB4D90"/>
    <w:rsid w:val="00AC0211"/>
    <w:rsid w:val="00AC43DF"/>
    <w:rsid w:val="00AC4C1A"/>
    <w:rsid w:val="00AC703A"/>
    <w:rsid w:val="00AD3A22"/>
    <w:rsid w:val="00AE78BD"/>
    <w:rsid w:val="00AF1070"/>
    <w:rsid w:val="00B009FE"/>
    <w:rsid w:val="00B03679"/>
    <w:rsid w:val="00B05810"/>
    <w:rsid w:val="00B1300D"/>
    <w:rsid w:val="00B13B29"/>
    <w:rsid w:val="00B172E8"/>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4294"/>
    <w:rsid w:val="00B85626"/>
    <w:rsid w:val="00B94EB6"/>
    <w:rsid w:val="00B94F14"/>
    <w:rsid w:val="00BA17D9"/>
    <w:rsid w:val="00BA23F8"/>
    <w:rsid w:val="00BA4EBB"/>
    <w:rsid w:val="00BA51E9"/>
    <w:rsid w:val="00BA605E"/>
    <w:rsid w:val="00BA7235"/>
    <w:rsid w:val="00BB0A34"/>
    <w:rsid w:val="00BB64E6"/>
    <w:rsid w:val="00BB6C59"/>
    <w:rsid w:val="00BC0D20"/>
    <w:rsid w:val="00BC1939"/>
    <w:rsid w:val="00BC2209"/>
    <w:rsid w:val="00BC4284"/>
    <w:rsid w:val="00BC5906"/>
    <w:rsid w:val="00BC651C"/>
    <w:rsid w:val="00BD3C7A"/>
    <w:rsid w:val="00BD4234"/>
    <w:rsid w:val="00BE1A5F"/>
    <w:rsid w:val="00BE1C81"/>
    <w:rsid w:val="00BE75A0"/>
    <w:rsid w:val="00BE77AC"/>
    <w:rsid w:val="00BE790F"/>
    <w:rsid w:val="00BF388A"/>
    <w:rsid w:val="00BF5C3F"/>
    <w:rsid w:val="00C00413"/>
    <w:rsid w:val="00C024C5"/>
    <w:rsid w:val="00C04DA9"/>
    <w:rsid w:val="00C12618"/>
    <w:rsid w:val="00C14A5E"/>
    <w:rsid w:val="00C1572B"/>
    <w:rsid w:val="00C22851"/>
    <w:rsid w:val="00C232AC"/>
    <w:rsid w:val="00C24A35"/>
    <w:rsid w:val="00C3215C"/>
    <w:rsid w:val="00C35443"/>
    <w:rsid w:val="00C36A1D"/>
    <w:rsid w:val="00C45DF7"/>
    <w:rsid w:val="00C46FCF"/>
    <w:rsid w:val="00C541CC"/>
    <w:rsid w:val="00C54C79"/>
    <w:rsid w:val="00C60115"/>
    <w:rsid w:val="00C60807"/>
    <w:rsid w:val="00C65C72"/>
    <w:rsid w:val="00C739CA"/>
    <w:rsid w:val="00C7613B"/>
    <w:rsid w:val="00C80973"/>
    <w:rsid w:val="00C80E4A"/>
    <w:rsid w:val="00C861CF"/>
    <w:rsid w:val="00C9050C"/>
    <w:rsid w:val="00C93D2E"/>
    <w:rsid w:val="00C93F09"/>
    <w:rsid w:val="00C96341"/>
    <w:rsid w:val="00C972A7"/>
    <w:rsid w:val="00CA10D5"/>
    <w:rsid w:val="00CA6E6C"/>
    <w:rsid w:val="00CB0408"/>
    <w:rsid w:val="00CB0973"/>
    <w:rsid w:val="00CB1C21"/>
    <w:rsid w:val="00CB1E85"/>
    <w:rsid w:val="00CB2298"/>
    <w:rsid w:val="00CB4963"/>
    <w:rsid w:val="00CC0DD3"/>
    <w:rsid w:val="00CC11DC"/>
    <w:rsid w:val="00CC1E10"/>
    <w:rsid w:val="00CC4242"/>
    <w:rsid w:val="00CC6606"/>
    <w:rsid w:val="00CC706A"/>
    <w:rsid w:val="00CD071B"/>
    <w:rsid w:val="00CD2796"/>
    <w:rsid w:val="00CD2B0B"/>
    <w:rsid w:val="00CE153E"/>
    <w:rsid w:val="00CF6259"/>
    <w:rsid w:val="00CF6B5F"/>
    <w:rsid w:val="00D01A42"/>
    <w:rsid w:val="00D02292"/>
    <w:rsid w:val="00D03AE1"/>
    <w:rsid w:val="00D127DB"/>
    <w:rsid w:val="00D17BD9"/>
    <w:rsid w:val="00D20580"/>
    <w:rsid w:val="00D23173"/>
    <w:rsid w:val="00D23A66"/>
    <w:rsid w:val="00D25695"/>
    <w:rsid w:val="00D262AA"/>
    <w:rsid w:val="00D27882"/>
    <w:rsid w:val="00D319AC"/>
    <w:rsid w:val="00D31D5B"/>
    <w:rsid w:val="00D324BD"/>
    <w:rsid w:val="00D45CBC"/>
    <w:rsid w:val="00D50654"/>
    <w:rsid w:val="00D53CBF"/>
    <w:rsid w:val="00D54ED6"/>
    <w:rsid w:val="00D55DDB"/>
    <w:rsid w:val="00D56602"/>
    <w:rsid w:val="00D609FF"/>
    <w:rsid w:val="00D62E1E"/>
    <w:rsid w:val="00D66C06"/>
    <w:rsid w:val="00D70F3B"/>
    <w:rsid w:val="00D71331"/>
    <w:rsid w:val="00D72C56"/>
    <w:rsid w:val="00D72D8A"/>
    <w:rsid w:val="00D73014"/>
    <w:rsid w:val="00D73703"/>
    <w:rsid w:val="00D7552B"/>
    <w:rsid w:val="00D8218E"/>
    <w:rsid w:val="00D82FDA"/>
    <w:rsid w:val="00D83BFA"/>
    <w:rsid w:val="00D86633"/>
    <w:rsid w:val="00D8684A"/>
    <w:rsid w:val="00D93BBC"/>
    <w:rsid w:val="00D97BE4"/>
    <w:rsid w:val="00DA56AB"/>
    <w:rsid w:val="00DB0AD1"/>
    <w:rsid w:val="00DB0E7B"/>
    <w:rsid w:val="00DC3B4E"/>
    <w:rsid w:val="00DC6A87"/>
    <w:rsid w:val="00DD0C5C"/>
    <w:rsid w:val="00DD2FEA"/>
    <w:rsid w:val="00DD3C5A"/>
    <w:rsid w:val="00DE2A48"/>
    <w:rsid w:val="00DF2094"/>
    <w:rsid w:val="00DF5CA1"/>
    <w:rsid w:val="00DF621A"/>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516F"/>
    <w:rsid w:val="00E57329"/>
    <w:rsid w:val="00E627C0"/>
    <w:rsid w:val="00E63105"/>
    <w:rsid w:val="00E63746"/>
    <w:rsid w:val="00E64420"/>
    <w:rsid w:val="00E6566B"/>
    <w:rsid w:val="00E674E0"/>
    <w:rsid w:val="00E71D0B"/>
    <w:rsid w:val="00E736C7"/>
    <w:rsid w:val="00E74B38"/>
    <w:rsid w:val="00E766E1"/>
    <w:rsid w:val="00E841F9"/>
    <w:rsid w:val="00E8542E"/>
    <w:rsid w:val="00E87CAA"/>
    <w:rsid w:val="00E9264E"/>
    <w:rsid w:val="00E94851"/>
    <w:rsid w:val="00E95027"/>
    <w:rsid w:val="00E966FF"/>
    <w:rsid w:val="00EA2F45"/>
    <w:rsid w:val="00EB19DC"/>
    <w:rsid w:val="00EB79C8"/>
    <w:rsid w:val="00EC2807"/>
    <w:rsid w:val="00EC4AA3"/>
    <w:rsid w:val="00EE2157"/>
    <w:rsid w:val="00EE3467"/>
    <w:rsid w:val="00EF02D3"/>
    <w:rsid w:val="00EF6083"/>
    <w:rsid w:val="00EF7398"/>
    <w:rsid w:val="00F02D3D"/>
    <w:rsid w:val="00F03CDE"/>
    <w:rsid w:val="00F073DC"/>
    <w:rsid w:val="00F10066"/>
    <w:rsid w:val="00F115B1"/>
    <w:rsid w:val="00F1408D"/>
    <w:rsid w:val="00F15F63"/>
    <w:rsid w:val="00F22521"/>
    <w:rsid w:val="00F260A3"/>
    <w:rsid w:val="00F309D6"/>
    <w:rsid w:val="00F323AB"/>
    <w:rsid w:val="00F351C1"/>
    <w:rsid w:val="00F40347"/>
    <w:rsid w:val="00F403AF"/>
    <w:rsid w:val="00F408E8"/>
    <w:rsid w:val="00F42DA9"/>
    <w:rsid w:val="00F44D67"/>
    <w:rsid w:val="00F4614B"/>
    <w:rsid w:val="00F51489"/>
    <w:rsid w:val="00F567C8"/>
    <w:rsid w:val="00F57FD2"/>
    <w:rsid w:val="00F61FDE"/>
    <w:rsid w:val="00F61FFE"/>
    <w:rsid w:val="00F66BBE"/>
    <w:rsid w:val="00F71D82"/>
    <w:rsid w:val="00F72D15"/>
    <w:rsid w:val="00F76BA2"/>
    <w:rsid w:val="00F90443"/>
    <w:rsid w:val="00F93A51"/>
    <w:rsid w:val="00F9774B"/>
    <w:rsid w:val="00FB03F6"/>
    <w:rsid w:val="00FB324F"/>
    <w:rsid w:val="00FB3703"/>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F76BA2"/>
    <w:pPr>
      <w:tabs>
        <w:tab w:val="right" w:leader="dot" w:pos="9350"/>
      </w:tabs>
      <w:spacing w:after="100"/>
      <w:ind w:left="270" w:hanging="270"/>
    </w:pPr>
    <w:rPr>
      <w:bCs/>
    </w:rPr>
  </w:style>
  <w:style w:type="paragraph" w:styleId="TOC2">
    <w:name w:val="toc 2"/>
    <w:basedOn w:val="Normal"/>
    <w:next w:val="Normal"/>
    <w:autoRedefine/>
    <w:uiPriority w:val="39"/>
    <w:unhideWhenUsed/>
    <w:rsid w:val="00F76BA2"/>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42535080">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0849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86974-16C9-40DA-8EAD-C2F2FF609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3237</Words>
  <Characters>18380</Characters>
  <Application>Microsoft Office Word</Application>
  <DocSecurity>0</DocSecurity>
  <Lines>442</Lines>
  <Paragraphs>174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21497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2019-02-08T19:26:00Z</cp:lastPrinted>
  <dcterms:created xsi:type="dcterms:W3CDTF">2023-08-25T07:55:00Z</dcterms:created>
  <dcterms:modified xsi:type="dcterms:W3CDTF">2023-08-25T07:55:00Z</dcterms:modified>
</cp:coreProperties>
</file>