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B42F1C" w14:textId="77777777" w:rsidR="00EA079F" w:rsidRPr="008A0018" w:rsidRDefault="00EA079F" w:rsidP="00EA079F">
      <w:pPr>
        <w:spacing w:after="160" w:line="256" w:lineRule="auto"/>
        <w:rPr>
          <w:rFonts w:eastAsiaTheme="minorHAnsi"/>
          <w:sz w:val="28"/>
          <w:szCs w:val="28"/>
          <w:lang w:eastAsia="en-US"/>
        </w:rPr>
      </w:pPr>
      <w:bookmarkStart w:id="0" w:name="_Toc127291662"/>
      <w:r w:rsidRPr="008A0018">
        <w:rPr>
          <w:rFonts w:eastAsiaTheme="minorHAnsi"/>
          <w:noProof/>
          <w:lang w:eastAsia="pt-PT"/>
        </w:rPr>
        <w:drawing>
          <wp:inline distT="0" distB="0" distL="0" distR="0" wp14:anchorId="34B22DFF" wp14:editId="329B6641">
            <wp:extent cx="1152525" cy="1123950"/>
            <wp:effectExtent l="0" t="0" r="9525" b="0"/>
            <wp:docPr id="6" name="Imagem 6" descr="fap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fap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52525" cy="1123950"/>
                    </a:xfrm>
                    <a:prstGeom prst="rect">
                      <a:avLst/>
                    </a:prstGeom>
                    <a:noFill/>
                    <a:ln>
                      <a:noFill/>
                    </a:ln>
                  </pic:spPr>
                </pic:pic>
              </a:graphicData>
            </a:graphic>
          </wp:inline>
        </w:drawing>
      </w:r>
    </w:p>
    <w:p w14:paraId="7F800754" w14:textId="77777777" w:rsidR="00EA079F" w:rsidRPr="008A0018" w:rsidRDefault="00EA079F" w:rsidP="00EA079F">
      <w:pPr>
        <w:spacing w:after="160" w:line="256" w:lineRule="auto"/>
        <w:jc w:val="center"/>
        <w:rPr>
          <w:rFonts w:eastAsiaTheme="minorHAnsi"/>
          <w:sz w:val="28"/>
          <w:szCs w:val="28"/>
          <w:lang w:eastAsia="en-US"/>
        </w:rPr>
      </w:pPr>
      <w:r w:rsidRPr="008A0018">
        <w:rPr>
          <w:rFonts w:eastAsiaTheme="minorHAnsi"/>
          <w:sz w:val="28"/>
          <w:szCs w:val="28"/>
          <w:lang w:eastAsia="en-US"/>
        </w:rPr>
        <w:t>REPÚBLICA DE ANGOLA</w:t>
      </w:r>
    </w:p>
    <w:p w14:paraId="6DA630A0" w14:textId="77777777" w:rsidR="00EA079F" w:rsidRPr="008A0018" w:rsidRDefault="00EA079F" w:rsidP="00EA079F">
      <w:pPr>
        <w:spacing w:after="160" w:line="256" w:lineRule="auto"/>
        <w:jc w:val="center"/>
        <w:rPr>
          <w:rFonts w:eastAsiaTheme="minorHAnsi"/>
          <w:sz w:val="28"/>
          <w:szCs w:val="28"/>
          <w:lang w:eastAsia="en-US"/>
        </w:rPr>
      </w:pPr>
      <w:r w:rsidRPr="008A0018">
        <w:rPr>
          <w:rFonts w:eastAsiaTheme="minorHAnsi"/>
          <w:sz w:val="28"/>
          <w:szCs w:val="28"/>
          <w:lang w:eastAsia="en-US"/>
        </w:rPr>
        <w:t>FEDERAÇÃO ANGOLANA DAS ASSOCIAÇÕES DAS PESSOAS COM DEFICIÊNCIA</w:t>
      </w:r>
    </w:p>
    <w:p w14:paraId="1BA467EF" w14:textId="77777777" w:rsidR="00EA079F" w:rsidRPr="008A0018" w:rsidRDefault="00EA079F" w:rsidP="00EA079F">
      <w:pPr>
        <w:spacing w:after="160" w:line="256" w:lineRule="auto"/>
        <w:jc w:val="center"/>
        <w:rPr>
          <w:rFonts w:eastAsiaTheme="minorHAnsi"/>
          <w:sz w:val="28"/>
          <w:szCs w:val="28"/>
          <w:lang w:eastAsia="en-US"/>
        </w:rPr>
      </w:pPr>
    </w:p>
    <w:p w14:paraId="0D33EE67" w14:textId="77777777" w:rsidR="00EA079F" w:rsidRPr="008A0018" w:rsidRDefault="00EA079F" w:rsidP="00EA079F">
      <w:pPr>
        <w:spacing w:after="160" w:line="256" w:lineRule="auto"/>
        <w:jc w:val="center"/>
        <w:rPr>
          <w:rFonts w:eastAsiaTheme="minorHAnsi"/>
          <w:sz w:val="28"/>
          <w:szCs w:val="28"/>
          <w:lang w:eastAsia="en-US"/>
        </w:rPr>
      </w:pPr>
    </w:p>
    <w:p w14:paraId="1C4DB033" w14:textId="77777777" w:rsidR="00EA079F" w:rsidRPr="008A0018" w:rsidRDefault="00EA079F" w:rsidP="00EA079F">
      <w:pPr>
        <w:spacing w:after="160" w:line="256" w:lineRule="auto"/>
        <w:jc w:val="center"/>
        <w:rPr>
          <w:rFonts w:eastAsiaTheme="minorHAnsi"/>
          <w:sz w:val="28"/>
          <w:szCs w:val="28"/>
          <w:lang w:eastAsia="en-US"/>
        </w:rPr>
      </w:pPr>
    </w:p>
    <w:p w14:paraId="6B6D52A4" w14:textId="77777777" w:rsidR="00EA079F" w:rsidRPr="008A0018" w:rsidRDefault="00EA079F" w:rsidP="00EA079F">
      <w:pPr>
        <w:spacing w:after="160" w:line="256" w:lineRule="auto"/>
        <w:rPr>
          <w:rFonts w:eastAsiaTheme="minorHAnsi"/>
          <w:sz w:val="28"/>
          <w:szCs w:val="28"/>
          <w:lang w:eastAsia="en-US"/>
        </w:rPr>
      </w:pPr>
    </w:p>
    <w:p w14:paraId="5C084DAB" w14:textId="77777777" w:rsidR="00EA079F" w:rsidRPr="008A0018" w:rsidRDefault="00EA079F" w:rsidP="00EA079F">
      <w:pPr>
        <w:spacing w:after="160" w:line="256" w:lineRule="auto"/>
        <w:rPr>
          <w:rFonts w:eastAsiaTheme="minorHAnsi"/>
          <w:sz w:val="28"/>
          <w:szCs w:val="28"/>
          <w:lang w:eastAsia="en-US"/>
        </w:rPr>
      </w:pPr>
    </w:p>
    <w:p w14:paraId="45988F22" w14:textId="77777777" w:rsidR="00EA079F" w:rsidRPr="008A0018" w:rsidRDefault="00EA079F" w:rsidP="00EA079F">
      <w:pPr>
        <w:spacing w:after="160" w:line="256" w:lineRule="auto"/>
        <w:rPr>
          <w:rFonts w:eastAsiaTheme="minorHAnsi"/>
          <w:sz w:val="28"/>
          <w:szCs w:val="28"/>
          <w:lang w:eastAsia="en-US"/>
        </w:rPr>
      </w:pPr>
    </w:p>
    <w:p w14:paraId="08B7E86B" w14:textId="47B847C5" w:rsidR="00EA079F" w:rsidRPr="008A0018" w:rsidRDefault="00EA079F" w:rsidP="00EA079F">
      <w:pPr>
        <w:spacing w:after="160" w:line="256" w:lineRule="auto"/>
        <w:rPr>
          <w:rFonts w:eastAsiaTheme="minorHAnsi"/>
          <w:sz w:val="28"/>
          <w:szCs w:val="28"/>
          <w:lang w:eastAsia="en-US"/>
        </w:rPr>
      </w:pPr>
      <w:r w:rsidRPr="008A0018">
        <w:rPr>
          <w:rFonts w:eastAsiaTheme="minorHAnsi"/>
          <w:sz w:val="28"/>
          <w:szCs w:val="28"/>
          <w:lang w:eastAsia="en-US"/>
        </w:rPr>
        <w:t>RELATÓRIO ALTERNATIVO SOBRE OS DIREITOS ECÓNOMICO,</w:t>
      </w:r>
      <w:r w:rsidR="008A0018">
        <w:rPr>
          <w:rFonts w:eastAsiaTheme="minorHAnsi"/>
          <w:sz w:val="28"/>
          <w:szCs w:val="28"/>
          <w:lang w:eastAsia="en-US"/>
        </w:rPr>
        <w:t xml:space="preserve"> </w:t>
      </w:r>
      <w:r w:rsidRPr="008A0018">
        <w:rPr>
          <w:rFonts w:eastAsiaTheme="minorHAnsi"/>
          <w:sz w:val="28"/>
          <w:szCs w:val="28"/>
          <w:lang w:eastAsia="en-US"/>
        </w:rPr>
        <w:t>SOCIAIS E CULTURAIS EM ANGOLA</w:t>
      </w:r>
    </w:p>
    <w:p w14:paraId="125BF4EA" w14:textId="77777777" w:rsidR="00EA079F" w:rsidRPr="008A0018" w:rsidRDefault="00EA079F" w:rsidP="00EA079F">
      <w:pPr>
        <w:spacing w:after="160" w:line="256" w:lineRule="auto"/>
        <w:rPr>
          <w:rFonts w:eastAsiaTheme="minorHAnsi"/>
          <w:sz w:val="28"/>
          <w:szCs w:val="28"/>
          <w:lang w:eastAsia="en-US"/>
        </w:rPr>
      </w:pPr>
    </w:p>
    <w:p w14:paraId="6CCF76A5" w14:textId="77777777" w:rsidR="00EA079F" w:rsidRPr="008A0018" w:rsidRDefault="00EA079F" w:rsidP="00EA079F">
      <w:pPr>
        <w:spacing w:after="160" w:line="256" w:lineRule="auto"/>
        <w:rPr>
          <w:rFonts w:eastAsiaTheme="minorHAnsi"/>
          <w:sz w:val="28"/>
          <w:szCs w:val="28"/>
          <w:lang w:eastAsia="en-US"/>
        </w:rPr>
      </w:pPr>
    </w:p>
    <w:p w14:paraId="6E077646" w14:textId="77777777" w:rsidR="00EA079F" w:rsidRPr="008A0018" w:rsidRDefault="00EA079F" w:rsidP="00EA079F">
      <w:pPr>
        <w:spacing w:after="160" w:line="256" w:lineRule="auto"/>
        <w:rPr>
          <w:rFonts w:eastAsiaTheme="minorHAnsi"/>
          <w:sz w:val="28"/>
          <w:szCs w:val="28"/>
          <w:lang w:eastAsia="en-US"/>
        </w:rPr>
      </w:pPr>
    </w:p>
    <w:p w14:paraId="2F514FA5" w14:textId="77777777" w:rsidR="00EA079F" w:rsidRPr="008A0018" w:rsidRDefault="00EA079F" w:rsidP="00EA079F">
      <w:pPr>
        <w:spacing w:after="160" w:line="256" w:lineRule="auto"/>
        <w:rPr>
          <w:rFonts w:eastAsiaTheme="minorHAnsi"/>
          <w:sz w:val="28"/>
          <w:szCs w:val="28"/>
          <w:lang w:eastAsia="en-US"/>
        </w:rPr>
      </w:pPr>
    </w:p>
    <w:p w14:paraId="5D693C4A" w14:textId="77777777" w:rsidR="00EA079F" w:rsidRPr="008A0018" w:rsidRDefault="00EA079F" w:rsidP="00EA079F">
      <w:pPr>
        <w:spacing w:after="160" w:line="256" w:lineRule="auto"/>
        <w:rPr>
          <w:rFonts w:eastAsiaTheme="minorHAnsi"/>
          <w:sz w:val="28"/>
          <w:szCs w:val="28"/>
          <w:lang w:eastAsia="en-US"/>
        </w:rPr>
      </w:pPr>
    </w:p>
    <w:p w14:paraId="293ACA6F" w14:textId="77777777" w:rsidR="00EA079F" w:rsidRPr="008A0018" w:rsidRDefault="00EA079F" w:rsidP="00EA079F">
      <w:pPr>
        <w:spacing w:after="160" w:line="256" w:lineRule="auto"/>
        <w:rPr>
          <w:rFonts w:eastAsiaTheme="minorHAnsi"/>
          <w:sz w:val="28"/>
          <w:szCs w:val="28"/>
          <w:lang w:eastAsia="en-US"/>
        </w:rPr>
      </w:pPr>
    </w:p>
    <w:p w14:paraId="4F74DF36" w14:textId="77777777" w:rsidR="00EA079F" w:rsidRPr="008A0018" w:rsidRDefault="00EA079F" w:rsidP="00EA079F">
      <w:pPr>
        <w:spacing w:after="160" w:line="256" w:lineRule="auto"/>
        <w:rPr>
          <w:rFonts w:eastAsiaTheme="minorHAnsi"/>
          <w:sz w:val="28"/>
          <w:szCs w:val="28"/>
          <w:lang w:eastAsia="en-US"/>
        </w:rPr>
      </w:pPr>
    </w:p>
    <w:p w14:paraId="51A4011E" w14:textId="77777777" w:rsidR="00EA079F" w:rsidRPr="008A0018" w:rsidRDefault="00EA079F" w:rsidP="00EA079F">
      <w:pPr>
        <w:spacing w:after="160" w:line="256" w:lineRule="auto"/>
        <w:rPr>
          <w:rFonts w:eastAsiaTheme="minorHAnsi"/>
          <w:sz w:val="28"/>
          <w:szCs w:val="28"/>
          <w:lang w:eastAsia="en-US"/>
        </w:rPr>
      </w:pPr>
    </w:p>
    <w:p w14:paraId="1BCBC852" w14:textId="77777777" w:rsidR="00EA079F" w:rsidRPr="008A0018" w:rsidRDefault="00EA079F" w:rsidP="00EA079F">
      <w:pPr>
        <w:spacing w:after="160" w:line="256" w:lineRule="auto"/>
        <w:rPr>
          <w:rFonts w:eastAsiaTheme="minorHAnsi"/>
          <w:sz w:val="28"/>
          <w:szCs w:val="28"/>
          <w:lang w:eastAsia="en-US"/>
        </w:rPr>
      </w:pPr>
      <w:r w:rsidRPr="008A0018">
        <w:rPr>
          <w:rFonts w:eastAsiaTheme="minorHAnsi"/>
          <w:sz w:val="28"/>
          <w:szCs w:val="28"/>
          <w:lang w:eastAsia="en-US"/>
        </w:rPr>
        <w:t>Por: FAPED</w:t>
      </w:r>
    </w:p>
    <w:p w14:paraId="73D0C542" w14:textId="77777777" w:rsidR="00EA079F" w:rsidRPr="008A0018" w:rsidRDefault="00EA079F" w:rsidP="00EA079F">
      <w:pPr>
        <w:spacing w:after="160" w:line="256" w:lineRule="auto"/>
        <w:rPr>
          <w:rFonts w:eastAsiaTheme="minorHAnsi"/>
          <w:sz w:val="28"/>
          <w:szCs w:val="28"/>
          <w:lang w:eastAsia="en-US"/>
        </w:rPr>
      </w:pPr>
    </w:p>
    <w:p w14:paraId="2B2C5C28" w14:textId="77777777" w:rsidR="00EA079F" w:rsidRPr="008A0018" w:rsidRDefault="00EA079F" w:rsidP="00EA079F"/>
    <w:p w14:paraId="5FD822A7" w14:textId="77777777" w:rsidR="00EA079F" w:rsidRPr="008A0018" w:rsidRDefault="00EA079F" w:rsidP="00EA079F"/>
    <w:sdt>
      <w:sdtPr>
        <w:rPr>
          <w:rFonts w:asciiTheme="minorHAnsi" w:eastAsiaTheme="minorEastAsia" w:hAnsiTheme="minorHAnsi" w:cstheme="minorHAnsi"/>
          <w:color w:val="auto"/>
          <w:sz w:val="24"/>
          <w:szCs w:val="24"/>
          <w:lang w:eastAsia="zh-CN"/>
        </w:rPr>
        <w:id w:val="-421327310"/>
        <w:docPartObj>
          <w:docPartGallery w:val="Table of Contents"/>
          <w:docPartUnique/>
        </w:docPartObj>
      </w:sdtPr>
      <w:sdtContent>
        <w:p w14:paraId="47373BAA" w14:textId="438034F4" w:rsidR="00EA079F" w:rsidRPr="005117C7" w:rsidRDefault="00EA079F" w:rsidP="005117C7">
          <w:pPr>
            <w:pStyle w:val="TOCHeading"/>
            <w:rPr>
              <w:rFonts w:asciiTheme="minorHAnsi" w:hAnsiTheme="minorHAnsi" w:cstheme="minorHAnsi"/>
              <w:color w:val="auto"/>
              <w:sz w:val="24"/>
              <w:szCs w:val="24"/>
            </w:rPr>
          </w:pPr>
        </w:p>
        <w:p w14:paraId="18CE5F56" w14:textId="377CBE4E" w:rsidR="005117C7" w:rsidRDefault="00EA079F">
          <w:pPr>
            <w:pStyle w:val="TOC1"/>
            <w:tabs>
              <w:tab w:val="right" w:leader="dot" w:pos="8494"/>
            </w:tabs>
            <w:rPr>
              <w:noProof/>
              <w:kern w:val="2"/>
              <w:sz w:val="24"/>
              <w:szCs w:val="24"/>
              <w:lang w:val="en-CH" w:eastAsia="en-GB"/>
              <w14:ligatures w14:val="standardContextual"/>
            </w:rPr>
          </w:pPr>
          <w:r w:rsidRPr="008A0018">
            <w:rPr>
              <w:rFonts w:cstheme="minorHAnsi"/>
              <w:sz w:val="24"/>
              <w:szCs w:val="24"/>
            </w:rPr>
            <w:fldChar w:fldCharType="begin"/>
          </w:r>
          <w:r w:rsidRPr="008A0018">
            <w:rPr>
              <w:rFonts w:cstheme="minorHAnsi"/>
              <w:sz w:val="24"/>
              <w:szCs w:val="24"/>
            </w:rPr>
            <w:instrText xml:space="preserve"> TOC \o "1-3" \h \z \u </w:instrText>
          </w:r>
          <w:r w:rsidRPr="008A0018">
            <w:rPr>
              <w:rFonts w:cstheme="minorHAnsi"/>
              <w:sz w:val="24"/>
              <w:szCs w:val="24"/>
            </w:rPr>
            <w:fldChar w:fldCharType="separate"/>
          </w:r>
          <w:hyperlink w:anchor="_Toc157070530" w:history="1">
            <w:r w:rsidR="005117C7" w:rsidRPr="00CE71DC">
              <w:rPr>
                <w:rStyle w:val="Hyperlink"/>
                <w:noProof/>
              </w:rPr>
              <w:t>INTRODUÇÃO</w:t>
            </w:r>
            <w:r w:rsidR="005117C7">
              <w:rPr>
                <w:noProof/>
                <w:webHidden/>
              </w:rPr>
              <w:tab/>
            </w:r>
            <w:r w:rsidR="005117C7">
              <w:rPr>
                <w:noProof/>
                <w:webHidden/>
              </w:rPr>
              <w:fldChar w:fldCharType="begin"/>
            </w:r>
            <w:r w:rsidR="005117C7">
              <w:rPr>
                <w:noProof/>
                <w:webHidden/>
              </w:rPr>
              <w:instrText xml:space="preserve"> PAGEREF _Toc157070530 \h </w:instrText>
            </w:r>
            <w:r w:rsidR="005117C7">
              <w:rPr>
                <w:noProof/>
                <w:webHidden/>
              </w:rPr>
            </w:r>
            <w:r w:rsidR="005117C7">
              <w:rPr>
                <w:noProof/>
                <w:webHidden/>
              </w:rPr>
              <w:fldChar w:fldCharType="separate"/>
            </w:r>
            <w:r w:rsidR="005117C7">
              <w:rPr>
                <w:noProof/>
                <w:webHidden/>
              </w:rPr>
              <w:t>3</w:t>
            </w:r>
            <w:r w:rsidR="005117C7">
              <w:rPr>
                <w:noProof/>
                <w:webHidden/>
              </w:rPr>
              <w:fldChar w:fldCharType="end"/>
            </w:r>
          </w:hyperlink>
        </w:p>
        <w:p w14:paraId="402C2A5A" w14:textId="084B4ABB" w:rsidR="005117C7" w:rsidRDefault="005117C7">
          <w:pPr>
            <w:pStyle w:val="TOC2"/>
            <w:tabs>
              <w:tab w:val="right" w:leader="dot" w:pos="8494"/>
            </w:tabs>
            <w:rPr>
              <w:noProof/>
              <w:kern w:val="2"/>
              <w:sz w:val="24"/>
              <w:szCs w:val="24"/>
              <w:lang w:val="en-CH" w:eastAsia="en-GB"/>
              <w14:ligatures w14:val="standardContextual"/>
            </w:rPr>
          </w:pPr>
          <w:hyperlink w:anchor="_Toc157070531" w:history="1">
            <w:r w:rsidRPr="00CE71DC">
              <w:rPr>
                <w:rStyle w:val="Hyperlink"/>
                <w:noProof/>
              </w:rPr>
              <w:t>Artigo 6 e 7 Direito de ganhar a vida mediante ao trabalho e com condições justo e favoráveis.</w:t>
            </w:r>
            <w:r>
              <w:rPr>
                <w:noProof/>
                <w:webHidden/>
              </w:rPr>
              <w:tab/>
            </w:r>
            <w:r>
              <w:rPr>
                <w:noProof/>
                <w:webHidden/>
              </w:rPr>
              <w:fldChar w:fldCharType="begin"/>
            </w:r>
            <w:r>
              <w:rPr>
                <w:noProof/>
                <w:webHidden/>
              </w:rPr>
              <w:instrText xml:space="preserve"> PAGEREF _Toc157070531 \h </w:instrText>
            </w:r>
            <w:r>
              <w:rPr>
                <w:noProof/>
                <w:webHidden/>
              </w:rPr>
            </w:r>
            <w:r>
              <w:rPr>
                <w:noProof/>
                <w:webHidden/>
              </w:rPr>
              <w:fldChar w:fldCharType="separate"/>
            </w:r>
            <w:r>
              <w:rPr>
                <w:noProof/>
                <w:webHidden/>
              </w:rPr>
              <w:t>4</w:t>
            </w:r>
            <w:r>
              <w:rPr>
                <w:noProof/>
                <w:webHidden/>
              </w:rPr>
              <w:fldChar w:fldCharType="end"/>
            </w:r>
          </w:hyperlink>
        </w:p>
        <w:p w14:paraId="79619CCD" w14:textId="5E1D53D1" w:rsidR="005117C7" w:rsidRDefault="005117C7">
          <w:pPr>
            <w:pStyle w:val="TOC3"/>
            <w:tabs>
              <w:tab w:val="right" w:leader="dot" w:pos="8494"/>
            </w:tabs>
            <w:rPr>
              <w:noProof/>
            </w:rPr>
          </w:pPr>
          <w:hyperlink w:anchor="_Toc157070532" w:history="1">
            <w:r w:rsidRPr="00CE71DC">
              <w:rPr>
                <w:rStyle w:val="Hyperlink"/>
                <w:noProof/>
              </w:rPr>
              <w:t>Legislação e Políticas Públicas.</w:t>
            </w:r>
            <w:r>
              <w:rPr>
                <w:noProof/>
                <w:webHidden/>
              </w:rPr>
              <w:tab/>
            </w:r>
            <w:r>
              <w:rPr>
                <w:noProof/>
                <w:webHidden/>
              </w:rPr>
              <w:fldChar w:fldCharType="begin"/>
            </w:r>
            <w:r>
              <w:rPr>
                <w:noProof/>
                <w:webHidden/>
              </w:rPr>
              <w:instrText xml:space="preserve"> PAGEREF _Toc157070532 \h </w:instrText>
            </w:r>
            <w:r>
              <w:rPr>
                <w:noProof/>
                <w:webHidden/>
              </w:rPr>
            </w:r>
            <w:r>
              <w:rPr>
                <w:noProof/>
                <w:webHidden/>
              </w:rPr>
              <w:fldChar w:fldCharType="separate"/>
            </w:r>
            <w:r>
              <w:rPr>
                <w:noProof/>
                <w:webHidden/>
              </w:rPr>
              <w:t>4</w:t>
            </w:r>
            <w:r>
              <w:rPr>
                <w:noProof/>
                <w:webHidden/>
              </w:rPr>
              <w:fldChar w:fldCharType="end"/>
            </w:r>
          </w:hyperlink>
        </w:p>
        <w:p w14:paraId="30C96A12" w14:textId="12D94E39" w:rsidR="005117C7" w:rsidRDefault="005117C7">
          <w:pPr>
            <w:pStyle w:val="TOC3"/>
            <w:tabs>
              <w:tab w:val="right" w:leader="dot" w:pos="8494"/>
            </w:tabs>
            <w:rPr>
              <w:noProof/>
            </w:rPr>
          </w:pPr>
          <w:hyperlink w:anchor="_Toc157070533" w:history="1">
            <w:r w:rsidRPr="00CE71DC">
              <w:rPr>
                <w:rStyle w:val="Hyperlink"/>
                <w:noProof/>
              </w:rPr>
              <w:t>Realidade actual e aplicação:</w:t>
            </w:r>
            <w:r>
              <w:rPr>
                <w:noProof/>
                <w:webHidden/>
              </w:rPr>
              <w:tab/>
            </w:r>
            <w:r>
              <w:rPr>
                <w:noProof/>
                <w:webHidden/>
              </w:rPr>
              <w:fldChar w:fldCharType="begin"/>
            </w:r>
            <w:r>
              <w:rPr>
                <w:noProof/>
                <w:webHidden/>
              </w:rPr>
              <w:instrText xml:space="preserve"> PAGEREF _Toc157070533 \h </w:instrText>
            </w:r>
            <w:r>
              <w:rPr>
                <w:noProof/>
                <w:webHidden/>
              </w:rPr>
            </w:r>
            <w:r>
              <w:rPr>
                <w:noProof/>
                <w:webHidden/>
              </w:rPr>
              <w:fldChar w:fldCharType="separate"/>
            </w:r>
            <w:r>
              <w:rPr>
                <w:noProof/>
                <w:webHidden/>
              </w:rPr>
              <w:t>5</w:t>
            </w:r>
            <w:r>
              <w:rPr>
                <w:noProof/>
                <w:webHidden/>
              </w:rPr>
              <w:fldChar w:fldCharType="end"/>
            </w:r>
          </w:hyperlink>
        </w:p>
        <w:p w14:paraId="39F70949" w14:textId="07A20F1B" w:rsidR="005117C7" w:rsidRDefault="005117C7">
          <w:pPr>
            <w:pStyle w:val="TOC3"/>
            <w:tabs>
              <w:tab w:val="right" w:leader="dot" w:pos="8494"/>
            </w:tabs>
            <w:rPr>
              <w:noProof/>
            </w:rPr>
          </w:pPr>
          <w:hyperlink w:anchor="_Toc157070534" w:history="1">
            <w:r w:rsidRPr="00CE71DC">
              <w:rPr>
                <w:rStyle w:val="Hyperlink"/>
                <w:noProof/>
                <w:shd w:val="clear" w:color="auto" w:fill="FFFFFF"/>
              </w:rPr>
              <w:t>Perguntas propostas para a listas de questões:</w:t>
            </w:r>
            <w:r>
              <w:rPr>
                <w:noProof/>
                <w:webHidden/>
              </w:rPr>
              <w:tab/>
            </w:r>
            <w:r>
              <w:rPr>
                <w:noProof/>
                <w:webHidden/>
              </w:rPr>
              <w:fldChar w:fldCharType="begin"/>
            </w:r>
            <w:r>
              <w:rPr>
                <w:noProof/>
                <w:webHidden/>
              </w:rPr>
              <w:instrText xml:space="preserve"> PAGEREF _Toc157070534 \h </w:instrText>
            </w:r>
            <w:r>
              <w:rPr>
                <w:noProof/>
                <w:webHidden/>
              </w:rPr>
            </w:r>
            <w:r>
              <w:rPr>
                <w:noProof/>
                <w:webHidden/>
              </w:rPr>
              <w:fldChar w:fldCharType="separate"/>
            </w:r>
            <w:r>
              <w:rPr>
                <w:noProof/>
                <w:webHidden/>
              </w:rPr>
              <w:t>6</w:t>
            </w:r>
            <w:r>
              <w:rPr>
                <w:noProof/>
                <w:webHidden/>
              </w:rPr>
              <w:fldChar w:fldCharType="end"/>
            </w:r>
          </w:hyperlink>
        </w:p>
        <w:p w14:paraId="552BF9B4" w14:textId="1D18A9B9" w:rsidR="005117C7" w:rsidRDefault="005117C7">
          <w:pPr>
            <w:pStyle w:val="TOC2"/>
            <w:tabs>
              <w:tab w:val="right" w:leader="dot" w:pos="8494"/>
            </w:tabs>
            <w:rPr>
              <w:noProof/>
              <w:kern w:val="2"/>
              <w:sz w:val="24"/>
              <w:szCs w:val="24"/>
              <w:lang w:val="en-CH" w:eastAsia="en-GB"/>
              <w14:ligatures w14:val="standardContextual"/>
            </w:rPr>
          </w:pPr>
          <w:hyperlink w:anchor="_Toc157070535" w:history="1">
            <w:r w:rsidRPr="00CE71DC">
              <w:rPr>
                <w:rStyle w:val="Hyperlink"/>
                <w:rFonts w:eastAsia="Times New Roman"/>
                <w:noProof/>
              </w:rPr>
              <w:t>Artigo 9 e 10 Direito a segurança e protecção social</w:t>
            </w:r>
            <w:r>
              <w:rPr>
                <w:noProof/>
                <w:webHidden/>
              </w:rPr>
              <w:tab/>
            </w:r>
            <w:r>
              <w:rPr>
                <w:noProof/>
                <w:webHidden/>
              </w:rPr>
              <w:fldChar w:fldCharType="begin"/>
            </w:r>
            <w:r>
              <w:rPr>
                <w:noProof/>
                <w:webHidden/>
              </w:rPr>
              <w:instrText xml:space="preserve"> PAGEREF _Toc157070535 \h </w:instrText>
            </w:r>
            <w:r>
              <w:rPr>
                <w:noProof/>
                <w:webHidden/>
              </w:rPr>
            </w:r>
            <w:r>
              <w:rPr>
                <w:noProof/>
                <w:webHidden/>
              </w:rPr>
              <w:fldChar w:fldCharType="separate"/>
            </w:r>
            <w:r>
              <w:rPr>
                <w:noProof/>
                <w:webHidden/>
              </w:rPr>
              <w:t>6</w:t>
            </w:r>
            <w:r>
              <w:rPr>
                <w:noProof/>
                <w:webHidden/>
              </w:rPr>
              <w:fldChar w:fldCharType="end"/>
            </w:r>
          </w:hyperlink>
        </w:p>
        <w:p w14:paraId="13175379" w14:textId="6BCFBBE2" w:rsidR="005117C7" w:rsidRDefault="005117C7">
          <w:pPr>
            <w:pStyle w:val="TOC3"/>
            <w:tabs>
              <w:tab w:val="right" w:leader="dot" w:pos="8494"/>
            </w:tabs>
            <w:rPr>
              <w:noProof/>
            </w:rPr>
          </w:pPr>
          <w:hyperlink w:anchor="_Toc157070536" w:history="1">
            <w:r w:rsidRPr="00CE71DC">
              <w:rPr>
                <w:rStyle w:val="Hyperlink"/>
                <w:rFonts w:eastAsia="Times New Roman"/>
                <w:noProof/>
              </w:rPr>
              <w:t>Legislação e políticas públicas</w:t>
            </w:r>
            <w:r>
              <w:rPr>
                <w:noProof/>
                <w:webHidden/>
              </w:rPr>
              <w:tab/>
            </w:r>
            <w:r>
              <w:rPr>
                <w:noProof/>
                <w:webHidden/>
              </w:rPr>
              <w:fldChar w:fldCharType="begin"/>
            </w:r>
            <w:r>
              <w:rPr>
                <w:noProof/>
                <w:webHidden/>
              </w:rPr>
              <w:instrText xml:space="preserve"> PAGEREF _Toc157070536 \h </w:instrText>
            </w:r>
            <w:r>
              <w:rPr>
                <w:noProof/>
                <w:webHidden/>
              </w:rPr>
            </w:r>
            <w:r>
              <w:rPr>
                <w:noProof/>
                <w:webHidden/>
              </w:rPr>
              <w:fldChar w:fldCharType="separate"/>
            </w:r>
            <w:r>
              <w:rPr>
                <w:noProof/>
                <w:webHidden/>
              </w:rPr>
              <w:t>6</w:t>
            </w:r>
            <w:r>
              <w:rPr>
                <w:noProof/>
                <w:webHidden/>
              </w:rPr>
              <w:fldChar w:fldCharType="end"/>
            </w:r>
          </w:hyperlink>
        </w:p>
        <w:p w14:paraId="00E9FDB6" w14:textId="5817D7F9" w:rsidR="005117C7" w:rsidRDefault="005117C7">
          <w:pPr>
            <w:pStyle w:val="TOC3"/>
            <w:tabs>
              <w:tab w:val="right" w:leader="dot" w:pos="8494"/>
            </w:tabs>
            <w:rPr>
              <w:noProof/>
            </w:rPr>
          </w:pPr>
          <w:hyperlink w:anchor="_Toc157070537" w:history="1">
            <w:r w:rsidRPr="00CE71DC">
              <w:rPr>
                <w:rStyle w:val="Hyperlink"/>
                <w:noProof/>
              </w:rPr>
              <w:t>Realidade actual e aplicação:</w:t>
            </w:r>
            <w:r>
              <w:rPr>
                <w:noProof/>
                <w:webHidden/>
              </w:rPr>
              <w:tab/>
            </w:r>
            <w:r>
              <w:rPr>
                <w:noProof/>
                <w:webHidden/>
              </w:rPr>
              <w:fldChar w:fldCharType="begin"/>
            </w:r>
            <w:r>
              <w:rPr>
                <w:noProof/>
                <w:webHidden/>
              </w:rPr>
              <w:instrText xml:space="preserve"> PAGEREF _Toc157070537 \h </w:instrText>
            </w:r>
            <w:r>
              <w:rPr>
                <w:noProof/>
                <w:webHidden/>
              </w:rPr>
            </w:r>
            <w:r>
              <w:rPr>
                <w:noProof/>
                <w:webHidden/>
              </w:rPr>
              <w:fldChar w:fldCharType="separate"/>
            </w:r>
            <w:r>
              <w:rPr>
                <w:noProof/>
                <w:webHidden/>
              </w:rPr>
              <w:t>7</w:t>
            </w:r>
            <w:r>
              <w:rPr>
                <w:noProof/>
                <w:webHidden/>
              </w:rPr>
              <w:fldChar w:fldCharType="end"/>
            </w:r>
          </w:hyperlink>
        </w:p>
        <w:p w14:paraId="2BB6DDCD" w14:textId="3398574E" w:rsidR="005117C7" w:rsidRDefault="005117C7">
          <w:pPr>
            <w:pStyle w:val="TOC3"/>
            <w:tabs>
              <w:tab w:val="right" w:leader="dot" w:pos="8494"/>
            </w:tabs>
            <w:rPr>
              <w:noProof/>
            </w:rPr>
          </w:pPr>
          <w:hyperlink w:anchor="_Toc157070538" w:history="1">
            <w:r w:rsidRPr="00CE71DC">
              <w:rPr>
                <w:rStyle w:val="Hyperlink"/>
                <w:noProof/>
              </w:rPr>
              <w:t>Perguntas propostas para a lista de Questões:</w:t>
            </w:r>
            <w:r>
              <w:rPr>
                <w:noProof/>
                <w:webHidden/>
              </w:rPr>
              <w:tab/>
            </w:r>
            <w:r>
              <w:rPr>
                <w:noProof/>
                <w:webHidden/>
              </w:rPr>
              <w:fldChar w:fldCharType="begin"/>
            </w:r>
            <w:r>
              <w:rPr>
                <w:noProof/>
                <w:webHidden/>
              </w:rPr>
              <w:instrText xml:space="preserve"> PAGEREF _Toc157070538 \h </w:instrText>
            </w:r>
            <w:r>
              <w:rPr>
                <w:noProof/>
                <w:webHidden/>
              </w:rPr>
            </w:r>
            <w:r>
              <w:rPr>
                <w:noProof/>
                <w:webHidden/>
              </w:rPr>
              <w:fldChar w:fldCharType="separate"/>
            </w:r>
            <w:r>
              <w:rPr>
                <w:noProof/>
                <w:webHidden/>
              </w:rPr>
              <w:t>8</w:t>
            </w:r>
            <w:r>
              <w:rPr>
                <w:noProof/>
                <w:webHidden/>
              </w:rPr>
              <w:fldChar w:fldCharType="end"/>
            </w:r>
          </w:hyperlink>
        </w:p>
        <w:p w14:paraId="2167BB2C" w14:textId="7967A5FB" w:rsidR="005117C7" w:rsidRDefault="005117C7">
          <w:pPr>
            <w:pStyle w:val="TOC2"/>
            <w:tabs>
              <w:tab w:val="right" w:leader="dot" w:pos="8494"/>
            </w:tabs>
            <w:rPr>
              <w:noProof/>
              <w:kern w:val="2"/>
              <w:sz w:val="24"/>
              <w:szCs w:val="24"/>
              <w:lang w:val="en-CH" w:eastAsia="en-GB"/>
              <w14:ligatures w14:val="standardContextual"/>
            </w:rPr>
          </w:pPr>
          <w:hyperlink w:anchor="_Toc157070539" w:history="1">
            <w:r w:rsidRPr="00CE71DC">
              <w:rPr>
                <w:rStyle w:val="Hyperlink"/>
                <w:rFonts w:eastAsia="Times New Roman"/>
                <w:noProof/>
              </w:rPr>
              <w:t>Artigo 13-Direito da Educação Primária, Secundário e Superior</w:t>
            </w:r>
            <w:r>
              <w:rPr>
                <w:noProof/>
                <w:webHidden/>
              </w:rPr>
              <w:tab/>
            </w:r>
            <w:r>
              <w:rPr>
                <w:noProof/>
                <w:webHidden/>
              </w:rPr>
              <w:fldChar w:fldCharType="begin"/>
            </w:r>
            <w:r>
              <w:rPr>
                <w:noProof/>
                <w:webHidden/>
              </w:rPr>
              <w:instrText xml:space="preserve"> PAGEREF _Toc157070539 \h </w:instrText>
            </w:r>
            <w:r>
              <w:rPr>
                <w:noProof/>
                <w:webHidden/>
              </w:rPr>
            </w:r>
            <w:r>
              <w:rPr>
                <w:noProof/>
                <w:webHidden/>
              </w:rPr>
              <w:fldChar w:fldCharType="separate"/>
            </w:r>
            <w:r>
              <w:rPr>
                <w:noProof/>
                <w:webHidden/>
              </w:rPr>
              <w:t>8</w:t>
            </w:r>
            <w:r>
              <w:rPr>
                <w:noProof/>
                <w:webHidden/>
              </w:rPr>
              <w:fldChar w:fldCharType="end"/>
            </w:r>
          </w:hyperlink>
        </w:p>
        <w:p w14:paraId="238440B8" w14:textId="35AC82AA" w:rsidR="005117C7" w:rsidRDefault="005117C7">
          <w:pPr>
            <w:pStyle w:val="TOC3"/>
            <w:tabs>
              <w:tab w:val="right" w:leader="dot" w:pos="8494"/>
            </w:tabs>
            <w:rPr>
              <w:noProof/>
            </w:rPr>
          </w:pPr>
          <w:hyperlink w:anchor="_Toc157070540" w:history="1">
            <w:r w:rsidRPr="00CE71DC">
              <w:rPr>
                <w:rStyle w:val="Hyperlink"/>
                <w:rFonts w:eastAsia="Times New Roman"/>
                <w:noProof/>
              </w:rPr>
              <w:t>Legislação e políticas públicas</w:t>
            </w:r>
            <w:r>
              <w:rPr>
                <w:noProof/>
                <w:webHidden/>
              </w:rPr>
              <w:tab/>
            </w:r>
            <w:r>
              <w:rPr>
                <w:noProof/>
                <w:webHidden/>
              </w:rPr>
              <w:fldChar w:fldCharType="begin"/>
            </w:r>
            <w:r>
              <w:rPr>
                <w:noProof/>
                <w:webHidden/>
              </w:rPr>
              <w:instrText xml:space="preserve"> PAGEREF _Toc157070540 \h </w:instrText>
            </w:r>
            <w:r>
              <w:rPr>
                <w:noProof/>
                <w:webHidden/>
              </w:rPr>
            </w:r>
            <w:r>
              <w:rPr>
                <w:noProof/>
                <w:webHidden/>
              </w:rPr>
              <w:fldChar w:fldCharType="separate"/>
            </w:r>
            <w:r>
              <w:rPr>
                <w:noProof/>
                <w:webHidden/>
              </w:rPr>
              <w:t>8</w:t>
            </w:r>
            <w:r>
              <w:rPr>
                <w:noProof/>
                <w:webHidden/>
              </w:rPr>
              <w:fldChar w:fldCharType="end"/>
            </w:r>
          </w:hyperlink>
        </w:p>
        <w:p w14:paraId="23B397BE" w14:textId="7206A5B0" w:rsidR="005117C7" w:rsidRDefault="005117C7">
          <w:pPr>
            <w:pStyle w:val="TOC3"/>
            <w:tabs>
              <w:tab w:val="right" w:leader="dot" w:pos="8494"/>
            </w:tabs>
            <w:rPr>
              <w:noProof/>
            </w:rPr>
          </w:pPr>
          <w:hyperlink w:anchor="_Toc157070541" w:history="1">
            <w:r w:rsidRPr="00CE71DC">
              <w:rPr>
                <w:rStyle w:val="Hyperlink"/>
                <w:noProof/>
              </w:rPr>
              <w:t>Realidade actual e aplicação:</w:t>
            </w:r>
            <w:r>
              <w:rPr>
                <w:noProof/>
                <w:webHidden/>
              </w:rPr>
              <w:tab/>
            </w:r>
            <w:r>
              <w:rPr>
                <w:noProof/>
                <w:webHidden/>
              </w:rPr>
              <w:fldChar w:fldCharType="begin"/>
            </w:r>
            <w:r>
              <w:rPr>
                <w:noProof/>
                <w:webHidden/>
              </w:rPr>
              <w:instrText xml:space="preserve"> PAGEREF _Toc157070541 \h </w:instrText>
            </w:r>
            <w:r>
              <w:rPr>
                <w:noProof/>
                <w:webHidden/>
              </w:rPr>
            </w:r>
            <w:r>
              <w:rPr>
                <w:noProof/>
                <w:webHidden/>
              </w:rPr>
              <w:fldChar w:fldCharType="separate"/>
            </w:r>
            <w:r>
              <w:rPr>
                <w:noProof/>
                <w:webHidden/>
              </w:rPr>
              <w:t>9</w:t>
            </w:r>
            <w:r>
              <w:rPr>
                <w:noProof/>
                <w:webHidden/>
              </w:rPr>
              <w:fldChar w:fldCharType="end"/>
            </w:r>
          </w:hyperlink>
        </w:p>
        <w:p w14:paraId="3BD11B65" w14:textId="267D8A87" w:rsidR="005117C7" w:rsidRDefault="005117C7">
          <w:pPr>
            <w:pStyle w:val="TOC3"/>
            <w:tabs>
              <w:tab w:val="right" w:leader="dot" w:pos="8494"/>
            </w:tabs>
            <w:rPr>
              <w:noProof/>
            </w:rPr>
          </w:pPr>
          <w:hyperlink w:anchor="_Toc157070542" w:history="1">
            <w:r w:rsidRPr="00CE71DC">
              <w:rPr>
                <w:rStyle w:val="Hyperlink"/>
                <w:noProof/>
              </w:rPr>
              <w:t>Perguntas propostas para a lista de Questões:</w:t>
            </w:r>
            <w:r>
              <w:rPr>
                <w:noProof/>
                <w:webHidden/>
              </w:rPr>
              <w:tab/>
            </w:r>
            <w:r>
              <w:rPr>
                <w:noProof/>
                <w:webHidden/>
              </w:rPr>
              <w:fldChar w:fldCharType="begin"/>
            </w:r>
            <w:r>
              <w:rPr>
                <w:noProof/>
                <w:webHidden/>
              </w:rPr>
              <w:instrText xml:space="preserve"> PAGEREF _Toc157070542 \h </w:instrText>
            </w:r>
            <w:r>
              <w:rPr>
                <w:noProof/>
                <w:webHidden/>
              </w:rPr>
            </w:r>
            <w:r>
              <w:rPr>
                <w:noProof/>
                <w:webHidden/>
              </w:rPr>
              <w:fldChar w:fldCharType="separate"/>
            </w:r>
            <w:r>
              <w:rPr>
                <w:noProof/>
                <w:webHidden/>
              </w:rPr>
              <w:t>10</w:t>
            </w:r>
            <w:r>
              <w:rPr>
                <w:noProof/>
                <w:webHidden/>
              </w:rPr>
              <w:fldChar w:fldCharType="end"/>
            </w:r>
          </w:hyperlink>
        </w:p>
        <w:p w14:paraId="6014B8D6" w14:textId="4BA5AF38" w:rsidR="005117C7" w:rsidRDefault="005117C7">
          <w:pPr>
            <w:pStyle w:val="TOC2"/>
            <w:tabs>
              <w:tab w:val="right" w:leader="dot" w:pos="8494"/>
            </w:tabs>
            <w:rPr>
              <w:noProof/>
              <w:kern w:val="2"/>
              <w:sz w:val="24"/>
              <w:szCs w:val="24"/>
              <w:lang w:val="en-CH" w:eastAsia="en-GB"/>
              <w14:ligatures w14:val="standardContextual"/>
            </w:rPr>
          </w:pPr>
          <w:hyperlink w:anchor="_Toc157070543" w:history="1">
            <w:r w:rsidRPr="00CE71DC">
              <w:rPr>
                <w:rStyle w:val="Hyperlink"/>
                <w:noProof/>
              </w:rPr>
              <w:t>Artigo 15.º: Direito de participar da vida cultural e desfrutar o progresso científico e suas aplicações</w:t>
            </w:r>
            <w:r>
              <w:rPr>
                <w:noProof/>
                <w:webHidden/>
              </w:rPr>
              <w:tab/>
            </w:r>
            <w:r>
              <w:rPr>
                <w:noProof/>
                <w:webHidden/>
              </w:rPr>
              <w:fldChar w:fldCharType="begin"/>
            </w:r>
            <w:r>
              <w:rPr>
                <w:noProof/>
                <w:webHidden/>
              </w:rPr>
              <w:instrText xml:space="preserve"> PAGEREF _Toc157070543 \h </w:instrText>
            </w:r>
            <w:r>
              <w:rPr>
                <w:noProof/>
                <w:webHidden/>
              </w:rPr>
            </w:r>
            <w:r>
              <w:rPr>
                <w:noProof/>
                <w:webHidden/>
              </w:rPr>
              <w:fldChar w:fldCharType="separate"/>
            </w:r>
            <w:r>
              <w:rPr>
                <w:noProof/>
                <w:webHidden/>
              </w:rPr>
              <w:t>11</w:t>
            </w:r>
            <w:r>
              <w:rPr>
                <w:noProof/>
                <w:webHidden/>
              </w:rPr>
              <w:fldChar w:fldCharType="end"/>
            </w:r>
          </w:hyperlink>
        </w:p>
        <w:p w14:paraId="1603C24F" w14:textId="6F2DE545" w:rsidR="005117C7" w:rsidRDefault="005117C7">
          <w:pPr>
            <w:pStyle w:val="TOC3"/>
            <w:tabs>
              <w:tab w:val="right" w:leader="dot" w:pos="8494"/>
            </w:tabs>
            <w:rPr>
              <w:noProof/>
            </w:rPr>
          </w:pPr>
          <w:hyperlink w:anchor="_Toc157070544" w:history="1">
            <w:r w:rsidRPr="00CE71DC">
              <w:rPr>
                <w:rStyle w:val="Hyperlink"/>
                <w:noProof/>
              </w:rPr>
              <w:t>Legislação e Políticas Públicas</w:t>
            </w:r>
            <w:r>
              <w:rPr>
                <w:noProof/>
                <w:webHidden/>
              </w:rPr>
              <w:tab/>
            </w:r>
            <w:r>
              <w:rPr>
                <w:noProof/>
                <w:webHidden/>
              </w:rPr>
              <w:fldChar w:fldCharType="begin"/>
            </w:r>
            <w:r>
              <w:rPr>
                <w:noProof/>
                <w:webHidden/>
              </w:rPr>
              <w:instrText xml:space="preserve"> PAGEREF _Toc157070544 \h </w:instrText>
            </w:r>
            <w:r>
              <w:rPr>
                <w:noProof/>
                <w:webHidden/>
              </w:rPr>
            </w:r>
            <w:r>
              <w:rPr>
                <w:noProof/>
                <w:webHidden/>
              </w:rPr>
              <w:fldChar w:fldCharType="separate"/>
            </w:r>
            <w:r>
              <w:rPr>
                <w:noProof/>
                <w:webHidden/>
              </w:rPr>
              <w:t>11</w:t>
            </w:r>
            <w:r>
              <w:rPr>
                <w:noProof/>
                <w:webHidden/>
              </w:rPr>
              <w:fldChar w:fldCharType="end"/>
            </w:r>
          </w:hyperlink>
        </w:p>
        <w:p w14:paraId="29421F00" w14:textId="1076EC4A" w:rsidR="005117C7" w:rsidRDefault="005117C7">
          <w:pPr>
            <w:pStyle w:val="TOC3"/>
            <w:tabs>
              <w:tab w:val="right" w:leader="dot" w:pos="8494"/>
            </w:tabs>
            <w:rPr>
              <w:noProof/>
            </w:rPr>
          </w:pPr>
          <w:hyperlink w:anchor="_Toc157070545" w:history="1">
            <w:r w:rsidRPr="00CE71DC">
              <w:rPr>
                <w:rStyle w:val="Hyperlink"/>
                <w:noProof/>
              </w:rPr>
              <w:t>Situação e prática</w:t>
            </w:r>
            <w:r>
              <w:rPr>
                <w:noProof/>
                <w:webHidden/>
              </w:rPr>
              <w:tab/>
            </w:r>
            <w:r>
              <w:rPr>
                <w:noProof/>
                <w:webHidden/>
              </w:rPr>
              <w:fldChar w:fldCharType="begin"/>
            </w:r>
            <w:r>
              <w:rPr>
                <w:noProof/>
                <w:webHidden/>
              </w:rPr>
              <w:instrText xml:space="preserve"> PAGEREF _Toc157070545 \h </w:instrText>
            </w:r>
            <w:r>
              <w:rPr>
                <w:noProof/>
                <w:webHidden/>
              </w:rPr>
            </w:r>
            <w:r>
              <w:rPr>
                <w:noProof/>
                <w:webHidden/>
              </w:rPr>
              <w:fldChar w:fldCharType="separate"/>
            </w:r>
            <w:r>
              <w:rPr>
                <w:noProof/>
                <w:webHidden/>
              </w:rPr>
              <w:t>12</w:t>
            </w:r>
            <w:r>
              <w:rPr>
                <w:noProof/>
                <w:webHidden/>
              </w:rPr>
              <w:fldChar w:fldCharType="end"/>
            </w:r>
          </w:hyperlink>
        </w:p>
        <w:p w14:paraId="24EF9302" w14:textId="68AC15B8" w:rsidR="00EA079F" w:rsidRPr="008A0018" w:rsidRDefault="00EA079F" w:rsidP="00EA079F">
          <w:pPr>
            <w:rPr>
              <w:rFonts w:cstheme="minorHAnsi"/>
              <w:sz w:val="24"/>
              <w:szCs w:val="24"/>
            </w:rPr>
          </w:pPr>
          <w:r w:rsidRPr="008A0018">
            <w:rPr>
              <w:rFonts w:cstheme="minorHAnsi"/>
              <w:sz w:val="24"/>
              <w:szCs w:val="24"/>
            </w:rPr>
            <w:fldChar w:fldCharType="end"/>
          </w:r>
        </w:p>
      </w:sdtContent>
    </w:sdt>
    <w:p w14:paraId="15E7707F" w14:textId="77777777" w:rsidR="00EA079F" w:rsidRPr="008A0018" w:rsidRDefault="00EA079F" w:rsidP="00EA079F">
      <w:pPr>
        <w:spacing w:after="0" w:line="240" w:lineRule="auto"/>
        <w:ind w:right="57"/>
        <w:jc w:val="both"/>
        <w:rPr>
          <w:rFonts w:cstheme="minorHAnsi"/>
          <w:b/>
          <w:sz w:val="24"/>
          <w:szCs w:val="24"/>
        </w:rPr>
      </w:pPr>
    </w:p>
    <w:p w14:paraId="6AD37786" w14:textId="77777777" w:rsidR="00EA079F" w:rsidRPr="008A0018" w:rsidRDefault="00EA079F" w:rsidP="00EA079F">
      <w:pPr>
        <w:spacing w:after="0" w:line="240" w:lineRule="auto"/>
        <w:ind w:right="57"/>
        <w:jc w:val="both"/>
        <w:rPr>
          <w:rFonts w:cstheme="minorHAnsi"/>
          <w:b/>
          <w:sz w:val="24"/>
          <w:szCs w:val="24"/>
        </w:rPr>
      </w:pPr>
    </w:p>
    <w:p w14:paraId="4D9D4325" w14:textId="77777777" w:rsidR="00EA079F" w:rsidRPr="008A0018" w:rsidRDefault="00EA079F" w:rsidP="00EA079F">
      <w:pPr>
        <w:spacing w:after="0" w:line="240" w:lineRule="auto"/>
        <w:ind w:right="57"/>
        <w:jc w:val="both"/>
        <w:rPr>
          <w:rFonts w:cstheme="minorHAnsi"/>
          <w:b/>
          <w:sz w:val="24"/>
          <w:szCs w:val="24"/>
        </w:rPr>
      </w:pPr>
    </w:p>
    <w:p w14:paraId="2525B8D6" w14:textId="77777777" w:rsidR="00EA079F" w:rsidRPr="008A0018" w:rsidRDefault="00EA079F" w:rsidP="00EA079F">
      <w:pPr>
        <w:spacing w:after="0" w:line="240" w:lineRule="auto"/>
        <w:ind w:right="57"/>
        <w:jc w:val="both"/>
        <w:rPr>
          <w:rFonts w:cstheme="minorHAnsi"/>
          <w:b/>
          <w:sz w:val="24"/>
          <w:szCs w:val="24"/>
        </w:rPr>
      </w:pPr>
    </w:p>
    <w:p w14:paraId="3330ADC7" w14:textId="77777777" w:rsidR="00EA079F" w:rsidRPr="008A0018" w:rsidRDefault="00EA079F" w:rsidP="00EA079F">
      <w:pPr>
        <w:spacing w:after="0" w:line="240" w:lineRule="auto"/>
        <w:ind w:right="57"/>
        <w:jc w:val="both"/>
        <w:rPr>
          <w:rFonts w:cstheme="minorHAnsi"/>
          <w:b/>
          <w:sz w:val="24"/>
          <w:szCs w:val="24"/>
        </w:rPr>
      </w:pPr>
    </w:p>
    <w:p w14:paraId="6D87826F" w14:textId="77777777" w:rsidR="00EA079F" w:rsidRPr="008A0018" w:rsidRDefault="00EA079F" w:rsidP="00EA079F">
      <w:pPr>
        <w:spacing w:after="0" w:line="240" w:lineRule="auto"/>
        <w:ind w:right="57"/>
        <w:jc w:val="both"/>
        <w:rPr>
          <w:rFonts w:cstheme="minorHAnsi"/>
          <w:b/>
          <w:sz w:val="24"/>
          <w:szCs w:val="24"/>
        </w:rPr>
      </w:pPr>
    </w:p>
    <w:p w14:paraId="02A3BFAF" w14:textId="77777777" w:rsidR="00EA079F" w:rsidRPr="008A0018" w:rsidRDefault="00EA079F" w:rsidP="00EA079F">
      <w:pPr>
        <w:spacing w:after="0" w:line="240" w:lineRule="auto"/>
        <w:ind w:right="57"/>
        <w:jc w:val="both"/>
        <w:rPr>
          <w:rFonts w:cstheme="minorHAnsi"/>
          <w:b/>
          <w:sz w:val="24"/>
          <w:szCs w:val="24"/>
        </w:rPr>
      </w:pPr>
    </w:p>
    <w:p w14:paraId="5EFD4AA7" w14:textId="77777777" w:rsidR="00EA079F" w:rsidRPr="008A0018" w:rsidRDefault="00EA079F" w:rsidP="00EA079F">
      <w:pPr>
        <w:spacing w:after="0" w:line="240" w:lineRule="auto"/>
        <w:ind w:right="57"/>
        <w:jc w:val="both"/>
        <w:rPr>
          <w:rFonts w:cstheme="minorHAnsi"/>
          <w:b/>
          <w:sz w:val="24"/>
          <w:szCs w:val="24"/>
        </w:rPr>
      </w:pPr>
    </w:p>
    <w:p w14:paraId="3625DDB6" w14:textId="77777777" w:rsidR="00EA079F" w:rsidRPr="008A0018" w:rsidRDefault="00EA079F" w:rsidP="00EA079F">
      <w:pPr>
        <w:spacing w:after="0" w:line="240" w:lineRule="auto"/>
        <w:ind w:right="57"/>
        <w:jc w:val="both"/>
        <w:rPr>
          <w:rFonts w:cstheme="minorHAnsi"/>
          <w:b/>
          <w:sz w:val="24"/>
          <w:szCs w:val="24"/>
        </w:rPr>
      </w:pPr>
    </w:p>
    <w:p w14:paraId="65B74EF4" w14:textId="77777777" w:rsidR="00EA079F" w:rsidRPr="008A0018" w:rsidRDefault="00EA079F" w:rsidP="00EA079F">
      <w:pPr>
        <w:spacing w:after="0" w:line="240" w:lineRule="auto"/>
        <w:ind w:right="57"/>
        <w:jc w:val="both"/>
        <w:rPr>
          <w:rFonts w:cstheme="minorHAnsi"/>
          <w:b/>
          <w:sz w:val="24"/>
          <w:szCs w:val="24"/>
        </w:rPr>
      </w:pPr>
    </w:p>
    <w:p w14:paraId="445CDD8D" w14:textId="77777777" w:rsidR="00EA079F" w:rsidRPr="008A0018" w:rsidRDefault="00EA079F" w:rsidP="00EA079F">
      <w:pPr>
        <w:spacing w:after="0" w:line="240" w:lineRule="auto"/>
        <w:ind w:right="57"/>
        <w:jc w:val="both"/>
        <w:rPr>
          <w:rFonts w:cstheme="minorHAnsi"/>
          <w:b/>
          <w:sz w:val="24"/>
          <w:szCs w:val="24"/>
        </w:rPr>
      </w:pPr>
    </w:p>
    <w:p w14:paraId="39AC4E2D" w14:textId="77777777" w:rsidR="00EA079F" w:rsidRPr="008A0018" w:rsidRDefault="00EA079F" w:rsidP="00EA079F">
      <w:pPr>
        <w:spacing w:after="0" w:line="240" w:lineRule="auto"/>
        <w:ind w:right="57"/>
        <w:jc w:val="both"/>
        <w:rPr>
          <w:rFonts w:cstheme="minorHAnsi"/>
          <w:b/>
          <w:sz w:val="24"/>
          <w:szCs w:val="24"/>
        </w:rPr>
      </w:pPr>
    </w:p>
    <w:p w14:paraId="223FFA07" w14:textId="77777777" w:rsidR="00EA079F" w:rsidRPr="008A0018" w:rsidRDefault="00EA079F" w:rsidP="00EA079F">
      <w:pPr>
        <w:spacing w:after="0" w:line="240" w:lineRule="auto"/>
        <w:ind w:right="57"/>
        <w:jc w:val="both"/>
        <w:rPr>
          <w:rFonts w:cstheme="minorHAnsi"/>
          <w:b/>
          <w:sz w:val="24"/>
          <w:szCs w:val="24"/>
        </w:rPr>
      </w:pPr>
    </w:p>
    <w:p w14:paraId="0B67A4AE" w14:textId="77777777" w:rsidR="00EA079F" w:rsidRPr="008A0018" w:rsidRDefault="00EA079F" w:rsidP="00EA079F">
      <w:pPr>
        <w:spacing w:after="0" w:line="240" w:lineRule="auto"/>
        <w:ind w:right="57"/>
        <w:jc w:val="both"/>
        <w:rPr>
          <w:rFonts w:cstheme="minorHAnsi"/>
          <w:b/>
          <w:sz w:val="24"/>
          <w:szCs w:val="24"/>
        </w:rPr>
      </w:pPr>
    </w:p>
    <w:p w14:paraId="22255B4A" w14:textId="77777777" w:rsidR="00EA079F" w:rsidRPr="008A0018" w:rsidRDefault="00EA079F" w:rsidP="00EA079F">
      <w:pPr>
        <w:spacing w:after="0" w:line="240" w:lineRule="auto"/>
        <w:ind w:right="57"/>
        <w:jc w:val="both"/>
        <w:rPr>
          <w:rFonts w:cstheme="minorHAnsi"/>
          <w:b/>
          <w:sz w:val="24"/>
          <w:szCs w:val="24"/>
        </w:rPr>
      </w:pPr>
    </w:p>
    <w:p w14:paraId="0E2BE294" w14:textId="77777777" w:rsidR="00EA079F" w:rsidRPr="008A0018" w:rsidRDefault="00EA079F" w:rsidP="00EA079F">
      <w:pPr>
        <w:spacing w:after="0" w:line="240" w:lineRule="auto"/>
        <w:ind w:right="57"/>
        <w:jc w:val="both"/>
        <w:rPr>
          <w:rFonts w:cstheme="minorHAnsi"/>
          <w:b/>
          <w:sz w:val="24"/>
          <w:szCs w:val="24"/>
        </w:rPr>
      </w:pPr>
    </w:p>
    <w:p w14:paraId="44A00030" w14:textId="77777777" w:rsidR="00EA079F" w:rsidRPr="008A0018" w:rsidRDefault="00EA079F" w:rsidP="00EA079F">
      <w:pPr>
        <w:spacing w:after="0" w:line="240" w:lineRule="auto"/>
        <w:ind w:right="57"/>
        <w:jc w:val="both"/>
        <w:rPr>
          <w:rFonts w:cstheme="minorHAnsi"/>
          <w:b/>
          <w:sz w:val="24"/>
          <w:szCs w:val="24"/>
        </w:rPr>
      </w:pPr>
    </w:p>
    <w:p w14:paraId="493402A9" w14:textId="77777777" w:rsidR="00EA079F" w:rsidRPr="008A0018" w:rsidRDefault="00EA079F" w:rsidP="00EA079F">
      <w:pPr>
        <w:spacing w:after="0" w:line="240" w:lineRule="auto"/>
        <w:ind w:right="57"/>
        <w:jc w:val="both"/>
        <w:rPr>
          <w:rFonts w:cstheme="minorHAnsi"/>
          <w:b/>
          <w:sz w:val="24"/>
          <w:szCs w:val="24"/>
        </w:rPr>
      </w:pPr>
    </w:p>
    <w:p w14:paraId="6B56E356" w14:textId="77777777" w:rsidR="00EA079F" w:rsidRPr="008A0018" w:rsidRDefault="00EA079F" w:rsidP="00EA079F">
      <w:pPr>
        <w:spacing w:after="0" w:line="240" w:lineRule="auto"/>
        <w:ind w:right="57"/>
        <w:jc w:val="both"/>
        <w:rPr>
          <w:rFonts w:cstheme="minorHAnsi"/>
          <w:b/>
          <w:sz w:val="24"/>
          <w:szCs w:val="24"/>
        </w:rPr>
      </w:pPr>
    </w:p>
    <w:p w14:paraId="7F5C4131" w14:textId="77777777" w:rsidR="00EA079F" w:rsidRPr="008A0018" w:rsidRDefault="00EA079F" w:rsidP="00EA079F">
      <w:pPr>
        <w:spacing w:after="0" w:line="240" w:lineRule="auto"/>
        <w:ind w:right="57"/>
        <w:jc w:val="both"/>
        <w:rPr>
          <w:rFonts w:cstheme="minorHAnsi"/>
          <w:b/>
          <w:sz w:val="24"/>
          <w:szCs w:val="24"/>
        </w:rPr>
      </w:pPr>
    </w:p>
    <w:p w14:paraId="0BAAE683" w14:textId="77777777" w:rsidR="00EA079F" w:rsidRDefault="00EA079F" w:rsidP="008A0018">
      <w:pPr>
        <w:pStyle w:val="Heading1"/>
        <w:jc w:val="both"/>
      </w:pPr>
      <w:bookmarkStart w:id="1" w:name="_Toc157070530"/>
      <w:r w:rsidRPr="008A0018">
        <w:lastRenderedPageBreak/>
        <w:t>INTRODUÇÃO</w:t>
      </w:r>
      <w:bookmarkEnd w:id="0"/>
      <w:bookmarkEnd w:id="1"/>
    </w:p>
    <w:p w14:paraId="2B2540C2" w14:textId="77777777" w:rsidR="008A0018" w:rsidRDefault="008A0018" w:rsidP="008A0018">
      <w:pPr>
        <w:jc w:val="both"/>
      </w:pPr>
    </w:p>
    <w:p w14:paraId="3659E6E3" w14:textId="34869C41" w:rsidR="00DE6319" w:rsidRPr="008A0018" w:rsidRDefault="008D742D" w:rsidP="008A0018">
      <w:pPr>
        <w:spacing w:after="120" w:line="240" w:lineRule="auto"/>
        <w:jc w:val="both"/>
        <w:rPr>
          <w:rFonts w:cstheme="minorHAnsi"/>
          <w:sz w:val="24"/>
          <w:szCs w:val="24"/>
        </w:rPr>
      </w:pPr>
      <w:r w:rsidRPr="008A0018">
        <w:rPr>
          <w:rFonts w:cstheme="minorHAnsi"/>
          <w:sz w:val="24"/>
          <w:szCs w:val="24"/>
        </w:rPr>
        <w:t xml:space="preserve">As Associações de pessoas com deficiência enquadras na Federação Angolana das Associações de pessoas com deficiências </w:t>
      </w:r>
      <w:r w:rsidR="00216E2A" w:rsidRPr="008A0018">
        <w:rPr>
          <w:rFonts w:cstheme="minorHAnsi"/>
          <w:sz w:val="24"/>
          <w:szCs w:val="24"/>
        </w:rPr>
        <w:t xml:space="preserve">(FAPED) </w:t>
      </w:r>
      <w:r w:rsidRPr="008A0018">
        <w:rPr>
          <w:rFonts w:cstheme="minorHAnsi"/>
          <w:sz w:val="24"/>
          <w:szCs w:val="24"/>
        </w:rPr>
        <w:t>e para deficiência elaborar</w:t>
      </w:r>
      <w:r w:rsidR="00216E2A" w:rsidRPr="008A0018">
        <w:rPr>
          <w:rFonts w:cstheme="minorHAnsi"/>
          <w:sz w:val="24"/>
          <w:szCs w:val="24"/>
        </w:rPr>
        <w:t>a</w:t>
      </w:r>
      <w:r w:rsidRPr="008A0018">
        <w:rPr>
          <w:rFonts w:cstheme="minorHAnsi"/>
          <w:sz w:val="24"/>
          <w:szCs w:val="24"/>
        </w:rPr>
        <w:t xml:space="preserve">m este relatório com </w:t>
      </w:r>
      <w:proofErr w:type="spellStart"/>
      <w:r w:rsidRPr="008A0018">
        <w:rPr>
          <w:rFonts w:cstheme="minorHAnsi"/>
          <w:sz w:val="24"/>
          <w:szCs w:val="24"/>
        </w:rPr>
        <w:t>objectivos</w:t>
      </w:r>
      <w:proofErr w:type="spellEnd"/>
      <w:r w:rsidRPr="008A0018">
        <w:rPr>
          <w:rFonts w:cstheme="minorHAnsi"/>
          <w:sz w:val="24"/>
          <w:szCs w:val="24"/>
        </w:rPr>
        <w:t xml:space="preserve"> de ver como os direitos Económicos, Sociais e Culturas esta salvaguardada, e concretizada na vida das pessoas com deficiência.</w:t>
      </w:r>
    </w:p>
    <w:p w14:paraId="378CB972" w14:textId="522F9F66" w:rsidR="00363E68" w:rsidRPr="008A0018" w:rsidRDefault="008D742D" w:rsidP="008A0018">
      <w:pPr>
        <w:spacing w:after="120" w:line="240" w:lineRule="auto"/>
        <w:jc w:val="both"/>
        <w:rPr>
          <w:rFonts w:cstheme="minorHAnsi"/>
          <w:sz w:val="24"/>
          <w:szCs w:val="24"/>
        </w:rPr>
      </w:pPr>
      <w:r w:rsidRPr="008A0018">
        <w:rPr>
          <w:rFonts w:cstheme="minorHAnsi"/>
          <w:sz w:val="24"/>
          <w:szCs w:val="24"/>
        </w:rPr>
        <w:t>Este relatório</w:t>
      </w:r>
      <w:r w:rsidR="00216E2A" w:rsidRPr="008A0018">
        <w:rPr>
          <w:rFonts w:cstheme="minorHAnsi"/>
          <w:sz w:val="24"/>
          <w:szCs w:val="24"/>
        </w:rPr>
        <w:t xml:space="preserve"> foi conduzido pela FAPED com a participação das organizações filiadas sem patrocínio financeiro de nenhuma instituição nacional e internacional, o que dificultou muito as nossas pesquisas.</w:t>
      </w:r>
      <w:r w:rsidR="00682E4F" w:rsidRPr="008A0018">
        <w:rPr>
          <w:rFonts w:cstheme="minorHAnsi"/>
          <w:sz w:val="24"/>
          <w:szCs w:val="24"/>
        </w:rPr>
        <w:t xml:space="preserve"> </w:t>
      </w:r>
      <w:r w:rsidR="00216E2A" w:rsidRPr="008A0018">
        <w:rPr>
          <w:rFonts w:cstheme="minorHAnsi"/>
          <w:sz w:val="24"/>
          <w:szCs w:val="24"/>
        </w:rPr>
        <w:t>Para este trabalho utilizou-se os métodos: participativo, inclusivo e descriti</w:t>
      </w:r>
      <w:bookmarkStart w:id="2" w:name="_Toc127291663"/>
      <w:r w:rsidR="00D33E6A" w:rsidRPr="008A0018">
        <w:rPr>
          <w:rFonts w:cstheme="minorHAnsi"/>
          <w:sz w:val="24"/>
          <w:szCs w:val="24"/>
        </w:rPr>
        <w:t>vo.</w:t>
      </w:r>
    </w:p>
    <w:p w14:paraId="5E0EF28C" w14:textId="3CF6D543" w:rsidR="00F045B2" w:rsidRPr="008A0018" w:rsidRDefault="00F045B2" w:rsidP="008A0018">
      <w:pPr>
        <w:spacing w:after="120" w:line="240" w:lineRule="auto"/>
        <w:ind w:right="57"/>
        <w:jc w:val="both"/>
        <w:rPr>
          <w:rFonts w:cstheme="minorHAnsi"/>
          <w:b/>
          <w:sz w:val="24"/>
          <w:szCs w:val="24"/>
        </w:rPr>
      </w:pPr>
      <w:r w:rsidRPr="008A0018">
        <w:rPr>
          <w:rFonts w:cstheme="minorHAnsi"/>
          <w:b/>
          <w:sz w:val="24"/>
          <w:szCs w:val="24"/>
        </w:rPr>
        <w:t xml:space="preserve">A elaboração deste Relatório surge </w:t>
      </w:r>
      <w:proofErr w:type="gramStart"/>
      <w:r w:rsidRPr="008A0018">
        <w:rPr>
          <w:rFonts w:cstheme="minorHAnsi"/>
          <w:b/>
          <w:sz w:val="24"/>
          <w:szCs w:val="24"/>
        </w:rPr>
        <w:t>da</w:t>
      </w:r>
      <w:proofErr w:type="gramEnd"/>
      <w:r w:rsidRPr="008A0018">
        <w:rPr>
          <w:rFonts w:cstheme="minorHAnsi"/>
          <w:b/>
          <w:sz w:val="24"/>
          <w:szCs w:val="24"/>
        </w:rPr>
        <w:t xml:space="preserve"> necessidade das Organizações da Sociedade Civil dar o seu parecer sobre os avanços e desafios da </w:t>
      </w:r>
      <w:proofErr w:type="spellStart"/>
      <w:r w:rsidRPr="008A0018">
        <w:rPr>
          <w:rFonts w:cstheme="minorHAnsi"/>
          <w:b/>
          <w:sz w:val="24"/>
          <w:szCs w:val="24"/>
        </w:rPr>
        <w:t>efectivação</w:t>
      </w:r>
      <w:proofErr w:type="spellEnd"/>
      <w:r w:rsidRPr="008A0018">
        <w:rPr>
          <w:rFonts w:cstheme="minorHAnsi"/>
          <w:b/>
          <w:sz w:val="24"/>
          <w:szCs w:val="24"/>
        </w:rPr>
        <w:t xml:space="preserve"> dos Direitos Económicos, Sociais e Culturais das pessoas com deficiência em Angola, como alternativa ao Relatório do Governo.</w:t>
      </w:r>
    </w:p>
    <w:p w14:paraId="6E912E25" w14:textId="77777777" w:rsidR="00D72D9F" w:rsidRPr="008A0018" w:rsidRDefault="00DE6319" w:rsidP="008A0018">
      <w:pPr>
        <w:spacing w:after="120" w:line="240" w:lineRule="auto"/>
        <w:jc w:val="both"/>
        <w:rPr>
          <w:rFonts w:eastAsiaTheme="minorHAnsi" w:cstheme="minorHAnsi"/>
          <w:sz w:val="24"/>
          <w:szCs w:val="24"/>
          <w:lang w:eastAsia="en-US"/>
        </w:rPr>
      </w:pPr>
      <w:r w:rsidRPr="008A0018">
        <w:rPr>
          <w:rFonts w:cstheme="minorHAnsi"/>
          <w:b/>
          <w:sz w:val="24"/>
          <w:szCs w:val="24"/>
        </w:rPr>
        <w:t>Participaram na elaboraram deste relatório</w:t>
      </w:r>
      <w:bookmarkEnd w:id="2"/>
      <w:r w:rsidRPr="008A0018">
        <w:rPr>
          <w:rFonts w:cstheme="minorHAnsi"/>
          <w:b/>
          <w:sz w:val="24"/>
          <w:szCs w:val="24"/>
        </w:rPr>
        <w:t xml:space="preserve"> as seguintes organizações: </w:t>
      </w:r>
    </w:p>
    <w:p w14:paraId="52A44218" w14:textId="77777777" w:rsidR="00D72D9F" w:rsidRPr="008A0018" w:rsidRDefault="00EA079F" w:rsidP="008A0018">
      <w:pPr>
        <w:spacing w:after="120" w:line="240" w:lineRule="auto"/>
        <w:jc w:val="both"/>
        <w:rPr>
          <w:rFonts w:cstheme="minorHAnsi"/>
          <w:sz w:val="24"/>
          <w:szCs w:val="24"/>
          <w:shd w:val="clear" w:color="auto" w:fill="FFFFFF"/>
        </w:rPr>
      </w:pPr>
      <w:r w:rsidRPr="008A0018">
        <w:rPr>
          <w:rFonts w:cstheme="minorHAnsi"/>
          <w:sz w:val="24"/>
          <w:szCs w:val="24"/>
        </w:rPr>
        <w:t>FAPED-</w:t>
      </w:r>
      <w:r w:rsidRPr="008A0018">
        <w:rPr>
          <w:rFonts w:eastAsiaTheme="minorHAnsi" w:cstheme="minorHAnsi"/>
          <w:sz w:val="24"/>
          <w:szCs w:val="24"/>
          <w:lang w:eastAsia="en-US"/>
        </w:rPr>
        <w:t xml:space="preserve"> Federação Angolana das Associações das Pessoas com Deficiência</w:t>
      </w:r>
      <w:r w:rsidR="00D72D9F" w:rsidRPr="008A0018">
        <w:rPr>
          <w:rFonts w:eastAsiaTheme="minorHAnsi" w:cstheme="minorHAnsi"/>
          <w:sz w:val="24"/>
          <w:szCs w:val="24"/>
          <w:lang w:eastAsia="en-US"/>
        </w:rPr>
        <w:t>, com as seguintes associações filhadas:</w:t>
      </w:r>
      <w:r w:rsidR="00D72D9F" w:rsidRPr="008A0018">
        <w:rPr>
          <w:rFonts w:cstheme="minorHAnsi"/>
          <w:sz w:val="24"/>
          <w:szCs w:val="24"/>
          <w:shd w:val="clear" w:color="auto" w:fill="FFFFFF"/>
        </w:rPr>
        <w:t xml:space="preserve"> </w:t>
      </w:r>
    </w:p>
    <w:p w14:paraId="028867EB" w14:textId="77777777" w:rsidR="00EA079F" w:rsidRPr="008A0018" w:rsidRDefault="00D72D9F" w:rsidP="008A0018">
      <w:pPr>
        <w:spacing w:after="120" w:line="240" w:lineRule="auto"/>
        <w:jc w:val="both"/>
        <w:rPr>
          <w:rFonts w:eastAsiaTheme="minorHAnsi" w:cstheme="minorHAnsi"/>
          <w:sz w:val="24"/>
          <w:szCs w:val="24"/>
          <w:lang w:eastAsia="en-US"/>
        </w:rPr>
      </w:pPr>
      <w:r w:rsidRPr="008A0018">
        <w:rPr>
          <w:rFonts w:cstheme="minorHAnsi"/>
          <w:sz w:val="24"/>
          <w:szCs w:val="24"/>
          <w:shd w:val="clear" w:color="auto" w:fill="FFFFFF"/>
        </w:rPr>
        <w:t>ANCAA-</w:t>
      </w:r>
      <w:r w:rsidRPr="008A0018">
        <w:rPr>
          <w:rFonts w:cstheme="minorHAnsi"/>
          <w:sz w:val="24"/>
          <w:szCs w:val="24"/>
        </w:rPr>
        <w:t xml:space="preserve"> Associação Nacional dos Cegos e Ambliopes de Angola</w:t>
      </w:r>
    </w:p>
    <w:p w14:paraId="460743A4" w14:textId="77777777" w:rsidR="00D72D9F" w:rsidRPr="008A0018" w:rsidRDefault="00D72D9F" w:rsidP="008A0018">
      <w:pPr>
        <w:spacing w:after="120" w:line="240" w:lineRule="auto"/>
        <w:ind w:right="57"/>
        <w:jc w:val="both"/>
        <w:rPr>
          <w:rFonts w:cstheme="minorHAnsi"/>
          <w:sz w:val="24"/>
          <w:szCs w:val="24"/>
        </w:rPr>
      </w:pPr>
      <w:r w:rsidRPr="008A0018">
        <w:rPr>
          <w:rFonts w:cstheme="minorHAnsi"/>
          <w:sz w:val="24"/>
          <w:szCs w:val="24"/>
          <w:shd w:val="clear" w:color="auto" w:fill="FFFFFF"/>
        </w:rPr>
        <w:t>AADIMD-</w:t>
      </w:r>
      <w:r w:rsidRPr="008A0018">
        <w:rPr>
          <w:rFonts w:cstheme="minorHAnsi"/>
          <w:sz w:val="24"/>
          <w:szCs w:val="24"/>
        </w:rPr>
        <w:t xml:space="preserve"> Associação de Direitos e Inclusão das Mulheres com Deficiência</w:t>
      </w:r>
    </w:p>
    <w:p w14:paraId="1FBAB6EF" w14:textId="77777777" w:rsidR="00D72D9F" w:rsidRPr="008A0018" w:rsidRDefault="00D72D9F" w:rsidP="008A0018">
      <w:pPr>
        <w:spacing w:after="120" w:line="240" w:lineRule="auto"/>
        <w:ind w:right="57"/>
        <w:jc w:val="both"/>
        <w:rPr>
          <w:rFonts w:cstheme="minorHAnsi"/>
          <w:sz w:val="24"/>
          <w:szCs w:val="24"/>
        </w:rPr>
      </w:pPr>
      <w:r w:rsidRPr="008A0018">
        <w:rPr>
          <w:rFonts w:cstheme="minorHAnsi"/>
          <w:sz w:val="24"/>
          <w:szCs w:val="24"/>
          <w:shd w:val="clear" w:color="auto" w:fill="FFFFFF"/>
        </w:rPr>
        <w:t>AAAA-</w:t>
      </w:r>
      <w:r w:rsidR="00363E68" w:rsidRPr="008A0018">
        <w:rPr>
          <w:rFonts w:cstheme="minorHAnsi"/>
          <w:sz w:val="24"/>
          <w:szCs w:val="24"/>
        </w:rPr>
        <w:t xml:space="preserve"> Associação Angolana dos Albinismos de Angola</w:t>
      </w:r>
    </w:p>
    <w:p w14:paraId="5908BCD3" w14:textId="77777777" w:rsidR="00D72D9F" w:rsidRPr="008A0018" w:rsidRDefault="00D72D9F" w:rsidP="008A0018">
      <w:pPr>
        <w:spacing w:after="120" w:line="240" w:lineRule="auto"/>
        <w:ind w:right="57"/>
        <w:jc w:val="both"/>
        <w:rPr>
          <w:rFonts w:cstheme="minorHAnsi"/>
          <w:sz w:val="24"/>
          <w:szCs w:val="24"/>
        </w:rPr>
      </w:pPr>
      <w:r w:rsidRPr="008A0018">
        <w:rPr>
          <w:rFonts w:cstheme="minorHAnsi"/>
          <w:sz w:val="24"/>
          <w:szCs w:val="24"/>
          <w:shd w:val="clear" w:color="auto" w:fill="FFFFFF"/>
        </w:rPr>
        <w:t>LARDEF-</w:t>
      </w:r>
      <w:r w:rsidRPr="008A0018">
        <w:rPr>
          <w:rFonts w:cstheme="minorHAnsi"/>
          <w:sz w:val="24"/>
          <w:szCs w:val="24"/>
        </w:rPr>
        <w:t xml:space="preserve"> Liga de Apoio e Reintegração dos Deficientes de Angola</w:t>
      </w:r>
    </w:p>
    <w:p w14:paraId="3F40C7DD" w14:textId="77777777" w:rsidR="00D72D9F" w:rsidRPr="008A0018" w:rsidRDefault="00D72D9F" w:rsidP="008A0018">
      <w:pPr>
        <w:spacing w:after="120" w:line="240" w:lineRule="auto"/>
        <w:ind w:right="57"/>
        <w:jc w:val="both"/>
        <w:rPr>
          <w:rFonts w:cstheme="minorHAnsi"/>
          <w:sz w:val="24"/>
          <w:szCs w:val="24"/>
          <w:shd w:val="clear" w:color="auto" w:fill="FFFFFF"/>
        </w:rPr>
      </w:pPr>
      <w:r w:rsidRPr="008A0018">
        <w:rPr>
          <w:rFonts w:cstheme="minorHAnsi"/>
          <w:sz w:val="24"/>
          <w:szCs w:val="24"/>
          <w:shd w:val="clear" w:color="auto" w:fill="FFFFFF"/>
        </w:rPr>
        <w:t xml:space="preserve">ANSA- </w:t>
      </w:r>
      <w:r w:rsidRPr="008A0018">
        <w:rPr>
          <w:rFonts w:cstheme="minorHAnsi"/>
          <w:sz w:val="24"/>
          <w:szCs w:val="24"/>
        </w:rPr>
        <w:t>Associação Nacional dos Surdos de Angola</w:t>
      </w:r>
      <w:r w:rsidRPr="008A0018">
        <w:rPr>
          <w:rFonts w:cstheme="minorHAnsi"/>
          <w:sz w:val="24"/>
          <w:szCs w:val="24"/>
          <w:shd w:val="clear" w:color="auto" w:fill="FFFFFF"/>
        </w:rPr>
        <w:t xml:space="preserve"> </w:t>
      </w:r>
    </w:p>
    <w:p w14:paraId="334041A0" w14:textId="77777777" w:rsidR="00D72D9F" w:rsidRPr="008A0018" w:rsidRDefault="00D72D9F" w:rsidP="008A0018">
      <w:pPr>
        <w:spacing w:after="120" w:line="240" w:lineRule="auto"/>
        <w:ind w:right="57"/>
        <w:jc w:val="both"/>
        <w:rPr>
          <w:rFonts w:cstheme="minorHAnsi"/>
          <w:sz w:val="24"/>
          <w:szCs w:val="24"/>
        </w:rPr>
      </w:pPr>
      <w:r w:rsidRPr="008A0018">
        <w:rPr>
          <w:rFonts w:cstheme="minorHAnsi"/>
          <w:sz w:val="24"/>
          <w:szCs w:val="24"/>
          <w:shd w:val="clear" w:color="auto" w:fill="FFFFFF"/>
        </w:rPr>
        <w:t>APEGADA-</w:t>
      </w:r>
      <w:r w:rsidRPr="008A0018">
        <w:rPr>
          <w:rFonts w:cstheme="minorHAnsi"/>
          <w:sz w:val="24"/>
          <w:szCs w:val="24"/>
        </w:rPr>
        <w:t xml:space="preserve"> Associação de Apoio as Pessoas Autistas e Transtornos Global de Desenvolvimento</w:t>
      </w:r>
    </w:p>
    <w:p w14:paraId="432276E2" w14:textId="77777777" w:rsidR="00D72D9F" w:rsidRPr="008A0018" w:rsidRDefault="00D72D9F" w:rsidP="008A0018">
      <w:pPr>
        <w:spacing w:after="120" w:line="240" w:lineRule="auto"/>
        <w:ind w:right="57"/>
        <w:jc w:val="both"/>
        <w:rPr>
          <w:rFonts w:cstheme="minorHAnsi"/>
          <w:sz w:val="24"/>
          <w:szCs w:val="24"/>
        </w:rPr>
      </w:pPr>
      <w:r w:rsidRPr="008A0018">
        <w:rPr>
          <w:rFonts w:cstheme="minorHAnsi"/>
          <w:sz w:val="24"/>
          <w:szCs w:val="24"/>
          <w:shd w:val="clear" w:color="auto" w:fill="FFFFFF"/>
        </w:rPr>
        <w:t xml:space="preserve"> AACVDA-</w:t>
      </w:r>
      <w:r w:rsidRPr="008A0018">
        <w:rPr>
          <w:rFonts w:cstheme="minorHAnsi"/>
          <w:sz w:val="24"/>
          <w:szCs w:val="24"/>
        </w:rPr>
        <w:t xml:space="preserve"> Associação de Ajuda as Crianças Vulneráveis e Deficientes de Angola</w:t>
      </w:r>
      <w:r w:rsidRPr="008A0018">
        <w:rPr>
          <w:rFonts w:cstheme="minorHAnsi"/>
          <w:sz w:val="24"/>
          <w:szCs w:val="24"/>
          <w:shd w:val="clear" w:color="auto" w:fill="FFFFFF"/>
        </w:rPr>
        <w:t xml:space="preserve"> LICULDA-</w:t>
      </w:r>
      <w:r w:rsidRPr="008A0018">
        <w:rPr>
          <w:rFonts w:cstheme="minorHAnsi"/>
          <w:sz w:val="24"/>
          <w:szCs w:val="24"/>
        </w:rPr>
        <w:t xml:space="preserve"> Liga Cultural dos Deficientes de Angola</w:t>
      </w:r>
    </w:p>
    <w:p w14:paraId="1C379B30" w14:textId="77777777" w:rsidR="00D72D9F" w:rsidRPr="008A0018" w:rsidRDefault="00D72D9F" w:rsidP="008A0018">
      <w:pPr>
        <w:spacing w:after="120" w:line="240" w:lineRule="auto"/>
        <w:ind w:right="57"/>
        <w:jc w:val="both"/>
        <w:rPr>
          <w:rFonts w:cstheme="minorHAnsi"/>
          <w:sz w:val="24"/>
          <w:szCs w:val="24"/>
        </w:rPr>
      </w:pPr>
      <w:r w:rsidRPr="008A0018">
        <w:rPr>
          <w:rFonts w:cstheme="minorHAnsi"/>
          <w:sz w:val="24"/>
          <w:szCs w:val="24"/>
          <w:shd w:val="clear" w:color="auto" w:fill="FFFFFF"/>
        </w:rPr>
        <w:t>ACAPPOD-</w:t>
      </w:r>
      <w:r w:rsidRPr="008A0018">
        <w:rPr>
          <w:rFonts w:cstheme="minorHAnsi"/>
          <w:sz w:val="24"/>
          <w:szCs w:val="24"/>
        </w:rPr>
        <w:t xml:space="preserve"> Associação dos Comerciantes e Ambulantes de Pessoas com Deficiência</w:t>
      </w:r>
    </w:p>
    <w:p w14:paraId="1C49472C" w14:textId="77777777" w:rsidR="00363E68" w:rsidRPr="008A0018" w:rsidRDefault="00363E68" w:rsidP="008A0018">
      <w:pPr>
        <w:spacing w:after="120" w:line="240" w:lineRule="auto"/>
        <w:ind w:right="57"/>
        <w:jc w:val="both"/>
        <w:rPr>
          <w:rFonts w:cstheme="minorHAnsi"/>
          <w:sz w:val="24"/>
          <w:szCs w:val="24"/>
        </w:rPr>
      </w:pPr>
      <w:r w:rsidRPr="008A0018">
        <w:rPr>
          <w:rFonts w:cstheme="minorHAnsi"/>
          <w:sz w:val="24"/>
          <w:szCs w:val="24"/>
        </w:rPr>
        <w:t xml:space="preserve">Adão Ramos - Consultor, </w:t>
      </w:r>
      <w:proofErr w:type="gramStart"/>
      <w:r w:rsidR="00DE6319" w:rsidRPr="008A0018">
        <w:rPr>
          <w:rFonts w:cstheme="minorHAnsi"/>
          <w:sz w:val="24"/>
          <w:szCs w:val="24"/>
        </w:rPr>
        <w:t>Ativista</w:t>
      </w:r>
      <w:r w:rsidRPr="008A0018">
        <w:rPr>
          <w:rFonts w:cstheme="minorHAnsi"/>
          <w:sz w:val="24"/>
          <w:szCs w:val="24"/>
        </w:rPr>
        <w:t>/Pessoa</w:t>
      </w:r>
      <w:proofErr w:type="gramEnd"/>
      <w:r w:rsidRPr="008A0018">
        <w:rPr>
          <w:rFonts w:cstheme="minorHAnsi"/>
          <w:sz w:val="24"/>
          <w:szCs w:val="24"/>
        </w:rPr>
        <w:t xml:space="preserve"> com deficiência </w:t>
      </w:r>
    </w:p>
    <w:p w14:paraId="423C2871" w14:textId="54972669" w:rsidR="00363E68" w:rsidRPr="008A0018" w:rsidRDefault="00363E68" w:rsidP="008A0018">
      <w:pPr>
        <w:spacing w:after="120" w:line="240" w:lineRule="auto"/>
        <w:ind w:right="57"/>
        <w:jc w:val="both"/>
        <w:rPr>
          <w:rFonts w:cstheme="minorHAnsi"/>
          <w:sz w:val="24"/>
          <w:szCs w:val="24"/>
        </w:rPr>
      </w:pPr>
      <w:r w:rsidRPr="008A0018">
        <w:rPr>
          <w:rFonts w:cstheme="minorHAnsi"/>
          <w:sz w:val="24"/>
          <w:szCs w:val="24"/>
        </w:rPr>
        <w:t>Salvador António</w:t>
      </w:r>
      <w:r w:rsidR="005117C7">
        <w:rPr>
          <w:rFonts w:cstheme="minorHAnsi"/>
          <w:sz w:val="24"/>
          <w:szCs w:val="24"/>
        </w:rPr>
        <w:t xml:space="preserve"> </w:t>
      </w:r>
      <w:r w:rsidRPr="008A0018">
        <w:rPr>
          <w:rFonts w:cstheme="minorHAnsi"/>
          <w:sz w:val="24"/>
          <w:szCs w:val="24"/>
        </w:rPr>
        <w:t>- Consultor</w:t>
      </w:r>
      <w:bookmarkStart w:id="3" w:name="_Toc127291664"/>
    </w:p>
    <w:p w14:paraId="18E85F81" w14:textId="77777777" w:rsidR="00363E68" w:rsidRDefault="00363E68" w:rsidP="008A0018">
      <w:pPr>
        <w:spacing w:after="120" w:line="240" w:lineRule="auto"/>
        <w:ind w:right="57"/>
        <w:jc w:val="both"/>
        <w:rPr>
          <w:rFonts w:cstheme="minorHAnsi"/>
          <w:sz w:val="24"/>
          <w:szCs w:val="24"/>
        </w:rPr>
      </w:pPr>
      <w:r w:rsidRPr="008A0018">
        <w:rPr>
          <w:rFonts w:cstheme="minorHAnsi"/>
          <w:sz w:val="24"/>
          <w:szCs w:val="24"/>
        </w:rPr>
        <w:t xml:space="preserve"> </w:t>
      </w:r>
    </w:p>
    <w:p w14:paraId="431E70A8" w14:textId="11998045" w:rsidR="0033247F" w:rsidRPr="008A0018" w:rsidRDefault="0033247F" w:rsidP="008A0018">
      <w:pPr>
        <w:spacing w:after="120" w:line="240" w:lineRule="auto"/>
        <w:ind w:right="57"/>
        <w:jc w:val="both"/>
        <w:rPr>
          <w:rFonts w:cstheme="minorHAnsi"/>
          <w:sz w:val="24"/>
          <w:szCs w:val="24"/>
        </w:rPr>
      </w:pPr>
      <w:r w:rsidRPr="0033247F">
        <w:rPr>
          <w:rFonts w:cstheme="minorHAnsi"/>
          <w:sz w:val="24"/>
          <w:szCs w:val="24"/>
        </w:rPr>
        <w:t xml:space="preserve">A FAPED agradece o apoio técnico e a orientação fornecidos pela </w:t>
      </w:r>
      <w:proofErr w:type="spellStart"/>
      <w:r w:rsidRPr="0033247F">
        <w:rPr>
          <w:rFonts w:cstheme="minorHAnsi"/>
          <w:sz w:val="24"/>
          <w:szCs w:val="24"/>
        </w:rPr>
        <w:t>International</w:t>
      </w:r>
      <w:proofErr w:type="spellEnd"/>
      <w:r w:rsidRPr="0033247F">
        <w:rPr>
          <w:rFonts w:cstheme="minorHAnsi"/>
          <w:sz w:val="24"/>
          <w:szCs w:val="24"/>
        </w:rPr>
        <w:t xml:space="preserve"> </w:t>
      </w:r>
      <w:proofErr w:type="spellStart"/>
      <w:r w:rsidRPr="0033247F">
        <w:rPr>
          <w:rFonts w:cstheme="minorHAnsi"/>
          <w:sz w:val="24"/>
          <w:szCs w:val="24"/>
        </w:rPr>
        <w:t>Disability</w:t>
      </w:r>
      <w:proofErr w:type="spellEnd"/>
      <w:r w:rsidRPr="0033247F">
        <w:rPr>
          <w:rFonts w:cstheme="minorHAnsi"/>
          <w:sz w:val="24"/>
          <w:szCs w:val="24"/>
        </w:rPr>
        <w:t xml:space="preserve"> </w:t>
      </w:r>
      <w:proofErr w:type="spellStart"/>
      <w:r w:rsidRPr="0033247F">
        <w:rPr>
          <w:rFonts w:cstheme="minorHAnsi"/>
          <w:sz w:val="24"/>
          <w:szCs w:val="24"/>
        </w:rPr>
        <w:t>Alliance</w:t>
      </w:r>
      <w:proofErr w:type="spellEnd"/>
      <w:r>
        <w:rPr>
          <w:rFonts w:cstheme="minorHAnsi"/>
          <w:sz w:val="24"/>
          <w:szCs w:val="24"/>
        </w:rPr>
        <w:t xml:space="preserve"> (IDA)</w:t>
      </w:r>
      <w:r w:rsidRPr="0033247F">
        <w:rPr>
          <w:rFonts w:cstheme="minorHAnsi"/>
          <w:sz w:val="24"/>
          <w:szCs w:val="24"/>
        </w:rPr>
        <w:t xml:space="preserve"> para a produção deste relatório.</w:t>
      </w:r>
    </w:p>
    <w:p w14:paraId="25A49349" w14:textId="77777777" w:rsidR="00363E68" w:rsidRPr="008A0018" w:rsidRDefault="00363E68" w:rsidP="008A0018">
      <w:pPr>
        <w:spacing w:after="120" w:line="240" w:lineRule="auto"/>
        <w:ind w:right="57"/>
        <w:jc w:val="both"/>
        <w:rPr>
          <w:rFonts w:cstheme="minorHAnsi"/>
          <w:sz w:val="24"/>
          <w:szCs w:val="24"/>
        </w:rPr>
      </w:pPr>
    </w:p>
    <w:p w14:paraId="679A6F91" w14:textId="77777777" w:rsidR="000B3CA6" w:rsidRDefault="000B3CA6">
      <w:pPr>
        <w:spacing w:after="160" w:line="259" w:lineRule="auto"/>
        <w:rPr>
          <w:rFonts w:asciiTheme="majorHAnsi" w:eastAsiaTheme="majorEastAsia" w:hAnsiTheme="majorHAnsi" w:cstheme="majorBidi"/>
          <w:color w:val="2E74B5" w:themeColor="accent1" w:themeShade="BF"/>
          <w:sz w:val="26"/>
          <w:szCs w:val="26"/>
        </w:rPr>
      </w:pPr>
      <w:bookmarkStart w:id="4" w:name="_Toc157070531"/>
      <w:r>
        <w:br w:type="page"/>
      </w:r>
    </w:p>
    <w:p w14:paraId="6BCD4A40" w14:textId="681E25BB" w:rsidR="00867B09" w:rsidRPr="008A0018" w:rsidRDefault="00AE727F" w:rsidP="008A0018">
      <w:pPr>
        <w:pStyle w:val="Heading2"/>
      </w:pPr>
      <w:r w:rsidRPr="008A0018">
        <w:lastRenderedPageBreak/>
        <w:t>Artigo 6 e 7</w:t>
      </w:r>
      <w:r w:rsidR="00867B09" w:rsidRPr="008A0018">
        <w:t xml:space="preserve"> Direito de ganhar a vida mediante ao traba</w:t>
      </w:r>
      <w:r w:rsidR="00B34787" w:rsidRPr="008A0018">
        <w:t xml:space="preserve">lho e com condições </w:t>
      </w:r>
      <w:r w:rsidR="00867B09" w:rsidRPr="008A0018">
        <w:t>justo e favoráveis.</w:t>
      </w:r>
      <w:bookmarkEnd w:id="4"/>
    </w:p>
    <w:p w14:paraId="30F53C50" w14:textId="77777777" w:rsidR="008A0018" w:rsidRDefault="008A0018" w:rsidP="008A0018">
      <w:pPr>
        <w:pStyle w:val="Heading3"/>
      </w:pPr>
    </w:p>
    <w:p w14:paraId="3374CC95" w14:textId="4967DF7B" w:rsidR="0047571D" w:rsidRPr="008A0018" w:rsidRDefault="005C4BD8" w:rsidP="008A0018">
      <w:pPr>
        <w:pStyle w:val="Heading3"/>
      </w:pPr>
      <w:bookmarkStart w:id="5" w:name="_Toc157070532"/>
      <w:r w:rsidRPr="008A0018">
        <w:t xml:space="preserve">Legislação e </w:t>
      </w:r>
      <w:r w:rsidR="008A0018" w:rsidRPr="008A0018">
        <w:t>Políticas</w:t>
      </w:r>
      <w:r w:rsidRPr="008A0018">
        <w:t xml:space="preserve"> Públicas</w:t>
      </w:r>
      <w:r w:rsidR="0047571D" w:rsidRPr="008A0018">
        <w:t>.</w:t>
      </w:r>
      <w:bookmarkEnd w:id="5"/>
    </w:p>
    <w:p w14:paraId="17776A40" w14:textId="28910267" w:rsidR="00EE5524" w:rsidRPr="008A0018" w:rsidRDefault="00F045B2" w:rsidP="008A0018">
      <w:pPr>
        <w:pStyle w:val="Normal1"/>
        <w:spacing w:after="120" w:line="240" w:lineRule="auto"/>
        <w:jc w:val="both"/>
        <w:rPr>
          <w:rFonts w:cstheme="minorHAnsi"/>
          <w:sz w:val="24"/>
          <w:szCs w:val="24"/>
        </w:rPr>
      </w:pPr>
      <w:r w:rsidRPr="008A0018">
        <w:rPr>
          <w:rFonts w:cstheme="minorHAnsi"/>
          <w:sz w:val="24"/>
          <w:szCs w:val="24"/>
        </w:rPr>
        <w:t xml:space="preserve">1. </w:t>
      </w:r>
      <w:r w:rsidR="00D33E6A" w:rsidRPr="008A0018">
        <w:rPr>
          <w:rFonts w:cstheme="minorHAnsi"/>
          <w:sz w:val="24"/>
          <w:szCs w:val="24"/>
        </w:rPr>
        <w:t xml:space="preserve"> </w:t>
      </w:r>
      <w:r w:rsidR="00BC6E63" w:rsidRPr="008A0018">
        <w:rPr>
          <w:rFonts w:cstheme="minorHAnsi"/>
          <w:sz w:val="24"/>
          <w:szCs w:val="24"/>
        </w:rPr>
        <w:t xml:space="preserve">A </w:t>
      </w:r>
      <w:r w:rsidR="00C30D68" w:rsidRPr="008A0018">
        <w:rPr>
          <w:rFonts w:cstheme="minorHAnsi"/>
          <w:sz w:val="24"/>
          <w:szCs w:val="24"/>
        </w:rPr>
        <w:t>constituição</w:t>
      </w:r>
      <w:r w:rsidR="00AE727F" w:rsidRPr="008A0018">
        <w:rPr>
          <w:rFonts w:cstheme="minorHAnsi"/>
          <w:sz w:val="24"/>
          <w:szCs w:val="24"/>
        </w:rPr>
        <w:t xml:space="preserve"> </w:t>
      </w:r>
      <w:r w:rsidR="00867B09" w:rsidRPr="008A0018">
        <w:rPr>
          <w:rFonts w:cstheme="minorHAnsi"/>
          <w:sz w:val="24"/>
          <w:szCs w:val="24"/>
          <w:shd w:val="clear" w:color="auto" w:fill="FFFFFF"/>
        </w:rPr>
        <w:t xml:space="preserve">da República de Angola (CRA), </w:t>
      </w:r>
      <w:r w:rsidR="00AE727F" w:rsidRPr="008A0018">
        <w:rPr>
          <w:rFonts w:cstheme="minorHAnsi"/>
          <w:sz w:val="24"/>
          <w:szCs w:val="24"/>
        </w:rPr>
        <w:t>no seu</w:t>
      </w:r>
      <w:r w:rsidR="00867B09" w:rsidRPr="008A0018">
        <w:rPr>
          <w:rFonts w:cstheme="minorHAnsi"/>
          <w:sz w:val="24"/>
          <w:szCs w:val="24"/>
          <w:shd w:val="clear" w:color="auto" w:fill="FFFFFF"/>
        </w:rPr>
        <w:t xml:space="preserve"> no Artigo 83º que define que</w:t>
      </w:r>
      <w:r w:rsidR="00AE727F" w:rsidRPr="008A0018">
        <w:rPr>
          <w:rFonts w:cstheme="minorHAnsi"/>
          <w:sz w:val="24"/>
          <w:szCs w:val="24"/>
          <w:shd w:val="clear" w:color="auto" w:fill="FFFFFF"/>
        </w:rPr>
        <w:t xml:space="preserve"> os cidadãos com deficiência gozam plenamente dos direitos e estão sujeitos aos deveres consagrados na constituição, sem prejuízo da restrição do exercício ou do cumprimento daqueles para os quais se encontrem incapacitados ou limitações. </w:t>
      </w:r>
    </w:p>
    <w:p w14:paraId="49F7FD65" w14:textId="2406C48F" w:rsidR="00BC6E63" w:rsidRPr="008A0018" w:rsidRDefault="00BC6E63" w:rsidP="008A0018">
      <w:pPr>
        <w:pStyle w:val="Normal1"/>
        <w:spacing w:after="120" w:line="240" w:lineRule="auto"/>
        <w:jc w:val="both"/>
        <w:rPr>
          <w:rFonts w:asciiTheme="minorHAnsi" w:hAnsiTheme="minorHAnsi" w:cstheme="minorHAnsi"/>
          <w:b/>
          <w:sz w:val="24"/>
          <w:szCs w:val="24"/>
        </w:rPr>
      </w:pPr>
      <w:r w:rsidRPr="008A0018">
        <w:rPr>
          <w:rFonts w:cstheme="minorHAnsi"/>
          <w:b/>
          <w:sz w:val="24"/>
          <w:szCs w:val="24"/>
        </w:rPr>
        <w:t xml:space="preserve">A Constituição da República de Angola (CRA) </w:t>
      </w:r>
      <w:r w:rsidRPr="008A0018">
        <w:rPr>
          <w:rFonts w:cstheme="minorHAnsi"/>
          <w:b/>
          <w:sz w:val="24"/>
          <w:szCs w:val="24"/>
          <w:shd w:val="clear" w:color="auto" w:fill="FFFFFF"/>
        </w:rPr>
        <w:t xml:space="preserve">reconhece, o direito ao trabalho, </w:t>
      </w:r>
      <w:r w:rsidRPr="008A0018">
        <w:rPr>
          <w:rFonts w:asciiTheme="minorHAnsi" w:hAnsiTheme="minorHAnsi" w:cstheme="minorHAnsi"/>
          <w:b/>
          <w:sz w:val="24"/>
          <w:szCs w:val="24"/>
          <w:shd w:val="clear" w:color="auto" w:fill="FFFFFF"/>
        </w:rPr>
        <w:t>à</w:t>
      </w:r>
      <w:r w:rsidRPr="008A0018">
        <w:rPr>
          <w:rFonts w:cstheme="minorHAnsi"/>
          <w:b/>
          <w:sz w:val="24"/>
          <w:szCs w:val="24"/>
          <w:shd w:val="clear" w:color="auto" w:fill="FFFFFF"/>
        </w:rPr>
        <w:t xml:space="preserve"> habitação, saúde e educação com qualidade. N</w:t>
      </w:r>
      <w:r w:rsidRPr="008A0018">
        <w:rPr>
          <w:rFonts w:cstheme="minorHAnsi"/>
          <w:b/>
          <w:sz w:val="24"/>
          <w:szCs w:val="24"/>
        </w:rPr>
        <w:t xml:space="preserve">os artigos 52º garante “…participação na vida política e na </w:t>
      </w:r>
      <w:proofErr w:type="spellStart"/>
      <w:r w:rsidRPr="008A0018">
        <w:rPr>
          <w:rFonts w:cstheme="minorHAnsi"/>
          <w:b/>
          <w:sz w:val="24"/>
          <w:szCs w:val="24"/>
        </w:rPr>
        <w:t>direcção</w:t>
      </w:r>
      <w:proofErr w:type="spellEnd"/>
      <w:r w:rsidRPr="008A0018">
        <w:rPr>
          <w:rFonts w:cstheme="minorHAnsi"/>
          <w:b/>
          <w:sz w:val="24"/>
          <w:szCs w:val="24"/>
        </w:rPr>
        <w:t xml:space="preserve"> dos assuntos públicos”, 53º (Acesso a cargos públicos) e 54º (direito de sufrágio), contudo, sem referências específicas às pessoas com defici</w:t>
      </w:r>
      <w:r w:rsidRPr="008A0018">
        <w:rPr>
          <w:rFonts w:asciiTheme="minorHAnsi" w:hAnsiTheme="minorHAnsi" w:cstheme="minorHAnsi"/>
          <w:b/>
          <w:sz w:val="24"/>
          <w:szCs w:val="24"/>
        </w:rPr>
        <w:t>ência.</w:t>
      </w:r>
    </w:p>
    <w:p w14:paraId="06C83461" w14:textId="32BDED2F" w:rsidR="00BC6E63" w:rsidRPr="008A0018" w:rsidRDefault="00BC6E63" w:rsidP="008A0018">
      <w:pPr>
        <w:pStyle w:val="Normal1"/>
        <w:spacing w:after="120" w:line="240" w:lineRule="auto"/>
        <w:jc w:val="both"/>
        <w:rPr>
          <w:rFonts w:asciiTheme="minorHAnsi" w:hAnsiTheme="minorHAnsi" w:cstheme="minorHAnsi"/>
          <w:b/>
          <w:sz w:val="24"/>
          <w:szCs w:val="24"/>
        </w:rPr>
      </w:pPr>
      <w:r w:rsidRPr="008A0018">
        <w:rPr>
          <w:rFonts w:asciiTheme="minorHAnsi" w:hAnsiTheme="minorHAnsi" w:cstheme="minorHAnsi"/>
          <w:b/>
          <w:sz w:val="24"/>
          <w:szCs w:val="24"/>
        </w:rPr>
        <w:t>Outro sim a Lei 10/16, de 27 de Julho – Lei das Acessibilidades, vem reforçar o acesso ao emprego, à formação técnico profissional, educação inclusiva bem como ao acesso à informação. Apesar da existência desta legislação há um número considerável de pessoas com deficiência sem acesso à educação inclusiva e de qualidade, técnico profissional, direito à informação e às instituições públicas e privadas com acessibilidade; grande parte delas, não têm meios e condições de ensino e aprendizagem acessíveis;</w:t>
      </w:r>
    </w:p>
    <w:p w14:paraId="1EDA36E6" w14:textId="286C01E3" w:rsidR="00E969DA" w:rsidRPr="008A0018" w:rsidRDefault="00BC6E63" w:rsidP="008A0018">
      <w:pPr>
        <w:pStyle w:val="Normal1"/>
        <w:spacing w:after="120" w:line="240" w:lineRule="auto"/>
        <w:jc w:val="both"/>
        <w:rPr>
          <w:rFonts w:asciiTheme="minorHAnsi" w:hAnsiTheme="minorHAnsi" w:cstheme="minorHAnsi"/>
          <w:sz w:val="24"/>
          <w:szCs w:val="24"/>
        </w:rPr>
      </w:pPr>
      <w:r w:rsidRPr="008A0018">
        <w:rPr>
          <w:rFonts w:asciiTheme="minorHAnsi" w:hAnsiTheme="minorHAnsi" w:cstheme="minorHAnsi"/>
          <w:sz w:val="24"/>
          <w:szCs w:val="24"/>
        </w:rPr>
        <w:t>2</w:t>
      </w:r>
      <w:r w:rsidR="008A0018">
        <w:rPr>
          <w:rFonts w:asciiTheme="minorHAnsi" w:hAnsiTheme="minorHAnsi" w:cstheme="minorHAnsi"/>
          <w:sz w:val="24"/>
          <w:szCs w:val="24"/>
        </w:rPr>
        <w:t>.</w:t>
      </w:r>
      <w:r w:rsidRPr="008A0018">
        <w:rPr>
          <w:rFonts w:asciiTheme="minorHAnsi" w:hAnsiTheme="minorHAnsi" w:cstheme="minorHAnsi"/>
          <w:sz w:val="24"/>
          <w:szCs w:val="24"/>
        </w:rPr>
        <w:t xml:space="preserve"> </w:t>
      </w:r>
      <w:r w:rsidR="00F46F54" w:rsidRPr="008A0018">
        <w:rPr>
          <w:rFonts w:asciiTheme="minorHAnsi" w:hAnsiTheme="minorHAnsi" w:cstheme="minorHAnsi"/>
          <w:sz w:val="24"/>
          <w:szCs w:val="24"/>
          <w:shd w:val="clear" w:color="auto" w:fill="FFFFFF"/>
        </w:rPr>
        <w:t xml:space="preserve">No entanto o </w:t>
      </w:r>
      <w:r w:rsidR="00F46F54" w:rsidRPr="008A0018">
        <w:rPr>
          <w:rFonts w:asciiTheme="minorHAnsi" w:hAnsiTheme="minorHAnsi" w:cstheme="minorHAnsi"/>
          <w:sz w:val="24"/>
          <w:szCs w:val="24"/>
        </w:rPr>
        <w:t xml:space="preserve">decreto presidencial 12/16 de 12 Janeiro determina uma cota de 4% de vaga nos concursos públicos e 2% no sector privado para empregabilidade de pessoas com deficiência. Este decreto surge para regular as empresas quer seja </w:t>
      </w:r>
      <w:proofErr w:type="gramStart"/>
      <w:r w:rsidR="00F46F54" w:rsidRPr="008A0018">
        <w:rPr>
          <w:rFonts w:asciiTheme="minorHAnsi" w:hAnsiTheme="minorHAnsi" w:cstheme="minorHAnsi"/>
          <w:sz w:val="24"/>
          <w:szCs w:val="24"/>
        </w:rPr>
        <w:t>públicas ou privadas</w:t>
      </w:r>
      <w:proofErr w:type="gramEnd"/>
      <w:r w:rsidR="00F46F54" w:rsidRPr="008A0018">
        <w:rPr>
          <w:rFonts w:asciiTheme="minorHAnsi" w:hAnsiTheme="minorHAnsi" w:cstheme="minorHAnsi"/>
          <w:sz w:val="24"/>
          <w:szCs w:val="24"/>
        </w:rPr>
        <w:t xml:space="preserve"> a terem conta, a necessidade de incluir nas suas propostas de empregar as pessoas com deficiência seguindo o que a lei prevê. Estas instituições têm a obrigação de cumprirem o que a lei mando sob pena de serem responsabilizados criminalmente.</w:t>
      </w:r>
    </w:p>
    <w:p w14:paraId="6E133C86" w14:textId="6B8AB634" w:rsidR="006F25C2" w:rsidRPr="008A0018" w:rsidRDefault="0077782B" w:rsidP="008A0018">
      <w:pPr>
        <w:spacing w:after="120" w:line="240" w:lineRule="auto"/>
        <w:ind w:right="-143"/>
        <w:jc w:val="both"/>
        <w:rPr>
          <w:rFonts w:cstheme="minorHAnsi"/>
          <w:sz w:val="24"/>
          <w:szCs w:val="24"/>
        </w:rPr>
      </w:pPr>
      <w:r w:rsidRPr="008A0018">
        <w:rPr>
          <w:rFonts w:cstheme="minorHAnsi"/>
          <w:sz w:val="24"/>
          <w:szCs w:val="24"/>
        </w:rPr>
        <w:t>3</w:t>
      </w:r>
      <w:r w:rsidR="008A0018">
        <w:rPr>
          <w:rFonts w:cstheme="minorHAnsi"/>
          <w:sz w:val="24"/>
          <w:szCs w:val="24"/>
        </w:rPr>
        <w:t>.</w:t>
      </w:r>
      <w:r w:rsidRPr="008A0018">
        <w:rPr>
          <w:rFonts w:cstheme="minorHAnsi"/>
          <w:sz w:val="24"/>
          <w:szCs w:val="24"/>
        </w:rPr>
        <w:t xml:space="preserve"> Aplicação dos normativos: Sobre os direitos económicos da pessoa com deficiência, a situação é muito </w:t>
      </w:r>
      <w:r w:rsidR="00F46F54" w:rsidRPr="008A0018">
        <w:rPr>
          <w:rFonts w:cstheme="minorHAnsi"/>
          <w:sz w:val="24"/>
          <w:szCs w:val="24"/>
        </w:rPr>
        <w:t xml:space="preserve">grave. </w:t>
      </w:r>
      <w:r w:rsidRPr="008A0018">
        <w:rPr>
          <w:rFonts w:cstheme="minorHAnsi"/>
          <w:sz w:val="24"/>
          <w:szCs w:val="24"/>
        </w:rPr>
        <w:t xml:space="preserve">O </w:t>
      </w:r>
      <w:proofErr w:type="gramStart"/>
      <w:r w:rsidRPr="008A0018">
        <w:rPr>
          <w:rFonts w:cstheme="minorHAnsi"/>
          <w:sz w:val="24"/>
          <w:szCs w:val="24"/>
        </w:rPr>
        <w:t>comprimento</w:t>
      </w:r>
      <w:proofErr w:type="gramEnd"/>
      <w:r w:rsidRPr="008A0018">
        <w:rPr>
          <w:rFonts w:cstheme="minorHAnsi"/>
          <w:sz w:val="24"/>
          <w:szCs w:val="24"/>
        </w:rPr>
        <w:t xml:space="preserve"> da constituição e a aplicação destes normativos</w:t>
      </w:r>
      <w:r w:rsidR="00F46F54" w:rsidRPr="008A0018">
        <w:rPr>
          <w:rFonts w:cstheme="minorHAnsi"/>
          <w:sz w:val="24"/>
          <w:szCs w:val="24"/>
        </w:rPr>
        <w:t xml:space="preserve"> que encontra o seu</w:t>
      </w:r>
      <w:r w:rsidRPr="008A0018">
        <w:rPr>
          <w:rFonts w:cstheme="minorHAnsi"/>
          <w:sz w:val="24"/>
          <w:szCs w:val="24"/>
        </w:rPr>
        <w:t xml:space="preserve"> </w:t>
      </w:r>
      <w:r w:rsidR="00F46F54" w:rsidRPr="008A0018">
        <w:rPr>
          <w:rFonts w:cstheme="minorHAnsi"/>
          <w:sz w:val="24"/>
          <w:szCs w:val="24"/>
        </w:rPr>
        <w:t>acolhimento n</w:t>
      </w:r>
      <w:r w:rsidRPr="008A0018">
        <w:rPr>
          <w:rFonts w:cstheme="minorHAnsi"/>
          <w:sz w:val="24"/>
          <w:szCs w:val="24"/>
        </w:rPr>
        <w:t>o artigo 27 da convenção têm sido muito pouco observado quando as instituições públicas</w:t>
      </w:r>
      <w:r w:rsidR="00F46F54" w:rsidRPr="008A0018">
        <w:rPr>
          <w:rFonts w:cstheme="minorHAnsi"/>
          <w:sz w:val="24"/>
          <w:szCs w:val="24"/>
        </w:rPr>
        <w:t xml:space="preserve"> e privadas</w:t>
      </w:r>
      <w:r w:rsidRPr="008A0018">
        <w:rPr>
          <w:rFonts w:cstheme="minorHAnsi"/>
          <w:sz w:val="24"/>
          <w:szCs w:val="24"/>
        </w:rPr>
        <w:t xml:space="preserve"> realizam concursos públicos de admissão de novos funcionários. Muitas instituições do Estado alegam desconhecer o referido decreto</w:t>
      </w:r>
      <w:r w:rsidR="00F46F54" w:rsidRPr="008A0018">
        <w:rPr>
          <w:rFonts w:cstheme="minorHAnsi"/>
          <w:sz w:val="24"/>
          <w:szCs w:val="24"/>
        </w:rPr>
        <w:t xml:space="preserve"> que eles mesmo criaram bem como</w:t>
      </w:r>
      <w:r w:rsidRPr="008A0018">
        <w:rPr>
          <w:rFonts w:cstheme="minorHAnsi"/>
          <w:sz w:val="24"/>
          <w:szCs w:val="24"/>
        </w:rPr>
        <w:t xml:space="preserve"> a convenção.</w:t>
      </w:r>
    </w:p>
    <w:p w14:paraId="14AB9C6D" w14:textId="40833306" w:rsidR="0077782B" w:rsidRPr="008A0018" w:rsidRDefault="006F25C2" w:rsidP="008A0018">
      <w:pPr>
        <w:spacing w:after="120" w:line="240" w:lineRule="auto"/>
        <w:ind w:right="-143"/>
        <w:jc w:val="both"/>
        <w:rPr>
          <w:rFonts w:cstheme="minorHAnsi"/>
          <w:sz w:val="24"/>
          <w:szCs w:val="24"/>
        </w:rPr>
      </w:pPr>
      <w:r w:rsidRPr="008A0018">
        <w:rPr>
          <w:rFonts w:cstheme="minorHAnsi"/>
          <w:sz w:val="24"/>
          <w:szCs w:val="24"/>
        </w:rPr>
        <w:t>4.</w:t>
      </w:r>
      <w:r w:rsidR="0077782B" w:rsidRPr="008A0018">
        <w:rPr>
          <w:rFonts w:cstheme="minorHAnsi"/>
          <w:sz w:val="24"/>
          <w:szCs w:val="24"/>
        </w:rPr>
        <w:t xml:space="preserve"> No sector</w:t>
      </w:r>
      <w:r w:rsidR="00F46F54" w:rsidRPr="008A0018">
        <w:rPr>
          <w:rFonts w:cstheme="minorHAnsi"/>
          <w:sz w:val="24"/>
          <w:szCs w:val="24"/>
        </w:rPr>
        <w:t xml:space="preserve"> privado a situação é ainda pior</w:t>
      </w:r>
      <w:r w:rsidR="0077782B" w:rsidRPr="008A0018">
        <w:rPr>
          <w:rFonts w:cstheme="minorHAnsi"/>
          <w:sz w:val="24"/>
          <w:szCs w:val="24"/>
        </w:rPr>
        <w:t>, na medida em que o próprio sector olha as pessoas com deficiência</w:t>
      </w:r>
      <w:r w:rsidR="00F46F54" w:rsidRPr="008A0018">
        <w:rPr>
          <w:rFonts w:cstheme="minorHAnsi"/>
          <w:sz w:val="24"/>
          <w:szCs w:val="24"/>
        </w:rPr>
        <w:t xml:space="preserve"> como prejuízo para as empresas e as pessoas com deficiência não têm a onde recorrer uma vez que os tribunais não funcionam e quando acham que podem intervir muitas vezes já se passaram meses ou mesmo anos e fica sem efeito.</w:t>
      </w:r>
    </w:p>
    <w:p w14:paraId="605E4A29" w14:textId="0638B94E" w:rsidR="006F25C2" w:rsidRPr="008A0018" w:rsidRDefault="006F25C2" w:rsidP="008A0018">
      <w:pPr>
        <w:pStyle w:val="Normal1"/>
        <w:spacing w:after="120" w:line="240" w:lineRule="auto"/>
        <w:jc w:val="both"/>
        <w:rPr>
          <w:rFonts w:cstheme="minorHAnsi"/>
          <w:sz w:val="24"/>
          <w:szCs w:val="24"/>
        </w:rPr>
      </w:pPr>
      <w:r w:rsidRPr="008A0018">
        <w:rPr>
          <w:rFonts w:cstheme="minorHAnsi"/>
          <w:sz w:val="24"/>
          <w:szCs w:val="24"/>
        </w:rPr>
        <w:t xml:space="preserve">Já houve casos em que </w:t>
      </w:r>
      <w:r w:rsidRPr="008A0018">
        <w:rPr>
          <w:rFonts w:asciiTheme="minorHAnsi" w:hAnsiTheme="minorHAnsi" w:cstheme="minorHAnsi"/>
          <w:sz w:val="24"/>
          <w:szCs w:val="24"/>
        </w:rPr>
        <w:t xml:space="preserve">as associações afins recorreram à Provedoria de Justiça, sem lograr sucessos, o que dificulta ainda mais a vida de pessoas dessa comunidade, mesmo que tenham qualificações para </w:t>
      </w:r>
      <w:r w:rsidR="00784085" w:rsidRPr="008A0018">
        <w:rPr>
          <w:rFonts w:asciiTheme="minorHAnsi" w:hAnsiTheme="minorHAnsi" w:cstheme="minorHAnsi"/>
          <w:sz w:val="24"/>
          <w:szCs w:val="24"/>
        </w:rPr>
        <w:t>estes empregos</w:t>
      </w:r>
      <w:r w:rsidRPr="008A0018">
        <w:rPr>
          <w:rFonts w:asciiTheme="minorHAnsi" w:hAnsiTheme="minorHAnsi" w:cstheme="minorHAnsi"/>
          <w:sz w:val="24"/>
          <w:szCs w:val="24"/>
        </w:rPr>
        <w:t xml:space="preserve">. </w:t>
      </w:r>
    </w:p>
    <w:p w14:paraId="73914607" w14:textId="6FC50E23" w:rsidR="0077782B" w:rsidRPr="008A0018" w:rsidRDefault="006F25C2" w:rsidP="008A0018">
      <w:pPr>
        <w:pStyle w:val="Normal1"/>
        <w:spacing w:after="120" w:line="240" w:lineRule="auto"/>
        <w:jc w:val="both"/>
        <w:rPr>
          <w:rFonts w:asciiTheme="minorHAnsi" w:hAnsiTheme="minorHAnsi" w:cstheme="minorHAnsi"/>
          <w:sz w:val="24"/>
          <w:szCs w:val="24"/>
        </w:rPr>
      </w:pPr>
      <w:r w:rsidRPr="008A0018">
        <w:rPr>
          <w:rFonts w:cstheme="minorHAnsi"/>
          <w:sz w:val="24"/>
          <w:szCs w:val="24"/>
        </w:rPr>
        <w:t xml:space="preserve">O agravante é que o Departamento Ministerial responsável pela fiscalização em matéria dos direitos laborais (Ministério da Administração Pública Trabalho e Segurança Social - MAPTESS), tem sido um dos principais violadores dos direitos ao trabalho das pessoas com deficiência. </w:t>
      </w:r>
    </w:p>
    <w:p w14:paraId="1C2F5070" w14:textId="77777777" w:rsidR="008A0018" w:rsidRDefault="008A0018" w:rsidP="008A0018">
      <w:pPr>
        <w:pStyle w:val="Normal1"/>
        <w:spacing w:after="120" w:line="240" w:lineRule="auto"/>
        <w:jc w:val="both"/>
        <w:rPr>
          <w:rFonts w:asciiTheme="minorHAnsi" w:hAnsiTheme="minorHAnsi" w:cstheme="minorHAnsi"/>
          <w:sz w:val="24"/>
          <w:szCs w:val="24"/>
        </w:rPr>
      </w:pPr>
    </w:p>
    <w:p w14:paraId="026DCEA2" w14:textId="63B7C5E2" w:rsidR="00EE5524" w:rsidRPr="008A0018" w:rsidRDefault="00F46F54" w:rsidP="008A0018">
      <w:pPr>
        <w:pStyle w:val="Heading3"/>
      </w:pPr>
      <w:bookmarkStart w:id="6" w:name="_Toc157070533"/>
      <w:r w:rsidRPr="008A0018">
        <w:t xml:space="preserve">Realidade </w:t>
      </w:r>
      <w:proofErr w:type="spellStart"/>
      <w:r w:rsidRPr="008A0018">
        <w:t>actual</w:t>
      </w:r>
      <w:proofErr w:type="spellEnd"/>
      <w:r w:rsidRPr="008A0018">
        <w:t xml:space="preserve"> e aplicação</w:t>
      </w:r>
      <w:r w:rsidR="006D6A5F" w:rsidRPr="008A0018">
        <w:t>:</w:t>
      </w:r>
      <w:bookmarkEnd w:id="6"/>
    </w:p>
    <w:p w14:paraId="33BF554C" w14:textId="1B8086B8" w:rsidR="00533C2F" w:rsidRPr="008A0018" w:rsidRDefault="00784085" w:rsidP="008A0018">
      <w:pPr>
        <w:pStyle w:val="Normal1"/>
        <w:spacing w:after="120" w:line="240" w:lineRule="auto"/>
        <w:jc w:val="both"/>
        <w:rPr>
          <w:rFonts w:asciiTheme="minorHAnsi" w:hAnsiTheme="minorHAnsi" w:cstheme="minorHAnsi"/>
          <w:sz w:val="24"/>
          <w:szCs w:val="24"/>
        </w:rPr>
      </w:pPr>
      <w:r w:rsidRPr="008A0018">
        <w:rPr>
          <w:rFonts w:asciiTheme="minorHAnsi" w:hAnsiTheme="minorHAnsi" w:cstheme="minorHAnsi"/>
          <w:sz w:val="24"/>
          <w:szCs w:val="24"/>
        </w:rPr>
        <w:t>5</w:t>
      </w:r>
      <w:r w:rsidR="008A0018">
        <w:rPr>
          <w:rFonts w:asciiTheme="minorHAnsi" w:hAnsiTheme="minorHAnsi" w:cstheme="minorHAnsi"/>
          <w:sz w:val="24"/>
          <w:szCs w:val="24"/>
        </w:rPr>
        <w:t>.</w:t>
      </w:r>
      <w:r w:rsidR="006D6A5F" w:rsidRPr="008A0018">
        <w:rPr>
          <w:rFonts w:asciiTheme="minorHAnsi" w:hAnsiTheme="minorHAnsi" w:cstheme="minorHAnsi"/>
          <w:sz w:val="24"/>
          <w:szCs w:val="24"/>
        </w:rPr>
        <w:t xml:space="preserve"> </w:t>
      </w:r>
      <w:r w:rsidRPr="008A0018">
        <w:rPr>
          <w:rFonts w:asciiTheme="minorHAnsi" w:hAnsiTheme="minorHAnsi" w:cstheme="minorHAnsi"/>
          <w:sz w:val="24"/>
          <w:szCs w:val="24"/>
        </w:rPr>
        <w:t xml:space="preserve">O Censo Geral da População de 2014, realizado pelo Instituto Nacional (INE) refere que 2,5%, da população angolana são pessoas com deficiência, num total de 656.258 das quais 365.858 são do sexo masculino que corresponde a 56%. Sendo que 290.400 são do sexo feminino que corresponde a 44%, entretanto as organizações da sociedade civil contestaram esses números, em virtude de o Censo não ter sido abrangente e a perguntas aplicadas pelos inquiridores não foram </w:t>
      </w:r>
      <w:proofErr w:type="gramStart"/>
      <w:r w:rsidRPr="008A0018">
        <w:rPr>
          <w:rFonts w:asciiTheme="minorHAnsi" w:hAnsiTheme="minorHAnsi" w:cstheme="minorHAnsi"/>
          <w:sz w:val="24"/>
          <w:szCs w:val="24"/>
        </w:rPr>
        <w:t>tido</w:t>
      </w:r>
      <w:proofErr w:type="gramEnd"/>
      <w:r w:rsidRPr="008A0018">
        <w:rPr>
          <w:rFonts w:asciiTheme="minorHAnsi" w:hAnsiTheme="minorHAnsi" w:cstheme="minorHAnsi"/>
          <w:sz w:val="24"/>
          <w:szCs w:val="24"/>
        </w:rPr>
        <w:t xml:space="preserve"> em conta as pessoas com deficiência nas residências.</w:t>
      </w:r>
    </w:p>
    <w:p w14:paraId="1DA41046" w14:textId="77777777" w:rsidR="00784085" w:rsidRPr="008A0018" w:rsidRDefault="00784085" w:rsidP="008A0018">
      <w:pPr>
        <w:pStyle w:val="Normal1"/>
        <w:spacing w:after="120" w:line="240" w:lineRule="auto"/>
        <w:jc w:val="both"/>
        <w:rPr>
          <w:rFonts w:asciiTheme="minorHAnsi" w:hAnsiTheme="minorHAnsi" w:cstheme="minorHAnsi"/>
          <w:sz w:val="24"/>
          <w:szCs w:val="24"/>
        </w:rPr>
      </w:pPr>
      <w:r w:rsidRPr="008A0018">
        <w:rPr>
          <w:rFonts w:asciiTheme="minorHAnsi" w:hAnsiTheme="minorHAnsi" w:cstheme="minorHAnsi"/>
          <w:sz w:val="24"/>
          <w:szCs w:val="24"/>
        </w:rPr>
        <w:t xml:space="preserve">Por exemplo entravam nas casas e nem se quer tinham o cuidado de perguntar aos inquiridos se havia no seio família alguém com deficiência, o que pressupõe que os dados publicados não refletem o número </w:t>
      </w:r>
      <w:proofErr w:type="spellStart"/>
      <w:r w:rsidRPr="008A0018">
        <w:rPr>
          <w:rFonts w:asciiTheme="minorHAnsi" w:hAnsiTheme="minorHAnsi" w:cstheme="minorHAnsi"/>
          <w:sz w:val="24"/>
          <w:szCs w:val="24"/>
        </w:rPr>
        <w:t>exacto</w:t>
      </w:r>
      <w:proofErr w:type="spellEnd"/>
      <w:r w:rsidRPr="008A0018">
        <w:rPr>
          <w:rFonts w:asciiTheme="minorHAnsi" w:hAnsiTheme="minorHAnsi" w:cstheme="minorHAnsi"/>
          <w:sz w:val="24"/>
          <w:szCs w:val="24"/>
        </w:rPr>
        <w:t xml:space="preserve"> ou aproximado. </w:t>
      </w:r>
    </w:p>
    <w:p w14:paraId="1F76AA23" w14:textId="38B01DB7" w:rsidR="00784085" w:rsidRPr="008A0018" w:rsidRDefault="00784085" w:rsidP="008A0018">
      <w:pPr>
        <w:pStyle w:val="Normal1"/>
        <w:spacing w:after="120" w:line="240" w:lineRule="auto"/>
        <w:jc w:val="both"/>
        <w:rPr>
          <w:rFonts w:asciiTheme="minorHAnsi" w:hAnsiTheme="minorHAnsi" w:cstheme="minorHAnsi"/>
          <w:sz w:val="24"/>
          <w:szCs w:val="24"/>
        </w:rPr>
      </w:pPr>
      <w:proofErr w:type="gramStart"/>
      <w:r w:rsidRPr="008A0018">
        <w:rPr>
          <w:rFonts w:cstheme="minorHAnsi"/>
          <w:sz w:val="24"/>
          <w:szCs w:val="24"/>
        </w:rPr>
        <w:t>Por outro lado</w:t>
      </w:r>
      <w:proofErr w:type="gramEnd"/>
      <w:r w:rsidRPr="008A0018">
        <w:rPr>
          <w:rFonts w:cstheme="minorHAnsi"/>
          <w:sz w:val="24"/>
          <w:szCs w:val="24"/>
        </w:rPr>
        <w:t xml:space="preserve"> as associações, por intermédio das suas representações provinciais, apresentavam dados diferentes, com base em estudos feitos localmente.</w:t>
      </w:r>
    </w:p>
    <w:p w14:paraId="444E0225" w14:textId="21C5378B" w:rsidR="006D6A5F" w:rsidRPr="008A0018" w:rsidRDefault="00784085" w:rsidP="008A0018">
      <w:pPr>
        <w:spacing w:after="120" w:line="240" w:lineRule="auto"/>
        <w:jc w:val="both"/>
        <w:rPr>
          <w:rFonts w:cstheme="minorHAnsi"/>
          <w:sz w:val="24"/>
          <w:szCs w:val="24"/>
          <w:shd w:val="clear" w:color="auto" w:fill="FFFFFF"/>
        </w:rPr>
      </w:pPr>
      <w:r w:rsidRPr="008A0018">
        <w:rPr>
          <w:rFonts w:cstheme="minorHAnsi"/>
          <w:sz w:val="24"/>
          <w:szCs w:val="24"/>
        </w:rPr>
        <w:t>6</w:t>
      </w:r>
      <w:r w:rsidR="008A0018">
        <w:rPr>
          <w:rFonts w:cstheme="minorHAnsi"/>
          <w:sz w:val="24"/>
          <w:szCs w:val="24"/>
        </w:rPr>
        <w:t>.</w:t>
      </w:r>
      <w:r w:rsidR="00A57971" w:rsidRPr="008A0018">
        <w:rPr>
          <w:rFonts w:cstheme="minorHAnsi"/>
          <w:sz w:val="24"/>
          <w:szCs w:val="24"/>
        </w:rPr>
        <w:t xml:space="preserve"> </w:t>
      </w:r>
      <w:r w:rsidR="006D6A5F" w:rsidRPr="008A0018">
        <w:rPr>
          <w:rFonts w:cstheme="minorHAnsi"/>
          <w:sz w:val="24"/>
          <w:szCs w:val="24"/>
        </w:rPr>
        <w:t>Segundo o estudo realizado na capital do país-Luanda, pelo jornal privado (Novo Jornal), existem nesta parcela do país apenas 318 pessoas com deficiência com emprego formal das mais de 150 mil a viver em Luanda</w:t>
      </w:r>
      <w:r w:rsidR="006D6A5F" w:rsidRPr="008A0018">
        <w:rPr>
          <w:rFonts w:cstheme="minorHAnsi"/>
          <w:sz w:val="24"/>
          <w:szCs w:val="24"/>
          <w:shd w:val="clear" w:color="auto" w:fill="FFFFFF"/>
        </w:rPr>
        <w:t xml:space="preserve">. O relatório apresentado </w:t>
      </w:r>
      <w:r w:rsidR="00A57971" w:rsidRPr="008A0018">
        <w:rPr>
          <w:rFonts w:cstheme="minorHAnsi"/>
          <w:sz w:val="24"/>
          <w:szCs w:val="24"/>
          <w:shd w:val="clear" w:color="auto" w:fill="FFFFFF"/>
        </w:rPr>
        <w:t>por este jornal,</w:t>
      </w:r>
      <w:r w:rsidR="006D6A5F" w:rsidRPr="008A0018">
        <w:rPr>
          <w:rFonts w:cstheme="minorHAnsi"/>
          <w:sz w:val="24"/>
          <w:szCs w:val="24"/>
          <w:shd w:val="clear" w:color="auto" w:fill="FFFFFF"/>
        </w:rPr>
        <w:t xml:space="preserve"> indica que o estudo foi realizado em 493 instituições privadas e públicas da capital do País mostra que, do número total de pessoas empregadas (318), 152 estão no sector público e 166 no privado.</w:t>
      </w:r>
    </w:p>
    <w:p w14:paraId="74A4013F" w14:textId="5A3B40B0" w:rsidR="00A57971" w:rsidRPr="008A0018" w:rsidRDefault="00784085" w:rsidP="008A0018">
      <w:pPr>
        <w:spacing w:after="120" w:line="240" w:lineRule="auto"/>
        <w:jc w:val="both"/>
        <w:rPr>
          <w:rFonts w:cstheme="minorHAnsi"/>
          <w:sz w:val="24"/>
          <w:szCs w:val="24"/>
          <w:shd w:val="clear" w:color="auto" w:fill="FFFFFF"/>
        </w:rPr>
      </w:pPr>
      <w:r w:rsidRPr="008A0018">
        <w:rPr>
          <w:rFonts w:cstheme="minorHAnsi"/>
          <w:sz w:val="24"/>
          <w:szCs w:val="24"/>
          <w:shd w:val="clear" w:color="auto" w:fill="FFFFFF"/>
        </w:rPr>
        <w:t>7</w:t>
      </w:r>
      <w:r w:rsidR="008A0018">
        <w:rPr>
          <w:rFonts w:cstheme="minorHAnsi"/>
          <w:sz w:val="24"/>
          <w:szCs w:val="24"/>
          <w:shd w:val="clear" w:color="auto" w:fill="FFFFFF"/>
        </w:rPr>
        <w:t>.</w:t>
      </w:r>
      <w:r w:rsidR="00A57971" w:rsidRPr="008A0018">
        <w:rPr>
          <w:rFonts w:cstheme="minorHAnsi"/>
          <w:sz w:val="24"/>
          <w:szCs w:val="24"/>
          <w:shd w:val="clear" w:color="auto" w:fill="FFFFFF"/>
        </w:rPr>
        <w:t xml:space="preserve"> O MASFAMU- (Ministério de </w:t>
      </w:r>
      <w:proofErr w:type="spellStart"/>
      <w:r w:rsidR="00A57971" w:rsidRPr="008A0018">
        <w:rPr>
          <w:rFonts w:cstheme="minorHAnsi"/>
          <w:sz w:val="24"/>
          <w:szCs w:val="24"/>
          <w:shd w:val="clear" w:color="auto" w:fill="FFFFFF"/>
        </w:rPr>
        <w:t>Acção</w:t>
      </w:r>
      <w:proofErr w:type="spellEnd"/>
      <w:r w:rsidR="00A57971" w:rsidRPr="008A0018">
        <w:rPr>
          <w:rFonts w:cstheme="minorHAnsi"/>
          <w:sz w:val="24"/>
          <w:szCs w:val="24"/>
          <w:shd w:val="clear" w:color="auto" w:fill="FFFFFF"/>
        </w:rPr>
        <w:t xml:space="preserve"> Social Família e Promoção da Mulher), recorreu com fonte o INEFOP- (Instituto Nacional de Emprego e Formação Profissional), constatou que no que diz respeito ao trabalho e emprego para as pessoas com deficiência, no período compreendido entre 2020 até o primeiro trimestre de 2021, os Centros de Empregos registaram um total de (2617) solicitações de empregos por parte de pessoas com deficiência, deste número, (960) foram colocados em diferentes postos de trabalho.</w:t>
      </w:r>
    </w:p>
    <w:p w14:paraId="4B0B1D62" w14:textId="05FC77FC" w:rsidR="00A57971" w:rsidRPr="008A0018" w:rsidRDefault="00784085" w:rsidP="008A0018">
      <w:pPr>
        <w:pStyle w:val="Normal1"/>
        <w:spacing w:after="120" w:line="240" w:lineRule="auto"/>
        <w:jc w:val="both"/>
        <w:rPr>
          <w:rFonts w:cstheme="minorHAnsi"/>
          <w:sz w:val="24"/>
          <w:szCs w:val="24"/>
          <w:shd w:val="clear" w:color="auto" w:fill="FFFFFF"/>
        </w:rPr>
      </w:pPr>
      <w:r w:rsidRPr="008A0018">
        <w:rPr>
          <w:rFonts w:cstheme="minorHAnsi"/>
          <w:sz w:val="24"/>
          <w:szCs w:val="24"/>
          <w:shd w:val="clear" w:color="auto" w:fill="FFFFFF"/>
        </w:rPr>
        <w:t>8</w:t>
      </w:r>
      <w:r w:rsidR="008A0018">
        <w:rPr>
          <w:rFonts w:cstheme="minorHAnsi"/>
          <w:sz w:val="24"/>
          <w:szCs w:val="24"/>
          <w:shd w:val="clear" w:color="auto" w:fill="FFFFFF"/>
        </w:rPr>
        <w:t>.</w:t>
      </w:r>
      <w:r w:rsidR="00A57971" w:rsidRPr="008A0018">
        <w:rPr>
          <w:rFonts w:cstheme="minorHAnsi"/>
          <w:sz w:val="24"/>
          <w:szCs w:val="24"/>
          <w:shd w:val="clear" w:color="auto" w:fill="FFFFFF"/>
        </w:rPr>
        <w:t xml:space="preserve"> </w:t>
      </w:r>
      <w:r w:rsidR="00DC6B0A" w:rsidRPr="008A0018">
        <w:rPr>
          <w:rFonts w:cstheme="minorHAnsi"/>
          <w:sz w:val="24"/>
          <w:szCs w:val="24"/>
          <w:shd w:val="clear" w:color="auto" w:fill="FFFFFF"/>
        </w:rPr>
        <w:t xml:space="preserve">Tendo em conta a recorrência com o Executivo angolano fornece dados incongruentes, </w:t>
      </w:r>
      <w:r w:rsidR="00DC6B0A" w:rsidRPr="008A0018">
        <w:rPr>
          <w:rFonts w:asciiTheme="minorHAnsi" w:hAnsiTheme="minorHAnsi" w:cstheme="minorHAnsi"/>
          <w:sz w:val="24"/>
          <w:szCs w:val="24"/>
          <w:shd w:val="clear" w:color="auto" w:fill="FFFFFF"/>
        </w:rPr>
        <w:t xml:space="preserve">a FAPED solicitou ao MASFAMU e INEFOP evidências de como chegaram aos referidos números, como foram conduzidos os processos de emprego e em que instituições foram </w:t>
      </w:r>
      <w:proofErr w:type="gramStart"/>
      <w:r w:rsidR="00DC6B0A" w:rsidRPr="008A0018">
        <w:rPr>
          <w:rFonts w:asciiTheme="minorHAnsi" w:hAnsiTheme="minorHAnsi" w:cstheme="minorHAnsi"/>
          <w:sz w:val="24"/>
          <w:szCs w:val="24"/>
          <w:shd w:val="clear" w:color="auto" w:fill="FFFFFF"/>
        </w:rPr>
        <w:t>empregadas</w:t>
      </w:r>
      <w:proofErr w:type="gramEnd"/>
      <w:r w:rsidR="00DC6B0A" w:rsidRPr="008A0018">
        <w:rPr>
          <w:rFonts w:asciiTheme="minorHAnsi" w:hAnsiTheme="minorHAnsi" w:cstheme="minorHAnsi"/>
          <w:sz w:val="24"/>
          <w:szCs w:val="24"/>
          <w:shd w:val="clear" w:color="auto" w:fill="FFFFFF"/>
        </w:rPr>
        <w:t xml:space="preserve"> as pessoas, para aferir a veracidade das informações prestadas, mas até ao momento da elaboração do presente documento não foi respondido.</w:t>
      </w:r>
    </w:p>
    <w:p w14:paraId="363A8FA6" w14:textId="0D1FA382" w:rsidR="00CF52FD" w:rsidRPr="008A0018" w:rsidRDefault="00F27C84" w:rsidP="008A0018">
      <w:pPr>
        <w:spacing w:after="120" w:line="240" w:lineRule="auto"/>
        <w:jc w:val="both"/>
        <w:rPr>
          <w:rFonts w:cstheme="minorHAnsi"/>
          <w:sz w:val="24"/>
          <w:szCs w:val="24"/>
          <w:shd w:val="clear" w:color="auto" w:fill="FFFFFF"/>
        </w:rPr>
      </w:pPr>
      <w:r w:rsidRPr="008A0018">
        <w:rPr>
          <w:rFonts w:cstheme="minorHAnsi"/>
          <w:sz w:val="24"/>
          <w:szCs w:val="24"/>
          <w:shd w:val="clear" w:color="auto" w:fill="FFFFFF"/>
        </w:rPr>
        <w:t>a)</w:t>
      </w:r>
      <w:r w:rsidR="003C2CA0" w:rsidRPr="008A0018">
        <w:rPr>
          <w:rFonts w:cstheme="minorHAnsi"/>
          <w:sz w:val="24"/>
          <w:szCs w:val="24"/>
          <w:shd w:val="clear" w:color="auto" w:fill="FFFFFF"/>
        </w:rPr>
        <w:t xml:space="preserve"> </w:t>
      </w:r>
      <w:r w:rsidR="002D3FB0" w:rsidRPr="008A0018">
        <w:rPr>
          <w:rFonts w:cstheme="minorHAnsi"/>
          <w:sz w:val="24"/>
          <w:szCs w:val="24"/>
          <w:shd w:val="clear" w:color="auto" w:fill="FFFFFF"/>
        </w:rPr>
        <w:t>Embora o MASFAMU garanta a aplicação do regulamento sobre a reserva de vagas e procedimentos de vagas e procedimentos para a contratação de Pessoas com Deficiência, aprovado pelo Decreto Presidencial n*12/16 de 15 de Janeiro, através da elaboração de um estudo denominado “Mais Inclusão” que visa aferir o número de pessoas com Deficiência e Mulheres no mercado de trabalho</w:t>
      </w:r>
      <w:r w:rsidR="003C2CA0" w:rsidRPr="008A0018">
        <w:rPr>
          <w:rFonts w:cstheme="minorHAnsi"/>
          <w:sz w:val="24"/>
          <w:szCs w:val="24"/>
          <w:shd w:val="clear" w:color="auto" w:fill="FFFFFF"/>
        </w:rPr>
        <w:t xml:space="preserve">. </w:t>
      </w:r>
    </w:p>
    <w:p w14:paraId="6284B5A0" w14:textId="545C5A80" w:rsidR="00A57971" w:rsidRPr="008A0018" w:rsidRDefault="00DC6B0A" w:rsidP="008A0018">
      <w:pPr>
        <w:pStyle w:val="Heading3"/>
        <w:rPr>
          <w:shd w:val="clear" w:color="auto" w:fill="FFFFFF"/>
        </w:rPr>
      </w:pPr>
      <w:bookmarkStart w:id="7" w:name="_Toc157070534"/>
      <w:r w:rsidRPr="008A0018">
        <w:rPr>
          <w:shd w:val="clear" w:color="auto" w:fill="FFFFFF"/>
        </w:rPr>
        <w:t>Perguntas propostas para a l</w:t>
      </w:r>
      <w:r w:rsidR="00CF52FD" w:rsidRPr="008A0018">
        <w:rPr>
          <w:shd w:val="clear" w:color="auto" w:fill="FFFFFF"/>
        </w:rPr>
        <w:t>istas de</w:t>
      </w:r>
      <w:r w:rsidR="003C2CA0" w:rsidRPr="008A0018">
        <w:rPr>
          <w:shd w:val="clear" w:color="auto" w:fill="FFFFFF"/>
        </w:rPr>
        <w:t xml:space="preserve"> questões:</w:t>
      </w:r>
      <w:bookmarkEnd w:id="7"/>
    </w:p>
    <w:p w14:paraId="1C42D7A0" w14:textId="6EBE9E2D" w:rsidR="006F1DF5" w:rsidRPr="008A0018" w:rsidRDefault="00A72B2E" w:rsidP="008A0018">
      <w:pPr>
        <w:spacing w:after="120" w:line="240" w:lineRule="auto"/>
        <w:jc w:val="both"/>
        <w:rPr>
          <w:rFonts w:eastAsia="Times New Roman" w:cstheme="minorHAnsi"/>
          <w:sz w:val="24"/>
          <w:szCs w:val="24"/>
          <w:lang w:eastAsia="x-none"/>
        </w:rPr>
      </w:pPr>
      <w:r w:rsidRPr="008A0018">
        <w:rPr>
          <w:rFonts w:cstheme="minorHAnsi"/>
          <w:sz w:val="24"/>
          <w:szCs w:val="24"/>
          <w:shd w:val="clear" w:color="auto" w:fill="FFFFFF"/>
        </w:rPr>
        <w:t>a)</w:t>
      </w:r>
      <w:r w:rsidR="008A0018">
        <w:rPr>
          <w:rFonts w:cstheme="minorHAnsi"/>
          <w:sz w:val="24"/>
          <w:szCs w:val="24"/>
          <w:shd w:val="clear" w:color="auto" w:fill="FFFFFF"/>
        </w:rPr>
        <w:t xml:space="preserve"> </w:t>
      </w:r>
      <w:r w:rsidR="00D67901" w:rsidRPr="008A0018">
        <w:rPr>
          <w:rFonts w:cstheme="minorHAnsi"/>
          <w:sz w:val="24"/>
          <w:szCs w:val="24"/>
          <w:shd w:val="clear" w:color="auto" w:fill="FFFFFF"/>
        </w:rPr>
        <w:t>Quando o Executivo (Governo) de Angola aplicará as isenções referentes aos Impostos de rendimento de Trabalho (IRT) e outras previstas na lei, às pessoas com deficiência, de forma automática, logo que entram no mercado do trabalho</w:t>
      </w:r>
      <w:r w:rsidR="00D67901" w:rsidRPr="008A0018">
        <w:rPr>
          <w:rFonts w:eastAsia="Times New Roman" w:cstheme="minorHAnsi"/>
          <w:sz w:val="24"/>
          <w:szCs w:val="24"/>
          <w:lang w:eastAsia="x-none"/>
        </w:rPr>
        <w:t>?</w:t>
      </w:r>
    </w:p>
    <w:p w14:paraId="50112867" w14:textId="6C1B278E" w:rsidR="00F27C84" w:rsidRPr="008A0018" w:rsidRDefault="00F27C84" w:rsidP="008A0018">
      <w:pPr>
        <w:spacing w:after="120" w:line="240" w:lineRule="auto"/>
        <w:jc w:val="both"/>
        <w:rPr>
          <w:rFonts w:eastAsia="Times New Roman" w:cstheme="minorHAnsi"/>
          <w:sz w:val="24"/>
          <w:szCs w:val="24"/>
          <w:lang w:eastAsia="x-none"/>
        </w:rPr>
      </w:pPr>
      <w:r w:rsidRPr="008A0018">
        <w:rPr>
          <w:rFonts w:eastAsia="Times New Roman" w:cstheme="minorHAnsi"/>
          <w:sz w:val="24"/>
          <w:szCs w:val="24"/>
          <w:lang w:eastAsia="x-none"/>
        </w:rPr>
        <w:lastRenderedPageBreak/>
        <w:t xml:space="preserve">b) Uma vez que os processos dos concursos públicos para o emprego, acesso a educação e as bolsas de estudos estarem viciados, pela forma com as instituições afins levam acabo, para quando o governo e as instituições públicos e privados vão aceitar o acompanhamento da FAPED, a fim de fiscalizar estes </w:t>
      </w:r>
      <w:r w:rsidR="008278B1" w:rsidRPr="008A0018">
        <w:rPr>
          <w:rFonts w:eastAsia="Times New Roman" w:cstheme="minorHAnsi"/>
          <w:sz w:val="24"/>
          <w:szCs w:val="24"/>
          <w:lang w:eastAsia="x-none"/>
        </w:rPr>
        <w:t>processos?</w:t>
      </w:r>
    </w:p>
    <w:p w14:paraId="7A56D1DD" w14:textId="54FBF957" w:rsidR="00F27C84" w:rsidRPr="008A0018" w:rsidRDefault="00F27C84" w:rsidP="008A0018">
      <w:pPr>
        <w:spacing w:after="120" w:line="240" w:lineRule="auto"/>
        <w:jc w:val="both"/>
        <w:rPr>
          <w:rFonts w:eastAsia="Times New Roman" w:cstheme="minorHAnsi"/>
          <w:sz w:val="24"/>
          <w:szCs w:val="24"/>
          <w:lang w:eastAsia="x-none"/>
        </w:rPr>
      </w:pPr>
      <w:r w:rsidRPr="008A0018">
        <w:rPr>
          <w:rFonts w:eastAsia="Times New Roman" w:cstheme="minorHAnsi"/>
          <w:sz w:val="24"/>
          <w:szCs w:val="24"/>
          <w:lang w:eastAsia="x-none"/>
        </w:rPr>
        <w:t>c)</w:t>
      </w:r>
      <w:r w:rsidR="008278B1" w:rsidRPr="008A0018">
        <w:rPr>
          <w:rFonts w:eastAsia="Times New Roman" w:cstheme="minorHAnsi"/>
          <w:sz w:val="24"/>
          <w:szCs w:val="24"/>
          <w:lang w:eastAsia="x-none"/>
        </w:rPr>
        <w:t xml:space="preserve"> Como o estado angolano se propõe em fiscalizar as instituições de modos a garantir o aumento de empregos por parte as pessoas com deficiência?</w:t>
      </w:r>
    </w:p>
    <w:p w14:paraId="15658F99" w14:textId="740857CD" w:rsidR="008278B1" w:rsidRPr="008A0018" w:rsidRDefault="008278B1" w:rsidP="008A0018">
      <w:pPr>
        <w:tabs>
          <w:tab w:val="left" w:pos="4170"/>
        </w:tabs>
        <w:spacing w:after="120" w:line="240" w:lineRule="auto"/>
        <w:jc w:val="both"/>
        <w:rPr>
          <w:rFonts w:eastAsia="Times New Roman" w:cstheme="minorHAnsi"/>
          <w:sz w:val="24"/>
          <w:szCs w:val="24"/>
          <w:lang w:eastAsia="x-none"/>
        </w:rPr>
      </w:pPr>
      <w:r w:rsidRPr="008A0018">
        <w:rPr>
          <w:rFonts w:eastAsia="Times New Roman" w:cstheme="minorHAnsi"/>
          <w:sz w:val="24"/>
          <w:szCs w:val="24"/>
          <w:lang w:eastAsia="x-none"/>
        </w:rPr>
        <w:t xml:space="preserve">d) </w:t>
      </w:r>
      <w:r w:rsidR="005E536A" w:rsidRPr="008A0018">
        <w:rPr>
          <w:rFonts w:eastAsia="Times New Roman" w:cstheme="minorHAnsi"/>
          <w:sz w:val="24"/>
          <w:szCs w:val="24"/>
          <w:lang w:eastAsia="x-none"/>
        </w:rPr>
        <w:t xml:space="preserve">Quando o Executivo angolano começará a realizar </w:t>
      </w:r>
      <w:proofErr w:type="spellStart"/>
      <w:r w:rsidR="005E536A" w:rsidRPr="008A0018">
        <w:rPr>
          <w:rFonts w:eastAsia="Times New Roman" w:cstheme="minorHAnsi"/>
          <w:sz w:val="24"/>
          <w:szCs w:val="24"/>
          <w:lang w:eastAsia="x-none"/>
        </w:rPr>
        <w:t>acções</w:t>
      </w:r>
      <w:proofErr w:type="spellEnd"/>
      <w:r w:rsidR="005E536A" w:rsidRPr="008A0018">
        <w:rPr>
          <w:rFonts w:eastAsia="Times New Roman" w:cstheme="minorHAnsi"/>
          <w:sz w:val="24"/>
          <w:szCs w:val="24"/>
          <w:lang w:eastAsia="x-none"/>
        </w:rPr>
        <w:t xml:space="preserve"> formativas sobre acessibilidades e adaptações razoáveis para garantir a sua aplicação no local de trabalho?</w:t>
      </w:r>
    </w:p>
    <w:p w14:paraId="61AC8948" w14:textId="535C2429" w:rsidR="0017499F" w:rsidRPr="008A0018" w:rsidRDefault="008278B1" w:rsidP="008A0018">
      <w:pPr>
        <w:tabs>
          <w:tab w:val="left" w:pos="4170"/>
        </w:tabs>
        <w:spacing w:after="120" w:line="240" w:lineRule="auto"/>
        <w:jc w:val="both"/>
        <w:rPr>
          <w:rFonts w:eastAsia="Times New Roman" w:cstheme="minorHAnsi"/>
          <w:sz w:val="24"/>
          <w:szCs w:val="24"/>
          <w:lang w:eastAsia="x-none"/>
        </w:rPr>
      </w:pPr>
      <w:r w:rsidRPr="008A0018">
        <w:rPr>
          <w:rFonts w:eastAsia="Times New Roman" w:cstheme="minorHAnsi"/>
          <w:sz w:val="24"/>
          <w:szCs w:val="24"/>
          <w:lang w:eastAsia="x-none"/>
        </w:rPr>
        <w:t xml:space="preserve">e) Uma vez que o INEFOP admite ter colocado no Mercado de trabalho algumas pessoas com deficiência, </w:t>
      </w:r>
      <w:proofErr w:type="gramStart"/>
      <w:r w:rsidR="0017499F" w:rsidRPr="008A0018">
        <w:rPr>
          <w:rFonts w:eastAsia="Times New Roman" w:cstheme="minorHAnsi"/>
          <w:sz w:val="24"/>
          <w:szCs w:val="24"/>
          <w:lang w:eastAsia="x-none"/>
        </w:rPr>
        <w:t>Como</w:t>
      </w:r>
      <w:proofErr w:type="gramEnd"/>
      <w:r w:rsidRPr="008A0018">
        <w:rPr>
          <w:rFonts w:eastAsia="Times New Roman" w:cstheme="minorHAnsi"/>
          <w:sz w:val="24"/>
          <w:szCs w:val="24"/>
          <w:lang w:eastAsia="x-none"/>
        </w:rPr>
        <w:t xml:space="preserve"> </w:t>
      </w:r>
      <w:r w:rsidR="0017499F" w:rsidRPr="008A0018">
        <w:rPr>
          <w:rFonts w:eastAsia="Times New Roman" w:cstheme="minorHAnsi"/>
          <w:sz w:val="24"/>
          <w:szCs w:val="24"/>
          <w:lang w:eastAsia="x-none"/>
        </w:rPr>
        <w:t xml:space="preserve">o processo de </w:t>
      </w:r>
      <w:proofErr w:type="spellStart"/>
      <w:r w:rsidR="0017499F" w:rsidRPr="008A0018">
        <w:rPr>
          <w:rFonts w:eastAsia="Times New Roman" w:cstheme="minorHAnsi"/>
          <w:sz w:val="24"/>
          <w:szCs w:val="24"/>
          <w:lang w:eastAsia="x-none"/>
        </w:rPr>
        <w:t>selecção</w:t>
      </w:r>
      <w:proofErr w:type="spellEnd"/>
      <w:r w:rsidR="0017499F" w:rsidRPr="008A0018">
        <w:rPr>
          <w:rFonts w:eastAsia="Times New Roman" w:cstheme="minorHAnsi"/>
          <w:sz w:val="24"/>
          <w:szCs w:val="24"/>
          <w:lang w:eastAsia="x-none"/>
        </w:rPr>
        <w:t xml:space="preserve"> de frequê</w:t>
      </w:r>
      <w:r w:rsidRPr="008A0018">
        <w:rPr>
          <w:rFonts w:eastAsia="Times New Roman" w:cstheme="minorHAnsi"/>
          <w:sz w:val="24"/>
          <w:szCs w:val="24"/>
          <w:lang w:eastAsia="x-none"/>
        </w:rPr>
        <w:t xml:space="preserve">ncia dos cursos e consequentemente o emprego tem sido feito </w:t>
      </w:r>
      <w:r w:rsidR="0017499F" w:rsidRPr="008A0018">
        <w:rPr>
          <w:rFonts w:eastAsia="Times New Roman" w:cstheme="minorHAnsi"/>
          <w:sz w:val="24"/>
          <w:szCs w:val="24"/>
          <w:lang w:eastAsia="x-none"/>
        </w:rPr>
        <w:t>e quais são os materiais usado</w:t>
      </w:r>
      <w:r w:rsidR="00CC6C20" w:rsidRPr="008A0018">
        <w:rPr>
          <w:rFonts w:eastAsia="Times New Roman" w:cstheme="minorHAnsi"/>
          <w:sz w:val="24"/>
          <w:szCs w:val="24"/>
          <w:lang w:eastAsia="x-none"/>
        </w:rPr>
        <w:t>s</w:t>
      </w:r>
      <w:r w:rsidR="0017499F" w:rsidRPr="008A0018">
        <w:rPr>
          <w:rFonts w:eastAsia="Times New Roman" w:cstheme="minorHAnsi"/>
          <w:sz w:val="24"/>
          <w:szCs w:val="24"/>
          <w:lang w:eastAsia="x-none"/>
        </w:rPr>
        <w:t xml:space="preserve"> (Adaptados) por exemplo as pessoas com deficiência sensorial</w:t>
      </w:r>
      <w:r w:rsidR="00CC6C20" w:rsidRPr="008A0018">
        <w:rPr>
          <w:rFonts w:eastAsia="Times New Roman" w:cstheme="minorHAnsi"/>
          <w:sz w:val="24"/>
          <w:szCs w:val="24"/>
          <w:lang w:eastAsia="x-none"/>
        </w:rPr>
        <w:t>.</w:t>
      </w:r>
    </w:p>
    <w:p w14:paraId="21DE521E" w14:textId="6533B09A" w:rsidR="00634B05" w:rsidRPr="008A0018" w:rsidRDefault="00634B05" w:rsidP="008A0018">
      <w:pPr>
        <w:tabs>
          <w:tab w:val="left" w:pos="4170"/>
        </w:tabs>
        <w:spacing w:after="120" w:line="240" w:lineRule="auto"/>
        <w:jc w:val="both"/>
        <w:rPr>
          <w:rFonts w:eastAsia="Times New Roman" w:cstheme="minorHAnsi"/>
          <w:sz w:val="24"/>
          <w:szCs w:val="24"/>
          <w:lang w:eastAsia="x-none"/>
        </w:rPr>
      </w:pPr>
      <w:r w:rsidRPr="008A0018">
        <w:rPr>
          <w:rFonts w:eastAsia="Times New Roman" w:cstheme="minorHAnsi"/>
          <w:sz w:val="24"/>
          <w:szCs w:val="24"/>
          <w:lang w:eastAsia="x-none"/>
        </w:rPr>
        <w:t xml:space="preserve">f) O Estado Angolano </w:t>
      </w:r>
      <w:r w:rsidRPr="008A0018">
        <w:rPr>
          <w:rFonts w:cstheme="minorHAnsi"/>
          <w:sz w:val="24"/>
          <w:szCs w:val="24"/>
        </w:rPr>
        <w:t xml:space="preserve">Implementar </w:t>
      </w:r>
      <w:proofErr w:type="spellStart"/>
      <w:r w:rsidRPr="008A0018">
        <w:rPr>
          <w:rFonts w:cstheme="minorHAnsi"/>
          <w:sz w:val="24"/>
          <w:szCs w:val="24"/>
        </w:rPr>
        <w:t>efectivamente</w:t>
      </w:r>
      <w:proofErr w:type="spellEnd"/>
      <w:r w:rsidRPr="008A0018">
        <w:rPr>
          <w:rFonts w:cstheme="minorHAnsi"/>
          <w:sz w:val="24"/>
          <w:szCs w:val="24"/>
        </w:rPr>
        <w:t xml:space="preserve"> medidas de </w:t>
      </w:r>
      <w:proofErr w:type="spellStart"/>
      <w:r w:rsidRPr="008A0018">
        <w:rPr>
          <w:rFonts w:cstheme="minorHAnsi"/>
          <w:sz w:val="24"/>
          <w:szCs w:val="24"/>
        </w:rPr>
        <w:t>protecção</w:t>
      </w:r>
      <w:proofErr w:type="spellEnd"/>
      <w:r w:rsidRPr="008A0018">
        <w:rPr>
          <w:rFonts w:cstheme="minorHAnsi"/>
          <w:sz w:val="24"/>
          <w:szCs w:val="24"/>
        </w:rPr>
        <w:t xml:space="preserve"> social para as pessoas com deficiência em situação de pobreza até ao ano 2027</w:t>
      </w:r>
      <w:r w:rsidRPr="008A0018">
        <w:rPr>
          <w:rFonts w:eastAsia="Times New Roman" w:cstheme="minorHAnsi"/>
          <w:sz w:val="24"/>
          <w:szCs w:val="24"/>
          <w:lang w:eastAsia="x-none"/>
        </w:rPr>
        <w:t>?</w:t>
      </w:r>
    </w:p>
    <w:p w14:paraId="10E408FF" w14:textId="77777777" w:rsidR="00CC6C20" w:rsidRPr="008A0018" w:rsidRDefault="00CC6C20" w:rsidP="008A0018">
      <w:pPr>
        <w:tabs>
          <w:tab w:val="left" w:pos="4170"/>
        </w:tabs>
        <w:spacing w:after="120" w:line="240" w:lineRule="auto"/>
        <w:jc w:val="both"/>
        <w:rPr>
          <w:rFonts w:eastAsia="Times New Roman" w:cstheme="minorHAnsi"/>
          <w:sz w:val="24"/>
          <w:szCs w:val="24"/>
          <w:lang w:eastAsia="x-none"/>
        </w:rPr>
      </w:pPr>
    </w:p>
    <w:p w14:paraId="6BD21930" w14:textId="25DC0BB0" w:rsidR="00D31282" w:rsidRPr="008A0018" w:rsidRDefault="00D31282" w:rsidP="008A0018">
      <w:pPr>
        <w:pStyle w:val="Heading2"/>
        <w:rPr>
          <w:rFonts w:eastAsia="Times New Roman"/>
        </w:rPr>
      </w:pPr>
      <w:bookmarkStart w:id="8" w:name="_Toc157070535"/>
      <w:r w:rsidRPr="008A0018">
        <w:rPr>
          <w:rFonts w:eastAsia="Times New Roman"/>
        </w:rPr>
        <w:t xml:space="preserve">Artigo 9 e 10 Direito a segurança e </w:t>
      </w:r>
      <w:proofErr w:type="spellStart"/>
      <w:r w:rsidRPr="008A0018">
        <w:rPr>
          <w:rFonts w:eastAsia="Times New Roman"/>
        </w:rPr>
        <w:t>protecção</w:t>
      </w:r>
      <w:proofErr w:type="spellEnd"/>
      <w:r w:rsidRPr="008A0018">
        <w:rPr>
          <w:rFonts w:eastAsia="Times New Roman"/>
        </w:rPr>
        <w:t xml:space="preserve"> social</w:t>
      </w:r>
      <w:bookmarkEnd w:id="8"/>
    </w:p>
    <w:p w14:paraId="1631B761" w14:textId="77777777" w:rsidR="008A0018" w:rsidRDefault="008A0018" w:rsidP="008A0018">
      <w:pPr>
        <w:tabs>
          <w:tab w:val="left" w:pos="4170"/>
        </w:tabs>
        <w:spacing w:after="120" w:line="240" w:lineRule="auto"/>
        <w:jc w:val="both"/>
        <w:rPr>
          <w:rFonts w:eastAsia="Times New Roman" w:cstheme="minorHAnsi"/>
          <w:sz w:val="24"/>
          <w:szCs w:val="24"/>
          <w:lang w:eastAsia="x-none"/>
        </w:rPr>
      </w:pPr>
    </w:p>
    <w:p w14:paraId="62EE8DD1" w14:textId="0D4D6E69" w:rsidR="003A58C7" w:rsidRPr="008A0018" w:rsidRDefault="00D31282" w:rsidP="008A0018">
      <w:pPr>
        <w:pStyle w:val="Heading3"/>
        <w:rPr>
          <w:rFonts w:eastAsia="Times New Roman"/>
        </w:rPr>
      </w:pPr>
      <w:bookmarkStart w:id="9" w:name="_Toc157070536"/>
      <w:r w:rsidRPr="008A0018">
        <w:rPr>
          <w:rFonts w:eastAsia="Times New Roman"/>
        </w:rPr>
        <w:t>Legislação e políticas públicas</w:t>
      </w:r>
      <w:bookmarkEnd w:id="9"/>
    </w:p>
    <w:p w14:paraId="13D5D3C4" w14:textId="36B70CFC" w:rsidR="000038B1" w:rsidRPr="008A0018" w:rsidRDefault="005E536A" w:rsidP="008A0018">
      <w:pPr>
        <w:tabs>
          <w:tab w:val="left" w:pos="4170"/>
        </w:tabs>
        <w:spacing w:after="120" w:line="240" w:lineRule="auto"/>
        <w:jc w:val="both"/>
        <w:rPr>
          <w:rFonts w:cstheme="minorHAnsi"/>
          <w:bCs/>
          <w:sz w:val="24"/>
          <w:szCs w:val="24"/>
          <w:shd w:val="clear" w:color="auto" w:fill="FFFFFF"/>
        </w:rPr>
      </w:pPr>
      <w:r w:rsidRPr="008A0018">
        <w:rPr>
          <w:rFonts w:eastAsia="Times New Roman" w:cstheme="minorHAnsi"/>
          <w:sz w:val="24"/>
          <w:szCs w:val="24"/>
          <w:lang w:eastAsia="x-none"/>
        </w:rPr>
        <w:t>9</w:t>
      </w:r>
      <w:r w:rsidR="008A0018">
        <w:rPr>
          <w:rFonts w:eastAsia="Times New Roman" w:cstheme="minorHAnsi"/>
          <w:sz w:val="24"/>
          <w:szCs w:val="24"/>
          <w:lang w:eastAsia="x-none"/>
        </w:rPr>
        <w:t xml:space="preserve">. </w:t>
      </w:r>
      <w:r w:rsidR="000038B1" w:rsidRPr="008A0018">
        <w:rPr>
          <w:rFonts w:eastAsia="Times New Roman" w:cstheme="minorHAnsi"/>
          <w:sz w:val="24"/>
          <w:szCs w:val="24"/>
          <w:lang w:eastAsia="x-none"/>
        </w:rPr>
        <w:t>A constituição de Angola consagrou princípios e normas gerais que estabelecem um tratamento diferenciado para as pessoas com deficiência. De igual forma, as leis ordinárias, cuidam de diversos sectores da vida pública e social inerente a essa franja de sociedade, velando pela sua igualdade e dignidade</w:t>
      </w:r>
      <w:r w:rsidR="000038B1" w:rsidRPr="008A0018">
        <w:rPr>
          <w:rFonts w:cstheme="minorHAnsi"/>
          <w:bCs/>
          <w:sz w:val="24"/>
          <w:szCs w:val="24"/>
          <w:shd w:val="clear" w:color="auto" w:fill="FFFFFF"/>
        </w:rPr>
        <w:t xml:space="preserve"> </w:t>
      </w:r>
    </w:p>
    <w:p w14:paraId="21CE51D8" w14:textId="0C0DEBE7" w:rsidR="000038B1" w:rsidRPr="008A0018" w:rsidRDefault="005E536A" w:rsidP="008A0018">
      <w:pPr>
        <w:tabs>
          <w:tab w:val="left" w:pos="4170"/>
        </w:tabs>
        <w:spacing w:after="120" w:line="240" w:lineRule="auto"/>
        <w:jc w:val="both"/>
        <w:rPr>
          <w:rFonts w:cstheme="minorHAnsi"/>
          <w:sz w:val="24"/>
          <w:szCs w:val="24"/>
        </w:rPr>
      </w:pPr>
      <w:r w:rsidRPr="008A0018">
        <w:rPr>
          <w:rFonts w:cstheme="minorHAnsi"/>
          <w:bCs/>
          <w:sz w:val="24"/>
          <w:szCs w:val="24"/>
          <w:shd w:val="clear" w:color="auto" w:fill="FFFFFF"/>
        </w:rPr>
        <w:t>10</w:t>
      </w:r>
      <w:r w:rsidR="008A0018">
        <w:rPr>
          <w:rFonts w:cstheme="minorHAnsi"/>
          <w:bCs/>
          <w:sz w:val="24"/>
          <w:szCs w:val="24"/>
          <w:shd w:val="clear" w:color="auto" w:fill="FFFFFF"/>
        </w:rPr>
        <w:t>.</w:t>
      </w:r>
      <w:r w:rsidR="000038B1" w:rsidRPr="008A0018">
        <w:rPr>
          <w:rFonts w:cstheme="minorHAnsi"/>
          <w:bCs/>
          <w:sz w:val="24"/>
          <w:szCs w:val="24"/>
          <w:shd w:val="clear" w:color="auto" w:fill="FFFFFF"/>
        </w:rPr>
        <w:t xml:space="preserve"> A Constituição de Angola dispõe no artigo 85º que “todo o cidadão tem direito à habitação e à qualidade de vida”. Trata-se de um direito fundamental para cuja concretização o Estado, por via de instituições competentes, tem posto em marcha políticas orientadas para que todos os angolanos vivam no país </w:t>
      </w:r>
      <w:proofErr w:type="gramStart"/>
      <w:r w:rsidR="000038B1" w:rsidRPr="008A0018">
        <w:rPr>
          <w:rFonts w:cstheme="minorHAnsi"/>
          <w:bCs/>
          <w:sz w:val="24"/>
          <w:szCs w:val="24"/>
          <w:shd w:val="clear" w:color="auto" w:fill="FFFFFF"/>
        </w:rPr>
        <w:t>com  dignidade</w:t>
      </w:r>
      <w:proofErr w:type="gramEnd"/>
      <w:r w:rsidR="000038B1" w:rsidRPr="008A0018">
        <w:rPr>
          <w:rFonts w:cstheme="minorHAnsi"/>
          <w:bCs/>
          <w:sz w:val="24"/>
          <w:szCs w:val="24"/>
          <w:shd w:val="clear" w:color="auto" w:fill="FFFFFF"/>
        </w:rPr>
        <w:t>.</w:t>
      </w:r>
    </w:p>
    <w:p w14:paraId="12ED1003" w14:textId="49A81CB7" w:rsidR="00307E9D" w:rsidRPr="008A0018" w:rsidRDefault="005E536A" w:rsidP="008A0018">
      <w:pPr>
        <w:tabs>
          <w:tab w:val="left" w:pos="4170"/>
        </w:tabs>
        <w:spacing w:after="120" w:line="240" w:lineRule="auto"/>
        <w:jc w:val="both"/>
        <w:rPr>
          <w:rFonts w:cstheme="minorHAnsi"/>
          <w:sz w:val="24"/>
          <w:szCs w:val="24"/>
        </w:rPr>
      </w:pPr>
      <w:r w:rsidRPr="008A0018">
        <w:rPr>
          <w:rFonts w:cstheme="minorHAnsi"/>
          <w:sz w:val="24"/>
          <w:szCs w:val="24"/>
        </w:rPr>
        <w:t>11</w:t>
      </w:r>
      <w:r w:rsidR="00D761F7" w:rsidRPr="008A0018">
        <w:rPr>
          <w:rFonts w:cstheme="minorHAnsi"/>
          <w:sz w:val="24"/>
          <w:szCs w:val="24"/>
        </w:rPr>
        <w:t>. A</w:t>
      </w:r>
      <w:r w:rsidR="00D31282" w:rsidRPr="008A0018">
        <w:rPr>
          <w:rFonts w:cstheme="minorHAnsi"/>
          <w:sz w:val="24"/>
          <w:szCs w:val="24"/>
        </w:rPr>
        <w:t xml:space="preserve"> Lei de Bases de </w:t>
      </w:r>
      <w:proofErr w:type="spellStart"/>
      <w:r w:rsidR="00D31282" w:rsidRPr="008A0018">
        <w:rPr>
          <w:rFonts w:cstheme="minorHAnsi"/>
          <w:sz w:val="24"/>
          <w:szCs w:val="24"/>
        </w:rPr>
        <w:t>Protecção</w:t>
      </w:r>
      <w:proofErr w:type="spellEnd"/>
      <w:r w:rsidR="00D31282" w:rsidRPr="008A0018">
        <w:rPr>
          <w:rFonts w:cstheme="minorHAnsi"/>
          <w:sz w:val="24"/>
          <w:szCs w:val="24"/>
        </w:rPr>
        <w:t xml:space="preserve"> Social (Lei 7/04 de 15 de Outubro de 2004) constituiu um marco significativo na história da política social em Angola ao proporcionar o primeiro enquadramento legal para organizar o sector e avançar com a agenda de </w:t>
      </w:r>
      <w:proofErr w:type="spellStart"/>
      <w:r w:rsidR="00D31282" w:rsidRPr="008A0018">
        <w:rPr>
          <w:rFonts w:cstheme="minorHAnsi"/>
          <w:sz w:val="24"/>
          <w:szCs w:val="24"/>
        </w:rPr>
        <w:t>protecção</w:t>
      </w:r>
      <w:proofErr w:type="spellEnd"/>
      <w:r w:rsidR="00D31282" w:rsidRPr="008A0018">
        <w:rPr>
          <w:rFonts w:cstheme="minorHAnsi"/>
          <w:sz w:val="24"/>
          <w:szCs w:val="24"/>
        </w:rPr>
        <w:t xml:space="preserve"> social, apelando ao compromisso das instituições governamentais e </w:t>
      </w:r>
      <w:r w:rsidR="000038B1" w:rsidRPr="008A0018">
        <w:rPr>
          <w:rFonts w:cstheme="minorHAnsi"/>
          <w:sz w:val="24"/>
          <w:szCs w:val="24"/>
        </w:rPr>
        <w:t>não-governamentais</w:t>
      </w:r>
      <w:r w:rsidR="00D31282" w:rsidRPr="008A0018">
        <w:rPr>
          <w:rFonts w:cstheme="minorHAnsi"/>
          <w:sz w:val="24"/>
          <w:szCs w:val="24"/>
        </w:rPr>
        <w:t xml:space="preserve"> e impulsionando o estabelecimento de um Piso de </w:t>
      </w:r>
      <w:proofErr w:type="spellStart"/>
      <w:r w:rsidR="00D31282" w:rsidRPr="008A0018">
        <w:rPr>
          <w:rFonts w:cstheme="minorHAnsi"/>
          <w:sz w:val="24"/>
          <w:szCs w:val="24"/>
        </w:rPr>
        <w:t>Protecção</w:t>
      </w:r>
      <w:proofErr w:type="spellEnd"/>
      <w:r w:rsidR="00D31282" w:rsidRPr="008A0018">
        <w:rPr>
          <w:rFonts w:cstheme="minorHAnsi"/>
          <w:sz w:val="24"/>
          <w:szCs w:val="24"/>
        </w:rPr>
        <w:t xml:space="preserve"> Social em linha com a Recomendação 202 da Organização Internacional do Trabalho.</w:t>
      </w:r>
    </w:p>
    <w:p w14:paraId="71C0CC50" w14:textId="48108DBD" w:rsidR="005660E0" w:rsidRPr="008A0018" w:rsidRDefault="005E536A" w:rsidP="008A0018">
      <w:pPr>
        <w:spacing w:after="120" w:line="240" w:lineRule="auto"/>
        <w:jc w:val="both"/>
        <w:rPr>
          <w:rFonts w:cstheme="minorHAnsi"/>
          <w:sz w:val="24"/>
          <w:szCs w:val="24"/>
        </w:rPr>
      </w:pPr>
      <w:r w:rsidRPr="008A0018">
        <w:rPr>
          <w:rFonts w:cstheme="minorHAnsi"/>
          <w:sz w:val="24"/>
          <w:szCs w:val="24"/>
        </w:rPr>
        <w:t>12</w:t>
      </w:r>
      <w:r w:rsidR="005660E0" w:rsidRPr="008A0018">
        <w:rPr>
          <w:rFonts w:cstheme="minorHAnsi"/>
          <w:sz w:val="24"/>
          <w:szCs w:val="24"/>
        </w:rPr>
        <w:t xml:space="preserve">. Decreto Presidencial 278 /20 de 26 de Outubro que </w:t>
      </w:r>
      <w:proofErr w:type="spellStart"/>
      <w:r w:rsidR="005660E0" w:rsidRPr="008A0018">
        <w:rPr>
          <w:rFonts w:cstheme="minorHAnsi"/>
          <w:sz w:val="24"/>
          <w:szCs w:val="24"/>
        </w:rPr>
        <w:t>proteje</w:t>
      </w:r>
      <w:proofErr w:type="spellEnd"/>
      <w:r w:rsidR="005660E0" w:rsidRPr="008A0018">
        <w:rPr>
          <w:rFonts w:cstheme="minorHAnsi"/>
          <w:sz w:val="24"/>
          <w:szCs w:val="24"/>
        </w:rPr>
        <w:t xml:space="preserve"> a reserva de quotas para aquisição de uma residência</w:t>
      </w:r>
      <w:r w:rsidR="00307E9D" w:rsidRPr="008A0018">
        <w:rPr>
          <w:rFonts w:cstheme="minorHAnsi"/>
          <w:sz w:val="24"/>
          <w:szCs w:val="24"/>
        </w:rPr>
        <w:t>.</w:t>
      </w:r>
    </w:p>
    <w:p w14:paraId="2027E936" w14:textId="14EB7A3A" w:rsidR="00820CD6" w:rsidRPr="008A0018" w:rsidRDefault="005E536A" w:rsidP="008A0018">
      <w:pPr>
        <w:tabs>
          <w:tab w:val="left" w:pos="4170"/>
        </w:tabs>
        <w:spacing w:after="120" w:line="240" w:lineRule="auto"/>
        <w:jc w:val="both"/>
        <w:rPr>
          <w:rFonts w:cstheme="minorHAnsi"/>
          <w:sz w:val="24"/>
          <w:szCs w:val="24"/>
        </w:rPr>
      </w:pPr>
      <w:r w:rsidRPr="008A0018">
        <w:rPr>
          <w:rFonts w:cstheme="minorHAnsi"/>
          <w:sz w:val="24"/>
          <w:szCs w:val="24"/>
        </w:rPr>
        <w:t>13</w:t>
      </w:r>
      <w:r w:rsidR="00D761F7" w:rsidRPr="008A0018">
        <w:rPr>
          <w:rFonts w:cstheme="minorHAnsi"/>
          <w:sz w:val="24"/>
          <w:szCs w:val="24"/>
        </w:rPr>
        <w:t xml:space="preserve">. </w:t>
      </w:r>
      <w:r w:rsidR="003A58C7" w:rsidRPr="008A0018">
        <w:rPr>
          <w:rFonts w:cstheme="minorHAnsi"/>
          <w:sz w:val="24"/>
          <w:szCs w:val="24"/>
        </w:rPr>
        <w:t xml:space="preserve">Lei 21/12, de 30 de Julho, Lei da Pessoa com deficiência, sobretudo no artigo 18º, onde diz que, “É competência do Estado </w:t>
      </w:r>
      <w:proofErr w:type="spellStart"/>
      <w:r w:rsidR="003A58C7" w:rsidRPr="008A0018">
        <w:rPr>
          <w:rFonts w:cstheme="minorHAnsi"/>
          <w:sz w:val="24"/>
          <w:szCs w:val="24"/>
        </w:rPr>
        <w:t>adoptar</w:t>
      </w:r>
      <w:proofErr w:type="spellEnd"/>
      <w:r w:rsidR="003A58C7" w:rsidRPr="008A0018">
        <w:rPr>
          <w:rFonts w:cstheme="minorHAnsi"/>
          <w:sz w:val="24"/>
          <w:szCs w:val="24"/>
        </w:rPr>
        <w:t xml:space="preserve"> medidas específicas necessárias para assegurar a </w:t>
      </w:r>
      <w:proofErr w:type="spellStart"/>
      <w:r w:rsidR="003A58C7" w:rsidRPr="008A0018">
        <w:rPr>
          <w:rFonts w:cstheme="minorHAnsi"/>
          <w:sz w:val="24"/>
          <w:szCs w:val="24"/>
        </w:rPr>
        <w:t>protecção</w:t>
      </w:r>
      <w:proofErr w:type="spellEnd"/>
      <w:r w:rsidR="003A58C7" w:rsidRPr="008A0018">
        <w:rPr>
          <w:rFonts w:cstheme="minorHAnsi"/>
          <w:sz w:val="24"/>
          <w:szCs w:val="24"/>
        </w:rPr>
        <w:t xml:space="preserve"> social das pessoas com deficiência, através de prestações pecuniárias ou em espécie e que tem como objetivo a autonomia de pessoas e a adequada integração profissional e social”.</w:t>
      </w:r>
    </w:p>
    <w:p w14:paraId="2218B6C2" w14:textId="6D9F48E7" w:rsidR="000038B1" w:rsidRPr="008A0018" w:rsidRDefault="000038B1" w:rsidP="008A0018">
      <w:pPr>
        <w:tabs>
          <w:tab w:val="left" w:pos="4170"/>
        </w:tabs>
        <w:spacing w:after="120" w:line="240" w:lineRule="auto"/>
        <w:jc w:val="both"/>
        <w:rPr>
          <w:rFonts w:cstheme="minorHAnsi"/>
          <w:sz w:val="24"/>
          <w:szCs w:val="24"/>
          <w:shd w:val="clear" w:color="auto" w:fill="FFFFFF"/>
        </w:rPr>
      </w:pPr>
      <w:r w:rsidRPr="008A0018">
        <w:rPr>
          <w:rFonts w:cstheme="minorHAnsi"/>
          <w:sz w:val="24"/>
          <w:szCs w:val="24"/>
          <w:shd w:val="clear" w:color="auto" w:fill="FFFFFF"/>
        </w:rPr>
        <w:lastRenderedPageBreak/>
        <w:t xml:space="preserve"> </w:t>
      </w:r>
      <w:r w:rsidR="005E536A" w:rsidRPr="008A0018">
        <w:rPr>
          <w:rFonts w:cstheme="minorHAnsi"/>
          <w:sz w:val="24"/>
          <w:szCs w:val="24"/>
          <w:shd w:val="clear" w:color="auto" w:fill="FFFFFF"/>
        </w:rPr>
        <w:t>14</w:t>
      </w:r>
      <w:r w:rsidR="00D761F7" w:rsidRPr="008A0018">
        <w:rPr>
          <w:rFonts w:cstheme="minorHAnsi"/>
          <w:sz w:val="24"/>
          <w:szCs w:val="24"/>
          <w:shd w:val="clear" w:color="auto" w:fill="FFFFFF"/>
        </w:rPr>
        <w:t xml:space="preserve">. </w:t>
      </w:r>
      <w:r w:rsidRPr="008A0018">
        <w:rPr>
          <w:rFonts w:cstheme="minorHAnsi"/>
          <w:sz w:val="24"/>
          <w:szCs w:val="24"/>
          <w:shd w:val="clear" w:color="auto" w:fill="FFFFFF"/>
        </w:rPr>
        <w:t xml:space="preserve">Decreto Presidencial n.º 97/22 que visa regular o Regime Jurídico da </w:t>
      </w:r>
      <w:proofErr w:type="spellStart"/>
      <w:r w:rsidRPr="008A0018">
        <w:rPr>
          <w:rFonts w:cstheme="minorHAnsi"/>
          <w:sz w:val="24"/>
          <w:szCs w:val="24"/>
          <w:shd w:val="clear" w:color="auto" w:fill="FFFFFF"/>
        </w:rPr>
        <w:t>Protecção</w:t>
      </w:r>
      <w:proofErr w:type="spellEnd"/>
      <w:r w:rsidRPr="008A0018">
        <w:rPr>
          <w:rFonts w:cstheme="minorHAnsi"/>
          <w:sz w:val="24"/>
          <w:szCs w:val="24"/>
          <w:shd w:val="clear" w:color="auto" w:fill="FFFFFF"/>
        </w:rPr>
        <w:t xml:space="preserve"> Social Obrigatória dos Trabalhadores por Conta Própria, revogando, assim, o Decreto n.º 42/08 de 3 de Julho, sobre o Regime dos Trabalhadores por Conta Própria.</w:t>
      </w:r>
    </w:p>
    <w:p w14:paraId="6C2D728F" w14:textId="6F5FA120" w:rsidR="00D761F7" w:rsidRPr="008A0018" w:rsidRDefault="005E536A" w:rsidP="008A0018">
      <w:pPr>
        <w:tabs>
          <w:tab w:val="left" w:pos="4170"/>
        </w:tabs>
        <w:spacing w:after="120" w:line="240" w:lineRule="auto"/>
        <w:jc w:val="both"/>
        <w:rPr>
          <w:rStyle w:val="normaltextrun"/>
          <w:rFonts w:cstheme="minorHAnsi"/>
          <w:sz w:val="24"/>
          <w:szCs w:val="24"/>
          <w:bdr w:val="none" w:sz="0" w:space="0" w:color="auto" w:frame="1"/>
        </w:rPr>
      </w:pPr>
      <w:r w:rsidRPr="008A0018">
        <w:rPr>
          <w:rStyle w:val="normaltextrun"/>
          <w:rFonts w:cstheme="minorHAnsi"/>
          <w:sz w:val="24"/>
          <w:szCs w:val="24"/>
          <w:bdr w:val="none" w:sz="0" w:space="0" w:color="auto" w:frame="1"/>
        </w:rPr>
        <w:t>15</w:t>
      </w:r>
      <w:r w:rsidR="00D761F7" w:rsidRPr="008A0018">
        <w:rPr>
          <w:rStyle w:val="normaltextrun"/>
          <w:rFonts w:cstheme="minorHAnsi"/>
          <w:sz w:val="24"/>
          <w:szCs w:val="24"/>
          <w:bdr w:val="none" w:sz="0" w:space="0" w:color="auto" w:frame="1"/>
        </w:rPr>
        <w:t>. Lei 6/98</w:t>
      </w:r>
      <w:r w:rsidR="005660E0" w:rsidRPr="008A0018">
        <w:rPr>
          <w:rStyle w:val="normaltextrun"/>
          <w:rFonts w:cstheme="minorHAnsi"/>
          <w:sz w:val="24"/>
          <w:szCs w:val="24"/>
          <w:bdr w:val="none" w:sz="0" w:space="0" w:color="auto" w:frame="1"/>
        </w:rPr>
        <w:t xml:space="preserve"> de</w:t>
      </w:r>
      <w:r w:rsidR="00D761F7" w:rsidRPr="008A0018">
        <w:rPr>
          <w:rStyle w:val="normaltextrun"/>
          <w:rFonts w:cstheme="minorHAnsi"/>
          <w:sz w:val="24"/>
          <w:szCs w:val="24"/>
          <w:bdr w:val="none" w:sz="0" w:space="0" w:color="auto" w:frame="1"/>
        </w:rPr>
        <w:t xml:space="preserve"> 17 de Agosto</w:t>
      </w:r>
      <w:r w:rsidR="005660E0" w:rsidRPr="008A0018">
        <w:rPr>
          <w:rStyle w:val="normaltextrun"/>
          <w:rFonts w:cstheme="minorHAnsi"/>
          <w:sz w:val="24"/>
          <w:szCs w:val="24"/>
          <w:bdr w:val="none" w:sz="0" w:space="0" w:color="auto" w:frame="1"/>
        </w:rPr>
        <w:t>,</w:t>
      </w:r>
      <w:r w:rsidR="00D761F7" w:rsidRPr="008A0018">
        <w:rPr>
          <w:rStyle w:val="normaltextrun"/>
          <w:rFonts w:cstheme="minorHAnsi"/>
          <w:sz w:val="24"/>
          <w:szCs w:val="24"/>
          <w:bdr w:val="none" w:sz="0" w:space="0" w:color="auto" w:frame="1"/>
        </w:rPr>
        <w:t xml:space="preserve"> lei do subsídio da pessoa com deficiência.</w:t>
      </w:r>
    </w:p>
    <w:p w14:paraId="58DDAE7D" w14:textId="77777777" w:rsidR="008A0018" w:rsidRDefault="008A0018" w:rsidP="008A0018">
      <w:pPr>
        <w:pStyle w:val="Normal1"/>
        <w:spacing w:after="120" w:line="240" w:lineRule="auto"/>
        <w:jc w:val="both"/>
        <w:rPr>
          <w:rFonts w:asciiTheme="minorHAnsi" w:hAnsiTheme="minorHAnsi" w:cstheme="minorHAnsi"/>
          <w:sz w:val="24"/>
          <w:szCs w:val="24"/>
        </w:rPr>
      </w:pPr>
    </w:p>
    <w:p w14:paraId="4F5593B5" w14:textId="6E9157AE" w:rsidR="00D761F7" w:rsidRPr="008A0018" w:rsidRDefault="00D761F7" w:rsidP="008A0018">
      <w:pPr>
        <w:pStyle w:val="Heading3"/>
      </w:pPr>
      <w:bookmarkStart w:id="10" w:name="_Toc157070537"/>
      <w:r w:rsidRPr="008A0018">
        <w:t xml:space="preserve">Realidade </w:t>
      </w:r>
      <w:proofErr w:type="spellStart"/>
      <w:r w:rsidRPr="008A0018">
        <w:t>actual</w:t>
      </w:r>
      <w:proofErr w:type="spellEnd"/>
      <w:r w:rsidRPr="008A0018">
        <w:t xml:space="preserve"> e aplicação:</w:t>
      </w:r>
      <w:bookmarkEnd w:id="10"/>
    </w:p>
    <w:p w14:paraId="275A073F" w14:textId="20506D48" w:rsidR="00D761F7" w:rsidRPr="008A0018" w:rsidRDefault="005E536A" w:rsidP="008A0018">
      <w:pPr>
        <w:pStyle w:val="Normal1"/>
        <w:spacing w:after="120" w:line="240" w:lineRule="auto"/>
        <w:jc w:val="both"/>
        <w:rPr>
          <w:rFonts w:asciiTheme="minorHAnsi" w:hAnsiTheme="minorHAnsi" w:cstheme="minorHAnsi"/>
          <w:sz w:val="24"/>
          <w:szCs w:val="24"/>
        </w:rPr>
      </w:pPr>
      <w:r w:rsidRPr="008A0018">
        <w:rPr>
          <w:rFonts w:asciiTheme="minorHAnsi" w:hAnsiTheme="minorHAnsi" w:cstheme="minorHAnsi"/>
          <w:sz w:val="24"/>
          <w:szCs w:val="24"/>
        </w:rPr>
        <w:t>16</w:t>
      </w:r>
      <w:r w:rsidR="00F1317B" w:rsidRPr="008A0018">
        <w:rPr>
          <w:rFonts w:asciiTheme="minorHAnsi" w:hAnsiTheme="minorHAnsi" w:cstheme="minorHAnsi"/>
          <w:sz w:val="24"/>
          <w:szCs w:val="24"/>
        </w:rPr>
        <w:t xml:space="preserve">. </w:t>
      </w:r>
      <w:r w:rsidRPr="008A0018">
        <w:rPr>
          <w:rFonts w:asciiTheme="minorHAnsi" w:hAnsiTheme="minorHAnsi" w:cstheme="minorHAnsi"/>
          <w:sz w:val="24"/>
          <w:szCs w:val="24"/>
        </w:rPr>
        <w:t xml:space="preserve">A situação </w:t>
      </w:r>
      <w:proofErr w:type="spellStart"/>
      <w:r w:rsidRPr="008A0018">
        <w:rPr>
          <w:rFonts w:asciiTheme="minorHAnsi" w:hAnsiTheme="minorHAnsi" w:cstheme="minorHAnsi"/>
          <w:sz w:val="24"/>
          <w:szCs w:val="24"/>
        </w:rPr>
        <w:t>actual</w:t>
      </w:r>
      <w:proofErr w:type="spellEnd"/>
      <w:r w:rsidRPr="008A0018">
        <w:rPr>
          <w:rFonts w:asciiTheme="minorHAnsi" w:hAnsiTheme="minorHAnsi" w:cstheme="minorHAnsi"/>
          <w:sz w:val="24"/>
          <w:szCs w:val="24"/>
        </w:rPr>
        <w:t xml:space="preserve"> das pessoas com </w:t>
      </w:r>
      <w:proofErr w:type="spellStart"/>
      <w:r w:rsidRPr="008A0018">
        <w:rPr>
          <w:rFonts w:asciiTheme="minorHAnsi" w:hAnsiTheme="minorHAnsi" w:cstheme="minorHAnsi"/>
          <w:sz w:val="24"/>
          <w:szCs w:val="24"/>
        </w:rPr>
        <w:t>deficienciência</w:t>
      </w:r>
      <w:proofErr w:type="spellEnd"/>
      <w:r w:rsidRPr="008A0018">
        <w:rPr>
          <w:rFonts w:asciiTheme="minorHAnsi" w:hAnsiTheme="minorHAnsi" w:cstheme="minorHAnsi"/>
          <w:sz w:val="24"/>
          <w:szCs w:val="24"/>
        </w:rPr>
        <w:t xml:space="preserve"> em Angola, remete-nos a analisar o nível da </w:t>
      </w:r>
      <w:proofErr w:type="spellStart"/>
      <w:r w:rsidRPr="008A0018">
        <w:rPr>
          <w:rFonts w:asciiTheme="minorHAnsi" w:hAnsiTheme="minorHAnsi" w:cstheme="minorHAnsi"/>
          <w:sz w:val="24"/>
          <w:szCs w:val="24"/>
        </w:rPr>
        <w:t>protecção</w:t>
      </w:r>
      <w:proofErr w:type="spellEnd"/>
      <w:r w:rsidRPr="008A0018">
        <w:rPr>
          <w:rFonts w:asciiTheme="minorHAnsi" w:hAnsiTheme="minorHAnsi" w:cstheme="minorHAnsi"/>
          <w:sz w:val="24"/>
          <w:szCs w:val="24"/>
        </w:rPr>
        <w:t xml:space="preserve"> social, que esta consagrada no artigo 28º da CRPD e na lei angolana de 21/12 de 30 de julho no seu artigo 18º, que contraria a função do Estado Angolano, que não </w:t>
      </w:r>
      <w:proofErr w:type="spellStart"/>
      <w:r w:rsidRPr="008A0018">
        <w:rPr>
          <w:rFonts w:asciiTheme="minorHAnsi" w:hAnsiTheme="minorHAnsi" w:cstheme="minorHAnsi"/>
          <w:sz w:val="24"/>
          <w:szCs w:val="24"/>
        </w:rPr>
        <w:t>adopta</w:t>
      </w:r>
      <w:proofErr w:type="spellEnd"/>
      <w:r w:rsidRPr="008A0018">
        <w:rPr>
          <w:rFonts w:asciiTheme="minorHAnsi" w:hAnsiTheme="minorHAnsi" w:cstheme="minorHAnsi"/>
          <w:sz w:val="24"/>
          <w:szCs w:val="24"/>
        </w:rPr>
        <w:t xml:space="preserve"> medidas necessárias para assegurar a proteção social das pessoas com deficiências através de prestação pecuniárias ou espécie que tem como </w:t>
      </w:r>
      <w:proofErr w:type="spellStart"/>
      <w:r w:rsidRPr="008A0018">
        <w:rPr>
          <w:rFonts w:asciiTheme="minorHAnsi" w:hAnsiTheme="minorHAnsi" w:cstheme="minorHAnsi"/>
          <w:sz w:val="24"/>
          <w:szCs w:val="24"/>
        </w:rPr>
        <w:t>objectivo</w:t>
      </w:r>
      <w:proofErr w:type="spellEnd"/>
      <w:r w:rsidRPr="008A0018">
        <w:rPr>
          <w:rFonts w:asciiTheme="minorHAnsi" w:hAnsiTheme="minorHAnsi" w:cstheme="minorHAnsi"/>
          <w:sz w:val="24"/>
          <w:szCs w:val="24"/>
        </w:rPr>
        <w:t xml:space="preserve"> a autonomia e a adequada inclusão profissional e social.</w:t>
      </w:r>
    </w:p>
    <w:p w14:paraId="554A4647" w14:textId="30E44607" w:rsidR="00307E9D" w:rsidRPr="008A0018" w:rsidRDefault="00307E9D" w:rsidP="008A0018">
      <w:pPr>
        <w:spacing w:after="120" w:line="240" w:lineRule="auto"/>
        <w:jc w:val="both"/>
        <w:rPr>
          <w:rFonts w:cstheme="minorHAnsi"/>
          <w:sz w:val="24"/>
          <w:szCs w:val="24"/>
        </w:rPr>
      </w:pPr>
      <w:r w:rsidRPr="008A0018">
        <w:rPr>
          <w:rFonts w:cstheme="minorHAnsi"/>
          <w:sz w:val="24"/>
          <w:szCs w:val="24"/>
        </w:rPr>
        <w:t xml:space="preserve">17. No que diz respeito ao direito de habitação em Angola, apesar de houver normativos que estabelecem uma cota de 5% de </w:t>
      </w:r>
      <w:proofErr w:type="spellStart"/>
      <w:r w:rsidRPr="008A0018">
        <w:rPr>
          <w:rFonts w:cstheme="minorHAnsi"/>
          <w:sz w:val="24"/>
          <w:szCs w:val="24"/>
        </w:rPr>
        <w:t>projectos</w:t>
      </w:r>
      <w:proofErr w:type="spellEnd"/>
      <w:r w:rsidRPr="008A0018">
        <w:rPr>
          <w:rFonts w:cstheme="minorHAnsi"/>
          <w:sz w:val="24"/>
          <w:szCs w:val="24"/>
        </w:rPr>
        <w:t xml:space="preserve"> habitacionais construídos com fundos públicos a favor de pessoas com deficiência conforme o decreto presidencial 278/20 no seu artigo 15º linha a) e b), não se faz sentir e até mesmo pelo governo quando distribui as residências. Os poucos que têm conseguido tem sido uma luta das associações o que não chega nem perto do 5%.</w:t>
      </w:r>
    </w:p>
    <w:p w14:paraId="060A48E6" w14:textId="51FB6766" w:rsidR="00325C80" w:rsidRPr="008A0018" w:rsidRDefault="005E536A" w:rsidP="008A0018">
      <w:pPr>
        <w:spacing w:after="120" w:line="240" w:lineRule="auto"/>
        <w:jc w:val="both"/>
        <w:rPr>
          <w:rFonts w:eastAsia="Calibri" w:cstheme="minorHAnsi"/>
          <w:sz w:val="24"/>
          <w:szCs w:val="24"/>
          <w:lang w:eastAsia="pt-PT"/>
        </w:rPr>
      </w:pPr>
      <w:r w:rsidRPr="008A0018">
        <w:rPr>
          <w:rFonts w:cstheme="minorHAnsi"/>
          <w:sz w:val="24"/>
          <w:szCs w:val="24"/>
        </w:rPr>
        <w:t>18</w:t>
      </w:r>
      <w:r w:rsidR="00307E9D" w:rsidRPr="008A0018">
        <w:rPr>
          <w:rFonts w:cstheme="minorHAnsi"/>
          <w:sz w:val="24"/>
          <w:szCs w:val="24"/>
        </w:rPr>
        <w:t xml:space="preserve">. </w:t>
      </w:r>
      <w:r w:rsidRPr="008A0018">
        <w:rPr>
          <w:rFonts w:eastAsia="Calibri" w:cstheme="minorHAnsi"/>
          <w:sz w:val="24"/>
          <w:szCs w:val="24"/>
          <w:lang w:eastAsia="pt-PT"/>
        </w:rPr>
        <w:t>Os programas de desenvolvimento do governo angolano não têm tido impactos positivos na vida das pessoas com deficiência, tais como:</w:t>
      </w:r>
    </w:p>
    <w:p w14:paraId="5DFA7106" w14:textId="76194E5D" w:rsidR="00F1317B" w:rsidRPr="008A0018" w:rsidRDefault="00307E9D" w:rsidP="008A0018">
      <w:pPr>
        <w:spacing w:after="120" w:line="240" w:lineRule="auto"/>
        <w:ind w:left="720"/>
        <w:jc w:val="both"/>
        <w:rPr>
          <w:rFonts w:eastAsia="Calibri" w:cstheme="minorHAnsi"/>
          <w:sz w:val="24"/>
          <w:szCs w:val="24"/>
          <w:lang w:eastAsia="pt-PT"/>
        </w:rPr>
      </w:pPr>
      <w:r w:rsidRPr="008A0018">
        <w:rPr>
          <w:rFonts w:eastAsia="Calibri" w:cstheme="minorHAnsi"/>
          <w:sz w:val="24"/>
          <w:szCs w:val="24"/>
          <w:lang w:eastAsia="pt-PT"/>
        </w:rPr>
        <w:t xml:space="preserve">a) </w:t>
      </w:r>
      <w:r w:rsidR="00325C80" w:rsidRPr="008A0018">
        <w:rPr>
          <w:rFonts w:eastAsia="Calibri" w:cstheme="minorHAnsi"/>
          <w:sz w:val="24"/>
          <w:szCs w:val="24"/>
          <w:lang w:eastAsia="pt-PT"/>
        </w:rPr>
        <w:t>PDN - Programa de Desenvolvimento Nacional;</w:t>
      </w:r>
    </w:p>
    <w:p w14:paraId="3DA5266B" w14:textId="43E0314F" w:rsidR="00F1317B" w:rsidRPr="008A0018" w:rsidRDefault="00307E9D" w:rsidP="008A0018">
      <w:pPr>
        <w:pStyle w:val="ListParagraph"/>
        <w:spacing w:after="120" w:line="240" w:lineRule="auto"/>
        <w:contextualSpacing w:val="0"/>
        <w:jc w:val="both"/>
        <w:rPr>
          <w:rFonts w:cstheme="minorHAnsi"/>
          <w:sz w:val="24"/>
          <w:szCs w:val="24"/>
        </w:rPr>
      </w:pPr>
      <w:r w:rsidRPr="008A0018">
        <w:rPr>
          <w:rFonts w:cstheme="minorHAnsi"/>
          <w:sz w:val="24"/>
          <w:szCs w:val="24"/>
        </w:rPr>
        <w:t xml:space="preserve">b) </w:t>
      </w:r>
      <w:r w:rsidR="00F1317B" w:rsidRPr="008A0018">
        <w:rPr>
          <w:rFonts w:cstheme="minorHAnsi"/>
          <w:sz w:val="24"/>
          <w:szCs w:val="24"/>
        </w:rPr>
        <w:t xml:space="preserve">PAPE - programa de redução a pobreza </w:t>
      </w:r>
    </w:p>
    <w:p w14:paraId="0A45BAA4" w14:textId="0AD0705B" w:rsidR="00325C80" w:rsidRPr="008A0018" w:rsidRDefault="00307E9D" w:rsidP="008A0018">
      <w:pPr>
        <w:spacing w:after="120" w:line="240" w:lineRule="auto"/>
        <w:ind w:left="720"/>
        <w:jc w:val="both"/>
        <w:rPr>
          <w:rFonts w:eastAsia="Calibri" w:cstheme="minorHAnsi"/>
          <w:sz w:val="24"/>
          <w:szCs w:val="24"/>
          <w:lang w:eastAsia="pt-PT"/>
        </w:rPr>
      </w:pPr>
      <w:r w:rsidRPr="008A0018">
        <w:rPr>
          <w:rFonts w:eastAsia="Calibri" w:cstheme="minorHAnsi"/>
          <w:sz w:val="24"/>
          <w:szCs w:val="24"/>
          <w:lang w:eastAsia="pt-PT"/>
        </w:rPr>
        <w:t xml:space="preserve">c) </w:t>
      </w:r>
      <w:r w:rsidR="00325C80" w:rsidRPr="008A0018">
        <w:rPr>
          <w:rFonts w:eastAsia="Calibri" w:cstheme="minorHAnsi"/>
          <w:sz w:val="24"/>
          <w:szCs w:val="24"/>
          <w:lang w:eastAsia="pt-PT"/>
        </w:rPr>
        <w:t>Estratégia de Combate à Pobreza;</w:t>
      </w:r>
    </w:p>
    <w:p w14:paraId="3015D5D5" w14:textId="7972FF90" w:rsidR="00325C80" w:rsidRPr="008A0018" w:rsidRDefault="00307E9D" w:rsidP="008A0018">
      <w:pPr>
        <w:spacing w:after="120" w:line="240" w:lineRule="auto"/>
        <w:ind w:left="720"/>
        <w:jc w:val="both"/>
        <w:rPr>
          <w:rFonts w:eastAsia="Calibri" w:cstheme="minorHAnsi"/>
          <w:sz w:val="24"/>
          <w:szCs w:val="24"/>
          <w:lang w:eastAsia="pt-PT"/>
        </w:rPr>
      </w:pPr>
      <w:r w:rsidRPr="008A0018">
        <w:rPr>
          <w:rFonts w:eastAsia="Calibri" w:cstheme="minorHAnsi"/>
          <w:sz w:val="24"/>
          <w:szCs w:val="24"/>
          <w:lang w:eastAsia="pt-PT"/>
        </w:rPr>
        <w:t xml:space="preserve">d) </w:t>
      </w:r>
      <w:r w:rsidR="00325C80" w:rsidRPr="008A0018">
        <w:rPr>
          <w:rFonts w:eastAsia="Calibri" w:cstheme="minorHAnsi"/>
          <w:sz w:val="24"/>
          <w:szCs w:val="24"/>
          <w:lang w:eastAsia="pt-PT"/>
        </w:rPr>
        <w:t>PIDLCP - Programa Integrado de Desenvolvimento Local e Combate à Pobreza;</w:t>
      </w:r>
    </w:p>
    <w:p w14:paraId="50B92551" w14:textId="4BC33378" w:rsidR="00325C80" w:rsidRPr="008A0018" w:rsidRDefault="00307E9D" w:rsidP="008A0018">
      <w:pPr>
        <w:spacing w:after="120" w:line="240" w:lineRule="auto"/>
        <w:ind w:left="720"/>
        <w:jc w:val="both"/>
        <w:rPr>
          <w:rFonts w:eastAsia="Calibri" w:cstheme="minorHAnsi"/>
          <w:sz w:val="24"/>
          <w:szCs w:val="24"/>
          <w:lang w:eastAsia="pt-PT"/>
        </w:rPr>
      </w:pPr>
      <w:r w:rsidRPr="008A0018">
        <w:rPr>
          <w:rFonts w:eastAsia="Calibri" w:cstheme="minorHAnsi"/>
          <w:sz w:val="24"/>
          <w:szCs w:val="24"/>
          <w:lang w:eastAsia="pt-PT"/>
        </w:rPr>
        <w:t xml:space="preserve">e) </w:t>
      </w:r>
      <w:r w:rsidR="00325C80" w:rsidRPr="008A0018">
        <w:rPr>
          <w:rFonts w:eastAsia="Calibri" w:cstheme="minorHAnsi"/>
          <w:sz w:val="24"/>
          <w:szCs w:val="24"/>
          <w:lang w:eastAsia="pt-PT"/>
        </w:rPr>
        <w:t xml:space="preserve">APROSOC - Programa de Apoio à Proteção Social de Angola; </w:t>
      </w:r>
    </w:p>
    <w:p w14:paraId="69D98591" w14:textId="1A9A5BB0" w:rsidR="00325C80" w:rsidRPr="008A0018" w:rsidRDefault="00307E9D" w:rsidP="008A0018">
      <w:pPr>
        <w:spacing w:after="120" w:line="240" w:lineRule="auto"/>
        <w:ind w:left="720"/>
        <w:jc w:val="both"/>
        <w:rPr>
          <w:rFonts w:eastAsia="Calibri" w:cstheme="minorHAnsi"/>
          <w:sz w:val="24"/>
          <w:szCs w:val="24"/>
          <w:lang w:eastAsia="pt-PT"/>
        </w:rPr>
      </w:pPr>
      <w:r w:rsidRPr="008A0018">
        <w:rPr>
          <w:rFonts w:eastAsia="Calibri" w:cstheme="minorHAnsi"/>
          <w:sz w:val="24"/>
          <w:szCs w:val="24"/>
          <w:lang w:eastAsia="pt-PT"/>
        </w:rPr>
        <w:t xml:space="preserve">f) </w:t>
      </w:r>
      <w:r w:rsidR="00325C80" w:rsidRPr="008A0018">
        <w:rPr>
          <w:rFonts w:eastAsia="Calibri" w:cstheme="minorHAnsi"/>
          <w:sz w:val="24"/>
          <w:szCs w:val="24"/>
          <w:lang w:eastAsia="pt-PT"/>
        </w:rPr>
        <w:t>KWENDA - Programa de Inclusão Financeira;</w:t>
      </w:r>
    </w:p>
    <w:p w14:paraId="58E5F027" w14:textId="0255F020" w:rsidR="00325C80" w:rsidRPr="008A0018" w:rsidRDefault="00307E9D" w:rsidP="008A0018">
      <w:pPr>
        <w:spacing w:after="120" w:line="240" w:lineRule="auto"/>
        <w:ind w:left="720"/>
        <w:jc w:val="both"/>
        <w:rPr>
          <w:rFonts w:eastAsia="Calibri" w:cstheme="minorHAnsi"/>
          <w:sz w:val="24"/>
          <w:szCs w:val="24"/>
          <w:lang w:eastAsia="pt-PT"/>
        </w:rPr>
      </w:pPr>
      <w:r w:rsidRPr="008A0018">
        <w:rPr>
          <w:rFonts w:eastAsia="Calibri" w:cstheme="minorHAnsi"/>
          <w:sz w:val="24"/>
          <w:szCs w:val="24"/>
          <w:lang w:eastAsia="pt-PT"/>
        </w:rPr>
        <w:t xml:space="preserve">g) </w:t>
      </w:r>
      <w:r w:rsidR="00325C80" w:rsidRPr="008A0018">
        <w:rPr>
          <w:rFonts w:eastAsia="Calibri" w:cstheme="minorHAnsi"/>
          <w:sz w:val="24"/>
          <w:szCs w:val="24"/>
          <w:lang w:eastAsia="pt-PT"/>
        </w:rPr>
        <w:t>PRODESI - Programa de Desenvolvimento Agrícola.</w:t>
      </w:r>
    </w:p>
    <w:p w14:paraId="083AF844" w14:textId="758BC8B8" w:rsidR="00325C80" w:rsidRPr="008A0018" w:rsidRDefault="005E536A" w:rsidP="008A0018">
      <w:pPr>
        <w:spacing w:after="120" w:line="240" w:lineRule="auto"/>
        <w:jc w:val="both"/>
        <w:rPr>
          <w:rFonts w:eastAsia="Calibri" w:cstheme="minorHAnsi"/>
          <w:sz w:val="24"/>
          <w:szCs w:val="24"/>
          <w:lang w:eastAsia="pt-PT"/>
        </w:rPr>
      </w:pPr>
      <w:r w:rsidRPr="008A0018">
        <w:rPr>
          <w:rFonts w:eastAsia="Calibri" w:cstheme="minorHAnsi"/>
          <w:sz w:val="24"/>
          <w:szCs w:val="24"/>
          <w:lang w:eastAsia="pt-PT"/>
        </w:rPr>
        <w:t>19</w:t>
      </w:r>
      <w:r w:rsidR="00307E9D" w:rsidRPr="008A0018">
        <w:rPr>
          <w:rFonts w:eastAsia="Calibri" w:cstheme="minorHAnsi"/>
          <w:sz w:val="24"/>
          <w:szCs w:val="24"/>
          <w:lang w:eastAsia="pt-PT"/>
        </w:rPr>
        <w:t xml:space="preserve">. </w:t>
      </w:r>
      <w:r w:rsidR="00325C80" w:rsidRPr="008A0018">
        <w:rPr>
          <w:rFonts w:eastAsia="Calibri" w:cstheme="minorHAnsi"/>
          <w:sz w:val="24"/>
          <w:szCs w:val="24"/>
          <w:lang w:eastAsia="pt-PT"/>
        </w:rPr>
        <w:t xml:space="preserve">Os </w:t>
      </w:r>
      <w:r w:rsidR="00F1317B" w:rsidRPr="008A0018">
        <w:rPr>
          <w:rFonts w:eastAsia="Calibri" w:cstheme="minorHAnsi"/>
          <w:sz w:val="24"/>
          <w:szCs w:val="24"/>
          <w:lang w:eastAsia="pt-PT"/>
        </w:rPr>
        <w:t xml:space="preserve">resultados de um inquérito realizado em 2023 pela FAPED, financiado pela IDA realizada em 5 províncias nomeadamente (Luanda, Uíge, Huambo, Bengo e Benguela) no âmbito do relatório das ODS mostrou que estes programas não abrange as pessoas com deficiência. Os </w:t>
      </w:r>
      <w:r w:rsidR="00325C80" w:rsidRPr="008A0018">
        <w:rPr>
          <w:rFonts w:eastAsia="Calibri" w:cstheme="minorHAnsi"/>
          <w:sz w:val="24"/>
          <w:szCs w:val="24"/>
          <w:lang w:eastAsia="pt-PT"/>
        </w:rPr>
        <w:t>inquiridos não se sentem enquadrados em nenhum dos programas, pelo facto de os mesmos estarem excluídos, e nem se quer conhecem a existência.</w:t>
      </w:r>
    </w:p>
    <w:p w14:paraId="3EC45659" w14:textId="77777777" w:rsidR="002744AA" w:rsidRPr="008A0018" w:rsidRDefault="002744AA" w:rsidP="008A0018">
      <w:pPr>
        <w:spacing w:after="120" w:line="240" w:lineRule="auto"/>
        <w:jc w:val="both"/>
        <w:rPr>
          <w:rFonts w:eastAsia="Calibri" w:cstheme="minorHAnsi"/>
          <w:sz w:val="24"/>
          <w:szCs w:val="24"/>
          <w:lang w:eastAsia="pt-PT"/>
        </w:rPr>
      </w:pPr>
    </w:p>
    <w:p w14:paraId="5E4E35D6" w14:textId="7917846D" w:rsidR="00307E9D" w:rsidRPr="008A0018" w:rsidRDefault="005E536A" w:rsidP="008A0018">
      <w:pPr>
        <w:pStyle w:val="Heading3"/>
      </w:pPr>
      <w:bookmarkStart w:id="11" w:name="_Toc157070538"/>
      <w:r w:rsidRPr="008A0018">
        <w:t>Perguntas propostas para a l</w:t>
      </w:r>
      <w:r w:rsidR="00F1317B" w:rsidRPr="008A0018">
        <w:t>ista de Questões:</w:t>
      </w:r>
      <w:bookmarkEnd w:id="11"/>
    </w:p>
    <w:p w14:paraId="501829EC" w14:textId="7313F053" w:rsidR="002744AA" w:rsidRPr="008A0018" w:rsidRDefault="005E536A" w:rsidP="008A0018">
      <w:pPr>
        <w:pStyle w:val="Normal1"/>
        <w:spacing w:after="120" w:line="240" w:lineRule="auto"/>
        <w:jc w:val="both"/>
        <w:rPr>
          <w:rFonts w:asciiTheme="minorHAnsi" w:hAnsiTheme="minorHAnsi" w:cstheme="minorHAnsi"/>
          <w:sz w:val="24"/>
          <w:szCs w:val="24"/>
        </w:rPr>
      </w:pPr>
      <w:r w:rsidRPr="008A0018">
        <w:rPr>
          <w:rFonts w:asciiTheme="minorHAnsi" w:hAnsiTheme="minorHAnsi" w:cstheme="minorHAnsi"/>
          <w:sz w:val="24"/>
          <w:szCs w:val="24"/>
        </w:rPr>
        <w:t>20</w:t>
      </w:r>
      <w:r w:rsidR="00307E9D" w:rsidRPr="008A0018">
        <w:rPr>
          <w:rFonts w:asciiTheme="minorHAnsi" w:hAnsiTheme="minorHAnsi" w:cstheme="minorHAnsi"/>
          <w:sz w:val="24"/>
          <w:szCs w:val="24"/>
        </w:rPr>
        <w:t>.</w:t>
      </w:r>
      <w:r w:rsidR="002744AA" w:rsidRPr="008A0018">
        <w:rPr>
          <w:rFonts w:asciiTheme="minorHAnsi" w:hAnsiTheme="minorHAnsi" w:cstheme="minorHAnsi"/>
          <w:sz w:val="24"/>
          <w:szCs w:val="24"/>
        </w:rPr>
        <w:t>Para garantir o cumprimento da lei:</w:t>
      </w:r>
    </w:p>
    <w:p w14:paraId="0D023EC2" w14:textId="49849367" w:rsidR="005E536A" w:rsidRPr="008A0018" w:rsidRDefault="00307E9D" w:rsidP="008A0018">
      <w:pPr>
        <w:pStyle w:val="Normal1"/>
        <w:spacing w:after="120" w:line="240" w:lineRule="auto"/>
        <w:jc w:val="both"/>
        <w:rPr>
          <w:rFonts w:asciiTheme="minorHAnsi" w:hAnsiTheme="minorHAnsi" w:cstheme="minorHAnsi"/>
          <w:sz w:val="24"/>
          <w:szCs w:val="24"/>
        </w:rPr>
      </w:pPr>
      <w:r w:rsidRPr="008A0018">
        <w:rPr>
          <w:rFonts w:asciiTheme="minorHAnsi" w:hAnsiTheme="minorHAnsi" w:cstheme="minorHAnsi"/>
          <w:sz w:val="24"/>
          <w:szCs w:val="24"/>
        </w:rPr>
        <w:t xml:space="preserve"> </w:t>
      </w:r>
      <w:r w:rsidR="002744AA" w:rsidRPr="008A0018">
        <w:rPr>
          <w:rFonts w:asciiTheme="minorHAnsi" w:hAnsiTheme="minorHAnsi" w:cstheme="minorHAnsi"/>
          <w:sz w:val="24"/>
          <w:szCs w:val="24"/>
        </w:rPr>
        <w:t xml:space="preserve">a) </w:t>
      </w:r>
      <w:r w:rsidR="005E536A" w:rsidRPr="008A0018">
        <w:rPr>
          <w:rFonts w:cstheme="minorHAnsi"/>
          <w:sz w:val="24"/>
          <w:szCs w:val="24"/>
        </w:rPr>
        <w:t xml:space="preserve">Quando o Executivo angolano </w:t>
      </w:r>
      <w:proofErr w:type="gramStart"/>
      <w:r w:rsidR="005E536A" w:rsidRPr="008A0018">
        <w:rPr>
          <w:rFonts w:cstheme="minorHAnsi"/>
          <w:sz w:val="24"/>
          <w:szCs w:val="24"/>
        </w:rPr>
        <w:t>começara</w:t>
      </w:r>
      <w:proofErr w:type="gramEnd"/>
      <w:r w:rsidR="005E536A" w:rsidRPr="008A0018">
        <w:rPr>
          <w:rFonts w:cstheme="minorHAnsi"/>
          <w:sz w:val="24"/>
          <w:szCs w:val="24"/>
        </w:rPr>
        <w:t xml:space="preserve"> trabalhar com as Associações de pessoas com deficiência nas suas políticas e estratégias de combate a pobreza, dos programas de desen</w:t>
      </w:r>
      <w:r w:rsidR="002744AA" w:rsidRPr="008A0018">
        <w:rPr>
          <w:rFonts w:cstheme="minorHAnsi"/>
          <w:sz w:val="24"/>
          <w:szCs w:val="24"/>
        </w:rPr>
        <w:t>volvimento e de proteção social</w:t>
      </w:r>
      <w:r w:rsidR="005E536A" w:rsidRPr="008A0018">
        <w:rPr>
          <w:rFonts w:cstheme="minorHAnsi"/>
          <w:sz w:val="24"/>
          <w:szCs w:val="24"/>
        </w:rPr>
        <w:t>?</w:t>
      </w:r>
    </w:p>
    <w:p w14:paraId="6472D002" w14:textId="45D727F3" w:rsidR="00307E9D" w:rsidRPr="008A0018" w:rsidRDefault="0073142A" w:rsidP="008A0018">
      <w:pPr>
        <w:spacing w:after="120" w:line="240" w:lineRule="auto"/>
        <w:jc w:val="both"/>
        <w:rPr>
          <w:rFonts w:eastAsia="Times New Roman" w:cstheme="minorHAnsi"/>
          <w:sz w:val="24"/>
          <w:szCs w:val="24"/>
          <w:lang w:eastAsia="x-none"/>
        </w:rPr>
      </w:pPr>
      <w:r w:rsidRPr="008A0018">
        <w:rPr>
          <w:rFonts w:cstheme="minorHAnsi"/>
          <w:sz w:val="24"/>
          <w:szCs w:val="24"/>
        </w:rPr>
        <w:t>b</w:t>
      </w:r>
      <w:r w:rsidR="00307E9D" w:rsidRPr="008A0018">
        <w:rPr>
          <w:rFonts w:cstheme="minorHAnsi"/>
          <w:sz w:val="24"/>
          <w:szCs w:val="24"/>
        </w:rPr>
        <w:t xml:space="preserve">) </w:t>
      </w:r>
      <w:r w:rsidR="002744AA" w:rsidRPr="008A0018">
        <w:rPr>
          <w:rFonts w:cstheme="minorHAnsi"/>
          <w:sz w:val="24"/>
          <w:szCs w:val="24"/>
        </w:rPr>
        <w:t xml:space="preserve">Porque é </w:t>
      </w:r>
      <w:r w:rsidR="00307E9D" w:rsidRPr="008A0018">
        <w:rPr>
          <w:rFonts w:cstheme="minorHAnsi"/>
          <w:sz w:val="24"/>
          <w:szCs w:val="24"/>
        </w:rPr>
        <w:t xml:space="preserve">que a FAPED </w:t>
      </w:r>
      <w:r w:rsidR="002744AA" w:rsidRPr="008A0018">
        <w:rPr>
          <w:rFonts w:cstheme="minorHAnsi"/>
          <w:sz w:val="24"/>
          <w:szCs w:val="24"/>
        </w:rPr>
        <w:t xml:space="preserve">não </w:t>
      </w:r>
      <w:r w:rsidR="00307E9D" w:rsidRPr="008A0018">
        <w:rPr>
          <w:rFonts w:cstheme="minorHAnsi"/>
          <w:sz w:val="24"/>
          <w:szCs w:val="24"/>
        </w:rPr>
        <w:t xml:space="preserve">exerça um papel fiscalizador nas instituições públicas e privadas, que realizam concursos públicos de admissão ao emprego para garantir </w:t>
      </w:r>
      <w:r w:rsidR="00307E9D" w:rsidRPr="008A0018">
        <w:rPr>
          <w:rFonts w:cstheme="minorHAnsi"/>
          <w:sz w:val="24"/>
          <w:szCs w:val="24"/>
        </w:rPr>
        <w:lastRenderedPageBreak/>
        <w:t>aplicação do Decreto-lei 12/16, de 25 de Janeiro de 2016, que determina uma cota de 4% de reserva de vagas nos concursos públicos, e 2% no sector privado, para a contratação de pessoas com deficiência, como uma forma de combater a pobreza</w:t>
      </w:r>
      <w:r w:rsidR="00307E9D" w:rsidRPr="008A0018">
        <w:rPr>
          <w:rFonts w:eastAsia="Times New Roman" w:cstheme="minorHAnsi"/>
          <w:sz w:val="24"/>
          <w:szCs w:val="24"/>
          <w:lang w:eastAsia="x-none"/>
        </w:rPr>
        <w:t>?</w:t>
      </w:r>
    </w:p>
    <w:p w14:paraId="522825FB" w14:textId="15798489" w:rsidR="00307E9D" w:rsidRPr="008A0018" w:rsidRDefault="0073142A" w:rsidP="008A0018">
      <w:pPr>
        <w:spacing w:after="120" w:line="240" w:lineRule="auto"/>
        <w:jc w:val="both"/>
        <w:rPr>
          <w:rFonts w:eastAsia="Times New Roman" w:cstheme="minorHAnsi"/>
          <w:sz w:val="24"/>
          <w:szCs w:val="24"/>
          <w:lang w:eastAsia="x-none"/>
        </w:rPr>
      </w:pPr>
      <w:r w:rsidRPr="008A0018">
        <w:rPr>
          <w:rFonts w:cstheme="minorHAnsi"/>
          <w:sz w:val="24"/>
          <w:szCs w:val="24"/>
        </w:rPr>
        <w:t>c</w:t>
      </w:r>
      <w:r w:rsidR="00307E9D" w:rsidRPr="008A0018">
        <w:rPr>
          <w:rFonts w:cstheme="minorHAnsi"/>
          <w:sz w:val="24"/>
          <w:szCs w:val="24"/>
        </w:rPr>
        <w:t xml:space="preserve">) Orientar as instituições públicas, os Ministérios, as empresas públicas e privadas que cumpram rigorosamente o que a lei manda, no que diz respeito ao emprego das pessoas com deficiências, para garantir os direitos económicos e sociais do </w:t>
      </w:r>
      <w:proofErr w:type="gramStart"/>
      <w:r w:rsidR="00307E9D" w:rsidRPr="008A0018">
        <w:rPr>
          <w:rFonts w:cstheme="minorHAnsi"/>
          <w:sz w:val="24"/>
          <w:szCs w:val="24"/>
        </w:rPr>
        <w:t>grupo alvo</w:t>
      </w:r>
      <w:proofErr w:type="gramEnd"/>
      <w:r w:rsidR="00307E9D" w:rsidRPr="008A0018">
        <w:rPr>
          <w:rFonts w:cstheme="minorHAnsi"/>
          <w:sz w:val="24"/>
          <w:szCs w:val="24"/>
        </w:rPr>
        <w:t>?</w:t>
      </w:r>
    </w:p>
    <w:p w14:paraId="37D7A118" w14:textId="3438D78E" w:rsidR="00307E9D" w:rsidRPr="008A0018" w:rsidRDefault="0073142A" w:rsidP="008A0018">
      <w:pPr>
        <w:spacing w:after="120" w:line="240" w:lineRule="auto"/>
        <w:jc w:val="both"/>
        <w:rPr>
          <w:rFonts w:eastAsia="Times New Roman" w:cstheme="minorHAnsi"/>
          <w:sz w:val="24"/>
          <w:szCs w:val="24"/>
          <w:lang w:eastAsia="x-none"/>
        </w:rPr>
      </w:pPr>
      <w:r w:rsidRPr="008A0018">
        <w:rPr>
          <w:rFonts w:cstheme="minorHAnsi"/>
          <w:sz w:val="24"/>
          <w:szCs w:val="24"/>
        </w:rPr>
        <w:t>d</w:t>
      </w:r>
      <w:r w:rsidR="00307E9D" w:rsidRPr="008A0018">
        <w:rPr>
          <w:rFonts w:cstheme="minorHAnsi"/>
          <w:sz w:val="24"/>
          <w:szCs w:val="24"/>
        </w:rPr>
        <w:t>) Trabalhar com as associações a fim de aferir quais às pessoas com deficiência que devem ser incluídas nos programas de desenvolvimento?</w:t>
      </w:r>
    </w:p>
    <w:p w14:paraId="664BE4D7" w14:textId="03B22414" w:rsidR="00307E9D" w:rsidRPr="008A0018" w:rsidRDefault="0073142A" w:rsidP="008A0018">
      <w:pPr>
        <w:spacing w:after="120" w:line="240" w:lineRule="auto"/>
        <w:jc w:val="both"/>
        <w:rPr>
          <w:rFonts w:cstheme="minorHAnsi"/>
          <w:sz w:val="24"/>
          <w:szCs w:val="24"/>
        </w:rPr>
      </w:pPr>
      <w:r w:rsidRPr="008A0018">
        <w:rPr>
          <w:rFonts w:cstheme="minorHAnsi"/>
          <w:sz w:val="24"/>
          <w:szCs w:val="24"/>
        </w:rPr>
        <w:t>e</w:t>
      </w:r>
      <w:r w:rsidR="00307E9D" w:rsidRPr="008A0018">
        <w:rPr>
          <w:rFonts w:cstheme="minorHAnsi"/>
          <w:sz w:val="24"/>
          <w:szCs w:val="24"/>
        </w:rPr>
        <w:t xml:space="preserve">) </w:t>
      </w:r>
      <w:r w:rsidRPr="008A0018">
        <w:rPr>
          <w:rFonts w:cstheme="minorHAnsi"/>
          <w:sz w:val="24"/>
          <w:szCs w:val="24"/>
        </w:rPr>
        <w:t>d) Como o Executivo angolano instituirá um órgão autónomo com vocação para garantir a fiscalização do cumprimento das leis nacionais e internacionais sobre os direitos das pessoas com deficiência</w:t>
      </w:r>
      <w:r w:rsidRPr="008A0018">
        <w:rPr>
          <w:rFonts w:eastAsia="Times New Roman" w:cstheme="minorHAnsi"/>
          <w:sz w:val="24"/>
          <w:szCs w:val="24"/>
          <w:lang w:eastAsia="x-none"/>
        </w:rPr>
        <w:t>?</w:t>
      </w:r>
    </w:p>
    <w:p w14:paraId="24AC10CA" w14:textId="7730144D" w:rsidR="00307E9D" w:rsidRPr="008A0018" w:rsidRDefault="0073142A" w:rsidP="008A0018">
      <w:pPr>
        <w:tabs>
          <w:tab w:val="left" w:pos="1830"/>
        </w:tabs>
        <w:spacing w:after="120" w:line="240" w:lineRule="auto"/>
        <w:jc w:val="both"/>
        <w:rPr>
          <w:rFonts w:cstheme="minorHAnsi"/>
          <w:sz w:val="24"/>
          <w:szCs w:val="24"/>
        </w:rPr>
      </w:pPr>
      <w:proofErr w:type="gramStart"/>
      <w:r w:rsidRPr="008A0018">
        <w:rPr>
          <w:rFonts w:cstheme="minorHAnsi"/>
          <w:sz w:val="24"/>
          <w:szCs w:val="24"/>
        </w:rPr>
        <w:t>f</w:t>
      </w:r>
      <w:r w:rsidR="00307E9D" w:rsidRPr="008A0018">
        <w:rPr>
          <w:rFonts w:cstheme="minorHAnsi"/>
          <w:sz w:val="24"/>
          <w:szCs w:val="24"/>
        </w:rPr>
        <w:t>)Orientar</w:t>
      </w:r>
      <w:proofErr w:type="gramEnd"/>
      <w:r w:rsidR="00307E9D" w:rsidRPr="008A0018">
        <w:rPr>
          <w:rFonts w:cstheme="minorHAnsi"/>
          <w:sz w:val="24"/>
          <w:szCs w:val="24"/>
        </w:rPr>
        <w:t xml:space="preserve"> o SINFOTC e o INEFOP a promover capacitação em diversas áreas para as pessoas com deficiências.</w:t>
      </w:r>
    </w:p>
    <w:p w14:paraId="691ACDAD" w14:textId="135CEFCB" w:rsidR="00307E9D" w:rsidRPr="008A0018" w:rsidRDefault="0073142A" w:rsidP="008A0018">
      <w:pPr>
        <w:spacing w:after="120" w:line="240" w:lineRule="auto"/>
        <w:jc w:val="both"/>
        <w:rPr>
          <w:rFonts w:eastAsia="Times New Roman" w:cstheme="minorHAnsi"/>
          <w:sz w:val="24"/>
          <w:szCs w:val="24"/>
          <w:lang w:eastAsia="x-none"/>
        </w:rPr>
      </w:pPr>
      <w:proofErr w:type="gramStart"/>
      <w:r w:rsidRPr="008A0018">
        <w:rPr>
          <w:rFonts w:cstheme="minorHAnsi"/>
          <w:sz w:val="24"/>
          <w:szCs w:val="24"/>
        </w:rPr>
        <w:t>g</w:t>
      </w:r>
      <w:r w:rsidR="00307E9D" w:rsidRPr="008A0018">
        <w:rPr>
          <w:rFonts w:cstheme="minorHAnsi"/>
          <w:sz w:val="24"/>
          <w:szCs w:val="24"/>
        </w:rPr>
        <w:t>)Até</w:t>
      </w:r>
      <w:proofErr w:type="gramEnd"/>
      <w:r w:rsidR="00307E9D" w:rsidRPr="008A0018">
        <w:rPr>
          <w:rFonts w:cstheme="minorHAnsi"/>
          <w:sz w:val="24"/>
          <w:szCs w:val="24"/>
        </w:rPr>
        <w:t xml:space="preserve"> ao ano de 2030, reduzir a taxa de pobreza extrema, para números cinco vezes mais baixos que os </w:t>
      </w:r>
      <w:proofErr w:type="spellStart"/>
      <w:r w:rsidR="00307E9D" w:rsidRPr="008A0018">
        <w:rPr>
          <w:rFonts w:cstheme="minorHAnsi"/>
          <w:sz w:val="24"/>
          <w:szCs w:val="24"/>
        </w:rPr>
        <w:t>actuais</w:t>
      </w:r>
      <w:proofErr w:type="spellEnd"/>
      <w:r w:rsidR="00307E9D" w:rsidRPr="008A0018">
        <w:rPr>
          <w:rFonts w:cstheme="minorHAnsi"/>
          <w:sz w:val="24"/>
          <w:szCs w:val="24"/>
        </w:rPr>
        <w:t xml:space="preserve"> (%), no seio das pessoas com deficiência, em comparação com os anos 2015 a 2023</w:t>
      </w:r>
      <w:r w:rsidR="00307E9D" w:rsidRPr="008A0018">
        <w:rPr>
          <w:rFonts w:eastAsia="Times New Roman" w:cstheme="minorHAnsi"/>
          <w:sz w:val="24"/>
          <w:szCs w:val="24"/>
          <w:lang w:eastAsia="x-none"/>
        </w:rPr>
        <w:t>?</w:t>
      </w:r>
    </w:p>
    <w:p w14:paraId="62D3DF15" w14:textId="35E21A77" w:rsidR="00930363" w:rsidRPr="008A0018" w:rsidRDefault="00930363" w:rsidP="008A0018">
      <w:pPr>
        <w:tabs>
          <w:tab w:val="left" w:pos="1830"/>
        </w:tabs>
        <w:spacing w:after="120" w:line="240" w:lineRule="auto"/>
        <w:jc w:val="both"/>
        <w:rPr>
          <w:rFonts w:cstheme="minorHAnsi"/>
          <w:sz w:val="24"/>
          <w:szCs w:val="24"/>
        </w:rPr>
      </w:pPr>
      <w:r w:rsidRPr="008A0018">
        <w:rPr>
          <w:rFonts w:cstheme="minorHAnsi"/>
          <w:sz w:val="24"/>
          <w:szCs w:val="24"/>
        </w:rPr>
        <w:t xml:space="preserve">h) Para quando o estado angolano vai beneficiar com financiamento das famílias com pessoas com deficiência no âmbito do </w:t>
      </w:r>
      <w:proofErr w:type="spellStart"/>
      <w:r w:rsidRPr="008A0018">
        <w:rPr>
          <w:rFonts w:cstheme="minorHAnsi"/>
          <w:sz w:val="24"/>
          <w:szCs w:val="24"/>
        </w:rPr>
        <w:t>Kwenda</w:t>
      </w:r>
      <w:proofErr w:type="spellEnd"/>
      <w:r w:rsidRPr="008A0018">
        <w:rPr>
          <w:rFonts w:cstheme="minorHAnsi"/>
          <w:sz w:val="24"/>
          <w:szCs w:val="24"/>
        </w:rPr>
        <w:t>, de modos a promover o empreendedorismo para a sua subsistência através deste programa</w:t>
      </w:r>
      <w:r w:rsidRPr="008A0018">
        <w:rPr>
          <w:rFonts w:eastAsia="Times New Roman" w:cstheme="minorHAnsi"/>
          <w:sz w:val="24"/>
          <w:szCs w:val="24"/>
          <w:lang w:eastAsia="x-none"/>
        </w:rPr>
        <w:t>?</w:t>
      </w:r>
    </w:p>
    <w:p w14:paraId="780CD465" w14:textId="0CC9A816" w:rsidR="00307E9D" w:rsidRPr="008A0018" w:rsidRDefault="00307E9D" w:rsidP="008A0018">
      <w:pPr>
        <w:tabs>
          <w:tab w:val="left" w:pos="1830"/>
        </w:tabs>
        <w:spacing w:after="120" w:line="240" w:lineRule="auto"/>
        <w:jc w:val="both"/>
        <w:rPr>
          <w:rFonts w:cstheme="minorHAnsi"/>
          <w:sz w:val="24"/>
          <w:szCs w:val="24"/>
        </w:rPr>
      </w:pPr>
    </w:p>
    <w:p w14:paraId="362A8898" w14:textId="16D43339" w:rsidR="00820CD6" w:rsidRPr="008A0018" w:rsidRDefault="0017499F" w:rsidP="008A0018">
      <w:pPr>
        <w:pStyle w:val="Heading2"/>
        <w:rPr>
          <w:rFonts w:eastAsia="Times New Roman"/>
        </w:rPr>
      </w:pPr>
      <w:bookmarkStart w:id="12" w:name="_Toc157070539"/>
      <w:r w:rsidRPr="008A0018">
        <w:rPr>
          <w:rFonts w:eastAsia="Times New Roman"/>
        </w:rPr>
        <w:t>Artigo 13-Direito da Educação Primária, Secundário e Superior</w:t>
      </w:r>
      <w:bookmarkEnd w:id="12"/>
    </w:p>
    <w:p w14:paraId="040BA950" w14:textId="77777777" w:rsidR="008A0018" w:rsidRDefault="008A0018" w:rsidP="008A0018">
      <w:pPr>
        <w:tabs>
          <w:tab w:val="left" w:pos="4170"/>
        </w:tabs>
        <w:spacing w:after="120" w:line="240" w:lineRule="auto"/>
        <w:jc w:val="both"/>
        <w:rPr>
          <w:rFonts w:eastAsia="Times New Roman" w:cstheme="minorHAnsi"/>
          <w:sz w:val="24"/>
          <w:szCs w:val="24"/>
          <w:lang w:eastAsia="x-none"/>
        </w:rPr>
      </w:pPr>
    </w:p>
    <w:p w14:paraId="18C7101B" w14:textId="2E7971B3" w:rsidR="00820CD6" w:rsidRPr="008A0018" w:rsidRDefault="00820CD6" w:rsidP="008A0018">
      <w:pPr>
        <w:pStyle w:val="Heading3"/>
        <w:rPr>
          <w:rFonts w:eastAsia="Times New Roman"/>
        </w:rPr>
      </w:pPr>
      <w:bookmarkStart w:id="13" w:name="_Toc157070540"/>
      <w:r w:rsidRPr="008A0018">
        <w:rPr>
          <w:rFonts w:eastAsia="Times New Roman"/>
        </w:rPr>
        <w:t xml:space="preserve">Legislação e </w:t>
      </w:r>
      <w:r w:rsidR="005C4BD8" w:rsidRPr="008A0018">
        <w:rPr>
          <w:rFonts w:eastAsia="Times New Roman"/>
        </w:rPr>
        <w:t>políticas</w:t>
      </w:r>
      <w:r w:rsidRPr="008A0018">
        <w:rPr>
          <w:rFonts w:eastAsia="Times New Roman"/>
        </w:rPr>
        <w:t xml:space="preserve"> públicas</w:t>
      </w:r>
      <w:bookmarkEnd w:id="13"/>
    </w:p>
    <w:p w14:paraId="46E07446" w14:textId="0A5108FE" w:rsidR="005C4BD8" w:rsidRPr="008A0018" w:rsidRDefault="0073142A" w:rsidP="008A0018">
      <w:pPr>
        <w:tabs>
          <w:tab w:val="left" w:pos="4170"/>
        </w:tabs>
        <w:spacing w:after="120" w:line="240" w:lineRule="auto"/>
        <w:jc w:val="both"/>
        <w:rPr>
          <w:rFonts w:eastAsia="Times New Roman" w:cstheme="minorHAnsi"/>
          <w:sz w:val="24"/>
          <w:szCs w:val="24"/>
          <w:lang w:eastAsia="x-none"/>
        </w:rPr>
      </w:pPr>
      <w:r w:rsidRPr="008A0018">
        <w:rPr>
          <w:rFonts w:eastAsia="Times New Roman" w:cstheme="minorHAnsi"/>
          <w:sz w:val="24"/>
          <w:szCs w:val="24"/>
          <w:lang w:eastAsia="x-none"/>
        </w:rPr>
        <w:t>21</w:t>
      </w:r>
      <w:r w:rsidR="005C4BD8" w:rsidRPr="008A0018">
        <w:rPr>
          <w:rFonts w:eastAsia="Times New Roman" w:cstheme="minorHAnsi"/>
          <w:sz w:val="24"/>
          <w:szCs w:val="24"/>
          <w:lang w:eastAsia="x-none"/>
        </w:rPr>
        <w:t>-</w:t>
      </w:r>
      <w:r w:rsidR="005C4BD8" w:rsidRPr="008A0018">
        <w:rPr>
          <w:rFonts w:cstheme="minorHAnsi"/>
          <w:sz w:val="24"/>
          <w:szCs w:val="24"/>
        </w:rPr>
        <w:t xml:space="preserve"> Em Angola, a inclusão de pessoas com deficiência, é um direito garantido pela Constituição e é reforçada por outras leis e decretos presidencial o que faz com que o país tenha bom quadro jurídico.</w:t>
      </w:r>
    </w:p>
    <w:p w14:paraId="02C50F78" w14:textId="6D1613C3" w:rsidR="005C4BD8" w:rsidRPr="008A0018" w:rsidRDefault="0073142A" w:rsidP="008A0018">
      <w:pPr>
        <w:spacing w:after="120" w:line="240" w:lineRule="auto"/>
        <w:jc w:val="both"/>
        <w:rPr>
          <w:rFonts w:cstheme="minorHAnsi"/>
          <w:sz w:val="24"/>
          <w:szCs w:val="24"/>
          <w:shd w:val="clear" w:color="auto" w:fill="FFFFFF"/>
        </w:rPr>
      </w:pPr>
      <w:r w:rsidRPr="008A0018">
        <w:rPr>
          <w:rFonts w:cstheme="minorHAnsi"/>
          <w:sz w:val="24"/>
          <w:szCs w:val="24"/>
          <w:shd w:val="clear" w:color="auto" w:fill="FFFFFF"/>
        </w:rPr>
        <w:t>22</w:t>
      </w:r>
      <w:r w:rsidR="005C4BD8" w:rsidRPr="008A0018">
        <w:rPr>
          <w:rFonts w:cstheme="minorHAnsi"/>
          <w:sz w:val="24"/>
          <w:szCs w:val="24"/>
          <w:shd w:val="clear" w:color="auto" w:fill="FFFFFF"/>
        </w:rPr>
        <w:t xml:space="preserve">. </w:t>
      </w:r>
      <w:r w:rsidR="00820CD6" w:rsidRPr="008A0018">
        <w:rPr>
          <w:rFonts w:cstheme="minorHAnsi"/>
          <w:sz w:val="24"/>
          <w:szCs w:val="24"/>
          <w:shd w:val="clear" w:color="auto" w:fill="FFFFFF"/>
        </w:rPr>
        <w:t>A </w:t>
      </w:r>
      <w:r w:rsidR="00820CD6" w:rsidRPr="008A0018">
        <w:rPr>
          <w:rFonts w:cstheme="minorHAnsi"/>
          <w:sz w:val="24"/>
          <w:szCs w:val="24"/>
        </w:rPr>
        <w:t>Lei n.º 17/16, de 07 de Outubro</w:t>
      </w:r>
      <w:r w:rsidR="00820CD6" w:rsidRPr="008A0018">
        <w:rPr>
          <w:rFonts w:cstheme="minorHAnsi"/>
          <w:sz w:val="24"/>
          <w:szCs w:val="24"/>
          <w:shd w:val="clear" w:color="auto" w:fill="FFFFFF"/>
        </w:rPr>
        <w:t xml:space="preserve"> é uma adequação e </w:t>
      </w:r>
      <w:proofErr w:type="spellStart"/>
      <w:r w:rsidR="00820CD6" w:rsidRPr="008A0018">
        <w:rPr>
          <w:rFonts w:cstheme="minorHAnsi"/>
          <w:sz w:val="24"/>
          <w:szCs w:val="24"/>
          <w:shd w:val="clear" w:color="auto" w:fill="FFFFFF"/>
        </w:rPr>
        <w:t>actualização</w:t>
      </w:r>
      <w:proofErr w:type="spellEnd"/>
      <w:r w:rsidR="00820CD6" w:rsidRPr="008A0018">
        <w:rPr>
          <w:rFonts w:cstheme="minorHAnsi"/>
          <w:sz w:val="24"/>
          <w:szCs w:val="24"/>
          <w:shd w:val="clear" w:color="auto" w:fill="FFFFFF"/>
        </w:rPr>
        <w:t xml:space="preserve"> da Lei n.º 13/01, de 31 de Dezembro à Constituição da República de Angola de 2010, em função da evolução e experiência adquirida na sua gestão e organização, bem como das tendências de desenvolvimento de Sistemas Educativos no Mundo.</w:t>
      </w:r>
    </w:p>
    <w:p w14:paraId="461CB3BA" w14:textId="25BC9080" w:rsidR="00820CD6" w:rsidRPr="008A0018" w:rsidRDefault="0073142A" w:rsidP="008A0018">
      <w:pPr>
        <w:spacing w:after="120" w:line="240" w:lineRule="auto"/>
        <w:jc w:val="both"/>
        <w:rPr>
          <w:rFonts w:eastAsiaTheme="minorHAnsi" w:cstheme="minorHAnsi"/>
          <w:sz w:val="24"/>
          <w:szCs w:val="24"/>
          <w:lang w:eastAsia="en-US"/>
        </w:rPr>
      </w:pPr>
      <w:r w:rsidRPr="008A0018">
        <w:rPr>
          <w:rFonts w:eastAsiaTheme="minorHAnsi" w:cstheme="minorHAnsi"/>
          <w:sz w:val="24"/>
          <w:szCs w:val="24"/>
          <w:lang w:eastAsia="en-US"/>
        </w:rPr>
        <w:t>23</w:t>
      </w:r>
      <w:r w:rsidR="005C4BD8" w:rsidRPr="008A0018">
        <w:rPr>
          <w:rFonts w:eastAsiaTheme="minorHAnsi" w:cstheme="minorHAnsi"/>
          <w:sz w:val="24"/>
          <w:szCs w:val="24"/>
          <w:lang w:eastAsia="en-US"/>
        </w:rPr>
        <w:t>. Política Nacional de Educação Especial (Decreto Presidencial nº 187/17, de 16 de Agosto): esta política visa promover a inclusão das pessoas com deficiência no sistema educacional, mas a sua implementação eficaz ainda é um desafio;</w:t>
      </w:r>
    </w:p>
    <w:p w14:paraId="00994561" w14:textId="595A8193" w:rsidR="000234E9" w:rsidRPr="008A0018" w:rsidRDefault="0073142A" w:rsidP="008A0018">
      <w:pPr>
        <w:spacing w:after="120" w:line="240" w:lineRule="auto"/>
        <w:jc w:val="both"/>
        <w:rPr>
          <w:rFonts w:eastAsiaTheme="minorHAnsi" w:cstheme="minorHAnsi"/>
          <w:sz w:val="24"/>
          <w:szCs w:val="24"/>
          <w:lang w:eastAsia="en-US"/>
        </w:rPr>
      </w:pPr>
      <w:r w:rsidRPr="008A0018">
        <w:rPr>
          <w:rFonts w:cstheme="minorHAnsi"/>
          <w:sz w:val="24"/>
          <w:szCs w:val="24"/>
        </w:rPr>
        <w:t>24</w:t>
      </w:r>
      <w:r w:rsidR="005C4BD8" w:rsidRPr="008A0018">
        <w:rPr>
          <w:rFonts w:cstheme="minorHAnsi"/>
          <w:sz w:val="24"/>
          <w:szCs w:val="24"/>
        </w:rPr>
        <w:t xml:space="preserve">. </w:t>
      </w:r>
      <w:r w:rsidR="000234E9" w:rsidRPr="008A0018">
        <w:rPr>
          <w:rFonts w:cstheme="minorHAnsi"/>
          <w:sz w:val="24"/>
          <w:szCs w:val="24"/>
        </w:rPr>
        <w:t>A Lei de Base do Sistema de Educação (Lei nº 13/01) estrutura o Sistema de Educação de Angola e estabelece seis subsistemas de ensino, da pré-escola ao ensino superior. </w:t>
      </w:r>
    </w:p>
    <w:p w14:paraId="2849922C" w14:textId="5CB35F59" w:rsidR="004D787D" w:rsidRDefault="0073142A" w:rsidP="008A0018">
      <w:pPr>
        <w:spacing w:after="120" w:line="240" w:lineRule="auto"/>
        <w:jc w:val="both"/>
        <w:rPr>
          <w:rFonts w:eastAsia="Times New Roman" w:cstheme="minorHAnsi"/>
          <w:sz w:val="24"/>
          <w:szCs w:val="24"/>
          <w:lang w:eastAsia="pt-PT"/>
        </w:rPr>
      </w:pPr>
      <w:r w:rsidRPr="008A0018">
        <w:rPr>
          <w:rFonts w:eastAsia="Times New Roman" w:cstheme="minorHAnsi"/>
          <w:sz w:val="24"/>
          <w:szCs w:val="24"/>
          <w:lang w:eastAsia="pt-PT"/>
        </w:rPr>
        <w:t>25</w:t>
      </w:r>
      <w:r w:rsidR="005C4BD8" w:rsidRPr="008A0018">
        <w:rPr>
          <w:rFonts w:eastAsia="Times New Roman" w:cstheme="minorHAnsi"/>
          <w:sz w:val="24"/>
          <w:szCs w:val="24"/>
          <w:lang w:eastAsia="pt-PT"/>
        </w:rPr>
        <w:t xml:space="preserve">. </w:t>
      </w:r>
      <w:r w:rsidR="004D787D" w:rsidRPr="008A0018">
        <w:rPr>
          <w:rFonts w:eastAsia="Times New Roman" w:cstheme="minorHAnsi"/>
          <w:sz w:val="24"/>
          <w:szCs w:val="24"/>
          <w:lang w:eastAsia="pt-PT"/>
        </w:rPr>
        <w:t xml:space="preserve">Lei de Bases do Sistema de Educação e Ensino (Lei n.º 17/16, de 7 de outubro, alterada pela Lei n.º 32/20, de 12 de Agosto), “ que carateriza a educação como um processo planificado e sistematizado de ensino-aprendizagem, que visa preparar de forma integral o indivíduo para as exigências da vida individual e </w:t>
      </w:r>
      <w:proofErr w:type="spellStart"/>
      <w:r w:rsidR="004D787D" w:rsidRPr="008A0018">
        <w:rPr>
          <w:rFonts w:eastAsia="Times New Roman" w:cstheme="minorHAnsi"/>
          <w:sz w:val="24"/>
          <w:szCs w:val="24"/>
          <w:lang w:eastAsia="pt-PT"/>
        </w:rPr>
        <w:t>colectiva</w:t>
      </w:r>
      <w:proofErr w:type="spellEnd"/>
      <w:r w:rsidR="004D787D" w:rsidRPr="008A0018">
        <w:rPr>
          <w:rFonts w:eastAsia="Times New Roman" w:cstheme="minorHAnsi"/>
          <w:sz w:val="24"/>
          <w:szCs w:val="24"/>
          <w:lang w:eastAsia="pt-PT"/>
        </w:rPr>
        <w:t xml:space="preserve"> e se desenvolve na convivência humana, a fim de ser capaz de enfrentar os principais desafios da sociedade, especialmente na consolidação da paz e da unidade nacional e </w:t>
      </w:r>
      <w:r w:rsidR="004D787D" w:rsidRPr="008A0018">
        <w:rPr>
          <w:rFonts w:eastAsia="Times New Roman" w:cstheme="minorHAnsi"/>
          <w:sz w:val="24"/>
          <w:szCs w:val="24"/>
          <w:lang w:eastAsia="pt-PT"/>
        </w:rPr>
        <w:lastRenderedPageBreak/>
        <w:t xml:space="preserve">na promoção e </w:t>
      </w:r>
      <w:proofErr w:type="spellStart"/>
      <w:r w:rsidR="004D787D" w:rsidRPr="008A0018">
        <w:rPr>
          <w:rFonts w:eastAsia="Times New Roman" w:cstheme="minorHAnsi"/>
          <w:sz w:val="24"/>
          <w:szCs w:val="24"/>
          <w:lang w:eastAsia="pt-PT"/>
        </w:rPr>
        <w:t>protecção</w:t>
      </w:r>
      <w:proofErr w:type="spellEnd"/>
      <w:r w:rsidR="004D787D" w:rsidRPr="008A0018">
        <w:rPr>
          <w:rFonts w:eastAsia="Times New Roman" w:cstheme="minorHAnsi"/>
          <w:sz w:val="24"/>
          <w:szCs w:val="24"/>
          <w:lang w:eastAsia="pt-PT"/>
        </w:rPr>
        <w:t xml:space="preserve"> dos direitos da pessoa humana e do ambiente, bem como no processo de desenvolvimento científico, tecnológico, s</w:t>
      </w:r>
      <w:r w:rsidR="005C4BD8" w:rsidRPr="008A0018">
        <w:rPr>
          <w:rFonts w:eastAsia="Times New Roman" w:cstheme="minorHAnsi"/>
          <w:sz w:val="24"/>
          <w:szCs w:val="24"/>
          <w:lang w:eastAsia="pt-PT"/>
        </w:rPr>
        <w:t>ocial e cultural do país”.</w:t>
      </w:r>
    </w:p>
    <w:p w14:paraId="6DA9C981" w14:textId="77777777" w:rsidR="008A0018" w:rsidRPr="008A0018" w:rsidRDefault="008A0018" w:rsidP="008A0018">
      <w:pPr>
        <w:spacing w:after="120" w:line="240" w:lineRule="auto"/>
        <w:jc w:val="both"/>
        <w:rPr>
          <w:rFonts w:eastAsiaTheme="minorHAnsi" w:cstheme="minorHAnsi"/>
          <w:sz w:val="24"/>
          <w:szCs w:val="24"/>
          <w:lang w:eastAsia="en-US"/>
        </w:rPr>
      </w:pPr>
    </w:p>
    <w:p w14:paraId="5458357C" w14:textId="77777777" w:rsidR="005C4BD8" w:rsidRPr="008A0018" w:rsidRDefault="005C4BD8" w:rsidP="008A0018">
      <w:pPr>
        <w:pStyle w:val="Heading3"/>
      </w:pPr>
      <w:bookmarkStart w:id="14" w:name="_Toc157070541"/>
      <w:r w:rsidRPr="008A0018">
        <w:t xml:space="preserve">Realidade </w:t>
      </w:r>
      <w:proofErr w:type="spellStart"/>
      <w:r w:rsidRPr="008A0018">
        <w:t>actual</w:t>
      </w:r>
      <w:proofErr w:type="spellEnd"/>
      <w:r w:rsidRPr="008A0018">
        <w:t xml:space="preserve"> e aplicação:</w:t>
      </w:r>
      <w:bookmarkEnd w:id="14"/>
    </w:p>
    <w:p w14:paraId="6C203EA4" w14:textId="714755A8" w:rsidR="00636B58" w:rsidRPr="008A0018" w:rsidRDefault="0073142A" w:rsidP="008A0018">
      <w:pPr>
        <w:tabs>
          <w:tab w:val="left" w:pos="4170"/>
        </w:tabs>
        <w:spacing w:after="120" w:line="240" w:lineRule="auto"/>
        <w:jc w:val="both"/>
        <w:rPr>
          <w:rFonts w:eastAsia="Times New Roman" w:cstheme="minorHAnsi"/>
          <w:sz w:val="24"/>
          <w:szCs w:val="24"/>
          <w:lang w:eastAsia="x-none"/>
        </w:rPr>
      </w:pPr>
      <w:r w:rsidRPr="008A0018">
        <w:rPr>
          <w:rFonts w:eastAsiaTheme="minorHAnsi" w:cstheme="minorHAnsi"/>
          <w:sz w:val="24"/>
          <w:szCs w:val="24"/>
          <w:lang w:eastAsia="en-US"/>
        </w:rPr>
        <w:t>26</w:t>
      </w:r>
      <w:r w:rsidR="005C4BD8" w:rsidRPr="008A0018">
        <w:rPr>
          <w:rFonts w:eastAsiaTheme="minorHAnsi" w:cstheme="minorHAnsi"/>
          <w:sz w:val="24"/>
          <w:szCs w:val="24"/>
          <w:lang w:eastAsia="en-US"/>
        </w:rPr>
        <w:t xml:space="preserve">. </w:t>
      </w:r>
      <w:proofErr w:type="spellStart"/>
      <w:r w:rsidR="00820CD6" w:rsidRPr="008A0018">
        <w:rPr>
          <w:rFonts w:eastAsia="Times New Roman" w:cstheme="minorHAnsi"/>
          <w:sz w:val="24"/>
          <w:szCs w:val="24"/>
          <w:lang w:eastAsia="x-none"/>
        </w:rPr>
        <w:t>Actualmente</w:t>
      </w:r>
      <w:proofErr w:type="spellEnd"/>
      <w:r w:rsidR="00820CD6" w:rsidRPr="008A0018">
        <w:rPr>
          <w:rFonts w:eastAsia="Times New Roman" w:cstheme="minorHAnsi"/>
          <w:sz w:val="24"/>
          <w:szCs w:val="24"/>
          <w:lang w:eastAsia="x-none"/>
        </w:rPr>
        <w:t xml:space="preserve"> o país conta com 775 Escolas Inclusivas e 21 Escolas Especiais</w:t>
      </w:r>
      <w:r w:rsidR="005C4BD8" w:rsidRPr="008A0018">
        <w:rPr>
          <w:rFonts w:eastAsia="Times New Roman" w:cstheme="minorHAnsi"/>
          <w:sz w:val="24"/>
          <w:szCs w:val="24"/>
          <w:lang w:eastAsia="x-none"/>
        </w:rPr>
        <w:t>, faltando duas províncias a</w:t>
      </w:r>
      <w:r w:rsidR="00820CD6" w:rsidRPr="008A0018">
        <w:rPr>
          <w:rFonts w:eastAsia="Times New Roman" w:cstheme="minorHAnsi"/>
          <w:sz w:val="24"/>
          <w:szCs w:val="24"/>
          <w:lang w:eastAsia="x-none"/>
        </w:rPr>
        <w:t xml:space="preserve"> ser</w:t>
      </w:r>
      <w:r w:rsidR="005C4BD8" w:rsidRPr="008A0018">
        <w:rPr>
          <w:rFonts w:eastAsia="Times New Roman" w:cstheme="minorHAnsi"/>
          <w:sz w:val="24"/>
          <w:szCs w:val="24"/>
          <w:lang w:eastAsia="x-none"/>
        </w:rPr>
        <w:t>em</w:t>
      </w:r>
      <w:r w:rsidR="00820CD6" w:rsidRPr="008A0018">
        <w:rPr>
          <w:rFonts w:eastAsia="Times New Roman" w:cstheme="minorHAnsi"/>
          <w:sz w:val="24"/>
          <w:szCs w:val="24"/>
          <w:lang w:eastAsia="x-none"/>
        </w:rPr>
        <w:t xml:space="preserve"> abrangida</w:t>
      </w:r>
      <w:r w:rsidR="005C4BD8" w:rsidRPr="008A0018">
        <w:rPr>
          <w:rFonts w:eastAsia="Times New Roman" w:cstheme="minorHAnsi"/>
          <w:sz w:val="24"/>
          <w:szCs w:val="24"/>
          <w:lang w:eastAsia="x-none"/>
        </w:rPr>
        <w:t>s:</w:t>
      </w:r>
      <w:r w:rsidR="00820CD6" w:rsidRPr="008A0018">
        <w:rPr>
          <w:rFonts w:eastAsia="Times New Roman" w:cstheme="minorHAnsi"/>
          <w:sz w:val="24"/>
          <w:szCs w:val="24"/>
          <w:lang w:eastAsia="x-none"/>
        </w:rPr>
        <w:t xml:space="preserve"> Cabinda e Malange</w:t>
      </w:r>
      <w:r w:rsidR="005C4BD8" w:rsidRPr="008A0018">
        <w:rPr>
          <w:rFonts w:eastAsia="Times New Roman" w:cstheme="minorHAnsi"/>
          <w:sz w:val="24"/>
          <w:szCs w:val="24"/>
          <w:lang w:eastAsia="x-none"/>
        </w:rPr>
        <w:t xml:space="preserve"> segundo os relatórios do INEE- Instituto Nacional de Educação Especial </w:t>
      </w:r>
    </w:p>
    <w:p w14:paraId="1C5668E0" w14:textId="2573C76E" w:rsidR="00636B58" w:rsidRPr="008A0018" w:rsidRDefault="0073142A" w:rsidP="008A0018">
      <w:pPr>
        <w:tabs>
          <w:tab w:val="left" w:pos="4170"/>
        </w:tabs>
        <w:spacing w:after="120" w:line="240" w:lineRule="auto"/>
        <w:jc w:val="both"/>
        <w:rPr>
          <w:rFonts w:eastAsia="Times New Roman" w:cstheme="minorHAnsi"/>
          <w:sz w:val="24"/>
          <w:szCs w:val="24"/>
          <w:lang w:eastAsia="x-none"/>
        </w:rPr>
      </w:pPr>
      <w:r w:rsidRPr="008A0018">
        <w:rPr>
          <w:rFonts w:eastAsia="Times New Roman" w:cstheme="minorHAnsi"/>
          <w:sz w:val="24"/>
          <w:szCs w:val="24"/>
          <w:lang w:eastAsia="x-none"/>
        </w:rPr>
        <w:t>27</w:t>
      </w:r>
      <w:r w:rsidR="00636B58" w:rsidRPr="008A0018">
        <w:rPr>
          <w:rFonts w:eastAsia="Times New Roman" w:cstheme="minorHAnsi"/>
          <w:sz w:val="24"/>
          <w:szCs w:val="24"/>
          <w:lang w:eastAsia="x-none"/>
        </w:rPr>
        <w:t>. Apesar da existência de muitas leis que favorecem as pessoas com deficiência</w:t>
      </w:r>
      <w:r w:rsidR="00636B58" w:rsidRPr="008A0018">
        <w:rPr>
          <w:rFonts w:cstheme="minorHAnsi"/>
          <w:sz w:val="24"/>
          <w:szCs w:val="24"/>
        </w:rPr>
        <w:t>,</w:t>
      </w:r>
      <w:r w:rsidR="0017499F" w:rsidRPr="008A0018">
        <w:rPr>
          <w:rFonts w:cstheme="minorHAnsi"/>
          <w:sz w:val="24"/>
          <w:szCs w:val="24"/>
        </w:rPr>
        <w:t xml:space="preserve"> porém isso não assegura a construção de um sistema educacional inclusivo, pois, para que isso ocorra </w:t>
      </w:r>
      <w:proofErr w:type="spellStart"/>
      <w:r w:rsidR="0017499F" w:rsidRPr="008A0018">
        <w:rPr>
          <w:rFonts w:cstheme="minorHAnsi"/>
          <w:sz w:val="24"/>
          <w:szCs w:val="24"/>
        </w:rPr>
        <w:t>efectivamente</w:t>
      </w:r>
      <w:proofErr w:type="spellEnd"/>
      <w:r w:rsidR="0017499F" w:rsidRPr="008A0018">
        <w:rPr>
          <w:rFonts w:cstheme="minorHAnsi"/>
          <w:sz w:val="24"/>
          <w:szCs w:val="24"/>
        </w:rPr>
        <w:t xml:space="preserve"> é necessário não somente incluir um aluno com deficiência em uma sala de aulas, mas também preparar e criar estratégias de sensibilização da comunidade académica em relação aos obstáculos enfrentados pelas pessoas com deficiência, afastando as práticas discriminatórias e estabelecer relações livres de preconceito com os seus colegas.</w:t>
      </w:r>
    </w:p>
    <w:p w14:paraId="1B6D3811" w14:textId="16F30DFA" w:rsidR="0017499F" w:rsidRPr="008A0018" w:rsidRDefault="0017499F" w:rsidP="008A0018">
      <w:pPr>
        <w:tabs>
          <w:tab w:val="left" w:pos="4170"/>
        </w:tabs>
        <w:spacing w:after="120" w:line="240" w:lineRule="auto"/>
        <w:jc w:val="both"/>
        <w:rPr>
          <w:rFonts w:eastAsia="Times New Roman" w:cstheme="minorHAnsi"/>
          <w:sz w:val="24"/>
          <w:szCs w:val="24"/>
          <w:lang w:eastAsia="x-none"/>
        </w:rPr>
      </w:pPr>
      <w:r w:rsidRPr="008A0018">
        <w:rPr>
          <w:rFonts w:cstheme="minorHAnsi"/>
          <w:sz w:val="24"/>
          <w:szCs w:val="24"/>
        </w:rPr>
        <w:t>As crianças e jovens que frequentam a escola</w:t>
      </w:r>
      <w:r w:rsidR="003A58C7" w:rsidRPr="008A0018">
        <w:rPr>
          <w:rFonts w:cstheme="minorHAnsi"/>
          <w:sz w:val="24"/>
          <w:szCs w:val="24"/>
        </w:rPr>
        <w:t xml:space="preserve"> e o ensino superior</w:t>
      </w:r>
      <w:r w:rsidRPr="008A0018">
        <w:rPr>
          <w:rFonts w:cstheme="minorHAnsi"/>
          <w:sz w:val="24"/>
          <w:szCs w:val="24"/>
        </w:rPr>
        <w:t xml:space="preserve"> encontram muitos desafios dos quais destacamos alguns:</w:t>
      </w:r>
    </w:p>
    <w:p w14:paraId="21BBFA14" w14:textId="2F581AEB" w:rsidR="00636B58" w:rsidRPr="008A0018" w:rsidRDefault="00636B58" w:rsidP="008A0018">
      <w:pPr>
        <w:pStyle w:val="ListParagraph"/>
        <w:spacing w:after="120" w:line="240" w:lineRule="auto"/>
        <w:ind w:left="284"/>
        <w:contextualSpacing w:val="0"/>
        <w:jc w:val="both"/>
        <w:rPr>
          <w:rFonts w:cstheme="minorHAnsi"/>
          <w:sz w:val="24"/>
          <w:szCs w:val="24"/>
        </w:rPr>
      </w:pPr>
      <w:r w:rsidRPr="008A0018">
        <w:rPr>
          <w:rFonts w:cstheme="minorHAnsi"/>
          <w:sz w:val="24"/>
          <w:szCs w:val="24"/>
        </w:rPr>
        <w:t xml:space="preserve">a) </w:t>
      </w:r>
      <w:r w:rsidR="0017499F" w:rsidRPr="008A0018">
        <w:rPr>
          <w:rFonts w:cstheme="minorHAnsi"/>
          <w:sz w:val="24"/>
          <w:szCs w:val="24"/>
        </w:rPr>
        <w:t>A falta de preparação dos Gestores escolares, professores, funcionários administrativos, auxiliares de limpezas e outros para lidar com alunos com deficiência,</w:t>
      </w:r>
    </w:p>
    <w:p w14:paraId="27C95755" w14:textId="3775EE12" w:rsidR="0017499F" w:rsidRPr="008A0018" w:rsidRDefault="00636B58" w:rsidP="008A0018">
      <w:pPr>
        <w:pStyle w:val="ListParagraph"/>
        <w:spacing w:after="120" w:line="240" w:lineRule="auto"/>
        <w:ind w:left="284"/>
        <w:contextualSpacing w:val="0"/>
        <w:jc w:val="both"/>
        <w:rPr>
          <w:rFonts w:cstheme="minorHAnsi"/>
          <w:sz w:val="24"/>
          <w:szCs w:val="24"/>
        </w:rPr>
      </w:pPr>
      <w:r w:rsidRPr="008A0018">
        <w:rPr>
          <w:rFonts w:cstheme="minorHAnsi"/>
          <w:sz w:val="24"/>
          <w:szCs w:val="24"/>
        </w:rPr>
        <w:t xml:space="preserve">b) </w:t>
      </w:r>
      <w:r w:rsidR="0017499F" w:rsidRPr="008A0018">
        <w:rPr>
          <w:rFonts w:cstheme="minorHAnsi"/>
          <w:sz w:val="24"/>
          <w:szCs w:val="24"/>
        </w:rPr>
        <w:t xml:space="preserve">A falta de meios de compensação e meios de ensino a </w:t>
      </w:r>
      <w:proofErr w:type="spellStart"/>
      <w:r w:rsidR="0017499F" w:rsidRPr="008A0018">
        <w:rPr>
          <w:rFonts w:cstheme="minorHAnsi"/>
          <w:sz w:val="24"/>
          <w:szCs w:val="24"/>
        </w:rPr>
        <w:t>afecto</w:t>
      </w:r>
      <w:proofErr w:type="spellEnd"/>
      <w:r w:rsidR="0017499F" w:rsidRPr="008A0018">
        <w:rPr>
          <w:rFonts w:cstheme="minorHAnsi"/>
          <w:sz w:val="24"/>
          <w:szCs w:val="24"/>
        </w:rPr>
        <w:t xml:space="preserve"> as pessoas em causa, tem dificultado processo de ensino e aprendizagem, </w:t>
      </w:r>
      <w:proofErr w:type="spellStart"/>
      <w:r w:rsidR="0017499F" w:rsidRPr="008A0018">
        <w:rPr>
          <w:rFonts w:cstheme="minorHAnsi"/>
          <w:sz w:val="24"/>
          <w:szCs w:val="24"/>
        </w:rPr>
        <w:t>afectando</w:t>
      </w:r>
      <w:proofErr w:type="spellEnd"/>
      <w:r w:rsidR="0017499F" w:rsidRPr="008A0018">
        <w:rPr>
          <w:rFonts w:cstheme="minorHAnsi"/>
          <w:sz w:val="24"/>
          <w:szCs w:val="24"/>
        </w:rPr>
        <w:t xml:space="preserve"> o pleno desenvolvimento intelectual em igualdade de circunstâncias com os alunos sem deficiência.</w:t>
      </w:r>
    </w:p>
    <w:p w14:paraId="72283037" w14:textId="423B02FA" w:rsidR="0017499F" w:rsidRPr="008A0018" w:rsidRDefault="00636B58" w:rsidP="008A0018">
      <w:pPr>
        <w:pStyle w:val="ListParagraph"/>
        <w:spacing w:after="120" w:line="240" w:lineRule="auto"/>
        <w:ind w:left="284"/>
        <w:contextualSpacing w:val="0"/>
        <w:jc w:val="both"/>
        <w:rPr>
          <w:rFonts w:cstheme="minorHAnsi"/>
          <w:sz w:val="24"/>
          <w:szCs w:val="24"/>
        </w:rPr>
      </w:pPr>
      <w:r w:rsidRPr="008A0018">
        <w:rPr>
          <w:rFonts w:cstheme="minorHAnsi"/>
          <w:sz w:val="24"/>
          <w:szCs w:val="24"/>
        </w:rPr>
        <w:t xml:space="preserve">c) </w:t>
      </w:r>
      <w:r w:rsidR="0017499F" w:rsidRPr="008A0018">
        <w:rPr>
          <w:rFonts w:cstheme="minorHAnsi"/>
          <w:sz w:val="24"/>
          <w:szCs w:val="24"/>
        </w:rPr>
        <w:t>A falta de acessibilidade o que tem prejudicado os alunos com deficiência física, sensorial e psicossocial ao acesso aos diferentes lugares da escola.</w:t>
      </w:r>
    </w:p>
    <w:p w14:paraId="0ACEB41B" w14:textId="6CEE13E0" w:rsidR="0017499F" w:rsidRPr="008A0018" w:rsidRDefault="00636B58" w:rsidP="008A0018">
      <w:pPr>
        <w:pStyle w:val="ListParagraph"/>
        <w:spacing w:after="120" w:line="240" w:lineRule="auto"/>
        <w:ind w:left="284"/>
        <w:contextualSpacing w:val="0"/>
        <w:jc w:val="both"/>
        <w:rPr>
          <w:rFonts w:cstheme="minorHAnsi"/>
          <w:sz w:val="24"/>
          <w:szCs w:val="24"/>
        </w:rPr>
      </w:pPr>
      <w:r w:rsidRPr="008A0018">
        <w:rPr>
          <w:rFonts w:cstheme="minorHAnsi"/>
          <w:sz w:val="24"/>
          <w:szCs w:val="24"/>
        </w:rPr>
        <w:t xml:space="preserve">d) </w:t>
      </w:r>
      <w:r w:rsidR="0017499F" w:rsidRPr="008A0018">
        <w:rPr>
          <w:rFonts w:cstheme="minorHAnsi"/>
          <w:sz w:val="24"/>
          <w:szCs w:val="24"/>
        </w:rPr>
        <w:t>As pessoas com albinismo sofrem em alguns casos o bowling entre colegas e mesmo por parte dos gestores escolares e toda comunidade estudantil</w:t>
      </w:r>
    </w:p>
    <w:p w14:paraId="36E028AE" w14:textId="047D572A" w:rsidR="0017499F" w:rsidRPr="008A0018" w:rsidRDefault="00636B58" w:rsidP="008A0018">
      <w:pPr>
        <w:pStyle w:val="ListParagraph"/>
        <w:spacing w:after="120" w:line="240" w:lineRule="auto"/>
        <w:ind w:left="284"/>
        <w:contextualSpacing w:val="0"/>
        <w:jc w:val="both"/>
        <w:rPr>
          <w:rFonts w:cstheme="minorHAnsi"/>
          <w:sz w:val="24"/>
          <w:szCs w:val="24"/>
        </w:rPr>
      </w:pPr>
      <w:r w:rsidRPr="008A0018">
        <w:rPr>
          <w:rFonts w:cstheme="minorHAnsi"/>
          <w:sz w:val="24"/>
          <w:szCs w:val="24"/>
        </w:rPr>
        <w:t xml:space="preserve">e) </w:t>
      </w:r>
      <w:r w:rsidR="0017499F" w:rsidRPr="008A0018">
        <w:rPr>
          <w:rFonts w:cstheme="minorHAnsi"/>
          <w:sz w:val="24"/>
          <w:szCs w:val="24"/>
        </w:rPr>
        <w:t xml:space="preserve">A falta de apoios sociais as Crianças e jovens com deficiências pelo facto de as mesmas viverem em estrema pobreza. </w:t>
      </w:r>
    </w:p>
    <w:p w14:paraId="50856FE1" w14:textId="57859131" w:rsidR="0017499F" w:rsidRPr="008A0018" w:rsidRDefault="00636B58" w:rsidP="008A0018">
      <w:pPr>
        <w:pStyle w:val="ListParagraph"/>
        <w:spacing w:after="120" w:line="240" w:lineRule="auto"/>
        <w:ind w:left="284"/>
        <w:contextualSpacing w:val="0"/>
        <w:jc w:val="both"/>
        <w:rPr>
          <w:rFonts w:cstheme="minorHAnsi"/>
          <w:sz w:val="24"/>
          <w:szCs w:val="24"/>
        </w:rPr>
      </w:pPr>
      <w:r w:rsidRPr="008A0018">
        <w:rPr>
          <w:rFonts w:cstheme="minorHAnsi"/>
          <w:sz w:val="24"/>
          <w:szCs w:val="24"/>
        </w:rPr>
        <w:t xml:space="preserve">f) </w:t>
      </w:r>
      <w:r w:rsidR="0017499F" w:rsidRPr="008A0018">
        <w:rPr>
          <w:rFonts w:cstheme="minorHAnsi"/>
          <w:sz w:val="24"/>
          <w:szCs w:val="24"/>
        </w:rPr>
        <w:t>Inexistência de distribuição de merendas escolares e outros subsídios para a segurar a plena continuidade da criança e jovens no sistema de ensino. A falta de apoios sócias tem sido o principal motivo de desistência destas Crianças e jovens.</w:t>
      </w:r>
    </w:p>
    <w:p w14:paraId="563CF24F" w14:textId="74909213" w:rsidR="00636B58" w:rsidRPr="008A0018" w:rsidRDefault="00636B58" w:rsidP="008A0018">
      <w:pPr>
        <w:pStyle w:val="ListParagraph"/>
        <w:spacing w:after="120" w:line="240" w:lineRule="auto"/>
        <w:ind w:left="284"/>
        <w:contextualSpacing w:val="0"/>
        <w:jc w:val="both"/>
        <w:rPr>
          <w:rFonts w:cstheme="minorHAnsi"/>
          <w:sz w:val="24"/>
          <w:szCs w:val="24"/>
        </w:rPr>
      </w:pPr>
      <w:r w:rsidRPr="008A0018">
        <w:rPr>
          <w:rFonts w:cstheme="minorHAnsi"/>
          <w:sz w:val="24"/>
          <w:szCs w:val="24"/>
        </w:rPr>
        <w:t>g) O facto de algumas escolas rejeitarem alunos com deficiência com o pretexto de não haver professores especializado e meios de compensação</w:t>
      </w:r>
      <w:r w:rsidR="0017499F" w:rsidRPr="008A0018">
        <w:rPr>
          <w:rFonts w:cstheme="minorHAnsi"/>
          <w:sz w:val="24"/>
          <w:szCs w:val="24"/>
        </w:rPr>
        <w:t>.</w:t>
      </w:r>
    </w:p>
    <w:p w14:paraId="02E67281" w14:textId="48C9F79E" w:rsidR="00636B58" w:rsidRPr="008A0018" w:rsidRDefault="00636B58" w:rsidP="008A0018">
      <w:pPr>
        <w:pStyle w:val="ListParagraph"/>
        <w:spacing w:after="120" w:line="240" w:lineRule="auto"/>
        <w:ind w:left="284"/>
        <w:contextualSpacing w:val="0"/>
        <w:jc w:val="both"/>
        <w:rPr>
          <w:rFonts w:cstheme="minorHAnsi"/>
          <w:sz w:val="24"/>
          <w:szCs w:val="24"/>
        </w:rPr>
      </w:pPr>
      <w:r w:rsidRPr="008A0018">
        <w:rPr>
          <w:rFonts w:cstheme="minorHAnsi"/>
          <w:sz w:val="24"/>
          <w:szCs w:val="24"/>
        </w:rPr>
        <w:t>h) A existência de Escolas Especiais demostra ainda uma atitude de segregação e estigma das crianças com albinismo e com deficiência.</w:t>
      </w:r>
    </w:p>
    <w:p w14:paraId="6940E281" w14:textId="4D97E18D" w:rsidR="00636B58" w:rsidRDefault="003A58C7" w:rsidP="008A0018">
      <w:pPr>
        <w:pStyle w:val="ListParagraph"/>
        <w:spacing w:after="120" w:line="240" w:lineRule="auto"/>
        <w:ind w:left="284"/>
        <w:contextualSpacing w:val="0"/>
        <w:jc w:val="both"/>
        <w:rPr>
          <w:rFonts w:cstheme="minorHAnsi"/>
          <w:sz w:val="24"/>
          <w:szCs w:val="24"/>
        </w:rPr>
      </w:pPr>
      <w:r w:rsidRPr="008A0018">
        <w:rPr>
          <w:rFonts w:cstheme="minorHAnsi"/>
          <w:sz w:val="24"/>
          <w:szCs w:val="24"/>
        </w:rPr>
        <w:t>I) A construção de infraestruturas de educação sem acessibilidade a nível do ensino superior, acompanhada coma uma política de exclusão que faz com que os jovens com deficiência que completam acima dos 25anos não podem concorrer as bolsas de estudos internos externos.</w:t>
      </w:r>
    </w:p>
    <w:p w14:paraId="714A89D9" w14:textId="77777777" w:rsidR="008A0018" w:rsidRPr="008A0018" w:rsidRDefault="008A0018" w:rsidP="008A0018">
      <w:pPr>
        <w:pStyle w:val="ListParagraph"/>
        <w:spacing w:after="120" w:line="240" w:lineRule="auto"/>
        <w:ind w:left="420"/>
        <w:contextualSpacing w:val="0"/>
        <w:jc w:val="both"/>
        <w:rPr>
          <w:rFonts w:cstheme="minorHAnsi"/>
          <w:sz w:val="24"/>
          <w:szCs w:val="24"/>
        </w:rPr>
      </w:pPr>
    </w:p>
    <w:p w14:paraId="65BDE1BA" w14:textId="358ECB5B" w:rsidR="00B34787" w:rsidRPr="008A0018" w:rsidRDefault="0073142A" w:rsidP="008A0018">
      <w:pPr>
        <w:pStyle w:val="Heading3"/>
      </w:pPr>
      <w:bookmarkStart w:id="15" w:name="_Toc157070542"/>
      <w:r w:rsidRPr="008A0018">
        <w:lastRenderedPageBreak/>
        <w:t>Perguntas propostas para a l</w:t>
      </w:r>
      <w:r w:rsidR="00550151" w:rsidRPr="008A0018">
        <w:t>ista de Questões:</w:t>
      </w:r>
      <w:bookmarkEnd w:id="15"/>
    </w:p>
    <w:p w14:paraId="223C3762" w14:textId="57F660A5" w:rsidR="004D787D" w:rsidRPr="008A0018" w:rsidRDefault="00B34787" w:rsidP="008A0018">
      <w:pPr>
        <w:spacing w:after="120" w:line="240" w:lineRule="auto"/>
        <w:jc w:val="both"/>
        <w:rPr>
          <w:rFonts w:cstheme="minorHAnsi"/>
          <w:sz w:val="24"/>
          <w:szCs w:val="24"/>
        </w:rPr>
      </w:pPr>
      <w:r w:rsidRPr="008A0018">
        <w:rPr>
          <w:rFonts w:cstheme="minorHAnsi"/>
          <w:sz w:val="24"/>
          <w:szCs w:val="24"/>
        </w:rPr>
        <w:t>a) Que</w:t>
      </w:r>
      <w:r w:rsidR="00550151" w:rsidRPr="008A0018">
        <w:rPr>
          <w:rFonts w:cstheme="minorHAnsi"/>
          <w:sz w:val="24"/>
          <w:szCs w:val="24"/>
        </w:rPr>
        <w:t xml:space="preserve"> estratégias o governo tem para adquirir meios de compensação com</w:t>
      </w:r>
      <w:r w:rsidR="0085420E" w:rsidRPr="008A0018">
        <w:rPr>
          <w:rFonts w:cstheme="minorHAnsi"/>
          <w:sz w:val="24"/>
          <w:szCs w:val="24"/>
        </w:rPr>
        <w:t>o</w:t>
      </w:r>
      <w:r w:rsidR="00550151" w:rsidRPr="008A0018">
        <w:rPr>
          <w:rFonts w:cstheme="minorHAnsi"/>
          <w:sz w:val="24"/>
          <w:szCs w:val="24"/>
        </w:rPr>
        <w:t xml:space="preserve">: Máquinas braille, computadores com </w:t>
      </w:r>
      <w:proofErr w:type="spellStart"/>
      <w:r w:rsidR="00550151" w:rsidRPr="008A0018">
        <w:rPr>
          <w:rFonts w:cstheme="minorHAnsi"/>
          <w:sz w:val="24"/>
          <w:szCs w:val="24"/>
        </w:rPr>
        <w:t>softwer</w:t>
      </w:r>
      <w:proofErr w:type="spellEnd"/>
      <w:r w:rsidR="00550151" w:rsidRPr="008A0018">
        <w:rPr>
          <w:rFonts w:cstheme="minorHAnsi"/>
          <w:sz w:val="24"/>
          <w:szCs w:val="24"/>
        </w:rPr>
        <w:t xml:space="preserve"> específicos, Cadeiras de rodas </w:t>
      </w:r>
      <w:proofErr w:type="spellStart"/>
      <w:r w:rsidR="00550151" w:rsidRPr="008A0018">
        <w:rPr>
          <w:rFonts w:cstheme="minorHAnsi"/>
          <w:sz w:val="24"/>
          <w:szCs w:val="24"/>
        </w:rPr>
        <w:t>adptadas</w:t>
      </w:r>
      <w:proofErr w:type="spellEnd"/>
      <w:r w:rsidR="00550151" w:rsidRPr="008A0018">
        <w:rPr>
          <w:rFonts w:cstheme="minorHAnsi"/>
          <w:sz w:val="24"/>
          <w:szCs w:val="24"/>
        </w:rPr>
        <w:t xml:space="preserve"> para crianças, carteiras escolares normais em todas as escolas</w:t>
      </w:r>
      <w:r w:rsidR="0085420E" w:rsidRPr="008A0018">
        <w:rPr>
          <w:rFonts w:cstheme="minorHAnsi"/>
          <w:sz w:val="24"/>
          <w:szCs w:val="24"/>
        </w:rPr>
        <w:t>?</w:t>
      </w:r>
    </w:p>
    <w:p w14:paraId="5F01BC7A" w14:textId="1CAB4D58" w:rsidR="0085420E" w:rsidRPr="008A0018" w:rsidRDefault="00B34787" w:rsidP="008A0018">
      <w:pPr>
        <w:spacing w:after="120" w:line="240" w:lineRule="auto"/>
        <w:jc w:val="both"/>
        <w:rPr>
          <w:rFonts w:cstheme="minorHAnsi"/>
          <w:sz w:val="24"/>
          <w:szCs w:val="24"/>
        </w:rPr>
      </w:pPr>
      <w:r w:rsidRPr="008A0018">
        <w:rPr>
          <w:rFonts w:cstheme="minorHAnsi"/>
          <w:sz w:val="24"/>
          <w:szCs w:val="24"/>
        </w:rPr>
        <w:t>b) A</w:t>
      </w:r>
      <w:r w:rsidR="0085420E" w:rsidRPr="008A0018">
        <w:rPr>
          <w:rFonts w:cstheme="minorHAnsi"/>
          <w:sz w:val="24"/>
          <w:szCs w:val="24"/>
        </w:rPr>
        <w:t xml:space="preserve"> política de expansão de educação inclusiva para quando vai chegar em todos os municípios uma vez que ela </w:t>
      </w:r>
      <w:proofErr w:type="gramStart"/>
      <w:r w:rsidR="0085420E" w:rsidRPr="008A0018">
        <w:rPr>
          <w:rFonts w:cstheme="minorHAnsi"/>
          <w:sz w:val="24"/>
          <w:szCs w:val="24"/>
        </w:rPr>
        <w:t>encontra-se</w:t>
      </w:r>
      <w:proofErr w:type="gramEnd"/>
      <w:r w:rsidR="0085420E" w:rsidRPr="008A0018">
        <w:rPr>
          <w:rFonts w:cstheme="minorHAnsi"/>
          <w:sz w:val="24"/>
          <w:szCs w:val="24"/>
        </w:rPr>
        <w:t xml:space="preserve"> apenas nos municípios sede?</w:t>
      </w:r>
    </w:p>
    <w:p w14:paraId="7D3A4A0B" w14:textId="7E8FF66B" w:rsidR="0085420E" w:rsidRPr="008A0018" w:rsidRDefault="0085420E" w:rsidP="008A0018">
      <w:pPr>
        <w:spacing w:after="120" w:line="240" w:lineRule="auto"/>
        <w:jc w:val="both"/>
        <w:rPr>
          <w:rFonts w:cstheme="minorHAnsi"/>
          <w:sz w:val="24"/>
          <w:szCs w:val="24"/>
        </w:rPr>
      </w:pPr>
      <w:r w:rsidRPr="008A0018">
        <w:rPr>
          <w:rFonts w:cstheme="minorHAnsi"/>
          <w:sz w:val="24"/>
          <w:szCs w:val="24"/>
        </w:rPr>
        <w:t>c)</w:t>
      </w:r>
      <w:r w:rsidR="00B34787" w:rsidRPr="008A0018">
        <w:rPr>
          <w:rFonts w:cstheme="minorHAnsi"/>
          <w:sz w:val="24"/>
          <w:szCs w:val="24"/>
        </w:rPr>
        <w:t xml:space="preserve"> </w:t>
      </w:r>
      <w:r w:rsidRPr="008A0018">
        <w:rPr>
          <w:rFonts w:cstheme="minorHAnsi"/>
          <w:sz w:val="24"/>
          <w:szCs w:val="24"/>
        </w:rPr>
        <w:t xml:space="preserve">Para quando a participação das pessoas com deficiência na elaboração das políticas, leis e programas específicos a favor dos mesmos? </w:t>
      </w:r>
    </w:p>
    <w:p w14:paraId="76229B57" w14:textId="77777777" w:rsidR="00B34787" w:rsidRPr="008A0018" w:rsidRDefault="00B34787" w:rsidP="008A0018">
      <w:pPr>
        <w:spacing w:after="120" w:line="240" w:lineRule="auto"/>
        <w:jc w:val="both"/>
        <w:rPr>
          <w:rFonts w:eastAsia="Times New Roman" w:cstheme="minorHAnsi"/>
          <w:sz w:val="24"/>
          <w:szCs w:val="24"/>
          <w:lang w:eastAsia="x-none"/>
        </w:rPr>
      </w:pPr>
      <w:r w:rsidRPr="008A0018">
        <w:rPr>
          <w:rFonts w:cstheme="minorHAnsi"/>
          <w:sz w:val="24"/>
          <w:szCs w:val="24"/>
        </w:rPr>
        <w:t>d</w:t>
      </w:r>
      <w:r w:rsidR="0085420E" w:rsidRPr="008A0018">
        <w:rPr>
          <w:rFonts w:cstheme="minorHAnsi"/>
          <w:sz w:val="24"/>
          <w:szCs w:val="24"/>
        </w:rPr>
        <w:t xml:space="preserve">) </w:t>
      </w:r>
      <w:r w:rsidRPr="008A0018">
        <w:rPr>
          <w:rFonts w:eastAsia="Times New Roman" w:cstheme="minorHAnsi"/>
          <w:sz w:val="24"/>
          <w:szCs w:val="24"/>
          <w:lang w:eastAsia="x-none"/>
        </w:rPr>
        <w:t>Porque é que os "professores especializados" em educação inclusiva não recebam incentivos para a sua formação especializada e para as suas funções, a fim de garantir a sua permanência nas escolas?</w:t>
      </w:r>
    </w:p>
    <w:p w14:paraId="428826ED" w14:textId="1D93E64B" w:rsidR="00930363" w:rsidRPr="008A0018" w:rsidRDefault="00B34787" w:rsidP="008A0018">
      <w:pPr>
        <w:spacing w:after="120" w:line="240" w:lineRule="auto"/>
        <w:jc w:val="both"/>
        <w:rPr>
          <w:rFonts w:eastAsia="Times New Roman" w:cstheme="minorHAnsi"/>
          <w:sz w:val="24"/>
          <w:szCs w:val="24"/>
          <w:lang w:eastAsia="x-none"/>
        </w:rPr>
      </w:pPr>
      <w:r w:rsidRPr="008A0018">
        <w:rPr>
          <w:rFonts w:eastAsia="Times New Roman" w:cstheme="minorHAnsi"/>
          <w:sz w:val="24"/>
          <w:szCs w:val="24"/>
          <w:lang w:eastAsia="x-none"/>
        </w:rPr>
        <w:t xml:space="preserve">e) Que as taxas de abandono escolar das crianças com deficiência sejam reduzidas através da resolução de problemas como a atitude dos professores, as infraestruturas e a falta de materiais </w:t>
      </w:r>
      <w:proofErr w:type="spellStart"/>
      <w:r w:rsidRPr="008A0018">
        <w:rPr>
          <w:rFonts w:eastAsia="Times New Roman" w:cstheme="minorHAnsi"/>
          <w:sz w:val="24"/>
          <w:szCs w:val="24"/>
          <w:lang w:eastAsia="x-none"/>
        </w:rPr>
        <w:t>didácticos</w:t>
      </w:r>
      <w:proofErr w:type="spellEnd"/>
      <w:r w:rsidRPr="008A0018">
        <w:rPr>
          <w:rFonts w:eastAsia="Times New Roman" w:cstheme="minorHAnsi"/>
          <w:sz w:val="24"/>
          <w:szCs w:val="24"/>
          <w:lang w:eastAsia="x-none"/>
        </w:rPr>
        <w:t>?</w:t>
      </w:r>
    </w:p>
    <w:p w14:paraId="3C189AA0" w14:textId="3E8D3F44" w:rsidR="00930363" w:rsidRPr="008A0018" w:rsidRDefault="00856D80" w:rsidP="008A0018">
      <w:pPr>
        <w:spacing w:after="120" w:line="240" w:lineRule="auto"/>
        <w:jc w:val="both"/>
        <w:rPr>
          <w:rFonts w:eastAsiaTheme="minorHAnsi" w:cstheme="minorHAnsi"/>
          <w:sz w:val="24"/>
          <w:szCs w:val="24"/>
          <w:lang w:eastAsia="en-US"/>
        </w:rPr>
      </w:pPr>
      <w:r w:rsidRPr="008A0018">
        <w:rPr>
          <w:rFonts w:eastAsiaTheme="minorHAnsi" w:cstheme="minorHAnsi"/>
          <w:sz w:val="24"/>
          <w:szCs w:val="24"/>
          <w:lang w:eastAsia="en-US"/>
        </w:rPr>
        <w:t xml:space="preserve">f) Para quando as crianças e jovens com deficiência (Visual) terão acesso a </w:t>
      </w:r>
      <w:r w:rsidR="00930363" w:rsidRPr="008A0018">
        <w:rPr>
          <w:rFonts w:eastAsiaTheme="minorHAnsi" w:cstheme="minorHAnsi"/>
          <w:sz w:val="24"/>
          <w:szCs w:val="24"/>
          <w:lang w:eastAsia="en-US"/>
        </w:rPr>
        <w:t>livros de leitura</w:t>
      </w:r>
      <w:r w:rsidRPr="008A0018">
        <w:rPr>
          <w:rFonts w:eastAsiaTheme="minorHAnsi" w:cstheme="minorHAnsi"/>
          <w:sz w:val="24"/>
          <w:szCs w:val="24"/>
          <w:lang w:eastAsia="en-US"/>
        </w:rPr>
        <w:t xml:space="preserve"> em braille</w:t>
      </w:r>
      <w:r w:rsidR="00930363" w:rsidRPr="008A0018">
        <w:rPr>
          <w:rFonts w:eastAsiaTheme="minorHAnsi" w:cstheme="minorHAnsi"/>
          <w:sz w:val="24"/>
          <w:szCs w:val="24"/>
          <w:lang w:eastAsia="en-US"/>
        </w:rPr>
        <w:t xml:space="preserve">, </w:t>
      </w:r>
      <w:r w:rsidRPr="008A0018">
        <w:rPr>
          <w:rFonts w:eastAsiaTheme="minorHAnsi" w:cstheme="minorHAnsi"/>
          <w:sz w:val="24"/>
          <w:szCs w:val="24"/>
          <w:lang w:eastAsia="en-US"/>
        </w:rPr>
        <w:t>nos níveis</w:t>
      </w:r>
      <w:r w:rsidR="00930363" w:rsidRPr="008A0018">
        <w:rPr>
          <w:rFonts w:eastAsiaTheme="minorHAnsi" w:cstheme="minorHAnsi"/>
          <w:sz w:val="24"/>
          <w:szCs w:val="24"/>
          <w:lang w:eastAsia="en-US"/>
        </w:rPr>
        <w:t xml:space="preserve"> básico e secundário para garantir a qu</w:t>
      </w:r>
      <w:r w:rsidRPr="008A0018">
        <w:rPr>
          <w:rFonts w:eastAsiaTheme="minorHAnsi" w:cstheme="minorHAnsi"/>
          <w:sz w:val="24"/>
          <w:szCs w:val="24"/>
          <w:lang w:eastAsia="en-US"/>
        </w:rPr>
        <w:t>alidade de ensino destes alunos</w:t>
      </w:r>
      <w:r w:rsidRPr="008A0018">
        <w:rPr>
          <w:rFonts w:eastAsia="Times New Roman" w:cstheme="minorHAnsi"/>
          <w:sz w:val="24"/>
          <w:szCs w:val="24"/>
          <w:lang w:eastAsia="x-none"/>
        </w:rPr>
        <w:t>?</w:t>
      </w:r>
    </w:p>
    <w:p w14:paraId="16F0B58F" w14:textId="4085E047" w:rsidR="00930363" w:rsidRPr="008A0018" w:rsidRDefault="00856D80" w:rsidP="008A0018">
      <w:pPr>
        <w:spacing w:after="120" w:line="240" w:lineRule="auto"/>
        <w:jc w:val="both"/>
        <w:rPr>
          <w:rFonts w:eastAsiaTheme="minorHAnsi" w:cstheme="minorHAnsi"/>
          <w:sz w:val="24"/>
          <w:szCs w:val="24"/>
          <w:lang w:eastAsia="en-US"/>
        </w:rPr>
      </w:pPr>
      <w:r w:rsidRPr="008A0018">
        <w:rPr>
          <w:rFonts w:eastAsiaTheme="minorHAnsi" w:cstheme="minorHAnsi"/>
          <w:sz w:val="24"/>
          <w:szCs w:val="24"/>
          <w:lang w:eastAsia="en-US"/>
        </w:rPr>
        <w:t>g</w:t>
      </w:r>
      <w:r w:rsidR="00930363" w:rsidRPr="008A0018">
        <w:rPr>
          <w:rFonts w:eastAsiaTheme="minorHAnsi" w:cstheme="minorHAnsi"/>
          <w:sz w:val="24"/>
          <w:szCs w:val="24"/>
          <w:lang w:eastAsia="en-US"/>
        </w:rPr>
        <w:t xml:space="preserve">) </w:t>
      </w:r>
      <w:r w:rsidRPr="008A0018">
        <w:rPr>
          <w:rFonts w:eastAsiaTheme="minorHAnsi" w:cstheme="minorHAnsi"/>
          <w:sz w:val="24"/>
          <w:szCs w:val="24"/>
          <w:lang w:eastAsia="en-US"/>
        </w:rPr>
        <w:t>Porque que até agora o governo não mete na sua agenda a Ratificação</w:t>
      </w:r>
      <w:r w:rsidR="00930363" w:rsidRPr="008A0018">
        <w:rPr>
          <w:rFonts w:eastAsiaTheme="minorHAnsi" w:cstheme="minorHAnsi"/>
          <w:sz w:val="24"/>
          <w:szCs w:val="24"/>
          <w:lang w:eastAsia="en-US"/>
        </w:rPr>
        <w:t xml:space="preserve"> </w:t>
      </w:r>
      <w:r w:rsidRPr="008A0018">
        <w:rPr>
          <w:rFonts w:eastAsiaTheme="minorHAnsi" w:cstheme="minorHAnsi"/>
          <w:sz w:val="24"/>
          <w:szCs w:val="24"/>
          <w:lang w:eastAsia="en-US"/>
        </w:rPr>
        <w:t>d</w:t>
      </w:r>
      <w:r w:rsidR="00930363" w:rsidRPr="008A0018">
        <w:rPr>
          <w:rFonts w:eastAsiaTheme="minorHAnsi" w:cstheme="minorHAnsi"/>
          <w:sz w:val="24"/>
          <w:szCs w:val="24"/>
          <w:lang w:eastAsia="en-US"/>
        </w:rPr>
        <w:t>o tratado de Marraquexe de modos as pessoas com deficiências possam import</w:t>
      </w:r>
      <w:r w:rsidRPr="008A0018">
        <w:rPr>
          <w:rFonts w:eastAsiaTheme="minorHAnsi" w:cstheme="minorHAnsi"/>
          <w:sz w:val="24"/>
          <w:szCs w:val="24"/>
          <w:lang w:eastAsia="en-US"/>
        </w:rPr>
        <w:t xml:space="preserve">ar livros em </w:t>
      </w:r>
      <w:proofErr w:type="spellStart"/>
      <w:r w:rsidRPr="008A0018">
        <w:rPr>
          <w:rFonts w:eastAsiaTheme="minorHAnsi" w:cstheme="minorHAnsi"/>
          <w:sz w:val="24"/>
          <w:szCs w:val="24"/>
          <w:lang w:eastAsia="en-US"/>
        </w:rPr>
        <w:t>softewer</w:t>
      </w:r>
      <w:proofErr w:type="spellEnd"/>
      <w:r w:rsidRPr="008A0018">
        <w:rPr>
          <w:rFonts w:eastAsiaTheme="minorHAnsi" w:cstheme="minorHAnsi"/>
          <w:sz w:val="24"/>
          <w:szCs w:val="24"/>
          <w:lang w:eastAsia="en-US"/>
        </w:rPr>
        <w:t xml:space="preserve"> acessível</w:t>
      </w:r>
      <w:r w:rsidRPr="008A0018">
        <w:rPr>
          <w:rFonts w:eastAsia="Times New Roman" w:cstheme="minorHAnsi"/>
          <w:sz w:val="24"/>
          <w:szCs w:val="24"/>
          <w:lang w:eastAsia="x-none"/>
        </w:rPr>
        <w:t>?</w:t>
      </w:r>
    </w:p>
    <w:p w14:paraId="2B71E2BA" w14:textId="2B927556" w:rsidR="00930363" w:rsidRPr="008A0018" w:rsidRDefault="00856D80" w:rsidP="008A0018">
      <w:pPr>
        <w:spacing w:after="120" w:line="240" w:lineRule="auto"/>
        <w:jc w:val="both"/>
        <w:rPr>
          <w:rFonts w:eastAsiaTheme="minorHAnsi" w:cstheme="minorHAnsi"/>
          <w:sz w:val="24"/>
          <w:szCs w:val="24"/>
          <w:lang w:eastAsia="en-US"/>
        </w:rPr>
      </w:pPr>
      <w:r w:rsidRPr="008A0018">
        <w:rPr>
          <w:rFonts w:eastAsiaTheme="minorHAnsi" w:cstheme="minorHAnsi"/>
          <w:sz w:val="24"/>
          <w:szCs w:val="24"/>
          <w:lang w:eastAsia="en-US"/>
        </w:rPr>
        <w:t>h</w:t>
      </w:r>
      <w:r w:rsidR="00930363" w:rsidRPr="008A0018">
        <w:rPr>
          <w:rFonts w:eastAsiaTheme="minorHAnsi" w:cstheme="minorHAnsi"/>
          <w:sz w:val="24"/>
          <w:szCs w:val="24"/>
          <w:lang w:eastAsia="en-US"/>
        </w:rPr>
        <w:t xml:space="preserve">) </w:t>
      </w:r>
      <w:r w:rsidRPr="008A0018">
        <w:rPr>
          <w:rFonts w:eastAsiaTheme="minorHAnsi" w:cstheme="minorHAnsi"/>
          <w:sz w:val="24"/>
          <w:szCs w:val="24"/>
          <w:lang w:eastAsia="en-US"/>
        </w:rPr>
        <w:t>Como garantir o acesso a eliminação</w:t>
      </w:r>
      <w:r w:rsidR="00930363" w:rsidRPr="008A0018">
        <w:rPr>
          <w:rFonts w:eastAsiaTheme="minorHAnsi" w:cstheme="minorHAnsi"/>
          <w:sz w:val="24"/>
          <w:szCs w:val="24"/>
          <w:lang w:eastAsia="en-US"/>
        </w:rPr>
        <w:t xml:space="preserve"> </w:t>
      </w:r>
      <w:r w:rsidRPr="008A0018">
        <w:rPr>
          <w:rFonts w:eastAsiaTheme="minorHAnsi" w:cstheme="minorHAnsi"/>
          <w:sz w:val="24"/>
          <w:szCs w:val="24"/>
          <w:lang w:eastAsia="en-US"/>
        </w:rPr>
        <w:t>d</w:t>
      </w:r>
      <w:r w:rsidR="00930363" w:rsidRPr="008A0018">
        <w:rPr>
          <w:rFonts w:eastAsiaTheme="minorHAnsi" w:cstheme="minorHAnsi"/>
          <w:sz w:val="24"/>
          <w:szCs w:val="24"/>
          <w:lang w:eastAsia="en-US"/>
        </w:rPr>
        <w:t>as barrei</w:t>
      </w:r>
      <w:r w:rsidRPr="008A0018">
        <w:rPr>
          <w:rFonts w:eastAsiaTheme="minorHAnsi" w:cstheme="minorHAnsi"/>
          <w:sz w:val="24"/>
          <w:szCs w:val="24"/>
          <w:lang w:eastAsia="en-US"/>
        </w:rPr>
        <w:t xml:space="preserve">ras arquitetónicas, para diminuir as </w:t>
      </w:r>
      <w:r w:rsidR="00930363" w:rsidRPr="008A0018">
        <w:rPr>
          <w:rFonts w:eastAsiaTheme="minorHAnsi" w:cstheme="minorHAnsi"/>
          <w:sz w:val="24"/>
          <w:szCs w:val="24"/>
          <w:lang w:eastAsia="en-US"/>
        </w:rPr>
        <w:t>muitas dificul</w:t>
      </w:r>
      <w:r w:rsidRPr="008A0018">
        <w:rPr>
          <w:rFonts w:eastAsiaTheme="minorHAnsi" w:cstheme="minorHAnsi"/>
          <w:sz w:val="24"/>
          <w:szCs w:val="24"/>
          <w:lang w:eastAsia="en-US"/>
        </w:rPr>
        <w:t>dades dentro do recinto escolar</w:t>
      </w:r>
      <w:r w:rsidRPr="008A0018">
        <w:rPr>
          <w:rFonts w:eastAsia="Times New Roman" w:cstheme="minorHAnsi"/>
          <w:sz w:val="24"/>
          <w:szCs w:val="24"/>
          <w:lang w:eastAsia="x-none"/>
        </w:rPr>
        <w:t>?</w:t>
      </w:r>
    </w:p>
    <w:p w14:paraId="4FD67505" w14:textId="419F1666" w:rsidR="00930363" w:rsidRPr="008A0018" w:rsidRDefault="00856D80" w:rsidP="008A0018">
      <w:pPr>
        <w:spacing w:after="120" w:line="240" w:lineRule="auto"/>
        <w:jc w:val="both"/>
        <w:rPr>
          <w:rFonts w:eastAsiaTheme="minorHAnsi" w:cstheme="minorHAnsi"/>
          <w:sz w:val="24"/>
          <w:szCs w:val="24"/>
          <w:lang w:eastAsia="en-US"/>
        </w:rPr>
      </w:pPr>
      <w:r w:rsidRPr="008A0018">
        <w:rPr>
          <w:rFonts w:eastAsiaTheme="minorHAnsi" w:cstheme="minorHAnsi"/>
          <w:sz w:val="24"/>
          <w:szCs w:val="24"/>
          <w:lang w:eastAsia="en-US"/>
        </w:rPr>
        <w:t>i</w:t>
      </w:r>
      <w:r w:rsidR="00F016B0" w:rsidRPr="008A0018">
        <w:rPr>
          <w:rFonts w:eastAsiaTheme="minorHAnsi" w:cstheme="minorHAnsi"/>
          <w:sz w:val="24"/>
          <w:szCs w:val="24"/>
          <w:lang w:eastAsia="en-US"/>
        </w:rPr>
        <w:t>) Para quando a distribuição</w:t>
      </w:r>
      <w:r w:rsidR="00930363" w:rsidRPr="008A0018">
        <w:rPr>
          <w:rFonts w:eastAsiaTheme="minorHAnsi" w:cstheme="minorHAnsi"/>
          <w:sz w:val="24"/>
          <w:szCs w:val="24"/>
          <w:lang w:eastAsia="en-US"/>
        </w:rPr>
        <w:t xml:space="preserve"> de merendas escolares </w:t>
      </w:r>
      <w:r w:rsidR="00F016B0" w:rsidRPr="008A0018">
        <w:rPr>
          <w:rFonts w:eastAsiaTheme="minorHAnsi" w:cstheme="minorHAnsi"/>
          <w:sz w:val="24"/>
          <w:szCs w:val="24"/>
          <w:lang w:eastAsia="en-US"/>
        </w:rPr>
        <w:t>no recinto escolar para diminuir as desistências de alunos nas salas de aula</w:t>
      </w:r>
      <w:r w:rsidR="00F016B0" w:rsidRPr="008A0018">
        <w:rPr>
          <w:rFonts w:eastAsia="Times New Roman" w:cstheme="minorHAnsi"/>
          <w:sz w:val="24"/>
          <w:szCs w:val="24"/>
          <w:lang w:eastAsia="x-none"/>
        </w:rPr>
        <w:t>?</w:t>
      </w:r>
    </w:p>
    <w:p w14:paraId="7154108A" w14:textId="77777777" w:rsidR="00930363" w:rsidRPr="008A0018" w:rsidRDefault="00930363" w:rsidP="008A0018">
      <w:pPr>
        <w:tabs>
          <w:tab w:val="left" w:pos="1830"/>
        </w:tabs>
        <w:spacing w:after="120" w:line="240" w:lineRule="auto"/>
        <w:jc w:val="both"/>
        <w:rPr>
          <w:rFonts w:cstheme="minorHAnsi"/>
          <w:sz w:val="24"/>
          <w:szCs w:val="24"/>
        </w:rPr>
      </w:pPr>
      <w:r w:rsidRPr="008A0018">
        <w:rPr>
          <w:rFonts w:cstheme="minorHAnsi"/>
          <w:sz w:val="24"/>
          <w:szCs w:val="24"/>
        </w:rPr>
        <w:t>f) Garantir a efetivamente a implementação dos 11 compromissos da criança</w:t>
      </w:r>
    </w:p>
    <w:p w14:paraId="52B09E0C" w14:textId="77777777" w:rsidR="00CC6C20" w:rsidRPr="008A0018" w:rsidRDefault="00CC6C20" w:rsidP="008A0018">
      <w:pPr>
        <w:spacing w:after="120" w:line="240" w:lineRule="auto"/>
        <w:jc w:val="both"/>
        <w:rPr>
          <w:rFonts w:eastAsia="Times New Roman" w:cstheme="minorHAnsi"/>
          <w:sz w:val="24"/>
          <w:szCs w:val="24"/>
          <w:lang w:eastAsia="x-none"/>
        </w:rPr>
      </w:pPr>
    </w:p>
    <w:p w14:paraId="239B53A3" w14:textId="5EBC54A8" w:rsidR="004D787D" w:rsidRPr="008A0018" w:rsidRDefault="004D787D" w:rsidP="008A0018">
      <w:pPr>
        <w:pStyle w:val="Heading2"/>
        <w:spacing w:before="0" w:after="120" w:line="240" w:lineRule="auto"/>
        <w:jc w:val="both"/>
      </w:pPr>
      <w:bookmarkStart w:id="16" w:name="_Toc124541487"/>
      <w:bookmarkStart w:id="17" w:name="_Toc157070543"/>
      <w:r w:rsidRPr="008A0018">
        <w:t>Artigo 15.º: Dire</w:t>
      </w:r>
      <w:bookmarkEnd w:id="16"/>
      <w:r w:rsidRPr="008A0018">
        <w:t>ito de participar da vida cultural e desfrutar o progresso científico e suas aplicações</w:t>
      </w:r>
      <w:bookmarkEnd w:id="17"/>
    </w:p>
    <w:p w14:paraId="4E6F6C88" w14:textId="77777777" w:rsidR="008A0018" w:rsidRDefault="008A0018" w:rsidP="008A0018">
      <w:pPr>
        <w:tabs>
          <w:tab w:val="left" w:pos="4170"/>
        </w:tabs>
        <w:spacing w:after="120" w:line="240" w:lineRule="auto"/>
        <w:jc w:val="both"/>
        <w:rPr>
          <w:rFonts w:cstheme="minorHAnsi"/>
          <w:i/>
          <w:sz w:val="24"/>
          <w:szCs w:val="24"/>
        </w:rPr>
      </w:pPr>
    </w:p>
    <w:p w14:paraId="18E45242" w14:textId="421C3022" w:rsidR="004D787D" w:rsidRPr="008A0018" w:rsidRDefault="004D787D" w:rsidP="008A0018">
      <w:pPr>
        <w:pStyle w:val="Heading3"/>
      </w:pPr>
      <w:bookmarkStart w:id="18" w:name="_Toc157070544"/>
      <w:r w:rsidRPr="008A0018">
        <w:t>Legislação e Políticas Públicas</w:t>
      </w:r>
      <w:bookmarkEnd w:id="18"/>
    </w:p>
    <w:p w14:paraId="0A3470BE" w14:textId="001CD49B" w:rsidR="004D787D" w:rsidRPr="008A0018" w:rsidRDefault="007F460E" w:rsidP="008A0018">
      <w:pPr>
        <w:tabs>
          <w:tab w:val="left" w:pos="284"/>
        </w:tabs>
        <w:spacing w:after="120" w:line="240" w:lineRule="auto"/>
        <w:jc w:val="both"/>
        <w:rPr>
          <w:rFonts w:cstheme="minorHAnsi"/>
          <w:sz w:val="24"/>
          <w:szCs w:val="24"/>
        </w:rPr>
      </w:pPr>
      <w:r w:rsidRPr="008A0018">
        <w:rPr>
          <w:rFonts w:cstheme="minorHAnsi"/>
          <w:sz w:val="24"/>
          <w:szCs w:val="24"/>
        </w:rPr>
        <w:t>28</w:t>
      </w:r>
      <w:r w:rsidR="00307E9D" w:rsidRPr="008A0018">
        <w:rPr>
          <w:rFonts w:cstheme="minorHAnsi"/>
          <w:sz w:val="24"/>
          <w:szCs w:val="24"/>
        </w:rPr>
        <w:t xml:space="preserve">. </w:t>
      </w:r>
      <w:r w:rsidR="004D787D" w:rsidRPr="008A0018">
        <w:rPr>
          <w:rFonts w:cstheme="minorHAnsi"/>
          <w:sz w:val="24"/>
          <w:szCs w:val="24"/>
        </w:rPr>
        <w:t>O ordenamento jurídico e político de Angola, reconhece os direitos culturais para todas as pessoas, na generalidade, sem referências específicas àquelas com deficiência, entre as quais destacam-se:</w:t>
      </w:r>
    </w:p>
    <w:p w14:paraId="45BC3F20" w14:textId="34EDE613" w:rsidR="00C571BF" w:rsidRPr="008A0018" w:rsidRDefault="00C571BF" w:rsidP="008A0018">
      <w:pPr>
        <w:pStyle w:val="ListParagraph"/>
        <w:numPr>
          <w:ilvl w:val="0"/>
          <w:numId w:val="9"/>
        </w:numPr>
        <w:tabs>
          <w:tab w:val="left" w:pos="284"/>
        </w:tabs>
        <w:spacing w:after="120" w:line="240" w:lineRule="auto"/>
        <w:ind w:left="0" w:firstLine="0"/>
        <w:contextualSpacing w:val="0"/>
        <w:jc w:val="both"/>
        <w:rPr>
          <w:rFonts w:cstheme="minorHAnsi"/>
          <w:sz w:val="24"/>
          <w:szCs w:val="24"/>
        </w:rPr>
      </w:pPr>
      <w:r w:rsidRPr="008A0018">
        <w:rPr>
          <w:rFonts w:cstheme="minorHAnsi"/>
          <w:sz w:val="24"/>
          <w:szCs w:val="24"/>
        </w:rPr>
        <w:t xml:space="preserve">Decreto </w:t>
      </w:r>
      <w:proofErr w:type="gramStart"/>
      <w:r w:rsidRPr="008A0018">
        <w:rPr>
          <w:rFonts w:cstheme="minorHAnsi"/>
          <w:sz w:val="24"/>
          <w:szCs w:val="24"/>
        </w:rPr>
        <w:t>Presidencial</w:t>
      </w:r>
      <w:proofErr w:type="gramEnd"/>
      <w:r w:rsidRPr="008A0018">
        <w:rPr>
          <w:rFonts w:cstheme="minorHAnsi"/>
          <w:sz w:val="24"/>
          <w:szCs w:val="24"/>
        </w:rPr>
        <w:t xml:space="preserve"> nº 15/11 de 11 de Janeiro, que aprova a Política Cultural da República de Angola, proposta pelo III Simpósio sobre Cultura Nacional, com a vigência de 10 anos;</w:t>
      </w:r>
    </w:p>
    <w:p w14:paraId="026084BC" w14:textId="77777777" w:rsidR="00C571BF" w:rsidRPr="008A0018" w:rsidRDefault="00C571BF" w:rsidP="008A0018">
      <w:pPr>
        <w:pStyle w:val="ListParagraph"/>
        <w:numPr>
          <w:ilvl w:val="0"/>
          <w:numId w:val="9"/>
        </w:numPr>
        <w:tabs>
          <w:tab w:val="left" w:pos="284"/>
        </w:tabs>
        <w:spacing w:after="120" w:line="240" w:lineRule="auto"/>
        <w:ind w:left="0" w:firstLine="0"/>
        <w:contextualSpacing w:val="0"/>
        <w:jc w:val="both"/>
        <w:rPr>
          <w:rFonts w:cstheme="minorHAnsi"/>
          <w:sz w:val="24"/>
          <w:szCs w:val="24"/>
        </w:rPr>
      </w:pPr>
      <w:r w:rsidRPr="008A0018">
        <w:rPr>
          <w:rFonts w:cstheme="minorHAnsi"/>
          <w:sz w:val="24"/>
          <w:szCs w:val="24"/>
        </w:rPr>
        <w:t xml:space="preserve">Decreto </w:t>
      </w:r>
      <w:proofErr w:type="gramStart"/>
      <w:r w:rsidRPr="008A0018">
        <w:rPr>
          <w:rFonts w:cstheme="minorHAnsi"/>
          <w:sz w:val="24"/>
          <w:szCs w:val="24"/>
        </w:rPr>
        <w:t>Presidencial</w:t>
      </w:r>
      <w:proofErr w:type="gramEnd"/>
      <w:r w:rsidRPr="008A0018">
        <w:rPr>
          <w:rFonts w:cstheme="minorHAnsi"/>
          <w:sz w:val="24"/>
          <w:szCs w:val="24"/>
        </w:rPr>
        <w:t xml:space="preserve"> nº 133/17, Aprova o Regulamento do Prémio Nacional de Cultura e Artes;</w:t>
      </w:r>
    </w:p>
    <w:p w14:paraId="4BD0C383" w14:textId="77777777" w:rsidR="00C571BF" w:rsidRPr="008A0018" w:rsidRDefault="00C571BF" w:rsidP="008A0018">
      <w:pPr>
        <w:pStyle w:val="ListParagraph"/>
        <w:numPr>
          <w:ilvl w:val="0"/>
          <w:numId w:val="9"/>
        </w:numPr>
        <w:tabs>
          <w:tab w:val="left" w:pos="284"/>
        </w:tabs>
        <w:spacing w:after="120" w:line="240" w:lineRule="auto"/>
        <w:ind w:left="0" w:firstLine="0"/>
        <w:contextualSpacing w:val="0"/>
        <w:jc w:val="both"/>
        <w:rPr>
          <w:rFonts w:cstheme="minorHAnsi"/>
          <w:sz w:val="24"/>
          <w:szCs w:val="24"/>
        </w:rPr>
      </w:pPr>
      <w:r w:rsidRPr="008A0018">
        <w:rPr>
          <w:rFonts w:cstheme="minorHAnsi"/>
          <w:sz w:val="24"/>
          <w:szCs w:val="24"/>
        </w:rPr>
        <w:t xml:space="preserve">Decreto Executivo nº 228/17, </w:t>
      </w:r>
      <w:proofErr w:type="gramStart"/>
      <w:r w:rsidRPr="008A0018">
        <w:rPr>
          <w:rFonts w:cstheme="minorHAnsi"/>
          <w:sz w:val="24"/>
          <w:szCs w:val="24"/>
        </w:rPr>
        <w:t>Aprova</w:t>
      </w:r>
      <w:proofErr w:type="gramEnd"/>
      <w:r w:rsidRPr="008A0018">
        <w:rPr>
          <w:rFonts w:cstheme="minorHAnsi"/>
          <w:sz w:val="24"/>
          <w:szCs w:val="24"/>
        </w:rPr>
        <w:t xml:space="preserve"> o Regulamento Interno da </w:t>
      </w:r>
      <w:proofErr w:type="spellStart"/>
      <w:r w:rsidRPr="008A0018">
        <w:rPr>
          <w:rFonts w:cstheme="minorHAnsi"/>
          <w:sz w:val="24"/>
          <w:szCs w:val="24"/>
        </w:rPr>
        <w:t>Direcção</w:t>
      </w:r>
      <w:proofErr w:type="spellEnd"/>
      <w:r w:rsidRPr="008A0018">
        <w:rPr>
          <w:rFonts w:cstheme="minorHAnsi"/>
          <w:sz w:val="24"/>
          <w:szCs w:val="24"/>
        </w:rPr>
        <w:t xml:space="preserve"> da </w:t>
      </w:r>
      <w:proofErr w:type="spellStart"/>
      <w:r w:rsidRPr="008A0018">
        <w:rPr>
          <w:rFonts w:cstheme="minorHAnsi"/>
          <w:sz w:val="24"/>
          <w:szCs w:val="24"/>
        </w:rPr>
        <w:t>Direcção</w:t>
      </w:r>
      <w:proofErr w:type="spellEnd"/>
      <w:r w:rsidRPr="008A0018">
        <w:rPr>
          <w:rFonts w:cstheme="minorHAnsi"/>
          <w:sz w:val="24"/>
          <w:szCs w:val="24"/>
        </w:rPr>
        <w:t xml:space="preserve"> Nacional de Formação Artística;</w:t>
      </w:r>
    </w:p>
    <w:p w14:paraId="58C1AC3B" w14:textId="77777777" w:rsidR="004D787D" w:rsidRPr="008A0018" w:rsidRDefault="004D787D" w:rsidP="008A0018">
      <w:pPr>
        <w:pStyle w:val="ListParagraph"/>
        <w:numPr>
          <w:ilvl w:val="0"/>
          <w:numId w:val="9"/>
        </w:numPr>
        <w:tabs>
          <w:tab w:val="left" w:pos="284"/>
        </w:tabs>
        <w:spacing w:after="120" w:line="240" w:lineRule="auto"/>
        <w:ind w:left="0" w:firstLine="0"/>
        <w:contextualSpacing w:val="0"/>
        <w:jc w:val="both"/>
        <w:rPr>
          <w:rFonts w:cstheme="minorHAnsi"/>
          <w:sz w:val="24"/>
          <w:szCs w:val="24"/>
        </w:rPr>
      </w:pPr>
      <w:r w:rsidRPr="008A0018">
        <w:rPr>
          <w:rFonts w:cstheme="minorHAnsi"/>
          <w:sz w:val="24"/>
          <w:szCs w:val="24"/>
          <w:shd w:val="clear" w:color="auto" w:fill="FFFFFF"/>
        </w:rPr>
        <w:lastRenderedPageBreak/>
        <w:t>Lei n.º 15/14, de 31 de Julho, dos Diretos de Autor e Conexos;</w:t>
      </w:r>
    </w:p>
    <w:p w14:paraId="0A30471A" w14:textId="59192BD8" w:rsidR="004D787D" w:rsidRPr="008A0018" w:rsidRDefault="007F460E" w:rsidP="008A0018">
      <w:pPr>
        <w:tabs>
          <w:tab w:val="left" w:pos="284"/>
        </w:tabs>
        <w:spacing w:after="120" w:line="240" w:lineRule="auto"/>
        <w:jc w:val="both"/>
        <w:rPr>
          <w:rFonts w:cstheme="minorHAnsi"/>
          <w:sz w:val="24"/>
          <w:szCs w:val="24"/>
        </w:rPr>
      </w:pPr>
      <w:r w:rsidRPr="008A0018">
        <w:rPr>
          <w:rFonts w:cstheme="minorHAnsi"/>
          <w:sz w:val="24"/>
          <w:szCs w:val="24"/>
        </w:rPr>
        <w:t>29</w:t>
      </w:r>
      <w:r w:rsidR="00307E9D" w:rsidRPr="008A0018">
        <w:rPr>
          <w:rFonts w:cstheme="minorHAnsi"/>
          <w:sz w:val="24"/>
          <w:szCs w:val="24"/>
        </w:rPr>
        <w:t xml:space="preserve">. </w:t>
      </w:r>
      <w:r w:rsidR="004D787D" w:rsidRPr="008A0018">
        <w:rPr>
          <w:rFonts w:cstheme="minorHAnsi"/>
          <w:sz w:val="24"/>
          <w:szCs w:val="24"/>
        </w:rPr>
        <w:t xml:space="preserve">Em Angola não há uma Política Pública, em matéria de deficiência, que prevê especificamente o acesso aos Direitos Culturais, em alinhamento com a obrigação da CDPD, artigo 30º, de Participação na Vida Cultural, Recreação, lazer e Desporto, e o Pacto Internacional sobre os Direitos Económicos, Sociais e Culturais (PIDESC), tal como estabelecida no artigo 15º.  </w:t>
      </w:r>
    </w:p>
    <w:p w14:paraId="79245455" w14:textId="41A871C8" w:rsidR="004D787D" w:rsidRPr="008A0018" w:rsidRDefault="00307E9D" w:rsidP="008A0018">
      <w:pPr>
        <w:tabs>
          <w:tab w:val="left" w:pos="284"/>
        </w:tabs>
        <w:spacing w:after="120" w:line="240" w:lineRule="auto"/>
        <w:jc w:val="both"/>
        <w:rPr>
          <w:rFonts w:cstheme="minorHAnsi"/>
          <w:sz w:val="24"/>
          <w:szCs w:val="24"/>
        </w:rPr>
      </w:pPr>
      <w:r w:rsidRPr="008A0018">
        <w:rPr>
          <w:rFonts w:cstheme="minorHAnsi"/>
          <w:sz w:val="24"/>
          <w:szCs w:val="24"/>
        </w:rPr>
        <w:t xml:space="preserve">a) </w:t>
      </w:r>
      <w:r w:rsidR="004D787D" w:rsidRPr="008A0018">
        <w:rPr>
          <w:rFonts w:cstheme="minorHAnsi"/>
          <w:sz w:val="24"/>
          <w:szCs w:val="24"/>
        </w:rPr>
        <w:t xml:space="preserve">A Lei da Pessoa com Deficiência e o Plano de Inclusão e Apoio às Pessoas com Deficiência 2023 2027 (PLANIAPED 2023 – 2027) também reconhecem os direitos culturais para as pessoas com deficiência em Angola. </w:t>
      </w:r>
    </w:p>
    <w:p w14:paraId="01C4414F" w14:textId="242040AB" w:rsidR="004D787D" w:rsidRPr="008A0018" w:rsidRDefault="00307E9D" w:rsidP="008A0018">
      <w:pPr>
        <w:tabs>
          <w:tab w:val="left" w:pos="284"/>
          <w:tab w:val="left" w:pos="4170"/>
        </w:tabs>
        <w:spacing w:after="120" w:line="240" w:lineRule="auto"/>
        <w:jc w:val="both"/>
        <w:rPr>
          <w:rFonts w:cstheme="minorHAnsi"/>
          <w:sz w:val="24"/>
          <w:szCs w:val="24"/>
        </w:rPr>
      </w:pPr>
      <w:r w:rsidRPr="008A0018">
        <w:rPr>
          <w:rFonts w:cstheme="minorHAnsi"/>
          <w:sz w:val="24"/>
          <w:szCs w:val="24"/>
        </w:rPr>
        <w:t xml:space="preserve">b) </w:t>
      </w:r>
      <w:r w:rsidR="004D787D" w:rsidRPr="008A0018">
        <w:rPr>
          <w:rFonts w:cstheme="minorHAnsi"/>
          <w:sz w:val="24"/>
          <w:szCs w:val="24"/>
        </w:rPr>
        <w:t xml:space="preserve">No entanto, o desafio consiste na falta de aplicação e fiscalização do </w:t>
      </w:r>
      <w:r w:rsidR="00B34787" w:rsidRPr="008A0018">
        <w:rPr>
          <w:rFonts w:cstheme="minorHAnsi"/>
          <w:sz w:val="24"/>
          <w:szCs w:val="24"/>
        </w:rPr>
        <w:t>cumprimento dessas</w:t>
      </w:r>
      <w:r w:rsidR="004D787D" w:rsidRPr="008A0018">
        <w:rPr>
          <w:rFonts w:cstheme="minorHAnsi"/>
          <w:sz w:val="24"/>
          <w:szCs w:val="24"/>
        </w:rPr>
        <w:t xml:space="preserve"> leis e políticas. </w:t>
      </w:r>
    </w:p>
    <w:p w14:paraId="672B173A" w14:textId="77777777" w:rsidR="007F460E" w:rsidRPr="008A0018" w:rsidRDefault="007F460E" w:rsidP="008A0018">
      <w:pPr>
        <w:tabs>
          <w:tab w:val="left" w:pos="284"/>
        </w:tabs>
        <w:spacing w:after="120" w:line="240" w:lineRule="auto"/>
        <w:jc w:val="both"/>
        <w:rPr>
          <w:rFonts w:cstheme="minorHAnsi"/>
          <w:sz w:val="24"/>
          <w:szCs w:val="24"/>
        </w:rPr>
      </w:pPr>
      <w:r w:rsidRPr="008A0018">
        <w:rPr>
          <w:rFonts w:cstheme="minorHAnsi"/>
          <w:sz w:val="24"/>
          <w:szCs w:val="24"/>
        </w:rPr>
        <w:t xml:space="preserve">29- Entre a legislação referenciada acima e nas políticas ou programas, que possam ter sido aprovadas, nenhuma é inclusiva ou específica, em matéria de deficiência, sendo que não fazem referência específica ao acesso aos Direitos Culturais, em alinhamento com a obrigação da CDPD, artigo 30º, de Participação na Vida Cultural, Recreação, lazer e Desporto, e o Pacto Internacional sobre os Direitos Económicos, Sociais e Culturais (PIDESC), tal como estabelecida no artigo 15º.  </w:t>
      </w:r>
    </w:p>
    <w:p w14:paraId="610A3410" w14:textId="7B26EED3" w:rsidR="004D787D" w:rsidRPr="008A0018" w:rsidRDefault="007F460E" w:rsidP="008A0018">
      <w:pPr>
        <w:tabs>
          <w:tab w:val="left" w:pos="284"/>
          <w:tab w:val="left" w:pos="4170"/>
        </w:tabs>
        <w:spacing w:after="120" w:line="240" w:lineRule="auto"/>
        <w:jc w:val="both"/>
        <w:rPr>
          <w:rFonts w:cstheme="minorHAnsi"/>
          <w:sz w:val="24"/>
          <w:szCs w:val="24"/>
        </w:rPr>
      </w:pPr>
      <w:r w:rsidRPr="008A0018">
        <w:rPr>
          <w:rFonts w:cstheme="minorHAnsi"/>
          <w:sz w:val="24"/>
          <w:szCs w:val="24"/>
        </w:rPr>
        <w:t>a) Embora se possa entender que a “Lei da Pessoa com Deficiência” e o “Plano de Inclusão e Apoio às Pessoas com Deficiência 2023 – 2027´PLANIAPED 2023 – 2027) ´”, não excluem o acesso aos direitos culturais para as pessoas com deficiência em Angola, o desafio consiste na falta de aplicação e fiscalização do cumprimento dessa lei e o programa.</w:t>
      </w:r>
    </w:p>
    <w:p w14:paraId="5983E270" w14:textId="045D9FE4" w:rsidR="007F460E" w:rsidRPr="008A0018" w:rsidRDefault="007F460E" w:rsidP="008A0018">
      <w:pPr>
        <w:tabs>
          <w:tab w:val="left" w:pos="284"/>
          <w:tab w:val="left" w:pos="4170"/>
        </w:tabs>
        <w:spacing w:after="120" w:line="240" w:lineRule="auto"/>
        <w:jc w:val="both"/>
        <w:rPr>
          <w:rFonts w:cstheme="minorHAnsi"/>
          <w:sz w:val="24"/>
          <w:szCs w:val="24"/>
        </w:rPr>
      </w:pPr>
      <w:r w:rsidRPr="008A0018">
        <w:rPr>
          <w:rFonts w:cstheme="minorHAnsi"/>
          <w:sz w:val="24"/>
          <w:szCs w:val="24"/>
        </w:rPr>
        <w:t xml:space="preserve">30. É nas instituições do Estado é onde se observam, à vista desarmada, uma exclusão preocupante, porquanto não há registo de recrutamento de pessoas com deficiência nos últimos cinco (5) anos, mais ou menos, tão pouco a empregabilidade de uma percentagem que se aproxime a 0,5 %(as estatísticas oficiais não referem), além da falta de cumprimento da Lei 10/16 de 27 de Julho, Lei das Acessibilidades, nas empresas nos espaços </w:t>
      </w:r>
      <w:proofErr w:type="spellStart"/>
      <w:r w:rsidRPr="008A0018">
        <w:rPr>
          <w:rFonts w:cstheme="minorHAnsi"/>
          <w:sz w:val="24"/>
          <w:szCs w:val="24"/>
        </w:rPr>
        <w:t>afectos</w:t>
      </w:r>
      <w:proofErr w:type="spellEnd"/>
      <w:r w:rsidRPr="008A0018">
        <w:rPr>
          <w:rFonts w:cstheme="minorHAnsi"/>
          <w:sz w:val="24"/>
          <w:szCs w:val="24"/>
        </w:rPr>
        <w:t xml:space="preserve"> aos locais de trabalho do Ministério da Cultura e do Turismo, bem </w:t>
      </w:r>
      <w:r w:rsidR="00B428FB" w:rsidRPr="008A0018">
        <w:rPr>
          <w:rFonts w:cstheme="minorHAnsi"/>
          <w:sz w:val="24"/>
          <w:szCs w:val="24"/>
        </w:rPr>
        <w:t>como naqueles</w:t>
      </w:r>
      <w:r w:rsidRPr="008A0018">
        <w:rPr>
          <w:rFonts w:cstheme="minorHAnsi"/>
          <w:sz w:val="24"/>
          <w:szCs w:val="24"/>
        </w:rPr>
        <w:t xml:space="preserve"> vocacionados às </w:t>
      </w:r>
      <w:proofErr w:type="spellStart"/>
      <w:r w:rsidRPr="008A0018">
        <w:rPr>
          <w:rFonts w:cstheme="minorHAnsi"/>
          <w:sz w:val="24"/>
          <w:szCs w:val="24"/>
        </w:rPr>
        <w:t>actividades</w:t>
      </w:r>
      <w:proofErr w:type="spellEnd"/>
      <w:r w:rsidRPr="008A0018">
        <w:rPr>
          <w:rFonts w:cstheme="minorHAnsi"/>
          <w:sz w:val="24"/>
          <w:szCs w:val="24"/>
        </w:rPr>
        <w:t xml:space="preserve"> culturais e recreativas (centros culturais, teatros e auditórios, museus, galerias de artes, bibliotecas, cinemas, casas de espetáculos, feiras e festivais), tal como se verifica o incumprimento da obrigação de providenciar adaptações razoáveis, ao abrigo do artigo 2º da CDPD;</w:t>
      </w:r>
    </w:p>
    <w:p w14:paraId="389BC467" w14:textId="16CB910C" w:rsidR="004D787D" w:rsidRPr="008A0018" w:rsidRDefault="00307E9D" w:rsidP="008A0018">
      <w:pPr>
        <w:tabs>
          <w:tab w:val="left" w:pos="284"/>
          <w:tab w:val="left" w:pos="4170"/>
        </w:tabs>
        <w:spacing w:after="120" w:line="240" w:lineRule="auto"/>
        <w:jc w:val="both"/>
        <w:rPr>
          <w:rFonts w:cstheme="minorHAnsi"/>
          <w:sz w:val="24"/>
          <w:szCs w:val="24"/>
        </w:rPr>
      </w:pPr>
      <w:r w:rsidRPr="008A0018">
        <w:rPr>
          <w:rFonts w:cstheme="minorHAnsi"/>
          <w:sz w:val="24"/>
          <w:szCs w:val="24"/>
        </w:rPr>
        <w:t xml:space="preserve">c) </w:t>
      </w:r>
      <w:r w:rsidR="004D787D" w:rsidRPr="008A0018">
        <w:rPr>
          <w:rFonts w:cstheme="minorHAnsi"/>
          <w:sz w:val="24"/>
          <w:szCs w:val="24"/>
        </w:rPr>
        <w:t>Por outro lado, assiste-se a uma exclusão gritante de artistas com deficiência, quer pela falta de acessibilidade, como pela falta de oportunidades, supostamente devido às limitações que têm.</w:t>
      </w:r>
    </w:p>
    <w:p w14:paraId="4ACA82A7" w14:textId="18E7BB9D" w:rsidR="004D787D" w:rsidRPr="008A0018" w:rsidRDefault="004D787D" w:rsidP="008A0018">
      <w:pPr>
        <w:pStyle w:val="ListParagraph"/>
        <w:tabs>
          <w:tab w:val="left" w:pos="284"/>
          <w:tab w:val="left" w:pos="4170"/>
        </w:tabs>
        <w:spacing w:after="120" w:line="240" w:lineRule="auto"/>
        <w:ind w:left="0"/>
        <w:contextualSpacing w:val="0"/>
        <w:jc w:val="both"/>
        <w:rPr>
          <w:rFonts w:cstheme="minorHAnsi"/>
          <w:sz w:val="24"/>
          <w:szCs w:val="24"/>
        </w:rPr>
      </w:pPr>
      <w:r w:rsidRPr="008A0018">
        <w:rPr>
          <w:rFonts w:cstheme="minorHAnsi"/>
          <w:sz w:val="24"/>
          <w:szCs w:val="24"/>
        </w:rPr>
        <w:t>Por exemplo, embora as leis não restrinjam a participação das pessoas com deficiência nas várias manifestações culturais e/ou artísticas, são pouquíssimos os agentes culturais</w:t>
      </w:r>
      <w:r w:rsidR="00B34787" w:rsidRPr="008A0018">
        <w:rPr>
          <w:rFonts w:cstheme="minorHAnsi"/>
          <w:sz w:val="24"/>
          <w:szCs w:val="24"/>
        </w:rPr>
        <w:t xml:space="preserve"> </w:t>
      </w:r>
      <w:r w:rsidRPr="008A0018">
        <w:rPr>
          <w:rFonts w:cstheme="minorHAnsi"/>
          <w:sz w:val="24"/>
          <w:szCs w:val="24"/>
        </w:rPr>
        <w:t xml:space="preserve">(artistas visuais, escritores e autores, músicos e compositores, </w:t>
      </w:r>
      <w:proofErr w:type="spellStart"/>
      <w:r w:rsidRPr="008A0018">
        <w:rPr>
          <w:rFonts w:cstheme="minorHAnsi"/>
          <w:sz w:val="24"/>
          <w:szCs w:val="24"/>
        </w:rPr>
        <w:t>actores</w:t>
      </w:r>
      <w:proofErr w:type="spellEnd"/>
      <w:r w:rsidRPr="008A0018">
        <w:rPr>
          <w:rFonts w:cstheme="minorHAnsi"/>
          <w:sz w:val="24"/>
          <w:szCs w:val="24"/>
        </w:rPr>
        <w:t xml:space="preserve"> e </w:t>
      </w:r>
      <w:r w:rsidR="00B34787" w:rsidRPr="008A0018">
        <w:rPr>
          <w:rFonts w:cstheme="minorHAnsi"/>
          <w:sz w:val="24"/>
          <w:szCs w:val="24"/>
        </w:rPr>
        <w:t>atrizes</w:t>
      </w:r>
      <w:r w:rsidRPr="008A0018">
        <w:rPr>
          <w:rFonts w:cstheme="minorHAnsi"/>
          <w:sz w:val="24"/>
          <w:szCs w:val="24"/>
        </w:rPr>
        <w:t xml:space="preserve">, coreógrafos e bailarinos, professores de artes e outros), que são convidados para ou envolvidos em </w:t>
      </w:r>
      <w:proofErr w:type="spellStart"/>
      <w:r w:rsidRPr="008A0018">
        <w:rPr>
          <w:rFonts w:cstheme="minorHAnsi"/>
          <w:sz w:val="24"/>
          <w:szCs w:val="24"/>
        </w:rPr>
        <w:t>actividades</w:t>
      </w:r>
      <w:proofErr w:type="spellEnd"/>
      <w:r w:rsidRPr="008A0018">
        <w:rPr>
          <w:rFonts w:cstheme="minorHAnsi"/>
          <w:sz w:val="24"/>
          <w:szCs w:val="24"/>
        </w:rPr>
        <w:t xml:space="preserve"> remuneradas; havendo casos em que, no caso de participar de algum </w:t>
      </w:r>
      <w:r w:rsidR="00B34787" w:rsidRPr="008A0018">
        <w:rPr>
          <w:rFonts w:cstheme="minorHAnsi"/>
          <w:sz w:val="24"/>
          <w:szCs w:val="24"/>
        </w:rPr>
        <w:t>espetáculo</w:t>
      </w:r>
      <w:r w:rsidRPr="008A0018">
        <w:rPr>
          <w:rFonts w:cstheme="minorHAnsi"/>
          <w:sz w:val="24"/>
          <w:szCs w:val="24"/>
        </w:rPr>
        <w:t>, o artista com deficiência receber um cachet muito abaixo daquele sem deficiência e, noutros casos, se impõe que se adaptem às condições existentes</w:t>
      </w:r>
      <w:r w:rsidR="00B34787" w:rsidRPr="008A0018">
        <w:rPr>
          <w:rFonts w:cstheme="minorHAnsi"/>
          <w:sz w:val="24"/>
          <w:szCs w:val="24"/>
        </w:rPr>
        <w:t xml:space="preserve"> </w:t>
      </w:r>
      <w:r w:rsidRPr="008A0018">
        <w:rPr>
          <w:rFonts w:cstheme="minorHAnsi"/>
          <w:sz w:val="24"/>
          <w:szCs w:val="24"/>
        </w:rPr>
        <w:t xml:space="preserve">(falta de acessibilidade principalmente); </w:t>
      </w:r>
    </w:p>
    <w:p w14:paraId="56031556" w14:textId="452991DE" w:rsidR="004D787D" w:rsidRPr="008A0018" w:rsidRDefault="00307E9D" w:rsidP="008A0018">
      <w:pPr>
        <w:tabs>
          <w:tab w:val="left" w:pos="284"/>
          <w:tab w:val="left" w:pos="4170"/>
        </w:tabs>
        <w:spacing w:after="120" w:line="240" w:lineRule="auto"/>
        <w:jc w:val="both"/>
        <w:rPr>
          <w:rFonts w:cstheme="minorHAnsi"/>
          <w:sz w:val="24"/>
          <w:szCs w:val="24"/>
        </w:rPr>
      </w:pPr>
      <w:r w:rsidRPr="008A0018">
        <w:rPr>
          <w:rFonts w:cstheme="minorHAnsi"/>
          <w:sz w:val="24"/>
          <w:szCs w:val="24"/>
        </w:rPr>
        <w:lastRenderedPageBreak/>
        <w:t xml:space="preserve">d) </w:t>
      </w:r>
      <w:r w:rsidR="007F460E" w:rsidRPr="008A0018">
        <w:rPr>
          <w:rFonts w:cstheme="minorHAnsi"/>
          <w:sz w:val="24"/>
          <w:szCs w:val="24"/>
        </w:rPr>
        <w:t>N</w:t>
      </w:r>
      <w:r w:rsidR="004D787D" w:rsidRPr="008A0018">
        <w:rPr>
          <w:rFonts w:cstheme="minorHAnsi"/>
          <w:sz w:val="24"/>
          <w:szCs w:val="24"/>
        </w:rPr>
        <w:t xml:space="preserve">ão existe qualquer lei que rege as </w:t>
      </w:r>
      <w:proofErr w:type="spellStart"/>
      <w:r w:rsidR="004D787D" w:rsidRPr="008A0018">
        <w:rPr>
          <w:rFonts w:cstheme="minorHAnsi"/>
          <w:sz w:val="24"/>
          <w:szCs w:val="24"/>
        </w:rPr>
        <w:t>actividades</w:t>
      </w:r>
      <w:proofErr w:type="spellEnd"/>
      <w:r w:rsidR="004D787D" w:rsidRPr="008A0018">
        <w:rPr>
          <w:rFonts w:cstheme="minorHAnsi"/>
          <w:sz w:val="24"/>
          <w:szCs w:val="24"/>
        </w:rPr>
        <w:t xml:space="preserve"> culturais que faça referência às pessoas com deficiência ou específica nesse domínio, o que limita a capacidade de reivindicação por direitos culturais por parte das pessoas com deficiência.</w:t>
      </w:r>
    </w:p>
    <w:p w14:paraId="48F617C5" w14:textId="77777777" w:rsidR="008A0018" w:rsidRDefault="008A0018" w:rsidP="008A0018">
      <w:pPr>
        <w:pStyle w:val="Heading3"/>
      </w:pPr>
    </w:p>
    <w:p w14:paraId="4F5667D2" w14:textId="45076D3A" w:rsidR="004D787D" w:rsidRPr="008A0018" w:rsidRDefault="004D787D" w:rsidP="008A0018">
      <w:pPr>
        <w:pStyle w:val="Heading3"/>
      </w:pPr>
      <w:bookmarkStart w:id="19" w:name="_Toc157070545"/>
      <w:r w:rsidRPr="008A0018">
        <w:t>Situação e prática</w:t>
      </w:r>
      <w:bookmarkEnd w:id="19"/>
    </w:p>
    <w:p w14:paraId="40D9CC7D" w14:textId="5FF5ADF2" w:rsidR="004D787D" w:rsidRPr="008A0018" w:rsidRDefault="007F460E" w:rsidP="008A0018">
      <w:pPr>
        <w:tabs>
          <w:tab w:val="left" w:pos="4170"/>
        </w:tabs>
        <w:spacing w:after="120" w:line="240" w:lineRule="auto"/>
        <w:jc w:val="both"/>
        <w:rPr>
          <w:rFonts w:eastAsia="Times New Roman" w:cstheme="minorHAnsi"/>
          <w:sz w:val="24"/>
          <w:szCs w:val="24"/>
          <w:lang w:eastAsia="x-none"/>
        </w:rPr>
      </w:pPr>
      <w:r w:rsidRPr="008A0018">
        <w:rPr>
          <w:rFonts w:eastAsia="Times New Roman" w:cstheme="minorHAnsi"/>
          <w:sz w:val="24"/>
          <w:szCs w:val="24"/>
          <w:lang w:eastAsia="x-none"/>
        </w:rPr>
        <w:t>31</w:t>
      </w:r>
      <w:r w:rsidR="00307E9D" w:rsidRPr="008A0018">
        <w:rPr>
          <w:rFonts w:eastAsia="Times New Roman" w:cstheme="minorHAnsi"/>
          <w:sz w:val="24"/>
          <w:szCs w:val="24"/>
          <w:lang w:eastAsia="x-none"/>
        </w:rPr>
        <w:t xml:space="preserve">. </w:t>
      </w:r>
      <w:r w:rsidR="004D787D" w:rsidRPr="008A0018">
        <w:rPr>
          <w:rFonts w:eastAsia="Times New Roman" w:cstheme="minorHAnsi"/>
          <w:sz w:val="24"/>
          <w:szCs w:val="24"/>
          <w:lang w:eastAsia="x-none"/>
        </w:rPr>
        <w:t xml:space="preserve">O Instituto Nacional de Estatística (INE) não fornece estatísticas e dados </w:t>
      </w:r>
      <w:r w:rsidRPr="008A0018">
        <w:rPr>
          <w:rFonts w:eastAsia="Times New Roman" w:cstheme="minorHAnsi"/>
          <w:sz w:val="24"/>
          <w:szCs w:val="24"/>
          <w:lang w:eastAsia="x-none"/>
        </w:rPr>
        <w:t xml:space="preserve">anuais </w:t>
      </w:r>
      <w:r w:rsidR="004D787D" w:rsidRPr="008A0018">
        <w:rPr>
          <w:rFonts w:eastAsia="Times New Roman" w:cstheme="minorHAnsi"/>
          <w:sz w:val="24"/>
          <w:szCs w:val="24"/>
          <w:lang w:eastAsia="x-none"/>
        </w:rPr>
        <w:t xml:space="preserve">desagregados sobre pessoas com deficiência que acederam ao emprego nas empresas do ramo da cultura. </w:t>
      </w:r>
    </w:p>
    <w:p w14:paraId="7E86B225" w14:textId="15FB2CE3" w:rsidR="004D787D" w:rsidRPr="008A0018" w:rsidRDefault="007F460E" w:rsidP="008A0018">
      <w:pPr>
        <w:tabs>
          <w:tab w:val="left" w:pos="4170"/>
        </w:tabs>
        <w:spacing w:after="120" w:line="240" w:lineRule="auto"/>
        <w:jc w:val="both"/>
        <w:rPr>
          <w:rFonts w:eastAsia="Times New Roman" w:cstheme="minorHAnsi"/>
          <w:sz w:val="24"/>
          <w:szCs w:val="24"/>
          <w:lang w:eastAsia="x-none"/>
        </w:rPr>
      </w:pPr>
      <w:r w:rsidRPr="008A0018">
        <w:rPr>
          <w:rFonts w:eastAsia="Times New Roman" w:cstheme="minorHAnsi"/>
          <w:sz w:val="24"/>
          <w:szCs w:val="24"/>
          <w:lang w:eastAsia="x-none"/>
        </w:rPr>
        <w:t>32</w:t>
      </w:r>
      <w:r w:rsidR="00307E9D" w:rsidRPr="008A0018">
        <w:rPr>
          <w:rFonts w:eastAsia="Times New Roman" w:cstheme="minorHAnsi"/>
          <w:sz w:val="24"/>
          <w:szCs w:val="24"/>
          <w:lang w:eastAsia="x-none"/>
        </w:rPr>
        <w:t xml:space="preserve">. </w:t>
      </w:r>
      <w:r w:rsidR="004D787D" w:rsidRPr="008A0018">
        <w:rPr>
          <w:rFonts w:eastAsia="Times New Roman" w:cstheme="minorHAnsi"/>
          <w:sz w:val="24"/>
          <w:szCs w:val="24"/>
          <w:lang w:eastAsia="x-none"/>
        </w:rPr>
        <w:t>O problema tem também uma dimensão de género, uma vez que as mulheres com deficiência são desproporcionadamente desfavorecidas. Este problema agravado pelo facto de grande parte das pessoas com deficiência não ter acesso à educação ou formação artística inclusiva, sendo que as poucas escolas ou centros de formação, ou não têm profissionais preparados para lidar com certas deficiências (visual, auditiva, psicossocial), ou não têm os meios para o ensino e aprendizagem</w:t>
      </w:r>
      <w:r w:rsidR="00B34787" w:rsidRPr="008A0018">
        <w:rPr>
          <w:rFonts w:eastAsia="Times New Roman" w:cstheme="minorHAnsi"/>
          <w:sz w:val="24"/>
          <w:szCs w:val="24"/>
          <w:lang w:eastAsia="x-none"/>
        </w:rPr>
        <w:t xml:space="preserve"> </w:t>
      </w:r>
      <w:r w:rsidR="004D787D" w:rsidRPr="008A0018">
        <w:rPr>
          <w:rFonts w:eastAsia="Times New Roman" w:cstheme="minorHAnsi"/>
          <w:sz w:val="24"/>
          <w:szCs w:val="24"/>
          <w:lang w:eastAsia="x-none"/>
        </w:rPr>
        <w:t xml:space="preserve">(braille e língua gestual), pelo, ficam em desvantagem e, na concorrência, não podem competir em pé de igualdade com outros e outras sem deficiência. </w:t>
      </w:r>
    </w:p>
    <w:p w14:paraId="106D3460" w14:textId="6435D484" w:rsidR="004D787D" w:rsidRPr="008A0018" w:rsidRDefault="00773A48" w:rsidP="008A0018">
      <w:pPr>
        <w:tabs>
          <w:tab w:val="left" w:pos="4170"/>
        </w:tabs>
        <w:spacing w:after="120" w:line="240" w:lineRule="auto"/>
        <w:jc w:val="both"/>
        <w:rPr>
          <w:rFonts w:eastAsia="Times New Roman" w:cstheme="minorHAnsi"/>
          <w:sz w:val="24"/>
          <w:szCs w:val="24"/>
          <w:lang w:eastAsia="x-none"/>
        </w:rPr>
      </w:pPr>
      <w:r w:rsidRPr="008A0018">
        <w:rPr>
          <w:rFonts w:eastAsia="Times New Roman" w:cstheme="minorHAnsi"/>
          <w:sz w:val="24"/>
          <w:szCs w:val="24"/>
          <w:lang w:eastAsia="x-none"/>
        </w:rPr>
        <w:t>33</w:t>
      </w:r>
      <w:r w:rsidR="00307E9D" w:rsidRPr="008A0018">
        <w:rPr>
          <w:rFonts w:eastAsia="Times New Roman" w:cstheme="minorHAnsi"/>
          <w:sz w:val="24"/>
          <w:szCs w:val="24"/>
          <w:lang w:eastAsia="x-none"/>
        </w:rPr>
        <w:t xml:space="preserve">. </w:t>
      </w:r>
      <w:r w:rsidR="004D787D" w:rsidRPr="008A0018">
        <w:rPr>
          <w:rFonts w:eastAsia="Times New Roman" w:cstheme="minorHAnsi"/>
          <w:sz w:val="24"/>
          <w:szCs w:val="24"/>
          <w:lang w:eastAsia="x-none"/>
        </w:rPr>
        <w:t xml:space="preserve">Os factos acima referem-se ao sector público e privado, sendo que, neste último, há alguns raros exemplos de sucesso, onde os artistas com deficiência desenvolvem </w:t>
      </w:r>
      <w:proofErr w:type="spellStart"/>
      <w:r w:rsidR="004D787D" w:rsidRPr="008A0018">
        <w:rPr>
          <w:rFonts w:eastAsia="Times New Roman" w:cstheme="minorHAnsi"/>
          <w:sz w:val="24"/>
          <w:szCs w:val="24"/>
          <w:lang w:eastAsia="x-none"/>
        </w:rPr>
        <w:t>actividades</w:t>
      </w:r>
      <w:proofErr w:type="spellEnd"/>
      <w:r w:rsidR="004D787D" w:rsidRPr="008A0018">
        <w:rPr>
          <w:rFonts w:eastAsia="Times New Roman" w:cstheme="minorHAnsi"/>
          <w:sz w:val="24"/>
          <w:szCs w:val="24"/>
          <w:lang w:eastAsia="x-none"/>
        </w:rPr>
        <w:t xml:space="preserve"> remuneradas. Esta situação constitui igualmente uma discriminação que o Pacto proíbe no n.º 2 do artigo 2.  </w:t>
      </w:r>
    </w:p>
    <w:p w14:paraId="487EEEF6" w14:textId="69340611" w:rsidR="004D787D" w:rsidRPr="008A0018" w:rsidRDefault="00773A48" w:rsidP="008A0018">
      <w:pPr>
        <w:tabs>
          <w:tab w:val="left" w:pos="4170"/>
        </w:tabs>
        <w:spacing w:after="120" w:line="240" w:lineRule="auto"/>
        <w:jc w:val="both"/>
        <w:rPr>
          <w:rFonts w:cstheme="minorHAnsi"/>
          <w:sz w:val="24"/>
          <w:szCs w:val="24"/>
        </w:rPr>
      </w:pPr>
      <w:r w:rsidRPr="008A0018">
        <w:rPr>
          <w:rFonts w:eastAsia="Times New Roman" w:cstheme="minorHAnsi"/>
          <w:sz w:val="24"/>
          <w:szCs w:val="24"/>
          <w:lang w:eastAsia="x-none"/>
        </w:rPr>
        <w:t>34</w:t>
      </w:r>
      <w:r w:rsidR="00307E9D" w:rsidRPr="008A0018">
        <w:rPr>
          <w:rFonts w:eastAsia="Times New Roman" w:cstheme="minorHAnsi"/>
          <w:sz w:val="24"/>
          <w:szCs w:val="24"/>
          <w:lang w:eastAsia="x-none"/>
        </w:rPr>
        <w:t xml:space="preserve">. </w:t>
      </w:r>
      <w:r w:rsidR="004D787D" w:rsidRPr="008A0018">
        <w:rPr>
          <w:rFonts w:eastAsia="Times New Roman" w:cstheme="minorHAnsi"/>
          <w:sz w:val="24"/>
          <w:szCs w:val="24"/>
          <w:lang w:eastAsia="x-none"/>
        </w:rPr>
        <w:t xml:space="preserve">Não existe uma fiscalização do sector da cultura no que diz respeito à participação ou oportunidades para de pessoas com deficiência, pelo que os raros bons exemplos do sector privado dependem de boas vontades de agentes individuais e não de qualquer obrigação legal ou regulamentar. </w:t>
      </w:r>
    </w:p>
    <w:p w14:paraId="5B8B68DC" w14:textId="77777777" w:rsidR="008A0018" w:rsidRDefault="008A0018" w:rsidP="008A0018">
      <w:pPr>
        <w:pStyle w:val="ListParagraph"/>
        <w:tabs>
          <w:tab w:val="left" w:pos="4170"/>
        </w:tabs>
        <w:spacing w:after="120" w:line="240" w:lineRule="auto"/>
        <w:contextualSpacing w:val="0"/>
        <w:jc w:val="both"/>
        <w:rPr>
          <w:rFonts w:cstheme="minorHAnsi"/>
          <w:sz w:val="24"/>
          <w:szCs w:val="24"/>
        </w:rPr>
      </w:pPr>
    </w:p>
    <w:p w14:paraId="11B2B029" w14:textId="0393E380" w:rsidR="004D787D" w:rsidRPr="008A0018" w:rsidRDefault="00773A48" w:rsidP="008A0018">
      <w:pPr>
        <w:pStyle w:val="ListParagraph"/>
        <w:tabs>
          <w:tab w:val="left" w:pos="4170"/>
        </w:tabs>
        <w:spacing w:after="120" w:line="240" w:lineRule="auto"/>
        <w:ind w:left="0"/>
        <w:contextualSpacing w:val="0"/>
        <w:jc w:val="both"/>
        <w:rPr>
          <w:rFonts w:cstheme="minorHAnsi"/>
          <w:b/>
          <w:bCs/>
          <w:sz w:val="24"/>
          <w:szCs w:val="24"/>
        </w:rPr>
      </w:pPr>
      <w:r w:rsidRPr="008A0018">
        <w:rPr>
          <w:rFonts w:cstheme="minorHAnsi"/>
          <w:b/>
          <w:bCs/>
          <w:sz w:val="24"/>
          <w:szCs w:val="24"/>
        </w:rPr>
        <w:t>Perguntas propostas para al</w:t>
      </w:r>
      <w:r w:rsidR="004D787D" w:rsidRPr="008A0018">
        <w:rPr>
          <w:rFonts w:cstheme="minorHAnsi"/>
          <w:b/>
          <w:bCs/>
          <w:sz w:val="24"/>
          <w:szCs w:val="24"/>
        </w:rPr>
        <w:t>ista de questões</w:t>
      </w:r>
    </w:p>
    <w:p w14:paraId="22728D81" w14:textId="77777777" w:rsidR="001629B3" w:rsidRPr="008A0018" w:rsidRDefault="00773A48" w:rsidP="008A0018">
      <w:pPr>
        <w:tabs>
          <w:tab w:val="left" w:pos="4170"/>
        </w:tabs>
        <w:spacing w:after="120" w:line="240" w:lineRule="auto"/>
        <w:jc w:val="both"/>
        <w:rPr>
          <w:rFonts w:cstheme="minorHAnsi"/>
          <w:sz w:val="24"/>
          <w:szCs w:val="24"/>
        </w:rPr>
      </w:pPr>
      <w:r w:rsidRPr="008A0018">
        <w:rPr>
          <w:rFonts w:cstheme="minorHAnsi"/>
          <w:sz w:val="24"/>
          <w:szCs w:val="24"/>
        </w:rPr>
        <w:t>34</w:t>
      </w:r>
      <w:r w:rsidR="00307E9D" w:rsidRPr="008A0018">
        <w:rPr>
          <w:rFonts w:cstheme="minorHAnsi"/>
          <w:sz w:val="24"/>
          <w:szCs w:val="24"/>
        </w:rPr>
        <w:t xml:space="preserve">. </w:t>
      </w:r>
      <w:r w:rsidR="001629B3" w:rsidRPr="008A0018">
        <w:rPr>
          <w:rFonts w:cstheme="minorHAnsi"/>
          <w:sz w:val="24"/>
          <w:szCs w:val="24"/>
        </w:rPr>
        <w:t xml:space="preserve">Que medidas, incluindo a </w:t>
      </w:r>
      <w:proofErr w:type="spellStart"/>
      <w:r w:rsidR="001629B3" w:rsidRPr="008A0018">
        <w:rPr>
          <w:rFonts w:cstheme="minorHAnsi"/>
          <w:sz w:val="24"/>
          <w:szCs w:val="24"/>
        </w:rPr>
        <w:t>adopção</w:t>
      </w:r>
      <w:proofErr w:type="spellEnd"/>
      <w:r w:rsidR="001629B3" w:rsidRPr="008A0018">
        <w:rPr>
          <w:rFonts w:cstheme="minorHAnsi"/>
          <w:sz w:val="24"/>
          <w:szCs w:val="24"/>
        </w:rPr>
        <w:t xml:space="preserve"> ou revisão e aplicação de legislação, políticas e programas adequados e eficazes, está Angola tomar para garantir o seguinte?</w:t>
      </w:r>
    </w:p>
    <w:p w14:paraId="1FAB465D" w14:textId="6F358E06" w:rsidR="001629B3" w:rsidRPr="008A0018" w:rsidRDefault="008A0018" w:rsidP="008A0018">
      <w:pPr>
        <w:spacing w:after="120" w:line="240" w:lineRule="auto"/>
        <w:jc w:val="both"/>
        <w:rPr>
          <w:rFonts w:cstheme="minorHAnsi"/>
          <w:sz w:val="24"/>
          <w:szCs w:val="24"/>
          <w:shd w:val="clear" w:color="auto" w:fill="FFFFFF"/>
        </w:rPr>
      </w:pPr>
      <w:r>
        <w:rPr>
          <w:rFonts w:cstheme="minorHAnsi"/>
          <w:sz w:val="24"/>
          <w:szCs w:val="24"/>
          <w:shd w:val="clear" w:color="auto" w:fill="FFFFFF"/>
        </w:rPr>
        <w:t xml:space="preserve">a) </w:t>
      </w:r>
      <w:r w:rsidR="001629B3" w:rsidRPr="008A0018">
        <w:rPr>
          <w:rFonts w:cstheme="minorHAnsi"/>
          <w:sz w:val="24"/>
          <w:szCs w:val="24"/>
          <w:shd w:val="clear" w:color="auto" w:fill="FFFFFF"/>
        </w:rPr>
        <w:t>Inclusão nos Centros de Formação Artística, criando condições de acessibilidade ou adaptação razoável e meios como braille e interpretes de Língua Gestual?</w:t>
      </w:r>
    </w:p>
    <w:p w14:paraId="08B70F9E" w14:textId="703C37F2" w:rsidR="001629B3" w:rsidRPr="008A0018" w:rsidRDefault="008A0018" w:rsidP="008A0018">
      <w:pPr>
        <w:spacing w:after="120" w:line="240" w:lineRule="auto"/>
        <w:jc w:val="both"/>
        <w:rPr>
          <w:rFonts w:cstheme="minorHAnsi"/>
          <w:sz w:val="24"/>
          <w:szCs w:val="24"/>
          <w:shd w:val="clear" w:color="auto" w:fill="FFFFFF"/>
        </w:rPr>
      </w:pPr>
      <w:r>
        <w:rPr>
          <w:rFonts w:cstheme="minorHAnsi"/>
          <w:sz w:val="24"/>
          <w:szCs w:val="24"/>
          <w:shd w:val="clear" w:color="auto" w:fill="FFFFFF"/>
        </w:rPr>
        <w:t xml:space="preserve">b) </w:t>
      </w:r>
      <w:r w:rsidR="001629B3" w:rsidRPr="008A0018">
        <w:rPr>
          <w:rFonts w:cstheme="minorHAnsi"/>
          <w:sz w:val="24"/>
          <w:szCs w:val="24"/>
          <w:shd w:val="clear" w:color="auto" w:fill="FFFFFF"/>
        </w:rPr>
        <w:t>Direito de participação e usufruir de eventos culturais, como concertos, exposições, cinema com auto descrição, teatros, entre outros, com acessibilidade adequada ou adaptação razoável?</w:t>
      </w:r>
    </w:p>
    <w:p w14:paraId="71DECBDB" w14:textId="6B754CE4" w:rsidR="001629B3" w:rsidRPr="008A0018" w:rsidRDefault="008A0018" w:rsidP="008A0018">
      <w:pPr>
        <w:spacing w:after="120" w:line="240" w:lineRule="auto"/>
        <w:jc w:val="both"/>
        <w:rPr>
          <w:rFonts w:cstheme="minorHAnsi"/>
          <w:sz w:val="24"/>
          <w:szCs w:val="24"/>
          <w:shd w:val="clear" w:color="auto" w:fill="FFFFFF"/>
        </w:rPr>
      </w:pPr>
      <w:r>
        <w:rPr>
          <w:rFonts w:cstheme="minorHAnsi"/>
          <w:sz w:val="24"/>
          <w:szCs w:val="24"/>
          <w:shd w:val="clear" w:color="auto" w:fill="FFFFFF"/>
        </w:rPr>
        <w:t xml:space="preserve">c) </w:t>
      </w:r>
      <w:r w:rsidR="001629B3" w:rsidRPr="008A0018">
        <w:rPr>
          <w:rFonts w:cstheme="minorHAnsi"/>
          <w:sz w:val="24"/>
          <w:szCs w:val="24"/>
          <w:shd w:val="clear" w:color="auto" w:fill="FFFFFF"/>
        </w:rPr>
        <w:t xml:space="preserve">Que os museus como Fortaleza de São Miguel, Museu Nacional de Antropologia, Museu de História Natural, Museu Nacional de Escravatura, de História Natural, e os do Dundu, da Huila, de cabinda e Huambo, sejam acessíveis, com recursos como gulas em braille, intérpretes em língua gestual e instalações adaptadas? </w:t>
      </w:r>
    </w:p>
    <w:p w14:paraId="0B3F77E3" w14:textId="1367CFAB" w:rsidR="001629B3" w:rsidRPr="008A0018" w:rsidRDefault="008A0018" w:rsidP="008A0018">
      <w:pPr>
        <w:spacing w:after="120" w:line="240" w:lineRule="auto"/>
        <w:jc w:val="both"/>
        <w:rPr>
          <w:rFonts w:cstheme="minorHAnsi"/>
          <w:sz w:val="24"/>
          <w:szCs w:val="24"/>
          <w:shd w:val="clear" w:color="auto" w:fill="FFFFFF"/>
        </w:rPr>
      </w:pPr>
      <w:r>
        <w:rPr>
          <w:rFonts w:cstheme="minorHAnsi"/>
          <w:sz w:val="24"/>
          <w:szCs w:val="24"/>
          <w:shd w:val="clear" w:color="auto" w:fill="FFFFFF"/>
        </w:rPr>
        <w:t xml:space="preserve">d) </w:t>
      </w:r>
      <w:r w:rsidR="001629B3" w:rsidRPr="008A0018">
        <w:rPr>
          <w:rFonts w:cstheme="minorHAnsi"/>
          <w:sz w:val="24"/>
          <w:szCs w:val="24"/>
          <w:shd w:val="clear" w:color="auto" w:fill="FFFFFF"/>
        </w:rPr>
        <w:t>Direito de produzir e ter acesso a conteúdos culturais, incluindo livros, filmes, música e outras formas de expressão artística, em formatos acessíveis?</w:t>
      </w:r>
    </w:p>
    <w:p w14:paraId="1CE70586" w14:textId="5C8B4741" w:rsidR="001629B3" w:rsidRPr="008A0018" w:rsidRDefault="008A0018" w:rsidP="008A0018">
      <w:pPr>
        <w:spacing w:after="120" w:line="240" w:lineRule="auto"/>
        <w:jc w:val="both"/>
        <w:rPr>
          <w:rFonts w:cstheme="minorHAnsi"/>
          <w:sz w:val="24"/>
          <w:szCs w:val="24"/>
          <w:shd w:val="clear" w:color="auto" w:fill="FFFFFF"/>
        </w:rPr>
      </w:pPr>
      <w:r>
        <w:rPr>
          <w:rFonts w:cstheme="minorHAnsi"/>
          <w:sz w:val="24"/>
          <w:szCs w:val="24"/>
          <w:shd w:val="clear" w:color="auto" w:fill="FFFFFF"/>
        </w:rPr>
        <w:t xml:space="preserve">e) </w:t>
      </w:r>
      <w:r w:rsidR="001629B3" w:rsidRPr="008A0018">
        <w:rPr>
          <w:rFonts w:cstheme="minorHAnsi"/>
          <w:sz w:val="24"/>
          <w:szCs w:val="24"/>
          <w:shd w:val="clear" w:color="auto" w:fill="FFFFFF"/>
        </w:rPr>
        <w:t xml:space="preserve">Apoio para que as pessoas com deficiência em Angola possam expressar-se artisticamente, seja através da pintura, escultura, música, dança, entre outras formas de arte? </w:t>
      </w:r>
    </w:p>
    <w:p w14:paraId="65CBB926" w14:textId="26C83F0F" w:rsidR="001629B3" w:rsidRPr="008A0018" w:rsidRDefault="008A0018" w:rsidP="008A0018">
      <w:pPr>
        <w:spacing w:after="120" w:line="240" w:lineRule="auto"/>
        <w:jc w:val="both"/>
        <w:rPr>
          <w:rFonts w:cstheme="minorHAnsi"/>
          <w:sz w:val="24"/>
          <w:szCs w:val="24"/>
          <w:shd w:val="clear" w:color="auto" w:fill="FFFFFF"/>
        </w:rPr>
      </w:pPr>
      <w:r>
        <w:rPr>
          <w:rFonts w:cstheme="minorHAnsi"/>
          <w:sz w:val="24"/>
          <w:szCs w:val="24"/>
          <w:shd w:val="clear" w:color="auto" w:fill="FFFFFF"/>
        </w:rPr>
        <w:lastRenderedPageBreak/>
        <w:t xml:space="preserve">f) </w:t>
      </w:r>
      <w:r w:rsidR="001629B3" w:rsidRPr="008A0018">
        <w:rPr>
          <w:rFonts w:cstheme="minorHAnsi"/>
          <w:sz w:val="24"/>
          <w:szCs w:val="24"/>
          <w:shd w:val="clear" w:color="auto" w:fill="FFFFFF"/>
        </w:rPr>
        <w:t xml:space="preserve">Participação </w:t>
      </w:r>
      <w:proofErr w:type="spellStart"/>
      <w:r w:rsidR="001629B3" w:rsidRPr="008A0018">
        <w:rPr>
          <w:rFonts w:cstheme="minorHAnsi"/>
          <w:sz w:val="24"/>
          <w:szCs w:val="24"/>
          <w:shd w:val="clear" w:color="auto" w:fill="FFFFFF"/>
        </w:rPr>
        <w:t>activa</w:t>
      </w:r>
      <w:proofErr w:type="spellEnd"/>
      <w:r w:rsidR="001629B3" w:rsidRPr="008A0018">
        <w:rPr>
          <w:rFonts w:cstheme="minorHAnsi"/>
          <w:sz w:val="24"/>
          <w:szCs w:val="24"/>
          <w:shd w:val="clear" w:color="auto" w:fill="FFFFFF"/>
        </w:rPr>
        <w:t xml:space="preserve"> das pessoas com deficiência em Angola na elaboração, aprovação e implementação de leis e políticas culturais específicas, que assegurem a sua representatividade e consideração das suas necessidades?</w:t>
      </w:r>
    </w:p>
    <w:p w14:paraId="538ACDFB" w14:textId="15E59575" w:rsidR="001629B3" w:rsidRPr="008A0018" w:rsidRDefault="008A0018" w:rsidP="008A0018">
      <w:pPr>
        <w:spacing w:after="120" w:line="240" w:lineRule="auto"/>
        <w:jc w:val="both"/>
        <w:rPr>
          <w:rFonts w:cstheme="minorHAnsi"/>
          <w:sz w:val="24"/>
          <w:szCs w:val="24"/>
          <w:shd w:val="clear" w:color="auto" w:fill="FFFFFF"/>
        </w:rPr>
      </w:pPr>
      <w:r>
        <w:rPr>
          <w:rFonts w:cstheme="minorHAnsi"/>
          <w:sz w:val="24"/>
          <w:szCs w:val="24"/>
          <w:shd w:val="clear" w:color="auto" w:fill="FFFFFF"/>
        </w:rPr>
        <w:t xml:space="preserve">g) </w:t>
      </w:r>
      <w:r w:rsidR="001629B3" w:rsidRPr="008A0018">
        <w:rPr>
          <w:rFonts w:cstheme="minorHAnsi"/>
          <w:sz w:val="24"/>
          <w:szCs w:val="24"/>
          <w:shd w:val="clear" w:color="auto" w:fill="FFFFFF"/>
        </w:rPr>
        <w:t xml:space="preserve">Promoção em Angola do uso de tecnologia </w:t>
      </w:r>
      <w:proofErr w:type="spellStart"/>
      <w:r w:rsidR="001629B3" w:rsidRPr="008A0018">
        <w:rPr>
          <w:rFonts w:cstheme="minorHAnsi"/>
          <w:sz w:val="24"/>
          <w:szCs w:val="24"/>
          <w:shd w:val="clear" w:color="auto" w:fill="FFFFFF"/>
        </w:rPr>
        <w:t>assistiva</w:t>
      </w:r>
      <w:proofErr w:type="spellEnd"/>
      <w:r w:rsidR="001629B3" w:rsidRPr="008A0018">
        <w:rPr>
          <w:rFonts w:cstheme="minorHAnsi"/>
          <w:sz w:val="24"/>
          <w:szCs w:val="24"/>
          <w:shd w:val="clear" w:color="auto" w:fill="FFFFFF"/>
        </w:rPr>
        <w:t xml:space="preserve"> que facilite o acesso às </w:t>
      </w:r>
      <w:proofErr w:type="spellStart"/>
      <w:r w:rsidR="001629B3" w:rsidRPr="008A0018">
        <w:rPr>
          <w:rFonts w:cstheme="minorHAnsi"/>
          <w:sz w:val="24"/>
          <w:szCs w:val="24"/>
          <w:shd w:val="clear" w:color="auto" w:fill="FFFFFF"/>
        </w:rPr>
        <w:t>actividades</w:t>
      </w:r>
      <w:proofErr w:type="spellEnd"/>
      <w:r w:rsidR="001629B3" w:rsidRPr="008A0018">
        <w:rPr>
          <w:rFonts w:cstheme="minorHAnsi"/>
          <w:sz w:val="24"/>
          <w:szCs w:val="24"/>
          <w:shd w:val="clear" w:color="auto" w:fill="FFFFFF"/>
        </w:rPr>
        <w:t xml:space="preserve"> e manifestações culturais, garantindo a igualdade e equidade de oportunidades?</w:t>
      </w:r>
    </w:p>
    <w:p w14:paraId="2E7DCB5E" w14:textId="445F1BBD" w:rsidR="008A0018" w:rsidRPr="008A0018" w:rsidRDefault="008A0018" w:rsidP="008A0018">
      <w:pPr>
        <w:spacing w:after="120" w:line="240" w:lineRule="auto"/>
        <w:jc w:val="both"/>
        <w:rPr>
          <w:rFonts w:cstheme="minorHAnsi"/>
          <w:sz w:val="24"/>
          <w:szCs w:val="24"/>
          <w:shd w:val="clear" w:color="auto" w:fill="FFFFFF"/>
        </w:rPr>
      </w:pPr>
      <w:r>
        <w:rPr>
          <w:rFonts w:cstheme="minorHAnsi"/>
          <w:sz w:val="24"/>
          <w:szCs w:val="24"/>
          <w:shd w:val="clear" w:color="auto" w:fill="FFFFFF"/>
        </w:rPr>
        <w:t xml:space="preserve">h) </w:t>
      </w:r>
      <w:r w:rsidR="001629B3" w:rsidRPr="008A0018">
        <w:rPr>
          <w:rFonts w:cstheme="minorHAnsi"/>
          <w:sz w:val="24"/>
          <w:szCs w:val="24"/>
          <w:shd w:val="clear" w:color="auto" w:fill="FFFFFF"/>
        </w:rPr>
        <w:t xml:space="preserve">Que seja dada prioridade às pessoas com deficiência, enquanto grupo excluído e em risco de vulnerabilidade, na aplicação ou concretização dos direitos culturais em Angola, nomeadamente garantindo a sua consulta e a das suas organizações representativas na </w:t>
      </w:r>
      <w:proofErr w:type="spellStart"/>
      <w:r w:rsidR="001629B3" w:rsidRPr="008A0018">
        <w:rPr>
          <w:rFonts w:cstheme="minorHAnsi"/>
          <w:sz w:val="24"/>
          <w:szCs w:val="24"/>
          <w:shd w:val="clear" w:color="auto" w:fill="FFFFFF"/>
        </w:rPr>
        <w:t>concepção</w:t>
      </w:r>
      <w:proofErr w:type="spellEnd"/>
      <w:r w:rsidR="001629B3" w:rsidRPr="008A0018">
        <w:rPr>
          <w:rFonts w:cstheme="minorHAnsi"/>
          <w:sz w:val="24"/>
          <w:szCs w:val="24"/>
          <w:shd w:val="clear" w:color="auto" w:fill="FFFFFF"/>
        </w:rPr>
        <w:t>, aplicação e avaliação das leis e políticas conexas?</w:t>
      </w:r>
    </w:p>
    <w:p w14:paraId="61204F82" w14:textId="1EFA113A" w:rsidR="008A0018" w:rsidRPr="008A0018" w:rsidRDefault="008A0018" w:rsidP="008A0018">
      <w:pPr>
        <w:spacing w:after="120" w:line="240" w:lineRule="auto"/>
        <w:jc w:val="both"/>
        <w:rPr>
          <w:rFonts w:cstheme="minorHAnsi"/>
          <w:sz w:val="24"/>
          <w:szCs w:val="24"/>
          <w:shd w:val="clear" w:color="auto" w:fill="FFFFFF"/>
        </w:rPr>
      </w:pPr>
      <w:r>
        <w:rPr>
          <w:rFonts w:cstheme="minorHAnsi"/>
          <w:sz w:val="24"/>
          <w:szCs w:val="24"/>
          <w:shd w:val="clear" w:color="auto" w:fill="FFFFFF"/>
        </w:rPr>
        <w:t xml:space="preserve">i) </w:t>
      </w:r>
      <w:r w:rsidR="004D787D" w:rsidRPr="008A0018">
        <w:rPr>
          <w:rFonts w:cstheme="minorHAnsi"/>
          <w:sz w:val="24"/>
          <w:szCs w:val="24"/>
          <w:shd w:val="clear" w:color="auto" w:fill="FFFFFF"/>
        </w:rPr>
        <w:t>Que o património cultural seja preservado de maneira a permitir o acesso e envolvimento das pessoas com deficiência</w:t>
      </w:r>
      <w:r w:rsidRPr="008A0018">
        <w:rPr>
          <w:rFonts w:cstheme="minorHAnsi"/>
          <w:sz w:val="24"/>
          <w:szCs w:val="24"/>
          <w:shd w:val="clear" w:color="auto" w:fill="FFFFFF"/>
        </w:rPr>
        <w:t>?</w:t>
      </w:r>
    </w:p>
    <w:p w14:paraId="61D63204" w14:textId="5CE52B35" w:rsidR="008A0018" w:rsidRPr="008A0018" w:rsidRDefault="008A0018" w:rsidP="008A0018">
      <w:pPr>
        <w:spacing w:after="120" w:line="240" w:lineRule="auto"/>
        <w:jc w:val="both"/>
        <w:rPr>
          <w:rFonts w:cstheme="minorHAnsi"/>
          <w:sz w:val="24"/>
          <w:szCs w:val="24"/>
          <w:shd w:val="clear" w:color="auto" w:fill="FFFFFF"/>
        </w:rPr>
      </w:pPr>
      <w:r>
        <w:rPr>
          <w:rFonts w:cstheme="minorHAnsi"/>
          <w:sz w:val="24"/>
          <w:szCs w:val="24"/>
          <w:shd w:val="clear" w:color="auto" w:fill="FFFFFF"/>
        </w:rPr>
        <w:t xml:space="preserve">j) </w:t>
      </w:r>
      <w:r w:rsidR="004D787D" w:rsidRPr="008A0018">
        <w:rPr>
          <w:rFonts w:cstheme="minorHAnsi"/>
          <w:sz w:val="24"/>
          <w:szCs w:val="24"/>
          <w:shd w:val="clear" w:color="auto" w:fill="FFFFFF"/>
        </w:rPr>
        <w:t xml:space="preserve">Promoção do uso de tecnologia </w:t>
      </w:r>
      <w:proofErr w:type="spellStart"/>
      <w:r w:rsidR="004D787D" w:rsidRPr="008A0018">
        <w:rPr>
          <w:rFonts w:cstheme="minorHAnsi"/>
          <w:sz w:val="24"/>
          <w:szCs w:val="24"/>
          <w:shd w:val="clear" w:color="auto" w:fill="FFFFFF"/>
        </w:rPr>
        <w:t>assistiva</w:t>
      </w:r>
      <w:proofErr w:type="spellEnd"/>
      <w:r w:rsidR="004D787D" w:rsidRPr="008A0018">
        <w:rPr>
          <w:rFonts w:cstheme="minorHAnsi"/>
          <w:sz w:val="24"/>
          <w:szCs w:val="24"/>
          <w:shd w:val="clear" w:color="auto" w:fill="FFFFFF"/>
        </w:rPr>
        <w:t xml:space="preserve"> que facilite o acesso a </w:t>
      </w:r>
      <w:proofErr w:type="spellStart"/>
      <w:r w:rsidR="004D787D" w:rsidRPr="008A0018">
        <w:rPr>
          <w:rFonts w:cstheme="minorHAnsi"/>
          <w:sz w:val="24"/>
          <w:szCs w:val="24"/>
          <w:shd w:val="clear" w:color="auto" w:fill="FFFFFF"/>
        </w:rPr>
        <w:t>actividades</w:t>
      </w:r>
      <w:proofErr w:type="spellEnd"/>
      <w:r w:rsidR="004D787D" w:rsidRPr="008A0018">
        <w:rPr>
          <w:rFonts w:cstheme="minorHAnsi"/>
          <w:sz w:val="24"/>
          <w:szCs w:val="24"/>
          <w:shd w:val="clear" w:color="auto" w:fill="FFFFFF"/>
        </w:rPr>
        <w:t xml:space="preserve"> e manifestações culturais, garantindo a igualdade e equidade de oportunidades?</w:t>
      </w:r>
    </w:p>
    <w:p w14:paraId="44D82FE5" w14:textId="1F34F496" w:rsidR="00D33001" w:rsidRPr="008A0018" w:rsidRDefault="008A0018" w:rsidP="008A0018">
      <w:pPr>
        <w:spacing w:after="120" w:line="240" w:lineRule="auto"/>
        <w:jc w:val="both"/>
        <w:rPr>
          <w:rFonts w:cstheme="minorHAnsi"/>
          <w:sz w:val="24"/>
          <w:szCs w:val="24"/>
          <w:shd w:val="clear" w:color="auto" w:fill="FFFFFF"/>
        </w:rPr>
      </w:pPr>
      <w:r>
        <w:rPr>
          <w:rFonts w:cstheme="minorHAnsi"/>
          <w:sz w:val="24"/>
          <w:szCs w:val="24"/>
          <w:shd w:val="clear" w:color="auto" w:fill="FFFFFF"/>
        </w:rPr>
        <w:t xml:space="preserve">k) </w:t>
      </w:r>
      <w:r w:rsidR="004D787D" w:rsidRPr="008A0018">
        <w:rPr>
          <w:rFonts w:cstheme="minorHAnsi"/>
          <w:sz w:val="24"/>
          <w:szCs w:val="24"/>
          <w:shd w:val="clear" w:color="auto" w:fill="FFFFFF"/>
        </w:rPr>
        <w:t>Que seja dada prioridade às pessoas com deficiência, enquanto grupo excluído e em risco de vulnerabilidade, na aplicação ou concretização dos direitos culturais em Angola, nomeadamente garantindo a sua consulta e a das suas organizações representativas na conceção, aplicação e avaliação das leis e políticas conexas</w:t>
      </w:r>
      <w:bookmarkEnd w:id="3"/>
      <w:r w:rsidRPr="008A0018">
        <w:rPr>
          <w:rFonts w:cstheme="minorHAnsi"/>
          <w:sz w:val="24"/>
          <w:szCs w:val="24"/>
          <w:shd w:val="clear" w:color="auto" w:fill="FFFFFF"/>
        </w:rPr>
        <w:t>.</w:t>
      </w:r>
    </w:p>
    <w:sectPr w:rsidR="00D33001" w:rsidRPr="008A0018">
      <w:footerReference w:type="even"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5B081A" w14:textId="77777777" w:rsidR="00F635C7" w:rsidRDefault="00F635C7" w:rsidP="00363E68">
      <w:pPr>
        <w:spacing w:after="0" w:line="240" w:lineRule="auto"/>
      </w:pPr>
      <w:r>
        <w:separator/>
      </w:r>
    </w:p>
  </w:endnote>
  <w:endnote w:type="continuationSeparator" w:id="0">
    <w:p w14:paraId="308428BD" w14:textId="77777777" w:rsidR="00F635C7" w:rsidRDefault="00F635C7" w:rsidP="00363E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2073772"/>
      <w:docPartObj>
        <w:docPartGallery w:val="Page Numbers (Bottom of Page)"/>
        <w:docPartUnique/>
      </w:docPartObj>
    </w:sdtPr>
    <w:sdtContent>
      <w:p w14:paraId="4E3C44B3" w14:textId="05936015" w:rsidR="008A0018" w:rsidRDefault="008A0018" w:rsidP="004304C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DB2C4FE" w14:textId="77777777" w:rsidR="008A0018" w:rsidRDefault="008A0018" w:rsidP="008A001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07325350"/>
      <w:docPartObj>
        <w:docPartGallery w:val="Page Numbers (Bottom of Page)"/>
        <w:docPartUnique/>
      </w:docPartObj>
    </w:sdtPr>
    <w:sdtContent>
      <w:p w14:paraId="0D101F88" w14:textId="08BAFDC9" w:rsidR="008A0018" w:rsidRDefault="008A0018" w:rsidP="004304C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B5E55D9" w14:textId="77777777" w:rsidR="008A0018" w:rsidRDefault="008A0018" w:rsidP="008A001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19E546" w14:textId="77777777" w:rsidR="00F635C7" w:rsidRDefault="00F635C7" w:rsidP="00363E68">
      <w:pPr>
        <w:spacing w:after="0" w:line="240" w:lineRule="auto"/>
      </w:pPr>
      <w:r>
        <w:separator/>
      </w:r>
    </w:p>
  </w:footnote>
  <w:footnote w:type="continuationSeparator" w:id="0">
    <w:p w14:paraId="587FA9A0" w14:textId="77777777" w:rsidR="00F635C7" w:rsidRDefault="00F635C7" w:rsidP="00363E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CF369F"/>
    <w:multiLevelType w:val="hybridMultilevel"/>
    <w:tmpl w:val="8912FC4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89C7A01"/>
    <w:multiLevelType w:val="hybridMultilevel"/>
    <w:tmpl w:val="32AA2752"/>
    <w:lvl w:ilvl="0" w:tplc="AA1EE460">
      <w:start w:val="1"/>
      <w:numFmt w:val="decimal"/>
      <w:lvlText w:val="%1."/>
      <w:lvlJc w:val="left"/>
      <w:pPr>
        <w:ind w:left="720" w:hanging="360"/>
      </w:pPr>
      <w:rPr>
        <w:rFonts w:hint="default"/>
        <w:b w:val="0"/>
      </w:rPr>
    </w:lvl>
    <w:lvl w:ilvl="1" w:tplc="E832483A">
      <w:start w:val="1"/>
      <w:numFmt w:val="lowerLetter"/>
      <w:lvlText w:val="%2."/>
      <w:lvlJc w:val="left"/>
      <w:pPr>
        <w:ind w:left="1440" w:hanging="360"/>
      </w:pPr>
      <w:rPr>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AF62A0"/>
    <w:multiLevelType w:val="hybridMultilevel"/>
    <w:tmpl w:val="3EFC969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1B1B1090"/>
    <w:multiLevelType w:val="hybridMultilevel"/>
    <w:tmpl w:val="549EA02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E473A0A"/>
    <w:multiLevelType w:val="hybridMultilevel"/>
    <w:tmpl w:val="2648E3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21572EA0"/>
    <w:multiLevelType w:val="hybridMultilevel"/>
    <w:tmpl w:val="F08A7F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32FC3B95"/>
    <w:multiLevelType w:val="hybridMultilevel"/>
    <w:tmpl w:val="3EFC969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4B292311"/>
    <w:multiLevelType w:val="hybridMultilevel"/>
    <w:tmpl w:val="3EFC969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63782EE2"/>
    <w:multiLevelType w:val="hybridMultilevel"/>
    <w:tmpl w:val="3EFC969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64BA6E12"/>
    <w:multiLevelType w:val="hybridMultilevel"/>
    <w:tmpl w:val="3EFC969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699E2802"/>
    <w:multiLevelType w:val="hybridMultilevel"/>
    <w:tmpl w:val="3EFC969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6C177512"/>
    <w:multiLevelType w:val="hybridMultilevel"/>
    <w:tmpl w:val="F2C0637E"/>
    <w:lvl w:ilvl="0" w:tplc="2000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6CC9326F"/>
    <w:multiLevelType w:val="hybridMultilevel"/>
    <w:tmpl w:val="9ED836D8"/>
    <w:lvl w:ilvl="0" w:tplc="A582E278">
      <w:start w:val="34"/>
      <w:numFmt w:val="bullet"/>
      <w:lvlText w:val=""/>
      <w:lvlJc w:val="left"/>
      <w:pPr>
        <w:ind w:left="420" w:hanging="360"/>
      </w:pPr>
      <w:rPr>
        <w:rFonts w:ascii="Symbol" w:eastAsiaTheme="minorEastAsia" w:hAnsi="Symbol" w:cs="Times New Roman" w:hint="default"/>
      </w:rPr>
    </w:lvl>
    <w:lvl w:ilvl="1" w:tplc="08160003">
      <w:start w:val="1"/>
      <w:numFmt w:val="bullet"/>
      <w:lvlText w:val="o"/>
      <w:lvlJc w:val="left"/>
      <w:pPr>
        <w:ind w:left="1140" w:hanging="360"/>
      </w:pPr>
      <w:rPr>
        <w:rFonts w:ascii="Courier New" w:hAnsi="Courier New" w:cs="Courier New" w:hint="default"/>
      </w:rPr>
    </w:lvl>
    <w:lvl w:ilvl="2" w:tplc="08160005">
      <w:start w:val="1"/>
      <w:numFmt w:val="bullet"/>
      <w:lvlText w:val=""/>
      <w:lvlJc w:val="left"/>
      <w:pPr>
        <w:ind w:left="1860" w:hanging="360"/>
      </w:pPr>
      <w:rPr>
        <w:rFonts w:ascii="Wingdings" w:hAnsi="Wingdings" w:hint="default"/>
      </w:rPr>
    </w:lvl>
    <w:lvl w:ilvl="3" w:tplc="08160001">
      <w:start w:val="1"/>
      <w:numFmt w:val="bullet"/>
      <w:lvlText w:val=""/>
      <w:lvlJc w:val="left"/>
      <w:pPr>
        <w:ind w:left="2580" w:hanging="360"/>
      </w:pPr>
      <w:rPr>
        <w:rFonts w:ascii="Symbol" w:hAnsi="Symbol" w:hint="default"/>
      </w:rPr>
    </w:lvl>
    <w:lvl w:ilvl="4" w:tplc="08160003">
      <w:start w:val="1"/>
      <w:numFmt w:val="bullet"/>
      <w:lvlText w:val="o"/>
      <w:lvlJc w:val="left"/>
      <w:pPr>
        <w:ind w:left="3300" w:hanging="360"/>
      </w:pPr>
      <w:rPr>
        <w:rFonts w:ascii="Courier New" w:hAnsi="Courier New" w:cs="Courier New" w:hint="default"/>
      </w:rPr>
    </w:lvl>
    <w:lvl w:ilvl="5" w:tplc="08160005">
      <w:start w:val="1"/>
      <w:numFmt w:val="bullet"/>
      <w:lvlText w:val=""/>
      <w:lvlJc w:val="left"/>
      <w:pPr>
        <w:ind w:left="4020" w:hanging="360"/>
      </w:pPr>
      <w:rPr>
        <w:rFonts w:ascii="Wingdings" w:hAnsi="Wingdings" w:hint="default"/>
      </w:rPr>
    </w:lvl>
    <w:lvl w:ilvl="6" w:tplc="08160001">
      <w:start w:val="1"/>
      <w:numFmt w:val="bullet"/>
      <w:lvlText w:val=""/>
      <w:lvlJc w:val="left"/>
      <w:pPr>
        <w:ind w:left="4740" w:hanging="360"/>
      </w:pPr>
      <w:rPr>
        <w:rFonts w:ascii="Symbol" w:hAnsi="Symbol" w:hint="default"/>
      </w:rPr>
    </w:lvl>
    <w:lvl w:ilvl="7" w:tplc="08160003">
      <w:start w:val="1"/>
      <w:numFmt w:val="bullet"/>
      <w:lvlText w:val="o"/>
      <w:lvlJc w:val="left"/>
      <w:pPr>
        <w:ind w:left="5460" w:hanging="360"/>
      </w:pPr>
      <w:rPr>
        <w:rFonts w:ascii="Courier New" w:hAnsi="Courier New" w:cs="Courier New" w:hint="default"/>
      </w:rPr>
    </w:lvl>
    <w:lvl w:ilvl="8" w:tplc="08160005">
      <w:start w:val="1"/>
      <w:numFmt w:val="bullet"/>
      <w:lvlText w:val=""/>
      <w:lvlJc w:val="left"/>
      <w:pPr>
        <w:ind w:left="6180" w:hanging="360"/>
      </w:pPr>
      <w:rPr>
        <w:rFonts w:ascii="Wingdings" w:hAnsi="Wingdings" w:hint="default"/>
      </w:rPr>
    </w:lvl>
  </w:abstractNum>
  <w:abstractNum w:abstractNumId="13" w15:restartNumberingAfterBreak="0">
    <w:nsid w:val="706E76E8"/>
    <w:multiLevelType w:val="hybridMultilevel"/>
    <w:tmpl w:val="764EE8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22849DD"/>
    <w:multiLevelType w:val="hybridMultilevel"/>
    <w:tmpl w:val="3EFC969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77C63718"/>
    <w:multiLevelType w:val="hybridMultilevel"/>
    <w:tmpl w:val="3EFC969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79852959"/>
    <w:multiLevelType w:val="hybridMultilevel"/>
    <w:tmpl w:val="3A7E4EB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7C1920D9"/>
    <w:multiLevelType w:val="hybridMultilevel"/>
    <w:tmpl w:val="29B8F44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2632367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35017837">
    <w:abstractNumId w:val="12"/>
  </w:num>
  <w:num w:numId="3" w16cid:durableId="206198005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9486270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38563664">
    <w:abstractNumId w:val="5"/>
  </w:num>
  <w:num w:numId="6" w16cid:durableId="122521294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60184909">
    <w:abstractNumId w:val="1"/>
  </w:num>
  <w:num w:numId="8" w16cid:durableId="251279540">
    <w:abstractNumId w:val="11"/>
  </w:num>
  <w:num w:numId="9" w16cid:durableId="110101063">
    <w:abstractNumId w:val="17"/>
  </w:num>
  <w:num w:numId="10" w16cid:durableId="1455246699">
    <w:abstractNumId w:val="4"/>
  </w:num>
  <w:num w:numId="11" w16cid:durableId="172382493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97932996">
    <w:abstractNumId w:val="0"/>
  </w:num>
  <w:num w:numId="13" w16cid:durableId="1162238902">
    <w:abstractNumId w:val="7"/>
  </w:num>
  <w:num w:numId="14" w16cid:durableId="1257396276">
    <w:abstractNumId w:val="6"/>
  </w:num>
  <w:num w:numId="15" w16cid:durableId="2027247226">
    <w:abstractNumId w:val="10"/>
  </w:num>
  <w:num w:numId="16" w16cid:durableId="908079975">
    <w:abstractNumId w:val="3"/>
  </w:num>
  <w:num w:numId="17" w16cid:durableId="375587625">
    <w:abstractNumId w:val="2"/>
  </w:num>
  <w:num w:numId="18" w16cid:durableId="620459517">
    <w:abstractNumId w:val="14"/>
  </w:num>
  <w:num w:numId="19" w16cid:durableId="979114619">
    <w:abstractNumId w:val="15"/>
  </w:num>
  <w:num w:numId="20" w16cid:durableId="2041083679">
    <w:abstractNumId w:val="8"/>
  </w:num>
  <w:num w:numId="21" w16cid:durableId="94569660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079F"/>
    <w:rsid w:val="000038B1"/>
    <w:rsid w:val="000234E9"/>
    <w:rsid w:val="00073411"/>
    <w:rsid w:val="000B3CA6"/>
    <w:rsid w:val="00132B43"/>
    <w:rsid w:val="001629B3"/>
    <w:rsid w:val="0017499F"/>
    <w:rsid w:val="00216E2A"/>
    <w:rsid w:val="002744AA"/>
    <w:rsid w:val="002D3FB0"/>
    <w:rsid w:val="00307E9D"/>
    <w:rsid w:val="00325C80"/>
    <w:rsid w:val="0033247F"/>
    <w:rsid w:val="00363E68"/>
    <w:rsid w:val="003A58C7"/>
    <w:rsid w:val="003B07FE"/>
    <w:rsid w:val="003C2CA0"/>
    <w:rsid w:val="00445B54"/>
    <w:rsid w:val="0047571D"/>
    <w:rsid w:val="004B0842"/>
    <w:rsid w:val="004D787D"/>
    <w:rsid w:val="005117C7"/>
    <w:rsid w:val="00533C2F"/>
    <w:rsid w:val="00550151"/>
    <w:rsid w:val="00561DBB"/>
    <w:rsid w:val="005660E0"/>
    <w:rsid w:val="005679A4"/>
    <w:rsid w:val="005816B5"/>
    <w:rsid w:val="005C4BD8"/>
    <w:rsid w:val="005E536A"/>
    <w:rsid w:val="00624D04"/>
    <w:rsid w:val="00625A9F"/>
    <w:rsid w:val="00634B05"/>
    <w:rsid w:val="00636B58"/>
    <w:rsid w:val="00682E4F"/>
    <w:rsid w:val="006D6A5F"/>
    <w:rsid w:val="006F1DF5"/>
    <w:rsid w:val="006F25C2"/>
    <w:rsid w:val="006F7248"/>
    <w:rsid w:val="0073142A"/>
    <w:rsid w:val="00773A48"/>
    <w:rsid w:val="0077782B"/>
    <w:rsid w:val="00784085"/>
    <w:rsid w:val="00786CF1"/>
    <w:rsid w:val="00794C56"/>
    <w:rsid w:val="007F460E"/>
    <w:rsid w:val="00820CD6"/>
    <w:rsid w:val="008278B1"/>
    <w:rsid w:val="0085420E"/>
    <w:rsid w:val="00856D80"/>
    <w:rsid w:val="00867B09"/>
    <w:rsid w:val="008A0018"/>
    <w:rsid w:val="008D742D"/>
    <w:rsid w:val="00901C73"/>
    <w:rsid w:val="00930363"/>
    <w:rsid w:val="00936101"/>
    <w:rsid w:val="00A57971"/>
    <w:rsid w:val="00A72B2E"/>
    <w:rsid w:val="00A74BED"/>
    <w:rsid w:val="00AE727F"/>
    <w:rsid w:val="00B23303"/>
    <w:rsid w:val="00B34787"/>
    <w:rsid w:val="00B428FB"/>
    <w:rsid w:val="00BC6E63"/>
    <w:rsid w:val="00C30D68"/>
    <w:rsid w:val="00C571BF"/>
    <w:rsid w:val="00CC6C20"/>
    <w:rsid w:val="00CF52FD"/>
    <w:rsid w:val="00D31282"/>
    <w:rsid w:val="00D33001"/>
    <w:rsid w:val="00D33E6A"/>
    <w:rsid w:val="00D67901"/>
    <w:rsid w:val="00D72D9F"/>
    <w:rsid w:val="00D761F7"/>
    <w:rsid w:val="00DC6B0A"/>
    <w:rsid w:val="00DE6319"/>
    <w:rsid w:val="00E42FB0"/>
    <w:rsid w:val="00E969DA"/>
    <w:rsid w:val="00EA079F"/>
    <w:rsid w:val="00EE5524"/>
    <w:rsid w:val="00F016B0"/>
    <w:rsid w:val="00F045B2"/>
    <w:rsid w:val="00F1317B"/>
    <w:rsid w:val="00F27BC1"/>
    <w:rsid w:val="00F27C84"/>
    <w:rsid w:val="00F34196"/>
    <w:rsid w:val="00F46F54"/>
    <w:rsid w:val="00F635C7"/>
    <w:rsid w:val="00F71E9D"/>
    <w:rsid w:val="00FC2A50"/>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A5CE6D"/>
  <w15:chartTrackingRefBased/>
  <w15:docId w15:val="{EFFDD0A3-AE02-4272-BA48-478BD9E7E5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P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079F"/>
    <w:pPr>
      <w:spacing w:after="200" w:line="276" w:lineRule="auto"/>
    </w:pPr>
    <w:rPr>
      <w:rFonts w:eastAsiaTheme="minorEastAsia"/>
      <w:lang w:eastAsia="zh-CN"/>
    </w:rPr>
  </w:style>
  <w:style w:type="paragraph" w:styleId="Heading1">
    <w:name w:val="heading 1"/>
    <w:basedOn w:val="Normal"/>
    <w:next w:val="Normal"/>
    <w:link w:val="Heading1Char"/>
    <w:uiPriority w:val="9"/>
    <w:qFormat/>
    <w:rsid w:val="00EA079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A001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8A0018"/>
    <w:pPr>
      <w:spacing w:after="120" w:line="240" w:lineRule="auto"/>
      <w:ind w:right="57"/>
      <w:jc w:val="both"/>
      <w:outlineLvl w:val="2"/>
    </w:pPr>
    <w:rPr>
      <w:rFonts w:cstheme="minorHAnsi"/>
      <w:b/>
      <w:bCs/>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079F"/>
    <w:rPr>
      <w:rFonts w:asciiTheme="majorHAnsi" w:eastAsiaTheme="majorEastAsia" w:hAnsiTheme="majorHAnsi" w:cstheme="majorBidi"/>
      <w:color w:val="2E74B5" w:themeColor="accent1" w:themeShade="BF"/>
      <w:sz w:val="32"/>
      <w:szCs w:val="32"/>
      <w:lang w:eastAsia="zh-CN"/>
    </w:rPr>
  </w:style>
  <w:style w:type="character" w:styleId="Hyperlink">
    <w:name w:val="Hyperlink"/>
    <w:basedOn w:val="DefaultParagraphFont"/>
    <w:uiPriority w:val="99"/>
    <w:unhideWhenUsed/>
    <w:rsid w:val="00EA079F"/>
    <w:rPr>
      <w:color w:val="0563C1" w:themeColor="hyperlink"/>
      <w:u w:val="single"/>
    </w:rPr>
  </w:style>
  <w:style w:type="paragraph" w:styleId="TOC1">
    <w:name w:val="toc 1"/>
    <w:basedOn w:val="Normal"/>
    <w:next w:val="Normal"/>
    <w:autoRedefine/>
    <w:uiPriority w:val="39"/>
    <w:unhideWhenUsed/>
    <w:rsid w:val="00EA079F"/>
    <w:pPr>
      <w:spacing w:after="100"/>
    </w:pPr>
  </w:style>
  <w:style w:type="paragraph" w:styleId="TOC2">
    <w:name w:val="toc 2"/>
    <w:basedOn w:val="Normal"/>
    <w:next w:val="Normal"/>
    <w:autoRedefine/>
    <w:uiPriority w:val="39"/>
    <w:unhideWhenUsed/>
    <w:rsid w:val="00EA079F"/>
    <w:pPr>
      <w:spacing w:after="100"/>
      <w:ind w:left="220"/>
    </w:pPr>
  </w:style>
  <w:style w:type="paragraph" w:styleId="ListParagraph">
    <w:name w:val="List Paragraph"/>
    <w:basedOn w:val="Normal"/>
    <w:uiPriority w:val="34"/>
    <w:qFormat/>
    <w:rsid w:val="00EA079F"/>
    <w:pPr>
      <w:ind w:left="720"/>
      <w:contextualSpacing/>
    </w:pPr>
  </w:style>
  <w:style w:type="paragraph" w:styleId="TOCHeading">
    <w:name w:val="TOC Heading"/>
    <w:basedOn w:val="Heading1"/>
    <w:next w:val="Normal"/>
    <w:uiPriority w:val="39"/>
    <w:unhideWhenUsed/>
    <w:qFormat/>
    <w:rsid w:val="00EA079F"/>
    <w:pPr>
      <w:spacing w:line="256" w:lineRule="auto"/>
      <w:outlineLvl w:val="9"/>
    </w:pPr>
    <w:rPr>
      <w:lang w:eastAsia="pt-PT"/>
    </w:rPr>
  </w:style>
  <w:style w:type="paragraph" w:customStyle="1" w:styleId="Normal1">
    <w:name w:val="Normal1"/>
    <w:rsid w:val="00EA079F"/>
    <w:pPr>
      <w:spacing w:line="254" w:lineRule="auto"/>
    </w:pPr>
    <w:rPr>
      <w:rFonts w:ascii="Calibri" w:eastAsia="Calibri" w:hAnsi="Calibri" w:cs="Calibri"/>
      <w:lang w:eastAsia="pt-PT"/>
    </w:rPr>
  </w:style>
  <w:style w:type="table" w:styleId="TableGrid">
    <w:name w:val="Table Grid"/>
    <w:basedOn w:val="TableNormal"/>
    <w:uiPriority w:val="39"/>
    <w:rsid w:val="00EA079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elacomgrelha1">
    <w:name w:val="Tabela com grelha1"/>
    <w:basedOn w:val="TableNormal"/>
    <w:uiPriority w:val="39"/>
    <w:rsid w:val="00EA07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63E68"/>
    <w:pPr>
      <w:tabs>
        <w:tab w:val="center" w:pos="4252"/>
        <w:tab w:val="right" w:pos="8504"/>
      </w:tabs>
      <w:spacing w:after="0" w:line="240" w:lineRule="auto"/>
    </w:pPr>
  </w:style>
  <w:style w:type="character" w:customStyle="1" w:styleId="HeaderChar">
    <w:name w:val="Header Char"/>
    <w:basedOn w:val="DefaultParagraphFont"/>
    <w:link w:val="Header"/>
    <w:uiPriority w:val="99"/>
    <w:rsid w:val="00363E68"/>
    <w:rPr>
      <w:rFonts w:eastAsiaTheme="minorEastAsia"/>
      <w:lang w:eastAsia="zh-CN"/>
    </w:rPr>
  </w:style>
  <w:style w:type="paragraph" w:styleId="Footer">
    <w:name w:val="footer"/>
    <w:basedOn w:val="Normal"/>
    <w:link w:val="FooterChar"/>
    <w:uiPriority w:val="99"/>
    <w:unhideWhenUsed/>
    <w:rsid w:val="00363E68"/>
    <w:pPr>
      <w:tabs>
        <w:tab w:val="center" w:pos="4252"/>
        <w:tab w:val="right" w:pos="8504"/>
      </w:tabs>
      <w:spacing w:after="0" w:line="240" w:lineRule="auto"/>
    </w:pPr>
  </w:style>
  <w:style w:type="character" w:customStyle="1" w:styleId="FooterChar">
    <w:name w:val="Footer Char"/>
    <w:basedOn w:val="DefaultParagraphFont"/>
    <w:link w:val="Footer"/>
    <w:uiPriority w:val="99"/>
    <w:rsid w:val="00363E68"/>
    <w:rPr>
      <w:rFonts w:eastAsiaTheme="minorEastAsia"/>
      <w:lang w:eastAsia="zh-CN"/>
    </w:rPr>
  </w:style>
  <w:style w:type="character" w:styleId="CommentReference">
    <w:name w:val="annotation reference"/>
    <w:basedOn w:val="DefaultParagraphFont"/>
    <w:uiPriority w:val="99"/>
    <w:semiHidden/>
    <w:unhideWhenUsed/>
    <w:rsid w:val="00F34196"/>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rFonts w:eastAsiaTheme="minorEastAsia"/>
      <w:sz w:val="20"/>
      <w:szCs w:val="20"/>
      <w:lang w:eastAsia="zh-CN"/>
    </w:rPr>
  </w:style>
  <w:style w:type="character" w:customStyle="1" w:styleId="normaltextrun">
    <w:name w:val="normaltextrun"/>
    <w:basedOn w:val="DefaultParagraphFont"/>
    <w:rsid w:val="00D761F7"/>
  </w:style>
  <w:style w:type="character" w:customStyle="1" w:styleId="Heading2Char">
    <w:name w:val="Heading 2 Char"/>
    <w:basedOn w:val="DefaultParagraphFont"/>
    <w:link w:val="Heading2"/>
    <w:uiPriority w:val="9"/>
    <w:rsid w:val="008A0018"/>
    <w:rPr>
      <w:rFonts w:asciiTheme="majorHAnsi" w:eastAsiaTheme="majorEastAsia" w:hAnsiTheme="majorHAnsi" w:cstheme="majorBidi"/>
      <w:color w:val="2E74B5" w:themeColor="accent1" w:themeShade="BF"/>
      <w:sz w:val="26"/>
      <w:szCs w:val="26"/>
      <w:lang w:eastAsia="zh-CN"/>
    </w:rPr>
  </w:style>
  <w:style w:type="character" w:customStyle="1" w:styleId="Heading3Char">
    <w:name w:val="Heading 3 Char"/>
    <w:basedOn w:val="DefaultParagraphFont"/>
    <w:link w:val="Heading3"/>
    <w:uiPriority w:val="9"/>
    <w:rsid w:val="008A0018"/>
    <w:rPr>
      <w:rFonts w:eastAsiaTheme="minorEastAsia" w:cstheme="minorHAnsi"/>
      <w:b/>
      <w:bCs/>
      <w:i/>
      <w:iCs/>
      <w:sz w:val="24"/>
      <w:szCs w:val="24"/>
      <w:lang w:eastAsia="zh-CN"/>
    </w:rPr>
  </w:style>
  <w:style w:type="character" w:styleId="PageNumber">
    <w:name w:val="page number"/>
    <w:basedOn w:val="DefaultParagraphFont"/>
    <w:uiPriority w:val="99"/>
    <w:semiHidden/>
    <w:unhideWhenUsed/>
    <w:rsid w:val="008A0018"/>
  </w:style>
  <w:style w:type="paragraph" w:styleId="TOC3">
    <w:name w:val="toc 3"/>
    <w:basedOn w:val="Normal"/>
    <w:next w:val="Normal"/>
    <w:autoRedefine/>
    <w:uiPriority w:val="39"/>
    <w:unhideWhenUsed/>
    <w:rsid w:val="005117C7"/>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908177">
      <w:bodyDiv w:val="1"/>
      <w:marLeft w:val="0"/>
      <w:marRight w:val="0"/>
      <w:marTop w:val="0"/>
      <w:marBottom w:val="0"/>
      <w:divBdr>
        <w:top w:val="none" w:sz="0" w:space="0" w:color="auto"/>
        <w:left w:val="none" w:sz="0" w:space="0" w:color="auto"/>
        <w:bottom w:val="none" w:sz="0" w:space="0" w:color="auto"/>
        <w:right w:val="none" w:sz="0" w:space="0" w:color="auto"/>
      </w:divBdr>
    </w:div>
    <w:div w:id="156575513">
      <w:bodyDiv w:val="1"/>
      <w:marLeft w:val="0"/>
      <w:marRight w:val="0"/>
      <w:marTop w:val="0"/>
      <w:marBottom w:val="0"/>
      <w:divBdr>
        <w:top w:val="none" w:sz="0" w:space="0" w:color="auto"/>
        <w:left w:val="none" w:sz="0" w:space="0" w:color="auto"/>
        <w:bottom w:val="none" w:sz="0" w:space="0" w:color="auto"/>
        <w:right w:val="none" w:sz="0" w:space="0" w:color="auto"/>
      </w:divBdr>
    </w:div>
    <w:div w:id="259720228">
      <w:bodyDiv w:val="1"/>
      <w:marLeft w:val="0"/>
      <w:marRight w:val="0"/>
      <w:marTop w:val="0"/>
      <w:marBottom w:val="0"/>
      <w:divBdr>
        <w:top w:val="none" w:sz="0" w:space="0" w:color="auto"/>
        <w:left w:val="none" w:sz="0" w:space="0" w:color="auto"/>
        <w:bottom w:val="none" w:sz="0" w:space="0" w:color="auto"/>
        <w:right w:val="none" w:sz="0" w:space="0" w:color="auto"/>
      </w:divBdr>
    </w:div>
    <w:div w:id="426854591">
      <w:bodyDiv w:val="1"/>
      <w:marLeft w:val="0"/>
      <w:marRight w:val="0"/>
      <w:marTop w:val="0"/>
      <w:marBottom w:val="0"/>
      <w:divBdr>
        <w:top w:val="none" w:sz="0" w:space="0" w:color="auto"/>
        <w:left w:val="none" w:sz="0" w:space="0" w:color="auto"/>
        <w:bottom w:val="none" w:sz="0" w:space="0" w:color="auto"/>
        <w:right w:val="none" w:sz="0" w:space="0" w:color="auto"/>
      </w:divBdr>
    </w:div>
    <w:div w:id="621960315">
      <w:bodyDiv w:val="1"/>
      <w:marLeft w:val="0"/>
      <w:marRight w:val="0"/>
      <w:marTop w:val="0"/>
      <w:marBottom w:val="0"/>
      <w:divBdr>
        <w:top w:val="none" w:sz="0" w:space="0" w:color="auto"/>
        <w:left w:val="none" w:sz="0" w:space="0" w:color="auto"/>
        <w:bottom w:val="none" w:sz="0" w:space="0" w:color="auto"/>
        <w:right w:val="none" w:sz="0" w:space="0" w:color="auto"/>
      </w:divBdr>
    </w:div>
    <w:div w:id="969745013">
      <w:bodyDiv w:val="1"/>
      <w:marLeft w:val="0"/>
      <w:marRight w:val="0"/>
      <w:marTop w:val="0"/>
      <w:marBottom w:val="0"/>
      <w:divBdr>
        <w:top w:val="none" w:sz="0" w:space="0" w:color="auto"/>
        <w:left w:val="none" w:sz="0" w:space="0" w:color="auto"/>
        <w:bottom w:val="none" w:sz="0" w:space="0" w:color="auto"/>
        <w:right w:val="none" w:sz="0" w:space="0" w:color="auto"/>
      </w:divBdr>
    </w:div>
    <w:div w:id="1225799252">
      <w:bodyDiv w:val="1"/>
      <w:marLeft w:val="0"/>
      <w:marRight w:val="0"/>
      <w:marTop w:val="0"/>
      <w:marBottom w:val="0"/>
      <w:divBdr>
        <w:top w:val="none" w:sz="0" w:space="0" w:color="auto"/>
        <w:left w:val="none" w:sz="0" w:space="0" w:color="auto"/>
        <w:bottom w:val="none" w:sz="0" w:space="0" w:color="auto"/>
        <w:right w:val="none" w:sz="0" w:space="0" w:color="auto"/>
      </w:divBdr>
    </w:div>
    <w:div w:id="1386028407">
      <w:bodyDiv w:val="1"/>
      <w:marLeft w:val="0"/>
      <w:marRight w:val="0"/>
      <w:marTop w:val="0"/>
      <w:marBottom w:val="0"/>
      <w:divBdr>
        <w:top w:val="none" w:sz="0" w:space="0" w:color="auto"/>
        <w:left w:val="none" w:sz="0" w:space="0" w:color="auto"/>
        <w:bottom w:val="none" w:sz="0" w:space="0" w:color="auto"/>
        <w:right w:val="none" w:sz="0" w:space="0" w:color="auto"/>
      </w:divBdr>
    </w:div>
    <w:div w:id="1422991988">
      <w:bodyDiv w:val="1"/>
      <w:marLeft w:val="0"/>
      <w:marRight w:val="0"/>
      <w:marTop w:val="0"/>
      <w:marBottom w:val="0"/>
      <w:divBdr>
        <w:top w:val="none" w:sz="0" w:space="0" w:color="auto"/>
        <w:left w:val="none" w:sz="0" w:space="0" w:color="auto"/>
        <w:bottom w:val="none" w:sz="0" w:space="0" w:color="auto"/>
        <w:right w:val="none" w:sz="0" w:space="0" w:color="auto"/>
      </w:divBdr>
    </w:div>
    <w:div w:id="1464426345">
      <w:bodyDiv w:val="1"/>
      <w:marLeft w:val="0"/>
      <w:marRight w:val="0"/>
      <w:marTop w:val="0"/>
      <w:marBottom w:val="0"/>
      <w:divBdr>
        <w:top w:val="none" w:sz="0" w:space="0" w:color="auto"/>
        <w:left w:val="none" w:sz="0" w:space="0" w:color="auto"/>
        <w:bottom w:val="none" w:sz="0" w:space="0" w:color="auto"/>
        <w:right w:val="none" w:sz="0" w:space="0" w:color="auto"/>
      </w:divBdr>
    </w:div>
    <w:div w:id="1592425516">
      <w:bodyDiv w:val="1"/>
      <w:marLeft w:val="0"/>
      <w:marRight w:val="0"/>
      <w:marTop w:val="0"/>
      <w:marBottom w:val="0"/>
      <w:divBdr>
        <w:top w:val="none" w:sz="0" w:space="0" w:color="auto"/>
        <w:left w:val="none" w:sz="0" w:space="0" w:color="auto"/>
        <w:bottom w:val="none" w:sz="0" w:space="0" w:color="auto"/>
        <w:right w:val="none" w:sz="0" w:space="0" w:color="auto"/>
      </w:divBdr>
    </w:div>
    <w:div w:id="1725518514">
      <w:bodyDiv w:val="1"/>
      <w:marLeft w:val="0"/>
      <w:marRight w:val="0"/>
      <w:marTop w:val="0"/>
      <w:marBottom w:val="0"/>
      <w:divBdr>
        <w:top w:val="none" w:sz="0" w:space="0" w:color="auto"/>
        <w:left w:val="none" w:sz="0" w:space="0" w:color="auto"/>
        <w:bottom w:val="none" w:sz="0" w:space="0" w:color="auto"/>
        <w:right w:val="none" w:sz="0" w:space="0" w:color="auto"/>
      </w:divBdr>
    </w:div>
    <w:div w:id="1863742727">
      <w:bodyDiv w:val="1"/>
      <w:marLeft w:val="0"/>
      <w:marRight w:val="0"/>
      <w:marTop w:val="0"/>
      <w:marBottom w:val="0"/>
      <w:divBdr>
        <w:top w:val="none" w:sz="0" w:space="0" w:color="auto"/>
        <w:left w:val="none" w:sz="0" w:space="0" w:color="auto"/>
        <w:bottom w:val="none" w:sz="0" w:space="0" w:color="auto"/>
        <w:right w:val="none" w:sz="0" w:space="0" w:color="auto"/>
      </w:divBdr>
    </w:div>
    <w:div w:id="1899585317">
      <w:bodyDiv w:val="1"/>
      <w:marLeft w:val="0"/>
      <w:marRight w:val="0"/>
      <w:marTop w:val="0"/>
      <w:marBottom w:val="0"/>
      <w:divBdr>
        <w:top w:val="none" w:sz="0" w:space="0" w:color="auto"/>
        <w:left w:val="none" w:sz="0" w:space="0" w:color="auto"/>
        <w:bottom w:val="none" w:sz="0" w:space="0" w:color="auto"/>
        <w:right w:val="none" w:sz="0" w:space="0" w:color="auto"/>
      </w:divBdr>
    </w:div>
    <w:div w:id="2079740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13</Pages>
  <Words>4493</Words>
  <Characters>26152</Characters>
  <Application>Microsoft Office Word</Application>
  <DocSecurity>0</DocSecurity>
  <Lines>8717</Lines>
  <Paragraphs>233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30412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 do Windows</dc:creator>
  <cp:keywords/>
  <dc:description/>
  <cp:lastModifiedBy>Juan Ignacio Perez Bello</cp:lastModifiedBy>
  <cp:revision>8</cp:revision>
  <dcterms:created xsi:type="dcterms:W3CDTF">2024-01-24T20:08:00Z</dcterms:created>
  <dcterms:modified xsi:type="dcterms:W3CDTF">2024-01-25T09:26:00Z</dcterms:modified>
</cp:coreProperties>
</file>