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F1DA7" w14:textId="77777777" w:rsidR="0089195B" w:rsidRPr="005642D6" w:rsidRDefault="0089195B" w:rsidP="0089195B">
      <w:pPr>
        <w:jc w:val="right"/>
        <w:rPr>
          <w:i/>
          <w:sz w:val="28"/>
          <w:szCs w:val="28"/>
          <w:u w:val="single"/>
          <w:lang w:val="fr-FR"/>
        </w:rPr>
      </w:pPr>
      <w:r w:rsidRPr="005642D6">
        <w:rPr>
          <w:i/>
          <w:sz w:val="28"/>
          <w:szCs w:val="28"/>
          <w:u w:val="single"/>
          <w:lang w:val="fr-FR"/>
        </w:rPr>
        <w:t xml:space="preserve">Check </w:t>
      </w:r>
      <w:proofErr w:type="spellStart"/>
      <w:r w:rsidRPr="005642D6">
        <w:rPr>
          <w:i/>
          <w:sz w:val="28"/>
          <w:szCs w:val="28"/>
          <w:u w:val="single"/>
          <w:lang w:val="fr-FR"/>
        </w:rPr>
        <w:t>against</w:t>
      </w:r>
      <w:proofErr w:type="spellEnd"/>
      <w:r w:rsidRPr="005642D6">
        <w:rPr>
          <w:i/>
          <w:sz w:val="28"/>
          <w:szCs w:val="28"/>
          <w:u w:val="single"/>
          <w:lang w:val="fr-FR"/>
        </w:rPr>
        <w:t xml:space="preserve"> </w:t>
      </w:r>
      <w:proofErr w:type="spellStart"/>
      <w:r w:rsidRPr="005642D6">
        <w:rPr>
          <w:i/>
          <w:sz w:val="28"/>
          <w:szCs w:val="28"/>
          <w:u w:val="single"/>
          <w:lang w:val="fr-FR"/>
        </w:rPr>
        <w:t>delivery</w:t>
      </w:r>
      <w:proofErr w:type="spellEnd"/>
    </w:p>
    <w:p w14:paraId="2D11747C" w14:textId="77777777" w:rsidR="0089195B" w:rsidRPr="005642D6" w:rsidRDefault="0089195B" w:rsidP="0089195B">
      <w:pPr>
        <w:jc w:val="center"/>
        <w:rPr>
          <w:sz w:val="28"/>
          <w:szCs w:val="28"/>
          <w:u w:val="single"/>
          <w:lang w:val="fr-FR"/>
        </w:rPr>
      </w:pPr>
    </w:p>
    <w:p w14:paraId="11AE8EFE" w14:textId="77777777" w:rsidR="0089195B" w:rsidRPr="005642D6" w:rsidRDefault="0089195B" w:rsidP="0089195B">
      <w:pPr>
        <w:jc w:val="center"/>
        <w:rPr>
          <w:sz w:val="28"/>
          <w:szCs w:val="28"/>
          <w:lang w:val="fr-FR"/>
        </w:rPr>
      </w:pPr>
    </w:p>
    <w:p w14:paraId="70B066DC" w14:textId="77777777" w:rsidR="0089195B" w:rsidRPr="005642D6" w:rsidRDefault="0089195B" w:rsidP="0089195B">
      <w:pPr>
        <w:jc w:val="center"/>
        <w:rPr>
          <w:sz w:val="28"/>
          <w:szCs w:val="28"/>
          <w:lang w:val="fr-FR"/>
        </w:rPr>
      </w:pPr>
    </w:p>
    <w:p w14:paraId="3A66F5CA" w14:textId="29177695" w:rsidR="0089195B" w:rsidRPr="0089195B" w:rsidRDefault="0089195B" w:rsidP="0089195B">
      <w:pPr>
        <w:jc w:val="center"/>
        <w:rPr>
          <w:sz w:val="28"/>
          <w:szCs w:val="28"/>
          <w:lang w:val="fr-FR"/>
        </w:rPr>
      </w:pPr>
      <w:r w:rsidRPr="0089195B">
        <w:rPr>
          <w:sz w:val="28"/>
          <w:szCs w:val="28"/>
          <w:lang w:val="fr-FR"/>
        </w:rPr>
        <w:t>Comité des disparitions forcées</w:t>
      </w:r>
    </w:p>
    <w:p w14:paraId="1AF02791" w14:textId="0FAE2621" w:rsidR="0089195B" w:rsidRPr="0089195B" w:rsidRDefault="0089195B" w:rsidP="0089195B">
      <w:pPr>
        <w:jc w:val="center"/>
        <w:rPr>
          <w:sz w:val="28"/>
          <w:szCs w:val="28"/>
          <w:lang w:val="fr-FR"/>
        </w:rPr>
      </w:pPr>
      <w:r w:rsidRPr="0089195B">
        <w:rPr>
          <w:sz w:val="28"/>
          <w:szCs w:val="28"/>
          <w:lang w:val="fr-FR"/>
        </w:rPr>
        <w:t>2</w:t>
      </w:r>
      <w:r w:rsidR="007E463F">
        <w:rPr>
          <w:sz w:val="28"/>
          <w:szCs w:val="28"/>
          <w:lang w:val="fr-FR"/>
        </w:rPr>
        <w:t>8</w:t>
      </w:r>
      <w:r w:rsidRPr="0089195B">
        <w:rPr>
          <w:sz w:val="28"/>
          <w:szCs w:val="28"/>
          <w:lang w:val="fr-FR"/>
        </w:rPr>
        <w:t>ème session</w:t>
      </w:r>
    </w:p>
    <w:p w14:paraId="0A2AAFB5" w14:textId="58ED8E10" w:rsidR="0089195B" w:rsidRPr="007465EC" w:rsidRDefault="0089195B" w:rsidP="0089195B">
      <w:pPr>
        <w:jc w:val="center"/>
        <w:rPr>
          <w:sz w:val="28"/>
          <w:szCs w:val="28"/>
          <w:lang w:val="fr-FR"/>
        </w:rPr>
      </w:pPr>
      <w:r w:rsidRPr="007465EC">
        <w:rPr>
          <w:sz w:val="28"/>
          <w:szCs w:val="28"/>
          <w:lang w:val="fr-FR"/>
        </w:rPr>
        <w:t xml:space="preserve">Genève, </w:t>
      </w:r>
      <w:r w:rsidR="00836CD4">
        <w:rPr>
          <w:sz w:val="28"/>
          <w:szCs w:val="28"/>
          <w:lang w:val="fr-FR"/>
        </w:rPr>
        <w:t>17</w:t>
      </w:r>
      <w:r w:rsidRPr="007465EC">
        <w:rPr>
          <w:sz w:val="28"/>
          <w:szCs w:val="28"/>
          <w:lang w:val="fr-FR"/>
        </w:rPr>
        <w:t xml:space="preserve"> </w:t>
      </w:r>
      <w:r w:rsidR="00836CD4">
        <w:rPr>
          <w:sz w:val="28"/>
          <w:szCs w:val="28"/>
          <w:lang w:val="fr-FR"/>
        </w:rPr>
        <w:t>mars</w:t>
      </w:r>
      <w:r w:rsidRPr="007465EC">
        <w:rPr>
          <w:sz w:val="28"/>
          <w:szCs w:val="28"/>
          <w:lang w:val="fr-FR"/>
        </w:rPr>
        <w:t>-</w:t>
      </w:r>
      <w:r w:rsidR="00414192">
        <w:rPr>
          <w:sz w:val="28"/>
          <w:szCs w:val="28"/>
          <w:lang w:val="fr-FR"/>
        </w:rPr>
        <w:t xml:space="preserve">4 </w:t>
      </w:r>
      <w:r w:rsidR="00836CD4">
        <w:rPr>
          <w:sz w:val="28"/>
          <w:szCs w:val="28"/>
          <w:lang w:val="fr-FR"/>
        </w:rPr>
        <w:t>avril</w:t>
      </w:r>
      <w:r w:rsidRPr="007465EC">
        <w:rPr>
          <w:sz w:val="28"/>
          <w:szCs w:val="28"/>
          <w:lang w:val="fr-FR"/>
        </w:rPr>
        <w:t xml:space="preserve"> 202</w:t>
      </w:r>
      <w:r w:rsidR="004110B8">
        <w:rPr>
          <w:sz w:val="28"/>
          <w:szCs w:val="28"/>
          <w:lang w:val="fr-FR"/>
        </w:rPr>
        <w:t>5</w:t>
      </w:r>
    </w:p>
    <w:p w14:paraId="22A377EA" w14:textId="77777777" w:rsidR="0089195B" w:rsidRPr="007465EC" w:rsidRDefault="0089195B" w:rsidP="0089195B">
      <w:pPr>
        <w:jc w:val="center"/>
        <w:rPr>
          <w:sz w:val="28"/>
          <w:szCs w:val="28"/>
          <w:lang w:val="fr-FR"/>
        </w:rPr>
      </w:pPr>
    </w:p>
    <w:p w14:paraId="743C1895" w14:textId="77777777" w:rsidR="0089195B" w:rsidRPr="007465EC" w:rsidRDefault="0089195B" w:rsidP="0089195B">
      <w:pPr>
        <w:jc w:val="center"/>
        <w:rPr>
          <w:sz w:val="28"/>
          <w:szCs w:val="28"/>
          <w:lang w:val="fr-FR"/>
        </w:rPr>
      </w:pPr>
    </w:p>
    <w:p w14:paraId="4087FE65" w14:textId="77777777" w:rsidR="0089195B" w:rsidRPr="007465EC" w:rsidRDefault="0089195B" w:rsidP="0089195B">
      <w:pPr>
        <w:jc w:val="center"/>
        <w:rPr>
          <w:sz w:val="28"/>
          <w:szCs w:val="28"/>
          <w:lang w:val="fr-FR"/>
        </w:rPr>
      </w:pPr>
      <w:r w:rsidRPr="001B6288">
        <w:rPr>
          <w:noProof/>
          <w:sz w:val="28"/>
          <w:szCs w:val="28"/>
          <w:lang w:eastAsia="en-GB"/>
        </w:rPr>
        <w:drawing>
          <wp:anchor distT="0" distB="0" distL="114300" distR="114300" simplePos="0" relativeHeight="251659264" behindDoc="0" locked="0" layoutInCell="1" allowOverlap="1" wp14:anchorId="2E32A1F8" wp14:editId="677C656F">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descr="Une image contenant Police, logo, Graphiqu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e image contenant Police, logo, Graphique, capture d’écran&#10;&#10;Description générée automatiqu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3C3742AE" w14:textId="77777777" w:rsidR="0089195B" w:rsidRPr="007465EC" w:rsidRDefault="0089195B" w:rsidP="0089195B">
      <w:pPr>
        <w:tabs>
          <w:tab w:val="left" w:pos="-1057"/>
          <w:tab w:val="left" w:pos="-720"/>
          <w:tab w:val="left" w:pos="0"/>
          <w:tab w:val="left" w:pos="720"/>
          <w:tab w:val="left" w:pos="1440"/>
          <w:tab w:val="left" w:pos="2160"/>
          <w:tab w:val="left" w:pos="2880"/>
          <w:tab w:val="left" w:pos="3600"/>
          <w:tab w:val="left" w:pos="4875"/>
          <w:tab w:val="left" w:pos="6802"/>
          <w:tab w:val="left" w:pos="7920"/>
        </w:tabs>
        <w:ind w:left="426" w:right="560"/>
        <w:jc w:val="center"/>
        <w:rPr>
          <w:b/>
          <w:sz w:val="28"/>
          <w:szCs w:val="28"/>
          <w:lang w:val="fr-FR"/>
        </w:rPr>
      </w:pPr>
    </w:p>
    <w:p w14:paraId="2F05ECD2" w14:textId="77777777" w:rsidR="0089195B" w:rsidRPr="007465EC" w:rsidRDefault="0089195B" w:rsidP="0089195B">
      <w:pPr>
        <w:tabs>
          <w:tab w:val="left" w:pos="-1057"/>
          <w:tab w:val="left" w:pos="-720"/>
          <w:tab w:val="left" w:pos="0"/>
          <w:tab w:val="left" w:pos="720"/>
          <w:tab w:val="left" w:pos="1440"/>
          <w:tab w:val="left" w:pos="2160"/>
          <w:tab w:val="left" w:pos="2880"/>
          <w:tab w:val="left" w:pos="3600"/>
          <w:tab w:val="left" w:pos="4875"/>
          <w:tab w:val="left" w:pos="6802"/>
          <w:tab w:val="left" w:pos="7920"/>
        </w:tabs>
        <w:ind w:left="426" w:right="560"/>
        <w:jc w:val="center"/>
        <w:rPr>
          <w:b/>
          <w:sz w:val="28"/>
          <w:szCs w:val="28"/>
          <w:lang w:val="fr-FR"/>
        </w:rPr>
      </w:pPr>
    </w:p>
    <w:p w14:paraId="68665E4D" w14:textId="77777777" w:rsidR="0089195B" w:rsidRPr="007465EC" w:rsidRDefault="0089195B" w:rsidP="005871F8">
      <w:pPr>
        <w:rPr>
          <w:sz w:val="28"/>
          <w:szCs w:val="28"/>
          <w:lang w:val="fr-FR"/>
        </w:rPr>
      </w:pPr>
    </w:p>
    <w:p w14:paraId="403D79B3" w14:textId="09870437" w:rsidR="0089195B" w:rsidRPr="00C5048B" w:rsidRDefault="00C27B6A" w:rsidP="0089195B">
      <w:pPr>
        <w:ind w:left="360"/>
        <w:jc w:val="center"/>
        <w:rPr>
          <w:b/>
          <w:bCs/>
          <w:sz w:val="28"/>
          <w:szCs w:val="28"/>
          <w:lang w:val="fr-FR"/>
        </w:rPr>
      </w:pPr>
      <w:r w:rsidRPr="00C5048B">
        <w:rPr>
          <w:b/>
          <w:bCs/>
          <w:sz w:val="28"/>
          <w:szCs w:val="28"/>
          <w:lang w:val="fr-FR"/>
        </w:rPr>
        <w:t xml:space="preserve">Discours d’ouverture de </w:t>
      </w:r>
    </w:p>
    <w:p w14:paraId="080A0F66" w14:textId="471A66AA" w:rsidR="0089195B" w:rsidRPr="00C5048B" w:rsidRDefault="0096571D" w:rsidP="0089195B">
      <w:pPr>
        <w:ind w:left="360"/>
        <w:jc w:val="center"/>
        <w:rPr>
          <w:b/>
          <w:bCs/>
          <w:sz w:val="28"/>
          <w:szCs w:val="28"/>
          <w:lang w:val="fr-FR"/>
        </w:rPr>
      </w:pPr>
      <w:r w:rsidRPr="00C5048B">
        <w:rPr>
          <w:b/>
          <w:bCs/>
          <w:sz w:val="28"/>
          <w:szCs w:val="28"/>
          <w:lang w:val="fr-FR"/>
        </w:rPr>
        <w:t>M.</w:t>
      </w:r>
      <w:r w:rsidR="0089195B" w:rsidRPr="00C5048B">
        <w:rPr>
          <w:b/>
          <w:bCs/>
          <w:sz w:val="28"/>
          <w:szCs w:val="28"/>
          <w:lang w:val="fr-FR"/>
        </w:rPr>
        <w:t xml:space="preserve"> Olivier de Frouville</w:t>
      </w:r>
    </w:p>
    <w:p w14:paraId="62598A77" w14:textId="232BAB34" w:rsidR="0089195B" w:rsidRPr="00C5048B" w:rsidRDefault="0089195B" w:rsidP="0089195B">
      <w:pPr>
        <w:ind w:left="360"/>
        <w:jc w:val="center"/>
        <w:rPr>
          <w:b/>
          <w:bCs/>
          <w:sz w:val="28"/>
          <w:szCs w:val="28"/>
          <w:lang w:val="fr-FR"/>
        </w:rPr>
      </w:pPr>
      <w:r w:rsidRPr="00C5048B">
        <w:rPr>
          <w:b/>
          <w:bCs/>
          <w:sz w:val="28"/>
          <w:szCs w:val="28"/>
          <w:lang w:val="fr-FR"/>
        </w:rPr>
        <w:t>Président du Comité</w:t>
      </w:r>
      <w:r w:rsidR="00C5048B">
        <w:rPr>
          <w:b/>
          <w:bCs/>
          <w:sz w:val="28"/>
          <w:szCs w:val="28"/>
          <w:lang w:val="fr-FR"/>
        </w:rPr>
        <w:t xml:space="preserve"> des disparitions forcées</w:t>
      </w:r>
    </w:p>
    <w:p w14:paraId="2021E7A0" w14:textId="77777777" w:rsidR="0089195B" w:rsidRPr="0089195B" w:rsidRDefault="0089195B" w:rsidP="0089195B">
      <w:pPr>
        <w:ind w:left="360"/>
        <w:jc w:val="center"/>
        <w:rPr>
          <w:sz w:val="28"/>
          <w:szCs w:val="28"/>
          <w:lang w:val="fr-FR"/>
        </w:rPr>
      </w:pPr>
    </w:p>
    <w:p w14:paraId="4FBFAA48" w14:textId="77777777" w:rsidR="0089195B" w:rsidRPr="0089195B" w:rsidRDefault="0089195B" w:rsidP="0089195B">
      <w:pPr>
        <w:ind w:left="360"/>
        <w:jc w:val="center"/>
        <w:rPr>
          <w:sz w:val="28"/>
          <w:szCs w:val="28"/>
          <w:lang w:val="fr-FR"/>
        </w:rPr>
      </w:pPr>
    </w:p>
    <w:p w14:paraId="6CBCADFB" w14:textId="77777777" w:rsidR="0089195B" w:rsidRPr="0089195B" w:rsidRDefault="0089195B" w:rsidP="005871F8">
      <w:pPr>
        <w:rPr>
          <w:sz w:val="28"/>
          <w:szCs w:val="28"/>
          <w:lang w:val="fr-FR"/>
        </w:rPr>
      </w:pPr>
    </w:p>
    <w:p w14:paraId="1D6B7677" w14:textId="77777777" w:rsidR="0089195B" w:rsidRPr="0089195B" w:rsidRDefault="0089195B" w:rsidP="0089195B">
      <w:pPr>
        <w:ind w:left="360"/>
        <w:jc w:val="center"/>
        <w:rPr>
          <w:sz w:val="28"/>
          <w:szCs w:val="28"/>
          <w:lang w:val="fr-FR"/>
        </w:rPr>
      </w:pPr>
    </w:p>
    <w:p w14:paraId="76BF017E" w14:textId="28EE642D" w:rsidR="0089195B" w:rsidRPr="005642D6" w:rsidRDefault="004110B8" w:rsidP="00794BAD">
      <w:pPr>
        <w:spacing w:after="200" w:line="276" w:lineRule="auto"/>
        <w:ind w:left="360"/>
        <w:contextualSpacing/>
        <w:jc w:val="center"/>
        <w:rPr>
          <w:rFonts w:eastAsia="Calibri"/>
          <w:sz w:val="28"/>
          <w:szCs w:val="28"/>
          <w:lang w:val="fr-FR" w:eastAsia="en-US"/>
        </w:rPr>
      </w:pPr>
      <w:r>
        <w:rPr>
          <w:rFonts w:eastAsia="Calibri"/>
          <w:sz w:val="28"/>
          <w:szCs w:val="28"/>
          <w:lang w:val="fr-FR" w:eastAsia="en-US"/>
        </w:rPr>
        <w:t>17 mars</w:t>
      </w:r>
      <w:r w:rsidR="0089195B" w:rsidRPr="005642D6">
        <w:rPr>
          <w:rFonts w:eastAsia="Calibri"/>
          <w:sz w:val="28"/>
          <w:szCs w:val="28"/>
          <w:lang w:val="fr-FR" w:eastAsia="en-US"/>
        </w:rPr>
        <w:t xml:space="preserve"> </w:t>
      </w:r>
      <w:r>
        <w:rPr>
          <w:rFonts w:eastAsia="Calibri"/>
          <w:sz w:val="28"/>
          <w:szCs w:val="28"/>
          <w:lang w:val="fr-FR" w:eastAsia="en-US"/>
        </w:rPr>
        <w:t>2025</w:t>
      </w:r>
    </w:p>
    <w:p w14:paraId="452EED36" w14:textId="75D66D07" w:rsidR="00794BAD" w:rsidRPr="005642D6" w:rsidRDefault="00794BAD" w:rsidP="00794BAD">
      <w:pPr>
        <w:spacing w:after="200" w:line="276" w:lineRule="auto"/>
        <w:ind w:left="360"/>
        <w:contextualSpacing/>
        <w:jc w:val="center"/>
        <w:rPr>
          <w:rFonts w:eastAsia="Calibri"/>
          <w:sz w:val="28"/>
          <w:szCs w:val="28"/>
          <w:lang w:val="fr-FR" w:eastAsia="en-US"/>
        </w:rPr>
      </w:pPr>
      <w:r w:rsidRPr="005642D6">
        <w:rPr>
          <w:rFonts w:eastAsia="Calibri"/>
          <w:sz w:val="28"/>
          <w:szCs w:val="28"/>
          <w:lang w:val="fr-FR" w:eastAsia="en-US"/>
        </w:rPr>
        <w:t>Palais Wilson</w:t>
      </w:r>
      <w:r w:rsidR="00E374B4" w:rsidRPr="005642D6">
        <w:rPr>
          <w:rFonts w:eastAsia="Calibri"/>
          <w:sz w:val="28"/>
          <w:szCs w:val="28"/>
          <w:lang w:val="fr-FR" w:eastAsia="en-US"/>
        </w:rPr>
        <w:t>, Genève</w:t>
      </w:r>
    </w:p>
    <w:p w14:paraId="05427AA5" w14:textId="6267CC9A" w:rsidR="00674CC5" w:rsidRPr="005642D6" w:rsidRDefault="00674CC5">
      <w:pPr>
        <w:rPr>
          <w:rFonts w:eastAsia="Calibri"/>
          <w:sz w:val="28"/>
          <w:szCs w:val="28"/>
          <w:lang w:val="fr-FR" w:eastAsia="en-US"/>
        </w:rPr>
      </w:pPr>
      <w:r w:rsidRPr="005642D6">
        <w:rPr>
          <w:rFonts w:eastAsia="Calibri"/>
          <w:sz w:val="28"/>
          <w:szCs w:val="28"/>
          <w:lang w:val="fr-FR" w:eastAsia="en-US"/>
        </w:rPr>
        <w:br w:type="page"/>
      </w:r>
    </w:p>
    <w:p w14:paraId="2B6A83E0" w14:textId="29DC14C2" w:rsidR="000041B4" w:rsidRPr="005A1042" w:rsidRDefault="00674CC5" w:rsidP="005A1042">
      <w:pPr>
        <w:jc w:val="center"/>
        <w:rPr>
          <w:b/>
          <w:bCs/>
          <w:lang w:val="fr-FR" w:eastAsia="en-US"/>
        </w:rPr>
      </w:pPr>
      <w:r w:rsidRPr="005A1042">
        <w:rPr>
          <w:b/>
          <w:bCs/>
          <w:lang w:val="fr-FR" w:eastAsia="en-US"/>
        </w:rPr>
        <w:lastRenderedPageBreak/>
        <w:t xml:space="preserve">Discours d’ouverture de la </w:t>
      </w:r>
      <w:r w:rsidR="00094CF1">
        <w:rPr>
          <w:b/>
          <w:bCs/>
          <w:lang w:val="fr-FR" w:eastAsia="en-US"/>
        </w:rPr>
        <w:t>27</w:t>
      </w:r>
      <w:r w:rsidR="00094CF1" w:rsidRPr="00094CF1">
        <w:rPr>
          <w:b/>
          <w:bCs/>
          <w:vertAlign w:val="superscript"/>
          <w:lang w:val="fr-FR" w:eastAsia="en-US"/>
        </w:rPr>
        <w:t>ème</w:t>
      </w:r>
      <w:r w:rsidRPr="005A1042">
        <w:rPr>
          <w:b/>
          <w:bCs/>
          <w:lang w:val="fr-FR" w:eastAsia="en-US"/>
        </w:rPr>
        <w:t xml:space="preserve"> session du Comité des disparitions forcées </w:t>
      </w:r>
    </w:p>
    <w:p w14:paraId="57D4604A" w14:textId="77777777" w:rsidR="00F25274" w:rsidRDefault="00F25274" w:rsidP="005A1042">
      <w:pPr>
        <w:rPr>
          <w:lang w:val="fr-FR" w:eastAsia="en-US"/>
        </w:rPr>
      </w:pPr>
    </w:p>
    <w:p w14:paraId="31445A1D" w14:textId="7D1AA7D8" w:rsidR="00B676A7" w:rsidRDefault="008A2B53" w:rsidP="005A1042">
      <w:pPr>
        <w:rPr>
          <w:lang w:val="fr-FR" w:eastAsia="en-US"/>
        </w:rPr>
      </w:pPr>
      <w:r>
        <w:rPr>
          <w:lang w:val="fr-FR" w:eastAsia="en-US"/>
        </w:rPr>
        <w:t xml:space="preserve">Monsieur le </w:t>
      </w:r>
      <w:r w:rsidR="00BD6201">
        <w:rPr>
          <w:lang w:val="fr-FR" w:eastAsia="en-US"/>
        </w:rPr>
        <w:t>Représentant du Secrétaire général</w:t>
      </w:r>
      <w:r>
        <w:rPr>
          <w:lang w:val="fr-FR" w:eastAsia="en-US"/>
        </w:rPr>
        <w:t>,</w:t>
      </w:r>
    </w:p>
    <w:p w14:paraId="4B188534" w14:textId="77777777" w:rsidR="00A679BF" w:rsidRDefault="000041B4" w:rsidP="005A1042">
      <w:pPr>
        <w:rPr>
          <w:lang w:val="fr-FR" w:eastAsia="en-US"/>
        </w:rPr>
      </w:pPr>
      <w:r>
        <w:rPr>
          <w:lang w:val="fr-FR" w:eastAsia="en-US"/>
        </w:rPr>
        <w:t xml:space="preserve">Excellences, </w:t>
      </w:r>
    </w:p>
    <w:p w14:paraId="503647E3" w14:textId="77777777" w:rsidR="00714D72" w:rsidRDefault="000041B4" w:rsidP="005A1042">
      <w:pPr>
        <w:rPr>
          <w:lang w:val="fr-FR" w:eastAsia="en-US"/>
        </w:rPr>
      </w:pPr>
      <w:r>
        <w:rPr>
          <w:lang w:val="fr-FR" w:eastAsia="en-US"/>
        </w:rPr>
        <w:t xml:space="preserve">Mesdames et Messieurs, </w:t>
      </w:r>
    </w:p>
    <w:p w14:paraId="2C2F9778" w14:textId="5317B98D" w:rsidR="007633EA" w:rsidRDefault="000041B4" w:rsidP="005A1042">
      <w:pPr>
        <w:rPr>
          <w:lang w:val="fr-FR" w:eastAsia="en-US"/>
        </w:rPr>
      </w:pPr>
      <w:proofErr w:type="gramStart"/>
      <w:r>
        <w:rPr>
          <w:lang w:val="fr-FR" w:eastAsia="en-US"/>
        </w:rPr>
        <w:t>chers</w:t>
      </w:r>
      <w:proofErr w:type="gramEnd"/>
      <w:r>
        <w:rPr>
          <w:lang w:val="fr-FR" w:eastAsia="en-US"/>
        </w:rPr>
        <w:t xml:space="preserve"> collègues,</w:t>
      </w:r>
    </w:p>
    <w:p w14:paraId="48B5984E" w14:textId="0498EB50" w:rsidR="00B31880" w:rsidRDefault="00B31880" w:rsidP="005A1042">
      <w:pPr>
        <w:rPr>
          <w:lang w:val="fr-FR" w:eastAsia="en-US"/>
        </w:rPr>
      </w:pPr>
      <w:r>
        <w:rPr>
          <w:lang w:val="fr-FR" w:eastAsia="en-US"/>
        </w:rPr>
        <w:t>Bienvenue à toutes et à tous, nous sommes heureux de vous accueillir et de vous saluer à l’ouverture de cette 28</w:t>
      </w:r>
      <w:r w:rsidRPr="00B31880">
        <w:rPr>
          <w:vertAlign w:val="superscript"/>
          <w:lang w:val="fr-FR" w:eastAsia="en-US"/>
        </w:rPr>
        <w:t>ème</w:t>
      </w:r>
      <w:r>
        <w:rPr>
          <w:lang w:val="fr-FR" w:eastAsia="en-US"/>
        </w:rPr>
        <w:t xml:space="preserve"> session du Comité des disparitions forcées.</w:t>
      </w:r>
    </w:p>
    <w:p w14:paraId="6E084924" w14:textId="52F47EC2" w:rsidR="00DF7D69" w:rsidRDefault="008A5935" w:rsidP="005A1042">
      <w:pPr>
        <w:rPr>
          <w:lang w:val="fr-FR" w:eastAsia="en-US"/>
        </w:rPr>
      </w:pPr>
      <w:r>
        <w:rPr>
          <w:lang w:val="fr-FR" w:eastAsia="en-US"/>
        </w:rPr>
        <w:t>Je salue</w:t>
      </w:r>
      <w:r w:rsidR="009E35E0">
        <w:rPr>
          <w:lang w:val="fr-FR" w:eastAsia="en-US"/>
        </w:rPr>
        <w:t xml:space="preserve"> en particulier toute l’équipe</w:t>
      </w:r>
      <w:r>
        <w:rPr>
          <w:lang w:val="fr-FR" w:eastAsia="en-US"/>
        </w:rPr>
        <w:t xml:space="preserve"> du Secrétariat</w:t>
      </w:r>
      <w:r w:rsidR="009E35E0">
        <w:rPr>
          <w:lang w:val="fr-FR" w:eastAsia="en-US"/>
        </w:rPr>
        <w:t xml:space="preserve"> du Comité</w:t>
      </w:r>
      <w:r w:rsidR="00434777">
        <w:rPr>
          <w:lang w:val="fr-FR" w:eastAsia="en-US"/>
        </w:rPr>
        <w:t>,</w:t>
      </w:r>
      <w:r w:rsidR="009E35E0">
        <w:rPr>
          <w:lang w:val="fr-FR" w:eastAsia="en-US"/>
        </w:rPr>
        <w:t xml:space="preserve"> sous la direction </w:t>
      </w:r>
      <w:r w:rsidR="009E35E0">
        <w:rPr>
          <w:lang w:val="fr-FR" w:eastAsia="en-US"/>
        </w:rPr>
        <w:t xml:space="preserve">de Mme Albane </w:t>
      </w:r>
      <w:proofErr w:type="spellStart"/>
      <w:r w:rsidR="009E35E0">
        <w:rPr>
          <w:lang w:val="fr-FR" w:eastAsia="en-US"/>
        </w:rPr>
        <w:t>Prophette-Pallasco</w:t>
      </w:r>
      <w:proofErr w:type="spellEnd"/>
      <w:r w:rsidR="00DD7488">
        <w:rPr>
          <w:lang w:val="fr-FR" w:eastAsia="en-US"/>
        </w:rPr>
        <w:t>,</w:t>
      </w:r>
      <w:r w:rsidR="009E35E0">
        <w:rPr>
          <w:lang w:val="fr-FR" w:eastAsia="en-US"/>
        </w:rPr>
        <w:t xml:space="preserve"> qui travaille </w:t>
      </w:r>
      <w:r w:rsidR="0070194C">
        <w:rPr>
          <w:lang w:val="fr-FR" w:eastAsia="en-US"/>
        </w:rPr>
        <w:t>sans relâche</w:t>
      </w:r>
      <w:r w:rsidR="007D6AEE">
        <w:rPr>
          <w:lang w:val="fr-FR" w:eastAsia="en-US"/>
        </w:rPr>
        <w:t xml:space="preserve"> entre nos sessions et pendant nos sessions</w:t>
      </w:r>
      <w:r w:rsidR="00DF7D69">
        <w:rPr>
          <w:lang w:val="fr-FR" w:eastAsia="en-US"/>
        </w:rPr>
        <w:t xml:space="preserve"> pour faire en sorte que nos procédures </w:t>
      </w:r>
      <w:r w:rsidR="00EF6910">
        <w:rPr>
          <w:lang w:val="fr-FR" w:eastAsia="en-US"/>
        </w:rPr>
        <w:t>soient</w:t>
      </w:r>
      <w:r w:rsidR="00015CA8">
        <w:rPr>
          <w:lang w:val="fr-FR" w:eastAsia="en-US"/>
        </w:rPr>
        <w:t xml:space="preserve"> un</w:t>
      </w:r>
      <w:r w:rsidR="00EF6910">
        <w:rPr>
          <w:lang w:val="fr-FR" w:eastAsia="en-US"/>
        </w:rPr>
        <w:t xml:space="preserve"> </w:t>
      </w:r>
      <w:r w:rsidR="00EF6910">
        <w:rPr>
          <w:lang w:val="fr-FR" w:eastAsia="en-US"/>
        </w:rPr>
        <w:t>instrument très concret au service des droits humains</w:t>
      </w:r>
      <w:r w:rsidR="00251503">
        <w:rPr>
          <w:lang w:val="fr-FR" w:eastAsia="en-US"/>
        </w:rPr>
        <w:t xml:space="preserve"> dans tous les États parties à la Convention.</w:t>
      </w:r>
      <w:r w:rsidR="009F3243">
        <w:rPr>
          <w:lang w:val="fr-FR" w:eastAsia="en-US"/>
        </w:rPr>
        <w:t xml:space="preserve"> Un grand merci aussi </w:t>
      </w:r>
      <w:r w:rsidR="00484766">
        <w:rPr>
          <w:lang w:val="fr-FR" w:eastAsia="en-US"/>
        </w:rPr>
        <w:t xml:space="preserve">à la section des pétitions qui </w:t>
      </w:r>
      <w:r w:rsidR="000624B0">
        <w:rPr>
          <w:lang w:val="fr-FR" w:eastAsia="en-US"/>
        </w:rPr>
        <w:t xml:space="preserve">nous assiste </w:t>
      </w:r>
      <w:r w:rsidR="00234B20">
        <w:rPr>
          <w:lang w:val="fr-FR" w:eastAsia="en-US"/>
        </w:rPr>
        <w:t xml:space="preserve">pour l’examen des communications individuelles, et en particulier à cette session où, pour la première fois, </w:t>
      </w:r>
      <w:r w:rsidR="0063586F">
        <w:rPr>
          <w:lang w:val="fr-FR" w:eastAsia="en-US"/>
        </w:rPr>
        <w:t xml:space="preserve">nous organisons une audition des parties </w:t>
      </w:r>
      <w:r w:rsidR="00254032">
        <w:rPr>
          <w:lang w:val="fr-FR" w:eastAsia="en-US"/>
        </w:rPr>
        <w:t>dans une affaire qui concerne le Mexique.</w:t>
      </w:r>
      <w:r w:rsidR="00FD11EF">
        <w:rPr>
          <w:lang w:val="fr-FR" w:eastAsia="en-US"/>
        </w:rPr>
        <w:t xml:space="preserve"> </w:t>
      </w:r>
    </w:p>
    <w:p w14:paraId="192A2301" w14:textId="11B98EEF" w:rsidR="00A21318" w:rsidRDefault="00434777" w:rsidP="005A1042">
      <w:pPr>
        <w:rPr>
          <w:lang w:val="fr-FR" w:eastAsia="en-US"/>
        </w:rPr>
      </w:pPr>
      <w:r>
        <w:rPr>
          <w:lang w:val="fr-FR" w:eastAsia="en-US"/>
        </w:rPr>
        <w:t xml:space="preserve">C’est l’occasion de rappeler, Monsieur le Directeur, </w:t>
      </w:r>
      <w:r w:rsidR="00DD7488">
        <w:rPr>
          <w:lang w:val="fr-FR" w:eastAsia="en-US"/>
        </w:rPr>
        <w:t xml:space="preserve">ce que beaucoup de </w:t>
      </w:r>
      <w:r w:rsidR="00336771">
        <w:rPr>
          <w:lang w:val="fr-FR" w:eastAsia="en-US"/>
        </w:rPr>
        <w:t>personnes</w:t>
      </w:r>
      <w:r w:rsidR="00DD7488">
        <w:rPr>
          <w:lang w:val="fr-FR" w:eastAsia="en-US"/>
        </w:rPr>
        <w:t xml:space="preserve"> ignorent souvent, à savoir que </w:t>
      </w:r>
      <w:r w:rsidR="00C75FCD">
        <w:rPr>
          <w:lang w:val="fr-FR" w:eastAsia="en-US"/>
        </w:rPr>
        <w:t>les comités conventionnels, comme les procédures spéciales,</w:t>
      </w:r>
      <w:r w:rsidR="00DD7488">
        <w:rPr>
          <w:lang w:val="fr-FR" w:eastAsia="en-US"/>
        </w:rPr>
        <w:t xml:space="preserve"> </w:t>
      </w:r>
      <w:r w:rsidR="00C75FCD">
        <w:rPr>
          <w:lang w:val="fr-FR" w:eastAsia="en-US"/>
        </w:rPr>
        <w:t>sont composés</w:t>
      </w:r>
      <w:r w:rsidR="00DD7488">
        <w:rPr>
          <w:lang w:val="fr-FR" w:eastAsia="en-US"/>
        </w:rPr>
        <w:t xml:space="preserve"> d’experts </w:t>
      </w:r>
      <w:r w:rsidR="00114B7B">
        <w:rPr>
          <w:lang w:val="fr-FR" w:eastAsia="en-US"/>
        </w:rPr>
        <w:t xml:space="preserve">qui ne sont pas payés par l’ONU mais dédient une partie de leur temps, en plus de leurs obligations professionnelles, à la mise en </w:t>
      </w:r>
      <w:r w:rsidR="008C06FB">
        <w:rPr>
          <w:lang w:val="fr-FR" w:eastAsia="en-US"/>
        </w:rPr>
        <w:t>œuvre des procédures créées par les États.</w:t>
      </w:r>
      <w:r w:rsidR="001C79DA">
        <w:rPr>
          <w:lang w:val="fr-FR" w:eastAsia="en-US"/>
        </w:rPr>
        <w:t xml:space="preserve"> </w:t>
      </w:r>
      <w:r w:rsidR="00A21318">
        <w:rPr>
          <w:lang w:val="fr-FR" w:eastAsia="en-US"/>
        </w:rPr>
        <w:t xml:space="preserve">Ce qui veut dire </w:t>
      </w:r>
      <w:r w:rsidR="005A0855">
        <w:rPr>
          <w:lang w:val="fr-FR" w:eastAsia="en-US"/>
        </w:rPr>
        <w:t>que le travail de fond, le travail au jour le jour est réalisé par les membres du Bureau du Haut-Commissariat aux droits de l’Homme</w:t>
      </w:r>
      <w:r w:rsidR="009F3243">
        <w:rPr>
          <w:lang w:val="fr-FR" w:eastAsia="en-US"/>
        </w:rPr>
        <w:t xml:space="preserve"> qui nous entourent. Je tiens ici à leur rendre hommage, au nom aussi de mes collègues, parce </w:t>
      </w:r>
      <w:r w:rsidR="00BB642C">
        <w:rPr>
          <w:lang w:val="fr-FR" w:eastAsia="en-US"/>
        </w:rPr>
        <w:t>que ces personnes</w:t>
      </w:r>
      <w:r w:rsidR="009F3243">
        <w:rPr>
          <w:lang w:val="fr-FR" w:eastAsia="en-US"/>
        </w:rPr>
        <w:t xml:space="preserve"> </w:t>
      </w:r>
      <w:proofErr w:type="gramStart"/>
      <w:r w:rsidR="00930748">
        <w:rPr>
          <w:lang w:val="fr-FR" w:eastAsia="en-US"/>
        </w:rPr>
        <w:t>font</w:t>
      </w:r>
      <w:proofErr w:type="gramEnd"/>
      <w:r w:rsidR="009F3243">
        <w:rPr>
          <w:lang w:val="fr-FR" w:eastAsia="en-US"/>
        </w:rPr>
        <w:t xml:space="preserve"> un travail remarquable</w:t>
      </w:r>
      <w:r w:rsidR="006F328C">
        <w:rPr>
          <w:lang w:val="fr-FR" w:eastAsia="en-US"/>
        </w:rPr>
        <w:t xml:space="preserve">, avec un engagement et une fidélité à leur mission qui les honorent. </w:t>
      </w:r>
      <w:r w:rsidR="00BB642C">
        <w:rPr>
          <w:lang w:val="fr-FR" w:eastAsia="en-US"/>
        </w:rPr>
        <w:t xml:space="preserve">Elles font beaucoup </w:t>
      </w:r>
      <w:r w:rsidR="00435B72">
        <w:rPr>
          <w:lang w:val="fr-FR" w:eastAsia="en-US"/>
        </w:rPr>
        <w:t xml:space="preserve">plus que ce qu’on pourrait attendre d’elles, parce qu’elles y croient, parce qu’elles sont profondément </w:t>
      </w:r>
      <w:r w:rsidR="0041637A">
        <w:rPr>
          <w:lang w:val="fr-FR" w:eastAsia="en-US"/>
        </w:rPr>
        <w:t>convaincues</w:t>
      </w:r>
      <w:r w:rsidR="00435B72">
        <w:rPr>
          <w:lang w:val="fr-FR" w:eastAsia="en-US"/>
        </w:rPr>
        <w:t xml:space="preserve"> de l’utilité pratique, aujourd’hui, mais aussi à long terme de leur travail.</w:t>
      </w:r>
      <w:r w:rsidR="00646970">
        <w:rPr>
          <w:lang w:val="fr-FR" w:eastAsia="en-US"/>
        </w:rPr>
        <w:t xml:space="preserve"> </w:t>
      </w:r>
      <w:r w:rsidR="00EF4369">
        <w:rPr>
          <w:lang w:val="fr-FR" w:eastAsia="en-US"/>
        </w:rPr>
        <w:t>Ensemble nous formons une é</w:t>
      </w:r>
      <w:r w:rsidR="006800D6">
        <w:rPr>
          <w:lang w:val="fr-FR" w:eastAsia="en-US"/>
        </w:rPr>
        <w:t>quipe, nous travaillons main dans la main</w:t>
      </w:r>
      <w:r w:rsidR="00DF17E9">
        <w:rPr>
          <w:lang w:val="fr-FR" w:eastAsia="en-US"/>
        </w:rPr>
        <w:t xml:space="preserve"> en vue d’un même objectif. </w:t>
      </w:r>
    </w:p>
    <w:p w14:paraId="7FBBFAE4" w14:textId="562E740A" w:rsidR="003C1B5E" w:rsidRDefault="004769EA" w:rsidP="005A1042">
      <w:pPr>
        <w:rPr>
          <w:lang w:val="fr-FR" w:eastAsia="en-US"/>
        </w:rPr>
      </w:pPr>
      <w:r>
        <w:rPr>
          <w:lang w:val="fr-FR" w:eastAsia="en-US"/>
        </w:rPr>
        <w:t>En septembre</w:t>
      </w:r>
      <w:r w:rsidR="00B41412">
        <w:rPr>
          <w:lang w:val="fr-FR" w:eastAsia="en-US"/>
        </w:rPr>
        <w:t xml:space="preserve"> dernier, à l’ouverture de la 27</w:t>
      </w:r>
      <w:r w:rsidR="00B41412" w:rsidRPr="00B41412">
        <w:rPr>
          <w:vertAlign w:val="superscript"/>
          <w:lang w:val="fr-FR" w:eastAsia="en-US"/>
        </w:rPr>
        <w:t>ème</w:t>
      </w:r>
      <w:r w:rsidR="00B41412">
        <w:rPr>
          <w:lang w:val="fr-FR" w:eastAsia="en-US"/>
        </w:rPr>
        <w:t xml:space="preserve"> session, </w:t>
      </w:r>
      <w:r w:rsidR="00A65714">
        <w:rPr>
          <w:lang w:val="fr-FR" w:eastAsia="en-US"/>
        </w:rPr>
        <w:t>nous avions eu l’occasion d’évoquer, avec M. Mahamane Cissé Gouro, la situation dégradée des droits humains dans le monde, la multiplication des conflits et les risques pesant sur le multilatéralisme.</w:t>
      </w:r>
    </w:p>
    <w:p w14:paraId="240CFB6D" w14:textId="77777777" w:rsidR="00C13421" w:rsidRDefault="00A65714" w:rsidP="005A1042">
      <w:pPr>
        <w:rPr>
          <w:lang w:val="fr-FR" w:eastAsia="en-US"/>
        </w:rPr>
      </w:pPr>
      <w:r>
        <w:rPr>
          <w:lang w:val="fr-FR" w:eastAsia="en-US"/>
        </w:rPr>
        <w:lastRenderedPageBreak/>
        <w:t xml:space="preserve">Le moins qu’on puisse dire </w:t>
      </w:r>
      <w:r w:rsidR="00B41412">
        <w:rPr>
          <w:lang w:val="fr-FR" w:eastAsia="en-US"/>
        </w:rPr>
        <w:t xml:space="preserve">c’est que les choses ne se sont pas améliorées depuis : </w:t>
      </w:r>
      <w:r w:rsidR="002E0D21">
        <w:rPr>
          <w:lang w:val="fr-FR" w:eastAsia="en-US"/>
        </w:rPr>
        <w:t xml:space="preserve">le droit international qui constitue le fondement de la paix et la sécurité internationale est tous les jours </w:t>
      </w:r>
      <w:r w:rsidR="008B19F0">
        <w:rPr>
          <w:lang w:val="fr-FR" w:eastAsia="en-US"/>
        </w:rPr>
        <w:t>contesté, ignoré ou vi</w:t>
      </w:r>
      <w:r w:rsidR="00ED603A">
        <w:rPr>
          <w:lang w:val="fr-FR" w:eastAsia="en-US"/>
        </w:rPr>
        <w:t xml:space="preserve">olé par de grandes puissances, qui voudraient </w:t>
      </w:r>
      <w:r w:rsidR="00BB49BF">
        <w:rPr>
          <w:lang w:val="fr-FR" w:eastAsia="en-US"/>
        </w:rPr>
        <w:t>faire primer le droit de la force sur la force du droit</w:t>
      </w:r>
      <w:r w:rsidR="002E0D21">
        <w:rPr>
          <w:lang w:val="fr-FR" w:eastAsia="en-US"/>
        </w:rPr>
        <w:t>.</w:t>
      </w:r>
      <w:r w:rsidR="001A653C">
        <w:rPr>
          <w:lang w:val="fr-FR" w:eastAsia="en-US"/>
        </w:rPr>
        <w:t xml:space="preserve"> </w:t>
      </w:r>
    </w:p>
    <w:p w14:paraId="42FF4273" w14:textId="4BEF11DB" w:rsidR="00ED2463" w:rsidRDefault="001A653C" w:rsidP="005A1042">
      <w:pPr>
        <w:rPr>
          <w:lang w:val="fr-FR" w:eastAsia="en-US"/>
        </w:rPr>
      </w:pPr>
      <w:r>
        <w:rPr>
          <w:lang w:val="fr-FR" w:eastAsia="en-US"/>
        </w:rPr>
        <w:t xml:space="preserve">Les droits humains font face à une </w:t>
      </w:r>
      <w:r w:rsidR="002E31CE">
        <w:rPr>
          <w:lang w:val="fr-FR" w:eastAsia="en-US"/>
        </w:rPr>
        <w:t>rhétorique</w:t>
      </w:r>
      <w:r>
        <w:rPr>
          <w:lang w:val="fr-FR" w:eastAsia="en-US"/>
        </w:rPr>
        <w:t xml:space="preserve"> particulièrement vicieuse</w:t>
      </w:r>
      <w:r w:rsidR="00FA2C75">
        <w:rPr>
          <w:lang w:val="fr-FR" w:eastAsia="en-US"/>
        </w:rPr>
        <w:t>. N</w:t>
      </w:r>
      <w:r w:rsidR="00CF6ECC">
        <w:rPr>
          <w:lang w:val="fr-FR" w:eastAsia="en-US"/>
        </w:rPr>
        <w:t xml:space="preserve">ous voyons </w:t>
      </w:r>
      <w:r w:rsidR="00FA2C75">
        <w:rPr>
          <w:lang w:val="fr-FR" w:eastAsia="en-US"/>
        </w:rPr>
        <w:t>en effet</w:t>
      </w:r>
      <w:r w:rsidR="00965FB6">
        <w:rPr>
          <w:lang w:val="fr-FR" w:eastAsia="en-US"/>
        </w:rPr>
        <w:t xml:space="preserve"> </w:t>
      </w:r>
      <w:r w:rsidR="00490535">
        <w:rPr>
          <w:lang w:val="fr-FR" w:eastAsia="en-US"/>
        </w:rPr>
        <w:t>des idéologues</w:t>
      </w:r>
      <w:r w:rsidR="00F11665">
        <w:rPr>
          <w:lang w:val="fr-FR" w:eastAsia="en-US"/>
        </w:rPr>
        <w:t xml:space="preserve"> </w:t>
      </w:r>
      <w:r w:rsidR="00490535">
        <w:rPr>
          <w:lang w:val="fr-FR" w:eastAsia="en-US"/>
        </w:rPr>
        <w:t>utiliser l’art du retournement d’argument</w:t>
      </w:r>
      <w:r w:rsidR="00CC7A55">
        <w:rPr>
          <w:lang w:val="fr-FR" w:eastAsia="en-US"/>
        </w:rPr>
        <w:t xml:space="preserve"> que </w:t>
      </w:r>
      <w:r w:rsidR="0017713A">
        <w:rPr>
          <w:lang w:val="fr-FR" w:eastAsia="en-US"/>
        </w:rPr>
        <w:t>pratiquaient</w:t>
      </w:r>
      <w:r w:rsidR="00CC7A55">
        <w:rPr>
          <w:lang w:val="fr-FR" w:eastAsia="en-US"/>
        </w:rPr>
        <w:t xml:space="preserve"> déjà les mouvements totalitaires dans les années 1930</w:t>
      </w:r>
      <w:r w:rsidR="0017713A">
        <w:rPr>
          <w:lang w:val="fr-FR" w:eastAsia="en-US"/>
        </w:rPr>
        <w:t xml:space="preserve"> : ils nous expliquent </w:t>
      </w:r>
      <w:r w:rsidR="004D310D">
        <w:rPr>
          <w:lang w:val="fr-FR" w:eastAsia="en-US"/>
        </w:rPr>
        <w:t xml:space="preserve">que les faits </w:t>
      </w:r>
      <w:r w:rsidR="00DB24EE">
        <w:rPr>
          <w:lang w:val="fr-FR" w:eastAsia="en-US"/>
        </w:rPr>
        <w:t>scientifiques</w:t>
      </w:r>
      <w:r w:rsidR="004D310D">
        <w:rPr>
          <w:lang w:val="fr-FR" w:eastAsia="en-US"/>
        </w:rPr>
        <w:t xml:space="preserve"> </w:t>
      </w:r>
      <w:r w:rsidR="004D310D">
        <w:rPr>
          <w:lang w:val="fr-FR" w:eastAsia="en-US"/>
        </w:rPr>
        <w:t xml:space="preserve">relèvent d’une théorie du complot, </w:t>
      </w:r>
      <w:r w:rsidR="006E2735">
        <w:rPr>
          <w:lang w:val="fr-FR" w:eastAsia="en-US"/>
        </w:rPr>
        <w:t xml:space="preserve">et </w:t>
      </w:r>
      <w:r w:rsidR="00C05595">
        <w:rPr>
          <w:lang w:val="fr-FR" w:eastAsia="en-US"/>
        </w:rPr>
        <w:t>qu’au contraire</w:t>
      </w:r>
      <w:r w:rsidR="006E2735">
        <w:rPr>
          <w:lang w:val="fr-FR" w:eastAsia="en-US"/>
        </w:rPr>
        <w:t xml:space="preserve"> leur propagande mensongère</w:t>
      </w:r>
      <w:r w:rsidR="002D3896">
        <w:rPr>
          <w:lang w:val="fr-FR" w:eastAsia="en-US"/>
        </w:rPr>
        <w:t xml:space="preserve">, </w:t>
      </w:r>
      <w:r w:rsidR="00737CBC">
        <w:rPr>
          <w:lang w:val="fr-FR" w:eastAsia="en-US"/>
        </w:rPr>
        <w:t>fondée sur des faits « alternatifs »</w:t>
      </w:r>
      <w:r w:rsidR="002D3896">
        <w:rPr>
          <w:lang w:val="fr-FR" w:eastAsia="en-US"/>
        </w:rPr>
        <w:t>,</w:t>
      </w:r>
      <w:r w:rsidR="00737CBC">
        <w:rPr>
          <w:lang w:val="fr-FR" w:eastAsia="en-US"/>
        </w:rPr>
        <w:t xml:space="preserve"> est véridique ;</w:t>
      </w:r>
      <w:r w:rsidR="00936F02">
        <w:rPr>
          <w:lang w:val="fr-FR" w:eastAsia="en-US"/>
        </w:rPr>
        <w:t xml:space="preserve"> ils affirment </w:t>
      </w:r>
      <w:r w:rsidR="00A0625A">
        <w:rPr>
          <w:lang w:val="fr-FR" w:eastAsia="en-US"/>
        </w:rPr>
        <w:t xml:space="preserve">que </w:t>
      </w:r>
      <w:r w:rsidR="00487861">
        <w:rPr>
          <w:lang w:val="fr-FR" w:eastAsia="en-US"/>
        </w:rPr>
        <w:t>défendre les minorités contre la persécution est une forme d’intolérance</w:t>
      </w:r>
      <w:r w:rsidR="00A0625A">
        <w:rPr>
          <w:lang w:val="fr-FR" w:eastAsia="en-US"/>
        </w:rPr>
        <w:t xml:space="preserve"> et </w:t>
      </w:r>
      <w:r w:rsidR="00CD1E00">
        <w:rPr>
          <w:lang w:val="fr-FR" w:eastAsia="en-US"/>
        </w:rPr>
        <w:t>qu’au contraire</w:t>
      </w:r>
      <w:r w:rsidR="00A0625A">
        <w:rPr>
          <w:lang w:val="fr-FR" w:eastAsia="en-US"/>
        </w:rPr>
        <w:t xml:space="preserve"> leurs discours </w:t>
      </w:r>
      <w:r w:rsidR="00CD1E00">
        <w:rPr>
          <w:lang w:val="fr-FR" w:eastAsia="en-US"/>
        </w:rPr>
        <w:t>de haine</w:t>
      </w:r>
      <w:r w:rsidR="00A0625A">
        <w:rPr>
          <w:lang w:val="fr-FR" w:eastAsia="en-US"/>
        </w:rPr>
        <w:t xml:space="preserve"> </w:t>
      </w:r>
      <w:r w:rsidR="00CD1E00">
        <w:rPr>
          <w:lang w:val="fr-FR" w:eastAsia="en-US"/>
        </w:rPr>
        <w:t>qui incitent à la violence</w:t>
      </w:r>
      <w:r w:rsidR="00A0625A">
        <w:rPr>
          <w:lang w:val="fr-FR" w:eastAsia="en-US"/>
        </w:rPr>
        <w:t xml:space="preserve"> relèvent de la liberté d’expression</w:t>
      </w:r>
      <w:r w:rsidR="00974765">
        <w:rPr>
          <w:lang w:val="fr-FR" w:eastAsia="en-US"/>
        </w:rPr>
        <w:t xml:space="preserve"> ; ils </w:t>
      </w:r>
      <w:r w:rsidR="00590505">
        <w:rPr>
          <w:lang w:val="fr-FR" w:eastAsia="en-US"/>
        </w:rPr>
        <w:t>accusent</w:t>
      </w:r>
      <w:r w:rsidR="000C7B45">
        <w:rPr>
          <w:lang w:val="fr-FR" w:eastAsia="en-US"/>
        </w:rPr>
        <w:t xml:space="preserve"> les juges </w:t>
      </w:r>
      <w:r w:rsidR="000260E5">
        <w:rPr>
          <w:lang w:val="fr-FR" w:eastAsia="en-US"/>
        </w:rPr>
        <w:t>d’être</w:t>
      </w:r>
      <w:r w:rsidR="0088327B">
        <w:rPr>
          <w:lang w:val="fr-FR" w:eastAsia="en-US"/>
        </w:rPr>
        <w:t xml:space="preserve"> contre le peuple</w:t>
      </w:r>
      <w:r w:rsidR="000A59E8">
        <w:rPr>
          <w:lang w:val="fr-FR" w:eastAsia="en-US"/>
        </w:rPr>
        <w:t>,</w:t>
      </w:r>
      <w:r w:rsidR="0088327B">
        <w:rPr>
          <w:lang w:val="fr-FR" w:eastAsia="en-US"/>
        </w:rPr>
        <w:t xml:space="preserve"> </w:t>
      </w:r>
      <w:r w:rsidR="000F64E4">
        <w:rPr>
          <w:lang w:val="fr-FR" w:eastAsia="en-US"/>
        </w:rPr>
        <w:t xml:space="preserve">et l’État de droit </w:t>
      </w:r>
      <w:r w:rsidR="004B2B4F">
        <w:rPr>
          <w:lang w:val="fr-FR" w:eastAsia="en-US"/>
        </w:rPr>
        <w:t>d’être contre la démocratie</w:t>
      </w:r>
      <w:r w:rsidR="00C45A8F">
        <w:rPr>
          <w:lang w:val="fr-FR" w:eastAsia="en-US"/>
        </w:rPr>
        <w:t xml:space="preserve">. Ils disent </w:t>
      </w:r>
      <w:r w:rsidR="008F2001">
        <w:rPr>
          <w:lang w:val="fr-FR" w:eastAsia="en-US"/>
        </w:rPr>
        <w:t>aussi que</w:t>
      </w:r>
      <w:r w:rsidR="00C45A8F">
        <w:rPr>
          <w:lang w:val="fr-FR" w:eastAsia="en-US"/>
        </w:rPr>
        <w:t xml:space="preserve"> le droit international</w:t>
      </w:r>
      <w:r w:rsidR="00C80B2F">
        <w:rPr>
          <w:lang w:val="fr-FR" w:eastAsia="en-US"/>
        </w:rPr>
        <w:t xml:space="preserve"> et la justice internationale sont la cause des guerres, et que le « deal » </w:t>
      </w:r>
      <w:r w:rsidR="00732BEE">
        <w:rPr>
          <w:lang w:val="fr-FR" w:eastAsia="en-US"/>
        </w:rPr>
        <w:t xml:space="preserve">sous la contrainte </w:t>
      </w:r>
      <w:r w:rsidR="00251E1A">
        <w:rPr>
          <w:lang w:val="fr-FR" w:eastAsia="en-US"/>
        </w:rPr>
        <w:t xml:space="preserve">militaire ou économique </w:t>
      </w:r>
      <w:r w:rsidR="00E418B8">
        <w:rPr>
          <w:lang w:val="fr-FR" w:eastAsia="en-US"/>
        </w:rPr>
        <w:t xml:space="preserve">sont </w:t>
      </w:r>
      <w:r w:rsidR="005F155B">
        <w:rPr>
          <w:lang w:val="fr-FR" w:eastAsia="en-US"/>
        </w:rPr>
        <w:t xml:space="preserve">le </w:t>
      </w:r>
      <w:r w:rsidR="00BC339B">
        <w:rPr>
          <w:lang w:val="fr-FR" w:eastAsia="en-US"/>
        </w:rPr>
        <w:t>meilleur</w:t>
      </w:r>
      <w:r w:rsidR="005F155B">
        <w:rPr>
          <w:lang w:val="fr-FR" w:eastAsia="en-US"/>
        </w:rPr>
        <w:t xml:space="preserve"> moyen de faire la</w:t>
      </w:r>
      <w:r w:rsidR="00E418B8">
        <w:rPr>
          <w:lang w:val="fr-FR" w:eastAsia="en-US"/>
        </w:rPr>
        <w:t xml:space="preserve"> paix.</w:t>
      </w:r>
      <w:r w:rsidR="00A25E33">
        <w:rPr>
          <w:lang w:val="fr-FR" w:eastAsia="en-US"/>
        </w:rPr>
        <w:t xml:space="preserve"> Ils prétendent que ce sont eux qui défendent les droits</w:t>
      </w:r>
      <w:r w:rsidR="005F035E">
        <w:rPr>
          <w:lang w:val="fr-FR" w:eastAsia="en-US"/>
        </w:rPr>
        <w:t xml:space="preserve"> humains, et que les défenseurs des droits humains sont des </w:t>
      </w:r>
      <w:r w:rsidR="00343058">
        <w:rPr>
          <w:lang w:val="fr-FR" w:eastAsia="en-US"/>
        </w:rPr>
        <w:t>« </w:t>
      </w:r>
      <w:r w:rsidR="005F035E">
        <w:rPr>
          <w:lang w:val="fr-FR" w:eastAsia="en-US"/>
        </w:rPr>
        <w:t>terroristes</w:t>
      </w:r>
      <w:r w:rsidR="00343058">
        <w:rPr>
          <w:lang w:val="fr-FR" w:eastAsia="en-US"/>
        </w:rPr>
        <w:t> »</w:t>
      </w:r>
      <w:r w:rsidR="00F03D2F">
        <w:rPr>
          <w:lang w:val="fr-FR" w:eastAsia="en-US"/>
        </w:rPr>
        <w:t xml:space="preserve"> ou des « ennemis du peuple ».</w:t>
      </w:r>
    </w:p>
    <w:p w14:paraId="6FFAE037" w14:textId="160AC775" w:rsidR="004D310D" w:rsidRDefault="00703680" w:rsidP="005A1042">
      <w:pPr>
        <w:rPr>
          <w:lang w:val="fr-FR" w:eastAsia="en-US"/>
        </w:rPr>
      </w:pPr>
      <w:r>
        <w:rPr>
          <w:lang w:val="fr-FR" w:eastAsia="en-US"/>
        </w:rPr>
        <w:t>Toutes celles et ceux qui ont travaillé aux côtés des familles de disparus</w:t>
      </w:r>
      <w:r w:rsidR="00ED2463">
        <w:rPr>
          <w:lang w:val="fr-FR" w:eastAsia="en-US"/>
        </w:rPr>
        <w:t xml:space="preserve"> ne </w:t>
      </w:r>
      <w:r>
        <w:rPr>
          <w:lang w:val="fr-FR" w:eastAsia="en-US"/>
        </w:rPr>
        <w:t>sont</w:t>
      </w:r>
      <w:r w:rsidR="00ED2463">
        <w:rPr>
          <w:lang w:val="fr-FR" w:eastAsia="en-US"/>
        </w:rPr>
        <w:t xml:space="preserve"> que trop familiers de cette </w:t>
      </w:r>
      <w:r w:rsidR="00D92A02">
        <w:rPr>
          <w:lang w:val="fr-FR" w:eastAsia="en-US"/>
        </w:rPr>
        <w:t>rhétorique</w:t>
      </w:r>
      <w:r w:rsidR="00ED2463">
        <w:rPr>
          <w:lang w:val="fr-FR" w:eastAsia="en-US"/>
        </w:rPr>
        <w:t xml:space="preserve"> trompeuse</w:t>
      </w:r>
      <w:r w:rsidR="00D92A02">
        <w:rPr>
          <w:lang w:val="fr-FR" w:eastAsia="en-US"/>
        </w:rPr>
        <w:t xml:space="preserve"> : nous n’oublions pas que </w:t>
      </w:r>
      <w:r w:rsidR="00A772B1">
        <w:rPr>
          <w:lang w:val="fr-FR" w:eastAsia="en-US"/>
        </w:rPr>
        <w:t xml:space="preserve">les disparus </w:t>
      </w:r>
      <w:r w:rsidR="00614311">
        <w:rPr>
          <w:lang w:val="fr-FR" w:eastAsia="en-US"/>
        </w:rPr>
        <w:t xml:space="preserve">sont bien souvent stigmatisés comme </w:t>
      </w:r>
      <w:r w:rsidR="00896206">
        <w:rPr>
          <w:lang w:val="fr-FR" w:eastAsia="en-US"/>
        </w:rPr>
        <w:t>des nuisances pour la société</w:t>
      </w:r>
      <w:r w:rsidR="00C05C6E">
        <w:rPr>
          <w:lang w:val="fr-FR" w:eastAsia="en-US"/>
        </w:rPr>
        <w:t xml:space="preserve"> voire comme des criminels</w:t>
      </w:r>
      <w:r w:rsidR="00522B47">
        <w:rPr>
          <w:lang w:val="fr-FR" w:eastAsia="en-US"/>
        </w:rPr>
        <w:t xml:space="preserve">. Nous n’oublions pas </w:t>
      </w:r>
      <w:r w:rsidR="006543E5">
        <w:rPr>
          <w:lang w:val="fr-FR" w:eastAsia="en-US"/>
        </w:rPr>
        <w:t>qu’en Argentine</w:t>
      </w:r>
      <w:r w:rsidR="00AB7ABD">
        <w:rPr>
          <w:lang w:val="fr-FR" w:eastAsia="en-US"/>
        </w:rPr>
        <w:t>, les militaires traitaient les mères de disparus de « folles ».</w:t>
      </w:r>
    </w:p>
    <w:p w14:paraId="62C8E06E" w14:textId="57B16CDB" w:rsidR="00D22025" w:rsidRDefault="00E204FC" w:rsidP="005A1042">
      <w:pPr>
        <w:rPr>
          <w:lang w:val="fr-FR" w:eastAsia="en-US"/>
        </w:rPr>
      </w:pPr>
      <w:r>
        <w:rPr>
          <w:lang w:val="fr-FR" w:eastAsia="en-US"/>
        </w:rPr>
        <w:t xml:space="preserve">Mais </w:t>
      </w:r>
      <w:r w:rsidR="00327614">
        <w:rPr>
          <w:lang w:val="fr-FR" w:eastAsia="en-US"/>
        </w:rPr>
        <w:t>les mères ont continué de brandir les portraits des disparus sur la Place de Mai et aujourd’hui</w:t>
      </w:r>
      <w:r>
        <w:rPr>
          <w:lang w:val="fr-FR" w:eastAsia="en-US"/>
        </w:rPr>
        <w:t xml:space="preserve"> savons très bien </w:t>
      </w:r>
      <w:r w:rsidR="0033264A">
        <w:rPr>
          <w:lang w:val="fr-FR" w:eastAsia="en-US"/>
        </w:rPr>
        <w:t xml:space="preserve">que la </w:t>
      </w:r>
      <w:r w:rsidR="00961A1C">
        <w:rPr>
          <w:lang w:val="fr-FR" w:eastAsia="en-US"/>
        </w:rPr>
        <w:t>R</w:t>
      </w:r>
      <w:r w:rsidR="0033264A">
        <w:rPr>
          <w:lang w:val="fr-FR" w:eastAsia="en-US"/>
        </w:rPr>
        <w:t xml:space="preserve">aison était de leur côté, que les fous c’étaient ceux qui étaient capables </w:t>
      </w:r>
      <w:r w:rsidR="007C6365">
        <w:rPr>
          <w:lang w:val="fr-FR" w:eastAsia="en-US"/>
        </w:rPr>
        <w:t>d’enlever et de torture</w:t>
      </w:r>
      <w:r w:rsidR="00D70343">
        <w:rPr>
          <w:lang w:val="fr-FR" w:eastAsia="en-US"/>
        </w:rPr>
        <w:t>r</w:t>
      </w:r>
      <w:r w:rsidR="0033264A">
        <w:rPr>
          <w:lang w:val="fr-FR" w:eastAsia="en-US"/>
        </w:rPr>
        <w:t xml:space="preserve"> 30.000</w:t>
      </w:r>
      <w:r w:rsidR="006367BA">
        <w:rPr>
          <w:lang w:val="fr-FR" w:eastAsia="en-US"/>
        </w:rPr>
        <w:t xml:space="preserve"> de leurs concitoyens</w:t>
      </w:r>
      <w:r w:rsidR="00FC3FFC">
        <w:rPr>
          <w:lang w:val="fr-FR" w:eastAsia="en-US"/>
        </w:rPr>
        <w:t xml:space="preserve"> </w:t>
      </w:r>
      <w:r w:rsidR="00000633">
        <w:rPr>
          <w:lang w:val="fr-FR" w:eastAsia="en-US"/>
        </w:rPr>
        <w:t>au nom d’</w:t>
      </w:r>
      <w:r w:rsidR="00FC3FFC">
        <w:rPr>
          <w:lang w:val="fr-FR" w:eastAsia="en-US"/>
        </w:rPr>
        <w:t xml:space="preserve">une </w:t>
      </w:r>
      <w:r w:rsidR="0011769E">
        <w:rPr>
          <w:lang w:val="fr-FR" w:eastAsia="en-US"/>
        </w:rPr>
        <w:t>soi-disant</w:t>
      </w:r>
      <w:r w:rsidR="00FC3FFC">
        <w:rPr>
          <w:lang w:val="fr-FR" w:eastAsia="en-US"/>
        </w:rPr>
        <w:t xml:space="preserve"> « sécurité nationale ».</w:t>
      </w:r>
    </w:p>
    <w:p w14:paraId="65913E90" w14:textId="7659EFB5" w:rsidR="00EA1280" w:rsidRDefault="00D22025" w:rsidP="005A1042">
      <w:pPr>
        <w:rPr>
          <w:lang w:val="fr-FR" w:eastAsia="en-US"/>
        </w:rPr>
      </w:pPr>
      <w:r>
        <w:rPr>
          <w:lang w:val="fr-FR" w:eastAsia="en-US"/>
        </w:rPr>
        <w:t xml:space="preserve">Partout dans le monde aujourd’hui, nous voyons </w:t>
      </w:r>
      <w:r w:rsidR="00D373A8">
        <w:rPr>
          <w:lang w:val="fr-FR" w:eastAsia="en-US"/>
        </w:rPr>
        <w:t xml:space="preserve">le retour de </w:t>
      </w:r>
      <w:r w:rsidR="00F434F7">
        <w:rPr>
          <w:lang w:val="fr-FR" w:eastAsia="en-US"/>
        </w:rPr>
        <w:t xml:space="preserve">cette folie, et avec elle </w:t>
      </w:r>
      <w:r w:rsidR="00582BCA">
        <w:rPr>
          <w:lang w:val="fr-FR" w:eastAsia="en-US"/>
        </w:rPr>
        <w:t>celle de la disparition forcée</w:t>
      </w:r>
      <w:r w:rsidR="00DA5BA2">
        <w:rPr>
          <w:lang w:val="fr-FR" w:eastAsia="en-US"/>
        </w:rPr>
        <w:t>, de la torture et des exécutions pour mettre au pas la société</w:t>
      </w:r>
      <w:r w:rsidR="001235FF">
        <w:rPr>
          <w:lang w:val="fr-FR" w:eastAsia="en-US"/>
        </w:rPr>
        <w:t xml:space="preserve"> et faire taire toute dissidence</w:t>
      </w:r>
      <w:r w:rsidR="00B54568">
        <w:rPr>
          <w:lang w:val="fr-FR" w:eastAsia="en-US"/>
        </w:rPr>
        <w:t>.</w:t>
      </w:r>
      <w:r w:rsidR="00BD34A9">
        <w:rPr>
          <w:lang w:val="fr-FR" w:eastAsia="en-US"/>
        </w:rPr>
        <w:t xml:space="preserve"> Nous connaissons ces stratégies, c’est notre avantage. </w:t>
      </w:r>
      <w:r w:rsidR="00737363">
        <w:rPr>
          <w:lang w:val="fr-FR" w:eastAsia="en-US"/>
        </w:rPr>
        <w:t>A chaque fois dans l’Histoire, elles n’ont mené qu’au malheur des peuples, à la misère, à la violence et à la guerre</w:t>
      </w:r>
      <w:r w:rsidR="00BD34A9">
        <w:rPr>
          <w:lang w:val="fr-FR" w:eastAsia="en-US"/>
        </w:rPr>
        <w:t>.</w:t>
      </w:r>
      <w:r w:rsidR="00737363">
        <w:rPr>
          <w:lang w:val="fr-FR" w:eastAsia="en-US"/>
        </w:rPr>
        <w:t xml:space="preserve"> Il est important</w:t>
      </w:r>
      <w:r w:rsidR="00044F2D">
        <w:rPr>
          <w:lang w:val="fr-FR" w:eastAsia="en-US"/>
        </w:rPr>
        <w:t xml:space="preserve"> </w:t>
      </w:r>
      <w:r w:rsidR="00737363">
        <w:rPr>
          <w:lang w:val="fr-FR" w:eastAsia="en-US"/>
        </w:rPr>
        <w:t xml:space="preserve">de continuer à en témoigner et de faire résonner cette mémoire, en particulier celle du </w:t>
      </w:r>
      <w:r w:rsidR="00CA0877">
        <w:rPr>
          <w:lang w:val="fr-FR" w:eastAsia="en-US"/>
        </w:rPr>
        <w:t>tragique</w:t>
      </w:r>
      <w:r w:rsidR="00737363">
        <w:rPr>
          <w:lang w:val="fr-FR" w:eastAsia="en-US"/>
        </w:rPr>
        <w:t xml:space="preserve"> XXème siècle</w:t>
      </w:r>
      <w:r w:rsidR="00EA1280">
        <w:rPr>
          <w:lang w:val="fr-FR" w:eastAsia="en-US"/>
        </w:rPr>
        <w:t>.</w:t>
      </w:r>
    </w:p>
    <w:p w14:paraId="339956D0" w14:textId="7CA2AEA5" w:rsidR="00EA1280" w:rsidRDefault="00EA1280" w:rsidP="005A1042">
      <w:pPr>
        <w:rPr>
          <w:lang w:val="fr-FR" w:eastAsia="en-US"/>
        </w:rPr>
      </w:pPr>
      <w:r>
        <w:rPr>
          <w:lang w:val="fr-FR" w:eastAsia="en-US"/>
        </w:rPr>
        <w:t>Pour cela, il est important de continuer à nous réunir et à nous organiser.</w:t>
      </w:r>
    </w:p>
    <w:p w14:paraId="42553D8D" w14:textId="0C04F8F0" w:rsidR="005D1B61" w:rsidRDefault="005D1B61" w:rsidP="005A1042">
      <w:pPr>
        <w:rPr>
          <w:lang w:val="fr-FR" w:eastAsia="en-US"/>
        </w:rPr>
      </w:pPr>
      <w:r>
        <w:rPr>
          <w:lang w:val="fr-FR" w:eastAsia="en-US"/>
        </w:rPr>
        <w:lastRenderedPageBreak/>
        <w:t xml:space="preserve">A cet égard, </w:t>
      </w:r>
      <w:r w:rsidR="00AB4620">
        <w:rPr>
          <w:lang w:val="fr-FR" w:eastAsia="en-US"/>
        </w:rPr>
        <w:t xml:space="preserve">Monsieur le Directeur, </w:t>
      </w:r>
      <w:r>
        <w:rPr>
          <w:lang w:val="fr-FR" w:eastAsia="en-US"/>
        </w:rPr>
        <w:t xml:space="preserve">vous avez évoqué le Premier Congrès </w:t>
      </w:r>
      <w:r w:rsidR="00426DF9">
        <w:rPr>
          <w:lang w:val="fr-FR" w:eastAsia="en-US"/>
        </w:rPr>
        <w:t>m</w:t>
      </w:r>
      <w:r>
        <w:rPr>
          <w:lang w:val="fr-FR" w:eastAsia="en-US"/>
        </w:rPr>
        <w:t xml:space="preserve">ondial sur les </w:t>
      </w:r>
      <w:r w:rsidR="00426DF9">
        <w:rPr>
          <w:lang w:val="fr-FR" w:eastAsia="en-US"/>
        </w:rPr>
        <w:t>d</w:t>
      </w:r>
      <w:r>
        <w:rPr>
          <w:lang w:val="fr-FR" w:eastAsia="en-US"/>
        </w:rPr>
        <w:t xml:space="preserve">isparitions </w:t>
      </w:r>
      <w:r w:rsidR="00426DF9">
        <w:rPr>
          <w:lang w:val="fr-FR" w:eastAsia="en-US"/>
        </w:rPr>
        <w:t>f</w:t>
      </w:r>
      <w:r>
        <w:rPr>
          <w:lang w:val="fr-FR" w:eastAsia="en-US"/>
        </w:rPr>
        <w:t xml:space="preserve">orcées, qui fut </w:t>
      </w:r>
      <w:r w:rsidR="00E64727">
        <w:rPr>
          <w:lang w:val="fr-FR" w:eastAsia="en-US"/>
        </w:rPr>
        <w:t>avant tout une extraordinaire démonstration de force et de résilience du mouvement mondial contre les disparitions forcées.</w:t>
      </w:r>
      <w:r w:rsidR="00426DF9">
        <w:rPr>
          <w:lang w:val="fr-FR" w:eastAsia="en-US"/>
        </w:rPr>
        <w:t xml:space="preserve"> Vous avez cité les chiffres, je n’y reviens pas.</w:t>
      </w:r>
      <w:r w:rsidR="00BD0401">
        <w:rPr>
          <w:lang w:val="fr-FR" w:eastAsia="en-US"/>
        </w:rPr>
        <w:t xml:space="preserve"> </w:t>
      </w:r>
      <w:r w:rsidR="005E6FAA">
        <w:rPr>
          <w:lang w:val="fr-FR" w:eastAsia="en-US"/>
        </w:rPr>
        <w:t xml:space="preserve">Ce qui ne transparaît pas dans les chiffres, c’est l’engagement </w:t>
      </w:r>
      <w:r w:rsidR="00374426">
        <w:rPr>
          <w:lang w:val="fr-FR" w:eastAsia="en-US"/>
        </w:rPr>
        <w:t xml:space="preserve">et </w:t>
      </w:r>
      <w:r w:rsidR="00374426" w:rsidRPr="00C37159">
        <w:rPr>
          <w:i/>
          <w:iCs/>
          <w:lang w:val="fr-FR" w:eastAsia="en-US"/>
        </w:rPr>
        <w:t>les</w:t>
      </w:r>
      <w:r w:rsidR="00374426">
        <w:rPr>
          <w:lang w:val="fr-FR" w:eastAsia="en-US"/>
        </w:rPr>
        <w:t xml:space="preserve"> engagements </w:t>
      </w:r>
      <w:r w:rsidR="00C37159">
        <w:rPr>
          <w:lang w:val="fr-FR" w:eastAsia="en-US"/>
        </w:rPr>
        <w:t xml:space="preserve">(les </w:t>
      </w:r>
      <w:proofErr w:type="spellStart"/>
      <w:r w:rsidR="00C37159" w:rsidRPr="00C37159">
        <w:rPr>
          <w:i/>
          <w:iCs/>
          <w:lang w:val="fr-FR" w:eastAsia="en-US"/>
        </w:rPr>
        <w:t>pledges</w:t>
      </w:r>
      <w:proofErr w:type="spellEnd"/>
      <w:r w:rsidR="00C37159">
        <w:rPr>
          <w:lang w:val="fr-FR" w:eastAsia="en-US"/>
        </w:rPr>
        <w:t xml:space="preserve">) </w:t>
      </w:r>
      <w:r w:rsidR="005E6FAA">
        <w:rPr>
          <w:lang w:val="fr-FR" w:eastAsia="en-US"/>
        </w:rPr>
        <w:t>des acteurs</w:t>
      </w:r>
      <w:r w:rsidR="00E2068A">
        <w:rPr>
          <w:lang w:val="fr-FR" w:eastAsia="en-US"/>
        </w:rPr>
        <w:t xml:space="preserve"> et la force des témoignages. </w:t>
      </w:r>
    </w:p>
    <w:p w14:paraId="34AC0463" w14:textId="132C8A1E" w:rsidR="00E2068A" w:rsidRDefault="00E2068A" w:rsidP="005A1042">
      <w:pPr>
        <w:rPr>
          <w:lang w:val="fr-FR" w:eastAsia="en-US"/>
        </w:rPr>
      </w:pPr>
      <w:r>
        <w:rPr>
          <w:lang w:val="fr-FR" w:eastAsia="en-US"/>
        </w:rPr>
        <w:t xml:space="preserve">L’engagement </w:t>
      </w:r>
      <w:r w:rsidR="007F1C5B">
        <w:rPr>
          <w:lang w:val="fr-FR" w:eastAsia="en-US"/>
        </w:rPr>
        <w:t>des acteurs</w:t>
      </w:r>
      <w:r w:rsidR="008856A1">
        <w:rPr>
          <w:lang w:val="fr-FR" w:eastAsia="en-US"/>
        </w:rPr>
        <w:t xml:space="preserve">, c’est bien sûr celui des familles de disparus, qui sont venues nombreuses de tous les continents pour témoigner, mais aussi pour échanger leurs expériences, pour partager leurs émotions, leurs défis, leurs combats, l’adversité à </w:t>
      </w:r>
      <w:r w:rsidR="00B658D2">
        <w:rPr>
          <w:lang w:val="fr-FR" w:eastAsia="en-US"/>
        </w:rPr>
        <w:t>laquelle</w:t>
      </w:r>
      <w:r w:rsidR="008856A1">
        <w:rPr>
          <w:lang w:val="fr-FR" w:eastAsia="en-US"/>
        </w:rPr>
        <w:t xml:space="preserve"> elles font face et les moyens </w:t>
      </w:r>
      <w:r w:rsidR="00B658D2">
        <w:rPr>
          <w:lang w:val="fr-FR" w:eastAsia="en-US"/>
        </w:rPr>
        <w:t>pour la surmonter ; c’est aussi l’engagement des grandes ONG internationales, particulièrement celles qui ont accompagné et promu la rédaction de la Convention</w:t>
      </w:r>
      <w:r w:rsidR="00CF6684">
        <w:rPr>
          <w:lang w:val="fr-FR" w:eastAsia="en-US"/>
        </w:rPr>
        <w:t> ;</w:t>
      </w:r>
      <w:r w:rsidR="00B658D2">
        <w:rPr>
          <w:lang w:val="fr-FR" w:eastAsia="en-US"/>
        </w:rPr>
        <w:t xml:space="preserve"> c’est aussi l’engagement des </w:t>
      </w:r>
      <w:r w:rsidR="008E61B3">
        <w:rPr>
          <w:lang w:val="fr-FR" w:eastAsia="en-US"/>
        </w:rPr>
        <w:t>organes</w:t>
      </w:r>
      <w:r w:rsidR="00B658D2">
        <w:rPr>
          <w:lang w:val="fr-FR" w:eastAsia="en-US"/>
        </w:rPr>
        <w:t xml:space="preserve"> </w:t>
      </w:r>
      <w:r w:rsidR="00AE690C">
        <w:rPr>
          <w:lang w:val="fr-FR" w:eastAsia="en-US"/>
        </w:rPr>
        <w:t xml:space="preserve">régionaux de protection des droits de l’Homme – avec lesquels nous sommes aujourd’hui totalement en phase et agissons dans une logique de </w:t>
      </w:r>
      <w:r w:rsidR="00371376">
        <w:rPr>
          <w:lang w:val="fr-FR" w:eastAsia="en-US"/>
        </w:rPr>
        <w:t>complémentarité</w:t>
      </w:r>
      <w:r w:rsidR="00AE690C">
        <w:rPr>
          <w:lang w:val="fr-FR" w:eastAsia="en-US"/>
        </w:rPr>
        <w:t xml:space="preserve"> et de renforcement mutuel ; c’est aussi, </w:t>
      </w:r>
      <w:r w:rsidR="00AE690C" w:rsidRPr="00DD0275">
        <w:rPr>
          <w:i/>
          <w:iCs/>
          <w:lang w:val="fr-FR" w:eastAsia="en-US"/>
        </w:rPr>
        <w:t>last but not least</w:t>
      </w:r>
      <w:r w:rsidR="00AE690C">
        <w:rPr>
          <w:lang w:val="fr-FR" w:eastAsia="en-US"/>
        </w:rPr>
        <w:t>, l’engagement des États</w:t>
      </w:r>
      <w:r w:rsidR="005E76AD">
        <w:rPr>
          <w:lang w:val="fr-FR" w:eastAsia="en-US"/>
        </w:rPr>
        <w:t xml:space="preserve">, </w:t>
      </w:r>
      <w:r w:rsidR="00AE690C">
        <w:rPr>
          <w:lang w:val="fr-FR" w:eastAsia="en-US"/>
        </w:rPr>
        <w:t xml:space="preserve">en particulier les 16 États </w:t>
      </w:r>
      <w:r w:rsidR="00583623">
        <w:rPr>
          <w:lang w:val="fr-FR" w:eastAsia="en-US"/>
        </w:rPr>
        <w:t>qui sont venus publiquement à</w:t>
      </w:r>
      <w:r w:rsidR="00AE690C">
        <w:rPr>
          <w:lang w:val="fr-FR" w:eastAsia="en-US"/>
        </w:rPr>
        <w:t xml:space="preserve"> l’ouverture annoncer </w:t>
      </w:r>
      <w:r w:rsidR="00AE690C" w:rsidRPr="00EA07AC">
        <w:rPr>
          <w:i/>
          <w:iCs/>
          <w:lang w:val="fr-FR" w:eastAsia="en-US"/>
        </w:rPr>
        <w:t>leurs</w:t>
      </w:r>
      <w:r w:rsidR="00AE690C">
        <w:rPr>
          <w:lang w:val="fr-FR" w:eastAsia="en-US"/>
        </w:rPr>
        <w:t xml:space="preserve"> </w:t>
      </w:r>
      <w:r w:rsidR="00A15BAF" w:rsidRPr="00EA07AC">
        <w:rPr>
          <w:lang w:val="fr-FR" w:eastAsia="en-US"/>
        </w:rPr>
        <w:t>engagements</w:t>
      </w:r>
      <w:r w:rsidR="00213C17">
        <w:rPr>
          <w:i/>
          <w:iCs/>
          <w:lang w:val="fr-FR" w:eastAsia="en-US"/>
        </w:rPr>
        <w:t xml:space="preserve"> – </w:t>
      </w:r>
      <w:r w:rsidR="00213C17" w:rsidRPr="00EA07AC">
        <w:rPr>
          <w:lang w:val="fr-FR" w:eastAsia="en-US"/>
        </w:rPr>
        <w:t>leurs</w:t>
      </w:r>
      <w:r w:rsidR="00213C17">
        <w:rPr>
          <w:i/>
          <w:iCs/>
          <w:lang w:val="fr-FR" w:eastAsia="en-US"/>
        </w:rPr>
        <w:t xml:space="preserve"> </w:t>
      </w:r>
      <w:proofErr w:type="spellStart"/>
      <w:r w:rsidR="00213C17">
        <w:rPr>
          <w:i/>
          <w:iCs/>
          <w:lang w:val="fr-FR" w:eastAsia="en-US"/>
        </w:rPr>
        <w:t>pledges</w:t>
      </w:r>
      <w:proofErr w:type="spellEnd"/>
      <w:r w:rsidR="00213C17">
        <w:rPr>
          <w:i/>
          <w:iCs/>
          <w:lang w:val="fr-FR" w:eastAsia="en-US"/>
        </w:rPr>
        <w:t xml:space="preserve"> – </w:t>
      </w:r>
      <w:r w:rsidR="005024BE">
        <w:rPr>
          <w:lang w:val="fr-FR" w:eastAsia="en-US"/>
        </w:rPr>
        <w:t xml:space="preserve"> pour l’après-Congrès.</w:t>
      </w:r>
    </w:p>
    <w:p w14:paraId="33B93780" w14:textId="1AD68823" w:rsidR="003849BC" w:rsidRDefault="00AE5CE1" w:rsidP="005A1042">
      <w:pPr>
        <w:rPr>
          <w:lang w:val="fr-FR" w:eastAsia="en-US"/>
        </w:rPr>
      </w:pPr>
      <w:r>
        <w:rPr>
          <w:lang w:val="fr-FR" w:eastAsia="en-US"/>
        </w:rPr>
        <w:t>Deux chiffres</w:t>
      </w:r>
      <w:r w:rsidR="00426B5E">
        <w:rPr>
          <w:lang w:val="fr-FR" w:eastAsia="en-US"/>
        </w:rPr>
        <w:t xml:space="preserve"> </w:t>
      </w:r>
      <w:r w:rsidR="00A87CE4">
        <w:rPr>
          <w:lang w:val="fr-FR" w:eastAsia="en-US"/>
        </w:rPr>
        <w:t>peuvent</w:t>
      </w:r>
      <w:r w:rsidR="00667EAC">
        <w:rPr>
          <w:lang w:val="fr-FR" w:eastAsia="en-US"/>
        </w:rPr>
        <w:t xml:space="preserve"> donner </w:t>
      </w:r>
      <w:r w:rsidR="008B0397">
        <w:rPr>
          <w:lang w:val="fr-FR" w:eastAsia="en-US"/>
        </w:rPr>
        <w:t>une idée</w:t>
      </w:r>
      <w:r w:rsidR="00DD6F2E">
        <w:rPr>
          <w:lang w:val="fr-FR" w:eastAsia="en-US"/>
        </w:rPr>
        <w:t xml:space="preserve"> de la force de cet engagement collectif</w:t>
      </w:r>
      <w:r w:rsidR="008B0397">
        <w:rPr>
          <w:lang w:val="fr-FR" w:eastAsia="en-US"/>
        </w:rPr>
        <w:t xml:space="preserve">, à partir de l’enquête qui a été faite </w:t>
      </w:r>
      <w:r w:rsidR="00BA389A">
        <w:rPr>
          <w:lang w:val="fr-FR" w:eastAsia="en-US"/>
        </w:rPr>
        <w:t>par les organisateurs</w:t>
      </w:r>
      <w:r w:rsidR="008723D7">
        <w:rPr>
          <w:lang w:val="fr-FR" w:eastAsia="en-US"/>
        </w:rPr>
        <w:t> </w:t>
      </w:r>
      <w:r w:rsidR="00A62A4E">
        <w:rPr>
          <w:lang w:val="fr-FR" w:eastAsia="en-US"/>
        </w:rPr>
        <w:t>auprès des participants </w:t>
      </w:r>
      <w:r w:rsidR="008723D7">
        <w:rPr>
          <w:lang w:val="fr-FR" w:eastAsia="en-US"/>
        </w:rPr>
        <w:t>: 86%</w:t>
      </w:r>
      <w:r w:rsidR="00BD7313">
        <w:rPr>
          <w:lang w:val="fr-FR" w:eastAsia="en-US"/>
        </w:rPr>
        <w:t xml:space="preserve"> </w:t>
      </w:r>
      <w:r w:rsidR="00253050">
        <w:rPr>
          <w:lang w:val="fr-FR" w:eastAsia="en-US"/>
        </w:rPr>
        <w:t>d’entre eux</w:t>
      </w:r>
      <w:r w:rsidR="00B75660">
        <w:rPr>
          <w:lang w:val="fr-FR" w:eastAsia="en-US"/>
        </w:rPr>
        <w:t xml:space="preserve"> estimaient que le Congrès aurait un impact direct sur leur travail, tandis que 90%</w:t>
      </w:r>
      <w:r w:rsidR="00901FB5">
        <w:rPr>
          <w:lang w:val="fr-FR" w:eastAsia="en-US"/>
        </w:rPr>
        <w:t xml:space="preserve"> exprimaient leur </w:t>
      </w:r>
      <w:r w:rsidR="003536B7">
        <w:rPr>
          <w:lang w:val="fr-FR" w:eastAsia="en-US"/>
        </w:rPr>
        <w:t>souhait</w:t>
      </w:r>
      <w:r w:rsidR="00901FB5">
        <w:rPr>
          <w:lang w:val="fr-FR" w:eastAsia="en-US"/>
        </w:rPr>
        <w:t xml:space="preserve"> de contribuer activement à la mise en œuvre des actions prioritaires</w:t>
      </w:r>
      <w:r w:rsidR="0045799D">
        <w:rPr>
          <w:lang w:val="fr-FR" w:eastAsia="en-US"/>
        </w:rPr>
        <w:t xml:space="preserve"> identifiées pendant le Congrès.</w:t>
      </w:r>
    </w:p>
    <w:p w14:paraId="2791EFA6" w14:textId="11998F25" w:rsidR="00770683" w:rsidRDefault="00770683" w:rsidP="005A1042">
      <w:pPr>
        <w:rPr>
          <w:lang w:val="fr-FR" w:eastAsia="en-US"/>
        </w:rPr>
      </w:pPr>
      <w:r>
        <w:rPr>
          <w:lang w:val="fr-FR" w:eastAsia="en-US"/>
        </w:rPr>
        <w:t>Car le Congrès n’est pas une fin en soi</w:t>
      </w:r>
      <w:r w:rsidR="00A72DDD">
        <w:rPr>
          <w:lang w:val="fr-FR" w:eastAsia="en-US"/>
        </w:rPr>
        <w:t xml:space="preserve"> : c’est déjà une réussite, mais c’est avant tout </w:t>
      </w:r>
      <w:r w:rsidR="00714C79">
        <w:rPr>
          <w:lang w:val="fr-FR" w:eastAsia="en-US"/>
        </w:rPr>
        <w:t xml:space="preserve">un processus en cours et qui doit </w:t>
      </w:r>
      <w:r w:rsidR="00441C40">
        <w:rPr>
          <w:lang w:val="fr-FR" w:eastAsia="en-US"/>
        </w:rPr>
        <w:t>se poursuivre</w:t>
      </w:r>
      <w:r w:rsidR="00714C79">
        <w:rPr>
          <w:lang w:val="fr-FR" w:eastAsia="en-US"/>
        </w:rPr>
        <w:t xml:space="preserve"> au-delà du mois de janvier.</w:t>
      </w:r>
    </w:p>
    <w:p w14:paraId="2EE408E2" w14:textId="6F7C2A97" w:rsidR="00714C79" w:rsidRDefault="00714C79" w:rsidP="005A1042">
      <w:pPr>
        <w:rPr>
          <w:lang w:val="fr-FR" w:eastAsia="en-US"/>
        </w:rPr>
      </w:pPr>
      <w:r>
        <w:rPr>
          <w:lang w:val="fr-FR" w:eastAsia="en-US"/>
        </w:rPr>
        <w:t>Cette semaine paraît le rapport du Congrès</w:t>
      </w:r>
      <w:r w:rsidR="00641DAB">
        <w:rPr>
          <w:lang w:val="fr-FR" w:eastAsia="en-US"/>
        </w:rPr>
        <w:t>, qui résumera toutes les activités qui s’y sont tenues, mais aussi tous les engagements qui ont été pris. A partir de là, il nous reste beaucoup à faire</w:t>
      </w:r>
      <w:r w:rsidR="00684AA5">
        <w:rPr>
          <w:lang w:val="fr-FR" w:eastAsia="en-US"/>
        </w:rPr>
        <w:t xml:space="preserve">, vous avez rappelé </w:t>
      </w:r>
      <w:r w:rsidR="003A4E41">
        <w:rPr>
          <w:lang w:val="fr-FR" w:eastAsia="en-US"/>
        </w:rPr>
        <w:t xml:space="preserve">les actions-clés énumérées lors de la séance de </w:t>
      </w:r>
      <w:r w:rsidR="00753987">
        <w:rPr>
          <w:lang w:val="fr-FR" w:eastAsia="en-US"/>
        </w:rPr>
        <w:t>clôture</w:t>
      </w:r>
      <w:r w:rsidR="003A4E41">
        <w:rPr>
          <w:lang w:val="fr-FR" w:eastAsia="en-US"/>
        </w:rPr>
        <w:t xml:space="preserve">. Il est maintenant important que tous les partenaires s’organisent pour donner une suite </w:t>
      </w:r>
      <w:r w:rsidR="005673B4">
        <w:rPr>
          <w:lang w:val="fr-FR" w:eastAsia="en-US"/>
        </w:rPr>
        <w:t>dans l’an</w:t>
      </w:r>
      <w:r w:rsidR="00987503">
        <w:rPr>
          <w:lang w:val="fr-FR" w:eastAsia="en-US"/>
        </w:rPr>
        <w:t>née</w:t>
      </w:r>
      <w:r w:rsidR="005E4DEB">
        <w:rPr>
          <w:lang w:val="fr-FR" w:eastAsia="en-US"/>
        </w:rPr>
        <w:t xml:space="preserve"> à ces engagements</w:t>
      </w:r>
      <w:r w:rsidR="00FA17EA">
        <w:rPr>
          <w:lang w:val="fr-FR" w:eastAsia="en-US"/>
        </w:rPr>
        <w:t>, y compris une accélération significative du rythme de ratifications de la Convention pour atteindre l</w:t>
      </w:r>
      <w:r w:rsidR="00147654">
        <w:rPr>
          <w:lang w:val="fr-FR" w:eastAsia="en-US"/>
        </w:rPr>
        <w:t>a quasi-</w:t>
      </w:r>
      <w:r w:rsidR="00FA17EA">
        <w:rPr>
          <w:lang w:val="fr-FR" w:eastAsia="en-US"/>
        </w:rPr>
        <w:t>universalité</w:t>
      </w:r>
      <w:r w:rsidR="00B21E22">
        <w:rPr>
          <w:lang w:val="fr-FR" w:eastAsia="en-US"/>
        </w:rPr>
        <w:t xml:space="preserve"> dans un temps raisonnable</w:t>
      </w:r>
      <w:r w:rsidR="00147654">
        <w:rPr>
          <w:lang w:val="fr-FR" w:eastAsia="en-US"/>
        </w:rPr>
        <w:t>.</w:t>
      </w:r>
    </w:p>
    <w:p w14:paraId="5762D566" w14:textId="6919E2BE" w:rsidR="00031B1A" w:rsidRDefault="00031B1A" w:rsidP="005A1042">
      <w:pPr>
        <w:rPr>
          <w:lang w:val="fr-FR" w:eastAsia="en-US"/>
        </w:rPr>
      </w:pPr>
      <w:r>
        <w:rPr>
          <w:lang w:val="fr-FR" w:eastAsia="en-US"/>
        </w:rPr>
        <w:t>Pour cela, il faut évidemment des moyens.</w:t>
      </w:r>
    </w:p>
    <w:p w14:paraId="5E9597A2" w14:textId="35344007" w:rsidR="006A576A" w:rsidRDefault="00031B1A" w:rsidP="005A1042">
      <w:pPr>
        <w:rPr>
          <w:lang w:val="fr-FR" w:eastAsia="en-US"/>
        </w:rPr>
      </w:pPr>
      <w:r>
        <w:rPr>
          <w:lang w:val="fr-FR" w:eastAsia="en-US"/>
        </w:rPr>
        <w:t>On parle beaucoup de réarmement en ce moment. Et c’est évidemment très important</w:t>
      </w:r>
      <w:r w:rsidR="006D32FB">
        <w:rPr>
          <w:lang w:val="fr-FR" w:eastAsia="en-US"/>
        </w:rPr>
        <w:t>. C</w:t>
      </w:r>
      <w:r w:rsidR="00486C46">
        <w:rPr>
          <w:lang w:val="fr-FR" w:eastAsia="en-US"/>
        </w:rPr>
        <w:t xml:space="preserve">omme dit l’adage : </w:t>
      </w:r>
      <w:r w:rsidR="003905D7">
        <w:rPr>
          <w:lang w:val="fr-FR" w:eastAsia="en-US"/>
        </w:rPr>
        <w:t>« </w:t>
      </w:r>
      <w:r w:rsidR="006C1E1F" w:rsidRPr="003C1225">
        <w:rPr>
          <w:lang w:val="fr-FR" w:eastAsia="en-US"/>
        </w:rPr>
        <w:t>si tu veux la paix, prépare la guerre</w:t>
      </w:r>
      <w:r w:rsidR="003905D7">
        <w:rPr>
          <w:lang w:val="fr-FR" w:eastAsia="en-US"/>
        </w:rPr>
        <w:t> »</w:t>
      </w:r>
      <w:r w:rsidR="002B0960">
        <w:rPr>
          <w:lang w:val="fr-FR" w:eastAsia="en-US"/>
        </w:rPr>
        <w:t>. Mais parallèlement à ce réarmement, et de manière indissociable, il faut aussi réhumaniser</w:t>
      </w:r>
      <w:r w:rsidR="009406B0">
        <w:rPr>
          <w:lang w:val="fr-FR" w:eastAsia="en-US"/>
        </w:rPr>
        <w:t xml:space="preserve"> : la sécurité ne peut pas tenir à elle seule de </w:t>
      </w:r>
      <w:r w:rsidR="009406B0">
        <w:rPr>
          <w:lang w:val="fr-FR" w:eastAsia="en-US"/>
        </w:rPr>
        <w:lastRenderedPageBreak/>
        <w:t xml:space="preserve">politique. Toute politique sécuritaire qui </w:t>
      </w:r>
      <w:r w:rsidR="0066090E">
        <w:rPr>
          <w:lang w:val="fr-FR" w:eastAsia="en-US"/>
        </w:rPr>
        <w:t>prétend se passer de</w:t>
      </w:r>
      <w:r w:rsidR="009406B0">
        <w:rPr>
          <w:lang w:val="fr-FR" w:eastAsia="en-US"/>
        </w:rPr>
        <w:t xml:space="preserve"> la dimension humaine</w:t>
      </w:r>
      <w:r w:rsidR="00350D0D">
        <w:rPr>
          <w:lang w:val="fr-FR" w:eastAsia="en-US"/>
        </w:rPr>
        <w:t xml:space="preserve"> ne peut aboutir qu’à plus d’insécurité</w:t>
      </w:r>
      <w:r w:rsidR="00ED71A5">
        <w:rPr>
          <w:lang w:val="fr-FR" w:eastAsia="en-US"/>
        </w:rPr>
        <w:t xml:space="preserve"> : la guerre appelle la guerre, le réarmement c’est aussi la course </w:t>
      </w:r>
      <w:r w:rsidR="006504D9">
        <w:rPr>
          <w:lang w:val="fr-FR" w:eastAsia="en-US"/>
        </w:rPr>
        <w:t>aux armements</w:t>
      </w:r>
      <w:r w:rsidR="00EB648D">
        <w:rPr>
          <w:lang w:val="fr-FR" w:eastAsia="en-US"/>
        </w:rPr>
        <w:t xml:space="preserve">. </w:t>
      </w:r>
      <w:r w:rsidR="00E72C21">
        <w:rPr>
          <w:lang w:val="fr-FR" w:eastAsia="en-US"/>
        </w:rPr>
        <w:t>C’est dans ce sens que la diplomatie canadienne avait forgé</w:t>
      </w:r>
      <w:r w:rsidR="00CE102E">
        <w:rPr>
          <w:lang w:val="fr-FR" w:eastAsia="en-US"/>
        </w:rPr>
        <w:t xml:space="preserve">, </w:t>
      </w:r>
      <w:r w:rsidR="001929A0">
        <w:rPr>
          <w:lang w:val="fr-FR" w:eastAsia="en-US"/>
        </w:rPr>
        <w:t>au début des années 2000, le concept de « sécurité humaine »</w:t>
      </w:r>
      <w:r w:rsidR="00F520BC">
        <w:rPr>
          <w:lang w:val="fr-FR" w:eastAsia="en-US"/>
        </w:rPr>
        <w:t>. C</w:t>
      </w:r>
      <w:r w:rsidR="00BD63E4">
        <w:rPr>
          <w:lang w:val="fr-FR" w:eastAsia="en-US"/>
        </w:rPr>
        <w:t xml:space="preserve">’est </w:t>
      </w:r>
      <w:r w:rsidR="00F520BC">
        <w:rPr>
          <w:lang w:val="fr-FR" w:eastAsia="en-US"/>
        </w:rPr>
        <w:t>aussi ce qu’exprimait</w:t>
      </w:r>
      <w:r w:rsidR="00BD63E4">
        <w:rPr>
          <w:lang w:val="fr-FR" w:eastAsia="en-US"/>
        </w:rPr>
        <w:t xml:space="preserve"> </w:t>
      </w:r>
      <w:r w:rsidR="00F520BC">
        <w:rPr>
          <w:lang w:val="fr-FR" w:eastAsia="en-US"/>
        </w:rPr>
        <w:t xml:space="preserve">l’ancien Secrétaire général des Nations Unies, </w:t>
      </w:r>
      <w:r w:rsidR="00BD63E4">
        <w:rPr>
          <w:lang w:val="fr-FR" w:eastAsia="en-US"/>
        </w:rPr>
        <w:t>Kofi Annan</w:t>
      </w:r>
      <w:r w:rsidR="00F520BC">
        <w:rPr>
          <w:lang w:val="fr-FR" w:eastAsia="en-US"/>
        </w:rPr>
        <w:t>,</w:t>
      </w:r>
      <w:r w:rsidR="00BD63E4">
        <w:rPr>
          <w:lang w:val="fr-FR" w:eastAsia="en-US"/>
        </w:rPr>
        <w:t xml:space="preserve"> </w:t>
      </w:r>
      <w:r w:rsidR="00F520BC">
        <w:rPr>
          <w:lang w:val="fr-FR" w:eastAsia="en-US"/>
        </w:rPr>
        <w:t xml:space="preserve">lorsqu’il </w:t>
      </w:r>
      <w:r w:rsidR="009D14F3">
        <w:rPr>
          <w:lang w:val="fr-FR" w:eastAsia="en-US"/>
        </w:rPr>
        <w:t>affirmait</w:t>
      </w:r>
      <w:r w:rsidR="00BD63E4">
        <w:rPr>
          <w:lang w:val="fr-FR" w:eastAsia="en-US"/>
        </w:rPr>
        <w:t xml:space="preserve"> l’interdépendance des trois piliers de l’ONU</w:t>
      </w:r>
      <w:r w:rsidR="00352427">
        <w:rPr>
          <w:lang w:val="fr-FR" w:eastAsia="en-US"/>
        </w:rPr>
        <w:t> </w:t>
      </w:r>
      <w:r w:rsidR="00BD63E4">
        <w:rPr>
          <w:lang w:val="fr-FR" w:eastAsia="en-US"/>
        </w:rPr>
        <w:t>:</w:t>
      </w:r>
      <w:r w:rsidR="00E15D48">
        <w:rPr>
          <w:lang w:val="fr-FR" w:eastAsia="en-US"/>
        </w:rPr>
        <w:t xml:space="preserve"> pas de développement sans paix, pas de paix </w:t>
      </w:r>
      <w:proofErr w:type="spellStart"/>
      <w:r w:rsidR="00E15D48">
        <w:rPr>
          <w:lang w:val="fr-FR" w:eastAsia="en-US"/>
        </w:rPr>
        <w:t>snas</w:t>
      </w:r>
      <w:proofErr w:type="spellEnd"/>
      <w:r w:rsidR="00E15D48">
        <w:rPr>
          <w:lang w:val="fr-FR" w:eastAsia="en-US"/>
        </w:rPr>
        <w:t xml:space="preserve"> développement et ni l’un ni l’autre sans les droits humains… </w:t>
      </w:r>
      <w:r w:rsidR="00BD63E4">
        <w:rPr>
          <w:lang w:val="fr-FR" w:eastAsia="en-US"/>
        </w:rPr>
        <w:t xml:space="preserve"> </w:t>
      </w:r>
    </w:p>
    <w:p w14:paraId="5D71AA76" w14:textId="0452D693" w:rsidR="00031B1A" w:rsidRDefault="006A576A" w:rsidP="005A1042">
      <w:pPr>
        <w:rPr>
          <w:lang w:val="fr-FR" w:eastAsia="en-US"/>
        </w:rPr>
      </w:pPr>
      <w:r>
        <w:rPr>
          <w:lang w:val="fr-FR" w:eastAsia="en-US"/>
        </w:rPr>
        <w:t>Malheureusement</w:t>
      </w:r>
      <w:r w:rsidR="005B6AC3">
        <w:rPr>
          <w:lang w:val="fr-FR" w:eastAsia="en-US"/>
        </w:rPr>
        <w:t xml:space="preserve">, il semble que les États soient entrain de perdre cette évidence </w:t>
      </w:r>
      <w:r w:rsidR="001C0580">
        <w:rPr>
          <w:lang w:val="fr-FR" w:eastAsia="en-US"/>
        </w:rPr>
        <w:t>de vue</w:t>
      </w:r>
      <w:r w:rsidR="0029362A">
        <w:rPr>
          <w:lang w:val="fr-FR" w:eastAsia="en-US"/>
        </w:rPr>
        <w:t>.</w:t>
      </w:r>
    </w:p>
    <w:p w14:paraId="5D0F744E" w14:textId="6DF26395" w:rsidR="00C25130" w:rsidRDefault="0029362A" w:rsidP="005A1042">
      <w:pPr>
        <w:rPr>
          <w:lang w:val="fr-FR" w:eastAsia="en-US"/>
        </w:rPr>
      </w:pPr>
      <w:r>
        <w:rPr>
          <w:lang w:val="fr-FR" w:eastAsia="en-US"/>
        </w:rPr>
        <w:t xml:space="preserve">Investir dans les droits humains, c’est donc investir </w:t>
      </w:r>
      <w:r w:rsidR="003C07D2">
        <w:rPr>
          <w:lang w:val="fr-FR" w:eastAsia="en-US"/>
        </w:rPr>
        <w:t>dans la sécurité et dans le développement.</w:t>
      </w:r>
      <w:r w:rsidR="001172F4">
        <w:rPr>
          <w:lang w:val="fr-FR" w:eastAsia="en-US"/>
        </w:rPr>
        <w:t xml:space="preserve"> Soutenir les familles de disparus</w:t>
      </w:r>
      <w:r w:rsidR="00D27C1A">
        <w:rPr>
          <w:lang w:val="fr-FR" w:eastAsia="en-US"/>
        </w:rPr>
        <w:t xml:space="preserve">, faire en sorte que soient garantis </w:t>
      </w:r>
      <w:r w:rsidR="00080F2B">
        <w:rPr>
          <w:lang w:val="fr-FR" w:eastAsia="en-US"/>
        </w:rPr>
        <w:t xml:space="preserve">leur droit à la vérité, leur </w:t>
      </w:r>
      <w:r w:rsidR="00D27C1A">
        <w:rPr>
          <w:lang w:val="fr-FR" w:eastAsia="en-US"/>
        </w:rPr>
        <w:t xml:space="preserve">droit </w:t>
      </w:r>
      <w:r w:rsidR="00D22A77">
        <w:rPr>
          <w:lang w:val="fr-FR" w:eastAsia="en-US"/>
        </w:rPr>
        <w:t xml:space="preserve">à </w:t>
      </w:r>
      <w:r w:rsidR="00D27C1A">
        <w:rPr>
          <w:lang w:val="fr-FR" w:eastAsia="en-US"/>
        </w:rPr>
        <w:t xml:space="preserve">réparation et leur droit à la justice, et que </w:t>
      </w:r>
      <w:r w:rsidR="00E808E7">
        <w:rPr>
          <w:lang w:val="fr-FR" w:eastAsia="en-US"/>
        </w:rPr>
        <w:t xml:space="preserve">l’État se conforme à son devoir de mémoire, c’est </w:t>
      </w:r>
      <w:r w:rsidR="00612528">
        <w:rPr>
          <w:lang w:val="fr-FR" w:eastAsia="en-US"/>
        </w:rPr>
        <w:t xml:space="preserve">aussi garantir </w:t>
      </w:r>
      <w:r w:rsidR="009A4DBB">
        <w:rPr>
          <w:lang w:val="fr-FR" w:eastAsia="en-US"/>
        </w:rPr>
        <w:t xml:space="preserve">le droit à </w:t>
      </w:r>
      <w:r w:rsidR="00612528">
        <w:rPr>
          <w:lang w:val="fr-FR" w:eastAsia="en-US"/>
        </w:rPr>
        <w:t xml:space="preserve">la paix et </w:t>
      </w:r>
      <w:r w:rsidR="009042F8">
        <w:rPr>
          <w:lang w:val="fr-FR" w:eastAsia="en-US"/>
        </w:rPr>
        <w:t xml:space="preserve">à </w:t>
      </w:r>
      <w:r w:rsidR="00612528">
        <w:rPr>
          <w:lang w:val="fr-FR" w:eastAsia="en-US"/>
        </w:rPr>
        <w:t xml:space="preserve">la prospérité </w:t>
      </w:r>
      <w:r w:rsidR="00C25130">
        <w:rPr>
          <w:lang w:val="fr-FR" w:eastAsia="en-US"/>
        </w:rPr>
        <w:t>aux</w:t>
      </w:r>
      <w:r w:rsidR="00612528">
        <w:rPr>
          <w:lang w:val="fr-FR" w:eastAsia="en-US"/>
        </w:rPr>
        <w:t xml:space="preserve"> générations futures.</w:t>
      </w:r>
    </w:p>
    <w:p w14:paraId="5EADF9C4" w14:textId="2F880218" w:rsidR="00924D5B" w:rsidRDefault="001D5FD9" w:rsidP="005A1042">
      <w:pPr>
        <w:rPr>
          <w:lang w:val="fr-FR" w:eastAsia="en-US"/>
        </w:rPr>
      </w:pPr>
      <w:r>
        <w:rPr>
          <w:lang w:val="fr-FR" w:eastAsia="en-US"/>
        </w:rPr>
        <w:t>Dans le même ordre d’idée</w:t>
      </w:r>
      <w:r w:rsidR="003E7C19">
        <w:rPr>
          <w:lang w:val="fr-FR" w:eastAsia="en-US"/>
        </w:rPr>
        <w:t xml:space="preserve">, </w:t>
      </w:r>
      <w:r w:rsidR="00D22A77">
        <w:rPr>
          <w:lang w:val="fr-FR" w:eastAsia="en-US"/>
        </w:rPr>
        <w:t>nous ne pouvons ignorer</w:t>
      </w:r>
      <w:r w:rsidR="007828E8">
        <w:rPr>
          <w:lang w:val="fr-FR" w:eastAsia="en-US"/>
        </w:rPr>
        <w:t xml:space="preserve"> </w:t>
      </w:r>
      <w:r w:rsidR="004F23D7">
        <w:rPr>
          <w:lang w:val="fr-FR" w:eastAsia="en-US"/>
        </w:rPr>
        <w:t>la crise</w:t>
      </w:r>
      <w:r w:rsidR="007828E8">
        <w:rPr>
          <w:lang w:val="fr-FR" w:eastAsia="en-US"/>
        </w:rPr>
        <w:t xml:space="preserve"> </w:t>
      </w:r>
      <w:r w:rsidR="00601A65">
        <w:rPr>
          <w:lang w:val="fr-FR" w:eastAsia="en-US"/>
        </w:rPr>
        <w:t xml:space="preserve">dans laquelle </w:t>
      </w:r>
      <w:r w:rsidR="004D44BC">
        <w:rPr>
          <w:lang w:val="fr-FR" w:eastAsia="en-US"/>
        </w:rPr>
        <w:t>les</w:t>
      </w:r>
      <w:r w:rsidR="00C35596">
        <w:rPr>
          <w:lang w:val="fr-FR" w:eastAsia="en-US"/>
        </w:rPr>
        <w:t xml:space="preserve"> organisations multilatérales sont </w:t>
      </w:r>
      <w:r w:rsidR="00F36C94">
        <w:rPr>
          <w:lang w:val="fr-FR" w:eastAsia="en-US"/>
        </w:rPr>
        <w:t>plongées</w:t>
      </w:r>
      <w:r w:rsidR="008F072C">
        <w:rPr>
          <w:lang w:val="fr-FR" w:eastAsia="en-US"/>
        </w:rPr>
        <w:t xml:space="preserve">, et qui affecte aussi </w:t>
      </w:r>
      <w:r w:rsidR="00D56F78">
        <w:rPr>
          <w:lang w:val="fr-FR" w:eastAsia="en-US"/>
        </w:rPr>
        <w:t>le système de protection des droits de l’Homme</w:t>
      </w:r>
      <w:r w:rsidR="003740C4">
        <w:rPr>
          <w:lang w:val="fr-FR" w:eastAsia="en-US"/>
        </w:rPr>
        <w:t xml:space="preserve"> dont la situation était déjà, avant cette crise, fortement dégradée. </w:t>
      </w:r>
    </w:p>
    <w:p w14:paraId="12C6D91C" w14:textId="470188B5" w:rsidR="003740C4" w:rsidRDefault="003740C4" w:rsidP="005A1042">
      <w:pPr>
        <w:rPr>
          <w:lang w:val="fr-FR" w:eastAsia="en-US"/>
        </w:rPr>
      </w:pPr>
      <w:r>
        <w:rPr>
          <w:lang w:val="fr-FR" w:eastAsia="en-US"/>
        </w:rPr>
        <w:t xml:space="preserve">J’avais évoqué cette situation </w:t>
      </w:r>
      <w:r w:rsidR="008B3115">
        <w:rPr>
          <w:lang w:val="fr-FR" w:eastAsia="en-US"/>
        </w:rPr>
        <w:t xml:space="preserve">financière à l’ouverture de la dernière session, je n’y reviens pas, sauf pour rappeler, là encore, </w:t>
      </w:r>
      <w:r w:rsidR="00D17F2A">
        <w:rPr>
          <w:lang w:val="fr-FR" w:eastAsia="en-US"/>
        </w:rPr>
        <w:t xml:space="preserve">que le budget </w:t>
      </w:r>
      <w:r w:rsidR="007A691A">
        <w:rPr>
          <w:lang w:val="fr-FR" w:eastAsia="en-US"/>
        </w:rPr>
        <w:t>alloué au programme des droits humains des Nations Unies est dérisoire</w:t>
      </w:r>
      <w:r w:rsidR="007C2CBB">
        <w:rPr>
          <w:lang w:val="fr-FR" w:eastAsia="en-US"/>
        </w:rPr>
        <w:t> </w:t>
      </w:r>
      <w:r w:rsidR="007B3F91">
        <w:rPr>
          <w:lang w:val="fr-FR" w:eastAsia="en-US"/>
        </w:rPr>
        <w:t xml:space="preserve">au regard des défis et des besoins qui s’expriment. Vous avez cité, Monsieur le Directeur, les chiffres qui concernent nos actions urgentes, une procédure qui est comme une ligne de vie pour beaucoup de victimes, un </w:t>
      </w:r>
      <w:r w:rsidR="007B3F91" w:rsidRPr="00632FC0">
        <w:rPr>
          <w:i/>
          <w:iCs/>
          <w:lang w:val="fr-FR" w:eastAsia="en-US"/>
        </w:rPr>
        <w:t>habeas corpus</w:t>
      </w:r>
      <w:r w:rsidR="007B3F91">
        <w:rPr>
          <w:lang w:val="fr-FR" w:eastAsia="en-US"/>
        </w:rPr>
        <w:t xml:space="preserve"> international : </w:t>
      </w:r>
      <w:r w:rsidR="002F1C22">
        <w:rPr>
          <w:lang w:val="fr-FR" w:eastAsia="en-US"/>
        </w:rPr>
        <w:t xml:space="preserve">en l’état des moyens alloués à cette procédure, et malgré le dévouement du Secrétariat </w:t>
      </w:r>
      <w:r w:rsidR="00C14FF4">
        <w:rPr>
          <w:lang w:val="fr-FR" w:eastAsia="en-US"/>
        </w:rPr>
        <w:t xml:space="preserve">– il est </w:t>
      </w:r>
      <w:r w:rsidR="00BE36E7">
        <w:rPr>
          <w:lang w:val="fr-FR" w:eastAsia="en-US"/>
        </w:rPr>
        <w:t>pratiquement impossible</w:t>
      </w:r>
      <w:r w:rsidR="00C14FF4">
        <w:rPr>
          <w:lang w:val="fr-FR" w:eastAsia="en-US"/>
        </w:rPr>
        <w:t xml:space="preserve"> d’opérer un suivi régulier, comme cela devrait être le cas, des désormais plus de 2000 cas enregistrés. </w:t>
      </w:r>
      <w:r w:rsidR="00A73E78">
        <w:rPr>
          <w:lang w:val="fr-FR" w:eastAsia="en-US"/>
        </w:rPr>
        <w:t>Pourtant les victimes comptent sur nous.</w:t>
      </w:r>
    </w:p>
    <w:p w14:paraId="6F5C7650" w14:textId="77777777" w:rsidR="006161DC" w:rsidRDefault="005E20C3" w:rsidP="000E6854">
      <w:pPr>
        <w:rPr>
          <w:lang w:val="fr-FR" w:eastAsia="en-US"/>
        </w:rPr>
      </w:pPr>
      <w:r>
        <w:rPr>
          <w:lang w:val="fr-FR" w:eastAsia="en-US"/>
        </w:rPr>
        <w:t>A cet égard,</w:t>
      </w:r>
      <w:r w:rsidR="00CE520C">
        <w:rPr>
          <w:lang w:val="fr-FR" w:eastAsia="en-US"/>
        </w:rPr>
        <w:t xml:space="preserve"> </w:t>
      </w:r>
      <w:r w:rsidR="009042F8">
        <w:rPr>
          <w:lang w:val="fr-FR" w:eastAsia="en-US"/>
        </w:rPr>
        <w:t>j’avais déjà</w:t>
      </w:r>
      <w:r w:rsidR="00CE520C">
        <w:rPr>
          <w:lang w:val="fr-FR" w:eastAsia="en-US"/>
        </w:rPr>
        <w:t xml:space="preserve"> noté </w:t>
      </w:r>
      <w:r w:rsidR="00F3272D">
        <w:rPr>
          <w:lang w:val="fr-FR" w:eastAsia="en-US"/>
        </w:rPr>
        <w:t xml:space="preserve">lors de la dernière session </w:t>
      </w:r>
      <w:r w:rsidR="00CE520C">
        <w:rPr>
          <w:lang w:val="fr-FR" w:eastAsia="en-US"/>
        </w:rPr>
        <w:t xml:space="preserve">la Mesure 46 </w:t>
      </w:r>
      <w:r w:rsidR="00F3272D">
        <w:rPr>
          <w:lang w:val="fr-FR" w:eastAsia="en-US"/>
        </w:rPr>
        <w:t xml:space="preserve">du </w:t>
      </w:r>
      <w:r w:rsidR="00F3272D" w:rsidRPr="00B03229">
        <w:rPr>
          <w:i/>
          <w:iCs/>
          <w:lang w:val="fr-FR" w:eastAsia="en-US"/>
        </w:rPr>
        <w:t>Pacte sur le futur</w:t>
      </w:r>
      <w:r w:rsidR="00F3272D">
        <w:rPr>
          <w:lang w:val="fr-FR" w:eastAsia="en-US"/>
        </w:rPr>
        <w:t xml:space="preserve"> </w:t>
      </w:r>
      <w:r w:rsidR="00CE520C">
        <w:rPr>
          <w:lang w:val="fr-FR" w:eastAsia="en-US"/>
        </w:rPr>
        <w:t xml:space="preserve">qui </w:t>
      </w:r>
      <w:r w:rsidR="000E6854">
        <w:rPr>
          <w:lang w:val="fr-FR" w:eastAsia="en-US"/>
        </w:rPr>
        <w:t>charge le Secrétaire général « d’évaluer le besoin des mécanismes de protection des droits de l’homme du système des Nations Unies, y compris le Haut-Commissariat, en financements suffisants, prévisibles, plus importants et durables, pour qu’ils puissent s’acquitter de leurs mandats en toute efficience et efficacité […] »</w:t>
      </w:r>
      <w:r w:rsidR="00CE520C">
        <w:rPr>
          <w:lang w:val="fr-FR" w:eastAsia="en-US"/>
        </w:rPr>
        <w:t xml:space="preserve"> </w:t>
      </w:r>
    </w:p>
    <w:p w14:paraId="4FD55AC3" w14:textId="3388046A" w:rsidR="000E6854" w:rsidRDefault="00CE520C" w:rsidP="000E6854">
      <w:pPr>
        <w:rPr>
          <w:lang w:val="fr-FR" w:eastAsia="en-US"/>
        </w:rPr>
      </w:pPr>
      <w:r>
        <w:rPr>
          <w:lang w:val="fr-FR" w:eastAsia="en-US"/>
        </w:rPr>
        <w:t xml:space="preserve">Nous sommes dans l’attente </w:t>
      </w:r>
      <w:r w:rsidR="00886E6D">
        <w:rPr>
          <w:lang w:val="fr-FR" w:eastAsia="en-US"/>
        </w:rPr>
        <w:t>de ce</w:t>
      </w:r>
      <w:r>
        <w:rPr>
          <w:lang w:val="fr-FR" w:eastAsia="en-US"/>
        </w:rPr>
        <w:t xml:space="preserve"> processus d’évaluation qui aboutira, nous l’espérons, à doter le programme des droits de l’Homme des Nations Unies dans son ensemble, et notre Comité en particulier, de </w:t>
      </w:r>
      <w:proofErr w:type="gramStart"/>
      <w:r>
        <w:rPr>
          <w:lang w:val="fr-FR" w:eastAsia="en-US"/>
        </w:rPr>
        <w:t xml:space="preserve">moyens </w:t>
      </w:r>
      <w:r w:rsidR="00FB4C8A">
        <w:rPr>
          <w:lang w:val="fr-FR" w:eastAsia="en-US"/>
        </w:rPr>
        <w:t>approprié</w:t>
      </w:r>
      <w:proofErr w:type="gramEnd"/>
      <w:r w:rsidR="00FB4C8A">
        <w:rPr>
          <w:lang w:val="fr-FR" w:eastAsia="en-US"/>
        </w:rPr>
        <w:t xml:space="preserve"> pour</w:t>
      </w:r>
      <w:r w:rsidR="005B095F">
        <w:rPr>
          <w:lang w:val="fr-FR" w:eastAsia="en-US"/>
        </w:rPr>
        <w:t xml:space="preserve"> relever </w:t>
      </w:r>
      <w:r w:rsidR="00D045EA">
        <w:rPr>
          <w:lang w:val="fr-FR" w:eastAsia="en-US"/>
        </w:rPr>
        <w:t>les défis</w:t>
      </w:r>
      <w:r w:rsidR="00FB4C8A">
        <w:rPr>
          <w:lang w:val="fr-FR" w:eastAsia="en-US"/>
        </w:rPr>
        <w:t xml:space="preserve"> énormes auxquels nous faisons face.</w:t>
      </w:r>
    </w:p>
    <w:p w14:paraId="152B439A" w14:textId="3B5381B7" w:rsidR="000D6402" w:rsidRDefault="00AB6625" w:rsidP="000E6854">
      <w:pPr>
        <w:rPr>
          <w:lang w:val="fr-FR" w:eastAsia="en-US"/>
        </w:rPr>
      </w:pPr>
      <w:r>
        <w:rPr>
          <w:lang w:val="fr-FR" w:eastAsia="en-US"/>
        </w:rPr>
        <w:lastRenderedPageBreak/>
        <w:t xml:space="preserve">Ce que l’on appelle peut-être </w:t>
      </w:r>
      <w:r w:rsidR="00BA7F0A">
        <w:rPr>
          <w:lang w:val="fr-FR" w:eastAsia="en-US"/>
        </w:rPr>
        <w:t>un peu rapidement</w:t>
      </w:r>
      <w:r>
        <w:rPr>
          <w:lang w:val="fr-FR" w:eastAsia="en-US"/>
        </w:rPr>
        <w:t xml:space="preserve"> le « système des Comités » </w:t>
      </w:r>
      <w:r w:rsidR="00BA7F0A">
        <w:rPr>
          <w:lang w:val="fr-FR" w:eastAsia="en-US"/>
        </w:rPr>
        <w:t>est également très dépendant de cette réflexion sur les moyens.</w:t>
      </w:r>
    </w:p>
    <w:p w14:paraId="3B5F0EAD" w14:textId="4767DF86" w:rsidR="00D11E39" w:rsidRDefault="00D11E39" w:rsidP="000E6854">
      <w:pPr>
        <w:rPr>
          <w:lang w:val="fr-FR" w:eastAsia="en-US"/>
        </w:rPr>
      </w:pPr>
      <w:r>
        <w:rPr>
          <w:lang w:val="fr-FR" w:eastAsia="en-US"/>
        </w:rPr>
        <w:t>Vous l’avez évoqué, Monsieur le Directeur, l’</w:t>
      </w:r>
      <w:r w:rsidR="007C08DE">
        <w:rPr>
          <w:lang w:val="fr-FR" w:eastAsia="en-US"/>
        </w:rPr>
        <w:t>A</w:t>
      </w:r>
      <w:r>
        <w:rPr>
          <w:lang w:val="fr-FR" w:eastAsia="en-US"/>
        </w:rPr>
        <w:t>ssemblée générale</w:t>
      </w:r>
      <w:r w:rsidR="007C08DE">
        <w:rPr>
          <w:lang w:val="fr-FR" w:eastAsia="en-US"/>
        </w:rPr>
        <w:t xml:space="preserve">, dans sa dernière résolution sur le système des Comités, n’a pas pris en considération les propositions pourtant pragmatiques et </w:t>
      </w:r>
      <w:r w:rsidR="00135FDB">
        <w:rPr>
          <w:lang w:val="fr-FR" w:eastAsia="en-US"/>
        </w:rPr>
        <w:t>réalistes faites par les organes de traités en vue notamment de réformer la procédure des rapports</w:t>
      </w:r>
      <w:r w:rsidR="00456995">
        <w:rPr>
          <w:lang w:val="fr-FR" w:eastAsia="en-US"/>
        </w:rPr>
        <w:t>. Pourtant toutes les parties s’accordent sur une réforme nécessaire.</w:t>
      </w:r>
      <w:r w:rsidR="00367FDD">
        <w:rPr>
          <w:lang w:val="fr-FR" w:eastAsia="en-US"/>
        </w:rPr>
        <w:t xml:space="preserve"> Mais les États semblent indécis : ils veulent une réforme</w:t>
      </w:r>
      <w:r w:rsidR="00C462B9">
        <w:rPr>
          <w:lang w:val="fr-FR" w:eastAsia="en-US"/>
        </w:rPr>
        <w:t xml:space="preserve">, mais </w:t>
      </w:r>
      <w:r w:rsidR="000833BC">
        <w:rPr>
          <w:lang w:val="fr-FR" w:eastAsia="en-US"/>
        </w:rPr>
        <w:t>à condition qu’elle ne change à peu près rien</w:t>
      </w:r>
      <w:r w:rsidR="00C462B9">
        <w:rPr>
          <w:lang w:val="fr-FR" w:eastAsia="en-US"/>
        </w:rPr>
        <w:t xml:space="preserve"> au système existant ; ils </w:t>
      </w:r>
      <w:r w:rsidR="009349E2">
        <w:rPr>
          <w:lang w:val="fr-FR" w:eastAsia="en-US"/>
        </w:rPr>
        <w:t xml:space="preserve">appellent de leurs </w:t>
      </w:r>
      <w:r w:rsidR="00047C59">
        <w:rPr>
          <w:lang w:val="fr-FR" w:eastAsia="en-US"/>
        </w:rPr>
        <w:t>vœux</w:t>
      </w:r>
      <w:r w:rsidR="006E115A">
        <w:rPr>
          <w:lang w:val="fr-FR" w:eastAsia="en-US"/>
        </w:rPr>
        <w:t xml:space="preserve"> une </w:t>
      </w:r>
      <w:r w:rsidR="00E64135">
        <w:rPr>
          <w:lang w:val="fr-FR" w:eastAsia="en-US"/>
        </w:rPr>
        <w:t xml:space="preserve">harmonisation des procédures, mais </w:t>
      </w:r>
      <w:r w:rsidR="00FD6EB6">
        <w:rPr>
          <w:lang w:val="fr-FR" w:eastAsia="en-US"/>
        </w:rPr>
        <w:t>il faudrait que celle-ci se fasse en quelque sorte spontanément</w:t>
      </w:r>
      <w:r w:rsidR="00047C59">
        <w:rPr>
          <w:lang w:val="fr-FR" w:eastAsia="en-US"/>
        </w:rPr>
        <w:t>, sans que les comités aient le temps ou les moyens de se coordonner</w:t>
      </w:r>
      <w:r w:rsidR="00FD6EB6">
        <w:rPr>
          <w:lang w:val="fr-FR" w:eastAsia="en-US"/>
        </w:rPr>
        <w:t xml:space="preserve"> ; ils ont adopté 10 traités avec </w:t>
      </w:r>
      <w:r w:rsidR="004D57B0">
        <w:rPr>
          <w:lang w:val="fr-FR" w:eastAsia="en-US"/>
        </w:rPr>
        <w:t>des textes différents, qui n’ont pas tous été ratifiés universellement</w:t>
      </w:r>
      <w:r w:rsidR="00FD6EB6">
        <w:rPr>
          <w:lang w:val="fr-FR" w:eastAsia="en-US"/>
        </w:rPr>
        <w:t xml:space="preserve">, </w:t>
      </w:r>
      <w:r w:rsidR="004D57B0">
        <w:rPr>
          <w:lang w:val="fr-FR" w:eastAsia="en-US"/>
        </w:rPr>
        <w:t>et</w:t>
      </w:r>
      <w:r w:rsidR="00FD6EB6">
        <w:rPr>
          <w:lang w:val="fr-FR" w:eastAsia="en-US"/>
        </w:rPr>
        <w:t xml:space="preserve"> il faudrait que </w:t>
      </w:r>
      <w:r w:rsidR="0056531E">
        <w:rPr>
          <w:lang w:val="fr-FR" w:eastAsia="en-US"/>
        </w:rPr>
        <w:t>les 10 procédures soient les mêmes ou presque</w:t>
      </w:r>
      <w:r w:rsidR="004D57B0">
        <w:rPr>
          <w:lang w:val="fr-FR" w:eastAsia="en-US"/>
        </w:rPr>
        <w:t xml:space="preserve">… </w:t>
      </w:r>
    </w:p>
    <w:p w14:paraId="44533A33" w14:textId="48776026" w:rsidR="00D44261" w:rsidRDefault="00A90CA3" w:rsidP="000E6854">
      <w:pPr>
        <w:rPr>
          <w:lang w:val="fr-FR" w:eastAsia="en-US"/>
        </w:rPr>
      </w:pPr>
      <w:r>
        <w:rPr>
          <w:lang w:val="fr-FR" w:eastAsia="en-US"/>
        </w:rPr>
        <w:t xml:space="preserve">Face </w:t>
      </w:r>
      <w:r w:rsidR="00C25FF2">
        <w:rPr>
          <w:lang w:val="fr-FR" w:eastAsia="en-US"/>
        </w:rPr>
        <w:t>aux</w:t>
      </w:r>
      <w:r>
        <w:rPr>
          <w:lang w:val="fr-FR" w:eastAsia="en-US"/>
        </w:rPr>
        <w:t xml:space="preserve"> contradictions</w:t>
      </w:r>
      <w:r w:rsidR="00C25FF2">
        <w:rPr>
          <w:lang w:val="fr-FR" w:eastAsia="en-US"/>
        </w:rPr>
        <w:t xml:space="preserve"> des </w:t>
      </w:r>
      <w:r w:rsidR="001829B6">
        <w:rPr>
          <w:lang w:val="fr-FR" w:eastAsia="en-US"/>
        </w:rPr>
        <w:t>États</w:t>
      </w:r>
      <w:r w:rsidR="00D44261">
        <w:rPr>
          <w:lang w:val="fr-FR" w:eastAsia="en-US"/>
        </w:rPr>
        <w:t xml:space="preserve">, </w:t>
      </w:r>
      <w:r w:rsidR="00647848">
        <w:rPr>
          <w:lang w:val="fr-FR" w:eastAsia="en-US"/>
        </w:rPr>
        <w:t xml:space="preserve">le problème « systémique » paraît difficile à résoudre. </w:t>
      </w:r>
      <w:r w:rsidR="00F36DDA">
        <w:rPr>
          <w:lang w:val="fr-FR" w:eastAsia="en-US"/>
        </w:rPr>
        <w:t>Pour autant, les comités et leurs présidents ne baissent pas les bras, bien au contraire. Vous avez évoqué, Monsieur le directeur, la réunion informelle de décembre qui, après la 36</w:t>
      </w:r>
      <w:r w:rsidR="00F36DDA" w:rsidRPr="00F36DDA">
        <w:rPr>
          <w:vertAlign w:val="superscript"/>
          <w:lang w:val="fr-FR" w:eastAsia="en-US"/>
        </w:rPr>
        <w:t>e</w:t>
      </w:r>
      <w:r w:rsidR="00F36DDA">
        <w:rPr>
          <w:lang w:val="fr-FR" w:eastAsia="en-US"/>
        </w:rPr>
        <w:t xml:space="preserve"> réunion officielle </w:t>
      </w:r>
      <w:r w:rsidR="001829B6">
        <w:rPr>
          <w:lang w:val="fr-FR" w:eastAsia="en-US"/>
        </w:rPr>
        <w:t xml:space="preserve">des présidents </w:t>
      </w:r>
      <w:r w:rsidR="00F36DDA">
        <w:rPr>
          <w:lang w:val="fr-FR" w:eastAsia="en-US"/>
        </w:rPr>
        <w:t>cet été</w:t>
      </w:r>
      <w:r w:rsidR="009249FD">
        <w:rPr>
          <w:lang w:val="fr-FR" w:eastAsia="en-US"/>
        </w:rPr>
        <w:t xml:space="preserve">, a été l’occasion d’un échange constructif en vue de parvenir </w:t>
      </w:r>
      <w:r w:rsidR="00884DB1">
        <w:rPr>
          <w:lang w:val="fr-FR" w:eastAsia="en-US"/>
        </w:rPr>
        <w:t>à de nouvelles propositions d’actions et d’améliorations. Nous comptons aussi,</w:t>
      </w:r>
      <w:r w:rsidR="00D22395">
        <w:rPr>
          <w:lang w:val="fr-FR" w:eastAsia="en-US"/>
        </w:rPr>
        <w:t xml:space="preserve"> </w:t>
      </w:r>
      <w:r w:rsidR="00CA78E0">
        <w:rPr>
          <w:lang w:val="fr-FR" w:eastAsia="en-US"/>
        </w:rPr>
        <w:t>dans</w:t>
      </w:r>
      <w:r w:rsidR="00884DB1">
        <w:rPr>
          <w:lang w:val="fr-FR" w:eastAsia="en-US"/>
        </w:rPr>
        <w:t xml:space="preserve"> cette entreprise, sur les propositions des États eux-mêmes, mais aussi des organisations de la société civile</w:t>
      </w:r>
      <w:r w:rsidR="00CA78E0">
        <w:rPr>
          <w:lang w:val="fr-FR" w:eastAsia="en-US"/>
        </w:rPr>
        <w:t xml:space="preserve">, sans lesquelles, il faut le rappeler, tout ce système tournerait à vide, puisque </w:t>
      </w:r>
      <w:r w:rsidR="00822F9D">
        <w:rPr>
          <w:lang w:val="fr-FR" w:eastAsia="en-US"/>
        </w:rPr>
        <w:t>c’est la comparaison des</w:t>
      </w:r>
      <w:r w:rsidR="00CA78E0">
        <w:rPr>
          <w:lang w:val="fr-FR" w:eastAsia="en-US"/>
        </w:rPr>
        <w:t xml:space="preserve"> informations </w:t>
      </w:r>
      <w:r w:rsidR="006F5898">
        <w:rPr>
          <w:lang w:val="fr-FR" w:eastAsia="en-US"/>
        </w:rPr>
        <w:t xml:space="preserve">des </w:t>
      </w:r>
      <w:r w:rsidR="00850166">
        <w:rPr>
          <w:lang w:val="fr-FR" w:eastAsia="en-US"/>
        </w:rPr>
        <w:t>États et de celle</w:t>
      </w:r>
      <w:r w:rsidR="00A013CE">
        <w:rPr>
          <w:lang w:val="fr-FR" w:eastAsia="en-US"/>
        </w:rPr>
        <w:t>s</w:t>
      </w:r>
      <w:r w:rsidR="00850166">
        <w:rPr>
          <w:lang w:val="fr-FR" w:eastAsia="en-US"/>
        </w:rPr>
        <w:t xml:space="preserve"> </w:t>
      </w:r>
      <w:r w:rsidR="00CA78E0">
        <w:rPr>
          <w:lang w:val="fr-FR" w:eastAsia="en-US"/>
        </w:rPr>
        <w:t xml:space="preserve">des ONG qui </w:t>
      </w:r>
      <w:r w:rsidR="00157E3E">
        <w:rPr>
          <w:lang w:val="fr-FR" w:eastAsia="en-US"/>
        </w:rPr>
        <w:t>rend</w:t>
      </w:r>
      <w:r w:rsidR="00CA78E0">
        <w:rPr>
          <w:lang w:val="fr-FR" w:eastAsia="en-US"/>
        </w:rPr>
        <w:t xml:space="preserve"> possible une évaluation éclairée </w:t>
      </w:r>
      <w:r w:rsidR="006132AD">
        <w:rPr>
          <w:lang w:val="fr-FR" w:eastAsia="en-US"/>
        </w:rPr>
        <w:t xml:space="preserve">et objective de la situation </w:t>
      </w:r>
      <w:r w:rsidR="00850166">
        <w:rPr>
          <w:lang w:val="fr-FR" w:eastAsia="en-US"/>
        </w:rPr>
        <w:t>dans un pays.</w:t>
      </w:r>
    </w:p>
    <w:p w14:paraId="4F57B816" w14:textId="622EF1AF" w:rsidR="00093417" w:rsidRDefault="00B138BD" w:rsidP="000E6854">
      <w:pPr>
        <w:rPr>
          <w:lang w:val="fr-FR" w:eastAsia="en-US"/>
        </w:rPr>
      </w:pPr>
      <w:r>
        <w:rPr>
          <w:lang w:val="fr-FR" w:eastAsia="en-US"/>
        </w:rPr>
        <w:t xml:space="preserve">Pour ce qui est de notre Comité plus particulièrement, nous avons, si j’ose dire, une longueur d’avance. Les rédacteurs de </w:t>
      </w:r>
      <w:r w:rsidR="005528FD">
        <w:rPr>
          <w:lang w:val="fr-FR" w:eastAsia="en-US"/>
        </w:rPr>
        <w:t>la</w:t>
      </w:r>
      <w:r>
        <w:rPr>
          <w:lang w:val="fr-FR" w:eastAsia="en-US"/>
        </w:rPr>
        <w:t xml:space="preserve"> Convention ont voulu, en effet, </w:t>
      </w:r>
      <w:r w:rsidR="00B17526">
        <w:rPr>
          <w:lang w:val="fr-FR" w:eastAsia="en-US"/>
        </w:rPr>
        <w:t xml:space="preserve">actualiser la procédure classique des rapports : comme vous le savez, nous n’avons pas de système de rapport périodique. Les États doivent nous soumettre un rapport </w:t>
      </w:r>
      <w:r w:rsidR="00E07307">
        <w:rPr>
          <w:lang w:val="fr-FR" w:eastAsia="en-US"/>
        </w:rPr>
        <w:t>dans les deux ans qui suivent la</w:t>
      </w:r>
      <w:r w:rsidR="00122037">
        <w:rPr>
          <w:lang w:val="fr-FR" w:eastAsia="en-US"/>
        </w:rPr>
        <w:t xml:space="preserve"> ratification. Celui-ci fait l’objet d’un dialogue constructif</w:t>
      </w:r>
      <w:r w:rsidR="00B45FDE">
        <w:rPr>
          <w:lang w:val="fr-FR" w:eastAsia="en-US"/>
        </w:rPr>
        <w:t xml:space="preserve"> et d’observations finales</w:t>
      </w:r>
      <w:r w:rsidR="00A731FB">
        <w:rPr>
          <w:lang w:val="fr-FR" w:eastAsia="en-US"/>
        </w:rPr>
        <w:t xml:space="preserve">, comme ce sera le cas à cette session pour la Gambie, la République Centrafricaine et Malte. </w:t>
      </w:r>
      <w:r w:rsidR="005A7432">
        <w:rPr>
          <w:lang w:val="fr-FR" w:eastAsia="en-US"/>
        </w:rPr>
        <w:t xml:space="preserve">Les États sont ensuite appelés à revenir vers nous après quelques années pour un état des lieux quant à la mise en œuvre de nos recommandations faites dans les observations finales. Après quoi, c’est le Comité qui décide ou pas de demander des renseignements complémentaires. Ce faisant, nous nous adaptons à la situation de chaque État. </w:t>
      </w:r>
      <w:r w:rsidR="00714DA8">
        <w:rPr>
          <w:lang w:val="fr-FR" w:eastAsia="en-US"/>
        </w:rPr>
        <w:t>Cela nous permet aussi une meilleure allocation de nos maigres ressources, en nous permettant de nous concentrer sur les situations où notre assistance est requise en priorité.</w:t>
      </w:r>
    </w:p>
    <w:p w14:paraId="243393DC" w14:textId="7E80B54A" w:rsidR="00E717EA" w:rsidRDefault="00E44CA1" w:rsidP="00231157">
      <w:pPr>
        <w:rPr>
          <w:lang w:val="fr-FR" w:eastAsia="en-US"/>
        </w:rPr>
      </w:pPr>
      <w:r>
        <w:rPr>
          <w:lang w:val="fr-FR" w:eastAsia="en-US"/>
        </w:rPr>
        <w:lastRenderedPageBreak/>
        <w:t>Ainsi</w:t>
      </w:r>
      <w:r w:rsidR="00317A0B">
        <w:rPr>
          <w:lang w:val="fr-FR" w:eastAsia="en-US"/>
        </w:rPr>
        <w:t xml:space="preserve">, </w:t>
      </w:r>
      <w:r>
        <w:rPr>
          <w:lang w:val="fr-FR" w:eastAsia="en-US"/>
        </w:rPr>
        <w:t>à cette session</w:t>
      </w:r>
      <w:r w:rsidR="002972BC">
        <w:rPr>
          <w:lang w:val="fr-FR" w:eastAsia="en-US"/>
        </w:rPr>
        <w:t xml:space="preserve">, nous examinerons </w:t>
      </w:r>
      <w:r w:rsidR="00A7190D">
        <w:rPr>
          <w:lang w:val="fr-FR" w:eastAsia="en-US"/>
        </w:rPr>
        <w:t xml:space="preserve">des informations de suivi et des renseignements complémentaires fournis par </w:t>
      </w:r>
      <w:r w:rsidR="00317A0B">
        <w:rPr>
          <w:lang w:val="fr-FR" w:eastAsia="en-US"/>
        </w:rPr>
        <w:t>le Panama, la</w:t>
      </w:r>
      <w:r w:rsidR="00A7190D">
        <w:rPr>
          <w:lang w:val="fr-FR" w:eastAsia="en-US"/>
        </w:rPr>
        <w:t xml:space="preserve"> Serbie et la Belgique, mais aussi par le Pérou et l’Argentine – pour ces deux derniers États dans le cadre d’une demande spéciale, faite au regard de développements nouveaux intervenus récemment dans ces deux pays.</w:t>
      </w:r>
    </w:p>
    <w:p w14:paraId="5EEF8C53" w14:textId="77777777" w:rsidR="00D01CD9" w:rsidRDefault="00D01CD9" w:rsidP="00D01CD9">
      <w:pPr>
        <w:rPr>
          <w:lang w:val="fr-FR" w:eastAsia="en-US"/>
        </w:rPr>
      </w:pPr>
      <w:r>
        <w:rPr>
          <w:lang w:val="fr-FR" w:eastAsia="en-US"/>
        </w:rPr>
        <w:t xml:space="preserve">Monsieur le Directeur, Représentant du Secrétaire général, </w:t>
      </w:r>
    </w:p>
    <w:p w14:paraId="26E73CD9" w14:textId="77777777" w:rsidR="00D01CD9" w:rsidRDefault="00D01CD9" w:rsidP="00D01CD9">
      <w:pPr>
        <w:rPr>
          <w:lang w:val="fr-FR" w:eastAsia="en-US"/>
        </w:rPr>
      </w:pPr>
      <w:r>
        <w:rPr>
          <w:lang w:val="fr-FR" w:eastAsia="en-US"/>
        </w:rPr>
        <w:t xml:space="preserve">Excellences, </w:t>
      </w:r>
    </w:p>
    <w:p w14:paraId="10160B81" w14:textId="77777777" w:rsidR="00D01CD9" w:rsidRDefault="00D01CD9" w:rsidP="00D01CD9">
      <w:pPr>
        <w:rPr>
          <w:lang w:val="fr-FR" w:eastAsia="en-US"/>
        </w:rPr>
      </w:pPr>
      <w:r>
        <w:rPr>
          <w:lang w:val="fr-FR" w:eastAsia="en-US"/>
        </w:rPr>
        <w:t xml:space="preserve">Mesdames et Messieurs, </w:t>
      </w:r>
    </w:p>
    <w:p w14:paraId="38C40FF5" w14:textId="06295B67" w:rsidR="00D01CD9" w:rsidRDefault="00705168" w:rsidP="00D01CD9">
      <w:pPr>
        <w:rPr>
          <w:lang w:val="fr-FR" w:eastAsia="en-US"/>
        </w:rPr>
      </w:pPr>
      <w:r>
        <w:rPr>
          <w:lang w:val="fr-FR" w:eastAsia="en-US"/>
        </w:rPr>
        <w:t>Chers</w:t>
      </w:r>
      <w:r w:rsidR="00D01CD9">
        <w:rPr>
          <w:lang w:val="fr-FR" w:eastAsia="en-US"/>
        </w:rPr>
        <w:t xml:space="preserve"> collègues,</w:t>
      </w:r>
    </w:p>
    <w:p w14:paraId="69C5D833" w14:textId="25F4E729" w:rsidR="00CC167B" w:rsidRPr="000F56AA" w:rsidRDefault="00FB08F8" w:rsidP="008C0049">
      <w:pPr>
        <w:rPr>
          <w:lang w:val="fr-FR"/>
        </w:rPr>
      </w:pPr>
      <w:r w:rsidRPr="000F56AA">
        <w:rPr>
          <w:lang w:val="fr-FR" w:eastAsia="en-US"/>
        </w:rPr>
        <w:t xml:space="preserve">Comme lors du Congrès mondial et, à vrai dire, comme à chacun des </w:t>
      </w:r>
      <w:r w:rsidR="00F57B87" w:rsidRPr="000F56AA">
        <w:rPr>
          <w:lang w:val="fr-FR" w:eastAsia="en-US"/>
        </w:rPr>
        <w:t>réunions</w:t>
      </w:r>
      <w:r w:rsidRPr="000F56AA">
        <w:rPr>
          <w:lang w:val="fr-FR" w:eastAsia="en-US"/>
        </w:rPr>
        <w:t xml:space="preserve"> de ce Comité, nous commençons cette session </w:t>
      </w:r>
      <w:r w:rsidR="00F57B87" w:rsidRPr="000F56AA">
        <w:rPr>
          <w:lang w:val="fr-FR" w:eastAsia="en-US"/>
        </w:rPr>
        <w:t xml:space="preserve">en évoquant, comme le faisait </w:t>
      </w:r>
      <w:r w:rsidR="000C6012">
        <w:rPr>
          <w:lang w:val="fr-FR" w:eastAsia="en-US"/>
        </w:rPr>
        <w:t xml:space="preserve">l’écrivain argentin </w:t>
      </w:r>
      <w:r w:rsidR="00F57B87" w:rsidRPr="000F56AA">
        <w:rPr>
          <w:lang w:val="fr-FR" w:eastAsia="en-US"/>
        </w:rPr>
        <w:t xml:space="preserve">Julio </w:t>
      </w:r>
      <w:proofErr w:type="spellStart"/>
      <w:r w:rsidR="00F57B87" w:rsidRPr="000F56AA">
        <w:rPr>
          <w:lang w:val="fr-FR" w:eastAsia="en-US"/>
        </w:rPr>
        <w:t>Cortazar</w:t>
      </w:r>
      <w:proofErr w:type="spellEnd"/>
      <w:r w:rsidR="00F57B87" w:rsidRPr="000F56AA">
        <w:rPr>
          <w:lang w:val="fr-FR" w:eastAsia="en-US"/>
        </w:rPr>
        <w:t xml:space="preserve"> en 1981 lors du colloque de Paris, </w:t>
      </w:r>
      <w:r w:rsidR="00F57B87" w:rsidRPr="000F56AA">
        <w:rPr>
          <w:lang w:val="fr-FR"/>
        </w:rPr>
        <w:t>cette « présence invisible des milliers de disparus (…) dans cette salle où ils ne sont pas, où ils sont évoqués comme thème de travail</w:t>
      </w:r>
      <w:r w:rsidR="005C548A">
        <w:rPr>
          <w:lang w:val="fr-FR"/>
        </w:rPr>
        <w:t xml:space="preserve"> […]</w:t>
      </w:r>
      <w:r w:rsidR="00F57B87" w:rsidRPr="000F56AA">
        <w:rPr>
          <w:lang w:val="fr-FR"/>
        </w:rPr>
        <w:t xml:space="preserve"> </w:t>
      </w:r>
      <w:r w:rsidR="000E2938">
        <w:rPr>
          <w:lang w:val="fr-FR"/>
        </w:rPr>
        <w:t>[C</w:t>
      </w:r>
      <w:r w:rsidR="00F57B87" w:rsidRPr="000F56AA">
        <w:rPr>
          <w:lang w:val="fr-FR"/>
        </w:rPr>
        <w:t>es disparus</w:t>
      </w:r>
      <w:r w:rsidR="000E2938">
        <w:rPr>
          <w:lang w:val="fr-FR"/>
        </w:rPr>
        <w:t>]</w:t>
      </w:r>
      <w:r w:rsidR="00F57B87" w:rsidRPr="000F56AA">
        <w:rPr>
          <w:lang w:val="fr-FR"/>
        </w:rPr>
        <w:t xml:space="preserve"> nous devons les sentir présents et proches, assis au milieu de nous, nous regardant, nous parlant.” </w:t>
      </w:r>
    </w:p>
    <w:p w14:paraId="3B710212" w14:textId="0F3A1A24" w:rsidR="006220C9" w:rsidRPr="00693244" w:rsidRDefault="007F041D" w:rsidP="00433EC2">
      <w:pPr>
        <w:rPr>
          <w:rFonts w:ascii="Palatino-Roman" w:hAnsi="Palatino-Roman"/>
          <w:color w:val="000000"/>
          <w:sz w:val="21"/>
          <w:szCs w:val="21"/>
        </w:rPr>
      </w:pPr>
      <w:r>
        <w:rPr>
          <w:rFonts w:ascii="Palatino-Roman" w:hAnsi="Palatino-Roman"/>
          <w:color w:val="000000"/>
          <w:sz w:val="21"/>
          <w:szCs w:val="21"/>
        </w:rPr>
        <w:t xml:space="preserve">Merci de </w:t>
      </w:r>
      <w:proofErr w:type="spellStart"/>
      <w:r>
        <w:rPr>
          <w:rFonts w:ascii="Palatino-Roman" w:hAnsi="Palatino-Roman"/>
          <w:color w:val="000000"/>
          <w:sz w:val="21"/>
          <w:szCs w:val="21"/>
        </w:rPr>
        <w:t>votre</w:t>
      </w:r>
      <w:proofErr w:type="spellEnd"/>
      <w:r>
        <w:rPr>
          <w:rFonts w:ascii="Palatino-Roman" w:hAnsi="Palatino-Roman"/>
          <w:color w:val="000000"/>
          <w:sz w:val="21"/>
          <w:szCs w:val="21"/>
        </w:rPr>
        <w:t xml:space="preserve"> attention.</w:t>
      </w:r>
    </w:p>
    <w:sectPr w:rsidR="006220C9" w:rsidRPr="00693244">
      <w:headerReference w:type="even" r:id="rId10"/>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4A242" w14:textId="77777777" w:rsidR="00041FC7" w:rsidRDefault="00041FC7" w:rsidP="0087277A">
      <w:pPr>
        <w:spacing w:before="0" w:after="0" w:line="240" w:lineRule="auto"/>
      </w:pPr>
      <w:r>
        <w:separator/>
      </w:r>
    </w:p>
  </w:endnote>
  <w:endnote w:type="continuationSeparator" w:id="0">
    <w:p w14:paraId="4812B92A" w14:textId="77777777" w:rsidR="00041FC7" w:rsidRDefault="00041FC7" w:rsidP="0087277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Palatino-Roman">
    <w:altName w:val="Palatino"/>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035DE" w14:textId="77777777" w:rsidR="00041FC7" w:rsidRDefault="00041FC7" w:rsidP="0087277A">
      <w:pPr>
        <w:spacing w:before="0" w:after="0" w:line="240" w:lineRule="auto"/>
      </w:pPr>
      <w:r>
        <w:separator/>
      </w:r>
    </w:p>
  </w:footnote>
  <w:footnote w:type="continuationSeparator" w:id="0">
    <w:p w14:paraId="64E04F4E" w14:textId="77777777" w:rsidR="00041FC7" w:rsidRDefault="00041FC7" w:rsidP="0087277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1125848870"/>
      <w:docPartObj>
        <w:docPartGallery w:val="Page Numbers (Top of Page)"/>
        <w:docPartUnique/>
      </w:docPartObj>
    </w:sdtPr>
    <w:sdtContent>
      <w:p w14:paraId="19FB5A81" w14:textId="54DAEBB9" w:rsidR="0087277A" w:rsidRDefault="0087277A" w:rsidP="00E23FEC">
        <w:pPr>
          <w:pStyle w:val="En-tt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5DAEE7B1" w14:textId="77777777" w:rsidR="0087277A" w:rsidRDefault="0087277A" w:rsidP="0087277A">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1594204549"/>
      <w:docPartObj>
        <w:docPartGallery w:val="Page Numbers (Top of Page)"/>
        <w:docPartUnique/>
      </w:docPartObj>
    </w:sdtPr>
    <w:sdtContent>
      <w:p w14:paraId="68D14166" w14:textId="447BBC26" w:rsidR="0087277A" w:rsidRDefault="0087277A" w:rsidP="00E23FEC">
        <w:pPr>
          <w:pStyle w:val="En-tt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14:paraId="5EAB3305" w14:textId="77777777" w:rsidR="0087277A" w:rsidRDefault="0087277A" w:rsidP="0087277A">
    <w:pPr>
      <w:pStyle w:val="En-tt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254BD"/>
    <w:multiLevelType w:val="hybridMultilevel"/>
    <w:tmpl w:val="9FD2A2C8"/>
    <w:lvl w:ilvl="0" w:tplc="798A3AF2">
      <w:start w:val="19"/>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269075C"/>
    <w:multiLevelType w:val="hybridMultilevel"/>
    <w:tmpl w:val="4448CFBA"/>
    <w:lvl w:ilvl="0" w:tplc="F036FC44">
      <w:start w:val="19"/>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125432B"/>
    <w:multiLevelType w:val="hybridMultilevel"/>
    <w:tmpl w:val="307EBC9C"/>
    <w:lvl w:ilvl="0" w:tplc="72045CEC">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782046B1"/>
    <w:multiLevelType w:val="hybridMultilevel"/>
    <w:tmpl w:val="E3E6A322"/>
    <w:lvl w:ilvl="0" w:tplc="5C3A958E">
      <w:start w:val="19"/>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92081899">
    <w:abstractNumId w:val="0"/>
  </w:num>
  <w:num w:numId="2" w16cid:durableId="1454666325">
    <w:abstractNumId w:val="1"/>
  </w:num>
  <w:num w:numId="3" w16cid:durableId="1712732418">
    <w:abstractNumId w:val="3"/>
  </w:num>
  <w:num w:numId="4" w16cid:durableId="9113534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438"/>
    <w:rsid w:val="00000633"/>
    <w:rsid w:val="00000BFE"/>
    <w:rsid w:val="0000309E"/>
    <w:rsid w:val="00003C2E"/>
    <w:rsid w:val="000041B4"/>
    <w:rsid w:val="000046E8"/>
    <w:rsid w:val="00006743"/>
    <w:rsid w:val="00007197"/>
    <w:rsid w:val="00010723"/>
    <w:rsid w:val="00012A0A"/>
    <w:rsid w:val="00015CA8"/>
    <w:rsid w:val="000165B8"/>
    <w:rsid w:val="00016EA3"/>
    <w:rsid w:val="000260E5"/>
    <w:rsid w:val="00027465"/>
    <w:rsid w:val="000275D6"/>
    <w:rsid w:val="00031A05"/>
    <w:rsid w:val="00031B1A"/>
    <w:rsid w:val="00034450"/>
    <w:rsid w:val="000347C3"/>
    <w:rsid w:val="000358FF"/>
    <w:rsid w:val="0003669A"/>
    <w:rsid w:val="00037FC9"/>
    <w:rsid w:val="000401E1"/>
    <w:rsid w:val="00041FC7"/>
    <w:rsid w:val="000443C4"/>
    <w:rsid w:val="000449B6"/>
    <w:rsid w:val="00044F2D"/>
    <w:rsid w:val="0004519A"/>
    <w:rsid w:val="000455F7"/>
    <w:rsid w:val="0004598A"/>
    <w:rsid w:val="00047C59"/>
    <w:rsid w:val="00050CE2"/>
    <w:rsid w:val="00052672"/>
    <w:rsid w:val="00055244"/>
    <w:rsid w:val="00056EFB"/>
    <w:rsid w:val="0006156B"/>
    <w:rsid w:val="000624B0"/>
    <w:rsid w:val="000645A5"/>
    <w:rsid w:val="000665B7"/>
    <w:rsid w:val="0006691A"/>
    <w:rsid w:val="000672AF"/>
    <w:rsid w:val="00073E05"/>
    <w:rsid w:val="00080F2B"/>
    <w:rsid w:val="00081D2F"/>
    <w:rsid w:val="000833BC"/>
    <w:rsid w:val="000860F3"/>
    <w:rsid w:val="0008798B"/>
    <w:rsid w:val="00091167"/>
    <w:rsid w:val="00093417"/>
    <w:rsid w:val="00093747"/>
    <w:rsid w:val="00094CF1"/>
    <w:rsid w:val="000953F7"/>
    <w:rsid w:val="000A0E0B"/>
    <w:rsid w:val="000A4379"/>
    <w:rsid w:val="000A59E8"/>
    <w:rsid w:val="000A6AB4"/>
    <w:rsid w:val="000B0130"/>
    <w:rsid w:val="000B0AEA"/>
    <w:rsid w:val="000B2E7B"/>
    <w:rsid w:val="000B4838"/>
    <w:rsid w:val="000B5BE5"/>
    <w:rsid w:val="000B5CB0"/>
    <w:rsid w:val="000B5F68"/>
    <w:rsid w:val="000C076B"/>
    <w:rsid w:val="000C2831"/>
    <w:rsid w:val="000C3CB9"/>
    <w:rsid w:val="000C5522"/>
    <w:rsid w:val="000C5D57"/>
    <w:rsid w:val="000C6012"/>
    <w:rsid w:val="000C7B45"/>
    <w:rsid w:val="000D20E1"/>
    <w:rsid w:val="000D5D10"/>
    <w:rsid w:val="000D6402"/>
    <w:rsid w:val="000D6E66"/>
    <w:rsid w:val="000D702D"/>
    <w:rsid w:val="000E04DF"/>
    <w:rsid w:val="000E17FB"/>
    <w:rsid w:val="000E1D89"/>
    <w:rsid w:val="000E2938"/>
    <w:rsid w:val="000E398A"/>
    <w:rsid w:val="000E6614"/>
    <w:rsid w:val="000E6854"/>
    <w:rsid w:val="000E7E39"/>
    <w:rsid w:val="000F03A7"/>
    <w:rsid w:val="000F34E8"/>
    <w:rsid w:val="000F56AA"/>
    <w:rsid w:val="000F61DB"/>
    <w:rsid w:val="000F64E4"/>
    <w:rsid w:val="001008BE"/>
    <w:rsid w:val="00101DCF"/>
    <w:rsid w:val="00102ED8"/>
    <w:rsid w:val="00103A85"/>
    <w:rsid w:val="00104AA3"/>
    <w:rsid w:val="00104CFE"/>
    <w:rsid w:val="001114D9"/>
    <w:rsid w:val="00112992"/>
    <w:rsid w:val="00113777"/>
    <w:rsid w:val="00113DD0"/>
    <w:rsid w:val="00114113"/>
    <w:rsid w:val="001141AF"/>
    <w:rsid w:val="00114B7B"/>
    <w:rsid w:val="001162C7"/>
    <w:rsid w:val="00116330"/>
    <w:rsid w:val="001172F4"/>
    <w:rsid w:val="0011769E"/>
    <w:rsid w:val="0012068F"/>
    <w:rsid w:val="00122037"/>
    <w:rsid w:val="001235FF"/>
    <w:rsid w:val="001237C9"/>
    <w:rsid w:val="001238D9"/>
    <w:rsid w:val="00126566"/>
    <w:rsid w:val="00126BBC"/>
    <w:rsid w:val="0012778D"/>
    <w:rsid w:val="00132AA6"/>
    <w:rsid w:val="00135FDB"/>
    <w:rsid w:val="0014157F"/>
    <w:rsid w:val="0014465C"/>
    <w:rsid w:val="00147654"/>
    <w:rsid w:val="0015020A"/>
    <w:rsid w:val="00150F5D"/>
    <w:rsid w:val="0015701A"/>
    <w:rsid w:val="00157E3E"/>
    <w:rsid w:val="00161CE6"/>
    <w:rsid w:val="00163892"/>
    <w:rsid w:val="001662FA"/>
    <w:rsid w:val="001707C1"/>
    <w:rsid w:val="001762AB"/>
    <w:rsid w:val="0017713A"/>
    <w:rsid w:val="00177FAE"/>
    <w:rsid w:val="00180FEA"/>
    <w:rsid w:val="001829B6"/>
    <w:rsid w:val="0018390A"/>
    <w:rsid w:val="001877BE"/>
    <w:rsid w:val="00190A75"/>
    <w:rsid w:val="001929A0"/>
    <w:rsid w:val="00192B7A"/>
    <w:rsid w:val="00192D24"/>
    <w:rsid w:val="00194B2D"/>
    <w:rsid w:val="00195910"/>
    <w:rsid w:val="00195EE3"/>
    <w:rsid w:val="00196BA3"/>
    <w:rsid w:val="0019700B"/>
    <w:rsid w:val="001A0C6A"/>
    <w:rsid w:val="001A6099"/>
    <w:rsid w:val="001A653C"/>
    <w:rsid w:val="001A6C6B"/>
    <w:rsid w:val="001A6E58"/>
    <w:rsid w:val="001B0F61"/>
    <w:rsid w:val="001B1045"/>
    <w:rsid w:val="001B4AAB"/>
    <w:rsid w:val="001B5A35"/>
    <w:rsid w:val="001C001A"/>
    <w:rsid w:val="001C0580"/>
    <w:rsid w:val="001C278F"/>
    <w:rsid w:val="001C79DA"/>
    <w:rsid w:val="001D1912"/>
    <w:rsid w:val="001D2089"/>
    <w:rsid w:val="001D362C"/>
    <w:rsid w:val="001D3A6B"/>
    <w:rsid w:val="001D5FD9"/>
    <w:rsid w:val="001E4D93"/>
    <w:rsid w:val="001E58D9"/>
    <w:rsid w:val="001E68C2"/>
    <w:rsid w:val="00205296"/>
    <w:rsid w:val="00205838"/>
    <w:rsid w:val="0020690B"/>
    <w:rsid w:val="0021295E"/>
    <w:rsid w:val="00213C17"/>
    <w:rsid w:val="0021657B"/>
    <w:rsid w:val="00216B1A"/>
    <w:rsid w:val="00216F19"/>
    <w:rsid w:val="002208EE"/>
    <w:rsid w:val="0022487F"/>
    <w:rsid w:val="00224DE3"/>
    <w:rsid w:val="00230620"/>
    <w:rsid w:val="00231157"/>
    <w:rsid w:val="00232393"/>
    <w:rsid w:val="00232DF6"/>
    <w:rsid w:val="00234B20"/>
    <w:rsid w:val="002355A9"/>
    <w:rsid w:val="002361B3"/>
    <w:rsid w:val="002403AC"/>
    <w:rsid w:val="002407B8"/>
    <w:rsid w:val="00242FB4"/>
    <w:rsid w:val="00245AE6"/>
    <w:rsid w:val="00247A63"/>
    <w:rsid w:val="0025086A"/>
    <w:rsid w:val="00251503"/>
    <w:rsid w:val="00251A15"/>
    <w:rsid w:val="00251E1A"/>
    <w:rsid w:val="00253050"/>
    <w:rsid w:val="00254032"/>
    <w:rsid w:val="00254CC8"/>
    <w:rsid w:val="002561F0"/>
    <w:rsid w:val="00256FC7"/>
    <w:rsid w:val="00260D33"/>
    <w:rsid w:val="0026185F"/>
    <w:rsid w:val="0026522C"/>
    <w:rsid w:val="00265438"/>
    <w:rsid w:val="00270494"/>
    <w:rsid w:val="0027197A"/>
    <w:rsid w:val="00272F0B"/>
    <w:rsid w:val="00273097"/>
    <w:rsid w:val="002747F7"/>
    <w:rsid w:val="00274FB3"/>
    <w:rsid w:val="00281375"/>
    <w:rsid w:val="002825AD"/>
    <w:rsid w:val="002829C6"/>
    <w:rsid w:val="002833CF"/>
    <w:rsid w:val="002841B8"/>
    <w:rsid w:val="002867BD"/>
    <w:rsid w:val="00286C53"/>
    <w:rsid w:val="00287240"/>
    <w:rsid w:val="002910AC"/>
    <w:rsid w:val="00291470"/>
    <w:rsid w:val="0029362A"/>
    <w:rsid w:val="002950FE"/>
    <w:rsid w:val="002964A9"/>
    <w:rsid w:val="00296E38"/>
    <w:rsid w:val="002972BC"/>
    <w:rsid w:val="002A0AAF"/>
    <w:rsid w:val="002A20E6"/>
    <w:rsid w:val="002A2DF1"/>
    <w:rsid w:val="002A6FFC"/>
    <w:rsid w:val="002A7B13"/>
    <w:rsid w:val="002B0960"/>
    <w:rsid w:val="002B25E0"/>
    <w:rsid w:val="002B2ECE"/>
    <w:rsid w:val="002B6639"/>
    <w:rsid w:val="002C06D5"/>
    <w:rsid w:val="002C1B9A"/>
    <w:rsid w:val="002C4418"/>
    <w:rsid w:val="002C4CE4"/>
    <w:rsid w:val="002C6C5B"/>
    <w:rsid w:val="002C75F0"/>
    <w:rsid w:val="002D01D4"/>
    <w:rsid w:val="002D3896"/>
    <w:rsid w:val="002E0D21"/>
    <w:rsid w:val="002E2A1F"/>
    <w:rsid w:val="002E31CE"/>
    <w:rsid w:val="002E3E77"/>
    <w:rsid w:val="002E4405"/>
    <w:rsid w:val="002F07D3"/>
    <w:rsid w:val="002F0EA5"/>
    <w:rsid w:val="002F1C22"/>
    <w:rsid w:val="002F36A3"/>
    <w:rsid w:val="002F5262"/>
    <w:rsid w:val="002F5D58"/>
    <w:rsid w:val="002F7050"/>
    <w:rsid w:val="002F7DB9"/>
    <w:rsid w:val="003000AA"/>
    <w:rsid w:val="003065FA"/>
    <w:rsid w:val="00306F76"/>
    <w:rsid w:val="00307868"/>
    <w:rsid w:val="003120AB"/>
    <w:rsid w:val="003125EE"/>
    <w:rsid w:val="00313968"/>
    <w:rsid w:val="003148D5"/>
    <w:rsid w:val="00316137"/>
    <w:rsid w:val="00317A0B"/>
    <w:rsid w:val="00320B7E"/>
    <w:rsid w:val="00320EC6"/>
    <w:rsid w:val="003240BF"/>
    <w:rsid w:val="00327614"/>
    <w:rsid w:val="00327C7D"/>
    <w:rsid w:val="00330918"/>
    <w:rsid w:val="003311A1"/>
    <w:rsid w:val="0033264A"/>
    <w:rsid w:val="0033497C"/>
    <w:rsid w:val="0033504A"/>
    <w:rsid w:val="0033556C"/>
    <w:rsid w:val="00336771"/>
    <w:rsid w:val="00336CC9"/>
    <w:rsid w:val="00340F73"/>
    <w:rsid w:val="003415F5"/>
    <w:rsid w:val="00342CBA"/>
    <w:rsid w:val="00343058"/>
    <w:rsid w:val="00343CC9"/>
    <w:rsid w:val="00343CD3"/>
    <w:rsid w:val="00344194"/>
    <w:rsid w:val="00345ABF"/>
    <w:rsid w:val="00347030"/>
    <w:rsid w:val="0035098A"/>
    <w:rsid w:val="00350D0D"/>
    <w:rsid w:val="00352427"/>
    <w:rsid w:val="00353246"/>
    <w:rsid w:val="003536B7"/>
    <w:rsid w:val="00355DB1"/>
    <w:rsid w:val="00361A9D"/>
    <w:rsid w:val="00364F1A"/>
    <w:rsid w:val="003665DC"/>
    <w:rsid w:val="00366E14"/>
    <w:rsid w:val="00367138"/>
    <w:rsid w:val="003676EF"/>
    <w:rsid w:val="00367FDD"/>
    <w:rsid w:val="00370335"/>
    <w:rsid w:val="00371376"/>
    <w:rsid w:val="003720FC"/>
    <w:rsid w:val="0037324C"/>
    <w:rsid w:val="003740C4"/>
    <w:rsid w:val="00374426"/>
    <w:rsid w:val="00375AE8"/>
    <w:rsid w:val="00375F01"/>
    <w:rsid w:val="00375F7C"/>
    <w:rsid w:val="00380AE1"/>
    <w:rsid w:val="00382891"/>
    <w:rsid w:val="003849BC"/>
    <w:rsid w:val="0038713B"/>
    <w:rsid w:val="00387DB4"/>
    <w:rsid w:val="003902B8"/>
    <w:rsid w:val="003905D7"/>
    <w:rsid w:val="00390FE3"/>
    <w:rsid w:val="003934DB"/>
    <w:rsid w:val="00393558"/>
    <w:rsid w:val="003A0AE8"/>
    <w:rsid w:val="003A12D3"/>
    <w:rsid w:val="003A4A63"/>
    <w:rsid w:val="003A4E41"/>
    <w:rsid w:val="003A4E6C"/>
    <w:rsid w:val="003A6671"/>
    <w:rsid w:val="003B131A"/>
    <w:rsid w:val="003B1660"/>
    <w:rsid w:val="003B28D1"/>
    <w:rsid w:val="003B6C6C"/>
    <w:rsid w:val="003C07D2"/>
    <w:rsid w:val="003C1225"/>
    <w:rsid w:val="003C1B5E"/>
    <w:rsid w:val="003C3285"/>
    <w:rsid w:val="003C4702"/>
    <w:rsid w:val="003C4DB0"/>
    <w:rsid w:val="003C5486"/>
    <w:rsid w:val="003C7464"/>
    <w:rsid w:val="003C7C5C"/>
    <w:rsid w:val="003D355F"/>
    <w:rsid w:val="003D3FEC"/>
    <w:rsid w:val="003D4A25"/>
    <w:rsid w:val="003D525B"/>
    <w:rsid w:val="003D6328"/>
    <w:rsid w:val="003E096D"/>
    <w:rsid w:val="003E5207"/>
    <w:rsid w:val="003E7C19"/>
    <w:rsid w:val="003F4096"/>
    <w:rsid w:val="003F6B24"/>
    <w:rsid w:val="00400F9B"/>
    <w:rsid w:val="00402C38"/>
    <w:rsid w:val="0040403E"/>
    <w:rsid w:val="004041B9"/>
    <w:rsid w:val="00404C77"/>
    <w:rsid w:val="00410072"/>
    <w:rsid w:val="00410FCE"/>
    <w:rsid w:val="004110B8"/>
    <w:rsid w:val="00412C4E"/>
    <w:rsid w:val="004134C9"/>
    <w:rsid w:val="0041371B"/>
    <w:rsid w:val="00414192"/>
    <w:rsid w:val="004152FE"/>
    <w:rsid w:val="00415F4C"/>
    <w:rsid w:val="0041637A"/>
    <w:rsid w:val="00417EA4"/>
    <w:rsid w:val="004228EB"/>
    <w:rsid w:val="00422E25"/>
    <w:rsid w:val="0042313E"/>
    <w:rsid w:val="00426ADF"/>
    <w:rsid w:val="00426B5E"/>
    <w:rsid w:val="00426DF9"/>
    <w:rsid w:val="00433EC2"/>
    <w:rsid w:val="00434777"/>
    <w:rsid w:val="00434B19"/>
    <w:rsid w:val="0043527C"/>
    <w:rsid w:val="00435B72"/>
    <w:rsid w:val="00435C11"/>
    <w:rsid w:val="0043685F"/>
    <w:rsid w:val="00437434"/>
    <w:rsid w:val="00437A37"/>
    <w:rsid w:val="00440BE8"/>
    <w:rsid w:val="00441690"/>
    <w:rsid w:val="00441C40"/>
    <w:rsid w:val="004435D8"/>
    <w:rsid w:val="0044478F"/>
    <w:rsid w:val="0044494A"/>
    <w:rsid w:val="00445322"/>
    <w:rsid w:val="004454C7"/>
    <w:rsid w:val="004564C7"/>
    <w:rsid w:val="00456995"/>
    <w:rsid w:val="0045799D"/>
    <w:rsid w:val="00457DFF"/>
    <w:rsid w:val="0046004F"/>
    <w:rsid w:val="0046168A"/>
    <w:rsid w:val="00461D6B"/>
    <w:rsid w:val="004633F1"/>
    <w:rsid w:val="00465333"/>
    <w:rsid w:val="00465A89"/>
    <w:rsid w:val="00465E8A"/>
    <w:rsid w:val="0047087D"/>
    <w:rsid w:val="00476779"/>
    <w:rsid w:val="004769EA"/>
    <w:rsid w:val="004774F1"/>
    <w:rsid w:val="00480104"/>
    <w:rsid w:val="004801EF"/>
    <w:rsid w:val="0048160E"/>
    <w:rsid w:val="00484766"/>
    <w:rsid w:val="00484D12"/>
    <w:rsid w:val="00484EF9"/>
    <w:rsid w:val="00486C46"/>
    <w:rsid w:val="00486E1D"/>
    <w:rsid w:val="00487861"/>
    <w:rsid w:val="00490535"/>
    <w:rsid w:val="004912FE"/>
    <w:rsid w:val="00493F2D"/>
    <w:rsid w:val="004944DA"/>
    <w:rsid w:val="00494607"/>
    <w:rsid w:val="00496B35"/>
    <w:rsid w:val="0049761E"/>
    <w:rsid w:val="004A4201"/>
    <w:rsid w:val="004A744A"/>
    <w:rsid w:val="004B0609"/>
    <w:rsid w:val="004B1593"/>
    <w:rsid w:val="004B2324"/>
    <w:rsid w:val="004B2B4F"/>
    <w:rsid w:val="004B3079"/>
    <w:rsid w:val="004C0EE5"/>
    <w:rsid w:val="004C2FEF"/>
    <w:rsid w:val="004C3E8E"/>
    <w:rsid w:val="004C472A"/>
    <w:rsid w:val="004C515C"/>
    <w:rsid w:val="004C6B86"/>
    <w:rsid w:val="004C6DC6"/>
    <w:rsid w:val="004D0325"/>
    <w:rsid w:val="004D310D"/>
    <w:rsid w:val="004D3D06"/>
    <w:rsid w:val="004D44BC"/>
    <w:rsid w:val="004D57B0"/>
    <w:rsid w:val="004D57BF"/>
    <w:rsid w:val="004E4653"/>
    <w:rsid w:val="004E47F5"/>
    <w:rsid w:val="004E4D2F"/>
    <w:rsid w:val="004F15EE"/>
    <w:rsid w:val="004F163E"/>
    <w:rsid w:val="004F2061"/>
    <w:rsid w:val="004F23D7"/>
    <w:rsid w:val="004F3251"/>
    <w:rsid w:val="004F524E"/>
    <w:rsid w:val="0050010B"/>
    <w:rsid w:val="0050060D"/>
    <w:rsid w:val="00500733"/>
    <w:rsid w:val="005024BE"/>
    <w:rsid w:val="0050505B"/>
    <w:rsid w:val="00512894"/>
    <w:rsid w:val="005143B3"/>
    <w:rsid w:val="0051533F"/>
    <w:rsid w:val="005172DE"/>
    <w:rsid w:val="0051779F"/>
    <w:rsid w:val="005208EA"/>
    <w:rsid w:val="00521FE3"/>
    <w:rsid w:val="0052294D"/>
    <w:rsid w:val="00522B47"/>
    <w:rsid w:val="0052559E"/>
    <w:rsid w:val="005255DC"/>
    <w:rsid w:val="005304CB"/>
    <w:rsid w:val="00530EA4"/>
    <w:rsid w:val="005315DF"/>
    <w:rsid w:val="0053256C"/>
    <w:rsid w:val="005329EF"/>
    <w:rsid w:val="00533C0C"/>
    <w:rsid w:val="00534455"/>
    <w:rsid w:val="00535720"/>
    <w:rsid w:val="00535E3D"/>
    <w:rsid w:val="0053661D"/>
    <w:rsid w:val="0053743C"/>
    <w:rsid w:val="00541097"/>
    <w:rsid w:val="0054289E"/>
    <w:rsid w:val="00543796"/>
    <w:rsid w:val="00543AE9"/>
    <w:rsid w:val="00545F53"/>
    <w:rsid w:val="005526A6"/>
    <w:rsid w:val="005528FD"/>
    <w:rsid w:val="00553221"/>
    <w:rsid w:val="005571CB"/>
    <w:rsid w:val="005610E0"/>
    <w:rsid w:val="005611A6"/>
    <w:rsid w:val="0056251C"/>
    <w:rsid w:val="005638B9"/>
    <w:rsid w:val="005642D6"/>
    <w:rsid w:val="0056531E"/>
    <w:rsid w:val="0056566C"/>
    <w:rsid w:val="00565A08"/>
    <w:rsid w:val="00566355"/>
    <w:rsid w:val="005673B4"/>
    <w:rsid w:val="00567D63"/>
    <w:rsid w:val="00573500"/>
    <w:rsid w:val="00576DBE"/>
    <w:rsid w:val="00577891"/>
    <w:rsid w:val="005829BF"/>
    <w:rsid w:val="00582BCA"/>
    <w:rsid w:val="00583081"/>
    <w:rsid w:val="00583623"/>
    <w:rsid w:val="005841A9"/>
    <w:rsid w:val="0058527F"/>
    <w:rsid w:val="005871F8"/>
    <w:rsid w:val="00590505"/>
    <w:rsid w:val="00592531"/>
    <w:rsid w:val="0059376A"/>
    <w:rsid w:val="00595CCC"/>
    <w:rsid w:val="005968BD"/>
    <w:rsid w:val="005A06A4"/>
    <w:rsid w:val="005A0855"/>
    <w:rsid w:val="005A1042"/>
    <w:rsid w:val="005A289D"/>
    <w:rsid w:val="005A2E74"/>
    <w:rsid w:val="005A42BF"/>
    <w:rsid w:val="005A480E"/>
    <w:rsid w:val="005A7432"/>
    <w:rsid w:val="005A774B"/>
    <w:rsid w:val="005B095F"/>
    <w:rsid w:val="005B113E"/>
    <w:rsid w:val="005B46BC"/>
    <w:rsid w:val="005B6AC3"/>
    <w:rsid w:val="005C366C"/>
    <w:rsid w:val="005C37B7"/>
    <w:rsid w:val="005C3F1F"/>
    <w:rsid w:val="005C53FA"/>
    <w:rsid w:val="005C548A"/>
    <w:rsid w:val="005C6858"/>
    <w:rsid w:val="005D0BF0"/>
    <w:rsid w:val="005D16CB"/>
    <w:rsid w:val="005D1769"/>
    <w:rsid w:val="005D1B61"/>
    <w:rsid w:val="005D3863"/>
    <w:rsid w:val="005D7C55"/>
    <w:rsid w:val="005E20C3"/>
    <w:rsid w:val="005E4DEB"/>
    <w:rsid w:val="005E5767"/>
    <w:rsid w:val="005E6206"/>
    <w:rsid w:val="005E6FAA"/>
    <w:rsid w:val="005E76AD"/>
    <w:rsid w:val="005F035E"/>
    <w:rsid w:val="005F155B"/>
    <w:rsid w:val="005F3521"/>
    <w:rsid w:val="005F749B"/>
    <w:rsid w:val="00600EAD"/>
    <w:rsid w:val="00601A65"/>
    <w:rsid w:val="0060337B"/>
    <w:rsid w:val="006061A5"/>
    <w:rsid w:val="00606B00"/>
    <w:rsid w:val="00607236"/>
    <w:rsid w:val="00612528"/>
    <w:rsid w:val="006132AD"/>
    <w:rsid w:val="00613A03"/>
    <w:rsid w:val="00614311"/>
    <w:rsid w:val="00615367"/>
    <w:rsid w:val="006161DC"/>
    <w:rsid w:val="00616A79"/>
    <w:rsid w:val="00616F85"/>
    <w:rsid w:val="00620894"/>
    <w:rsid w:val="00620D08"/>
    <w:rsid w:val="00620E01"/>
    <w:rsid w:val="006220C9"/>
    <w:rsid w:val="006300FA"/>
    <w:rsid w:val="006304F4"/>
    <w:rsid w:val="00630999"/>
    <w:rsid w:val="006317A9"/>
    <w:rsid w:val="00632FC0"/>
    <w:rsid w:val="00633D81"/>
    <w:rsid w:val="0063586F"/>
    <w:rsid w:val="00635D61"/>
    <w:rsid w:val="00635D6F"/>
    <w:rsid w:val="006367BA"/>
    <w:rsid w:val="00637151"/>
    <w:rsid w:val="00637C5B"/>
    <w:rsid w:val="00641DAB"/>
    <w:rsid w:val="006431EC"/>
    <w:rsid w:val="00643C51"/>
    <w:rsid w:val="00646970"/>
    <w:rsid w:val="00647848"/>
    <w:rsid w:val="00647BCD"/>
    <w:rsid w:val="006504D9"/>
    <w:rsid w:val="0065101D"/>
    <w:rsid w:val="00652D08"/>
    <w:rsid w:val="006543E5"/>
    <w:rsid w:val="0065713F"/>
    <w:rsid w:val="0066090E"/>
    <w:rsid w:val="006653C0"/>
    <w:rsid w:val="006677BA"/>
    <w:rsid w:val="006677E4"/>
    <w:rsid w:val="00667865"/>
    <w:rsid w:val="00667EAC"/>
    <w:rsid w:val="006702A1"/>
    <w:rsid w:val="006706CB"/>
    <w:rsid w:val="00673F57"/>
    <w:rsid w:val="00674CC5"/>
    <w:rsid w:val="006772C4"/>
    <w:rsid w:val="006772CF"/>
    <w:rsid w:val="006800D6"/>
    <w:rsid w:val="006800F2"/>
    <w:rsid w:val="00683BB9"/>
    <w:rsid w:val="00683FD8"/>
    <w:rsid w:val="00684AA5"/>
    <w:rsid w:val="00684F08"/>
    <w:rsid w:val="00685362"/>
    <w:rsid w:val="0068724B"/>
    <w:rsid w:val="00690595"/>
    <w:rsid w:val="00692A08"/>
    <w:rsid w:val="00693244"/>
    <w:rsid w:val="0069558A"/>
    <w:rsid w:val="006961EE"/>
    <w:rsid w:val="0069716D"/>
    <w:rsid w:val="006A0016"/>
    <w:rsid w:val="006A1BCF"/>
    <w:rsid w:val="006A33AA"/>
    <w:rsid w:val="006A44F9"/>
    <w:rsid w:val="006A576A"/>
    <w:rsid w:val="006A747A"/>
    <w:rsid w:val="006A7C72"/>
    <w:rsid w:val="006B0C21"/>
    <w:rsid w:val="006B2527"/>
    <w:rsid w:val="006B28D9"/>
    <w:rsid w:val="006B66C2"/>
    <w:rsid w:val="006B6FA1"/>
    <w:rsid w:val="006B769B"/>
    <w:rsid w:val="006B76F3"/>
    <w:rsid w:val="006C1E1F"/>
    <w:rsid w:val="006D0816"/>
    <w:rsid w:val="006D32FB"/>
    <w:rsid w:val="006D4272"/>
    <w:rsid w:val="006D4F11"/>
    <w:rsid w:val="006E115A"/>
    <w:rsid w:val="006E2735"/>
    <w:rsid w:val="006E4B5F"/>
    <w:rsid w:val="006E5D8B"/>
    <w:rsid w:val="006E6438"/>
    <w:rsid w:val="006E6D60"/>
    <w:rsid w:val="006F02FE"/>
    <w:rsid w:val="006F1EEC"/>
    <w:rsid w:val="006F2AA9"/>
    <w:rsid w:val="006F328C"/>
    <w:rsid w:val="006F37F1"/>
    <w:rsid w:val="006F4387"/>
    <w:rsid w:val="006F4756"/>
    <w:rsid w:val="006F5898"/>
    <w:rsid w:val="00700810"/>
    <w:rsid w:val="00701500"/>
    <w:rsid w:val="0070194C"/>
    <w:rsid w:val="00703680"/>
    <w:rsid w:val="00704072"/>
    <w:rsid w:val="007048D2"/>
    <w:rsid w:val="00705168"/>
    <w:rsid w:val="0070744C"/>
    <w:rsid w:val="00710039"/>
    <w:rsid w:val="00711388"/>
    <w:rsid w:val="00711AB3"/>
    <w:rsid w:val="00714C79"/>
    <w:rsid w:val="00714D72"/>
    <w:rsid w:val="00714DA8"/>
    <w:rsid w:val="00720147"/>
    <w:rsid w:val="00720C20"/>
    <w:rsid w:val="00722418"/>
    <w:rsid w:val="00723058"/>
    <w:rsid w:val="007314B4"/>
    <w:rsid w:val="00732BEE"/>
    <w:rsid w:val="00732F85"/>
    <w:rsid w:val="00733EEF"/>
    <w:rsid w:val="00734751"/>
    <w:rsid w:val="00735B75"/>
    <w:rsid w:val="00737363"/>
    <w:rsid w:val="00737BA3"/>
    <w:rsid w:val="00737CBC"/>
    <w:rsid w:val="007406D0"/>
    <w:rsid w:val="0074218A"/>
    <w:rsid w:val="00744053"/>
    <w:rsid w:val="007460C3"/>
    <w:rsid w:val="007465EC"/>
    <w:rsid w:val="00751190"/>
    <w:rsid w:val="00753987"/>
    <w:rsid w:val="007626AD"/>
    <w:rsid w:val="007633EA"/>
    <w:rsid w:val="00763CCC"/>
    <w:rsid w:val="0076614A"/>
    <w:rsid w:val="00767916"/>
    <w:rsid w:val="00770683"/>
    <w:rsid w:val="00772EDF"/>
    <w:rsid w:val="00772FB1"/>
    <w:rsid w:val="00777B0D"/>
    <w:rsid w:val="00780D84"/>
    <w:rsid w:val="00781B45"/>
    <w:rsid w:val="007828E8"/>
    <w:rsid w:val="00783E1B"/>
    <w:rsid w:val="00784548"/>
    <w:rsid w:val="00786139"/>
    <w:rsid w:val="00787167"/>
    <w:rsid w:val="00790B15"/>
    <w:rsid w:val="00792037"/>
    <w:rsid w:val="00794BAD"/>
    <w:rsid w:val="00794C4E"/>
    <w:rsid w:val="00794FB0"/>
    <w:rsid w:val="007A1EBF"/>
    <w:rsid w:val="007A4156"/>
    <w:rsid w:val="007A5921"/>
    <w:rsid w:val="007A691A"/>
    <w:rsid w:val="007A7E41"/>
    <w:rsid w:val="007B17D0"/>
    <w:rsid w:val="007B2A4C"/>
    <w:rsid w:val="007B3B71"/>
    <w:rsid w:val="007B3F91"/>
    <w:rsid w:val="007C08DE"/>
    <w:rsid w:val="007C10E9"/>
    <w:rsid w:val="007C2889"/>
    <w:rsid w:val="007C2CBB"/>
    <w:rsid w:val="007C3F08"/>
    <w:rsid w:val="007C5A7C"/>
    <w:rsid w:val="007C6365"/>
    <w:rsid w:val="007C68B7"/>
    <w:rsid w:val="007D2C0D"/>
    <w:rsid w:val="007D353F"/>
    <w:rsid w:val="007D4ADB"/>
    <w:rsid w:val="007D5671"/>
    <w:rsid w:val="007D57D6"/>
    <w:rsid w:val="007D6AEE"/>
    <w:rsid w:val="007D7CF4"/>
    <w:rsid w:val="007E112C"/>
    <w:rsid w:val="007E14C3"/>
    <w:rsid w:val="007E3909"/>
    <w:rsid w:val="007E404B"/>
    <w:rsid w:val="007E463F"/>
    <w:rsid w:val="007E4A53"/>
    <w:rsid w:val="007E566F"/>
    <w:rsid w:val="007E7619"/>
    <w:rsid w:val="007F041D"/>
    <w:rsid w:val="007F1C5B"/>
    <w:rsid w:val="007F6B85"/>
    <w:rsid w:val="0080004B"/>
    <w:rsid w:val="00800B6D"/>
    <w:rsid w:val="008012E3"/>
    <w:rsid w:val="00805D9A"/>
    <w:rsid w:val="00815108"/>
    <w:rsid w:val="00816100"/>
    <w:rsid w:val="0081681C"/>
    <w:rsid w:val="00816DFA"/>
    <w:rsid w:val="00822F9D"/>
    <w:rsid w:val="00823746"/>
    <w:rsid w:val="00824B21"/>
    <w:rsid w:val="00825ED2"/>
    <w:rsid w:val="008268DD"/>
    <w:rsid w:val="0082739C"/>
    <w:rsid w:val="008273EA"/>
    <w:rsid w:val="00831DAE"/>
    <w:rsid w:val="00832030"/>
    <w:rsid w:val="0083367A"/>
    <w:rsid w:val="00834378"/>
    <w:rsid w:val="00835A3C"/>
    <w:rsid w:val="00835CA0"/>
    <w:rsid w:val="00836CD4"/>
    <w:rsid w:val="0084204C"/>
    <w:rsid w:val="00842549"/>
    <w:rsid w:val="008438BE"/>
    <w:rsid w:val="00844901"/>
    <w:rsid w:val="0084519D"/>
    <w:rsid w:val="00850166"/>
    <w:rsid w:val="0085019E"/>
    <w:rsid w:val="008559FA"/>
    <w:rsid w:val="00856300"/>
    <w:rsid w:val="008574C4"/>
    <w:rsid w:val="00860051"/>
    <w:rsid w:val="0086009F"/>
    <w:rsid w:val="0086054F"/>
    <w:rsid w:val="0086192F"/>
    <w:rsid w:val="00862B4C"/>
    <w:rsid w:val="008654C8"/>
    <w:rsid w:val="00865B91"/>
    <w:rsid w:val="00867322"/>
    <w:rsid w:val="00871E41"/>
    <w:rsid w:val="008723D7"/>
    <w:rsid w:val="0087277A"/>
    <w:rsid w:val="008729F8"/>
    <w:rsid w:val="008740BF"/>
    <w:rsid w:val="00876A9D"/>
    <w:rsid w:val="00880D35"/>
    <w:rsid w:val="0088327B"/>
    <w:rsid w:val="0088400D"/>
    <w:rsid w:val="00884DB1"/>
    <w:rsid w:val="008856A1"/>
    <w:rsid w:val="00885BB5"/>
    <w:rsid w:val="00886E6D"/>
    <w:rsid w:val="00886EE2"/>
    <w:rsid w:val="00891600"/>
    <w:rsid w:val="0089195B"/>
    <w:rsid w:val="0089333D"/>
    <w:rsid w:val="00894ACA"/>
    <w:rsid w:val="00896206"/>
    <w:rsid w:val="00896956"/>
    <w:rsid w:val="00896E6A"/>
    <w:rsid w:val="008A2B53"/>
    <w:rsid w:val="008A406F"/>
    <w:rsid w:val="008A5935"/>
    <w:rsid w:val="008A7E6F"/>
    <w:rsid w:val="008B0181"/>
    <w:rsid w:val="008B0397"/>
    <w:rsid w:val="008B1877"/>
    <w:rsid w:val="008B19F0"/>
    <w:rsid w:val="008B1FDB"/>
    <w:rsid w:val="008B2898"/>
    <w:rsid w:val="008B2C83"/>
    <w:rsid w:val="008B3115"/>
    <w:rsid w:val="008B37C9"/>
    <w:rsid w:val="008B3935"/>
    <w:rsid w:val="008C0049"/>
    <w:rsid w:val="008C06FB"/>
    <w:rsid w:val="008C1769"/>
    <w:rsid w:val="008C1CD9"/>
    <w:rsid w:val="008C270A"/>
    <w:rsid w:val="008C504D"/>
    <w:rsid w:val="008C65B1"/>
    <w:rsid w:val="008C7D11"/>
    <w:rsid w:val="008D5E67"/>
    <w:rsid w:val="008E0DEB"/>
    <w:rsid w:val="008E1448"/>
    <w:rsid w:val="008E15E2"/>
    <w:rsid w:val="008E4015"/>
    <w:rsid w:val="008E5013"/>
    <w:rsid w:val="008E5158"/>
    <w:rsid w:val="008E61B3"/>
    <w:rsid w:val="008E71EB"/>
    <w:rsid w:val="008E7526"/>
    <w:rsid w:val="008F058A"/>
    <w:rsid w:val="008F072C"/>
    <w:rsid w:val="008F1075"/>
    <w:rsid w:val="008F2001"/>
    <w:rsid w:val="008F298D"/>
    <w:rsid w:val="008F3189"/>
    <w:rsid w:val="008F4884"/>
    <w:rsid w:val="008F5F26"/>
    <w:rsid w:val="008F70CA"/>
    <w:rsid w:val="008F70F8"/>
    <w:rsid w:val="00901FB5"/>
    <w:rsid w:val="00902289"/>
    <w:rsid w:val="009042F8"/>
    <w:rsid w:val="00906704"/>
    <w:rsid w:val="00907534"/>
    <w:rsid w:val="009121BC"/>
    <w:rsid w:val="00914430"/>
    <w:rsid w:val="009168E3"/>
    <w:rsid w:val="0092404E"/>
    <w:rsid w:val="009246D6"/>
    <w:rsid w:val="00924883"/>
    <w:rsid w:val="009249FD"/>
    <w:rsid w:val="00924D5B"/>
    <w:rsid w:val="009262A0"/>
    <w:rsid w:val="00927EAD"/>
    <w:rsid w:val="009304DC"/>
    <w:rsid w:val="00930748"/>
    <w:rsid w:val="00932C1E"/>
    <w:rsid w:val="009349E2"/>
    <w:rsid w:val="00936F02"/>
    <w:rsid w:val="00937DBA"/>
    <w:rsid w:val="009406B0"/>
    <w:rsid w:val="00942EE7"/>
    <w:rsid w:val="0094540D"/>
    <w:rsid w:val="00945F4A"/>
    <w:rsid w:val="00946B53"/>
    <w:rsid w:val="00952256"/>
    <w:rsid w:val="00953F0A"/>
    <w:rsid w:val="0095513D"/>
    <w:rsid w:val="00961A1C"/>
    <w:rsid w:val="00962483"/>
    <w:rsid w:val="00962542"/>
    <w:rsid w:val="0096571D"/>
    <w:rsid w:val="00965FB6"/>
    <w:rsid w:val="00974765"/>
    <w:rsid w:val="00976F08"/>
    <w:rsid w:val="00980CA6"/>
    <w:rsid w:val="0098171C"/>
    <w:rsid w:val="00981F9F"/>
    <w:rsid w:val="0098587B"/>
    <w:rsid w:val="00985AB2"/>
    <w:rsid w:val="0098730A"/>
    <w:rsid w:val="00987503"/>
    <w:rsid w:val="009902D7"/>
    <w:rsid w:val="009906FC"/>
    <w:rsid w:val="00991B25"/>
    <w:rsid w:val="00991E4D"/>
    <w:rsid w:val="00993A1C"/>
    <w:rsid w:val="00993C00"/>
    <w:rsid w:val="00997D58"/>
    <w:rsid w:val="009A1397"/>
    <w:rsid w:val="009A2580"/>
    <w:rsid w:val="009A4C55"/>
    <w:rsid w:val="009A4DBB"/>
    <w:rsid w:val="009B268A"/>
    <w:rsid w:val="009B5BAC"/>
    <w:rsid w:val="009C0021"/>
    <w:rsid w:val="009C2CD1"/>
    <w:rsid w:val="009C309A"/>
    <w:rsid w:val="009C4DB4"/>
    <w:rsid w:val="009D112A"/>
    <w:rsid w:val="009D14E7"/>
    <w:rsid w:val="009D14F3"/>
    <w:rsid w:val="009D5C2F"/>
    <w:rsid w:val="009D779E"/>
    <w:rsid w:val="009E0A96"/>
    <w:rsid w:val="009E17DF"/>
    <w:rsid w:val="009E35E0"/>
    <w:rsid w:val="009E36BB"/>
    <w:rsid w:val="009E7734"/>
    <w:rsid w:val="009F3243"/>
    <w:rsid w:val="009F3E67"/>
    <w:rsid w:val="00A003FC"/>
    <w:rsid w:val="00A00C60"/>
    <w:rsid w:val="00A013CE"/>
    <w:rsid w:val="00A02009"/>
    <w:rsid w:val="00A02775"/>
    <w:rsid w:val="00A051E6"/>
    <w:rsid w:val="00A0625A"/>
    <w:rsid w:val="00A078C7"/>
    <w:rsid w:val="00A102D7"/>
    <w:rsid w:val="00A10A4A"/>
    <w:rsid w:val="00A11128"/>
    <w:rsid w:val="00A156A0"/>
    <w:rsid w:val="00A15BAF"/>
    <w:rsid w:val="00A21318"/>
    <w:rsid w:val="00A230F3"/>
    <w:rsid w:val="00A25025"/>
    <w:rsid w:val="00A25E33"/>
    <w:rsid w:val="00A27DD4"/>
    <w:rsid w:val="00A30C0F"/>
    <w:rsid w:val="00A3180F"/>
    <w:rsid w:val="00A31E86"/>
    <w:rsid w:val="00A32399"/>
    <w:rsid w:val="00A3747D"/>
    <w:rsid w:val="00A3788D"/>
    <w:rsid w:val="00A42338"/>
    <w:rsid w:val="00A426BE"/>
    <w:rsid w:val="00A46298"/>
    <w:rsid w:val="00A50A8E"/>
    <w:rsid w:val="00A514B2"/>
    <w:rsid w:val="00A53806"/>
    <w:rsid w:val="00A53BBF"/>
    <w:rsid w:val="00A53D94"/>
    <w:rsid w:val="00A54299"/>
    <w:rsid w:val="00A57257"/>
    <w:rsid w:val="00A57DD5"/>
    <w:rsid w:val="00A57E1E"/>
    <w:rsid w:val="00A6058C"/>
    <w:rsid w:val="00A62212"/>
    <w:rsid w:val="00A62A4E"/>
    <w:rsid w:val="00A62A5F"/>
    <w:rsid w:val="00A63F6F"/>
    <w:rsid w:val="00A6559E"/>
    <w:rsid w:val="00A65714"/>
    <w:rsid w:val="00A65AEC"/>
    <w:rsid w:val="00A679BF"/>
    <w:rsid w:val="00A7190D"/>
    <w:rsid w:val="00A71EAD"/>
    <w:rsid w:val="00A72DDD"/>
    <w:rsid w:val="00A72F3F"/>
    <w:rsid w:val="00A731FB"/>
    <w:rsid w:val="00A73E78"/>
    <w:rsid w:val="00A74E3D"/>
    <w:rsid w:val="00A772B1"/>
    <w:rsid w:val="00A773FE"/>
    <w:rsid w:val="00A81CBF"/>
    <w:rsid w:val="00A8314B"/>
    <w:rsid w:val="00A85A93"/>
    <w:rsid w:val="00A86DA7"/>
    <w:rsid w:val="00A87CE4"/>
    <w:rsid w:val="00A9066C"/>
    <w:rsid w:val="00A90CA3"/>
    <w:rsid w:val="00A96049"/>
    <w:rsid w:val="00AA0131"/>
    <w:rsid w:val="00AA0278"/>
    <w:rsid w:val="00AA214A"/>
    <w:rsid w:val="00AA25A1"/>
    <w:rsid w:val="00AA386F"/>
    <w:rsid w:val="00AA42C7"/>
    <w:rsid w:val="00AA6229"/>
    <w:rsid w:val="00AA7E36"/>
    <w:rsid w:val="00AB10A8"/>
    <w:rsid w:val="00AB22B1"/>
    <w:rsid w:val="00AB2B76"/>
    <w:rsid w:val="00AB2D4F"/>
    <w:rsid w:val="00AB4620"/>
    <w:rsid w:val="00AB6625"/>
    <w:rsid w:val="00AB7648"/>
    <w:rsid w:val="00AB7ABD"/>
    <w:rsid w:val="00AC07E7"/>
    <w:rsid w:val="00AC6085"/>
    <w:rsid w:val="00AC73C4"/>
    <w:rsid w:val="00AC7A59"/>
    <w:rsid w:val="00AD2553"/>
    <w:rsid w:val="00AD6FEA"/>
    <w:rsid w:val="00AD7816"/>
    <w:rsid w:val="00AE43F9"/>
    <w:rsid w:val="00AE44A1"/>
    <w:rsid w:val="00AE5CE1"/>
    <w:rsid w:val="00AE6812"/>
    <w:rsid w:val="00AE690C"/>
    <w:rsid w:val="00AF0997"/>
    <w:rsid w:val="00AF2E1B"/>
    <w:rsid w:val="00AF3C20"/>
    <w:rsid w:val="00AF5B6E"/>
    <w:rsid w:val="00AF77F9"/>
    <w:rsid w:val="00B03229"/>
    <w:rsid w:val="00B0477D"/>
    <w:rsid w:val="00B05BA8"/>
    <w:rsid w:val="00B06BCD"/>
    <w:rsid w:val="00B07509"/>
    <w:rsid w:val="00B07831"/>
    <w:rsid w:val="00B11961"/>
    <w:rsid w:val="00B11AAC"/>
    <w:rsid w:val="00B138BD"/>
    <w:rsid w:val="00B14B61"/>
    <w:rsid w:val="00B15971"/>
    <w:rsid w:val="00B167E3"/>
    <w:rsid w:val="00B17526"/>
    <w:rsid w:val="00B17573"/>
    <w:rsid w:val="00B177C3"/>
    <w:rsid w:val="00B21E22"/>
    <w:rsid w:val="00B24C77"/>
    <w:rsid w:val="00B26FAB"/>
    <w:rsid w:val="00B314A6"/>
    <w:rsid w:val="00B31880"/>
    <w:rsid w:val="00B324BA"/>
    <w:rsid w:val="00B324C5"/>
    <w:rsid w:val="00B326C1"/>
    <w:rsid w:val="00B3458A"/>
    <w:rsid w:val="00B41412"/>
    <w:rsid w:val="00B45DFC"/>
    <w:rsid w:val="00B45FDE"/>
    <w:rsid w:val="00B4728B"/>
    <w:rsid w:val="00B5006E"/>
    <w:rsid w:val="00B50177"/>
    <w:rsid w:val="00B52153"/>
    <w:rsid w:val="00B54568"/>
    <w:rsid w:val="00B57697"/>
    <w:rsid w:val="00B64359"/>
    <w:rsid w:val="00B6465D"/>
    <w:rsid w:val="00B658D2"/>
    <w:rsid w:val="00B676A7"/>
    <w:rsid w:val="00B67F72"/>
    <w:rsid w:val="00B71221"/>
    <w:rsid w:val="00B75660"/>
    <w:rsid w:val="00B75762"/>
    <w:rsid w:val="00B75B74"/>
    <w:rsid w:val="00B805F6"/>
    <w:rsid w:val="00B81057"/>
    <w:rsid w:val="00B811E5"/>
    <w:rsid w:val="00B836CD"/>
    <w:rsid w:val="00B8530A"/>
    <w:rsid w:val="00B90474"/>
    <w:rsid w:val="00B9061D"/>
    <w:rsid w:val="00B91A86"/>
    <w:rsid w:val="00B94F8A"/>
    <w:rsid w:val="00B955D2"/>
    <w:rsid w:val="00B9634B"/>
    <w:rsid w:val="00BA389A"/>
    <w:rsid w:val="00BA41E0"/>
    <w:rsid w:val="00BA438B"/>
    <w:rsid w:val="00BA79F9"/>
    <w:rsid w:val="00BA7F0A"/>
    <w:rsid w:val="00BB1D7B"/>
    <w:rsid w:val="00BB3F84"/>
    <w:rsid w:val="00BB49BF"/>
    <w:rsid w:val="00BB6016"/>
    <w:rsid w:val="00BB642C"/>
    <w:rsid w:val="00BC339B"/>
    <w:rsid w:val="00BC3A90"/>
    <w:rsid w:val="00BC42FB"/>
    <w:rsid w:val="00BC5998"/>
    <w:rsid w:val="00BC7364"/>
    <w:rsid w:val="00BC740D"/>
    <w:rsid w:val="00BD0401"/>
    <w:rsid w:val="00BD34A9"/>
    <w:rsid w:val="00BD3A3E"/>
    <w:rsid w:val="00BD48A9"/>
    <w:rsid w:val="00BD4EF8"/>
    <w:rsid w:val="00BD520D"/>
    <w:rsid w:val="00BD5888"/>
    <w:rsid w:val="00BD5C1B"/>
    <w:rsid w:val="00BD5DF9"/>
    <w:rsid w:val="00BD6201"/>
    <w:rsid w:val="00BD63E4"/>
    <w:rsid w:val="00BD6445"/>
    <w:rsid w:val="00BD7313"/>
    <w:rsid w:val="00BD786D"/>
    <w:rsid w:val="00BE36E7"/>
    <w:rsid w:val="00BF0EC5"/>
    <w:rsid w:val="00BF12E8"/>
    <w:rsid w:val="00BF406B"/>
    <w:rsid w:val="00BF57FC"/>
    <w:rsid w:val="00C0431E"/>
    <w:rsid w:val="00C04D10"/>
    <w:rsid w:val="00C05595"/>
    <w:rsid w:val="00C05BBC"/>
    <w:rsid w:val="00C05C6E"/>
    <w:rsid w:val="00C10409"/>
    <w:rsid w:val="00C10CCE"/>
    <w:rsid w:val="00C13421"/>
    <w:rsid w:val="00C138A5"/>
    <w:rsid w:val="00C13C9D"/>
    <w:rsid w:val="00C14EE6"/>
    <w:rsid w:val="00C14FF4"/>
    <w:rsid w:val="00C16162"/>
    <w:rsid w:val="00C16DF7"/>
    <w:rsid w:val="00C17D45"/>
    <w:rsid w:val="00C20258"/>
    <w:rsid w:val="00C21F1C"/>
    <w:rsid w:val="00C25130"/>
    <w:rsid w:val="00C25FF2"/>
    <w:rsid w:val="00C27B6A"/>
    <w:rsid w:val="00C27CEC"/>
    <w:rsid w:val="00C327C8"/>
    <w:rsid w:val="00C32914"/>
    <w:rsid w:val="00C35596"/>
    <w:rsid w:val="00C35C93"/>
    <w:rsid w:val="00C3630B"/>
    <w:rsid w:val="00C36837"/>
    <w:rsid w:val="00C36AD8"/>
    <w:rsid w:val="00C37159"/>
    <w:rsid w:val="00C37519"/>
    <w:rsid w:val="00C37D44"/>
    <w:rsid w:val="00C40AC8"/>
    <w:rsid w:val="00C40E23"/>
    <w:rsid w:val="00C42E02"/>
    <w:rsid w:val="00C43195"/>
    <w:rsid w:val="00C44E08"/>
    <w:rsid w:val="00C45A8F"/>
    <w:rsid w:val="00C462B9"/>
    <w:rsid w:val="00C47479"/>
    <w:rsid w:val="00C478F6"/>
    <w:rsid w:val="00C5040D"/>
    <w:rsid w:val="00C5048B"/>
    <w:rsid w:val="00C52471"/>
    <w:rsid w:val="00C53D67"/>
    <w:rsid w:val="00C56DC1"/>
    <w:rsid w:val="00C6231E"/>
    <w:rsid w:val="00C66F79"/>
    <w:rsid w:val="00C67075"/>
    <w:rsid w:val="00C71BC4"/>
    <w:rsid w:val="00C75FCD"/>
    <w:rsid w:val="00C80330"/>
    <w:rsid w:val="00C80B2F"/>
    <w:rsid w:val="00C82675"/>
    <w:rsid w:val="00C8672E"/>
    <w:rsid w:val="00C868C6"/>
    <w:rsid w:val="00C9090C"/>
    <w:rsid w:val="00C90F99"/>
    <w:rsid w:val="00C93206"/>
    <w:rsid w:val="00C93FE1"/>
    <w:rsid w:val="00CA0000"/>
    <w:rsid w:val="00CA0877"/>
    <w:rsid w:val="00CA1A86"/>
    <w:rsid w:val="00CA2976"/>
    <w:rsid w:val="00CA55EE"/>
    <w:rsid w:val="00CA58DF"/>
    <w:rsid w:val="00CA6012"/>
    <w:rsid w:val="00CA74E3"/>
    <w:rsid w:val="00CA76B3"/>
    <w:rsid w:val="00CA78E0"/>
    <w:rsid w:val="00CB426A"/>
    <w:rsid w:val="00CB42DD"/>
    <w:rsid w:val="00CB70A4"/>
    <w:rsid w:val="00CB7CAC"/>
    <w:rsid w:val="00CC00CF"/>
    <w:rsid w:val="00CC11C1"/>
    <w:rsid w:val="00CC167B"/>
    <w:rsid w:val="00CC1786"/>
    <w:rsid w:val="00CC2B5D"/>
    <w:rsid w:val="00CC415A"/>
    <w:rsid w:val="00CC7776"/>
    <w:rsid w:val="00CC7A55"/>
    <w:rsid w:val="00CD1E00"/>
    <w:rsid w:val="00CD2F6C"/>
    <w:rsid w:val="00CD54B6"/>
    <w:rsid w:val="00CD6A64"/>
    <w:rsid w:val="00CE026C"/>
    <w:rsid w:val="00CE102E"/>
    <w:rsid w:val="00CE2ED5"/>
    <w:rsid w:val="00CE3B7F"/>
    <w:rsid w:val="00CE520C"/>
    <w:rsid w:val="00CE521A"/>
    <w:rsid w:val="00CE5395"/>
    <w:rsid w:val="00CE6259"/>
    <w:rsid w:val="00CF0726"/>
    <w:rsid w:val="00CF102A"/>
    <w:rsid w:val="00CF1DA8"/>
    <w:rsid w:val="00CF39A7"/>
    <w:rsid w:val="00CF3F2D"/>
    <w:rsid w:val="00CF5D10"/>
    <w:rsid w:val="00CF6684"/>
    <w:rsid w:val="00CF6782"/>
    <w:rsid w:val="00CF6ECC"/>
    <w:rsid w:val="00D008AA"/>
    <w:rsid w:val="00D01CD9"/>
    <w:rsid w:val="00D044A4"/>
    <w:rsid w:val="00D045EA"/>
    <w:rsid w:val="00D05B62"/>
    <w:rsid w:val="00D11E39"/>
    <w:rsid w:val="00D12666"/>
    <w:rsid w:val="00D13274"/>
    <w:rsid w:val="00D1333B"/>
    <w:rsid w:val="00D13E33"/>
    <w:rsid w:val="00D14D15"/>
    <w:rsid w:val="00D17F2A"/>
    <w:rsid w:val="00D2058C"/>
    <w:rsid w:val="00D22025"/>
    <w:rsid w:val="00D22395"/>
    <w:rsid w:val="00D22A77"/>
    <w:rsid w:val="00D22EC0"/>
    <w:rsid w:val="00D27C1A"/>
    <w:rsid w:val="00D373A8"/>
    <w:rsid w:val="00D3771F"/>
    <w:rsid w:val="00D41B2A"/>
    <w:rsid w:val="00D4267D"/>
    <w:rsid w:val="00D44261"/>
    <w:rsid w:val="00D46859"/>
    <w:rsid w:val="00D500B3"/>
    <w:rsid w:val="00D510E3"/>
    <w:rsid w:val="00D54094"/>
    <w:rsid w:val="00D553F4"/>
    <w:rsid w:val="00D56C81"/>
    <w:rsid w:val="00D56F78"/>
    <w:rsid w:val="00D57AB1"/>
    <w:rsid w:val="00D57EF7"/>
    <w:rsid w:val="00D60B0C"/>
    <w:rsid w:val="00D641DF"/>
    <w:rsid w:val="00D701C1"/>
    <w:rsid w:val="00D70343"/>
    <w:rsid w:val="00D70613"/>
    <w:rsid w:val="00D71E33"/>
    <w:rsid w:val="00D73E5E"/>
    <w:rsid w:val="00D73FC8"/>
    <w:rsid w:val="00D74C70"/>
    <w:rsid w:val="00D74EAD"/>
    <w:rsid w:val="00D75A25"/>
    <w:rsid w:val="00D85E5A"/>
    <w:rsid w:val="00D869EF"/>
    <w:rsid w:val="00D91A9F"/>
    <w:rsid w:val="00D91AE5"/>
    <w:rsid w:val="00D9216D"/>
    <w:rsid w:val="00D92A02"/>
    <w:rsid w:val="00D94846"/>
    <w:rsid w:val="00DA29CE"/>
    <w:rsid w:val="00DA5BA2"/>
    <w:rsid w:val="00DA6699"/>
    <w:rsid w:val="00DA6C98"/>
    <w:rsid w:val="00DA7AFE"/>
    <w:rsid w:val="00DB0397"/>
    <w:rsid w:val="00DB110A"/>
    <w:rsid w:val="00DB24EE"/>
    <w:rsid w:val="00DB7229"/>
    <w:rsid w:val="00DC3B19"/>
    <w:rsid w:val="00DC48A2"/>
    <w:rsid w:val="00DD0275"/>
    <w:rsid w:val="00DD1A8E"/>
    <w:rsid w:val="00DD1F41"/>
    <w:rsid w:val="00DD3E65"/>
    <w:rsid w:val="00DD40EF"/>
    <w:rsid w:val="00DD48D1"/>
    <w:rsid w:val="00DD5412"/>
    <w:rsid w:val="00DD6E21"/>
    <w:rsid w:val="00DD6F2E"/>
    <w:rsid w:val="00DD7488"/>
    <w:rsid w:val="00DD7EFE"/>
    <w:rsid w:val="00DE3C4C"/>
    <w:rsid w:val="00DE57CA"/>
    <w:rsid w:val="00DF17E9"/>
    <w:rsid w:val="00DF323F"/>
    <w:rsid w:val="00DF7D69"/>
    <w:rsid w:val="00E007E1"/>
    <w:rsid w:val="00E011BC"/>
    <w:rsid w:val="00E015AE"/>
    <w:rsid w:val="00E01A43"/>
    <w:rsid w:val="00E07307"/>
    <w:rsid w:val="00E07442"/>
    <w:rsid w:val="00E10050"/>
    <w:rsid w:val="00E1108D"/>
    <w:rsid w:val="00E13D0A"/>
    <w:rsid w:val="00E1401C"/>
    <w:rsid w:val="00E15D48"/>
    <w:rsid w:val="00E175CF"/>
    <w:rsid w:val="00E1769C"/>
    <w:rsid w:val="00E204FC"/>
    <w:rsid w:val="00E2068A"/>
    <w:rsid w:val="00E21E06"/>
    <w:rsid w:val="00E25C87"/>
    <w:rsid w:val="00E2726D"/>
    <w:rsid w:val="00E30F55"/>
    <w:rsid w:val="00E33E56"/>
    <w:rsid w:val="00E35ABB"/>
    <w:rsid w:val="00E35CA2"/>
    <w:rsid w:val="00E36087"/>
    <w:rsid w:val="00E374B4"/>
    <w:rsid w:val="00E40512"/>
    <w:rsid w:val="00E418B8"/>
    <w:rsid w:val="00E43E04"/>
    <w:rsid w:val="00E44CA1"/>
    <w:rsid w:val="00E45E4B"/>
    <w:rsid w:val="00E466D0"/>
    <w:rsid w:val="00E46AF9"/>
    <w:rsid w:val="00E50439"/>
    <w:rsid w:val="00E627D4"/>
    <w:rsid w:val="00E62CDC"/>
    <w:rsid w:val="00E64135"/>
    <w:rsid w:val="00E64727"/>
    <w:rsid w:val="00E6477D"/>
    <w:rsid w:val="00E675B6"/>
    <w:rsid w:val="00E706CD"/>
    <w:rsid w:val="00E70EFA"/>
    <w:rsid w:val="00E717EA"/>
    <w:rsid w:val="00E718B9"/>
    <w:rsid w:val="00E72C21"/>
    <w:rsid w:val="00E758DE"/>
    <w:rsid w:val="00E808E7"/>
    <w:rsid w:val="00E827E3"/>
    <w:rsid w:val="00E82BFB"/>
    <w:rsid w:val="00E83058"/>
    <w:rsid w:val="00E834EF"/>
    <w:rsid w:val="00E842E7"/>
    <w:rsid w:val="00E8525C"/>
    <w:rsid w:val="00E90B83"/>
    <w:rsid w:val="00E937A7"/>
    <w:rsid w:val="00E94650"/>
    <w:rsid w:val="00E94866"/>
    <w:rsid w:val="00EA07AC"/>
    <w:rsid w:val="00EA0921"/>
    <w:rsid w:val="00EA1280"/>
    <w:rsid w:val="00EA63AA"/>
    <w:rsid w:val="00EA662C"/>
    <w:rsid w:val="00EB648D"/>
    <w:rsid w:val="00EB6505"/>
    <w:rsid w:val="00EC1318"/>
    <w:rsid w:val="00EC2405"/>
    <w:rsid w:val="00EC67AA"/>
    <w:rsid w:val="00EC7786"/>
    <w:rsid w:val="00ED2463"/>
    <w:rsid w:val="00ED603A"/>
    <w:rsid w:val="00ED6C83"/>
    <w:rsid w:val="00ED71A5"/>
    <w:rsid w:val="00EE38AF"/>
    <w:rsid w:val="00EE5CE1"/>
    <w:rsid w:val="00EE6D26"/>
    <w:rsid w:val="00EE7D22"/>
    <w:rsid w:val="00EF03BC"/>
    <w:rsid w:val="00EF08AA"/>
    <w:rsid w:val="00EF1C64"/>
    <w:rsid w:val="00EF4369"/>
    <w:rsid w:val="00EF4942"/>
    <w:rsid w:val="00EF6910"/>
    <w:rsid w:val="00EF7A3C"/>
    <w:rsid w:val="00EF7ABE"/>
    <w:rsid w:val="00F00367"/>
    <w:rsid w:val="00F00992"/>
    <w:rsid w:val="00F00C1B"/>
    <w:rsid w:val="00F00E7C"/>
    <w:rsid w:val="00F02CD7"/>
    <w:rsid w:val="00F03054"/>
    <w:rsid w:val="00F036A0"/>
    <w:rsid w:val="00F03C6B"/>
    <w:rsid w:val="00F03D2F"/>
    <w:rsid w:val="00F11665"/>
    <w:rsid w:val="00F11EAB"/>
    <w:rsid w:val="00F12C00"/>
    <w:rsid w:val="00F16900"/>
    <w:rsid w:val="00F25274"/>
    <w:rsid w:val="00F26638"/>
    <w:rsid w:val="00F26E6C"/>
    <w:rsid w:val="00F2716D"/>
    <w:rsid w:val="00F30274"/>
    <w:rsid w:val="00F319EE"/>
    <w:rsid w:val="00F31AF0"/>
    <w:rsid w:val="00F325FD"/>
    <w:rsid w:val="00F3272D"/>
    <w:rsid w:val="00F33C71"/>
    <w:rsid w:val="00F34491"/>
    <w:rsid w:val="00F36C94"/>
    <w:rsid w:val="00F36DDA"/>
    <w:rsid w:val="00F40791"/>
    <w:rsid w:val="00F40C3E"/>
    <w:rsid w:val="00F41587"/>
    <w:rsid w:val="00F416B7"/>
    <w:rsid w:val="00F41E39"/>
    <w:rsid w:val="00F41F4D"/>
    <w:rsid w:val="00F4278F"/>
    <w:rsid w:val="00F430C3"/>
    <w:rsid w:val="00F434F7"/>
    <w:rsid w:val="00F4705A"/>
    <w:rsid w:val="00F51FCD"/>
    <w:rsid w:val="00F520BC"/>
    <w:rsid w:val="00F52E13"/>
    <w:rsid w:val="00F54A26"/>
    <w:rsid w:val="00F55ED7"/>
    <w:rsid w:val="00F57489"/>
    <w:rsid w:val="00F57529"/>
    <w:rsid w:val="00F57B87"/>
    <w:rsid w:val="00F6189A"/>
    <w:rsid w:val="00F65118"/>
    <w:rsid w:val="00F65AD9"/>
    <w:rsid w:val="00F7133C"/>
    <w:rsid w:val="00F71482"/>
    <w:rsid w:val="00F71632"/>
    <w:rsid w:val="00F73973"/>
    <w:rsid w:val="00F833F4"/>
    <w:rsid w:val="00F83E4A"/>
    <w:rsid w:val="00F9132E"/>
    <w:rsid w:val="00F913EF"/>
    <w:rsid w:val="00F91D9E"/>
    <w:rsid w:val="00F92B96"/>
    <w:rsid w:val="00F932FD"/>
    <w:rsid w:val="00F951A4"/>
    <w:rsid w:val="00F96D03"/>
    <w:rsid w:val="00FA17EA"/>
    <w:rsid w:val="00FA2C75"/>
    <w:rsid w:val="00FA362A"/>
    <w:rsid w:val="00FA61F1"/>
    <w:rsid w:val="00FA629F"/>
    <w:rsid w:val="00FA6CA6"/>
    <w:rsid w:val="00FB08F8"/>
    <w:rsid w:val="00FB172B"/>
    <w:rsid w:val="00FB1AF6"/>
    <w:rsid w:val="00FB4C8A"/>
    <w:rsid w:val="00FB5FCD"/>
    <w:rsid w:val="00FB614C"/>
    <w:rsid w:val="00FB6E7F"/>
    <w:rsid w:val="00FC1BA9"/>
    <w:rsid w:val="00FC2A2D"/>
    <w:rsid w:val="00FC3639"/>
    <w:rsid w:val="00FC3E2F"/>
    <w:rsid w:val="00FC3FFC"/>
    <w:rsid w:val="00FC7B01"/>
    <w:rsid w:val="00FD06E0"/>
    <w:rsid w:val="00FD114C"/>
    <w:rsid w:val="00FD11EF"/>
    <w:rsid w:val="00FD1933"/>
    <w:rsid w:val="00FD1993"/>
    <w:rsid w:val="00FD1FD7"/>
    <w:rsid w:val="00FD2DA5"/>
    <w:rsid w:val="00FD4E4C"/>
    <w:rsid w:val="00FD6EB6"/>
    <w:rsid w:val="00FD77A8"/>
    <w:rsid w:val="00FE0F1A"/>
    <w:rsid w:val="00FE3188"/>
    <w:rsid w:val="00FE4131"/>
    <w:rsid w:val="00FE6187"/>
    <w:rsid w:val="00FF1A04"/>
    <w:rsid w:val="00FF1AD7"/>
    <w:rsid w:val="00FF48F6"/>
    <w:rsid w:val="00FF5ED6"/>
    <w:rsid w:val="00FF6273"/>
    <w:rsid w:val="00FF64C7"/>
    <w:rsid w:val="00FF671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BC83A"/>
  <w15:chartTrackingRefBased/>
  <w15:docId w15:val="{2C65C8A9-DEE1-1B4E-8265-F7219A789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049"/>
    <w:pPr>
      <w:adjustRightInd w:val="0"/>
      <w:snapToGrid w:val="0"/>
      <w:spacing w:before="120" w:after="120" w:line="360" w:lineRule="auto"/>
      <w:jc w:val="both"/>
    </w:pPr>
    <w:rPr>
      <w:rFonts w:ascii="Times New Roman" w:eastAsia="SimSun" w:hAnsi="Times New Roman" w:cs="Times New Roman"/>
      <w:kern w:val="0"/>
      <w:szCs w:val="20"/>
      <w:lang w:val="en-GB" w:eastAsia="fr-CH"/>
      <w14:ligatures w14:val="none"/>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B15971"/>
    <w:pPr>
      <w:spacing w:before="100" w:beforeAutospacing="1" w:after="100" w:afterAutospacing="1"/>
    </w:pPr>
    <w:rPr>
      <w:rFonts w:eastAsia="Times New Roman"/>
      <w:szCs w:val="24"/>
      <w:lang w:val="fr-FR" w:eastAsia="fr-FR"/>
    </w:rPr>
  </w:style>
  <w:style w:type="character" w:styleId="Accentuation">
    <w:name w:val="Emphasis"/>
    <w:basedOn w:val="Policepardfaut"/>
    <w:uiPriority w:val="20"/>
    <w:qFormat/>
    <w:rsid w:val="00B15971"/>
    <w:rPr>
      <w:i/>
      <w:iCs/>
    </w:rPr>
  </w:style>
  <w:style w:type="character" w:customStyle="1" w:styleId="apple-converted-space">
    <w:name w:val="apple-converted-space"/>
    <w:basedOn w:val="Policepardfaut"/>
    <w:rsid w:val="00B15971"/>
  </w:style>
  <w:style w:type="paragraph" w:styleId="Paragraphedeliste">
    <w:name w:val="List Paragraph"/>
    <w:basedOn w:val="Normal"/>
    <w:uiPriority w:val="34"/>
    <w:qFormat/>
    <w:rsid w:val="003C7464"/>
    <w:pPr>
      <w:ind w:left="720"/>
      <w:contextualSpacing/>
    </w:pPr>
  </w:style>
  <w:style w:type="paragraph" w:styleId="Rvision">
    <w:name w:val="Revision"/>
    <w:hidden/>
    <w:uiPriority w:val="99"/>
    <w:semiHidden/>
    <w:rsid w:val="005642D6"/>
    <w:rPr>
      <w:rFonts w:ascii="Times New Roman" w:eastAsia="SimSun" w:hAnsi="Times New Roman" w:cs="Times New Roman"/>
      <w:kern w:val="0"/>
      <w:szCs w:val="20"/>
      <w:lang w:val="en-GB" w:eastAsia="fr-CH"/>
      <w14:ligatures w14:val="none"/>
    </w:rPr>
  </w:style>
  <w:style w:type="character" w:styleId="Marquedecommentaire">
    <w:name w:val="annotation reference"/>
    <w:basedOn w:val="Policepardfaut"/>
    <w:uiPriority w:val="99"/>
    <w:semiHidden/>
    <w:unhideWhenUsed/>
    <w:rsid w:val="005642D6"/>
    <w:rPr>
      <w:sz w:val="16"/>
      <w:szCs w:val="16"/>
    </w:rPr>
  </w:style>
  <w:style w:type="paragraph" w:styleId="Commentaire">
    <w:name w:val="annotation text"/>
    <w:basedOn w:val="Normal"/>
    <w:link w:val="CommentaireCar"/>
    <w:uiPriority w:val="99"/>
    <w:unhideWhenUsed/>
    <w:rsid w:val="005642D6"/>
    <w:pPr>
      <w:spacing w:line="240" w:lineRule="auto"/>
    </w:pPr>
    <w:rPr>
      <w:sz w:val="20"/>
    </w:rPr>
  </w:style>
  <w:style w:type="character" w:customStyle="1" w:styleId="CommentaireCar">
    <w:name w:val="Commentaire Car"/>
    <w:basedOn w:val="Policepardfaut"/>
    <w:link w:val="Commentaire"/>
    <w:uiPriority w:val="99"/>
    <w:rsid w:val="005642D6"/>
    <w:rPr>
      <w:rFonts w:ascii="Times New Roman" w:eastAsia="SimSun" w:hAnsi="Times New Roman" w:cs="Times New Roman"/>
      <w:kern w:val="0"/>
      <w:sz w:val="20"/>
      <w:szCs w:val="20"/>
      <w:lang w:val="en-GB" w:eastAsia="fr-CH"/>
      <w14:ligatures w14:val="none"/>
    </w:rPr>
  </w:style>
  <w:style w:type="paragraph" w:styleId="Objetducommentaire">
    <w:name w:val="annotation subject"/>
    <w:basedOn w:val="Commentaire"/>
    <w:next w:val="Commentaire"/>
    <w:link w:val="ObjetducommentaireCar"/>
    <w:uiPriority w:val="99"/>
    <w:semiHidden/>
    <w:unhideWhenUsed/>
    <w:rsid w:val="005642D6"/>
    <w:rPr>
      <w:b/>
      <w:bCs/>
    </w:rPr>
  </w:style>
  <w:style w:type="character" w:customStyle="1" w:styleId="ObjetducommentaireCar">
    <w:name w:val="Objet du commentaire Car"/>
    <w:basedOn w:val="CommentaireCar"/>
    <w:link w:val="Objetducommentaire"/>
    <w:uiPriority w:val="99"/>
    <w:semiHidden/>
    <w:rsid w:val="005642D6"/>
    <w:rPr>
      <w:rFonts w:ascii="Times New Roman" w:eastAsia="SimSun" w:hAnsi="Times New Roman" w:cs="Times New Roman"/>
      <w:b/>
      <w:bCs/>
      <w:kern w:val="0"/>
      <w:sz w:val="20"/>
      <w:szCs w:val="20"/>
      <w:lang w:val="en-GB" w:eastAsia="fr-CH"/>
      <w14:ligatures w14:val="none"/>
    </w:rPr>
  </w:style>
  <w:style w:type="paragraph" w:styleId="En-tte">
    <w:name w:val="header"/>
    <w:basedOn w:val="Normal"/>
    <w:link w:val="En-tteCar"/>
    <w:uiPriority w:val="99"/>
    <w:unhideWhenUsed/>
    <w:rsid w:val="0087277A"/>
    <w:pPr>
      <w:tabs>
        <w:tab w:val="center" w:pos="4536"/>
        <w:tab w:val="right" w:pos="9072"/>
      </w:tabs>
      <w:spacing w:before="0" w:after="0" w:line="240" w:lineRule="auto"/>
    </w:pPr>
  </w:style>
  <w:style w:type="character" w:customStyle="1" w:styleId="En-tteCar">
    <w:name w:val="En-tête Car"/>
    <w:basedOn w:val="Policepardfaut"/>
    <w:link w:val="En-tte"/>
    <w:uiPriority w:val="99"/>
    <w:rsid w:val="0087277A"/>
    <w:rPr>
      <w:rFonts w:ascii="Times New Roman" w:eastAsia="SimSun" w:hAnsi="Times New Roman" w:cs="Times New Roman"/>
      <w:kern w:val="0"/>
      <w:szCs w:val="20"/>
      <w:lang w:val="en-GB" w:eastAsia="fr-CH"/>
      <w14:ligatures w14:val="none"/>
    </w:rPr>
  </w:style>
  <w:style w:type="character" w:styleId="Numrodepage">
    <w:name w:val="page number"/>
    <w:basedOn w:val="Policepardfaut"/>
    <w:uiPriority w:val="99"/>
    <w:semiHidden/>
    <w:unhideWhenUsed/>
    <w:rsid w:val="008727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64788">
      <w:bodyDiv w:val="1"/>
      <w:marLeft w:val="0"/>
      <w:marRight w:val="0"/>
      <w:marTop w:val="0"/>
      <w:marBottom w:val="0"/>
      <w:divBdr>
        <w:top w:val="none" w:sz="0" w:space="0" w:color="auto"/>
        <w:left w:val="none" w:sz="0" w:space="0" w:color="auto"/>
        <w:bottom w:val="none" w:sz="0" w:space="0" w:color="auto"/>
        <w:right w:val="none" w:sz="0" w:space="0" w:color="auto"/>
      </w:divBdr>
      <w:divsChild>
        <w:div w:id="256527762">
          <w:marLeft w:val="0"/>
          <w:marRight w:val="0"/>
          <w:marTop w:val="0"/>
          <w:marBottom w:val="0"/>
          <w:divBdr>
            <w:top w:val="none" w:sz="0" w:space="0" w:color="auto"/>
            <w:left w:val="none" w:sz="0" w:space="0" w:color="auto"/>
            <w:bottom w:val="none" w:sz="0" w:space="0" w:color="auto"/>
            <w:right w:val="none" w:sz="0" w:space="0" w:color="auto"/>
          </w:divBdr>
          <w:divsChild>
            <w:div w:id="126557330">
              <w:marLeft w:val="0"/>
              <w:marRight w:val="0"/>
              <w:marTop w:val="0"/>
              <w:marBottom w:val="0"/>
              <w:divBdr>
                <w:top w:val="none" w:sz="0" w:space="0" w:color="auto"/>
                <w:left w:val="none" w:sz="0" w:space="0" w:color="auto"/>
                <w:bottom w:val="none" w:sz="0" w:space="0" w:color="auto"/>
                <w:right w:val="none" w:sz="0" w:space="0" w:color="auto"/>
              </w:divBdr>
              <w:divsChild>
                <w:div w:id="96523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228206">
      <w:bodyDiv w:val="1"/>
      <w:marLeft w:val="0"/>
      <w:marRight w:val="0"/>
      <w:marTop w:val="0"/>
      <w:marBottom w:val="0"/>
      <w:divBdr>
        <w:top w:val="none" w:sz="0" w:space="0" w:color="auto"/>
        <w:left w:val="none" w:sz="0" w:space="0" w:color="auto"/>
        <w:bottom w:val="none" w:sz="0" w:space="0" w:color="auto"/>
        <w:right w:val="none" w:sz="0" w:space="0" w:color="auto"/>
      </w:divBdr>
      <w:divsChild>
        <w:div w:id="667905530">
          <w:marLeft w:val="0"/>
          <w:marRight w:val="0"/>
          <w:marTop w:val="0"/>
          <w:marBottom w:val="0"/>
          <w:divBdr>
            <w:top w:val="none" w:sz="0" w:space="0" w:color="auto"/>
            <w:left w:val="none" w:sz="0" w:space="0" w:color="auto"/>
            <w:bottom w:val="none" w:sz="0" w:space="0" w:color="auto"/>
            <w:right w:val="none" w:sz="0" w:space="0" w:color="auto"/>
          </w:divBdr>
          <w:divsChild>
            <w:div w:id="1815948439">
              <w:marLeft w:val="0"/>
              <w:marRight w:val="0"/>
              <w:marTop w:val="0"/>
              <w:marBottom w:val="0"/>
              <w:divBdr>
                <w:top w:val="none" w:sz="0" w:space="0" w:color="auto"/>
                <w:left w:val="none" w:sz="0" w:space="0" w:color="auto"/>
                <w:bottom w:val="none" w:sz="0" w:space="0" w:color="auto"/>
                <w:right w:val="none" w:sz="0" w:space="0" w:color="auto"/>
              </w:divBdr>
              <w:divsChild>
                <w:div w:id="47160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235389">
      <w:bodyDiv w:val="1"/>
      <w:marLeft w:val="0"/>
      <w:marRight w:val="0"/>
      <w:marTop w:val="0"/>
      <w:marBottom w:val="0"/>
      <w:divBdr>
        <w:top w:val="none" w:sz="0" w:space="0" w:color="auto"/>
        <w:left w:val="none" w:sz="0" w:space="0" w:color="auto"/>
        <w:bottom w:val="none" w:sz="0" w:space="0" w:color="auto"/>
        <w:right w:val="none" w:sz="0" w:space="0" w:color="auto"/>
      </w:divBdr>
    </w:div>
    <w:div w:id="1354302874">
      <w:bodyDiv w:val="1"/>
      <w:marLeft w:val="0"/>
      <w:marRight w:val="0"/>
      <w:marTop w:val="0"/>
      <w:marBottom w:val="0"/>
      <w:divBdr>
        <w:top w:val="none" w:sz="0" w:space="0" w:color="auto"/>
        <w:left w:val="none" w:sz="0" w:space="0" w:color="auto"/>
        <w:bottom w:val="none" w:sz="0" w:space="0" w:color="auto"/>
        <w:right w:val="none" w:sz="0" w:space="0" w:color="auto"/>
      </w:divBdr>
    </w:div>
    <w:div w:id="1689988620">
      <w:bodyDiv w:val="1"/>
      <w:marLeft w:val="0"/>
      <w:marRight w:val="0"/>
      <w:marTop w:val="0"/>
      <w:marBottom w:val="0"/>
      <w:divBdr>
        <w:top w:val="none" w:sz="0" w:space="0" w:color="auto"/>
        <w:left w:val="none" w:sz="0" w:space="0" w:color="auto"/>
        <w:bottom w:val="none" w:sz="0" w:space="0" w:color="auto"/>
        <w:right w:val="none" w:sz="0" w:space="0" w:color="auto"/>
      </w:divBdr>
      <w:divsChild>
        <w:div w:id="383258094">
          <w:marLeft w:val="0"/>
          <w:marRight w:val="0"/>
          <w:marTop w:val="0"/>
          <w:marBottom w:val="0"/>
          <w:divBdr>
            <w:top w:val="none" w:sz="0" w:space="0" w:color="auto"/>
            <w:left w:val="none" w:sz="0" w:space="0" w:color="auto"/>
            <w:bottom w:val="none" w:sz="0" w:space="0" w:color="auto"/>
            <w:right w:val="none" w:sz="0" w:space="0" w:color="auto"/>
          </w:divBdr>
          <w:divsChild>
            <w:div w:id="2045013567">
              <w:marLeft w:val="0"/>
              <w:marRight w:val="0"/>
              <w:marTop w:val="0"/>
              <w:marBottom w:val="0"/>
              <w:divBdr>
                <w:top w:val="none" w:sz="0" w:space="0" w:color="auto"/>
                <w:left w:val="none" w:sz="0" w:space="0" w:color="auto"/>
                <w:bottom w:val="none" w:sz="0" w:space="0" w:color="auto"/>
                <w:right w:val="none" w:sz="0" w:space="0" w:color="auto"/>
              </w:divBdr>
              <w:divsChild>
                <w:div w:id="204763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23CF40-B6AD-479B-A02B-6FCFA5B537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328ca42-2125-412e-803c-da962a6c2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87A55A-07CC-4F77-A12B-63C845CC12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7</Pages>
  <Words>2217</Words>
  <Characters>12195</Characters>
  <Application>Microsoft Office Word</Application>
  <DocSecurity>0</DocSecurity>
  <Lines>101</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Olivier de Frouville</dc:creator>
  <cp:keywords/>
  <dc:description/>
  <cp:lastModifiedBy>TB-CED Olivier De Frouville</cp:lastModifiedBy>
  <cp:revision>444</cp:revision>
  <dcterms:created xsi:type="dcterms:W3CDTF">2025-03-11T19:03:00Z</dcterms:created>
  <dcterms:modified xsi:type="dcterms:W3CDTF">2025-03-16T19:52:00Z</dcterms:modified>
</cp:coreProperties>
</file>