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13BC45" w14:textId="77777777" w:rsidR="00C6697F" w:rsidRDefault="008E37BE" w:rsidP="00B5386D">
      <w:pPr>
        <w:spacing w:after="0" w:line="240" w:lineRule="auto"/>
        <w:jc w:val="center"/>
        <w:rPr>
          <w:rFonts w:ascii="Times New Roman" w:hAnsi="Times New Roman"/>
          <w:b/>
          <w:sz w:val="32"/>
          <w:szCs w:val="32"/>
          <w:u w:val="single"/>
          <w:lang w:eastAsia="en-GB"/>
        </w:rPr>
      </w:pPr>
      <w:r>
        <w:rPr>
          <w:noProof/>
          <w:lang w:eastAsia="en-GB"/>
        </w:rPr>
        <w:drawing>
          <wp:anchor distT="0" distB="0" distL="114300" distR="114300" simplePos="0" relativeHeight="251656704" behindDoc="0" locked="0" layoutInCell="1" allowOverlap="1" wp14:anchorId="7371E515" wp14:editId="736E443F">
            <wp:simplePos x="0" y="0"/>
            <wp:positionH relativeFrom="column">
              <wp:posOffset>-638175</wp:posOffset>
            </wp:positionH>
            <wp:positionV relativeFrom="paragraph">
              <wp:posOffset>28575</wp:posOffset>
            </wp:positionV>
            <wp:extent cx="2066925" cy="638810"/>
            <wp:effectExtent l="0" t="0" r="9525"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6925" cy="63881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752" behindDoc="0" locked="0" layoutInCell="1" allowOverlap="1" wp14:anchorId="683D1B32" wp14:editId="0B49462D">
            <wp:simplePos x="0" y="0"/>
            <wp:positionH relativeFrom="column">
              <wp:posOffset>4152900</wp:posOffset>
            </wp:positionH>
            <wp:positionV relativeFrom="paragraph">
              <wp:posOffset>0</wp:posOffset>
            </wp:positionV>
            <wp:extent cx="1973580" cy="717550"/>
            <wp:effectExtent l="0" t="0" r="7620" b="6350"/>
            <wp:wrapSquare wrapText="bothSides"/>
            <wp:docPr id="3" name="Picture 1" descr="AntiSlavery logo to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iSlavery logo to u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3580" cy="7175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0" locked="0" layoutInCell="1" allowOverlap="1" wp14:anchorId="1515ED3D" wp14:editId="053AFC2E">
            <wp:simplePos x="0" y="0"/>
            <wp:positionH relativeFrom="column">
              <wp:posOffset>1476375</wp:posOffset>
            </wp:positionH>
            <wp:positionV relativeFrom="paragraph">
              <wp:posOffset>0</wp:posOffset>
            </wp:positionV>
            <wp:extent cx="2695575" cy="314325"/>
            <wp:effectExtent l="0" t="0" r="9525" b="952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5575" cy="314325"/>
                    </a:xfrm>
                    <a:prstGeom prst="rect">
                      <a:avLst/>
                    </a:prstGeom>
                    <a:noFill/>
                  </pic:spPr>
                </pic:pic>
              </a:graphicData>
            </a:graphic>
            <wp14:sizeRelH relativeFrom="page">
              <wp14:pctWidth>0</wp14:pctWidth>
            </wp14:sizeRelH>
            <wp14:sizeRelV relativeFrom="page">
              <wp14:pctHeight>0</wp14:pctHeight>
            </wp14:sizeRelV>
          </wp:anchor>
        </w:drawing>
      </w:r>
    </w:p>
    <w:p w14:paraId="1A2A709F" w14:textId="77777777" w:rsidR="00C6697F" w:rsidRDefault="00C6697F" w:rsidP="00F83607">
      <w:pPr>
        <w:spacing w:after="0" w:line="240" w:lineRule="auto"/>
        <w:rPr>
          <w:rFonts w:ascii="Times New Roman" w:hAnsi="Times New Roman"/>
          <w:b/>
          <w:sz w:val="24"/>
          <w:szCs w:val="24"/>
          <w:lang w:eastAsia="en-GB"/>
        </w:rPr>
      </w:pPr>
    </w:p>
    <w:p w14:paraId="692F3729" w14:textId="77777777" w:rsidR="00C6697F" w:rsidRDefault="00C6697F" w:rsidP="006F368D">
      <w:pPr>
        <w:spacing w:after="0" w:line="240" w:lineRule="auto"/>
        <w:jc w:val="right"/>
        <w:rPr>
          <w:rFonts w:ascii="Times New Roman" w:hAnsi="Times New Roman"/>
          <w:b/>
          <w:sz w:val="24"/>
          <w:szCs w:val="24"/>
          <w:lang w:eastAsia="en-GB"/>
        </w:rPr>
      </w:pPr>
    </w:p>
    <w:p w14:paraId="536410F6" w14:textId="77777777" w:rsidR="00C6697F" w:rsidRDefault="00C6697F" w:rsidP="006F368D">
      <w:pPr>
        <w:spacing w:after="0" w:line="240" w:lineRule="auto"/>
        <w:jc w:val="right"/>
        <w:rPr>
          <w:rFonts w:ascii="Times New Roman" w:hAnsi="Times New Roman"/>
          <w:b/>
          <w:sz w:val="24"/>
          <w:szCs w:val="24"/>
          <w:lang w:eastAsia="en-GB"/>
        </w:rPr>
      </w:pPr>
    </w:p>
    <w:p w14:paraId="40EB8AE1" w14:textId="77777777" w:rsidR="00C6697F" w:rsidRDefault="00C6697F" w:rsidP="006F368D">
      <w:pPr>
        <w:spacing w:after="0" w:line="240" w:lineRule="auto"/>
        <w:jc w:val="right"/>
        <w:rPr>
          <w:rFonts w:ascii="Times New Roman" w:hAnsi="Times New Roman"/>
          <w:b/>
          <w:sz w:val="24"/>
          <w:szCs w:val="24"/>
          <w:lang w:eastAsia="en-GB"/>
        </w:rPr>
      </w:pPr>
    </w:p>
    <w:p w14:paraId="273BA797" w14:textId="77777777" w:rsidR="00C6697F" w:rsidRPr="00731908" w:rsidRDefault="00C6697F" w:rsidP="006F368D">
      <w:pPr>
        <w:spacing w:after="0" w:line="240" w:lineRule="auto"/>
        <w:jc w:val="right"/>
        <w:rPr>
          <w:rFonts w:ascii="Times New Roman" w:hAnsi="Times New Roman"/>
          <w:b/>
          <w:sz w:val="28"/>
          <w:szCs w:val="28"/>
          <w:lang w:eastAsia="en-GB"/>
        </w:rPr>
      </w:pPr>
      <w:r w:rsidRPr="00731908">
        <w:rPr>
          <w:rFonts w:ascii="Times New Roman" w:hAnsi="Times New Roman"/>
          <w:b/>
          <w:sz w:val="28"/>
          <w:szCs w:val="28"/>
          <w:lang w:eastAsia="en-GB"/>
        </w:rPr>
        <w:t>February 2017</w:t>
      </w:r>
    </w:p>
    <w:p w14:paraId="36991B21" w14:textId="77777777" w:rsidR="00C6697F" w:rsidRPr="006F368D" w:rsidRDefault="00C6697F" w:rsidP="006F368D">
      <w:pPr>
        <w:spacing w:after="0" w:line="240" w:lineRule="auto"/>
        <w:jc w:val="right"/>
        <w:rPr>
          <w:rFonts w:ascii="Times New Roman" w:hAnsi="Times New Roman"/>
          <w:b/>
          <w:sz w:val="24"/>
          <w:szCs w:val="24"/>
          <w:lang w:eastAsia="en-GB"/>
        </w:rPr>
      </w:pPr>
    </w:p>
    <w:p w14:paraId="2AB2A193" w14:textId="07416CEF" w:rsidR="00C6697F" w:rsidRPr="00E84A4F" w:rsidRDefault="00C6697F" w:rsidP="00E84A4F">
      <w:pPr>
        <w:spacing w:after="0" w:line="240" w:lineRule="auto"/>
        <w:jc w:val="center"/>
        <w:rPr>
          <w:rFonts w:ascii="Times New Roman" w:hAnsi="Times New Roman"/>
          <w:b/>
          <w:sz w:val="32"/>
          <w:szCs w:val="32"/>
          <w:u w:val="single"/>
          <w:lang w:eastAsia="en-GB"/>
        </w:rPr>
      </w:pPr>
      <w:r w:rsidRPr="00E84A4F">
        <w:rPr>
          <w:rFonts w:ascii="Times New Roman" w:hAnsi="Times New Roman"/>
          <w:b/>
          <w:sz w:val="32"/>
          <w:szCs w:val="32"/>
          <w:u w:val="single"/>
          <w:lang w:eastAsia="en-GB"/>
        </w:rPr>
        <w:t>Anti-Slavery International, Alternative Turkmenistan News and the Cotton Campaign</w:t>
      </w:r>
      <w:r w:rsidR="00AB1148">
        <w:rPr>
          <w:rFonts w:ascii="Times New Roman" w:hAnsi="Times New Roman"/>
          <w:b/>
          <w:sz w:val="32"/>
          <w:szCs w:val="32"/>
          <w:u w:val="single"/>
          <w:lang w:eastAsia="en-GB"/>
        </w:rPr>
        <w:t xml:space="preserve"> submission on Turkmenistan, second periodic report </w:t>
      </w:r>
      <w:r w:rsidRPr="00E84A4F">
        <w:rPr>
          <w:rFonts w:ascii="Times New Roman" w:hAnsi="Times New Roman"/>
          <w:b/>
          <w:sz w:val="32"/>
          <w:szCs w:val="32"/>
          <w:u w:val="single"/>
          <w:lang w:eastAsia="en-GB"/>
        </w:rPr>
        <w:t xml:space="preserve"> </w:t>
      </w:r>
    </w:p>
    <w:p w14:paraId="21ED3D0D" w14:textId="77777777" w:rsidR="00C6697F" w:rsidRPr="00E84A4F" w:rsidRDefault="00C6697F" w:rsidP="00502762">
      <w:pPr>
        <w:spacing w:after="0" w:line="240" w:lineRule="auto"/>
        <w:jc w:val="center"/>
        <w:rPr>
          <w:rFonts w:ascii="Times New Roman" w:hAnsi="Times New Roman"/>
          <w:b/>
          <w:sz w:val="24"/>
          <w:szCs w:val="24"/>
          <w:u w:val="single"/>
          <w:lang w:eastAsia="en-GB"/>
        </w:rPr>
      </w:pPr>
    </w:p>
    <w:p w14:paraId="254BDB7D" w14:textId="203518CF" w:rsidR="00C6697F" w:rsidRPr="00E84A4F" w:rsidRDefault="00E05582" w:rsidP="00A36929">
      <w:pPr>
        <w:spacing w:after="0" w:line="240" w:lineRule="auto"/>
        <w:jc w:val="center"/>
        <w:rPr>
          <w:rFonts w:ascii="Times New Roman" w:hAnsi="Times New Roman"/>
          <w:b/>
          <w:sz w:val="28"/>
          <w:szCs w:val="28"/>
          <w:u w:val="single"/>
          <w:lang w:eastAsia="en-GB"/>
        </w:rPr>
      </w:pPr>
      <w:r>
        <w:rPr>
          <w:rFonts w:ascii="Times New Roman" w:hAnsi="Times New Roman"/>
          <w:b/>
          <w:sz w:val="28"/>
          <w:szCs w:val="28"/>
          <w:u w:val="single"/>
          <w:lang w:eastAsia="en-GB"/>
        </w:rPr>
        <w:t>119</w:t>
      </w:r>
      <w:bookmarkStart w:id="0" w:name="_GoBack"/>
      <w:bookmarkEnd w:id="0"/>
      <w:r w:rsidR="00C6697F" w:rsidRPr="00E84A4F">
        <w:rPr>
          <w:rFonts w:ascii="Times New Roman" w:hAnsi="Times New Roman"/>
          <w:b/>
          <w:sz w:val="28"/>
          <w:szCs w:val="28"/>
          <w:u w:val="single"/>
          <w:vertAlign w:val="superscript"/>
          <w:lang w:eastAsia="en-GB"/>
        </w:rPr>
        <w:t>th</w:t>
      </w:r>
      <w:r w:rsidR="00C6697F" w:rsidRPr="00E84A4F">
        <w:rPr>
          <w:rFonts w:ascii="Times New Roman" w:hAnsi="Times New Roman"/>
          <w:b/>
          <w:sz w:val="28"/>
          <w:szCs w:val="28"/>
          <w:u w:val="single"/>
          <w:lang w:eastAsia="en-GB"/>
        </w:rPr>
        <w:t xml:space="preserve"> session of the UN Human Rights Committee, </w:t>
      </w:r>
      <w:smartTag w:uri="urn:schemas-microsoft-com:office:smarttags" w:element="place">
        <w:smartTag w:uri="urn:schemas-microsoft-com:office:smarttags" w:element="City">
          <w:r w:rsidR="00C6697F" w:rsidRPr="00E84A4F">
            <w:rPr>
              <w:rFonts w:ascii="Times New Roman" w:hAnsi="Times New Roman"/>
              <w:b/>
              <w:sz w:val="28"/>
              <w:szCs w:val="28"/>
              <w:u w:val="single"/>
              <w:lang w:eastAsia="en-GB"/>
            </w:rPr>
            <w:t>Geneva</w:t>
          </w:r>
        </w:smartTag>
      </w:smartTag>
      <w:r w:rsidR="00C6697F">
        <w:rPr>
          <w:rFonts w:ascii="Times New Roman" w:hAnsi="Times New Roman"/>
          <w:b/>
          <w:sz w:val="28"/>
          <w:szCs w:val="28"/>
          <w:u w:val="single"/>
          <w:lang w:eastAsia="en-GB"/>
        </w:rPr>
        <w:t>, March 2017</w:t>
      </w:r>
    </w:p>
    <w:p w14:paraId="6A3013FD" w14:textId="77777777" w:rsidR="00C6697F" w:rsidRPr="00E84A4F" w:rsidRDefault="00C6697F" w:rsidP="005D16DA">
      <w:pPr>
        <w:spacing w:after="0" w:line="240" w:lineRule="auto"/>
        <w:rPr>
          <w:rFonts w:ascii="Times New Roman" w:hAnsi="Times New Roman"/>
          <w:b/>
          <w:sz w:val="24"/>
          <w:szCs w:val="24"/>
          <w:u w:val="single"/>
          <w:lang w:eastAsia="en-GB"/>
        </w:rPr>
      </w:pPr>
    </w:p>
    <w:sdt>
      <w:sdtPr>
        <w:rPr>
          <w:rFonts w:ascii="Calibri" w:eastAsia="Calibri" w:hAnsi="Calibri" w:cs="Times New Roman"/>
          <w:color w:val="auto"/>
          <w:sz w:val="22"/>
          <w:szCs w:val="22"/>
          <w:lang w:val="en-GB"/>
        </w:rPr>
        <w:id w:val="-100187834"/>
        <w:docPartObj>
          <w:docPartGallery w:val="Table of Contents"/>
          <w:docPartUnique/>
        </w:docPartObj>
      </w:sdtPr>
      <w:sdtEndPr>
        <w:rPr>
          <w:b/>
          <w:bCs/>
          <w:noProof/>
        </w:rPr>
      </w:sdtEndPr>
      <w:sdtContent>
        <w:p w14:paraId="490BC5B8" w14:textId="683B3818" w:rsidR="0049587A" w:rsidRPr="0049587A" w:rsidRDefault="00BB15EB" w:rsidP="0049587A">
          <w:pPr>
            <w:pStyle w:val="TOCHeading"/>
            <w:rPr>
              <w:rFonts w:ascii="Times New Roman" w:hAnsi="Times New Roman" w:cs="Times New Roman"/>
            </w:rPr>
          </w:pPr>
          <w:r w:rsidRPr="00AB1148">
            <w:rPr>
              <w:rFonts w:ascii="Times New Roman" w:hAnsi="Times New Roman" w:cs="Times New Roman"/>
            </w:rPr>
            <w:t>Contents</w:t>
          </w:r>
        </w:p>
        <w:p w14:paraId="7733C27F" w14:textId="77777777" w:rsidR="00395202" w:rsidRPr="00395202" w:rsidRDefault="00BB15EB">
          <w:pPr>
            <w:pStyle w:val="TOC1"/>
            <w:tabs>
              <w:tab w:val="right" w:leader="dot" w:pos="9016"/>
            </w:tabs>
            <w:rPr>
              <w:rFonts w:ascii="Times New Roman" w:eastAsiaTheme="minorEastAsia" w:hAnsi="Times New Roman"/>
              <w:noProof/>
              <w:sz w:val="28"/>
              <w:szCs w:val="28"/>
              <w:lang w:eastAsia="en-GB"/>
            </w:rPr>
          </w:pPr>
          <w:r w:rsidRPr="00AB1148">
            <w:rPr>
              <w:rFonts w:ascii="Times New Roman" w:hAnsi="Times New Roman"/>
              <w:sz w:val="28"/>
              <w:szCs w:val="28"/>
            </w:rPr>
            <w:fldChar w:fldCharType="begin"/>
          </w:r>
          <w:r w:rsidRPr="0049587A">
            <w:rPr>
              <w:rFonts w:ascii="Times New Roman" w:hAnsi="Times New Roman"/>
              <w:sz w:val="28"/>
              <w:szCs w:val="28"/>
            </w:rPr>
            <w:instrText xml:space="preserve"> TOC \o "1-3" \h \z \u </w:instrText>
          </w:r>
          <w:r w:rsidRPr="00AB1148">
            <w:rPr>
              <w:rFonts w:ascii="Times New Roman" w:hAnsi="Times New Roman"/>
              <w:sz w:val="28"/>
              <w:szCs w:val="28"/>
            </w:rPr>
            <w:fldChar w:fldCharType="separate"/>
          </w:r>
          <w:hyperlink w:anchor="_Toc473279957" w:history="1">
            <w:r w:rsidR="00395202" w:rsidRPr="00395202">
              <w:rPr>
                <w:rStyle w:val="Hyperlink"/>
                <w:rFonts w:ascii="Times New Roman" w:hAnsi="Times New Roman"/>
                <w:noProof/>
                <w:sz w:val="28"/>
                <w:szCs w:val="28"/>
              </w:rPr>
              <w:t>Introduction</w:t>
            </w:r>
            <w:r w:rsidR="00395202" w:rsidRPr="00395202">
              <w:rPr>
                <w:rFonts w:ascii="Times New Roman" w:hAnsi="Times New Roman"/>
                <w:noProof/>
                <w:webHidden/>
                <w:sz w:val="28"/>
                <w:szCs w:val="28"/>
              </w:rPr>
              <w:tab/>
            </w:r>
            <w:r w:rsidR="00395202" w:rsidRPr="00395202">
              <w:rPr>
                <w:rFonts w:ascii="Times New Roman" w:hAnsi="Times New Roman"/>
                <w:noProof/>
                <w:webHidden/>
                <w:sz w:val="28"/>
                <w:szCs w:val="28"/>
              </w:rPr>
              <w:fldChar w:fldCharType="begin"/>
            </w:r>
            <w:r w:rsidR="00395202" w:rsidRPr="00395202">
              <w:rPr>
                <w:rFonts w:ascii="Times New Roman" w:hAnsi="Times New Roman"/>
                <w:noProof/>
                <w:webHidden/>
                <w:sz w:val="28"/>
                <w:szCs w:val="28"/>
              </w:rPr>
              <w:instrText xml:space="preserve"> PAGEREF _Toc473279957 \h </w:instrText>
            </w:r>
            <w:r w:rsidR="00395202" w:rsidRPr="00395202">
              <w:rPr>
                <w:rFonts w:ascii="Times New Roman" w:hAnsi="Times New Roman"/>
                <w:noProof/>
                <w:webHidden/>
                <w:sz w:val="28"/>
                <w:szCs w:val="28"/>
              </w:rPr>
            </w:r>
            <w:r w:rsidR="00395202" w:rsidRPr="00395202">
              <w:rPr>
                <w:rFonts w:ascii="Times New Roman" w:hAnsi="Times New Roman"/>
                <w:noProof/>
                <w:webHidden/>
                <w:sz w:val="28"/>
                <w:szCs w:val="28"/>
              </w:rPr>
              <w:fldChar w:fldCharType="separate"/>
            </w:r>
            <w:r w:rsidR="00E05582">
              <w:rPr>
                <w:rFonts w:ascii="Times New Roman" w:hAnsi="Times New Roman"/>
                <w:noProof/>
                <w:webHidden/>
                <w:sz w:val="28"/>
                <w:szCs w:val="28"/>
              </w:rPr>
              <w:t>2</w:t>
            </w:r>
            <w:r w:rsidR="00395202" w:rsidRPr="00395202">
              <w:rPr>
                <w:rFonts w:ascii="Times New Roman" w:hAnsi="Times New Roman"/>
                <w:noProof/>
                <w:webHidden/>
                <w:sz w:val="28"/>
                <w:szCs w:val="28"/>
              </w:rPr>
              <w:fldChar w:fldCharType="end"/>
            </w:r>
          </w:hyperlink>
        </w:p>
        <w:p w14:paraId="17B9869D" w14:textId="77777777" w:rsidR="00395202" w:rsidRPr="00395202" w:rsidRDefault="00E05582">
          <w:pPr>
            <w:pStyle w:val="TOC1"/>
            <w:tabs>
              <w:tab w:val="right" w:leader="dot" w:pos="9016"/>
            </w:tabs>
            <w:rPr>
              <w:rFonts w:ascii="Times New Roman" w:eastAsiaTheme="minorEastAsia" w:hAnsi="Times New Roman"/>
              <w:noProof/>
              <w:sz w:val="28"/>
              <w:szCs w:val="28"/>
              <w:lang w:eastAsia="en-GB"/>
            </w:rPr>
          </w:pPr>
          <w:hyperlink w:anchor="_Toc473279958" w:history="1">
            <w:r w:rsidR="00395202" w:rsidRPr="00395202">
              <w:rPr>
                <w:rStyle w:val="Hyperlink"/>
                <w:rFonts w:ascii="Times New Roman" w:hAnsi="Times New Roman"/>
                <w:noProof/>
                <w:sz w:val="28"/>
                <w:szCs w:val="28"/>
              </w:rPr>
              <w:t>Executive Summary</w:t>
            </w:r>
            <w:r w:rsidR="00395202" w:rsidRPr="00395202">
              <w:rPr>
                <w:rFonts w:ascii="Times New Roman" w:hAnsi="Times New Roman"/>
                <w:noProof/>
                <w:webHidden/>
                <w:sz w:val="28"/>
                <w:szCs w:val="28"/>
              </w:rPr>
              <w:tab/>
            </w:r>
            <w:r w:rsidR="00395202" w:rsidRPr="00395202">
              <w:rPr>
                <w:rFonts w:ascii="Times New Roman" w:hAnsi="Times New Roman"/>
                <w:noProof/>
                <w:webHidden/>
                <w:sz w:val="28"/>
                <w:szCs w:val="28"/>
              </w:rPr>
              <w:fldChar w:fldCharType="begin"/>
            </w:r>
            <w:r w:rsidR="00395202" w:rsidRPr="00395202">
              <w:rPr>
                <w:rFonts w:ascii="Times New Roman" w:hAnsi="Times New Roman"/>
                <w:noProof/>
                <w:webHidden/>
                <w:sz w:val="28"/>
                <w:szCs w:val="28"/>
              </w:rPr>
              <w:instrText xml:space="preserve"> PAGEREF _Toc473279958 \h </w:instrText>
            </w:r>
            <w:r w:rsidR="00395202" w:rsidRPr="00395202">
              <w:rPr>
                <w:rFonts w:ascii="Times New Roman" w:hAnsi="Times New Roman"/>
                <w:noProof/>
                <w:webHidden/>
                <w:sz w:val="28"/>
                <w:szCs w:val="28"/>
              </w:rPr>
            </w:r>
            <w:r w:rsidR="00395202" w:rsidRPr="00395202">
              <w:rPr>
                <w:rFonts w:ascii="Times New Roman" w:hAnsi="Times New Roman"/>
                <w:noProof/>
                <w:webHidden/>
                <w:sz w:val="28"/>
                <w:szCs w:val="28"/>
              </w:rPr>
              <w:fldChar w:fldCharType="separate"/>
            </w:r>
            <w:r>
              <w:rPr>
                <w:rFonts w:ascii="Times New Roman" w:hAnsi="Times New Roman"/>
                <w:noProof/>
                <w:webHidden/>
                <w:sz w:val="28"/>
                <w:szCs w:val="28"/>
              </w:rPr>
              <w:t>3</w:t>
            </w:r>
            <w:r w:rsidR="00395202" w:rsidRPr="00395202">
              <w:rPr>
                <w:rFonts w:ascii="Times New Roman" w:hAnsi="Times New Roman"/>
                <w:noProof/>
                <w:webHidden/>
                <w:sz w:val="28"/>
                <w:szCs w:val="28"/>
              </w:rPr>
              <w:fldChar w:fldCharType="end"/>
            </w:r>
          </w:hyperlink>
        </w:p>
        <w:p w14:paraId="436DEDE8" w14:textId="77777777" w:rsidR="00395202" w:rsidRPr="00395202" w:rsidRDefault="00E05582">
          <w:pPr>
            <w:pStyle w:val="TOC1"/>
            <w:tabs>
              <w:tab w:val="left" w:pos="440"/>
              <w:tab w:val="right" w:leader="dot" w:pos="9016"/>
            </w:tabs>
            <w:rPr>
              <w:rFonts w:ascii="Times New Roman" w:eastAsiaTheme="minorEastAsia" w:hAnsi="Times New Roman"/>
              <w:noProof/>
              <w:sz w:val="28"/>
              <w:szCs w:val="28"/>
              <w:lang w:eastAsia="en-GB"/>
            </w:rPr>
          </w:pPr>
          <w:hyperlink w:anchor="_Toc473279959" w:history="1">
            <w:r w:rsidR="00395202" w:rsidRPr="00395202">
              <w:rPr>
                <w:rStyle w:val="Hyperlink"/>
                <w:rFonts w:ascii="Times New Roman" w:hAnsi="Times New Roman"/>
                <w:noProof/>
                <w:sz w:val="28"/>
                <w:szCs w:val="28"/>
              </w:rPr>
              <w:t>1.</w:t>
            </w:r>
            <w:r w:rsidR="00395202" w:rsidRPr="00395202">
              <w:rPr>
                <w:rFonts w:ascii="Times New Roman" w:eastAsiaTheme="minorEastAsia" w:hAnsi="Times New Roman"/>
                <w:noProof/>
                <w:sz w:val="28"/>
                <w:szCs w:val="28"/>
                <w:lang w:eastAsia="en-GB"/>
              </w:rPr>
              <w:tab/>
            </w:r>
            <w:r w:rsidR="00395202" w:rsidRPr="00395202">
              <w:rPr>
                <w:rStyle w:val="Hyperlink"/>
                <w:rFonts w:ascii="Times New Roman" w:hAnsi="Times New Roman"/>
                <w:noProof/>
                <w:sz w:val="28"/>
                <w:szCs w:val="28"/>
              </w:rPr>
              <w:t>State-sponsored forced labour in Turkmenistan’s cotton sector (article 8)</w:t>
            </w:r>
            <w:r w:rsidR="00395202" w:rsidRPr="00395202">
              <w:rPr>
                <w:rFonts w:ascii="Times New Roman" w:hAnsi="Times New Roman"/>
                <w:noProof/>
                <w:webHidden/>
                <w:sz w:val="28"/>
                <w:szCs w:val="28"/>
              </w:rPr>
              <w:tab/>
            </w:r>
            <w:r w:rsidR="00395202" w:rsidRPr="00395202">
              <w:rPr>
                <w:rFonts w:ascii="Times New Roman" w:hAnsi="Times New Roman"/>
                <w:noProof/>
                <w:webHidden/>
                <w:sz w:val="28"/>
                <w:szCs w:val="28"/>
              </w:rPr>
              <w:fldChar w:fldCharType="begin"/>
            </w:r>
            <w:r w:rsidR="00395202" w:rsidRPr="00395202">
              <w:rPr>
                <w:rFonts w:ascii="Times New Roman" w:hAnsi="Times New Roman"/>
                <w:noProof/>
                <w:webHidden/>
                <w:sz w:val="28"/>
                <w:szCs w:val="28"/>
              </w:rPr>
              <w:instrText xml:space="preserve"> PAGEREF _Toc473279959 \h </w:instrText>
            </w:r>
            <w:r w:rsidR="00395202" w:rsidRPr="00395202">
              <w:rPr>
                <w:rFonts w:ascii="Times New Roman" w:hAnsi="Times New Roman"/>
                <w:noProof/>
                <w:webHidden/>
                <w:sz w:val="28"/>
                <w:szCs w:val="28"/>
              </w:rPr>
            </w:r>
            <w:r w:rsidR="00395202" w:rsidRPr="00395202">
              <w:rPr>
                <w:rFonts w:ascii="Times New Roman" w:hAnsi="Times New Roman"/>
                <w:noProof/>
                <w:webHidden/>
                <w:sz w:val="28"/>
                <w:szCs w:val="28"/>
              </w:rPr>
              <w:fldChar w:fldCharType="separate"/>
            </w:r>
            <w:r>
              <w:rPr>
                <w:rFonts w:ascii="Times New Roman" w:hAnsi="Times New Roman"/>
                <w:noProof/>
                <w:webHidden/>
                <w:sz w:val="28"/>
                <w:szCs w:val="28"/>
              </w:rPr>
              <w:t>4</w:t>
            </w:r>
            <w:r w:rsidR="00395202" w:rsidRPr="00395202">
              <w:rPr>
                <w:rFonts w:ascii="Times New Roman" w:hAnsi="Times New Roman"/>
                <w:noProof/>
                <w:webHidden/>
                <w:sz w:val="28"/>
                <w:szCs w:val="28"/>
              </w:rPr>
              <w:fldChar w:fldCharType="end"/>
            </w:r>
          </w:hyperlink>
        </w:p>
        <w:p w14:paraId="6B4CB1F3" w14:textId="77777777" w:rsidR="00395202" w:rsidRPr="00395202" w:rsidRDefault="00E05582">
          <w:pPr>
            <w:pStyle w:val="TOC2"/>
            <w:tabs>
              <w:tab w:val="right" w:leader="dot" w:pos="9016"/>
            </w:tabs>
            <w:rPr>
              <w:rFonts w:ascii="Times New Roman" w:eastAsiaTheme="minorEastAsia" w:hAnsi="Times New Roman"/>
              <w:noProof/>
              <w:sz w:val="28"/>
              <w:szCs w:val="28"/>
              <w:lang w:eastAsia="en-GB"/>
            </w:rPr>
          </w:pPr>
          <w:hyperlink w:anchor="_Toc473279960" w:history="1">
            <w:r w:rsidR="00395202" w:rsidRPr="00395202">
              <w:rPr>
                <w:rStyle w:val="Hyperlink"/>
                <w:rFonts w:ascii="Times New Roman" w:hAnsi="Times New Roman"/>
                <w:noProof/>
                <w:sz w:val="28"/>
                <w:szCs w:val="28"/>
              </w:rPr>
              <w:t>1.1 A forced labour system imposed and administered by the Government</w:t>
            </w:r>
            <w:r w:rsidR="00395202" w:rsidRPr="00395202">
              <w:rPr>
                <w:rFonts w:ascii="Times New Roman" w:hAnsi="Times New Roman"/>
                <w:noProof/>
                <w:webHidden/>
                <w:sz w:val="28"/>
                <w:szCs w:val="28"/>
              </w:rPr>
              <w:tab/>
            </w:r>
            <w:r w:rsidR="00395202" w:rsidRPr="00395202">
              <w:rPr>
                <w:rFonts w:ascii="Times New Roman" w:hAnsi="Times New Roman"/>
                <w:noProof/>
                <w:webHidden/>
                <w:sz w:val="28"/>
                <w:szCs w:val="28"/>
              </w:rPr>
              <w:fldChar w:fldCharType="begin"/>
            </w:r>
            <w:r w:rsidR="00395202" w:rsidRPr="00395202">
              <w:rPr>
                <w:rFonts w:ascii="Times New Roman" w:hAnsi="Times New Roman"/>
                <w:noProof/>
                <w:webHidden/>
                <w:sz w:val="28"/>
                <w:szCs w:val="28"/>
              </w:rPr>
              <w:instrText xml:space="preserve"> PAGEREF _Toc473279960 \h </w:instrText>
            </w:r>
            <w:r w:rsidR="00395202" w:rsidRPr="00395202">
              <w:rPr>
                <w:rFonts w:ascii="Times New Roman" w:hAnsi="Times New Roman"/>
                <w:noProof/>
                <w:webHidden/>
                <w:sz w:val="28"/>
                <w:szCs w:val="28"/>
              </w:rPr>
            </w:r>
            <w:r w:rsidR="00395202" w:rsidRPr="00395202">
              <w:rPr>
                <w:rFonts w:ascii="Times New Roman" w:hAnsi="Times New Roman"/>
                <w:noProof/>
                <w:webHidden/>
                <w:sz w:val="28"/>
                <w:szCs w:val="28"/>
              </w:rPr>
              <w:fldChar w:fldCharType="separate"/>
            </w:r>
            <w:r>
              <w:rPr>
                <w:rFonts w:ascii="Times New Roman" w:hAnsi="Times New Roman"/>
                <w:noProof/>
                <w:webHidden/>
                <w:sz w:val="28"/>
                <w:szCs w:val="28"/>
              </w:rPr>
              <w:t>4</w:t>
            </w:r>
            <w:r w:rsidR="00395202" w:rsidRPr="00395202">
              <w:rPr>
                <w:rFonts w:ascii="Times New Roman" w:hAnsi="Times New Roman"/>
                <w:noProof/>
                <w:webHidden/>
                <w:sz w:val="28"/>
                <w:szCs w:val="28"/>
              </w:rPr>
              <w:fldChar w:fldCharType="end"/>
            </w:r>
          </w:hyperlink>
        </w:p>
        <w:p w14:paraId="78539ADB" w14:textId="77777777" w:rsidR="00395202" w:rsidRPr="00395202" w:rsidRDefault="00E05582">
          <w:pPr>
            <w:pStyle w:val="TOC2"/>
            <w:tabs>
              <w:tab w:val="right" w:leader="dot" w:pos="9016"/>
            </w:tabs>
            <w:rPr>
              <w:rFonts w:ascii="Times New Roman" w:eastAsiaTheme="minorEastAsia" w:hAnsi="Times New Roman"/>
              <w:noProof/>
              <w:sz w:val="28"/>
              <w:szCs w:val="28"/>
              <w:lang w:eastAsia="en-GB"/>
            </w:rPr>
          </w:pPr>
          <w:hyperlink w:anchor="_Toc473279961" w:history="1">
            <w:r w:rsidR="00395202" w:rsidRPr="00395202">
              <w:rPr>
                <w:rStyle w:val="Hyperlink"/>
                <w:rFonts w:ascii="Times New Roman" w:hAnsi="Times New Roman"/>
                <w:noProof/>
                <w:sz w:val="28"/>
                <w:szCs w:val="28"/>
              </w:rPr>
              <w:t>1.2 Forcible mobilisation of public and private sector workers to pick cotton</w:t>
            </w:r>
            <w:r w:rsidR="00395202" w:rsidRPr="00395202">
              <w:rPr>
                <w:rFonts w:ascii="Times New Roman" w:hAnsi="Times New Roman"/>
                <w:noProof/>
                <w:webHidden/>
                <w:sz w:val="28"/>
                <w:szCs w:val="28"/>
              </w:rPr>
              <w:tab/>
            </w:r>
            <w:r w:rsidR="00395202" w:rsidRPr="00395202">
              <w:rPr>
                <w:rFonts w:ascii="Times New Roman" w:hAnsi="Times New Roman"/>
                <w:noProof/>
                <w:webHidden/>
                <w:sz w:val="28"/>
                <w:szCs w:val="28"/>
              </w:rPr>
              <w:fldChar w:fldCharType="begin"/>
            </w:r>
            <w:r w:rsidR="00395202" w:rsidRPr="00395202">
              <w:rPr>
                <w:rFonts w:ascii="Times New Roman" w:hAnsi="Times New Roman"/>
                <w:noProof/>
                <w:webHidden/>
                <w:sz w:val="28"/>
                <w:szCs w:val="28"/>
              </w:rPr>
              <w:instrText xml:space="preserve"> PAGEREF _Toc473279961 \h </w:instrText>
            </w:r>
            <w:r w:rsidR="00395202" w:rsidRPr="00395202">
              <w:rPr>
                <w:rFonts w:ascii="Times New Roman" w:hAnsi="Times New Roman"/>
                <w:noProof/>
                <w:webHidden/>
                <w:sz w:val="28"/>
                <w:szCs w:val="28"/>
              </w:rPr>
            </w:r>
            <w:r w:rsidR="00395202" w:rsidRPr="00395202">
              <w:rPr>
                <w:rFonts w:ascii="Times New Roman" w:hAnsi="Times New Roman"/>
                <w:noProof/>
                <w:webHidden/>
                <w:sz w:val="28"/>
                <w:szCs w:val="28"/>
              </w:rPr>
              <w:fldChar w:fldCharType="separate"/>
            </w:r>
            <w:r>
              <w:rPr>
                <w:rFonts w:ascii="Times New Roman" w:hAnsi="Times New Roman"/>
                <w:noProof/>
                <w:webHidden/>
                <w:sz w:val="28"/>
                <w:szCs w:val="28"/>
              </w:rPr>
              <w:t>5</w:t>
            </w:r>
            <w:r w:rsidR="00395202" w:rsidRPr="00395202">
              <w:rPr>
                <w:rFonts w:ascii="Times New Roman" w:hAnsi="Times New Roman"/>
                <w:noProof/>
                <w:webHidden/>
                <w:sz w:val="28"/>
                <w:szCs w:val="28"/>
              </w:rPr>
              <w:fldChar w:fldCharType="end"/>
            </w:r>
          </w:hyperlink>
        </w:p>
        <w:p w14:paraId="3A68ACD5" w14:textId="77777777" w:rsidR="00395202" w:rsidRPr="00395202" w:rsidRDefault="00E05582">
          <w:pPr>
            <w:pStyle w:val="TOC2"/>
            <w:tabs>
              <w:tab w:val="right" w:leader="dot" w:pos="9016"/>
            </w:tabs>
            <w:rPr>
              <w:rFonts w:ascii="Times New Roman" w:eastAsiaTheme="minorEastAsia" w:hAnsi="Times New Roman"/>
              <w:noProof/>
              <w:sz w:val="28"/>
              <w:szCs w:val="28"/>
              <w:lang w:eastAsia="en-GB"/>
            </w:rPr>
          </w:pPr>
          <w:hyperlink w:anchor="_Toc473279962" w:history="1">
            <w:r w:rsidR="00395202" w:rsidRPr="00395202">
              <w:rPr>
                <w:rStyle w:val="Hyperlink"/>
                <w:rFonts w:ascii="Times New Roman" w:hAnsi="Times New Roman"/>
                <w:noProof/>
                <w:sz w:val="28"/>
                <w:szCs w:val="28"/>
              </w:rPr>
              <w:t>1.4 Cotton production in Turkmenistan: state control and coercion</w:t>
            </w:r>
            <w:r w:rsidR="00395202" w:rsidRPr="00395202">
              <w:rPr>
                <w:rFonts w:ascii="Times New Roman" w:hAnsi="Times New Roman"/>
                <w:noProof/>
                <w:webHidden/>
                <w:sz w:val="28"/>
                <w:szCs w:val="28"/>
              </w:rPr>
              <w:tab/>
            </w:r>
            <w:r w:rsidR="00395202" w:rsidRPr="00395202">
              <w:rPr>
                <w:rFonts w:ascii="Times New Roman" w:hAnsi="Times New Roman"/>
                <w:noProof/>
                <w:webHidden/>
                <w:sz w:val="28"/>
                <w:szCs w:val="28"/>
              </w:rPr>
              <w:fldChar w:fldCharType="begin"/>
            </w:r>
            <w:r w:rsidR="00395202" w:rsidRPr="00395202">
              <w:rPr>
                <w:rFonts w:ascii="Times New Roman" w:hAnsi="Times New Roman"/>
                <w:noProof/>
                <w:webHidden/>
                <w:sz w:val="28"/>
                <w:szCs w:val="28"/>
              </w:rPr>
              <w:instrText xml:space="preserve"> PAGEREF _Toc473279962 \h </w:instrText>
            </w:r>
            <w:r w:rsidR="00395202" w:rsidRPr="00395202">
              <w:rPr>
                <w:rFonts w:ascii="Times New Roman" w:hAnsi="Times New Roman"/>
                <w:noProof/>
                <w:webHidden/>
                <w:sz w:val="28"/>
                <w:szCs w:val="28"/>
              </w:rPr>
            </w:r>
            <w:r w:rsidR="00395202" w:rsidRPr="00395202">
              <w:rPr>
                <w:rFonts w:ascii="Times New Roman" w:hAnsi="Times New Roman"/>
                <w:noProof/>
                <w:webHidden/>
                <w:sz w:val="28"/>
                <w:szCs w:val="28"/>
              </w:rPr>
              <w:fldChar w:fldCharType="separate"/>
            </w:r>
            <w:r>
              <w:rPr>
                <w:rFonts w:ascii="Times New Roman" w:hAnsi="Times New Roman"/>
                <w:noProof/>
                <w:webHidden/>
                <w:sz w:val="28"/>
                <w:szCs w:val="28"/>
              </w:rPr>
              <w:t>8</w:t>
            </w:r>
            <w:r w:rsidR="00395202" w:rsidRPr="00395202">
              <w:rPr>
                <w:rFonts w:ascii="Times New Roman" w:hAnsi="Times New Roman"/>
                <w:noProof/>
                <w:webHidden/>
                <w:sz w:val="28"/>
                <w:szCs w:val="28"/>
              </w:rPr>
              <w:fldChar w:fldCharType="end"/>
            </w:r>
          </w:hyperlink>
        </w:p>
        <w:p w14:paraId="5CBB4929" w14:textId="77777777" w:rsidR="00395202" w:rsidRPr="00395202" w:rsidRDefault="00E05582">
          <w:pPr>
            <w:pStyle w:val="TOC2"/>
            <w:tabs>
              <w:tab w:val="right" w:leader="dot" w:pos="9016"/>
            </w:tabs>
            <w:rPr>
              <w:rFonts w:ascii="Times New Roman" w:eastAsiaTheme="minorEastAsia" w:hAnsi="Times New Roman"/>
              <w:noProof/>
              <w:sz w:val="28"/>
              <w:szCs w:val="28"/>
              <w:lang w:eastAsia="en-GB"/>
            </w:rPr>
          </w:pPr>
          <w:hyperlink w:anchor="_Toc473279963" w:history="1">
            <w:r w:rsidR="00395202" w:rsidRPr="00395202">
              <w:rPr>
                <w:rStyle w:val="Hyperlink"/>
                <w:rFonts w:ascii="Times New Roman" w:hAnsi="Times New Roman"/>
                <w:noProof/>
                <w:sz w:val="28"/>
                <w:szCs w:val="28"/>
              </w:rPr>
              <w:t>1.5 RECOMMENDATIONS</w:t>
            </w:r>
            <w:r w:rsidR="00395202" w:rsidRPr="00395202">
              <w:rPr>
                <w:rFonts w:ascii="Times New Roman" w:hAnsi="Times New Roman"/>
                <w:noProof/>
                <w:webHidden/>
                <w:sz w:val="28"/>
                <w:szCs w:val="28"/>
              </w:rPr>
              <w:tab/>
            </w:r>
            <w:r w:rsidR="00395202" w:rsidRPr="00395202">
              <w:rPr>
                <w:rFonts w:ascii="Times New Roman" w:hAnsi="Times New Roman"/>
                <w:noProof/>
                <w:webHidden/>
                <w:sz w:val="28"/>
                <w:szCs w:val="28"/>
              </w:rPr>
              <w:fldChar w:fldCharType="begin"/>
            </w:r>
            <w:r w:rsidR="00395202" w:rsidRPr="00395202">
              <w:rPr>
                <w:rFonts w:ascii="Times New Roman" w:hAnsi="Times New Roman"/>
                <w:noProof/>
                <w:webHidden/>
                <w:sz w:val="28"/>
                <w:szCs w:val="28"/>
              </w:rPr>
              <w:instrText xml:space="preserve"> PAGEREF _Toc473279963 \h </w:instrText>
            </w:r>
            <w:r w:rsidR="00395202" w:rsidRPr="00395202">
              <w:rPr>
                <w:rFonts w:ascii="Times New Roman" w:hAnsi="Times New Roman"/>
                <w:noProof/>
                <w:webHidden/>
                <w:sz w:val="28"/>
                <w:szCs w:val="28"/>
              </w:rPr>
            </w:r>
            <w:r w:rsidR="00395202" w:rsidRPr="00395202">
              <w:rPr>
                <w:rFonts w:ascii="Times New Roman" w:hAnsi="Times New Roman"/>
                <w:noProof/>
                <w:webHidden/>
                <w:sz w:val="28"/>
                <w:szCs w:val="28"/>
              </w:rPr>
              <w:fldChar w:fldCharType="separate"/>
            </w:r>
            <w:r>
              <w:rPr>
                <w:rFonts w:ascii="Times New Roman" w:hAnsi="Times New Roman"/>
                <w:noProof/>
                <w:webHidden/>
                <w:sz w:val="28"/>
                <w:szCs w:val="28"/>
              </w:rPr>
              <w:t>9</w:t>
            </w:r>
            <w:r w:rsidR="00395202" w:rsidRPr="00395202">
              <w:rPr>
                <w:rFonts w:ascii="Times New Roman" w:hAnsi="Times New Roman"/>
                <w:noProof/>
                <w:webHidden/>
                <w:sz w:val="28"/>
                <w:szCs w:val="28"/>
              </w:rPr>
              <w:fldChar w:fldCharType="end"/>
            </w:r>
          </w:hyperlink>
        </w:p>
        <w:p w14:paraId="17F2854F" w14:textId="77777777" w:rsidR="00395202" w:rsidRPr="00395202" w:rsidRDefault="00E05582">
          <w:pPr>
            <w:pStyle w:val="TOC1"/>
            <w:tabs>
              <w:tab w:val="left" w:pos="440"/>
              <w:tab w:val="right" w:leader="dot" w:pos="9016"/>
            </w:tabs>
            <w:rPr>
              <w:rFonts w:ascii="Times New Roman" w:eastAsiaTheme="minorEastAsia" w:hAnsi="Times New Roman"/>
              <w:noProof/>
              <w:sz w:val="28"/>
              <w:szCs w:val="28"/>
              <w:lang w:eastAsia="en-GB"/>
            </w:rPr>
          </w:pPr>
          <w:hyperlink w:anchor="_Toc473279964" w:history="1">
            <w:r w:rsidR="00395202" w:rsidRPr="00395202">
              <w:rPr>
                <w:rStyle w:val="Hyperlink"/>
                <w:rFonts w:ascii="Times New Roman" w:hAnsi="Times New Roman"/>
                <w:noProof/>
                <w:sz w:val="28"/>
                <w:szCs w:val="28"/>
              </w:rPr>
              <w:t>2.</w:t>
            </w:r>
            <w:r w:rsidR="00395202" w:rsidRPr="00395202">
              <w:rPr>
                <w:rFonts w:ascii="Times New Roman" w:eastAsiaTheme="minorEastAsia" w:hAnsi="Times New Roman"/>
                <w:noProof/>
                <w:sz w:val="28"/>
                <w:szCs w:val="28"/>
                <w:lang w:eastAsia="en-GB"/>
              </w:rPr>
              <w:tab/>
            </w:r>
            <w:r w:rsidR="00395202" w:rsidRPr="00395202">
              <w:rPr>
                <w:rStyle w:val="Hyperlink"/>
                <w:rFonts w:ascii="Times New Roman" w:hAnsi="Times New Roman"/>
                <w:noProof/>
                <w:sz w:val="28"/>
                <w:szCs w:val="28"/>
              </w:rPr>
              <w:t>Persecution of activists and journalists seeking to document forced labour (article 8, also relevant to articles 9, 19, 22)</w:t>
            </w:r>
            <w:r w:rsidR="00395202" w:rsidRPr="00395202">
              <w:rPr>
                <w:rFonts w:ascii="Times New Roman" w:hAnsi="Times New Roman"/>
                <w:noProof/>
                <w:webHidden/>
                <w:sz w:val="28"/>
                <w:szCs w:val="28"/>
              </w:rPr>
              <w:tab/>
            </w:r>
            <w:r w:rsidR="00395202" w:rsidRPr="00395202">
              <w:rPr>
                <w:rFonts w:ascii="Times New Roman" w:hAnsi="Times New Roman"/>
                <w:noProof/>
                <w:webHidden/>
                <w:sz w:val="28"/>
                <w:szCs w:val="28"/>
              </w:rPr>
              <w:fldChar w:fldCharType="begin"/>
            </w:r>
            <w:r w:rsidR="00395202" w:rsidRPr="00395202">
              <w:rPr>
                <w:rFonts w:ascii="Times New Roman" w:hAnsi="Times New Roman"/>
                <w:noProof/>
                <w:webHidden/>
                <w:sz w:val="28"/>
                <w:szCs w:val="28"/>
              </w:rPr>
              <w:instrText xml:space="preserve"> PAGEREF _Toc473279964 \h </w:instrText>
            </w:r>
            <w:r w:rsidR="00395202" w:rsidRPr="00395202">
              <w:rPr>
                <w:rFonts w:ascii="Times New Roman" w:hAnsi="Times New Roman"/>
                <w:noProof/>
                <w:webHidden/>
                <w:sz w:val="28"/>
                <w:szCs w:val="28"/>
              </w:rPr>
            </w:r>
            <w:r w:rsidR="00395202" w:rsidRPr="00395202">
              <w:rPr>
                <w:rFonts w:ascii="Times New Roman" w:hAnsi="Times New Roman"/>
                <w:noProof/>
                <w:webHidden/>
                <w:sz w:val="28"/>
                <w:szCs w:val="28"/>
              </w:rPr>
              <w:fldChar w:fldCharType="separate"/>
            </w:r>
            <w:r>
              <w:rPr>
                <w:rFonts w:ascii="Times New Roman" w:hAnsi="Times New Roman"/>
                <w:noProof/>
                <w:webHidden/>
                <w:sz w:val="28"/>
                <w:szCs w:val="28"/>
              </w:rPr>
              <w:t>10</w:t>
            </w:r>
            <w:r w:rsidR="00395202" w:rsidRPr="00395202">
              <w:rPr>
                <w:rFonts w:ascii="Times New Roman" w:hAnsi="Times New Roman"/>
                <w:noProof/>
                <w:webHidden/>
                <w:sz w:val="28"/>
                <w:szCs w:val="28"/>
              </w:rPr>
              <w:fldChar w:fldCharType="end"/>
            </w:r>
          </w:hyperlink>
        </w:p>
        <w:p w14:paraId="4DF0F241" w14:textId="77777777" w:rsidR="00395202" w:rsidRDefault="00E05582">
          <w:pPr>
            <w:pStyle w:val="TOC1"/>
            <w:tabs>
              <w:tab w:val="left" w:pos="440"/>
              <w:tab w:val="right" w:leader="dot" w:pos="9016"/>
            </w:tabs>
            <w:rPr>
              <w:rFonts w:asciiTheme="minorHAnsi" w:eastAsiaTheme="minorEastAsia" w:hAnsiTheme="minorHAnsi" w:cstheme="minorBidi"/>
              <w:noProof/>
              <w:lang w:eastAsia="en-GB"/>
            </w:rPr>
          </w:pPr>
          <w:hyperlink w:anchor="_Toc473279965" w:history="1">
            <w:r w:rsidR="00395202" w:rsidRPr="00395202">
              <w:rPr>
                <w:rStyle w:val="Hyperlink"/>
                <w:rFonts w:ascii="Times New Roman" w:hAnsi="Times New Roman"/>
                <w:noProof/>
                <w:sz w:val="28"/>
                <w:szCs w:val="28"/>
              </w:rPr>
              <w:t>3.</w:t>
            </w:r>
            <w:r w:rsidR="00395202" w:rsidRPr="00395202">
              <w:rPr>
                <w:rFonts w:ascii="Times New Roman" w:eastAsiaTheme="minorEastAsia" w:hAnsi="Times New Roman"/>
                <w:noProof/>
                <w:sz w:val="28"/>
                <w:szCs w:val="28"/>
                <w:lang w:eastAsia="en-GB"/>
              </w:rPr>
              <w:tab/>
            </w:r>
            <w:r w:rsidR="00395202" w:rsidRPr="00395202">
              <w:rPr>
                <w:rStyle w:val="Hyperlink"/>
                <w:rFonts w:ascii="Times New Roman" w:hAnsi="Times New Roman"/>
                <w:noProof/>
                <w:sz w:val="28"/>
                <w:szCs w:val="28"/>
              </w:rPr>
              <w:t>Obligation to put in place legislation specifically prohibiting slavery, servitude and forced labour (article 8 and article 2)</w:t>
            </w:r>
            <w:r w:rsidR="00395202" w:rsidRPr="00395202">
              <w:rPr>
                <w:rFonts w:ascii="Times New Roman" w:hAnsi="Times New Roman"/>
                <w:noProof/>
                <w:webHidden/>
                <w:sz w:val="28"/>
                <w:szCs w:val="28"/>
              </w:rPr>
              <w:tab/>
            </w:r>
            <w:r w:rsidR="00395202" w:rsidRPr="00395202">
              <w:rPr>
                <w:rFonts w:ascii="Times New Roman" w:hAnsi="Times New Roman"/>
                <w:noProof/>
                <w:webHidden/>
                <w:sz w:val="28"/>
                <w:szCs w:val="28"/>
              </w:rPr>
              <w:fldChar w:fldCharType="begin"/>
            </w:r>
            <w:r w:rsidR="00395202" w:rsidRPr="00395202">
              <w:rPr>
                <w:rFonts w:ascii="Times New Roman" w:hAnsi="Times New Roman"/>
                <w:noProof/>
                <w:webHidden/>
                <w:sz w:val="28"/>
                <w:szCs w:val="28"/>
              </w:rPr>
              <w:instrText xml:space="preserve"> PAGEREF _Toc473279965 \h </w:instrText>
            </w:r>
            <w:r w:rsidR="00395202" w:rsidRPr="00395202">
              <w:rPr>
                <w:rFonts w:ascii="Times New Roman" w:hAnsi="Times New Roman"/>
                <w:noProof/>
                <w:webHidden/>
                <w:sz w:val="28"/>
                <w:szCs w:val="28"/>
              </w:rPr>
            </w:r>
            <w:r w:rsidR="00395202" w:rsidRPr="00395202">
              <w:rPr>
                <w:rFonts w:ascii="Times New Roman" w:hAnsi="Times New Roman"/>
                <w:noProof/>
                <w:webHidden/>
                <w:sz w:val="28"/>
                <w:szCs w:val="28"/>
              </w:rPr>
              <w:fldChar w:fldCharType="separate"/>
            </w:r>
            <w:r>
              <w:rPr>
                <w:rFonts w:ascii="Times New Roman" w:hAnsi="Times New Roman"/>
                <w:noProof/>
                <w:webHidden/>
                <w:sz w:val="28"/>
                <w:szCs w:val="28"/>
              </w:rPr>
              <w:t>12</w:t>
            </w:r>
            <w:r w:rsidR="00395202" w:rsidRPr="00395202">
              <w:rPr>
                <w:rFonts w:ascii="Times New Roman" w:hAnsi="Times New Roman"/>
                <w:noProof/>
                <w:webHidden/>
                <w:sz w:val="28"/>
                <w:szCs w:val="28"/>
              </w:rPr>
              <w:fldChar w:fldCharType="end"/>
            </w:r>
          </w:hyperlink>
        </w:p>
        <w:p w14:paraId="6A7919E6" w14:textId="1FDD3BB1" w:rsidR="00BB15EB" w:rsidRDefault="00BB15EB">
          <w:r w:rsidRPr="00AB1148">
            <w:rPr>
              <w:rFonts w:ascii="Times New Roman" w:hAnsi="Times New Roman"/>
              <w:b/>
              <w:bCs/>
              <w:noProof/>
              <w:sz w:val="32"/>
              <w:szCs w:val="32"/>
            </w:rPr>
            <w:fldChar w:fldCharType="end"/>
          </w:r>
        </w:p>
      </w:sdtContent>
    </w:sdt>
    <w:p w14:paraId="517BB8FC" w14:textId="77777777" w:rsidR="00C6697F" w:rsidRPr="00E84A4F" w:rsidRDefault="00C6697F" w:rsidP="005D16DA">
      <w:pPr>
        <w:spacing w:after="0" w:line="240" w:lineRule="auto"/>
        <w:rPr>
          <w:rFonts w:ascii="Times New Roman" w:hAnsi="Times New Roman"/>
          <w:sz w:val="24"/>
          <w:szCs w:val="24"/>
          <w:lang w:eastAsia="en-GB"/>
        </w:rPr>
      </w:pPr>
    </w:p>
    <w:p w14:paraId="710714F1" w14:textId="588F86B1" w:rsidR="00C8285B" w:rsidRPr="00C8285B" w:rsidRDefault="00C8285B" w:rsidP="00C8285B">
      <w:pPr>
        <w:spacing w:after="0" w:line="240" w:lineRule="auto"/>
        <w:rPr>
          <w:rFonts w:ascii="Times New Roman" w:eastAsia="Times New Roman" w:hAnsi="Times New Roman"/>
          <w:b/>
          <w:bCs/>
          <w:kern w:val="36"/>
          <w:sz w:val="48"/>
          <w:szCs w:val="48"/>
          <w:lang w:eastAsia="en-GB"/>
        </w:rPr>
      </w:pPr>
      <w:r>
        <w:br w:type="page"/>
      </w:r>
    </w:p>
    <w:p w14:paraId="127480DA" w14:textId="77777777" w:rsidR="00C6697F" w:rsidRPr="00AE5BF5" w:rsidRDefault="00C6697F" w:rsidP="00AE5BF5">
      <w:pPr>
        <w:pStyle w:val="Heading1"/>
      </w:pPr>
      <w:bookmarkStart w:id="1" w:name="_Toc473279957"/>
      <w:r w:rsidRPr="00E84A4F">
        <w:lastRenderedPageBreak/>
        <w:t>Introduction</w:t>
      </w:r>
      <w:bookmarkEnd w:id="1"/>
    </w:p>
    <w:p w14:paraId="1A7FF4DA" w14:textId="6D478496" w:rsidR="00C6697F" w:rsidRPr="00A67942" w:rsidRDefault="00C6697F" w:rsidP="00731908">
      <w:pPr>
        <w:spacing w:after="0" w:line="240" w:lineRule="auto"/>
        <w:jc w:val="both"/>
        <w:rPr>
          <w:rFonts w:ascii="Times New Roman" w:hAnsi="Times New Roman"/>
          <w:sz w:val="24"/>
          <w:szCs w:val="24"/>
          <w:lang w:eastAsia="en-GB"/>
        </w:rPr>
      </w:pPr>
      <w:r w:rsidRPr="00A67942">
        <w:rPr>
          <w:rFonts w:ascii="Times New Roman" w:hAnsi="Times New Roman"/>
          <w:sz w:val="24"/>
          <w:szCs w:val="24"/>
          <w:lang w:eastAsia="en-GB"/>
        </w:rPr>
        <w:t xml:space="preserve">Anti-Slavery International, Alternative Turkmenistan News and the Cotton Campaign submits this information </w:t>
      </w:r>
      <w:r>
        <w:rPr>
          <w:rFonts w:ascii="Times New Roman" w:hAnsi="Times New Roman"/>
          <w:sz w:val="24"/>
          <w:szCs w:val="24"/>
          <w:lang w:eastAsia="en-GB"/>
        </w:rPr>
        <w:t>on state-sponsored forc</w:t>
      </w:r>
      <w:r w:rsidR="001B5224">
        <w:rPr>
          <w:rFonts w:ascii="Times New Roman" w:hAnsi="Times New Roman"/>
          <w:sz w:val="24"/>
          <w:szCs w:val="24"/>
          <w:lang w:eastAsia="en-GB"/>
        </w:rPr>
        <w:t>ed labour in the cotton sector</w:t>
      </w:r>
      <w:r>
        <w:rPr>
          <w:rFonts w:ascii="Times New Roman" w:hAnsi="Times New Roman"/>
          <w:sz w:val="24"/>
          <w:szCs w:val="24"/>
          <w:lang w:eastAsia="en-GB"/>
        </w:rPr>
        <w:t xml:space="preserve"> </w:t>
      </w:r>
      <w:r w:rsidRPr="00A67942">
        <w:rPr>
          <w:rFonts w:ascii="Times New Roman" w:hAnsi="Times New Roman"/>
          <w:sz w:val="24"/>
          <w:szCs w:val="24"/>
          <w:lang w:eastAsia="en-GB"/>
        </w:rPr>
        <w:t>to the Human Rights Committee (the Committee) in advance of the examination of the second periodic r</w:t>
      </w:r>
      <w:r>
        <w:rPr>
          <w:rFonts w:ascii="Times New Roman" w:hAnsi="Times New Roman"/>
          <w:sz w:val="24"/>
          <w:szCs w:val="24"/>
          <w:lang w:eastAsia="en-GB"/>
        </w:rPr>
        <w:t>eport of Turkmenistan, at the 119</w:t>
      </w:r>
      <w:r w:rsidRPr="00A67942">
        <w:rPr>
          <w:rFonts w:ascii="Times New Roman" w:hAnsi="Times New Roman"/>
          <w:sz w:val="24"/>
          <w:szCs w:val="24"/>
          <w:lang w:eastAsia="en-GB"/>
        </w:rPr>
        <w:t xml:space="preserve">th session of the Committee, March 2017. </w:t>
      </w:r>
    </w:p>
    <w:p w14:paraId="39E117E0" w14:textId="77777777" w:rsidR="00C6697F" w:rsidRPr="00A67942" w:rsidRDefault="00C6697F" w:rsidP="00731908">
      <w:pPr>
        <w:spacing w:after="0" w:line="240" w:lineRule="auto"/>
        <w:jc w:val="both"/>
        <w:rPr>
          <w:rFonts w:ascii="Times New Roman" w:hAnsi="Times New Roman"/>
          <w:sz w:val="24"/>
          <w:szCs w:val="24"/>
          <w:lang w:eastAsia="en-GB"/>
        </w:rPr>
      </w:pPr>
    </w:p>
    <w:p w14:paraId="0B5DCD8F" w14:textId="77777777" w:rsidR="00C6697F" w:rsidRDefault="00C6697F" w:rsidP="00731908">
      <w:pPr>
        <w:spacing w:after="0" w:line="240" w:lineRule="auto"/>
        <w:jc w:val="both"/>
        <w:rPr>
          <w:rFonts w:ascii="Times New Roman" w:hAnsi="Times New Roman"/>
          <w:sz w:val="24"/>
          <w:szCs w:val="24"/>
        </w:rPr>
      </w:pPr>
      <w:r w:rsidRPr="00A67942">
        <w:rPr>
          <w:rFonts w:ascii="Times New Roman" w:hAnsi="Times New Roman"/>
          <w:sz w:val="24"/>
          <w:szCs w:val="24"/>
        </w:rPr>
        <w:t xml:space="preserve">This submission updates the information provided by our organisations in advance of </w:t>
      </w:r>
      <w:r>
        <w:rPr>
          <w:rFonts w:ascii="Times New Roman" w:hAnsi="Times New Roman"/>
          <w:sz w:val="24"/>
          <w:szCs w:val="24"/>
        </w:rPr>
        <w:t xml:space="preserve">the Committee’s pre-session in June 2016. </w:t>
      </w:r>
      <w:r w:rsidR="000E1861">
        <w:rPr>
          <w:rFonts w:ascii="Times New Roman" w:hAnsi="Times New Roman"/>
          <w:sz w:val="24"/>
          <w:szCs w:val="24"/>
        </w:rPr>
        <w:t xml:space="preserve">Section 1 </w:t>
      </w:r>
      <w:r w:rsidRPr="00A67942">
        <w:rPr>
          <w:rFonts w:ascii="Times New Roman" w:hAnsi="Times New Roman"/>
          <w:sz w:val="24"/>
          <w:szCs w:val="24"/>
        </w:rPr>
        <w:t>provides supplementary information on th</w:t>
      </w:r>
      <w:r>
        <w:rPr>
          <w:rFonts w:ascii="Times New Roman" w:hAnsi="Times New Roman"/>
          <w:sz w:val="24"/>
          <w:szCs w:val="24"/>
        </w:rPr>
        <w:t xml:space="preserve">e continued use of forced </w:t>
      </w:r>
      <w:r w:rsidRPr="00A67942">
        <w:rPr>
          <w:rFonts w:ascii="Times New Roman" w:hAnsi="Times New Roman"/>
          <w:sz w:val="24"/>
          <w:szCs w:val="24"/>
        </w:rPr>
        <w:t xml:space="preserve">labour in the cotton sector of </w:t>
      </w:r>
      <w:r>
        <w:rPr>
          <w:rFonts w:ascii="Times New Roman" w:hAnsi="Times New Roman"/>
          <w:sz w:val="24"/>
          <w:szCs w:val="24"/>
        </w:rPr>
        <w:t>Turkmenistan during the autumn 2016 cotton harvest,</w:t>
      </w:r>
      <w:r w:rsidRPr="00AE5BF5">
        <w:rPr>
          <w:rFonts w:ascii="Times New Roman" w:hAnsi="Times New Roman"/>
          <w:sz w:val="24"/>
          <w:szCs w:val="24"/>
          <w:lang w:eastAsia="en-GB"/>
        </w:rPr>
        <w:t xml:space="preserve"> </w:t>
      </w:r>
      <w:r>
        <w:rPr>
          <w:rFonts w:ascii="Times New Roman" w:hAnsi="Times New Roman"/>
          <w:sz w:val="24"/>
          <w:szCs w:val="24"/>
          <w:lang w:eastAsia="en-GB"/>
        </w:rPr>
        <w:t xml:space="preserve">in violation of </w:t>
      </w:r>
      <w:r w:rsidRPr="00A67942">
        <w:rPr>
          <w:rFonts w:ascii="Times New Roman" w:hAnsi="Times New Roman"/>
          <w:sz w:val="24"/>
          <w:szCs w:val="24"/>
          <w:lang w:eastAsia="en-GB"/>
        </w:rPr>
        <w:t xml:space="preserve">Article 8 of the </w:t>
      </w:r>
      <w:r w:rsidR="00F45174">
        <w:rPr>
          <w:rFonts w:ascii="Times New Roman" w:hAnsi="Times New Roman"/>
          <w:sz w:val="24"/>
          <w:szCs w:val="24"/>
          <w:lang w:eastAsia="en-GB"/>
        </w:rPr>
        <w:t>International Covenant on Civil and Political Rights (</w:t>
      </w:r>
      <w:r w:rsidRPr="00A67942">
        <w:rPr>
          <w:rFonts w:ascii="Times New Roman" w:hAnsi="Times New Roman"/>
          <w:sz w:val="24"/>
          <w:szCs w:val="24"/>
          <w:lang w:eastAsia="en-GB"/>
        </w:rPr>
        <w:t>ICCPR</w:t>
      </w:r>
      <w:r w:rsidR="00F45174">
        <w:rPr>
          <w:rFonts w:ascii="Times New Roman" w:hAnsi="Times New Roman"/>
          <w:sz w:val="24"/>
          <w:szCs w:val="24"/>
          <w:lang w:eastAsia="en-GB"/>
        </w:rPr>
        <w:t>)</w:t>
      </w:r>
      <w:r>
        <w:rPr>
          <w:rFonts w:ascii="Times New Roman" w:hAnsi="Times New Roman"/>
          <w:sz w:val="24"/>
          <w:szCs w:val="24"/>
        </w:rPr>
        <w:t xml:space="preserve">. </w:t>
      </w:r>
      <w:r w:rsidR="000E1861">
        <w:rPr>
          <w:rFonts w:ascii="Times New Roman" w:hAnsi="Times New Roman"/>
          <w:sz w:val="24"/>
          <w:szCs w:val="24"/>
        </w:rPr>
        <w:t xml:space="preserve">Section 2 details harassment and persecution of human rights defenders and journalists who seek to document forced labour in the cotton sector. Section 3 </w:t>
      </w:r>
      <w:r w:rsidR="00F45174">
        <w:rPr>
          <w:rFonts w:ascii="Times New Roman" w:hAnsi="Times New Roman"/>
          <w:sz w:val="24"/>
          <w:szCs w:val="24"/>
        </w:rPr>
        <w:t>addresses the need for Turkmenistan to put in place legislation specifically criminalising slavery, servitude and forced labour, in order to comply with its obligations under the 1926 and 1956 Slavery Conventions, as well as Article 8</w:t>
      </w:r>
      <w:r w:rsidR="00805A48">
        <w:rPr>
          <w:rFonts w:ascii="Times New Roman" w:hAnsi="Times New Roman"/>
          <w:sz w:val="24"/>
          <w:szCs w:val="24"/>
        </w:rPr>
        <w:t xml:space="preserve"> of the ICCPR</w:t>
      </w:r>
      <w:r w:rsidR="00F45174">
        <w:rPr>
          <w:rFonts w:ascii="Times New Roman" w:hAnsi="Times New Roman"/>
          <w:sz w:val="24"/>
          <w:szCs w:val="24"/>
        </w:rPr>
        <w:t>.</w:t>
      </w:r>
      <w:r w:rsidR="000E1861">
        <w:rPr>
          <w:rFonts w:ascii="Times New Roman" w:hAnsi="Times New Roman"/>
          <w:sz w:val="24"/>
          <w:szCs w:val="24"/>
        </w:rPr>
        <w:t xml:space="preserve"> </w:t>
      </w:r>
      <w:r>
        <w:rPr>
          <w:rFonts w:ascii="Times New Roman" w:hAnsi="Times New Roman"/>
          <w:sz w:val="24"/>
          <w:szCs w:val="24"/>
        </w:rPr>
        <w:t xml:space="preserve">This information is </w:t>
      </w:r>
      <w:r w:rsidRPr="00A67942">
        <w:rPr>
          <w:rFonts w:ascii="Times New Roman" w:hAnsi="Times New Roman"/>
          <w:sz w:val="24"/>
          <w:szCs w:val="24"/>
        </w:rPr>
        <w:t xml:space="preserve">relevant to </w:t>
      </w:r>
      <w:r>
        <w:rPr>
          <w:rFonts w:ascii="Times New Roman" w:hAnsi="Times New Roman"/>
          <w:sz w:val="24"/>
          <w:szCs w:val="24"/>
        </w:rPr>
        <w:t xml:space="preserve">paragraph 12 </w:t>
      </w:r>
      <w:r w:rsidRPr="00A67942">
        <w:rPr>
          <w:rFonts w:ascii="Times New Roman" w:hAnsi="Times New Roman"/>
          <w:sz w:val="24"/>
          <w:szCs w:val="24"/>
        </w:rPr>
        <w:t xml:space="preserve">of the </w:t>
      </w:r>
      <w:r w:rsidRPr="00A67942">
        <w:rPr>
          <w:rFonts w:ascii="Times New Roman" w:hAnsi="Times New Roman"/>
          <w:b/>
          <w:sz w:val="24"/>
          <w:szCs w:val="24"/>
        </w:rPr>
        <w:t xml:space="preserve">List of issues </w:t>
      </w:r>
      <w:r>
        <w:rPr>
          <w:rFonts w:ascii="Times New Roman" w:hAnsi="Times New Roman"/>
          <w:b/>
          <w:sz w:val="24"/>
          <w:szCs w:val="24"/>
        </w:rPr>
        <w:t xml:space="preserve">in relation to the second periodic report of Turkmenistan </w:t>
      </w:r>
      <w:r w:rsidRPr="00A67942">
        <w:rPr>
          <w:rFonts w:ascii="Times New Roman" w:hAnsi="Times New Roman"/>
          <w:b/>
          <w:sz w:val="24"/>
          <w:szCs w:val="24"/>
        </w:rPr>
        <w:t>(</w:t>
      </w:r>
      <w:r>
        <w:rPr>
          <w:rFonts w:ascii="Times New Roman" w:hAnsi="Times New Roman"/>
          <w:b/>
          <w:sz w:val="24"/>
          <w:szCs w:val="24"/>
        </w:rPr>
        <w:t xml:space="preserve">CCPR/C/TKM/Q/2) </w:t>
      </w:r>
      <w:r>
        <w:rPr>
          <w:rFonts w:ascii="Times New Roman" w:hAnsi="Times New Roman"/>
          <w:sz w:val="24"/>
          <w:szCs w:val="24"/>
        </w:rPr>
        <w:t>(the List of Issues)</w:t>
      </w:r>
      <w:r w:rsidRPr="00A67942">
        <w:rPr>
          <w:rFonts w:ascii="Times New Roman" w:hAnsi="Times New Roman"/>
          <w:b/>
          <w:sz w:val="24"/>
          <w:szCs w:val="24"/>
        </w:rPr>
        <w:t>:</w:t>
      </w:r>
      <w:r w:rsidRPr="00A67942">
        <w:rPr>
          <w:rFonts w:ascii="Times New Roman" w:hAnsi="Times New Roman"/>
          <w:sz w:val="24"/>
          <w:szCs w:val="24"/>
        </w:rPr>
        <w:t xml:space="preserve"> </w:t>
      </w:r>
    </w:p>
    <w:p w14:paraId="28A3B0FB" w14:textId="77777777" w:rsidR="00C6697F" w:rsidRPr="00DA4E52" w:rsidRDefault="00C6697F" w:rsidP="00731908">
      <w:pPr>
        <w:pStyle w:val="RTBodyText"/>
        <w:spacing w:after="0" w:line="240" w:lineRule="auto"/>
        <w:ind w:firstLine="720"/>
        <w:jc w:val="both"/>
        <w:rPr>
          <w:rFonts w:ascii="Times New Roman" w:hAnsi="Times New Roman" w:cs="Times New Roman"/>
          <w:sz w:val="22"/>
          <w:szCs w:val="22"/>
        </w:rPr>
      </w:pPr>
      <w:r w:rsidRPr="00DA4E52">
        <w:rPr>
          <w:rFonts w:ascii="Times New Roman" w:hAnsi="Times New Roman" w:cs="Times New Roman"/>
          <w:sz w:val="22"/>
          <w:szCs w:val="22"/>
        </w:rPr>
        <w:t>Elimination of slavery and servitude (art. 8)</w:t>
      </w:r>
    </w:p>
    <w:p w14:paraId="2AC95258" w14:textId="77777777" w:rsidR="00C6697F" w:rsidRPr="00DA4E52" w:rsidRDefault="00C6697F" w:rsidP="00731908">
      <w:pPr>
        <w:spacing w:after="0" w:line="240" w:lineRule="auto"/>
        <w:ind w:left="720"/>
        <w:jc w:val="both"/>
        <w:rPr>
          <w:rFonts w:ascii="Times New Roman" w:hAnsi="Times New Roman"/>
        </w:rPr>
      </w:pPr>
      <w:r w:rsidRPr="00DA4E52">
        <w:rPr>
          <w:rFonts w:ascii="Times New Roman" w:hAnsi="Times New Roman"/>
        </w:rPr>
        <w:t xml:space="preserve">12. </w:t>
      </w:r>
      <w:r w:rsidR="000E1861">
        <w:rPr>
          <w:rFonts w:ascii="Times New Roman" w:hAnsi="Times New Roman"/>
        </w:rPr>
        <w:t>…”</w:t>
      </w:r>
      <w:r w:rsidRPr="00DA4E52">
        <w:rPr>
          <w:rFonts w:ascii="Times New Roman" w:hAnsi="Times New Roman"/>
        </w:rPr>
        <w:t>Please report on measures taken to address the alleged widespread use in cotton production of forced labour of farmers, students, public and private sector workers, including teachers, doctors, nurses and civil servants, under threat of penalties such as loss of land, expulsion from university, loss of wages or salary cuts, termination of employment and other sanctions. Please also clarify whether slavery, servitude and forced labour are prohibited by law and punished accordingly.</w:t>
      </w:r>
      <w:r w:rsidR="000E1861">
        <w:rPr>
          <w:rFonts w:ascii="Times New Roman" w:hAnsi="Times New Roman"/>
        </w:rPr>
        <w:t>”</w:t>
      </w:r>
    </w:p>
    <w:p w14:paraId="3695B4C3" w14:textId="77777777" w:rsidR="00C6697F" w:rsidRPr="00E84A4F" w:rsidRDefault="00C6697F" w:rsidP="00731908">
      <w:pPr>
        <w:spacing w:after="0" w:line="240" w:lineRule="auto"/>
        <w:jc w:val="both"/>
        <w:rPr>
          <w:rFonts w:ascii="Times New Roman" w:hAnsi="Times New Roman"/>
          <w:sz w:val="24"/>
          <w:szCs w:val="24"/>
          <w:lang w:eastAsia="en-GB"/>
        </w:rPr>
      </w:pPr>
    </w:p>
    <w:p w14:paraId="284476C1" w14:textId="77777777" w:rsidR="00C6697F" w:rsidRPr="00E84A4F" w:rsidRDefault="00C6697F" w:rsidP="00731908">
      <w:pPr>
        <w:spacing w:after="0" w:line="240" w:lineRule="auto"/>
        <w:jc w:val="both"/>
        <w:rPr>
          <w:rFonts w:ascii="Times New Roman" w:hAnsi="Times New Roman"/>
          <w:b/>
          <w:sz w:val="24"/>
          <w:szCs w:val="24"/>
          <w:lang w:eastAsia="en-GB"/>
        </w:rPr>
      </w:pPr>
      <w:r w:rsidRPr="00E84A4F">
        <w:rPr>
          <w:rFonts w:ascii="Times New Roman" w:hAnsi="Times New Roman"/>
          <w:b/>
          <w:sz w:val="24"/>
          <w:szCs w:val="24"/>
          <w:lang w:eastAsia="en-GB"/>
        </w:rPr>
        <w:t>Authors of the report</w:t>
      </w:r>
    </w:p>
    <w:p w14:paraId="658CA2C0" w14:textId="77777777" w:rsidR="00C6697F" w:rsidRPr="00E84A4F" w:rsidRDefault="00C6697F" w:rsidP="00731908">
      <w:pPr>
        <w:spacing w:after="0" w:line="240" w:lineRule="auto"/>
        <w:jc w:val="both"/>
        <w:rPr>
          <w:rFonts w:ascii="Times New Roman" w:hAnsi="Times New Roman"/>
          <w:sz w:val="24"/>
          <w:szCs w:val="24"/>
        </w:rPr>
      </w:pPr>
      <w:r w:rsidRPr="004F31DE">
        <w:rPr>
          <w:rFonts w:ascii="Times New Roman" w:hAnsi="Times New Roman"/>
          <w:b/>
          <w:sz w:val="24"/>
          <w:szCs w:val="24"/>
          <w:lang w:eastAsia="en-GB"/>
        </w:rPr>
        <w:t>Anti-Slavery International</w:t>
      </w:r>
      <w:r w:rsidRPr="00E84A4F">
        <w:rPr>
          <w:rFonts w:ascii="Times New Roman" w:hAnsi="Times New Roman"/>
          <w:sz w:val="24"/>
          <w:szCs w:val="24"/>
          <w:lang w:eastAsia="en-GB"/>
        </w:rPr>
        <w:t xml:space="preserve"> </w:t>
      </w:r>
      <w:r w:rsidRPr="00E84A4F">
        <w:rPr>
          <w:rFonts w:ascii="Times New Roman" w:hAnsi="Times New Roman"/>
          <w:sz w:val="24"/>
          <w:szCs w:val="24"/>
        </w:rPr>
        <w:t xml:space="preserve">was set up in 1839 and is the oldest international human rights organisation in the world. Today Anti-Slavery International works to eradicate all contemporary forms of slavery, including bonded labour, forced labour, trafficking in human beings, descent based slavery, the worst forms of child labour, and forced marriage. </w:t>
      </w:r>
    </w:p>
    <w:p w14:paraId="5F4C9B61" w14:textId="77777777" w:rsidR="00C6697F" w:rsidRPr="00E84A4F" w:rsidRDefault="00C6697F" w:rsidP="00731908">
      <w:pPr>
        <w:spacing w:after="0" w:line="240" w:lineRule="auto"/>
        <w:jc w:val="both"/>
        <w:rPr>
          <w:rFonts w:ascii="Times New Roman" w:hAnsi="Times New Roman"/>
          <w:sz w:val="24"/>
          <w:szCs w:val="24"/>
        </w:rPr>
      </w:pPr>
    </w:p>
    <w:p w14:paraId="18F1CD34" w14:textId="57321083" w:rsidR="00C6697F" w:rsidRPr="00E84A4F" w:rsidRDefault="00C6697F" w:rsidP="00731908">
      <w:pPr>
        <w:spacing w:after="0" w:line="240" w:lineRule="auto"/>
        <w:jc w:val="both"/>
        <w:rPr>
          <w:rFonts w:ascii="Times New Roman" w:hAnsi="Times New Roman"/>
          <w:sz w:val="24"/>
          <w:szCs w:val="24"/>
        </w:rPr>
      </w:pPr>
      <w:r w:rsidRPr="004F31DE">
        <w:rPr>
          <w:rFonts w:ascii="Times New Roman" w:hAnsi="Times New Roman"/>
          <w:b/>
          <w:sz w:val="24"/>
          <w:szCs w:val="24"/>
        </w:rPr>
        <w:t>Alternative Turkmen</w:t>
      </w:r>
      <w:r>
        <w:rPr>
          <w:rFonts w:ascii="Times New Roman" w:hAnsi="Times New Roman"/>
          <w:b/>
          <w:sz w:val="24"/>
          <w:szCs w:val="24"/>
        </w:rPr>
        <w:t>istan</w:t>
      </w:r>
      <w:r w:rsidRPr="004F31DE">
        <w:rPr>
          <w:rFonts w:ascii="Times New Roman" w:hAnsi="Times New Roman"/>
          <w:b/>
          <w:sz w:val="24"/>
          <w:szCs w:val="24"/>
        </w:rPr>
        <w:t xml:space="preserve"> News (ATN)</w:t>
      </w:r>
      <w:r w:rsidR="00731908">
        <w:rPr>
          <w:rFonts w:ascii="Times New Roman" w:hAnsi="Times New Roman"/>
          <w:sz w:val="24"/>
          <w:szCs w:val="24"/>
        </w:rPr>
        <w:t xml:space="preserve"> is an independent</w:t>
      </w:r>
      <w:r w:rsidRPr="00E84A4F">
        <w:rPr>
          <w:rFonts w:ascii="Times New Roman" w:hAnsi="Times New Roman"/>
          <w:sz w:val="24"/>
          <w:szCs w:val="24"/>
        </w:rPr>
        <w:t xml:space="preserve"> media initiative founded in 2010 to report news from Turkmenistan and monitor human rights violations. In the past three years, ATN has focused on covering forced labour during the cotton harvest campaign, the state of Turkmen prisons, border security, and development in the oil and gas industry.  </w:t>
      </w:r>
    </w:p>
    <w:p w14:paraId="0F5A0C20" w14:textId="77777777" w:rsidR="00C6697F" w:rsidRPr="00E84A4F" w:rsidRDefault="00C6697F" w:rsidP="00731908">
      <w:pPr>
        <w:spacing w:after="0" w:line="240" w:lineRule="auto"/>
        <w:jc w:val="both"/>
        <w:rPr>
          <w:rFonts w:ascii="Times New Roman" w:hAnsi="Times New Roman"/>
          <w:sz w:val="24"/>
          <w:szCs w:val="24"/>
        </w:rPr>
      </w:pPr>
    </w:p>
    <w:p w14:paraId="0C8FDF00" w14:textId="77777777" w:rsidR="00C6697F" w:rsidRPr="00E84A4F" w:rsidRDefault="00C6697F" w:rsidP="00731908">
      <w:pPr>
        <w:spacing w:after="0" w:line="240" w:lineRule="auto"/>
        <w:jc w:val="both"/>
        <w:rPr>
          <w:rFonts w:ascii="Times New Roman" w:hAnsi="Times New Roman"/>
          <w:sz w:val="24"/>
          <w:szCs w:val="24"/>
        </w:rPr>
      </w:pPr>
      <w:r w:rsidRPr="004F31DE">
        <w:rPr>
          <w:rFonts w:ascii="Times New Roman" w:hAnsi="Times New Roman"/>
          <w:b/>
          <w:sz w:val="24"/>
          <w:szCs w:val="24"/>
        </w:rPr>
        <w:t>The Cotton Campaign</w:t>
      </w:r>
      <w:r w:rsidRPr="00E84A4F">
        <w:rPr>
          <w:rFonts w:ascii="Times New Roman" w:hAnsi="Times New Roman"/>
          <w:sz w:val="24"/>
          <w:szCs w:val="24"/>
        </w:rPr>
        <w:t xml:space="preserve"> is a global coalition of human rights, labour, investor and business organizations dedicated to eradicating child labour and forced labour in cotton production. Anti-Slavery International and ATN are members of the Cotton Campaign.</w:t>
      </w:r>
    </w:p>
    <w:p w14:paraId="066ABF65" w14:textId="77777777" w:rsidR="00C6697F" w:rsidRPr="00E84A4F" w:rsidRDefault="00C6697F" w:rsidP="00731908">
      <w:pPr>
        <w:spacing w:after="0" w:line="240" w:lineRule="auto"/>
        <w:jc w:val="both"/>
        <w:rPr>
          <w:rFonts w:ascii="Times New Roman" w:hAnsi="Times New Roman"/>
          <w:b/>
          <w:sz w:val="24"/>
          <w:szCs w:val="24"/>
          <w:lang w:eastAsia="en-GB"/>
        </w:rPr>
      </w:pPr>
    </w:p>
    <w:p w14:paraId="483D489A" w14:textId="77777777" w:rsidR="00C6697F" w:rsidRPr="00E84A4F" w:rsidRDefault="00C6697F" w:rsidP="00731908">
      <w:pPr>
        <w:spacing w:after="0" w:line="240" w:lineRule="auto"/>
        <w:jc w:val="both"/>
        <w:rPr>
          <w:rFonts w:ascii="Times New Roman" w:hAnsi="Times New Roman"/>
          <w:b/>
          <w:sz w:val="24"/>
          <w:szCs w:val="24"/>
          <w:lang w:eastAsia="en-GB"/>
        </w:rPr>
      </w:pPr>
      <w:r w:rsidRPr="00E84A4F">
        <w:rPr>
          <w:rFonts w:ascii="Times New Roman" w:hAnsi="Times New Roman"/>
          <w:b/>
          <w:sz w:val="24"/>
          <w:szCs w:val="24"/>
          <w:lang w:eastAsia="en-GB"/>
        </w:rPr>
        <w:t>Methodology</w:t>
      </w:r>
    </w:p>
    <w:p w14:paraId="72171DA6" w14:textId="3D58CA59" w:rsidR="00C6697F" w:rsidRDefault="00C6697F" w:rsidP="00731908">
      <w:pPr>
        <w:pStyle w:val="NormalWeb"/>
        <w:spacing w:before="0" w:beforeAutospacing="0" w:after="0" w:afterAutospacing="0"/>
        <w:jc w:val="both"/>
        <w:rPr>
          <w:rStyle w:val="Strong"/>
          <w:b w:val="0"/>
          <w:iCs/>
        </w:rPr>
      </w:pPr>
      <w:r w:rsidRPr="00E84A4F">
        <w:t xml:space="preserve">The evidence in this report </w:t>
      </w:r>
      <w:r w:rsidR="00805A48">
        <w:t>on fo</w:t>
      </w:r>
      <w:r w:rsidR="00665CDC">
        <w:t xml:space="preserve">rced labour in the cotton </w:t>
      </w:r>
      <w:r w:rsidR="001B5224">
        <w:t>sector</w:t>
      </w:r>
      <w:r w:rsidR="00805A48">
        <w:t xml:space="preserve"> </w:t>
      </w:r>
      <w:r w:rsidRPr="00E84A4F">
        <w:t xml:space="preserve">was collected by </w:t>
      </w:r>
      <w:r w:rsidRPr="00E84A4F">
        <w:rPr>
          <w:rStyle w:val="Strong"/>
          <w:b w:val="0"/>
          <w:iCs/>
        </w:rPr>
        <w:t xml:space="preserve">a network of informants in all four cotton-growing provinces of Turkmenistan. </w:t>
      </w:r>
      <w:r>
        <w:rPr>
          <w:rStyle w:val="Strong"/>
          <w:b w:val="0"/>
          <w:iCs/>
        </w:rPr>
        <w:t xml:space="preserve">They </w:t>
      </w:r>
      <w:r w:rsidR="000F33AE">
        <w:rPr>
          <w:rStyle w:val="Strong"/>
          <w:b w:val="0"/>
          <w:iCs/>
        </w:rPr>
        <w:t>include</w:t>
      </w:r>
      <w:r>
        <w:rPr>
          <w:rStyle w:val="Strong"/>
          <w:b w:val="0"/>
          <w:iCs/>
        </w:rPr>
        <w:t xml:space="preserve"> cotton producers (tenant farmers), civil servants from various spheres and trained labour rights monitors that visit cotton fields to record their findings and personal accounts of forced labourers. </w:t>
      </w:r>
      <w:r w:rsidRPr="00E84A4F">
        <w:rPr>
          <w:rStyle w:val="Strong"/>
          <w:b w:val="0"/>
          <w:iCs/>
        </w:rPr>
        <w:t xml:space="preserve">Due to extreme limitations on freedom of expression in </w:t>
      </w:r>
      <w:smartTag w:uri="urn:schemas-microsoft-com:office:smarttags" w:element="place">
        <w:smartTag w:uri="urn:schemas-microsoft-com:office:smarttags" w:element="country-region">
          <w:r w:rsidRPr="00E84A4F">
            <w:rPr>
              <w:rStyle w:val="Strong"/>
              <w:b w:val="0"/>
              <w:iCs/>
            </w:rPr>
            <w:t>Turkmenistan</w:t>
          </w:r>
        </w:smartTag>
      </w:smartTag>
      <w:r w:rsidRPr="00E84A4F">
        <w:rPr>
          <w:rStyle w:val="Strong"/>
          <w:b w:val="0"/>
          <w:iCs/>
        </w:rPr>
        <w:t>, these informants provided this evidence at great personal risk, and ATN does not disclose their identities.</w:t>
      </w:r>
      <w:r>
        <w:rPr>
          <w:rStyle w:val="Strong"/>
          <w:b w:val="0"/>
          <w:iCs/>
        </w:rPr>
        <w:t xml:space="preserve"> The autumn 2016 cotton harvest saw unprecedented measures by the government to block information coming out of the country. For the first time, ATN was forced to refrain </w:t>
      </w:r>
      <w:r>
        <w:rPr>
          <w:rStyle w:val="Strong"/>
          <w:b w:val="0"/>
          <w:iCs/>
        </w:rPr>
        <w:lastRenderedPageBreak/>
        <w:t xml:space="preserve">from publishing photo evidence of the use of forced labour due to concerns for the safety of monitors after the authorities undertook significant efforts to identify those responsible for taking earlier photos.   </w:t>
      </w:r>
    </w:p>
    <w:p w14:paraId="7BD9641C" w14:textId="77777777" w:rsidR="00F45174" w:rsidRPr="00805A48" w:rsidRDefault="00F45174" w:rsidP="00731908">
      <w:pPr>
        <w:pStyle w:val="NormalWeb"/>
        <w:spacing w:before="0" w:beforeAutospacing="0" w:after="0" w:afterAutospacing="0"/>
        <w:jc w:val="both"/>
        <w:rPr>
          <w:rStyle w:val="Strong"/>
          <w:b w:val="0"/>
          <w:iCs/>
        </w:rPr>
      </w:pPr>
    </w:p>
    <w:p w14:paraId="5EB7F6BA" w14:textId="695039DC" w:rsidR="004A729A" w:rsidRPr="00C57150" w:rsidRDefault="00F45174" w:rsidP="00731908">
      <w:pPr>
        <w:spacing w:after="0"/>
        <w:jc w:val="both"/>
        <w:rPr>
          <w:rStyle w:val="Strong"/>
          <w:rFonts w:ascii="Times New Roman" w:eastAsia="Times New Roman" w:hAnsi="Times New Roman"/>
          <w:b w:val="0"/>
          <w:bCs w:val="0"/>
          <w:sz w:val="24"/>
          <w:szCs w:val="24"/>
          <w:lang w:eastAsia="en-GB"/>
        </w:rPr>
      </w:pPr>
      <w:r w:rsidRPr="006948C0">
        <w:rPr>
          <w:rStyle w:val="Strong"/>
          <w:rFonts w:ascii="Times New Roman" w:hAnsi="Times New Roman"/>
          <w:b w:val="0"/>
          <w:iCs/>
          <w:sz w:val="24"/>
          <w:szCs w:val="24"/>
        </w:rPr>
        <w:t xml:space="preserve">In 2016, Anti-Slavery International launched a new initiative, led by </w:t>
      </w:r>
      <w:r w:rsidR="004A729A">
        <w:rPr>
          <w:rStyle w:val="Strong"/>
          <w:rFonts w:ascii="Times New Roman" w:hAnsi="Times New Roman"/>
          <w:b w:val="0"/>
          <w:iCs/>
          <w:sz w:val="24"/>
          <w:szCs w:val="24"/>
        </w:rPr>
        <w:t xml:space="preserve">its Special Advisor, </w:t>
      </w:r>
      <w:r w:rsidRPr="006948C0">
        <w:rPr>
          <w:rStyle w:val="Strong"/>
          <w:rFonts w:ascii="Times New Roman" w:hAnsi="Times New Roman"/>
          <w:b w:val="0"/>
          <w:iCs/>
          <w:sz w:val="24"/>
          <w:szCs w:val="24"/>
        </w:rPr>
        <w:t xml:space="preserve">Professor Jean Allain, calling on all </w:t>
      </w:r>
      <w:r w:rsidRPr="006948C0">
        <w:rPr>
          <w:rFonts w:ascii="Times New Roman" w:eastAsia="Times New Roman" w:hAnsi="Times New Roman"/>
          <w:sz w:val="24"/>
          <w:szCs w:val="24"/>
          <w:lang w:eastAsia="en-GB"/>
        </w:rPr>
        <w:t>States, which have yet to do so, to promulgate effective domestic legislation in regard to slavery, servitude and forced labour</w:t>
      </w:r>
      <w:r w:rsidR="00805A48" w:rsidRPr="006948C0">
        <w:rPr>
          <w:rFonts w:ascii="Times New Roman" w:eastAsia="Times New Roman" w:hAnsi="Times New Roman"/>
          <w:sz w:val="24"/>
          <w:szCs w:val="24"/>
          <w:lang w:eastAsia="en-GB"/>
        </w:rPr>
        <w:t xml:space="preserve"> in line with their obligations to give effect to the 1926, 1930, and 1956 Conventions, and by extension to Article 8 of the ICCPR.</w:t>
      </w:r>
      <w:r w:rsidRPr="006948C0">
        <w:rPr>
          <w:rFonts w:ascii="Times New Roman" w:eastAsia="Times New Roman" w:hAnsi="Times New Roman"/>
          <w:sz w:val="24"/>
          <w:szCs w:val="24"/>
          <w:lang w:eastAsia="en-GB"/>
        </w:rPr>
        <w:t xml:space="preserve"> In 2017, we will launch model domestic legislation</w:t>
      </w:r>
      <w:r w:rsidR="00805A48" w:rsidRPr="006948C0">
        <w:rPr>
          <w:rFonts w:ascii="Times New Roman" w:eastAsia="Times New Roman" w:hAnsi="Times New Roman"/>
          <w:sz w:val="24"/>
          <w:szCs w:val="24"/>
          <w:lang w:eastAsia="en-GB"/>
        </w:rPr>
        <w:t xml:space="preserve"> to assist States in fulfilling these obligations. </w:t>
      </w:r>
    </w:p>
    <w:p w14:paraId="54A075C3" w14:textId="77777777" w:rsidR="00C6697F" w:rsidRPr="00E84A4F" w:rsidRDefault="00C6697F" w:rsidP="00731908">
      <w:pPr>
        <w:spacing w:after="0" w:line="240" w:lineRule="auto"/>
        <w:jc w:val="both"/>
        <w:rPr>
          <w:rFonts w:ascii="Times New Roman" w:hAnsi="Times New Roman"/>
          <w:b/>
          <w:sz w:val="24"/>
          <w:szCs w:val="24"/>
          <w:lang w:eastAsia="en-GB"/>
        </w:rPr>
      </w:pPr>
    </w:p>
    <w:p w14:paraId="2AD2964E" w14:textId="77777777" w:rsidR="00C6697F" w:rsidRPr="00E84A4F" w:rsidRDefault="00C6697F" w:rsidP="00731908">
      <w:pPr>
        <w:spacing w:after="0" w:line="240" w:lineRule="auto"/>
        <w:jc w:val="both"/>
        <w:rPr>
          <w:rFonts w:ascii="Times New Roman" w:hAnsi="Times New Roman"/>
          <w:b/>
          <w:sz w:val="24"/>
          <w:szCs w:val="24"/>
          <w:lang w:eastAsia="en-GB"/>
        </w:rPr>
      </w:pPr>
      <w:r w:rsidRPr="00E84A4F">
        <w:rPr>
          <w:rFonts w:ascii="Times New Roman" w:hAnsi="Times New Roman"/>
          <w:b/>
          <w:sz w:val="24"/>
          <w:szCs w:val="24"/>
          <w:lang w:eastAsia="en-GB"/>
        </w:rPr>
        <w:t>Contact information</w:t>
      </w:r>
    </w:p>
    <w:p w14:paraId="6BDCE75B" w14:textId="77777777" w:rsidR="00C6697F" w:rsidRPr="00E84A4F" w:rsidRDefault="00C6697F" w:rsidP="00731908">
      <w:pPr>
        <w:spacing w:after="0" w:line="240" w:lineRule="auto"/>
        <w:jc w:val="both"/>
        <w:rPr>
          <w:rFonts w:ascii="Times New Roman" w:hAnsi="Times New Roman"/>
          <w:sz w:val="24"/>
          <w:szCs w:val="24"/>
          <w:lang w:eastAsia="en-GB"/>
        </w:rPr>
      </w:pPr>
      <w:r w:rsidRPr="00E84A4F">
        <w:rPr>
          <w:rFonts w:ascii="Times New Roman" w:hAnsi="Times New Roman"/>
          <w:sz w:val="24"/>
          <w:szCs w:val="24"/>
          <w:lang w:eastAsia="en-GB"/>
        </w:rPr>
        <w:t>Kate Willingham, In</w:t>
      </w:r>
      <w:r>
        <w:rPr>
          <w:rFonts w:ascii="Times New Roman" w:hAnsi="Times New Roman"/>
          <w:sz w:val="24"/>
          <w:szCs w:val="24"/>
          <w:lang w:eastAsia="en-GB"/>
        </w:rPr>
        <w:t>ternational Advocacy Manager</w:t>
      </w:r>
      <w:r w:rsidRPr="00E84A4F">
        <w:rPr>
          <w:rFonts w:ascii="Times New Roman" w:hAnsi="Times New Roman"/>
          <w:sz w:val="24"/>
          <w:szCs w:val="24"/>
          <w:lang w:eastAsia="en-GB"/>
        </w:rPr>
        <w:t>, Anti-Slavery International</w:t>
      </w:r>
    </w:p>
    <w:p w14:paraId="14A470AB" w14:textId="77777777" w:rsidR="00C6697F" w:rsidRPr="00E84A4F" w:rsidRDefault="00E05582" w:rsidP="00731908">
      <w:pPr>
        <w:spacing w:after="0" w:line="240" w:lineRule="auto"/>
        <w:jc w:val="both"/>
        <w:rPr>
          <w:rFonts w:ascii="Times New Roman" w:hAnsi="Times New Roman"/>
          <w:sz w:val="24"/>
          <w:szCs w:val="24"/>
          <w:lang w:eastAsia="en-GB"/>
        </w:rPr>
      </w:pPr>
      <w:hyperlink r:id="rId12" w:history="1">
        <w:r w:rsidR="00C6697F" w:rsidRPr="00E84A4F">
          <w:rPr>
            <w:rStyle w:val="Hyperlink"/>
            <w:rFonts w:ascii="Times New Roman" w:hAnsi="Times New Roman"/>
            <w:sz w:val="24"/>
            <w:szCs w:val="24"/>
            <w:lang w:eastAsia="en-GB"/>
          </w:rPr>
          <w:t>k.willingham@antislavery.org</w:t>
        </w:r>
      </w:hyperlink>
    </w:p>
    <w:p w14:paraId="03830519" w14:textId="77777777" w:rsidR="00C6697F" w:rsidRPr="00E84A4F" w:rsidRDefault="00C6697F" w:rsidP="00731908">
      <w:pPr>
        <w:spacing w:after="0" w:line="240" w:lineRule="auto"/>
        <w:jc w:val="both"/>
        <w:rPr>
          <w:rFonts w:ascii="Times New Roman" w:hAnsi="Times New Roman"/>
          <w:sz w:val="24"/>
          <w:szCs w:val="24"/>
          <w:lang w:eastAsia="en-GB"/>
        </w:rPr>
      </w:pPr>
      <w:r w:rsidRPr="00E84A4F">
        <w:rPr>
          <w:rFonts w:ascii="Times New Roman" w:hAnsi="Times New Roman"/>
          <w:sz w:val="24"/>
          <w:szCs w:val="24"/>
          <w:lang w:eastAsia="en-GB"/>
        </w:rPr>
        <w:t>+44 207 501 8949</w:t>
      </w:r>
    </w:p>
    <w:p w14:paraId="546753AB" w14:textId="77777777" w:rsidR="00C6697F" w:rsidRPr="00E84A4F" w:rsidRDefault="00C6697F" w:rsidP="00731908">
      <w:pPr>
        <w:spacing w:after="0" w:line="240" w:lineRule="auto"/>
        <w:jc w:val="both"/>
        <w:rPr>
          <w:rFonts w:ascii="Times New Roman" w:hAnsi="Times New Roman"/>
          <w:sz w:val="24"/>
          <w:szCs w:val="24"/>
          <w:lang w:eastAsia="en-GB"/>
        </w:rPr>
      </w:pPr>
    </w:p>
    <w:p w14:paraId="1B019AD2" w14:textId="77777777" w:rsidR="00C6697F" w:rsidRPr="00E84A4F" w:rsidRDefault="00C6697F" w:rsidP="00731908">
      <w:pPr>
        <w:spacing w:after="0" w:line="240" w:lineRule="auto"/>
        <w:jc w:val="both"/>
        <w:rPr>
          <w:rFonts w:ascii="Times New Roman" w:hAnsi="Times New Roman"/>
          <w:sz w:val="24"/>
          <w:szCs w:val="24"/>
          <w:lang w:eastAsia="en-GB"/>
        </w:rPr>
      </w:pPr>
      <w:r w:rsidRPr="00E84A4F">
        <w:rPr>
          <w:rFonts w:ascii="Times New Roman" w:hAnsi="Times New Roman"/>
          <w:sz w:val="24"/>
          <w:szCs w:val="24"/>
          <w:lang w:eastAsia="en-GB"/>
        </w:rPr>
        <w:t xml:space="preserve">Ruslan Myatiev, Editor, Alternative </w:t>
      </w:r>
      <w:smartTag w:uri="urn:schemas-microsoft-com:office:smarttags" w:element="country-region">
        <w:smartTag w:uri="urn:schemas-microsoft-com:office:smarttags" w:element="place">
          <w:r w:rsidRPr="00E84A4F">
            <w:rPr>
              <w:rFonts w:ascii="Times New Roman" w:hAnsi="Times New Roman"/>
              <w:sz w:val="24"/>
              <w:szCs w:val="24"/>
              <w:lang w:eastAsia="en-GB"/>
            </w:rPr>
            <w:t>Turkmenistan</w:t>
          </w:r>
        </w:smartTag>
      </w:smartTag>
      <w:r w:rsidRPr="00E84A4F">
        <w:rPr>
          <w:rFonts w:ascii="Times New Roman" w:hAnsi="Times New Roman"/>
          <w:sz w:val="24"/>
          <w:szCs w:val="24"/>
          <w:lang w:eastAsia="en-GB"/>
        </w:rPr>
        <w:t xml:space="preserve"> News</w:t>
      </w:r>
    </w:p>
    <w:p w14:paraId="279D19A5" w14:textId="77777777" w:rsidR="00C6697F" w:rsidRPr="00E84A4F" w:rsidRDefault="00E05582" w:rsidP="00731908">
      <w:pPr>
        <w:spacing w:after="0" w:line="240" w:lineRule="auto"/>
        <w:jc w:val="both"/>
        <w:rPr>
          <w:rFonts w:ascii="Times New Roman" w:hAnsi="Times New Roman"/>
          <w:sz w:val="24"/>
          <w:szCs w:val="24"/>
          <w:lang w:eastAsia="en-GB"/>
        </w:rPr>
      </w:pPr>
      <w:hyperlink r:id="rId13" w:history="1">
        <w:r w:rsidR="00C6697F" w:rsidRPr="00E84A4F">
          <w:rPr>
            <w:rStyle w:val="Hyperlink"/>
            <w:rFonts w:ascii="Times New Roman" w:hAnsi="Times New Roman"/>
            <w:sz w:val="24"/>
            <w:szCs w:val="24"/>
            <w:lang w:eastAsia="en-GB"/>
          </w:rPr>
          <w:t>editor@habartm.org</w:t>
        </w:r>
      </w:hyperlink>
    </w:p>
    <w:p w14:paraId="50EDA0FD" w14:textId="77777777" w:rsidR="00C6697F" w:rsidRPr="00E84A4F" w:rsidRDefault="00C6697F" w:rsidP="00731908">
      <w:pPr>
        <w:spacing w:after="0" w:line="240" w:lineRule="auto"/>
        <w:jc w:val="both"/>
        <w:rPr>
          <w:rFonts w:ascii="Times New Roman" w:hAnsi="Times New Roman"/>
          <w:sz w:val="24"/>
          <w:szCs w:val="24"/>
          <w:lang w:eastAsia="en-GB"/>
        </w:rPr>
      </w:pPr>
      <w:r w:rsidRPr="00E84A4F">
        <w:rPr>
          <w:rFonts w:ascii="Times New Roman" w:hAnsi="Times New Roman"/>
          <w:sz w:val="24"/>
          <w:szCs w:val="24"/>
          <w:lang w:eastAsia="en-GB"/>
        </w:rPr>
        <w:t>+ 31 684 654 547</w:t>
      </w:r>
    </w:p>
    <w:p w14:paraId="4745DFC7" w14:textId="77777777" w:rsidR="00C6697F" w:rsidRPr="00E84A4F" w:rsidRDefault="00C6697F" w:rsidP="00731908">
      <w:pPr>
        <w:spacing w:after="0" w:line="240" w:lineRule="auto"/>
        <w:jc w:val="both"/>
        <w:rPr>
          <w:rFonts w:ascii="Times New Roman" w:hAnsi="Times New Roman"/>
          <w:sz w:val="24"/>
          <w:szCs w:val="24"/>
          <w:lang w:eastAsia="en-GB"/>
        </w:rPr>
      </w:pPr>
    </w:p>
    <w:p w14:paraId="5EA6B546" w14:textId="77777777" w:rsidR="00C6697F" w:rsidRPr="00E84A4F" w:rsidRDefault="00C6697F" w:rsidP="00731908">
      <w:pPr>
        <w:spacing w:after="0" w:line="240" w:lineRule="auto"/>
        <w:jc w:val="both"/>
        <w:rPr>
          <w:rFonts w:ascii="Times New Roman" w:hAnsi="Times New Roman"/>
          <w:sz w:val="24"/>
          <w:szCs w:val="24"/>
          <w:lang w:eastAsia="en-GB"/>
        </w:rPr>
      </w:pPr>
      <w:r>
        <w:rPr>
          <w:rFonts w:ascii="Times New Roman" w:hAnsi="Times New Roman"/>
          <w:sz w:val="24"/>
          <w:szCs w:val="24"/>
          <w:lang w:eastAsia="en-GB"/>
        </w:rPr>
        <w:t>Kirill Boychenko</w:t>
      </w:r>
      <w:r w:rsidRPr="00E84A4F">
        <w:rPr>
          <w:rFonts w:ascii="Times New Roman" w:hAnsi="Times New Roman"/>
          <w:sz w:val="24"/>
          <w:szCs w:val="24"/>
          <w:lang w:eastAsia="en-GB"/>
        </w:rPr>
        <w:t>, Coordinator, The Cotton Campaign</w:t>
      </w:r>
    </w:p>
    <w:p w14:paraId="3C85326B" w14:textId="77777777" w:rsidR="00C6697F" w:rsidRPr="00E84A4F" w:rsidRDefault="00E05582" w:rsidP="00731908">
      <w:pPr>
        <w:spacing w:after="0" w:line="240" w:lineRule="auto"/>
        <w:jc w:val="both"/>
        <w:rPr>
          <w:rFonts w:ascii="Times New Roman" w:hAnsi="Times New Roman"/>
          <w:sz w:val="24"/>
          <w:szCs w:val="24"/>
          <w:lang w:eastAsia="en-GB"/>
        </w:rPr>
      </w:pPr>
      <w:hyperlink r:id="rId14" w:history="1">
        <w:r w:rsidR="00C6697F" w:rsidRPr="00E84A4F">
          <w:rPr>
            <w:rStyle w:val="Hyperlink"/>
            <w:rFonts w:ascii="Times New Roman" w:hAnsi="Times New Roman"/>
            <w:sz w:val="24"/>
            <w:szCs w:val="24"/>
            <w:lang w:eastAsia="en-GB"/>
          </w:rPr>
          <w:t>cottoncampaigncoordinator@gmail.com</w:t>
        </w:r>
      </w:hyperlink>
      <w:r w:rsidR="00C6697F" w:rsidRPr="00E84A4F">
        <w:rPr>
          <w:rFonts w:ascii="Times New Roman" w:hAnsi="Times New Roman"/>
          <w:sz w:val="24"/>
          <w:szCs w:val="24"/>
          <w:lang w:eastAsia="en-GB"/>
        </w:rPr>
        <w:t xml:space="preserve"> </w:t>
      </w:r>
    </w:p>
    <w:p w14:paraId="5CEC139A" w14:textId="77777777" w:rsidR="00C6697F" w:rsidRPr="00E84A4F" w:rsidRDefault="00C6697F" w:rsidP="00731908">
      <w:pPr>
        <w:spacing w:after="0" w:line="240" w:lineRule="auto"/>
        <w:jc w:val="both"/>
        <w:rPr>
          <w:rFonts w:ascii="Times New Roman" w:hAnsi="Times New Roman"/>
          <w:sz w:val="24"/>
          <w:szCs w:val="24"/>
          <w:lang w:eastAsia="en-GB"/>
        </w:rPr>
      </w:pPr>
      <w:r w:rsidRPr="00E84A4F">
        <w:rPr>
          <w:rFonts w:ascii="Times New Roman" w:hAnsi="Times New Roman"/>
          <w:sz w:val="24"/>
          <w:szCs w:val="24"/>
        </w:rPr>
        <w:t>+ 1 (</w:t>
      </w:r>
      <w:r>
        <w:rPr>
          <w:rFonts w:ascii="Times New Roman" w:hAnsi="Times New Roman"/>
          <w:sz w:val="24"/>
          <w:szCs w:val="24"/>
        </w:rPr>
        <w:t>907</w:t>
      </w:r>
      <w:r w:rsidRPr="00E84A4F">
        <w:rPr>
          <w:rFonts w:ascii="Times New Roman" w:hAnsi="Times New Roman"/>
          <w:sz w:val="24"/>
          <w:szCs w:val="24"/>
        </w:rPr>
        <w:t xml:space="preserve">) </w:t>
      </w:r>
      <w:r>
        <w:rPr>
          <w:rFonts w:ascii="Times New Roman" w:hAnsi="Times New Roman"/>
          <w:sz w:val="24"/>
          <w:szCs w:val="24"/>
        </w:rPr>
        <w:t>885</w:t>
      </w:r>
      <w:r w:rsidRPr="00E84A4F">
        <w:rPr>
          <w:rFonts w:ascii="Times New Roman" w:hAnsi="Times New Roman"/>
          <w:sz w:val="24"/>
          <w:szCs w:val="24"/>
        </w:rPr>
        <w:t>-</w:t>
      </w:r>
      <w:r>
        <w:rPr>
          <w:rFonts w:ascii="Times New Roman" w:hAnsi="Times New Roman"/>
          <w:sz w:val="24"/>
          <w:szCs w:val="24"/>
        </w:rPr>
        <w:t>8691</w:t>
      </w:r>
    </w:p>
    <w:p w14:paraId="67B8E7E4" w14:textId="77777777" w:rsidR="00C6697F" w:rsidRPr="00E84A4F" w:rsidRDefault="00C6697F" w:rsidP="005D16DA">
      <w:pPr>
        <w:spacing w:after="0" w:line="240" w:lineRule="auto"/>
        <w:rPr>
          <w:rFonts w:ascii="Times New Roman" w:hAnsi="Times New Roman"/>
          <w:b/>
          <w:sz w:val="24"/>
          <w:szCs w:val="24"/>
          <w:lang w:eastAsia="en-GB"/>
        </w:rPr>
      </w:pPr>
    </w:p>
    <w:p w14:paraId="3BA4F3B7" w14:textId="77777777" w:rsidR="00C6697F" w:rsidRPr="00E84A4F" w:rsidRDefault="00C6697F" w:rsidP="005D16DA">
      <w:pPr>
        <w:spacing w:after="0" w:line="240" w:lineRule="auto"/>
        <w:rPr>
          <w:rFonts w:ascii="Times New Roman" w:hAnsi="Times New Roman"/>
          <w:b/>
          <w:sz w:val="24"/>
          <w:szCs w:val="24"/>
          <w:lang w:eastAsia="en-GB"/>
        </w:rPr>
      </w:pPr>
    </w:p>
    <w:p w14:paraId="42267DCF" w14:textId="77777777" w:rsidR="00C6697F" w:rsidRPr="00AE5BF5" w:rsidRDefault="00C6697F" w:rsidP="00AE5BF5">
      <w:pPr>
        <w:pStyle w:val="Heading1"/>
      </w:pPr>
      <w:bookmarkStart w:id="2" w:name="_Toc473279958"/>
      <w:r w:rsidRPr="00E84A4F">
        <w:t>Executive Summary</w:t>
      </w:r>
      <w:bookmarkEnd w:id="2"/>
      <w:r w:rsidRPr="00E84A4F">
        <w:t xml:space="preserve"> </w:t>
      </w:r>
    </w:p>
    <w:p w14:paraId="59B54F3B" w14:textId="6551179F" w:rsidR="00C6697F" w:rsidRPr="00E84A4F" w:rsidRDefault="001B5224" w:rsidP="005D16DA">
      <w:pPr>
        <w:spacing w:after="0" w:line="240" w:lineRule="auto"/>
        <w:rPr>
          <w:rFonts w:ascii="Times New Roman" w:hAnsi="Times New Roman"/>
          <w:sz w:val="24"/>
          <w:szCs w:val="24"/>
          <w:lang w:eastAsia="en-GB"/>
        </w:rPr>
      </w:pPr>
      <w:r>
        <w:rPr>
          <w:rFonts w:ascii="Times New Roman" w:hAnsi="Times New Roman"/>
          <w:sz w:val="24"/>
          <w:szCs w:val="24"/>
          <w:lang w:eastAsia="en-GB"/>
        </w:rPr>
        <w:t>The cotton sector</w:t>
      </w:r>
      <w:r w:rsidR="00C6697F" w:rsidRPr="00E84A4F">
        <w:rPr>
          <w:rFonts w:ascii="Times New Roman" w:hAnsi="Times New Roman"/>
          <w:sz w:val="24"/>
          <w:szCs w:val="24"/>
          <w:lang w:eastAsia="en-GB"/>
        </w:rPr>
        <w:t xml:space="preserve"> in Turkmenistan is underpinned by stat</w:t>
      </w:r>
      <w:r w:rsidR="00731908">
        <w:rPr>
          <w:rFonts w:ascii="Times New Roman" w:hAnsi="Times New Roman"/>
          <w:sz w:val="24"/>
          <w:szCs w:val="24"/>
          <w:lang w:eastAsia="en-GB"/>
        </w:rPr>
        <w:t>e-sponsored forced labour. The G</w:t>
      </w:r>
      <w:r w:rsidR="00C6697F" w:rsidRPr="00E84A4F">
        <w:rPr>
          <w:rFonts w:ascii="Times New Roman" w:hAnsi="Times New Roman"/>
          <w:sz w:val="24"/>
          <w:szCs w:val="24"/>
          <w:lang w:eastAsia="en-GB"/>
        </w:rPr>
        <w:t>overnment maintains total control of cotton production and forces farmers to deliver state-established, annual cotton production quotas under threat of penalty including loss of their land. Each year during the cotton harvest,</w:t>
      </w:r>
      <w:r w:rsidR="00C6697F">
        <w:rPr>
          <w:rFonts w:ascii="Times New Roman" w:hAnsi="Times New Roman"/>
          <w:sz w:val="24"/>
          <w:szCs w:val="24"/>
          <w:lang w:eastAsia="en-GB"/>
        </w:rPr>
        <w:t xml:space="preserve"> including the most recent autumn 2016 cotton harvest, </w:t>
      </w:r>
      <w:r w:rsidR="00731908">
        <w:rPr>
          <w:rFonts w:ascii="Times New Roman" w:hAnsi="Times New Roman"/>
          <w:sz w:val="24"/>
          <w:szCs w:val="24"/>
          <w:lang w:eastAsia="en-GB"/>
        </w:rPr>
        <w:t>the G</w:t>
      </w:r>
      <w:r w:rsidR="00C6697F" w:rsidRPr="00E84A4F">
        <w:rPr>
          <w:rFonts w:ascii="Times New Roman" w:hAnsi="Times New Roman"/>
          <w:sz w:val="24"/>
          <w:szCs w:val="24"/>
          <w:lang w:eastAsia="en-GB"/>
        </w:rPr>
        <w:t>overnment forces tens of thousands of public sector workers including teachers, doctors, nurses and staff working in government offices to pick cotton, pay a bribe, or hire a r</w:t>
      </w:r>
      <w:r w:rsidR="00731908">
        <w:rPr>
          <w:rFonts w:ascii="Times New Roman" w:hAnsi="Times New Roman"/>
          <w:sz w:val="24"/>
          <w:szCs w:val="24"/>
          <w:lang w:eastAsia="en-GB"/>
        </w:rPr>
        <w:t>eplacement worker to pick cotton</w:t>
      </w:r>
      <w:r w:rsidR="00C6697F" w:rsidRPr="00E84A4F">
        <w:rPr>
          <w:rFonts w:ascii="Times New Roman" w:hAnsi="Times New Roman"/>
          <w:sz w:val="24"/>
          <w:szCs w:val="24"/>
          <w:lang w:eastAsia="en-GB"/>
        </w:rPr>
        <w:t xml:space="preserve"> under threat of punishment including loss of wages and termination of employment. Officials also force private businesses to contribute workers, or contribute financially or in-kind, under threat of closing the business. </w:t>
      </w:r>
    </w:p>
    <w:p w14:paraId="1BAD6CE4" w14:textId="77777777" w:rsidR="00C6697F" w:rsidRPr="00E84A4F" w:rsidRDefault="00C6697F" w:rsidP="005D16DA">
      <w:pPr>
        <w:spacing w:after="0" w:line="240" w:lineRule="auto"/>
        <w:rPr>
          <w:rFonts w:ascii="Times New Roman" w:hAnsi="Times New Roman"/>
          <w:sz w:val="24"/>
          <w:szCs w:val="24"/>
          <w:lang w:eastAsia="en-GB"/>
        </w:rPr>
      </w:pPr>
    </w:p>
    <w:p w14:paraId="6737343A" w14:textId="77777777" w:rsidR="00C6697F" w:rsidRDefault="00C6697F" w:rsidP="005D16DA">
      <w:pPr>
        <w:spacing w:after="0" w:line="240" w:lineRule="auto"/>
        <w:rPr>
          <w:rFonts w:ascii="Times New Roman" w:hAnsi="Times New Roman"/>
          <w:sz w:val="24"/>
          <w:szCs w:val="24"/>
          <w:lang w:eastAsia="en-GB"/>
        </w:rPr>
      </w:pPr>
      <w:r w:rsidRPr="00E84A4F">
        <w:rPr>
          <w:rFonts w:ascii="Times New Roman" w:hAnsi="Times New Roman"/>
          <w:sz w:val="24"/>
          <w:szCs w:val="24"/>
          <w:lang w:eastAsia="en-GB"/>
        </w:rPr>
        <w:t xml:space="preserve">The forced mobilisation of farmers, public- and private-sector workers to produce and pick cotton violates national laws prohibiting forced labour, including Article 8 of </w:t>
      </w:r>
      <w:r>
        <w:rPr>
          <w:rFonts w:ascii="Times New Roman" w:hAnsi="Times New Roman"/>
          <w:sz w:val="24"/>
          <w:szCs w:val="24"/>
          <w:lang w:eastAsia="en-GB"/>
        </w:rPr>
        <w:t xml:space="preserve">Turkmenistan’s </w:t>
      </w:r>
      <w:r w:rsidRPr="00E84A4F">
        <w:rPr>
          <w:rFonts w:ascii="Times New Roman" w:hAnsi="Times New Roman"/>
          <w:sz w:val="24"/>
          <w:szCs w:val="24"/>
          <w:lang w:eastAsia="en-GB"/>
        </w:rPr>
        <w:t xml:space="preserve">Labour Code. The practice is </w:t>
      </w:r>
      <w:r>
        <w:rPr>
          <w:rFonts w:ascii="Times New Roman" w:hAnsi="Times New Roman"/>
          <w:sz w:val="24"/>
          <w:szCs w:val="24"/>
          <w:lang w:eastAsia="en-GB"/>
        </w:rPr>
        <w:t xml:space="preserve">also </w:t>
      </w:r>
      <w:r w:rsidRPr="00E84A4F">
        <w:rPr>
          <w:rFonts w:ascii="Times New Roman" w:hAnsi="Times New Roman"/>
          <w:sz w:val="24"/>
          <w:szCs w:val="24"/>
          <w:lang w:eastAsia="en-GB"/>
        </w:rPr>
        <w:t xml:space="preserve">a clear violation of Article 8 of the ICCPR. </w:t>
      </w:r>
    </w:p>
    <w:p w14:paraId="4BDB8743" w14:textId="77777777" w:rsidR="00C6697F" w:rsidRDefault="00C6697F" w:rsidP="005D16DA">
      <w:pPr>
        <w:spacing w:after="0" w:line="240" w:lineRule="auto"/>
        <w:rPr>
          <w:rFonts w:ascii="Times New Roman" w:hAnsi="Times New Roman"/>
          <w:sz w:val="24"/>
          <w:szCs w:val="24"/>
          <w:lang w:eastAsia="en-GB"/>
        </w:rPr>
      </w:pPr>
    </w:p>
    <w:p w14:paraId="3FE0E849" w14:textId="578E9699" w:rsidR="00C6697F" w:rsidRPr="00763724" w:rsidRDefault="00C6697F" w:rsidP="00427176">
      <w:pPr>
        <w:pStyle w:val="Normal1"/>
        <w:contextualSpacing w:val="0"/>
        <w:rPr>
          <w:color w:val="auto"/>
          <w:lang w:val="en-GB"/>
        </w:rPr>
      </w:pPr>
      <w:r>
        <w:rPr>
          <w:color w:val="auto"/>
          <w:lang w:val="en-GB"/>
        </w:rPr>
        <w:t>In its response to the List of Issues, the Government reports on its legislative and policy framework prohibiting forced labour, trafficking and the worst forms of child labour. It contains no response to the Committee’s request for information on measures taken to address the widespread use of forced labour in cotton production.</w:t>
      </w:r>
      <w:r>
        <w:rPr>
          <w:rStyle w:val="FootnoteReference"/>
          <w:color w:val="auto"/>
          <w:lang w:val="en-GB"/>
        </w:rPr>
        <w:footnoteReference w:id="1"/>
      </w:r>
      <w:r>
        <w:rPr>
          <w:color w:val="auto"/>
          <w:lang w:val="en-GB"/>
        </w:rPr>
        <w:t xml:space="preserve"> Nonetheless, it is evident that forced labour not only continues during the cotton harvest in </w:t>
      </w:r>
      <w:smartTag w:uri="urn:schemas-microsoft-com:office:smarttags" w:element="country-region">
        <w:smartTag w:uri="urn:schemas-microsoft-com:office:smarttags" w:element="place">
          <w:r>
            <w:rPr>
              <w:color w:val="auto"/>
              <w:lang w:val="en-GB"/>
            </w:rPr>
            <w:t>Turkmenistan</w:t>
          </w:r>
        </w:smartTag>
      </w:smartTag>
      <w:r>
        <w:rPr>
          <w:color w:val="auto"/>
          <w:lang w:val="en-GB"/>
        </w:rPr>
        <w:t xml:space="preserve">, and as </w:t>
      </w:r>
      <w:r>
        <w:rPr>
          <w:color w:val="auto"/>
          <w:lang w:val="en-GB"/>
        </w:rPr>
        <w:lastRenderedPageBreak/>
        <w:t>recently as the autumn 2016 cotton harvest, but is in fact organised and perpetrated by the Government. The Government must take urgent action to</w:t>
      </w:r>
      <w:r w:rsidR="00731908">
        <w:rPr>
          <w:color w:val="auto"/>
          <w:lang w:val="en-GB"/>
        </w:rPr>
        <w:t xml:space="preserve"> eradicate this practice and </w:t>
      </w:r>
      <w:r>
        <w:rPr>
          <w:color w:val="auto"/>
          <w:lang w:val="en-GB"/>
        </w:rPr>
        <w:t xml:space="preserve">ensure full compliance </w:t>
      </w:r>
      <w:r w:rsidR="00731908">
        <w:rPr>
          <w:color w:val="auto"/>
          <w:lang w:val="en-GB"/>
        </w:rPr>
        <w:t>with Article 8 of the ICCPR</w:t>
      </w:r>
      <w:r>
        <w:rPr>
          <w:color w:val="auto"/>
          <w:lang w:val="en-GB"/>
        </w:rPr>
        <w:t xml:space="preserve">. </w:t>
      </w:r>
    </w:p>
    <w:p w14:paraId="323C1548" w14:textId="77777777" w:rsidR="00C6697F" w:rsidRPr="00E84A4F" w:rsidRDefault="00C6697F" w:rsidP="00746A58">
      <w:pPr>
        <w:pStyle w:val="Normal1"/>
        <w:contextualSpacing w:val="0"/>
        <w:rPr>
          <w:lang w:val="en-GB"/>
        </w:rPr>
      </w:pPr>
    </w:p>
    <w:p w14:paraId="4609400D" w14:textId="5AAE1A61" w:rsidR="00C6697F" w:rsidRDefault="00C6697F" w:rsidP="00DC59B2">
      <w:pPr>
        <w:pStyle w:val="Normal1"/>
        <w:contextualSpacing w:val="0"/>
        <w:rPr>
          <w:lang w:val="en-GB"/>
        </w:rPr>
      </w:pPr>
      <w:r w:rsidRPr="00E84A4F">
        <w:rPr>
          <w:lang w:val="en-GB"/>
        </w:rPr>
        <w:t>State-sponsored forced labour takes place in a climate of widespread human rights violations in the country. The Government is also responsible for forced disappearances; denies freedom of association, movement, expression and religion; and refuses cooperation with United Nations human rights bodies. Those who document forc</w:t>
      </w:r>
      <w:r w:rsidR="004744B1">
        <w:rPr>
          <w:lang w:val="en-GB"/>
        </w:rPr>
        <w:t>ed labour in the cotton sector</w:t>
      </w:r>
      <w:r w:rsidRPr="00E84A4F">
        <w:rPr>
          <w:lang w:val="en-GB"/>
        </w:rPr>
        <w:t xml:space="preserve"> do so at great personal risk, and do so anonymously to avoid harassment and reprisals.</w:t>
      </w:r>
      <w:r>
        <w:rPr>
          <w:lang w:val="en-GB"/>
        </w:rPr>
        <w:t xml:space="preserve"> The autumn 2016 cotton harvest saw increased measures by the Government to prevent monitoring of the harvest and the dissemination of information online, including by harassment, arrest and imprisonment of activists. </w:t>
      </w:r>
    </w:p>
    <w:p w14:paraId="6BEB04D7" w14:textId="77777777" w:rsidR="00C6697F" w:rsidRDefault="00C6697F" w:rsidP="006A676E">
      <w:pPr>
        <w:autoSpaceDE w:val="0"/>
        <w:autoSpaceDN w:val="0"/>
        <w:adjustRightInd w:val="0"/>
        <w:spacing w:after="0" w:line="240" w:lineRule="auto"/>
        <w:rPr>
          <w:rFonts w:ascii="Times New Roman" w:hAnsi="Times New Roman"/>
          <w:b/>
          <w:bCs/>
          <w:i/>
          <w:iCs/>
          <w:sz w:val="24"/>
          <w:szCs w:val="24"/>
        </w:rPr>
      </w:pPr>
    </w:p>
    <w:p w14:paraId="28FB0F5C" w14:textId="77777777" w:rsidR="00D45E3C" w:rsidRPr="00E84A4F" w:rsidRDefault="00D45E3C" w:rsidP="006A676E">
      <w:pPr>
        <w:autoSpaceDE w:val="0"/>
        <w:autoSpaceDN w:val="0"/>
        <w:adjustRightInd w:val="0"/>
        <w:spacing w:after="0" w:line="240" w:lineRule="auto"/>
        <w:rPr>
          <w:rFonts w:ascii="Times New Roman" w:hAnsi="Times New Roman"/>
          <w:b/>
          <w:bCs/>
          <w:i/>
          <w:iCs/>
          <w:sz w:val="24"/>
          <w:szCs w:val="24"/>
        </w:rPr>
      </w:pPr>
    </w:p>
    <w:p w14:paraId="3225AF4E" w14:textId="0BCF3EAC" w:rsidR="00C6697F" w:rsidRPr="004F31DE" w:rsidRDefault="00C6697F" w:rsidP="00AE43B6">
      <w:pPr>
        <w:pStyle w:val="Heading1"/>
        <w:numPr>
          <w:ilvl w:val="0"/>
          <w:numId w:val="7"/>
        </w:numPr>
      </w:pPr>
      <w:bookmarkStart w:id="3" w:name="_Toc473279959"/>
      <w:r w:rsidRPr="004F31DE">
        <w:t xml:space="preserve">State-sponsored forced labour in </w:t>
      </w:r>
      <w:smartTag w:uri="urn:schemas-microsoft-com:office:smarttags" w:element="country-region">
        <w:smartTag w:uri="urn:schemas-microsoft-com:office:smarttags" w:element="place">
          <w:r w:rsidRPr="004F31DE">
            <w:t>Turkmenistan</w:t>
          </w:r>
        </w:smartTag>
      </w:smartTag>
      <w:r w:rsidR="001B5224">
        <w:t>’s cotton sector</w:t>
      </w:r>
      <w:r w:rsidRPr="004F31DE">
        <w:t xml:space="preserve"> (article 8)</w:t>
      </w:r>
      <w:bookmarkEnd w:id="3"/>
    </w:p>
    <w:p w14:paraId="6AC31F45" w14:textId="77777777" w:rsidR="00C6697F" w:rsidRPr="00E84A4F" w:rsidRDefault="00C6697F" w:rsidP="006A676E">
      <w:pPr>
        <w:autoSpaceDE w:val="0"/>
        <w:autoSpaceDN w:val="0"/>
        <w:adjustRightInd w:val="0"/>
        <w:spacing w:after="0" w:line="240" w:lineRule="auto"/>
        <w:rPr>
          <w:rFonts w:ascii="Times New Roman" w:hAnsi="Times New Roman"/>
          <w:b/>
          <w:bCs/>
          <w:iCs/>
          <w:sz w:val="24"/>
          <w:szCs w:val="24"/>
          <w:u w:val="single"/>
        </w:rPr>
      </w:pPr>
    </w:p>
    <w:p w14:paraId="5A939566" w14:textId="77777777" w:rsidR="00C6697F" w:rsidRPr="00E84A4F" w:rsidRDefault="00C6697F" w:rsidP="00AE43B6">
      <w:pPr>
        <w:pStyle w:val="Heading2"/>
      </w:pPr>
      <w:bookmarkStart w:id="4" w:name="_Toc473279960"/>
      <w:smartTag w:uri="urn:schemas-microsoft-com:office:smarttags" w:element="metricconverter">
        <w:smartTagPr>
          <w:attr w:name="ProductID" w:val="1.1 A"/>
        </w:smartTagPr>
        <w:r>
          <w:t xml:space="preserve">1.1 </w:t>
        </w:r>
        <w:r w:rsidRPr="00E84A4F">
          <w:t>A</w:t>
        </w:r>
      </w:smartTag>
      <w:r w:rsidRPr="00E84A4F">
        <w:t xml:space="preserve"> forced labour system imposed and administered by the Government</w:t>
      </w:r>
      <w:bookmarkEnd w:id="4"/>
    </w:p>
    <w:p w14:paraId="6AD74324" w14:textId="77777777" w:rsidR="00C6697F" w:rsidRPr="00E84A4F" w:rsidRDefault="00C6697F" w:rsidP="00CC0D94">
      <w:pPr>
        <w:pStyle w:val="ListParagraph"/>
        <w:autoSpaceDE w:val="0"/>
        <w:autoSpaceDN w:val="0"/>
        <w:adjustRightInd w:val="0"/>
        <w:spacing w:after="0" w:line="240" w:lineRule="auto"/>
        <w:rPr>
          <w:rFonts w:ascii="Times New Roman" w:hAnsi="Times New Roman"/>
          <w:b/>
          <w:bCs/>
          <w:iCs/>
          <w:sz w:val="24"/>
          <w:szCs w:val="24"/>
        </w:rPr>
      </w:pPr>
    </w:p>
    <w:p w14:paraId="5F37BB28" w14:textId="77777777" w:rsidR="00C6697F" w:rsidRPr="00E84A4F" w:rsidRDefault="00C6697F" w:rsidP="00731908">
      <w:pPr>
        <w:pStyle w:val="Normal1"/>
        <w:contextualSpacing w:val="0"/>
        <w:jc w:val="both"/>
        <w:rPr>
          <w:lang w:val="en-GB"/>
        </w:rPr>
      </w:pPr>
      <w:smartTag w:uri="urn:schemas-microsoft-com:office:smarttags" w:element="country-region">
        <w:smartTag w:uri="urn:schemas-microsoft-com:office:smarttags" w:element="place">
          <w:r w:rsidRPr="00E84A4F">
            <w:rPr>
              <w:lang w:val="en-GB"/>
            </w:rPr>
            <w:t>Turkmenistan</w:t>
          </w:r>
        </w:smartTag>
      </w:smartTag>
      <w:r w:rsidRPr="00E84A4F">
        <w:rPr>
          <w:lang w:val="en-GB"/>
        </w:rPr>
        <w:t xml:space="preserve"> is the ninth largest producer and seventh largest exporter of cotton in the world.</w:t>
      </w:r>
      <w:r w:rsidRPr="00E84A4F">
        <w:rPr>
          <w:vertAlign w:val="superscript"/>
          <w:lang w:val="en-GB"/>
        </w:rPr>
        <w:footnoteReference w:id="2"/>
      </w:r>
      <w:r w:rsidRPr="00E84A4F">
        <w:rPr>
          <w:lang w:val="en-GB"/>
        </w:rPr>
        <w:t xml:space="preserve"> The Government uses systematic and widespread coercion to produce cotton, annually forcing farmers to fulfil cotton production quotas and other citizens to fulfil cotton picking quotas. The Government uses a strict chain of command to mobilise farmers and other citizens to work in the cotton fields. The state-owned enterprise Turkmenpagta assigns annual production quotas to each farmer in the land lease contract. Farmers Associations, the local-level government agencies responsible for overseeing agricultural production, directly manage the farmers and report to the regional governors. During the cotton harvest, the President personally holds the regional governors of each cotton growing province accountable for fulfilment of their cotton harvest quota. In turn, the regional governors instruct their deputies and the heads of districts in their provinces to mobilise a specific number of cotton-pickers to the fields. They then order administrators of the regional organisations under their supervision to mobilise their staff to pick cotton, including from education, healthcare, and culture and sporting institutions, as well as manufacturing, construction and transportation companies. In each organisation, a person is appointed to organise and oversee the mobilisation of staff to the cotton fields, to document which staff pick cotton and which staff hire replacement workers, and to monitor each worker’s progress towards their assigned harvest quota. </w:t>
      </w:r>
    </w:p>
    <w:p w14:paraId="7813C9C4" w14:textId="77777777" w:rsidR="00C6697F" w:rsidRPr="00E84A4F" w:rsidRDefault="00C6697F" w:rsidP="00731908">
      <w:pPr>
        <w:pStyle w:val="Normal1"/>
        <w:contextualSpacing w:val="0"/>
        <w:jc w:val="both"/>
        <w:rPr>
          <w:lang w:val="en-GB"/>
        </w:rPr>
      </w:pPr>
    </w:p>
    <w:p w14:paraId="2A30550C" w14:textId="77777777" w:rsidR="00C6697F" w:rsidRDefault="00C6697F" w:rsidP="00731908">
      <w:pPr>
        <w:pStyle w:val="Normal1"/>
        <w:contextualSpacing w:val="0"/>
        <w:jc w:val="both"/>
        <w:rPr>
          <w:lang w:val="en-GB"/>
        </w:rPr>
      </w:pPr>
      <w:r w:rsidRPr="00E84A4F">
        <w:rPr>
          <w:lang w:val="en-GB"/>
        </w:rPr>
        <w:t xml:space="preserve">The Government uses coercion to ensure compliance with the cotton production plan. The President threatens regional governors with the loss of their positions if they fail to fulfil their regional cotton target. Regional and district-level officials threaten the heads of farmers associations with the loss of their jobs if they do not fulfil their cotton quotas. Heads of farmers associations threaten farmers with the loss of their land for failure to deliver their </w:t>
      </w:r>
      <w:r w:rsidRPr="00E84A4F">
        <w:rPr>
          <w:lang w:val="en-GB"/>
        </w:rPr>
        <w:lastRenderedPageBreak/>
        <w:t>cotton quotas. The first time a farmer falls short of the production quota he is likely to be reprimanded, but on a subsequent occasion the likely penalty is the loss of his lease to farm the land. Cotton pickers work in the fields under threat of punishment such as loss of pay or termination of employment.</w:t>
      </w:r>
    </w:p>
    <w:p w14:paraId="1B3B761E" w14:textId="77777777" w:rsidR="00C6697F" w:rsidRPr="00E84A4F" w:rsidRDefault="00C6697F" w:rsidP="00731908">
      <w:pPr>
        <w:pStyle w:val="Normal1"/>
        <w:contextualSpacing w:val="0"/>
        <w:jc w:val="both"/>
        <w:rPr>
          <w:lang w:val="en-GB"/>
        </w:rPr>
      </w:pPr>
    </w:p>
    <w:p w14:paraId="532F1EAF" w14:textId="77777777" w:rsidR="00C6697F" w:rsidRPr="00E84A4F" w:rsidRDefault="00C6697F" w:rsidP="00731908">
      <w:pPr>
        <w:pStyle w:val="Heading2"/>
        <w:spacing w:before="0"/>
        <w:jc w:val="both"/>
      </w:pPr>
      <w:bookmarkStart w:id="5" w:name="_Toc473279961"/>
      <w:r>
        <w:t xml:space="preserve">1.2 </w:t>
      </w:r>
      <w:r w:rsidRPr="00E84A4F">
        <w:t>Forcible mobilisation of public and private sector workers to pick cotton</w:t>
      </w:r>
      <w:bookmarkEnd w:id="5"/>
    </w:p>
    <w:p w14:paraId="51B90BD8" w14:textId="77777777" w:rsidR="00C6697F" w:rsidRPr="00E84A4F" w:rsidRDefault="00C6697F" w:rsidP="00731908">
      <w:pPr>
        <w:autoSpaceDE w:val="0"/>
        <w:autoSpaceDN w:val="0"/>
        <w:adjustRightInd w:val="0"/>
        <w:spacing w:after="0" w:line="240" w:lineRule="auto"/>
        <w:jc w:val="both"/>
        <w:rPr>
          <w:rFonts w:ascii="Times New Roman" w:hAnsi="Times New Roman"/>
          <w:b/>
          <w:bCs/>
          <w:iCs/>
          <w:sz w:val="24"/>
          <w:szCs w:val="24"/>
          <w:u w:val="single"/>
        </w:rPr>
      </w:pPr>
    </w:p>
    <w:p w14:paraId="4308495E" w14:textId="0FCDDFDE" w:rsidR="00C6697F" w:rsidRDefault="00C6697F" w:rsidP="00731908">
      <w:pPr>
        <w:spacing w:after="0" w:line="240" w:lineRule="auto"/>
        <w:jc w:val="both"/>
        <w:rPr>
          <w:rFonts w:ascii="Times New Roman" w:hAnsi="Times New Roman"/>
          <w:sz w:val="24"/>
          <w:szCs w:val="24"/>
        </w:rPr>
      </w:pPr>
      <w:r w:rsidRPr="00E84A4F">
        <w:rPr>
          <w:rFonts w:ascii="Times New Roman" w:hAnsi="Times New Roman"/>
          <w:bCs/>
          <w:iCs/>
          <w:sz w:val="24"/>
          <w:szCs w:val="24"/>
        </w:rPr>
        <w:t xml:space="preserve">Each year in the four cotton-growing regions (Ahal, Dashoguz, Lebap and Mary), the </w:t>
      </w:r>
      <w:r w:rsidR="00A56F94">
        <w:rPr>
          <w:rFonts w:ascii="Times New Roman" w:hAnsi="Times New Roman"/>
          <w:bCs/>
          <w:iCs/>
          <w:sz w:val="24"/>
          <w:szCs w:val="24"/>
        </w:rPr>
        <w:t>G</w:t>
      </w:r>
      <w:r w:rsidRPr="00E84A4F">
        <w:rPr>
          <w:rFonts w:ascii="Times New Roman" w:hAnsi="Times New Roman"/>
          <w:bCs/>
          <w:iCs/>
          <w:sz w:val="24"/>
          <w:szCs w:val="24"/>
        </w:rPr>
        <w:t xml:space="preserve">overnment </w:t>
      </w:r>
      <w:r w:rsidR="00A56F94">
        <w:rPr>
          <w:rFonts w:ascii="Times New Roman" w:hAnsi="Times New Roman"/>
          <w:bCs/>
          <w:iCs/>
          <w:sz w:val="24"/>
          <w:szCs w:val="24"/>
        </w:rPr>
        <w:t xml:space="preserve">of Turkmenistan </w:t>
      </w:r>
      <w:r w:rsidRPr="00E84A4F">
        <w:rPr>
          <w:rFonts w:ascii="Times New Roman" w:hAnsi="Times New Roman"/>
          <w:bCs/>
          <w:iCs/>
          <w:sz w:val="24"/>
          <w:szCs w:val="24"/>
        </w:rPr>
        <w:t xml:space="preserve">forces tens of thousands of workers from the public and private sector to pick cotton during the cotton harvest, </w:t>
      </w:r>
      <w:r w:rsidRPr="00E84A4F">
        <w:rPr>
          <w:rFonts w:ascii="Times New Roman" w:hAnsi="Times New Roman"/>
          <w:sz w:val="24"/>
          <w:szCs w:val="24"/>
          <w:lang w:eastAsia="en-GB"/>
        </w:rPr>
        <w:t>or to pay a bribe or hire a replacement worker to pick cotton instead</w:t>
      </w:r>
      <w:r>
        <w:rPr>
          <w:rFonts w:ascii="Times New Roman" w:hAnsi="Times New Roman"/>
          <w:sz w:val="24"/>
          <w:szCs w:val="24"/>
          <w:lang w:eastAsia="en-GB"/>
        </w:rPr>
        <w:t xml:space="preserve">. This takes place </w:t>
      </w:r>
      <w:r w:rsidRPr="00E84A4F">
        <w:rPr>
          <w:rFonts w:ascii="Times New Roman" w:hAnsi="Times New Roman"/>
          <w:sz w:val="24"/>
          <w:szCs w:val="24"/>
          <w:lang w:eastAsia="en-GB"/>
        </w:rPr>
        <w:t>under</w:t>
      </w:r>
      <w:r>
        <w:rPr>
          <w:rFonts w:ascii="Times New Roman" w:hAnsi="Times New Roman"/>
          <w:sz w:val="24"/>
          <w:szCs w:val="24"/>
          <w:lang w:eastAsia="en-GB"/>
        </w:rPr>
        <w:t xml:space="preserve"> the</w:t>
      </w:r>
      <w:r w:rsidRPr="00E84A4F">
        <w:rPr>
          <w:rFonts w:ascii="Times New Roman" w:hAnsi="Times New Roman"/>
          <w:sz w:val="24"/>
          <w:szCs w:val="24"/>
          <w:lang w:eastAsia="en-GB"/>
        </w:rPr>
        <w:t xml:space="preserve"> threat of punishment including public censure, loss of wages, and termination of employment</w:t>
      </w:r>
      <w:r w:rsidR="00A56F94">
        <w:rPr>
          <w:rFonts w:ascii="Times New Roman" w:hAnsi="Times New Roman"/>
          <w:bCs/>
          <w:iCs/>
          <w:sz w:val="24"/>
          <w:szCs w:val="24"/>
        </w:rPr>
        <w:t>. The G</w:t>
      </w:r>
      <w:r w:rsidRPr="00E84A4F">
        <w:rPr>
          <w:rFonts w:ascii="Times New Roman" w:hAnsi="Times New Roman"/>
          <w:bCs/>
          <w:iCs/>
          <w:sz w:val="24"/>
          <w:szCs w:val="24"/>
        </w:rPr>
        <w:t xml:space="preserve">overnment treats refusal to contribute to the cotton harvest as insubordination, incitement to sabotage, lack of patriotism, and even ‘contempt of the homeland.’ </w:t>
      </w:r>
      <w:r w:rsidRPr="00E84A4F">
        <w:rPr>
          <w:rFonts w:ascii="Times New Roman" w:hAnsi="Times New Roman"/>
          <w:sz w:val="24"/>
          <w:szCs w:val="24"/>
        </w:rPr>
        <w:t xml:space="preserve">Officials, however, are careful to not record refusal to pick cotton as the cause for termination of employment, making it impossible for workers to seek redress. </w:t>
      </w:r>
    </w:p>
    <w:p w14:paraId="2FF36434" w14:textId="77777777" w:rsidR="00C6697F" w:rsidRDefault="00C6697F" w:rsidP="00731908">
      <w:pPr>
        <w:spacing w:after="0" w:line="240" w:lineRule="auto"/>
        <w:jc w:val="both"/>
        <w:rPr>
          <w:rFonts w:ascii="Times New Roman" w:hAnsi="Times New Roman"/>
          <w:sz w:val="24"/>
          <w:szCs w:val="24"/>
        </w:rPr>
      </w:pPr>
    </w:p>
    <w:p w14:paraId="2757FC8E" w14:textId="77777777" w:rsidR="00C6697F" w:rsidRDefault="00C6697F" w:rsidP="00731908">
      <w:pPr>
        <w:autoSpaceDE w:val="0"/>
        <w:autoSpaceDN w:val="0"/>
        <w:adjustRightInd w:val="0"/>
        <w:spacing w:after="0" w:line="240" w:lineRule="auto"/>
        <w:jc w:val="both"/>
        <w:rPr>
          <w:rFonts w:ascii="Times New Roman" w:hAnsi="Times New Roman"/>
          <w:b/>
          <w:bCs/>
          <w:i/>
          <w:iCs/>
          <w:sz w:val="24"/>
          <w:szCs w:val="24"/>
        </w:rPr>
      </w:pPr>
      <w:r w:rsidRPr="00E84A4F">
        <w:rPr>
          <w:rFonts w:ascii="Times New Roman" w:hAnsi="Times New Roman"/>
          <w:sz w:val="24"/>
          <w:szCs w:val="24"/>
          <w:lang w:eastAsia="en-GB"/>
        </w:rPr>
        <w:t>In 2016, the International Labour Organization (ILO) Committee of Experts on the Application of Conventions and Recommendations (the ILO Committee of Experts) noted with “</w:t>
      </w:r>
      <w:r w:rsidRPr="00E84A4F">
        <w:rPr>
          <w:rFonts w:ascii="Times New Roman" w:hAnsi="Times New Roman"/>
          <w:b/>
          <w:bCs/>
          <w:i/>
          <w:iCs/>
          <w:sz w:val="24"/>
          <w:szCs w:val="24"/>
        </w:rPr>
        <w:t xml:space="preserve">deep concern </w:t>
      </w:r>
      <w:r w:rsidRPr="00E84A4F">
        <w:rPr>
          <w:rFonts w:ascii="Times New Roman" w:hAnsi="Times New Roman"/>
          <w:sz w:val="24"/>
          <w:szCs w:val="24"/>
        </w:rPr>
        <w:t>the widespread use of forced labour in cotton production which affects farmers, businesses and private and public sector workers, including teachers, doctors and nurses, under threat of losing their jobs, salary cuts, loss of land and extraordinary investigations”. The Committee urged the Government “</w:t>
      </w:r>
      <w:r w:rsidRPr="00E84A4F">
        <w:rPr>
          <w:rFonts w:ascii="Times New Roman" w:hAnsi="Times New Roman"/>
          <w:b/>
          <w:bCs/>
          <w:i/>
          <w:iCs/>
          <w:sz w:val="24"/>
          <w:szCs w:val="24"/>
        </w:rPr>
        <w:t>…to take</w:t>
      </w:r>
      <w:r w:rsidRPr="00E84A4F">
        <w:rPr>
          <w:rFonts w:ascii="Times New Roman" w:hAnsi="Times New Roman"/>
          <w:sz w:val="24"/>
          <w:szCs w:val="24"/>
        </w:rPr>
        <w:t xml:space="preserve"> </w:t>
      </w:r>
      <w:r w:rsidRPr="00E84A4F">
        <w:rPr>
          <w:rFonts w:ascii="Times New Roman" w:hAnsi="Times New Roman"/>
          <w:b/>
          <w:bCs/>
          <w:i/>
          <w:iCs/>
          <w:sz w:val="24"/>
          <w:szCs w:val="24"/>
        </w:rPr>
        <w:t>effective measures without delay to ensure the complete elimination of the use of compulsory labour of public and</w:t>
      </w:r>
      <w:r w:rsidRPr="00E84A4F">
        <w:rPr>
          <w:rFonts w:ascii="Times New Roman" w:hAnsi="Times New Roman"/>
          <w:sz w:val="24"/>
          <w:szCs w:val="24"/>
        </w:rPr>
        <w:t xml:space="preserve"> </w:t>
      </w:r>
      <w:r w:rsidRPr="00E84A4F">
        <w:rPr>
          <w:rFonts w:ascii="Times New Roman" w:hAnsi="Times New Roman"/>
          <w:b/>
          <w:bCs/>
          <w:i/>
          <w:iCs/>
          <w:sz w:val="24"/>
          <w:szCs w:val="24"/>
        </w:rPr>
        <w:t>private sector workers in cotton farming, and requests the Government to provide information on the specific measures</w:t>
      </w:r>
      <w:r w:rsidRPr="00E84A4F">
        <w:rPr>
          <w:rFonts w:ascii="Times New Roman" w:hAnsi="Times New Roman"/>
          <w:sz w:val="24"/>
          <w:szCs w:val="24"/>
        </w:rPr>
        <w:t xml:space="preserve"> </w:t>
      </w:r>
      <w:r w:rsidRPr="00E84A4F">
        <w:rPr>
          <w:rFonts w:ascii="Times New Roman" w:hAnsi="Times New Roman"/>
          <w:b/>
          <w:bCs/>
          <w:i/>
          <w:iCs/>
          <w:sz w:val="24"/>
          <w:szCs w:val="24"/>
        </w:rPr>
        <w:t>taken to this end, in both law and practice, and the concrete results achieved.”</w:t>
      </w:r>
      <w:r w:rsidRPr="00E84A4F">
        <w:rPr>
          <w:rStyle w:val="FootnoteReference"/>
          <w:rFonts w:ascii="Times New Roman" w:hAnsi="Times New Roman"/>
          <w:b/>
          <w:bCs/>
          <w:i/>
          <w:iCs/>
          <w:sz w:val="24"/>
          <w:szCs w:val="24"/>
        </w:rPr>
        <w:footnoteReference w:id="3"/>
      </w:r>
    </w:p>
    <w:p w14:paraId="75808902" w14:textId="77777777" w:rsidR="00C6697F" w:rsidRDefault="00C6697F" w:rsidP="00731908">
      <w:pPr>
        <w:autoSpaceDE w:val="0"/>
        <w:autoSpaceDN w:val="0"/>
        <w:adjustRightInd w:val="0"/>
        <w:spacing w:after="0" w:line="240" w:lineRule="auto"/>
        <w:jc w:val="both"/>
        <w:rPr>
          <w:rFonts w:ascii="Times New Roman" w:hAnsi="Times New Roman"/>
          <w:bCs/>
          <w:iCs/>
          <w:sz w:val="24"/>
          <w:szCs w:val="24"/>
        </w:rPr>
      </w:pPr>
    </w:p>
    <w:p w14:paraId="5F14FF1F" w14:textId="77777777" w:rsidR="00C6697F" w:rsidRDefault="00C6697F" w:rsidP="00731908">
      <w:pPr>
        <w:autoSpaceDE w:val="0"/>
        <w:autoSpaceDN w:val="0"/>
        <w:adjustRightInd w:val="0"/>
        <w:spacing w:after="0" w:line="240" w:lineRule="auto"/>
        <w:jc w:val="both"/>
        <w:rPr>
          <w:rFonts w:ascii="Times New Roman" w:hAnsi="Times New Roman"/>
          <w:sz w:val="24"/>
          <w:szCs w:val="24"/>
        </w:rPr>
      </w:pPr>
      <w:r w:rsidRPr="00DA4E52">
        <w:rPr>
          <w:rFonts w:ascii="Times New Roman" w:hAnsi="Times New Roman"/>
          <w:bCs/>
          <w:iCs/>
          <w:sz w:val="24"/>
          <w:szCs w:val="24"/>
        </w:rPr>
        <w:t xml:space="preserve">In 2016, Turkmenistan was downgraded to Tier 3 in the US Department of State </w:t>
      </w:r>
      <w:r w:rsidRPr="00DA4E52">
        <w:rPr>
          <w:rFonts w:ascii="Times New Roman" w:hAnsi="Times New Roman"/>
          <w:bCs/>
          <w:i/>
          <w:iCs/>
          <w:sz w:val="24"/>
          <w:szCs w:val="24"/>
        </w:rPr>
        <w:t>Trafficking in Persons</w:t>
      </w:r>
      <w:r w:rsidRPr="00DA4E52">
        <w:rPr>
          <w:rFonts w:ascii="Times New Roman" w:hAnsi="Times New Roman"/>
          <w:bCs/>
          <w:iCs/>
          <w:sz w:val="24"/>
          <w:szCs w:val="24"/>
        </w:rPr>
        <w:t xml:space="preserve"> report. The report states that “</w:t>
      </w:r>
      <w:r w:rsidRPr="00DA4E52">
        <w:rPr>
          <w:rFonts w:ascii="Times New Roman" w:hAnsi="Times New Roman"/>
          <w:sz w:val="24"/>
          <w:szCs w:val="24"/>
        </w:rPr>
        <w:t>During the reporting period, the government continued to mobilize forced labor and did not take action to end its use of forced labor in the cotton harvest during the reporting period.”</w:t>
      </w:r>
      <w:r>
        <w:rPr>
          <w:rStyle w:val="FootnoteReference"/>
          <w:rFonts w:ascii="Times New Roman" w:hAnsi="Times New Roman"/>
          <w:sz w:val="24"/>
          <w:szCs w:val="24"/>
        </w:rPr>
        <w:footnoteReference w:id="4"/>
      </w:r>
    </w:p>
    <w:p w14:paraId="438C2998" w14:textId="77777777" w:rsidR="00C6697F" w:rsidRDefault="00C6697F" w:rsidP="00731908">
      <w:pPr>
        <w:pStyle w:val="Normal1"/>
        <w:contextualSpacing w:val="0"/>
        <w:jc w:val="both"/>
        <w:rPr>
          <w:color w:val="FF0000"/>
          <w:lang w:val="en-GB"/>
        </w:rPr>
      </w:pPr>
    </w:p>
    <w:p w14:paraId="7324842F" w14:textId="13C218F9" w:rsidR="00C6697F" w:rsidRPr="000F33AE" w:rsidRDefault="00C6697F" w:rsidP="00731908">
      <w:pPr>
        <w:pStyle w:val="Normal1"/>
        <w:contextualSpacing w:val="0"/>
        <w:jc w:val="both"/>
        <w:rPr>
          <w:color w:val="FF0000"/>
          <w:lang w:val="en-GB"/>
        </w:rPr>
      </w:pPr>
      <w:r w:rsidRPr="000F33AE">
        <w:rPr>
          <w:lang w:eastAsia="en-GB"/>
        </w:rPr>
        <w:t xml:space="preserve">The widespread publication of reports documenting forced labour in the 2015 cotton harvest led several large international companies to boycott the purchase and use of cotton from Turkmenistan. </w:t>
      </w:r>
      <w:r w:rsidRPr="000F33AE">
        <w:rPr>
          <w:color w:val="auto"/>
          <w:lang w:val="en-GB"/>
        </w:rPr>
        <w:t xml:space="preserve">In October 2016, markets in Turkmenistan were suddenly filled with clothing by well-known brands like Levi’s, Zara, Bershka, Pull &amp; Bear, Nautica, Montana, Marc Ecko, and other brands. All the jeans were labelled ‘Made in Turkmenistan’. </w:t>
      </w:r>
      <w:r w:rsidR="00A56F94">
        <w:rPr>
          <w:color w:val="auto"/>
          <w:lang w:val="en-GB"/>
        </w:rPr>
        <w:t>Alternative Turkmenistan News (</w:t>
      </w:r>
      <w:r w:rsidRPr="000F33AE">
        <w:rPr>
          <w:color w:val="auto"/>
          <w:lang w:val="en-GB"/>
        </w:rPr>
        <w:t>ATN</w:t>
      </w:r>
      <w:r w:rsidR="00A56F94">
        <w:rPr>
          <w:color w:val="auto"/>
          <w:lang w:val="en-GB"/>
        </w:rPr>
        <w:t>)</w:t>
      </w:r>
      <w:r w:rsidRPr="000F33AE">
        <w:rPr>
          <w:color w:val="auto"/>
          <w:lang w:val="en-GB"/>
        </w:rPr>
        <w:t xml:space="preserve"> monitors reported that they had never seen such an abundance of cheap, Turkmenistan-made, high-quality denim products before (previously all quality apparel was intended for export, and the locals had to settle for Turkish-made clothes at a considerably higher price) and it is believed that the massive release of </w:t>
      </w:r>
      <w:r w:rsidR="0018200A">
        <w:rPr>
          <w:color w:val="auto"/>
          <w:lang w:val="en-GB"/>
        </w:rPr>
        <w:t>brand clothes in local markets wa</w:t>
      </w:r>
      <w:r w:rsidRPr="000F33AE">
        <w:rPr>
          <w:color w:val="auto"/>
          <w:lang w:val="en-GB"/>
        </w:rPr>
        <w:t>s a result of dropped orders from international buyers precisely because of the use of forced labour.</w:t>
      </w:r>
    </w:p>
    <w:p w14:paraId="5AEFE25A" w14:textId="77777777" w:rsidR="00C6697F" w:rsidRPr="00E84A4F" w:rsidRDefault="00C6697F" w:rsidP="00731908">
      <w:pPr>
        <w:autoSpaceDE w:val="0"/>
        <w:autoSpaceDN w:val="0"/>
        <w:adjustRightInd w:val="0"/>
        <w:spacing w:after="0" w:line="240" w:lineRule="auto"/>
        <w:jc w:val="both"/>
        <w:rPr>
          <w:rFonts w:ascii="Times New Roman" w:hAnsi="Times New Roman"/>
          <w:bCs/>
          <w:iCs/>
          <w:sz w:val="24"/>
          <w:szCs w:val="24"/>
        </w:rPr>
      </w:pPr>
    </w:p>
    <w:p w14:paraId="3FCB8A76" w14:textId="77777777" w:rsidR="00C6697F" w:rsidRPr="00E84A4F" w:rsidRDefault="00C6697F" w:rsidP="00731908">
      <w:pPr>
        <w:autoSpaceDE w:val="0"/>
        <w:autoSpaceDN w:val="0"/>
        <w:adjustRightInd w:val="0"/>
        <w:spacing w:after="0" w:line="240" w:lineRule="auto"/>
        <w:jc w:val="both"/>
        <w:rPr>
          <w:rFonts w:ascii="Times New Roman" w:hAnsi="Times New Roman"/>
          <w:b/>
          <w:bCs/>
          <w:iCs/>
          <w:sz w:val="24"/>
          <w:szCs w:val="24"/>
        </w:rPr>
      </w:pPr>
      <w:r>
        <w:rPr>
          <w:rFonts w:ascii="Times New Roman" w:hAnsi="Times New Roman"/>
          <w:b/>
          <w:bCs/>
          <w:iCs/>
          <w:sz w:val="24"/>
          <w:szCs w:val="24"/>
        </w:rPr>
        <w:lastRenderedPageBreak/>
        <w:t>2016</w:t>
      </w:r>
      <w:r w:rsidRPr="00E84A4F">
        <w:rPr>
          <w:rFonts w:ascii="Times New Roman" w:hAnsi="Times New Roman"/>
          <w:b/>
          <w:bCs/>
          <w:iCs/>
          <w:sz w:val="24"/>
          <w:szCs w:val="24"/>
        </w:rPr>
        <w:t xml:space="preserve"> Cotton harvest</w:t>
      </w:r>
    </w:p>
    <w:p w14:paraId="7E8B9CB1" w14:textId="77777777" w:rsidR="00C6697F" w:rsidRDefault="00C6697F" w:rsidP="00731908">
      <w:pPr>
        <w:spacing w:after="0" w:line="240" w:lineRule="auto"/>
        <w:jc w:val="both"/>
        <w:rPr>
          <w:rFonts w:ascii="Times New Roman" w:hAnsi="Times New Roman"/>
          <w:color w:val="FF0000"/>
          <w:sz w:val="24"/>
          <w:szCs w:val="24"/>
        </w:rPr>
      </w:pPr>
      <w:r>
        <w:rPr>
          <w:rFonts w:ascii="Times New Roman" w:hAnsi="Times New Roman"/>
          <w:bCs/>
          <w:iCs/>
          <w:sz w:val="24"/>
          <w:szCs w:val="24"/>
        </w:rPr>
        <w:t>The 2016</w:t>
      </w:r>
      <w:r w:rsidRPr="00E84A4F">
        <w:rPr>
          <w:rFonts w:ascii="Times New Roman" w:hAnsi="Times New Roman"/>
          <w:bCs/>
          <w:iCs/>
          <w:sz w:val="24"/>
          <w:szCs w:val="24"/>
        </w:rPr>
        <w:t xml:space="preserve"> cotton harvest began </w:t>
      </w:r>
      <w:r w:rsidRPr="00882AFE">
        <w:rPr>
          <w:rFonts w:ascii="Times New Roman" w:hAnsi="Times New Roman"/>
          <w:bCs/>
          <w:iCs/>
          <w:sz w:val="24"/>
          <w:szCs w:val="24"/>
        </w:rPr>
        <w:t xml:space="preserve">in </w:t>
      </w:r>
      <w:r w:rsidRPr="00B5386D">
        <w:rPr>
          <w:rFonts w:ascii="Times New Roman" w:hAnsi="Times New Roman"/>
          <w:bCs/>
          <w:iCs/>
          <w:sz w:val="24"/>
          <w:szCs w:val="24"/>
        </w:rPr>
        <w:t>late August</w:t>
      </w:r>
      <w:r>
        <w:rPr>
          <w:rFonts w:ascii="Times New Roman" w:hAnsi="Times New Roman"/>
          <w:bCs/>
          <w:iCs/>
          <w:sz w:val="24"/>
          <w:szCs w:val="24"/>
        </w:rPr>
        <w:t xml:space="preserve"> and continued until the end of November</w:t>
      </w:r>
      <w:r w:rsidRPr="00E84A4F">
        <w:rPr>
          <w:rFonts w:ascii="Times New Roman" w:hAnsi="Times New Roman"/>
          <w:bCs/>
          <w:iCs/>
          <w:sz w:val="24"/>
          <w:szCs w:val="24"/>
        </w:rPr>
        <w:t xml:space="preserve">. </w:t>
      </w:r>
      <w:r>
        <w:rPr>
          <w:rFonts w:ascii="Times New Roman" w:hAnsi="Times New Roman"/>
          <w:bCs/>
          <w:iCs/>
          <w:sz w:val="24"/>
          <w:szCs w:val="24"/>
        </w:rPr>
        <w:t>W</w:t>
      </w:r>
      <w:r w:rsidRPr="00E84A4F">
        <w:rPr>
          <w:rFonts w:ascii="Times New Roman" w:hAnsi="Times New Roman"/>
          <w:bCs/>
          <w:iCs/>
          <w:sz w:val="24"/>
          <w:szCs w:val="24"/>
        </w:rPr>
        <w:t xml:space="preserve">orkers </w:t>
      </w:r>
      <w:r w:rsidRPr="00E84A4F">
        <w:rPr>
          <w:rFonts w:ascii="Times New Roman" w:hAnsi="Times New Roman"/>
          <w:sz w:val="24"/>
          <w:szCs w:val="24"/>
        </w:rPr>
        <w:t>from a wide range of public and private sector institutions</w:t>
      </w:r>
      <w:r>
        <w:rPr>
          <w:rFonts w:ascii="Times New Roman" w:hAnsi="Times New Roman"/>
          <w:sz w:val="24"/>
          <w:szCs w:val="24"/>
        </w:rPr>
        <w:t>, including teachers, doctors, nurses and other civil servants, were forced</w:t>
      </w:r>
      <w:r w:rsidRPr="00E84A4F">
        <w:rPr>
          <w:rFonts w:ascii="Times New Roman" w:hAnsi="Times New Roman"/>
          <w:sz w:val="24"/>
          <w:szCs w:val="24"/>
        </w:rPr>
        <w:t xml:space="preserve"> to pick cotton, </w:t>
      </w:r>
      <w:r>
        <w:rPr>
          <w:rFonts w:ascii="Times New Roman" w:hAnsi="Times New Roman"/>
          <w:sz w:val="24"/>
          <w:szCs w:val="24"/>
        </w:rPr>
        <w:t>under threat of sanction such as reprimand, wage deductions, cuts to teaching hours for school teachers thereby reducing their wages, loss of job</w:t>
      </w:r>
      <w:r w:rsidR="000F33AE">
        <w:rPr>
          <w:rFonts w:ascii="Times New Roman" w:hAnsi="Times New Roman"/>
          <w:sz w:val="24"/>
          <w:szCs w:val="24"/>
        </w:rPr>
        <w:t xml:space="preserve">, and </w:t>
      </w:r>
      <w:r>
        <w:rPr>
          <w:rFonts w:ascii="Times New Roman" w:hAnsi="Times New Roman"/>
          <w:sz w:val="24"/>
          <w:szCs w:val="24"/>
        </w:rPr>
        <w:t xml:space="preserve">loss of state benefits. </w:t>
      </w:r>
      <w:r w:rsidRPr="00E84A4F">
        <w:rPr>
          <w:rFonts w:ascii="Times New Roman" w:hAnsi="Times New Roman"/>
          <w:sz w:val="24"/>
          <w:szCs w:val="24"/>
        </w:rPr>
        <w:t xml:space="preserve">Many people </w:t>
      </w:r>
      <w:r>
        <w:rPr>
          <w:rFonts w:ascii="Times New Roman" w:hAnsi="Times New Roman"/>
          <w:sz w:val="24"/>
          <w:szCs w:val="24"/>
        </w:rPr>
        <w:t xml:space="preserve">spent their own money to </w:t>
      </w:r>
      <w:r w:rsidRPr="00E84A4F">
        <w:rPr>
          <w:rFonts w:ascii="Times New Roman" w:hAnsi="Times New Roman"/>
          <w:sz w:val="24"/>
          <w:szCs w:val="24"/>
        </w:rPr>
        <w:t xml:space="preserve">hire replacement workers instead of picking cotton themselves. Administrators of public-sector institutions also offered exemptions upon payment of a bribe. </w:t>
      </w:r>
    </w:p>
    <w:p w14:paraId="4D072B9C" w14:textId="77777777" w:rsidR="00C6697F" w:rsidRDefault="00C6697F" w:rsidP="00731908">
      <w:pPr>
        <w:spacing w:after="0" w:line="240" w:lineRule="auto"/>
        <w:jc w:val="both"/>
        <w:rPr>
          <w:rFonts w:ascii="Times New Roman" w:hAnsi="Times New Roman"/>
          <w:sz w:val="24"/>
          <w:szCs w:val="24"/>
        </w:rPr>
      </w:pPr>
    </w:p>
    <w:p w14:paraId="2720DC83" w14:textId="60F5806D" w:rsidR="00C6697F" w:rsidRDefault="00C6697F" w:rsidP="00731908">
      <w:pPr>
        <w:spacing w:after="0" w:line="240" w:lineRule="auto"/>
        <w:jc w:val="both"/>
        <w:rPr>
          <w:rFonts w:ascii="Times New Roman" w:hAnsi="Times New Roman"/>
          <w:sz w:val="24"/>
          <w:szCs w:val="24"/>
        </w:rPr>
      </w:pPr>
      <w:r w:rsidRPr="00E84A4F">
        <w:rPr>
          <w:rFonts w:ascii="Times New Roman" w:hAnsi="Times New Roman"/>
          <w:sz w:val="24"/>
          <w:szCs w:val="24"/>
        </w:rPr>
        <w:t xml:space="preserve">The mobilisation proceeded similarly in each region. Regional governors oversaw the district officials and administrators in the region, and administrators of public-sector institutions ordered employees to participate in the cotton harvest. </w:t>
      </w:r>
      <w:r>
        <w:rPr>
          <w:rFonts w:ascii="Times New Roman" w:hAnsi="Times New Roman"/>
          <w:sz w:val="24"/>
          <w:szCs w:val="24"/>
        </w:rPr>
        <w:t>Employees were told to report to collection points at city stadiums, bus stops or train stations</w:t>
      </w:r>
      <w:r w:rsidR="00A56F94">
        <w:rPr>
          <w:rFonts w:ascii="Times New Roman" w:hAnsi="Times New Roman"/>
          <w:sz w:val="24"/>
          <w:szCs w:val="24"/>
        </w:rPr>
        <w:t xml:space="preserve"> </w:t>
      </w:r>
      <w:r>
        <w:rPr>
          <w:rFonts w:ascii="Times New Roman" w:hAnsi="Times New Roman"/>
          <w:sz w:val="24"/>
          <w:szCs w:val="24"/>
        </w:rPr>
        <w:t>very early in the morning, often as early as 4.30 am so that they would be at the fields to start picking cotton at dawn. Their attendance would be registered before boarding buses which would transport them to rural areas, accompanied by a police car. The buses would first stop at the district centre, where local officials and land owners would inspect the workforce and gauge their capabilities to</w:t>
      </w:r>
      <w:r w:rsidR="0018200A">
        <w:rPr>
          <w:rFonts w:ascii="Times New Roman" w:hAnsi="Times New Roman"/>
          <w:sz w:val="24"/>
          <w:szCs w:val="24"/>
        </w:rPr>
        <w:t xml:space="preserve"> pick cotton (old vs. young, for example</w:t>
      </w:r>
      <w:r>
        <w:rPr>
          <w:rFonts w:ascii="Times New Roman" w:hAnsi="Times New Roman"/>
          <w:sz w:val="24"/>
          <w:szCs w:val="24"/>
        </w:rPr>
        <w:t>), before then transporting cotton pickers to individual fields.  In some cases, open-deck trucks were used to transport people. This method of transportation was usually overcrowded and unsafe.</w:t>
      </w:r>
    </w:p>
    <w:p w14:paraId="32B84317" w14:textId="22EC3F08" w:rsidR="00C6697F" w:rsidRDefault="00C6697F" w:rsidP="00731908">
      <w:pPr>
        <w:spacing w:after="0" w:line="240" w:lineRule="auto"/>
        <w:jc w:val="both"/>
        <w:rPr>
          <w:rFonts w:ascii="Times New Roman" w:hAnsi="Times New Roman"/>
          <w:sz w:val="24"/>
          <w:szCs w:val="24"/>
        </w:rPr>
      </w:pPr>
    </w:p>
    <w:p w14:paraId="61F2975B" w14:textId="77777777" w:rsidR="00C6697F" w:rsidRDefault="00C6697F" w:rsidP="00731908">
      <w:pPr>
        <w:spacing w:after="0" w:line="240" w:lineRule="auto"/>
        <w:jc w:val="both"/>
        <w:rPr>
          <w:rFonts w:ascii="Times New Roman" w:hAnsi="Times New Roman"/>
          <w:sz w:val="24"/>
          <w:szCs w:val="24"/>
        </w:rPr>
      </w:pPr>
      <w:r>
        <w:rPr>
          <w:rFonts w:ascii="Times New Roman" w:hAnsi="Times New Roman"/>
          <w:sz w:val="24"/>
          <w:szCs w:val="24"/>
        </w:rPr>
        <w:t>This harvest, the most common quota assigned to pickers was 50 kilograms of cotton per worker per day. Workers often failed to meet this very high quota. However, fraudulent reporting was widespread, with workers paying a bribe to receive a receipt certifying their fulfilment of the quota</w:t>
      </w:r>
      <w:r w:rsidR="000F33AE">
        <w:rPr>
          <w:rFonts w:ascii="Times New Roman" w:hAnsi="Times New Roman"/>
          <w:sz w:val="24"/>
          <w:szCs w:val="24"/>
        </w:rPr>
        <w:t>, demonstrating the</w:t>
      </w:r>
      <w:r w:rsidR="0018200A">
        <w:rPr>
          <w:rFonts w:ascii="Times New Roman" w:hAnsi="Times New Roman"/>
          <w:sz w:val="24"/>
          <w:szCs w:val="24"/>
        </w:rPr>
        <w:t xml:space="preserve"> </w:t>
      </w:r>
      <w:r>
        <w:rPr>
          <w:rFonts w:ascii="Times New Roman" w:hAnsi="Times New Roman"/>
          <w:sz w:val="24"/>
          <w:szCs w:val="24"/>
        </w:rPr>
        <w:t>fear of repercussions for a failure to fulfil the prescribed quota.</w:t>
      </w:r>
    </w:p>
    <w:p w14:paraId="32A55B45" w14:textId="77777777" w:rsidR="00C6697F" w:rsidRDefault="00C6697F" w:rsidP="00731908">
      <w:pPr>
        <w:spacing w:after="0" w:line="240" w:lineRule="auto"/>
        <w:jc w:val="both"/>
        <w:rPr>
          <w:rFonts w:ascii="Times New Roman" w:hAnsi="Times New Roman"/>
          <w:sz w:val="24"/>
          <w:szCs w:val="24"/>
        </w:rPr>
      </w:pPr>
    </w:p>
    <w:p w14:paraId="0CAB3E69" w14:textId="7FEFA9BB" w:rsidR="00C6697F" w:rsidRDefault="00C6697F" w:rsidP="00731908">
      <w:pPr>
        <w:spacing w:after="0" w:line="240" w:lineRule="auto"/>
        <w:jc w:val="both"/>
        <w:rPr>
          <w:rFonts w:ascii="Times New Roman" w:hAnsi="Times New Roman"/>
          <w:sz w:val="24"/>
          <w:szCs w:val="24"/>
        </w:rPr>
      </w:pPr>
      <w:r>
        <w:rPr>
          <w:rFonts w:ascii="Times New Roman" w:hAnsi="Times New Roman"/>
          <w:sz w:val="24"/>
          <w:szCs w:val="24"/>
        </w:rPr>
        <w:t>Bribes for exemption from a day of the cotton harvest were generally around 20 manat (aprox US$6), and paid to the director of the worker’s institution. The usual price to hire a replacement worker was 10 to 12 manat per day</w:t>
      </w:r>
      <w:r w:rsidR="00DF17F3">
        <w:rPr>
          <w:rFonts w:ascii="Times New Roman" w:hAnsi="Times New Roman"/>
          <w:sz w:val="24"/>
          <w:szCs w:val="24"/>
        </w:rPr>
        <w:t xml:space="preserve"> (aprox US$2.5 to US$3.5)</w:t>
      </w:r>
      <w:r>
        <w:rPr>
          <w:rFonts w:ascii="Times New Roman" w:hAnsi="Times New Roman"/>
          <w:sz w:val="24"/>
          <w:szCs w:val="24"/>
        </w:rPr>
        <w:t>. Heads of institutions kept records as to who had picked cotton themselves and who had hired a replacement worker.</w:t>
      </w:r>
    </w:p>
    <w:p w14:paraId="2085FB8B" w14:textId="77777777" w:rsidR="00C6697F" w:rsidRDefault="00C6697F" w:rsidP="00731908">
      <w:pPr>
        <w:spacing w:after="0" w:line="240" w:lineRule="auto"/>
        <w:jc w:val="both"/>
        <w:rPr>
          <w:rFonts w:ascii="Times New Roman" w:hAnsi="Times New Roman"/>
          <w:sz w:val="24"/>
          <w:szCs w:val="24"/>
        </w:rPr>
      </w:pPr>
    </w:p>
    <w:p w14:paraId="4F0FBC37" w14:textId="77777777" w:rsidR="00C6697F" w:rsidRDefault="00C6697F" w:rsidP="00731908">
      <w:pPr>
        <w:spacing w:after="0" w:line="240" w:lineRule="auto"/>
        <w:jc w:val="both"/>
        <w:rPr>
          <w:rFonts w:ascii="Times New Roman" w:hAnsi="Times New Roman"/>
          <w:sz w:val="24"/>
          <w:szCs w:val="24"/>
        </w:rPr>
      </w:pPr>
      <w:r>
        <w:rPr>
          <w:rFonts w:ascii="Times New Roman" w:hAnsi="Times New Roman"/>
          <w:sz w:val="24"/>
          <w:szCs w:val="24"/>
        </w:rPr>
        <w:t>A polyclinic worker harvesting cotton in a farm in the region of Dashoguz, described the situation in October:</w:t>
      </w:r>
    </w:p>
    <w:p w14:paraId="29B47714" w14:textId="5C3AE2B5" w:rsidR="00C6697F" w:rsidRDefault="00C6697F" w:rsidP="00731908">
      <w:pPr>
        <w:spacing w:after="0" w:line="240" w:lineRule="auto"/>
        <w:jc w:val="both"/>
        <w:rPr>
          <w:rFonts w:ascii="Times New Roman" w:hAnsi="Times New Roman"/>
          <w:sz w:val="24"/>
          <w:szCs w:val="24"/>
        </w:rPr>
      </w:pPr>
      <w:r>
        <w:rPr>
          <w:rFonts w:ascii="Times New Roman" w:hAnsi="Times New Roman"/>
          <w:sz w:val="24"/>
          <w:szCs w:val="24"/>
        </w:rPr>
        <w:t>“The chief doctor and the trade union committee members told me I had to pick cotton. They never asked me if I wanted to, they just said “you are going.” So what do you call it if not slavery? I cannot quit my job because I won’t find another, and if I’m lucky enough to find one, it will also have cotton duty. Unlike most of the doctors and many of the nurses, I don’t have spare money to pay for “not going.” Some of my colleagues are sending replacement workers – relatives or unemployed friends – to work in the fields. But most others just pay 20 manats per day to the chief doctor, and he finds the people. The same happens at schools: teachers pay the director who recruits contractors and reports to the Department of Education about the fulfilment of cotton harvesting plans.”</w:t>
      </w:r>
      <w:r w:rsidR="00A56F94">
        <w:rPr>
          <w:rStyle w:val="FootnoteReference"/>
          <w:rFonts w:ascii="Times New Roman" w:hAnsi="Times New Roman"/>
          <w:sz w:val="24"/>
          <w:szCs w:val="24"/>
        </w:rPr>
        <w:footnoteReference w:id="5"/>
      </w:r>
    </w:p>
    <w:p w14:paraId="0B48FFBA" w14:textId="77777777" w:rsidR="00C6697F" w:rsidRDefault="00C6697F" w:rsidP="00731908">
      <w:pPr>
        <w:spacing w:after="0" w:line="240" w:lineRule="auto"/>
        <w:jc w:val="both"/>
        <w:rPr>
          <w:rFonts w:ascii="Times New Roman" w:hAnsi="Times New Roman"/>
          <w:sz w:val="24"/>
          <w:szCs w:val="24"/>
        </w:rPr>
      </w:pPr>
    </w:p>
    <w:p w14:paraId="0A8744A9" w14:textId="77777777" w:rsidR="00C6697F" w:rsidRDefault="00C6697F" w:rsidP="00731908">
      <w:pPr>
        <w:spacing w:after="0" w:line="240" w:lineRule="auto"/>
        <w:jc w:val="both"/>
        <w:rPr>
          <w:rFonts w:ascii="Times New Roman" w:hAnsi="Times New Roman"/>
          <w:sz w:val="24"/>
          <w:szCs w:val="24"/>
        </w:rPr>
      </w:pPr>
      <w:r>
        <w:rPr>
          <w:rFonts w:ascii="Times New Roman" w:hAnsi="Times New Roman"/>
          <w:sz w:val="24"/>
          <w:szCs w:val="24"/>
        </w:rPr>
        <w:t xml:space="preserve">Cotton picking is arduous work and conditions in the fields were often poor. </w:t>
      </w:r>
      <w:r>
        <w:rPr>
          <w:rFonts w:ascii="Times New Roman" w:hAnsi="Times New Roman"/>
          <w:bCs/>
          <w:iCs/>
          <w:sz w:val="24"/>
          <w:szCs w:val="24"/>
        </w:rPr>
        <w:t xml:space="preserve">Cotton pickers were expected to provide their own food and water. Access to fresh drinking water was </w:t>
      </w:r>
      <w:r>
        <w:rPr>
          <w:rFonts w:ascii="Times New Roman" w:hAnsi="Times New Roman"/>
          <w:bCs/>
          <w:iCs/>
          <w:sz w:val="24"/>
          <w:szCs w:val="24"/>
        </w:rPr>
        <w:lastRenderedPageBreak/>
        <w:t>frequently limited. Some people were forced to drink stagnant water from irrigation ditches.</w:t>
      </w:r>
      <w:r w:rsidRPr="00DA4E52">
        <w:rPr>
          <w:rFonts w:ascii="Times New Roman" w:hAnsi="Times New Roman"/>
          <w:bCs/>
          <w:iCs/>
          <w:sz w:val="24"/>
          <w:szCs w:val="24"/>
        </w:rPr>
        <w:t xml:space="preserve"> </w:t>
      </w:r>
      <w:r>
        <w:rPr>
          <w:rFonts w:ascii="Times New Roman" w:hAnsi="Times New Roman"/>
          <w:bCs/>
          <w:iCs/>
          <w:sz w:val="24"/>
          <w:szCs w:val="24"/>
        </w:rPr>
        <w:t>This year, as every year, illness was reported because of the arduous nature of the work and the poor conditions, including food poisoning, intestinal infections and people fainting from the heat.</w:t>
      </w:r>
      <w:r w:rsidRPr="00C748FD">
        <w:rPr>
          <w:rFonts w:ascii="Times New Roman" w:hAnsi="Times New Roman"/>
          <w:sz w:val="24"/>
          <w:szCs w:val="24"/>
        </w:rPr>
        <w:t xml:space="preserve"> </w:t>
      </w:r>
      <w:r>
        <w:rPr>
          <w:rFonts w:ascii="Times New Roman" w:hAnsi="Times New Roman"/>
          <w:sz w:val="24"/>
          <w:szCs w:val="24"/>
        </w:rPr>
        <w:t>There is no access to doctors in the fields.</w:t>
      </w:r>
    </w:p>
    <w:p w14:paraId="0261C2D1" w14:textId="77777777" w:rsidR="00C6697F" w:rsidRDefault="00C6697F" w:rsidP="00731908">
      <w:pPr>
        <w:spacing w:after="0" w:line="240" w:lineRule="auto"/>
        <w:jc w:val="both"/>
        <w:rPr>
          <w:rFonts w:ascii="Times New Roman" w:hAnsi="Times New Roman"/>
          <w:bCs/>
          <w:iCs/>
          <w:sz w:val="24"/>
          <w:szCs w:val="24"/>
        </w:rPr>
      </w:pPr>
    </w:p>
    <w:p w14:paraId="7B7B80F9" w14:textId="470C02CC" w:rsidR="00C6697F" w:rsidRDefault="00C6697F" w:rsidP="00731908">
      <w:pPr>
        <w:spacing w:after="0" w:line="240" w:lineRule="auto"/>
        <w:jc w:val="both"/>
        <w:rPr>
          <w:rFonts w:ascii="Times New Roman" w:hAnsi="Times New Roman"/>
          <w:sz w:val="24"/>
          <w:szCs w:val="24"/>
        </w:rPr>
      </w:pPr>
      <w:r>
        <w:rPr>
          <w:rFonts w:ascii="Times New Roman" w:hAnsi="Times New Roman"/>
          <w:bCs/>
          <w:iCs/>
          <w:sz w:val="24"/>
          <w:szCs w:val="24"/>
        </w:rPr>
        <w:t>“When it’s warm, you are quickly out of water and you can only get it from privately owned wells or hand pumps. Some people drink stagnant water from irrigation ditches, risking catching an infection. But what can you do if there are no other water sources around?” explained a civil servant from Farap.</w:t>
      </w:r>
      <w:r w:rsidR="00D45E3C">
        <w:rPr>
          <w:rStyle w:val="FootnoteReference"/>
          <w:rFonts w:ascii="Times New Roman" w:hAnsi="Times New Roman"/>
          <w:bCs/>
          <w:iCs/>
          <w:sz w:val="24"/>
          <w:szCs w:val="24"/>
        </w:rPr>
        <w:footnoteReference w:id="6"/>
      </w:r>
    </w:p>
    <w:p w14:paraId="4C0FC160" w14:textId="77777777" w:rsidR="00C6697F" w:rsidRPr="00B91E93" w:rsidRDefault="00C6697F" w:rsidP="00731908">
      <w:pPr>
        <w:spacing w:after="0" w:line="240" w:lineRule="auto"/>
        <w:jc w:val="both"/>
        <w:rPr>
          <w:rFonts w:ascii="Times New Roman" w:hAnsi="Times New Roman"/>
          <w:sz w:val="24"/>
          <w:szCs w:val="24"/>
        </w:rPr>
      </w:pPr>
    </w:p>
    <w:p w14:paraId="137A6674" w14:textId="77777777" w:rsidR="00C6697F" w:rsidRPr="00E84A4F" w:rsidRDefault="00C6697F" w:rsidP="00731908">
      <w:pPr>
        <w:spacing w:after="0" w:line="240" w:lineRule="auto"/>
        <w:jc w:val="both"/>
        <w:rPr>
          <w:rFonts w:ascii="Times New Roman" w:hAnsi="Times New Roman"/>
          <w:sz w:val="24"/>
          <w:szCs w:val="24"/>
        </w:rPr>
      </w:pPr>
      <w:r>
        <w:rPr>
          <w:rFonts w:ascii="Times New Roman" w:hAnsi="Times New Roman"/>
          <w:sz w:val="24"/>
          <w:szCs w:val="24"/>
        </w:rPr>
        <w:t>Conditions for those picking cotton in more remote areas, where they had to stay overnight, were worse. They were expecte</w:t>
      </w:r>
      <w:r w:rsidR="0018200A">
        <w:rPr>
          <w:rFonts w:ascii="Times New Roman" w:hAnsi="Times New Roman"/>
          <w:sz w:val="24"/>
          <w:szCs w:val="24"/>
        </w:rPr>
        <w:t xml:space="preserve">d to provide their own beds, </w:t>
      </w:r>
      <w:r>
        <w:rPr>
          <w:rFonts w:ascii="Times New Roman" w:hAnsi="Times New Roman"/>
          <w:sz w:val="24"/>
          <w:szCs w:val="24"/>
        </w:rPr>
        <w:t xml:space="preserve">bedding, </w:t>
      </w:r>
      <w:r w:rsidR="0018200A">
        <w:rPr>
          <w:rFonts w:ascii="Times New Roman" w:hAnsi="Times New Roman"/>
          <w:sz w:val="24"/>
          <w:szCs w:val="24"/>
        </w:rPr>
        <w:t xml:space="preserve">and </w:t>
      </w:r>
      <w:r>
        <w:rPr>
          <w:rFonts w:ascii="Times New Roman" w:hAnsi="Times New Roman"/>
          <w:sz w:val="24"/>
          <w:szCs w:val="24"/>
        </w:rPr>
        <w:t xml:space="preserve">food. In most cases, due to a lack of buildings available with proper facilities, workers slept in the open, even as the weather got colder towards the end of the harvest. </w:t>
      </w:r>
    </w:p>
    <w:p w14:paraId="59B93D2A" w14:textId="77777777" w:rsidR="00C6697F" w:rsidRDefault="00C6697F" w:rsidP="00731908">
      <w:pPr>
        <w:spacing w:after="0" w:line="240" w:lineRule="auto"/>
        <w:jc w:val="both"/>
        <w:rPr>
          <w:rFonts w:ascii="Times New Roman" w:hAnsi="Times New Roman"/>
          <w:sz w:val="24"/>
          <w:szCs w:val="24"/>
        </w:rPr>
      </w:pPr>
    </w:p>
    <w:p w14:paraId="326C69F9" w14:textId="77777777" w:rsidR="00C6697F" w:rsidRPr="00E84A4F" w:rsidRDefault="00C6697F" w:rsidP="00731908">
      <w:pPr>
        <w:spacing w:after="0" w:line="240" w:lineRule="auto"/>
        <w:jc w:val="both"/>
        <w:rPr>
          <w:rFonts w:ascii="Times New Roman" w:hAnsi="Times New Roman"/>
          <w:sz w:val="24"/>
          <w:szCs w:val="24"/>
        </w:rPr>
      </w:pPr>
      <w:r w:rsidRPr="005F0EED">
        <w:rPr>
          <w:rFonts w:ascii="Times New Roman" w:hAnsi="Times New Roman"/>
          <w:sz w:val="24"/>
          <w:szCs w:val="24"/>
        </w:rPr>
        <w:t xml:space="preserve">Members of the military also reported mandatory participation in the cotton harvest. Officials forcibly mobilised students under the guise of internships. </w:t>
      </w:r>
      <w:r>
        <w:rPr>
          <w:rFonts w:ascii="Times New Roman" w:hAnsi="Times New Roman"/>
          <w:sz w:val="24"/>
          <w:szCs w:val="24"/>
        </w:rPr>
        <w:t xml:space="preserve">For example, students at the </w:t>
      </w:r>
      <w:r w:rsidRPr="005F0EED">
        <w:rPr>
          <w:rFonts w:ascii="Times New Roman" w:hAnsi="Times New Roman"/>
          <w:sz w:val="24"/>
          <w:szCs w:val="24"/>
        </w:rPr>
        <w:t xml:space="preserve">Turkmen Agricultural University and Dashoguz Agricultural Institute </w:t>
      </w:r>
      <w:r>
        <w:rPr>
          <w:rFonts w:ascii="Times New Roman" w:hAnsi="Times New Roman"/>
          <w:sz w:val="24"/>
          <w:szCs w:val="24"/>
        </w:rPr>
        <w:t xml:space="preserve">were once again </w:t>
      </w:r>
      <w:r w:rsidRPr="005F0EED">
        <w:rPr>
          <w:rFonts w:ascii="Times New Roman" w:hAnsi="Times New Roman"/>
          <w:sz w:val="24"/>
          <w:szCs w:val="24"/>
        </w:rPr>
        <w:t>forced to pick cotton</w:t>
      </w:r>
      <w:r>
        <w:rPr>
          <w:rFonts w:ascii="Times New Roman" w:hAnsi="Times New Roman"/>
          <w:sz w:val="24"/>
          <w:szCs w:val="24"/>
        </w:rPr>
        <w:t xml:space="preserve"> this harvest</w:t>
      </w:r>
      <w:r w:rsidRPr="005F0EED">
        <w:rPr>
          <w:rFonts w:ascii="Times New Roman" w:hAnsi="Times New Roman"/>
          <w:sz w:val="24"/>
          <w:szCs w:val="24"/>
        </w:rPr>
        <w:t>. While the administrators claimed picking cotton was an internship for the students to acquire practical skills, the students had no choice; either they picked cotton or would be expelled.</w:t>
      </w:r>
      <w:r w:rsidRPr="00E84A4F">
        <w:rPr>
          <w:rFonts w:ascii="Times New Roman" w:hAnsi="Times New Roman"/>
          <w:sz w:val="24"/>
          <w:szCs w:val="24"/>
        </w:rPr>
        <w:t xml:space="preserve"> </w:t>
      </w:r>
    </w:p>
    <w:p w14:paraId="042A36A6" w14:textId="77777777" w:rsidR="00C6697F" w:rsidRDefault="00C6697F" w:rsidP="00731908">
      <w:pPr>
        <w:spacing w:after="0" w:line="240" w:lineRule="auto"/>
        <w:jc w:val="both"/>
        <w:rPr>
          <w:rFonts w:ascii="Times New Roman" w:hAnsi="Times New Roman"/>
          <w:sz w:val="24"/>
          <w:szCs w:val="24"/>
        </w:rPr>
      </w:pPr>
    </w:p>
    <w:p w14:paraId="627F32D4" w14:textId="77777777" w:rsidR="00C6697F" w:rsidRPr="00817E4F" w:rsidRDefault="00C6697F" w:rsidP="00731908">
      <w:pPr>
        <w:autoSpaceDE w:val="0"/>
        <w:autoSpaceDN w:val="0"/>
        <w:adjustRightInd w:val="0"/>
        <w:spacing w:after="0" w:line="240" w:lineRule="auto"/>
        <w:jc w:val="both"/>
        <w:rPr>
          <w:rFonts w:ascii="Times New Roman" w:hAnsi="Times New Roman"/>
          <w:sz w:val="24"/>
          <w:szCs w:val="24"/>
        </w:rPr>
      </w:pPr>
      <w:r w:rsidRPr="00817E4F">
        <w:rPr>
          <w:rFonts w:ascii="Times New Roman" w:hAnsi="Times New Roman"/>
          <w:sz w:val="24"/>
          <w:szCs w:val="24"/>
        </w:rPr>
        <w:t>As a result of the mass mobilisation of public sector workers to pick cotton, many services were disrupted including education, healthcare</w:t>
      </w:r>
      <w:r w:rsidRPr="00F1462F">
        <w:rPr>
          <w:rFonts w:ascii="Times New Roman" w:hAnsi="Times New Roman"/>
          <w:sz w:val="24"/>
          <w:szCs w:val="24"/>
        </w:rPr>
        <w:t>, and public transportation</w:t>
      </w:r>
      <w:r w:rsidRPr="00817E4F">
        <w:rPr>
          <w:rFonts w:ascii="Times New Roman" w:hAnsi="Times New Roman"/>
          <w:sz w:val="24"/>
          <w:szCs w:val="24"/>
        </w:rPr>
        <w:t xml:space="preserve">. In each region, administrators forced teachers to harvest cotton, pay a bribe, or lose their jobs. As a consequence, from the beginning of September many classes were cancelled altogether or the school day was shortened. Teachers who remained in school had to teach courses for which they had no training, or to teach groups of 60 or more students. Access to healthcare was similarly affected by large numbers of staff from hospitals and other healthcare facilities being forced to pick cotton. Administrators of public utilities were among the first to send employees to the cotton fields. As a result, many cities had overflowing garbage containers lining the streets, and municipalities did not respond to calls for assistance. Public transportation was severely disrupted as buses were </w:t>
      </w:r>
      <w:r>
        <w:rPr>
          <w:rFonts w:ascii="Times New Roman" w:hAnsi="Times New Roman"/>
          <w:sz w:val="24"/>
          <w:szCs w:val="24"/>
        </w:rPr>
        <w:t xml:space="preserve">diverted from their usual routes and </w:t>
      </w:r>
      <w:r w:rsidRPr="00817E4F">
        <w:rPr>
          <w:rFonts w:ascii="Times New Roman" w:hAnsi="Times New Roman"/>
          <w:sz w:val="24"/>
          <w:szCs w:val="24"/>
        </w:rPr>
        <w:t xml:space="preserve">instead used to transport cotton pickers to the fields. </w:t>
      </w:r>
    </w:p>
    <w:p w14:paraId="44CDD584" w14:textId="77777777" w:rsidR="00C6697F" w:rsidRDefault="00C6697F" w:rsidP="00731908">
      <w:pPr>
        <w:autoSpaceDE w:val="0"/>
        <w:autoSpaceDN w:val="0"/>
        <w:adjustRightInd w:val="0"/>
        <w:spacing w:after="0" w:line="240" w:lineRule="auto"/>
        <w:jc w:val="both"/>
        <w:rPr>
          <w:rFonts w:ascii="Times New Roman" w:hAnsi="Times New Roman"/>
          <w:sz w:val="24"/>
          <w:szCs w:val="24"/>
          <w:highlight w:val="yellow"/>
        </w:rPr>
      </w:pPr>
    </w:p>
    <w:p w14:paraId="27851560" w14:textId="77777777" w:rsidR="00C6697F" w:rsidRPr="00DA4E52" w:rsidRDefault="00C6697F" w:rsidP="00731908">
      <w:pPr>
        <w:autoSpaceDE w:val="0"/>
        <w:autoSpaceDN w:val="0"/>
        <w:adjustRightInd w:val="0"/>
        <w:spacing w:after="0" w:line="240" w:lineRule="auto"/>
        <w:jc w:val="both"/>
        <w:rPr>
          <w:rFonts w:ascii="Times New Roman" w:hAnsi="Times New Roman"/>
          <w:b/>
          <w:i/>
          <w:sz w:val="24"/>
          <w:szCs w:val="24"/>
        </w:rPr>
      </w:pPr>
      <w:r w:rsidRPr="00DA4E52">
        <w:rPr>
          <w:rFonts w:ascii="Times New Roman" w:hAnsi="Times New Roman"/>
          <w:b/>
          <w:i/>
          <w:sz w:val="24"/>
          <w:szCs w:val="24"/>
        </w:rPr>
        <w:t>Child labour during the cotton harvest</w:t>
      </w:r>
    </w:p>
    <w:p w14:paraId="3791D759" w14:textId="77777777" w:rsidR="00C6697F" w:rsidRDefault="00C6697F" w:rsidP="00731908">
      <w:pPr>
        <w:spacing w:after="0" w:line="240" w:lineRule="auto"/>
        <w:jc w:val="both"/>
        <w:rPr>
          <w:rFonts w:ascii="Times New Roman" w:hAnsi="Times New Roman"/>
          <w:sz w:val="24"/>
          <w:szCs w:val="24"/>
        </w:rPr>
      </w:pPr>
      <w:r w:rsidRPr="00DB6011">
        <w:rPr>
          <w:rFonts w:ascii="Times New Roman" w:hAnsi="Times New Roman"/>
          <w:sz w:val="24"/>
          <w:szCs w:val="24"/>
        </w:rPr>
        <w:t xml:space="preserve">Despite measures taken by the Government to prohibit the involvement of children in harvesting cotton, such as parent-teacher meetings held at schools in some regions to reiterate this prohibition, the pressure to fulfil cotton picking quotas resulted in children picking cotton alongside their parents in some areas, particularly during the school holidays. </w:t>
      </w:r>
      <w:r>
        <w:rPr>
          <w:rFonts w:ascii="Times New Roman" w:hAnsi="Times New Roman"/>
          <w:sz w:val="24"/>
          <w:szCs w:val="24"/>
        </w:rPr>
        <w:t xml:space="preserve">Some children were hired as replacement workers by people mobilised for the cotton harvest, picking cotton for around 10 manats per day (aprox US$2.5) in order to provide money for their family. </w:t>
      </w:r>
    </w:p>
    <w:p w14:paraId="70FF3224" w14:textId="66AD1F99" w:rsidR="00C6697F" w:rsidRDefault="00C6697F" w:rsidP="00731908">
      <w:pPr>
        <w:spacing w:after="0" w:line="240" w:lineRule="auto"/>
        <w:jc w:val="both"/>
        <w:rPr>
          <w:rFonts w:ascii="Times New Roman" w:hAnsi="Times New Roman"/>
          <w:sz w:val="24"/>
          <w:szCs w:val="24"/>
        </w:rPr>
      </w:pPr>
      <w:r>
        <w:rPr>
          <w:rFonts w:ascii="Times New Roman" w:hAnsi="Times New Roman"/>
          <w:sz w:val="24"/>
          <w:szCs w:val="24"/>
        </w:rPr>
        <w:t xml:space="preserve">A 14 year old teenager from Farap said “It’s my second season already, I worked until I’m missed at school – if my teachers come to my parents to find out where I was, I go to school for a day, and then return to the field. The teacher knows that my parents are unemployed, and that my mother, father and older brother pick cotton as hired replacement workers, and that my other brothers work in Turkey and sometimes send us money, mostly in winter and </w:t>
      </w:r>
      <w:r>
        <w:rPr>
          <w:rFonts w:ascii="Times New Roman" w:hAnsi="Times New Roman"/>
          <w:sz w:val="24"/>
          <w:szCs w:val="24"/>
        </w:rPr>
        <w:lastRenderedPageBreak/>
        <w:t>summer, when the cotton season is over and there is no other temporary work. This September I have earned 270 manats (aprox US$77).”</w:t>
      </w:r>
      <w:r w:rsidR="00D45E3C">
        <w:rPr>
          <w:rStyle w:val="FootnoteReference"/>
          <w:rFonts w:ascii="Times New Roman" w:hAnsi="Times New Roman"/>
          <w:sz w:val="24"/>
          <w:szCs w:val="24"/>
        </w:rPr>
        <w:footnoteReference w:id="7"/>
      </w:r>
    </w:p>
    <w:p w14:paraId="093393DB" w14:textId="77777777" w:rsidR="00C6697F" w:rsidRPr="00E84A4F" w:rsidRDefault="00C6697F" w:rsidP="00731908">
      <w:pPr>
        <w:spacing w:after="0" w:line="240" w:lineRule="auto"/>
        <w:jc w:val="both"/>
        <w:rPr>
          <w:rFonts w:ascii="Times New Roman" w:hAnsi="Times New Roman"/>
          <w:sz w:val="24"/>
          <w:szCs w:val="24"/>
        </w:rPr>
      </w:pPr>
    </w:p>
    <w:p w14:paraId="1ABBE6F1" w14:textId="0D544F5D" w:rsidR="00C6697F" w:rsidRPr="00E84A4F" w:rsidRDefault="00C6697F" w:rsidP="00731908">
      <w:pPr>
        <w:spacing w:after="0" w:line="240" w:lineRule="auto"/>
        <w:jc w:val="both"/>
        <w:rPr>
          <w:rFonts w:ascii="Times New Roman" w:hAnsi="Times New Roman"/>
          <w:sz w:val="24"/>
          <w:szCs w:val="24"/>
        </w:rPr>
      </w:pPr>
      <w:r w:rsidRPr="00E84A4F">
        <w:rPr>
          <w:rFonts w:ascii="Times New Roman" w:hAnsi="Times New Roman"/>
          <w:sz w:val="24"/>
          <w:szCs w:val="24"/>
        </w:rPr>
        <w:t>The Committee has previously expressed its concern at reports of the use of children for cotton harvesting in Turkmenistan, and urged the State party to “…</w:t>
      </w:r>
      <w:r w:rsidRPr="00E84A4F">
        <w:rPr>
          <w:rFonts w:ascii="Times New Roman" w:hAnsi="Times New Roman"/>
          <w:b/>
          <w:sz w:val="24"/>
          <w:szCs w:val="24"/>
        </w:rPr>
        <w:t>eliminate the use of children for cotton harvesting and ensure that children are protected from the harmful effects of all forms of child labour.”</w:t>
      </w:r>
      <w:r w:rsidRPr="00E84A4F">
        <w:rPr>
          <w:rStyle w:val="FootnoteReference"/>
          <w:rFonts w:ascii="Times New Roman" w:hAnsi="Times New Roman"/>
          <w:b/>
          <w:sz w:val="24"/>
          <w:szCs w:val="24"/>
        </w:rPr>
        <w:footnoteReference w:id="8"/>
      </w:r>
      <w:r w:rsidRPr="00E84A4F">
        <w:rPr>
          <w:rFonts w:ascii="Times New Roman" w:hAnsi="Times New Roman"/>
          <w:b/>
          <w:sz w:val="24"/>
          <w:szCs w:val="24"/>
        </w:rPr>
        <w:t xml:space="preserve"> </w:t>
      </w:r>
      <w:r w:rsidRPr="00E84A4F">
        <w:rPr>
          <w:rFonts w:ascii="Times New Roman" w:hAnsi="Times New Roman"/>
          <w:sz w:val="24"/>
          <w:szCs w:val="24"/>
        </w:rPr>
        <w:t>In its response to the Committee’s Concluding Observations, the Government stated that “Reports about the use of child labour in the cotton harvest are neither objective nor accurate.”</w:t>
      </w:r>
      <w:r w:rsidRPr="00E84A4F">
        <w:rPr>
          <w:rStyle w:val="FootnoteReference"/>
          <w:rFonts w:ascii="Times New Roman" w:hAnsi="Times New Roman"/>
          <w:sz w:val="24"/>
          <w:szCs w:val="24"/>
        </w:rPr>
        <w:footnoteReference w:id="9"/>
      </w:r>
      <w:r w:rsidRPr="00E84A4F">
        <w:rPr>
          <w:rFonts w:ascii="Times New Roman" w:hAnsi="Times New Roman"/>
          <w:sz w:val="24"/>
          <w:szCs w:val="24"/>
        </w:rPr>
        <w:t xml:space="preserve"> In its second periodic report, the Government reports that “The State ensures the protection of children against all forms of exploitation and against arduous, harmful and hazardous work. Such provisions are enshrined in article 38 of the new version of the Children’s Right Act…”</w:t>
      </w:r>
      <w:r w:rsidRPr="00E84A4F">
        <w:rPr>
          <w:rStyle w:val="FootnoteReference"/>
          <w:rFonts w:ascii="Times New Roman" w:hAnsi="Times New Roman"/>
          <w:sz w:val="24"/>
          <w:szCs w:val="24"/>
        </w:rPr>
        <w:footnoteReference w:id="10"/>
      </w:r>
      <w:r w:rsidRPr="00E84A4F">
        <w:rPr>
          <w:rFonts w:ascii="Times New Roman" w:hAnsi="Times New Roman"/>
          <w:sz w:val="24"/>
          <w:szCs w:val="24"/>
        </w:rPr>
        <w:t xml:space="preserve"> and “Children may not be employed in agricultural and other work that excludes them from their studies during the school year”.</w:t>
      </w:r>
      <w:r w:rsidRPr="00E84A4F">
        <w:rPr>
          <w:rStyle w:val="FootnoteReference"/>
          <w:rFonts w:ascii="Times New Roman" w:hAnsi="Times New Roman"/>
          <w:sz w:val="24"/>
          <w:szCs w:val="24"/>
        </w:rPr>
        <w:footnoteReference w:id="11"/>
      </w:r>
      <w:r w:rsidRPr="00E84A4F">
        <w:rPr>
          <w:rFonts w:ascii="Times New Roman" w:hAnsi="Times New Roman"/>
          <w:sz w:val="24"/>
          <w:szCs w:val="24"/>
        </w:rPr>
        <w:t xml:space="preserve"> </w:t>
      </w:r>
      <w:r>
        <w:rPr>
          <w:rFonts w:ascii="Times New Roman" w:hAnsi="Times New Roman"/>
          <w:sz w:val="24"/>
          <w:szCs w:val="24"/>
        </w:rPr>
        <w:t xml:space="preserve">In its response to the List of Issues, the Government refers to the legal prohibition of the worst forms of child labour. However, </w:t>
      </w:r>
      <w:r w:rsidRPr="00E84A4F">
        <w:rPr>
          <w:rFonts w:ascii="Times New Roman" w:hAnsi="Times New Roman"/>
          <w:sz w:val="24"/>
          <w:szCs w:val="24"/>
        </w:rPr>
        <w:t>it is evident that as a consequence of the coercion applied by officials on individuals to meet their assigned cotton quota or face sanctions, parents have felt compelled to use their children to pick cotton in</w:t>
      </w:r>
      <w:r>
        <w:rPr>
          <w:rFonts w:ascii="Times New Roman" w:hAnsi="Times New Roman"/>
          <w:sz w:val="24"/>
          <w:szCs w:val="24"/>
        </w:rPr>
        <w:t xml:space="preserve"> 2016. Other children have worked as hired replacement workers by those summoned to pick cotton during the harvest due to family poverty</w:t>
      </w:r>
      <w:r w:rsidRPr="00E84A4F">
        <w:rPr>
          <w:rFonts w:ascii="Times New Roman" w:hAnsi="Times New Roman"/>
          <w:sz w:val="24"/>
          <w:szCs w:val="24"/>
        </w:rPr>
        <w:t xml:space="preserve">. </w:t>
      </w:r>
      <w:r>
        <w:rPr>
          <w:rFonts w:ascii="Times New Roman" w:hAnsi="Times New Roman"/>
          <w:sz w:val="24"/>
          <w:szCs w:val="24"/>
        </w:rPr>
        <w:t>The Cotton Campaign possesses sufficient photographic evidence of children participating in the cotton harvest</w:t>
      </w:r>
      <w:r w:rsidR="000F33AE">
        <w:rPr>
          <w:rFonts w:ascii="Times New Roman" w:hAnsi="Times New Roman"/>
          <w:sz w:val="24"/>
          <w:szCs w:val="24"/>
        </w:rPr>
        <w:t>.</w:t>
      </w:r>
      <w:r w:rsidR="004A729A">
        <w:rPr>
          <w:rStyle w:val="FootnoteReference"/>
          <w:rFonts w:ascii="Times New Roman" w:hAnsi="Times New Roman"/>
          <w:sz w:val="24"/>
          <w:szCs w:val="24"/>
        </w:rPr>
        <w:footnoteReference w:id="12"/>
      </w:r>
    </w:p>
    <w:p w14:paraId="436591FD" w14:textId="77777777" w:rsidR="00C6697F" w:rsidRPr="00E84A4F" w:rsidRDefault="00C6697F" w:rsidP="00731908">
      <w:pPr>
        <w:pStyle w:val="Normal1"/>
        <w:contextualSpacing w:val="0"/>
        <w:jc w:val="both"/>
        <w:rPr>
          <w:lang w:val="en-GB"/>
        </w:rPr>
      </w:pPr>
    </w:p>
    <w:p w14:paraId="2A9E6BF5" w14:textId="77777777" w:rsidR="00C6697F" w:rsidRPr="00DA4E52" w:rsidRDefault="00C6697F" w:rsidP="00731908">
      <w:pPr>
        <w:autoSpaceDE w:val="0"/>
        <w:autoSpaceDN w:val="0"/>
        <w:adjustRightInd w:val="0"/>
        <w:spacing w:after="0" w:line="240" w:lineRule="auto"/>
        <w:jc w:val="both"/>
        <w:rPr>
          <w:rFonts w:ascii="Times New Roman" w:hAnsi="Times New Roman"/>
          <w:b/>
          <w:bCs/>
          <w:i/>
          <w:iCs/>
          <w:sz w:val="24"/>
          <w:szCs w:val="24"/>
        </w:rPr>
      </w:pPr>
      <w:r w:rsidRPr="00DA4E52">
        <w:rPr>
          <w:rFonts w:ascii="Times New Roman" w:hAnsi="Times New Roman"/>
          <w:b/>
          <w:bCs/>
          <w:i/>
          <w:iCs/>
          <w:sz w:val="24"/>
          <w:szCs w:val="24"/>
        </w:rPr>
        <w:t>Forced mobilisation of the private sector in the cotton harvest</w:t>
      </w:r>
    </w:p>
    <w:p w14:paraId="50A950CB" w14:textId="77777777" w:rsidR="00DD7990" w:rsidRDefault="00C6697F" w:rsidP="00DD7990">
      <w:pPr>
        <w:pStyle w:val="Normal1"/>
        <w:contextualSpacing w:val="0"/>
        <w:jc w:val="both"/>
        <w:rPr>
          <w:lang w:val="en-GB"/>
        </w:rPr>
      </w:pPr>
      <w:r w:rsidRPr="005F0EED">
        <w:rPr>
          <w:lang w:val="en-GB"/>
        </w:rPr>
        <w:t>The Government also forced small, medium and large businesses to contribute workers to pick cotton or to contribute financially or in-kind during the 2016 harvest. The same had been observed in the 2014 and 2015 harvests. Authorities forced the owners of small businesses such as market vendors, retail stores, cafes, beauty salons, shoe and clock repair shops, amongst others, to close their businesses and pick cotton. The business owners reportedly had to provide a form signed by the farmer as proof of their work in the cotton fields. Private bus companies were also forced to contribute by transporting forced labourers to the fields</w:t>
      </w:r>
      <w:r>
        <w:rPr>
          <w:lang w:val="en-GB"/>
        </w:rPr>
        <w:t>.</w:t>
      </w:r>
      <w:r w:rsidRPr="00E84A4F">
        <w:rPr>
          <w:lang w:val="en-GB"/>
        </w:rPr>
        <w:t xml:space="preserve">  </w:t>
      </w:r>
    </w:p>
    <w:p w14:paraId="6BC88546" w14:textId="77777777" w:rsidR="00DD7990" w:rsidRDefault="00DD7990" w:rsidP="00DD7990">
      <w:pPr>
        <w:pStyle w:val="Normal1"/>
        <w:contextualSpacing w:val="0"/>
        <w:jc w:val="both"/>
        <w:rPr>
          <w:lang w:val="en-GB"/>
        </w:rPr>
      </w:pPr>
    </w:p>
    <w:p w14:paraId="5A0A99D6" w14:textId="06ADB8FB" w:rsidR="00DD7990" w:rsidRPr="00DD7990" w:rsidRDefault="00DD7990" w:rsidP="00DD7990">
      <w:pPr>
        <w:pStyle w:val="Normal1"/>
        <w:contextualSpacing w:val="0"/>
        <w:jc w:val="both"/>
        <w:rPr>
          <w:lang w:val="en-GB"/>
        </w:rPr>
      </w:pPr>
      <w:r w:rsidRPr="000C712E">
        <w:t>“The road police inspector told me that I should do what I am told if I want to continue driving my</w:t>
      </w:r>
      <w:r>
        <w:t xml:space="preserve"> </w:t>
      </w:r>
      <w:r w:rsidRPr="000C712E">
        <w:t>truck in the future. If you dare to disobey, they will black-list you and st</w:t>
      </w:r>
      <w:r>
        <w:t xml:space="preserve">art fining you on every corner. </w:t>
      </w:r>
      <w:r w:rsidRPr="000C712E">
        <w:t>So, instead of carrying bricks, sand or cement we now have to transport cotton pickers,” a truck</w:t>
      </w:r>
      <w:r>
        <w:t xml:space="preserve">-owner </w:t>
      </w:r>
      <w:r w:rsidRPr="000C712E">
        <w:t>told an ATN monitor.</w:t>
      </w:r>
      <w:r>
        <w:rPr>
          <w:rStyle w:val="FootnoteReference"/>
        </w:rPr>
        <w:footnoteReference w:id="13"/>
      </w:r>
    </w:p>
    <w:p w14:paraId="0FA57873" w14:textId="77777777" w:rsidR="00DD7990" w:rsidRPr="00E84A4F" w:rsidRDefault="00DD7990" w:rsidP="00731908">
      <w:pPr>
        <w:pStyle w:val="Normal1"/>
        <w:contextualSpacing w:val="0"/>
        <w:jc w:val="both"/>
        <w:rPr>
          <w:lang w:val="en-GB"/>
        </w:rPr>
      </w:pPr>
    </w:p>
    <w:p w14:paraId="0E876260" w14:textId="77777777" w:rsidR="00C6697F" w:rsidRPr="00C748FD" w:rsidRDefault="00C6697F" w:rsidP="00731908">
      <w:pPr>
        <w:pStyle w:val="Normal1"/>
        <w:contextualSpacing w:val="0"/>
        <w:jc w:val="both"/>
        <w:rPr>
          <w:lang w:val="en-GB"/>
        </w:rPr>
      </w:pPr>
      <w:r w:rsidRPr="00E84A4F">
        <w:rPr>
          <w:lang w:val="en-GB"/>
        </w:rPr>
        <w:t xml:space="preserve"> </w:t>
      </w:r>
    </w:p>
    <w:p w14:paraId="7AD5C3D4" w14:textId="77777777" w:rsidR="00C6697F" w:rsidRPr="00E84A4F" w:rsidRDefault="00C6697F" w:rsidP="00731908">
      <w:pPr>
        <w:pStyle w:val="Heading2"/>
        <w:spacing w:before="0"/>
        <w:jc w:val="both"/>
      </w:pPr>
      <w:bookmarkStart w:id="6" w:name="_Toc473279962"/>
      <w:r>
        <w:t xml:space="preserve">1.4 </w:t>
      </w:r>
      <w:r w:rsidRPr="00E84A4F">
        <w:t>Cotton production in Turkmenistan: state control and coercion</w:t>
      </w:r>
      <w:bookmarkEnd w:id="6"/>
      <w:r w:rsidRPr="00E84A4F">
        <w:t xml:space="preserve"> </w:t>
      </w:r>
    </w:p>
    <w:p w14:paraId="75C69CBD" w14:textId="77777777" w:rsidR="00C6697F" w:rsidRPr="00E84A4F" w:rsidRDefault="00C6697F" w:rsidP="00731908">
      <w:pPr>
        <w:pStyle w:val="Normal1"/>
        <w:contextualSpacing w:val="0"/>
        <w:jc w:val="both"/>
        <w:rPr>
          <w:lang w:val="en-GB"/>
        </w:rPr>
      </w:pPr>
    </w:p>
    <w:p w14:paraId="5F780142" w14:textId="77777777" w:rsidR="00C6697F" w:rsidRPr="00E84A4F" w:rsidRDefault="00C6697F" w:rsidP="00731908">
      <w:pPr>
        <w:pStyle w:val="Normal1"/>
        <w:contextualSpacing w:val="0"/>
        <w:jc w:val="both"/>
        <w:rPr>
          <w:lang w:val="en-GB"/>
        </w:rPr>
      </w:pPr>
      <w:r w:rsidRPr="00E84A4F">
        <w:rPr>
          <w:lang w:val="en-GB"/>
        </w:rPr>
        <w:lastRenderedPageBreak/>
        <w:t>The Government of Turkmenistan maintains total control over the cotton sector. It owns the land and manages all financial transactions in the cotton sector.</w:t>
      </w:r>
      <w:r w:rsidRPr="00E84A4F">
        <w:rPr>
          <w:vertAlign w:val="superscript"/>
          <w:lang w:val="en-GB"/>
        </w:rPr>
        <w:footnoteReference w:id="14"/>
      </w:r>
      <w:r w:rsidRPr="00E84A4F">
        <w:rPr>
          <w:lang w:val="en-GB"/>
        </w:rPr>
        <w:t xml:space="preserve"> Reporting to President Berdymuhamedov, the regional governors oversee the Farmers Associations, which manage farmers, and the local-level officials, which mobilize other citizens to harvest cotton. The state-owned company Turkmenpagta has a monopoly over cotton purchasing from farmers and cotton sales. The government does not report sales, income or allocations of income from cotton. </w:t>
      </w:r>
    </w:p>
    <w:p w14:paraId="19D531E5" w14:textId="77777777" w:rsidR="00C6697F" w:rsidRPr="00E84A4F" w:rsidRDefault="00C6697F" w:rsidP="00731908">
      <w:pPr>
        <w:pStyle w:val="Normal1"/>
        <w:contextualSpacing w:val="0"/>
        <w:jc w:val="both"/>
        <w:rPr>
          <w:lang w:val="en-GB"/>
        </w:rPr>
      </w:pPr>
    </w:p>
    <w:p w14:paraId="22E7EDC4" w14:textId="77777777" w:rsidR="00C6697F" w:rsidRPr="00E84A4F" w:rsidRDefault="00C6697F" w:rsidP="00731908">
      <w:pPr>
        <w:pStyle w:val="Normal1"/>
        <w:contextualSpacing w:val="0"/>
        <w:jc w:val="both"/>
        <w:rPr>
          <w:lang w:val="en-GB"/>
        </w:rPr>
      </w:pPr>
      <w:r w:rsidRPr="00E84A4F">
        <w:rPr>
          <w:lang w:val="en-GB"/>
        </w:rPr>
        <w:t>The government leases land to farmers for 1-5 years and dictates use of the land through Farmers Associations</w:t>
      </w:r>
      <w:r w:rsidRPr="00E84A4F">
        <w:rPr>
          <w:vertAlign w:val="superscript"/>
          <w:lang w:val="en-GB"/>
        </w:rPr>
        <w:footnoteReference w:id="15"/>
      </w:r>
      <w:r w:rsidRPr="00E84A4F">
        <w:rPr>
          <w:lang w:val="en-GB"/>
        </w:rPr>
        <w:t>. Farmers Associations may take away a farmer’s right to use the land for “irrational and inappropriate use,” under the law.</w:t>
      </w:r>
      <w:r w:rsidRPr="00E84A4F">
        <w:rPr>
          <w:vertAlign w:val="superscript"/>
          <w:lang w:val="en-GB"/>
        </w:rPr>
        <w:footnoteReference w:id="16"/>
      </w:r>
      <w:r w:rsidRPr="00E84A4F">
        <w:rPr>
          <w:lang w:val="en-GB"/>
        </w:rPr>
        <w:t xml:space="preserve"> In practice, the Associations take away land from farmers for many reasons, including local officials' personal views on a farmer concerned. </w:t>
      </w:r>
    </w:p>
    <w:p w14:paraId="36994E4C" w14:textId="77777777" w:rsidR="00C6697F" w:rsidRPr="00E84A4F" w:rsidRDefault="00C6697F" w:rsidP="00731908">
      <w:pPr>
        <w:pStyle w:val="Normal1"/>
        <w:contextualSpacing w:val="0"/>
        <w:jc w:val="both"/>
        <w:rPr>
          <w:lang w:val="en-GB"/>
        </w:rPr>
      </w:pPr>
    </w:p>
    <w:p w14:paraId="325D8823" w14:textId="77777777" w:rsidR="00C6697F" w:rsidRPr="00E84A4F" w:rsidRDefault="00C6697F" w:rsidP="00731908">
      <w:pPr>
        <w:pStyle w:val="Normal1"/>
        <w:contextualSpacing w:val="0"/>
        <w:jc w:val="both"/>
        <w:rPr>
          <w:lang w:val="en-GB"/>
        </w:rPr>
      </w:pPr>
      <w:r w:rsidRPr="00E84A4F">
        <w:rPr>
          <w:lang w:val="en-GB"/>
        </w:rPr>
        <w:t xml:space="preserve">The state-owned Turkmenpagta manages procurement and sales of cotton, and the state-owned Dayhanbank manages financial flows in the cotton sector. The bank’s chairman is appointed by the President. Annually, Dayhanbank manages credit lines on behalf of Turkmenpagta and in the names of farmers. During the cotton harvest, Dayhanbank pays into farmers’ accounts for cotton delivered daily, and after the harvest the bank settles each farmers’ account, in December and January. However, most farmers never see the contract stipulating the procurement price and other terms. The Farmers Associations hold the cotton procurement contracts, leaving the farmers in the dark when settling their accounts.  </w:t>
      </w:r>
    </w:p>
    <w:p w14:paraId="493C67FA" w14:textId="77777777" w:rsidR="00C6697F" w:rsidRPr="00E84A4F" w:rsidRDefault="00C6697F" w:rsidP="00731908">
      <w:pPr>
        <w:pStyle w:val="Normal1"/>
        <w:contextualSpacing w:val="0"/>
        <w:jc w:val="both"/>
        <w:rPr>
          <w:lang w:val="en-GB"/>
        </w:rPr>
      </w:pPr>
    </w:p>
    <w:p w14:paraId="2D6DC3AE" w14:textId="77777777" w:rsidR="00C6697F" w:rsidRPr="00E84A4F" w:rsidRDefault="00C6697F" w:rsidP="00731908">
      <w:pPr>
        <w:autoSpaceDE w:val="0"/>
        <w:autoSpaceDN w:val="0"/>
        <w:adjustRightInd w:val="0"/>
        <w:spacing w:after="0" w:line="240" w:lineRule="auto"/>
        <w:jc w:val="both"/>
        <w:rPr>
          <w:rFonts w:ascii="Times New Roman" w:hAnsi="Times New Roman"/>
          <w:sz w:val="24"/>
          <w:szCs w:val="24"/>
        </w:rPr>
      </w:pPr>
      <w:r w:rsidRPr="00E84A4F">
        <w:rPr>
          <w:rFonts w:ascii="Times New Roman" w:hAnsi="Times New Roman"/>
          <w:sz w:val="24"/>
          <w:szCs w:val="24"/>
        </w:rPr>
        <w:t>Farmers report much more explicit exploitation throughout the annual cotton production process. State owned companies maintain monopolies over inputs. Obahyzmat is the only source for agricultural equipment, and farmers report it regularly charges for services never provided. Turkmendokun is the only source for fertilizers, and farmers report it charges them for more fertilizer than it delivers and cuts fertilizers with fillers. The state owned gins are responsible for transporting cotton from farms to gins and for weighing, grading and recording cotton delivered by the farmers. Farmers report the gin managers fail to transport the cotton yet still charge farmers for the service and then record less volume and a lower grade cotton than what the farmer delivers.</w:t>
      </w:r>
      <w:r>
        <w:rPr>
          <w:rFonts w:ascii="Times New Roman" w:hAnsi="Times New Roman"/>
          <w:sz w:val="24"/>
          <w:szCs w:val="24"/>
        </w:rPr>
        <w:t xml:space="preserve"> This all affects the farmers’ final pay at the end of December or in January for the cotton produced. Often after such unfair calculations, farmers not only receive nothing but also owe money to the state and thus have to sell their livestock to pay back the money they borrowed from Dayhanbank earlier in the year.</w:t>
      </w:r>
    </w:p>
    <w:p w14:paraId="66F8A63A" w14:textId="77777777" w:rsidR="00C6697F" w:rsidRPr="00E84A4F" w:rsidRDefault="00C6697F" w:rsidP="00731908">
      <w:pPr>
        <w:autoSpaceDE w:val="0"/>
        <w:autoSpaceDN w:val="0"/>
        <w:adjustRightInd w:val="0"/>
        <w:spacing w:after="0" w:line="240" w:lineRule="auto"/>
        <w:jc w:val="both"/>
        <w:rPr>
          <w:rFonts w:ascii="Times New Roman" w:hAnsi="Times New Roman"/>
          <w:sz w:val="24"/>
          <w:szCs w:val="24"/>
        </w:rPr>
      </w:pPr>
    </w:p>
    <w:p w14:paraId="6C0DEBDD" w14:textId="77777777" w:rsidR="00C6697F" w:rsidRPr="00AE43B6" w:rsidRDefault="00C6697F" w:rsidP="00731908">
      <w:pPr>
        <w:pStyle w:val="Heading2"/>
        <w:spacing w:before="0"/>
        <w:jc w:val="both"/>
      </w:pPr>
      <w:bookmarkStart w:id="7" w:name="_Toc473279963"/>
      <w:r>
        <w:t xml:space="preserve">1.5 </w:t>
      </w:r>
      <w:r w:rsidRPr="00AE43B6">
        <w:t>RECOMMENDATIONS</w:t>
      </w:r>
      <w:bookmarkEnd w:id="7"/>
      <w:r w:rsidRPr="00AE43B6">
        <w:t xml:space="preserve"> </w:t>
      </w:r>
    </w:p>
    <w:p w14:paraId="6D1E7398" w14:textId="77777777" w:rsidR="00C6697F" w:rsidRPr="00B34771" w:rsidRDefault="00C6697F" w:rsidP="00731908">
      <w:pPr>
        <w:autoSpaceDE w:val="0"/>
        <w:autoSpaceDN w:val="0"/>
        <w:adjustRightInd w:val="0"/>
        <w:spacing w:after="0" w:line="240" w:lineRule="auto"/>
        <w:jc w:val="both"/>
        <w:rPr>
          <w:rFonts w:ascii="Times New Roman" w:hAnsi="Times New Roman"/>
          <w:sz w:val="24"/>
          <w:szCs w:val="24"/>
        </w:rPr>
      </w:pPr>
    </w:p>
    <w:p w14:paraId="4445873A" w14:textId="4AA44203" w:rsidR="00C6697F" w:rsidRPr="00B34771" w:rsidRDefault="00C6697F" w:rsidP="00731908">
      <w:pPr>
        <w:spacing w:after="0" w:line="240" w:lineRule="auto"/>
        <w:jc w:val="both"/>
        <w:rPr>
          <w:rFonts w:ascii="Times New Roman" w:hAnsi="Times New Roman"/>
          <w:sz w:val="24"/>
          <w:szCs w:val="24"/>
          <w:lang w:eastAsia="en-GB"/>
        </w:rPr>
      </w:pPr>
      <w:r w:rsidRPr="00B34771">
        <w:rPr>
          <w:rFonts w:ascii="Times New Roman" w:hAnsi="Times New Roman"/>
          <w:sz w:val="24"/>
          <w:szCs w:val="24"/>
        </w:rPr>
        <w:t xml:space="preserve">Despite the legal and policy framework outlined in the Government’s response to the List of Issues, which prohibits forced labour, trafficking and the worst forms of child labour, </w:t>
      </w:r>
      <w:r>
        <w:rPr>
          <w:rFonts w:ascii="Times New Roman" w:hAnsi="Times New Roman"/>
          <w:sz w:val="24"/>
          <w:szCs w:val="24"/>
          <w:lang w:eastAsia="en-GB"/>
        </w:rPr>
        <w:t>t</w:t>
      </w:r>
      <w:r w:rsidRPr="00B34771">
        <w:rPr>
          <w:rFonts w:ascii="Times New Roman" w:hAnsi="Times New Roman"/>
          <w:sz w:val="24"/>
          <w:szCs w:val="24"/>
          <w:lang w:eastAsia="en-GB"/>
        </w:rPr>
        <w:t xml:space="preserve">he forced mobilisation of farmers, public- and private-sector workers to produce and pick cotton </w:t>
      </w:r>
      <w:r>
        <w:rPr>
          <w:rFonts w:ascii="Times New Roman" w:hAnsi="Times New Roman"/>
          <w:sz w:val="24"/>
          <w:szCs w:val="24"/>
          <w:lang w:eastAsia="en-GB"/>
        </w:rPr>
        <w:t xml:space="preserve">continues in Turkmenistan, as recently as the autumn 2016 cotton harvest. This forcible </w:t>
      </w:r>
      <w:r>
        <w:rPr>
          <w:rFonts w:ascii="Times New Roman" w:hAnsi="Times New Roman"/>
          <w:sz w:val="24"/>
          <w:szCs w:val="24"/>
          <w:lang w:eastAsia="en-GB"/>
        </w:rPr>
        <w:lastRenderedPageBreak/>
        <w:t xml:space="preserve">mobilisation is ordered and organised by the Government, and directly benefits the Government. The Government has provided no response to the Committee’s request for information on measures envisaged or taken to address a practice which violates national laws and </w:t>
      </w:r>
      <w:r w:rsidRPr="00B34771">
        <w:rPr>
          <w:rFonts w:ascii="Times New Roman" w:hAnsi="Times New Roman"/>
          <w:sz w:val="24"/>
          <w:szCs w:val="24"/>
          <w:lang w:eastAsia="en-GB"/>
        </w:rPr>
        <w:t>Article 8 of the ICCPR.</w:t>
      </w:r>
      <w:r>
        <w:rPr>
          <w:rFonts w:ascii="Times New Roman" w:hAnsi="Times New Roman"/>
          <w:sz w:val="24"/>
          <w:szCs w:val="24"/>
          <w:lang w:eastAsia="en-GB"/>
        </w:rPr>
        <w:t xml:space="preserve"> We therefore strongly </w:t>
      </w:r>
      <w:r w:rsidRPr="00B34771">
        <w:rPr>
          <w:rFonts w:ascii="Times New Roman" w:hAnsi="Times New Roman"/>
          <w:bCs/>
          <w:iCs/>
          <w:sz w:val="24"/>
          <w:szCs w:val="24"/>
        </w:rPr>
        <w:t>encou</w:t>
      </w:r>
      <w:r w:rsidR="00665CDC">
        <w:rPr>
          <w:rFonts w:ascii="Times New Roman" w:hAnsi="Times New Roman"/>
          <w:bCs/>
          <w:iCs/>
          <w:sz w:val="24"/>
          <w:szCs w:val="24"/>
        </w:rPr>
        <w:t>rage the Committee to urge the G</w:t>
      </w:r>
      <w:r w:rsidRPr="00B34771">
        <w:rPr>
          <w:rFonts w:ascii="Times New Roman" w:hAnsi="Times New Roman"/>
          <w:bCs/>
          <w:iCs/>
          <w:sz w:val="24"/>
          <w:szCs w:val="24"/>
        </w:rPr>
        <w:t xml:space="preserve">overnment to take critical measures to </w:t>
      </w:r>
      <w:r w:rsidRPr="00B34771">
        <w:rPr>
          <w:rFonts w:ascii="Times New Roman" w:hAnsi="Times New Roman"/>
          <w:sz w:val="24"/>
          <w:szCs w:val="24"/>
        </w:rPr>
        <w:t>end forc</w:t>
      </w:r>
      <w:r w:rsidR="001B5224">
        <w:rPr>
          <w:rFonts w:ascii="Times New Roman" w:hAnsi="Times New Roman"/>
          <w:sz w:val="24"/>
          <w:szCs w:val="24"/>
        </w:rPr>
        <w:t>ed labour in the cotton sector</w:t>
      </w:r>
      <w:r w:rsidRPr="00B34771">
        <w:rPr>
          <w:rFonts w:ascii="Times New Roman" w:hAnsi="Times New Roman"/>
          <w:sz w:val="24"/>
          <w:szCs w:val="24"/>
        </w:rPr>
        <w:t>.</w:t>
      </w:r>
    </w:p>
    <w:p w14:paraId="3A61A366" w14:textId="77777777" w:rsidR="00C6697F" w:rsidRPr="00E84A4F" w:rsidRDefault="00C6697F" w:rsidP="00731908">
      <w:pPr>
        <w:pStyle w:val="Normal1"/>
        <w:contextualSpacing w:val="0"/>
        <w:jc w:val="both"/>
        <w:rPr>
          <w:lang w:val="en-GB"/>
        </w:rPr>
      </w:pPr>
    </w:p>
    <w:p w14:paraId="4EC6460A" w14:textId="10DA608E" w:rsidR="00C6697F" w:rsidRPr="000F33AE" w:rsidRDefault="00C6697F" w:rsidP="00731908">
      <w:pPr>
        <w:pStyle w:val="Normal1"/>
        <w:contextualSpacing w:val="0"/>
        <w:jc w:val="both"/>
        <w:rPr>
          <w:b/>
          <w:color w:val="auto"/>
          <w:lang w:val="en-GB"/>
        </w:rPr>
      </w:pPr>
      <w:r w:rsidRPr="000F33AE">
        <w:rPr>
          <w:b/>
          <w:color w:val="auto"/>
          <w:lang w:val="en-GB"/>
        </w:rPr>
        <w:t>The State party must take urgent action to end the practice of state-sponsored forc</w:t>
      </w:r>
      <w:r w:rsidR="001B5224">
        <w:rPr>
          <w:b/>
          <w:color w:val="auto"/>
          <w:lang w:val="en-GB"/>
        </w:rPr>
        <w:t>ed labour in the cotton sector</w:t>
      </w:r>
      <w:r w:rsidRPr="000F33AE">
        <w:rPr>
          <w:b/>
          <w:color w:val="auto"/>
          <w:lang w:val="en-GB"/>
        </w:rPr>
        <w:t>. It should:</w:t>
      </w:r>
    </w:p>
    <w:p w14:paraId="2779BA23" w14:textId="765EF78C" w:rsidR="00C6697F" w:rsidRPr="000F33AE" w:rsidRDefault="000F33AE" w:rsidP="00B530EE">
      <w:pPr>
        <w:pStyle w:val="Normal1"/>
        <w:numPr>
          <w:ilvl w:val="0"/>
          <w:numId w:val="3"/>
        </w:numPr>
        <w:ind w:left="0" w:hanging="283"/>
        <w:rPr>
          <w:color w:val="auto"/>
          <w:lang w:val="en-GB"/>
        </w:rPr>
      </w:pPr>
      <w:r w:rsidRPr="000F33AE">
        <w:rPr>
          <w:color w:val="auto"/>
          <w:lang w:val="en-GB"/>
        </w:rPr>
        <w:t>Enforce national laws that</w:t>
      </w:r>
      <w:r w:rsidR="00C6697F" w:rsidRPr="000F33AE">
        <w:rPr>
          <w:color w:val="auto"/>
          <w:lang w:val="en-GB"/>
        </w:rPr>
        <w:t xml:space="preserve"> prohibit the use of forced and child labour</w:t>
      </w:r>
      <w:r w:rsidR="00665CDC">
        <w:rPr>
          <w:color w:val="auto"/>
          <w:lang w:val="en-GB"/>
        </w:rPr>
        <w:t>.</w:t>
      </w:r>
    </w:p>
    <w:p w14:paraId="03E695A7" w14:textId="75B6193B" w:rsidR="00C6697F" w:rsidRPr="000F33AE" w:rsidRDefault="00C6697F" w:rsidP="00FE56DA">
      <w:pPr>
        <w:pStyle w:val="Normal1"/>
        <w:numPr>
          <w:ilvl w:val="0"/>
          <w:numId w:val="3"/>
        </w:numPr>
        <w:ind w:left="0" w:hanging="283"/>
        <w:rPr>
          <w:color w:val="auto"/>
          <w:lang w:val="en-GB"/>
        </w:rPr>
      </w:pPr>
      <w:r w:rsidRPr="000F33AE">
        <w:rPr>
          <w:color w:val="auto"/>
          <w:lang w:val="en-GB"/>
        </w:rPr>
        <w:t xml:space="preserve">Make public, high-level policy statements condemning forced labour, specifically including forced labour in the cotton sector, and make clear that all work should be voluntary and </w:t>
      </w:r>
      <w:r w:rsidR="004A729A" w:rsidRPr="00C57150">
        <w:rPr>
          <w:color w:val="auto"/>
          <w:lang w:val="en-GB"/>
        </w:rPr>
        <w:t>fairly</w:t>
      </w:r>
      <w:r w:rsidRPr="000F33AE">
        <w:rPr>
          <w:color w:val="auto"/>
          <w:lang w:val="en-GB"/>
        </w:rPr>
        <w:t xml:space="preserve"> compensated.</w:t>
      </w:r>
    </w:p>
    <w:p w14:paraId="4007DF57" w14:textId="2462A221" w:rsidR="00C6697F" w:rsidRPr="000F33AE" w:rsidRDefault="00C6697F" w:rsidP="00FE56DA">
      <w:pPr>
        <w:pStyle w:val="Normal1"/>
        <w:numPr>
          <w:ilvl w:val="0"/>
          <w:numId w:val="3"/>
        </w:numPr>
        <w:ind w:left="0" w:hanging="283"/>
        <w:rPr>
          <w:color w:val="auto"/>
          <w:lang w:val="en-GB"/>
        </w:rPr>
      </w:pPr>
      <w:r w:rsidRPr="000F33AE">
        <w:rPr>
          <w:color w:val="auto"/>
          <w:lang w:val="en-GB"/>
        </w:rPr>
        <w:t>Instruct government officials at all levels and citizens</w:t>
      </w:r>
      <w:r w:rsidR="00665CDC">
        <w:rPr>
          <w:color w:val="auto"/>
          <w:lang w:val="en-GB"/>
        </w:rPr>
        <w:t xml:space="preserve"> that act on behalf of the G</w:t>
      </w:r>
      <w:r w:rsidRPr="000F33AE">
        <w:rPr>
          <w:color w:val="auto"/>
          <w:lang w:val="en-GB"/>
        </w:rPr>
        <w:t>overnment not to use coercion to mobilise anyone to work.</w:t>
      </w:r>
    </w:p>
    <w:p w14:paraId="090FE4E0" w14:textId="77777777" w:rsidR="00C6697F" w:rsidRDefault="00C6697F" w:rsidP="00B530EE">
      <w:pPr>
        <w:pStyle w:val="Normal1"/>
        <w:numPr>
          <w:ilvl w:val="0"/>
          <w:numId w:val="3"/>
        </w:numPr>
        <w:ind w:left="0" w:hanging="283"/>
        <w:rPr>
          <w:color w:val="auto"/>
          <w:lang w:val="en-GB"/>
        </w:rPr>
      </w:pPr>
      <w:r w:rsidRPr="000F33AE">
        <w:rPr>
          <w:color w:val="auto"/>
          <w:lang w:val="en-GB"/>
        </w:rPr>
        <w:t xml:space="preserve">Initiate fair judicial processes that confirm to international standards against government officials found to have forced citizens to work, including in the cotton sector, and ensure that those found guilty receive penalties that reflect the severity of the crime and serve as a deterrent. </w:t>
      </w:r>
    </w:p>
    <w:p w14:paraId="41CC17CD" w14:textId="77777777" w:rsidR="00C6697F" w:rsidRPr="0018200A" w:rsidRDefault="00C6697F" w:rsidP="0018200A">
      <w:pPr>
        <w:pStyle w:val="Normal1"/>
        <w:numPr>
          <w:ilvl w:val="0"/>
          <w:numId w:val="3"/>
        </w:numPr>
        <w:ind w:left="0" w:hanging="283"/>
        <w:rPr>
          <w:color w:val="auto"/>
          <w:lang w:val="en-GB"/>
        </w:rPr>
      </w:pPr>
      <w:r w:rsidRPr="0018200A">
        <w:rPr>
          <w:color w:val="auto"/>
        </w:rPr>
        <w:t>Establish and implement a time-bound national action plan to reform the root causes of forced labour in the cotton sector. This should include ceasing the use of penalties for not growing cotton or working in the cotton fields, ending mandatory cotton production and harvest quotas, and increasing and eventually freeing cotton procurement prices.</w:t>
      </w:r>
      <w:r w:rsidRPr="0018200A" w:rsidDel="00B530EE">
        <w:rPr>
          <w:color w:val="auto"/>
        </w:rPr>
        <w:t xml:space="preserve"> </w:t>
      </w:r>
    </w:p>
    <w:p w14:paraId="4DB9F6AD" w14:textId="77777777" w:rsidR="0018200A" w:rsidRPr="0018200A" w:rsidRDefault="0018200A" w:rsidP="0018200A">
      <w:pPr>
        <w:pStyle w:val="Normal1"/>
        <w:numPr>
          <w:ilvl w:val="0"/>
          <w:numId w:val="3"/>
        </w:numPr>
        <w:ind w:left="0" w:hanging="283"/>
        <w:rPr>
          <w:color w:val="auto"/>
          <w:lang w:val="en-GB"/>
        </w:rPr>
      </w:pPr>
      <w:r>
        <w:rPr>
          <w:color w:val="auto"/>
        </w:rPr>
        <w:t xml:space="preserve">Fully cooperate with United Nations agencies and human rights bodies, including the International Labour Organization (ILO), to ensure the implementation of its obligations under UN and ILO conventions.  The Government should invite and allow unhindered access to </w:t>
      </w:r>
      <w:r w:rsidR="00656E55">
        <w:rPr>
          <w:color w:val="auto"/>
        </w:rPr>
        <w:t xml:space="preserve">the country to </w:t>
      </w:r>
      <w:r>
        <w:rPr>
          <w:color w:val="auto"/>
        </w:rPr>
        <w:t xml:space="preserve">UN human rights monitors, including the ILO, the Special Rapporteur on Contemporary forms of slavery, </w:t>
      </w:r>
      <w:r w:rsidR="00656E55">
        <w:rPr>
          <w:color w:val="auto"/>
        </w:rPr>
        <w:t xml:space="preserve">and all other Special Procedure mechanisms that have requested a visit. The Government should also fully implement the recommendations made by UN Treaty Bodies, Special Procedures, and the ILO supervisory mechanisms. </w:t>
      </w:r>
    </w:p>
    <w:p w14:paraId="72393791" w14:textId="77777777" w:rsidR="00C6697F" w:rsidRDefault="00C6697F" w:rsidP="006A676E">
      <w:pPr>
        <w:autoSpaceDE w:val="0"/>
        <w:autoSpaceDN w:val="0"/>
        <w:adjustRightInd w:val="0"/>
        <w:spacing w:after="0" w:line="240" w:lineRule="auto"/>
        <w:rPr>
          <w:rFonts w:ascii="Times New Roman" w:hAnsi="Times New Roman"/>
          <w:b/>
          <w:bCs/>
          <w:iCs/>
          <w:sz w:val="24"/>
          <w:szCs w:val="24"/>
          <w:u w:val="single"/>
        </w:rPr>
      </w:pPr>
    </w:p>
    <w:p w14:paraId="1BF65027" w14:textId="77777777" w:rsidR="005250A8" w:rsidRPr="00E84A4F" w:rsidRDefault="005250A8" w:rsidP="006A676E">
      <w:pPr>
        <w:autoSpaceDE w:val="0"/>
        <w:autoSpaceDN w:val="0"/>
        <w:adjustRightInd w:val="0"/>
        <w:spacing w:after="0" w:line="240" w:lineRule="auto"/>
        <w:rPr>
          <w:rFonts w:ascii="Times New Roman" w:hAnsi="Times New Roman"/>
          <w:b/>
          <w:bCs/>
          <w:iCs/>
          <w:sz w:val="24"/>
          <w:szCs w:val="24"/>
          <w:u w:val="single"/>
        </w:rPr>
      </w:pPr>
    </w:p>
    <w:p w14:paraId="1815A506" w14:textId="058746BF" w:rsidR="00C6697F" w:rsidRPr="00AE43B6" w:rsidRDefault="00C6697F" w:rsidP="00AE43B6">
      <w:pPr>
        <w:pStyle w:val="Heading1"/>
        <w:numPr>
          <w:ilvl w:val="0"/>
          <w:numId w:val="7"/>
        </w:numPr>
      </w:pPr>
      <w:r>
        <w:t xml:space="preserve"> </w:t>
      </w:r>
      <w:bookmarkStart w:id="8" w:name="_Toc473279964"/>
      <w:r w:rsidRPr="00AE43B6">
        <w:t>Persecution of activists and journalists seeking to document forced labour (</w:t>
      </w:r>
      <w:r w:rsidR="00F42C2D">
        <w:t xml:space="preserve">article 8, </w:t>
      </w:r>
      <w:r>
        <w:t xml:space="preserve">also relevant to </w:t>
      </w:r>
      <w:r w:rsidRPr="00AE43B6">
        <w:t>articles 9, 19, 22)</w:t>
      </w:r>
      <w:bookmarkEnd w:id="8"/>
    </w:p>
    <w:p w14:paraId="116887A9" w14:textId="77777777" w:rsidR="00C6697F" w:rsidRPr="00E84A4F" w:rsidRDefault="00C6697F" w:rsidP="006A676E">
      <w:pPr>
        <w:autoSpaceDE w:val="0"/>
        <w:autoSpaceDN w:val="0"/>
        <w:adjustRightInd w:val="0"/>
        <w:spacing w:after="0" w:line="240" w:lineRule="auto"/>
        <w:rPr>
          <w:rFonts w:ascii="Times New Roman" w:hAnsi="Times New Roman"/>
          <w:b/>
          <w:bCs/>
          <w:iCs/>
          <w:sz w:val="24"/>
          <w:szCs w:val="24"/>
          <w:u w:val="single"/>
        </w:rPr>
      </w:pPr>
    </w:p>
    <w:p w14:paraId="722925E0" w14:textId="77777777" w:rsidR="00C6697F" w:rsidRDefault="00C6697F" w:rsidP="005B624D">
      <w:pPr>
        <w:spacing w:after="0" w:line="240" w:lineRule="auto"/>
        <w:jc w:val="both"/>
        <w:rPr>
          <w:rFonts w:ascii="Times New Roman" w:hAnsi="Times New Roman"/>
          <w:sz w:val="24"/>
          <w:szCs w:val="24"/>
          <w:lang w:eastAsia="en-GB"/>
        </w:rPr>
      </w:pPr>
      <w:r w:rsidRPr="00E84A4F">
        <w:rPr>
          <w:rFonts w:ascii="Times New Roman" w:hAnsi="Times New Roman"/>
          <w:sz w:val="24"/>
          <w:szCs w:val="24"/>
          <w:lang w:eastAsia="en-GB"/>
        </w:rPr>
        <w:t xml:space="preserve">Civil society activists and journalists seeking to document forced labour in the cotton harvest cannot operate openly and risk intimidation, harassment, arrest and detention. Critical media reporting is not tolerated. Self-censorship is commonplace. </w:t>
      </w:r>
    </w:p>
    <w:p w14:paraId="2F9EE728" w14:textId="77777777" w:rsidR="00C6697F" w:rsidRDefault="00C6697F" w:rsidP="005B624D">
      <w:pPr>
        <w:spacing w:after="0" w:line="240" w:lineRule="auto"/>
        <w:jc w:val="both"/>
        <w:rPr>
          <w:rFonts w:ascii="Times New Roman" w:hAnsi="Times New Roman"/>
          <w:sz w:val="24"/>
          <w:szCs w:val="24"/>
          <w:lang w:eastAsia="en-GB"/>
        </w:rPr>
      </w:pPr>
    </w:p>
    <w:p w14:paraId="7E16A8D8" w14:textId="77777777" w:rsidR="00C6697F" w:rsidRDefault="00C6697F" w:rsidP="005B624D">
      <w:pPr>
        <w:spacing w:after="0" w:line="240" w:lineRule="auto"/>
        <w:jc w:val="both"/>
        <w:rPr>
          <w:rFonts w:ascii="Times New Roman" w:hAnsi="Times New Roman"/>
          <w:sz w:val="24"/>
          <w:szCs w:val="24"/>
          <w:lang w:eastAsia="en-GB"/>
        </w:rPr>
      </w:pPr>
      <w:r>
        <w:rPr>
          <w:rFonts w:ascii="Times New Roman" w:hAnsi="Times New Roman"/>
          <w:sz w:val="24"/>
          <w:szCs w:val="24"/>
          <w:lang w:eastAsia="en-GB"/>
        </w:rPr>
        <w:t xml:space="preserve">The 2016 cotton harvest saw an increase in measures by the government to prevent documentation. According to monitors working with the ATN, this was particular marked in the Lebap and Dashoguz regions. The Government reportedly ordered the Ministry of Internal Affairs and the Ministry of National Security to intensify their efforts to obstruct </w:t>
      </w:r>
      <w:r>
        <w:rPr>
          <w:rFonts w:ascii="Times New Roman" w:hAnsi="Times New Roman"/>
          <w:sz w:val="24"/>
          <w:szCs w:val="24"/>
          <w:lang w:eastAsia="en-GB"/>
        </w:rPr>
        <w:lastRenderedPageBreak/>
        <w:t>monitoring, prevent the publication of reports and photos showing the cotton harvest, especially children picking cotton, and to detain and charge those caught documenting the harvest.</w:t>
      </w:r>
      <w:r w:rsidRPr="00AF12A1">
        <w:rPr>
          <w:rFonts w:ascii="Times New Roman" w:hAnsi="Times New Roman"/>
          <w:sz w:val="24"/>
          <w:szCs w:val="24"/>
          <w:lang w:eastAsia="en-GB"/>
        </w:rPr>
        <w:t xml:space="preserve"> </w:t>
      </w:r>
      <w:r>
        <w:rPr>
          <w:rFonts w:ascii="Times New Roman" w:hAnsi="Times New Roman"/>
          <w:sz w:val="24"/>
          <w:szCs w:val="24"/>
          <w:lang w:eastAsia="en-GB"/>
        </w:rPr>
        <w:t xml:space="preserve">It is likely this move was in response to the publication of reports on the 2015 cotton harvest, which resulted in several large international companies boycotting the purchase and use of cotton from Turkmenistan. </w:t>
      </w:r>
    </w:p>
    <w:p w14:paraId="465852F7" w14:textId="77777777" w:rsidR="00C6697F" w:rsidRDefault="00C6697F" w:rsidP="005B624D">
      <w:pPr>
        <w:spacing w:after="0" w:line="240" w:lineRule="auto"/>
        <w:jc w:val="both"/>
        <w:rPr>
          <w:rFonts w:ascii="Times New Roman" w:hAnsi="Times New Roman"/>
          <w:sz w:val="24"/>
          <w:szCs w:val="24"/>
          <w:lang w:eastAsia="en-GB"/>
        </w:rPr>
      </w:pPr>
    </w:p>
    <w:p w14:paraId="4573A82B" w14:textId="1ED63D31" w:rsidR="00C6697F" w:rsidRDefault="00C6697F" w:rsidP="005B624D">
      <w:pPr>
        <w:spacing w:after="0" w:line="240" w:lineRule="auto"/>
        <w:jc w:val="both"/>
        <w:rPr>
          <w:rFonts w:ascii="Times New Roman" w:hAnsi="Times New Roman"/>
          <w:sz w:val="24"/>
          <w:szCs w:val="24"/>
          <w:lang w:eastAsia="en-GB"/>
        </w:rPr>
      </w:pPr>
      <w:r>
        <w:rPr>
          <w:rFonts w:ascii="Times New Roman" w:hAnsi="Times New Roman"/>
          <w:sz w:val="24"/>
          <w:szCs w:val="24"/>
          <w:lang w:eastAsia="en-GB"/>
        </w:rPr>
        <w:t>Sources in the Mary, Lebap and Dashoguz regions reported that personnel from the local police and the Ministry of National Security were sent to the cotton fields this year. Working alongside other cotton pickers in plain clothes, their role was to prevent the documentation of the cotton harvest, and detain anyone seen to take photos of cotton pickers, particularly working children. Phones of cotton pickers were sometimes checked as a precaution. A monitor in the Vekilbazar district of Mary reported that plain clothes officials in a private car followed a bus of cotton pickers being transported to the field and were later seen observing the workers in the field using surveillance equipment. The authorities closely monitored A</w:t>
      </w:r>
      <w:r w:rsidR="005250A8">
        <w:rPr>
          <w:rFonts w:ascii="Times New Roman" w:hAnsi="Times New Roman"/>
          <w:sz w:val="24"/>
          <w:szCs w:val="24"/>
          <w:lang w:eastAsia="en-GB"/>
        </w:rPr>
        <w:t>TN</w:t>
      </w:r>
      <w:r>
        <w:rPr>
          <w:rFonts w:ascii="Times New Roman" w:hAnsi="Times New Roman"/>
          <w:sz w:val="24"/>
          <w:szCs w:val="24"/>
          <w:lang w:eastAsia="en-GB"/>
        </w:rPr>
        <w:t xml:space="preserve"> publications on forced labour in the cotton harvest, and attempted to work out where</w:t>
      </w:r>
      <w:r w:rsidR="008D2222">
        <w:rPr>
          <w:rFonts w:ascii="Times New Roman" w:hAnsi="Times New Roman"/>
          <w:sz w:val="24"/>
          <w:szCs w:val="24"/>
          <w:lang w:eastAsia="en-GB"/>
        </w:rPr>
        <w:t xml:space="preserve"> the photos had been taken</w:t>
      </w:r>
      <w:r>
        <w:rPr>
          <w:rFonts w:ascii="Times New Roman" w:hAnsi="Times New Roman"/>
          <w:sz w:val="24"/>
          <w:szCs w:val="24"/>
          <w:lang w:eastAsia="en-GB"/>
        </w:rPr>
        <w:t xml:space="preserve">, and studied lists of workers on the farms believed to have been photographed, in order to </w:t>
      </w:r>
      <w:r w:rsidRPr="0069441B">
        <w:rPr>
          <w:rFonts w:ascii="Times New Roman" w:hAnsi="Times New Roman"/>
          <w:sz w:val="24"/>
          <w:szCs w:val="24"/>
          <w:lang w:eastAsia="en-GB"/>
        </w:rPr>
        <w:t>identify</w:t>
      </w:r>
      <w:r>
        <w:rPr>
          <w:rFonts w:ascii="Times New Roman" w:hAnsi="Times New Roman"/>
          <w:sz w:val="24"/>
          <w:szCs w:val="24"/>
          <w:lang w:eastAsia="en-GB"/>
        </w:rPr>
        <w:t xml:space="preserve"> who had taken the photos. As a result, ATN was forced to cease publishing photo for the safety of all those involved.</w:t>
      </w:r>
    </w:p>
    <w:p w14:paraId="01075CAE" w14:textId="77777777" w:rsidR="00C6697F" w:rsidRDefault="00C6697F" w:rsidP="005B624D">
      <w:pPr>
        <w:spacing w:after="0" w:line="240" w:lineRule="auto"/>
        <w:jc w:val="both"/>
        <w:rPr>
          <w:rFonts w:ascii="Times New Roman" w:hAnsi="Times New Roman"/>
          <w:sz w:val="24"/>
          <w:szCs w:val="24"/>
          <w:lang w:eastAsia="en-GB"/>
        </w:rPr>
      </w:pPr>
    </w:p>
    <w:p w14:paraId="127B37A3" w14:textId="2C9F314A" w:rsidR="00C6697F" w:rsidRPr="005250A8" w:rsidRDefault="00C6697F" w:rsidP="005B624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eastAsia="en-GB"/>
        </w:rPr>
        <w:t>On 4 October 2016, Gaspar Matalaev</w:t>
      </w:r>
      <w:r w:rsidR="005250A8">
        <w:rPr>
          <w:rFonts w:ascii="Times New Roman" w:hAnsi="Times New Roman"/>
          <w:sz w:val="24"/>
          <w:szCs w:val="24"/>
          <w:lang w:eastAsia="en-GB"/>
        </w:rPr>
        <w:t>, an independent forced labour monitor who had been compiling information about the cotton harvest, and a relative of ATN’s founder and editor,</w:t>
      </w:r>
      <w:r w:rsidR="005250A8">
        <w:rPr>
          <w:rFonts w:ascii="Times New Roman" w:hAnsi="Times New Roman"/>
          <w:sz w:val="24"/>
          <w:szCs w:val="24"/>
        </w:rPr>
        <w:t xml:space="preserve"> </w:t>
      </w:r>
      <w:r>
        <w:rPr>
          <w:rFonts w:ascii="Times New Roman" w:hAnsi="Times New Roman"/>
          <w:sz w:val="24"/>
          <w:szCs w:val="24"/>
          <w:lang w:eastAsia="en-GB"/>
        </w:rPr>
        <w:t>was arrested at midnight</w:t>
      </w:r>
      <w:r w:rsidR="005250A8">
        <w:rPr>
          <w:rFonts w:ascii="Times New Roman" w:hAnsi="Times New Roman"/>
          <w:sz w:val="24"/>
          <w:szCs w:val="24"/>
          <w:lang w:eastAsia="en-GB"/>
        </w:rPr>
        <w:t>. His arrest took place</w:t>
      </w:r>
      <w:r>
        <w:rPr>
          <w:rFonts w:ascii="Times New Roman" w:hAnsi="Times New Roman"/>
          <w:sz w:val="24"/>
          <w:szCs w:val="24"/>
          <w:lang w:eastAsia="en-GB"/>
        </w:rPr>
        <w:t xml:space="preserve"> two days after his forced labour monitoring report containing many photos was published on the A</w:t>
      </w:r>
      <w:r w:rsidR="005250A8">
        <w:rPr>
          <w:rFonts w:ascii="Times New Roman" w:hAnsi="Times New Roman"/>
          <w:sz w:val="24"/>
          <w:szCs w:val="24"/>
          <w:lang w:eastAsia="en-GB"/>
        </w:rPr>
        <w:t xml:space="preserve">TN </w:t>
      </w:r>
      <w:r>
        <w:rPr>
          <w:rFonts w:ascii="Times New Roman" w:hAnsi="Times New Roman"/>
          <w:sz w:val="24"/>
          <w:szCs w:val="24"/>
          <w:lang w:eastAsia="en-GB"/>
        </w:rPr>
        <w:t xml:space="preserve">website. The four police officials who arrested him said “it had to do with the internet.” He was held without access to his family until 9 November 2016, when he was found guilty of politically motivated charges of fraud and was sentenced to 3 years imprisonment in a labour camp in Seydi. However, his entire interrogation, which was conducted by officers from the National Security Ministry (who do not investigate cases of fraud), was focused on his activities monitoring forced labour in the cotton harvest, including how he had transferred photos to ATN, and whether he was paid for this. Matalaev confessed to the charges of fraud under torture, including electric shock treatment. His alleged co-conspirator in the fraud case was detained for 15 days and forced to testify against Matalaev under torture. Matalaev’s family are currently under surveillance. </w:t>
      </w:r>
    </w:p>
    <w:p w14:paraId="1C121314" w14:textId="77777777" w:rsidR="00C6697F" w:rsidRPr="00E615E2" w:rsidRDefault="00C6697F" w:rsidP="005B624D">
      <w:pPr>
        <w:spacing w:after="0" w:line="240" w:lineRule="auto"/>
        <w:jc w:val="both"/>
        <w:rPr>
          <w:rFonts w:ascii="Times New Roman" w:hAnsi="Times New Roman"/>
          <w:sz w:val="24"/>
          <w:szCs w:val="24"/>
          <w:lang w:eastAsia="en-GB"/>
        </w:rPr>
      </w:pPr>
    </w:p>
    <w:p w14:paraId="7C72A158" w14:textId="77777777" w:rsidR="00C6697F" w:rsidRPr="00E615E2" w:rsidRDefault="00C6697F" w:rsidP="005B624D">
      <w:pPr>
        <w:spacing w:after="0" w:line="240" w:lineRule="auto"/>
        <w:jc w:val="both"/>
        <w:rPr>
          <w:rFonts w:ascii="Times New Roman" w:hAnsi="Times New Roman"/>
          <w:sz w:val="24"/>
          <w:szCs w:val="24"/>
        </w:rPr>
      </w:pPr>
      <w:r w:rsidRPr="00E615E2">
        <w:rPr>
          <w:rFonts w:ascii="Times New Roman" w:hAnsi="Times New Roman"/>
          <w:sz w:val="24"/>
          <w:szCs w:val="24"/>
        </w:rPr>
        <w:t>On November 8 2016, Radio Free Europe/ Radio Liberty (RFE/RL) Turkmen correspondent Soltan Achilova was assaulted</w:t>
      </w:r>
      <w:r w:rsidR="008D2222">
        <w:rPr>
          <w:rFonts w:ascii="Times New Roman" w:hAnsi="Times New Roman"/>
          <w:sz w:val="24"/>
          <w:szCs w:val="24"/>
        </w:rPr>
        <w:t xml:space="preserve"> </w:t>
      </w:r>
      <w:r w:rsidRPr="00E615E2">
        <w:rPr>
          <w:rFonts w:ascii="Times New Roman" w:hAnsi="Times New Roman"/>
          <w:sz w:val="24"/>
          <w:szCs w:val="24"/>
        </w:rPr>
        <w:t xml:space="preserve">by unidentified women at Archman resort where </w:t>
      </w:r>
      <w:r w:rsidR="008D2222">
        <w:rPr>
          <w:rFonts w:ascii="Times New Roman" w:hAnsi="Times New Roman"/>
          <w:sz w:val="24"/>
          <w:szCs w:val="24"/>
        </w:rPr>
        <w:t xml:space="preserve">she was receiving </w:t>
      </w:r>
      <w:r w:rsidRPr="00E615E2">
        <w:rPr>
          <w:rFonts w:ascii="Times New Roman" w:hAnsi="Times New Roman"/>
          <w:sz w:val="24"/>
          <w:szCs w:val="24"/>
        </w:rPr>
        <w:t>treatment. While standing in line in the canteen, two women tried to attack her yelling: She is the one taking photos, publishing them on the internet and thus shaming Turkmenistan. This attack followed a</w:t>
      </w:r>
      <w:r w:rsidR="00E615E2" w:rsidRPr="00E615E2">
        <w:rPr>
          <w:rFonts w:ascii="Times New Roman" w:hAnsi="Times New Roman"/>
          <w:sz w:val="24"/>
          <w:szCs w:val="24"/>
        </w:rPr>
        <w:t xml:space="preserve"> previous</w:t>
      </w:r>
      <w:r w:rsidRPr="00E615E2">
        <w:rPr>
          <w:rFonts w:ascii="Times New Roman" w:hAnsi="Times New Roman"/>
          <w:sz w:val="24"/>
          <w:szCs w:val="24"/>
        </w:rPr>
        <w:t xml:space="preserve"> attack in October that rights advocates said was an attempt to silence her reporting. Soltan Achilova reported on forced labour in </w:t>
      </w:r>
      <w:r w:rsidR="00E615E2" w:rsidRPr="00E615E2">
        <w:rPr>
          <w:rFonts w:ascii="Times New Roman" w:hAnsi="Times New Roman"/>
          <w:sz w:val="24"/>
          <w:szCs w:val="24"/>
        </w:rPr>
        <w:t xml:space="preserve">the </w:t>
      </w:r>
      <w:r w:rsidRPr="00E615E2">
        <w:rPr>
          <w:rFonts w:ascii="Times New Roman" w:hAnsi="Times New Roman"/>
          <w:sz w:val="24"/>
          <w:szCs w:val="24"/>
        </w:rPr>
        <w:t xml:space="preserve">cotton </w:t>
      </w:r>
      <w:r w:rsidR="00E615E2" w:rsidRPr="00E615E2">
        <w:rPr>
          <w:rFonts w:ascii="Times New Roman" w:hAnsi="Times New Roman"/>
          <w:sz w:val="24"/>
          <w:szCs w:val="24"/>
        </w:rPr>
        <w:t xml:space="preserve">sector </w:t>
      </w:r>
      <w:r w:rsidRPr="00E615E2">
        <w:rPr>
          <w:rFonts w:ascii="Times New Roman" w:hAnsi="Times New Roman"/>
          <w:sz w:val="24"/>
          <w:szCs w:val="24"/>
        </w:rPr>
        <w:t xml:space="preserve">in 2013 and more recently </w:t>
      </w:r>
      <w:r w:rsidR="00E615E2" w:rsidRPr="00E615E2">
        <w:rPr>
          <w:rFonts w:ascii="Times New Roman" w:hAnsi="Times New Roman"/>
          <w:sz w:val="24"/>
          <w:szCs w:val="24"/>
        </w:rPr>
        <w:t>in 2016.</w:t>
      </w:r>
      <w:r w:rsidRPr="00E615E2">
        <w:rPr>
          <w:rFonts w:ascii="Times New Roman" w:hAnsi="Times New Roman"/>
          <w:sz w:val="24"/>
          <w:szCs w:val="24"/>
        </w:rPr>
        <w:t xml:space="preserve"> </w:t>
      </w:r>
    </w:p>
    <w:p w14:paraId="54A4A291" w14:textId="77777777" w:rsidR="00C6697F" w:rsidRPr="00E615E2" w:rsidRDefault="00C6697F" w:rsidP="005B624D">
      <w:pPr>
        <w:spacing w:after="0" w:line="240" w:lineRule="auto"/>
        <w:jc w:val="both"/>
        <w:rPr>
          <w:rFonts w:ascii="Times New Roman" w:hAnsi="Times New Roman"/>
          <w:sz w:val="24"/>
          <w:szCs w:val="24"/>
        </w:rPr>
      </w:pPr>
    </w:p>
    <w:p w14:paraId="4AFD84FE" w14:textId="77777777" w:rsidR="00C6697F" w:rsidRDefault="00C6697F" w:rsidP="005B624D">
      <w:pPr>
        <w:spacing w:after="0" w:line="240" w:lineRule="auto"/>
        <w:jc w:val="both"/>
        <w:rPr>
          <w:rFonts w:ascii="Times New Roman" w:hAnsi="Times New Roman"/>
          <w:sz w:val="24"/>
          <w:szCs w:val="24"/>
        </w:rPr>
      </w:pPr>
      <w:r w:rsidRPr="00E615E2">
        <w:rPr>
          <w:rFonts w:ascii="Times New Roman" w:hAnsi="Times New Roman"/>
          <w:sz w:val="24"/>
          <w:szCs w:val="24"/>
        </w:rPr>
        <w:t xml:space="preserve">RFE/RL contributor Khudayberdy Allashov, who began contributing to RFE/RL’s Turkmen Service in October this year, reporting local stories about food shortages, wage delays, salaries, and cotton-picking under the pen name Mekan Tashliyev, was arrested on December 3 2016 on politically motivated charges of possessing chewing tobacco.  The OSCE has called on the authorities in Turkmenistan to “immediately” release him. </w:t>
      </w:r>
    </w:p>
    <w:p w14:paraId="48E7E0F6" w14:textId="77777777" w:rsidR="00C57150" w:rsidRPr="00E615E2" w:rsidRDefault="00C57150" w:rsidP="005B624D">
      <w:pPr>
        <w:spacing w:after="0" w:line="240" w:lineRule="auto"/>
        <w:jc w:val="both"/>
        <w:rPr>
          <w:rFonts w:ascii="Times New Roman" w:hAnsi="Times New Roman"/>
          <w:sz w:val="24"/>
          <w:szCs w:val="24"/>
          <w:lang w:eastAsia="en-GB"/>
        </w:rPr>
      </w:pPr>
    </w:p>
    <w:p w14:paraId="7AE3E8D3" w14:textId="4D1BC7EF" w:rsidR="00E615E2" w:rsidRPr="00E615E2" w:rsidRDefault="008D2222" w:rsidP="005B624D">
      <w:pPr>
        <w:spacing w:after="0" w:line="240" w:lineRule="auto"/>
        <w:jc w:val="both"/>
        <w:rPr>
          <w:rFonts w:ascii="Times New Roman" w:hAnsi="Times New Roman"/>
          <w:sz w:val="24"/>
          <w:szCs w:val="24"/>
        </w:rPr>
      </w:pPr>
      <w:r>
        <w:rPr>
          <w:rFonts w:ascii="Times New Roman" w:hAnsi="Times New Roman"/>
          <w:sz w:val="24"/>
          <w:szCs w:val="24"/>
        </w:rPr>
        <w:t>Previously, on 7 July</w:t>
      </w:r>
      <w:r w:rsidR="00C6697F" w:rsidRPr="00E615E2">
        <w:rPr>
          <w:rFonts w:ascii="Times New Roman" w:hAnsi="Times New Roman"/>
          <w:sz w:val="24"/>
          <w:szCs w:val="24"/>
        </w:rPr>
        <w:t xml:space="preserve"> 2015, the Turkmen government arbitrarily arrested Saparmamed Nepeskuliev, a journalist for RFE/RL and Alternative Turkmenistan News</w:t>
      </w:r>
      <w:r w:rsidR="00E615E2">
        <w:rPr>
          <w:rFonts w:ascii="Times New Roman" w:hAnsi="Times New Roman"/>
          <w:sz w:val="24"/>
          <w:szCs w:val="24"/>
        </w:rPr>
        <w:t>,</w:t>
      </w:r>
      <w:r w:rsidR="00C6697F" w:rsidRPr="00E615E2">
        <w:rPr>
          <w:rFonts w:ascii="Times New Roman" w:hAnsi="Times New Roman"/>
          <w:sz w:val="24"/>
          <w:szCs w:val="24"/>
        </w:rPr>
        <w:t xml:space="preserve"> who had reported </w:t>
      </w:r>
      <w:r w:rsidR="00C6697F" w:rsidRPr="00E615E2">
        <w:rPr>
          <w:rFonts w:ascii="Times New Roman" w:hAnsi="Times New Roman"/>
          <w:sz w:val="24"/>
          <w:szCs w:val="24"/>
        </w:rPr>
        <w:lastRenderedPageBreak/>
        <w:t xml:space="preserve">on state corruption and human rights abuses, including forced labour in the cotton sector. </w:t>
      </w:r>
      <w:r>
        <w:rPr>
          <w:rFonts w:ascii="Times New Roman" w:hAnsi="Times New Roman"/>
          <w:sz w:val="24"/>
          <w:szCs w:val="24"/>
        </w:rPr>
        <w:t xml:space="preserve">He was held incommunicado for weeks, before being sentenced </w:t>
      </w:r>
      <w:r w:rsidR="00C6697F" w:rsidRPr="00E615E2">
        <w:rPr>
          <w:rFonts w:ascii="Times New Roman" w:hAnsi="Times New Roman"/>
          <w:sz w:val="24"/>
          <w:szCs w:val="24"/>
        </w:rPr>
        <w:t>to prison. The United Nations Working Group on Arbitrary Detention (UN WGAD) concluded that the detention of Nepeskuliev was arbitrary and in retaliation for exercising his right to freedom of expression, and expressed concern over a pattern of incommunicado detention, closed trials, lack of legal defence, torture and ill-treatment in detention facilities.</w:t>
      </w:r>
      <w:r w:rsidR="00C6697F" w:rsidRPr="00E615E2">
        <w:rPr>
          <w:rStyle w:val="FootnoteReference"/>
          <w:rFonts w:ascii="Times New Roman" w:hAnsi="Times New Roman"/>
          <w:sz w:val="24"/>
          <w:szCs w:val="24"/>
        </w:rPr>
        <w:footnoteReference w:id="17"/>
      </w:r>
      <w:r w:rsidR="00E615E2">
        <w:rPr>
          <w:rFonts w:ascii="Times New Roman" w:hAnsi="Times New Roman"/>
          <w:sz w:val="24"/>
          <w:szCs w:val="24"/>
        </w:rPr>
        <w:t xml:space="preserve"> In December 2014, s</w:t>
      </w:r>
      <w:r w:rsidR="00E615E2" w:rsidRPr="00E615E2">
        <w:rPr>
          <w:rFonts w:ascii="Times New Roman" w:hAnsi="Times New Roman"/>
          <w:sz w:val="24"/>
          <w:szCs w:val="24"/>
        </w:rPr>
        <w:t xml:space="preserve">peaking to RFE/RL on the </w:t>
      </w:r>
      <w:r w:rsidR="00EC3742" w:rsidRPr="00E615E2">
        <w:rPr>
          <w:rFonts w:ascii="Times New Roman" w:hAnsi="Times New Roman"/>
          <w:sz w:val="24"/>
          <w:szCs w:val="24"/>
        </w:rPr>
        <w:t>side-lines</w:t>
      </w:r>
      <w:r w:rsidR="00E615E2" w:rsidRPr="00E615E2">
        <w:rPr>
          <w:rFonts w:ascii="Times New Roman" w:hAnsi="Times New Roman"/>
          <w:sz w:val="24"/>
          <w:szCs w:val="24"/>
        </w:rPr>
        <w:t xml:space="preserve"> of 18th Central Asia Media Conference, organized in Vienna by the OSCE, the U.S. Ambassador to the OSCE Daniel Baer expressed concern about the Turkmen government’s imprisonment of Khudayberdy Allashov and Saparmamed Nepeskuliev, while singling out the government’s punishment of their family members for special censure. On </w:t>
      </w:r>
      <w:r w:rsidR="00E615E2">
        <w:rPr>
          <w:rFonts w:ascii="Times New Roman" w:hAnsi="Times New Roman"/>
          <w:sz w:val="24"/>
          <w:szCs w:val="24"/>
        </w:rPr>
        <w:t xml:space="preserve">8 </w:t>
      </w:r>
      <w:r w:rsidR="00E615E2" w:rsidRPr="00E615E2">
        <w:rPr>
          <w:rFonts w:ascii="Times New Roman" w:hAnsi="Times New Roman"/>
          <w:sz w:val="24"/>
          <w:szCs w:val="24"/>
        </w:rPr>
        <w:t xml:space="preserve">December </w:t>
      </w:r>
      <w:r w:rsidR="00E615E2">
        <w:rPr>
          <w:rFonts w:ascii="Times New Roman" w:hAnsi="Times New Roman"/>
          <w:sz w:val="24"/>
          <w:szCs w:val="24"/>
        </w:rPr>
        <w:t>2014</w:t>
      </w:r>
      <w:r w:rsidR="00E615E2" w:rsidRPr="00E615E2">
        <w:rPr>
          <w:rFonts w:ascii="Times New Roman" w:hAnsi="Times New Roman"/>
          <w:sz w:val="24"/>
          <w:szCs w:val="24"/>
        </w:rPr>
        <w:t>, the U.S. Assistant Secretary of State for South and Central Asian Affairs Nisha Desai Biswal called the treatment of RFE/RL journalists in Turkmenistan “absolutely unacceptable.”</w:t>
      </w:r>
    </w:p>
    <w:p w14:paraId="6FB18115" w14:textId="77777777" w:rsidR="00C6697F" w:rsidRPr="00E84A4F" w:rsidRDefault="00C6697F" w:rsidP="006A676E">
      <w:pPr>
        <w:autoSpaceDE w:val="0"/>
        <w:autoSpaceDN w:val="0"/>
        <w:adjustRightInd w:val="0"/>
        <w:spacing w:after="0" w:line="240" w:lineRule="auto"/>
        <w:rPr>
          <w:rFonts w:ascii="Times New Roman" w:hAnsi="Times New Roman"/>
          <w:b/>
          <w:bCs/>
          <w:iCs/>
          <w:sz w:val="24"/>
          <w:szCs w:val="24"/>
          <w:u w:val="single"/>
        </w:rPr>
      </w:pPr>
    </w:p>
    <w:p w14:paraId="07B1E709" w14:textId="77777777" w:rsidR="00C6697F" w:rsidRPr="00E84A4F" w:rsidRDefault="00C6697F" w:rsidP="006A676E">
      <w:pPr>
        <w:autoSpaceDE w:val="0"/>
        <w:autoSpaceDN w:val="0"/>
        <w:adjustRightInd w:val="0"/>
        <w:spacing w:after="0" w:line="240" w:lineRule="auto"/>
        <w:rPr>
          <w:rFonts w:ascii="Times New Roman" w:hAnsi="Times New Roman"/>
          <w:b/>
          <w:bCs/>
          <w:iCs/>
          <w:sz w:val="24"/>
          <w:szCs w:val="24"/>
        </w:rPr>
      </w:pPr>
      <w:r w:rsidRPr="00E84A4F">
        <w:rPr>
          <w:rFonts w:ascii="Times New Roman" w:hAnsi="Times New Roman"/>
          <w:b/>
          <w:bCs/>
          <w:iCs/>
          <w:sz w:val="24"/>
          <w:szCs w:val="24"/>
        </w:rPr>
        <w:t xml:space="preserve">RECOMMENDATIONS </w:t>
      </w:r>
    </w:p>
    <w:p w14:paraId="4EF90708" w14:textId="77777777" w:rsidR="00C6697F" w:rsidRPr="00E84A4F" w:rsidRDefault="00C6697F" w:rsidP="0095599C">
      <w:pPr>
        <w:pStyle w:val="Normal1"/>
        <w:contextualSpacing w:val="0"/>
        <w:rPr>
          <w:lang w:val="en-GB"/>
        </w:rPr>
      </w:pPr>
    </w:p>
    <w:p w14:paraId="428F91AD" w14:textId="77777777" w:rsidR="00C6697F" w:rsidRPr="00E84A4F" w:rsidRDefault="00C6697F" w:rsidP="0095599C">
      <w:pPr>
        <w:pStyle w:val="Normal1"/>
        <w:contextualSpacing w:val="0"/>
        <w:rPr>
          <w:b/>
          <w:lang w:val="en-GB"/>
        </w:rPr>
      </w:pPr>
      <w:r w:rsidRPr="00E84A4F">
        <w:rPr>
          <w:b/>
          <w:lang w:val="en-GB"/>
        </w:rPr>
        <w:t>The State party should:</w:t>
      </w:r>
    </w:p>
    <w:p w14:paraId="18D47689" w14:textId="7C17E477" w:rsidR="00C6697F" w:rsidRPr="00E84A4F" w:rsidRDefault="00C6697F" w:rsidP="005B624D">
      <w:pPr>
        <w:pStyle w:val="Normal1"/>
        <w:numPr>
          <w:ilvl w:val="0"/>
          <w:numId w:val="5"/>
        </w:numPr>
        <w:ind w:left="73" w:hanging="357"/>
        <w:contextualSpacing w:val="0"/>
        <w:rPr>
          <w:lang w:val="en-GB"/>
        </w:rPr>
      </w:pPr>
      <w:r w:rsidRPr="00E84A4F">
        <w:rPr>
          <w:lang w:val="en-GB"/>
        </w:rPr>
        <w:t>Allow independent journalists, human rights defenders, and others to document and report concerns about the use of forc</w:t>
      </w:r>
      <w:r w:rsidR="001B5224">
        <w:rPr>
          <w:lang w:val="en-GB"/>
        </w:rPr>
        <w:t>ed labour in the cotton sector</w:t>
      </w:r>
      <w:r w:rsidRPr="00E84A4F">
        <w:rPr>
          <w:lang w:val="en-GB"/>
        </w:rPr>
        <w:t xml:space="preserve"> without fear of reprisals.</w:t>
      </w:r>
    </w:p>
    <w:p w14:paraId="29D433B2" w14:textId="77777777" w:rsidR="00C6697F" w:rsidRDefault="00C6697F" w:rsidP="005B624D">
      <w:pPr>
        <w:pStyle w:val="Normal1"/>
        <w:numPr>
          <w:ilvl w:val="0"/>
          <w:numId w:val="5"/>
        </w:numPr>
        <w:ind w:left="73" w:hanging="357"/>
        <w:contextualSpacing w:val="0"/>
        <w:rPr>
          <w:lang w:val="en-GB"/>
        </w:rPr>
      </w:pPr>
      <w:r w:rsidRPr="00E84A4F">
        <w:rPr>
          <w:lang w:val="en-GB"/>
        </w:rPr>
        <w:t>Investigate and hold accountable any officials responsible for reprisals against independent journalists and human rights defenders.</w:t>
      </w:r>
    </w:p>
    <w:p w14:paraId="4CD009E8" w14:textId="77777777" w:rsidR="0011377F" w:rsidRDefault="0011377F" w:rsidP="0011377F">
      <w:pPr>
        <w:pStyle w:val="Normal1"/>
        <w:contextualSpacing w:val="0"/>
        <w:rPr>
          <w:lang w:val="en-GB"/>
        </w:rPr>
      </w:pPr>
    </w:p>
    <w:p w14:paraId="5780CEA8" w14:textId="77777777" w:rsidR="005B624D" w:rsidRDefault="005B624D" w:rsidP="0011377F">
      <w:pPr>
        <w:pStyle w:val="Normal1"/>
        <w:contextualSpacing w:val="0"/>
        <w:rPr>
          <w:lang w:val="en-GB"/>
        </w:rPr>
      </w:pPr>
    </w:p>
    <w:p w14:paraId="0384E1BF" w14:textId="2B619410" w:rsidR="005B624D" w:rsidRPr="0011377F" w:rsidRDefault="0011377F" w:rsidP="005B624D">
      <w:pPr>
        <w:pStyle w:val="Heading1"/>
        <w:numPr>
          <w:ilvl w:val="0"/>
          <w:numId w:val="7"/>
        </w:numPr>
      </w:pPr>
      <w:bookmarkStart w:id="9" w:name="_Toc473279965"/>
      <w:r w:rsidRPr="0011377F">
        <w:t xml:space="preserve">Obligation to put in place legislation </w:t>
      </w:r>
      <w:r>
        <w:t xml:space="preserve">specifically </w:t>
      </w:r>
      <w:r w:rsidRPr="0011377F">
        <w:t xml:space="preserve">prohibiting slavery, servitude and forced labour </w:t>
      </w:r>
      <w:r w:rsidR="006948C0">
        <w:t>(article 8 and article 2)</w:t>
      </w:r>
      <w:bookmarkEnd w:id="9"/>
    </w:p>
    <w:p w14:paraId="3CEE410D" w14:textId="77777777" w:rsidR="005B624D" w:rsidRDefault="005B624D" w:rsidP="005B624D">
      <w:pPr>
        <w:spacing w:after="0" w:line="240" w:lineRule="auto"/>
        <w:jc w:val="both"/>
        <w:rPr>
          <w:rFonts w:ascii="Times New Roman" w:hAnsi="Times New Roman"/>
          <w:sz w:val="24"/>
          <w:szCs w:val="24"/>
        </w:rPr>
      </w:pPr>
    </w:p>
    <w:p w14:paraId="2A328969" w14:textId="77777777" w:rsidR="00F45174" w:rsidRPr="006948C0" w:rsidRDefault="00F45174" w:rsidP="005B624D">
      <w:pPr>
        <w:spacing w:after="0" w:line="240" w:lineRule="auto"/>
        <w:jc w:val="both"/>
        <w:rPr>
          <w:rFonts w:ascii="Times New Roman" w:hAnsi="Times New Roman"/>
          <w:sz w:val="24"/>
          <w:szCs w:val="24"/>
        </w:rPr>
      </w:pPr>
      <w:r w:rsidRPr="006948C0">
        <w:rPr>
          <w:rFonts w:ascii="Times New Roman" w:hAnsi="Times New Roman"/>
          <w:sz w:val="24"/>
          <w:szCs w:val="24"/>
        </w:rPr>
        <w:t>While Turkmenistan is party to the 1926 Slavery Convention, 1930 Forced Labour Convention, the 1956 Supplementary Slavery Convention, and the 1957 Abolition of Forced Labour Convention, it does not appear that Turkmenistan has carried out its obligations under these instruments by promulgating effective criminal legislation specifically addressing the prohibitions of slavery, servitude and forced labour. While noting the information provided by the state party in response to the List of Issues, including the adoption in November 2016 of the Law on Combating Trafficking in Persons, the constitutional provision (Article 49) prohibiting forced labour and the worst forms of child labour, and Article 8 of the Labour Code which prohibits forced or compulsory labour, Turkmenistan does not appear to have any further laws, beyond those specifically addressing trafficking in persons, which give effect specifically to the prohibition of slavery and servitude. </w:t>
      </w:r>
    </w:p>
    <w:p w14:paraId="1B425B54" w14:textId="77777777" w:rsidR="005B624D" w:rsidRDefault="005B624D" w:rsidP="005B624D">
      <w:pPr>
        <w:spacing w:after="0" w:line="240" w:lineRule="auto"/>
        <w:jc w:val="both"/>
        <w:rPr>
          <w:rFonts w:ascii="Times New Roman" w:hAnsi="Times New Roman"/>
          <w:b/>
          <w:bCs/>
          <w:sz w:val="24"/>
          <w:szCs w:val="24"/>
        </w:rPr>
      </w:pPr>
    </w:p>
    <w:p w14:paraId="6FCE3D62" w14:textId="77777777" w:rsidR="00F45174" w:rsidRPr="006948C0" w:rsidRDefault="00F45174" w:rsidP="005B624D">
      <w:pPr>
        <w:spacing w:after="0" w:line="240" w:lineRule="auto"/>
        <w:jc w:val="both"/>
        <w:rPr>
          <w:rFonts w:ascii="Times New Roman" w:hAnsi="Times New Roman"/>
          <w:sz w:val="24"/>
          <w:szCs w:val="24"/>
        </w:rPr>
      </w:pPr>
      <w:r w:rsidRPr="006948C0">
        <w:rPr>
          <w:rFonts w:ascii="Times New Roman" w:hAnsi="Times New Roman"/>
          <w:b/>
          <w:bCs/>
          <w:sz w:val="24"/>
          <w:szCs w:val="24"/>
        </w:rPr>
        <w:lastRenderedPageBreak/>
        <w:t>RECOMMENDATIONS</w:t>
      </w:r>
    </w:p>
    <w:p w14:paraId="5BB6638E" w14:textId="77777777" w:rsidR="005B624D" w:rsidRDefault="005B624D" w:rsidP="005B624D">
      <w:pPr>
        <w:spacing w:after="0" w:line="240" w:lineRule="auto"/>
        <w:jc w:val="both"/>
        <w:rPr>
          <w:rFonts w:ascii="Times New Roman" w:hAnsi="Times New Roman"/>
          <w:sz w:val="24"/>
          <w:szCs w:val="24"/>
        </w:rPr>
      </w:pPr>
    </w:p>
    <w:p w14:paraId="5615DA4D" w14:textId="77777777" w:rsidR="00F45174" w:rsidRPr="005B624D" w:rsidRDefault="00F45174" w:rsidP="005B624D">
      <w:pPr>
        <w:spacing w:after="0" w:line="240" w:lineRule="auto"/>
        <w:jc w:val="both"/>
        <w:rPr>
          <w:rFonts w:ascii="Times New Roman" w:hAnsi="Times New Roman"/>
          <w:b/>
          <w:sz w:val="24"/>
          <w:szCs w:val="24"/>
        </w:rPr>
      </w:pPr>
      <w:r w:rsidRPr="005B624D">
        <w:rPr>
          <w:rFonts w:ascii="Times New Roman" w:hAnsi="Times New Roman"/>
          <w:b/>
          <w:sz w:val="24"/>
          <w:szCs w:val="24"/>
        </w:rPr>
        <w:t>The State Party should:</w:t>
      </w:r>
    </w:p>
    <w:p w14:paraId="1F64A600" w14:textId="28A5954E" w:rsidR="00F45174" w:rsidRPr="006948C0" w:rsidRDefault="00F45174" w:rsidP="005B624D">
      <w:pPr>
        <w:pStyle w:val="ListParagraph"/>
        <w:numPr>
          <w:ilvl w:val="0"/>
          <w:numId w:val="11"/>
        </w:numPr>
        <w:spacing w:after="0" w:line="240" w:lineRule="auto"/>
        <w:ind w:left="0"/>
        <w:jc w:val="both"/>
        <w:rPr>
          <w:rFonts w:ascii="Times New Roman" w:hAnsi="Times New Roman"/>
          <w:sz w:val="24"/>
          <w:szCs w:val="24"/>
        </w:rPr>
      </w:pPr>
      <w:r w:rsidRPr="006948C0">
        <w:rPr>
          <w:rFonts w:ascii="Times New Roman" w:hAnsi="Times New Roman"/>
          <w:sz w:val="24"/>
          <w:szCs w:val="24"/>
        </w:rPr>
        <w:t>Put in place, beyond those laws dealin</w:t>
      </w:r>
      <w:r w:rsidR="006948C0">
        <w:rPr>
          <w:rFonts w:ascii="Times New Roman" w:hAnsi="Times New Roman"/>
          <w:sz w:val="24"/>
          <w:szCs w:val="24"/>
        </w:rPr>
        <w:t xml:space="preserve">g with trafficking in persons, </w:t>
      </w:r>
      <w:r w:rsidRPr="006948C0">
        <w:rPr>
          <w:rFonts w:ascii="Times New Roman" w:hAnsi="Times New Roman"/>
          <w:sz w:val="24"/>
          <w:szCs w:val="24"/>
        </w:rPr>
        <w:t>effective legislation specifically criminalising slavery, servitude and forced labour, in line with the obligations undertaken in regard to the instruments dated 1926, 1930, 1956 and 1957; and to the ICCPR Article 8, as required by Article 2(2), which mandates the adoption of “such legislation or other measures as may be necessary to give effect to the rights recognized in the present Covenant.</w:t>
      </w:r>
      <w:r w:rsidR="005B624D">
        <w:rPr>
          <w:rFonts w:ascii="Times New Roman" w:hAnsi="Times New Roman"/>
          <w:sz w:val="24"/>
          <w:szCs w:val="24"/>
        </w:rPr>
        <w:t>”</w:t>
      </w:r>
    </w:p>
    <w:p w14:paraId="7341024C" w14:textId="77777777" w:rsidR="00C6697F" w:rsidRPr="00E84A4F" w:rsidRDefault="00C6697F" w:rsidP="0095599C">
      <w:pPr>
        <w:pStyle w:val="Normal1"/>
        <w:contextualSpacing w:val="0"/>
        <w:rPr>
          <w:lang w:val="en-GB"/>
        </w:rPr>
      </w:pPr>
    </w:p>
    <w:p w14:paraId="20021592" w14:textId="77777777" w:rsidR="00C6697F" w:rsidRPr="00E84A4F" w:rsidRDefault="00C6697F" w:rsidP="00502B6F">
      <w:pPr>
        <w:pStyle w:val="Normal1"/>
        <w:rPr>
          <w:lang w:val="en-GB"/>
        </w:rPr>
      </w:pPr>
    </w:p>
    <w:p w14:paraId="0B02548A" w14:textId="77777777" w:rsidR="00C6697F" w:rsidRDefault="00C6697F" w:rsidP="005F0EED">
      <w:pPr>
        <w:autoSpaceDE w:val="0"/>
        <w:autoSpaceDN w:val="0"/>
      </w:pPr>
    </w:p>
    <w:sectPr w:rsidR="00C6697F" w:rsidSect="00BE42B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1F74AC" w14:textId="77777777" w:rsidR="008A3631" w:rsidRDefault="008A3631" w:rsidP="00193CE2">
      <w:pPr>
        <w:spacing w:after="0" w:line="240" w:lineRule="auto"/>
      </w:pPr>
      <w:r>
        <w:separator/>
      </w:r>
    </w:p>
  </w:endnote>
  <w:endnote w:type="continuationSeparator" w:id="0">
    <w:p w14:paraId="3B48898A" w14:textId="77777777" w:rsidR="008A3631" w:rsidRDefault="008A3631" w:rsidP="00193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76F5F2" w14:textId="77777777" w:rsidR="00C6697F" w:rsidRDefault="00035B99">
    <w:pPr>
      <w:pStyle w:val="Footer"/>
      <w:jc w:val="right"/>
    </w:pPr>
    <w:r>
      <w:fldChar w:fldCharType="begin"/>
    </w:r>
    <w:r>
      <w:instrText xml:space="preserve"> PAGE   \* MERGEFORMAT </w:instrText>
    </w:r>
    <w:r>
      <w:fldChar w:fldCharType="separate"/>
    </w:r>
    <w:r w:rsidR="00E05582">
      <w:rPr>
        <w:noProof/>
      </w:rPr>
      <w:t>1</w:t>
    </w:r>
    <w:r>
      <w:rPr>
        <w:noProof/>
      </w:rPr>
      <w:fldChar w:fldCharType="end"/>
    </w:r>
  </w:p>
  <w:p w14:paraId="5BC62E90" w14:textId="77777777" w:rsidR="00C6697F" w:rsidRDefault="00C669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5EDE10" w14:textId="77777777" w:rsidR="008A3631" w:rsidRDefault="008A3631" w:rsidP="00193CE2">
      <w:pPr>
        <w:spacing w:after="0" w:line="240" w:lineRule="auto"/>
      </w:pPr>
      <w:r>
        <w:separator/>
      </w:r>
    </w:p>
  </w:footnote>
  <w:footnote w:type="continuationSeparator" w:id="0">
    <w:p w14:paraId="5407C4E3" w14:textId="77777777" w:rsidR="008A3631" w:rsidRDefault="008A3631" w:rsidP="00193CE2">
      <w:pPr>
        <w:spacing w:after="0" w:line="240" w:lineRule="auto"/>
      </w:pPr>
      <w:r>
        <w:continuationSeparator/>
      </w:r>
    </w:p>
  </w:footnote>
  <w:footnote w:id="1">
    <w:p w14:paraId="060BB828" w14:textId="1141EBAD" w:rsidR="00C6697F" w:rsidRPr="00D45E3C" w:rsidRDefault="00C6697F">
      <w:pPr>
        <w:pStyle w:val="FootnoteText"/>
        <w:rPr>
          <w:rFonts w:ascii="Times New Roman" w:hAnsi="Times New Roman"/>
        </w:rPr>
      </w:pPr>
      <w:r w:rsidRPr="00D45E3C">
        <w:rPr>
          <w:rStyle w:val="FootnoteReference"/>
          <w:rFonts w:ascii="Times New Roman" w:hAnsi="Times New Roman"/>
        </w:rPr>
        <w:footnoteRef/>
      </w:r>
      <w:r w:rsidRPr="00D45E3C">
        <w:rPr>
          <w:rFonts w:ascii="Times New Roman" w:hAnsi="Times New Roman"/>
        </w:rPr>
        <w:t xml:space="preserve"> </w:t>
      </w:r>
      <w:r w:rsidR="00D45E3C">
        <w:rPr>
          <w:rFonts w:ascii="Times New Roman" w:hAnsi="Times New Roman"/>
        </w:rPr>
        <w:t>CCPR/C/TKM/Q/2/Add.1, paragraphs 91 to 101</w:t>
      </w:r>
    </w:p>
  </w:footnote>
  <w:footnote w:id="2">
    <w:p w14:paraId="0AA49420" w14:textId="77777777" w:rsidR="00C6697F" w:rsidRDefault="00C6697F" w:rsidP="0083050A">
      <w:pPr>
        <w:pStyle w:val="Normal1"/>
        <w:contextualSpacing w:val="0"/>
      </w:pPr>
      <w:r w:rsidRPr="0083050A">
        <w:rPr>
          <w:sz w:val="20"/>
          <w:szCs w:val="20"/>
          <w:vertAlign w:val="superscript"/>
        </w:rPr>
        <w:footnoteRef/>
      </w:r>
      <w:r w:rsidRPr="0083050A">
        <w:rPr>
          <w:sz w:val="20"/>
          <w:szCs w:val="20"/>
        </w:rPr>
        <w:t xml:space="preserve">International Cotton Advisory Committee, ICAC World Cotton Database, </w:t>
      </w:r>
      <w:hyperlink r:id="rId1">
        <w:r w:rsidRPr="0083050A">
          <w:rPr>
            <w:sz w:val="20"/>
            <w:szCs w:val="20"/>
          </w:rPr>
          <w:t>https://www.icac.org</w:t>
        </w:r>
      </w:hyperlink>
    </w:p>
  </w:footnote>
  <w:footnote w:id="3">
    <w:p w14:paraId="66D34EF0" w14:textId="77777777" w:rsidR="00C6697F" w:rsidRPr="0090300D" w:rsidRDefault="00C6697F" w:rsidP="00C748FD">
      <w:pPr>
        <w:pStyle w:val="FootnoteText"/>
        <w:rPr>
          <w:rFonts w:ascii="Times New Roman" w:hAnsi="Times New Roman"/>
        </w:rPr>
      </w:pPr>
      <w:r w:rsidRPr="0090300D">
        <w:rPr>
          <w:rStyle w:val="FootnoteReference"/>
          <w:rFonts w:ascii="Times New Roman" w:hAnsi="Times New Roman"/>
        </w:rPr>
        <w:footnoteRef/>
      </w:r>
      <w:r w:rsidRPr="0090300D">
        <w:rPr>
          <w:rFonts w:ascii="Times New Roman" w:hAnsi="Times New Roman"/>
        </w:rPr>
        <w:t xml:space="preserve"> ILO Committee of Experts on the Application of Conventions and Recommendations, Individual Observation concerning the Abolition of Forced Labour Convention, 1957 (No.105), Turkmenistan, Published 2016</w:t>
      </w:r>
    </w:p>
  </w:footnote>
  <w:footnote w:id="4">
    <w:p w14:paraId="538839AF" w14:textId="77777777" w:rsidR="00C6697F" w:rsidRPr="0090300D" w:rsidRDefault="00C6697F" w:rsidP="00C748FD">
      <w:pPr>
        <w:pStyle w:val="FootnoteText"/>
        <w:rPr>
          <w:rFonts w:ascii="Times New Roman" w:hAnsi="Times New Roman"/>
        </w:rPr>
      </w:pPr>
      <w:r w:rsidRPr="0090300D">
        <w:rPr>
          <w:rStyle w:val="FootnoteReference"/>
          <w:rFonts w:ascii="Times New Roman" w:hAnsi="Times New Roman"/>
        </w:rPr>
        <w:footnoteRef/>
      </w:r>
      <w:r w:rsidRPr="0090300D">
        <w:rPr>
          <w:rFonts w:ascii="Times New Roman" w:hAnsi="Times New Roman"/>
        </w:rPr>
        <w:t xml:space="preserve"> US Department of State Office to Monitor and Combat the Trafficking in Persons, </w:t>
      </w:r>
      <w:r w:rsidRPr="0090300D">
        <w:rPr>
          <w:rFonts w:ascii="Times New Roman" w:hAnsi="Times New Roman"/>
          <w:i/>
        </w:rPr>
        <w:t xml:space="preserve">Trafficking in Persons Report </w:t>
      </w:r>
      <w:r w:rsidRPr="0090300D">
        <w:rPr>
          <w:rFonts w:ascii="Times New Roman" w:hAnsi="Times New Roman"/>
        </w:rPr>
        <w:t>2016 (published June 2016), Turkmenistan</w:t>
      </w:r>
    </w:p>
    <w:p w14:paraId="74415B24" w14:textId="5CA76A22" w:rsidR="00C6697F" w:rsidRPr="00BA739F" w:rsidRDefault="00E05582" w:rsidP="00C748FD">
      <w:pPr>
        <w:pStyle w:val="FootnoteText"/>
        <w:rPr>
          <w:rFonts w:ascii="Times New Roman" w:hAnsi="Times New Roman"/>
        </w:rPr>
      </w:pPr>
      <w:hyperlink r:id="rId2" w:history="1">
        <w:r w:rsidR="00C6697F" w:rsidRPr="0090300D">
          <w:rPr>
            <w:rStyle w:val="Hyperlink"/>
            <w:rFonts w:ascii="Times New Roman" w:hAnsi="Times New Roman"/>
          </w:rPr>
          <w:t>https://www.state.gov/j/tip/rls/tiprpt/countries/2016/258883.htm</w:t>
        </w:r>
      </w:hyperlink>
    </w:p>
  </w:footnote>
  <w:footnote w:id="5">
    <w:p w14:paraId="198A02D1" w14:textId="706E4D47" w:rsidR="00D722C8" w:rsidRPr="00D722C8" w:rsidRDefault="00A56F94" w:rsidP="00D45E3C">
      <w:pPr>
        <w:rPr>
          <w:rFonts w:ascii="Times New Roman" w:hAnsi="Times New Roman"/>
          <w:sz w:val="20"/>
          <w:szCs w:val="20"/>
        </w:rPr>
      </w:pPr>
      <w:r w:rsidRPr="00D722C8">
        <w:rPr>
          <w:rStyle w:val="FootnoteReference"/>
          <w:rFonts w:ascii="Times New Roman" w:hAnsi="Times New Roman"/>
          <w:sz w:val="20"/>
          <w:szCs w:val="20"/>
        </w:rPr>
        <w:footnoteRef/>
      </w:r>
      <w:r w:rsidRPr="00D722C8">
        <w:rPr>
          <w:rFonts w:ascii="Times New Roman" w:hAnsi="Times New Roman"/>
          <w:sz w:val="20"/>
          <w:szCs w:val="20"/>
        </w:rPr>
        <w:t xml:space="preserve"> </w:t>
      </w:r>
      <w:r w:rsidR="00D45E3C" w:rsidRPr="00D722C8">
        <w:rPr>
          <w:rFonts w:ascii="Times New Roman" w:hAnsi="Times New Roman"/>
          <w:sz w:val="20"/>
          <w:szCs w:val="20"/>
        </w:rPr>
        <w:t xml:space="preserve">Alternative Turkmenistan News, </w:t>
      </w:r>
      <w:r w:rsidR="00D45E3C" w:rsidRPr="00D722C8">
        <w:rPr>
          <w:rFonts w:ascii="Times New Roman" w:hAnsi="Times New Roman"/>
          <w:i/>
          <w:sz w:val="20"/>
          <w:szCs w:val="20"/>
        </w:rPr>
        <w:t>Cotton 2016: “Teenagers are less likely to be bought.” Present-day slavery in Turkmenistan</w:t>
      </w:r>
      <w:r w:rsidR="00D722C8" w:rsidRPr="00D722C8">
        <w:rPr>
          <w:rFonts w:ascii="Times New Roman" w:hAnsi="Times New Roman"/>
          <w:sz w:val="20"/>
          <w:szCs w:val="20"/>
        </w:rPr>
        <w:t>, January 2017</w:t>
      </w:r>
      <w:r w:rsidR="00D45E3C" w:rsidRPr="00D722C8">
        <w:rPr>
          <w:rFonts w:ascii="Times New Roman" w:hAnsi="Times New Roman"/>
          <w:sz w:val="20"/>
          <w:szCs w:val="20"/>
        </w:rPr>
        <w:t xml:space="preserve">, </w:t>
      </w:r>
      <w:r w:rsidR="00D722C8" w:rsidRPr="00D722C8">
        <w:rPr>
          <w:rFonts w:ascii="Times New Roman" w:hAnsi="Times New Roman"/>
          <w:sz w:val="20"/>
          <w:szCs w:val="20"/>
        </w:rPr>
        <w:t xml:space="preserve">available at </w:t>
      </w:r>
      <w:hyperlink r:id="rId3" w:history="1">
        <w:r w:rsidR="00D722C8" w:rsidRPr="00D722C8">
          <w:rPr>
            <w:rStyle w:val="Hyperlink"/>
            <w:rFonts w:ascii="Times New Roman" w:hAnsi="Times New Roman"/>
            <w:sz w:val="20"/>
            <w:szCs w:val="20"/>
          </w:rPr>
          <w:t>https://habartm.org/archives/6347</w:t>
        </w:r>
      </w:hyperlink>
    </w:p>
  </w:footnote>
  <w:footnote w:id="6">
    <w:p w14:paraId="32D41996" w14:textId="54193904" w:rsidR="00D45E3C" w:rsidRDefault="00D45E3C">
      <w:pPr>
        <w:pStyle w:val="FootnoteText"/>
        <w:rPr>
          <w:rFonts w:ascii="Times New Roman" w:hAnsi="Times New Roman"/>
        </w:rPr>
      </w:pPr>
      <w:r>
        <w:rPr>
          <w:rStyle w:val="FootnoteReference"/>
        </w:rPr>
        <w:footnoteRef/>
      </w:r>
      <w:r>
        <w:t xml:space="preserve"> </w:t>
      </w:r>
      <w:r>
        <w:rPr>
          <w:rFonts w:ascii="Times New Roman" w:hAnsi="Times New Roman"/>
        </w:rPr>
        <w:t xml:space="preserve">Alternative Turkmenistan News, </w:t>
      </w:r>
      <w:r>
        <w:rPr>
          <w:rFonts w:ascii="Times New Roman" w:hAnsi="Times New Roman"/>
          <w:i/>
        </w:rPr>
        <w:t>2016 Cotton Harvest in Turkmenistan: “They bring people to the fields in the back of a truck, like sheep for sale”</w:t>
      </w:r>
      <w:r>
        <w:rPr>
          <w:rFonts w:ascii="Times New Roman" w:hAnsi="Times New Roman"/>
        </w:rPr>
        <w:t xml:space="preserve">, 14 October 2016, available at </w:t>
      </w:r>
      <w:hyperlink r:id="rId4" w:history="1">
        <w:r w:rsidRPr="0039056D">
          <w:rPr>
            <w:rStyle w:val="Hyperlink"/>
            <w:rFonts w:ascii="Times New Roman" w:hAnsi="Times New Roman"/>
          </w:rPr>
          <w:t>https://habartm.org/archives/5844</w:t>
        </w:r>
      </w:hyperlink>
    </w:p>
    <w:p w14:paraId="13C0EAC8" w14:textId="77777777" w:rsidR="00D45E3C" w:rsidRPr="00D45E3C" w:rsidRDefault="00D45E3C">
      <w:pPr>
        <w:pStyle w:val="FootnoteText"/>
        <w:rPr>
          <w:rFonts w:ascii="Times New Roman" w:hAnsi="Times New Roman"/>
        </w:rPr>
      </w:pPr>
    </w:p>
  </w:footnote>
  <w:footnote w:id="7">
    <w:p w14:paraId="1AA225EC" w14:textId="36DEFC7C" w:rsidR="00D45E3C" w:rsidRPr="005B624D" w:rsidRDefault="00D45E3C">
      <w:pPr>
        <w:pStyle w:val="FootnoteText"/>
        <w:rPr>
          <w:rFonts w:ascii="Times New Roman" w:hAnsi="Times New Roman"/>
          <w:i/>
        </w:rPr>
      </w:pPr>
      <w:r w:rsidRPr="005B624D">
        <w:rPr>
          <w:rStyle w:val="FootnoteReference"/>
          <w:rFonts w:ascii="Times New Roman" w:hAnsi="Times New Roman"/>
        </w:rPr>
        <w:footnoteRef/>
      </w:r>
      <w:r w:rsidRPr="005B624D">
        <w:rPr>
          <w:rFonts w:ascii="Times New Roman" w:hAnsi="Times New Roman"/>
        </w:rPr>
        <w:t xml:space="preserve"> </w:t>
      </w:r>
      <w:r w:rsidRPr="005B624D">
        <w:rPr>
          <w:rFonts w:ascii="Times New Roman" w:hAnsi="Times New Roman"/>
          <w:i/>
        </w:rPr>
        <w:t>Ibid</w:t>
      </w:r>
    </w:p>
  </w:footnote>
  <w:footnote w:id="8">
    <w:p w14:paraId="1901775F" w14:textId="77777777" w:rsidR="00C6697F" w:rsidRPr="005B624D" w:rsidRDefault="00C6697F" w:rsidP="003A4994">
      <w:pPr>
        <w:pStyle w:val="FootnoteText"/>
        <w:rPr>
          <w:rFonts w:ascii="Times New Roman" w:hAnsi="Times New Roman"/>
        </w:rPr>
      </w:pPr>
      <w:r w:rsidRPr="005B624D">
        <w:rPr>
          <w:rStyle w:val="FootnoteReference"/>
          <w:rFonts w:ascii="Times New Roman" w:hAnsi="Times New Roman"/>
        </w:rPr>
        <w:footnoteRef/>
      </w:r>
      <w:r w:rsidRPr="005B624D">
        <w:rPr>
          <w:rFonts w:ascii="Times New Roman" w:hAnsi="Times New Roman"/>
        </w:rPr>
        <w:t xml:space="preserve"> UN Human Rights Committee, Concluding Observations of the Human Rights Committee. Turkmenistan (CCPR/C/TKM/CO/1), 104</w:t>
      </w:r>
      <w:r w:rsidRPr="005B624D">
        <w:rPr>
          <w:rFonts w:ascii="Times New Roman" w:hAnsi="Times New Roman"/>
          <w:vertAlign w:val="superscript"/>
        </w:rPr>
        <w:t>th</w:t>
      </w:r>
      <w:r w:rsidRPr="005B624D">
        <w:rPr>
          <w:rFonts w:ascii="Times New Roman" w:hAnsi="Times New Roman"/>
        </w:rPr>
        <w:t xml:space="preserve"> Session, New York, 19 April 2012.  Paragraph 20</w:t>
      </w:r>
    </w:p>
  </w:footnote>
  <w:footnote w:id="9">
    <w:p w14:paraId="684D2E0F" w14:textId="77777777" w:rsidR="00C6697F" w:rsidRPr="005B624D" w:rsidRDefault="00C6697F" w:rsidP="003A4994">
      <w:pPr>
        <w:spacing w:after="0" w:line="240" w:lineRule="auto"/>
        <w:rPr>
          <w:rFonts w:ascii="Times New Roman" w:hAnsi="Times New Roman"/>
        </w:rPr>
      </w:pPr>
      <w:r w:rsidRPr="005B624D">
        <w:rPr>
          <w:rStyle w:val="FootnoteReference"/>
          <w:rFonts w:ascii="Times New Roman" w:hAnsi="Times New Roman"/>
          <w:sz w:val="20"/>
          <w:szCs w:val="20"/>
        </w:rPr>
        <w:footnoteRef/>
      </w:r>
      <w:r w:rsidRPr="005B624D">
        <w:rPr>
          <w:rFonts w:ascii="Times New Roman" w:hAnsi="Times New Roman"/>
          <w:sz w:val="20"/>
          <w:szCs w:val="20"/>
        </w:rPr>
        <w:t xml:space="preserve"> UN Human Rights Committee, Concluding Observations of the Human Rights Committee: Turkmenistan. Addendum. Information received from Turkmenistan on the implementation of the concluding observations of the Committee (CCPR/C/TKM/CO/1/Add.1), 19 April 2012. Paragraph 76</w:t>
      </w:r>
    </w:p>
  </w:footnote>
  <w:footnote w:id="10">
    <w:p w14:paraId="73ECD847" w14:textId="77777777" w:rsidR="00C6697F" w:rsidRPr="005B624D" w:rsidRDefault="00C6697F" w:rsidP="003A4994">
      <w:pPr>
        <w:pStyle w:val="FootnoteText"/>
        <w:rPr>
          <w:rFonts w:ascii="Times New Roman" w:hAnsi="Times New Roman"/>
        </w:rPr>
      </w:pPr>
      <w:r w:rsidRPr="005B624D">
        <w:rPr>
          <w:rStyle w:val="FootnoteReference"/>
          <w:rFonts w:ascii="Times New Roman" w:hAnsi="Times New Roman"/>
        </w:rPr>
        <w:footnoteRef/>
      </w:r>
      <w:r w:rsidRPr="005B624D">
        <w:rPr>
          <w:rFonts w:ascii="Times New Roman" w:hAnsi="Times New Roman"/>
        </w:rPr>
        <w:t xml:space="preserve"> Human Rights Committee, Second periodic report of States parties due in 2015: Turkmenistan (CCPR/C/TKM/2), 14 October 2015, Paragraph 259</w:t>
      </w:r>
    </w:p>
  </w:footnote>
  <w:footnote w:id="11">
    <w:p w14:paraId="60320C09" w14:textId="77777777" w:rsidR="00C6697F" w:rsidRPr="005B624D" w:rsidRDefault="00C6697F">
      <w:pPr>
        <w:pStyle w:val="FootnoteText"/>
        <w:rPr>
          <w:rFonts w:ascii="Times New Roman" w:hAnsi="Times New Roman"/>
        </w:rPr>
      </w:pPr>
      <w:r w:rsidRPr="005B624D">
        <w:rPr>
          <w:rStyle w:val="FootnoteReference"/>
          <w:rFonts w:ascii="Times New Roman" w:hAnsi="Times New Roman"/>
        </w:rPr>
        <w:footnoteRef/>
      </w:r>
      <w:r w:rsidRPr="005B624D">
        <w:rPr>
          <w:rFonts w:ascii="Times New Roman" w:hAnsi="Times New Roman"/>
        </w:rPr>
        <w:t xml:space="preserve"> </w:t>
      </w:r>
      <w:r w:rsidRPr="005B624D">
        <w:rPr>
          <w:rFonts w:ascii="Times New Roman" w:hAnsi="Times New Roman"/>
          <w:i/>
        </w:rPr>
        <w:t>Ibid</w:t>
      </w:r>
      <w:r w:rsidRPr="005B624D">
        <w:rPr>
          <w:rFonts w:ascii="Times New Roman" w:hAnsi="Times New Roman"/>
        </w:rPr>
        <w:t>, paragraph 278</w:t>
      </w:r>
    </w:p>
  </w:footnote>
  <w:footnote w:id="12">
    <w:p w14:paraId="76755CED" w14:textId="59A14FE1" w:rsidR="004A729A" w:rsidRPr="005B624D" w:rsidRDefault="004A729A">
      <w:pPr>
        <w:pStyle w:val="FootnoteText"/>
        <w:rPr>
          <w:rFonts w:ascii="Times New Roman" w:hAnsi="Times New Roman"/>
        </w:rPr>
      </w:pPr>
      <w:r w:rsidRPr="005B624D">
        <w:rPr>
          <w:rStyle w:val="FootnoteReference"/>
          <w:rFonts w:ascii="Times New Roman" w:hAnsi="Times New Roman"/>
        </w:rPr>
        <w:footnoteRef/>
      </w:r>
      <w:r w:rsidRPr="005B624D">
        <w:rPr>
          <w:rFonts w:ascii="Times New Roman" w:hAnsi="Times New Roman"/>
        </w:rPr>
        <w:t xml:space="preserve"> </w:t>
      </w:r>
      <w:r w:rsidR="005B624D" w:rsidRPr="005B624D">
        <w:rPr>
          <w:rFonts w:ascii="Times New Roman" w:hAnsi="Times New Roman"/>
        </w:rPr>
        <w:t xml:space="preserve">Copies of photographs can be made available to the Committee on request. </w:t>
      </w:r>
      <w:r w:rsidRPr="005B624D">
        <w:rPr>
          <w:rFonts w:ascii="Times New Roman" w:hAnsi="Times New Roman"/>
        </w:rPr>
        <w:t xml:space="preserve">Please contact </w:t>
      </w:r>
      <w:r w:rsidR="00BA739F" w:rsidRPr="005B624D">
        <w:rPr>
          <w:rFonts w:ascii="Times New Roman" w:hAnsi="Times New Roman"/>
        </w:rPr>
        <w:t>the authors of this submission.</w:t>
      </w:r>
    </w:p>
  </w:footnote>
  <w:footnote w:id="13">
    <w:p w14:paraId="519E340C" w14:textId="4BC2E1D6" w:rsidR="00DD7990" w:rsidRDefault="00DD7990">
      <w:pPr>
        <w:pStyle w:val="FootnoteText"/>
      </w:pPr>
      <w:r w:rsidRPr="005B624D">
        <w:rPr>
          <w:rStyle w:val="FootnoteReference"/>
          <w:rFonts w:ascii="Times New Roman" w:hAnsi="Times New Roman"/>
        </w:rPr>
        <w:footnoteRef/>
      </w:r>
      <w:r>
        <w:t xml:space="preserve"> </w:t>
      </w:r>
      <w:r w:rsidR="005B624D">
        <w:rPr>
          <w:rFonts w:ascii="Times New Roman" w:hAnsi="Times New Roman"/>
        </w:rPr>
        <w:t xml:space="preserve">Alternative Turkmenistan News, </w:t>
      </w:r>
      <w:r w:rsidR="005B624D">
        <w:rPr>
          <w:rFonts w:ascii="Times New Roman" w:hAnsi="Times New Roman"/>
          <w:i/>
        </w:rPr>
        <w:t>2016 Cotton Harvest in Turkmenistan: “They bring people to the fields in the back of a truck, like sheep for sale”</w:t>
      </w:r>
      <w:r w:rsidR="005B624D">
        <w:rPr>
          <w:rFonts w:ascii="Times New Roman" w:hAnsi="Times New Roman"/>
        </w:rPr>
        <w:t>, op.cit</w:t>
      </w:r>
    </w:p>
  </w:footnote>
  <w:footnote w:id="14">
    <w:p w14:paraId="7B049300" w14:textId="77777777" w:rsidR="00C6697F" w:rsidRPr="0090300D" w:rsidRDefault="00C6697F" w:rsidP="00402F40">
      <w:pPr>
        <w:pStyle w:val="Normal1"/>
        <w:contextualSpacing w:val="0"/>
        <w:rPr>
          <w:sz w:val="20"/>
          <w:szCs w:val="20"/>
        </w:rPr>
      </w:pPr>
      <w:r w:rsidRPr="0090300D">
        <w:rPr>
          <w:sz w:val="20"/>
          <w:szCs w:val="20"/>
          <w:vertAlign w:val="superscript"/>
        </w:rPr>
        <w:footnoteRef/>
      </w:r>
      <w:r w:rsidRPr="0090300D">
        <w:rPr>
          <w:sz w:val="20"/>
          <w:szCs w:val="20"/>
        </w:rPr>
        <w:t>From 1995- 2005, the Turkmenistan government transferred plots of 3-4 hectares to private individual ownership. Yet only as much as 750 hectares were transferred; only 15 people received land ownership; and the Government stopped transfers to private ownership in 2006</w:t>
      </w:r>
    </w:p>
  </w:footnote>
  <w:footnote w:id="15">
    <w:p w14:paraId="7988701E" w14:textId="77777777" w:rsidR="00C6697F" w:rsidRPr="0090300D" w:rsidRDefault="00C6697F" w:rsidP="00402F40">
      <w:pPr>
        <w:pStyle w:val="Normal1"/>
        <w:contextualSpacing w:val="0"/>
        <w:rPr>
          <w:sz w:val="20"/>
          <w:szCs w:val="20"/>
        </w:rPr>
      </w:pPr>
      <w:r w:rsidRPr="0090300D">
        <w:rPr>
          <w:sz w:val="20"/>
          <w:szCs w:val="20"/>
          <w:vertAlign w:val="superscript"/>
        </w:rPr>
        <w:footnoteRef/>
      </w:r>
      <w:r w:rsidRPr="0090300D">
        <w:rPr>
          <w:sz w:val="20"/>
          <w:szCs w:val="20"/>
        </w:rPr>
        <w:t>In 1995, the Government replaced Soviet-established collective farms with Farmers Associations and tenant farmers. Since, individual farmers lease land from the government, and the Farmers Associations enforce state-assigned cotton, wheat and rice quotas</w:t>
      </w:r>
    </w:p>
  </w:footnote>
  <w:footnote w:id="16">
    <w:p w14:paraId="02421854" w14:textId="77777777" w:rsidR="00C6697F" w:rsidRDefault="00C6697F" w:rsidP="00402F40">
      <w:pPr>
        <w:pStyle w:val="Normal1"/>
        <w:contextualSpacing w:val="0"/>
      </w:pPr>
      <w:r w:rsidRPr="0090300D">
        <w:rPr>
          <w:sz w:val="20"/>
          <w:szCs w:val="20"/>
          <w:vertAlign w:val="superscript"/>
        </w:rPr>
        <w:footnoteRef/>
      </w:r>
      <w:r w:rsidRPr="0090300D">
        <w:rPr>
          <w:sz w:val="20"/>
          <w:szCs w:val="20"/>
        </w:rPr>
        <w:t xml:space="preserve">Ministry of Justice of Turkmenistan, </w:t>
      </w:r>
      <w:hyperlink r:id="rId5">
        <w:r w:rsidRPr="0090300D">
          <w:rPr>
            <w:sz w:val="20"/>
            <w:szCs w:val="20"/>
          </w:rPr>
          <w:t>http://minjust.gov.tm/ru/mmerkezi/doc_view.php?doc_id=8375</w:t>
        </w:r>
      </w:hyperlink>
      <w:r w:rsidRPr="0090300D">
        <w:rPr>
          <w:sz w:val="20"/>
          <w:szCs w:val="20"/>
        </w:rPr>
        <w:t xml:space="preserve"> and </w:t>
      </w:r>
      <w:hyperlink r:id="rId6">
        <w:r w:rsidRPr="0090300D">
          <w:rPr>
            <w:sz w:val="20"/>
            <w:szCs w:val="20"/>
          </w:rPr>
          <w:t>http://minjust.gov.tm/ru/mmerkezi/doc_view.php?doc_id=14663</w:t>
        </w:r>
      </w:hyperlink>
      <w:r w:rsidRPr="0090300D">
        <w:rPr>
          <w:sz w:val="20"/>
          <w:szCs w:val="20"/>
        </w:rPr>
        <w:t xml:space="preserve"> (Accessed 3 April 2015)</w:t>
      </w:r>
    </w:p>
  </w:footnote>
  <w:footnote w:id="17">
    <w:p w14:paraId="3CABF182" w14:textId="77777777" w:rsidR="00C6697F" w:rsidRDefault="00C6697F" w:rsidP="000067EA">
      <w:pPr>
        <w:pStyle w:val="FootnoteText"/>
      </w:pPr>
      <w:r w:rsidRPr="00402F40">
        <w:rPr>
          <w:rStyle w:val="FootnoteReference"/>
          <w:rFonts w:ascii="Times New Roman" w:hAnsi="Times New Roman"/>
        </w:rPr>
        <w:footnoteRef/>
      </w:r>
      <w:r w:rsidRPr="00402F40">
        <w:rPr>
          <w:rFonts w:ascii="Times New Roman" w:hAnsi="Times New Roman"/>
        </w:rPr>
        <w:t xml:space="preserve"> </w:t>
      </w:r>
      <w:r w:rsidRPr="00402F40">
        <w:rPr>
          <w:rFonts w:ascii="Times New Roman" w:hAnsi="Times New Roman"/>
          <w:lang w:val="en-US"/>
        </w:rPr>
        <w:t xml:space="preserve">United Nations Working Group on Arbitrary Detention, “Opinion No. 40/2015 concerning Saparmamed Nepeskuliev (Turkmenistan),” A/HRC/WGAD/2015, available at </w:t>
      </w:r>
      <w:hyperlink r:id="rId7" w:history="1">
        <w:r w:rsidRPr="00402F40">
          <w:rPr>
            <w:rStyle w:val="Hyperlink"/>
            <w:rFonts w:ascii="Times New Roman" w:hAnsi="Times New Roman"/>
            <w:lang w:val="en-US"/>
          </w:rPr>
          <w:t>http://www.ohchr.org/EN/Issues/Detention/Pages/Opinionsadoptedin2015.aspx</w:t>
        </w:r>
      </w:hyperlink>
      <w:r w:rsidRPr="00402F40">
        <w:rPr>
          <w:rFonts w:ascii="Times New Roman" w:hAnsi="Times New Roman"/>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A4F33"/>
    <w:multiLevelType w:val="multilevel"/>
    <w:tmpl w:val="25ACA6BC"/>
    <w:lvl w:ilvl="0">
      <w:start w:val="1"/>
      <w:numFmt w:val="decimal"/>
      <w:lvlText w:val="%1."/>
      <w:lvlJc w:val="left"/>
      <w:pPr>
        <w:ind w:left="720" w:hanging="360"/>
      </w:pPr>
      <w:rPr>
        <w:rFonts w:cs="Times New Roman" w:hint="default"/>
      </w:rPr>
    </w:lvl>
    <w:lvl w:ilvl="1">
      <w:start w:val="4"/>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6120" w:hanging="144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920" w:hanging="1800"/>
      </w:pPr>
      <w:rPr>
        <w:rFonts w:cs="Times New Roman" w:hint="default"/>
      </w:rPr>
    </w:lvl>
  </w:abstractNum>
  <w:abstractNum w:abstractNumId="1">
    <w:nsid w:val="11691588"/>
    <w:multiLevelType w:val="hybridMultilevel"/>
    <w:tmpl w:val="66E27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015A25"/>
    <w:multiLevelType w:val="hybridMultilevel"/>
    <w:tmpl w:val="201C403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6515497"/>
    <w:multiLevelType w:val="hybridMultilevel"/>
    <w:tmpl w:val="C0564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463195"/>
    <w:multiLevelType w:val="multilevel"/>
    <w:tmpl w:val="3F12086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5">
    <w:nsid w:val="2A3164FC"/>
    <w:multiLevelType w:val="multilevel"/>
    <w:tmpl w:val="B6D231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3F990D96"/>
    <w:multiLevelType w:val="multilevel"/>
    <w:tmpl w:val="CA0CB12E"/>
    <w:lvl w:ilvl="0">
      <w:start w:val="1"/>
      <w:numFmt w:val="decimal"/>
      <w:lvlText w:val="%1"/>
      <w:lvlJc w:val="left"/>
      <w:pPr>
        <w:ind w:left="360" w:hanging="360"/>
      </w:pPr>
      <w:rPr>
        <w:rFonts w:cs="Times New Roman" w:hint="default"/>
      </w:rPr>
    </w:lvl>
    <w:lvl w:ilvl="1">
      <w:start w:val="5"/>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7">
    <w:nsid w:val="45BF76E2"/>
    <w:multiLevelType w:val="hybridMultilevel"/>
    <w:tmpl w:val="61D6B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67F3B18"/>
    <w:multiLevelType w:val="multilevel"/>
    <w:tmpl w:val="FFFFFFFF"/>
    <w:lvl w:ilvl="0">
      <w:start w:val="1"/>
      <w:numFmt w:val="bullet"/>
      <w:lvlText w:val="•"/>
      <w:lvlJc w:val="left"/>
      <w:pPr>
        <w:ind w:left="707"/>
      </w:pPr>
      <w:rPr>
        <w:rFonts w:ascii="Verdana" w:eastAsia="Times New Roman" w:hAnsi="Verdana"/>
        <w:b w:val="0"/>
        <w:i w:val="0"/>
        <w:smallCaps w:val="0"/>
        <w:strike w:val="0"/>
        <w:color w:val="000000"/>
        <w:sz w:val="20"/>
        <w:u w:val="none"/>
        <w:vertAlign w:val="baseline"/>
      </w:rPr>
    </w:lvl>
    <w:lvl w:ilvl="1">
      <w:start w:val="1"/>
      <w:numFmt w:val="bullet"/>
      <w:lvlText w:val="•"/>
      <w:lvlJc w:val="left"/>
      <w:pPr>
        <w:ind w:left="1414"/>
      </w:pPr>
      <w:rPr>
        <w:rFonts w:ascii="Verdana" w:eastAsia="Times New Roman" w:hAnsi="Verdana"/>
        <w:b w:val="0"/>
        <w:i w:val="0"/>
        <w:smallCaps w:val="0"/>
        <w:strike w:val="0"/>
        <w:color w:val="000000"/>
        <w:sz w:val="20"/>
        <w:u w:val="none"/>
        <w:vertAlign w:val="baseline"/>
      </w:rPr>
    </w:lvl>
    <w:lvl w:ilvl="2">
      <w:start w:val="1"/>
      <w:numFmt w:val="bullet"/>
      <w:lvlText w:val="•"/>
      <w:lvlJc w:val="left"/>
      <w:pPr>
        <w:ind w:left="2121"/>
      </w:pPr>
      <w:rPr>
        <w:rFonts w:ascii="Verdana" w:eastAsia="Times New Roman" w:hAnsi="Verdana"/>
        <w:b w:val="0"/>
        <w:i w:val="0"/>
        <w:smallCaps w:val="0"/>
        <w:strike w:val="0"/>
        <w:color w:val="000000"/>
        <w:sz w:val="20"/>
        <w:u w:val="none"/>
        <w:vertAlign w:val="baseline"/>
      </w:rPr>
    </w:lvl>
    <w:lvl w:ilvl="3">
      <w:start w:val="1"/>
      <w:numFmt w:val="bullet"/>
      <w:lvlText w:val="•"/>
      <w:lvlJc w:val="left"/>
      <w:pPr>
        <w:ind w:left="2828"/>
      </w:pPr>
      <w:rPr>
        <w:rFonts w:ascii="Verdana" w:eastAsia="Times New Roman" w:hAnsi="Verdana"/>
        <w:b w:val="0"/>
        <w:i w:val="0"/>
        <w:smallCaps w:val="0"/>
        <w:strike w:val="0"/>
        <w:color w:val="000000"/>
        <w:sz w:val="20"/>
        <w:u w:val="none"/>
        <w:vertAlign w:val="baseline"/>
      </w:rPr>
    </w:lvl>
    <w:lvl w:ilvl="4">
      <w:start w:val="1"/>
      <w:numFmt w:val="bullet"/>
      <w:lvlText w:val="•"/>
      <w:lvlJc w:val="left"/>
      <w:pPr>
        <w:ind w:left="3535"/>
      </w:pPr>
      <w:rPr>
        <w:rFonts w:ascii="Verdana" w:eastAsia="Times New Roman" w:hAnsi="Verdana"/>
        <w:b w:val="0"/>
        <w:i w:val="0"/>
        <w:smallCaps w:val="0"/>
        <w:strike w:val="0"/>
        <w:color w:val="000000"/>
        <w:sz w:val="20"/>
        <w:u w:val="none"/>
        <w:vertAlign w:val="baseline"/>
      </w:rPr>
    </w:lvl>
    <w:lvl w:ilvl="5">
      <w:start w:val="1"/>
      <w:numFmt w:val="bullet"/>
      <w:lvlText w:val="•"/>
      <w:lvlJc w:val="left"/>
      <w:pPr>
        <w:ind w:left="4242"/>
      </w:pPr>
      <w:rPr>
        <w:rFonts w:ascii="Verdana" w:eastAsia="Times New Roman" w:hAnsi="Verdana"/>
        <w:b w:val="0"/>
        <w:i w:val="0"/>
        <w:smallCaps w:val="0"/>
        <w:strike w:val="0"/>
        <w:color w:val="000000"/>
        <w:sz w:val="20"/>
        <w:u w:val="none"/>
        <w:vertAlign w:val="baseline"/>
      </w:rPr>
    </w:lvl>
    <w:lvl w:ilvl="6">
      <w:start w:val="1"/>
      <w:numFmt w:val="bullet"/>
      <w:lvlText w:val="•"/>
      <w:lvlJc w:val="left"/>
      <w:pPr>
        <w:ind w:left="4949"/>
      </w:pPr>
      <w:rPr>
        <w:rFonts w:ascii="Verdana" w:eastAsia="Times New Roman" w:hAnsi="Verdana"/>
        <w:b w:val="0"/>
        <w:i w:val="0"/>
        <w:smallCaps w:val="0"/>
        <w:strike w:val="0"/>
        <w:color w:val="000000"/>
        <w:sz w:val="20"/>
        <w:u w:val="none"/>
        <w:vertAlign w:val="baseline"/>
      </w:rPr>
    </w:lvl>
    <w:lvl w:ilvl="7">
      <w:start w:val="1"/>
      <w:numFmt w:val="bullet"/>
      <w:lvlText w:val="•"/>
      <w:lvlJc w:val="left"/>
      <w:pPr>
        <w:ind w:left="5656"/>
      </w:pPr>
      <w:rPr>
        <w:rFonts w:ascii="Verdana" w:eastAsia="Times New Roman" w:hAnsi="Verdana"/>
        <w:b w:val="0"/>
        <w:i w:val="0"/>
        <w:smallCaps w:val="0"/>
        <w:strike w:val="0"/>
        <w:color w:val="000000"/>
        <w:sz w:val="20"/>
        <w:u w:val="none"/>
        <w:vertAlign w:val="baseline"/>
      </w:rPr>
    </w:lvl>
    <w:lvl w:ilvl="8">
      <w:start w:val="1"/>
      <w:numFmt w:val="bullet"/>
      <w:lvlText w:val="•"/>
      <w:lvlJc w:val="left"/>
      <w:pPr>
        <w:ind w:left="6363"/>
      </w:pPr>
      <w:rPr>
        <w:rFonts w:ascii="Verdana" w:eastAsia="Times New Roman" w:hAnsi="Verdana"/>
        <w:b w:val="0"/>
        <w:i w:val="0"/>
        <w:smallCaps w:val="0"/>
        <w:strike w:val="0"/>
        <w:color w:val="000000"/>
        <w:sz w:val="20"/>
        <w:u w:val="none"/>
        <w:vertAlign w:val="baseline"/>
      </w:rPr>
    </w:lvl>
  </w:abstractNum>
  <w:abstractNum w:abstractNumId="9">
    <w:nsid w:val="49D25240"/>
    <w:multiLevelType w:val="multilevel"/>
    <w:tmpl w:val="3DAA0A3A"/>
    <w:lvl w:ilvl="0">
      <w:start w:val="1"/>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5BBC1668"/>
    <w:multiLevelType w:val="multilevel"/>
    <w:tmpl w:val="81F0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8"/>
  </w:num>
  <w:num w:numId="4">
    <w:abstractNumId w:val="7"/>
  </w:num>
  <w:num w:numId="5">
    <w:abstractNumId w:val="3"/>
  </w:num>
  <w:num w:numId="6">
    <w:abstractNumId w:val="6"/>
  </w:num>
  <w:num w:numId="7">
    <w:abstractNumId w:val="0"/>
  </w:num>
  <w:num w:numId="8">
    <w:abstractNumId w:val="9"/>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EC6"/>
    <w:rsid w:val="000067EA"/>
    <w:rsid w:val="00015390"/>
    <w:rsid w:val="00035B99"/>
    <w:rsid w:val="000364C3"/>
    <w:rsid w:val="00037F02"/>
    <w:rsid w:val="000612EB"/>
    <w:rsid w:val="00066DFD"/>
    <w:rsid w:val="000847E8"/>
    <w:rsid w:val="00090410"/>
    <w:rsid w:val="00095A53"/>
    <w:rsid w:val="000A34BB"/>
    <w:rsid w:val="000B66B8"/>
    <w:rsid w:val="000C6775"/>
    <w:rsid w:val="000D5F60"/>
    <w:rsid w:val="000E1861"/>
    <w:rsid w:val="000F33AE"/>
    <w:rsid w:val="000F3FA3"/>
    <w:rsid w:val="000F4847"/>
    <w:rsid w:val="0011377F"/>
    <w:rsid w:val="0015147F"/>
    <w:rsid w:val="00170A8B"/>
    <w:rsid w:val="0018200A"/>
    <w:rsid w:val="00183D9D"/>
    <w:rsid w:val="00193CE2"/>
    <w:rsid w:val="00194D9C"/>
    <w:rsid w:val="00196230"/>
    <w:rsid w:val="001B0077"/>
    <w:rsid w:val="001B5224"/>
    <w:rsid w:val="001E166E"/>
    <w:rsid w:val="001E342E"/>
    <w:rsid w:val="001F7BD0"/>
    <w:rsid w:val="00223B78"/>
    <w:rsid w:val="00226672"/>
    <w:rsid w:val="00242948"/>
    <w:rsid w:val="00275418"/>
    <w:rsid w:val="00296878"/>
    <w:rsid w:val="002A56D2"/>
    <w:rsid w:val="002A731B"/>
    <w:rsid w:val="00315E7A"/>
    <w:rsid w:val="00326D99"/>
    <w:rsid w:val="00331EB4"/>
    <w:rsid w:val="00333235"/>
    <w:rsid w:val="00336E86"/>
    <w:rsid w:val="003479EB"/>
    <w:rsid w:val="003635CC"/>
    <w:rsid w:val="00367BFB"/>
    <w:rsid w:val="003767E3"/>
    <w:rsid w:val="003800CE"/>
    <w:rsid w:val="00395202"/>
    <w:rsid w:val="003A4994"/>
    <w:rsid w:val="003C2B78"/>
    <w:rsid w:val="003C696A"/>
    <w:rsid w:val="003D57E3"/>
    <w:rsid w:val="00402F40"/>
    <w:rsid w:val="004078B3"/>
    <w:rsid w:val="004258C8"/>
    <w:rsid w:val="00427176"/>
    <w:rsid w:val="004744B1"/>
    <w:rsid w:val="004815D1"/>
    <w:rsid w:val="0049587A"/>
    <w:rsid w:val="004A729A"/>
    <w:rsid w:val="004C464F"/>
    <w:rsid w:val="004C7170"/>
    <w:rsid w:val="004D09FE"/>
    <w:rsid w:val="004D6D8B"/>
    <w:rsid w:val="004E043C"/>
    <w:rsid w:val="004E56E4"/>
    <w:rsid w:val="004F31DE"/>
    <w:rsid w:val="00502762"/>
    <w:rsid w:val="00502B6F"/>
    <w:rsid w:val="005079B9"/>
    <w:rsid w:val="005176BB"/>
    <w:rsid w:val="005250A8"/>
    <w:rsid w:val="00532A38"/>
    <w:rsid w:val="0053756B"/>
    <w:rsid w:val="00550809"/>
    <w:rsid w:val="00557AE9"/>
    <w:rsid w:val="005608B9"/>
    <w:rsid w:val="0056094C"/>
    <w:rsid w:val="005641D4"/>
    <w:rsid w:val="005B6240"/>
    <w:rsid w:val="005B624D"/>
    <w:rsid w:val="005C0987"/>
    <w:rsid w:val="005C0F3D"/>
    <w:rsid w:val="005C169E"/>
    <w:rsid w:val="005C5241"/>
    <w:rsid w:val="005D16DA"/>
    <w:rsid w:val="005D5487"/>
    <w:rsid w:val="005E65F9"/>
    <w:rsid w:val="005F0EED"/>
    <w:rsid w:val="005F45A5"/>
    <w:rsid w:val="00600AC7"/>
    <w:rsid w:val="00617289"/>
    <w:rsid w:val="006258F6"/>
    <w:rsid w:val="00656E55"/>
    <w:rsid w:val="00661147"/>
    <w:rsid w:val="00661CCE"/>
    <w:rsid w:val="00663C55"/>
    <w:rsid w:val="00665CDC"/>
    <w:rsid w:val="0067091D"/>
    <w:rsid w:val="00681B1C"/>
    <w:rsid w:val="0068215C"/>
    <w:rsid w:val="0069441B"/>
    <w:rsid w:val="006948C0"/>
    <w:rsid w:val="006A676E"/>
    <w:rsid w:val="006C0B5D"/>
    <w:rsid w:val="006D17BD"/>
    <w:rsid w:val="006D5679"/>
    <w:rsid w:val="006F368D"/>
    <w:rsid w:val="0070083E"/>
    <w:rsid w:val="00701BD6"/>
    <w:rsid w:val="007062B8"/>
    <w:rsid w:val="00716267"/>
    <w:rsid w:val="00731908"/>
    <w:rsid w:val="0073318C"/>
    <w:rsid w:val="00736A51"/>
    <w:rsid w:val="00743544"/>
    <w:rsid w:val="00746A58"/>
    <w:rsid w:val="00752889"/>
    <w:rsid w:val="007577D9"/>
    <w:rsid w:val="00757EC6"/>
    <w:rsid w:val="007633A3"/>
    <w:rsid w:val="00763724"/>
    <w:rsid w:val="0076521E"/>
    <w:rsid w:val="00780997"/>
    <w:rsid w:val="00794D6D"/>
    <w:rsid w:val="007B3EC1"/>
    <w:rsid w:val="007C1557"/>
    <w:rsid w:val="007E0A11"/>
    <w:rsid w:val="00805A48"/>
    <w:rsid w:val="0081765D"/>
    <w:rsid w:val="00817E4F"/>
    <w:rsid w:val="0083050A"/>
    <w:rsid w:val="0084359B"/>
    <w:rsid w:val="00862EA6"/>
    <w:rsid w:val="00863ACC"/>
    <w:rsid w:val="00882AFE"/>
    <w:rsid w:val="008A3631"/>
    <w:rsid w:val="008B118A"/>
    <w:rsid w:val="008D2205"/>
    <w:rsid w:val="008D2222"/>
    <w:rsid w:val="008D6640"/>
    <w:rsid w:val="008E37BE"/>
    <w:rsid w:val="0090300D"/>
    <w:rsid w:val="009109C5"/>
    <w:rsid w:val="0092253B"/>
    <w:rsid w:val="0095599C"/>
    <w:rsid w:val="0096273B"/>
    <w:rsid w:val="009731A6"/>
    <w:rsid w:val="009968FC"/>
    <w:rsid w:val="009A2A03"/>
    <w:rsid w:val="009B1221"/>
    <w:rsid w:val="009B5083"/>
    <w:rsid w:val="009D10F6"/>
    <w:rsid w:val="009F1CA1"/>
    <w:rsid w:val="00A008E3"/>
    <w:rsid w:val="00A121E6"/>
    <w:rsid w:val="00A146B6"/>
    <w:rsid w:val="00A154A2"/>
    <w:rsid w:val="00A36929"/>
    <w:rsid w:val="00A56F94"/>
    <w:rsid w:val="00A67942"/>
    <w:rsid w:val="00A71BA2"/>
    <w:rsid w:val="00A76BF2"/>
    <w:rsid w:val="00AB1148"/>
    <w:rsid w:val="00AB1A00"/>
    <w:rsid w:val="00AD6C0B"/>
    <w:rsid w:val="00AE43B6"/>
    <w:rsid w:val="00AE5BF5"/>
    <w:rsid w:val="00AF12A1"/>
    <w:rsid w:val="00B15132"/>
    <w:rsid w:val="00B20198"/>
    <w:rsid w:val="00B3170B"/>
    <w:rsid w:val="00B34771"/>
    <w:rsid w:val="00B44FB6"/>
    <w:rsid w:val="00B530EE"/>
    <w:rsid w:val="00B5386D"/>
    <w:rsid w:val="00B727F9"/>
    <w:rsid w:val="00B7686F"/>
    <w:rsid w:val="00B76AAD"/>
    <w:rsid w:val="00B91E93"/>
    <w:rsid w:val="00BA3A73"/>
    <w:rsid w:val="00BA552D"/>
    <w:rsid w:val="00BA739F"/>
    <w:rsid w:val="00BB15EB"/>
    <w:rsid w:val="00BB19F8"/>
    <w:rsid w:val="00BC59D3"/>
    <w:rsid w:val="00BE2E21"/>
    <w:rsid w:val="00BE42B8"/>
    <w:rsid w:val="00C17A70"/>
    <w:rsid w:val="00C245CE"/>
    <w:rsid w:val="00C40CD1"/>
    <w:rsid w:val="00C54F1F"/>
    <w:rsid w:val="00C57150"/>
    <w:rsid w:val="00C6697F"/>
    <w:rsid w:val="00C748FD"/>
    <w:rsid w:val="00C81F8E"/>
    <w:rsid w:val="00C8285B"/>
    <w:rsid w:val="00C90CCA"/>
    <w:rsid w:val="00CB626A"/>
    <w:rsid w:val="00CC0D94"/>
    <w:rsid w:val="00CC10AF"/>
    <w:rsid w:val="00CC1915"/>
    <w:rsid w:val="00CC5BA7"/>
    <w:rsid w:val="00CC7694"/>
    <w:rsid w:val="00D21639"/>
    <w:rsid w:val="00D32A10"/>
    <w:rsid w:val="00D3658F"/>
    <w:rsid w:val="00D37A32"/>
    <w:rsid w:val="00D45E3C"/>
    <w:rsid w:val="00D722C8"/>
    <w:rsid w:val="00D87FC7"/>
    <w:rsid w:val="00DA4E52"/>
    <w:rsid w:val="00DB4909"/>
    <w:rsid w:val="00DB6011"/>
    <w:rsid w:val="00DC59B2"/>
    <w:rsid w:val="00DD4F16"/>
    <w:rsid w:val="00DD60FA"/>
    <w:rsid w:val="00DD7990"/>
    <w:rsid w:val="00DE34D1"/>
    <w:rsid w:val="00DF17F3"/>
    <w:rsid w:val="00DF4B3B"/>
    <w:rsid w:val="00E00164"/>
    <w:rsid w:val="00E0112D"/>
    <w:rsid w:val="00E05582"/>
    <w:rsid w:val="00E058D2"/>
    <w:rsid w:val="00E15E69"/>
    <w:rsid w:val="00E16487"/>
    <w:rsid w:val="00E1706A"/>
    <w:rsid w:val="00E3626B"/>
    <w:rsid w:val="00E615E2"/>
    <w:rsid w:val="00E75A91"/>
    <w:rsid w:val="00E84A4F"/>
    <w:rsid w:val="00E8594B"/>
    <w:rsid w:val="00EB485B"/>
    <w:rsid w:val="00EC3742"/>
    <w:rsid w:val="00ED68C6"/>
    <w:rsid w:val="00ED6DC5"/>
    <w:rsid w:val="00EE68F9"/>
    <w:rsid w:val="00F1462F"/>
    <w:rsid w:val="00F15C88"/>
    <w:rsid w:val="00F16DAD"/>
    <w:rsid w:val="00F23074"/>
    <w:rsid w:val="00F42C2D"/>
    <w:rsid w:val="00F45174"/>
    <w:rsid w:val="00F5187A"/>
    <w:rsid w:val="00F51AB7"/>
    <w:rsid w:val="00F5472C"/>
    <w:rsid w:val="00F60B30"/>
    <w:rsid w:val="00F661F6"/>
    <w:rsid w:val="00F83607"/>
    <w:rsid w:val="00F84E02"/>
    <w:rsid w:val="00F864F1"/>
    <w:rsid w:val="00F95480"/>
    <w:rsid w:val="00F97AC1"/>
    <w:rsid w:val="00FC4C2C"/>
    <w:rsid w:val="00FD05FF"/>
    <w:rsid w:val="00FD265C"/>
    <w:rsid w:val="00FE5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214F4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6DA"/>
    <w:pPr>
      <w:spacing w:after="160" w:line="259" w:lineRule="auto"/>
    </w:pPr>
    <w:rPr>
      <w:lang w:val="en-GB"/>
    </w:rPr>
  </w:style>
  <w:style w:type="paragraph" w:styleId="Heading1">
    <w:name w:val="heading 1"/>
    <w:basedOn w:val="Normal"/>
    <w:link w:val="Heading1Char"/>
    <w:uiPriority w:val="99"/>
    <w:qFormat/>
    <w:rsid w:val="00502762"/>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9"/>
    <w:qFormat/>
    <w:rsid w:val="00AE43B6"/>
    <w:pPr>
      <w:keepNext/>
      <w:keepLines/>
      <w:spacing w:before="200" w:after="0"/>
      <w:outlineLvl w:val="1"/>
    </w:pPr>
    <w:rPr>
      <w:rFonts w:ascii="Calibri Light" w:eastAsia="Times New Roman" w:hAnsi="Calibri Light"/>
      <w:b/>
      <w:bCs/>
      <w:color w:val="5B9BD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2762"/>
    <w:rPr>
      <w:rFonts w:ascii="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9"/>
    <w:locked/>
    <w:rsid w:val="00AE43B6"/>
    <w:rPr>
      <w:rFonts w:ascii="Calibri Light" w:hAnsi="Calibri Light" w:cs="Times New Roman"/>
      <w:b/>
      <w:bCs/>
      <w:color w:val="5B9BD5"/>
      <w:sz w:val="26"/>
      <w:szCs w:val="26"/>
    </w:rPr>
  </w:style>
  <w:style w:type="character" w:customStyle="1" w:styleId="sessionsubtitle">
    <w:name w:val="sessionsubtitle"/>
    <w:basedOn w:val="DefaultParagraphFont"/>
    <w:uiPriority w:val="99"/>
    <w:rsid w:val="00502762"/>
    <w:rPr>
      <w:rFonts w:cs="Times New Roman"/>
    </w:rPr>
  </w:style>
  <w:style w:type="paragraph" w:styleId="NormalWeb">
    <w:name w:val="Normal (Web)"/>
    <w:basedOn w:val="Normal"/>
    <w:uiPriority w:val="99"/>
    <w:semiHidden/>
    <w:rsid w:val="00BE2E21"/>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BE2E21"/>
    <w:rPr>
      <w:rFonts w:cs="Times New Roman"/>
      <w:b/>
      <w:bCs/>
    </w:rPr>
  </w:style>
  <w:style w:type="character" w:styleId="Hyperlink">
    <w:name w:val="Hyperlink"/>
    <w:basedOn w:val="DefaultParagraphFont"/>
    <w:uiPriority w:val="99"/>
    <w:rsid w:val="00663C55"/>
    <w:rPr>
      <w:rFonts w:cs="Times New Roman"/>
      <w:color w:val="0563C1"/>
      <w:u w:val="single"/>
    </w:rPr>
  </w:style>
  <w:style w:type="paragraph" w:styleId="ListParagraph">
    <w:name w:val="List Paragraph"/>
    <w:basedOn w:val="Normal"/>
    <w:uiPriority w:val="99"/>
    <w:qFormat/>
    <w:rsid w:val="006A676E"/>
    <w:pPr>
      <w:ind w:left="720"/>
      <w:contextualSpacing/>
    </w:pPr>
  </w:style>
  <w:style w:type="paragraph" w:styleId="FootnoteText">
    <w:name w:val="footnote text"/>
    <w:basedOn w:val="Normal"/>
    <w:link w:val="FootnoteTextChar"/>
    <w:uiPriority w:val="99"/>
    <w:semiHidden/>
    <w:rsid w:val="00193CE2"/>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193CE2"/>
    <w:rPr>
      <w:rFonts w:cs="Times New Roman"/>
      <w:sz w:val="20"/>
      <w:szCs w:val="20"/>
    </w:rPr>
  </w:style>
  <w:style w:type="character" w:styleId="FootnoteReference">
    <w:name w:val="footnote reference"/>
    <w:aliases w:val="4_G,Footnote number,Style 10,Footnotes refss,Footnote,Appel note de bas de page,Texto de nota al pie,Footnote Reference Char3,Footnote Reference Char1 Char,Char Char Car Char Car Char Car Char Car Char Car Char Char Char1 Char,callou"/>
    <w:basedOn w:val="DefaultParagraphFont"/>
    <w:uiPriority w:val="99"/>
    <w:rsid w:val="00193CE2"/>
    <w:rPr>
      <w:rFonts w:cs="Times New Roman"/>
      <w:vertAlign w:val="superscript"/>
    </w:rPr>
  </w:style>
  <w:style w:type="paragraph" w:customStyle="1" w:styleId="Normal1">
    <w:name w:val="Normal1"/>
    <w:uiPriority w:val="99"/>
    <w:rsid w:val="00746A58"/>
    <w:pPr>
      <w:contextualSpacing/>
    </w:pPr>
    <w:rPr>
      <w:rFonts w:ascii="Times New Roman" w:eastAsia="Times New Roman" w:hAnsi="Times New Roman"/>
      <w:color w:val="000000"/>
      <w:sz w:val="24"/>
      <w:szCs w:val="24"/>
    </w:rPr>
  </w:style>
  <w:style w:type="paragraph" w:styleId="BalloonText">
    <w:name w:val="Balloon Text"/>
    <w:basedOn w:val="Normal"/>
    <w:link w:val="BalloonTextChar"/>
    <w:uiPriority w:val="99"/>
    <w:semiHidden/>
    <w:rsid w:val="00F97A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97AC1"/>
    <w:rPr>
      <w:rFonts w:ascii="Segoe UI" w:hAnsi="Segoe UI" w:cs="Segoe UI"/>
      <w:sz w:val="18"/>
      <w:szCs w:val="18"/>
    </w:rPr>
  </w:style>
  <w:style w:type="character" w:styleId="CommentReference">
    <w:name w:val="annotation reference"/>
    <w:basedOn w:val="DefaultParagraphFont"/>
    <w:uiPriority w:val="99"/>
    <w:semiHidden/>
    <w:rsid w:val="00194D9C"/>
    <w:rPr>
      <w:rFonts w:cs="Times New Roman"/>
      <w:sz w:val="16"/>
      <w:szCs w:val="16"/>
    </w:rPr>
  </w:style>
  <w:style w:type="paragraph" w:styleId="CommentText">
    <w:name w:val="annotation text"/>
    <w:basedOn w:val="Normal"/>
    <w:link w:val="CommentTextChar"/>
    <w:uiPriority w:val="99"/>
    <w:semiHidden/>
    <w:rsid w:val="00194D9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194D9C"/>
    <w:rPr>
      <w:rFonts w:cs="Times New Roman"/>
      <w:sz w:val="20"/>
      <w:szCs w:val="20"/>
    </w:rPr>
  </w:style>
  <w:style w:type="paragraph" w:styleId="CommentSubject">
    <w:name w:val="annotation subject"/>
    <w:basedOn w:val="CommentText"/>
    <w:next w:val="CommentText"/>
    <w:link w:val="CommentSubjectChar"/>
    <w:uiPriority w:val="99"/>
    <w:semiHidden/>
    <w:rsid w:val="00194D9C"/>
    <w:rPr>
      <w:b/>
      <w:bCs/>
    </w:rPr>
  </w:style>
  <w:style w:type="character" w:customStyle="1" w:styleId="CommentSubjectChar">
    <w:name w:val="Comment Subject Char"/>
    <w:basedOn w:val="CommentTextChar"/>
    <w:link w:val="CommentSubject"/>
    <w:uiPriority w:val="99"/>
    <w:semiHidden/>
    <w:locked/>
    <w:rsid w:val="00194D9C"/>
    <w:rPr>
      <w:rFonts w:cs="Times New Roman"/>
      <w:b/>
      <w:bCs/>
      <w:sz w:val="20"/>
      <w:szCs w:val="20"/>
    </w:rPr>
  </w:style>
  <w:style w:type="paragraph" w:styleId="Revision">
    <w:name w:val="Revision"/>
    <w:hidden/>
    <w:uiPriority w:val="99"/>
    <w:semiHidden/>
    <w:rsid w:val="00794D6D"/>
    <w:rPr>
      <w:lang w:val="en-GB"/>
    </w:rPr>
  </w:style>
  <w:style w:type="paragraph" w:styleId="Header">
    <w:name w:val="header"/>
    <w:basedOn w:val="Normal"/>
    <w:link w:val="HeaderChar"/>
    <w:uiPriority w:val="99"/>
    <w:rsid w:val="00CC0D9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C0D94"/>
    <w:rPr>
      <w:rFonts w:cs="Times New Roman"/>
    </w:rPr>
  </w:style>
  <w:style w:type="paragraph" w:styleId="Footer">
    <w:name w:val="footer"/>
    <w:basedOn w:val="Normal"/>
    <w:link w:val="FooterChar"/>
    <w:uiPriority w:val="99"/>
    <w:rsid w:val="00CC0D9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C0D94"/>
    <w:rPr>
      <w:rFonts w:cs="Times New Roman"/>
    </w:rPr>
  </w:style>
  <w:style w:type="paragraph" w:customStyle="1" w:styleId="RTBodyText">
    <w:name w:val="RT Body Text"/>
    <w:basedOn w:val="Normal"/>
    <w:autoRedefine/>
    <w:uiPriority w:val="99"/>
    <w:rsid w:val="00C40CD1"/>
    <w:pPr>
      <w:suppressAutoHyphens/>
      <w:spacing w:after="120" w:line="240" w:lineRule="exact"/>
    </w:pPr>
    <w:rPr>
      <w:rFonts w:eastAsia="Times New Roman" w:cs="Arial"/>
      <w:color w:val="000000"/>
      <w:sz w:val="18"/>
      <w:szCs w:val="32"/>
    </w:rPr>
  </w:style>
  <w:style w:type="paragraph" w:styleId="TOCHeading">
    <w:name w:val="TOC Heading"/>
    <w:basedOn w:val="Heading1"/>
    <w:next w:val="Normal"/>
    <w:uiPriority w:val="39"/>
    <w:unhideWhenUsed/>
    <w:qFormat/>
    <w:rsid w:val="00BB15EB"/>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locked/>
    <w:rsid w:val="00BB15EB"/>
    <w:pPr>
      <w:spacing w:after="100"/>
    </w:pPr>
  </w:style>
  <w:style w:type="paragraph" w:styleId="TOC2">
    <w:name w:val="toc 2"/>
    <w:basedOn w:val="Normal"/>
    <w:next w:val="Normal"/>
    <w:autoRedefine/>
    <w:uiPriority w:val="39"/>
    <w:locked/>
    <w:rsid w:val="00BB15EB"/>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6DA"/>
    <w:pPr>
      <w:spacing w:after="160" w:line="259" w:lineRule="auto"/>
    </w:pPr>
    <w:rPr>
      <w:lang w:val="en-GB"/>
    </w:rPr>
  </w:style>
  <w:style w:type="paragraph" w:styleId="Heading1">
    <w:name w:val="heading 1"/>
    <w:basedOn w:val="Normal"/>
    <w:link w:val="Heading1Char"/>
    <w:uiPriority w:val="99"/>
    <w:qFormat/>
    <w:rsid w:val="00502762"/>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9"/>
    <w:qFormat/>
    <w:rsid w:val="00AE43B6"/>
    <w:pPr>
      <w:keepNext/>
      <w:keepLines/>
      <w:spacing w:before="200" w:after="0"/>
      <w:outlineLvl w:val="1"/>
    </w:pPr>
    <w:rPr>
      <w:rFonts w:ascii="Calibri Light" w:eastAsia="Times New Roman" w:hAnsi="Calibri Light"/>
      <w:b/>
      <w:bCs/>
      <w:color w:val="5B9BD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2762"/>
    <w:rPr>
      <w:rFonts w:ascii="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9"/>
    <w:locked/>
    <w:rsid w:val="00AE43B6"/>
    <w:rPr>
      <w:rFonts w:ascii="Calibri Light" w:hAnsi="Calibri Light" w:cs="Times New Roman"/>
      <w:b/>
      <w:bCs/>
      <w:color w:val="5B9BD5"/>
      <w:sz w:val="26"/>
      <w:szCs w:val="26"/>
    </w:rPr>
  </w:style>
  <w:style w:type="character" w:customStyle="1" w:styleId="sessionsubtitle">
    <w:name w:val="sessionsubtitle"/>
    <w:basedOn w:val="DefaultParagraphFont"/>
    <w:uiPriority w:val="99"/>
    <w:rsid w:val="00502762"/>
    <w:rPr>
      <w:rFonts w:cs="Times New Roman"/>
    </w:rPr>
  </w:style>
  <w:style w:type="paragraph" w:styleId="NormalWeb">
    <w:name w:val="Normal (Web)"/>
    <w:basedOn w:val="Normal"/>
    <w:uiPriority w:val="99"/>
    <w:semiHidden/>
    <w:rsid w:val="00BE2E21"/>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BE2E21"/>
    <w:rPr>
      <w:rFonts w:cs="Times New Roman"/>
      <w:b/>
      <w:bCs/>
    </w:rPr>
  </w:style>
  <w:style w:type="character" w:styleId="Hyperlink">
    <w:name w:val="Hyperlink"/>
    <w:basedOn w:val="DefaultParagraphFont"/>
    <w:uiPriority w:val="99"/>
    <w:rsid w:val="00663C55"/>
    <w:rPr>
      <w:rFonts w:cs="Times New Roman"/>
      <w:color w:val="0563C1"/>
      <w:u w:val="single"/>
    </w:rPr>
  </w:style>
  <w:style w:type="paragraph" w:styleId="ListParagraph">
    <w:name w:val="List Paragraph"/>
    <w:basedOn w:val="Normal"/>
    <w:uiPriority w:val="99"/>
    <w:qFormat/>
    <w:rsid w:val="006A676E"/>
    <w:pPr>
      <w:ind w:left="720"/>
      <w:contextualSpacing/>
    </w:pPr>
  </w:style>
  <w:style w:type="paragraph" w:styleId="FootnoteText">
    <w:name w:val="footnote text"/>
    <w:basedOn w:val="Normal"/>
    <w:link w:val="FootnoteTextChar"/>
    <w:uiPriority w:val="99"/>
    <w:semiHidden/>
    <w:rsid w:val="00193CE2"/>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193CE2"/>
    <w:rPr>
      <w:rFonts w:cs="Times New Roman"/>
      <w:sz w:val="20"/>
      <w:szCs w:val="20"/>
    </w:rPr>
  </w:style>
  <w:style w:type="character" w:styleId="FootnoteReference">
    <w:name w:val="footnote reference"/>
    <w:aliases w:val="4_G,Footnote number,Style 10,Footnotes refss,Footnote,Appel note de bas de page,Texto de nota al pie,Footnote Reference Char3,Footnote Reference Char1 Char,Char Char Car Char Car Char Car Char Car Char Car Char Char Char1 Char,callou"/>
    <w:basedOn w:val="DefaultParagraphFont"/>
    <w:uiPriority w:val="99"/>
    <w:rsid w:val="00193CE2"/>
    <w:rPr>
      <w:rFonts w:cs="Times New Roman"/>
      <w:vertAlign w:val="superscript"/>
    </w:rPr>
  </w:style>
  <w:style w:type="paragraph" w:customStyle="1" w:styleId="Normal1">
    <w:name w:val="Normal1"/>
    <w:uiPriority w:val="99"/>
    <w:rsid w:val="00746A58"/>
    <w:pPr>
      <w:contextualSpacing/>
    </w:pPr>
    <w:rPr>
      <w:rFonts w:ascii="Times New Roman" w:eastAsia="Times New Roman" w:hAnsi="Times New Roman"/>
      <w:color w:val="000000"/>
      <w:sz w:val="24"/>
      <w:szCs w:val="24"/>
    </w:rPr>
  </w:style>
  <w:style w:type="paragraph" w:styleId="BalloonText">
    <w:name w:val="Balloon Text"/>
    <w:basedOn w:val="Normal"/>
    <w:link w:val="BalloonTextChar"/>
    <w:uiPriority w:val="99"/>
    <w:semiHidden/>
    <w:rsid w:val="00F97A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97AC1"/>
    <w:rPr>
      <w:rFonts w:ascii="Segoe UI" w:hAnsi="Segoe UI" w:cs="Segoe UI"/>
      <w:sz w:val="18"/>
      <w:szCs w:val="18"/>
    </w:rPr>
  </w:style>
  <w:style w:type="character" w:styleId="CommentReference">
    <w:name w:val="annotation reference"/>
    <w:basedOn w:val="DefaultParagraphFont"/>
    <w:uiPriority w:val="99"/>
    <w:semiHidden/>
    <w:rsid w:val="00194D9C"/>
    <w:rPr>
      <w:rFonts w:cs="Times New Roman"/>
      <w:sz w:val="16"/>
      <w:szCs w:val="16"/>
    </w:rPr>
  </w:style>
  <w:style w:type="paragraph" w:styleId="CommentText">
    <w:name w:val="annotation text"/>
    <w:basedOn w:val="Normal"/>
    <w:link w:val="CommentTextChar"/>
    <w:uiPriority w:val="99"/>
    <w:semiHidden/>
    <w:rsid w:val="00194D9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194D9C"/>
    <w:rPr>
      <w:rFonts w:cs="Times New Roman"/>
      <w:sz w:val="20"/>
      <w:szCs w:val="20"/>
    </w:rPr>
  </w:style>
  <w:style w:type="paragraph" w:styleId="CommentSubject">
    <w:name w:val="annotation subject"/>
    <w:basedOn w:val="CommentText"/>
    <w:next w:val="CommentText"/>
    <w:link w:val="CommentSubjectChar"/>
    <w:uiPriority w:val="99"/>
    <w:semiHidden/>
    <w:rsid w:val="00194D9C"/>
    <w:rPr>
      <w:b/>
      <w:bCs/>
    </w:rPr>
  </w:style>
  <w:style w:type="character" w:customStyle="1" w:styleId="CommentSubjectChar">
    <w:name w:val="Comment Subject Char"/>
    <w:basedOn w:val="CommentTextChar"/>
    <w:link w:val="CommentSubject"/>
    <w:uiPriority w:val="99"/>
    <w:semiHidden/>
    <w:locked/>
    <w:rsid w:val="00194D9C"/>
    <w:rPr>
      <w:rFonts w:cs="Times New Roman"/>
      <w:b/>
      <w:bCs/>
      <w:sz w:val="20"/>
      <w:szCs w:val="20"/>
    </w:rPr>
  </w:style>
  <w:style w:type="paragraph" w:styleId="Revision">
    <w:name w:val="Revision"/>
    <w:hidden/>
    <w:uiPriority w:val="99"/>
    <w:semiHidden/>
    <w:rsid w:val="00794D6D"/>
    <w:rPr>
      <w:lang w:val="en-GB"/>
    </w:rPr>
  </w:style>
  <w:style w:type="paragraph" w:styleId="Header">
    <w:name w:val="header"/>
    <w:basedOn w:val="Normal"/>
    <w:link w:val="HeaderChar"/>
    <w:uiPriority w:val="99"/>
    <w:rsid w:val="00CC0D9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C0D94"/>
    <w:rPr>
      <w:rFonts w:cs="Times New Roman"/>
    </w:rPr>
  </w:style>
  <w:style w:type="paragraph" w:styleId="Footer">
    <w:name w:val="footer"/>
    <w:basedOn w:val="Normal"/>
    <w:link w:val="FooterChar"/>
    <w:uiPriority w:val="99"/>
    <w:rsid w:val="00CC0D9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C0D94"/>
    <w:rPr>
      <w:rFonts w:cs="Times New Roman"/>
    </w:rPr>
  </w:style>
  <w:style w:type="paragraph" w:customStyle="1" w:styleId="RTBodyText">
    <w:name w:val="RT Body Text"/>
    <w:basedOn w:val="Normal"/>
    <w:autoRedefine/>
    <w:uiPriority w:val="99"/>
    <w:rsid w:val="00C40CD1"/>
    <w:pPr>
      <w:suppressAutoHyphens/>
      <w:spacing w:after="120" w:line="240" w:lineRule="exact"/>
    </w:pPr>
    <w:rPr>
      <w:rFonts w:eastAsia="Times New Roman" w:cs="Arial"/>
      <w:color w:val="000000"/>
      <w:sz w:val="18"/>
      <w:szCs w:val="32"/>
    </w:rPr>
  </w:style>
  <w:style w:type="paragraph" w:styleId="TOCHeading">
    <w:name w:val="TOC Heading"/>
    <w:basedOn w:val="Heading1"/>
    <w:next w:val="Normal"/>
    <w:uiPriority w:val="39"/>
    <w:unhideWhenUsed/>
    <w:qFormat/>
    <w:rsid w:val="00BB15EB"/>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locked/>
    <w:rsid w:val="00BB15EB"/>
    <w:pPr>
      <w:spacing w:after="100"/>
    </w:pPr>
  </w:style>
  <w:style w:type="paragraph" w:styleId="TOC2">
    <w:name w:val="toc 2"/>
    <w:basedOn w:val="Normal"/>
    <w:next w:val="Normal"/>
    <w:autoRedefine/>
    <w:uiPriority w:val="39"/>
    <w:locked/>
    <w:rsid w:val="00BB15E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60126">
      <w:marLeft w:val="0"/>
      <w:marRight w:val="0"/>
      <w:marTop w:val="0"/>
      <w:marBottom w:val="0"/>
      <w:divBdr>
        <w:top w:val="none" w:sz="0" w:space="0" w:color="auto"/>
        <w:left w:val="none" w:sz="0" w:space="0" w:color="auto"/>
        <w:bottom w:val="none" w:sz="0" w:space="0" w:color="auto"/>
        <w:right w:val="none" w:sz="0" w:space="0" w:color="auto"/>
      </w:divBdr>
    </w:div>
    <w:div w:id="79260130">
      <w:marLeft w:val="0"/>
      <w:marRight w:val="0"/>
      <w:marTop w:val="0"/>
      <w:marBottom w:val="0"/>
      <w:divBdr>
        <w:top w:val="none" w:sz="0" w:space="0" w:color="auto"/>
        <w:left w:val="none" w:sz="0" w:space="0" w:color="auto"/>
        <w:bottom w:val="none" w:sz="0" w:space="0" w:color="auto"/>
        <w:right w:val="none" w:sz="0" w:space="0" w:color="auto"/>
      </w:divBdr>
    </w:div>
    <w:div w:id="79260133">
      <w:marLeft w:val="0"/>
      <w:marRight w:val="0"/>
      <w:marTop w:val="0"/>
      <w:marBottom w:val="0"/>
      <w:divBdr>
        <w:top w:val="none" w:sz="0" w:space="0" w:color="auto"/>
        <w:left w:val="none" w:sz="0" w:space="0" w:color="auto"/>
        <w:bottom w:val="none" w:sz="0" w:space="0" w:color="auto"/>
        <w:right w:val="none" w:sz="0" w:space="0" w:color="auto"/>
      </w:divBdr>
    </w:div>
    <w:div w:id="79260134">
      <w:marLeft w:val="0"/>
      <w:marRight w:val="0"/>
      <w:marTop w:val="0"/>
      <w:marBottom w:val="0"/>
      <w:divBdr>
        <w:top w:val="none" w:sz="0" w:space="0" w:color="auto"/>
        <w:left w:val="none" w:sz="0" w:space="0" w:color="auto"/>
        <w:bottom w:val="none" w:sz="0" w:space="0" w:color="auto"/>
        <w:right w:val="none" w:sz="0" w:space="0" w:color="auto"/>
      </w:divBdr>
      <w:divsChild>
        <w:div w:id="79260120">
          <w:marLeft w:val="0"/>
          <w:marRight w:val="0"/>
          <w:marTop w:val="0"/>
          <w:marBottom w:val="0"/>
          <w:divBdr>
            <w:top w:val="none" w:sz="0" w:space="0" w:color="auto"/>
            <w:left w:val="none" w:sz="0" w:space="0" w:color="auto"/>
            <w:bottom w:val="none" w:sz="0" w:space="0" w:color="auto"/>
            <w:right w:val="none" w:sz="0" w:space="0" w:color="auto"/>
          </w:divBdr>
        </w:div>
        <w:div w:id="79260141">
          <w:marLeft w:val="0"/>
          <w:marRight w:val="0"/>
          <w:marTop w:val="0"/>
          <w:marBottom w:val="0"/>
          <w:divBdr>
            <w:top w:val="none" w:sz="0" w:space="0" w:color="auto"/>
            <w:left w:val="none" w:sz="0" w:space="0" w:color="auto"/>
            <w:bottom w:val="none" w:sz="0" w:space="0" w:color="auto"/>
            <w:right w:val="none" w:sz="0" w:space="0" w:color="auto"/>
          </w:divBdr>
        </w:div>
        <w:div w:id="79260147">
          <w:marLeft w:val="0"/>
          <w:marRight w:val="0"/>
          <w:marTop w:val="0"/>
          <w:marBottom w:val="0"/>
          <w:divBdr>
            <w:top w:val="none" w:sz="0" w:space="0" w:color="auto"/>
            <w:left w:val="none" w:sz="0" w:space="0" w:color="auto"/>
            <w:bottom w:val="none" w:sz="0" w:space="0" w:color="auto"/>
            <w:right w:val="none" w:sz="0" w:space="0" w:color="auto"/>
          </w:divBdr>
        </w:div>
        <w:div w:id="79260152">
          <w:marLeft w:val="0"/>
          <w:marRight w:val="0"/>
          <w:marTop w:val="0"/>
          <w:marBottom w:val="0"/>
          <w:divBdr>
            <w:top w:val="none" w:sz="0" w:space="0" w:color="auto"/>
            <w:left w:val="none" w:sz="0" w:space="0" w:color="auto"/>
            <w:bottom w:val="none" w:sz="0" w:space="0" w:color="auto"/>
            <w:right w:val="none" w:sz="0" w:space="0" w:color="auto"/>
          </w:divBdr>
        </w:div>
        <w:div w:id="79260156">
          <w:marLeft w:val="0"/>
          <w:marRight w:val="0"/>
          <w:marTop w:val="0"/>
          <w:marBottom w:val="0"/>
          <w:divBdr>
            <w:top w:val="none" w:sz="0" w:space="0" w:color="auto"/>
            <w:left w:val="none" w:sz="0" w:space="0" w:color="auto"/>
            <w:bottom w:val="none" w:sz="0" w:space="0" w:color="auto"/>
            <w:right w:val="none" w:sz="0" w:space="0" w:color="auto"/>
          </w:divBdr>
        </w:div>
      </w:divsChild>
    </w:div>
    <w:div w:id="79260140">
      <w:marLeft w:val="0"/>
      <w:marRight w:val="0"/>
      <w:marTop w:val="0"/>
      <w:marBottom w:val="0"/>
      <w:divBdr>
        <w:top w:val="none" w:sz="0" w:space="0" w:color="auto"/>
        <w:left w:val="none" w:sz="0" w:space="0" w:color="auto"/>
        <w:bottom w:val="none" w:sz="0" w:space="0" w:color="auto"/>
        <w:right w:val="none" w:sz="0" w:space="0" w:color="auto"/>
      </w:divBdr>
    </w:div>
    <w:div w:id="79260148">
      <w:marLeft w:val="0"/>
      <w:marRight w:val="0"/>
      <w:marTop w:val="0"/>
      <w:marBottom w:val="0"/>
      <w:divBdr>
        <w:top w:val="none" w:sz="0" w:space="0" w:color="auto"/>
        <w:left w:val="none" w:sz="0" w:space="0" w:color="auto"/>
        <w:bottom w:val="none" w:sz="0" w:space="0" w:color="auto"/>
        <w:right w:val="none" w:sz="0" w:space="0" w:color="auto"/>
      </w:divBdr>
      <w:divsChild>
        <w:div w:id="79260118">
          <w:marLeft w:val="0"/>
          <w:marRight w:val="0"/>
          <w:marTop w:val="0"/>
          <w:marBottom w:val="0"/>
          <w:divBdr>
            <w:top w:val="none" w:sz="0" w:space="0" w:color="auto"/>
            <w:left w:val="none" w:sz="0" w:space="0" w:color="auto"/>
            <w:bottom w:val="none" w:sz="0" w:space="0" w:color="auto"/>
            <w:right w:val="none" w:sz="0" w:space="0" w:color="auto"/>
          </w:divBdr>
        </w:div>
        <w:div w:id="79260125">
          <w:marLeft w:val="0"/>
          <w:marRight w:val="0"/>
          <w:marTop w:val="0"/>
          <w:marBottom w:val="0"/>
          <w:divBdr>
            <w:top w:val="none" w:sz="0" w:space="0" w:color="auto"/>
            <w:left w:val="none" w:sz="0" w:space="0" w:color="auto"/>
            <w:bottom w:val="none" w:sz="0" w:space="0" w:color="auto"/>
            <w:right w:val="none" w:sz="0" w:space="0" w:color="auto"/>
          </w:divBdr>
        </w:div>
        <w:div w:id="79260127">
          <w:marLeft w:val="0"/>
          <w:marRight w:val="0"/>
          <w:marTop w:val="0"/>
          <w:marBottom w:val="0"/>
          <w:divBdr>
            <w:top w:val="none" w:sz="0" w:space="0" w:color="auto"/>
            <w:left w:val="none" w:sz="0" w:space="0" w:color="auto"/>
            <w:bottom w:val="none" w:sz="0" w:space="0" w:color="auto"/>
            <w:right w:val="none" w:sz="0" w:space="0" w:color="auto"/>
          </w:divBdr>
        </w:div>
        <w:div w:id="79260143">
          <w:marLeft w:val="0"/>
          <w:marRight w:val="0"/>
          <w:marTop w:val="0"/>
          <w:marBottom w:val="0"/>
          <w:divBdr>
            <w:top w:val="none" w:sz="0" w:space="0" w:color="auto"/>
            <w:left w:val="none" w:sz="0" w:space="0" w:color="auto"/>
            <w:bottom w:val="none" w:sz="0" w:space="0" w:color="auto"/>
            <w:right w:val="none" w:sz="0" w:space="0" w:color="auto"/>
          </w:divBdr>
        </w:div>
      </w:divsChild>
    </w:div>
    <w:div w:id="79260160">
      <w:marLeft w:val="0"/>
      <w:marRight w:val="0"/>
      <w:marTop w:val="0"/>
      <w:marBottom w:val="0"/>
      <w:divBdr>
        <w:top w:val="none" w:sz="0" w:space="0" w:color="auto"/>
        <w:left w:val="none" w:sz="0" w:space="0" w:color="auto"/>
        <w:bottom w:val="none" w:sz="0" w:space="0" w:color="auto"/>
        <w:right w:val="none" w:sz="0" w:space="0" w:color="auto"/>
      </w:divBdr>
      <w:divsChild>
        <w:div w:id="79260121">
          <w:marLeft w:val="0"/>
          <w:marRight w:val="0"/>
          <w:marTop w:val="0"/>
          <w:marBottom w:val="0"/>
          <w:divBdr>
            <w:top w:val="none" w:sz="0" w:space="0" w:color="auto"/>
            <w:left w:val="none" w:sz="0" w:space="0" w:color="auto"/>
            <w:bottom w:val="none" w:sz="0" w:space="0" w:color="auto"/>
            <w:right w:val="none" w:sz="0" w:space="0" w:color="auto"/>
          </w:divBdr>
          <w:divsChild>
            <w:div w:id="79260119">
              <w:marLeft w:val="0"/>
              <w:marRight w:val="0"/>
              <w:marTop w:val="0"/>
              <w:marBottom w:val="0"/>
              <w:divBdr>
                <w:top w:val="none" w:sz="0" w:space="0" w:color="auto"/>
                <w:left w:val="none" w:sz="0" w:space="0" w:color="auto"/>
                <w:bottom w:val="none" w:sz="0" w:space="0" w:color="auto"/>
                <w:right w:val="none" w:sz="0" w:space="0" w:color="auto"/>
              </w:divBdr>
            </w:div>
            <w:div w:id="79260122">
              <w:marLeft w:val="0"/>
              <w:marRight w:val="0"/>
              <w:marTop w:val="0"/>
              <w:marBottom w:val="0"/>
              <w:divBdr>
                <w:top w:val="none" w:sz="0" w:space="0" w:color="auto"/>
                <w:left w:val="none" w:sz="0" w:space="0" w:color="auto"/>
                <w:bottom w:val="none" w:sz="0" w:space="0" w:color="auto"/>
                <w:right w:val="none" w:sz="0" w:space="0" w:color="auto"/>
              </w:divBdr>
            </w:div>
            <w:div w:id="79260124">
              <w:marLeft w:val="0"/>
              <w:marRight w:val="0"/>
              <w:marTop w:val="0"/>
              <w:marBottom w:val="0"/>
              <w:divBdr>
                <w:top w:val="none" w:sz="0" w:space="0" w:color="auto"/>
                <w:left w:val="none" w:sz="0" w:space="0" w:color="auto"/>
                <w:bottom w:val="none" w:sz="0" w:space="0" w:color="auto"/>
                <w:right w:val="none" w:sz="0" w:space="0" w:color="auto"/>
              </w:divBdr>
            </w:div>
            <w:div w:id="79260129">
              <w:marLeft w:val="0"/>
              <w:marRight w:val="0"/>
              <w:marTop w:val="0"/>
              <w:marBottom w:val="0"/>
              <w:divBdr>
                <w:top w:val="none" w:sz="0" w:space="0" w:color="auto"/>
                <w:left w:val="none" w:sz="0" w:space="0" w:color="auto"/>
                <w:bottom w:val="none" w:sz="0" w:space="0" w:color="auto"/>
                <w:right w:val="none" w:sz="0" w:space="0" w:color="auto"/>
              </w:divBdr>
            </w:div>
            <w:div w:id="79260131">
              <w:marLeft w:val="0"/>
              <w:marRight w:val="0"/>
              <w:marTop w:val="0"/>
              <w:marBottom w:val="0"/>
              <w:divBdr>
                <w:top w:val="none" w:sz="0" w:space="0" w:color="auto"/>
                <w:left w:val="none" w:sz="0" w:space="0" w:color="auto"/>
                <w:bottom w:val="none" w:sz="0" w:space="0" w:color="auto"/>
                <w:right w:val="none" w:sz="0" w:space="0" w:color="auto"/>
              </w:divBdr>
            </w:div>
            <w:div w:id="79260135">
              <w:marLeft w:val="0"/>
              <w:marRight w:val="0"/>
              <w:marTop w:val="0"/>
              <w:marBottom w:val="0"/>
              <w:divBdr>
                <w:top w:val="none" w:sz="0" w:space="0" w:color="auto"/>
                <w:left w:val="none" w:sz="0" w:space="0" w:color="auto"/>
                <w:bottom w:val="none" w:sz="0" w:space="0" w:color="auto"/>
                <w:right w:val="none" w:sz="0" w:space="0" w:color="auto"/>
              </w:divBdr>
            </w:div>
            <w:div w:id="79260137">
              <w:marLeft w:val="0"/>
              <w:marRight w:val="0"/>
              <w:marTop w:val="0"/>
              <w:marBottom w:val="0"/>
              <w:divBdr>
                <w:top w:val="none" w:sz="0" w:space="0" w:color="auto"/>
                <w:left w:val="none" w:sz="0" w:space="0" w:color="auto"/>
                <w:bottom w:val="none" w:sz="0" w:space="0" w:color="auto"/>
                <w:right w:val="none" w:sz="0" w:space="0" w:color="auto"/>
              </w:divBdr>
            </w:div>
            <w:div w:id="79260139">
              <w:marLeft w:val="0"/>
              <w:marRight w:val="0"/>
              <w:marTop w:val="0"/>
              <w:marBottom w:val="0"/>
              <w:divBdr>
                <w:top w:val="none" w:sz="0" w:space="0" w:color="auto"/>
                <w:left w:val="none" w:sz="0" w:space="0" w:color="auto"/>
                <w:bottom w:val="none" w:sz="0" w:space="0" w:color="auto"/>
                <w:right w:val="none" w:sz="0" w:space="0" w:color="auto"/>
              </w:divBdr>
            </w:div>
            <w:div w:id="79260144">
              <w:marLeft w:val="0"/>
              <w:marRight w:val="0"/>
              <w:marTop w:val="0"/>
              <w:marBottom w:val="0"/>
              <w:divBdr>
                <w:top w:val="none" w:sz="0" w:space="0" w:color="auto"/>
                <w:left w:val="none" w:sz="0" w:space="0" w:color="auto"/>
                <w:bottom w:val="none" w:sz="0" w:space="0" w:color="auto"/>
                <w:right w:val="none" w:sz="0" w:space="0" w:color="auto"/>
              </w:divBdr>
            </w:div>
            <w:div w:id="79260145">
              <w:marLeft w:val="0"/>
              <w:marRight w:val="0"/>
              <w:marTop w:val="0"/>
              <w:marBottom w:val="0"/>
              <w:divBdr>
                <w:top w:val="none" w:sz="0" w:space="0" w:color="auto"/>
                <w:left w:val="none" w:sz="0" w:space="0" w:color="auto"/>
                <w:bottom w:val="none" w:sz="0" w:space="0" w:color="auto"/>
                <w:right w:val="none" w:sz="0" w:space="0" w:color="auto"/>
              </w:divBdr>
            </w:div>
            <w:div w:id="79260146">
              <w:marLeft w:val="0"/>
              <w:marRight w:val="0"/>
              <w:marTop w:val="0"/>
              <w:marBottom w:val="0"/>
              <w:divBdr>
                <w:top w:val="none" w:sz="0" w:space="0" w:color="auto"/>
                <w:left w:val="none" w:sz="0" w:space="0" w:color="auto"/>
                <w:bottom w:val="none" w:sz="0" w:space="0" w:color="auto"/>
                <w:right w:val="none" w:sz="0" w:space="0" w:color="auto"/>
              </w:divBdr>
            </w:div>
            <w:div w:id="79260149">
              <w:marLeft w:val="0"/>
              <w:marRight w:val="0"/>
              <w:marTop w:val="0"/>
              <w:marBottom w:val="0"/>
              <w:divBdr>
                <w:top w:val="none" w:sz="0" w:space="0" w:color="auto"/>
                <w:left w:val="none" w:sz="0" w:space="0" w:color="auto"/>
                <w:bottom w:val="none" w:sz="0" w:space="0" w:color="auto"/>
                <w:right w:val="none" w:sz="0" w:space="0" w:color="auto"/>
              </w:divBdr>
            </w:div>
            <w:div w:id="79260150">
              <w:marLeft w:val="0"/>
              <w:marRight w:val="0"/>
              <w:marTop w:val="0"/>
              <w:marBottom w:val="0"/>
              <w:divBdr>
                <w:top w:val="none" w:sz="0" w:space="0" w:color="auto"/>
                <w:left w:val="none" w:sz="0" w:space="0" w:color="auto"/>
                <w:bottom w:val="none" w:sz="0" w:space="0" w:color="auto"/>
                <w:right w:val="none" w:sz="0" w:space="0" w:color="auto"/>
              </w:divBdr>
            </w:div>
            <w:div w:id="79260154">
              <w:marLeft w:val="0"/>
              <w:marRight w:val="0"/>
              <w:marTop w:val="0"/>
              <w:marBottom w:val="0"/>
              <w:divBdr>
                <w:top w:val="none" w:sz="0" w:space="0" w:color="auto"/>
                <w:left w:val="none" w:sz="0" w:space="0" w:color="auto"/>
                <w:bottom w:val="none" w:sz="0" w:space="0" w:color="auto"/>
                <w:right w:val="none" w:sz="0" w:space="0" w:color="auto"/>
              </w:divBdr>
            </w:div>
            <w:div w:id="79260157">
              <w:marLeft w:val="0"/>
              <w:marRight w:val="0"/>
              <w:marTop w:val="0"/>
              <w:marBottom w:val="0"/>
              <w:divBdr>
                <w:top w:val="none" w:sz="0" w:space="0" w:color="auto"/>
                <w:left w:val="none" w:sz="0" w:space="0" w:color="auto"/>
                <w:bottom w:val="none" w:sz="0" w:space="0" w:color="auto"/>
                <w:right w:val="none" w:sz="0" w:space="0" w:color="auto"/>
              </w:divBdr>
            </w:div>
            <w:div w:id="79260158">
              <w:marLeft w:val="0"/>
              <w:marRight w:val="0"/>
              <w:marTop w:val="0"/>
              <w:marBottom w:val="0"/>
              <w:divBdr>
                <w:top w:val="none" w:sz="0" w:space="0" w:color="auto"/>
                <w:left w:val="none" w:sz="0" w:space="0" w:color="auto"/>
                <w:bottom w:val="none" w:sz="0" w:space="0" w:color="auto"/>
                <w:right w:val="none" w:sz="0" w:space="0" w:color="auto"/>
              </w:divBdr>
            </w:div>
            <w:div w:id="79260159">
              <w:marLeft w:val="0"/>
              <w:marRight w:val="0"/>
              <w:marTop w:val="0"/>
              <w:marBottom w:val="0"/>
              <w:divBdr>
                <w:top w:val="none" w:sz="0" w:space="0" w:color="auto"/>
                <w:left w:val="none" w:sz="0" w:space="0" w:color="auto"/>
                <w:bottom w:val="none" w:sz="0" w:space="0" w:color="auto"/>
                <w:right w:val="none" w:sz="0" w:space="0" w:color="auto"/>
              </w:divBdr>
            </w:div>
            <w:div w:id="79260161">
              <w:marLeft w:val="0"/>
              <w:marRight w:val="0"/>
              <w:marTop w:val="0"/>
              <w:marBottom w:val="0"/>
              <w:divBdr>
                <w:top w:val="none" w:sz="0" w:space="0" w:color="auto"/>
                <w:left w:val="none" w:sz="0" w:space="0" w:color="auto"/>
                <w:bottom w:val="none" w:sz="0" w:space="0" w:color="auto"/>
                <w:right w:val="none" w:sz="0" w:space="0" w:color="auto"/>
              </w:divBdr>
            </w:div>
            <w:div w:id="79260162">
              <w:marLeft w:val="0"/>
              <w:marRight w:val="0"/>
              <w:marTop w:val="0"/>
              <w:marBottom w:val="0"/>
              <w:divBdr>
                <w:top w:val="none" w:sz="0" w:space="0" w:color="auto"/>
                <w:left w:val="none" w:sz="0" w:space="0" w:color="auto"/>
                <w:bottom w:val="none" w:sz="0" w:space="0" w:color="auto"/>
                <w:right w:val="none" w:sz="0" w:space="0" w:color="auto"/>
              </w:divBdr>
            </w:div>
            <w:div w:id="7926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60165">
      <w:marLeft w:val="0"/>
      <w:marRight w:val="0"/>
      <w:marTop w:val="0"/>
      <w:marBottom w:val="0"/>
      <w:divBdr>
        <w:top w:val="none" w:sz="0" w:space="0" w:color="auto"/>
        <w:left w:val="none" w:sz="0" w:space="0" w:color="auto"/>
        <w:bottom w:val="none" w:sz="0" w:space="0" w:color="auto"/>
        <w:right w:val="none" w:sz="0" w:space="0" w:color="auto"/>
      </w:divBdr>
    </w:div>
    <w:div w:id="79260166">
      <w:marLeft w:val="0"/>
      <w:marRight w:val="0"/>
      <w:marTop w:val="0"/>
      <w:marBottom w:val="0"/>
      <w:divBdr>
        <w:top w:val="none" w:sz="0" w:space="0" w:color="auto"/>
        <w:left w:val="none" w:sz="0" w:space="0" w:color="auto"/>
        <w:bottom w:val="none" w:sz="0" w:space="0" w:color="auto"/>
        <w:right w:val="none" w:sz="0" w:space="0" w:color="auto"/>
      </w:divBdr>
      <w:divsChild>
        <w:div w:id="79260117">
          <w:marLeft w:val="0"/>
          <w:marRight w:val="0"/>
          <w:marTop w:val="0"/>
          <w:marBottom w:val="0"/>
          <w:divBdr>
            <w:top w:val="none" w:sz="0" w:space="0" w:color="auto"/>
            <w:left w:val="none" w:sz="0" w:space="0" w:color="auto"/>
            <w:bottom w:val="none" w:sz="0" w:space="0" w:color="auto"/>
            <w:right w:val="none" w:sz="0" w:space="0" w:color="auto"/>
          </w:divBdr>
        </w:div>
        <w:div w:id="79260123">
          <w:marLeft w:val="0"/>
          <w:marRight w:val="0"/>
          <w:marTop w:val="0"/>
          <w:marBottom w:val="0"/>
          <w:divBdr>
            <w:top w:val="none" w:sz="0" w:space="0" w:color="auto"/>
            <w:left w:val="none" w:sz="0" w:space="0" w:color="auto"/>
            <w:bottom w:val="none" w:sz="0" w:space="0" w:color="auto"/>
            <w:right w:val="none" w:sz="0" w:space="0" w:color="auto"/>
          </w:divBdr>
        </w:div>
        <w:div w:id="79260128">
          <w:marLeft w:val="0"/>
          <w:marRight w:val="0"/>
          <w:marTop w:val="0"/>
          <w:marBottom w:val="0"/>
          <w:divBdr>
            <w:top w:val="none" w:sz="0" w:space="0" w:color="auto"/>
            <w:left w:val="none" w:sz="0" w:space="0" w:color="auto"/>
            <w:bottom w:val="none" w:sz="0" w:space="0" w:color="auto"/>
            <w:right w:val="none" w:sz="0" w:space="0" w:color="auto"/>
          </w:divBdr>
        </w:div>
        <w:div w:id="79260132">
          <w:marLeft w:val="0"/>
          <w:marRight w:val="0"/>
          <w:marTop w:val="0"/>
          <w:marBottom w:val="0"/>
          <w:divBdr>
            <w:top w:val="none" w:sz="0" w:space="0" w:color="auto"/>
            <w:left w:val="none" w:sz="0" w:space="0" w:color="auto"/>
            <w:bottom w:val="none" w:sz="0" w:space="0" w:color="auto"/>
            <w:right w:val="none" w:sz="0" w:space="0" w:color="auto"/>
          </w:divBdr>
        </w:div>
        <w:div w:id="79260136">
          <w:marLeft w:val="0"/>
          <w:marRight w:val="0"/>
          <w:marTop w:val="0"/>
          <w:marBottom w:val="0"/>
          <w:divBdr>
            <w:top w:val="none" w:sz="0" w:space="0" w:color="auto"/>
            <w:left w:val="none" w:sz="0" w:space="0" w:color="auto"/>
            <w:bottom w:val="none" w:sz="0" w:space="0" w:color="auto"/>
            <w:right w:val="none" w:sz="0" w:space="0" w:color="auto"/>
          </w:divBdr>
        </w:div>
        <w:div w:id="79260138">
          <w:marLeft w:val="0"/>
          <w:marRight w:val="0"/>
          <w:marTop w:val="0"/>
          <w:marBottom w:val="0"/>
          <w:divBdr>
            <w:top w:val="none" w:sz="0" w:space="0" w:color="auto"/>
            <w:left w:val="none" w:sz="0" w:space="0" w:color="auto"/>
            <w:bottom w:val="none" w:sz="0" w:space="0" w:color="auto"/>
            <w:right w:val="none" w:sz="0" w:space="0" w:color="auto"/>
          </w:divBdr>
        </w:div>
        <w:div w:id="79260142">
          <w:marLeft w:val="0"/>
          <w:marRight w:val="0"/>
          <w:marTop w:val="0"/>
          <w:marBottom w:val="0"/>
          <w:divBdr>
            <w:top w:val="none" w:sz="0" w:space="0" w:color="auto"/>
            <w:left w:val="none" w:sz="0" w:space="0" w:color="auto"/>
            <w:bottom w:val="none" w:sz="0" w:space="0" w:color="auto"/>
            <w:right w:val="none" w:sz="0" w:space="0" w:color="auto"/>
          </w:divBdr>
        </w:div>
        <w:div w:id="79260151">
          <w:marLeft w:val="0"/>
          <w:marRight w:val="0"/>
          <w:marTop w:val="0"/>
          <w:marBottom w:val="0"/>
          <w:divBdr>
            <w:top w:val="none" w:sz="0" w:space="0" w:color="auto"/>
            <w:left w:val="none" w:sz="0" w:space="0" w:color="auto"/>
            <w:bottom w:val="none" w:sz="0" w:space="0" w:color="auto"/>
            <w:right w:val="none" w:sz="0" w:space="0" w:color="auto"/>
          </w:divBdr>
        </w:div>
        <w:div w:id="79260153">
          <w:marLeft w:val="0"/>
          <w:marRight w:val="0"/>
          <w:marTop w:val="0"/>
          <w:marBottom w:val="0"/>
          <w:divBdr>
            <w:top w:val="none" w:sz="0" w:space="0" w:color="auto"/>
            <w:left w:val="none" w:sz="0" w:space="0" w:color="auto"/>
            <w:bottom w:val="none" w:sz="0" w:space="0" w:color="auto"/>
            <w:right w:val="none" w:sz="0" w:space="0" w:color="auto"/>
          </w:divBdr>
        </w:div>
        <w:div w:id="79260155">
          <w:marLeft w:val="0"/>
          <w:marRight w:val="0"/>
          <w:marTop w:val="0"/>
          <w:marBottom w:val="0"/>
          <w:divBdr>
            <w:top w:val="none" w:sz="0" w:space="0" w:color="auto"/>
            <w:left w:val="none" w:sz="0" w:space="0" w:color="auto"/>
            <w:bottom w:val="none" w:sz="0" w:space="0" w:color="auto"/>
            <w:right w:val="none" w:sz="0" w:space="0" w:color="auto"/>
          </w:divBdr>
        </w:div>
        <w:div w:id="79260164">
          <w:marLeft w:val="0"/>
          <w:marRight w:val="0"/>
          <w:marTop w:val="0"/>
          <w:marBottom w:val="0"/>
          <w:divBdr>
            <w:top w:val="none" w:sz="0" w:space="0" w:color="auto"/>
            <w:left w:val="none" w:sz="0" w:space="0" w:color="auto"/>
            <w:bottom w:val="none" w:sz="0" w:space="0" w:color="auto"/>
            <w:right w:val="none" w:sz="0" w:space="0" w:color="auto"/>
          </w:divBdr>
        </w:div>
      </w:divsChild>
    </w:div>
    <w:div w:id="79260167">
      <w:marLeft w:val="0"/>
      <w:marRight w:val="0"/>
      <w:marTop w:val="0"/>
      <w:marBottom w:val="0"/>
      <w:divBdr>
        <w:top w:val="none" w:sz="0" w:space="0" w:color="auto"/>
        <w:left w:val="none" w:sz="0" w:space="0" w:color="auto"/>
        <w:bottom w:val="none" w:sz="0" w:space="0" w:color="auto"/>
        <w:right w:val="none" w:sz="0" w:space="0" w:color="auto"/>
      </w:divBdr>
    </w:div>
    <w:div w:id="476533432">
      <w:bodyDiv w:val="1"/>
      <w:marLeft w:val="0"/>
      <w:marRight w:val="0"/>
      <w:marTop w:val="0"/>
      <w:marBottom w:val="0"/>
      <w:divBdr>
        <w:top w:val="none" w:sz="0" w:space="0" w:color="auto"/>
        <w:left w:val="none" w:sz="0" w:space="0" w:color="auto"/>
        <w:bottom w:val="none" w:sz="0" w:space="0" w:color="auto"/>
        <w:right w:val="none" w:sz="0" w:space="0" w:color="auto"/>
      </w:divBdr>
    </w:div>
    <w:div w:id="623772068">
      <w:bodyDiv w:val="1"/>
      <w:marLeft w:val="0"/>
      <w:marRight w:val="0"/>
      <w:marTop w:val="0"/>
      <w:marBottom w:val="0"/>
      <w:divBdr>
        <w:top w:val="none" w:sz="0" w:space="0" w:color="auto"/>
        <w:left w:val="none" w:sz="0" w:space="0" w:color="auto"/>
        <w:bottom w:val="none" w:sz="0" w:space="0" w:color="auto"/>
        <w:right w:val="none" w:sz="0" w:space="0" w:color="auto"/>
      </w:divBdr>
    </w:div>
    <w:div w:id="166200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itor@habartm.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willingham@antislavery.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cottoncampaigncoordinator@gmail.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habartm.org/archives/6347" TargetMode="External"/><Relationship Id="rId7" Type="http://schemas.openxmlformats.org/officeDocument/2006/relationships/hyperlink" Target="http://www.ohchr.org/EN/Issues/Detention/Pages/Opinionsadoptedin2015.aspx" TargetMode="External"/><Relationship Id="rId2" Type="http://schemas.openxmlformats.org/officeDocument/2006/relationships/hyperlink" Target="https://www.state.gov/j/tip/rls/tiprpt/countries/2016/258883.htm" TargetMode="External"/><Relationship Id="rId1" Type="http://schemas.openxmlformats.org/officeDocument/2006/relationships/hyperlink" Target="https://www.icac.org/" TargetMode="External"/><Relationship Id="rId6" Type="http://schemas.openxmlformats.org/officeDocument/2006/relationships/hyperlink" Target="http://minjust.gov.tm/ru/mmerkezi/doc_view.php?doc_id=14663" TargetMode="External"/><Relationship Id="rId5" Type="http://schemas.openxmlformats.org/officeDocument/2006/relationships/hyperlink" Target="http://minjust.gov.tm/ru/mmerkezi/doc_view.php?doc_id=8375" TargetMode="External"/><Relationship Id="rId4" Type="http://schemas.openxmlformats.org/officeDocument/2006/relationships/hyperlink" Target="https://habartm.org/archives/58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3CB10C-1329-49C0-BAC6-C7403C5934EE}"/>
</file>

<file path=customXml/itemProps2.xml><?xml version="1.0" encoding="utf-8"?>
<ds:datastoreItem xmlns:ds="http://schemas.openxmlformats.org/officeDocument/2006/customXml" ds:itemID="{736519FA-0978-4785-8552-32E35AD5A408}"/>
</file>

<file path=customXml/itemProps3.xml><?xml version="1.0" encoding="utf-8"?>
<ds:datastoreItem xmlns:ds="http://schemas.openxmlformats.org/officeDocument/2006/customXml" ds:itemID="{EA10EDBD-D77A-4E6F-A892-77CE497D262D}"/>
</file>

<file path=customXml/itemProps4.xml><?xml version="1.0" encoding="utf-8"?>
<ds:datastoreItem xmlns:ds="http://schemas.openxmlformats.org/officeDocument/2006/customXml" ds:itemID="{BDB3C91E-A6A1-4B14-BCC6-8C29C099AB6B}"/>
</file>

<file path=docProps/app.xml><?xml version="1.0" encoding="utf-8"?>
<Properties xmlns="http://schemas.openxmlformats.org/officeDocument/2006/extended-properties" xmlns:vt="http://schemas.openxmlformats.org/officeDocument/2006/docPropsVTypes">
  <Template>Normal</Template>
  <TotalTime>0</TotalTime>
  <Pages>13</Pages>
  <Words>5512</Words>
  <Characters>31157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Willingham</dc:creator>
  <cp:lastModifiedBy>Kate Willingham</cp:lastModifiedBy>
  <cp:revision>2</cp:revision>
  <cp:lastPrinted>2017-02-02T18:07:00Z</cp:lastPrinted>
  <dcterms:created xsi:type="dcterms:W3CDTF">2017-02-02T18:08:00Z</dcterms:created>
  <dcterms:modified xsi:type="dcterms:W3CDTF">2017-02-02T18:08:00Z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