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0CB91" w14:textId="77777777" w:rsidR="004D460A" w:rsidRPr="00EE4AFB" w:rsidRDefault="004D460A" w:rsidP="004D460A">
      <w:pPr>
        <w:spacing w:before="240" w:after="0"/>
        <w:jc w:val="center"/>
        <w:rPr>
          <w:rFonts w:asciiTheme="majorBidi" w:hAnsiTheme="majorBidi" w:cstheme="majorBidi"/>
          <w:spacing w:val="60"/>
          <w:sz w:val="24"/>
          <w:szCs w:val="24"/>
          <w:rtl/>
        </w:rPr>
      </w:pPr>
      <w:r w:rsidRPr="00EE4AFB">
        <w:rPr>
          <w:rFonts w:asciiTheme="majorBidi" w:hAnsiTheme="majorBidi" w:cstheme="majorBidi"/>
          <w:noProof/>
          <w:sz w:val="24"/>
          <w:szCs w:val="24"/>
        </w:rPr>
        <w:drawing>
          <wp:inline distT="0" distB="0" distL="0" distR="0" wp14:anchorId="1FE96A33" wp14:editId="589BE58A">
            <wp:extent cx="826770" cy="760730"/>
            <wp:effectExtent l="0" t="0" r="0" b="127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6770" cy="760730"/>
                    </a:xfrm>
                    <a:prstGeom prst="rect">
                      <a:avLst/>
                    </a:prstGeom>
                    <a:noFill/>
                    <a:ln>
                      <a:noFill/>
                    </a:ln>
                  </pic:spPr>
                </pic:pic>
              </a:graphicData>
            </a:graphic>
          </wp:inline>
        </w:drawing>
      </w:r>
    </w:p>
    <w:p w14:paraId="2A1E2BF4" w14:textId="77777777" w:rsidR="004D460A" w:rsidRPr="00EE4AFB" w:rsidRDefault="004D460A" w:rsidP="004D460A">
      <w:pPr>
        <w:spacing w:before="240" w:after="0"/>
        <w:jc w:val="center"/>
        <w:rPr>
          <w:rFonts w:asciiTheme="majorBidi" w:hAnsiTheme="majorBidi" w:cstheme="majorBidi"/>
          <w:i/>
          <w:iCs/>
          <w:sz w:val="24"/>
          <w:szCs w:val="24"/>
        </w:rPr>
      </w:pPr>
    </w:p>
    <w:p w14:paraId="628904E8" w14:textId="77777777" w:rsidR="004D460A" w:rsidRPr="0026495D" w:rsidRDefault="004D460A" w:rsidP="004D460A">
      <w:pPr>
        <w:bidi w:val="0"/>
        <w:spacing w:before="240" w:after="0"/>
        <w:jc w:val="center"/>
        <w:rPr>
          <w:rFonts w:asciiTheme="majorBidi" w:hAnsiTheme="majorBidi" w:cstheme="majorBidi"/>
          <w:b/>
          <w:bCs/>
          <w:i/>
          <w:iCs/>
          <w:sz w:val="24"/>
          <w:szCs w:val="24"/>
          <w:rtl/>
        </w:rPr>
      </w:pPr>
      <w:r w:rsidRPr="0026495D">
        <w:rPr>
          <w:rFonts w:asciiTheme="majorBidi" w:hAnsiTheme="majorBidi" w:cstheme="majorBidi"/>
          <w:b/>
          <w:bCs/>
          <w:sz w:val="24"/>
          <w:szCs w:val="24"/>
        </w:rPr>
        <w:t>STATE OF ISRAEL</w:t>
      </w:r>
    </w:p>
    <w:p w14:paraId="3D8E2D3F" w14:textId="77777777" w:rsidR="004D460A" w:rsidRPr="006D5936" w:rsidRDefault="004D460A" w:rsidP="004D460A">
      <w:pPr>
        <w:bidi w:val="0"/>
        <w:spacing w:before="240" w:after="0"/>
        <w:jc w:val="center"/>
        <w:rPr>
          <w:rFonts w:asciiTheme="majorBidi" w:hAnsiTheme="majorBidi" w:cstheme="majorBidi"/>
          <w:b/>
          <w:bCs/>
          <w:sz w:val="24"/>
          <w:szCs w:val="24"/>
          <w:u w:val="single"/>
        </w:rPr>
      </w:pPr>
      <w:r w:rsidRPr="006D5936">
        <w:rPr>
          <w:rFonts w:asciiTheme="majorBidi" w:hAnsiTheme="majorBidi" w:cstheme="majorBidi"/>
          <w:b/>
          <w:bCs/>
          <w:sz w:val="24"/>
          <w:szCs w:val="24"/>
        </w:rPr>
        <w:t>Ministry of Justice</w:t>
      </w:r>
    </w:p>
    <w:p w14:paraId="126A921F" w14:textId="77777777" w:rsidR="004D460A" w:rsidRPr="0026495D" w:rsidRDefault="004D460A" w:rsidP="004D460A">
      <w:pPr>
        <w:pStyle w:val="Heading8"/>
        <w:bidi w:val="0"/>
        <w:spacing w:before="240"/>
        <w:jc w:val="center"/>
        <w:rPr>
          <w:rFonts w:asciiTheme="majorBidi" w:hAnsiTheme="majorBidi"/>
          <w:color w:val="auto"/>
          <w:sz w:val="24"/>
          <w:szCs w:val="24"/>
        </w:rPr>
      </w:pPr>
    </w:p>
    <w:p w14:paraId="1D7466A3" w14:textId="77777777" w:rsidR="004D460A" w:rsidRPr="0026495D" w:rsidRDefault="004D460A" w:rsidP="004D460A">
      <w:pPr>
        <w:pStyle w:val="Heading8"/>
        <w:bidi w:val="0"/>
        <w:spacing w:before="240"/>
        <w:jc w:val="center"/>
        <w:rPr>
          <w:rFonts w:asciiTheme="majorBidi" w:hAnsiTheme="majorBidi"/>
          <w:color w:val="auto"/>
          <w:sz w:val="24"/>
          <w:szCs w:val="24"/>
        </w:rPr>
      </w:pPr>
    </w:p>
    <w:p w14:paraId="1592379C" w14:textId="77777777" w:rsidR="004D460A" w:rsidRPr="0026495D" w:rsidRDefault="00E27B1E" w:rsidP="004D460A">
      <w:pPr>
        <w:pStyle w:val="Heading8"/>
        <w:bidi w:val="0"/>
        <w:spacing w:before="240"/>
        <w:jc w:val="center"/>
        <w:rPr>
          <w:rFonts w:asciiTheme="majorBidi" w:hAnsiTheme="majorBidi"/>
          <w:color w:val="auto"/>
          <w:sz w:val="24"/>
          <w:szCs w:val="24"/>
        </w:rPr>
      </w:pPr>
      <w:r w:rsidRPr="0026495D">
        <w:rPr>
          <w:rFonts w:asciiTheme="majorBidi" w:hAnsiTheme="majorBidi"/>
          <w:color w:val="auto"/>
          <w:sz w:val="24"/>
          <w:szCs w:val="24"/>
        </w:rPr>
        <w:t xml:space="preserve">Annex to the </w:t>
      </w:r>
      <w:r w:rsidR="004D460A" w:rsidRPr="0026495D">
        <w:rPr>
          <w:rFonts w:asciiTheme="majorBidi" w:hAnsiTheme="majorBidi"/>
          <w:color w:val="auto"/>
          <w:sz w:val="24"/>
          <w:szCs w:val="24"/>
        </w:rPr>
        <w:t>Combined 5</w:t>
      </w:r>
      <w:r w:rsidR="004D460A" w:rsidRPr="0026495D">
        <w:rPr>
          <w:rFonts w:asciiTheme="majorBidi" w:hAnsiTheme="majorBidi"/>
          <w:color w:val="auto"/>
          <w:sz w:val="24"/>
          <w:szCs w:val="24"/>
          <w:vertAlign w:val="superscript"/>
        </w:rPr>
        <w:t>th</w:t>
      </w:r>
      <w:r w:rsidR="004D460A" w:rsidRPr="0026495D">
        <w:rPr>
          <w:rFonts w:asciiTheme="majorBidi" w:hAnsiTheme="majorBidi"/>
          <w:color w:val="auto"/>
          <w:sz w:val="24"/>
          <w:szCs w:val="24"/>
        </w:rPr>
        <w:t xml:space="preserve"> and 6th Periodic Reports Concerning</w:t>
      </w:r>
    </w:p>
    <w:p w14:paraId="256C1E96" w14:textId="77777777" w:rsidR="004D460A" w:rsidRPr="0026495D" w:rsidRDefault="004D460A" w:rsidP="004D460A">
      <w:pPr>
        <w:bidi w:val="0"/>
        <w:spacing w:before="240" w:after="0"/>
        <w:jc w:val="center"/>
        <w:rPr>
          <w:rFonts w:asciiTheme="majorBidi" w:hAnsiTheme="majorBidi" w:cstheme="majorBidi"/>
          <w:b/>
          <w:bCs/>
          <w:sz w:val="24"/>
          <w:szCs w:val="24"/>
        </w:rPr>
      </w:pPr>
    </w:p>
    <w:p w14:paraId="3FDE1BD6" w14:textId="77777777" w:rsidR="004D460A" w:rsidRPr="0026495D" w:rsidRDefault="004D460A" w:rsidP="004D460A">
      <w:pPr>
        <w:bidi w:val="0"/>
        <w:spacing w:before="240" w:after="0" w:line="360" w:lineRule="auto"/>
        <w:jc w:val="center"/>
        <w:rPr>
          <w:rFonts w:asciiTheme="majorBidi" w:hAnsiTheme="majorBidi" w:cstheme="majorBidi"/>
          <w:b/>
          <w:bCs/>
          <w:sz w:val="24"/>
          <w:szCs w:val="24"/>
          <w:rtl/>
        </w:rPr>
      </w:pPr>
      <w:r w:rsidRPr="0026495D">
        <w:rPr>
          <w:rFonts w:asciiTheme="majorBidi" w:hAnsiTheme="majorBidi" w:cstheme="majorBidi"/>
          <w:b/>
          <w:bCs/>
          <w:sz w:val="24"/>
          <w:szCs w:val="24"/>
        </w:rPr>
        <w:t>IMPLEMENTATION OF THE</w:t>
      </w:r>
    </w:p>
    <w:p w14:paraId="46DEB530" w14:textId="77777777" w:rsidR="004D460A" w:rsidRPr="0026495D" w:rsidRDefault="004D460A" w:rsidP="004D460A">
      <w:pPr>
        <w:pStyle w:val="Heading7"/>
        <w:bidi w:val="0"/>
        <w:spacing w:before="240" w:line="360" w:lineRule="auto"/>
        <w:jc w:val="center"/>
        <w:rPr>
          <w:rFonts w:asciiTheme="majorBidi" w:hAnsiTheme="majorBidi"/>
          <w:b/>
          <w:bCs/>
          <w:i w:val="0"/>
          <w:iCs w:val="0"/>
          <w:color w:val="auto"/>
          <w:sz w:val="24"/>
          <w:szCs w:val="24"/>
        </w:rPr>
      </w:pPr>
      <w:r w:rsidRPr="0026495D">
        <w:rPr>
          <w:rFonts w:asciiTheme="majorBidi" w:hAnsiTheme="majorBidi"/>
          <w:b/>
          <w:bCs/>
          <w:i w:val="0"/>
          <w:iCs w:val="0"/>
          <w:color w:val="auto"/>
          <w:sz w:val="24"/>
          <w:szCs w:val="24"/>
        </w:rPr>
        <w:t>Convention on the Rights of the Child and its Additional Protocols</w:t>
      </w:r>
    </w:p>
    <w:p w14:paraId="68D9C11C" w14:textId="2E5FA22A" w:rsidR="004D460A" w:rsidRPr="0026495D" w:rsidRDefault="00155D08" w:rsidP="004D460A">
      <w:pPr>
        <w:bidi w:val="0"/>
        <w:spacing w:before="240" w:after="0"/>
        <w:jc w:val="center"/>
        <w:rPr>
          <w:rFonts w:asciiTheme="majorBidi" w:hAnsiTheme="majorBidi" w:cstheme="majorBidi"/>
          <w:sz w:val="24"/>
          <w:szCs w:val="24"/>
        </w:rPr>
      </w:pPr>
      <w:r w:rsidRPr="00155D08">
        <w:rPr>
          <w:rFonts w:asciiTheme="majorBidi" w:hAnsiTheme="majorBidi"/>
          <w:b/>
          <w:bCs/>
          <w:sz w:val="24"/>
          <w:szCs w:val="24"/>
        </w:rPr>
        <w:t xml:space="preserve"> </w:t>
      </w:r>
      <w:r w:rsidRPr="00A75A16">
        <w:rPr>
          <w:rFonts w:asciiTheme="majorBidi" w:hAnsiTheme="majorBidi"/>
          <w:b/>
          <w:bCs/>
          <w:sz w:val="24"/>
          <w:szCs w:val="24"/>
        </w:rPr>
        <w:t>According to the List of Issues</w:t>
      </w:r>
    </w:p>
    <w:p w14:paraId="04D244BD" w14:textId="77777777" w:rsidR="004D460A" w:rsidRPr="0026495D" w:rsidRDefault="004D460A" w:rsidP="004D460A">
      <w:pPr>
        <w:pStyle w:val="Heading9"/>
        <w:bidi w:val="0"/>
        <w:spacing w:before="240"/>
        <w:jc w:val="center"/>
        <w:rPr>
          <w:rFonts w:asciiTheme="majorBidi" w:hAnsiTheme="majorBidi"/>
          <w:i w:val="0"/>
          <w:iCs w:val="0"/>
          <w:color w:val="auto"/>
          <w:sz w:val="24"/>
          <w:szCs w:val="24"/>
        </w:rPr>
      </w:pPr>
    </w:p>
    <w:p w14:paraId="11A3B9EA" w14:textId="77777777" w:rsidR="004D460A" w:rsidRPr="0026495D" w:rsidRDefault="004D460A" w:rsidP="00D03513">
      <w:pPr>
        <w:pStyle w:val="Heading9"/>
        <w:bidi w:val="0"/>
        <w:spacing w:before="240" w:line="360" w:lineRule="auto"/>
        <w:jc w:val="center"/>
        <w:rPr>
          <w:rFonts w:asciiTheme="majorBidi" w:hAnsiTheme="majorBidi"/>
          <w:b/>
          <w:bCs/>
          <w:sz w:val="24"/>
          <w:szCs w:val="24"/>
          <w:rtl/>
        </w:rPr>
      </w:pPr>
      <w:r w:rsidRPr="0026495D">
        <w:rPr>
          <w:rFonts w:asciiTheme="majorBidi" w:hAnsiTheme="majorBidi"/>
          <w:b/>
          <w:bCs/>
          <w:sz w:val="24"/>
          <w:szCs w:val="24"/>
        </w:rPr>
        <w:t xml:space="preserve">Compiled by the Office of the Deputy Attorney General (International Law) </w:t>
      </w:r>
    </w:p>
    <w:p w14:paraId="512002C6" w14:textId="77777777" w:rsidR="004D460A" w:rsidRPr="0026495D" w:rsidRDefault="004D460A" w:rsidP="004D460A">
      <w:pPr>
        <w:pStyle w:val="Heading9"/>
        <w:bidi w:val="0"/>
        <w:spacing w:before="240" w:line="360" w:lineRule="auto"/>
        <w:jc w:val="center"/>
        <w:rPr>
          <w:rFonts w:asciiTheme="majorBidi" w:hAnsiTheme="majorBidi"/>
          <w:b/>
          <w:bCs/>
          <w:sz w:val="24"/>
          <w:szCs w:val="24"/>
          <w:rtl/>
        </w:rPr>
      </w:pPr>
      <w:r w:rsidRPr="0026495D">
        <w:rPr>
          <w:rFonts w:asciiTheme="majorBidi" w:hAnsiTheme="majorBidi"/>
          <w:b/>
          <w:bCs/>
          <w:sz w:val="24"/>
          <w:szCs w:val="24"/>
        </w:rPr>
        <w:t>Ministry of Justice</w:t>
      </w:r>
    </w:p>
    <w:p w14:paraId="54174BAE" w14:textId="77777777" w:rsidR="004D460A" w:rsidRPr="0026495D" w:rsidRDefault="004D460A" w:rsidP="004D460A">
      <w:pPr>
        <w:pStyle w:val="Heading9"/>
        <w:bidi w:val="0"/>
        <w:spacing w:before="240"/>
        <w:jc w:val="center"/>
        <w:rPr>
          <w:rFonts w:asciiTheme="majorBidi" w:hAnsiTheme="majorBidi"/>
          <w:i w:val="0"/>
          <w:iCs w:val="0"/>
          <w:color w:val="auto"/>
          <w:sz w:val="24"/>
          <w:szCs w:val="24"/>
        </w:rPr>
      </w:pPr>
    </w:p>
    <w:p w14:paraId="1CBF45AE" w14:textId="77777777" w:rsidR="00E27B1E" w:rsidRPr="00EE4AFB" w:rsidRDefault="00E27B1E" w:rsidP="00E27B1E">
      <w:pPr>
        <w:bidi w:val="0"/>
        <w:rPr>
          <w:rFonts w:asciiTheme="majorBidi" w:hAnsiTheme="majorBidi" w:cstheme="majorBidi"/>
          <w:sz w:val="24"/>
          <w:szCs w:val="24"/>
        </w:rPr>
      </w:pPr>
    </w:p>
    <w:p w14:paraId="70E0D42A" w14:textId="77777777" w:rsidR="00E27B1E" w:rsidRPr="00EE4AFB" w:rsidRDefault="00E27B1E" w:rsidP="00E27B1E">
      <w:pPr>
        <w:bidi w:val="0"/>
        <w:rPr>
          <w:rFonts w:asciiTheme="majorBidi" w:hAnsiTheme="majorBidi" w:cstheme="majorBidi"/>
          <w:sz w:val="24"/>
          <w:szCs w:val="24"/>
        </w:rPr>
      </w:pPr>
    </w:p>
    <w:p w14:paraId="7C3832AF" w14:textId="77777777" w:rsidR="00E27B1E" w:rsidRPr="00EE4AFB" w:rsidRDefault="00E27B1E" w:rsidP="00E27B1E">
      <w:pPr>
        <w:bidi w:val="0"/>
        <w:rPr>
          <w:rFonts w:asciiTheme="majorBidi" w:hAnsiTheme="majorBidi" w:cstheme="majorBidi"/>
          <w:sz w:val="24"/>
          <w:szCs w:val="24"/>
        </w:rPr>
      </w:pPr>
    </w:p>
    <w:p w14:paraId="12FD6547" w14:textId="77777777" w:rsidR="00E27B1E" w:rsidRPr="00EE4AFB" w:rsidRDefault="00E27B1E" w:rsidP="00E27B1E">
      <w:pPr>
        <w:bidi w:val="0"/>
        <w:rPr>
          <w:rFonts w:asciiTheme="majorBidi" w:hAnsiTheme="majorBidi" w:cstheme="majorBidi"/>
          <w:sz w:val="24"/>
          <w:szCs w:val="24"/>
        </w:rPr>
      </w:pPr>
    </w:p>
    <w:p w14:paraId="1E231875" w14:textId="77777777" w:rsidR="004D460A" w:rsidRPr="0026495D" w:rsidRDefault="004D460A" w:rsidP="004D460A">
      <w:pPr>
        <w:bidi w:val="0"/>
        <w:spacing w:before="240" w:after="0"/>
        <w:jc w:val="center"/>
        <w:rPr>
          <w:rFonts w:asciiTheme="majorBidi" w:hAnsiTheme="majorBidi" w:cstheme="majorBidi"/>
          <w:b/>
          <w:bCs/>
          <w:sz w:val="24"/>
          <w:szCs w:val="24"/>
        </w:rPr>
      </w:pPr>
    </w:p>
    <w:p w14:paraId="436DF4CE" w14:textId="77777777" w:rsidR="004D460A" w:rsidRPr="006D5936" w:rsidRDefault="004D460A" w:rsidP="004D460A">
      <w:pPr>
        <w:bidi w:val="0"/>
        <w:spacing w:before="240" w:after="0"/>
        <w:jc w:val="center"/>
        <w:rPr>
          <w:rFonts w:asciiTheme="majorBidi" w:hAnsiTheme="majorBidi" w:cstheme="majorBidi"/>
          <w:b/>
          <w:bCs/>
          <w:sz w:val="24"/>
          <w:szCs w:val="24"/>
        </w:rPr>
      </w:pPr>
      <w:r w:rsidRPr="006D5936">
        <w:rPr>
          <w:rFonts w:asciiTheme="majorBidi" w:hAnsiTheme="majorBidi" w:cstheme="majorBidi"/>
          <w:b/>
          <w:bCs/>
          <w:sz w:val="24"/>
          <w:szCs w:val="24"/>
        </w:rPr>
        <w:t>September 2023</w:t>
      </w:r>
    </w:p>
    <w:p w14:paraId="6C55546E" w14:textId="77777777" w:rsidR="004D460A" w:rsidRPr="00A7384C" w:rsidRDefault="004D460A" w:rsidP="004D460A">
      <w:pPr>
        <w:bidi w:val="0"/>
        <w:spacing w:before="240" w:after="0"/>
        <w:jc w:val="center"/>
        <w:rPr>
          <w:rFonts w:asciiTheme="majorBidi" w:hAnsiTheme="majorBidi" w:cstheme="majorBidi"/>
          <w:b/>
          <w:bCs/>
          <w:sz w:val="24"/>
          <w:szCs w:val="24"/>
        </w:rPr>
      </w:pPr>
    </w:p>
    <w:p w14:paraId="2094F8BF" w14:textId="77777777" w:rsidR="004D460A" w:rsidRPr="00A7384C" w:rsidRDefault="004D460A">
      <w:pPr>
        <w:bidi w:val="0"/>
        <w:spacing w:after="160" w:line="259" w:lineRule="auto"/>
        <w:rPr>
          <w:rFonts w:asciiTheme="majorBidi" w:hAnsiTheme="majorBidi" w:cstheme="majorBidi"/>
          <w:b/>
          <w:bCs/>
          <w:sz w:val="24"/>
          <w:szCs w:val="24"/>
        </w:rPr>
      </w:pPr>
      <w:r w:rsidRPr="00A7384C">
        <w:rPr>
          <w:rFonts w:asciiTheme="majorBidi" w:hAnsiTheme="majorBidi" w:cstheme="majorBidi"/>
          <w:b/>
          <w:bCs/>
          <w:sz w:val="24"/>
          <w:szCs w:val="24"/>
        </w:rPr>
        <w:br w:type="page"/>
      </w:r>
    </w:p>
    <w:p w14:paraId="0E1789BC" w14:textId="77777777" w:rsidR="004D460A" w:rsidRPr="00EE4AFB" w:rsidRDefault="004D460A" w:rsidP="00535524">
      <w:pPr>
        <w:pStyle w:val="Default"/>
        <w:rPr>
          <w:rFonts w:asciiTheme="majorBidi" w:hAnsiTheme="majorBidi" w:cstheme="majorBidi"/>
          <w:b/>
          <w:bCs/>
          <w:u w:val="single"/>
        </w:rPr>
      </w:pPr>
      <w:bookmarkStart w:id="0" w:name="_Toc14848086"/>
      <w:r w:rsidRPr="00EE4AFB">
        <w:rPr>
          <w:rFonts w:asciiTheme="majorBidi" w:hAnsiTheme="majorBidi" w:cstheme="majorBidi"/>
          <w:b/>
          <w:bCs/>
          <w:u w:val="single"/>
        </w:rPr>
        <w:lastRenderedPageBreak/>
        <w:t>INTRODUCTION</w:t>
      </w:r>
      <w:bookmarkEnd w:id="0"/>
    </w:p>
    <w:p w14:paraId="380BBCAD" w14:textId="77777777" w:rsidR="00DF4821" w:rsidRPr="006D5936" w:rsidRDefault="004D460A" w:rsidP="00D734C0">
      <w:pPr>
        <w:pStyle w:val="BodyText"/>
        <w:numPr>
          <w:ilvl w:val="0"/>
          <w:numId w:val="24"/>
        </w:numPr>
        <w:spacing w:before="240" w:line="360" w:lineRule="auto"/>
        <w:ind w:left="284" w:right="-283"/>
        <w:jc w:val="both"/>
        <w:rPr>
          <w:rFonts w:asciiTheme="majorBidi" w:hAnsiTheme="majorBidi" w:cstheme="majorBidi"/>
          <w:szCs w:val="24"/>
          <w:lang w:val="en-US"/>
        </w:rPr>
      </w:pPr>
      <w:r w:rsidRPr="0026495D">
        <w:rPr>
          <w:rFonts w:asciiTheme="majorBidi" w:hAnsiTheme="majorBidi" w:cstheme="majorBidi"/>
          <w:szCs w:val="24"/>
          <w:lang w:val="en-US"/>
        </w:rPr>
        <w:t xml:space="preserve">Hereinafter is the </w:t>
      </w:r>
      <w:r w:rsidR="00DF4821" w:rsidRPr="0026495D">
        <w:rPr>
          <w:rFonts w:asciiTheme="majorBidi" w:hAnsiTheme="majorBidi" w:cstheme="majorBidi"/>
          <w:szCs w:val="24"/>
          <w:lang w:val="en-US"/>
        </w:rPr>
        <w:t xml:space="preserve">Annex to the </w:t>
      </w:r>
      <w:r w:rsidRPr="0026495D">
        <w:rPr>
          <w:rFonts w:asciiTheme="majorBidi" w:hAnsiTheme="majorBidi" w:cstheme="majorBidi"/>
          <w:szCs w:val="24"/>
          <w:lang w:val="en-US"/>
        </w:rPr>
        <w:t>Combined 5</w:t>
      </w:r>
      <w:r w:rsidRPr="006D5936">
        <w:rPr>
          <w:rFonts w:asciiTheme="majorBidi" w:hAnsiTheme="majorBidi" w:cstheme="majorBidi"/>
          <w:szCs w:val="24"/>
          <w:vertAlign w:val="superscript"/>
          <w:lang w:val="en-US"/>
        </w:rPr>
        <w:t>th</w:t>
      </w:r>
      <w:r w:rsidRPr="006D5936">
        <w:rPr>
          <w:rFonts w:asciiTheme="majorBidi" w:hAnsiTheme="majorBidi" w:cstheme="majorBidi"/>
          <w:szCs w:val="24"/>
          <w:lang w:val="en-US"/>
        </w:rPr>
        <w:t xml:space="preserve"> and 6</w:t>
      </w:r>
      <w:r w:rsidRPr="00A7384C">
        <w:rPr>
          <w:rFonts w:asciiTheme="majorBidi" w:hAnsiTheme="majorBidi" w:cstheme="majorBidi"/>
          <w:szCs w:val="24"/>
          <w:vertAlign w:val="superscript"/>
          <w:lang w:val="en-US"/>
        </w:rPr>
        <w:t>th</w:t>
      </w:r>
      <w:r w:rsidRPr="00A7384C">
        <w:rPr>
          <w:rFonts w:asciiTheme="majorBidi" w:hAnsiTheme="majorBidi" w:cstheme="majorBidi"/>
          <w:szCs w:val="24"/>
          <w:lang w:val="en-US"/>
        </w:rPr>
        <w:t xml:space="preserve"> Periodic Report </w:t>
      </w:r>
      <w:r w:rsidRPr="00EE4AFB">
        <w:rPr>
          <w:rFonts w:asciiTheme="majorBidi" w:hAnsiTheme="majorBidi" w:cstheme="majorBidi"/>
          <w:szCs w:val="24"/>
        </w:rPr>
        <w:t>of</w:t>
      </w:r>
      <w:r w:rsidRPr="0026495D">
        <w:rPr>
          <w:rFonts w:asciiTheme="majorBidi" w:hAnsiTheme="majorBidi" w:cstheme="majorBidi"/>
          <w:szCs w:val="24"/>
          <w:lang w:val="en-US"/>
        </w:rPr>
        <w:t xml:space="preserve"> the Government of the State of Israel, submitted to the United Nations Committee on the Rights of the Child, in </w:t>
      </w:r>
      <w:r w:rsidRPr="006D5936">
        <w:rPr>
          <w:rFonts w:asciiTheme="majorBidi" w:hAnsiTheme="majorBidi" w:cstheme="majorBidi"/>
          <w:szCs w:val="24"/>
          <w:lang w:val="en-US"/>
        </w:rPr>
        <w:t>accordance with the requirements of Article 44 of the Convention on the Rights of the Child (hereinafter - the “Convention” or the “CRC”) and the CRC Treaty-specific Guidelines (CRC/C/58/Rev.3).</w:t>
      </w:r>
    </w:p>
    <w:p w14:paraId="35520859" w14:textId="77777777" w:rsidR="004D460A" w:rsidRPr="0026495D" w:rsidRDefault="00DF4821" w:rsidP="00D734C0">
      <w:pPr>
        <w:pStyle w:val="BodyText"/>
        <w:numPr>
          <w:ilvl w:val="0"/>
          <w:numId w:val="24"/>
        </w:numPr>
        <w:spacing w:before="240" w:line="360" w:lineRule="auto"/>
        <w:ind w:left="284" w:right="-283"/>
        <w:jc w:val="both"/>
        <w:rPr>
          <w:rFonts w:asciiTheme="majorBidi" w:hAnsiTheme="majorBidi" w:cstheme="majorBidi"/>
          <w:szCs w:val="24"/>
          <w:lang w:val="en-US"/>
        </w:rPr>
      </w:pPr>
      <w:r w:rsidRPr="00A7384C">
        <w:rPr>
          <w:rFonts w:asciiTheme="majorBidi" w:hAnsiTheme="majorBidi" w:cstheme="majorBidi"/>
          <w:szCs w:val="24"/>
          <w:lang w:val="en-US"/>
        </w:rPr>
        <w:t xml:space="preserve">This Annex contains additional and statistical information as stated in the report. </w:t>
      </w:r>
      <w:r w:rsidR="004D460A" w:rsidRPr="00A7384C">
        <w:rPr>
          <w:rFonts w:asciiTheme="majorBidi" w:hAnsiTheme="majorBidi" w:cstheme="majorBidi"/>
          <w:szCs w:val="24"/>
          <w:lang w:val="en-US"/>
        </w:rPr>
        <w:t xml:space="preserve"> </w:t>
      </w:r>
    </w:p>
    <w:p w14:paraId="27170D75" w14:textId="77777777" w:rsidR="004D460A" w:rsidRPr="00EE4AFB" w:rsidRDefault="004D460A" w:rsidP="007840B9">
      <w:pPr>
        <w:bidi w:val="0"/>
        <w:spacing w:after="0" w:line="240" w:lineRule="auto"/>
        <w:rPr>
          <w:rFonts w:asciiTheme="majorBidi" w:hAnsiTheme="majorBidi" w:cstheme="majorBidi"/>
          <w:sz w:val="24"/>
          <w:szCs w:val="24"/>
          <w:rtl/>
        </w:rPr>
      </w:pPr>
    </w:p>
    <w:p w14:paraId="3A6C1427" w14:textId="77777777" w:rsidR="004D460A" w:rsidRPr="0048607E" w:rsidRDefault="00B64E62" w:rsidP="00641BF6">
      <w:pPr>
        <w:pStyle w:val="Default"/>
        <w:spacing w:before="120"/>
        <w:jc w:val="both"/>
        <w:rPr>
          <w:rFonts w:asciiTheme="majorBidi" w:hAnsiTheme="majorBidi" w:cstheme="majorBidi"/>
          <w:b/>
          <w:bCs/>
          <w:u w:val="single"/>
        </w:rPr>
      </w:pPr>
      <w:r w:rsidRPr="0048607E">
        <w:rPr>
          <w:rFonts w:asciiTheme="majorBidi" w:hAnsiTheme="majorBidi" w:cstheme="majorBidi"/>
          <w:b/>
          <w:bCs/>
          <w:u w:val="single"/>
        </w:rPr>
        <w:t>Part I</w:t>
      </w:r>
    </w:p>
    <w:p w14:paraId="2C46461F" w14:textId="4C0960C3" w:rsidR="004D460A" w:rsidRPr="00EE4AFB" w:rsidRDefault="0048607E" w:rsidP="00641BF6">
      <w:pPr>
        <w:pStyle w:val="Default"/>
        <w:spacing w:before="120"/>
        <w:jc w:val="both"/>
        <w:rPr>
          <w:rFonts w:asciiTheme="majorBidi" w:hAnsiTheme="majorBidi" w:cstheme="majorBidi"/>
          <w:highlight w:val="cyan"/>
        </w:rPr>
      </w:pPr>
      <w:r w:rsidRPr="003540D6">
        <w:rPr>
          <w:rFonts w:asciiTheme="majorBidi" w:hAnsiTheme="majorBidi" w:cstheme="majorBidi"/>
          <w:b/>
          <w:bCs/>
          <w:u w:val="single"/>
        </w:rPr>
        <w:t>Question 2</w:t>
      </w:r>
      <w:r>
        <w:rPr>
          <w:rFonts w:asciiTheme="majorBidi" w:hAnsiTheme="majorBidi" w:cstheme="majorBidi"/>
          <w:b/>
          <w:bCs/>
          <w:u w:val="single"/>
        </w:rPr>
        <w:t>(b)</w:t>
      </w:r>
      <w:r w:rsidRPr="00EE4AFB">
        <w:rPr>
          <w:rFonts w:asciiTheme="majorBidi" w:hAnsiTheme="majorBidi" w:cstheme="majorBidi"/>
          <w:highlight w:val="cyan"/>
        </w:rPr>
        <w:t xml:space="preserve"> </w:t>
      </w:r>
    </w:p>
    <w:p w14:paraId="041EFB63" w14:textId="5137F929" w:rsidR="00FC3C79" w:rsidRPr="00C267E1" w:rsidRDefault="00FC3C79" w:rsidP="008F17AE">
      <w:pPr>
        <w:pStyle w:val="BodyText"/>
        <w:numPr>
          <w:ilvl w:val="0"/>
          <w:numId w:val="24"/>
        </w:numPr>
        <w:spacing w:before="240" w:line="360" w:lineRule="auto"/>
        <w:ind w:left="284" w:right="-283"/>
        <w:jc w:val="both"/>
        <w:rPr>
          <w:rFonts w:asciiTheme="majorBidi" w:hAnsiTheme="majorBidi" w:cstheme="majorBidi"/>
          <w:szCs w:val="24"/>
          <w:lang w:val="en-US"/>
        </w:rPr>
      </w:pPr>
      <w:r>
        <w:rPr>
          <w:rFonts w:asciiTheme="majorBidi" w:hAnsiTheme="majorBidi" w:cstheme="majorBidi"/>
          <w:lang w:val="en"/>
        </w:rPr>
        <w:t xml:space="preserve">Additional </w:t>
      </w:r>
      <w:r w:rsidRPr="00C267E1">
        <w:rPr>
          <w:rFonts w:asciiTheme="majorBidi" w:hAnsiTheme="majorBidi" w:cstheme="majorBidi"/>
          <w:lang w:val="en"/>
        </w:rPr>
        <w:t xml:space="preserve">information </w:t>
      </w:r>
      <w:r w:rsidRPr="00C267E1">
        <w:rPr>
          <w:rFonts w:asciiTheme="majorBidi" w:hAnsiTheme="majorBidi" w:cstheme="majorBidi"/>
          <w:szCs w:val="24"/>
          <w:lang w:val="en-US"/>
        </w:rPr>
        <w:t>about</w:t>
      </w:r>
      <w:r w:rsidRPr="00C267E1">
        <w:rPr>
          <w:rFonts w:asciiTheme="majorBidi" w:hAnsiTheme="majorBidi" w:cstheme="majorBidi"/>
          <w:lang w:val="en"/>
        </w:rPr>
        <w:t xml:space="preserve"> the Government</w:t>
      </w:r>
      <w:r w:rsidR="00335A74" w:rsidRPr="00C267E1">
        <w:rPr>
          <w:rFonts w:asciiTheme="majorBidi" w:hAnsiTheme="majorBidi" w:cstheme="majorBidi"/>
          <w:lang w:val="en"/>
        </w:rPr>
        <w:t>'s</w:t>
      </w:r>
      <w:r w:rsidRPr="00C267E1">
        <w:rPr>
          <w:rFonts w:asciiTheme="majorBidi" w:hAnsiTheme="majorBidi" w:cstheme="majorBidi"/>
          <w:lang w:val="en"/>
        </w:rPr>
        <w:t xml:space="preserve"> </w:t>
      </w:r>
      <w:r w:rsidR="00335A74" w:rsidRPr="00C267E1">
        <w:rPr>
          <w:rFonts w:asciiTheme="majorBidi" w:hAnsiTheme="majorBidi" w:cstheme="majorBidi"/>
          <w:lang w:val="en"/>
        </w:rPr>
        <w:t xml:space="preserve">2022 </w:t>
      </w:r>
      <w:r w:rsidRPr="00C267E1">
        <w:rPr>
          <w:rFonts w:asciiTheme="majorBidi" w:hAnsiTheme="majorBidi" w:cstheme="majorBidi"/>
          <w:lang w:val="en"/>
        </w:rPr>
        <w:t xml:space="preserve">strategic plan for the prevention of risky behaviors among children and youth - The plan includes four strategic goals </w:t>
      </w:r>
      <w:r w:rsidRPr="00C267E1">
        <w:rPr>
          <w:rFonts w:asciiTheme="majorBidi" w:hAnsiTheme="majorBidi" w:cstheme="majorBidi"/>
        </w:rPr>
        <w:t xml:space="preserve">divided into </w:t>
      </w:r>
      <w:r w:rsidRPr="00C267E1">
        <w:rPr>
          <w:rFonts w:asciiTheme="majorBidi" w:hAnsiTheme="majorBidi" w:cstheme="majorBidi"/>
          <w:lang w:val="en"/>
        </w:rPr>
        <w:t xml:space="preserve">interim goals and procedures, from which five procedures were chosen to be promoted. The four strategic goals are: joint early detection of early risk situations; family-community empowerment for prevention and non-criminal intervention in risk situations; improving the sequence of interventions for prevention, treatment, enforcement and rehabilitation adapted to children and youth; and encouraging data-based decision-making. Accordingly, the </w:t>
      </w:r>
      <w:r w:rsidR="008F17AE" w:rsidRPr="00C267E1">
        <w:rPr>
          <w:szCs w:val="24"/>
        </w:rPr>
        <w:t>GCRCY</w:t>
      </w:r>
      <w:r w:rsidR="008F17AE" w:rsidRPr="00C267E1" w:rsidDel="008F17AE">
        <w:rPr>
          <w:rFonts w:asciiTheme="majorBidi" w:hAnsiTheme="majorBidi" w:cstheme="majorBidi"/>
          <w:lang w:val="en"/>
        </w:rPr>
        <w:t xml:space="preserve"> </w:t>
      </w:r>
      <w:r w:rsidRPr="00C267E1">
        <w:rPr>
          <w:rFonts w:asciiTheme="majorBidi" w:hAnsiTheme="majorBidi" w:cstheme="majorBidi"/>
          <w:lang w:val="en"/>
        </w:rPr>
        <w:t xml:space="preserve">unit is currently leading a study of an "inter-ministerial customer journey" to prevent risky behaviors, which is designed to improve the sequence of interventions and </w:t>
      </w:r>
      <w:r w:rsidRPr="00C267E1">
        <w:rPr>
          <w:rFonts w:asciiTheme="majorBidi" w:hAnsiTheme="majorBidi" w:cstheme="majorBidi"/>
        </w:rPr>
        <w:t>better</w:t>
      </w:r>
      <w:r w:rsidRPr="00C267E1">
        <w:rPr>
          <w:rFonts w:asciiTheme="majorBidi" w:hAnsiTheme="majorBidi" w:cstheme="majorBidi"/>
          <w:lang w:val="en"/>
        </w:rPr>
        <w:t xml:space="preserve"> understand the children and youth</w:t>
      </w:r>
      <w:r w:rsidR="00EF609A" w:rsidRPr="00C267E1">
        <w:rPr>
          <w:rFonts w:asciiTheme="majorBidi" w:hAnsiTheme="majorBidi" w:cstheme="majorBidi"/>
          <w:lang w:val="en"/>
        </w:rPr>
        <w:t>'s</w:t>
      </w:r>
      <w:r w:rsidRPr="00C267E1">
        <w:rPr>
          <w:rFonts w:asciiTheme="majorBidi" w:hAnsiTheme="majorBidi" w:cstheme="majorBidi"/>
          <w:lang w:val="en"/>
        </w:rPr>
        <w:t xml:space="preserve"> point of view, alongside that of parents and the relevant professionals. Ultimately, the aim of the study is to improve the sequence of treatment and the synchronization between all relevant factors.</w:t>
      </w:r>
    </w:p>
    <w:p w14:paraId="63892502" w14:textId="663D980A" w:rsidR="002C784D" w:rsidRPr="00EE4AFB" w:rsidRDefault="0048607E" w:rsidP="00641BF6">
      <w:pPr>
        <w:pStyle w:val="Default"/>
        <w:spacing w:before="120"/>
        <w:jc w:val="both"/>
        <w:rPr>
          <w:rFonts w:asciiTheme="majorBidi" w:hAnsiTheme="majorBidi" w:cstheme="majorBidi"/>
          <w:highlight w:val="cyan"/>
        </w:rPr>
      </w:pPr>
      <w:r w:rsidRPr="003540D6">
        <w:rPr>
          <w:rFonts w:asciiTheme="majorBidi" w:hAnsiTheme="majorBidi" w:cstheme="majorBidi"/>
          <w:b/>
          <w:bCs/>
          <w:u w:val="single"/>
        </w:rPr>
        <w:t>Question 2</w:t>
      </w:r>
      <w:r>
        <w:rPr>
          <w:rFonts w:asciiTheme="majorBidi" w:hAnsiTheme="majorBidi" w:cstheme="majorBidi"/>
          <w:b/>
          <w:bCs/>
          <w:u w:val="single"/>
        </w:rPr>
        <w:t>(d)</w:t>
      </w:r>
      <w:r w:rsidRPr="00EE4AFB">
        <w:rPr>
          <w:rFonts w:asciiTheme="majorBidi" w:hAnsiTheme="majorBidi" w:cstheme="majorBidi"/>
          <w:highlight w:val="cyan"/>
        </w:rPr>
        <w:t xml:space="preserve"> </w:t>
      </w:r>
    </w:p>
    <w:p w14:paraId="18C26905" w14:textId="5FD2391E" w:rsidR="002D26F3" w:rsidRPr="00A36B23" w:rsidRDefault="002D26F3" w:rsidP="00A36B23">
      <w:pPr>
        <w:pStyle w:val="BodyText"/>
        <w:numPr>
          <w:ilvl w:val="0"/>
          <w:numId w:val="24"/>
        </w:numPr>
        <w:spacing w:before="240" w:line="360" w:lineRule="auto"/>
        <w:ind w:left="284" w:right="-283"/>
        <w:jc w:val="both"/>
        <w:rPr>
          <w:rFonts w:asciiTheme="majorBidi" w:hAnsiTheme="majorBidi" w:cstheme="majorBidi"/>
        </w:rPr>
      </w:pPr>
      <w:r w:rsidRPr="00A36B23">
        <w:rPr>
          <w:rFonts w:asciiTheme="majorBidi" w:hAnsiTheme="majorBidi" w:cstheme="majorBidi"/>
          <w:lang w:val="en"/>
        </w:rPr>
        <w:t xml:space="preserve">Hereinafter is additional information </w:t>
      </w:r>
      <w:r w:rsidRPr="00A36B23">
        <w:rPr>
          <w:rFonts w:asciiTheme="majorBidi" w:hAnsiTheme="majorBidi" w:cstheme="majorBidi"/>
          <w:szCs w:val="24"/>
          <w:lang w:val="en-US"/>
        </w:rPr>
        <w:t>on</w:t>
      </w:r>
      <w:r w:rsidRPr="00A36B23">
        <w:rPr>
          <w:rFonts w:asciiTheme="majorBidi" w:hAnsiTheme="majorBidi" w:cstheme="majorBidi"/>
          <w:lang w:val="en"/>
        </w:rPr>
        <w:t xml:space="preserve"> the </w:t>
      </w:r>
      <w:r w:rsidR="00E12046" w:rsidRPr="00A36B23">
        <w:rPr>
          <w:rFonts w:asciiTheme="majorBidi" w:hAnsiTheme="majorBidi" w:cstheme="majorBidi"/>
          <w:szCs w:val="24"/>
        </w:rPr>
        <w:t xml:space="preserve">five-year plan (2022-2026), titled "Tkadum – Progress", for the Arab population in Israel under </w:t>
      </w:r>
      <w:r w:rsidRPr="00A36B23">
        <w:rPr>
          <w:rFonts w:asciiTheme="majorBidi" w:hAnsiTheme="majorBidi" w:cstheme="majorBidi"/>
          <w:szCs w:val="24"/>
        </w:rPr>
        <w:t>Government Resolution No. 550</w:t>
      </w:r>
      <w:r w:rsidRPr="00A36B23">
        <w:rPr>
          <w:rFonts w:asciiTheme="majorBidi" w:hAnsiTheme="majorBidi" w:cstheme="majorBidi"/>
          <w:lang w:val="en"/>
        </w:rPr>
        <w:t>, relating to the fields of Health, Education and Welfare</w:t>
      </w:r>
      <w:r w:rsidRPr="00A36B23">
        <w:rPr>
          <w:rFonts w:asciiTheme="majorBidi" w:hAnsiTheme="majorBidi" w:cstheme="majorBidi"/>
        </w:rPr>
        <w:t>.</w:t>
      </w:r>
    </w:p>
    <w:p w14:paraId="37613620" w14:textId="363D1120" w:rsidR="00E12046" w:rsidRPr="00C267E1" w:rsidRDefault="00023672" w:rsidP="00A36B23">
      <w:pPr>
        <w:pStyle w:val="BodyText"/>
        <w:numPr>
          <w:ilvl w:val="0"/>
          <w:numId w:val="24"/>
        </w:numPr>
        <w:spacing w:before="240" w:line="360" w:lineRule="auto"/>
        <w:ind w:left="284" w:right="-283"/>
        <w:jc w:val="both"/>
        <w:rPr>
          <w:rFonts w:asciiTheme="majorBidi" w:hAnsiTheme="majorBidi" w:cstheme="majorBidi"/>
        </w:rPr>
      </w:pPr>
      <w:r>
        <w:rPr>
          <w:rFonts w:asciiTheme="majorBidi" w:hAnsiTheme="majorBidi" w:cstheme="majorBidi"/>
          <w:szCs w:val="24"/>
        </w:rPr>
        <w:t>T</w:t>
      </w:r>
      <w:r w:rsidR="00E12046" w:rsidRPr="00A36B23">
        <w:rPr>
          <w:rFonts w:asciiTheme="majorBidi" w:hAnsiTheme="majorBidi" w:cstheme="majorBidi"/>
          <w:szCs w:val="24"/>
        </w:rPr>
        <w:t xml:space="preserve">he control and supervision over the plan's implementation have also been improved and extensive work was </w:t>
      </w:r>
      <w:r w:rsidR="00E12046" w:rsidRPr="00C267E1">
        <w:rPr>
          <w:rFonts w:asciiTheme="majorBidi" w:hAnsiTheme="majorBidi" w:cstheme="majorBidi"/>
          <w:szCs w:val="24"/>
        </w:rPr>
        <w:t xml:space="preserve">carried out with full Inter-Ministerial cooperation along with local authorities, civil society organizations, research institutes and public participation. This resolution, </w:t>
      </w:r>
      <w:r w:rsidR="00E12046" w:rsidRPr="00C267E1">
        <w:rPr>
          <w:rFonts w:asciiTheme="majorBidi" w:hAnsiTheme="majorBidi" w:cstheme="majorBidi"/>
          <w:i/>
          <w:iCs/>
          <w:szCs w:val="24"/>
        </w:rPr>
        <w:t>inter alia</w:t>
      </w:r>
      <w:r w:rsidR="00E12046" w:rsidRPr="00C267E1">
        <w:rPr>
          <w:rFonts w:asciiTheme="majorBidi" w:hAnsiTheme="majorBidi" w:cstheme="majorBidi"/>
          <w:szCs w:val="24"/>
        </w:rPr>
        <w:t>, includes the promotion of the following fields:</w:t>
      </w:r>
    </w:p>
    <w:p w14:paraId="6427483E" w14:textId="7EDB6BE5" w:rsidR="00220FDD" w:rsidRPr="007B1CCB" w:rsidRDefault="00220FDD" w:rsidP="007B1CCB">
      <w:pPr>
        <w:pStyle w:val="BodyText"/>
        <w:numPr>
          <w:ilvl w:val="0"/>
          <w:numId w:val="24"/>
        </w:numPr>
        <w:spacing w:before="240" w:line="360" w:lineRule="auto"/>
        <w:ind w:left="284" w:right="-283"/>
        <w:jc w:val="both"/>
        <w:rPr>
          <w:rFonts w:asciiTheme="majorBidi" w:hAnsiTheme="majorBidi" w:cstheme="majorBidi"/>
        </w:rPr>
      </w:pPr>
      <w:r w:rsidRPr="00C267E1">
        <w:rPr>
          <w:rFonts w:asciiTheme="majorBidi" w:hAnsiTheme="majorBidi" w:cstheme="majorBidi"/>
          <w:szCs w:val="24"/>
          <w:u w:val="single"/>
        </w:rPr>
        <w:lastRenderedPageBreak/>
        <w:t>Health</w:t>
      </w:r>
      <w:r w:rsidRPr="00C267E1">
        <w:rPr>
          <w:rFonts w:asciiTheme="majorBidi" w:hAnsiTheme="majorBidi" w:cstheme="majorBidi"/>
          <w:szCs w:val="24"/>
        </w:rPr>
        <w:t xml:space="preserve"> - the plan designated a budget of 650 Million NIS (178 Million USD) for the Ministry of Health (MoH), and it includes smoking prevention activities, physical education among children and youth and raising mental health </w:t>
      </w:r>
      <w:r w:rsidR="001E19BC" w:rsidRPr="00C267E1">
        <w:rPr>
          <w:rFonts w:asciiTheme="majorBidi" w:hAnsiTheme="majorBidi" w:cstheme="majorBidi"/>
          <w:szCs w:val="24"/>
        </w:rPr>
        <w:t>well</w:t>
      </w:r>
      <w:r w:rsidR="00C267E1" w:rsidRPr="00C267E1">
        <w:rPr>
          <w:rFonts w:asciiTheme="majorBidi" w:hAnsiTheme="majorBidi" w:cstheme="majorBidi"/>
          <w:szCs w:val="24"/>
        </w:rPr>
        <w:t>-</w:t>
      </w:r>
      <w:r w:rsidR="001E19BC" w:rsidRPr="00C267E1">
        <w:rPr>
          <w:rFonts w:asciiTheme="majorBidi" w:hAnsiTheme="majorBidi" w:cstheme="majorBidi"/>
          <w:szCs w:val="24"/>
        </w:rPr>
        <w:t xml:space="preserve">being </w:t>
      </w:r>
      <w:r w:rsidRPr="00C267E1">
        <w:rPr>
          <w:rFonts w:asciiTheme="majorBidi" w:hAnsiTheme="majorBidi" w:cstheme="majorBidi"/>
          <w:szCs w:val="24"/>
        </w:rPr>
        <w:t>awareness.</w:t>
      </w:r>
      <w:r w:rsidR="00C267E1" w:rsidRPr="00C267E1">
        <w:rPr>
          <w:rFonts w:asciiTheme="majorBidi" w:hAnsiTheme="majorBidi" w:cstheme="majorBidi"/>
        </w:rPr>
        <w:t xml:space="preserve"> </w:t>
      </w:r>
      <w:r w:rsidRPr="00C267E1">
        <w:rPr>
          <w:rFonts w:asciiTheme="majorBidi" w:hAnsiTheme="majorBidi" w:cstheme="majorBidi"/>
          <w:szCs w:val="24"/>
          <w:u w:val="single"/>
        </w:rPr>
        <w:t>Education</w:t>
      </w:r>
      <w:r w:rsidRPr="00C267E1">
        <w:rPr>
          <w:rFonts w:asciiTheme="majorBidi" w:hAnsiTheme="majorBidi" w:cstheme="majorBidi"/>
          <w:szCs w:val="24"/>
        </w:rPr>
        <w:t xml:space="preserve"> (including higher education) - with a budget of 9.4 Billion NIS (2.8 Billion USD). Among other things, this GR established a team tasked with formulating a plan to increase the rate of matriculation entitlement in the Arab population headed by the Ministry of Education (MoE) DG. The team is also tasked with reducing the drop-out rate and reducing violence in the education system. </w:t>
      </w:r>
      <w:r w:rsidRPr="00C267E1">
        <w:rPr>
          <w:rFonts w:asciiTheme="majorBidi" w:hAnsiTheme="majorBidi" w:cstheme="majorBidi"/>
          <w:szCs w:val="24"/>
          <w:u w:val="single"/>
        </w:rPr>
        <w:t>Welfare</w:t>
      </w:r>
      <w:r w:rsidR="00C267E1">
        <w:rPr>
          <w:rFonts w:asciiTheme="majorBidi" w:hAnsiTheme="majorBidi" w:cstheme="majorBidi"/>
          <w:szCs w:val="24"/>
          <w:u w:val="single"/>
        </w:rPr>
        <w:t xml:space="preserve"> - </w:t>
      </w:r>
      <w:r w:rsidRPr="00C267E1">
        <w:rPr>
          <w:rFonts w:asciiTheme="majorBidi" w:hAnsiTheme="majorBidi" w:cstheme="majorBidi"/>
          <w:szCs w:val="24"/>
        </w:rPr>
        <w:t>with a budget of 615 Million NIS (168.5 Million USD), in addition to a</w:t>
      </w:r>
      <w:r w:rsidRPr="007B1CCB">
        <w:rPr>
          <w:rFonts w:asciiTheme="majorBidi" w:hAnsiTheme="majorBidi" w:cstheme="majorBidi"/>
          <w:szCs w:val="24"/>
        </w:rPr>
        <w:t xml:space="preserve"> budget of 200 Million NIS (54.8 Million USD) for advancement of young persons in all fields of life.</w:t>
      </w:r>
    </w:p>
    <w:p w14:paraId="69DC0A2D" w14:textId="5BBC327E" w:rsidR="00BE1C28" w:rsidRPr="00EE4AFB" w:rsidRDefault="0048607E" w:rsidP="007840B9">
      <w:pPr>
        <w:pStyle w:val="Default"/>
        <w:spacing w:before="120"/>
        <w:jc w:val="both"/>
        <w:rPr>
          <w:rFonts w:asciiTheme="majorBidi" w:hAnsiTheme="majorBidi" w:cstheme="majorBidi"/>
        </w:rPr>
      </w:pPr>
      <w:r w:rsidRPr="003540D6">
        <w:rPr>
          <w:rFonts w:asciiTheme="majorBidi" w:hAnsiTheme="majorBidi" w:cstheme="majorBidi"/>
          <w:b/>
          <w:bCs/>
          <w:u w:val="single"/>
        </w:rPr>
        <w:t>Question 2</w:t>
      </w:r>
      <w:r>
        <w:rPr>
          <w:rFonts w:asciiTheme="majorBidi" w:hAnsiTheme="majorBidi" w:cstheme="majorBidi"/>
          <w:b/>
          <w:bCs/>
          <w:u w:val="single"/>
        </w:rPr>
        <w:t>(f)</w:t>
      </w:r>
      <w:r w:rsidRPr="00EE4AFB">
        <w:rPr>
          <w:rFonts w:asciiTheme="majorBidi" w:hAnsiTheme="majorBidi" w:cstheme="majorBidi"/>
          <w:highlight w:val="cyan"/>
        </w:rPr>
        <w:t xml:space="preserve"> </w:t>
      </w:r>
    </w:p>
    <w:p w14:paraId="7B2C9A70" w14:textId="42C7259B" w:rsidR="002D26F3" w:rsidRDefault="002D26F3" w:rsidP="004A47C7">
      <w:pPr>
        <w:pStyle w:val="BodyText"/>
        <w:numPr>
          <w:ilvl w:val="0"/>
          <w:numId w:val="24"/>
        </w:numPr>
        <w:spacing w:before="240" w:line="360" w:lineRule="auto"/>
        <w:ind w:left="284" w:right="-283"/>
        <w:jc w:val="both"/>
        <w:rPr>
          <w:rFonts w:asciiTheme="majorBidi" w:hAnsiTheme="majorBidi" w:cstheme="majorBidi"/>
          <w:szCs w:val="24"/>
        </w:rPr>
      </w:pPr>
      <w:r w:rsidRPr="00C267E1">
        <w:rPr>
          <w:rFonts w:asciiTheme="majorBidi" w:hAnsiTheme="majorBidi" w:cstheme="majorBidi"/>
          <w:szCs w:val="24"/>
        </w:rPr>
        <w:t xml:space="preserve">Hereinafter </w:t>
      </w:r>
      <w:r w:rsidR="00CE6177" w:rsidRPr="00C267E1">
        <w:rPr>
          <w:rFonts w:asciiTheme="majorBidi" w:hAnsiTheme="majorBidi" w:cstheme="majorBidi"/>
          <w:szCs w:val="24"/>
        </w:rPr>
        <w:t xml:space="preserve">is </w:t>
      </w:r>
      <w:r w:rsidRPr="00C267E1">
        <w:rPr>
          <w:rFonts w:asciiTheme="majorBidi" w:hAnsiTheme="majorBidi" w:cstheme="majorBidi"/>
          <w:szCs w:val="24"/>
        </w:rPr>
        <w:t>additional</w:t>
      </w:r>
      <w:r>
        <w:rPr>
          <w:rFonts w:asciiTheme="majorBidi" w:hAnsiTheme="majorBidi" w:cstheme="majorBidi"/>
          <w:szCs w:val="24"/>
        </w:rPr>
        <w:t xml:space="preserve"> information on cooperation of </w:t>
      </w:r>
      <w:r w:rsidR="00023672">
        <w:rPr>
          <w:rFonts w:asciiTheme="majorBidi" w:hAnsiTheme="majorBidi" w:cstheme="majorBidi"/>
          <w:szCs w:val="24"/>
        </w:rPr>
        <w:t xml:space="preserve">the </w:t>
      </w:r>
      <w:r>
        <w:rPr>
          <w:rFonts w:asciiTheme="majorBidi" w:hAnsiTheme="majorBidi" w:cstheme="majorBidi"/>
          <w:szCs w:val="24"/>
        </w:rPr>
        <w:t xml:space="preserve">Government with </w:t>
      </w:r>
      <w:r w:rsidR="00023672">
        <w:rPr>
          <w:rFonts w:asciiTheme="majorBidi" w:hAnsiTheme="majorBidi" w:cstheme="majorBidi"/>
          <w:szCs w:val="24"/>
        </w:rPr>
        <w:t>NGO</w:t>
      </w:r>
      <w:r>
        <w:rPr>
          <w:rFonts w:asciiTheme="majorBidi" w:hAnsiTheme="majorBidi" w:cstheme="majorBidi"/>
          <w:szCs w:val="24"/>
        </w:rPr>
        <w:t>s.</w:t>
      </w:r>
    </w:p>
    <w:p w14:paraId="776F8651" w14:textId="2D44D05C" w:rsidR="004A47C7" w:rsidRPr="004A2F02" w:rsidRDefault="004A47C7" w:rsidP="009B6BDC">
      <w:pPr>
        <w:pStyle w:val="BodyText"/>
        <w:numPr>
          <w:ilvl w:val="0"/>
          <w:numId w:val="24"/>
        </w:numPr>
        <w:spacing w:before="240" w:line="360" w:lineRule="auto"/>
        <w:ind w:left="284" w:right="-283"/>
        <w:jc w:val="both"/>
        <w:rPr>
          <w:rFonts w:asciiTheme="majorBidi" w:hAnsiTheme="majorBidi" w:cstheme="majorBidi"/>
          <w:szCs w:val="24"/>
        </w:rPr>
      </w:pPr>
      <w:r w:rsidRPr="00677C09">
        <w:rPr>
          <w:rFonts w:asciiTheme="majorBidi" w:hAnsiTheme="majorBidi" w:cstheme="majorBidi"/>
          <w:szCs w:val="24"/>
        </w:rPr>
        <w:t xml:space="preserve">The </w:t>
      </w:r>
      <w:r w:rsidR="009B6BDC" w:rsidRPr="00FA5706">
        <w:rPr>
          <w:szCs w:val="24"/>
        </w:rPr>
        <w:t>GCRCY</w:t>
      </w:r>
      <w:r w:rsidR="009B6BDC" w:rsidRPr="00677C09" w:rsidDel="009B6BDC">
        <w:rPr>
          <w:rFonts w:asciiTheme="majorBidi" w:hAnsiTheme="majorBidi" w:cstheme="majorBidi"/>
          <w:szCs w:val="24"/>
        </w:rPr>
        <w:t xml:space="preserve"> </w:t>
      </w:r>
      <w:r w:rsidRPr="004A2F02">
        <w:rPr>
          <w:rFonts w:asciiTheme="majorBidi" w:hAnsiTheme="majorBidi" w:cstheme="majorBidi"/>
          <w:szCs w:val="24"/>
        </w:rPr>
        <w:t xml:space="preserve">maintains a </w:t>
      </w:r>
      <w:r w:rsidRPr="004A47C7">
        <w:rPr>
          <w:rFonts w:asciiTheme="majorBidi" w:hAnsiTheme="majorBidi" w:cstheme="majorBidi"/>
          <w:lang w:val="en"/>
        </w:rPr>
        <w:t>constant</w:t>
      </w:r>
      <w:r w:rsidRPr="004A2F02">
        <w:rPr>
          <w:rFonts w:asciiTheme="majorBidi" w:hAnsiTheme="majorBidi" w:cstheme="majorBidi"/>
          <w:szCs w:val="24"/>
        </w:rPr>
        <w:t xml:space="preserve"> dialogue with NGOs, through teams and round tables, and involves them in many processes. </w:t>
      </w:r>
      <w:r w:rsidRPr="00677C09">
        <w:rPr>
          <w:rFonts w:asciiTheme="majorBidi" w:hAnsiTheme="majorBidi" w:cstheme="majorBidi"/>
          <w:szCs w:val="24"/>
        </w:rPr>
        <w:t xml:space="preserve">For example, during the Covid-19 Pandemic, the </w:t>
      </w:r>
      <w:r w:rsidR="009B6BDC" w:rsidRPr="00FA5706">
        <w:rPr>
          <w:szCs w:val="24"/>
        </w:rPr>
        <w:t>GCRCY</w:t>
      </w:r>
      <w:r w:rsidRPr="00677C09">
        <w:rPr>
          <w:rFonts w:asciiTheme="majorBidi" w:hAnsiTheme="majorBidi" w:cstheme="majorBidi"/>
          <w:szCs w:val="24"/>
        </w:rPr>
        <w:t>'s Unit</w:t>
      </w:r>
      <w:r w:rsidR="00023672">
        <w:rPr>
          <w:rFonts w:asciiTheme="majorBidi" w:hAnsiTheme="majorBidi" w:cstheme="majorBidi"/>
          <w:szCs w:val="24"/>
        </w:rPr>
        <w:t>,</w:t>
      </w:r>
      <w:r w:rsidRPr="00677C09">
        <w:rPr>
          <w:rFonts w:asciiTheme="majorBidi" w:hAnsiTheme="majorBidi" w:cstheme="majorBidi"/>
          <w:szCs w:val="24"/>
        </w:rPr>
        <w:t xml:space="preserve"> together with the National Council for the Child NGO, led a round table attended by Government Ministries and other NGOs, to discuss the issue of children and youth during the Pandemic.</w:t>
      </w:r>
      <w:r w:rsidRPr="004A2F02">
        <w:rPr>
          <w:rFonts w:asciiTheme="majorBidi" w:hAnsiTheme="majorBidi" w:cstheme="majorBidi"/>
          <w:szCs w:val="24"/>
        </w:rPr>
        <w:t xml:space="preserve"> This enabled the quick identification of many needs, facilitated a common and swift thinking regarding required solutions and allowed rapid action. NGOs also take part in inter-ministerial teams led by the Unit,</w:t>
      </w:r>
      <w:r>
        <w:rPr>
          <w:rFonts w:asciiTheme="majorBidi" w:hAnsiTheme="majorBidi" w:cstheme="majorBidi"/>
          <w:szCs w:val="24"/>
        </w:rPr>
        <w:t xml:space="preserve"> </w:t>
      </w:r>
      <w:r w:rsidRPr="00677C09">
        <w:rPr>
          <w:rFonts w:asciiTheme="majorBidi" w:hAnsiTheme="majorBidi" w:cstheme="majorBidi"/>
          <w:szCs w:val="24"/>
        </w:rPr>
        <w:t>for example, in preparation for the formulation of a government strategic plan to prevent risky behaviours among children and youth.</w:t>
      </w:r>
      <w:r w:rsidRPr="004A2F02">
        <w:rPr>
          <w:rFonts w:asciiTheme="majorBidi" w:hAnsiTheme="majorBidi" w:cstheme="majorBidi"/>
          <w:szCs w:val="24"/>
        </w:rPr>
        <w:t xml:space="preserve"> </w:t>
      </w:r>
      <w:r w:rsidRPr="00677C09">
        <w:rPr>
          <w:rFonts w:asciiTheme="majorBidi" w:hAnsiTheme="majorBidi" w:cstheme="majorBidi"/>
          <w:szCs w:val="24"/>
        </w:rPr>
        <w:t>The MoJ held a large public participation conference called "Open Doors", in which the Unit led a wide roundtable on "Children and Youth under the Law", the Coordination Unit also led conferences and training seminars comprising various organizations. Surveys distributed by the Unit to gather information from the field, are also distributed among NGOs.</w:t>
      </w:r>
      <w:r w:rsidRPr="004A2F02">
        <w:rPr>
          <w:rFonts w:asciiTheme="majorBidi" w:hAnsiTheme="majorBidi" w:cstheme="majorBidi"/>
          <w:szCs w:val="24"/>
        </w:rPr>
        <w:t xml:space="preserve"> </w:t>
      </w:r>
    </w:p>
    <w:p w14:paraId="0C80C27F" w14:textId="1ED9E1D9" w:rsidR="004A47C7" w:rsidRPr="004A2F02" w:rsidRDefault="00023672" w:rsidP="004A47C7">
      <w:pPr>
        <w:pStyle w:val="BodyText"/>
        <w:numPr>
          <w:ilvl w:val="0"/>
          <w:numId w:val="24"/>
        </w:numPr>
        <w:spacing w:before="240" w:line="360" w:lineRule="auto"/>
        <w:ind w:left="284" w:right="-283"/>
        <w:jc w:val="both"/>
        <w:rPr>
          <w:rFonts w:asciiTheme="majorBidi" w:hAnsiTheme="majorBidi" w:cstheme="majorBidi"/>
          <w:szCs w:val="24"/>
          <w:rtl/>
        </w:rPr>
      </w:pPr>
      <w:r>
        <w:rPr>
          <w:rFonts w:asciiTheme="majorBidi" w:hAnsiTheme="majorBidi" w:cstheme="majorBidi"/>
          <w:szCs w:val="24"/>
        </w:rPr>
        <w:t xml:space="preserve">A </w:t>
      </w:r>
      <w:r w:rsidRPr="004A2F02">
        <w:rPr>
          <w:rFonts w:asciiTheme="majorBidi" w:hAnsiTheme="majorBidi" w:cstheme="majorBidi"/>
          <w:szCs w:val="24"/>
        </w:rPr>
        <w:t>large p</w:t>
      </w:r>
      <w:r>
        <w:rPr>
          <w:rFonts w:asciiTheme="majorBidi" w:hAnsiTheme="majorBidi" w:cstheme="majorBidi"/>
          <w:szCs w:val="24"/>
        </w:rPr>
        <w:t>ortion</w:t>
      </w:r>
      <w:r w:rsidRPr="004A2F02">
        <w:rPr>
          <w:rFonts w:asciiTheme="majorBidi" w:hAnsiTheme="majorBidi" w:cstheme="majorBidi"/>
          <w:szCs w:val="24"/>
        </w:rPr>
        <w:t xml:space="preserve"> of </w:t>
      </w:r>
      <w:r>
        <w:rPr>
          <w:rFonts w:asciiTheme="majorBidi" w:hAnsiTheme="majorBidi" w:cstheme="majorBidi"/>
          <w:szCs w:val="24"/>
        </w:rPr>
        <w:t xml:space="preserve">the </w:t>
      </w:r>
      <w:r w:rsidRPr="004A2F02">
        <w:rPr>
          <w:rFonts w:asciiTheme="majorBidi" w:hAnsiTheme="majorBidi" w:cstheme="majorBidi"/>
          <w:szCs w:val="24"/>
        </w:rPr>
        <w:t>social services</w:t>
      </w:r>
      <w:r w:rsidRPr="004A2F02">
        <w:rPr>
          <w:rFonts w:asciiTheme="majorBidi" w:hAnsiTheme="majorBidi" w:cstheme="majorBidi"/>
          <w:szCs w:val="24"/>
          <w:lang w:val="en-US"/>
        </w:rPr>
        <w:t xml:space="preserve"> </w:t>
      </w:r>
      <w:r>
        <w:rPr>
          <w:rFonts w:asciiTheme="majorBidi" w:hAnsiTheme="majorBidi" w:cstheme="majorBidi"/>
          <w:szCs w:val="24"/>
          <w:lang w:val="en-US"/>
        </w:rPr>
        <w:t xml:space="preserve">provided by the </w:t>
      </w:r>
      <w:r w:rsidR="004A47C7" w:rsidRPr="004A2F02">
        <w:rPr>
          <w:rFonts w:asciiTheme="majorBidi" w:hAnsiTheme="majorBidi" w:cstheme="majorBidi"/>
          <w:szCs w:val="24"/>
          <w:lang w:val="en-US"/>
        </w:rPr>
        <w:t>Ministry of</w:t>
      </w:r>
      <w:r w:rsidR="004A47C7" w:rsidRPr="004A2F02">
        <w:rPr>
          <w:rFonts w:asciiTheme="majorBidi" w:hAnsiTheme="majorBidi" w:cstheme="majorBidi"/>
          <w:szCs w:val="24"/>
        </w:rPr>
        <w:t xml:space="preserve"> </w:t>
      </w:r>
      <w:r w:rsidR="004A47C7" w:rsidRPr="004A2F02">
        <w:rPr>
          <w:rFonts w:asciiTheme="majorBidi" w:hAnsiTheme="majorBidi" w:cstheme="majorBidi"/>
          <w:bCs/>
          <w:szCs w:val="24"/>
        </w:rPr>
        <w:t>Welfare and Social Affairs</w:t>
      </w:r>
      <w:r w:rsidR="004A47C7" w:rsidRPr="004A2F02">
        <w:rPr>
          <w:rFonts w:asciiTheme="majorBidi" w:hAnsiTheme="majorBidi" w:cstheme="majorBidi"/>
          <w:szCs w:val="24"/>
        </w:rPr>
        <w:t xml:space="preserve"> (MoWaSA) </w:t>
      </w:r>
      <w:r>
        <w:rPr>
          <w:rFonts w:asciiTheme="majorBidi" w:hAnsiTheme="majorBidi" w:cstheme="majorBidi"/>
          <w:szCs w:val="24"/>
        </w:rPr>
        <w:t>in</w:t>
      </w:r>
      <w:r w:rsidRPr="00023672">
        <w:rPr>
          <w:rFonts w:asciiTheme="majorBidi" w:hAnsiTheme="majorBidi" w:cstheme="majorBidi"/>
          <w:szCs w:val="24"/>
        </w:rPr>
        <w:t xml:space="preserve"> </w:t>
      </w:r>
      <w:r>
        <w:rPr>
          <w:rFonts w:asciiTheme="majorBidi" w:hAnsiTheme="majorBidi" w:cstheme="majorBidi"/>
          <w:szCs w:val="24"/>
        </w:rPr>
        <w:t xml:space="preserve">conducted </w:t>
      </w:r>
      <w:r w:rsidR="004A47C7" w:rsidRPr="004A2F02">
        <w:rPr>
          <w:rFonts w:asciiTheme="majorBidi" w:hAnsiTheme="majorBidi" w:cstheme="majorBidi"/>
          <w:szCs w:val="24"/>
        </w:rPr>
        <w:t xml:space="preserve">through NGOs. MoWaSA's employees conduct an ongoing discourse with NGOs, enabling the organizations to continue developing knowledge </w:t>
      </w:r>
      <w:r w:rsidR="004A47C7" w:rsidRPr="004A47C7">
        <w:rPr>
          <w:rFonts w:asciiTheme="majorBidi" w:hAnsiTheme="majorBidi" w:cstheme="majorBidi"/>
          <w:lang w:val="en"/>
        </w:rPr>
        <w:t>and</w:t>
      </w:r>
      <w:r w:rsidR="004A47C7" w:rsidRPr="004A2F02">
        <w:rPr>
          <w:rFonts w:asciiTheme="majorBidi" w:hAnsiTheme="majorBidi" w:cstheme="majorBidi"/>
          <w:szCs w:val="24"/>
        </w:rPr>
        <w:t xml:space="preserve"> intervention methods alongside government support for their ongoing activities. </w:t>
      </w:r>
      <w:r w:rsidR="004A47C7" w:rsidRPr="00677C09">
        <w:rPr>
          <w:rFonts w:asciiTheme="majorBidi" w:hAnsiTheme="majorBidi" w:cstheme="majorBidi"/>
          <w:szCs w:val="24"/>
        </w:rPr>
        <w:t>In addition, designated consultations on policy issues take place with the National Council for the Child at the Public Committee on Youth Law and with the Lobby to Combat Sexual Violence</w:t>
      </w:r>
      <w:r>
        <w:rPr>
          <w:rFonts w:asciiTheme="majorBidi" w:hAnsiTheme="majorBidi" w:cstheme="majorBidi"/>
          <w:szCs w:val="24"/>
        </w:rPr>
        <w:t xml:space="preserve"> NGO</w:t>
      </w:r>
      <w:r w:rsidR="004A47C7" w:rsidRPr="00677C09">
        <w:rPr>
          <w:rFonts w:asciiTheme="majorBidi" w:hAnsiTheme="majorBidi" w:cstheme="majorBidi"/>
          <w:szCs w:val="24"/>
        </w:rPr>
        <w:t>.</w:t>
      </w:r>
      <w:r w:rsidR="004A47C7" w:rsidRPr="004A2F02">
        <w:rPr>
          <w:rFonts w:asciiTheme="majorBidi" w:hAnsiTheme="majorBidi" w:cstheme="majorBidi"/>
          <w:szCs w:val="24"/>
        </w:rPr>
        <w:t xml:space="preserve"> </w:t>
      </w:r>
    </w:p>
    <w:p w14:paraId="42B2395C" w14:textId="60748647" w:rsidR="004A47C7" w:rsidRPr="004A2F02" w:rsidRDefault="0049493E" w:rsidP="009510F1">
      <w:pPr>
        <w:pStyle w:val="BodyText"/>
        <w:numPr>
          <w:ilvl w:val="0"/>
          <w:numId w:val="24"/>
        </w:numPr>
        <w:spacing w:before="240" w:line="360" w:lineRule="auto"/>
        <w:ind w:left="284" w:right="-283"/>
        <w:jc w:val="both"/>
        <w:rPr>
          <w:rFonts w:asciiTheme="majorBidi" w:hAnsiTheme="majorBidi" w:cstheme="majorBidi"/>
          <w:szCs w:val="24"/>
        </w:rPr>
      </w:pPr>
      <w:r w:rsidRPr="004C44A2">
        <w:rPr>
          <w:rFonts w:asciiTheme="majorBidi" w:hAnsiTheme="majorBidi" w:cstheme="majorBidi"/>
          <w:szCs w:val="24"/>
          <w:lang w:val="en"/>
        </w:rPr>
        <w:lastRenderedPageBreak/>
        <w:t xml:space="preserve">The </w:t>
      </w:r>
      <w:r w:rsidRPr="00F41F7E">
        <w:rPr>
          <w:rFonts w:asciiTheme="majorBidi" w:hAnsiTheme="majorBidi" w:cstheme="majorBidi"/>
          <w:szCs w:val="24"/>
          <w:lang w:val="en"/>
        </w:rPr>
        <w:t>Children and Youth Complaints Commission for out-of-home placed children</w:t>
      </w:r>
      <w:r w:rsidRPr="004A2F02" w:rsidDel="0049493E">
        <w:rPr>
          <w:rFonts w:asciiTheme="majorBidi" w:hAnsiTheme="majorBidi" w:cstheme="majorBidi"/>
          <w:szCs w:val="24"/>
        </w:rPr>
        <w:t xml:space="preserve"> </w:t>
      </w:r>
      <w:r>
        <w:rPr>
          <w:rFonts w:asciiTheme="majorBidi" w:hAnsiTheme="majorBidi" w:cstheme="majorBidi"/>
          <w:szCs w:val="24"/>
          <w:lang w:val="en"/>
        </w:rPr>
        <w:t>(</w:t>
      </w:r>
      <w:r w:rsidR="009510F1">
        <w:rPr>
          <w:rFonts w:asciiTheme="majorBidi" w:hAnsiTheme="majorBidi" w:cstheme="majorBidi"/>
          <w:szCs w:val="24"/>
          <w:lang w:val="en"/>
        </w:rPr>
        <w:t>CaYCC</w:t>
      </w:r>
      <w:r>
        <w:rPr>
          <w:rFonts w:asciiTheme="majorBidi" w:hAnsiTheme="majorBidi" w:cstheme="majorBidi"/>
          <w:szCs w:val="24"/>
        </w:rPr>
        <w:t>)</w:t>
      </w:r>
      <w:r w:rsidR="009510F1" w:rsidRPr="004A2F02">
        <w:rPr>
          <w:rFonts w:asciiTheme="majorBidi" w:hAnsiTheme="majorBidi" w:cstheme="majorBidi"/>
          <w:szCs w:val="24"/>
        </w:rPr>
        <w:t xml:space="preserve"> </w:t>
      </w:r>
      <w:r w:rsidR="004A47C7" w:rsidRPr="004A2F02">
        <w:rPr>
          <w:rFonts w:asciiTheme="majorBidi" w:hAnsiTheme="majorBidi" w:cstheme="majorBidi"/>
          <w:szCs w:val="24"/>
        </w:rPr>
        <w:t xml:space="preserve">maintains frequent collaborations with NGOs, the Academia, </w:t>
      </w:r>
      <w:r w:rsidR="004A47C7" w:rsidRPr="004A47C7">
        <w:rPr>
          <w:rFonts w:asciiTheme="majorBidi" w:hAnsiTheme="majorBidi" w:cstheme="majorBidi"/>
          <w:lang w:val="en"/>
        </w:rPr>
        <w:t>and</w:t>
      </w:r>
      <w:r w:rsidR="004A47C7">
        <w:rPr>
          <w:rFonts w:asciiTheme="majorBidi" w:hAnsiTheme="majorBidi" w:cstheme="majorBidi"/>
          <w:szCs w:val="24"/>
        </w:rPr>
        <w:t xml:space="preserve"> </w:t>
      </w:r>
      <w:r w:rsidR="004A47C7" w:rsidRPr="004A2F02">
        <w:rPr>
          <w:rFonts w:asciiTheme="majorBidi" w:hAnsiTheme="majorBidi" w:cstheme="majorBidi"/>
          <w:szCs w:val="24"/>
        </w:rPr>
        <w:t xml:space="preserve">related Government Ministries. The </w:t>
      </w:r>
      <w:r w:rsidR="009510F1">
        <w:rPr>
          <w:rFonts w:asciiTheme="majorBidi" w:hAnsiTheme="majorBidi" w:cstheme="majorBidi"/>
          <w:szCs w:val="24"/>
          <w:lang w:val="en"/>
        </w:rPr>
        <w:t>CaYCC</w:t>
      </w:r>
      <w:r w:rsidR="009510F1" w:rsidRPr="004A2F02" w:rsidDel="009510F1">
        <w:rPr>
          <w:rFonts w:asciiTheme="majorBidi" w:hAnsiTheme="majorBidi" w:cstheme="majorBidi"/>
          <w:szCs w:val="24"/>
          <w:lang w:val="en"/>
        </w:rPr>
        <w:t xml:space="preserve"> </w:t>
      </w:r>
      <w:r w:rsidR="004A47C7" w:rsidRPr="004A2F02">
        <w:rPr>
          <w:rFonts w:asciiTheme="majorBidi" w:hAnsiTheme="majorBidi" w:cstheme="majorBidi"/>
          <w:szCs w:val="24"/>
        </w:rPr>
        <w:t>is assisted by an advisory forum that includes representatives of the MoWaSA and the Ministries of Justice and Education, NGOs, the Academia, boarding schools</w:t>
      </w:r>
      <w:r w:rsidR="004A47C7">
        <w:rPr>
          <w:rFonts w:asciiTheme="majorBidi" w:hAnsiTheme="majorBidi" w:cstheme="majorBidi"/>
          <w:szCs w:val="24"/>
        </w:rPr>
        <w:t>'</w:t>
      </w:r>
      <w:r w:rsidR="004A47C7" w:rsidRPr="004A2F02">
        <w:rPr>
          <w:rFonts w:asciiTheme="majorBidi" w:hAnsiTheme="majorBidi" w:cstheme="majorBidi"/>
          <w:szCs w:val="24"/>
        </w:rPr>
        <w:t xml:space="preserve"> former directors </w:t>
      </w:r>
      <w:r w:rsidR="004A47C7">
        <w:rPr>
          <w:rFonts w:asciiTheme="majorBidi" w:hAnsiTheme="majorBidi" w:cstheme="majorBidi"/>
          <w:szCs w:val="24"/>
        </w:rPr>
        <w:t xml:space="preserve">and </w:t>
      </w:r>
      <w:r w:rsidR="004A47C7" w:rsidRPr="004A2F02">
        <w:rPr>
          <w:rFonts w:asciiTheme="majorBidi" w:hAnsiTheme="majorBidi" w:cstheme="majorBidi"/>
          <w:szCs w:val="24"/>
        </w:rPr>
        <w:t xml:space="preserve">graduates, and representatives of supervision authority and policy-makers in the field of out-of-home placement. </w:t>
      </w:r>
    </w:p>
    <w:p w14:paraId="4A4F533E" w14:textId="6F36EDE8" w:rsidR="004A47C7" w:rsidRPr="00677C09" w:rsidRDefault="004A47C7" w:rsidP="009510F1">
      <w:pPr>
        <w:pStyle w:val="BodyText"/>
        <w:numPr>
          <w:ilvl w:val="0"/>
          <w:numId w:val="24"/>
        </w:numPr>
        <w:spacing w:before="240" w:line="360" w:lineRule="auto"/>
        <w:ind w:left="284" w:right="-283"/>
        <w:jc w:val="both"/>
        <w:rPr>
          <w:rFonts w:asciiTheme="majorBidi" w:hAnsiTheme="majorBidi" w:cstheme="majorBidi"/>
          <w:szCs w:val="24"/>
        </w:rPr>
      </w:pPr>
      <w:r w:rsidRPr="00677C09">
        <w:rPr>
          <w:rFonts w:asciiTheme="majorBidi" w:hAnsiTheme="majorBidi" w:cstheme="majorBidi"/>
          <w:szCs w:val="24"/>
        </w:rPr>
        <w:t xml:space="preserve">The </w:t>
      </w:r>
      <w:r w:rsidR="009510F1">
        <w:rPr>
          <w:rFonts w:asciiTheme="majorBidi" w:hAnsiTheme="majorBidi" w:cstheme="majorBidi"/>
          <w:szCs w:val="24"/>
          <w:lang w:val="en"/>
        </w:rPr>
        <w:t>CaYCC</w:t>
      </w:r>
      <w:r w:rsidR="00023672">
        <w:rPr>
          <w:rFonts w:asciiTheme="majorBidi" w:hAnsiTheme="majorBidi" w:cstheme="majorBidi"/>
          <w:szCs w:val="24"/>
        </w:rPr>
        <w:t>,</w:t>
      </w:r>
      <w:r w:rsidRPr="00677C09">
        <w:rPr>
          <w:rFonts w:asciiTheme="majorBidi" w:hAnsiTheme="majorBidi" w:cstheme="majorBidi"/>
          <w:szCs w:val="24"/>
        </w:rPr>
        <w:t xml:space="preserve"> together with the Foreign Relations Department of </w:t>
      </w:r>
      <w:r w:rsidRPr="004A47C7">
        <w:rPr>
          <w:rFonts w:asciiTheme="majorBidi" w:hAnsiTheme="majorBidi" w:cstheme="majorBidi"/>
          <w:lang w:val="en"/>
        </w:rPr>
        <w:t>the</w:t>
      </w:r>
      <w:r w:rsidRPr="00677C09">
        <w:rPr>
          <w:rFonts w:asciiTheme="majorBidi" w:hAnsiTheme="majorBidi" w:cstheme="majorBidi"/>
          <w:szCs w:val="24"/>
        </w:rPr>
        <w:t xml:space="preserve"> MoWaSA, initiated learning and training workshops, funded by the European Union and conducted together with offices of ombudspersons for children in various European countries. During 2021-2022, the Commission held a Twinning program in which study tours were held in several European countries, together with Israeli NGOs.</w:t>
      </w:r>
    </w:p>
    <w:p w14:paraId="397F4102" w14:textId="3077EEB7" w:rsidR="004D460A" w:rsidRPr="00EE4AFB" w:rsidRDefault="004A47C7" w:rsidP="004A47C7">
      <w:pPr>
        <w:pStyle w:val="BodyText"/>
        <w:numPr>
          <w:ilvl w:val="0"/>
          <w:numId w:val="24"/>
        </w:numPr>
        <w:spacing w:before="240" w:line="360" w:lineRule="auto"/>
        <w:ind w:left="284" w:right="-283"/>
        <w:jc w:val="both"/>
        <w:rPr>
          <w:rFonts w:asciiTheme="majorBidi" w:hAnsiTheme="majorBidi" w:cstheme="majorBidi"/>
          <w:szCs w:val="24"/>
        </w:rPr>
      </w:pPr>
      <w:r w:rsidRPr="004A2F02">
        <w:rPr>
          <w:rFonts w:asciiTheme="majorBidi" w:hAnsiTheme="majorBidi" w:cstheme="majorBidi"/>
          <w:szCs w:val="24"/>
        </w:rPr>
        <w:t xml:space="preserve">The MoE also holds activities in cooperation with </w:t>
      </w:r>
      <w:r>
        <w:rPr>
          <w:rFonts w:asciiTheme="majorBidi" w:hAnsiTheme="majorBidi" w:cstheme="majorBidi"/>
          <w:szCs w:val="24"/>
        </w:rPr>
        <w:t>NGOs</w:t>
      </w:r>
      <w:r w:rsidRPr="004A2F02">
        <w:rPr>
          <w:rFonts w:asciiTheme="majorBidi" w:hAnsiTheme="majorBidi" w:cstheme="majorBidi"/>
          <w:szCs w:val="24"/>
        </w:rPr>
        <w:t xml:space="preserve">, the </w:t>
      </w:r>
      <w:r>
        <w:rPr>
          <w:rFonts w:asciiTheme="majorBidi" w:hAnsiTheme="majorBidi" w:cstheme="majorBidi"/>
          <w:szCs w:val="24"/>
        </w:rPr>
        <w:t>A</w:t>
      </w:r>
      <w:r w:rsidRPr="004A2F02">
        <w:rPr>
          <w:rFonts w:asciiTheme="majorBidi" w:hAnsiTheme="majorBidi" w:cstheme="majorBidi"/>
          <w:szCs w:val="24"/>
        </w:rPr>
        <w:t xml:space="preserve">cademia, local governance </w:t>
      </w:r>
      <w:r w:rsidRPr="004A47C7">
        <w:rPr>
          <w:rFonts w:asciiTheme="majorBidi" w:hAnsiTheme="majorBidi" w:cstheme="majorBidi"/>
          <w:lang w:val="en"/>
        </w:rPr>
        <w:t>and</w:t>
      </w:r>
      <w:r w:rsidRPr="004A2F02">
        <w:rPr>
          <w:rFonts w:asciiTheme="majorBidi" w:hAnsiTheme="majorBidi" w:cstheme="majorBidi"/>
          <w:szCs w:val="24"/>
        </w:rPr>
        <w:t xml:space="preserve"> other ministries. </w:t>
      </w:r>
      <w:r w:rsidRPr="00677C09">
        <w:rPr>
          <w:rFonts w:asciiTheme="majorBidi" w:hAnsiTheme="majorBidi" w:cstheme="majorBidi"/>
          <w:szCs w:val="24"/>
        </w:rPr>
        <w:t>In 2019, the MoE carried out a public participation process with roughly 17,000 people, to examine how to lead a process of inclusion of all pupils in the general education system. In addition, over the past two years, there was continuous contact with the JDC and Beit Issie Shapiro in order to promote aspects of social inclusion of pupils</w:t>
      </w:r>
      <w:r w:rsidR="000F558F">
        <w:rPr>
          <w:rFonts w:asciiTheme="majorBidi" w:hAnsiTheme="majorBidi" w:cstheme="majorBidi"/>
          <w:szCs w:val="24"/>
        </w:rPr>
        <w:t xml:space="preserve"> </w:t>
      </w:r>
      <w:r w:rsidR="000F558F" w:rsidRPr="003C3BC3">
        <w:rPr>
          <w:rFonts w:asciiTheme="majorBidi" w:hAnsiTheme="majorBidi" w:cstheme="majorBidi"/>
          <w:szCs w:val="24"/>
        </w:rPr>
        <w:t>with disabilities into the general education system</w:t>
      </w:r>
      <w:r w:rsidRPr="00677C09">
        <w:rPr>
          <w:rFonts w:asciiTheme="majorBidi" w:hAnsiTheme="majorBidi" w:cstheme="majorBidi"/>
          <w:szCs w:val="24"/>
        </w:rPr>
        <w:t xml:space="preserve">. Among the meetings that were held was a meeting regarding the implementation of Amendment No. 11 of the </w:t>
      </w:r>
      <w:r w:rsidRPr="00677C09">
        <w:rPr>
          <w:rFonts w:asciiTheme="majorBidi" w:hAnsiTheme="majorBidi" w:cstheme="majorBidi"/>
          <w:i/>
          <w:iCs/>
          <w:szCs w:val="24"/>
        </w:rPr>
        <w:t>Special Education Law</w:t>
      </w:r>
      <w:r w:rsidRPr="00677C09">
        <w:rPr>
          <w:rFonts w:asciiTheme="majorBidi" w:hAnsiTheme="majorBidi" w:cstheme="majorBidi"/>
          <w:szCs w:val="24"/>
        </w:rPr>
        <w:t xml:space="preserve"> 5748-1988. In addition, the Children At-risk and Youth Education Division provides financial support to 34 NGOs that operate programs and services for at-risk children and youth. The total sum of support stands at approximately 6,100,000 NIS (1.67 Million USD).</w:t>
      </w:r>
    </w:p>
    <w:p w14:paraId="521D6F07" w14:textId="77777777" w:rsidR="004D460A" w:rsidRPr="0048607E" w:rsidRDefault="004D460A" w:rsidP="007840B9">
      <w:pPr>
        <w:pStyle w:val="Default"/>
        <w:spacing w:before="120"/>
        <w:jc w:val="both"/>
        <w:rPr>
          <w:rFonts w:asciiTheme="majorBidi" w:hAnsiTheme="majorBidi" w:cstheme="majorBidi"/>
          <w:b/>
          <w:bCs/>
          <w:u w:val="single"/>
        </w:rPr>
      </w:pPr>
      <w:r w:rsidRPr="0048607E">
        <w:rPr>
          <w:rFonts w:asciiTheme="majorBidi" w:hAnsiTheme="majorBidi" w:cstheme="majorBidi"/>
          <w:b/>
          <w:bCs/>
          <w:u w:val="single"/>
        </w:rPr>
        <w:t>Question 4</w:t>
      </w:r>
    </w:p>
    <w:p w14:paraId="1C413A95" w14:textId="4171169A" w:rsidR="001F0E52" w:rsidRPr="00EE4AFB" w:rsidRDefault="0048607E" w:rsidP="007840B9">
      <w:pPr>
        <w:pStyle w:val="Default"/>
        <w:spacing w:before="120"/>
        <w:jc w:val="both"/>
        <w:rPr>
          <w:rFonts w:asciiTheme="majorBidi" w:hAnsiTheme="majorBidi" w:cstheme="majorBidi"/>
        </w:rPr>
      </w:pPr>
      <w:r w:rsidRPr="008310AA">
        <w:rPr>
          <w:rFonts w:asciiTheme="majorBidi" w:hAnsiTheme="majorBidi" w:cstheme="majorBidi"/>
          <w:b/>
          <w:bCs/>
          <w:u w:val="single"/>
        </w:rPr>
        <w:t>Question 4</w:t>
      </w:r>
      <w:r>
        <w:rPr>
          <w:rFonts w:asciiTheme="majorBidi" w:hAnsiTheme="majorBidi" w:cstheme="majorBidi"/>
          <w:b/>
          <w:bCs/>
          <w:u w:val="single"/>
        </w:rPr>
        <w:t xml:space="preserve">(b) </w:t>
      </w:r>
    </w:p>
    <w:p w14:paraId="13E01801" w14:textId="04482DE8" w:rsidR="004D19DA" w:rsidRPr="00A36B23" w:rsidRDefault="004D19DA" w:rsidP="00023672">
      <w:pPr>
        <w:pStyle w:val="BodyText"/>
        <w:numPr>
          <w:ilvl w:val="0"/>
          <w:numId w:val="24"/>
        </w:numPr>
        <w:spacing w:before="240" w:line="360" w:lineRule="auto"/>
        <w:ind w:left="284" w:right="-283"/>
        <w:jc w:val="both"/>
        <w:rPr>
          <w:rFonts w:asciiTheme="majorBidi" w:hAnsiTheme="majorBidi" w:cstheme="majorBidi"/>
        </w:rPr>
      </w:pPr>
      <w:r>
        <w:rPr>
          <w:rFonts w:asciiTheme="majorBidi" w:hAnsiTheme="majorBidi" w:cstheme="majorBidi"/>
        </w:rPr>
        <w:t>As stated in the Report, a</w:t>
      </w:r>
      <w:r w:rsidRPr="004A2F02">
        <w:rPr>
          <w:rFonts w:asciiTheme="majorBidi" w:hAnsiTheme="majorBidi" w:cstheme="majorBidi"/>
        </w:rPr>
        <w:t xml:space="preserve">ll services provided to children in general and at-risk children in particular, </w:t>
      </w:r>
      <w:r>
        <w:rPr>
          <w:rFonts w:asciiTheme="majorBidi" w:hAnsiTheme="majorBidi" w:cstheme="majorBidi"/>
        </w:rPr>
        <w:t xml:space="preserve">are provided according to the </w:t>
      </w:r>
      <w:r w:rsidRPr="004A2F02">
        <w:rPr>
          <w:rFonts w:asciiTheme="majorBidi" w:hAnsiTheme="majorBidi" w:cstheme="majorBidi"/>
        </w:rPr>
        <w:t>best interest</w:t>
      </w:r>
      <w:r w:rsidR="00230030">
        <w:rPr>
          <w:rFonts w:asciiTheme="majorBidi" w:hAnsiTheme="majorBidi" w:cstheme="majorBidi"/>
        </w:rPr>
        <w:t>s</w:t>
      </w:r>
      <w:r w:rsidRPr="004A2F02">
        <w:rPr>
          <w:rFonts w:asciiTheme="majorBidi" w:hAnsiTheme="majorBidi" w:cstheme="majorBidi"/>
        </w:rPr>
        <w:t xml:space="preserve"> of the chil</w:t>
      </w:r>
      <w:r>
        <w:rPr>
          <w:rFonts w:asciiTheme="majorBidi" w:hAnsiTheme="majorBidi" w:cstheme="majorBidi"/>
        </w:rPr>
        <w:t xml:space="preserve">d principle, as </w:t>
      </w:r>
      <w:r w:rsidRPr="004D19DA">
        <w:rPr>
          <w:rFonts w:asciiTheme="majorBidi" w:hAnsiTheme="majorBidi" w:cstheme="majorBidi"/>
        </w:rPr>
        <w:t xml:space="preserve">mentioned in various legislative provisions. </w:t>
      </w:r>
      <w:r>
        <w:rPr>
          <w:rFonts w:asciiTheme="majorBidi" w:hAnsiTheme="majorBidi" w:cstheme="majorBidi"/>
        </w:rPr>
        <w:t>In addition, t</w:t>
      </w:r>
      <w:r w:rsidRPr="00A36B23">
        <w:rPr>
          <w:rFonts w:asciiTheme="majorBidi" w:hAnsiTheme="majorBidi" w:cstheme="majorBidi"/>
        </w:rPr>
        <w:t>he work</w:t>
      </w:r>
      <w:r w:rsidR="003C3BC3">
        <w:rPr>
          <w:rFonts w:asciiTheme="majorBidi" w:hAnsiTheme="majorBidi" w:cstheme="majorBidi"/>
          <w:lang w:val="en-US" w:bidi="he-IL"/>
        </w:rPr>
        <w:t>ing</w:t>
      </w:r>
      <w:r w:rsidRPr="00A36B23">
        <w:rPr>
          <w:rFonts w:asciiTheme="majorBidi" w:hAnsiTheme="majorBidi" w:cstheme="majorBidi"/>
        </w:rPr>
        <w:t xml:space="preserve"> concept, procedures and professional tools of caring for pupils in out-of-home facilities are intended to enable these children to experience a beneficial childhood and proper development, and provide them with tools and skills to prepare them for future adulthood and independence. In 2022, an updated set of procedures was published by </w:t>
      </w:r>
      <w:r w:rsidRPr="00A36B23">
        <w:rPr>
          <w:rFonts w:asciiTheme="majorBidi" w:hAnsiTheme="majorBidi" w:cstheme="majorBidi"/>
        </w:rPr>
        <w:lastRenderedPageBreak/>
        <w:t xml:space="preserve">the MoWaSA, and </w:t>
      </w:r>
      <w:r w:rsidR="00023672">
        <w:rPr>
          <w:rFonts w:asciiTheme="majorBidi" w:hAnsiTheme="majorBidi" w:cstheme="majorBidi"/>
        </w:rPr>
        <w:t xml:space="preserve">has been </w:t>
      </w:r>
      <w:r w:rsidRPr="00A36B23">
        <w:rPr>
          <w:rFonts w:asciiTheme="majorBidi" w:hAnsiTheme="majorBidi" w:cstheme="majorBidi"/>
        </w:rPr>
        <w:t>implemented in all districts, intended to ensure the pupils</w:t>
      </w:r>
      <w:r w:rsidR="00B441A6">
        <w:rPr>
          <w:rFonts w:asciiTheme="majorBidi" w:hAnsiTheme="majorBidi" w:cstheme="majorBidi"/>
        </w:rPr>
        <w:t>' needs are properly addressed</w:t>
      </w:r>
      <w:r w:rsidRPr="004D19DA">
        <w:rPr>
          <w:rFonts w:asciiTheme="majorBidi" w:hAnsiTheme="majorBidi" w:cstheme="majorBidi"/>
        </w:rPr>
        <w:t>.</w:t>
      </w:r>
    </w:p>
    <w:p w14:paraId="196767E3" w14:textId="77777777" w:rsidR="004D460A" w:rsidRPr="007642AE" w:rsidRDefault="004D460A" w:rsidP="00535524">
      <w:pPr>
        <w:pStyle w:val="Default"/>
        <w:rPr>
          <w:rFonts w:asciiTheme="majorBidi" w:hAnsiTheme="majorBidi" w:cstheme="majorBidi"/>
          <w:b/>
          <w:bCs/>
          <w:u w:val="single"/>
        </w:rPr>
      </w:pPr>
      <w:r w:rsidRPr="007642AE">
        <w:rPr>
          <w:rFonts w:asciiTheme="majorBidi" w:hAnsiTheme="majorBidi" w:cstheme="majorBidi"/>
          <w:b/>
          <w:bCs/>
          <w:u w:val="single"/>
        </w:rPr>
        <w:t>Question 5</w:t>
      </w:r>
    </w:p>
    <w:p w14:paraId="2D495512" w14:textId="7184E82B" w:rsidR="00AC4F29" w:rsidRPr="00C267E1" w:rsidRDefault="00AC4F29" w:rsidP="00EE4AFB">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 xml:space="preserve">Hereinafter is further information on the </w:t>
      </w:r>
      <w:r w:rsidRPr="004A2F02">
        <w:rPr>
          <w:rFonts w:asciiTheme="majorBidi" w:hAnsiTheme="majorBidi" w:cstheme="majorBidi"/>
          <w:szCs w:val="24"/>
        </w:rPr>
        <w:t>use of custody for the purpose of removing children</w:t>
      </w:r>
      <w:r>
        <w:rPr>
          <w:rFonts w:asciiTheme="majorBidi" w:hAnsiTheme="majorBidi" w:cstheme="majorBidi"/>
          <w:szCs w:val="24"/>
        </w:rPr>
        <w:t xml:space="preserve"> </w:t>
      </w:r>
      <w:r w:rsidR="00023672">
        <w:rPr>
          <w:rFonts w:asciiTheme="majorBidi" w:hAnsiTheme="majorBidi" w:cstheme="majorBidi"/>
          <w:szCs w:val="24"/>
        </w:rPr>
        <w:t>–</w:t>
      </w:r>
      <w:r>
        <w:rPr>
          <w:rFonts w:asciiTheme="majorBidi" w:hAnsiTheme="majorBidi" w:cstheme="majorBidi"/>
          <w:szCs w:val="24"/>
        </w:rPr>
        <w:t xml:space="preserve"> T</w:t>
      </w:r>
      <w:r w:rsidRPr="004A2F02">
        <w:rPr>
          <w:rFonts w:asciiTheme="majorBidi" w:hAnsiTheme="majorBidi" w:cstheme="majorBidi"/>
          <w:szCs w:val="24"/>
        </w:rPr>
        <w:t>h</w:t>
      </w:r>
      <w:r w:rsidR="00023672">
        <w:rPr>
          <w:rFonts w:asciiTheme="majorBidi" w:hAnsiTheme="majorBidi" w:cstheme="majorBidi"/>
          <w:szCs w:val="24"/>
        </w:rPr>
        <w:t xml:space="preserve">is </w:t>
      </w:r>
      <w:r w:rsidRPr="004A2F02">
        <w:rPr>
          <w:rFonts w:asciiTheme="majorBidi" w:hAnsiTheme="majorBidi" w:cstheme="majorBidi"/>
          <w:szCs w:val="24"/>
        </w:rPr>
        <w:t>is done only as a last resort</w:t>
      </w:r>
      <w:r w:rsidRPr="00CA64CE">
        <w:rPr>
          <w:rFonts w:asciiTheme="majorBidi" w:hAnsiTheme="majorBidi" w:cstheme="majorBidi"/>
          <w:szCs w:val="24"/>
        </w:rPr>
        <w:t xml:space="preserve"> </w:t>
      </w:r>
      <w:r w:rsidRPr="00C73CC8">
        <w:rPr>
          <w:rFonts w:asciiTheme="majorBidi" w:hAnsiTheme="majorBidi" w:cstheme="majorBidi"/>
          <w:szCs w:val="24"/>
        </w:rPr>
        <w:t>by the P</w:t>
      </w:r>
      <w:r>
        <w:rPr>
          <w:rFonts w:asciiTheme="majorBidi" w:hAnsiTheme="majorBidi" w:cstheme="majorBidi"/>
          <w:szCs w:val="24"/>
        </w:rPr>
        <w:t>IA</w:t>
      </w:r>
      <w:r w:rsidRPr="00C73CC8">
        <w:rPr>
          <w:rFonts w:asciiTheme="majorBidi" w:hAnsiTheme="majorBidi" w:cstheme="majorBidi"/>
          <w:szCs w:val="24"/>
        </w:rPr>
        <w:t xml:space="preserve"> Enforcement </w:t>
      </w:r>
      <w:r>
        <w:rPr>
          <w:rFonts w:asciiTheme="majorBidi" w:hAnsiTheme="majorBidi" w:cstheme="majorBidi"/>
          <w:szCs w:val="24"/>
        </w:rPr>
        <w:t>U</w:t>
      </w:r>
      <w:r w:rsidRPr="00C73CC8">
        <w:rPr>
          <w:rFonts w:asciiTheme="majorBidi" w:hAnsiTheme="majorBidi" w:cstheme="majorBidi"/>
          <w:szCs w:val="24"/>
        </w:rPr>
        <w:t>nit</w:t>
      </w:r>
      <w:r>
        <w:rPr>
          <w:rFonts w:asciiTheme="majorBidi" w:hAnsiTheme="majorBidi" w:cstheme="majorBidi"/>
          <w:szCs w:val="24"/>
        </w:rPr>
        <w:t>, only</w:t>
      </w:r>
      <w:r w:rsidRPr="00C73CC8">
        <w:rPr>
          <w:rFonts w:asciiTheme="majorBidi" w:hAnsiTheme="majorBidi" w:cstheme="majorBidi"/>
          <w:szCs w:val="24"/>
        </w:rPr>
        <w:t xml:space="preserve"> when the parents refuse to cooperate with the </w:t>
      </w:r>
      <w:r w:rsidR="00023672">
        <w:rPr>
          <w:rFonts w:asciiTheme="majorBidi" w:hAnsiTheme="majorBidi" w:cstheme="majorBidi"/>
          <w:szCs w:val="24"/>
        </w:rPr>
        <w:t>removal</w:t>
      </w:r>
      <w:r w:rsidR="00023672" w:rsidRPr="00C73CC8">
        <w:rPr>
          <w:rFonts w:asciiTheme="majorBidi" w:hAnsiTheme="majorBidi" w:cstheme="majorBidi"/>
          <w:szCs w:val="24"/>
        </w:rPr>
        <w:t xml:space="preserve"> </w:t>
      </w:r>
      <w:r w:rsidRPr="00C73CC8">
        <w:rPr>
          <w:rFonts w:asciiTheme="majorBidi" w:hAnsiTheme="majorBidi" w:cstheme="majorBidi"/>
          <w:szCs w:val="24"/>
        </w:rPr>
        <w:t>procedures</w:t>
      </w:r>
      <w:r w:rsidRPr="004A2F02">
        <w:rPr>
          <w:rFonts w:asciiTheme="majorBidi" w:hAnsiTheme="majorBidi" w:cstheme="majorBidi"/>
          <w:szCs w:val="24"/>
        </w:rPr>
        <w:t xml:space="preserve">, </w:t>
      </w:r>
      <w:r>
        <w:rPr>
          <w:rFonts w:asciiTheme="majorBidi" w:hAnsiTheme="majorBidi" w:cstheme="majorBidi"/>
          <w:szCs w:val="24"/>
        </w:rPr>
        <w:t>it</w:t>
      </w:r>
      <w:r w:rsidRPr="004A2F02">
        <w:rPr>
          <w:rFonts w:asciiTheme="majorBidi" w:hAnsiTheme="majorBidi" w:cstheme="majorBidi"/>
          <w:szCs w:val="24"/>
        </w:rPr>
        <w:t xml:space="preserve"> is subject to the approval of the </w:t>
      </w:r>
      <w:r>
        <w:rPr>
          <w:rFonts w:asciiTheme="majorBidi" w:hAnsiTheme="majorBidi" w:cstheme="majorBidi"/>
          <w:szCs w:val="24"/>
        </w:rPr>
        <w:t>D</w:t>
      </w:r>
      <w:r w:rsidRPr="004A2F02">
        <w:rPr>
          <w:rFonts w:asciiTheme="majorBidi" w:hAnsiTheme="majorBidi" w:cstheme="majorBidi"/>
          <w:szCs w:val="24"/>
        </w:rPr>
        <w:t xml:space="preserve">irector of Enforcement and Foreigners </w:t>
      </w:r>
      <w:r>
        <w:rPr>
          <w:rFonts w:asciiTheme="majorBidi" w:hAnsiTheme="majorBidi" w:cstheme="majorBidi"/>
          <w:szCs w:val="24"/>
        </w:rPr>
        <w:t>Administration and</w:t>
      </w:r>
      <w:r w:rsidRPr="00CA64CE">
        <w:rPr>
          <w:rFonts w:asciiTheme="majorBidi" w:hAnsiTheme="majorBidi" w:cstheme="majorBidi"/>
          <w:szCs w:val="24"/>
        </w:rPr>
        <w:t xml:space="preserve"> </w:t>
      </w:r>
      <w:r w:rsidRPr="00487325">
        <w:rPr>
          <w:rFonts w:asciiTheme="majorBidi" w:hAnsiTheme="majorBidi" w:cstheme="majorBidi"/>
          <w:szCs w:val="24"/>
        </w:rPr>
        <w:t>there is routine judicial scrutiny on</w:t>
      </w:r>
      <w:r>
        <w:rPr>
          <w:rFonts w:asciiTheme="majorBidi" w:hAnsiTheme="majorBidi" w:cstheme="majorBidi"/>
          <w:szCs w:val="24"/>
        </w:rPr>
        <w:t xml:space="preserve"> the </w:t>
      </w:r>
      <w:r w:rsidRPr="00C73CC8">
        <w:rPr>
          <w:rFonts w:asciiTheme="majorBidi" w:hAnsiTheme="majorBidi" w:cstheme="majorBidi"/>
          <w:szCs w:val="24"/>
        </w:rPr>
        <w:t xml:space="preserve">custody and </w:t>
      </w:r>
      <w:r w:rsidR="00023672">
        <w:rPr>
          <w:rFonts w:asciiTheme="majorBidi" w:hAnsiTheme="majorBidi" w:cstheme="majorBidi"/>
          <w:szCs w:val="24"/>
        </w:rPr>
        <w:t>removal</w:t>
      </w:r>
      <w:r w:rsidRPr="004A2F02">
        <w:rPr>
          <w:rFonts w:asciiTheme="majorBidi" w:hAnsiTheme="majorBidi" w:cstheme="majorBidi"/>
          <w:szCs w:val="24"/>
        </w:rPr>
        <w:t xml:space="preserve">. </w:t>
      </w:r>
      <w:r>
        <w:rPr>
          <w:rFonts w:asciiTheme="majorBidi" w:hAnsiTheme="majorBidi" w:cstheme="majorBidi"/>
          <w:szCs w:val="24"/>
        </w:rPr>
        <w:t>According to</w:t>
      </w:r>
      <w:r w:rsidRPr="004A2F02">
        <w:rPr>
          <w:rFonts w:asciiTheme="majorBidi" w:hAnsiTheme="majorBidi" w:cstheme="majorBidi"/>
          <w:szCs w:val="24"/>
        </w:rPr>
        <w:t xml:space="preserve"> </w:t>
      </w:r>
      <w:r>
        <w:rPr>
          <w:rFonts w:asciiTheme="majorBidi" w:hAnsiTheme="majorBidi" w:cstheme="majorBidi"/>
          <w:szCs w:val="24"/>
        </w:rPr>
        <w:t>S</w:t>
      </w:r>
      <w:r w:rsidRPr="004A2F02">
        <w:rPr>
          <w:rFonts w:asciiTheme="majorBidi" w:hAnsiTheme="majorBidi" w:cstheme="majorBidi"/>
          <w:szCs w:val="24"/>
        </w:rPr>
        <w:t xml:space="preserve">ection 1.8 of procedure No. 10.3.0001, </w:t>
      </w:r>
      <w:r>
        <w:rPr>
          <w:rFonts w:asciiTheme="majorBidi" w:hAnsiTheme="majorBidi" w:cstheme="majorBidi"/>
          <w:szCs w:val="24"/>
        </w:rPr>
        <w:t>when</w:t>
      </w:r>
      <w:r w:rsidRPr="004A2F02">
        <w:rPr>
          <w:rFonts w:asciiTheme="majorBidi" w:hAnsiTheme="majorBidi" w:cstheme="majorBidi"/>
          <w:szCs w:val="24"/>
        </w:rPr>
        <w:t xml:space="preserve"> </w:t>
      </w:r>
      <w:r w:rsidRPr="00C267E1">
        <w:rPr>
          <w:rFonts w:asciiTheme="majorBidi" w:hAnsiTheme="majorBidi" w:cstheme="majorBidi"/>
          <w:szCs w:val="24"/>
        </w:rPr>
        <w:t>custody and removal orders are issued against a family with children, placing them in custody at the Ben-Gurion Airport detention facility, children meet a social worker who prepare</w:t>
      </w:r>
      <w:r w:rsidR="00146F7E" w:rsidRPr="00C267E1">
        <w:rPr>
          <w:rFonts w:asciiTheme="majorBidi" w:hAnsiTheme="majorBidi" w:cstheme="majorBidi"/>
          <w:szCs w:val="24"/>
        </w:rPr>
        <w:t>s</w:t>
      </w:r>
      <w:r w:rsidRPr="00C267E1">
        <w:rPr>
          <w:rFonts w:asciiTheme="majorBidi" w:hAnsiTheme="majorBidi" w:cstheme="majorBidi"/>
          <w:szCs w:val="24"/>
        </w:rPr>
        <w:t xml:space="preserve"> a social report on their well-being, and on the impact of their removal from Israel, considering the best interest</w:t>
      </w:r>
      <w:r w:rsidR="00EF4CB3" w:rsidRPr="00C267E1">
        <w:rPr>
          <w:rFonts w:asciiTheme="majorBidi" w:hAnsiTheme="majorBidi" w:cstheme="majorBidi"/>
          <w:szCs w:val="24"/>
        </w:rPr>
        <w:t>s</w:t>
      </w:r>
      <w:r w:rsidRPr="00C267E1">
        <w:rPr>
          <w:rFonts w:asciiTheme="majorBidi" w:hAnsiTheme="majorBidi" w:cstheme="majorBidi"/>
          <w:szCs w:val="24"/>
        </w:rPr>
        <w:t xml:space="preserve"> of the child. This report is submitted to the person authorized to issue a removal order and</w:t>
      </w:r>
      <w:r w:rsidR="00146F7E" w:rsidRPr="00C267E1">
        <w:rPr>
          <w:rFonts w:asciiTheme="majorBidi" w:hAnsiTheme="majorBidi" w:cstheme="majorBidi"/>
          <w:szCs w:val="24"/>
        </w:rPr>
        <w:t>,</w:t>
      </w:r>
      <w:r w:rsidRPr="00C267E1">
        <w:rPr>
          <w:rFonts w:asciiTheme="majorBidi" w:hAnsiTheme="majorBidi" w:cstheme="majorBidi"/>
          <w:szCs w:val="24"/>
        </w:rPr>
        <w:t xml:space="preserve"> may influence the</w:t>
      </w:r>
      <w:r w:rsidR="00146F7E" w:rsidRPr="00C267E1">
        <w:rPr>
          <w:rFonts w:asciiTheme="majorBidi" w:hAnsiTheme="majorBidi" w:cstheme="majorBidi"/>
          <w:szCs w:val="24"/>
        </w:rPr>
        <w:t>ir</w:t>
      </w:r>
      <w:r w:rsidRPr="00C267E1">
        <w:rPr>
          <w:rFonts w:asciiTheme="majorBidi" w:hAnsiTheme="majorBidi" w:cstheme="majorBidi"/>
          <w:szCs w:val="24"/>
        </w:rPr>
        <w:t xml:space="preserve"> decision. Note that many cases are heard by the Appeals Tribunals and the Administrative Courts, and in some cases, due to the complexity and special need of the families, they are released from custody, subject to certain guarantees and condition</w:t>
      </w:r>
      <w:r w:rsidR="00146F7E" w:rsidRPr="00C267E1">
        <w:rPr>
          <w:rFonts w:asciiTheme="majorBidi" w:hAnsiTheme="majorBidi" w:cstheme="majorBidi"/>
          <w:szCs w:val="24"/>
        </w:rPr>
        <w:t>s</w:t>
      </w:r>
      <w:r w:rsidRPr="00C267E1">
        <w:rPr>
          <w:rFonts w:asciiTheme="majorBidi" w:hAnsiTheme="majorBidi" w:cstheme="majorBidi"/>
          <w:szCs w:val="24"/>
        </w:rPr>
        <w:t>.</w:t>
      </w:r>
    </w:p>
    <w:p w14:paraId="6316583B" w14:textId="119F749D" w:rsidR="00AC4F29" w:rsidRPr="00C267E1" w:rsidRDefault="000D5DF5" w:rsidP="00EE4AFB">
      <w:pPr>
        <w:pStyle w:val="BodyText"/>
        <w:numPr>
          <w:ilvl w:val="0"/>
          <w:numId w:val="24"/>
        </w:numPr>
        <w:spacing w:before="240" w:line="360" w:lineRule="auto"/>
        <w:ind w:left="284" w:right="-283"/>
        <w:jc w:val="both"/>
        <w:rPr>
          <w:rFonts w:asciiTheme="majorBidi" w:hAnsiTheme="majorBidi" w:cstheme="majorBidi"/>
          <w:szCs w:val="24"/>
        </w:rPr>
      </w:pPr>
      <w:r w:rsidRPr="00C267E1">
        <w:rPr>
          <w:rFonts w:asciiTheme="majorBidi" w:hAnsiTheme="majorBidi" w:cstheme="majorBidi"/>
          <w:szCs w:val="24"/>
        </w:rPr>
        <w:t xml:space="preserve">Hereinafter is additional information concerning measures taken to ensure the right of the child to be heard in legal proceedings. </w:t>
      </w:r>
    </w:p>
    <w:p w14:paraId="109BFA8A" w14:textId="438D93FD" w:rsidR="00095F40" w:rsidRPr="0026495D" w:rsidRDefault="00C1149A" w:rsidP="00EE4AFB">
      <w:pPr>
        <w:pStyle w:val="BodyText"/>
        <w:numPr>
          <w:ilvl w:val="0"/>
          <w:numId w:val="24"/>
        </w:numPr>
        <w:spacing w:before="240" w:line="360" w:lineRule="auto"/>
        <w:ind w:left="284" w:right="-283"/>
        <w:jc w:val="both"/>
        <w:rPr>
          <w:rFonts w:asciiTheme="majorBidi" w:hAnsiTheme="majorBidi" w:cstheme="majorBidi"/>
          <w:szCs w:val="24"/>
        </w:rPr>
      </w:pPr>
      <w:r w:rsidRPr="00C267E1">
        <w:rPr>
          <w:rFonts w:asciiTheme="majorBidi" w:hAnsiTheme="majorBidi" w:cstheme="majorBidi"/>
          <w:szCs w:val="24"/>
        </w:rPr>
        <w:t>In 2022, the</w:t>
      </w:r>
      <w:r w:rsidR="00A6236C" w:rsidRPr="00C267E1">
        <w:rPr>
          <w:rFonts w:asciiTheme="majorBidi" w:hAnsiTheme="majorBidi" w:cstheme="majorBidi"/>
          <w:szCs w:val="24"/>
        </w:rPr>
        <w:t xml:space="preserve"> National Child Representation Unit</w:t>
      </w:r>
      <w:r w:rsidRPr="00C267E1">
        <w:rPr>
          <w:rFonts w:asciiTheme="majorBidi" w:hAnsiTheme="majorBidi" w:cstheme="majorBidi"/>
          <w:szCs w:val="24"/>
        </w:rPr>
        <w:t xml:space="preserve"> </w:t>
      </w:r>
      <w:r w:rsidR="00A6236C" w:rsidRPr="00C267E1">
        <w:rPr>
          <w:rFonts w:asciiTheme="majorBidi" w:hAnsiTheme="majorBidi" w:cstheme="majorBidi"/>
          <w:szCs w:val="24"/>
        </w:rPr>
        <w:t>(</w:t>
      </w:r>
      <w:r w:rsidRPr="00C267E1">
        <w:rPr>
          <w:rFonts w:asciiTheme="majorBidi" w:hAnsiTheme="majorBidi" w:cstheme="majorBidi"/>
          <w:szCs w:val="24"/>
        </w:rPr>
        <w:t>NCRU</w:t>
      </w:r>
      <w:r w:rsidR="00A6236C" w:rsidRPr="00C267E1">
        <w:rPr>
          <w:rFonts w:asciiTheme="majorBidi" w:hAnsiTheme="majorBidi" w:cstheme="majorBidi"/>
          <w:szCs w:val="24"/>
        </w:rPr>
        <w:t>)</w:t>
      </w:r>
      <w:r w:rsidRPr="00C267E1">
        <w:rPr>
          <w:rFonts w:asciiTheme="majorBidi" w:hAnsiTheme="majorBidi" w:cstheme="majorBidi"/>
          <w:szCs w:val="24"/>
        </w:rPr>
        <w:t xml:space="preserve"> approached the Myers-Joint-Brookdale Institute, </w:t>
      </w:r>
      <w:r w:rsidR="00A6236C" w:rsidRPr="00C267E1">
        <w:rPr>
          <w:rFonts w:asciiTheme="majorBidi" w:hAnsiTheme="majorBidi" w:cstheme="majorBidi"/>
          <w:szCs w:val="24"/>
        </w:rPr>
        <w:t xml:space="preserve">in order to conduct research </w:t>
      </w:r>
      <w:r w:rsidR="00797300" w:rsidRPr="00C267E1">
        <w:rPr>
          <w:rFonts w:asciiTheme="majorBidi" w:hAnsiTheme="majorBidi" w:cstheme="majorBidi"/>
          <w:szCs w:val="24"/>
        </w:rPr>
        <w:t xml:space="preserve">and provide information </w:t>
      </w:r>
      <w:r w:rsidR="00D03513" w:rsidRPr="00C267E1">
        <w:rPr>
          <w:rFonts w:asciiTheme="majorBidi" w:hAnsiTheme="majorBidi" w:cstheme="majorBidi"/>
          <w:szCs w:val="24"/>
        </w:rPr>
        <w:t xml:space="preserve">towards </w:t>
      </w:r>
      <w:r w:rsidR="00797300" w:rsidRPr="00C267E1">
        <w:rPr>
          <w:rFonts w:asciiTheme="majorBidi" w:hAnsiTheme="majorBidi" w:cstheme="majorBidi"/>
          <w:szCs w:val="24"/>
        </w:rPr>
        <w:t xml:space="preserve">the </w:t>
      </w:r>
      <w:r w:rsidRPr="00C267E1">
        <w:rPr>
          <w:rFonts w:asciiTheme="majorBidi" w:hAnsiTheme="majorBidi" w:cstheme="majorBidi"/>
          <w:szCs w:val="24"/>
        </w:rPr>
        <w:t>develop</w:t>
      </w:r>
      <w:r w:rsidR="00A6236C" w:rsidRPr="00C267E1">
        <w:rPr>
          <w:rFonts w:asciiTheme="majorBidi" w:hAnsiTheme="majorBidi" w:cstheme="majorBidi"/>
          <w:szCs w:val="24"/>
        </w:rPr>
        <w:t>ment</w:t>
      </w:r>
      <w:r w:rsidRPr="00C267E1">
        <w:rPr>
          <w:rFonts w:asciiTheme="majorBidi" w:hAnsiTheme="majorBidi" w:cstheme="majorBidi"/>
          <w:szCs w:val="24"/>
        </w:rPr>
        <w:t xml:space="preserve"> </w:t>
      </w:r>
      <w:r w:rsidR="00A6236C" w:rsidRPr="00C267E1">
        <w:rPr>
          <w:rFonts w:asciiTheme="majorBidi" w:hAnsiTheme="majorBidi" w:cstheme="majorBidi"/>
          <w:szCs w:val="24"/>
        </w:rPr>
        <w:t xml:space="preserve">of </w:t>
      </w:r>
      <w:r w:rsidRPr="00C267E1">
        <w:rPr>
          <w:rFonts w:asciiTheme="majorBidi" w:hAnsiTheme="majorBidi" w:cstheme="majorBidi"/>
          <w:szCs w:val="24"/>
        </w:rPr>
        <w:t xml:space="preserve">an intervention planning system and </w:t>
      </w:r>
      <w:r w:rsidR="00A6236C" w:rsidRPr="00C267E1">
        <w:rPr>
          <w:rFonts w:asciiTheme="majorBidi" w:hAnsiTheme="majorBidi" w:cstheme="majorBidi"/>
          <w:szCs w:val="24"/>
        </w:rPr>
        <w:t xml:space="preserve">an </w:t>
      </w:r>
      <w:r w:rsidRPr="00C267E1">
        <w:rPr>
          <w:rFonts w:asciiTheme="majorBidi" w:hAnsiTheme="majorBidi" w:cstheme="majorBidi"/>
          <w:szCs w:val="24"/>
        </w:rPr>
        <w:t xml:space="preserve">ongoing measurement of results. The </w:t>
      </w:r>
      <w:r w:rsidR="00A6236C" w:rsidRPr="00C267E1">
        <w:rPr>
          <w:rFonts w:asciiTheme="majorBidi" w:hAnsiTheme="majorBidi" w:cstheme="majorBidi"/>
          <w:szCs w:val="24"/>
        </w:rPr>
        <w:t xml:space="preserve">research is meant to provide </w:t>
      </w:r>
      <w:r w:rsidRPr="00C267E1">
        <w:rPr>
          <w:rFonts w:asciiTheme="majorBidi" w:hAnsiTheme="majorBidi" w:cstheme="majorBidi"/>
          <w:szCs w:val="24"/>
        </w:rPr>
        <w:t xml:space="preserve">tools </w:t>
      </w:r>
      <w:r w:rsidR="00A6236C" w:rsidRPr="00C267E1">
        <w:rPr>
          <w:rFonts w:asciiTheme="majorBidi" w:hAnsiTheme="majorBidi" w:cstheme="majorBidi"/>
          <w:szCs w:val="24"/>
        </w:rPr>
        <w:t xml:space="preserve">for </w:t>
      </w:r>
      <w:r w:rsidRPr="00C267E1">
        <w:rPr>
          <w:rFonts w:asciiTheme="majorBidi" w:hAnsiTheme="majorBidi" w:cstheme="majorBidi"/>
          <w:szCs w:val="24"/>
        </w:rPr>
        <w:t xml:space="preserve">gathering information about the characteristics, needs, previous interventions and strengths of the </w:t>
      </w:r>
      <w:r w:rsidR="00C0405B" w:rsidRPr="00C267E1">
        <w:rPr>
          <w:rFonts w:asciiTheme="majorBidi" w:hAnsiTheme="majorBidi" w:cstheme="majorBidi"/>
          <w:szCs w:val="24"/>
        </w:rPr>
        <w:t>ch</w:t>
      </w:r>
      <w:r w:rsidR="0037759E" w:rsidRPr="00C267E1">
        <w:rPr>
          <w:rFonts w:asciiTheme="majorBidi" w:hAnsiTheme="majorBidi" w:cstheme="majorBidi"/>
          <w:szCs w:val="24"/>
        </w:rPr>
        <w:t>ildren</w:t>
      </w:r>
      <w:r w:rsidRPr="00C267E1">
        <w:rPr>
          <w:rFonts w:asciiTheme="majorBidi" w:hAnsiTheme="majorBidi" w:cstheme="majorBidi"/>
          <w:szCs w:val="24"/>
        </w:rPr>
        <w:t xml:space="preserve"> receiving </w:t>
      </w:r>
      <w:r w:rsidR="00A6236C" w:rsidRPr="00C267E1">
        <w:rPr>
          <w:rFonts w:asciiTheme="majorBidi" w:hAnsiTheme="majorBidi" w:cstheme="majorBidi"/>
          <w:szCs w:val="24"/>
        </w:rPr>
        <w:t xml:space="preserve">legal </w:t>
      </w:r>
      <w:r w:rsidRPr="00C267E1">
        <w:rPr>
          <w:rFonts w:asciiTheme="majorBidi" w:hAnsiTheme="majorBidi" w:cstheme="majorBidi"/>
          <w:szCs w:val="24"/>
        </w:rPr>
        <w:t>service; better planning of the representation by the attorney; monitoring the outputs and the achievement of the representation</w:t>
      </w:r>
      <w:r w:rsidR="00B87E1C" w:rsidRPr="00FB0323">
        <w:rPr>
          <w:rFonts w:asciiTheme="majorBidi" w:hAnsiTheme="majorBidi" w:cstheme="majorBidi"/>
          <w:szCs w:val="24"/>
        </w:rPr>
        <w:t>'s</w:t>
      </w:r>
      <w:r w:rsidRPr="00C267E1">
        <w:rPr>
          <w:rFonts w:asciiTheme="majorBidi" w:hAnsiTheme="majorBidi" w:cstheme="majorBidi"/>
          <w:szCs w:val="24"/>
        </w:rPr>
        <w:t xml:space="preserve"> goals, and for formulating</w:t>
      </w:r>
      <w:r w:rsidRPr="0026495D">
        <w:rPr>
          <w:rFonts w:asciiTheme="majorBidi" w:hAnsiTheme="majorBidi" w:cstheme="majorBidi"/>
          <w:szCs w:val="24"/>
        </w:rPr>
        <w:t xml:space="preserve"> a policy and work plan. The </w:t>
      </w:r>
      <w:r w:rsidR="00A6236C" w:rsidRPr="0026495D">
        <w:rPr>
          <w:rFonts w:asciiTheme="majorBidi" w:hAnsiTheme="majorBidi" w:cstheme="majorBidi"/>
          <w:szCs w:val="24"/>
        </w:rPr>
        <w:t>NCRU</w:t>
      </w:r>
      <w:r w:rsidR="00A6236C" w:rsidRPr="0026495D" w:rsidDel="00A6236C">
        <w:rPr>
          <w:rFonts w:asciiTheme="majorBidi" w:hAnsiTheme="majorBidi" w:cstheme="majorBidi"/>
          <w:szCs w:val="24"/>
        </w:rPr>
        <w:t xml:space="preserve"> </w:t>
      </w:r>
      <w:r w:rsidRPr="0026495D">
        <w:rPr>
          <w:rFonts w:asciiTheme="majorBidi" w:hAnsiTheme="majorBidi" w:cstheme="majorBidi"/>
          <w:szCs w:val="24"/>
        </w:rPr>
        <w:t>also requested to conduct a pilot to examine the extent to which the developed tools actually serve their purpose.</w:t>
      </w:r>
    </w:p>
    <w:p w14:paraId="4AE73BA0" w14:textId="638531CF" w:rsidR="00C1149A" w:rsidRPr="00175B04" w:rsidRDefault="00C1149A" w:rsidP="002D57BD">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lastRenderedPageBreak/>
        <w:t>The study</w:t>
      </w:r>
      <w:r w:rsidR="00847C36" w:rsidRPr="0026495D">
        <w:rPr>
          <w:rStyle w:val="FootnoteReference"/>
          <w:rFonts w:asciiTheme="majorBidi" w:hAnsiTheme="majorBidi" w:cstheme="majorBidi"/>
          <w:szCs w:val="24"/>
        </w:rPr>
        <w:footnoteReference w:id="1"/>
      </w:r>
      <w:r w:rsidRPr="0026495D">
        <w:rPr>
          <w:rFonts w:asciiTheme="majorBidi" w:hAnsiTheme="majorBidi" w:cstheme="majorBidi"/>
          <w:szCs w:val="24"/>
        </w:rPr>
        <w:t xml:space="preserve"> found </w:t>
      </w:r>
      <w:r w:rsidRPr="0026495D">
        <w:rPr>
          <w:rFonts w:asciiTheme="majorBidi" w:hAnsiTheme="majorBidi" w:cstheme="majorBidi"/>
          <w:szCs w:val="24"/>
          <w:lang w:val="en-US"/>
        </w:rPr>
        <w:t>that</w:t>
      </w:r>
      <w:r w:rsidRPr="0026495D">
        <w:rPr>
          <w:rFonts w:asciiTheme="majorBidi" w:hAnsiTheme="majorBidi" w:cstheme="majorBidi"/>
          <w:szCs w:val="24"/>
        </w:rPr>
        <w:t xml:space="preserve"> only 3.8</w:t>
      </w:r>
      <w:r w:rsidRPr="00C267E1">
        <w:rPr>
          <w:rFonts w:asciiTheme="majorBidi" w:hAnsiTheme="majorBidi" w:cstheme="majorBidi"/>
          <w:szCs w:val="24"/>
        </w:rPr>
        <w:t xml:space="preserve">% of </w:t>
      </w:r>
      <w:r w:rsidR="00EB7B89" w:rsidRPr="00C267E1">
        <w:rPr>
          <w:rFonts w:asciiTheme="majorBidi" w:hAnsiTheme="majorBidi" w:cstheme="majorBidi"/>
          <w:szCs w:val="24"/>
        </w:rPr>
        <w:t>ch</w:t>
      </w:r>
      <w:r w:rsidR="0037759E" w:rsidRPr="00C267E1">
        <w:rPr>
          <w:rFonts w:asciiTheme="majorBidi" w:hAnsiTheme="majorBidi" w:cstheme="majorBidi"/>
          <w:szCs w:val="24"/>
        </w:rPr>
        <w:t>ildren</w:t>
      </w:r>
      <w:r w:rsidRPr="00C267E1">
        <w:rPr>
          <w:rFonts w:asciiTheme="majorBidi" w:hAnsiTheme="majorBidi" w:cstheme="majorBidi"/>
          <w:szCs w:val="24"/>
        </w:rPr>
        <w:t xml:space="preserve"> oppose legal</w:t>
      </w:r>
      <w:r w:rsidRPr="0026495D">
        <w:rPr>
          <w:rFonts w:asciiTheme="majorBidi" w:hAnsiTheme="majorBidi" w:cstheme="majorBidi"/>
          <w:szCs w:val="24"/>
        </w:rPr>
        <w:t xml:space="preserve"> representation, 21.5% show a neutral attitude towards it and 65.8% support it; 43.6% need a sense of competence and self-sufficiency; </w:t>
      </w:r>
      <w:r w:rsidRPr="00175B04">
        <w:rPr>
          <w:rFonts w:asciiTheme="majorBidi" w:hAnsiTheme="majorBidi" w:cstheme="majorBidi"/>
          <w:szCs w:val="24"/>
        </w:rPr>
        <w:t xml:space="preserve">41.6% have difficulty expressing positions and preferences to the lawyer; 26.7% have </w:t>
      </w:r>
      <w:r w:rsidR="00C267E1" w:rsidRPr="00175B04">
        <w:rPr>
          <w:rFonts w:asciiTheme="majorBidi" w:hAnsiTheme="majorBidi" w:cstheme="majorBidi"/>
          <w:szCs w:val="24"/>
        </w:rPr>
        <w:t xml:space="preserve">psychological </w:t>
      </w:r>
      <w:r w:rsidRPr="00175B04">
        <w:rPr>
          <w:rFonts w:asciiTheme="majorBidi" w:hAnsiTheme="majorBidi" w:cstheme="majorBidi"/>
          <w:szCs w:val="24"/>
        </w:rPr>
        <w:t xml:space="preserve">difficulty </w:t>
      </w:r>
      <w:r w:rsidR="006C20E4" w:rsidRPr="00175B04">
        <w:rPr>
          <w:rFonts w:asciiTheme="majorBidi" w:hAnsiTheme="majorBidi" w:cstheme="majorBidi"/>
          <w:szCs w:val="24"/>
        </w:rPr>
        <w:t xml:space="preserve">to </w:t>
      </w:r>
      <w:r w:rsidR="00B87E1C" w:rsidRPr="00175B04">
        <w:rPr>
          <w:rFonts w:asciiTheme="majorBidi" w:hAnsiTheme="majorBidi" w:cstheme="majorBidi"/>
          <w:szCs w:val="24"/>
        </w:rPr>
        <w:t xml:space="preserve">cope </w:t>
      </w:r>
      <w:r w:rsidRPr="00175B04">
        <w:rPr>
          <w:rFonts w:asciiTheme="majorBidi" w:hAnsiTheme="majorBidi" w:cstheme="majorBidi"/>
          <w:szCs w:val="24"/>
        </w:rPr>
        <w:t xml:space="preserve">with the legal process; and 25.6% lack knowledge and understanding </w:t>
      </w:r>
      <w:r w:rsidR="00F31A22" w:rsidRPr="00175B04">
        <w:rPr>
          <w:rFonts w:asciiTheme="majorBidi" w:hAnsiTheme="majorBidi" w:cstheme="majorBidi"/>
          <w:szCs w:val="24"/>
        </w:rPr>
        <w:t xml:space="preserve">of </w:t>
      </w:r>
      <w:r w:rsidRPr="00175B04">
        <w:rPr>
          <w:rFonts w:asciiTheme="majorBidi" w:hAnsiTheme="majorBidi" w:cstheme="majorBidi"/>
          <w:szCs w:val="24"/>
        </w:rPr>
        <w:t xml:space="preserve">the legal process. It was found that the degree of </w:t>
      </w:r>
      <w:r w:rsidR="00C36A35" w:rsidRPr="00175B04">
        <w:rPr>
          <w:rFonts w:asciiTheme="majorBidi" w:hAnsiTheme="majorBidi" w:cstheme="majorBidi"/>
          <w:szCs w:val="24"/>
        </w:rPr>
        <w:t xml:space="preserve">participation </w:t>
      </w:r>
      <w:r w:rsidRPr="00175B04">
        <w:rPr>
          <w:rFonts w:asciiTheme="majorBidi" w:hAnsiTheme="majorBidi" w:cstheme="majorBidi"/>
          <w:szCs w:val="24"/>
        </w:rPr>
        <w:t xml:space="preserve">the </w:t>
      </w:r>
      <w:r w:rsidR="00175B04" w:rsidRPr="00175B04">
        <w:rPr>
          <w:rFonts w:asciiTheme="majorBidi" w:hAnsiTheme="majorBidi" w:cstheme="majorBidi"/>
          <w:szCs w:val="24"/>
        </w:rPr>
        <w:t>child</w:t>
      </w:r>
      <w:r w:rsidR="007154CB" w:rsidRPr="00175B04">
        <w:rPr>
          <w:rFonts w:asciiTheme="majorBidi" w:hAnsiTheme="majorBidi" w:cstheme="majorBidi"/>
          <w:szCs w:val="24"/>
        </w:rPr>
        <w:t xml:space="preserve"> </w:t>
      </w:r>
      <w:r w:rsidRPr="00175B04">
        <w:rPr>
          <w:rFonts w:asciiTheme="majorBidi" w:hAnsiTheme="majorBidi" w:cstheme="majorBidi"/>
          <w:szCs w:val="24"/>
        </w:rPr>
        <w:t>in</w:t>
      </w:r>
      <w:r w:rsidR="00C36A35" w:rsidRPr="00175B04">
        <w:rPr>
          <w:rFonts w:asciiTheme="majorBidi" w:hAnsiTheme="majorBidi" w:cstheme="majorBidi"/>
          <w:szCs w:val="24"/>
        </w:rPr>
        <w:t xml:space="preserve"> their</w:t>
      </w:r>
      <w:r w:rsidRPr="00175B04">
        <w:rPr>
          <w:rFonts w:asciiTheme="majorBidi" w:hAnsiTheme="majorBidi" w:cstheme="majorBidi"/>
          <w:szCs w:val="24"/>
        </w:rPr>
        <w:t xml:space="preserve"> legal representation is directly related to the extent </w:t>
      </w:r>
      <w:r w:rsidR="00F31A22" w:rsidRPr="00175B04">
        <w:rPr>
          <w:rFonts w:asciiTheme="majorBidi" w:hAnsiTheme="majorBidi" w:cstheme="majorBidi"/>
          <w:szCs w:val="24"/>
        </w:rPr>
        <w:t>of the exhaustion of</w:t>
      </w:r>
      <w:r w:rsidRPr="00175B04">
        <w:rPr>
          <w:rFonts w:asciiTheme="majorBidi" w:hAnsiTheme="majorBidi" w:cstheme="majorBidi"/>
          <w:szCs w:val="24"/>
        </w:rPr>
        <w:t xml:space="preserve"> </w:t>
      </w:r>
      <w:r w:rsidR="001A77CA" w:rsidRPr="00175B04">
        <w:rPr>
          <w:rFonts w:asciiTheme="majorBidi" w:hAnsiTheme="majorBidi" w:cstheme="majorBidi"/>
          <w:szCs w:val="24"/>
        </w:rPr>
        <w:t xml:space="preserve">their </w:t>
      </w:r>
      <w:r w:rsidRPr="00175B04">
        <w:rPr>
          <w:rFonts w:asciiTheme="majorBidi" w:hAnsiTheme="majorBidi" w:cstheme="majorBidi"/>
          <w:szCs w:val="24"/>
        </w:rPr>
        <w:t>social rights</w:t>
      </w:r>
      <w:r w:rsidR="001A77CA" w:rsidRPr="00175B04">
        <w:rPr>
          <w:rFonts w:asciiTheme="majorBidi" w:hAnsiTheme="majorBidi" w:cstheme="majorBidi"/>
          <w:szCs w:val="24"/>
        </w:rPr>
        <w:t xml:space="preserve">, as better relations with the welfare services improve the </w:t>
      </w:r>
      <w:r w:rsidR="00D03513" w:rsidRPr="00175B04">
        <w:rPr>
          <w:rFonts w:asciiTheme="majorBidi" w:hAnsiTheme="majorBidi" w:cstheme="majorBidi"/>
          <w:szCs w:val="24"/>
        </w:rPr>
        <w:t xml:space="preserve">children's' </w:t>
      </w:r>
      <w:r w:rsidR="001A77CA" w:rsidRPr="00175B04">
        <w:rPr>
          <w:rFonts w:asciiTheme="majorBidi" w:hAnsiTheme="majorBidi" w:cstheme="majorBidi"/>
          <w:szCs w:val="24"/>
        </w:rPr>
        <w:t xml:space="preserve">ability to </w:t>
      </w:r>
      <w:r w:rsidR="002D57BD" w:rsidRPr="00175B04">
        <w:rPr>
          <w:rFonts w:asciiTheme="majorBidi" w:hAnsiTheme="majorBidi" w:cstheme="majorBidi"/>
          <w:szCs w:val="24"/>
        </w:rPr>
        <w:t xml:space="preserve">psychologically </w:t>
      </w:r>
      <w:r w:rsidR="001A77CA" w:rsidRPr="00175B04">
        <w:rPr>
          <w:rFonts w:asciiTheme="majorBidi" w:hAnsiTheme="majorBidi" w:cstheme="majorBidi"/>
          <w:szCs w:val="24"/>
        </w:rPr>
        <w:t xml:space="preserve">cope </w:t>
      </w:r>
      <w:r w:rsidRPr="00175B04">
        <w:rPr>
          <w:rFonts w:asciiTheme="majorBidi" w:hAnsiTheme="majorBidi" w:cstheme="majorBidi"/>
          <w:szCs w:val="24"/>
        </w:rPr>
        <w:t>with the legal process.</w:t>
      </w:r>
    </w:p>
    <w:p w14:paraId="23E74B82" w14:textId="6AE63AAE" w:rsidR="00C1149A" w:rsidRPr="00175B04" w:rsidRDefault="001A77CA" w:rsidP="001A77CA">
      <w:pPr>
        <w:pStyle w:val="BodyText"/>
        <w:numPr>
          <w:ilvl w:val="0"/>
          <w:numId w:val="24"/>
        </w:numPr>
        <w:spacing w:before="240" w:line="360" w:lineRule="auto"/>
        <w:ind w:left="284" w:right="-283"/>
        <w:jc w:val="both"/>
        <w:rPr>
          <w:rFonts w:asciiTheme="majorBidi" w:hAnsiTheme="majorBidi" w:cstheme="majorBidi"/>
          <w:szCs w:val="24"/>
        </w:rPr>
      </w:pPr>
      <w:r w:rsidRPr="00175B04">
        <w:rPr>
          <w:rFonts w:asciiTheme="majorBidi" w:hAnsiTheme="majorBidi" w:cstheme="majorBidi"/>
          <w:szCs w:val="24"/>
        </w:rPr>
        <w:t xml:space="preserve">The research also confirmed that </w:t>
      </w:r>
      <w:r w:rsidR="000B19BC" w:rsidRPr="00175B04">
        <w:rPr>
          <w:rFonts w:asciiTheme="majorBidi" w:hAnsiTheme="majorBidi" w:cstheme="majorBidi"/>
          <w:szCs w:val="24"/>
        </w:rPr>
        <w:t>child</w:t>
      </w:r>
      <w:r w:rsidR="008C0265" w:rsidRPr="00175B04">
        <w:rPr>
          <w:rFonts w:asciiTheme="majorBidi" w:hAnsiTheme="majorBidi" w:cstheme="majorBidi"/>
          <w:szCs w:val="24"/>
        </w:rPr>
        <w:t>ren</w:t>
      </w:r>
      <w:r w:rsidR="00C36A35" w:rsidRPr="00175B04">
        <w:rPr>
          <w:rFonts w:asciiTheme="majorBidi" w:hAnsiTheme="majorBidi" w:cstheme="majorBidi"/>
          <w:szCs w:val="24"/>
        </w:rPr>
        <w:t>'s</w:t>
      </w:r>
      <w:r w:rsidRPr="00175B04">
        <w:rPr>
          <w:rFonts w:asciiTheme="majorBidi" w:hAnsiTheme="majorBidi" w:cstheme="majorBidi"/>
          <w:szCs w:val="24"/>
        </w:rPr>
        <w:t xml:space="preserve"> participation in both their </w:t>
      </w:r>
      <w:r w:rsidR="000B19BC" w:rsidRPr="00175B04">
        <w:rPr>
          <w:rFonts w:asciiTheme="majorBidi" w:hAnsiTheme="majorBidi" w:cstheme="majorBidi"/>
          <w:szCs w:val="24"/>
        </w:rPr>
        <w:t xml:space="preserve">legal </w:t>
      </w:r>
      <w:r w:rsidRPr="00175B04">
        <w:rPr>
          <w:rFonts w:asciiTheme="majorBidi" w:hAnsiTheme="majorBidi" w:cstheme="majorBidi"/>
          <w:szCs w:val="24"/>
        </w:rPr>
        <w:t>representation and</w:t>
      </w:r>
      <w:r w:rsidR="00C36A35" w:rsidRPr="00175B04">
        <w:rPr>
          <w:rFonts w:asciiTheme="majorBidi" w:hAnsiTheme="majorBidi" w:cstheme="majorBidi"/>
          <w:szCs w:val="24"/>
        </w:rPr>
        <w:t xml:space="preserve"> in</w:t>
      </w:r>
      <w:r w:rsidRPr="00175B04">
        <w:rPr>
          <w:rFonts w:asciiTheme="majorBidi" w:hAnsiTheme="majorBidi" w:cstheme="majorBidi"/>
          <w:szCs w:val="24"/>
        </w:rPr>
        <w:t xml:space="preserve"> </w:t>
      </w:r>
      <w:r w:rsidR="003C3BC3" w:rsidRPr="00175B04">
        <w:t>the course of their treatment</w:t>
      </w:r>
      <w:r w:rsidR="003C3BC3" w:rsidRPr="00175B04" w:rsidDel="003C3BC3">
        <w:rPr>
          <w:rFonts w:asciiTheme="majorBidi" w:hAnsiTheme="majorBidi" w:cstheme="majorBidi"/>
          <w:szCs w:val="24"/>
        </w:rPr>
        <w:t xml:space="preserve"> </w:t>
      </w:r>
      <w:r w:rsidRPr="00175B04">
        <w:rPr>
          <w:rFonts w:asciiTheme="majorBidi" w:hAnsiTheme="majorBidi" w:cstheme="majorBidi"/>
          <w:szCs w:val="24"/>
        </w:rPr>
        <w:t xml:space="preserve">increases </w:t>
      </w:r>
      <w:r w:rsidR="00D03513" w:rsidRPr="00175B04">
        <w:rPr>
          <w:rFonts w:asciiTheme="majorBidi" w:hAnsiTheme="majorBidi" w:cstheme="majorBidi"/>
          <w:szCs w:val="24"/>
        </w:rPr>
        <w:t xml:space="preserve">in accordance </w:t>
      </w:r>
      <w:r w:rsidRPr="00175B04">
        <w:rPr>
          <w:rFonts w:asciiTheme="majorBidi" w:hAnsiTheme="majorBidi" w:cstheme="majorBidi"/>
          <w:szCs w:val="24"/>
        </w:rPr>
        <w:t xml:space="preserve">with their involvement through the expression of their </w:t>
      </w:r>
      <w:r w:rsidR="00C1149A" w:rsidRPr="00175B04">
        <w:rPr>
          <w:rFonts w:asciiTheme="majorBidi" w:hAnsiTheme="majorBidi" w:cstheme="majorBidi"/>
          <w:szCs w:val="24"/>
        </w:rPr>
        <w:t>position and preferences; understand</w:t>
      </w:r>
      <w:r w:rsidRPr="00175B04">
        <w:rPr>
          <w:rFonts w:asciiTheme="majorBidi" w:hAnsiTheme="majorBidi" w:cstheme="majorBidi"/>
          <w:szCs w:val="24"/>
        </w:rPr>
        <w:t>ing of</w:t>
      </w:r>
      <w:r w:rsidR="00C1149A" w:rsidRPr="00175B04">
        <w:rPr>
          <w:rFonts w:asciiTheme="majorBidi" w:hAnsiTheme="majorBidi" w:cstheme="majorBidi"/>
          <w:szCs w:val="24"/>
        </w:rPr>
        <w:t xml:space="preserve"> the legal process; </w:t>
      </w:r>
      <w:r w:rsidR="00847C36" w:rsidRPr="00175B04">
        <w:rPr>
          <w:rFonts w:asciiTheme="majorBidi" w:hAnsiTheme="majorBidi" w:cstheme="majorBidi"/>
          <w:szCs w:val="24"/>
        </w:rPr>
        <w:t xml:space="preserve">and </w:t>
      </w:r>
      <w:r w:rsidRPr="00175B04">
        <w:rPr>
          <w:rFonts w:asciiTheme="majorBidi" w:hAnsiTheme="majorBidi" w:cstheme="majorBidi"/>
          <w:szCs w:val="24"/>
        </w:rPr>
        <w:t xml:space="preserve">the ability to </w:t>
      </w:r>
      <w:r w:rsidR="00C1149A" w:rsidRPr="00175B04">
        <w:rPr>
          <w:rFonts w:asciiTheme="majorBidi" w:hAnsiTheme="majorBidi" w:cstheme="majorBidi"/>
          <w:szCs w:val="24"/>
        </w:rPr>
        <w:t>affect the process.</w:t>
      </w:r>
    </w:p>
    <w:p w14:paraId="7B4880A8" w14:textId="293FCBEC" w:rsidR="004D460A" w:rsidRPr="0048607E" w:rsidRDefault="004D460A" w:rsidP="00535524">
      <w:pPr>
        <w:pStyle w:val="Default"/>
        <w:rPr>
          <w:rFonts w:asciiTheme="majorBidi" w:hAnsiTheme="majorBidi" w:cstheme="majorBidi"/>
          <w:b/>
          <w:bCs/>
          <w:u w:val="single"/>
        </w:rPr>
      </w:pPr>
      <w:r w:rsidRPr="0048607E">
        <w:rPr>
          <w:rFonts w:asciiTheme="majorBidi" w:hAnsiTheme="majorBidi" w:cstheme="majorBidi"/>
          <w:b/>
          <w:bCs/>
          <w:u w:val="single"/>
        </w:rPr>
        <w:t>Question 6</w:t>
      </w:r>
      <w:r w:rsidR="0048607E">
        <w:rPr>
          <w:rFonts w:asciiTheme="majorBidi" w:hAnsiTheme="majorBidi" w:cstheme="majorBidi"/>
          <w:b/>
          <w:bCs/>
          <w:u w:val="single"/>
        </w:rPr>
        <w:t>(a)</w:t>
      </w:r>
    </w:p>
    <w:p w14:paraId="1403B0A3" w14:textId="422BD3B6" w:rsidR="00ED2129" w:rsidRPr="00495BF6" w:rsidRDefault="00ED2129" w:rsidP="00ED2129">
      <w:pPr>
        <w:pStyle w:val="BodyText"/>
        <w:numPr>
          <w:ilvl w:val="0"/>
          <w:numId w:val="24"/>
        </w:numPr>
        <w:spacing w:before="240" w:line="360" w:lineRule="auto"/>
        <w:ind w:left="284" w:right="-283"/>
        <w:jc w:val="both"/>
        <w:rPr>
          <w:rFonts w:asciiTheme="majorBidi" w:hAnsiTheme="majorBidi" w:cstheme="majorBidi"/>
          <w:lang w:bidi="he-IL"/>
        </w:rPr>
      </w:pPr>
      <w:r w:rsidRPr="00495BF6">
        <w:rPr>
          <w:rFonts w:asciiTheme="majorBidi" w:hAnsiTheme="majorBidi" w:cstheme="majorBidi"/>
          <w:szCs w:val="24"/>
        </w:rPr>
        <w:t>Following</w:t>
      </w:r>
      <w:r w:rsidRPr="00495BF6">
        <w:rPr>
          <w:szCs w:val="24"/>
        </w:rPr>
        <w:t xml:space="preserve"> </w:t>
      </w:r>
      <w:r w:rsidR="008E6BA6" w:rsidRPr="00495BF6">
        <w:rPr>
          <w:szCs w:val="24"/>
        </w:rPr>
        <w:t>a</w:t>
      </w:r>
      <w:r w:rsidRPr="00495BF6">
        <w:rPr>
          <w:szCs w:val="24"/>
        </w:rPr>
        <w:t xml:space="preserve"> High Court of Justice</w:t>
      </w:r>
      <w:r w:rsidR="008E6BA6" w:rsidRPr="00495BF6">
        <w:rPr>
          <w:szCs w:val="24"/>
        </w:rPr>
        <w:t xml:space="preserve"> ruling</w:t>
      </w:r>
      <w:r w:rsidRPr="00495BF6">
        <w:rPr>
          <w:szCs w:val="24"/>
        </w:rPr>
        <w:t xml:space="preserve"> (H.C.J. 6946/17 </w:t>
      </w:r>
      <w:r w:rsidRPr="00495BF6">
        <w:rPr>
          <w:i/>
          <w:iCs/>
          <w:szCs w:val="24"/>
        </w:rPr>
        <w:t>M.G. v. The Minister of Interior</w:t>
      </w:r>
      <w:r w:rsidRPr="00495BF6">
        <w:rPr>
          <w:szCs w:val="24"/>
        </w:rPr>
        <w:t xml:space="preserve"> (22.11.2018)), </w:t>
      </w:r>
      <w:r w:rsidR="008E6BA6" w:rsidRPr="00495BF6">
        <w:rPr>
          <w:szCs w:val="24"/>
        </w:rPr>
        <w:t xml:space="preserve">a hand-written "Notice of Live Birth" </w:t>
      </w:r>
      <w:r w:rsidRPr="00495BF6">
        <w:rPr>
          <w:szCs w:val="24"/>
        </w:rPr>
        <w:t xml:space="preserve">is to be given to parents who are foreign residents until the Ministry of Health completes the </w:t>
      </w:r>
      <w:r w:rsidR="008E6BA6" w:rsidRPr="00495BF6">
        <w:rPr>
          <w:szCs w:val="24"/>
        </w:rPr>
        <w:t>establishment of a system allowing for the issuance of such document in digital form</w:t>
      </w:r>
      <w:r w:rsidRPr="00495BF6">
        <w:rPr>
          <w:szCs w:val="24"/>
        </w:rPr>
        <w:t xml:space="preserve">. Following the ruling, constant efforts are underway to finalize the </w:t>
      </w:r>
      <w:r w:rsidR="008E6BA6" w:rsidRPr="00495BF6">
        <w:rPr>
          <w:szCs w:val="24"/>
        </w:rPr>
        <w:t xml:space="preserve">digitalization </w:t>
      </w:r>
      <w:r w:rsidRPr="00495BF6">
        <w:rPr>
          <w:szCs w:val="24"/>
        </w:rPr>
        <w:t>of the "Notice of Live Birth".</w:t>
      </w:r>
    </w:p>
    <w:p w14:paraId="04B3E3FF" w14:textId="3B303F3C" w:rsidR="004D460A" w:rsidRPr="00EE4AFB" w:rsidRDefault="0048607E" w:rsidP="007840B9">
      <w:pPr>
        <w:pStyle w:val="Default"/>
        <w:spacing w:before="120"/>
        <w:jc w:val="both"/>
        <w:rPr>
          <w:rFonts w:asciiTheme="majorBidi" w:hAnsiTheme="majorBidi" w:cstheme="majorBidi"/>
          <w:highlight w:val="cyan"/>
        </w:rPr>
      </w:pPr>
      <w:r w:rsidRPr="0048607E">
        <w:rPr>
          <w:rFonts w:asciiTheme="majorBidi" w:hAnsiTheme="majorBidi" w:cstheme="majorBidi"/>
          <w:b/>
          <w:bCs/>
          <w:u w:val="single"/>
        </w:rPr>
        <w:t>Question 6</w:t>
      </w:r>
      <w:r>
        <w:rPr>
          <w:rFonts w:asciiTheme="majorBidi" w:hAnsiTheme="majorBidi" w:cstheme="majorBidi"/>
          <w:b/>
          <w:bCs/>
          <w:u w:val="single"/>
        </w:rPr>
        <w:t>(d)</w:t>
      </w:r>
      <w:r w:rsidRPr="00EE4AFB">
        <w:rPr>
          <w:rFonts w:asciiTheme="majorBidi" w:hAnsiTheme="majorBidi" w:cstheme="majorBidi"/>
          <w:highlight w:val="cyan"/>
        </w:rPr>
        <w:t xml:space="preserve"> </w:t>
      </w:r>
    </w:p>
    <w:p w14:paraId="043E70ED" w14:textId="626ADB01" w:rsidR="006D52D9" w:rsidRDefault="00154F53" w:rsidP="00154F53">
      <w:pPr>
        <w:pStyle w:val="BodyText"/>
        <w:numPr>
          <w:ilvl w:val="0"/>
          <w:numId w:val="24"/>
        </w:numPr>
        <w:spacing w:before="240" w:line="360" w:lineRule="auto"/>
        <w:ind w:left="284" w:right="-283"/>
        <w:jc w:val="both"/>
        <w:rPr>
          <w:rFonts w:asciiTheme="majorBidi" w:hAnsiTheme="majorBidi" w:cstheme="majorBidi"/>
        </w:rPr>
      </w:pPr>
      <w:r w:rsidRPr="00154F53">
        <w:rPr>
          <w:rFonts w:asciiTheme="majorBidi" w:hAnsiTheme="majorBidi" w:cstheme="majorBidi"/>
          <w:szCs w:val="24"/>
        </w:rPr>
        <w:t>Hereinafter is a</w:t>
      </w:r>
      <w:r w:rsidR="004C6265" w:rsidRPr="00154F53">
        <w:rPr>
          <w:rFonts w:asciiTheme="majorBidi" w:hAnsiTheme="majorBidi" w:cstheme="majorBidi"/>
          <w:szCs w:val="24"/>
        </w:rPr>
        <w:t>dditional information</w:t>
      </w:r>
      <w:r w:rsidRPr="00154F53">
        <w:rPr>
          <w:rFonts w:asciiTheme="majorBidi" w:hAnsiTheme="majorBidi" w:cstheme="majorBidi"/>
          <w:szCs w:val="24"/>
        </w:rPr>
        <w:t xml:space="preserve"> on the</w:t>
      </w:r>
      <w:r w:rsidR="004C6265" w:rsidRPr="00154F53">
        <w:rPr>
          <w:rFonts w:asciiTheme="majorBidi" w:hAnsiTheme="majorBidi" w:cstheme="majorBidi"/>
          <w:szCs w:val="24"/>
        </w:rPr>
        <w:t xml:space="preserve"> </w:t>
      </w:r>
      <w:r w:rsidRPr="00154F53">
        <w:rPr>
          <w:rFonts w:asciiTheme="majorBidi" w:hAnsiTheme="majorBidi" w:cstheme="majorBidi"/>
          <w:szCs w:val="24"/>
        </w:rPr>
        <w:t xml:space="preserve">2022 regulations pursuant to </w:t>
      </w:r>
      <w:r w:rsidRPr="00154F53">
        <w:rPr>
          <w:rFonts w:asciiTheme="majorBidi" w:hAnsiTheme="majorBidi" w:cstheme="majorBidi"/>
          <w:szCs w:val="24"/>
          <w:lang w:val="en"/>
        </w:rPr>
        <w:t>Section 4</w:t>
      </w:r>
      <w:r w:rsidRPr="00154F53">
        <w:rPr>
          <w:rFonts w:asciiTheme="majorBidi" w:hAnsiTheme="majorBidi" w:cstheme="majorBidi"/>
          <w:szCs w:val="24"/>
        </w:rPr>
        <w:t>(</w:t>
      </w:r>
      <w:r w:rsidRPr="00154F53">
        <w:rPr>
          <w:rFonts w:asciiTheme="majorBidi" w:hAnsiTheme="majorBidi" w:cstheme="majorBidi"/>
          <w:szCs w:val="24"/>
          <w:lang w:val="en"/>
        </w:rPr>
        <w:t xml:space="preserve">9) to the </w:t>
      </w:r>
      <w:r w:rsidRPr="00154F53">
        <w:rPr>
          <w:rFonts w:asciiTheme="majorBidi" w:hAnsiTheme="majorBidi" w:cstheme="majorBidi"/>
          <w:i/>
          <w:iCs/>
          <w:szCs w:val="24"/>
        </w:rPr>
        <w:t>Communications Law</w:t>
      </w:r>
      <w:r w:rsidR="0042689B">
        <w:rPr>
          <w:rFonts w:asciiTheme="majorBidi" w:hAnsiTheme="majorBidi" w:cstheme="majorBidi"/>
          <w:szCs w:val="24"/>
          <w:lang w:val="en-US"/>
        </w:rPr>
        <w:t>,</w:t>
      </w:r>
      <w:r w:rsidRPr="00154F53">
        <w:rPr>
          <w:rFonts w:asciiTheme="majorBidi" w:hAnsiTheme="majorBidi" w:cstheme="majorBidi"/>
          <w:szCs w:val="24"/>
        </w:rPr>
        <w:t xml:space="preserve"> concerning filtering of offensive content</w:t>
      </w:r>
      <w:r w:rsidR="004C6265" w:rsidRPr="00154F53">
        <w:rPr>
          <w:rFonts w:asciiTheme="majorBidi" w:hAnsiTheme="majorBidi" w:cstheme="majorBidi"/>
          <w:szCs w:val="24"/>
        </w:rPr>
        <w:t xml:space="preserve">. According to Regulation 51, an authorized provider of Internet access service </w:t>
      </w:r>
      <w:r w:rsidR="0042689B">
        <w:rPr>
          <w:rFonts w:asciiTheme="majorBidi" w:hAnsiTheme="majorBidi" w:cstheme="majorBidi"/>
          <w:szCs w:val="24"/>
        </w:rPr>
        <w:t>shall</w:t>
      </w:r>
      <w:r w:rsidR="0042689B" w:rsidRPr="00154F53">
        <w:rPr>
          <w:rFonts w:asciiTheme="majorBidi" w:hAnsiTheme="majorBidi" w:cstheme="majorBidi"/>
          <w:szCs w:val="24"/>
        </w:rPr>
        <w:t xml:space="preserve"> </w:t>
      </w:r>
      <w:r w:rsidR="004C6265" w:rsidRPr="00154F53">
        <w:rPr>
          <w:rFonts w:asciiTheme="majorBidi" w:hAnsiTheme="majorBidi" w:cstheme="majorBidi"/>
          <w:szCs w:val="24"/>
        </w:rPr>
        <w:t xml:space="preserve">offer its subscribers a service to filter offensive websites contents as defined by law, free of charge, and </w:t>
      </w:r>
      <w:r w:rsidR="0042689B">
        <w:rPr>
          <w:rFonts w:asciiTheme="majorBidi" w:hAnsiTheme="majorBidi" w:cstheme="majorBidi"/>
          <w:szCs w:val="24"/>
        </w:rPr>
        <w:t>shall</w:t>
      </w:r>
      <w:r w:rsidR="0042689B" w:rsidRPr="00154F53">
        <w:rPr>
          <w:rFonts w:asciiTheme="majorBidi" w:hAnsiTheme="majorBidi" w:cstheme="majorBidi"/>
          <w:szCs w:val="24"/>
        </w:rPr>
        <w:t xml:space="preserve"> </w:t>
      </w:r>
      <w:r w:rsidR="004C6265" w:rsidRPr="00154F53">
        <w:rPr>
          <w:rFonts w:asciiTheme="majorBidi" w:hAnsiTheme="majorBidi" w:cstheme="majorBidi"/>
          <w:szCs w:val="24"/>
        </w:rPr>
        <w:t xml:space="preserve">inform its customers of this service. The filtering service shall be based on the analysis of the websites' content and not only on a list of websites to filter. The service provider must contact its customers and offer this filtering service, at a minimum, at the time of entering into an agreement with the customer to receive Internet access service; and every six (6) months thereafter (except if the subscriber </w:t>
      </w:r>
      <w:r w:rsidR="004C6265" w:rsidRPr="00154F53">
        <w:rPr>
          <w:rFonts w:asciiTheme="majorBidi" w:hAnsiTheme="majorBidi" w:cstheme="majorBidi"/>
          <w:szCs w:val="24"/>
        </w:rPr>
        <w:lastRenderedPageBreak/>
        <w:t xml:space="preserve">receives the service). The service </w:t>
      </w:r>
      <w:r w:rsidR="0042689B">
        <w:rPr>
          <w:rFonts w:asciiTheme="majorBidi" w:hAnsiTheme="majorBidi" w:cstheme="majorBidi"/>
          <w:szCs w:val="24"/>
        </w:rPr>
        <w:t xml:space="preserve">shall be </w:t>
      </w:r>
      <w:r w:rsidR="004C6265" w:rsidRPr="00154F53">
        <w:rPr>
          <w:rFonts w:asciiTheme="majorBidi" w:hAnsiTheme="majorBidi" w:cstheme="majorBidi"/>
          <w:szCs w:val="24"/>
        </w:rPr>
        <w:t>connect</w:t>
      </w:r>
      <w:r w:rsidR="0042689B">
        <w:rPr>
          <w:rFonts w:asciiTheme="majorBidi" w:hAnsiTheme="majorBidi" w:cstheme="majorBidi"/>
          <w:szCs w:val="24"/>
        </w:rPr>
        <w:t>ed</w:t>
      </w:r>
      <w:r w:rsidR="004C6265" w:rsidRPr="00154F53">
        <w:rPr>
          <w:rFonts w:asciiTheme="majorBidi" w:hAnsiTheme="majorBidi" w:cstheme="majorBidi"/>
          <w:szCs w:val="24"/>
        </w:rPr>
        <w:t xml:space="preserve"> within 24 hours of the request </w:t>
      </w:r>
      <w:r w:rsidR="0042689B">
        <w:rPr>
          <w:rFonts w:asciiTheme="majorBidi" w:hAnsiTheme="majorBidi" w:cstheme="majorBidi"/>
          <w:szCs w:val="24"/>
        </w:rPr>
        <w:t>there</w:t>
      </w:r>
      <w:r w:rsidR="004C6265" w:rsidRPr="00154F53">
        <w:rPr>
          <w:rFonts w:asciiTheme="majorBidi" w:hAnsiTheme="majorBidi" w:cstheme="majorBidi"/>
          <w:szCs w:val="24"/>
        </w:rPr>
        <w:t>to.</w:t>
      </w:r>
    </w:p>
    <w:p w14:paraId="0F8E8B15" w14:textId="3860A05D" w:rsidR="00154F53" w:rsidRPr="00AC4F29" w:rsidRDefault="00F547DE" w:rsidP="00AC4F29">
      <w:pPr>
        <w:pStyle w:val="BodyText"/>
        <w:numPr>
          <w:ilvl w:val="0"/>
          <w:numId w:val="24"/>
        </w:numPr>
        <w:spacing w:before="240" w:line="360" w:lineRule="auto"/>
        <w:ind w:left="284" w:right="-283"/>
        <w:jc w:val="both"/>
        <w:rPr>
          <w:lang w:val="en-US"/>
        </w:rPr>
      </w:pPr>
      <w:r>
        <w:rPr>
          <w:rFonts w:asciiTheme="majorBidi" w:hAnsiTheme="majorBidi" w:cstheme="majorBidi"/>
          <w:szCs w:val="24"/>
        </w:rPr>
        <w:t xml:space="preserve">Additional information on the </w:t>
      </w:r>
      <w:r w:rsidRPr="00CE29C5">
        <w:rPr>
          <w:rFonts w:asciiTheme="majorBidi" w:hAnsiTheme="majorBidi" w:cstheme="majorBidi"/>
          <w:szCs w:val="24"/>
        </w:rPr>
        <w:t>Inter-</w:t>
      </w:r>
      <w:r>
        <w:rPr>
          <w:rFonts w:asciiTheme="majorBidi" w:hAnsiTheme="majorBidi" w:cstheme="majorBidi"/>
          <w:szCs w:val="24"/>
        </w:rPr>
        <w:t>M</w:t>
      </w:r>
      <w:r w:rsidRPr="00CE29C5">
        <w:rPr>
          <w:rFonts w:asciiTheme="majorBidi" w:hAnsiTheme="majorBidi" w:cstheme="majorBidi"/>
          <w:szCs w:val="24"/>
        </w:rPr>
        <w:t xml:space="preserve">inisterial </w:t>
      </w:r>
      <w:r>
        <w:rPr>
          <w:rFonts w:asciiTheme="majorBidi" w:hAnsiTheme="majorBidi" w:cstheme="majorBidi"/>
          <w:szCs w:val="24"/>
        </w:rPr>
        <w:t>T</w:t>
      </w:r>
      <w:r w:rsidRPr="00CE29C5">
        <w:rPr>
          <w:rFonts w:asciiTheme="majorBidi" w:hAnsiTheme="majorBidi" w:cstheme="majorBidi"/>
          <w:szCs w:val="24"/>
        </w:rPr>
        <w:t xml:space="preserve">eam on Protection of Children on the </w:t>
      </w:r>
      <w:r w:rsidRPr="00AC4F29">
        <w:rPr>
          <w:rFonts w:asciiTheme="majorBidi" w:hAnsiTheme="majorBidi" w:cstheme="majorBidi"/>
          <w:szCs w:val="24"/>
        </w:rPr>
        <w:t>Internet</w:t>
      </w:r>
      <w:r w:rsidRPr="00AC4F29">
        <w:rPr>
          <w:rFonts w:asciiTheme="majorBidi" w:hAnsiTheme="majorBidi" w:cstheme="majorBidi"/>
          <w:szCs w:val="24"/>
          <w:lang w:val="en-US"/>
        </w:rPr>
        <w:t xml:space="preserve"> </w:t>
      </w:r>
      <w:r w:rsidRPr="00AC4F29">
        <w:rPr>
          <w:rFonts w:asciiTheme="majorBidi" w:hAnsiTheme="majorBidi" w:cstheme="majorBidi"/>
          <w:szCs w:val="24"/>
        </w:rPr>
        <w:t xml:space="preserve">established by the Minister of Communication </w:t>
      </w:r>
      <w:r w:rsidRPr="00495BF6">
        <w:rPr>
          <w:rFonts w:asciiTheme="majorBidi" w:hAnsiTheme="majorBidi" w:cstheme="majorBidi"/>
          <w:szCs w:val="24"/>
        </w:rPr>
        <w:t xml:space="preserve">in March 2023: </w:t>
      </w:r>
      <w:r w:rsidR="00154F53" w:rsidRPr="00495BF6">
        <w:rPr>
          <w:rFonts w:asciiTheme="majorBidi" w:hAnsiTheme="majorBidi" w:cstheme="majorBidi"/>
          <w:szCs w:val="24"/>
          <w:lang w:val="en-US"/>
        </w:rPr>
        <w:t xml:space="preserve">The team held its first hearing on July 9, 2023. In this meeting </w:t>
      </w:r>
      <w:r w:rsidR="00E11F26" w:rsidRPr="00495BF6">
        <w:rPr>
          <w:rFonts w:asciiTheme="majorBidi" w:hAnsiTheme="majorBidi" w:cstheme="majorBidi"/>
          <w:szCs w:val="24"/>
          <w:lang w:val="en-US"/>
        </w:rPr>
        <w:t xml:space="preserve">ample </w:t>
      </w:r>
      <w:r w:rsidR="00154F53" w:rsidRPr="00495BF6">
        <w:rPr>
          <w:rFonts w:asciiTheme="majorBidi" w:hAnsiTheme="majorBidi" w:cstheme="majorBidi"/>
          <w:szCs w:val="24"/>
          <w:lang w:val="en-US"/>
        </w:rPr>
        <w:t>information was presented, including the main arenas used to harm children and youth</w:t>
      </w:r>
      <w:r w:rsidR="00154F53" w:rsidRPr="00AC4F29">
        <w:rPr>
          <w:rFonts w:asciiTheme="majorBidi" w:hAnsiTheme="majorBidi" w:cstheme="majorBidi"/>
          <w:szCs w:val="24"/>
          <w:lang w:val="en-US"/>
        </w:rPr>
        <w:t xml:space="preserve"> (in 2022 these arenas were: Instagram (28%) WhatsApp (25%)</w:t>
      </w:r>
      <w:r w:rsidR="00154F53" w:rsidRPr="00AC4F29">
        <w:rPr>
          <w:rFonts w:asciiTheme="majorBidi" w:hAnsiTheme="majorBidi" w:cstheme="majorBidi"/>
          <w:szCs w:val="24"/>
        </w:rPr>
        <w:t>, Stips forum (10%) and Tik tok (9%) with the rest of the apps ranging between 2%-4%)</w:t>
      </w:r>
      <w:r w:rsidR="00154F53" w:rsidRPr="00AC4F29">
        <w:rPr>
          <w:rFonts w:asciiTheme="majorBidi" w:hAnsiTheme="majorBidi" w:cstheme="majorBidi"/>
          <w:szCs w:val="24"/>
          <w:lang w:val="en-US"/>
        </w:rPr>
        <w:t xml:space="preserve">, review of local filtration products, the importance of </w:t>
      </w:r>
      <w:r w:rsidR="00884F5B" w:rsidRPr="00AC4F29">
        <w:rPr>
          <w:rFonts w:asciiTheme="majorBidi" w:hAnsiTheme="majorBidi" w:cstheme="majorBidi"/>
          <w:szCs w:val="24"/>
          <w:lang w:val="en-US"/>
        </w:rPr>
        <w:t>parents'</w:t>
      </w:r>
      <w:r w:rsidR="00154F53" w:rsidRPr="00AC4F29">
        <w:rPr>
          <w:rFonts w:asciiTheme="majorBidi" w:hAnsiTheme="majorBidi" w:cstheme="majorBidi"/>
          <w:szCs w:val="24"/>
          <w:lang w:val="en-US"/>
        </w:rPr>
        <w:t xml:space="preserve"> involvement, etc</w:t>
      </w:r>
      <w:r w:rsidR="00AC4F29" w:rsidRPr="00AC4F29">
        <w:rPr>
          <w:lang w:val="en-US"/>
        </w:rPr>
        <w:t>.</w:t>
      </w:r>
    </w:p>
    <w:p w14:paraId="394F5B36" w14:textId="3C6F11A4" w:rsidR="00AC4F29" w:rsidRPr="00E1724C" w:rsidRDefault="00AC4F29" w:rsidP="00AC4F29">
      <w:pPr>
        <w:pStyle w:val="BodyText"/>
        <w:numPr>
          <w:ilvl w:val="0"/>
          <w:numId w:val="24"/>
        </w:numPr>
        <w:spacing w:before="240" w:line="360" w:lineRule="auto"/>
        <w:ind w:left="284" w:right="-283"/>
        <w:jc w:val="both"/>
        <w:rPr>
          <w:rFonts w:asciiTheme="majorBidi" w:hAnsiTheme="majorBidi" w:cstheme="majorBidi"/>
          <w:szCs w:val="24"/>
        </w:rPr>
      </w:pPr>
      <w:r w:rsidRPr="00E1724C">
        <w:rPr>
          <w:rFonts w:asciiTheme="majorBidi" w:hAnsiTheme="majorBidi" w:cstheme="majorBidi"/>
          <w:szCs w:val="24"/>
        </w:rPr>
        <w:t xml:space="preserve">Recently, a precedential sentence was given by the Be'er-Sheva Magistrate Court that convicted a defendant for multiple offences of sexual harassment and invasion of privacy, </w:t>
      </w:r>
      <w:r w:rsidRPr="00E1724C">
        <w:rPr>
          <w:rFonts w:asciiTheme="majorBidi" w:hAnsiTheme="majorBidi" w:cstheme="majorBidi"/>
          <w:i/>
          <w:iCs/>
          <w:szCs w:val="24"/>
        </w:rPr>
        <w:t>inter alia</w:t>
      </w:r>
      <w:r w:rsidRPr="00E1724C">
        <w:rPr>
          <w:rFonts w:asciiTheme="majorBidi" w:hAnsiTheme="majorBidi" w:cstheme="majorBidi"/>
          <w:szCs w:val="24"/>
        </w:rPr>
        <w:t xml:space="preserve">, for opening groups on various applications and selling thousands of sexual contents of young Israeli girls. The defendant was sentenced to five </w:t>
      </w:r>
      <w:r w:rsidR="00884F5B">
        <w:rPr>
          <w:rFonts w:asciiTheme="majorBidi" w:hAnsiTheme="majorBidi" w:cstheme="majorBidi"/>
          <w:szCs w:val="24"/>
        </w:rPr>
        <w:t xml:space="preserve">(5) </w:t>
      </w:r>
      <w:r w:rsidRPr="00E1724C">
        <w:rPr>
          <w:rFonts w:asciiTheme="majorBidi" w:hAnsiTheme="majorBidi" w:cstheme="majorBidi"/>
          <w:szCs w:val="24"/>
        </w:rPr>
        <w:t xml:space="preserve">years imprisonment, nine (9) months of suspended imprisonment and compensation to the victims (C.C. 53431-10-21 </w:t>
      </w:r>
      <w:r w:rsidRPr="00E1724C">
        <w:rPr>
          <w:rFonts w:asciiTheme="majorBidi" w:hAnsiTheme="majorBidi" w:cstheme="majorBidi"/>
          <w:i/>
          <w:iCs/>
          <w:szCs w:val="24"/>
        </w:rPr>
        <w:t>State of Israel v. Idan Mikhailov</w:t>
      </w:r>
      <w:r w:rsidRPr="00E1724C">
        <w:rPr>
          <w:rFonts w:asciiTheme="majorBidi" w:hAnsiTheme="majorBidi" w:cstheme="majorBidi"/>
          <w:szCs w:val="24"/>
        </w:rPr>
        <w:t xml:space="preserve"> (7.9.22)). </w:t>
      </w:r>
    </w:p>
    <w:p w14:paraId="083EF602" w14:textId="1F8D5A3F" w:rsidR="00AC4F29" w:rsidRDefault="00AC4F29" w:rsidP="00AC4F29">
      <w:pPr>
        <w:pStyle w:val="BodyText"/>
        <w:numPr>
          <w:ilvl w:val="0"/>
          <w:numId w:val="24"/>
        </w:numPr>
        <w:spacing w:before="240" w:line="360" w:lineRule="auto"/>
        <w:ind w:left="284" w:right="-283"/>
        <w:jc w:val="both"/>
      </w:pPr>
      <w:r>
        <w:rPr>
          <w:rFonts w:asciiTheme="majorBidi" w:hAnsiTheme="majorBidi" w:cstheme="majorBidi"/>
          <w:szCs w:val="24"/>
        </w:rPr>
        <w:t xml:space="preserve">The </w:t>
      </w:r>
      <w:r w:rsidRPr="00CE29C5">
        <w:rPr>
          <w:rFonts w:asciiTheme="majorBidi" w:hAnsiTheme="majorBidi" w:cstheme="majorBidi"/>
          <w:szCs w:val="24"/>
        </w:rPr>
        <w:t xml:space="preserve">State Attorney's </w:t>
      </w:r>
      <w:r>
        <w:rPr>
          <w:rFonts w:asciiTheme="majorBidi" w:hAnsiTheme="majorBidi" w:cstheme="majorBidi"/>
          <w:szCs w:val="24"/>
        </w:rPr>
        <w:t>G</w:t>
      </w:r>
      <w:r w:rsidRPr="00CE29C5">
        <w:rPr>
          <w:rFonts w:asciiTheme="majorBidi" w:hAnsiTheme="majorBidi" w:cstheme="majorBidi"/>
          <w:szCs w:val="24"/>
        </w:rPr>
        <w:t xml:space="preserve">uidelines No. 2.22 (2016) entitled "Publication, possession or consumption of an "abomination" containing the image of a minor" and </w:t>
      </w:r>
      <w:r>
        <w:rPr>
          <w:rFonts w:asciiTheme="majorBidi" w:hAnsiTheme="majorBidi" w:cstheme="majorBidi"/>
          <w:szCs w:val="24"/>
        </w:rPr>
        <w:t>No.</w:t>
      </w:r>
      <w:r w:rsidRPr="00CE29C5">
        <w:rPr>
          <w:rFonts w:asciiTheme="majorBidi" w:hAnsiTheme="majorBidi" w:cstheme="majorBidi"/>
          <w:szCs w:val="24"/>
        </w:rPr>
        <w:t xml:space="preserve"> 2.29 (</w:t>
      </w:r>
      <w:r w:rsidRPr="00CE29C5">
        <w:rPr>
          <w:rFonts w:asciiTheme="majorBidi" w:hAnsiTheme="majorBidi" w:cstheme="majorBidi"/>
          <w:szCs w:val="24"/>
          <w:rtl/>
        </w:rPr>
        <w:t>20</w:t>
      </w:r>
      <w:r w:rsidRPr="00CE29C5">
        <w:rPr>
          <w:rFonts w:asciiTheme="majorBidi" w:hAnsiTheme="majorBidi" w:cstheme="majorBidi"/>
          <w:szCs w:val="24"/>
        </w:rPr>
        <w:t>17) entitled "Investigation and prosecution for crimes of publishing photographs, recordings, or films of a person of a sexual nature, without consent"</w:t>
      </w:r>
      <w:r w:rsidR="00884F5B">
        <w:rPr>
          <w:rFonts w:asciiTheme="majorBidi" w:hAnsiTheme="majorBidi" w:cstheme="majorBidi"/>
          <w:szCs w:val="24"/>
        </w:rPr>
        <w:t xml:space="preserve"> were issued</w:t>
      </w:r>
      <w:r>
        <w:rPr>
          <w:rFonts w:asciiTheme="majorBidi" w:hAnsiTheme="majorBidi" w:cstheme="majorBidi"/>
          <w:szCs w:val="24"/>
        </w:rPr>
        <w:t>. T</w:t>
      </w:r>
      <w:r w:rsidRPr="00CE29C5">
        <w:rPr>
          <w:rFonts w:asciiTheme="majorBidi" w:hAnsiTheme="majorBidi" w:cstheme="majorBidi"/>
          <w:szCs w:val="24"/>
        </w:rPr>
        <w:t>hese guidelines, which were updated in 2021, guide prosecutors when dealing with such sever</w:t>
      </w:r>
      <w:r>
        <w:rPr>
          <w:rFonts w:asciiTheme="majorBidi" w:hAnsiTheme="majorBidi" w:cstheme="majorBidi"/>
          <w:szCs w:val="24"/>
        </w:rPr>
        <w:t>e</w:t>
      </w:r>
      <w:r w:rsidRPr="00CE29C5">
        <w:rPr>
          <w:rFonts w:asciiTheme="majorBidi" w:hAnsiTheme="majorBidi" w:cstheme="majorBidi"/>
          <w:szCs w:val="24"/>
        </w:rPr>
        <w:t xml:space="preserve"> offences, including on the prosecution's policy on Amendment No. 10 to the </w:t>
      </w:r>
      <w:r w:rsidRPr="00CE29C5">
        <w:rPr>
          <w:rFonts w:asciiTheme="majorBidi" w:hAnsiTheme="majorBidi" w:cstheme="majorBidi"/>
          <w:i/>
          <w:iCs/>
          <w:szCs w:val="24"/>
        </w:rPr>
        <w:t>Prevention of Sexual Harassment Law</w:t>
      </w:r>
      <w:r w:rsidRPr="00CE29C5">
        <w:rPr>
          <w:rFonts w:asciiTheme="majorBidi" w:hAnsiTheme="majorBidi" w:cstheme="majorBidi"/>
          <w:szCs w:val="24"/>
        </w:rPr>
        <w:t>.</w:t>
      </w:r>
    </w:p>
    <w:p w14:paraId="5E23FB6E" w14:textId="2FC7277A" w:rsidR="00AC4F29" w:rsidRPr="00AC4F29" w:rsidRDefault="00AC4F29" w:rsidP="00AC4F29">
      <w:pPr>
        <w:pStyle w:val="BodyText"/>
        <w:numPr>
          <w:ilvl w:val="0"/>
          <w:numId w:val="24"/>
        </w:numPr>
        <w:spacing w:before="240" w:line="360" w:lineRule="auto"/>
        <w:ind w:left="284" w:right="-283"/>
        <w:jc w:val="both"/>
        <w:rPr>
          <w:lang w:val="en-US"/>
        </w:rPr>
      </w:pPr>
      <w:r>
        <w:rPr>
          <w:rFonts w:asciiTheme="majorBidi" w:hAnsiTheme="majorBidi" w:cstheme="majorBidi"/>
          <w:szCs w:val="24"/>
        </w:rPr>
        <w:t>Moreover</w:t>
      </w:r>
      <w:r w:rsidRPr="00CE29C5">
        <w:rPr>
          <w:rFonts w:asciiTheme="majorBidi" w:hAnsiTheme="majorBidi" w:cstheme="majorBidi"/>
          <w:szCs w:val="24"/>
        </w:rPr>
        <w:t xml:space="preserve">, </w:t>
      </w:r>
      <w:r>
        <w:rPr>
          <w:rFonts w:asciiTheme="majorBidi" w:hAnsiTheme="majorBidi" w:cstheme="majorBidi"/>
          <w:szCs w:val="24"/>
        </w:rPr>
        <w:t xml:space="preserve">MoJ </w:t>
      </w:r>
      <w:r w:rsidRPr="00CE29C5">
        <w:rPr>
          <w:rFonts w:asciiTheme="majorBidi" w:hAnsiTheme="majorBidi" w:cstheme="majorBidi"/>
          <w:szCs w:val="24"/>
        </w:rPr>
        <w:t>representatives giv</w:t>
      </w:r>
      <w:r>
        <w:rPr>
          <w:rFonts w:asciiTheme="majorBidi" w:hAnsiTheme="majorBidi" w:cstheme="majorBidi"/>
          <w:szCs w:val="24"/>
        </w:rPr>
        <w:t>e</w:t>
      </w:r>
      <w:r w:rsidRPr="00CE29C5">
        <w:rPr>
          <w:rFonts w:asciiTheme="majorBidi" w:hAnsiTheme="majorBidi" w:cstheme="majorBidi"/>
          <w:szCs w:val="24"/>
        </w:rPr>
        <w:t xml:space="preserve"> lectures in schools country</w:t>
      </w:r>
      <w:r>
        <w:rPr>
          <w:rFonts w:asciiTheme="majorBidi" w:hAnsiTheme="majorBidi" w:cstheme="majorBidi"/>
          <w:szCs w:val="24"/>
        </w:rPr>
        <w:t>-wide</w:t>
      </w:r>
      <w:r w:rsidRPr="00CE29C5">
        <w:rPr>
          <w:rFonts w:asciiTheme="majorBidi" w:hAnsiTheme="majorBidi" w:cstheme="majorBidi"/>
          <w:szCs w:val="24"/>
        </w:rPr>
        <w:t xml:space="preserve"> regarding Amendment No. 10 to the </w:t>
      </w:r>
      <w:r w:rsidRPr="00CE29C5">
        <w:rPr>
          <w:rFonts w:asciiTheme="majorBidi" w:hAnsiTheme="majorBidi" w:cstheme="majorBidi"/>
          <w:i/>
          <w:iCs/>
          <w:szCs w:val="24"/>
        </w:rPr>
        <w:t>Prevention of Sexual Harassment Law</w:t>
      </w:r>
      <w:r w:rsidRPr="00CE29C5">
        <w:rPr>
          <w:rFonts w:asciiTheme="majorBidi" w:hAnsiTheme="majorBidi" w:cstheme="majorBidi"/>
          <w:szCs w:val="24"/>
        </w:rPr>
        <w:t>, and educating pupils about the law.</w:t>
      </w:r>
    </w:p>
    <w:p w14:paraId="07FF671D" w14:textId="77777777" w:rsidR="004C6265" w:rsidRPr="00EE4AFB" w:rsidRDefault="004C6265" w:rsidP="00535524">
      <w:pPr>
        <w:pStyle w:val="Default"/>
        <w:rPr>
          <w:rFonts w:asciiTheme="majorBidi" w:hAnsiTheme="majorBidi" w:cstheme="majorBidi"/>
          <w:b/>
          <w:bCs/>
          <w:highlight w:val="cyan"/>
          <w:u w:val="single"/>
        </w:rPr>
      </w:pPr>
    </w:p>
    <w:p w14:paraId="6A7EEBEB" w14:textId="161F8D4E" w:rsidR="004D460A" w:rsidRPr="0048607E" w:rsidRDefault="004D460A" w:rsidP="00535524">
      <w:pPr>
        <w:pStyle w:val="Default"/>
        <w:rPr>
          <w:rFonts w:asciiTheme="majorBidi" w:hAnsiTheme="majorBidi" w:cstheme="majorBidi"/>
          <w:b/>
          <w:bCs/>
          <w:u w:val="single"/>
        </w:rPr>
      </w:pPr>
      <w:r w:rsidRPr="0048607E">
        <w:rPr>
          <w:rFonts w:asciiTheme="majorBidi" w:hAnsiTheme="majorBidi" w:cstheme="majorBidi"/>
          <w:b/>
          <w:bCs/>
          <w:u w:val="single"/>
        </w:rPr>
        <w:t>Question 7</w:t>
      </w:r>
      <w:r w:rsidR="0048607E" w:rsidRPr="0048607E">
        <w:rPr>
          <w:rFonts w:asciiTheme="majorBidi" w:hAnsiTheme="majorBidi" w:cstheme="majorBidi"/>
          <w:b/>
          <w:bCs/>
          <w:u w:val="single"/>
        </w:rPr>
        <w:t>(a)</w:t>
      </w:r>
    </w:p>
    <w:p w14:paraId="45E98A6E" w14:textId="47A556A1" w:rsidR="00552A60" w:rsidRPr="00495BF6" w:rsidRDefault="00552A60" w:rsidP="00552A60">
      <w:pPr>
        <w:pStyle w:val="BodyText"/>
        <w:numPr>
          <w:ilvl w:val="0"/>
          <w:numId w:val="24"/>
        </w:numPr>
        <w:spacing w:before="240" w:line="360" w:lineRule="auto"/>
        <w:ind w:left="284" w:right="-283"/>
        <w:jc w:val="both"/>
        <w:rPr>
          <w:rFonts w:asciiTheme="majorBidi" w:hAnsiTheme="majorBidi" w:cstheme="majorBidi"/>
          <w:szCs w:val="24"/>
        </w:rPr>
      </w:pPr>
      <w:r w:rsidRPr="009D119B">
        <w:rPr>
          <w:rFonts w:asciiTheme="majorBidi" w:hAnsiTheme="majorBidi" w:cstheme="majorBidi"/>
          <w:szCs w:val="24"/>
        </w:rPr>
        <w:t>The Committee established in January 2022 by the Minister of Education, included representatives from various departments in the MoE</w:t>
      </w:r>
      <w:r w:rsidRPr="00495BF6">
        <w:rPr>
          <w:rFonts w:asciiTheme="majorBidi" w:hAnsiTheme="majorBidi" w:cstheme="majorBidi"/>
          <w:szCs w:val="24"/>
        </w:rPr>
        <w:t xml:space="preserve">, the Academia, the National Pupils and Youth Council and of parents and </w:t>
      </w:r>
      <w:r w:rsidR="00884F5B" w:rsidRPr="00495BF6">
        <w:rPr>
          <w:rFonts w:asciiTheme="majorBidi" w:hAnsiTheme="majorBidi" w:cstheme="majorBidi"/>
          <w:szCs w:val="24"/>
        </w:rPr>
        <w:t>teachers'</w:t>
      </w:r>
      <w:r w:rsidRPr="00495BF6">
        <w:rPr>
          <w:rFonts w:asciiTheme="majorBidi" w:hAnsiTheme="majorBidi" w:cstheme="majorBidi"/>
          <w:szCs w:val="24"/>
        </w:rPr>
        <w:t xml:space="preserve"> organizations, as well as representatives of NGOs engaged in education against racism. The </w:t>
      </w:r>
      <w:r w:rsidR="00884F5B" w:rsidRPr="00495BF6">
        <w:rPr>
          <w:rFonts w:asciiTheme="majorBidi" w:hAnsiTheme="majorBidi" w:cstheme="majorBidi"/>
          <w:szCs w:val="24"/>
        </w:rPr>
        <w:t>MoJ</w:t>
      </w:r>
      <w:r w:rsidR="00586C37" w:rsidRPr="00495BF6">
        <w:rPr>
          <w:rFonts w:asciiTheme="majorBidi" w:hAnsiTheme="majorBidi" w:cstheme="majorBidi"/>
          <w:szCs w:val="24"/>
        </w:rPr>
        <w:t>'s</w:t>
      </w:r>
      <w:r w:rsidR="00884F5B" w:rsidRPr="00495BF6">
        <w:rPr>
          <w:rFonts w:asciiTheme="majorBidi" w:hAnsiTheme="majorBidi" w:cstheme="majorBidi"/>
          <w:szCs w:val="24"/>
        </w:rPr>
        <w:t xml:space="preserve"> </w:t>
      </w:r>
      <w:r w:rsidRPr="00495BF6">
        <w:rPr>
          <w:rFonts w:asciiTheme="majorBidi" w:hAnsiTheme="majorBidi" w:cstheme="majorBidi"/>
          <w:szCs w:val="24"/>
        </w:rPr>
        <w:t xml:space="preserve">Anti-Racism </w:t>
      </w:r>
      <w:r w:rsidRPr="00495BF6">
        <w:rPr>
          <w:rFonts w:asciiTheme="majorBidi" w:hAnsiTheme="majorBidi" w:cstheme="majorBidi"/>
          <w:szCs w:val="24"/>
        </w:rPr>
        <w:lastRenderedPageBreak/>
        <w:t>Unit played a significant role in promoting the establishment of this committee, spearheading the Committee's activities and in formulating the Committee's recommendations.</w:t>
      </w:r>
    </w:p>
    <w:p w14:paraId="1105C53C" w14:textId="68260681" w:rsidR="00AC1B22" w:rsidRPr="00EE4AFB" w:rsidRDefault="004274EB" w:rsidP="00E9080D">
      <w:pPr>
        <w:pStyle w:val="BodyText"/>
        <w:numPr>
          <w:ilvl w:val="0"/>
          <w:numId w:val="24"/>
        </w:numPr>
        <w:spacing w:before="240" w:line="360" w:lineRule="auto"/>
        <w:ind w:left="284" w:right="-283"/>
        <w:jc w:val="both"/>
        <w:rPr>
          <w:rFonts w:asciiTheme="majorBidi" w:hAnsiTheme="majorBidi" w:cstheme="majorBidi"/>
          <w:szCs w:val="24"/>
        </w:rPr>
      </w:pPr>
      <w:r w:rsidRPr="00EE4AFB">
        <w:rPr>
          <w:rFonts w:asciiTheme="majorBidi" w:hAnsiTheme="majorBidi" w:cstheme="majorBidi"/>
          <w:szCs w:val="24"/>
        </w:rPr>
        <w:t xml:space="preserve">Hereinafter are several </w:t>
      </w:r>
      <w:r w:rsidRPr="0026495D">
        <w:rPr>
          <w:rFonts w:asciiTheme="majorBidi" w:hAnsiTheme="majorBidi" w:cstheme="majorBidi"/>
          <w:szCs w:val="24"/>
          <w:lang w:val="en-US"/>
        </w:rPr>
        <w:t>notable</w:t>
      </w:r>
      <w:r w:rsidRPr="00EE4AFB">
        <w:rPr>
          <w:rFonts w:asciiTheme="majorBidi" w:hAnsiTheme="majorBidi" w:cstheme="majorBidi"/>
          <w:szCs w:val="24"/>
        </w:rPr>
        <w:t xml:space="preserve"> examples of the </w:t>
      </w:r>
      <w:r w:rsidR="00740F08" w:rsidRPr="00EE4AFB">
        <w:rPr>
          <w:rFonts w:asciiTheme="majorBidi" w:hAnsiTheme="majorBidi" w:cstheme="majorBidi"/>
          <w:szCs w:val="24"/>
        </w:rPr>
        <w:t>MoE</w:t>
      </w:r>
      <w:r w:rsidRPr="00EE4AFB">
        <w:rPr>
          <w:rFonts w:asciiTheme="majorBidi" w:hAnsiTheme="majorBidi" w:cstheme="majorBidi"/>
          <w:szCs w:val="24"/>
        </w:rPr>
        <w:t xml:space="preserve"> </w:t>
      </w:r>
      <w:r w:rsidR="00AC1B22" w:rsidRPr="00EE4AFB">
        <w:rPr>
          <w:rFonts w:asciiTheme="majorBidi" w:hAnsiTheme="majorBidi" w:cstheme="majorBidi"/>
          <w:szCs w:val="24"/>
        </w:rPr>
        <w:t>Committee's recommendations</w:t>
      </w:r>
      <w:r w:rsidR="00461C54" w:rsidRPr="00EE4AFB">
        <w:rPr>
          <w:rFonts w:asciiTheme="majorBidi" w:hAnsiTheme="majorBidi" w:cstheme="majorBidi"/>
          <w:szCs w:val="24"/>
        </w:rPr>
        <w:t>.</w:t>
      </w:r>
      <w:r w:rsidR="00AC1B22" w:rsidRPr="00EE4AFB">
        <w:rPr>
          <w:rFonts w:asciiTheme="majorBidi" w:hAnsiTheme="majorBidi" w:cstheme="majorBidi"/>
          <w:szCs w:val="24"/>
        </w:rPr>
        <w:t xml:space="preserve"> </w:t>
      </w:r>
      <w:r w:rsidRPr="00EE4AFB">
        <w:rPr>
          <w:rFonts w:asciiTheme="majorBidi" w:hAnsiTheme="majorBidi" w:cstheme="majorBidi"/>
          <w:szCs w:val="24"/>
        </w:rPr>
        <w:t>The Committee recommended that p</w:t>
      </w:r>
      <w:r w:rsidR="00AC1B22" w:rsidRPr="00EE4AFB">
        <w:rPr>
          <w:rFonts w:asciiTheme="majorBidi" w:hAnsiTheme="majorBidi" w:cstheme="majorBidi"/>
          <w:szCs w:val="24"/>
        </w:rPr>
        <w:t xml:space="preserve">revention of racism become a mandatory subject in all education institutions in Israel, with a ministerial budget; </w:t>
      </w:r>
      <w:r w:rsidRPr="00EE4AFB">
        <w:rPr>
          <w:rFonts w:asciiTheme="majorBidi" w:hAnsiTheme="majorBidi" w:cstheme="majorBidi"/>
          <w:szCs w:val="24"/>
        </w:rPr>
        <w:t xml:space="preserve">it was further recommended </w:t>
      </w:r>
      <w:r w:rsidR="00461C54" w:rsidRPr="00EE4AFB">
        <w:rPr>
          <w:rFonts w:asciiTheme="majorBidi" w:hAnsiTheme="majorBidi" w:cstheme="majorBidi"/>
          <w:szCs w:val="24"/>
        </w:rPr>
        <w:t>to</w:t>
      </w:r>
      <w:r w:rsidRPr="00EE4AFB">
        <w:rPr>
          <w:rFonts w:asciiTheme="majorBidi" w:hAnsiTheme="majorBidi" w:cstheme="majorBidi"/>
          <w:szCs w:val="24"/>
        </w:rPr>
        <w:t xml:space="preserve"> develop a</w:t>
      </w:r>
      <w:r w:rsidR="00AC1B22" w:rsidRPr="00EE4AFB">
        <w:rPr>
          <w:rFonts w:asciiTheme="majorBidi" w:hAnsiTheme="majorBidi" w:cstheme="majorBidi"/>
          <w:szCs w:val="24"/>
        </w:rPr>
        <w:t xml:space="preserve"> ministerial mechanism </w:t>
      </w:r>
      <w:r w:rsidRPr="00EE4AFB">
        <w:rPr>
          <w:rFonts w:asciiTheme="majorBidi" w:hAnsiTheme="majorBidi" w:cstheme="majorBidi"/>
          <w:szCs w:val="24"/>
        </w:rPr>
        <w:t xml:space="preserve">to </w:t>
      </w:r>
      <w:r w:rsidR="00AC1B22" w:rsidRPr="00EE4AFB">
        <w:rPr>
          <w:rFonts w:asciiTheme="majorBidi" w:hAnsiTheme="majorBidi" w:cstheme="majorBidi"/>
          <w:szCs w:val="24"/>
        </w:rPr>
        <w:t>deal with the prevention of racism, which will include, among other things: training of teachers to identify racism, respond to it and prevent it</w:t>
      </w:r>
      <w:r w:rsidRPr="00EE4AFB">
        <w:rPr>
          <w:rFonts w:asciiTheme="majorBidi" w:hAnsiTheme="majorBidi" w:cstheme="majorBidi"/>
          <w:szCs w:val="24"/>
        </w:rPr>
        <w:t>,</w:t>
      </w:r>
      <w:r w:rsidR="00AC1B22" w:rsidRPr="00EE4AFB">
        <w:rPr>
          <w:rFonts w:asciiTheme="majorBidi" w:hAnsiTheme="majorBidi" w:cstheme="majorBidi"/>
          <w:szCs w:val="24"/>
        </w:rPr>
        <w:t xml:space="preserve"> as well as an intervention plan in crisis situations</w:t>
      </w:r>
      <w:r w:rsidRPr="00EE4AFB">
        <w:rPr>
          <w:rFonts w:asciiTheme="majorBidi" w:hAnsiTheme="majorBidi" w:cstheme="majorBidi"/>
          <w:szCs w:val="24"/>
        </w:rPr>
        <w:t>.</w:t>
      </w:r>
      <w:r w:rsidR="00AC1B22" w:rsidRPr="00EE4AFB">
        <w:rPr>
          <w:rFonts w:asciiTheme="majorBidi" w:hAnsiTheme="majorBidi" w:cstheme="majorBidi"/>
          <w:szCs w:val="24"/>
        </w:rPr>
        <w:t xml:space="preserve"> </w:t>
      </w:r>
      <w:r w:rsidRPr="00EE4AFB">
        <w:rPr>
          <w:rFonts w:asciiTheme="majorBidi" w:hAnsiTheme="majorBidi" w:cstheme="majorBidi"/>
          <w:szCs w:val="24"/>
        </w:rPr>
        <w:t xml:space="preserve">The Committee also </w:t>
      </w:r>
      <w:r w:rsidRPr="00495BF6">
        <w:rPr>
          <w:rFonts w:asciiTheme="majorBidi" w:hAnsiTheme="majorBidi" w:cstheme="majorBidi"/>
          <w:szCs w:val="24"/>
        </w:rPr>
        <w:t xml:space="preserve">recommended </w:t>
      </w:r>
      <w:r w:rsidR="0033694E" w:rsidRPr="00495BF6">
        <w:rPr>
          <w:rFonts w:asciiTheme="majorBidi" w:hAnsiTheme="majorBidi" w:cstheme="majorBidi"/>
          <w:szCs w:val="24"/>
        </w:rPr>
        <w:t xml:space="preserve">to </w:t>
      </w:r>
      <w:r w:rsidR="009C1300" w:rsidRPr="00495BF6">
        <w:rPr>
          <w:rFonts w:asciiTheme="majorBidi" w:hAnsiTheme="majorBidi" w:cstheme="majorBidi"/>
          <w:szCs w:val="24"/>
        </w:rPr>
        <w:t>recogniz</w:t>
      </w:r>
      <w:r w:rsidR="0033694E" w:rsidRPr="00495BF6">
        <w:rPr>
          <w:rFonts w:asciiTheme="majorBidi" w:hAnsiTheme="majorBidi" w:cstheme="majorBidi"/>
          <w:szCs w:val="24"/>
        </w:rPr>
        <w:t>e</w:t>
      </w:r>
      <w:r w:rsidR="009C1300" w:rsidRPr="00495BF6">
        <w:rPr>
          <w:rFonts w:asciiTheme="majorBidi" w:hAnsiTheme="majorBidi" w:cstheme="majorBidi"/>
          <w:szCs w:val="24"/>
        </w:rPr>
        <w:t xml:space="preserve"> </w:t>
      </w:r>
      <w:r w:rsidR="00AC1B22" w:rsidRPr="00495BF6">
        <w:rPr>
          <w:rFonts w:asciiTheme="majorBidi" w:hAnsiTheme="majorBidi" w:cstheme="majorBidi"/>
          <w:szCs w:val="24"/>
        </w:rPr>
        <w:t xml:space="preserve">"living in partnership" and 'anti-racism education' as unique education fields for the purpose of teaching, including in teachers education institutions and </w:t>
      </w:r>
      <w:r w:rsidR="0033694E" w:rsidRPr="00495BF6">
        <w:rPr>
          <w:rFonts w:asciiTheme="majorBidi" w:hAnsiTheme="majorBidi" w:cstheme="majorBidi"/>
          <w:szCs w:val="24"/>
        </w:rPr>
        <w:t xml:space="preserve">as a basis </w:t>
      </w:r>
      <w:r w:rsidR="00AC1B22" w:rsidRPr="00495BF6">
        <w:rPr>
          <w:rFonts w:asciiTheme="majorBidi" w:hAnsiTheme="majorBidi" w:cstheme="majorBidi"/>
          <w:szCs w:val="24"/>
        </w:rPr>
        <w:t xml:space="preserve">for relevant policy; </w:t>
      </w:r>
      <w:r w:rsidR="0033694E" w:rsidRPr="00495BF6">
        <w:rPr>
          <w:rFonts w:asciiTheme="majorBidi" w:hAnsiTheme="majorBidi" w:cstheme="majorBidi"/>
          <w:szCs w:val="24"/>
        </w:rPr>
        <w:t>to designate</w:t>
      </w:r>
      <w:r w:rsidR="00AC1B22" w:rsidRPr="00495BF6">
        <w:rPr>
          <w:rFonts w:asciiTheme="majorBidi" w:hAnsiTheme="majorBidi" w:cstheme="majorBidi"/>
          <w:szCs w:val="24"/>
        </w:rPr>
        <w:t xml:space="preserve"> an annual "Peak-weak" in the week of March 21, the </w:t>
      </w:r>
      <w:r w:rsidR="00797300" w:rsidRPr="00495BF6">
        <w:rPr>
          <w:rFonts w:asciiTheme="majorBidi" w:hAnsiTheme="majorBidi" w:cstheme="majorBidi"/>
          <w:szCs w:val="24"/>
        </w:rPr>
        <w:t>International Anti</w:t>
      </w:r>
      <w:r w:rsidR="00AC1B22" w:rsidRPr="00495BF6">
        <w:rPr>
          <w:rFonts w:asciiTheme="majorBidi" w:hAnsiTheme="majorBidi" w:cstheme="majorBidi"/>
          <w:szCs w:val="24"/>
        </w:rPr>
        <w:t>-</w:t>
      </w:r>
      <w:r w:rsidR="00797300" w:rsidRPr="00495BF6">
        <w:rPr>
          <w:rFonts w:asciiTheme="majorBidi" w:hAnsiTheme="majorBidi" w:cstheme="majorBidi"/>
          <w:szCs w:val="24"/>
        </w:rPr>
        <w:t>Racism Day</w:t>
      </w:r>
      <w:r w:rsidR="00AC1B22" w:rsidRPr="00495BF6">
        <w:rPr>
          <w:rFonts w:asciiTheme="majorBidi" w:hAnsiTheme="majorBidi" w:cstheme="majorBidi"/>
          <w:szCs w:val="24"/>
        </w:rPr>
        <w:t xml:space="preserve">; </w:t>
      </w:r>
      <w:r w:rsidR="0033694E" w:rsidRPr="00495BF6">
        <w:rPr>
          <w:rFonts w:asciiTheme="majorBidi" w:hAnsiTheme="majorBidi" w:cstheme="majorBidi"/>
          <w:szCs w:val="24"/>
        </w:rPr>
        <w:t>to</w:t>
      </w:r>
      <w:r w:rsidR="00AC1B22" w:rsidRPr="00495BF6">
        <w:rPr>
          <w:rFonts w:asciiTheme="majorBidi" w:hAnsiTheme="majorBidi" w:cstheme="majorBidi"/>
          <w:szCs w:val="24"/>
        </w:rPr>
        <w:t xml:space="preserve"> </w:t>
      </w:r>
      <w:r w:rsidR="00B86DA1" w:rsidRPr="00495BF6">
        <w:rPr>
          <w:rFonts w:asciiTheme="majorBidi" w:hAnsiTheme="majorBidi" w:cstheme="majorBidi"/>
          <w:szCs w:val="24"/>
        </w:rPr>
        <w:t xml:space="preserve">include </w:t>
      </w:r>
      <w:r w:rsidR="00AC1B22" w:rsidRPr="00495BF6">
        <w:rPr>
          <w:rFonts w:asciiTheme="majorBidi" w:hAnsiTheme="majorBidi" w:cstheme="majorBidi"/>
          <w:szCs w:val="24"/>
        </w:rPr>
        <w:t xml:space="preserve">the </w:t>
      </w:r>
      <w:r w:rsidR="002F2C08" w:rsidRPr="00495BF6">
        <w:rPr>
          <w:rFonts w:asciiTheme="majorBidi" w:hAnsiTheme="majorBidi" w:cstheme="majorBidi"/>
          <w:szCs w:val="24"/>
        </w:rPr>
        <w:t xml:space="preserve">Director </w:t>
      </w:r>
      <w:r w:rsidR="00740F08" w:rsidRPr="00495BF6">
        <w:rPr>
          <w:rFonts w:asciiTheme="majorBidi" w:hAnsiTheme="majorBidi" w:cstheme="majorBidi"/>
          <w:szCs w:val="24"/>
        </w:rPr>
        <w:t>General C</w:t>
      </w:r>
      <w:r w:rsidR="00AC1B22" w:rsidRPr="00495BF6">
        <w:rPr>
          <w:rFonts w:asciiTheme="majorBidi" w:hAnsiTheme="majorBidi" w:cstheme="majorBidi"/>
          <w:szCs w:val="24"/>
        </w:rPr>
        <w:t>ircular for "living in partnership" and education against racism in the mandatory outline</w:t>
      </w:r>
      <w:r w:rsidR="00AC1B22" w:rsidRPr="00EE4AFB">
        <w:rPr>
          <w:rFonts w:asciiTheme="majorBidi" w:hAnsiTheme="majorBidi" w:cstheme="majorBidi"/>
          <w:szCs w:val="24"/>
        </w:rPr>
        <w:t xml:space="preserve"> of training teaching staff</w:t>
      </w:r>
      <w:r w:rsidR="005A54F1" w:rsidRPr="00EE4AFB">
        <w:rPr>
          <w:rFonts w:asciiTheme="majorBidi" w:hAnsiTheme="majorBidi" w:cstheme="majorBidi"/>
          <w:szCs w:val="24"/>
        </w:rPr>
        <w:t>, including the</w:t>
      </w:r>
      <w:r w:rsidR="00AC1B22" w:rsidRPr="00EE4AFB">
        <w:rPr>
          <w:rFonts w:asciiTheme="majorBidi" w:hAnsiTheme="majorBidi" w:cstheme="majorBidi"/>
          <w:szCs w:val="24"/>
        </w:rPr>
        <w:t xml:space="preserve"> </w:t>
      </w:r>
      <w:r w:rsidR="005A54F1" w:rsidRPr="00EE4AFB">
        <w:rPr>
          <w:rFonts w:asciiTheme="majorBidi" w:hAnsiTheme="majorBidi" w:cstheme="majorBidi"/>
          <w:szCs w:val="24"/>
        </w:rPr>
        <w:t xml:space="preserve">integration of </w:t>
      </w:r>
      <w:r w:rsidR="00AC1B22" w:rsidRPr="00EE4AFB">
        <w:rPr>
          <w:rFonts w:asciiTheme="majorBidi" w:hAnsiTheme="majorBidi" w:cstheme="majorBidi"/>
          <w:szCs w:val="24"/>
        </w:rPr>
        <w:t xml:space="preserve">the subject as </w:t>
      </w:r>
      <w:r w:rsidRPr="00EE4AFB">
        <w:rPr>
          <w:rFonts w:asciiTheme="majorBidi" w:hAnsiTheme="majorBidi" w:cstheme="majorBidi"/>
          <w:szCs w:val="24"/>
        </w:rPr>
        <w:t>m</w:t>
      </w:r>
      <w:r w:rsidR="00AC1B22" w:rsidRPr="00EE4AFB">
        <w:rPr>
          <w:rFonts w:asciiTheme="majorBidi" w:hAnsiTheme="majorBidi" w:cstheme="majorBidi"/>
          <w:szCs w:val="24"/>
        </w:rPr>
        <w:t xml:space="preserve">andatory in the professional development processes </w:t>
      </w:r>
      <w:r w:rsidR="00AC1B22" w:rsidRPr="0009531C">
        <w:rPr>
          <w:rFonts w:asciiTheme="majorBidi" w:hAnsiTheme="majorBidi" w:cstheme="majorBidi"/>
          <w:szCs w:val="24"/>
        </w:rPr>
        <w:t>for administrative and academic staff</w:t>
      </w:r>
      <w:r w:rsidR="005A54F1" w:rsidRPr="0009531C">
        <w:rPr>
          <w:rFonts w:asciiTheme="majorBidi" w:hAnsiTheme="majorBidi" w:cstheme="majorBidi"/>
          <w:szCs w:val="24"/>
        </w:rPr>
        <w:t>. I</w:t>
      </w:r>
      <w:r w:rsidRPr="0009531C">
        <w:rPr>
          <w:rFonts w:asciiTheme="majorBidi" w:hAnsiTheme="majorBidi" w:cstheme="majorBidi"/>
          <w:szCs w:val="24"/>
        </w:rPr>
        <w:t>n addition, it was recommended that e</w:t>
      </w:r>
      <w:r w:rsidR="00AC1B22" w:rsidRPr="0009531C">
        <w:rPr>
          <w:rFonts w:asciiTheme="majorBidi" w:hAnsiTheme="majorBidi" w:cstheme="majorBidi"/>
          <w:szCs w:val="24"/>
        </w:rPr>
        <w:t>very academic teachers</w:t>
      </w:r>
      <w:r w:rsidR="00884F5B" w:rsidRPr="0009531C">
        <w:rPr>
          <w:rFonts w:asciiTheme="majorBidi" w:hAnsiTheme="majorBidi" w:cstheme="majorBidi"/>
          <w:szCs w:val="24"/>
        </w:rPr>
        <w:t>'</w:t>
      </w:r>
      <w:r w:rsidR="00AC1B22" w:rsidRPr="0009531C">
        <w:rPr>
          <w:rFonts w:asciiTheme="majorBidi" w:hAnsiTheme="majorBidi" w:cstheme="majorBidi"/>
          <w:szCs w:val="24"/>
        </w:rPr>
        <w:t xml:space="preserve"> training institution will have a</w:t>
      </w:r>
      <w:r w:rsidRPr="0009531C">
        <w:rPr>
          <w:rFonts w:asciiTheme="majorBidi" w:hAnsiTheme="majorBidi" w:cstheme="majorBidi"/>
          <w:szCs w:val="24"/>
        </w:rPr>
        <w:t xml:space="preserve"> person in charge of leading</w:t>
      </w:r>
      <w:r w:rsidR="00AC1B22" w:rsidRPr="0009531C">
        <w:rPr>
          <w:rFonts w:asciiTheme="majorBidi" w:hAnsiTheme="majorBidi" w:cstheme="majorBidi"/>
          <w:szCs w:val="24"/>
        </w:rPr>
        <w:t xml:space="preserve"> the "living in partnership" subject, </w:t>
      </w:r>
      <w:r w:rsidRPr="0009531C">
        <w:rPr>
          <w:rFonts w:asciiTheme="majorBidi" w:hAnsiTheme="majorBidi" w:cstheme="majorBidi"/>
          <w:szCs w:val="24"/>
        </w:rPr>
        <w:t xml:space="preserve">and </w:t>
      </w:r>
      <w:r w:rsidR="005A54F1" w:rsidRPr="0009531C">
        <w:rPr>
          <w:rFonts w:asciiTheme="majorBidi" w:hAnsiTheme="majorBidi" w:cstheme="majorBidi"/>
          <w:szCs w:val="24"/>
        </w:rPr>
        <w:t xml:space="preserve">determine </w:t>
      </w:r>
      <w:r w:rsidR="00797300" w:rsidRPr="0009531C">
        <w:rPr>
          <w:rFonts w:asciiTheme="majorBidi" w:hAnsiTheme="majorBidi" w:cstheme="majorBidi"/>
          <w:szCs w:val="24"/>
        </w:rPr>
        <w:t xml:space="preserve">that </w:t>
      </w:r>
      <w:r w:rsidR="00AC1B22" w:rsidRPr="0009531C">
        <w:rPr>
          <w:rFonts w:asciiTheme="majorBidi" w:hAnsiTheme="majorBidi" w:cstheme="majorBidi"/>
          <w:szCs w:val="24"/>
        </w:rPr>
        <w:t xml:space="preserve">incidents </w:t>
      </w:r>
      <w:r w:rsidR="005A54F1" w:rsidRPr="0009531C">
        <w:rPr>
          <w:rFonts w:asciiTheme="majorBidi" w:hAnsiTheme="majorBidi" w:cstheme="majorBidi"/>
          <w:szCs w:val="24"/>
        </w:rPr>
        <w:t xml:space="preserve">of </w:t>
      </w:r>
      <w:r w:rsidR="00AC1B22" w:rsidRPr="0009531C">
        <w:rPr>
          <w:rFonts w:asciiTheme="majorBidi" w:hAnsiTheme="majorBidi" w:cstheme="majorBidi"/>
          <w:szCs w:val="24"/>
        </w:rPr>
        <w:t xml:space="preserve">racism </w:t>
      </w:r>
      <w:r w:rsidR="00797300" w:rsidRPr="0009531C">
        <w:rPr>
          <w:rFonts w:asciiTheme="majorBidi" w:hAnsiTheme="majorBidi" w:cstheme="majorBidi"/>
          <w:szCs w:val="24"/>
        </w:rPr>
        <w:t xml:space="preserve">will be </w:t>
      </w:r>
      <w:r w:rsidR="00AC1B22" w:rsidRPr="0009531C">
        <w:rPr>
          <w:rFonts w:asciiTheme="majorBidi" w:hAnsiTheme="majorBidi" w:cstheme="majorBidi"/>
          <w:szCs w:val="24"/>
        </w:rPr>
        <w:t xml:space="preserve">grounds for referral to the disciplinary and ethics </w:t>
      </w:r>
      <w:r w:rsidR="00121C30" w:rsidRPr="0009531C">
        <w:rPr>
          <w:rFonts w:asciiTheme="majorBidi" w:hAnsiTheme="majorBidi" w:cstheme="majorBidi"/>
          <w:szCs w:val="24"/>
        </w:rPr>
        <w:t xml:space="preserve">committee </w:t>
      </w:r>
      <w:r w:rsidR="00D7377A" w:rsidRPr="0009531C">
        <w:rPr>
          <w:rFonts w:asciiTheme="majorBidi" w:hAnsiTheme="majorBidi" w:cstheme="majorBidi"/>
          <w:szCs w:val="24"/>
        </w:rPr>
        <w:t xml:space="preserve">of </w:t>
      </w:r>
      <w:r w:rsidRPr="0009531C">
        <w:rPr>
          <w:rFonts w:asciiTheme="majorBidi" w:hAnsiTheme="majorBidi" w:cstheme="majorBidi"/>
          <w:szCs w:val="24"/>
        </w:rPr>
        <w:t>that institution</w:t>
      </w:r>
      <w:r w:rsidR="00AC1B22" w:rsidRPr="0009531C">
        <w:rPr>
          <w:rFonts w:asciiTheme="majorBidi" w:hAnsiTheme="majorBidi" w:cstheme="majorBidi"/>
          <w:szCs w:val="24"/>
        </w:rPr>
        <w:t xml:space="preserve">, </w:t>
      </w:r>
      <w:r w:rsidR="005A54F1" w:rsidRPr="0009531C">
        <w:rPr>
          <w:rFonts w:asciiTheme="majorBidi" w:hAnsiTheme="majorBidi" w:cstheme="majorBidi"/>
          <w:szCs w:val="24"/>
        </w:rPr>
        <w:t xml:space="preserve">according to a predetermined </w:t>
      </w:r>
      <w:r w:rsidR="00AC1B22" w:rsidRPr="0009531C">
        <w:rPr>
          <w:rFonts w:asciiTheme="majorBidi" w:hAnsiTheme="majorBidi" w:cstheme="majorBidi"/>
          <w:szCs w:val="24"/>
        </w:rPr>
        <w:t>outline</w:t>
      </w:r>
      <w:r w:rsidRPr="0009531C">
        <w:rPr>
          <w:rFonts w:asciiTheme="majorBidi" w:hAnsiTheme="majorBidi" w:cstheme="majorBidi"/>
          <w:szCs w:val="24"/>
        </w:rPr>
        <w:t>.</w:t>
      </w:r>
      <w:r w:rsidR="00AC1B22" w:rsidRPr="0009531C">
        <w:rPr>
          <w:rFonts w:asciiTheme="majorBidi" w:hAnsiTheme="majorBidi" w:cstheme="majorBidi"/>
          <w:szCs w:val="24"/>
        </w:rPr>
        <w:t xml:space="preserve"> </w:t>
      </w:r>
      <w:r w:rsidR="0026495D" w:rsidRPr="0009531C">
        <w:rPr>
          <w:rFonts w:asciiTheme="majorBidi" w:hAnsiTheme="majorBidi" w:cstheme="majorBidi"/>
          <w:szCs w:val="24"/>
        </w:rPr>
        <w:t>Moreover,</w:t>
      </w:r>
      <w:r w:rsidRPr="0009531C">
        <w:rPr>
          <w:rFonts w:asciiTheme="majorBidi" w:hAnsiTheme="majorBidi" w:cstheme="majorBidi"/>
          <w:szCs w:val="24"/>
        </w:rPr>
        <w:t xml:space="preserve"> </w:t>
      </w:r>
      <w:r w:rsidR="00D7377A" w:rsidRPr="0009531C">
        <w:rPr>
          <w:rFonts w:asciiTheme="majorBidi" w:hAnsiTheme="majorBidi" w:cstheme="majorBidi"/>
          <w:szCs w:val="24"/>
        </w:rPr>
        <w:t xml:space="preserve">the Committee recommended </w:t>
      </w:r>
      <w:r w:rsidR="00AC1B22" w:rsidRPr="0009531C">
        <w:rPr>
          <w:rFonts w:asciiTheme="majorBidi" w:hAnsiTheme="majorBidi" w:cstheme="majorBidi"/>
          <w:szCs w:val="24"/>
        </w:rPr>
        <w:t>t</w:t>
      </w:r>
      <w:r w:rsidRPr="0009531C">
        <w:rPr>
          <w:rFonts w:asciiTheme="majorBidi" w:hAnsiTheme="majorBidi" w:cstheme="majorBidi"/>
          <w:szCs w:val="24"/>
        </w:rPr>
        <w:t>hat t</w:t>
      </w:r>
      <w:r w:rsidR="00AC1B22" w:rsidRPr="0009531C">
        <w:rPr>
          <w:rFonts w:asciiTheme="majorBidi" w:hAnsiTheme="majorBidi" w:cstheme="majorBidi"/>
          <w:szCs w:val="24"/>
        </w:rPr>
        <w:t xml:space="preserve">he </w:t>
      </w:r>
      <w:r w:rsidR="00D7377A" w:rsidRPr="0009531C">
        <w:rPr>
          <w:rFonts w:asciiTheme="majorBidi" w:hAnsiTheme="majorBidi" w:cstheme="majorBidi"/>
          <w:szCs w:val="24"/>
        </w:rPr>
        <w:t xml:space="preserve">topics </w:t>
      </w:r>
      <w:r w:rsidR="00AC1B22" w:rsidRPr="0009531C">
        <w:rPr>
          <w:rFonts w:asciiTheme="majorBidi" w:hAnsiTheme="majorBidi" w:cstheme="majorBidi"/>
          <w:szCs w:val="24"/>
        </w:rPr>
        <w:t xml:space="preserve">of education against racism and education for "living in partnership" </w:t>
      </w:r>
      <w:r w:rsidRPr="0009531C">
        <w:rPr>
          <w:rFonts w:asciiTheme="majorBidi" w:hAnsiTheme="majorBidi" w:cstheme="majorBidi"/>
          <w:szCs w:val="24"/>
        </w:rPr>
        <w:t xml:space="preserve">also </w:t>
      </w:r>
      <w:r w:rsidR="00AC1B22" w:rsidRPr="0009531C">
        <w:rPr>
          <w:rFonts w:asciiTheme="majorBidi" w:hAnsiTheme="majorBidi" w:cstheme="majorBidi"/>
          <w:szCs w:val="24"/>
        </w:rPr>
        <w:t xml:space="preserve">become mandatory in the training of managers and administrative staff </w:t>
      </w:r>
      <w:r w:rsidR="00E9080D" w:rsidRPr="0009531C">
        <w:rPr>
          <w:rFonts w:asciiTheme="majorBidi" w:hAnsiTheme="majorBidi" w:cstheme="majorBidi"/>
          <w:szCs w:val="24"/>
        </w:rPr>
        <w:t xml:space="preserve">of </w:t>
      </w:r>
      <w:r w:rsidR="00AC1B22" w:rsidRPr="0009531C">
        <w:rPr>
          <w:rFonts w:asciiTheme="majorBidi" w:hAnsiTheme="majorBidi" w:cstheme="majorBidi"/>
          <w:szCs w:val="24"/>
        </w:rPr>
        <w:t>the MoE. The recommendation</w:t>
      </w:r>
      <w:r w:rsidRPr="0009531C">
        <w:rPr>
          <w:rFonts w:asciiTheme="majorBidi" w:hAnsiTheme="majorBidi" w:cstheme="majorBidi"/>
          <w:szCs w:val="24"/>
        </w:rPr>
        <w:t>s</w:t>
      </w:r>
      <w:r w:rsidR="00AC1B22" w:rsidRPr="00EE4AFB">
        <w:rPr>
          <w:rFonts w:asciiTheme="majorBidi" w:hAnsiTheme="majorBidi" w:cstheme="majorBidi"/>
          <w:szCs w:val="24"/>
        </w:rPr>
        <w:t xml:space="preserve"> further include guidance for parents on </w:t>
      </w:r>
      <w:r w:rsidR="005A54F1" w:rsidRPr="00EE4AFB">
        <w:rPr>
          <w:rFonts w:asciiTheme="majorBidi" w:hAnsiTheme="majorBidi" w:cstheme="majorBidi"/>
          <w:szCs w:val="24"/>
        </w:rPr>
        <w:t>"</w:t>
      </w:r>
      <w:r w:rsidR="00AC1B22" w:rsidRPr="00EE4AFB">
        <w:rPr>
          <w:rFonts w:asciiTheme="majorBidi" w:hAnsiTheme="majorBidi" w:cstheme="majorBidi"/>
          <w:szCs w:val="24"/>
        </w:rPr>
        <w:t>living in partnership</w:t>
      </w:r>
      <w:r w:rsidR="005A54F1" w:rsidRPr="00EE4AFB">
        <w:rPr>
          <w:rFonts w:asciiTheme="majorBidi" w:hAnsiTheme="majorBidi" w:cstheme="majorBidi"/>
          <w:szCs w:val="24"/>
        </w:rPr>
        <w:t>"</w:t>
      </w:r>
      <w:r w:rsidR="00AC1B22" w:rsidRPr="00EE4AFB">
        <w:rPr>
          <w:rFonts w:asciiTheme="majorBidi" w:hAnsiTheme="majorBidi" w:cstheme="majorBidi"/>
          <w:szCs w:val="24"/>
        </w:rPr>
        <w:t xml:space="preserve"> and the prevention of racism, public campaign, cooperation with municipalities and local authorities, </w:t>
      </w:r>
      <w:r w:rsidRPr="00EE4AFB">
        <w:rPr>
          <w:rFonts w:asciiTheme="majorBidi" w:hAnsiTheme="majorBidi" w:cstheme="majorBidi"/>
          <w:szCs w:val="24"/>
        </w:rPr>
        <w:t xml:space="preserve">as well as </w:t>
      </w:r>
      <w:r w:rsidR="00AC1B22" w:rsidRPr="00EE4AFB">
        <w:rPr>
          <w:rFonts w:asciiTheme="majorBidi" w:hAnsiTheme="majorBidi" w:cstheme="majorBidi"/>
          <w:szCs w:val="24"/>
        </w:rPr>
        <w:t>with teachers and pupils' organizations and with the community in general.</w:t>
      </w:r>
    </w:p>
    <w:p w14:paraId="256C4E1D" w14:textId="3A990848" w:rsidR="004D460A" w:rsidRPr="00EE4AFB" w:rsidRDefault="0048607E" w:rsidP="007840B9">
      <w:pPr>
        <w:pStyle w:val="Default"/>
        <w:spacing w:before="120"/>
        <w:jc w:val="both"/>
        <w:rPr>
          <w:rFonts w:asciiTheme="majorBidi" w:hAnsiTheme="majorBidi" w:cstheme="majorBidi"/>
          <w:highlight w:val="cyan"/>
        </w:rPr>
      </w:pPr>
      <w:r w:rsidRPr="008310AA">
        <w:rPr>
          <w:rFonts w:asciiTheme="majorBidi" w:hAnsiTheme="majorBidi" w:cstheme="majorBidi"/>
          <w:b/>
          <w:bCs/>
          <w:u w:val="single"/>
        </w:rPr>
        <w:t>Question 7(</w:t>
      </w:r>
      <w:r>
        <w:rPr>
          <w:rFonts w:asciiTheme="majorBidi" w:hAnsiTheme="majorBidi" w:cstheme="majorBidi"/>
          <w:b/>
          <w:bCs/>
          <w:u w:val="single"/>
        </w:rPr>
        <w:t>b</w:t>
      </w:r>
      <w:r w:rsidRPr="008310AA">
        <w:rPr>
          <w:rFonts w:asciiTheme="majorBidi" w:hAnsiTheme="majorBidi" w:cstheme="majorBidi"/>
          <w:b/>
          <w:bCs/>
          <w:u w:val="single"/>
        </w:rPr>
        <w:t>)</w:t>
      </w:r>
      <w:r w:rsidRPr="00EE4AFB">
        <w:rPr>
          <w:rFonts w:asciiTheme="majorBidi" w:hAnsiTheme="majorBidi" w:cstheme="majorBidi"/>
          <w:highlight w:val="cyan"/>
        </w:rPr>
        <w:t xml:space="preserve"> </w:t>
      </w:r>
    </w:p>
    <w:p w14:paraId="52CD9DAB" w14:textId="0CC17805" w:rsidR="009D119B" w:rsidRPr="00175B04" w:rsidRDefault="009D119B" w:rsidP="009D119B">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 xml:space="preserve">Hereinafter is additional information </w:t>
      </w:r>
      <w:r w:rsidRPr="00175B04">
        <w:rPr>
          <w:rFonts w:asciiTheme="majorBidi" w:hAnsiTheme="majorBidi" w:cstheme="majorBidi"/>
          <w:szCs w:val="24"/>
        </w:rPr>
        <w:t xml:space="preserve">regarding children and youth </w:t>
      </w:r>
      <w:r w:rsidR="001200E5" w:rsidRPr="00175B04">
        <w:rPr>
          <w:rFonts w:asciiTheme="majorBidi" w:hAnsiTheme="majorBidi" w:cstheme="majorBidi"/>
          <w:szCs w:val="24"/>
        </w:rPr>
        <w:t xml:space="preserve">held </w:t>
      </w:r>
      <w:r w:rsidRPr="00175B04">
        <w:rPr>
          <w:rFonts w:asciiTheme="majorBidi" w:hAnsiTheme="majorBidi" w:cstheme="majorBidi"/>
          <w:szCs w:val="24"/>
        </w:rPr>
        <w:t xml:space="preserve">in </w:t>
      </w:r>
      <w:r w:rsidR="006376EB" w:rsidRPr="00175B04">
        <w:rPr>
          <w:szCs w:val="24"/>
        </w:rPr>
        <w:t xml:space="preserve">the </w:t>
      </w:r>
      <w:r w:rsidR="00D05A35" w:rsidRPr="00175B04">
        <w:rPr>
          <w:szCs w:val="24"/>
        </w:rPr>
        <w:t xml:space="preserve">Ofek </w:t>
      </w:r>
      <w:r w:rsidR="006376EB" w:rsidRPr="00175B04">
        <w:rPr>
          <w:szCs w:val="24"/>
        </w:rPr>
        <w:t>facility</w:t>
      </w:r>
      <w:r w:rsidRPr="00175B04">
        <w:rPr>
          <w:rFonts w:asciiTheme="majorBidi" w:hAnsiTheme="majorBidi" w:cstheme="majorBidi"/>
          <w:szCs w:val="24"/>
        </w:rPr>
        <w:t>.</w:t>
      </w:r>
    </w:p>
    <w:p w14:paraId="4835C08B" w14:textId="461CC65A" w:rsidR="009D119B" w:rsidRPr="00175B04" w:rsidRDefault="009D119B" w:rsidP="00256A48">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u w:val="single"/>
        </w:rPr>
        <w:t>Assessment</w:t>
      </w:r>
      <w:r w:rsidRPr="00B74F4D">
        <w:rPr>
          <w:rFonts w:asciiTheme="majorBidi" w:hAnsiTheme="majorBidi" w:cstheme="majorBidi"/>
          <w:szCs w:val="24"/>
        </w:rPr>
        <w:t xml:space="preserve"> – upon arrival, each </w:t>
      </w:r>
      <w:r w:rsidR="00FB0323">
        <w:rPr>
          <w:rFonts w:asciiTheme="majorBidi" w:hAnsiTheme="majorBidi" w:cstheme="majorBidi"/>
          <w:szCs w:val="24"/>
        </w:rPr>
        <w:t>youth</w:t>
      </w:r>
      <w:r w:rsidR="00256A48" w:rsidRPr="00B74F4D">
        <w:rPr>
          <w:rFonts w:asciiTheme="majorBidi" w:hAnsiTheme="majorBidi" w:cstheme="majorBidi"/>
          <w:szCs w:val="24"/>
        </w:rPr>
        <w:t xml:space="preserve"> </w:t>
      </w:r>
      <w:r w:rsidRPr="00B74F4D">
        <w:rPr>
          <w:rFonts w:asciiTheme="majorBidi" w:hAnsiTheme="majorBidi" w:cstheme="majorBidi"/>
          <w:szCs w:val="24"/>
        </w:rPr>
        <w:t xml:space="preserve">undergoes an interview with a social worker and psychosocial diagnosis in order to </w:t>
      </w:r>
      <w:r w:rsidR="00CC6E66">
        <w:rPr>
          <w:rFonts w:asciiTheme="majorBidi" w:hAnsiTheme="majorBidi" w:cstheme="majorBidi"/>
          <w:szCs w:val="24"/>
        </w:rPr>
        <w:t>be aware of</w:t>
      </w:r>
      <w:r w:rsidR="001823CF">
        <w:rPr>
          <w:rFonts w:asciiTheme="majorBidi" w:hAnsiTheme="majorBidi" w:cstheme="majorBidi"/>
          <w:szCs w:val="24"/>
        </w:rPr>
        <w:t xml:space="preserve"> </w:t>
      </w:r>
      <w:r w:rsidRPr="00B74F4D">
        <w:rPr>
          <w:rFonts w:asciiTheme="majorBidi" w:hAnsiTheme="majorBidi" w:cstheme="majorBidi"/>
          <w:szCs w:val="24"/>
        </w:rPr>
        <w:t xml:space="preserve">important issues and potential risk factors. Following this stage, an individually tailored </w:t>
      </w:r>
      <w:r w:rsidRPr="00175B04">
        <w:rPr>
          <w:rFonts w:asciiTheme="majorBidi" w:hAnsiTheme="majorBidi" w:cstheme="majorBidi"/>
          <w:szCs w:val="24"/>
        </w:rPr>
        <w:t>treatment plan is prepared.</w:t>
      </w:r>
    </w:p>
    <w:p w14:paraId="512871EE" w14:textId="7274664B" w:rsidR="009D119B" w:rsidRPr="00175B04" w:rsidRDefault="009D119B" w:rsidP="009D119B">
      <w:pPr>
        <w:pStyle w:val="BodyText"/>
        <w:numPr>
          <w:ilvl w:val="0"/>
          <w:numId w:val="24"/>
        </w:numPr>
        <w:spacing w:before="240" w:line="360" w:lineRule="auto"/>
        <w:ind w:left="284" w:right="-283"/>
        <w:jc w:val="both"/>
        <w:rPr>
          <w:rFonts w:asciiTheme="majorBidi" w:hAnsiTheme="majorBidi" w:cstheme="majorBidi"/>
          <w:szCs w:val="24"/>
        </w:rPr>
      </w:pPr>
      <w:r w:rsidRPr="00175B04">
        <w:rPr>
          <w:rFonts w:asciiTheme="majorBidi" w:hAnsiTheme="majorBidi" w:cstheme="majorBidi"/>
          <w:szCs w:val="24"/>
          <w:u w:val="single"/>
        </w:rPr>
        <w:lastRenderedPageBreak/>
        <w:t>Therapeutic groups</w:t>
      </w:r>
      <w:r w:rsidRPr="00175B04">
        <w:rPr>
          <w:rFonts w:asciiTheme="majorBidi" w:hAnsiTheme="majorBidi" w:cstheme="majorBidi"/>
          <w:szCs w:val="24"/>
        </w:rPr>
        <w:t xml:space="preserve"> – Social workers in Ofek regularly hold two group treatments dealing with "violence prevention" and "healthy sexuality" for all the wings in the </w:t>
      </w:r>
      <w:r w:rsidR="006376EB" w:rsidRPr="00175B04">
        <w:rPr>
          <w:rFonts w:asciiTheme="majorBidi" w:hAnsiTheme="majorBidi" w:cstheme="majorBidi"/>
          <w:szCs w:val="24"/>
        </w:rPr>
        <w:t>facility</w:t>
      </w:r>
      <w:r w:rsidRPr="00175B04">
        <w:rPr>
          <w:rFonts w:asciiTheme="majorBidi" w:hAnsiTheme="majorBidi" w:cstheme="majorBidi"/>
          <w:szCs w:val="24"/>
        </w:rPr>
        <w:t xml:space="preserve">. </w:t>
      </w:r>
      <w:r w:rsidR="00C30CDC" w:rsidRPr="00175B04">
        <w:t>Additionally</w:t>
      </w:r>
      <w:r w:rsidRPr="00175B04">
        <w:rPr>
          <w:rFonts w:asciiTheme="majorBidi" w:hAnsiTheme="majorBidi" w:cstheme="majorBidi"/>
          <w:szCs w:val="24"/>
        </w:rPr>
        <w:t xml:space="preserve">, some </w:t>
      </w:r>
      <w:r w:rsidR="00FE3B2A" w:rsidRPr="00175B04">
        <w:rPr>
          <w:rFonts w:asciiTheme="majorBidi" w:hAnsiTheme="majorBidi" w:cstheme="majorBidi"/>
          <w:szCs w:val="24"/>
        </w:rPr>
        <w:t>youth</w:t>
      </w:r>
      <w:r w:rsidRPr="00175B04">
        <w:rPr>
          <w:rFonts w:asciiTheme="majorBidi" w:hAnsiTheme="majorBidi" w:cstheme="majorBidi"/>
          <w:szCs w:val="24"/>
        </w:rPr>
        <w:t xml:space="preserve"> prisoners </w:t>
      </w:r>
      <w:r w:rsidR="001200E5" w:rsidRPr="00175B04">
        <w:t>participate</w:t>
      </w:r>
      <w:r w:rsidR="001200E5" w:rsidRPr="00175B04" w:rsidDel="001200E5">
        <w:rPr>
          <w:rFonts w:asciiTheme="majorBidi" w:hAnsiTheme="majorBidi" w:cstheme="majorBidi"/>
          <w:szCs w:val="24"/>
        </w:rPr>
        <w:t xml:space="preserve"> </w:t>
      </w:r>
      <w:r w:rsidR="001200E5" w:rsidRPr="00175B04">
        <w:rPr>
          <w:rFonts w:asciiTheme="majorBidi" w:hAnsiTheme="majorBidi" w:cstheme="majorBidi"/>
          <w:szCs w:val="24"/>
        </w:rPr>
        <w:t xml:space="preserve">in </w:t>
      </w:r>
      <w:r w:rsidRPr="00175B04">
        <w:rPr>
          <w:rFonts w:asciiTheme="majorBidi" w:hAnsiTheme="majorBidi" w:cstheme="majorBidi"/>
          <w:szCs w:val="24"/>
        </w:rPr>
        <w:t xml:space="preserve">individual sessions with social workers and a </w:t>
      </w:r>
      <w:r w:rsidR="00121C30" w:rsidRPr="00175B04">
        <w:rPr>
          <w:rFonts w:asciiTheme="majorBidi" w:hAnsiTheme="majorBidi" w:cstheme="majorBidi"/>
          <w:szCs w:val="24"/>
        </w:rPr>
        <w:t>psychologist</w:t>
      </w:r>
      <w:r w:rsidRPr="00175B04">
        <w:rPr>
          <w:rFonts w:asciiTheme="majorBidi" w:hAnsiTheme="majorBidi" w:cstheme="majorBidi"/>
          <w:szCs w:val="24"/>
        </w:rPr>
        <w:t>.</w:t>
      </w:r>
    </w:p>
    <w:p w14:paraId="17A7A4B6" w14:textId="217C2F19" w:rsidR="009D119B" w:rsidRPr="00193583" w:rsidRDefault="001200E5" w:rsidP="009D119B">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u w:val="single"/>
        </w:rPr>
        <w:t>Introductory</w:t>
      </w:r>
      <w:r w:rsidRPr="00B74F4D">
        <w:rPr>
          <w:rFonts w:asciiTheme="majorBidi" w:hAnsiTheme="majorBidi" w:cstheme="majorBidi"/>
          <w:szCs w:val="24"/>
          <w:u w:val="single"/>
        </w:rPr>
        <w:t xml:space="preserve"> </w:t>
      </w:r>
      <w:r w:rsidR="009D119B" w:rsidRPr="00B74F4D">
        <w:rPr>
          <w:rFonts w:asciiTheme="majorBidi" w:hAnsiTheme="majorBidi" w:cstheme="majorBidi"/>
          <w:szCs w:val="24"/>
          <w:u w:val="single"/>
        </w:rPr>
        <w:t>days</w:t>
      </w:r>
      <w:r w:rsidR="009D119B" w:rsidRPr="00B74F4D">
        <w:rPr>
          <w:rFonts w:asciiTheme="majorBidi" w:hAnsiTheme="majorBidi" w:cstheme="majorBidi"/>
          <w:szCs w:val="24"/>
        </w:rPr>
        <w:t xml:space="preserve"> – throughout the year, </w:t>
      </w:r>
      <w:r w:rsidR="007D5C89" w:rsidRPr="00C30CDC">
        <w:rPr>
          <w:rFonts w:asciiTheme="majorBidi" w:hAnsiTheme="majorBidi" w:cstheme="majorBidi"/>
          <w:szCs w:val="24"/>
        </w:rPr>
        <w:t>c</w:t>
      </w:r>
      <w:r w:rsidR="00256A48" w:rsidRPr="00C30CDC">
        <w:rPr>
          <w:rFonts w:asciiTheme="majorBidi" w:hAnsiTheme="majorBidi" w:cstheme="majorBidi"/>
          <w:szCs w:val="24"/>
        </w:rPr>
        <w:t>h</w:t>
      </w:r>
      <w:r w:rsidR="0037759E" w:rsidRPr="00C30CDC">
        <w:rPr>
          <w:rFonts w:asciiTheme="majorBidi" w:hAnsiTheme="majorBidi" w:cstheme="majorBidi"/>
          <w:szCs w:val="24"/>
        </w:rPr>
        <w:t>ildren</w:t>
      </w:r>
      <w:r w:rsidR="009D119B" w:rsidRPr="00B74F4D">
        <w:rPr>
          <w:rFonts w:asciiTheme="majorBidi" w:hAnsiTheme="majorBidi" w:cstheme="majorBidi"/>
          <w:szCs w:val="24"/>
        </w:rPr>
        <w:t xml:space="preserve"> are exposed to alternative measures </w:t>
      </w:r>
      <w:r w:rsidR="00C30CDC">
        <w:rPr>
          <w:rFonts w:asciiTheme="majorBidi" w:hAnsiTheme="majorBidi" w:cstheme="majorBidi"/>
          <w:szCs w:val="24"/>
        </w:rPr>
        <w:t xml:space="preserve">to </w:t>
      </w:r>
      <w:r w:rsidR="00C30CDC" w:rsidRPr="00B74F4D">
        <w:rPr>
          <w:rFonts w:asciiTheme="majorBidi" w:hAnsiTheme="majorBidi" w:cstheme="majorBidi"/>
          <w:szCs w:val="24"/>
        </w:rPr>
        <w:t>imprisonment</w:t>
      </w:r>
      <w:r w:rsidR="009D119B" w:rsidRPr="00B74F4D">
        <w:rPr>
          <w:rFonts w:asciiTheme="majorBidi" w:hAnsiTheme="majorBidi" w:cstheme="majorBidi"/>
          <w:szCs w:val="24"/>
        </w:rPr>
        <w:t>, follow-up frameworks and diversion programs</w:t>
      </w:r>
      <w:r w:rsidR="00C30CDC">
        <w:rPr>
          <w:rFonts w:asciiTheme="majorBidi" w:hAnsiTheme="majorBidi" w:cstheme="majorBidi"/>
          <w:szCs w:val="24"/>
          <w:lang w:val="en-US"/>
        </w:rPr>
        <w:t>.</w:t>
      </w:r>
      <w:r w:rsidR="009D119B" w:rsidRPr="00B74F4D">
        <w:rPr>
          <w:rFonts w:asciiTheme="majorBidi" w:hAnsiTheme="majorBidi" w:cstheme="majorBidi"/>
          <w:szCs w:val="24"/>
        </w:rPr>
        <w:t xml:space="preserve"> </w:t>
      </w:r>
      <w:r w:rsidR="00C30CDC">
        <w:rPr>
          <w:rFonts w:asciiTheme="majorBidi" w:hAnsiTheme="majorBidi" w:cstheme="majorBidi"/>
          <w:szCs w:val="24"/>
        </w:rPr>
        <w:t>D</w:t>
      </w:r>
      <w:r w:rsidR="009D119B" w:rsidRPr="00B74F4D">
        <w:rPr>
          <w:rFonts w:asciiTheme="majorBidi" w:hAnsiTheme="majorBidi" w:cstheme="majorBidi"/>
          <w:szCs w:val="24"/>
        </w:rPr>
        <w:t xml:space="preserve">uring </w:t>
      </w:r>
      <w:r w:rsidR="00C30CDC">
        <w:t xml:space="preserve">these programs, </w:t>
      </w:r>
      <w:r w:rsidR="00FE3B2A">
        <w:rPr>
          <w:rFonts w:asciiTheme="majorBidi" w:hAnsiTheme="majorBidi" w:cstheme="majorBidi"/>
          <w:szCs w:val="24"/>
        </w:rPr>
        <w:t>youth</w:t>
      </w:r>
      <w:r w:rsidR="00FE3B2A" w:rsidRPr="00B74F4D">
        <w:rPr>
          <w:rFonts w:asciiTheme="majorBidi" w:hAnsiTheme="majorBidi" w:cstheme="majorBidi"/>
          <w:szCs w:val="24"/>
        </w:rPr>
        <w:t xml:space="preserve"> </w:t>
      </w:r>
      <w:r w:rsidR="009D119B" w:rsidRPr="00B74F4D">
        <w:rPr>
          <w:rFonts w:asciiTheme="majorBidi" w:hAnsiTheme="majorBidi" w:cstheme="majorBidi"/>
          <w:szCs w:val="24"/>
        </w:rPr>
        <w:t xml:space="preserve">meet with representatives of these frameworks and of the </w:t>
      </w:r>
      <w:r w:rsidR="009D119B" w:rsidRPr="00193583">
        <w:rPr>
          <w:rFonts w:asciiTheme="majorBidi" w:hAnsiTheme="majorBidi" w:cstheme="majorBidi"/>
          <w:szCs w:val="24"/>
        </w:rPr>
        <w:t>Youth Probation Service</w:t>
      </w:r>
      <w:r w:rsidR="009D119B">
        <w:rPr>
          <w:rFonts w:asciiTheme="majorBidi" w:hAnsiTheme="majorBidi" w:cstheme="majorBidi"/>
          <w:szCs w:val="24"/>
        </w:rPr>
        <w:t xml:space="preserve"> (YPS)</w:t>
      </w:r>
      <w:r w:rsidR="009D119B" w:rsidRPr="00193583">
        <w:rPr>
          <w:rFonts w:asciiTheme="majorBidi" w:hAnsiTheme="majorBidi" w:cstheme="majorBidi"/>
          <w:szCs w:val="24"/>
        </w:rPr>
        <w:t>, Youth Custody Authority</w:t>
      </w:r>
      <w:r w:rsidR="009D119B">
        <w:rPr>
          <w:rFonts w:asciiTheme="majorBidi" w:hAnsiTheme="majorBidi" w:cstheme="majorBidi"/>
          <w:szCs w:val="24"/>
        </w:rPr>
        <w:t xml:space="preserve"> (YCA)</w:t>
      </w:r>
      <w:r w:rsidR="009D119B" w:rsidRPr="00193583">
        <w:rPr>
          <w:rFonts w:asciiTheme="majorBidi" w:hAnsiTheme="majorBidi" w:cstheme="majorBidi"/>
          <w:szCs w:val="24"/>
        </w:rPr>
        <w:t xml:space="preserve"> and the Prisoner Rehabilitation Authority</w:t>
      </w:r>
      <w:r w:rsidR="009D119B">
        <w:rPr>
          <w:rFonts w:asciiTheme="majorBidi" w:hAnsiTheme="majorBidi" w:cstheme="majorBidi"/>
          <w:szCs w:val="24"/>
        </w:rPr>
        <w:t xml:space="preserve"> (PRA)</w:t>
      </w:r>
      <w:r w:rsidR="009D119B" w:rsidRPr="00193583">
        <w:rPr>
          <w:rFonts w:asciiTheme="majorBidi" w:hAnsiTheme="majorBidi" w:cstheme="majorBidi"/>
          <w:szCs w:val="24"/>
        </w:rPr>
        <w:t xml:space="preserve">. </w:t>
      </w:r>
    </w:p>
    <w:p w14:paraId="15668727" w14:textId="2C029FEE" w:rsidR="009D119B" w:rsidRPr="00193583" w:rsidRDefault="009D119B" w:rsidP="00100CCB">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u w:val="single"/>
        </w:rPr>
        <w:t>Re-entry Court Model</w:t>
      </w:r>
      <w:r w:rsidRPr="00B74F4D">
        <w:rPr>
          <w:rFonts w:asciiTheme="majorBidi" w:hAnsiTheme="majorBidi" w:cstheme="majorBidi"/>
          <w:szCs w:val="24"/>
        </w:rPr>
        <w:t xml:space="preserve"> – </w:t>
      </w:r>
      <w:r w:rsidR="00C30CDC">
        <w:rPr>
          <w:rFonts w:asciiTheme="majorBidi" w:hAnsiTheme="majorBidi" w:cstheme="majorBidi"/>
          <w:szCs w:val="24"/>
        </w:rPr>
        <w:t>with</w:t>
      </w:r>
      <w:r w:rsidRPr="00B74F4D">
        <w:rPr>
          <w:rFonts w:asciiTheme="majorBidi" w:hAnsiTheme="majorBidi" w:cstheme="majorBidi"/>
          <w:szCs w:val="24"/>
        </w:rPr>
        <w:t xml:space="preserve">in </w:t>
      </w:r>
      <w:r w:rsidRPr="00FB0323">
        <w:rPr>
          <w:rFonts w:asciiTheme="majorBidi" w:hAnsiTheme="majorBidi" w:cstheme="majorBidi"/>
          <w:szCs w:val="24"/>
        </w:rPr>
        <w:t xml:space="preserve">the framework of </w:t>
      </w:r>
      <w:r w:rsidR="003D7379" w:rsidRPr="00FB0323">
        <w:rPr>
          <w:rFonts w:asciiTheme="majorBidi" w:hAnsiTheme="majorBidi" w:cstheme="majorBidi"/>
          <w:szCs w:val="24"/>
        </w:rPr>
        <w:t xml:space="preserve">the </w:t>
      </w:r>
      <w:r w:rsidRPr="00FB0323">
        <w:rPr>
          <w:rFonts w:asciiTheme="majorBidi" w:hAnsiTheme="majorBidi" w:cstheme="majorBidi"/>
          <w:szCs w:val="24"/>
        </w:rPr>
        <w:t>inter-ministerial cooperation adopted in</w:t>
      </w:r>
      <w:r w:rsidR="003D7379" w:rsidRPr="00FB0323">
        <w:rPr>
          <w:rFonts w:asciiTheme="majorBidi" w:hAnsiTheme="majorBidi" w:cstheme="majorBidi"/>
          <w:szCs w:val="24"/>
        </w:rPr>
        <w:t xml:space="preserve"> the</w:t>
      </w:r>
      <w:r w:rsidRPr="00FB0323">
        <w:rPr>
          <w:rFonts w:asciiTheme="majorBidi" w:hAnsiTheme="majorBidi" w:cstheme="majorBidi"/>
          <w:szCs w:val="24"/>
        </w:rPr>
        <w:t xml:space="preserve"> Ofek </w:t>
      </w:r>
      <w:r w:rsidR="006376EB" w:rsidRPr="00FB0323">
        <w:rPr>
          <w:rFonts w:asciiTheme="majorBidi" w:hAnsiTheme="majorBidi" w:cstheme="majorBidi"/>
          <w:szCs w:val="24"/>
        </w:rPr>
        <w:t>facility</w:t>
      </w:r>
      <w:r w:rsidRPr="00FB0323">
        <w:rPr>
          <w:rFonts w:asciiTheme="majorBidi" w:hAnsiTheme="majorBidi" w:cstheme="majorBidi"/>
          <w:szCs w:val="24"/>
        </w:rPr>
        <w:t xml:space="preserve">, social workers and other professionals </w:t>
      </w:r>
      <w:r w:rsidR="00C30CDC" w:rsidRPr="00FB0323">
        <w:t>responsible for</w:t>
      </w:r>
      <w:r w:rsidR="00C30CDC" w:rsidRPr="00FB0323" w:rsidDel="00C30CDC">
        <w:rPr>
          <w:rFonts w:asciiTheme="majorBidi" w:hAnsiTheme="majorBidi" w:cstheme="majorBidi"/>
          <w:szCs w:val="24"/>
        </w:rPr>
        <w:t xml:space="preserve"> </w:t>
      </w:r>
      <w:r w:rsidRPr="00FB0323">
        <w:rPr>
          <w:rFonts w:asciiTheme="majorBidi" w:hAnsiTheme="majorBidi" w:cstheme="majorBidi"/>
          <w:szCs w:val="24"/>
        </w:rPr>
        <w:t>treatment of youth in conflict with the law</w:t>
      </w:r>
      <w:r w:rsidR="00121C30" w:rsidRPr="00FB0323">
        <w:rPr>
          <w:rFonts w:asciiTheme="majorBidi" w:hAnsiTheme="majorBidi" w:cstheme="majorBidi"/>
          <w:szCs w:val="24"/>
        </w:rPr>
        <w:t>,</w:t>
      </w:r>
      <w:r w:rsidRPr="00FB0323">
        <w:rPr>
          <w:rFonts w:asciiTheme="majorBidi" w:hAnsiTheme="majorBidi" w:cstheme="majorBidi"/>
          <w:szCs w:val="24"/>
        </w:rPr>
        <w:t xml:space="preserve"> </w:t>
      </w:r>
      <w:r w:rsidR="00C30CDC" w:rsidRPr="00FB0323">
        <w:rPr>
          <w:rFonts w:asciiTheme="majorBidi" w:hAnsiTheme="majorBidi" w:cstheme="majorBidi"/>
          <w:szCs w:val="24"/>
        </w:rPr>
        <w:t>create</w:t>
      </w:r>
      <w:r w:rsidR="00121C30" w:rsidRPr="00FB0323" w:rsidDel="00121C30">
        <w:rPr>
          <w:rFonts w:asciiTheme="majorBidi" w:hAnsiTheme="majorBidi" w:cstheme="majorBidi"/>
          <w:szCs w:val="24"/>
        </w:rPr>
        <w:t xml:space="preserve"> </w:t>
      </w:r>
      <w:r w:rsidRPr="00FB0323">
        <w:rPr>
          <w:rFonts w:asciiTheme="majorBidi" w:hAnsiTheme="majorBidi" w:cstheme="majorBidi"/>
          <w:szCs w:val="24"/>
        </w:rPr>
        <w:t xml:space="preserve">a rehabilitation and reintegration program </w:t>
      </w:r>
      <w:r w:rsidR="00C30CDC" w:rsidRPr="00FB0323">
        <w:t xml:space="preserve">for </w:t>
      </w:r>
      <w:r w:rsidR="00B71957">
        <w:t>youth</w:t>
      </w:r>
      <w:r w:rsidR="00B71957" w:rsidRPr="00FB0323">
        <w:t xml:space="preserve"> </w:t>
      </w:r>
      <w:r w:rsidR="00C30CDC" w:rsidRPr="00FB0323">
        <w:t>transitioning back into the community upon their release</w:t>
      </w:r>
      <w:r w:rsidRPr="00FB0323">
        <w:rPr>
          <w:rFonts w:asciiTheme="majorBidi" w:hAnsiTheme="majorBidi" w:cstheme="majorBidi"/>
          <w:szCs w:val="24"/>
        </w:rPr>
        <w:t xml:space="preserve">. This includes a "master" program for </w:t>
      </w:r>
      <w:r w:rsidR="00C30CDC" w:rsidRPr="00FB0323">
        <w:rPr>
          <w:rFonts w:asciiTheme="majorBidi" w:hAnsiTheme="majorBidi" w:cstheme="majorBidi"/>
          <w:szCs w:val="24"/>
        </w:rPr>
        <w:t xml:space="preserve">each </w:t>
      </w:r>
      <w:r w:rsidR="00FB0323" w:rsidRPr="00FB0323">
        <w:rPr>
          <w:rFonts w:asciiTheme="majorBidi" w:hAnsiTheme="majorBidi" w:cstheme="majorBidi"/>
          <w:szCs w:val="24"/>
        </w:rPr>
        <w:t>youth</w:t>
      </w:r>
      <w:r w:rsidRPr="00FB0323">
        <w:rPr>
          <w:rFonts w:asciiTheme="majorBidi" w:hAnsiTheme="majorBidi" w:cstheme="majorBidi"/>
          <w:szCs w:val="24"/>
        </w:rPr>
        <w:t xml:space="preserve"> about to be released, that can be extended to any </w:t>
      </w:r>
      <w:r w:rsidR="00FB0323" w:rsidRPr="00FB0323">
        <w:rPr>
          <w:rFonts w:asciiTheme="majorBidi" w:hAnsiTheme="majorBidi" w:cstheme="majorBidi"/>
          <w:szCs w:val="24"/>
        </w:rPr>
        <w:t>youth</w:t>
      </w:r>
      <w:r w:rsidR="004B0179" w:rsidRPr="00FB0323">
        <w:rPr>
          <w:rFonts w:asciiTheme="majorBidi" w:hAnsiTheme="majorBidi" w:cstheme="majorBidi"/>
          <w:szCs w:val="24"/>
        </w:rPr>
        <w:t xml:space="preserve"> </w:t>
      </w:r>
      <w:r w:rsidRPr="00FB0323">
        <w:rPr>
          <w:rFonts w:asciiTheme="majorBidi" w:hAnsiTheme="majorBidi" w:cstheme="majorBidi"/>
          <w:szCs w:val="24"/>
        </w:rPr>
        <w:t xml:space="preserve">expected to be arrested or sent to prison. A team of social workers accompanies </w:t>
      </w:r>
      <w:r w:rsidR="00100CCB" w:rsidRPr="00FB0323">
        <w:rPr>
          <w:rFonts w:asciiTheme="majorBidi" w:hAnsiTheme="majorBidi" w:cstheme="majorBidi"/>
          <w:szCs w:val="24"/>
        </w:rPr>
        <w:t>them</w:t>
      </w:r>
      <w:r w:rsidRPr="00FB0323">
        <w:rPr>
          <w:rFonts w:asciiTheme="majorBidi" w:hAnsiTheme="majorBidi" w:cstheme="majorBidi"/>
          <w:szCs w:val="24"/>
        </w:rPr>
        <w:t xml:space="preserve"> in meetings with all relevant community authorities </w:t>
      </w:r>
      <w:r w:rsidR="00FB0323">
        <w:rPr>
          <w:rFonts w:asciiTheme="majorBidi" w:hAnsiTheme="majorBidi" w:cstheme="majorBidi"/>
          <w:szCs w:val="24"/>
        </w:rPr>
        <w:t xml:space="preserve">and </w:t>
      </w:r>
      <w:r w:rsidRPr="00B74F4D">
        <w:rPr>
          <w:rFonts w:asciiTheme="majorBidi" w:hAnsiTheme="majorBidi" w:cstheme="majorBidi"/>
          <w:szCs w:val="24"/>
        </w:rPr>
        <w:t xml:space="preserve">with the release committee. The model </w:t>
      </w:r>
      <w:r w:rsidR="00FB0323">
        <w:rPr>
          <w:rFonts w:asciiTheme="majorBidi" w:hAnsiTheme="majorBidi" w:cstheme="majorBidi"/>
          <w:szCs w:val="24"/>
        </w:rPr>
        <w:t>addresses</w:t>
      </w:r>
      <w:r w:rsidRPr="00B74F4D">
        <w:rPr>
          <w:rFonts w:asciiTheme="majorBidi" w:hAnsiTheme="majorBidi" w:cstheme="majorBidi"/>
          <w:szCs w:val="24"/>
        </w:rPr>
        <w:t xml:space="preserve"> the integration of </w:t>
      </w:r>
      <w:r w:rsidR="00FB0323">
        <w:rPr>
          <w:rFonts w:asciiTheme="majorBidi" w:hAnsiTheme="majorBidi" w:cstheme="majorBidi"/>
          <w:szCs w:val="24"/>
        </w:rPr>
        <w:t>youth</w:t>
      </w:r>
      <w:r w:rsidR="00DC517F">
        <w:rPr>
          <w:rFonts w:asciiTheme="majorBidi" w:hAnsiTheme="majorBidi" w:cstheme="majorBidi"/>
          <w:szCs w:val="24"/>
        </w:rPr>
        <w:t xml:space="preserve"> </w:t>
      </w:r>
      <w:r w:rsidRPr="00B74F4D">
        <w:rPr>
          <w:rFonts w:asciiTheme="majorBidi" w:hAnsiTheme="majorBidi" w:cstheme="majorBidi"/>
          <w:szCs w:val="24"/>
        </w:rPr>
        <w:t xml:space="preserve">in post-imprisonment settings, </w:t>
      </w:r>
      <w:r w:rsidR="00C30CDC">
        <w:rPr>
          <w:rFonts w:asciiTheme="majorBidi" w:hAnsiTheme="majorBidi" w:cstheme="majorBidi"/>
          <w:szCs w:val="24"/>
        </w:rPr>
        <w:t>including</w:t>
      </w:r>
      <w:r w:rsidRPr="00B74F4D">
        <w:rPr>
          <w:rFonts w:asciiTheme="majorBidi" w:hAnsiTheme="majorBidi" w:cstheme="majorBidi"/>
          <w:szCs w:val="24"/>
        </w:rPr>
        <w:t xml:space="preserve"> out-of-home placement, while maintaining </w:t>
      </w:r>
      <w:r w:rsidR="00C30CDC">
        <w:t>continuous</w:t>
      </w:r>
      <w:r w:rsidR="00C30CDC" w:rsidRPr="00B74F4D" w:rsidDel="00C30CDC">
        <w:rPr>
          <w:rFonts w:asciiTheme="majorBidi" w:hAnsiTheme="majorBidi" w:cstheme="majorBidi"/>
          <w:szCs w:val="24"/>
        </w:rPr>
        <w:t xml:space="preserve"> </w:t>
      </w:r>
      <w:r w:rsidRPr="00B74F4D">
        <w:rPr>
          <w:rFonts w:asciiTheme="majorBidi" w:hAnsiTheme="majorBidi" w:cstheme="majorBidi"/>
          <w:szCs w:val="24"/>
        </w:rPr>
        <w:t>and intensive working relationships with the</w:t>
      </w:r>
      <w:r>
        <w:rPr>
          <w:rFonts w:asciiTheme="majorBidi" w:hAnsiTheme="majorBidi" w:cstheme="majorBidi"/>
          <w:szCs w:val="24"/>
        </w:rPr>
        <w:t xml:space="preserve"> YPS</w:t>
      </w:r>
      <w:r w:rsidRPr="00193583">
        <w:rPr>
          <w:rFonts w:asciiTheme="majorBidi" w:hAnsiTheme="majorBidi" w:cstheme="majorBidi"/>
          <w:szCs w:val="24"/>
        </w:rPr>
        <w:t xml:space="preserve"> and the P</w:t>
      </w:r>
      <w:r>
        <w:rPr>
          <w:rFonts w:asciiTheme="majorBidi" w:hAnsiTheme="majorBidi" w:cstheme="majorBidi"/>
          <w:szCs w:val="24"/>
        </w:rPr>
        <w:t>RA</w:t>
      </w:r>
      <w:r w:rsidRPr="00193583">
        <w:rPr>
          <w:rFonts w:asciiTheme="majorBidi" w:hAnsiTheme="majorBidi" w:cstheme="majorBidi"/>
          <w:szCs w:val="24"/>
        </w:rPr>
        <w:t>.</w:t>
      </w:r>
    </w:p>
    <w:p w14:paraId="195B9D04" w14:textId="1DE81795" w:rsidR="009D119B" w:rsidRPr="00B74F4D" w:rsidRDefault="009D119B" w:rsidP="009D119B">
      <w:pPr>
        <w:pStyle w:val="BodyText"/>
        <w:numPr>
          <w:ilvl w:val="0"/>
          <w:numId w:val="24"/>
        </w:numPr>
        <w:spacing w:before="240" w:line="360" w:lineRule="auto"/>
        <w:ind w:left="284" w:right="-283"/>
        <w:jc w:val="both"/>
        <w:rPr>
          <w:rFonts w:asciiTheme="majorBidi" w:hAnsiTheme="majorBidi" w:cstheme="majorBidi"/>
          <w:szCs w:val="24"/>
          <w:u w:val="single"/>
        </w:rPr>
      </w:pPr>
      <w:r w:rsidRPr="00B74F4D">
        <w:rPr>
          <w:rFonts w:asciiTheme="majorBidi" w:hAnsiTheme="majorBidi" w:cstheme="majorBidi"/>
          <w:szCs w:val="24"/>
          <w:u w:val="single"/>
        </w:rPr>
        <w:t>"Ofek outside the walls"</w:t>
      </w:r>
      <w:r w:rsidRPr="00B74F4D">
        <w:rPr>
          <w:rFonts w:asciiTheme="majorBidi" w:hAnsiTheme="majorBidi" w:cstheme="majorBidi"/>
          <w:szCs w:val="24"/>
        </w:rPr>
        <w:t xml:space="preserve"> – </w:t>
      </w:r>
      <w:r>
        <w:rPr>
          <w:rFonts w:asciiTheme="majorBidi" w:hAnsiTheme="majorBidi" w:cstheme="majorBidi"/>
          <w:szCs w:val="24"/>
        </w:rPr>
        <w:t xml:space="preserve">Since 2020, </w:t>
      </w:r>
      <w:r w:rsidRPr="00B74F4D">
        <w:rPr>
          <w:rFonts w:asciiTheme="majorBidi" w:hAnsiTheme="majorBidi" w:cstheme="majorBidi"/>
          <w:szCs w:val="24"/>
        </w:rPr>
        <w:t xml:space="preserve">released </w:t>
      </w:r>
      <w:r w:rsidR="00FB0323">
        <w:rPr>
          <w:rFonts w:asciiTheme="majorBidi" w:hAnsiTheme="majorBidi" w:cstheme="majorBidi"/>
          <w:szCs w:val="24"/>
        </w:rPr>
        <w:t>youth</w:t>
      </w:r>
      <w:r w:rsidRPr="00B74F4D">
        <w:rPr>
          <w:rFonts w:asciiTheme="majorBidi" w:hAnsiTheme="majorBidi" w:cstheme="majorBidi"/>
          <w:szCs w:val="24"/>
        </w:rPr>
        <w:t xml:space="preserve"> are accompanied by the </w:t>
      </w:r>
      <w:r w:rsidR="006376EB">
        <w:rPr>
          <w:rFonts w:asciiTheme="majorBidi" w:hAnsiTheme="majorBidi" w:cstheme="majorBidi"/>
          <w:szCs w:val="24"/>
        </w:rPr>
        <w:t>facility</w:t>
      </w:r>
      <w:r w:rsidR="006376EB" w:rsidRPr="00B74F4D">
        <w:rPr>
          <w:rFonts w:asciiTheme="majorBidi" w:hAnsiTheme="majorBidi" w:cstheme="majorBidi"/>
          <w:szCs w:val="24"/>
        </w:rPr>
        <w:t xml:space="preserve">'s </w:t>
      </w:r>
      <w:r w:rsidRPr="009D119B">
        <w:rPr>
          <w:rFonts w:asciiTheme="majorBidi" w:hAnsiTheme="majorBidi" w:cstheme="majorBidi"/>
          <w:szCs w:val="24"/>
        </w:rPr>
        <w:t>social</w:t>
      </w:r>
      <w:r w:rsidRPr="00B74F4D">
        <w:rPr>
          <w:rFonts w:asciiTheme="majorBidi" w:hAnsiTheme="majorBidi" w:cstheme="majorBidi"/>
          <w:szCs w:val="24"/>
        </w:rPr>
        <w:t xml:space="preserve"> workers during their stay in post-imprisonment settings. </w:t>
      </w:r>
    </w:p>
    <w:p w14:paraId="6AA35E9E" w14:textId="7BBE3D1B" w:rsidR="009D119B" w:rsidRPr="00B74F4D" w:rsidRDefault="009D119B" w:rsidP="00256A48">
      <w:pPr>
        <w:pStyle w:val="BodyText"/>
        <w:numPr>
          <w:ilvl w:val="0"/>
          <w:numId w:val="24"/>
        </w:numPr>
        <w:spacing w:before="240" w:line="360" w:lineRule="auto"/>
        <w:ind w:left="284" w:right="-283"/>
        <w:jc w:val="both"/>
        <w:rPr>
          <w:rFonts w:asciiTheme="majorBidi" w:hAnsiTheme="majorBidi" w:cstheme="majorBidi"/>
          <w:szCs w:val="24"/>
          <w:u w:val="single"/>
        </w:rPr>
      </w:pPr>
      <w:r w:rsidRPr="00B74F4D">
        <w:rPr>
          <w:rFonts w:asciiTheme="majorBidi" w:hAnsiTheme="majorBidi" w:cstheme="majorBidi"/>
          <w:szCs w:val="24"/>
        </w:rPr>
        <w:t xml:space="preserve"> </w:t>
      </w:r>
      <w:r w:rsidRPr="00B74F4D">
        <w:rPr>
          <w:rFonts w:asciiTheme="majorBidi" w:hAnsiTheme="majorBidi" w:cstheme="majorBidi"/>
          <w:szCs w:val="24"/>
          <w:u w:val="single"/>
        </w:rPr>
        <w:t>Educational programs</w:t>
      </w:r>
      <w:r w:rsidRPr="00B74F4D">
        <w:rPr>
          <w:rFonts w:asciiTheme="majorBidi" w:hAnsiTheme="majorBidi" w:cstheme="majorBidi"/>
          <w:szCs w:val="24"/>
        </w:rPr>
        <w:t xml:space="preserve"> – These </w:t>
      </w:r>
      <w:r w:rsidRPr="00F9751B">
        <w:rPr>
          <w:rFonts w:asciiTheme="majorBidi" w:hAnsiTheme="majorBidi" w:cstheme="majorBidi"/>
          <w:szCs w:val="24"/>
        </w:rPr>
        <w:t xml:space="preserve">programs </w:t>
      </w:r>
      <w:r w:rsidR="00F9751B" w:rsidRPr="0079121A">
        <w:rPr>
          <w:rFonts w:asciiTheme="majorBidi" w:hAnsiTheme="majorBidi" w:cstheme="majorBidi"/>
          <w:szCs w:val="24"/>
        </w:rPr>
        <w:t xml:space="preserve">encompass various aspects of the </w:t>
      </w:r>
      <w:r w:rsidR="00B71957">
        <w:rPr>
          <w:rFonts w:asciiTheme="majorBidi" w:hAnsiTheme="majorBidi" w:cstheme="majorBidi"/>
          <w:szCs w:val="24"/>
        </w:rPr>
        <w:t>youth's</w:t>
      </w:r>
      <w:r w:rsidR="00B71957" w:rsidRPr="0079121A">
        <w:rPr>
          <w:rFonts w:asciiTheme="majorBidi" w:hAnsiTheme="majorBidi" w:cstheme="majorBidi"/>
          <w:szCs w:val="24"/>
        </w:rPr>
        <w:t xml:space="preserve"> </w:t>
      </w:r>
      <w:r w:rsidR="00F9751B" w:rsidRPr="0079121A">
        <w:rPr>
          <w:rFonts w:asciiTheme="majorBidi" w:hAnsiTheme="majorBidi" w:cstheme="majorBidi"/>
          <w:szCs w:val="24"/>
        </w:rPr>
        <w:t>environment, including</w:t>
      </w:r>
      <w:r w:rsidR="00F9751B" w:rsidRPr="00F9751B" w:rsidDel="00F9751B">
        <w:rPr>
          <w:rFonts w:asciiTheme="majorBidi" w:hAnsiTheme="majorBidi" w:cstheme="majorBidi"/>
          <w:szCs w:val="24"/>
        </w:rPr>
        <w:t xml:space="preserve"> </w:t>
      </w:r>
      <w:r w:rsidRPr="00B74F4D">
        <w:rPr>
          <w:rFonts w:asciiTheme="majorBidi" w:hAnsiTheme="majorBidi" w:cstheme="majorBidi"/>
          <w:szCs w:val="24"/>
        </w:rPr>
        <w:t>the</w:t>
      </w:r>
      <w:r w:rsidR="00F9751B">
        <w:rPr>
          <w:rFonts w:asciiTheme="majorBidi" w:hAnsiTheme="majorBidi" w:cstheme="majorBidi"/>
          <w:szCs w:val="24"/>
        </w:rPr>
        <w:t>ir</w:t>
      </w:r>
      <w:r w:rsidRPr="00B74F4D">
        <w:rPr>
          <w:rFonts w:asciiTheme="majorBidi" w:hAnsiTheme="majorBidi" w:cstheme="majorBidi"/>
          <w:szCs w:val="24"/>
        </w:rPr>
        <w:t xml:space="preserve"> functioning </w:t>
      </w:r>
      <w:r w:rsidR="00F9751B">
        <w:rPr>
          <w:rFonts w:asciiTheme="majorBidi" w:hAnsiTheme="majorBidi" w:cstheme="majorBidi"/>
          <w:szCs w:val="24"/>
        </w:rPr>
        <w:t>with</w:t>
      </w:r>
      <w:r w:rsidRPr="00B74F4D">
        <w:rPr>
          <w:rFonts w:asciiTheme="majorBidi" w:hAnsiTheme="majorBidi" w:cstheme="majorBidi"/>
          <w:szCs w:val="24"/>
        </w:rPr>
        <w:t xml:space="preserve">in family and community </w:t>
      </w:r>
      <w:r w:rsidR="00F9751B">
        <w:rPr>
          <w:rFonts w:asciiTheme="majorBidi" w:hAnsiTheme="majorBidi" w:cstheme="majorBidi"/>
          <w:szCs w:val="24"/>
        </w:rPr>
        <w:t>settings.</w:t>
      </w:r>
      <w:r w:rsidRPr="00B74F4D">
        <w:rPr>
          <w:rFonts w:asciiTheme="majorBidi" w:hAnsiTheme="majorBidi" w:cstheme="majorBidi"/>
          <w:szCs w:val="24"/>
        </w:rPr>
        <w:t xml:space="preserve"> </w:t>
      </w:r>
      <w:r w:rsidR="00F9751B">
        <w:rPr>
          <w:rFonts w:asciiTheme="majorBidi" w:hAnsiTheme="majorBidi" w:cstheme="majorBidi"/>
          <w:szCs w:val="24"/>
        </w:rPr>
        <w:t>They</w:t>
      </w:r>
      <w:r w:rsidR="00F9751B" w:rsidRPr="00B74F4D">
        <w:rPr>
          <w:rFonts w:asciiTheme="majorBidi" w:hAnsiTheme="majorBidi" w:cstheme="majorBidi"/>
          <w:szCs w:val="24"/>
        </w:rPr>
        <w:t xml:space="preserve"> </w:t>
      </w:r>
      <w:r w:rsidRPr="00B74F4D">
        <w:rPr>
          <w:rFonts w:asciiTheme="majorBidi" w:hAnsiTheme="majorBidi" w:cstheme="majorBidi"/>
          <w:szCs w:val="24"/>
        </w:rPr>
        <w:t xml:space="preserve">are operated by education officers, instructors, volunteers and community members. These programs are meant to </w:t>
      </w:r>
      <w:r w:rsidR="00F9751B">
        <w:rPr>
          <w:rFonts w:asciiTheme="majorBidi" w:hAnsiTheme="majorBidi" w:cstheme="majorBidi"/>
          <w:szCs w:val="24"/>
        </w:rPr>
        <w:t>equip</w:t>
      </w:r>
      <w:r w:rsidRPr="00B74F4D">
        <w:rPr>
          <w:rFonts w:asciiTheme="majorBidi" w:hAnsiTheme="majorBidi" w:cstheme="majorBidi"/>
          <w:szCs w:val="24"/>
        </w:rPr>
        <w:t xml:space="preserve"> </w:t>
      </w:r>
      <w:r w:rsidR="00394D10">
        <w:rPr>
          <w:rFonts w:asciiTheme="majorBidi" w:hAnsiTheme="majorBidi" w:cstheme="majorBidi"/>
          <w:szCs w:val="24"/>
        </w:rPr>
        <w:t xml:space="preserve">youth </w:t>
      </w:r>
      <w:r w:rsidR="00121C30">
        <w:rPr>
          <w:rFonts w:asciiTheme="majorBidi" w:hAnsiTheme="majorBidi" w:cstheme="majorBidi"/>
          <w:szCs w:val="24"/>
        </w:rPr>
        <w:t xml:space="preserve">with </w:t>
      </w:r>
      <w:r w:rsidRPr="00B74F4D">
        <w:rPr>
          <w:rFonts w:asciiTheme="majorBidi" w:hAnsiTheme="majorBidi" w:cstheme="majorBidi"/>
          <w:szCs w:val="24"/>
        </w:rPr>
        <w:t xml:space="preserve">skills for independent life and optimal reintegration into the community. Imprisoned </w:t>
      </w:r>
      <w:r w:rsidR="00394D10">
        <w:rPr>
          <w:rFonts w:asciiTheme="majorBidi" w:hAnsiTheme="majorBidi" w:cstheme="majorBidi"/>
          <w:szCs w:val="24"/>
        </w:rPr>
        <w:t>youth</w:t>
      </w:r>
      <w:r w:rsidR="00256A48" w:rsidRPr="00B74F4D">
        <w:rPr>
          <w:rFonts w:asciiTheme="majorBidi" w:hAnsiTheme="majorBidi" w:cstheme="majorBidi"/>
          <w:szCs w:val="24"/>
        </w:rPr>
        <w:t xml:space="preserve"> </w:t>
      </w:r>
      <w:r w:rsidRPr="00B74F4D">
        <w:rPr>
          <w:rFonts w:asciiTheme="majorBidi" w:hAnsiTheme="majorBidi" w:cstheme="majorBidi"/>
          <w:szCs w:val="24"/>
        </w:rPr>
        <w:t xml:space="preserve">complete their formal education, in accordance with the </w:t>
      </w:r>
      <w:r w:rsidRPr="00B74F4D">
        <w:rPr>
          <w:rFonts w:asciiTheme="majorBidi" w:hAnsiTheme="majorBidi" w:cstheme="majorBidi"/>
          <w:i/>
          <w:iCs/>
          <w:szCs w:val="24"/>
        </w:rPr>
        <w:t>Compulsory Education Law</w:t>
      </w:r>
      <w:r w:rsidRPr="00B74F4D">
        <w:rPr>
          <w:rFonts w:asciiTheme="majorBidi" w:hAnsiTheme="majorBidi" w:cstheme="majorBidi"/>
          <w:szCs w:val="24"/>
        </w:rPr>
        <w:t xml:space="preserve"> 5709-1949, while taking into account their abilities and needs. During the summer, various organizations and volunteers operate a campus aimed at enriching the </w:t>
      </w:r>
      <w:r w:rsidR="00394D10">
        <w:rPr>
          <w:rFonts w:asciiTheme="majorBidi" w:hAnsiTheme="majorBidi" w:cstheme="majorBidi"/>
          <w:szCs w:val="24"/>
        </w:rPr>
        <w:t>youth</w:t>
      </w:r>
      <w:r w:rsidR="00256A48" w:rsidRPr="001200E5">
        <w:rPr>
          <w:rFonts w:asciiTheme="majorBidi" w:hAnsiTheme="majorBidi" w:cstheme="majorBidi"/>
          <w:szCs w:val="24"/>
        </w:rPr>
        <w:t>'</w:t>
      </w:r>
      <w:r w:rsidR="00B71957">
        <w:rPr>
          <w:rFonts w:asciiTheme="majorBidi" w:hAnsiTheme="majorBidi" w:cstheme="majorBidi"/>
          <w:szCs w:val="24"/>
        </w:rPr>
        <w:t>s</w:t>
      </w:r>
      <w:r w:rsidR="00256A48" w:rsidRPr="00B74F4D">
        <w:rPr>
          <w:rFonts w:asciiTheme="majorBidi" w:hAnsiTheme="majorBidi" w:cstheme="majorBidi"/>
          <w:szCs w:val="24"/>
        </w:rPr>
        <w:t xml:space="preserve"> </w:t>
      </w:r>
      <w:r w:rsidRPr="00B74F4D">
        <w:rPr>
          <w:rFonts w:asciiTheme="majorBidi" w:hAnsiTheme="majorBidi" w:cstheme="majorBidi"/>
          <w:szCs w:val="24"/>
        </w:rPr>
        <w:t>daily activities. Other programs deal with the development of functional and managerial skills, such as planning, organization, cognitive flexibility and self-control.</w:t>
      </w:r>
    </w:p>
    <w:p w14:paraId="1871CE22" w14:textId="6115F9A3" w:rsidR="009D119B" w:rsidRPr="00B74F4D" w:rsidRDefault="009D119B" w:rsidP="00256A48">
      <w:pPr>
        <w:pStyle w:val="BodyText"/>
        <w:numPr>
          <w:ilvl w:val="0"/>
          <w:numId w:val="24"/>
        </w:numPr>
        <w:spacing w:before="240" w:line="360" w:lineRule="auto"/>
        <w:ind w:left="284" w:right="-283"/>
        <w:jc w:val="both"/>
        <w:rPr>
          <w:rFonts w:asciiTheme="majorBidi" w:hAnsiTheme="majorBidi" w:cstheme="majorBidi"/>
          <w:szCs w:val="24"/>
          <w:u w:val="single"/>
        </w:rPr>
      </w:pPr>
      <w:r w:rsidRPr="00B74F4D">
        <w:rPr>
          <w:rFonts w:asciiTheme="majorBidi" w:hAnsiTheme="majorBidi" w:cstheme="majorBidi"/>
          <w:szCs w:val="24"/>
          <w:u w:val="single"/>
        </w:rPr>
        <w:lastRenderedPageBreak/>
        <w:t>Other rehabilitative programs</w:t>
      </w:r>
      <w:r w:rsidRPr="00B74F4D">
        <w:rPr>
          <w:rFonts w:asciiTheme="majorBidi" w:hAnsiTheme="majorBidi" w:cstheme="majorBidi"/>
          <w:szCs w:val="24"/>
        </w:rPr>
        <w:t xml:space="preserve"> – </w:t>
      </w:r>
      <w:r w:rsidR="00121C30">
        <w:rPr>
          <w:rFonts w:asciiTheme="majorBidi" w:hAnsiTheme="majorBidi" w:cstheme="majorBidi"/>
          <w:szCs w:val="24"/>
        </w:rPr>
        <w:t xml:space="preserve">these </w:t>
      </w:r>
      <w:r w:rsidRPr="009D119B">
        <w:rPr>
          <w:rFonts w:asciiTheme="majorBidi" w:hAnsiTheme="majorBidi" w:cstheme="majorBidi"/>
          <w:szCs w:val="24"/>
        </w:rPr>
        <w:t>include</w:t>
      </w:r>
      <w:r w:rsidRPr="00B74F4D">
        <w:rPr>
          <w:rFonts w:asciiTheme="majorBidi" w:hAnsiTheme="majorBidi" w:cstheme="majorBidi"/>
          <w:szCs w:val="24"/>
        </w:rPr>
        <w:t xml:space="preserve"> programs that improve physical, social, emotional and cognitive functions</w:t>
      </w:r>
      <w:r w:rsidR="00394D10">
        <w:rPr>
          <w:rFonts w:asciiTheme="majorBidi" w:hAnsiTheme="majorBidi" w:cstheme="majorBidi"/>
          <w:szCs w:val="24"/>
        </w:rPr>
        <w:t>, also through the use of animals</w:t>
      </w:r>
      <w:r w:rsidRPr="00B74F4D">
        <w:rPr>
          <w:rFonts w:asciiTheme="majorBidi" w:hAnsiTheme="majorBidi" w:cstheme="majorBidi"/>
          <w:szCs w:val="24"/>
        </w:rPr>
        <w:t xml:space="preserve">. Additionally, </w:t>
      </w:r>
      <w:r w:rsidR="00394D10">
        <w:rPr>
          <w:rFonts w:asciiTheme="majorBidi" w:hAnsiTheme="majorBidi" w:cstheme="majorBidi"/>
          <w:szCs w:val="24"/>
        </w:rPr>
        <w:t>youth</w:t>
      </w:r>
      <w:r w:rsidR="00394D10" w:rsidRPr="0079121A">
        <w:rPr>
          <w:rFonts w:asciiTheme="majorBidi" w:hAnsiTheme="majorBidi" w:cstheme="majorBidi"/>
          <w:szCs w:val="24"/>
        </w:rPr>
        <w:t xml:space="preserve"> </w:t>
      </w:r>
      <w:r w:rsidRPr="00B74F4D">
        <w:rPr>
          <w:rFonts w:asciiTheme="majorBidi" w:hAnsiTheme="majorBidi" w:cstheme="majorBidi"/>
          <w:szCs w:val="24"/>
        </w:rPr>
        <w:t xml:space="preserve">are provided with programs </w:t>
      </w:r>
      <w:r w:rsidR="00F9751B">
        <w:t>aimed at fostering</w:t>
      </w:r>
      <w:r w:rsidRPr="00B74F4D">
        <w:rPr>
          <w:rFonts w:asciiTheme="majorBidi" w:hAnsiTheme="majorBidi" w:cstheme="majorBidi"/>
          <w:szCs w:val="24"/>
        </w:rPr>
        <w:t xml:space="preserve"> family communication, </w:t>
      </w:r>
      <w:r w:rsidR="00F9751B" w:rsidRPr="00B74F4D">
        <w:rPr>
          <w:rFonts w:asciiTheme="majorBidi" w:hAnsiTheme="majorBidi" w:cstheme="majorBidi"/>
          <w:szCs w:val="24"/>
        </w:rPr>
        <w:t>manag</w:t>
      </w:r>
      <w:r w:rsidR="00F9751B">
        <w:rPr>
          <w:rFonts w:asciiTheme="majorBidi" w:hAnsiTheme="majorBidi" w:cstheme="majorBidi"/>
          <w:szCs w:val="24"/>
        </w:rPr>
        <w:t>ing</w:t>
      </w:r>
      <w:r w:rsidR="00F9751B" w:rsidRPr="00B74F4D">
        <w:rPr>
          <w:rFonts w:asciiTheme="majorBidi" w:hAnsiTheme="majorBidi" w:cstheme="majorBidi"/>
          <w:szCs w:val="24"/>
        </w:rPr>
        <w:t xml:space="preserve"> </w:t>
      </w:r>
      <w:r w:rsidRPr="00B74F4D">
        <w:rPr>
          <w:rFonts w:asciiTheme="majorBidi" w:hAnsiTheme="majorBidi" w:cstheme="majorBidi"/>
          <w:szCs w:val="24"/>
        </w:rPr>
        <w:t xml:space="preserve">leisure time </w:t>
      </w:r>
      <w:r w:rsidR="00F9751B">
        <w:t xml:space="preserve">through </w:t>
      </w:r>
      <w:r w:rsidRPr="00B74F4D">
        <w:rPr>
          <w:rFonts w:asciiTheme="majorBidi" w:hAnsiTheme="majorBidi" w:cstheme="majorBidi"/>
          <w:szCs w:val="24"/>
        </w:rPr>
        <w:t xml:space="preserve">the development of new skills and </w:t>
      </w:r>
      <w:r w:rsidR="00F9751B">
        <w:t xml:space="preserve">encourage </w:t>
      </w:r>
      <w:r w:rsidRPr="00B74F4D">
        <w:rPr>
          <w:rFonts w:asciiTheme="majorBidi" w:hAnsiTheme="majorBidi" w:cstheme="majorBidi"/>
          <w:szCs w:val="24"/>
        </w:rPr>
        <w:t xml:space="preserve">the creation of relationships, </w:t>
      </w:r>
      <w:r w:rsidR="00F9751B" w:rsidRPr="0013127E">
        <w:rPr>
          <w:rFonts w:asciiTheme="majorBidi" w:hAnsiTheme="majorBidi" w:cstheme="majorBidi"/>
          <w:szCs w:val="24"/>
        </w:rPr>
        <w:t>through engaging in activities such as</w:t>
      </w:r>
      <w:r w:rsidR="00F9751B">
        <w:rPr>
          <w:rFonts w:asciiTheme="majorBidi" w:hAnsiTheme="majorBidi" w:cstheme="majorBidi"/>
          <w:szCs w:val="24"/>
        </w:rPr>
        <w:t xml:space="preserve"> </w:t>
      </w:r>
      <w:r w:rsidRPr="00B74F4D">
        <w:rPr>
          <w:rFonts w:asciiTheme="majorBidi" w:hAnsiTheme="majorBidi" w:cstheme="majorBidi"/>
          <w:szCs w:val="24"/>
        </w:rPr>
        <w:t>theatre and martial arts.</w:t>
      </w:r>
    </w:p>
    <w:p w14:paraId="60FDB60E" w14:textId="3D5E128C" w:rsidR="009D119B" w:rsidRPr="00B74F4D" w:rsidRDefault="009D119B" w:rsidP="00256A48">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u w:val="single"/>
        </w:rPr>
        <w:t>Staff training</w:t>
      </w:r>
      <w:r w:rsidRPr="00B74F4D">
        <w:rPr>
          <w:rFonts w:asciiTheme="majorBidi" w:hAnsiTheme="majorBidi" w:cstheme="majorBidi"/>
          <w:szCs w:val="24"/>
        </w:rPr>
        <w:t xml:space="preserve"> – the </w:t>
      </w:r>
      <w:r w:rsidR="00F9751B" w:rsidRPr="00B74F4D">
        <w:rPr>
          <w:rFonts w:asciiTheme="majorBidi" w:hAnsiTheme="majorBidi" w:cstheme="majorBidi"/>
          <w:szCs w:val="24"/>
        </w:rPr>
        <w:t>staff</w:t>
      </w:r>
      <w:r w:rsidR="00F9751B">
        <w:rPr>
          <w:rFonts w:asciiTheme="majorBidi" w:hAnsiTheme="majorBidi" w:cstheme="majorBidi"/>
          <w:szCs w:val="24"/>
        </w:rPr>
        <w:t xml:space="preserve"> at</w:t>
      </w:r>
      <w:r w:rsidR="00F9751B" w:rsidRPr="00B74F4D">
        <w:rPr>
          <w:rFonts w:asciiTheme="majorBidi" w:hAnsiTheme="majorBidi" w:cstheme="majorBidi"/>
          <w:szCs w:val="24"/>
        </w:rPr>
        <w:t xml:space="preserve"> </w:t>
      </w:r>
      <w:r w:rsidRPr="00B74F4D">
        <w:rPr>
          <w:rFonts w:asciiTheme="majorBidi" w:hAnsiTheme="majorBidi" w:cstheme="majorBidi"/>
          <w:szCs w:val="24"/>
        </w:rPr>
        <w:t xml:space="preserve">Ofek </w:t>
      </w:r>
      <w:r w:rsidR="006376EB">
        <w:rPr>
          <w:rFonts w:asciiTheme="majorBidi" w:hAnsiTheme="majorBidi" w:cstheme="majorBidi"/>
          <w:szCs w:val="24"/>
        </w:rPr>
        <w:t>facility</w:t>
      </w:r>
      <w:r w:rsidR="006376EB" w:rsidRPr="00B74F4D">
        <w:rPr>
          <w:rFonts w:asciiTheme="majorBidi" w:hAnsiTheme="majorBidi" w:cstheme="majorBidi"/>
          <w:szCs w:val="24"/>
        </w:rPr>
        <w:t xml:space="preserve">'s </w:t>
      </w:r>
      <w:r w:rsidR="00F9751B">
        <w:rPr>
          <w:rFonts w:asciiTheme="majorBidi" w:hAnsiTheme="majorBidi" w:cstheme="majorBidi"/>
          <w:szCs w:val="24"/>
        </w:rPr>
        <w:t xml:space="preserve">undergo </w:t>
      </w:r>
      <w:r w:rsidR="00F9751B">
        <w:t xml:space="preserve">specialized </w:t>
      </w:r>
      <w:r w:rsidRPr="00B74F4D">
        <w:rPr>
          <w:rFonts w:asciiTheme="majorBidi" w:hAnsiTheme="majorBidi" w:cstheme="majorBidi"/>
          <w:szCs w:val="24"/>
        </w:rPr>
        <w:t xml:space="preserve">training focusing on </w:t>
      </w:r>
      <w:r w:rsidR="00F9751B" w:rsidRPr="00B74F4D">
        <w:rPr>
          <w:rFonts w:asciiTheme="majorBidi" w:hAnsiTheme="majorBidi" w:cstheme="majorBidi"/>
          <w:szCs w:val="24"/>
        </w:rPr>
        <w:t xml:space="preserve">youth </w:t>
      </w:r>
      <w:r w:rsidRPr="00B74F4D">
        <w:rPr>
          <w:rFonts w:asciiTheme="majorBidi" w:hAnsiTheme="majorBidi" w:cstheme="majorBidi"/>
          <w:szCs w:val="24"/>
        </w:rPr>
        <w:t xml:space="preserve">treatment, </w:t>
      </w:r>
      <w:r w:rsidR="00F9751B">
        <w:t xml:space="preserve">with a specific focus on </w:t>
      </w:r>
      <w:r w:rsidRPr="00B74F4D">
        <w:rPr>
          <w:rFonts w:asciiTheme="majorBidi" w:hAnsiTheme="majorBidi" w:cstheme="majorBidi"/>
          <w:szCs w:val="24"/>
        </w:rPr>
        <w:t xml:space="preserve">the characteristics of imprisoned </w:t>
      </w:r>
      <w:r w:rsidR="00394D10">
        <w:rPr>
          <w:rFonts w:asciiTheme="majorBidi" w:hAnsiTheme="majorBidi" w:cstheme="majorBidi"/>
          <w:szCs w:val="24"/>
        </w:rPr>
        <w:t>youth</w:t>
      </w:r>
      <w:r w:rsidR="00853020">
        <w:rPr>
          <w:rFonts w:asciiTheme="majorBidi" w:hAnsiTheme="majorBidi" w:cstheme="majorBidi"/>
          <w:szCs w:val="24"/>
        </w:rPr>
        <w:t xml:space="preserve"> </w:t>
      </w:r>
      <w:r w:rsidRPr="00B74F4D">
        <w:rPr>
          <w:rFonts w:asciiTheme="majorBidi" w:hAnsiTheme="majorBidi" w:cstheme="majorBidi"/>
          <w:szCs w:val="24"/>
        </w:rPr>
        <w:t>and treatment methods for youth in conflict with the law.</w:t>
      </w:r>
      <w:r w:rsidRPr="00B74F4D">
        <w:rPr>
          <w:rFonts w:asciiTheme="majorBidi" w:eastAsia="Calibri" w:hAnsiTheme="majorBidi" w:cstheme="majorBidi"/>
          <w:szCs w:val="24"/>
        </w:rPr>
        <w:t xml:space="preserve"> </w:t>
      </w:r>
    </w:p>
    <w:p w14:paraId="18FA76A2" w14:textId="0BCEF0DD" w:rsidR="009D119B" w:rsidRPr="00D76A34" w:rsidRDefault="009D119B" w:rsidP="009D119B">
      <w:pPr>
        <w:pStyle w:val="BodyText"/>
        <w:numPr>
          <w:ilvl w:val="0"/>
          <w:numId w:val="24"/>
        </w:numPr>
        <w:spacing w:before="240" w:line="360" w:lineRule="auto"/>
        <w:ind w:left="284" w:right="-283"/>
        <w:jc w:val="both"/>
        <w:rPr>
          <w:rFonts w:asciiTheme="majorBidi" w:hAnsiTheme="majorBidi" w:cstheme="majorBidi"/>
          <w:szCs w:val="24"/>
          <w:lang w:val="en-US"/>
        </w:rPr>
      </w:pPr>
      <w:r w:rsidRPr="00B74F4D">
        <w:rPr>
          <w:rFonts w:asciiTheme="majorBidi" w:hAnsiTheme="majorBidi" w:cstheme="majorBidi"/>
          <w:szCs w:val="24"/>
          <w:u w:val="single"/>
        </w:rPr>
        <w:t>Positive updates</w:t>
      </w:r>
      <w:r w:rsidRPr="00B74F4D">
        <w:rPr>
          <w:rFonts w:asciiTheme="majorBidi" w:hAnsiTheme="majorBidi" w:cstheme="majorBidi"/>
          <w:szCs w:val="24"/>
        </w:rPr>
        <w:t xml:space="preserve"> - Following a review </w:t>
      </w:r>
      <w:r w:rsidRPr="009D119B">
        <w:rPr>
          <w:rFonts w:asciiTheme="majorBidi" w:hAnsiTheme="majorBidi" w:cstheme="majorBidi"/>
          <w:szCs w:val="24"/>
        </w:rPr>
        <w:t>by</w:t>
      </w:r>
      <w:r w:rsidRPr="00B74F4D">
        <w:rPr>
          <w:rFonts w:asciiTheme="majorBidi" w:hAnsiTheme="majorBidi" w:cstheme="majorBidi"/>
          <w:szCs w:val="24"/>
        </w:rPr>
        <w:t xml:space="preserve"> official visitors, an IPS procedure regarding the detention of </w:t>
      </w:r>
      <w:r w:rsidR="00394D10">
        <w:rPr>
          <w:rFonts w:asciiTheme="majorBidi" w:hAnsiTheme="majorBidi" w:cstheme="majorBidi"/>
          <w:szCs w:val="24"/>
        </w:rPr>
        <w:t>youth</w:t>
      </w:r>
      <w:r w:rsidR="00394D10" w:rsidRPr="00B74F4D">
        <w:rPr>
          <w:rFonts w:asciiTheme="majorBidi" w:hAnsiTheme="majorBidi" w:cstheme="majorBidi"/>
          <w:szCs w:val="24"/>
        </w:rPr>
        <w:t xml:space="preserve"> </w:t>
      </w:r>
      <w:r w:rsidRPr="00B74F4D">
        <w:rPr>
          <w:rFonts w:asciiTheme="majorBidi" w:hAnsiTheme="majorBidi" w:cstheme="majorBidi"/>
          <w:szCs w:val="24"/>
        </w:rPr>
        <w:t xml:space="preserve">in Ofek </w:t>
      </w:r>
      <w:r w:rsidR="006376EB">
        <w:rPr>
          <w:rFonts w:asciiTheme="majorBidi" w:hAnsiTheme="majorBidi" w:cstheme="majorBidi"/>
          <w:szCs w:val="24"/>
        </w:rPr>
        <w:t>facility</w:t>
      </w:r>
      <w:r w:rsidR="006376EB" w:rsidRPr="00B74F4D">
        <w:rPr>
          <w:rFonts w:asciiTheme="majorBidi" w:hAnsiTheme="majorBidi" w:cstheme="majorBidi"/>
          <w:szCs w:val="24"/>
        </w:rPr>
        <w:t xml:space="preserve"> </w:t>
      </w:r>
      <w:r w:rsidRPr="00B74F4D">
        <w:rPr>
          <w:rFonts w:asciiTheme="majorBidi" w:hAnsiTheme="majorBidi" w:cstheme="majorBidi"/>
          <w:szCs w:val="24"/>
        </w:rPr>
        <w:t xml:space="preserve">that allowed placing </w:t>
      </w:r>
      <w:r w:rsidR="00FE3B2A">
        <w:rPr>
          <w:rFonts w:asciiTheme="majorBidi" w:hAnsiTheme="majorBidi" w:cstheme="majorBidi"/>
          <w:szCs w:val="24"/>
        </w:rPr>
        <w:t>youth</w:t>
      </w:r>
      <w:r w:rsidR="00FE3B2A" w:rsidRPr="00B74F4D">
        <w:rPr>
          <w:rFonts w:asciiTheme="majorBidi" w:hAnsiTheme="majorBidi" w:cstheme="majorBidi"/>
          <w:szCs w:val="24"/>
        </w:rPr>
        <w:t xml:space="preserve"> </w:t>
      </w:r>
      <w:r w:rsidRPr="00B74F4D">
        <w:rPr>
          <w:rFonts w:asciiTheme="majorBidi" w:hAnsiTheme="majorBidi" w:cstheme="majorBidi"/>
          <w:szCs w:val="24"/>
        </w:rPr>
        <w:t>in a "time-out cell", was amended.</w:t>
      </w:r>
    </w:p>
    <w:p w14:paraId="4F658026" w14:textId="36C31ACE" w:rsidR="000A253E" w:rsidRPr="00EE4AFB" w:rsidRDefault="0048607E" w:rsidP="007840B9">
      <w:pPr>
        <w:pStyle w:val="Default"/>
        <w:spacing w:before="120"/>
        <w:jc w:val="both"/>
        <w:rPr>
          <w:rFonts w:asciiTheme="majorBidi" w:hAnsiTheme="majorBidi" w:cstheme="majorBidi"/>
          <w:highlight w:val="cyan"/>
        </w:rPr>
      </w:pPr>
      <w:r w:rsidRPr="008310AA">
        <w:rPr>
          <w:rFonts w:asciiTheme="majorBidi" w:hAnsiTheme="majorBidi" w:cstheme="majorBidi"/>
          <w:b/>
          <w:bCs/>
          <w:u w:val="single"/>
        </w:rPr>
        <w:t>Question 7(</w:t>
      </w:r>
      <w:r>
        <w:rPr>
          <w:rFonts w:asciiTheme="majorBidi" w:hAnsiTheme="majorBidi" w:cstheme="majorBidi"/>
          <w:b/>
          <w:bCs/>
          <w:u w:val="single"/>
        </w:rPr>
        <w:t>f</w:t>
      </w:r>
      <w:r w:rsidRPr="008310AA">
        <w:rPr>
          <w:rFonts w:asciiTheme="majorBidi" w:hAnsiTheme="majorBidi" w:cstheme="majorBidi"/>
          <w:b/>
          <w:bCs/>
          <w:u w:val="single"/>
        </w:rPr>
        <w:t>)</w:t>
      </w:r>
      <w:r w:rsidRPr="00EE4AFB">
        <w:rPr>
          <w:rFonts w:asciiTheme="majorBidi" w:hAnsiTheme="majorBidi" w:cstheme="majorBidi"/>
          <w:highlight w:val="cyan"/>
        </w:rPr>
        <w:t xml:space="preserve"> </w:t>
      </w:r>
    </w:p>
    <w:p w14:paraId="0EE311EE" w14:textId="26ABDC1A" w:rsidR="0026621D" w:rsidRPr="00976D93" w:rsidRDefault="0026621D" w:rsidP="002F2B99">
      <w:pPr>
        <w:pStyle w:val="BodyText"/>
        <w:numPr>
          <w:ilvl w:val="0"/>
          <w:numId w:val="24"/>
        </w:numPr>
        <w:spacing w:before="240" w:line="360" w:lineRule="auto"/>
        <w:ind w:left="284" w:right="-283"/>
        <w:jc w:val="both"/>
        <w:rPr>
          <w:rFonts w:asciiTheme="majorBidi" w:hAnsiTheme="majorBidi" w:cstheme="majorBidi"/>
          <w:szCs w:val="24"/>
        </w:rPr>
      </w:pPr>
      <w:r w:rsidRPr="00E7065A">
        <w:rPr>
          <w:rFonts w:asciiTheme="majorBidi" w:hAnsiTheme="majorBidi" w:cstheme="majorBidi"/>
          <w:szCs w:val="24"/>
        </w:rPr>
        <w:t xml:space="preserve">The pilot aims </w:t>
      </w:r>
      <w:r w:rsidRPr="00A36B23">
        <w:rPr>
          <w:rFonts w:asciiTheme="majorBidi" w:hAnsiTheme="majorBidi" w:cstheme="majorBidi"/>
          <w:szCs w:val="24"/>
        </w:rPr>
        <w:t>to</w:t>
      </w:r>
      <w:r w:rsidRPr="00E7065A">
        <w:rPr>
          <w:rFonts w:asciiTheme="majorBidi" w:hAnsiTheme="majorBidi" w:cstheme="majorBidi"/>
          <w:szCs w:val="24"/>
        </w:rPr>
        <w:t xml:space="preserve"> promote diversion programs for </w:t>
      </w:r>
      <w:r w:rsidR="0009531C">
        <w:rPr>
          <w:rFonts w:asciiTheme="majorBidi" w:hAnsiTheme="majorBidi" w:cstheme="majorBidi"/>
          <w:szCs w:val="24"/>
        </w:rPr>
        <w:t>youth</w:t>
      </w:r>
      <w:r w:rsidRPr="00E7065A">
        <w:rPr>
          <w:rFonts w:asciiTheme="majorBidi" w:hAnsiTheme="majorBidi" w:cstheme="majorBidi"/>
          <w:szCs w:val="24"/>
        </w:rPr>
        <w:t xml:space="preserve">, both by expanding responses by the </w:t>
      </w:r>
      <w:r w:rsidRPr="00193583">
        <w:rPr>
          <w:rFonts w:asciiTheme="majorBidi" w:hAnsiTheme="majorBidi" w:cstheme="majorBidi"/>
          <w:szCs w:val="24"/>
        </w:rPr>
        <w:t>Youth Custody Authority</w:t>
      </w:r>
      <w:r w:rsidRPr="00E7065A">
        <w:rPr>
          <w:rFonts w:asciiTheme="majorBidi" w:hAnsiTheme="majorBidi" w:cstheme="majorBidi"/>
          <w:szCs w:val="24"/>
        </w:rPr>
        <w:t xml:space="preserve"> and by increasing </w:t>
      </w:r>
      <w:r w:rsidRPr="00615FF0">
        <w:rPr>
          <w:rFonts w:asciiTheme="majorBidi" w:hAnsiTheme="majorBidi" w:cstheme="majorBidi"/>
          <w:szCs w:val="24"/>
        </w:rPr>
        <w:t xml:space="preserve">the </w:t>
      </w:r>
      <w:r w:rsidR="0009531C" w:rsidRPr="00615FF0">
        <w:rPr>
          <w:rFonts w:asciiTheme="majorBidi" w:hAnsiTheme="majorBidi" w:cstheme="majorBidi"/>
          <w:szCs w:val="24"/>
        </w:rPr>
        <w:t>youth</w:t>
      </w:r>
      <w:r w:rsidR="002F2B99" w:rsidRPr="00615FF0">
        <w:rPr>
          <w:rFonts w:asciiTheme="majorBidi" w:hAnsiTheme="majorBidi" w:cstheme="majorBidi"/>
          <w:szCs w:val="24"/>
        </w:rPr>
        <w:t>'</w:t>
      </w:r>
      <w:r w:rsidR="00646053" w:rsidRPr="00615FF0">
        <w:rPr>
          <w:rFonts w:asciiTheme="majorBidi" w:hAnsiTheme="majorBidi" w:cstheme="majorBidi"/>
          <w:szCs w:val="24"/>
        </w:rPr>
        <w:t>s</w:t>
      </w:r>
      <w:r w:rsidR="002F2B99" w:rsidRPr="00615FF0">
        <w:rPr>
          <w:rFonts w:asciiTheme="majorBidi" w:hAnsiTheme="majorBidi" w:cstheme="majorBidi"/>
          <w:szCs w:val="24"/>
        </w:rPr>
        <w:t xml:space="preserve"> </w:t>
      </w:r>
      <w:r w:rsidRPr="00615FF0">
        <w:rPr>
          <w:rFonts w:asciiTheme="majorBidi" w:hAnsiTheme="majorBidi" w:cstheme="majorBidi"/>
          <w:szCs w:val="24"/>
        </w:rPr>
        <w:t>early</w:t>
      </w:r>
      <w:r w:rsidRPr="00E7065A">
        <w:rPr>
          <w:rFonts w:asciiTheme="majorBidi" w:hAnsiTheme="majorBidi" w:cstheme="majorBidi"/>
          <w:szCs w:val="24"/>
        </w:rPr>
        <w:t xml:space="preserve"> motivation to cooperate with treatment program</w:t>
      </w:r>
      <w:r w:rsidRPr="009A5228">
        <w:rPr>
          <w:rFonts w:asciiTheme="majorBidi" w:hAnsiTheme="majorBidi" w:cstheme="majorBidi"/>
          <w:szCs w:val="24"/>
        </w:rPr>
        <w:t xml:space="preserve">s, to </w:t>
      </w:r>
      <w:r w:rsidRPr="00976D93">
        <w:rPr>
          <w:rFonts w:asciiTheme="majorBidi" w:hAnsiTheme="majorBidi" w:cstheme="majorBidi"/>
          <w:szCs w:val="24"/>
        </w:rPr>
        <w:t>increase its efficiency.</w:t>
      </w:r>
    </w:p>
    <w:p w14:paraId="3833A1CA" w14:textId="77777777" w:rsidR="0026621D" w:rsidRPr="006376EB" w:rsidRDefault="0026621D" w:rsidP="001F6CCB">
      <w:pPr>
        <w:pStyle w:val="BodyText"/>
        <w:numPr>
          <w:ilvl w:val="0"/>
          <w:numId w:val="24"/>
        </w:numPr>
        <w:spacing w:before="240" w:line="360" w:lineRule="auto"/>
        <w:ind w:left="284" w:right="-283"/>
        <w:jc w:val="both"/>
        <w:rPr>
          <w:rFonts w:asciiTheme="majorBidi" w:hAnsiTheme="majorBidi" w:cstheme="majorBidi"/>
          <w:szCs w:val="24"/>
        </w:rPr>
      </w:pPr>
      <w:r w:rsidRPr="006376EB">
        <w:rPr>
          <w:rFonts w:asciiTheme="majorBidi" w:hAnsiTheme="majorBidi" w:cstheme="majorBidi"/>
          <w:szCs w:val="24"/>
        </w:rPr>
        <w:t>The work model includes reference to three stages of criminal proceedings: detention, sentencing and the parole. To address all those stages, several steps were taken, including:</w:t>
      </w:r>
    </w:p>
    <w:p w14:paraId="2FD2A36B" w14:textId="778FC16B" w:rsidR="0026621D" w:rsidRPr="00615FF0" w:rsidRDefault="0026621D" w:rsidP="002F2B99">
      <w:pPr>
        <w:pStyle w:val="BodyText"/>
        <w:numPr>
          <w:ilvl w:val="1"/>
          <w:numId w:val="24"/>
        </w:numPr>
        <w:spacing w:before="240" w:line="360" w:lineRule="auto"/>
        <w:ind w:left="709" w:right="-283"/>
        <w:jc w:val="both"/>
        <w:rPr>
          <w:rFonts w:asciiTheme="majorBidi" w:hAnsiTheme="majorBidi" w:cstheme="majorBidi"/>
          <w:szCs w:val="24"/>
        </w:rPr>
      </w:pPr>
      <w:r w:rsidRPr="006376EB">
        <w:rPr>
          <w:rFonts w:asciiTheme="majorBidi" w:hAnsiTheme="majorBidi" w:cstheme="majorBidi"/>
          <w:szCs w:val="24"/>
        </w:rPr>
        <w:t xml:space="preserve">Expanding the possibilities of placement in diversion programs, after the examination of </w:t>
      </w:r>
      <w:r w:rsidRPr="00615FF0">
        <w:rPr>
          <w:rFonts w:asciiTheme="majorBidi" w:hAnsiTheme="majorBidi" w:cstheme="majorBidi"/>
          <w:szCs w:val="24"/>
        </w:rPr>
        <w:t xml:space="preserve">the </w:t>
      </w:r>
      <w:r w:rsidR="0009531C" w:rsidRPr="00615FF0">
        <w:rPr>
          <w:rFonts w:asciiTheme="majorBidi" w:hAnsiTheme="majorBidi" w:cstheme="majorBidi"/>
          <w:szCs w:val="24"/>
        </w:rPr>
        <w:t>youth</w:t>
      </w:r>
      <w:r w:rsidR="002F2B99" w:rsidRPr="00615FF0">
        <w:rPr>
          <w:rFonts w:asciiTheme="majorBidi" w:hAnsiTheme="majorBidi" w:cstheme="majorBidi"/>
          <w:szCs w:val="24"/>
        </w:rPr>
        <w:t xml:space="preserve">'s </w:t>
      </w:r>
      <w:r w:rsidRPr="00615FF0">
        <w:rPr>
          <w:rFonts w:asciiTheme="majorBidi" w:hAnsiTheme="majorBidi" w:cstheme="majorBidi"/>
          <w:szCs w:val="24"/>
        </w:rPr>
        <w:t>profile, circumstances, severity of the offence</w:t>
      </w:r>
      <w:r w:rsidR="004C42EC" w:rsidRPr="00615FF0">
        <w:rPr>
          <w:rFonts w:asciiTheme="majorBidi" w:hAnsiTheme="majorBidi" w:cstheme="majorBidi"/>
          <w:szCs w:val="24"/>
        </w:rPr>
        <w:t>,</w:t>
      </w:r>
      <w:r w:rsidRPr="00615FF0">
        <w:rPr>
          <w:rFonts w:asciiTheme="majorBidi" w:hAnsiTheme="majorBidi" w:cstheme="majorBidi"/>
          <w:szCs w:val="24"/>
        </w:rPr>
        <w:t xml:space="preserve"> etc. </w:t>
      </w:r>
    </w:p>
    <w:p w14:paraId="3ED3FBF7" w14:textId="77777777" w:rsidR="0026621D" w:rsidRPr="00155D08" w:rsidRDefault="0026621D" w:rsidP="0026621D">
      <w:pPr>
        <w:pStyle w:val="BodyText"/>
        <w:numPr>
          <w:ilvl w:val="1"/>
          <w:numId w:val="24"/>
        </w:numPr>
        <w:spacing w:before="240" w:line="360" w:lineRule="auto"/>
        <w:ind w:left="709" w:right="-283"/>
        <w:jc w:val="both"/>
        <w:rPr>
          <w:rFonts w:asciiTheme="majorBidi" w:hAnsiTheme="majorBidi" w:cstheme="majorBidi"/>
          <w:szCs w:val="24"/>
        </w:rPr>
      </w:pPr>
      <w:r w:rsidRPr="00155D08">
        <w:rPr>
          <w:rFonts w:asciiTheme="majorBidi" w:hAnsiTheme="majorBidi" w:cstheme="majorBidi"/>
          <w:szCs w:val="24"/>
        </w:rPr>
        <w:t xml:space="preserve">Participation of the YCA in the weekly meetings of the Detainees Committee to present and discuss complex youth cases. </w:t>
      </w:r>
    </w:p>
    <w:p w14:paraId="65760021" w14:textId="1E76CFB4" w:rsidR="0026621D" w:rsidRPr="0009531C" w:rsidRDefault="0026621D" w:rsidP="002F2B99">
      <w:pPr>
        <w:pStyle w:val="BodyText"/>
        <w:numPr>
          <w:ilvl w:val="1"/>
          <w:numId w:val="24"/>
        </w:numPr>
        <w:spacing w:before="240" w:line="360" w:lineRule="auto"/>
        <w:ind w:left="709" w:right="-283"/>
        <w:jc w:val="both"/>
        <w:rPr>
          <w:rFonts w:asciiTheme="majorBidi" w:hAnsiTheme="majorBidi" w:cstheme="majorBidi"/>
          <w:szCs w:val="24"/>
        </w:rPr>
      </w:pPr>
      <w:r w:rsidRPr="00155D08">
        <w:rPr>
          <w:rFonts w:asciiTheme="majorBidi" w:hAnsiTheme="majorBidi" w:cstheme="majorBidi"/>
          <w:szCs w:val="24"/>
        </w:rPr>
        <w:t xml:space="preserve">Holding round tables in cases of </w:t>
      </w:r>
      <w:r w:rsidR="0009531C" w:rsidRPr="00155D08">
        <w:rPr>
          <w:rFonts w:asciiTheme="majorBidi" w:hAnsiTheme="majorBidi" w:cstheme="majorBidi"/>
          <w:szCs w:val="24"/>
        </w:rPr>
        <w:t>youth</w:t>
      </w:r>
      <w:r w:rsidR="006B1053" w:rsidRPr="00155D08">
        <w:rPr>
          <w:rFonts w:asciiTheme="majorBidi" w:hAnsiTheme="majorBidi" w:cstheme="majorBidi"/>
          <w:szCs w:val="24"/>
        </w:rPr>
        <w:t xml:space="preserve"> </w:t>
      </w:r>
      <w:r w:rsidRPr="00615FF0">
        <w:rPr>
          <w:rFonts w:asciiTheme="majorBidi" w:hAnsiTheme="majorBidi" w:cstheme="majorBidi"/>
          <w:szCs w:val="24"/>
        </w:rPr>
        <w:t xml:space="preserve">who </w:t>
      </w:r>
      <w:r w:rsidRPr="00615FF0">
        <w:rPr>
          <w:rFonts w:asciiTheme="majorBidi" w:hAnsiTheme="majorBidi" w:cstheme="majorBidi"/>
          <w:szCs w:val="24"/>
          <w:lang w:val="en-US" w:bidi="he-IL"/>
        </w:rPr>
        <w:t>reject</w:t>
      </w:r>
      <w:r w:rsidRPr="00615FF0">
        <w:rPr>
          <w:rFonts w:asciiTheme="majorBidi" w:hAnsiTheme="majorBidi" w:cstheme="majorBidi"/>
          <w:szCs w:val="24"/>
        </w:rPr>
        <w:t xml:space="preserve"> </w:t>
      </w:r>
      <w:r w:rsidR="000D7312" w:rsidRPr="00615FF0">
        <w:rPr>
          <w:rFonts w:asciiTheme="majorBidi" w:hAnsiTheme="majorBidi" w:cstheme="majorBidi"/>
          <w:szCs w:val="24"/>
        </w:rPr>
        <w:t xml:space="preserve">alternatives to </w:t>
      </w:r>
      <w:r w:rsidRPr="00615FF0">
        <w:rPr>
          <w:rFonts w:asciiTheme="majorBidi" w:hAnsiTheme="majorBidi" w:cstheme="majorBidi"/>
          <w:szCs w:val="24"/>
        </w:rPr>
        <w:t xml:space="preserve">detention and diversion programs with the </w:t>
      </w:r>
      <w:r w:rsidR="0009531C" w:rsidRPr="00615FF0">
        <w:rPr>
          <w:rFonts w:asciiTheme="majorBidi" w:hAnsiTheme="majorBidi" w:cstheme="majorBidi"/>
          <w:szCs w:val="24"/>
        </w:rPr>
        <w:t>youth</w:t>
      </w:r>
      <w:r w:rsidR="002F2B99" w:rsidRPr="00615FF0">
        <w:rPr>
          <w:rFonts w:asciiTheme="majorBidi" w:hAnsiTheme="majorBidi" w:cstheme="majorBidi"/>
          <w:szCs w:val="24"/>
        </w:rPr>
        <w:t xml:space="preserve">'s </w:t>
      </w:r>
      <w:r w:rsidRPr="00615FF0">
        <w:rPr>
          <w:rFonts w:asciiTheme="majorBidi" w:hAnsiTheme="majorBidi" w:cstheme="majorBidi"/>
          <w:szCs w:val="24"/>
        </w:rPr>
        <w:t>famil</w:t>
      </w:r>
      <w:r w:rsidRPr="006376EB">
        <w:rPr>
          <w:rFonts w:asciiTheme="majorBidi" w:hAnsiTheme="majorBidi" w:cstheme="majorBidi"/>
          <w:szCs w:val="24"/>
        </w:rPr>
        <w:t xml:space="preserve">y and professional authorities, to create </w:t>
      </w:r>
      <w:r w:rsidRPr="0009531C">
        <w:rPr>
          <w:rFonts w:asciiTheme="majorBidi" w:hAnsiTheme="majorBidi" w:cstheme="majorBidi"/>
          <w:szCs w:val="24"/>
        </w:rPr>
        <w:t xml:space="preserve">an influence group and convince </w:t>
      </w:r>
      <w:r w:rsidR="002F2B99" w:rsidRPr="0009531C">
        <w:rPr>
          <w:rFonts w:asciiTheme="majorBidi" w:hAnsiTheme="majorBidi" w:cstheme="majorBidi"/>
          <w:szCs w:val="24"/>
        </w:rPr>
        <w:t>them</w:t>
      </w:r>
      <w:r w:rsidRPr="0009531C">
        <w:rPr>
          <w:rFonts w:asciiTheme="majorBidi" w:hAnsiTheme="majorBidi" w:cstheme="majorBidi"/>
          <w:szCs w:val="24"/>
        </w:rPr>
        <w:t xml:space="preserve"> to withdraw their opposition. </w:t>
      </w:r>
    </w:p>
    <w:p w14:paraId="7AEFE42D" w14:textId="77777777" w:rsidR="0026621D" w:rsidRPr="0009531C" w:rsidRDefault="0026621D" w:rsidP="0026621D">
      <w:pPr>
        <w:pStyle w:val="BodyText"/>
        <w:numPr>
          <w:ilvl w:val="1"/>
          <w:numId w:val="24"/>
        </w:numPr>
        <w:spacing w:before="240" w:line="360" w:lineRule="auto"/>
        <w:ind w:left="709" w:right="-283"/>
        <w:jc w:val="both"/>
        <w:rPr>
          <w:rFonts w:asciiTheme="majorBidi" w:hAnsiTheme="majorBidi" w:cstheme="majorBidi"/>
          <w:szCs w:val="24"/>
        </w:rPr>
      </w:pPr>
      <w:r w:rsidRPr="0009531C">
        <w:rPr>
          <w:rFonts w:asciiTheme="majorBidi" w:hAnsiTheme="majorBidi" w:cstheme="majorBidi"/>
          <w:szCs w:val="24"/>
        </w:rPr>
        <w:t>Participation of a probation officer in the sentencing committees to regulate and ensure efficient way of transferring professional responsibility between the YPS and the PRA while maintaining a therapeutic continuum, including by compiling a detailed report.</w:t>
      </w:r>
    </w:p>
    <w:p w14:paraId="60118BA8" w14:textId="47001525" w:rsidR="0026621D" w:rsidRPr="0009531C" w:rsidRDefault="0026621D" w:rsidP="002F2B99">
      <w:pPr>
        <w:pStyle w:val="BodyText"/>
        <w:numPr>
          <w:ilvl w:val="1"/>
          <w:numId w:val="24"/>
        </w:numPr>
        <w:spacing w:before="240" w:line="360" w:lineRule="auto"/>
        <w:ind w:left="709" w:right="-283"/>
        <w:jc w:val="both"/>
        <w:rPr>
          <w:rFonts w:asciiTheme="majorBidi" w:hAnsiTheme="majorBidi" w:cstheme="majorBidi"/>
          <w:szCs w:val="24"/>
        </w:rPr>
      </w:pPr>
      <w:r w:rsidRPr="0009531C">
        <w:rPr>
          <w:rFonts w:asciiTheme="majorBidi" w:hAnsiTheme="majorBidi" w:cstheme="majorBidi"/>
          <w:szCs w:val="24"/>
        </w:rPr>
        <w:lastRenderedPageBreak/>
        <w:t xml:space="preserve">Probation officers at Ofek </w:t>
      </w:r>
      <w:r w:rsidR="006376EB" w:rsidRPr="0009531C">
        <w:rPr>
          <w:rFonts w:asciiTheme="majorBidi" w:hAnsiTheme="majorBidi" w:cstheme="majorBidi"/>
          <w:szCs w:val="24"/>
        </w:rPr>
        <w:t>facility</w:t>
      </w:r>
      <w:r w:rsidR="006376EB" w:rsidRPr="0009531C" w:rsidDel="00A66580">
        <w:rPr>
          <w:rFonts w:asciiTheme="majorBidi" w:hAnsiTheme="majorBidi" w:cstheme="majorBidi"/>
          <w:szCs w:val="24"/>
        </w:rPr>
        <w:t xml:space="preserve"> </w:t>
      </w:r>
      <w:r w:rsidRPr="0009531C">
        <w:rPr>
          <w:rFonts w:asciiTheme="majorBidi" w:hAnsiTheme="majorBidi" w:cstheme="majorBidi"/>
          <w:szCs w:val="24"/>
        </w:rPr>
        <w:t xml:space="preserve">conduct follow-up meetings regarding </w:t>
      </w:r>
      <w:r w:rsidR="0009531C" w:rsidRPr="0009531C">
        <w:rPr>
          <w:rFonts w:asciiTheme="majorBidi" w:hAnsiTheme="majorBidi" w:cstheme="majorBidi"/>
          <w:szCs w:val="24"/>
        </w:rPr>
        <w:t>youth</w:t>
      </w:r>
      <w:r w:rsidR="00A514AE" w:rsidRPr="0009531C">
        <w:rPr>
          <w:rFonts w:asciiTheme="majorBidi" w:hAnsiTheme="majorBidi" w:cstheme="majorBidi"/>
          <w:szCs w:val="24"/>
        </w:rPr>
        <w:t xml:space="preserve"> </w:t>
      </w:r>
      <w:r w:rsidRPr="0009531C">
        <w:rPr>
          <w:rFonts w:asciiTheme="majorBidi" w:hAnsiTheme="majorBidi" w:cstheme="majorBidi"/>
          <w:szCs w:val="24"/>
        </w:rPr>
        <w:t xml:space="preserve">who remain detained until the end of their proceedings, despite all therapeutic attempts. Follow-up meetings are held every three weeks until sentencing. Following an imprisonment sentence, </w:t>
      </w:r>
      <w:r w:rsidR="002F2B99" w:rsidRPr="0009531C">
        <w:rPr>
          <w:rFonts w:asciiTheme="majorBidi" w:hAnsiTheme="majorBidi" w:cstheme="majorBidi"/>
          <w:szCs w:val="24"/>
        </w:rPr>
        <w:t>they are</w:t>
      </w:r>
      <w:r w:rsidRPr="0009531C">
        <w:rPr>
          <w:rFonts w:asciiTheme="majorBidi" w:hAnsiTheme="majorBidi" w:cstheme="majorBidi"/>
          <w:szCs w:val="24"/>
        </w:rPr>
        <w:t xml:space="preserve"> transferred to the sentencing committee.</w:t>
      </w:r>
    </w:p>
    <w:p w14:paraId="03F20308" w14:textId="3C7B986C" w:rsidR="00C46A36" w:rsidRPr="0009531C" w:rsidRDefault="00C46A36" w:rsidP="005A54F1">
      <w:pPr>
        <w:pStyle w:val="BodyText"/>
        <w:numPr>
          <w:ilvl w:val="0"/>
          <w:numId w:val="24"/>
        </w:numPr>
        <w:spacing w:before="240" w:line="360" w:lineRule="auto"/>
        <w:ind w:left="284" w:right="-283"/>
        <w:jc w:val="both"/>
        <w:rPr>
          <w:rFonts w:asciiTheme="majorBidi" w:hAnsiTheme="majorBidi" w:cstheme="majorBidi"/>
          <w:szCs w:val="24"/>
        </w:rPr>
      </w:pPr>
      <w:r w:rsidRPr="0009531C">
        <w:rPr>
          <w:rFonts w:asciiTheme="majorBidi" w:hAnsiTheme="majorBidi" w:cstheme="majorBidi"/>
          <w:szCs w:val="24"/>
          <w:u w:val="single"/>
        </w:rPr>
        <w:t xml:space="preserve">Hereinafter </w:t>
      </w:r>
      <w:r w:rsidR="000D5DF5" w:rsidRPr="0009531C">
        <w:rPr>
          <w:rFonts w:asciiTheme="majorBidi" w:hAnsiTheme="majorBidi" w:cstheme="majorBidi"/>
          <w:szCs w:val="24"/>
          <w:u w:val="single"/>
        </w:rPr>
        <w:t>is additional</w:t>
      </w:r>
      <w:r w:rsidRPr="0009531C">
        <w:rPr>
          <w:rFonts w:asciiTheme="majorBidi" w:hAnsiTheme="majorBidi" w:cstheme="majorBidi"/>
          <w:szCs w:val="24"/>
          <w:u w:val="single"/>
        </w:rPr>
        <w:t xml:space="preserve"> data regarding </w:t>
      </w:r>
      <w:r w:rsidR="0009531C" w:rsidRPr="0009531C">
        <w:rPr>
          <w:rFonts w:asciiTheme="majorBidi" w:hAnsiTheme="majorBidi" w:cstheme="majorBidi"/>
          <w:szCs w:val="24"/>
          <w:u w:val="single"/>
        </w:rPr>
        <w:t>youth</w:t>
      </w:r>
      <w:r w:rsidRPr="0009531C">
        <w:rPr>
          <w:rFonts w:asciiTheme="majorBidi" w:hAnsiTheme="majorBidi" w:cstheme="majorBidi"/>
          <w:szCs w:val="24"/>
          <w:u w:val="single"/>
        </w:rPr>
        <w:t xml:space="preserve"> who were transferred to </w:t>
      </w:r>
      <w:r w:rsidR="00AD50E0">
        <w:rPr>
          <w:rFonts w:asciiTheme="majorBidi" w:hAnsiTheme="majorBidi" w:cstheme="majorBidi"/>
          <w:szCs w:val="24"/>
          <w:u w:val="single"/>
        </w:rPr>
        <w:t xml:space="preserve">alternatives to </w:t>
      </w:r>
      <w:r w:rsidRPr="0009531C">
        <w:rPr>
          <w:rFonts w:asciiTheme="majorBidi" w:hAnsiTheme="majorBidi" w:cstheme="majorBidi"/>
          <w:szCs w:val="24"/>
          <w:u w:val="single"/>
        </w:rPr>
        <w:t>detention (2019-2023)</w:t>
      </w:r>
      <w:r w:rsidRPr="0009531C">
        <w:rPr>
          <w:rFonts w:asciiTheme="majorBidi" w:hAnsiTheme="majorBidi" w:cstheme="majorBidi"/>
          <w:szCs w:val="24"/>
        </w:rPr>
        <w:t>:</w:t>
      </w:r>
      <w:r w:rsidR="0073402E" w:rsidRPr="0009531C">
        <w:rPr>
          <w:rFonts w:asciiTheme="majorBidi" w:hAnsiTheme="majorBidi" w:cstheme="majorBidi"/>
          <w:szCs w:val="24"/>
        </w:rPr>
        <w:t xml:space="preserve"> </w:t>
      </w:r>
    </w:p>
    <w:p w14:paraId="766AF97C" w14:textId="7A566CEA" w:rsidR="00EE4AFB" w:rsidRPr="0009531C" w:rsidRDefault="00EE4AFB" w:rsidP="00EE4AFB">
      <w:pPr>
        <w:pStyle w:val="BodyText"/>
        <w:numPr>
          <w:ilvl w:val="0"/>
          <w:numId w:val="25"/>
        </w:numPr>
        <w:spacing w:before="240" w:line="360" w:lineRule="auto"/>
        <w:ind w:left="567" w:right="-283" w:hanging="294"/>
        <w:jc w:val="both"/>
        <w:rPr>
          <w:rFonts w:asciiTheme="majorBidi" w:hAnsiTheme="majorBidi" w:cstheme="majorBidi"/>
          <w:szCs w:val="24"/>
        </w:rPr>
      </w:pPr>
      <w:r w:rsidRPr="0009531C">
        <w:rPr>
          <w:rFonts w:asciiTheme="majorBidi" w:hAnsiTheme="majorBidi" w:cstheme="majorBidi"/>
          <w:szCs w:val="24"/>
          <w:u w:val="single"/>
        </w:rPr>
        <w:t>2023</w:t>
      </w:r>
      <w:r w:rsidRPr="0009531C">
        <w:rPr>
          <w:rFonts w:asciiTheme="majorBidi" w:hAnsiTheme="majorBidi" w:cstheme="majorBidi"/>
          <w:szCs w:val="24"/>
        </w:rPr>
        <w:t xml:space="preserve"> (until April) – a total of 266 </w:t>
      </w:r>
      <w:r w:rsidR="0009531C" w:rsidRPr="0009531C">
        <w:rPr>
          <w:rFonts w:asciiTheme="majorBidi" w:hAnsiTheme="majorBidi" w:cstheme="majorBidi"/>
          <w:szCs w:val="24"/>
          <w:lang w:val="en-US"/>
        </w:rPr>
        <w:t>youth</w:t>
      </w:r>
      <w:r w:rsidR="00D518A9" w:rsidRPr="0009531C">
        <w:rPr>
          <w:rFonts w:asciiTheme="majorBidi" w:hAnsiTheme="majorBidi" w:cstheme="majorBidi"/>
          <w:szCs w:val="24"/>
          <w:u w:val="single"/>
        </w:rPr>
        <w:t xml:space="preserve"> </w:t>
      </w:r>
      <w:r w:rsidRPr="0009531C">
        <w:rPr>
          <w:rFonts w:asciiTheme="majorBidi" w:hAnsiTheme="majorBidi" w:cstheme="majorBidi"/>
          <w:szCs w:val="24"/>
        </w:rPr>
        <w:t xml:space="preserve">were </w:t>
      </w:r>
      <w:r w:rsidR="001356FB">
        <w:rPr>
          <w:rFonts w:asciiTheme="majorBidi" w:hAnsiTheme="majorBidi" w:cstheme="majorBidi"/>
          <w:szCs w:val="24"/>
        </w:rPr>
        <w:t>detained</w:t>
      </w:r>
      <w:r w:rsidR="001356FB" w:rsidRPr="0009531C">
        <w:rPr>
          <w:rFonts w:asciiTheme="majorBidi" w:hAnsiTheme="majorBidi" w:cstheme="majorBidi"/>
          <w:szCs w:val="24"/>
        </w:rPr>
        <w:t xml:space="preserve"> </w:t>
      </w:r>
      <w:r w:rsidRPr="0009531C">
        <w:rPr>
          <w:rFonts w:asciiTheme="majorBidi" w:hAnsiTheme="majorBidi" w:cstheme="majorBidi"/>
          <w:szCs w:val="24"/>
        </w:rPr>
        <w:t>until the end of proceedings, and 109 were released to out-of-home detention alternatives – a total of 41%.</w:t>
      </w:r>
    </w:p>
    <w:p w14:paraId="00F1F101" w14:textId="58819052" w:rsidR="00EE4AFB" w:rsidRPr="0009531C" w:rsidRDefault="00EE4AFB" w:rsidP="00EE4AFB">
      <w:pPr>
        <w:pStyle w:val="BodyText"/>
        <w:numPr>
          <w:ilvl w:val="0"/>
          <w:numId w:val="25"/>
        </w:numPr>
        <w:spacing w:before="240" w:line="360" w:lineRule="auto"/>
        <w:ind w:left="567" w:right="-283" w:hanging="294"/>
        <w:jc w:val="both"/>
        <w:rPr>
          <w:rFonts w:asciiTheme="majorBidi" w:hAnsiTheme="majorBidi" w:cstheme="majorBidi"/>
          <w:szCs w:val="24"/>
        </w:rPr>
      </w:pPr>
      <w:r w:rsidRPr="0009531C">
        <w:rPr>
          <w:rFonts w:asciiTheme="majorBidi" w:hAnsiTheme="majorBidi" w:cstheme="majorBidi"/>
          <w:szCs w:val="24"/>
          <w:u w:val="single"/>
        </w:rPr>
        <w:t>2022</w:t>
      </w:r>
      <w:r w:rsidRPr="0009531C">
        <w:rPr>
          <w:rFonts w:asciiTheme="majorBidi" w:hAnsiTheme="majorBidi" w:cstheme="majorBidi"/>
          <w:szCs w:val="24"/>
        </w:rPr>
        <w:t xml:space="preserve"> – 434 of 922 </w:t>
      </w:r>
      <w:r w:rsidR="0009531C" w:rsidRPr="0009531C">
        <w:rPr>
          <w:rFonts w:asciiTheme="majorBidi" w:hAnsiTheme="majorBidi" w:cstheme="majorBidi"/>
          <w:szCs w:val="24"/>
        </w:rPr>
        <w:t>youth</w:t>
      </w:r>
      <w:r w:rsidR="00D518A9" w:rsidRPr="008A5496">
        <w:rPr>
          <w:rFonts w:asciiTheme="majorBidi" w:hAnsiTheme="majorBidi" w:cstheme="majorBidi"/>
          <w:szCs w:val="24"/>
          <w:u w:val="single"/>
        </w:rPr>
        <w:t xml:space="preserve"> </w:t>
      </w:r>
      <w:r w:rsidRPr="0009531C">
        <w:rPr>
          <w:rFonts w:asciiTheme="majorBidi" w:hAnsiTheme="majorBidi" w:cstheme="majorBidi"/>
          <w:szCs w:val="24"/>
        </w:rPr>
        <w:t xml:space="preserve">who </w:t>
      </w:r>
      <w:r w:rsidRPr="0009531C">
        <w:rPr>
          <w:rFonts w:asciiTheme="majorBidi" w:hAnsiTheme="majorBidi" w:cstheme="majorBidi"/>
          <w:szCs w:val="24"/>
          <w:lang w:val="en-US"/>
        </w:rPr>
        <w:t>were</w:t>
      </w:r>
      <w:r w:rsidRPr="0009531C">
        <w:rPr>
          <w:rFonts w:asciiTheme="majorBidi" w:hAnsiTheme="majorBidi" w:cstheme="majorBidi"/>
          <w:szCs w:val="24"/>
        </w:rPr>
        <w:t xml:space="preserve"> </w:t>
      </w:r>
      <w:r w:rsidR="001356FB">
        <w:rPr>
          <w:rFonts w:asciiTheme="majorBidi" w:hAnsiTheme="majorBidi" w:cstheme="majorBidi"/>
          <w:szCs w:val="24"/>
        </w:rPr>
        <w:t>detained</w:t>
      </w:r>
      <w:r w:rsidR="001356FB" w:rsidRPr="0009531C">
        <w:rPr>
          <w:rFonts w:asciiTheme="majorBidi" w:hAnsiTheme="majorBidi" w:cstheme="majorBidi"/>
          <w:szCs w:val="24"/>
        </w:rPr>
        <w:t xml:space="preserve"> </w:t>
      </w:r>
      <w:r w:rsidRPr="0009531C">
        <w:rPr>
          <w:rFonts w:asciiTheme="majorBidi" w:hAnsiTheme="majorBidi" w:cstheme="majorBidi"/>
          <w:szCs w:val="24"/>
        </w:rPr>
        <w:t xml:space="preserve">until the end of proceedings, were eventually released </w:t>
      </w:r>
      <w:r w:rsidR="009B659B" w:rsidRPr="0009531C">
        <w:rPr>
          <w:rFonts w:asciiTheme="majorBidi" w:hAnsiTheme="majorBidi" w:cstheme="majorBidi"/>
          <w:szCs w:val="24"/>
        </w:rPr>
        <w:t xml:space="preserve">and subjected </w:t>
      </w:r>
      <w:r w:rsidRPr="0009531C">
        <w:rPr>
          <w:rFonts w:asciiTheme="majorBidi" w:hAnsiTheme="majorBidi" w:cstheme="majorBidi"/>
          <w:szCs w:val="24"/>
        </w:rPr>
        <w:t xml:space="preserve">to </w:t>
      </w:r>
      <w:r w:rsidR="009B659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in the community (including to electronic supervision). 221 were also released to out-of-home detention. In total, 71% were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detention.</w:t>
      </w:r>
    </w:p>
    <w:p w14:paraId="5CB756A7" w14:textId="4505572E" w:rsidR="00EE4AFB" w:rsidRPr="0009531C" w:rsidRDefault="00EE4AFB" w:rsidP="00EE4AFB">
      <w:pPr>
        <w:pStyle w:val="BodyText"/>
        <w:numPr>
          <w:ilvl w:val="0"/>
          <w:numId w:val="25"/>
        </w:numPr>
        <w:spacing w:before="240" w:line="360" w:lineRule="auto"/>
        <w:ind w:left="567" w:right="-283" w:hanging="294"/>
        <w:jc w:val="both"/>
        <w:rPr>
          <w:rFonts w:asciiTheme="majorBidi" w:hAnsiTheme="majorBidi" w:cstheme="majorBidi"/>
          <w:szCs w:val="24"/>
        </w:rPr>
      </w:pPr>
      <w:r w:rsidRPr="0009531C">
        <w:rPr>
          <w:rFonts w:asciiTheme="majorBidi" w:hAnsiTheme="majorBidi" w:cstheme="majorBidi"/>
          <w:szCs w:val="24"/>
          <w:u w:val="single"/>
        </w:rPr>
        <w:t>2021</w:t>
      </w:r>
      <w:r w:rsidRPr="0009531C">
        <w:rPr>
          <w:rFonts w:asciiTheme="majorBidi" w:hAnsiTheme="majorBidi" w:cstheme="majorBidi"/>
          <w:szCs w:val="24"/>
        </w:rPr>
        <w:t xml:space="preserve"> – 494 of 900 </w:t>
      </w:r>
      <w:r w:rsidR="0009531C" w:rsidRPr="0009531C">
        <w:rPr>
          <w:rFonts w:asciiTheme="majorBidi" w:hAnsiTheme="majorBidi" w:cstheme="majorBidi"/>
          <w:szCs w:val="24"/>
        </w:rPr>
        <w:t>youth</w:t>
      </w:r>
      <w:r w:rsidR="0072205F" w:rsidRPr="001356FB">
        <w:rPr>
          <w:rFonts w:asciiTheme="majorBidi" w:hAnsiTheme="majorBidi" w:cstheme="majorBidi"/>
          <w:szCs w:val="24"/>
        </w:rPr>
        <w:t xml:space="preserve"> </w:t>
      </w:r>
      <w:r w:rsidRPr="0009531C">
        <w:rPr>
          <w:rFonts w:asciiTheme="majorBidi" w:hAnsiTheme="majorBidi" w:cstheme="majorBidi"/>
          <w:szCs w:val="24"/>
        </w:rPr>
        <w:t xml:space="preserve">who were </w:t>
      </w:r>
      <w:r w:rsidR="001356FB">
        <w:rPr>
          <w:rFonts w:asciiTheme="majorBidi" w:hAnsiTheme="majorBidi" w:cstheme="majorBidi"/>
          <w:szCs w:val="24"/>
        </w:rPr>
        <w:t>detained</w:t>
      </w:r>
      <w:r w:rsidR="001356FB" w:rsidRPr="0009531C">
        <w:rPr>
          <w:rFonts w:asciiTheme="majorBidi" w:hAnsiTheme="majorBidi" w:cstheme="majorBidi"/>
          <w:szCs w:val="24"/>
        </w:rPr>
        <w:t xml:space="preserve"> </w:t>
      </w:r>
      <w:r w:rsidRPr="0009531C">
        <w:rPr>
          <w:rFonts w:asciiTheme="majorBidi" w:hAnsiTheme="majorBidi" w:cstheme="majorBidi"/>
          <w:szCs w:val="24"/>
        </w:rPr>
        <w:t xml:space="preserve">until the end of proceedings, were eventually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in the community (including electronic supervision). 155 were also released to out-of-home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In total, 72.1% were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detention.</w:t>
      </w:r>
    </w:p>
    <w:p w14:paraId="008433B8" w14:textId="78EE68C2" w:rsidR="00EE4AFB" w:rsidRPr="0009531C" w:rsidRDefault="00EE4AFB" w:rsidP="00FB7BE4">
      <w:pPr>
        <w:pStyle w:val="BodyText"/>
        <w:numPr>
          <w:ilvl w:val="0"/>
          <w:numId w:val="25"/>
        </w:numPr>
        <w:spacing w:before="240" w:line="360" w:lineRule="auto"/>
        <w:ind w:left="567" w:right="-283" w:hanging="294"/>
        <w:jc w:val="both"/>
        <w:rPr>
          <w:rFonts w:asciiTheme="majorBidi" w:hAnsiTheme="majorBidi" w:cstheme="majorBidi"/>
          <w:szCs w:val="24"/>
        </w:rPr>
      </w:pPr>
      <w:r w:rsidRPr="0009531C">
        <w:rPr>
          <w:rFonts w:asciiTheme="majorBidi" w:hAnsiTheme="majorBidi" w:cstheme="majorBidi"/>
          <w:szCs w:val="24"/>
          <w:u w:val="single"/>
        </w:rPr>
        <w:t>2020</w:t>
      </w:r>
      <w:r w:rsidRPr="0009531C">
        <w:rPr>
          <w:rFonts w:asciiTheme="majorBidi" w:hAnsiTheme="majorBidi" w:cstheme="majorBidi"/>
          <w:szCs w:val="24"/>
        </w:rPr>
        <w:t xml:space="preserve"> – 524 </w:t>
      </w:r>
      <w:r w:rsidR="0009531C" w:rsidRPr="0009531C">
        <w:rPr>
          <w:rFonts w:asciiTheme="majorBidi" w:hAnsiTheme="majorBidi" w:cstheme="majorBidi"/>
          <w:szCs w:val="24"/>
        </w:rPr>
        <w:t>youth</w:t>
      </w:r>
      <w:r w:rsidR="00563852" w:rsidRPr="001356FB">
        <w:rPr>
          <w:rFonts w:asciiTheme="majorBidi" w:hAnsiTheme="majorBidi" w:cstheme="majorBidi"/>
          <w:szCs w:val="24"/>
        </w:rPr>
        <w:t xml:space="preserve"> </w:t>
      </w:r>
      <w:r w:rsidRPr="0009531C">
        <w:rPr>
          <w:rFonts w:asciiTheme="majorBidi" w:hAnsiTheme="majorBidi" w:cstheme="majorBidi"/>
          <w:szCs w:val="24"/>
        </w:rPr>
        <w:t xml:space="preserve">were </w:t>
      </w:r>
      <w:r w:rsidR="001356FB">
        <w:rPr>
          <w:rFonts w:asciiTheme="majorBidi" w:hAnsiTheme="majorBidi" w:cstheme="majorBidi"/>
          <w:szCs w:val="24"/>
        </w:rPr>
        <w:t>detained</w:t>
      </w:r>
      <w:r w:rsidR="001356FB" w:rsidRPr="0009531C">
        <w:rPr>
          <w:rFonts w:asciiTheme="majorBidi" w:hAnsiTheme="majorBidi" w:cstheme="majorBidi"/>
          <w:szCs w:val="24"/>
        </w:rPr>
        <w:t xml:space="preserve"> </w:t>
      </w:r>
      <w:r w:rsidRPr="0009531C">
        <w:rPr>
          <w:rFonts w:asciiTheme="majorBidi" w:hAnsiTheme="majorBidi" w:cstheme="majorBidi"/>
          <w:szCs w:val="24"/>
        </w:rPr>
        <w:t xml:space="preserve">until the </w:t>
      </w:r>
      <w:r w:rsidRPr="0009531C">
        <w:rPr>
          <w:rFonts w:asciiTheme="majorBidi" w:hAnsiTheme="majorBidi" w:cstheme="majorBidi"/>
          <w:szCs w:val="24"/>
          <w:lang w:val="en-US"/>
        </w:rPr>
        <w:t>end</w:t>
      </w:r>
      <w:r w:rsidRPr="0009531C">
        <w:rPr>
          <w:rFonts w:asciiTheme="majorBidi" w:hAnsiTheme="majorBidi" w:cstheme="majorBidi"/>
          <w:szCs w:val="24"/>
        </w:rPr>
        <w:t xml:space="preserve"> of proceedings, of which 247 were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in the community (including electronic supervision). Due to the Covid-19 </w:t>
      </w:r>
      <w:r w:rsidR="00F464BA" w:rsidRPr="0009531C">
        <w:rPr>
          <w:rFonts w:asciiTheme="majorBidi" w:hAnsiTheme="majorBidi" w:cstheme="majorBidi"/>
          <w:szCs w:val="24"/>
        </w:rPr>
        <w:t>Pandemic</w:t>
      </w:r>
      <w:r w:rsidRPr="0009531C">
        <w:rPr>
          <w:rFonts w:asciiTheme="majorBidi" w:hAnsiTheme="majorBidi" w:cstheme="majorBidi"/>
          <w:szCs w:val="24"/>
        </w:rPr>
        <w:t xml:space="preserve">, 122 </w:t>
      </w:r>
      <w:r w:rsidR="0009531C" w:rsidRPr="0009531C">
        <w:rPr>
          <w:rFonts w:asciiTheme="majorBidi" w:hAnsiTheme="majorBidi" w:cstheme="majorBidi"/>
          <w:szCs w:val="24"/>
        </w:rPr>
        <w:t>youth</w:t>
      </w:r>
      <w:r w:rsidR="00FB7BE4" w:rsidRPr="0009531C">
        <w:rPr>
          <w:rFonts w:asciiTheme="majorBidi" w:hAnsiTheme="majorBidi" w:cstheme="majorBidi"/>
          <w:szCs w:val="24"/>
        </w:rPr>
        <w:t xml:space="preserve"> </w:t>
      </w:r>
      <w:r w:rsidRPr="0009531C">
        <w:rPr>
          <w:rFonts w:asciiTheme="majorBidi" w:hAnsiTheme="majorBidi" w:cstheme="majorBidi"/>
          <w:szCs w:val="24"/>
        </w:rPr>
        <w:t xml:space="preserve">were released to out-of-home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In total, 70.2% were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detention.</w:t>
      </w:r>
    </w:p>
    <w:p w14:paraId="6AC0B9C3" w14:textId="6837C933" w:rsidR="007169CD" w:rsidRPr="0009531C" w:rsidRDefault="007169CD" w:rsidP="005A54F1">
      <w:pPr>
        <w:pStyle w:val="BodyText"/>
        <w:numPr>
          <w:ilvl w:val="0"/>
          <w:numId w:val="25"/>
        </w:numPr>
        <w:spacing w:before="240" w:line="360" w:lineRule="auto"/>
        <w:ind w:left="567" w:right="-283" w:hanging="294"/>
        <w:jc w:val="both"/>
        <w:rPr>
          <w:rFonts w:asciiTheme="majorBidi" w:hAnsiTheme="majorBidi" w:cstheme="majorBidi"/>
          <w:szCs w:val="24"/>
        </w:rPr>
      </w:pPr>
      <w:r w:rsidRPr="00EE4AFB">
        <w:rPr>
          <w:rFonts w:asciiTheme="majorBidi" w:hAnsiTheme="majorBidi" w:cstheme="majorBidi"/>
          <w:szCs w:val="24"/>
          <w:u w:val="single"/>
        </w:rPr>
        <w:t>2019</w:t>
      </w:r>
      <w:r w:rsidRPr="00EE4AFB">
        <w:rPr>
          <w:rFonts w:asciiTheme="majorBidi" w:hAnsiTheme="majorBidi" w:cstheme="majorBidi"/>
          <w:szCs w:val="24"/>
        </w:rPr>
        <w:t xml:space="preserve"> – 873 </w:t>
      </w:r>
      <w:r w:rsidR="0009531C" w:rsidRPr="0009531C">
        <w:rPr>
          <w:rFonts w:asciiTheme="majorBidi" w:hAnsiTheme="majorBidi" w:cstheme="majorBidi"/>
          <w:szCs w:val="24"/>
        </w:rPr>
        <w:t>youth</w:t>
      </w:r>
      <w:r w:rsidR="00BA5F87" w:rsidRPr="001356FB">
        <w:rPr>
          <w:rFonts w:asciiTheme="majorBidi" w:hAnsiTheme="majorBidi" w:cstheme="majorBidi"/>
          <w:szCs w:val="24"/>
        </w:rPr>
        <w:t xml:space="preserve"> </w:t>
      </w:r>
      <w:r w:rsidR="005A54F1" w:rsidRPr="0009531C">
        <w:rPr>
          <w:rFonts w:asciiTheme="majorBidi" w:hAnsiTheme="majorBidi" w:cstheme="majorBidi"/>
          <w:szCs w:val="24"/>
        </w:rPr>
        <w:t xml:space="preserve">were </w:t>
      </w:r>
      <w:r w:rsidR="001356FB">
        <w:rPr>
          <w:rFonts w:asciiTheme="majorBidi" w:hAnsiTheme="majorBidi" w:cstheme="majorBidi"/>
          <w:szCs w:val="24"/>
        </w:rPr>
        <w:t>detained</w:t>
      </w:r>
      <w:r w:rsidR="001356FB" w:rsidRPr="0009531C">
        <w:rPr>
          <w:rFonts w:asciiTheme="majorBidi" w:hAnsiTheme="majorBidi" w:cstheme="majorBidi"/>
          <w:szCs w:val="24"/>
        </w:rPr>
        <w:t xml:space="preserve"> </w:t>
      </w:r>
      <w:r w:rsidRPr="0009531C">
        <w:rPr>
          <w:rFonts w:asciiTheme="majorBidi" w:hAnsiTheme="majorBidi" w:cstheme="majorBidi"/>
          <w:szCs w:val="24"/>
        </w:rPr>
        <w:t xml:space="preserve">until </w:t>
      </w:r>
      <w:r w:rsidRPr="0009531C">
        <w:rPr>
          <w:rFonts w:asciiTheme="majorBidi" w:hAnsiTheme="majorBidi" w:cstheme="majorBidi"/>
          <w:szCs w:val="24"/>
          <w:lang w:val="en-US"/>
        </w:rPr>
        <w:t>the</w:t>
      </w:r>
      <w:r w:rsidRPr="0009531C">
        <w:rPr>
          <w:rFonts w:asciiTheme="majorBidi" w:hAnsiTheme="majorBidi" w:cstheme="majorBidi"/>
          <w:szCs w:val="24"/>
        </w:rPr>
        <w:t xml:space="preserve"> end of proceedings, of which 503 were released to </w:t>
      </w:r>
      <w:r w:rsidR="001A223B" w:rsidRPr="0009531C">
        <w:rPr>
          <w:rFonts w:asciiTheme="majorBidi" w:hAnsiTheme="majorBidi" w:cstheme="majorBidi"/>
          <w:szCs w:val="24"/>
        </w:rPr>
        <w:t xml:space="preserve">alternatives to </w:t>
      </w:r>
      <w:r w:rsidRPr="0009531C">
        <w:rPr>
          <w:rFonts w:asciiTheme="majorBidi" w:hAnsiTheme="majorBidi" w:cstheme="majorBidi"/>
          <w:szCs w:val="24"/>
        </w:rPr>
        <w:t xml:space="preserve">detention </w:t>
      </w:r>
      <w:r w:rsidR="00C13B46" w:rsidRPr="0009531C">
        <w:rPr>
          <w:rFonts w:asciiTheme="majorBidi" w:hAnsiTheme="majorBidi" w:cstheme="majorBidi"/>
          <w:szCs w:val="24"/>
        </w:rPr>
        <w:t xml:space="preserve">in the community </w:t>
      </w:r>
      <w:r w:rsidRPr="0009531C">
        <w:rPr>
          <w:rFonts w:asciiTheme="majorBidi" w:hAnsiTheme="majorBidi" w:cstheme="majorBidi"/>
          <w:szCs w:val="24"/>
        </w:rPr>
        <w:t xml:space="preserve">(including </w:t>
      </w:r>
      <w:r w:rsidR="00C13B46" w:rsidRPr="0009531C">
        <w:rPr>
          <w:rFonts w:asciiTheme="majorBidi" w:hAnsiTheme="majorBidi" w:cstheme="majorBidi"/>
          <w:szCs w:val="24"/>
        </w:rPr>
        <w:t xml:space="preserve">electronic </w:t>
      </w:r>
      <w:r w:rsidR="005A54F1" w:rsidRPr="0009531C">
        <w:rPr>
          <w:rFonts w:asciiTheme="majorBidi" w:hAnsiTheme="majorBidi" w:cstheme="majorBidi"/>
          <w:szCs w:val="24"/>
        </w:rPr>
        <w:t>supervisions</w:t>
      </w:r>
      <w:r w:rsidRPr="0009531C">
        <w:rPr>
          <w:rFonts w:asciiTheme="majorBidi" w:hAnsiTheme="majorBidi" w:cstheme="majorBidi"/>
          <w:szCs w:val="24"/>
        </w:rPr>
        <w:t>).</w:t>
      </w:r>
      <w:r w:rsidR="00C13B46" w:rsidRPr="0009531C">
        <w:rPr>
          <w:rFonts w:asciiTheme="majorBidi" w:hAnsiTheme="majorBidi" w:cstheme="majorBidi"/>
          <w:szCs w:val="24"/>
        </w:rPr>
        <w:t xml:space="preserve"> 179 </w:t>
      </w:r>
      <w:r w:rsidR="0009531C" w:rsidRPr="0009531C">
        <w:rPr>
          <w:rFonts w:asciiTheme="majorBidi" w:hAnsiTheme="majorBidi" w:cstheme="majorBidi"/>
          <w:szCs w:val="24"/>
        </w:rPr>
        <w:t>youth</w:t>
      </w:r>
      <w:r w:rsidR="006E1F04" w:rsidRPr="001356FB">
        <w:rPr>
          <w:rFonts w:asciiTheme="majorBidi" w:hAnsiTheme="majorBidi" w:cstheme="majorBidi"/>
          <w:szCs w:val="24"/>
        </w:rPr>
        <w:t xml:space="preserve"> </w:t>
      </w:r>
      <w:r w:rsidR="00C13B46" w:rsidRPr="0009531C">
        <w:rPr>
          <w:rFonts w:asciiTheme="majorBidi" w:hAnsiTheme="majorBidi" w:cstheme="majorBidi"/>
          <w:szCs w:val="24"/>
        </w:rPr>
        <w:t xml:space="preserve">were released to out-of-home </w:t>
      </w:r>
      <w:r w:rsidR="001A223B" w:rsidRPr="0009531C">
        <w:rPr>
          <w:rFonts w:asciiTheme="majorBidi" w:hAnsiTheme="majorBidi" w:cstheme="majorBidi"/>
          <w:szCs w:val="24"/>
        </w:rPr>
        <w:t xml:space="preserve">alternatives to </w:t>
      </w:r>
      <w:r w:rsidR="00C13B46" w:rsidRPr="0009531C">
        <w:rPr>
          <w:rFonts w:asciiTheme="majorBidi" w:hAnsiTheme="majorBidi" w:cstheme="majorBidi"/>
          <w:szCs w:val="24"/>
        </w:rPr>
        <w:t xml:space="preserve">detention. In total, 78% were released to </w:t>
      </w:r>
      <w:r w:rsidR="001A223B" w:rsidRPr="0009531C">
        <w:rPr>
          <w:rFonts w:asciiTheme="majorBidi" w:hAnsiTheme="majorBidi" w:cstheme="majorBidi"/>
          <w:szCs w:val="24"/>
        </w:rPr>
        <w:t xml:space="preserve">alternatives to </w:t>
      </w:r>
      <w:r w:rsidR="00C13B46" w:rsidRPr="0009531C">
        <w:rPr>
          <w:rFonts w:asciiTheme="majorBidi" w:hAnsiTheme="majorBidi" w:cstheme="majorBidi"/>
          <w:szCs w:val="24"/>
        </w:rPr>
        <w:t>detention.</w:t>
      </w:r>
    </w:p>
    <w:p w14:paraId="7EA35636" w14:textId="79AACBE9" w:rsidR="007169CD" w:rsidRPr="00EE4AFB" w:rsidRDefault="00EA29F9" w:rsidP="009D22CF">
      <w:pPr>
        <w:pStyle w:val="BodyText"/>
        <w:numPr>
          <w:ilvl w:val="0"/>
          <w:numId w:val="24"/>
        </w:numPr>
        <w:spacing w:before="240" w:line="360" w:lineRule="auto"/>
        <w:ind w:left="284" w:right="-283"/>
        <w:jc w:val="both"/>
        <w:rPr>
          <w:rFonts w:asciiTheme="majorBidi" w:hAnsiTheme="majorBidi" w:cstheme="majorBidi"/>
          <w:szCs w:val="24"/>
        </w:rPr>
      </w:pPr>
      <w:r w:rsidRPr="0009531C">
        <w:rPr>
          <w:rFonts w:asciiTheme="majorBidi" w:hAnsiTheme="majorBidi" w:cstheme="majorBidi"/>
          <w:szCs w:val="24"/>
          <w:u w:val="single"/>
        </w:rPr>
        <w:t xml:space="preserve">Shelters for </w:t>
      </w:r>
      <w:r w:rsidR="00F4647E" w:rsidRPr="0009531C">
        <w:rPr>
          <w:rFonts w:asciiTheme="majorBidi" w:hAnsiTheme="majorBidi" w:cstheme="majorBidi"/>
          <w:szCs w:val="24"/>
          <w:u w:val="single"/>
        </w:rPr>
        <w:t>Trafficking in Persons (TIP)</w:t>
      </w:r>
      <w:r w:rsidR="000B7426">
        <w:rPr>
          <w:rFonts w:asciiTheme="majorBidi" w:hAnsiTheme="majorBidi" w:cstheme="majorBidi"/>
          <w:szCs w:val="24"/>
          <w:u w:val="single"/>
        </w:rPr>
        <w:t xml:space="preserve"> </w:t>
      </w:r>
      <w:r w:rsidRPr="0009531C">
        <w:rPr>
          <w:rFonts w:asciiTheme="majorBidi" w:hAnsiTheme="majorBidi" w:cstheme="majorBidi"/>
          <w:szCs w:val="24"/>
          <w:u w:val="single"/>
        </w:rPr>
        <w:t>victims</w:t>
      </w:r>
      <w:r w:rsidR="001356FB">
        <w:rPr>
          <w:rFonts w:asciiTheme="majorBidi" w:hAnsiTheme="majorBidi" w:cstheme="majorBidi"/>
          <w:szCs w:val="24"/>
        </w:rPr>
        <w:t xml:space="preserve"> - </w:t>
      </w:r>
      <w:r w:rsidR="00F4647E" w:rsidRPr="0009531C">
        <w:rPr>
          <w:rFonts w:asciiTheme="majorBidi" w:hAnsiTheme="majorBidi" w:cstheme="majorBidi"/>
          <w:szCs w:val="24"/>
        </w:rPr>
        <w:t>hereinafter is</w:t>
      </w:r>
      <w:r w:rsidR="00F4647E" w:rsidRPr="0009531C" w:rsidDel="00F4647E">
        <w:rPr>
          <w:rFonts w:asciiTheme="majorBidi" w:hAnsiTheme="majorBidi" w:cstheme="majorBidi"/>
          <w:szCs w:val="24"/>
        </w:rPr>
        <w:t xml:space="preserve"> </w:t>
      </w:r>
      <w:r w:rsidR="00F4647E" w:rsidRPr="0009531C">
        <w:rPr>
          <w:rFonts w:asciiTheme="majorBidi" w:hAnsiTheme="majorBidi" w:cstheme="majorBidi"/>
          <w:szCs w:val="24"/>
        </w:rPr>
        <w:t xml:space="preserve">the occupancy of </w:t>
      </w:r>
      <w:r w:rsidR="00087CA2" w:rsidRPr="0009531C">
        <w:rPr>
          <w:rFonts w:asciiTheme="majorBidi" w:hAnsiTheme="majorBidi" w:cstheme="majorBidi"/>
          <w:szCs w:val="24"/>
        </w:rPr>
        <w:t>children and youth</w:t>
      </w:r>
      <w:r w:rsidR="00F4647E" w:rsidRPr="0009531C">
        <w:rPr>
          <w:rFonts w:asciiTheme="majorBidi" w:hAnsiTheme="majorBidi" w:cstheme="majorBidi"/>
          <w:szCs w:val="24"/>
        </w:rPr>
        <w:t xml:space="preserve"> </w:t>
      </w:r>
      <w:r w:rsidR="00087CA2" w:rsidRPr="0009531C">
        <w:rPr>
          <w:rFonts w:asciiTheme="majorBidi" w:hAnsiTheme="majorBidi" w:cstheme="majorBidi"/>
          <w:szCs w:val="24"/>
        </w:rPr>
        <w:t>who stayed in these shelters with their mothers</w:t>
      </w:r>
      <w:r w:rsidR="00F464BA" w:rsidRPr="0009531C">
        <w:rPr>
          <w:rFonts w:asciiTheme="majorBidi" w:hAnsiTheme="majorBidi" w:cstheme="majorBidi"/>
          <w:szCs w:val="24"/>
        </w:rPr>
        <w:t xml:space="preserve"> (the</w:t>
      </w:r>
      <w:r w:rsidR="00F464BA">
        <w:rPr>
          <w:rFonts w:asciiTheme="majorBidi" w:hAnsiTheme="majorBidi" w:cstheme="majorBidi"/>
          <w:szCs w:val="24"/>
        </w:rPr>
        <w:t xml:space="preserve"> mothers were the trafficking victims, unless stated otherwise)</w:t>
      </w:r>
      <w:r w:rsidR="00087CA2" w:rsidRPr="00EE4AFB">
        <w:rPr>
          <w:rFonts w:asciiTheme="majorBidi" w:hAnsiTheme="majorBidi" w:cstheme="majorBidi"/>
          <w:szCs w:val="24"/>
        </w:rPr>
        <w:t>:</w:t>
      </w:r>
    </w:p>
    <w:p w14:paraId="5B2F6242" w14:textId="77777777" w:rsidR="004D09CD" w:rsidRPr="00EE4AFB" w:rsidRDefault="00087CA2" w:rsidP="009D22CF">
      <w:pPr>
        <w:pStyle w:val="Default"/>
        <w:numPr>
          <w:ilvl w:val="0"/>
          <w:numId w:val="26"/>
        </w:numPr>
        <w:spacing w:before="120" w:line="360" w:lineRule="auto"/>
        <w:ind w:left="567" w:hanging="294"/>
        <w:jc w:val="both"/>
        <w:rPr>
          <w:rFonts w:asciiTheme="majorBidi" w:hAnsiTheme="majorBidi" w:cstheme="majorBidi"/>
        </w:rPr>
      </w:pPr>
      <w:r w:rsidRPr="00EE4AFB">
        <w:rPr>
          <w:rFonts w:asciiTheme="majorBidi" w:hAnsiTheme="majorBidi" w:cstheme="majorBidi"/>
        </w:rPr>
        <w:lastRenderedPageBreak/>
        <w:t>2019 – 20 children</w:t>
      </w:r>
      <w:r w:rsidR="00F4647E" w:rsidRPr="00EE4AFB">
        <w:rPr>
          <w:rFonts w:asciiTheme="majorBidi" w:hAnsiTheme="majorBidi" w:cstheme="majorBidi"/>
        </w:rPr>
        <w:t xml:space="preserve">; </w:t>
      </w:r>
    </w:p>
    <w:p w14:paraId="43D95591" w14:textId="77777777" w:rsidR="004D09CD" w:rsidRPr="00EE4AFB" w:rsidRDefault="00087CA2" w:rsidP="009D22CF">
      <w:pPr>
        <w:pStyle w:val="Default"/>
        <w:numPr>
          <w:ilvl w:val="0"/>
          <w:numId w:val="26"/>
        </w:numPr>
        <w:spacing w:before="120" w:line="360" w:lineRule="auto"/>
        <w:ind w:left="567" w:hanging="294"/>
        <w:jc w:val="both"/>
        <w:rPr>
          <w:rFonts w:asciiTheme="majorBidi" w:hAnsiTheme="majorBidi" w:cstheme="majorBidi"/>
        </w:rPr>
      </w:pPr>
      <w:r w:rsidRPr="00EE4AFB">
        <w:rPr>
          <w:rFonts w:asciiTheme="majorBidi" w:hAnsiTheme="majorBidi" w:cstheme="majorBidi"/>
        </w:rPr>
        <w:t>2020 – 21 children</w:t>
      </w:r>
      <w:r w:rsidR="00F4647E" w:rsidRPr="00EE4AFB">
        <w:rPr>
          <w:rFonts w:asciiTheme="majorBidi" w:hAnsiTheme="majorBidi" w:cstheme="majorBidi"/>
        </w:rPr>
        <w:t xml:space="preserve">; </w:t>
      </w:r>
    </w:p>
    <w:p w14:paraId="03B4827B" w14:textId="77777777" w:rsidR="00F4647E" w:rsidRPr="00EE4AFB" w:rsidRDefault="00087CA2" w:rsidP="009D22CF">
      <w:pPr>
        <w:pStyle w:val="Default"/>
        <w:numPr>
          <w:ilvl w:val="0"/>
          <w:numId w:val="26"/>
        </w:numPr>
        <w:spacing w:before="120" w:line="360" w:lineRule="auto"/>
        <w:ind w:left="567" w:hanging="294"/>
        <w:jc w:val="both"/>
        <w:rPr>
          <w:rFonts w:asciiTheme="majorBidi" w:hAnsiTheme="majorBidi" w:cstheme="majorBidi"/>
        </w:rPr>
      </w:pPr>
      <w:r w:rsidRPr="00EE4AFB">
        <w:rPr>
          <w:rFonts w:asciiTheme="majorBidi" w:hAnsiTheme="majorBidi" w:cstheme="majorBidi"/>
        </w:rPr>
        <w:t>2021 – 17 children</w:t>
      </w:r>
      <w:r w:rsidR="00F4647E" w:rsidRPr="00EE4AFB">
        <w:rPr>
          <w:rFonts w:asciiTheme="majorBidi" w:hAnsiTheme="majorBidi" w:cstheme="majorBidi"/>
        </w:rPr>
        <w:t>;</w:t>
      </w:r>
    </w:p>
    <w:p w14:paraId="3EFE6441" w14:textId="77777777" w:rsidR="004D09CD" w:rsidRPr="00EE4AFB" w:rsidRDefault="00087CA2" w:rsidP="009D22CF">
      <w:pPr>
        <w:pStyle w:val="Default"/>
        <w:numPr>
          <w:ilvl w:val="0"/>
          <w:numId w:val="26"/>
        </w:numPr>
        <w:spacing w:before="120" w:line="360" w:lineRule="auto"/>
        <w:ind w:left="567" w:hanging="294"/>
        <w:jc w:val="both"/>
        <w:rPr>
          <w:rFonts w:asciiTheme="majorBidi" w:hAnsiTheme="majorBidi" w:cstheme="majorBidi"/>
        </w:rPr>
      </w:pPr>
      <w:r w:rsidRPr="00EE4AFB">
        <w:rPr>
          <w:rFonts w:asciiTheme="majorBidi" w:hAnsiTheme="majorBidi" w:cstheme="majorBidi"/>
        </w:rPr>
        <w:t xml:space="preserve"> 2022 – 13 children</w:t>
      </w:r>
      <w:r w:rsidR="00F4647E" w:rsidRPr="00EE4AFB">
        <w:rPr>
          <w:rFonts w:asciiTheme="majorBidi" w:hAnsiTheme="majorBidi" w:cstheme="majorBidi"/>
        </w:rPr>
        <w:t xml:space="preserve">; </w:t>
      </w:r>
    </w:p>
    <w:p w14:paraId="4058D499" w14:textId="545CB5B0" w:rsidR="00087CA2" w:rsidRPr="00EE4AFB" w:rsidRDefault="00087CA2" w:rsidP="009D22CF">
      <w:pPr>
        <w:pStyle w:val="Default"/>
        <w:numPr>
          <w:ilvl w:val="0"/>
          <w:numId w:val="26"/>
        </w:numPr>
        <w:spacing w:before="120" w:line="360" w:lineRule="auto"/>
        <w:ind w:left="567" w:hanging="294"/>
        <w:jc w:val="both"/>
        <w:rPr>
          <w:rFonts w:asciiTheme="majorBidi" w:hAnsiTheme="majorBidi" w:cstheme="majorBidi"/>
        </w:rPr>
      </w:pPr>
      <w:r w:rsidRPr="00EE4AFB">
        <w:rPr>
          <w:rFonts w:asciiTheme="majorBidi" w:hAnsiTheme="majorBidi" w:cstheme="majorBidi"/>
        </w:rPr>
        <w:t xml:space="preserve">2023 (until April) – </w:t>
      </w:r>
      <w:r w:rsidR="0026495D">
        <w:rPr>
          <w:rFonts w:asciiTheme="majorBidi" w:hAnsiTheme="majorBidi" w:cstheme="majorBidi"/>
        </w:rPr>
        <w:t>seven</w:t>
      </w:r>
      <w:r w:rsidR="0026495D" w:rsidRPr="00EE4AFB">
        <w:rPr>
          <w:rFonts w:asciiTheme="majorBidi" w:hAnsiTheme="majorBidi" w:cstheme="majorBidi"/>
        </w:rPr>
        <w:t xml:space="preserve"> </w:t>
      </w:r>
      <w:r w:rsidRPr="00EE4AFB">
        <w:rPr>
          <w:rFonts w:asciiTheme="majorBidi" w:hAnsiTheme="majorBidi" w:cstheme="majorBidi"/>
        </w:rPr>
        <w:t>children, and</w:t>
      </w:r>
      <w:r w:rsidR="000B7426">
        <w:rPr>
          <w:rFonts w:asciiTheme="majorBidi" w:hAnsiTheme="majorBidi" w:cstheme="majorBidi"/>
        </w:rPr>
        <w:t xml:space="preserve"> a</w:t>
      </w:r>
      <w:r w:rsidRPr="00EE4AFB">
        <w:rPr>
          <w:rFonts w:asciiTheme="majorBidi" w:hAnsiTheme="majorBidi" w:cstheme="majorBidi"/>
        </w:rPr>
        <w:t xml:space="preserve"> </w:t>
      </w:r>
      <w:r w:rsidR="009D22CF">
        <w:rPr>
          <w:rFonts w:asciiTheme="majorBidi" w:hAnsiTheme="majorBidi" w:cstheme="majorBidi"/>
        </w:rPr>
        <w:t>girl</w:t>
      </w:r>
      <w:r w:rsidRPr="00EE4AFB">
        <w:rPr>
          <w:rFonts w:asciiTheme="majorBidi" w:hAnsiTheme="majorBidi" w:cstheme="majorBidi"/>
        </w:rPr>
        <w:t xml:space="preserve"> who is a TIP victim herself.</w:t>
      </w:r>
    </w:p>
    <w:p w14:paraId="2AE0DA42" w14:textId="77777777" w:rsidR="00071348" w:rsidRPr="00EE4AFB" w:rsidRDefault="00071348" w:rsidP="009D22CF">
      <w:pPr>
        <w:pStyle w:val="BodyText"/>
        <w:numPr>
          <w:ilvl w:val="0"/>
          <w:numId w:val="24"/>
        </w:numPr>
        <w:spacing w:before="240" w:line="360" w:lineRule="auto"/>
        <w:ind w:left="284" w:right="-283"/>
        <w:jc w:val="both"/>
        <w:rPr>
          <w:rFonts w:asciiTheme="majorBidi" w:hAnsiTheme="majorBidi" w:cstheme="majorBidi"/>
          <w:szCs w:val="24"/>
        </w:rPr>
      </w:pPr>
      <w:r w:rsidRPr="00EE4AFB">
        <w:rPr>
          <w:rFonts w:asciiTheme="majorBidi" w:hAnsiTheme="majorBidi" w:cstheme="majorBidi"/>
          <w:szCs w:val="24"/>
          <w:u w:val="single"/>
        </w:rPr>
        <w:t>New shelters and Institutions</w:t>
      </w:r>
      <w:r w:rsidRPr="00EE4AFB">
        <w:rPr>
          <w:rFonts w:asciiTheme="majorBidi" w:hAnsiTheme="majorBidi" w:cstheme="majorBidi"/>
          <w:szCs w:val="24"/>
        </w:rPr>
        <w:t xml:space="preserve"> </w:t>
      </w:r>
      <w:r w:rsidR="00F4647E" w:rsidRPr="00EE4AFB">
        <w:rPr>
          <w:rFonts w:asciiTheme="majorBidi" w:hAnsiTheme="majorBidi" w:cstheme="majorBidi"/>
          <w:szCs w:val="24"/>
        </w:rPr>
        <w:t>–</w:t>
      </w:r>
      <w:r w:rsidRPr="00EE4AFB">
        <w:rPr>
          <w:rFonts w:asciiTheme="majorBidi" w:hAnsiTheme="majorBidi" w:cstheme="majorBidi"/>
          <w:szCs w:val="24"/>
        </w:rPr>
        <w:t xml:space="preserve"> </w:t>
      </w:r>
      <w:r w:rsidR="00F4647E" w:rsidRPr="00EE4AFB">
        <w:rPr>
          <w:rFonts w:asciiTheme="majorBidi" w:hAnsiTheme="majorBidi" w:cstheme="majorBidi"/>
          <w:szCs w:val="24"/>
        </w:rPr>
        <w:t>h</w:t>
      </w:r>
      <w:r w:rsidRPr="00EE4AFB">
        <w:rPr>
          <w:rFonts w:asciiTheme="majorBidi" w:hAnsiTheme="majorBidi" w:cstheme="majorBidi"/>
          <w:szCs w:val="24"/>
        </w:rPr>
        <w:t>ereinafter are the existing construction plans at the Youth Custody Authority</w:t>
      </w:r>
      <w:r w:rsidR="004D09CD" w:rsidRPr="00EE4AFB">
        <w:rPr>
          <w:rFonts w:asciiTheme="majorBidi" w:hAnsiTheme="majorBidi" w:cstheme="majorBidi"/>
          <w:szCs w:val="24"/>
        </w:rPr>
        <w:t>:</w:t>
      </w:r>
    </w:p>
    <w:p w14:paraId="0F21E64E" w14:textId="77777777" w:rsidR="00071348" w:rsidRPr="00EE4AFB" w:rsidRDefault="00071348" w:rsidP="006D5936">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Expansion</w:t>
      </w:r>
      <w:r w:rsidRPr="00EE4AFB">
        <w:rPr>
          <w:rFonts w:asciiTheme="majorBidi" w:hAnsiTheme="majorBidi" w:cstheme="majorBidi"/>
          <w:szCs w:val="24"/>
        </w:rPr>
        <w:t xml:space="preserve"> of the "Tsofia" center </w:t>
      </w:r>
      <w:r w:rsidR="00F4647E" w:rsidRPr="00EE4AFB">
        <w:rPr>
          <w:rFonts w:asciiTheme="majorBidi" w:hAnsiTheme="majorBidi" w:cstheme="majorBidi"/>
          <w:szCs w:val="24"/>
        </w:rPr>
        <w:t>–</w:t>
      </w:r>
      <w:r w:rsidRPr="00EE4AFB">
        <w:rPr>
          <w:rFonts w:asciiTheme="majorBidi" w:hAnsiTheme="majorBidi" w:cstheme="majorBidi"/>
          <w:szCs w:val="24"/>
        </w:rPr>
        <w:t xml:space="preserve"> the plans </w:t>
      </w:r>
      <w:r w:rsidR="0026495D">
        <w:rPr>
          <w:rFonts w:asciiTheme="majorBidi" w:hAnsiTheme="majorBidi" w:cstheme="majorBidi"/>
          <w:szCs w:val="24"/>
        </w:rPr>
        <w:t>we</w:t>
      </w:r>
      <w:r w:rsidR="0026495D" w:rsidRPr="00EE4AFB">
        <w:rPr>
          <w:rFonts w:asciiTheme="majorBidi" w:hAnsiTheme="majorBidi" w:cstheme="majorBidi"/>
          <w:szCs w:val="24"/>
        </w:rPr>
        <w:t xml:space="preserve">re </w:t>
      </w:r>
      <w:r w:rsidRPr="00EE4AFB">
        <w:rPr>
          <w:rFonts w:asciiTheme="majorBidi" w:hAnsiTheme="majorBidi" w:cstheme="majorBidi"/>
          <w:szCs w:val="24"/>
        </w:rPr>
        <w:t xml:space="preserve">approved and the work is expected to begin </w:t>
      </w:r>
      <w:r w:rsidR="006D5936">
        <w:rPr>
          <w:rFonts w:asciiTheme="majorBidi" w:hAnsiTheme="majorBidi" w:cstheme="majorBidi"/>
          <w:szCs w:val="24"/>
        </w:rPr>
        <w:t>in the near future</w:t>
      </w:r>
      <w:r w:rsidR="006D5936" w:rsidRPr="00EE4AFB">
        <w:rPr>
          <w:rFonts w:asciiTheme="majorBidi" w:hAnsiTheme="majorBidi" w:cstheme="majorBidi"/>
          <w:szCs w:val="24"/>
        </w:rPr>
        <w:t xml:space="preserve"> </w:t>
      </w:r>
      <w:r w:rsidR="00463A53" w:rsidRPr="00EE4AFB">
        <w:rPr>
          <w:rFonts w:asciiTheme="majorBidi" w:hAnsiTheme="majorBidi" w:cstheme="majorBidi"/>
          <w:szCs w:val="24"/>
        </w:rPr>
        <w:t>(a</w:t>
      </w:r>
      <w:r w:rsidRPr="00EE4AFB">
        <w:rPr>
          <w:rFonts w:asciiTheme="majorBidi" w:hAnsiTheme="majorBidi" w:cstheme="majorBidi"/>
          <w:szCs w:val="24"/>
        </w:rPr>
        <w:t xml:space="preserve">pproved places </w:t>
      </w:r>
      <w:r w:rsidR="00463A53" w:rsidRPr="00EE4AFB">
        <w:rPr>
          <w:rFonts w:asciiTheme="majorBidi" w:hAnsiTheme="majorBidi" w:cstheme="majorBidi"/>
          <w:szCs w:val="24"/>
        </w:rPr>
        <w:t>–</w:t>
      </w:r>
      <w:r w:rsidRPr="00EE4AFB">
        <w:rPr>
          <w:rFonts w:asciiTheme="majorBidi" w:hAnsiTheme="majorBidi" w:cstheme="majorBidi"/>
          <w:szCs w:val="24"/>
        </w:rPr>
        <w:t xml:space="preserve"> 36</w:t>
      </w:r>
      <w:r w:rsidR="00463A53" w:rsidRPr="00EE4AFB">
        <w:rPr>
          <w:rFonts w:asciiTheme="majorBidi" w:hAnsiTheme="majorBidi" w:cstheme="majorBidi"/>
          <w:szCs w:val="24"/>
        </w:rPr>
        <w:t>)</w:t>
      </w:r>
      <w:r w:rsidRPr="00EE4AFB">
        <w:rPr>
          <w:rFonts w:asciiTheme="majorBidi" w:hAnsiTheme="majorBidi" w:cstheme="majorBidi"/>
          <w:szCs w:val="24"/>
        </w:rPr>
        <w:t>.</w:t>
      </w:r>
    </w:p>
    <w:p w14:paraId="228CE706" w14:textId="2D974A54" w:rsidR="00071348" w:rsidRPr="00EE4AFB" w:rsidRDefault="00071348" w:rsidP="00F4647E">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Expansion</w:t>
      </w:r>
      <w:r w:rsidRPr="00EE4AFB">
        <w:rPr>
          <w:rFonts w:asciiTheme="majorBidi" w:hAnsiTheme="majorBidi" w:cstheme="majorBidi"/>
          <w:szCs w:val="24"/>
        </w:rPr>
        <w:t xml:space="preserve"> of the 'El Bustan' center with two (2) additional protective groups – one for girls threat</w:t>
      </w:r>
      <w:r w:rsidR="00F4647E" w:rsidRPr="00EE4AFB">
        <w:rPr>
          <w:rFonts w:asciiTheme="majorBidi" w:hAnsiTheme="majorBidi" w:cstheme="majorBidi"/>
          <w:szCs w:val="24"/>
        </w:rPr>
        <w:t>ened</w:t>
      </w:r>
      <w:r w:rsidRPr="00EE4AFB">
        <w:rPr>
          <w:rFonts w:asciiTheme="majorBidi" w:hAnsiTheme="majorBidi" w:cstheme="majorBidi"/>
          <w:szCs w:val="24"/>
        </w:rPr>
        <w:t xml:space="preserve"> by family members, which require maximum protection. This group will enable </w:t>
      </w:r>
      <w:r w:rsidR="006D5936">
        <w:rPr>
          <w:rFonts w:asciiTheme="majorBidi" w:hAnsiTheme="majorBidi" w:cstheme="majorBidi"/>
          <w:szCs w:val="24"/>
        </w:rPr>
        <w:t xml:space="preserve">the staff </w:t>
      </w:r>
      <w:r w:rsidRPr="00EE4AFB">
        <w:rPr>
          <w:rFonts w:asciiTheme="majorBidi" w:hAnsiTheme="majorBidi" w:cstheme="majorBidi"/>
          <w:szCs w:val="24"/>
        </w:rPr>
        <w:t xml:space="preserve">to </w:t>
      </w:r>
      <w:r w:rsidR="003630B3">
        <w:rPr>
          <w:rFonts w:asciiTheme="majorBidi" w:hAnsiTheme="majorBidi" w:cstheme="majorBidi"/>
          <w:szCs w:val="24"/>
        </w:rPr>
        <w:t xml:space="preserve">better </w:t>
      </w:r>
      <w:r w:rsidRPr="00EE4AFB">
        <w:rPr>
          <w:rFonts w:asciiTheme="majorBidi" w:hAnsiTheme="majorBidi" w:cstheme="majorBidi"/>
          <w:szCs w:val="24"/>
        </w:rPr>
        <w:t xml:space="preserve">pinpoint the girls' needs and to understand the </w:t>
      </w:r>
      <w:r w:rsidR="00463A53" w:rsidRPr="00EE4AFB">
        <w:rPr>
          <w:rFonts w:asciiTheme="majorBidi" w:hAnsiTheme="majorBidi" w:cstheme="majorBidi"/>
          <w:szCs w:val="24"/>
        </w:rPr>
        <w:t>required responses</w:t>
      </w:r>
      <w:r w:rsidRPr="00EE4AFB">
        <w:rPr>
          <w:rFonts w:asciiTheme="majorBidi" w:hAnsiTheme="majorBidi" w:cstheme="majorBidi"/>
          <w:szCs w:val="24"/>
        </w:rPr>
        <w:t xml:space="preserve">. </w:t>
      </w:r>
      <w:r w:rsidR="00463A53" w:rsidRPr="00EE4AFB">
        <w:rPr>
          <w:rFonts w:asciiTheme="majorBidi" w:hAnsiTheme="majorBidi" w:cstheme="majorBidi"/>
          <w:szCs w:val="24"/>
        </w:rPr>
        <w:t xml:space="preserve">The </w:t>
      </w:r>
      <w:r w:rsidRPr="00EE4AFB">
        <w:rPr>
          <w:rFonts w:asciiTheme="majorBidi" w:hAnsiTheme="majorBidi" w:cstheme="majorBidi"/>
          <w:szCs w:val="24"/>
        </w:rPr>
        <w:t xml:space="preserve">second group will be </w:t>
      </w:r>
      <w:r w:rsidR="00463A53" w:rsidRPr="00EE4AFB">
        <w:rPr>
          <w:rFonts w:asciiTheme="majorBidi" w:hAnsiTheme="majorBidi" w:cstheme="majorBidi"/>
          <w:szCs w:val="24"/>
        </w:rPr>
        <w:t>a short-term diagnostic group enabling diagnosis and intervention in times of crisis (</w:t>
      </w:r>
      <w:r w:rsidRPr="00EE4AFB">
        <w:rPr>
          <w:rFonts w:asciiTheme="majorBidi" w:hAnsiTheme="majorBidi" w:cstheme="majorBidi"/>
          <w:szCs w:val="24"/>
        </w:rPr>
        <w:t xml:space="preserve">24 </w:t>
      </w:r>
      <w:r w:rsidR="00463A53" w:rsidRPr="00EE4AFB">
        <w:rPr>
          <w:rFonts w:asciiTheme="majorBidi" w:hAnsiTheme="majorBidi" w:cstheme="majorBidi"/>
          <w:szCs w:val="24"/>
        </w:rPr>
        <w:t>places)</w:t>
      </w:r>
      <w:r w:rsidRPr="00EE4AFB">
        <w:rPr>
          <w:rFonts w:asciiTheme="majorBidi" w:hAnsiTheme="majorBidi" w:cstheme="majorBidi"/>
          <w:szCs w:val="24"/>
        </w:rPr>
        <w:t>.</w:t>
      </w:r>
    </w:p>
    <w:p w14:paraId="12879CDC" w14:textId="77777777" w:rsidR="00463A53" w:rsidRPr="00EE4AFB" w:rsidRDefault="00463A53" w:rsidP="00D734C0">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Establishment</w:t>
      </w:r>
      <w:r w:rsidRPr="00EE4AFB">
        <w:rPr>
          <w:rFonts w:asciiTheme="majorBidi" w:hAnsiTheme="majorBidi" w:cstheme="majorBidi"/>
          <w:szCs w:val="24"/>
        </w:rPr>
        <w:t xml:space="preserve"> of two (2) additional groups in the "Ah</w:t>
      </w:r>
      <w:r w:rsidR="0085627E" w:rsidRPr="00EE4AFB">
        <w:rPr>
          <w:rFonts w:asciiTheme="majorBidi" w:hAnsiTheme="majorBidi" w:cstheme="majorBidi"/>
          <w:szCs w:val="24"/>
        </w:rPr>
        <w:t>'</w:t>
      </w:r>
      <w:r w:rsidRPr="00EE4AFB">
        <w:rPr>
          <w:rFonts w:asciiTheme="majorBidi" w:hAnsiTheme="majorBidi" w:cstheme="majorBidi"/>
          <w:szCs w:val="24"/>
        </w:rPr>
        <w:t xml:space="preserve">va" residence </w:t>
      </w:r>
      <w:r w:rsidR="00062B4A" w:rsidRPr="00EE4AFB">
        <w:rPr>
          <w:rFonts w:asciiTheme="majorBidi" w:hAnsiTheme="majorBidi" w:cstheme="majorBidi"/>
          <w:szCs w:val="24"/>
        </w:rPr>
        <w:t>–</w:t>
      </w:r>
      <w:r w:rsidRPr="00EE4AFB">
        <w:rPr>
          <w:rFonts w:asciiTheme="majorBidi" w:hAnsiTheme="majorBidi" w:cstheme="majorBidi"/>
          <w:szCs w:val="24"/>
        </w:rPr>
        <w:t xml:space="preserve"> the groups are intended for short-term placement for the purpose of diagnosis and crisis intervention. Expected implementation </w:t>
      </w:r>
      <w:r w:rsidR="0085627E" w:rsidRPr="00EE4AFB">
        <w:rPr>
          <w:rFonts w:asciiTheme="majorBidi" w:hAnsiTheme="majorBidi" w:cstheme="majorBidi"/>
          <w:szCs w:val="24"/>
        </w:rPr>
        <w:t>–</w:t>
      </w:r>
      <w:r w:rsidRPr="00EE4AFB">
        <w:rPr>
          <w:rFonts w:asciiTheme="majorBidi" w:hAnsiTheme="majorBidi" w:cstheme="majorBidi"/>
          <w:szCs w:val="24"/>
        </w:rPr>
        <w:t xml:space="preserve"> 2023</w:t>
      </w:r>
      <w:r w:rsidR="0085627E" w:rsidRPr="00EE4AFB">
        <w:rPr>
          <w:rFonts w:asciiTheme="majorBidi" w:hAnsiTheme="majorBidi" w:cstheme="majorBidi"/>
          <w:szCs w:val="24"/>
        </w:rPr>
        <w:t xml:space="preserve"> </w:t>
      </w:r>
      <w:r w:rsidRPr="00EE4AFB">
        <w:rPr>
          <w:rFonts w:asciiTheme="majorBidi" w:hAnsiTheme="majorBidi" w:cstheme="majorBidi"/>
          <w:szCs w:val="24"/>
        </w:rPr>
        <w:t>(24 places).</w:t>
      </w:r>
    </w:p>
    <w:p w14:paraId="779968EE" w14:textId="200B567A" w:rsidR="00463A53" w:rsidRPr="00EE4AFB" w:rsidRDefault="00463A53" w:rsidP="00062B4A">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Conversion</w:t>
      </w:r>
      <w:r w:rsidRPr="00EE4AFB">
        <w:rPr>
          <w:rFonts w:asciiTheme="majorBidi" w:hAnsiTheme="majorBidi" w:cstheme="majorBidi"/>
          <w:szCs w:val="24"/>
        </w:rPr>
        <w:t xml:space="preserve"> of the "Naot Hadar" hostel into a designated youth hostel </w:t>
      </w:r>
      <w:r w:rsidR="00062B4A" w:rsidRPr="00EE4AFB">
        <w:rPr>
          <w:rFonts w:asciiTheme="majorBidi" w:hAnsiTheme="majorBidi" w:cstheme="majorBidi"/>
          <w:szCs w:val="24"/>
        </w:rPr>
        <w:t xml:space="preserve">for </w:t>
      </w:r>
      <w:r w:rsidRPr="00EE4AFB">
        <w:rPr>
          <w:rFonts w:asciiTheme="majorBidi" w:hAnsiTheme="majorBidi" w:cstheme="majorBidi"/>
          <w:szCs w:val="24"/>
        </w:rPr>
        <w:t>the LGBTQI</w:t>
      </w:r>
      <w:r w:rsidR="003630B3">
        <w:rPr>
          <w:rFonts w:asciiTheme="majorBidi" w:hAnsiTheme="majorBidi" w:cstheme="majorBidi"/>
          <w:szCs w:val="24"/>
        </w:rPr>
        <w:t>+</w:t>
      </w:r>
      <w:r w:rsidRPr="00EE4AFB">
        <w:rPr>
          <w:rFonts w:asciiTheme="majorBidi" w:hAnsiTheme="majorBidi" w:cstheme="majorBidi"/>
          <w:szCs w:val="24"/>
        </w:rPr>
        <w:t xml:space="preserve"> community (16 places).</w:t>
      </w:r>
    </w:p>
    <w:p w14:paraId="535B5777" w14:textId="29C09577" w:rsidR="00463A53" w:rsidRPr="00EE4AFB" w:rsidRDefault="00463A53" w:rsidP="00A77819">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Reopening</w:t>
      </w:r>
      <w:r w:rsidRPr="00EE4AFB">
        <w:rPr>
          <w:rFonts w:asciiTheme="majorBidi" w:hAnsiTheme="majorBidi" w:cstheme="majorBidi"/>
          <w:szCs w:val="24"/>
        </w:rPr>
        <w:t xml:space="preserve"> of the "Beit Ariel" </w:t>
      </w:r>
      <w:r w:rsidR="000F558F">
        <w:rPr>
          <w:rFonts w:asciiTheme="majorBidi" w:hAnsiTheme="majorBidi" w:cstheme="majorBidi"/>
          <w:szCs w:val="24"/>
          <w:lang w:bidi="he-IL"/>
        </w:rPr>
        <w:t>residential facility</w:t>
      </w:r>
      <w:r w:rsidR="000F558F" w:rsidRPr="00EE4AFB">
        <w:rPr>
          <w:rFonts w:asciiTheme="majorBidi" w:hAnsiTheme="majorBidi" w:cstheme="majorBidi"/>
          <w:szCs w:val="24"/>
        </w:rPr>
        <w:t xml:space="preserve"> </w:t>
      </w:r>
      <w:r w:rsidR="00062B4A" w:rsidRPr="00EE4AFB">
        <w:rPr>
          <w:rFonts w:asciiTheme="majorBidi" w:hAnsiTheme="majorBidi" w:cstheme="majorBidi"/>
          <w:szCs w:val="24"/>
        </w:rPr>
        <w:t>–</w:t>
      </w:r>
      <w:r w:rsidRPr="00EE4AFB">
        <w:rPr>
          <w:rFonts w:asciiTheme="majorBidi" w:hAnsiTheme="majorBidi" w:cstheme="majorBidi"/>
          <w:szCs w:val="24"/>
        </w:rPr>
        <w:t xml:space="preserve"> An inclusive </w:t>
      </w:r>
      <w:r w:rsidR="000F558F">
        <w:rPr>
          <w:rFonts w:asciiTheme="majorBidi" w:hAnsiTheme="majorBidi" w:cstheme="majorBidi"/>
          <w:szCs w:val="24"/>
          <w:lang w:bidi="he-IL"/>
        </w:rPr>
        <w:t>residential facility</w:t>
      </w:r>
      <w:r w:rsidR="000F558F" w:rsidRPr="00EE4AFB" w:rsidDel="000F558F">
        <w:rPr>
          <w:rFonts w:asciiTheme="majorBidi" w:hAnsiTheme="majorBidi" w:cstheme="majorBidi"/>
          <w:szCs w:val="24"/>
        </w:rPr>
        <w:t xml:space="preserve"> </w:t>
      </w:r>
      <w:r w:rsidRPr="00EE4AFB">
        <w:rPr>
          <w:rFonts w:asciiTheme="majorBidi" w:hAnsiTheme="majorBidi" w:cstheme="majorBidi"/>
          <w:szCs w:val="24"/>
        </w:rPr>
        <w:t xml:space="preserve">for </w:t>
      </w:r>
      <w:r w:rsidR="00A77819">
        <w:rPr>
          <w:rFonts w:asciiTheme="majorBidi" w:hAnsiTheme="majorBidi" w:cstheme="majorBidi"/>
          <w:szCs w:val="24"/>
        </w:rPr>
        <w:t>c</w:t>
      </w:r>
      <w:r w:rsidR="005F4641">
        <w:rPr>
          <w:rFonts w:asciiTheme="majorBidi" w:hAnsiTheme="majorBidi" w:cstheme="majorBidi"/>
          <w:szCs w:val="24"/>
        </w:rPr>
        <w:t>hildren</w:t>
      </w:r>
      <w:r w:rsidR="00A77819">
        <w:rPr>
          <w:rFonts w:asciiTheme="majorBidi" w:hAnsiTheme="majorBidi" w:cstheme="majorBidi"/>
          <w:szCs w:val="24"/>
        </w:rPr>
        <w:t xml:space="preserve"> with intellectual disabilities</w:t>
      </w:r>
      <w:r w:rsidRPr="00EE4AFB">
        <w:rPr>
          <w:rFonts w:asciiTheme="majorBidi" w:hAnsiTheme="majorBidi" w:cstheme="majorBidi"/>
          <w:szCs w:val="24"/>
        </w:rPr>
        <w:t xml:space="preserve"> in Jerusalem. After a comprehensive renovation the </w:t>
      </w:r>
      <w:r w:rsidR="000F558F">
        <w:rPr>
          <w:rFonts w:asciiTheme="majorBidi" w:hAnsiTheme="majorBidi" w:cstheme="majorBidi"/>
          <w:szCs w:val="24"/>
          <w:lang w:bidi="he-IL"/>
        </w:rPr>
        <w:t>residential facility</w:t>
      </w:r>
      <w:r w:rsidR="000F558F" w:rsidRPr="00EE4AFB" w:rsidDel="000F558F">
        <w:rPr>
          <w:rFonts w:asciiTheme="majorBidi" w:hAnsiTheme="majorBidi" w:cstheme="majorBidi"/>
          <w:szCs w:val="24"/>
        </w:rPr>
        <w:t xml:space="preserve"> </w:t>
      </w:r>
      <w:r w:rsidRPr="00EE4AFB">
        <w:rPr>
          <w:rFonts w:asciiTheme="majorBidi" w:hAnsiTheme="majorBidi" w:cstheme="majorBidi"/>
          <w:szCs w:val="24"/>
        </w:rPr>
        <w:t>will be outsourced (16 places).</w:t>
      </w:r>
    </w:p>
    <w:p w14:paraId="7237445F" w14:textId="46885CE3" w:rsidR="00463A53" w:rsidRPr="009D22CF" w:rsidRDefault="00463A53" w:rsidP="00D734C0">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Opening</w:t>
      </w:r>
      <w:r w:rsidRPr="00EE4AFB">
        <w:rPr>
          <w:rFonts w:asciiTheme="majorBidi" w:hAnsiTheme="majorBidi" w:cstheme="majorBidi"/>
          <w:szCs w:val="24"/>
        </w:rPr>
        <w:t xml:space="preserve"> of the "Home of you</w:t>
      </w:r>
      <w:r w:rsidR="0085627E" w:rsidRPr="00EE4AFB">
        <w:rPr>
          <w:rFonts w:asciiTheme="majorBidi" w:hAnsiTheme="majorBidi" w:cstheme="majorBidi"/>
          <w:szCs w:val="24"/>
        </w:rPr>
        <w:t>r</w:t>
      </w:r>
      <w:r w:rsidRPr="00EE4AFB">
        <w:rPr>
          <w:rFonts w:asciiTheme="majorBidi" w:hAnsiTheme="majorBidi" w:cstheme="majorBidi"/>
          <w:szCs w:val="24"/>
        </w:rPr>
        <w:t xml:space="preserve"> own" </w:t>
      </w:r>
      <w:r w:rsidR="003630B3" w:rsidRPr="009D22CF">
        <w:rPr>
          <w:rFonts w:asciiTheme="majorBidi" w:hAnsiTheme="majorBidi" w:cstheme="majorBidi"/>
          <w:szCs w:val="24"/>
        </w:rPr>
        <w:t>boarding-</w:t>
      </w:r>
      <w:r w:rsidRPr="009D22CF">
        <w:rPr>
          <w:rFonts w:asciiTheme="majorBidi" w:hAnsiTheme="majorBidi" w:cstheme="majorBidi"/>
          <w:szCs w:val="24"/>
        </w:rPr>
        <w:t xml:space="preserve">school in Rishon Letzion </w:t>
      </w:r>
      <w:r w:rsidR="00062B4A" w:rsidRPr="009D22CF">
        <w:rPr>
          <w:rFonts w:asciiTheme="majorBidi" w:hAnsiTheme="majorBidi" w:cstheme="majorBidi"/>
          <w:szCs w:val="24"/>
        </w:rPr>
        <w:t>–</w:t>
      </w:r>
      <w:r w:rsidRPr="009D22CF">
        <w:rPr>
          <w:rFonts w:asciiTheme="majorBidi" w:hAnsiTheme="majorBidi" w:cstheme="majorBidi"/>
          <w:szCs w:val="24"/>
        </w:rPr>
        <w:t xml:space="preserve"> the </w:t>
      </w:r>
      <w:r w:rsidR="003630B3" w:rsidRPr="009D22CF">
        <w:rPr>
          <w:rFonts w:asciiTheme="majorBidi" w:hAnsiTheme="majorBidi" w:cstheme="majorBidi"/>
          <w:szCs w:val="24"/>
        </w:rPr>
        <w:t>boarding-</w:t>
      </w:r>
      <w:r w:rsidRPr="009D22CF">
        <w:rPr>
          <w:rFonts w:asciiTheme="majorBidi" w:hAnsiTheme="majorBidi" w:cstheme="majorBidi"/>
          <w:szCs w:val="24"/>
        </w:rPr>
        <w:t>school is integrated into the community (24 places).</w:t>
      </w:r>
    </w:p>
    <w:p w14:paraId="4D46F00A" w14:textId="752EC274" w:rsidR="00463A53" w:rsidRPr="009D22CF" w:rsidRDefault="00463A53" w:rsidP="00EA7074">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rPr>
        <w:t xml:space="preserve">In addition, five (5) therapeutic communities will be established for </w:t>
      </w:r>
      <w:r w:rsidR="009D22CF" w:rsidRPr="009D22CF">
        <w:rPr>
          <w:rFonts w:asciiTheme="majorBidi" w:hAnsiTheme="majorBidi" w:cstheme="majorBidi"/>
          <w:szCs w:val="24"/>
        </w:rPr>
        <w:t>youth</w:t>
      </w:r>
      <w:r w:rsidR="00EA7074" w:rsidRPr="009D22CF">
        <w:rPr>
          <w:rFonts w:asciiTheme="majorBidi" w:hAnsiTheme="majorBidi" w:cstheme="majorBidi"/>
          <w:szCs w:val="24"/>
        </w:rPr>
        <w:t xml:space="preserve"> with</w:t>
      </w:r>
      <w:r w:rsidRPr="009D22CF">
        <w:rPr>
          <w:rFonts w:asciiTheme="majorBidi" w:hAnsiTheme="majorBidi" w:cstheme="majorBidi"/>
          <w:szCs w:val="24"/>
        </w:rPr>
        <w:t xml:space="preserve"> addiction</w:t>
      </w:r>
      <w:r w:rsidR="00A264E7" w:rsidRPr="009D22CF">
        <w:rPr>
          <w:rFonts w:asciiTheme="majorBidi" w:hAnsiTheme="majorBidi" w:cstheme="majorBidi"/>
          <w:szCs w:val="24"/>
        </w:rPr>
        <w:t xml:space="preserve">s: community for boys from </w:t>
      </w:r>
      <w:r w:rsidR="006C141C" w:rsidRPr="009D22CF">
        <w:rPr>
          <w:rFonts w:asciiTheme="majorBidi" w:hAnsiTheme="majorBidi" w:cstheme="majorBidi"/>
          <w:szCs w:val="24"/>
        </w:rPr>
        <w:t xml:space="preserve">the </w:t>
      </w:r>
      <w:r w:rsidR="00A264E7" w:rsidRPr="009D22CF">
        <w:rPr>
          <w:rFonts w:asciiTheme="majorBidi" w:hAnsiTheme="majorBidi" w:cstheme="majorBidi"/>
          <w:szCs w:val="24"/>
        </w:rPr>
        <w:t xml:space="preserve">northern and central districts (24 places), community for girls (24 places), community for boys from the southern and Jerusalem </w:t>
      </w:r>
      <w:r w:rsidR="00A264E7" w:rsidRPr="009D22CF">
        <w:rPr>
          <w:rFonts w:asciiTheme="majorBidi" w:hAnsiTheme="majorBidi" w:cstheme="majorBidi"/>
          <w:szCs w:val="24"/>
        </w:rPr>
        <w:lastRenderedPageBreak/>
        <w:t xml:space="preserve">districts (24 places), community for </w:t>
      </w:r>
      <w:r w:rsidR="009D22CF" w:rsidRPr="009D22CF">
        <w:rPr>
          <w:rFonts w:asciiTheme="majorBidi" w:hAnsiTheme="majorBidi" w:cstheme="majorBidi"/>
          <w:szCs w:val="24"/>
        </w:rPr>
        <w:t>youth</w:t>
      </w:r>
      <w:r w:rsidR="00A264E7" w:rsidRPr="009D22CF">
        <w:rPr>
          <w:rFonts w:asciiTheme="majorBidi" w:hAnsiTheme="majorBidi" w:cstheme="majorBidi"/>
          <w:szCs w:val="24"/>
        </w:rPr>
        <w:t xml:space="preserve"> of the </w:t>
      </w:r>
      <w:r w:rsidR="000E774F" w:rsidRPr="009D22CF">
        <w:rPr>
          <w:rFonts w:asciiTheme="majorBidi" w:hAnsiTheme="majorBidi" w:cstheme="majorBidi"/>
          <w:szCs w:val="24"/>
        </w:rPr>
        <w:t xml:space="preserve">Jewish </w:t>
      </w:r>
      <w:r w:rsidR="006D5936" w:rsidRPr="009D22CF">
        <w:rPr>
          <w:rFonts w:asciiTheme="majorBidi" w:hAnsiTheme="majorBidi" w:cstheme="majorBidi"/>
          <w:szCs w:val="24"/>
        </w:rPr>
        <w:t>ultra</w:t>
      </w:r>
      <w:r w:rsidR="00A264E7" w:rsidRPr="009D22CF">
        <w:rPr>
          <w:rFonts w:asciiTheme="majorBidi" w:hAnsiTheme="majorBidi" w:cstheme="majorBidi"/>
          <w:szCs w:val="24"/>
        </w:rPr>
        <w:t>-Orthodox population (24 place), community for Arab</w:t>
      </w:r>
      <w:r w:rsidR="00EE4AFB" w:rsidRPr="009D22CF">
        <w:rPr>
          <w:rFonts w:asciiTheme="majorBidi" w:hAnsiTheme="majorBidi" w:cstheme="majorBidi"/>
          <w:szCs w:val="24"/>
        </w:rPr>
        <w:t xml:space="preserve"> </w:t>
      </w:r>
      <w:r w:rsidR="006D5936" w:rsidRPr="009D22CF">
        <w:rPr>
          <w:rFonts w:asciiTheme="majorBidi" w:hAnsiTheme="majorBidi" w:cstheme="majorBidi"/>
          <w:szCs w:val="24"/>
        </w:rPr>
        <w:t xml:space="preserve">children </w:t>
      </w:r>
      <w:r w:rsidR="00A264E7" w:rsidRPr="009D22CF">
        <w:rPr>
          <w:rFonts w:asciiTheme="majorBidi" w:hAnsiTheme="majorBidi" w:cstheme="majorBidi"/>
          <w:szCs w:val="24"/>
        </w:rPr>
        <w:t>(16 place).</w:t>
      </w:r>
    </w:p>
    <w:p w14:paraId="35738F78" w14:textId="14F7A4AD" w:rsidR="004D460A" w:rsidRPr="00EE4AFB" w:rsidRDefault="0048607E" w:rsidP="007840B9">
      <w:pPr>
        <w:pStyle w:val="Default"/>
        <w:spacing w:before="120"/>
        <w:jc w:val="both"/>
        <w:rPr>
          <w:rFonts w:asciiTheme="majorBidi" w:hAnsiTheme="majorBidi" w:cstheme="majorBidi"/>
          <w:highlight w:val="cyan"/>
        </w:rPr>
      </w:pPr>
      <w:r w:rsidRPr="008310AA">
        <w:rPr>
          <w:rFonts w:asciiTheme="majorBidi" w:hAnsiTheme="majorBidi" w:cstheme="majorBidi"/>
          <w:b/>
          <w:bCs/>
          <w:u w:val="single"/>
        </w:rPr>
        <w:t>Question 7(</w:t>
      </w:r>
      <w:r>
        <w:rPr>
          <w:rFonts w:asciiTheme="majorBidi" w:hAnsiTheme="majorBidi" w:cstheme="majorBidi"/>
          <w:b/>
          <w:bCs/>
          <w:u w:val="single"/>
        </w:rPr>
        <w:t>g</w:t>
      </w:r>
      <w:r w:rsidRPr="008310AA">
        <w:rPr>
          <w:rFonts w:asciiTheme="majorBidi" w:hAnsiTheme="majorBidi" w:cstheme="majorBidi"/>
          <w:b/>
          <w:bCs/>
          <w:u w:val="single"/>
        </w:rPr>
        <w:t>)</w:t>
      </w:r>
      <w:r w:rsidR="00AB6C0E" w:rsidRPr="00EE4AFB">
        <w:rPr>
          <w:rFonts w:asciiTheme="majorBidi" w:hAnsiTheme="majorBidi" w:cstheme="majorBidi"/>
          <w:highlight w:val="cyan"/>
        </w:rPr>
        <w:t xml:space="preserve"> </w:t>
      </w:r>
    </w:p>
    <w:p w14:paraId="7C765677" w14:textId="3DCDC010" w:rsidR="009727F1" w:rsidRPr="009D22CF" w:rsidRDefault="009727F1" w:rsidP="00A36B23">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 xml:space="preserve">Hereinafter </w:t>
      </w:r>
      <w:r w:rsidRPr="009D22CF">
        <w:rPr>
          <w:rFonts w:asciiTheme="majorBidi" w:hAnsiTheme="majorBidi" w:cstheme="majorBidi"/>
          <w:szCs w:val="24"/>
        </w:rPr>
        <w:t>is additional</w:t>
      </w:r>
      <w:r w:rsidRPr="009D22CF">
        <w:t xml:space="preserve"> information on </w:t>
      </w:r>
      <w:r w:rsidRPr="009D22CF">
        <w:rPr>
          <w:rFonts w:asciiTheme="majorBidi" w:hAnsiTheme="majorBidi" w:cstheme="majorBidi"/>
          <w:szCs w:val="24"/>
        </w:rPr>
        <w:t xml:space="preserve">assistance centers for </w:t>
      </w:r>
      <w:r w:rsidR="0000420D" w:rsidRPr="009D22CF">
        <w:rPr>
          <w:rFonts w:asciiTheme="majorBidi" w:hAnsiTheme="majorBidi" w:cstheme="majorBidi"/>
          <w:szCs w:val="24"/>
        </w:rPr>
        <w:t>c</w:t>
      </w:r>
      <w:r w:rsidR="005F4641" w:rsidRPr="009D22CF">
        <w:rPr>
          <w:rFonts w:asciiTheme="majorBidi" w:hAnsiTheme="majorBidi" w:cstheme="majorBidi"/>
          <w:szCs w:val="24"/>
        </w:rPr>
        <w:t>hildren</w:t>
      </w:r>
      <w:r w:rsidRPr="009D22CF">
        <w:rPr>
          <w:rFonts w:asciiTheme="majorBidi" w:hAnsiTheme="majorBidi" w:cstheme="majorBidi"/>
          <w:szCs w:val="24"/>
        </w:rPr>
        <w:t xml:space="preserve"> who are victims of crime</w:t>
      </w:r>
      <w:r w:rsidR="00EC7951" w:rsidRPr="009D22CF">
        <w:rPr>
          <w:rFonts w:asciiTheme="majorBidi" w:hAnsiTheme="majorBidi" w:cstheme="majorBidi"/>
          <w:szCs w:val="24"/>
        </w:rPr>
        <w:t>s</w:t>
      </w:r>
      <w:r w:rsidRPr="009D22CF">
        <w:rPr>
          <w:rFonts w:asciiTheme="majorBidi" w:hAnsiTheme="majorBidi" w:cstheme="majorBidi"/>
          <w:szCs w:val="24"/>
        </w:rPr>
        <w:t>.</w:t>
      </w:r>
    </w:p>
    <w:p w14:paraId="10BA9D8A" w14:textId="0B5926CA" w:rsidR="009727F1" w:rsidRPr="009D22CF" w:rsidRDefault="009727F1" w:rsidP="00BE1FA7">
      <w:pPr>
        <w:pStyle w:val="BodyText"/>
        <w:numPr>
          <w:ilvl w:val="0"/>
          <w:numId w:val="24"/>
        </w:numPr>
        <w:spacing w:before="240" w:line="360" w:lineRule="auto"/>
        <w:ind w:left="284" w:right="-283"/>
        <w:jc w:val="both"/>
        <w:rPr>
          <w:rFonts w:asciiTheme="majorBidi" w:hAnsiTheme="majorBidi" w:cstheme="majorBidi"/>
          <w:szCs w:val="24"/>
          <w:rtl/>
        </w:rPr>
      </w:pPr>
      <w:r w:rsidRPr="009D22CF">
        <w:rPr>
          <w:rFonts w:asciiTheme="majorBidi" w:hAnsiTheme="majorBidi" w:cstheme="majorBidi"/>
          <w:szCs w:val="24"/>
        </w:rPr>
        <w:t xml:space="preserve">The Ministry has </w:t>
      </w:r>
      <w:r w:rsidR="006C141C" w:rsidRPr="009D22CF">
        <w:rPr>
          <w:rFonts w:asciiTheme="majorBidi" w:hAnsiTheme="majorBidi" w:cstheme="majorBidi"/>
          <w:szCs w:val="24"/>
        </w:rPr>
        <w:t xml:space="preserve">adopted </w:t>
      </w:r>
      <w:r w:rsidRPr="009D22CF">
        <w:rPr>
          <w:rFonts w:asciiTheme="majorBidi" w:hAnsiTheme="majorBidi" w:cstheme="majorBidi"/>
          <w:szCs w:val="24"/>
        </w:rPr>
        <w:t xml:space="preserve">a policy according to which every sexually-abused </w:t>
      </w:r>
      <w:r w:rsidR="00074992" w:rsidRPr="009D22CF">
        <w:rPr>
          <w:rFonts w:asciiTheme="majorBidi" w:hAnsiTheme="majorBidi" w:cstheme="majorBidi"/>
          <w:szCs w:val="24"/>
        </w:rPr>
        <w:t>child</w:t>
      </w:r>
      <w:r w:rsidR="009D22CF" w:rsidRPr="009D22CF">
        <w:rPr>
          <w:rFonts w:asciiTheme="majorBidi" w:hAnsiTheme="majorBidi" w:cstheme="majorBidi"/>
          <w:szCs w:val="24"/>
        </w:rPr>
        <w:t xml:space="preserve"> </w:t>
      </w:r>
      <w:r w:rsidR="00074992" w:rsidRPr="009D22CF">
        <w:rPr>
          <w:rFonts w:asciiTheme="majorBidi" w:hAnsiTheme="majorBidi" w:cstheme="majorBidi"/>
          <w:szCs w:val="24"/>
        </w:rPr>
        <w:t xml:space="preserve">or </w:t>
      </w:r>
      <w:r w:rsidR="009D22CF" w:rsidRPr="009D22CF">
        <w:rPr>
          <w:rFonts w:asciiTheme="majorBidi" w:hAnsiTheme="majorBidi" w:cstheme="majorBidi"/>
          <w:szCs w:val="24"/>
        </w:rPr>
        <w:t>youth</w:t>
      </w:r>
      <w:r w:rsidR="00074992" w:rsidRPr="009D22CF">
        <w:rPr>
          <w:rFonts w:asciiTheme="majorBidi" w:hAnsiTheme="majorBidi" w:cstheme="majorBidi"/>
          <w:szCs w:val="24"/>
        </w:rPr>
        <w:t xml:space="preserve"> </w:t>
      </w:r>
      <w:r w:rsidRPr="009D22CF">
        <w:rPr>
          <w:rFonts w:asciiTheme="majorBidi" w:hAnsiTheme="majorBidi" w:cstheme="majorBidi"/>
          <w:szCs w:val="24"/>
        </w:rPr>
        <w:t xml:space="preserve">is entitled to professional restorative emotional treatment. The treatment is provided to the family at no cost, and regardless of the existence of criminal proceedings. Treatment is provided in regulated and supervised centers throughout the country, </w:t>
      </w:r>
      <w:r w:rsidR="0051561D" w:rsidRPr="009D22CF">
        <w:rPr>
          <w:rFonts w:asciiTheme="majorBidi" w:hAnsiTheme="majorBidi" w:cstheme="majorBidi"/>
          <w:szCs w:val="24"/>
        </w:rPr>
        <w:t xml:space="preserve">which are </w:t>
      </w:r>
      <w:r w:rsidRPr="009D22CF">
        <w:rPr>
          <w:rFonts w:asciiTheme="majorBidi" w:hAnsiTheme="majorBidi" w:cstheme="majorBidi"/>
          <w:szCs w:val="24"/>
        </w:rPr>
        <w:t>highly accessible,</w:t>
      </w:r>
      <w:r w:rsidR="0051561D" w:rsidRPr="009D22CF">
        <w:rPr>
          <w:rFonts w:asciiTheme="majorBidi" w:hAnsiTheme="majorBidi" w:cstheme="majorBidi"/>
          <w:szCs w:val="24"/>
        </w:rPr>
        <w:t xml:space="preserve"> including from</w:t>
      </w:r>
      <w:r w:rsidRPr="009D22CF">
        <w:rPr>
          <w:rFonts w:asciiTheme="majorBidi" w:hAnsiTheme="majorBidi" w:cstheme="majorBidi"/>
          <w:szCs w:val="24"/>
        </w:rPr>
        <w:t xml:space="preserve"> the cultural and linguistic </w:t>
      </w:r>
      <w:r w:rsidR="0051561D" w:rsidRPr="009D22CF">
        <w:rPr>
          <w:rFonts w:asciiTheme="majorBidi" w:hAnsiTheme="majorBidi" w:cstheme="majorBidi"/>
          <w:szCs w:val="24"/>
        </w:rPr>
        <w:t>perspectives</w:t>
      </w:r>
      <w:r w:rsidRPr="009D22CF">
        <w:rPr>
          <w:rFonts w:asciiTheme="majorBidi" w:hAnsiTheme="majorBidi" w:cstheme="majorBidi"/>
          <w:szCs w:val="24"/>
        </w:rPr>
        <w:t xml:space="preserve">. The therapists meet high professional requirements (academic degrees in relevant fields, including social work, psychology, therapy and/or criminology) and are also trained in treating child victims of sexual abuse. The treatment includes guidance for parents of </w:t>
      </w:r>
      <w:r w:rsidR="00BE1FA7" w:rsidRPr="009D22CF">
        <w:rPr>
          <w:rFonts w:asciiTheme="majorBidi" w:hAnsiTheme="majorBidi" w:cstheme="majorBidi"/>
          <w:szCs w:val="24"/>
        </w:rPr>
        <w:t xml:space="preserve">under-age </w:t>
      </w:r>
      <w:r w:rsidRPr="009D22CF">
        <w:rPr>
          <w:rFonts w:asciiTheme="majorBidi" w:hAnsiTheme="majorBidi" w:cstheme="majorBidi"/>
          <w:szCs w:val="24"/>
        </w:rPr>
        <w:t xml:space="preserve">victims. The treatment centers include mechanisms for guidance and training of treatment teams, including collection of data about the children being treated. </w:t>
      </w:r>
    </w:p>
    <w:p w14:paraId="623A6EE1" w14:textId="219EE69C" w:rsidR="009727F1" w:rsidRPr="009D22CF" w:rsidRDefault="009727F1" w:rsidP="00A36B23">
      <w:pPr>
        <w:pStyle w:val="BodyText"/>
        <w:numPr>
          <w:ilvl w:val="0"/>
          <w:numId w:val="24"/>
        </w:numPr>
        <w:spacing w:before="240" w:line="360" w:lineRule="auto"/>
        <w:ind w:left="284" w:right="-283"/>
        <w:jc w:val="both"/>
        <w:rPr>
          <w:rFonts w:asciiTheme="majorBidi" w:hAnsiTheme="majorBidi" w:cstheme="majorBidi"/>
          <w:szCs w:val="24"/>
          <w:rtl/>
        </w:rPr>
      </w:pPr>
      <w:r w:rsidRPr="009D22CF">
        <w:rPr>
          <w:rFonts w:asciiTheme="majorBidi" w:hAnsiTheme="majorBidi" w:cstheme="majorBidi"/>
          <w:szCs w:val="24"/>
        </w:rPr>
        <w:t xml:space="preserve">The Ministry's treatment services also include treatment of </w:t>
      </w:r>
      <w:r w:rsidR="00C274F3" w:rsidRPr="009D22CF">
        <w:rPr>
          <w:rFonts w:asciiTheme="majorBidi" w:hAnsiTheme="majorBidi" w:cstheme="majorBidi"/>
          <w:szCs w:val="24"/>
        </w:rPr>
        <w:t>ch</w:t>
      </w:r>
      <w:r w:rsidR="0037759E" w:rsidRPr="009D22CF">
        <w:rPr>
          <w:rFonts w:asciiTheme="majorBidi" w:hAnsiTheme="majorBidi" w:cstheme="majorBidi"/>
          <w:szCs w:val="24"/>
        </w:rPr>
        <w:t>ildren</w:t>
      </w:r>
      <w:r w:rsidRPr="009D22CF">
        <w:rPr>
          <w:rFonts w:asciiTheme="majorBidi" w:hAnsiTheme="majorBidi" w:cstheme="majorBidi"/>
          <w:szCs w:val="24"/>
        </w:rPr>
        <w:t xml:space="preserve"> </w:t>
      </w:r>
      <w:r w:rsidR="00C274F3" w:rsidRPr="009D22CF">
        <w:rPr>
          <w:rFonts w:asciiTheme="majorBidi" w:hAnsiTheme="majorBidi" w:cstheme="majorBidi"/>
          <w:szCs w:val="24"/>
        </w:rPr>
        <w:t xml:space="preserve">and </w:t>
      </w:r>
      <w:r w:rsidR="009D22CF" w:rsidRPr="009D22CF">
        <w:rPr>
          <w:rFonts w:asciiTheme="majorBidi" w:hAnsiTheme="majorBidi" w:cstheme="majorBidi"/>
          <w:szCs w:val="24"/>
        </w:rPr>
        <w:t>youth</w:t>
      </w:r>
      <w:r w:rsidR="00C274F3" w:rsidRPr="009D22CF">
        <w:rPr>
          <w:rFonts w:asciiTheme="majorBidi" w:hAnsiTheme="majorBidi" w:cstheme="majorBidi"/>
          <w:szCs w:val="24"/>
        </w:rPr>
        <w:t xml:space="preserve"> </w:t>
      </w:r>
      <w:r w:rsidR="001C7CAF" w:rsidRPr="009D22CF">
        <w:rPr>
          <w:rFonts w:asciiTheme="majorBidi" w:hAnsiTheme="majorBidi" w:cstheme="majorBidi"/>
          <w:szCs w:val="24"/>
        </w:rPr>
        <w:t xml:space="preserve">presenting </w:t>
      </w:r>
      <w:r w:rsidRPr="009D22CF">
        <w:rPr>
          <w:rFonts w:asciiTheme="majorBidi" w:hAnsiTheme="majorBidi" w:cstheme="majorBidi"/>
          <w:szCs w:val="24"/>
        </w:rPr>
        <w:t xml:space="preserve">age-inappropriate and/or abusive sexual behaviour, in order to deal with the widespread phenomenon of sexual abuse perpetrated by </w:t>
      </w:r>
      <w:r w:rsidR="00C274F3" w:rsidRPr="009D22CF">
        <w:rPr>
          <w:rFonts w:asciiTheme="majorBidi" w:hAnsiTheme="majorBidi" w:cstheme="majorBidi"/>
          <w:szCs w:val="24"/>
        </w:rPr>
        <w:t>c</w:t>
      </w:r>
      <w:r w:rsidR="005F4641" w:rsidRPr="009D22CF">
        <w:rPr>
          <w:rFonts w:asciiTheme="majorBidi" w:hAnsiTheme="majorBidi" w:cstheme="majorBidi"/>
          <w:szCs w:val="24"/>
        </w:rPr>
        <w:t>hildren</w:t>
      </w:r>
      <w:r w:rsidR="00C274F3" w:rsidRPr="009D22CF">
        <w:rPr>
          <w:rFonts w:asciiTheme="majorBidi" w:hAnsiTheme="majorBidi" w:cstheme="majorBidi"/>
          <w:szCs w:val="24"/>
        </w:rPr>
        <w:t xml:space="preserve"> and </w:t>
      </w:r>
      <w:r w:rsidR="009D22CF" w:rsidRPr="009D22CF">
        <w:rPr>
          <w:rFonts w:asciiTheme="majorBidi" w:hAnsiTheme="majorBidi" w:cstheme="majorBidi"/>
          <w:szCs w:val="24"/>
        </w:rPr>
        <w:t>youth</w:t>
      </w:r>
      <w:r w:rsidRPr="009D22CF">
        <w:rPr>
          <w:rFonts w:asciiTheme="majorBidi" w:hAnsiTheme="majorBidi" w:cstheme="majorBidi"/>
          <w:szCs w:val="24"/>
        </w:rPr>
        <w:t xml:space="preserve"> who usually harm other </w:t>
      </w:r>
      <w:r w:rsidR="00C274F3" w:rsidRPr="009D22CF">
        <w:rPr>
          <w:rFonts w:asciiTheme="majorBidi" w:hAnsiTheme="majorBidi" w:cstheme="majorBidi"/>
          <w:szCs w:val="24"/>
        </w:rPr>
        <w:t>c</w:t>
      </w:r>
      <w:r w:rsidR="005F4641" w:rsidRPr="009D22CF">
        <w:rPr>
          <w:rFonts w:asciiTheme="majorBidi" w:hAnsiTheme="majorBidi" w:cstheme="majorBidi"/>
          <w:szCs w:val="24"/>
        </w:rPr>
        <w:t>hildren</w:t>
      </w:r>
      <w:r w:rsidR="00C274F3" w:rsidRPr="009D22CF">
        <w:rPr>
          <w:rFonts w:asciiTheme="majorBidi" w:hAnsiTheme="majorBidi" w:cstheme="majorBidi"/>
          <w:szCs w:val="24"/>
        </w:rPr>
        <w:t xml:space="preserve"> and </w:t>
      </w:r>
      <w:r w:rsidR="009D22CF" w:rsidRPr="009D22CF">
        <w:rPr>
          <w:rFonts w:asciiTheme="majorBidi" w:hAnsiTheme="majorBidi" w:cstheme="majorBidi"/>
          <w:szCs w:val="24"/>
        </w:rPr>
        <w:t>youth</w:t>
      </w:r>
      <w:r w:rsidRPr="009D22CF">
        <w:rPr>
          <w:rFonts w:asciiTheme="majorBidi" w:hAnsiTheme="majorBidi" w:cstheme="majorBidi"/>
          <w:szCs w:val="24"/>
        </w:rPr>
        <w:t>, including within the same family. The treatment in these cases is given regardless of the existence of criminal proceedings.</w:t>
      </w:r>
    </w:p>
    <w:p w14:paraId="76BC8CF8" w14:textId="489AA162" w:rsidR="009727F1" w:rsidRPr="009D22CF" w:rsidRDefault="009727F1" w:rsidP="00A36B23">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rPr>
        <w:t>Between the years 2019-2023, The Ministry allocated an annual sum of approximately 30 Million NIS (8.2 Million USD) for emotional therapy services for child</w:t>
      </w:r>
      <w:r w:rsidR="00EE26EC" w:rsidRPr="009D22CF">
        <w:rPr>
          <w:rFonts w:asciiTheme="majorBidi" w:hAnsiTheme="majorBidi" w:cstheme="majorBidi"/>
          <w:szCs w:val="24"/>
        </w:rPr>
        <w:t xml:space="preserve"> and </w:t>
      </w:r>
      <w:r w:rsidR="009D22CF" w:rsidRPr="009D22CF">
        <w:rPr>
          <w:rFonts w:asciiTheme="majorBidi" w:hAnsiTheme="majorBidi" w:cstheme="majorBidi"/>
          <w:szCs w:val="24"/>
        </w:rPr>
        <w:t>youth</w:t>
      </w:r>
      <w:r w:rsidRPr="009D22CF">
        <w:rPr>
          <w:rFonts w:asciiTheme="majorBidi" w:hAnsiTheme="majorBidi" w:cstheme="majorBidi"/>
          <w:szCs w:val="24"/>
        </w:rPr>
        <w:t xml:space="preserve"> victims of sexual abuse. </w:t>
      </w:r>
    </w:p>
    <w:p w14:paraId="3A790120" w14:textId="0DC34A28" w:rsidR="009727F1" w:rsidRPr="009D22CF" w:rsidRDefault="009727F1" w:rsidP="005F4641">
      <w:pPr>
        <w:pStyle w:val="BodyText"/>
        <w:numPr>
          <w:ilvl w:val="0"/>
          <w:numId w:val="24"/>
        </w:numPr>
        <w:spacing w:before="240" w:line="360" w:lineRule="auto"/>
        <w:ind w:left="284" w:right="-283"/>
        <w:jc w:val="both"/>
        <w:rPr>
          <w:rFonts w:asciiTheme="majorBidi" w:hAnsiTheme="majorBidi" w:cstheme="majorBidi"/>
          <w:szCs w:val="24"/>
          <w:rtl/>
        </w:rPr>
      </w:pPr>
      <w:r w:rsidRPr="009D22CF">
        <w:rPr>
          <w:rFonts w:asciiTheme="majorBidi" w:hAnsiTheme="majorBidi" w:cstheme="majorBidi"/>
          <w:szCs w:val="24"/>
        </w:rPr>
        <w:t>Child</w:t>
      </w:r>
      <w:r w:rsidR="00EE26EC" w:rsidRPr="009D22CF">
        <w:rPr>
          <w:rFonts w:asciiTheme="majorBidi" w:hAnsiTheme="majorBidi" w:cstheme="majorBidi"/>
          <w:szCs w:val="24"/>
        </w:rPr>
        <w:t xml:space="preserve"> and </w:t>
      </w:r>
      <w:r w:rsidR="009D22CF" w:rsidRPr="00394D10">
        <w:rPr>
          <w:rFonts w:asciiTheme="majorBidi" w:hAnsiTheme="majorBidi" w:cstheme="majorBidi"/>
          <w:szCs w:val="24"/>
        </w:rPr>
        <w:t>youth</w:t>
      </w:r>
      <w:r w:rsidRPr="009D22CF">
        <w:rPr>
          <w:rFonts w:asciiTheme="majorBidi" w:hAnsiTheme="majorBidi" w:cstheme="majorBidi"/>
          <w:szCs w:val="24"/>
        </w:rPr>
        <w:t xml:space="preserve"> victims of sexual abuse who stay in out-of-home facilities receive additional designated treatment by therapists specializing in the field, funded </w:t>
      </w:r>
      <w:r w:rsidR="005F4641" w:rsidRPr="009D22CF">
        <w:rPr>
          <w:rFonts w:asciiTheme="majorBidi" w:hAnsiTheme="majorBidi" w:cstheme="majorBidi"/>
          <w:szCs w:val="24"/>
        </w:rPr>
        <w:t xml:space="preserve">by </w:t>
      </w:r>
      <w:r w:rsidRPr="009D22CF">
        <w:rPr>
          <w:rFonts w:asciiTheme="majorBidi" w:hAnsiTheme="majorBidi" w:cstheme="majorBidi"/>
          <w:szCs w:val="24"/>
        </w:rPr>
        <w:t>the Ministry.</w:t>
      </w:r>
    </w:p>
    <w:p w14:paraId="4F2D0C5B" w14:textId="29FDB569" w:rsidR="009727F1" w:rsidRPr="009D22CF" w:rsidRDefault="009727F1" w:rsidP="00122375">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rPr>
        <w:t xml:space="preserve">Shelters for battered women, often populate children who arrive to the shelter with their mothers. The shelter </w:t>
      </w:r>
      <w:r w:rsidR="003630B3" w:rsidRPr="009D22CF">
        <w:rPr>
          <w:rFonts w:asciiTheme="majorBidi" w:hAnsiTheme="majorBidi" w:cstheme="majorBidi"/>
          <w:szCs w:val="24"/>
        </w:rPr>
        <w:t>provides</w:t>
      </w:r>
      <w:r w:rsidRPr="009D22CF">
        <w:rPr>
          <w:rFonts w:asciiTheme="majorBidi" w:hAnsiTheme="majorBidi" w:cstheme="majorBidi"/>
          <w:szCs w:val="24"/>
        </w:rPr>
        <w:t xml:space="preserve"> the children with social care, educational assistance, support and accompaniment by mentors, all in a safe space of their own. If a </w:t>
      </w:r>
      <w:r w:rsidR="00C92260" w:rsidRPr="009D22CF">
        <w:rPr>
          <w:rFonts w:asciiTheme="majorBidi" w:hAnsiTheme="majorBidi" w:cstheme="majorBidi"/>
          <w:szCs w:val="24"/>
        </w:rPr>
        <w:t>c</w:t>
      </w:r>
      <w:r w:rsidRPr="009D22CF">
        <w:rPr>
          <w:rFonts w:asciiTheme="majorBidi" w:hAnsiTheme="majorBidi" w:cstheme="majorBidi"/>
          <w:szCs w:val="24"/>
        </w:rPr>
        <w:t xml:space="preserve">hild </w:t>
      </w:r>
      <w:r w:rsidR="00C92260" w:rsidRPr="009D22CF">
        <w:rPr>
          <w:rFonts w:asciiTheme="majorBidi" w:hAnsiTheme="majorBidi" w:cstheme="majorBidi"/>
          <w:szCs w:val="24"/>
        </w:rPr>
        <w:t xml:space="preserve">or </w:t>
      </w:r>
      <w:r w:rsidR="009D22CF" w:rsidRPr="009D22CF">
        <w:rPr>
          <w:rFonts w:asciiTheme="majorBidi" w:hAnsiTheme="majorBidi" w:cstheme="majorBidi"/>
          <w:szCs w:val="24"/>
        </w:rPr>
        <w:lastRenderedPageBreak/>
        <w:t>youth</w:t>
      </w:r>
      <w:r w:rsidR="00C92260" w:rsidRPr="009D22CF">
        <w:rPr>
          <w:rFonts w:asciiTheme="majorBidi" w:hAnsiTheme="majorBidi" w:cstheme="majorBidi"/>
          <w:szCs w:val="24"/>
        </w:rPr>
        <w:t xml:space="preserve"> </w:t>
      </w:r>
      <w:r w:rsidRPr="009D22CF">
        <w:rPr>
          <w:rFonts w:asciiTheme="majorBidi" w:hAnsiTheme="majorBidi" w:cstheme="majorBidi"/>
          <w:szCs w:val="24"/>
        </w:rPr>
        <w:t xml:space="preserve">is found to have been sexually abused, </w:t>
      </w:r>
      <w:r w:rsidR="00122375" w:rsidRPr="009D22CF">
        <w:rPr>
          <w:rFonts w:asciiTheme="majorBidi" w:hAnsiTheme="majorBidi" w:cstheme="majorBidi"/>
          <w:szCs w:val="24"/>
        </w:rPr>
        <w:t>they are</w:t>
      </w:r>
      <w:r w:rsidRPr="009D22CF">
        <w:rPr>
          <w:rFonts w:asciiTheme="majorBidi" w:hAnsiTheme="majorBidi" w:cstheme="majorBidi"/>
          <w:szCs w:val="24"/>
        </w:rPr>
        <w:t xml:space="preserve"> examined and treated either by a paediatric social worker at the shelter or in a specialized center. </w:t>
      </w:r>
    </w:p>
    <w:p w14:paraId="73E17523" w14:textId="268C65CE" w:rsidR="0026621D" w:rsidRPr="009D22CF" w:rsidRDefault="0026621D" w:rsidP="0026621D">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rPr>
        <w:t>Hereinafter is additional information on the MoWaSA treatment centers</w:t>
      </w:r>
      <w:r w:rsidR="009727F1" w:rsidRPr="009D22CF">
        <w:rPr>
          <w:rFonts w:asciiTheme="majorBidi" w:hAnsiTheme="majorBidi" w:cstheme="majorBidi"/>
          <w:szCs w:val="24"/>
        </w:rPr>
        <w:t xml:space="preserve"> for persons with disabilities</w:t>
      </w:r>
      <w:r w:rsidRPr="009D22CF">
        <w:rPr>
          <w:rFonts w:asciiTheme="majorBidi" w:hAnsiTheme="majorBidi" w:cstheme="majorBidi"/>
          <w:szCs w:val="24"/>
        </w:rPr>
        <w:t>.</w:t>
      </w:r>
    </w:p>
    <w:p w14:paraId="2D53AE49" w14:textId="05253C93" w:rsidR="007840B9" w:rsidRPr="0026621D" w:rsidRDefault="0026621D" w:rsidP="0026621D">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rPr>
        <w:t>There are of six (6) centers nationwide operated by providers who specialize in the sexual-social field and provid</w:t>
      </w:r>
      <w:r w:rsidR="00863FE6" w:rsidRPr="009D22CF">
        <w:rPr>
          <w:rFonts w:asciiTheme="majorBidi" w:hAnsiTheme="majorBidi" w:cstheme="majorBidi"/>
          <w:szCs w:val="24"/>
        </w:rPr>
        <w:t>e</w:t>
      </w:r>
      <w:r w:rsidRPr="009D22CF">
        <w:rPr>
          <w:rFonts w:asciiTheme="majorBidi" w:hAnsiTheme="majorBidi" w:cstheme="majorBidi"/>
          <w:szCs w:val="24"/>
        </w:rPr>
        <w:t xml:space="preserve"> tailored and</w:t>
      </w:r>
      <w:r w:rsidRPr="0026621D">
        <w:rPr>
          <w:rFonts w:asciiTheme="majorBidi" w:hAnsiTheme="majorBidi" w:cstheme="majorBidi"/>
          <w:szCs w:val="24"/>
        </w:rPr>
        <w:t xml:space="preserve"> accessible solutions for service recipients with disabilities, their families and their care givers. These professionals are therapists (social/psychological/criminological workers, etc.) who have been trained in sex</w:t>
      </w:r>
      <w:r w:rsidR="00AC096C">
        <w:rPr>
          <w:rFonts w:asciiTheme="majorBidi" w:hAnsiTheme="majorBidi" w:cstheme="majorBidi"/>
          <w:szCs w:val="24"/>
        </w:rPr>
        <w:t>ual</w:t>
      </w:r>
      <w:r w:rsidRPr="0026621D">
        <w:rPr>
          <w:rFonts w:asciiTheme="majorBidi" w:hAnsiTheme="majorBidi" w:cstheme="majorBidi"/>
          <w:szCs w:val="24"/>
        </w:rPr>
        <w:t>-social therapy and education and have proven experience in providing a response to children and youth - offenders and victims, as well as actions for prevention and information in the field, fully adapted to their needs.</w:t>
      </w:r>
    </w:p>
    <w:p w14:paraId="05331F43" w14:textId="77777777" w:rsidR="0026621D" w:rsidRPr="00EE4AFB" w:rsidRDefault="0026621D" w:rsidP="00535524">
      <w:pPr>
        <w:pStyle w:val="Default"/>
        <w:rPr>
          <w:rFonts w:asciiTheme="majorBidi" w:hAnsiTheme="majorBidi" w:cstheme="majorBidi"/>
          <w:b/>
          <w:bCs/>
          <w:highlight w:val="cyan"/>
          <w:u w:val="single"/>
        </w:rPr>
      </w:pPr>
    </w:p>
    <w:p w14:paraId="7E51E921" w14:textId="7ECC4053" w:rsidR="004D460A" w:rsidRPr="0048607E" w:rsidRDefault="004D460A" w:rsidP="00535524">
      <w:pPr>
        <w:pStyle w:val="Default"/>
        <w:rPr>
          <w:rFonts w:asciiTheme="majorBidi" w:hAnsiTheme="majorBidi" w:cstheme="majorBidi"/>
          <w:b/>
          <w:bCs/>
          <w:u w:val="single"/>
        </w:rPr>
      </w:pPr>
      <w:r w:rsidRPr="0048607E">
        <w:rPr>
          <w:rFonts w:asciiTheme="majorBidi" w:hAnsiTheme="majorBidi" w:cstheme="majorBidi"/>
          <w:b/>
          <w:bCs/>
          <w:u w:val="single"/>
        </w:rPr>
        <w:t>Question 8</w:t>
      </w:r>
      <w:r w:rsidR="0048607E" w:rsidRPr="0048607E">
        <w:rPr>
          <w:rFonts w:asciiTheme="majorBidi" w:hAnsiTheme="majorBidi" w:cstheme="majorBidi"/>
          <w:b/>
          <w:bCs/>
          <w:u w:val="single"/>
        </w:rPr>
        <w:t>(a)</w:t>
      </w:r>
    </w:p>
    <w:p w14:paraId="599CE330" w14:textId="1AAA7AAB" w:rsidR="00D521F1" w:rsidRPr="00D521F1" w:rsidRDefault="00D521F1" w:rsidP="00D521F1">
      <w:pPr>
        <w:pStyle w:val="BodyText"/>
        <w:numPr>
          <w:ilvl w:val="0"/>
          <w:numId w:val="24"/>
        </w:numPr>
        <w:spacing w:before="240" w:line="360" w:lineRule="auto"/>
        <w:ind w:left="284" w:right="-283"/>
        <w:jc w:val="both"/>
        <w:rPr>
          <w:rFonts w:asciiTheme="majorBidi" w:hAnsiTheme="majorBidi" w:cstheme="majorBidi"/>
          <w:szCs w:val="24"/>
        </w:rPr>
      </w:pPr>
      <w:r w:rsidRPr="00D521F1">
        <w:rPr>
          <w:rFonts w:asciiTheme="majorBidi" w:hAnsiTheme="majorBidi" w:cstheme="majorBidi"/>
          <w:szCs w:val="24"/>
        </w:rPr>
        <w:t>Following are examples of responses and solutions for the treatment of parent-child relationship</w:t>
      </w:r>
      <w:r w:rsidR="00AD4A29">
        <w:rPr>
          <w:rFonts w:asciiTheme="majorBidi" w:hAnsiTheme="majorBidi" w:cstheme="majorBidi"/>
          <w:szCs w:val="24"/>
        </w:rPr>
        <w:t>:</w:t>
      </w:r>
    </w:p>
    <w:p w14:paraId="266BF230" w14:textId="77777777" w:rsidR="00AD4A29" w:rsidRPr="00AD4A29" w:rsidRDefault="00AD4A29" w:rsidP="00AD4A29">
      <w:pPr>
        <w:pStyle w:val="BodyText"/>
        <w:numPr>
          <w:ilvl w:val="0"/>
          <w:numId w:val="24"/>
        </w:numPr>
        <w:spacing w:before="240" w:line="360" w:lineRule="auto"/>
        <w:ind w:left="284" w:right="-283"/>
        <w:jc w:val="both"/>
        <w:rPr>
          <w:rFonts w:asciiTheme="majorBidi" w:hAnsiTheme="majorBidi" w:cstheme="majorBidi"/>
          <w:szCs w:val="24"/>
          <w:rtl/>
        </w:rPr>
      </w:pPr>
      <w:r w:rsidRPr="00AD4A29">
        <w:rPr>
          <w:rFonts w:asciiTheme="majorBidi" w:hAnsiTheme="majorBidi" w:cstheme="majorBidi"/>
          <w:szCs w:val="24"/>
          <w:u w:val="single"/>
        </w:rPr>
        <w:t>Parental Coordination Program</w:t>
      </w:r>
      <w:r w:rsidRPr="00AD4A29">
        <w:rPr>
          <w:rFonts w:asciiTheme="majorBidi" w:hAnsiTheme="majorBidi" w:cstheme="majorBidi"/>
          <w:szCs w:val="24"/>
        </w:rPr>
        <w:t xml:space="preserve"> – A new program that operates in centers for couples and family therapy, used as an intervention model for parents in high-conflict separation and divorce processes, who struggle to manage joint parenting. In 2022, there were 10 parental coordination programs, providing response to 197 parents.</w:t>
      </w:r>
    </w:p>
    <w:p w14:paraId="1636E2EC" w14:textId="77777777" w:rsidR="00AD4A29" w:rsidRPr="00AD4A29" w:rsidRDefault="00AD4A29" w:rsidP="00AD4A29">
      <w:pPr>
        <w:pStyle w:val="BodyText"/>
        <w:numPr>
          <w:ilvl w:val="0"/>
          <w:numId w:val="24"/>
        </w:numPr>
        <w:spacing w:before="240" w:line="360" w:lineRule="auto"/>
        <w:ind w:left="284" w:right="-283"/>
        <w:jc w:val="both"/>
        <w:rPr>
          <w:rFonts w:asciiTheme="majorBidi" w:hAnsiTheme="majorBidi" w:cstheme="majorBidi"/>
          <w:szCs w:val="24"/>
          <w:rtl/>
        </w:rPr>
      </w:pPr>
      <w:r w:rsidRPr="00AD4A29">
        <w:rPr>
          <w:rFonts w:asciiTheme="majorBidi" w:hAnsiTheme="majorBidi" w:cstheme="majorBidi"/>
          <w:szCs w:val="24"/>
          <w:u w:val="single"/>
        </w:rPr>
        <w:t>Parent-Child centers and parenting channels</w:t>
      </w:r>
      <w:r w:rsidRPr="00AD4A29">
        <w:rPr>
          <w:rFonts w:asciiTheme="majorBidi" w:hAnsiTheme="majorBidi" w:cstheme="majorBidi"/>
          <w:szCs w:val="24"/>
        </w:rPr>
        <w:t xml:space="preserve"> - Intensive, multi-professional therapeutic centers for children at-risk and their parents, aim to improve the relationship between parents and children and their abilities to function. Each family receives a tailor-made treatment plan. 400 parent-child centers, in addition to other parenting channels operated in 2022, providing treatment to roughly</w:t>
      </w:r>
      <w:r w:rsidRPr="00AD4A29" w:rsidDel="00072ED9">
        <w:rPr>
          <w:rFonts w:asciiTheme="majorBidi" w:hAnsiTheme="majorBidi" w:cstheme="majorBidi"/>
          <w:szCs w:val="24"/>
        </w:rPr>
        <w:t xml:space="preserve"> </w:t>
      </w:r>
      <w:r w:rsidRPr="00AD4A29">
        <w:rPr>
          <w:rFonts w:asciiTheme="majorBidi" w:hAnsiTheme="majorBidi" w:cstheme="majorBidi"/>
          <w:szCs w:val="24"/>
        </w:rPr>
        <w:t>22,000 parents and children.</w:t>
      </w:r>
    </w:p>
    <w:p w14:paraId="0CF82339" w14:textId="52AC3626" w:rsidR="00AD4A29" w:rsidRPr="00AD4A29" w:rsidRDefault="00AD4A29" w:rsidP="00AD4A29">
      <w:pPr>
        <w:pStyle w:val="BodyText"/>
        <w:numPr>
          <w:ilvl w:val="0"/>
          <w:numId w:val="24"/>
        </w:numPr>
        <w:spacing w:before="240" w:line="360" w:lineRule="auto"/>
        <w:ind w:left="284" w:right="-283"/>
        <w:jc w:val="both"/>
        <w:rPr>
          <w:rFonts w:asciiTheme="majorBidi" w:hAnsiTheme="majorBidi" w:cstheme="majorBidi"/>
          <w:szCs w:val="24"/>
        </w:rPr>
      </w:pPr>
      <w:r w:rsidRPr="00AD4A29">
        <w:rPr>
          <w:rFonts w:asciiTheme="majorBidi" w:hAnsiTheme="majorBidi" w:cstheme="majorBidi"/>
          <w:szCs w:val="24"/>
          <w:u w:val="single"/>
        </w:rPr>
        <w:t>Multi-purpose day-care</w:t>
      </w:r>
      <w:r w:rsidRPr="00AD4A29">
        <w:rPr>
          <w:rFonts w:asciiTheme="majorBidi" w:hAnsiTheme="majorBidi" w:cstheme="majorBidi"/>
          <w:szCs w:val="24"/>
        </w:rPr>
        <w:t xml:space="preserve"> – A model that offers a therapeutic solution within the framework of a day-care center, providing diverse services under one roof – education and treatment alongside therapeutic solutions for babies, toddlers and pre-schoolers and their parents, in risk situations such as neglect, violence, developmental problems, trauma and crisis. In 2022, 2,764 children and parents received treatment in 73 day-care facilities.</w:t>
      </w:r>
    </w:p>
    <w:p w14:paraId="703C16EC" w14:textId="6CEAF64F" w:rsidR="009727F1" w:rsidRPr="00394D10" w:rsidRDefault="009727F1" w:rsidP="00D521F1">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u w:val="single"/>
        </w:rPr>
        <w:lastRenderedPageBreak/>
        <w:t>Contact centers</w:t>
      </w:r>
      <w:r w:rsidRPr="00B74F4D">
        <w:rPr>
          <w:rFonts w:asciiTheme="majorBidi" w:hAnsiTheme="majorBidi" w:cstheme="majorBidi"/>
          <w:szCs w:val="24"/>
        </w:rPr>
        <w:t xml:space="preserve"> – </w:t>
      </w:r>
      <w:r>
        <w:rPr>
          <w:rFonts w:asciiTheme="majorBidi" w:hAnsiTheme="majorBidi" w:cstheme="majorBidi"/>
          <w:szCs w:val="24"/>
        </w:rPr>
        <w:t xml:space="preserve">These </w:t>
      </w:r>
      <w:r w:rsidRPr="00B74F4D">
        <w:rPr>
          <w:rFonts w:asciiTheme="majorBidi" w:hAnsiTheme="majorBidi" w:cstheme="majorBidi"/>
          <w:szCs w:val="24"/>
        </w:rPr>
        <w:t xml:space="preserve">Centers provide regional professional services, </w:t>
      </w:r>
      <w:r>
        <w:rPr>
          <w:rFonts w:asciiTheme="majorBidi" w:hAnsiTheme="majorBidi" w:cstheme="majorBidi"/>
          <w:szCs w:val="24"/>
        </w:rPr>
        <w:t>bearing in mind</w:t>
      </w:r>
      <w:r w:rsidRPr="00B74F4D">
        <w:rPr>
          <w:rFonts w:asciiTheme="majorBidi" w:hAnsiTheme="majorBidi" w:cstheme="majorBidi"/>
          <w:szCs w:val="24"/>
        </w:rPr>
        <w:t xml:space="preserve"> the best interests of the child </w:t>
      </w:r>
      <w:r>
        <w:rPr>
          <w:rFonts w:asciiTheme="majorBidi" w:hAnsiTheme="majorBidi" w:cstheme="majorBidi"/>
          <w:szCs w:val="24"/>
        </w:rPr>
        <w:t>and</w:t>
      </w:r>
      <w:r w:rsidRPr="00B74F4D">
        <w:rPr>
          <w:rFonts w:asciiTheme="majorBidi" w:hAnsiTheme="majorBidi" w:cstheme="majorBidi"/>
          <w:szCs w:val="24"/>
        </w:rPr>
        <w:t xml:space="preserve"> specialize in the maintaining, developing and/or strengthening of the relationship between children and their parents and other family members, in situations of crisis and conflict in the family against the background of separation, divorce and/or domestic violence and a situations of risk, when the children do not live with their parents or live with one of them and the encounter between them requires a protective setting. </w:t>
      </w:r>
      <w:r w:rsidRPr="00394D10">
        <w:rPr>
          <w:rFonts w:asciiTheme="majorBidi" w:hAnsiTheme="majorBidi" w:cstheme="majorBidi"/>
          <w:szCs w:val="24"/>
        </w:rPr>
        <w:t>The service is provided according to a Court decision or by a referral of a professional body. In 2022, responses were provided in 69 centers to 2,409 families and 4,363 children</w:t>
      </w:r>
      <w:r w:rsidR="003E2ABF" w:rsidRPr="00394D10">
        <w:rPr>
          <w:rFonts w:asciiTheme="majorBidi" w:hAnsiTheme="majorBidi" w:cstheme="majorBidi"/>
          <w:szCs w:val="24"/>
        </w:rPr>
        <w:t xml:space="preserve"> and </w:t>
      </w:r>
      <w:r w:rsidR="009D22CF" w:rsidRPr="00394D10">
        <w:rPr>
          <w:rFonts w:asciiTheme="majorBidi" w:hAnsiTheme="majorBidi" w:cstheme="majorBidi"/>
          <w:szCs w:val="24"/>
        </w:rPr>
        <w:t>youth</w:t>
      </w:r>
      <w:r w:rsidRPr="00394D10">
        <w:rPr>
          <w:rFonts w:asciiTheme="majorBidi" w:hAnsiTheme="majorBidi" w:cstheme="majorBidi"/>
          <w:szCs w:val="24"/>
        </w:rPr>
        <w:t>.</w:t>
      </w:r>
    </w:p>
    <w:p w14:paraId="44D70413" w14:textId="47B119EB" w:rsidR="00D521F1" w:rsidRPr="00B74F4D" w:rsidRDefault="00D521F1" w:rsidP="00D521F1">
      <w:pPr>
        <w:pStyle w:val="BodyText"/>
        <w:numPr>
          <w:ilvl w:val="0"/>
          <w:numId w:val="24"/>
        </w:numPr>
        <w:spacing w:before="240" w:line="360" w:lineRule="auto"/>
        <w:ind w:left="284" w:right="-283"/>
        <w:jc w:val="both"/>
        <w:rPr>
          <w:rFonts w:asciiTheme="majorBidi" w:hAnsiTheme="majorBidi" w:cstheme="majorBidi"/>
          <w:szCs w:val="24"/>
          <w:rtl/>
        </w:rPr>
      </w:pPr>
      <w:r w:rsidRPr="00AD4A29">
        <w:rPr>
          <w:rFonts w:asciiTheme="majorBidi" w:hAnsiTheme="majorBidi" w:cstheme="majorBidi"/>
          <w:szCs w:val="24"/>
          <w:u w:val="single"/>
        </w:rPr>
        <w:t>Soft shell</w:t>
      </w:r>
      <w:r w:rsidRPr="00394D10">
        <w:rPr>
          <w:rFonts w:asciiTheme="majorBidi" w:hAnsiTheme="majorBidi" w:cstheme="majorBidi"/>
          <w:szCs w:val="24"/>
        </w:rPr>
        <w:t xml:space="preserve"> – An intensive treatment program</w:t>
      </w:r>
      <w:r w:rsidRPr="00B74F4D">
        <w:rPr>
          <w:rFonts w:asciiTheme="majorBidi" w:hAnsiTheme="majorBidi" w:cstheme="majorBidi"/>
          <w:szCs w:val="24"/>
        </w:rPr>
        <w:t xml:space="preserve"> for toddlers and infants at-risk and their parents in the family space and in an educational framework. </w:t>
      </w:r>
      <w:r w:rsidRPr="004F2F85">
        <w:rPr>
          <w:rFonts w:asciiTheme="majorBidi" w:hAnsiTheme="majorBidi" w:cstheme="majorBidi"/>
          <w:szCs w:val="24"/>
        </w:rPr>
        <w:t>In 2022, the program treated 200 infants and toddlers at-risk and their parents in 13 local authorities.</w:t>
      </w:r>
    </w:p>
    <w:p w14:paraId="07C4361B" w14:textId="7631D504" w:rsidR="00D521F1" w:rsidRPr="009D22CF" w:rsidRDefault="00D521F1" w:rsidP="00D521F1">
      <w:pPr>
        <w:pStyle w:val="BodyText"/>
        <w:numPr>
          <w:ilvl w:val="0"/>
          <w:numId w:val="24"/>
        </w:numPr>
        <w:spacing w:before="240" w:line="360" w:lineRule="auto"/>
        <w:ind w:left="284" w:right="-283"/>
        <w:jc w:val="both"/>
        <w:rPr>
          <w:rFonts w:asciiTheme="majorBidi" w:hAnsiTheme="majorBidi" w:cstheme="majorBidi"/>
          <w:szCs w:val="24"/>
          <w:rtl/>
        </w:rPr>
      </w:pPr>
      <w:r w:rsidRPr="00B74F4D">
        <w:rPr>
          <w:rFonts w:asciiTheme="majorBidi" w:hAnsiTheme="majorBidi" w:cstheme="majorBidi"/>
          <w:szCs w:val="24"/>
          <w:u w:val="single"/>
        </w:rPr>
        <w:t>Families' Program</w:t>
      </w:r>
      <w:r w:rsidR="009D22CF">
        <w:rPr>
          <w:rFonts w:asciiTheme="majorBidi" w:hAnsiTheme="majorBidi" w:cstheme="majorBidi"/>
          <w:szCs w:val="24"/>
        </w:rPr>
        <w:t xml:space="preserve"> - </w:t>
      </w:r>
      <w:r w:rsidRPr="00B74F4D">
        <w:rPr>
          <w:rFonts w:asciiTheme="majorBidi" w:hAnsiTheme="majorBidi" w:cstheme="majorBidi"/>
          <w:szCs w:val="24"/>
        </w:rPr>
        <w:t xml:space="preserve">A support and </w:t>
      </w:r>
      <w:r w:rsidRPr="009D22CF">
        <w:rPr>
          <w:rFonts w:asciiTheme="majorBidi" w:hAnsiTheme="majorBidi" w:cstheme="majorBidi"/>
          <w:szCs w:val="24"/>
        </w:rPr>
        <w:t xml:space="preserve">guidance program for parents and young children (ages 0-4), aimed </w:t>
      </w:r>
      <w:r w:rsidR="007824C0">
        <w:rPr>
          <w:rFonts w:asciiTheme="majorBidi" w:hAnsiTheme="majorBidi" w:cstheme="majorBidi"/>
          <w:szCs w:val="24"/>
        </w:rPr>
        <w:t>at</w:t>
      </w:r>
      <w:r w:rsidR="007824C0" w:rsidRPr="009D22CF">
        <w:rPr>
          <w:rFonts w:asciiTheme="majorBidi" w:hAnsiTheme="majorBidi" w:cstheme="majorBidi"/>
          <w:szCs w:val="24"/>
        </w:rPr>
        <w:t xml:space="preserve"> </w:t>
      </w:r>
      <w:r w:rsidRPr="009D22CF">
        <w:rPr>
          <w:rFonts w:asciiTheme="majorBidi" w:hAnsiTheme="majorBidi" w:cstheme="majorBidi"/>
          <w:szCs w:val="24"/>
        </w:rPr>
        <w:t>prevent</w:t>
      </w:r>
      <w:r w:rsidR="007824C0">
        <w:rPr>
          <w:rFonts w:asciiTheme="majorBidi" w:hAnsiTheme="majorBidi" w:cstheme="majorBidi"/>
          <w:szCs w:val="24"/>
        </w:rPr>
        <w:t>ing</w:t>
      </w:r>
      <w:r w:rsidRPr="009D22CF">
        <w:rPr>
          <w:rFonts w:asciiTheme="majorBidi" w:hAnsiTheme="majorBidi" w:cstheme="majorBidi"/>
          <w:szCs w:val="24"/>
        </w:rPr>
        <w:t xml:space="preserve"> the development of risk and neglect situations through group meetings. In 2022, there were 14 programs, </w:t>
      </w:r>
      <w:r w:rsidR="00120076" w:rsidRPr="009D22CF">
        <w:rPr>
          <w:rFonts w:asciiTheme="majorBidi" w:hAnsiTheme="majorBidi" w:cstheme="majorBidi"/>
          <w:szCs w:val="24"/>
        </w:rPr>
        <w:t>attending</w:t>
      </w:r>
      <w:r w:rsidR="009D22CF" w:rsidRPr="009D22CF">
        <w:rPr>
          <w:rFonts w:asciiTheme="majorBidi" w:hAnsiTheme="majorBidi" w:cstheme="majorBidi"/>
          <w:szCs w:val="24"/>
        </w:rPr>
        <w:t xml:space="preserve"> to</w:t>
      </w:r>
      <w:r w:rsidRPr="009D22CF">
        <w:rPr>
          <w:rFonts w:asciiTheme="majorBidi" w:hAnsiTheme="majorBidi" w:cstheme="majorBidi"/>
          <w:szCs w:val="24"/>
        </w:rPr>
        <w:t xml:space="preserve"> 300 families.</w:t>
      </w:r>
    </w:p>
    <w:p w14:paraId="0D5C5E30" w14:textId="79535909" w:rsidR="00D521F1" w:rsidRPr="009D22CF" w:rsidRDefault="00D521F1" w:rsidP="00D521F1">
      <w:pPr>
        <w:pStyle w:val="BodyText"/>
        <w:numPr>
          <w:ilvl w:val="0"/>
          <w:numId w:val="24"/>
        </w:numPr>
        <w:spacing w:before="240" w:line="360" w:lineRule="auto"/>
        <w:ind w:left="284" w:right="-283"/>
        <w:jc w:val="both"/>
        <w:rPr>
          <w:rFonts w:asciiTheme="majorBidi" w:hAnsiTheme="majorBidi" w:cstheme="majorBidi"/>
          <w:szCs w:val="24"/>
          <w:rtl/>
        </w:rPr>
      </w:pPr>
      <w:r w:rsidRPr="009D22CF">
        <w:rPr>
          <w:rFonts w:asciiTheme="majorBidi" w:hAnsiTheme="majorBidi" w:cstheme="majorBidi"/>
          <w:szCs w:val="24"/>
        </w:rPr>
        <w:t>Smart centers and day-care centers</w:t>
      </w:r>
      <w:r w:rsidRPr="009D22CF">
        <w:rPr>
          <w:rFonts w:asciiTheme="majorBidi" w:hAnsiTheme="majorBidi" w:cstheme="majorBidi"/>
          <w:b/>
          <w:bCs/>
          <w:szCs w:val="24"/>
        </w:rPr>
        <w:t xml:space="preserve"> – </w:t>
      </w:r>
      <w:r w:rsidRPr="004A6AE3">
        <w:rPr>
          <w:rFonts w:asciiTheme="majorBidi" w:hAnsiTheme="majorBidi" w:cstheme="majorBidi"/>
          <w:szCs w:val="24"/>
        </w:rPr>
        <w:t xml:space="preserve">Intensive community therapeutic centers that provide comprehensive care and treatment for </w:t>
      </w:r>
      <w:r w:rsidRPr="009D22CF">
        <w:rPr>
          <w:rFonts w:asciiTheme="majorBidi" w:hAnsiTheme="majorBidi" w:cstheme="majorBidi"/>
          <w:szCs w:val="24"/>
        </w:rPr>
        <w:t>all children</w:t>
      </w:r>
      <w:r w:rsidR="00BB2890" w:rsidRPr="009D22CF">
        <w:rPr>
          <w:rFonts w:asciiTheme="majorBidi" w:hAnsiTheme="majorBidi" w:cstheme="majorBidi"/>
          <w:szCs w:val="24"/>
        </w:rPr>
        <w:t xml:space="preserve"> and </w:t>
      </w:r>
      <w:r w:rsidR="009D22CF" w:rsidRPr="009D22CF">
        <w:rPr>
          <w:rFonts w:asciiTheme="majorBidi" w:hAnsiTheme="majorBidi" w:cstheme="majorBidi"/>
          <w:szCs w:val="24"/>
        </w:rPr>
        <w:t>youth</w:t>
      </w:r>
      <w:r w:rsidRPr="009D22CF">
        <w:rPr>
          <w:rFonts w:asciiTheme="majorBidi" w:hAnsiTheme="majorBidi" w:cstheme="majorBidi"/>
          <w:szCs w:val="24"/>
        </w:rPr>
        <w:t>' needs.</w:t>
      </w:r>
      <w:r w:rsidRPr="009D22CF">
        <w:t xml:space="preserve"> </w:t>
      </w:r>
      <w:r w:rsidRPr="009D22CF">
        <w:rPr>
          <w:rFonts w:asciiTheme="majorBidi" w:hAnsiTheme="majorBidi" w:cstheme="majorBidi"/>
          <w:szCs w:val="24"/>
        </w:rPr>
        <w:t xml:space="preserve">The centers also intervene with parents, regarding their parental functioning and offer a therapeutic framework for various needs, including protection and supervision for children </w:t>
      </w:r>
      <w:r w:rsidR="000B6B71" w:rsidRPr="009D22CF">
        <w:rPr>
          <w:rFonts w:asciiTheme="majorBidi" w:hAnsiTheme="majorBidi" w:cstheme="majorBidi"/>
          <w:szCs w:val="24"/>
        </w:rPr>
        <w:t xml:space="preserve">and </w:t>
      </w:r>
      <w:r w:rsidR="009D22CF" w:rsidRPr="009D22CF">
        <w:rPr>
          <w:rFonts w:asciiTheme="majorBidi" w:hAnsiTheme="majorBidi" w:cstheme="majorBidi"/>
          <w:szCs w:val="24"/>
        </w:rPr>
        <w:t>youth</w:t>
      </w:r>
      <w:r w:rsidR="000B6B71" w:rsidRPr="009D22CF">
        <w:rPr>
          <w:rFonts w:asciiTheme="majorBidi" w:hAnsiTheme="majorBidi" w:cstheme="majorBidi"/>
          <w:szCs w:val="24"/>
        </w:rPr>
        <w:t xml:space="preserve"> </w:t>
      </w:r>
      <w:r w:rsidRPr="009D22CF">
        <w:rPr>
          <w:rFonts w:asciiTheme="majorBidi" w:hAnsiTheme="majorBidi" w:cstheme="majorBidi"/>
          <w:szCs w:val="24"/>
        </w:rPr>
        <w:t xml:space="preserve">at </w:t>
      </w:r>
      <w:r w:rsidRPr="004A6AE3">
        <w:rPr>
          <w:rFonts w:asciiTheme="majorBidi" w:hAnsiTheme="majorBidi" w:cstheme="majorBidi"/>
          <w:szCs w:val="24"/>
        </w:rPr>
        <w:t xml:space="preserve">high-risk. The centers aim to reduce and prevent </w:t>
      </w:r>
      <w:r w:rsidR="00F04E09" w:rsidRPr="004A6AE3">
        <w:rPr>
          <w:rFonts w:asciiTheme="majorBidi" w:hAnsiTheme="majorBidi" w:cstheme="majorBidi"/>
          <w:szCs w:val="24"/>
        </w:rPr>
        <w:t>at-</w:t>
      </w:r>
      <w:r w:rsidRPr="004A6AE3">
        <w:rPr>
          <w:rFonts w:asciiTheme="majorBidi" w:hAnsiTheme="majorBidi" w:cstheme="majorBidi"/>
          <w:szCs w:val="24"/>
        </w:rPr>
        <w:t>risk situations while providing parents with treatment</w:t>
      </w:r>
      <w:r w:rsidRPr="009D22CF">
        <w:rPr>
          <w:rFonts w:asciiTheme="majorBidi" w:hAnsiTheme="majorBidi" w:cstheme="majorBidi"/>
          <w:szCs w:val="24"/>
        </w:rPr>
        <w:t>.</w:t>
      </w:r>
      <w:r w:rsidR="00F04E09" w:rsidRPr="009D22CF">
        <w:rPr>
          <w:rFonts w:asciiTheme="majorBidi" w:hAnsiTheme="majorBidi" w:cstheme="majorBidi"/>
          <w:szCs w:val="24"/>
        </w:rPr>
        <w:t xml:space="preserve"> </w:t>
      </w:r>
      <w:r w:rsidRPr="009D22CF">
        <w:rPr>
          <w:rFonts w:asciiTheme="majorBidi" w:hAnsiTheme="majorBidi" w:cstheme="majorBidi"/>
          <w:szCs w:val="24"/>
        </w:rPr>
        <w:t xml:space="preserve">These centers are the "last stop" before placing the child </w:t>
      </w:r>
      <w:r w:rsidR="00DF2B91" w:rsidRPr="009D22CF">
        <w:rPr>
          <w:rFonts w:asciiTheme="majorBidi" w:hAnsiTheme="majorBidi" w:cstheme="majorBidi"/>
          <w:szCs w:val="24"/>
        </w:rPr>
        <w:t xml:space="preserve">or </w:t>
      </w:r>
      <w:r w:rsidR="009D22CF" w:rsidRPr="009D22CF">
        <w:rPr>
          <w:rFonts w:asciiTheme="majorBidi" w:hAnsiTheme="majorBidi" w:cstheme="majorBidi"/>
          <w:szCs w:val="24"/>
        </w:rPr>
        <w:t>youth</w:t>
      </w:r>
      <w:r w:rsidR="00DF2B91" w:rsidRPr="009D22CF">
        <w:rPr>
          <w:rFonts w:asciiTheme="majorBidi" w:hAnsiTheme="majorBidi" w:cstheme="majorBidi"/>
          <w:szCs w:val="24"/>
        </w:rPr>
        <w:t xml:space="preserve"> </w:t>
      </w:r>
      <w:r w:rsidRPr="009D22CF">
        <w:rPr>
          <w:rFonts w:asciiTheme="majorBidi" w:hAnsiTheme="majorBidi" w:cstheme="majorBidi"/>
          <w:szCs w:val="24"/>
        </w:rPr>
        <w:t>in an out-of-home facility. In 2022, 1,360 children and their parents</w:t>
      </w:r>
      <w:r w:rsidR="000B7556" w:rsidRPr="009D22CF">
        <w:rPr>
          <w:rFonts w:asciiTheme="majorBidi" w:hAnsiTheme="majorBidi" w:cstheme="majorBidi"/>
          <w:szCs w:val="24"/>
        </w:rPr>
        <w:t xml:space="preserve"> attended</w:t>
      </w:r>
      <w:r w:rsidRPr="009D22CF">
        <w:rPr>
          <w:rFonts w:asciiTheme="majorBidi" w:hAnsiTheme="majorBidi" w:cstheme="majorBidi"/>
          <w:szCs w:val="24"/>
        </w:rPr>
        <w:t>.</w:t>
      </w:r>
    </w:p>
    <w:p w14:paraId="2B9609A4" w14:textId="2158F076" w:rsidR="00D521F1" w:rsidRPr="00394D10" w:rsidRDefault="00D521F1" w:rsidP="00D521F1">
      <w:pPr>
        <w:pStyle w:val="BodyText"/>
        <w:numPr>
          <w:ilvl w:val="0"/>
          <w:numId w:val="24"/>
        </w:numPr>
        <w:spacing w:before="240" w:line="360" w:lineRule="auto"/>
        <w:ind w:left="284" w:right="-283"/>
        <w:jc w:val="both"/>
        <w:rPr>
          <w:rFonts w:asciiTheme="majorBidi" w:eastAsia="Calibri" w:hAnsiTheme="majorBidi" w:cstheme="majorBidi"/>
          <w:szCs w:val="24"/>
        </w:rPr>
      </w:pPr>
      <w:r w:rsidRPr="00B74F4D">
        <w:rPr>
          <w:rFonts w:asciiTheme="majorBidi" w:hAnsiTheme="majorBidi" w:cstheme="majorBidi"/>
          <w:szCs w:val="24"/>
          <w:u w:val="single"/>
        </w:rPr>
        <w:t xml:space="preserve">Comprehensive programs for </w:t>
      </w:r>
      <w:r w:rsidRPr="00D521F1">
        <w:rPr>
          <w:rFonts w:asciiTheme="majorBidi" w:hAnsiTheme="majorBidi" w:cstheme="majorBidi"/>
          <w:szCs w:val="24"/>
          <w:u w:val="single"/>
        </w:rPr>
        <w:t>the</w:t>
      </w:r>
      <w:r w:rsidRPr="00B74F4D">
        <w:rPr>
          <w:rFonts w:asciiTheme="majorBidi" w:hAnsiTheme="majorBidi" w:cstheme="majorBidi"/>
          <w:szCs w:val="24"/>
          <w:u w:val="single"/>
        </w:rPr>
        <w:t xml:space="preserve"> rehabilitation of families and children at</w:t>
      </w:r>
      <w:r>
        <w:rPr>
          <w:rFonts w:asciiTheme="majorBidi" w:hAnsiTheme="majorBidi" w:cstheme="majorBidi"/>
          <w:szCs w:val="24"/>
          <w:u w:val="single"/>
        </w:rPr>
        <w:t>-</w:t>
      </w:r>
      <w:r w:rsidRPr="00B74F4D">
        <w:rPr>
          <w:rFonts w:asciiTheme="majorBidi" w:hAnsiTheme="majorBidi" w:cstheme="majorBidi"/>
          <w:szCs w:val="24"/>
          <w:u w:val="single"/>
        </w:rPr>
        <w:t>risk</w:t>
      </w:r>
      <w:r w:rsidRPr="00B74F4D">
        <w:rPr>
          <w:rFonts w:asciiTheme="majorBidi" w:hAnsiTheme="majorBidi" w:cstheme="majorBidi"/>
          <w:b/>
          <w:bCs/>
          <w:szCs w:val="24"/>
        </w:rPr>
        <w:t xml:space="preserve"> – </w:t>
      </w:r>
      <w:r w:rsidRPr="00B74F4D">
        <w:rPr>
          <w:rFonts w:asciiTheme="majorBidi" w:hAnsiTheme="majorBidi" w:cstheme="majorBidi"/>
          <w:szCs w:val="24"/>
        </w:rPr>
        <w:t xml:space="preserve">In 2022, the Ministry developed an integrated model for programs that deal with </w:t>
      </w:r>
      <w:r w:rsidR="00F04E09">
        <w:rPr>
          <w:rFonts w:asciiTheme="majorBidi" w:hAnsiTheme="majorBidi" w:cstheme="majorBidi"/>
          <w:szCs w:val="24"/>
        </w:rPr>
        <w:t>at-</w:t>
      </w:r>
      <w:r w:rsidRPr="00B74F4D">
        <w:rPr>
          <w:rFonts w:asciiTheme="majorBidi" w:hAnsiTheme="majorBidi" w:cstheme="majorBidi"/>
          <w:szCs w:val="24"/>
        </w:rPr>
        <w:t xml:space="preserve">risk situations, as well as a model for a </w:t>
      </w:r>
      <w:r w:rsidRPr="00394D10">
        <w:rPr>
          <w:rFonts w:asciiTheme="majorBidi" w:hAnsiTheme="majorBidi" w:cstheme="majorBidi"/>
          <w:szCs w:val="24"/>
        </w:rPr>
        <w:t xml:space="preserve">differential basket of responses adapted to the families' size and composition, which began operating in 2023. For example, </w:t>
      </w:r>
      <w:r w:rsidRPr="00394D10">
        <w:rPr>
          <w:rFonts w:asciiTheme="majorBidi" w:hAnsiTheme="majorBidi" w:cstheme="majorBidi"/>
          <w:szCs w:val="24"/>
          <w:u w:val="single"/>
        </w:rPr>
        <w:t>the "Beneficial Road" program</w:t>
      </w:r>
      <w:r w:rsidRPr="00394D10">
        <w:rPr>
          <w:rFonts w:asciiTheme="majorBidi" w:hAnsiTheme="majorBidi" w:cstheme="majorBidi"/>
          <w:b/>
          <w:bCs/>
          <w:szCs w:val="24"/>
        </w:rPr>
        <w:t xml:space="preserve"> </w:t>
      </w:r>
      <w:r w:rsidRPr="00394D10">
        <w:rPr>
          <w:rFonts w:asciiTheme="majorBidi" w:hAnsiTheme="majorBidi" w:cstheme="majorBidi"/>
          <w:szCs w:val="24"/>
        </w:rPr>
        <w:t xml:space="preserve">is aimed to strengthen and rehabilitate families with children </w:t>
      </w:r>
      <w:r w:rsidR="002518A4" w:rsidRPr="00394D10">
        <w:rPr>
          <w:rFonts w:asciiTheme="majorBidi" w:hAnsiTheme="majorBidi" w:cstheme="majorBidi"/>
          <w:szCs w:val="24"/>
        </w:rPr>
        <w:t xml:space="preserve">and </w:t>
      </w:r>
      <w:r w:rsidR="009D22CF" w:rsidRPr="00394D10">
        <w:rPr>
          <w:rFonts w:asciiTheme="majorBidi" w:hAnsiTheme="majorBidi" w:cstheme="majorBidi"/>
          <w:szCs w:val="24"/>
        </w:rPr>
        <w:t>youth</w:t>
      </w:r>
      <w:r w:rsidR="002518A4" w:rsidRPr="00394D10">
        <w:rPr>
          <w:rFonts w:asciiTheme="majorBidi" w:hAnsiTheme="majorBidi" w:cstheme="majorBidi"/>
          <w:szCs w:val="24"/>
        </w:rPr>
        <w:t xml:space="preserve"> </w:t>
      </w:r>
      <w:r w:rsidRPr="00394D10">
        <w:rPr>
          <w:rFonts w:asciiTheme="majorBidi" w:hAnsiTheme="majorBidi" w:cstheme="majorBidi"/>
          <w:szCs w:val="24"/>
        </w:rPr>
        <w:t xml:space="preserve">at </w:t>
      </w:r>
      <w:r w:rsidR="00F04E09" w:rsidRPr="00394D10">
        <w:rPr>
          <w:rFonts w:asciiTheme="majorBidi" w:hAnsiTheme="majorBidi" w:cstheme="majorBidi"/>
          <w:szCs w:val="24"/>
        </w:rPr>
        <w:t>high-</w:t>
      </w:r>
      <w:r w:rsidRPr="00394D10">
        <w:rPr>
          <w:rFonts w:asciiTheme="majorBidi" w:hAnsiTheme="majorBidi" w:cstheme="majorBidi"/>
          <w:szCs w:val="24"/>
        </w:rPr>
        <w:t xml:space="preserve">risk aged from birth to 18, and to create a beneficial and permanent home. </w:t>
      </w:r>
      <w:r w:rsidRPr="00394D10">
        <w:rPr>
          <w:rFonts w:asciiTheme="majorBidi" w:eastAsia="Calibri" w:hAnsiTheme="majorBidi" w:cstheme="majorBidi"/>
          <w:szCs w:val="24"/>
        </w:rPr>
        <w:t xml:space="preserve">In 2022, the program operated in 17 municipalities with the participation of 419 families. In 2023, 1,292 children </w:t>
      </w:r>
      <w:r w:rsidR="00F074DC" w:rsidRPr="00394D10">
        <w:rPr>
          <w:rFonts w:asciiTheme="majorBidi" w:hAnsiTheme="majorBidi" w:cstheme="majorBidi"/>
          <w:szCs w:val="24"/>
        </w:rPr>
        <w:t xml:space="preserve">and </w:t>
      </w:r>
      <w:r w:rsidR="009D22CF" w:rsidRPr="00394D10">
        <w:rPr>
          <w:rFonts w:asciiTheme="majorBidi" w:hAnsiTheme="majorBidi" w:cstheme="majorBidi"/>
          <w:szCs w:val="24"/>
        </w:rPr>
        <w:t xml:space="preserve">youth </w:t>
      </w:r>
      <w:r w:rsidRPr="00394D10">
        <w:rPr>
          <w:rFonts w:asciiTheme="majorBidi" w:eastAsia="Calibri" w:hAnsiTheme="majorBidi" w:cstheme="majorBidi"/>
          <w:szCs w:val="24"/>
        </w:rPr>
        <w:t>participated.</w:t>
      </w:r>
    </w:p>
    <w:p w14:paraId="35FCA6E1" w14:textId="6C0DB03D" w:rsidR="00D521F1" w:rsidRPr="004F2F85" w:rsidRDefault="00D521F1" w:rsidP="00D521F1">
      <w:pPr>
        <w:pStyle w:val="BodyText"/>
        <w:numPr>
          <w:ilvl w:val="0"/>
          <w:numId w:val="24"/>
        </w:numPr>
        <w:spacing w:before="240" w:line="360" w:lineRule="auto"/>
        <w:ind w:left="284" w:right="-283"/>
        <w:jc w:val="both"/>
        <w:rPr>
          <w:rFonts w:asciiTheme="majorBidi" w:eastAsia="Calibri" w:hAnsiTheme="majorBidi" w:cstheme="majorBidi"/>
          <w:szCs w:val="24"/>
        </w:rPr>
      </w:pPr>
      <w:r w:rsidRPr="00394D10">
        <w:rPr>
          <w:rFonts w:asciiTheme="majorBidi" w:hAnsiTheme="majorBidi" w:cstheme="majorBidi"/>
          <w:szCs w:val="24"/>
          <w:u w:val="single"/>
        </w:rPr>
        <w:lastRenderedPageBreak/>
        <w:t xml:space="preserve">Training of </w:t>
      </w:r>
      <w:r w:rsidR="00F04E09" w:rsidRPr="00394D10">
        <w:rPr>
          <w:rFonts w:asciiTheme="majorBidi" w:hAnsiTheme="majorBidi" w:cstheme="majorBidi"/>
          <w:szCs w:val="24"/>
          <w:u w:val="single"/>
        </w:rPr>
        <w:t>boarding-</w:t>
      </w:r>
      <w:r w:rsidRPr="00394D10">
        <w:rPr>
          <w:rFonts w:asciiTheme="majorBidi" w:hAnsiTheme="majorBidi" w:cstheme="majorBidi"/>
          <w:szCs w:val="24"/>
          <w:u w:val="single"/>
        </w:rPr>
        <w:t>school personnel</w:t>
      </w:r>
      <w:r w:rsidRPr="00394D10">
        <w:rPr>
          <w:rFonts w:asciiTheme="majorBidi" w:hAnsiTheme="majorBidi" w:cstheme="majorBidi"/>
          <w:szCs w:val="24"/>
        </w:rPr>
        <w:t xml:space="preserve"> </w:t>
      </w:r>
      <w:r w:rsidRPr="00394D10">
        <w:rPr>
          <w:rFonts w:asciiTheme="majorBidi" w:hAnsiTheme="majorBidi" w:cstheme="majorBidi"/>
          <w:b/>
          <w:bCs/>
          <w:szCs w:val="24"/>
        </w:rPr>
        <w:t xml:space="preserve">– </w:t>
      </w:r>
      <w:r w:rsidRPr="00394D10">
        <w:rPr>
          <w:rFonts w:asciiTheme="majorBidi" w:hAnsiTheme="majorBidi" w:cstheme="majorBidi"/>
          <w:szCs w:val="24"/>
        </w:rPr>
        <w:t>The Ministry develops courses and advanced studies for the professional and therapeutic boarding school staffs. The range of courses is extensive and provides an educational and training solution</w:t>
      </w:r>
      <w:r w:rsidRPr="009D22CF">
        <w:rPr>
          <w:rFonts w:asciiTheme="majorBidi" w:hAnsiTheme="majorBidi" w:cstheme="majorBidi"/>
          <w:szCs w:val="24"/>
        </w:rPr>
        <w:t xml:space="preserve"> for all staff members. During 2022, 13 training courses were conducted. In addition to national courses</w:t>
      </w:r>
      <w:r w:rsidR="00F8378A" w:rsidRPr="009D22CF">
        <w:rPr>
          <w:rFonts w:asciiTheme="majorBidi" w:hAnsiTheme="majorBidi" w:cstheme="majorBidi"/>
          <w:szCs w:val="24"/>
        </w:rPr>
        <w:t>, j</w:t>
      </w:r>
      <w:r w:rsidRPr="009D22CF">
        <w:rPr>
          <w:rFonts w:asciiTheme="majorBidi" w:hAnsiTheme="majorBidi" w:cstheme="majorBidi"/>
          <w:szCs w:val="24"/>
        </w:rPr>
        <w:t>oint training sessions were held with</w:t>
      </w:r>
      <w:r w:rsidRPr="004F2F85">
        <w:rPr>
          <w:rFonts w:asciiTheme="majorBidi" w:hAnsiTheme="majorBidi" w:cstheme="majorBidi"/>
          <w:szCs w:val="24"/>
        </w:rPr>
        <w:t xml:space="preserve"> the MoH to train "gatekeepers" on suicide prevention. During the year, about 20 concentrated training days took place at both district and national levels.</w:t>
      </w:r>
    </w:p>
    <w:p w14:paraId="1226D16C" w14:textId="0B0447E7" w:rsidR="004D460A" w:rsidRPr="00EE4AFB" w:rsidRDefault="0048607E" w:rsidP="007840B9">
      <w:pPr>
        <w:pStyle w:val="Default"/>
        <w:spacing w:before="120"/>
        <w:jc w:val="both"/>
        <w:rPr>
          <w:rFonts w:asciiTheme="majorBidi" w:hAnsiTheme="majorBidi" w:cstheme="majorBidi"/>
        </w:rPr>
      </w:pPr>
      <w:r w:rsidRPr="0048607E">
        <w:rPr>
          <w:rFonts w:asciiTheme="majorBidi" w:hAnsiTheme="majorBidi" w:cstheme="majorBidi"/>
          <w:b/>
          <w:bCs/>
          <w:u w:val="single"/>
        </w:rPr>
        <w:t>Question 8(</w:t>
      </w:r>
      <w:r>
        <w:rPr>
          <w:rFonts w:asciiTheme="majorBidi" w:hAnsiTheme="majorBidi" w:cstheme="majorBidi"/>
          <w:b/>
          <w:bCs/>
          <w:u w:val="single"/>
        </w:rPr>
        <w:t>c</w:t>
      </w:r>
      <w:r w:rsidRPr="0048607E">
        <w:rPr>
          <w:rFonts w:asciiTheme="majorBidi" w:hAnsiTheme="majorBidi" w:cstheme="majorBidi"/>
          <w:b/>
          <w:bCs/>
          <w:u w:val="single"/>
        </w:rPr>
        <w:t>)</w:t>
      </w:r>
      <w:r w:rsidRPr="00EE4AFB">
        <w:rPr>
          <w:rFonts w:asciiTheme="majorBidi" w:hAnsiTheme="majorBidi" w:cstheme="majorBidi"/>
        </w:rPr>
        <w:t xml:space="preserve"> </w:t>
      </w:r>
    </w:p>
    <w:p w14:paraId="763CD540" w14:textId="256E67E6" w:rsidR="0027312E" w:rsidRPr="00EE4AFB" w:rsidRDefault="0027312E" w:rsidP="006D5936">
      <w:pPr>
        <w:pStyle w:val="BodyText"/>
        <w:numPr>
          <w:ilvl w:val="0"/>
          <w:numId w:val="24"/>
        </w:numPr>
        <w:spacing w:before="240" w:line="360" w:lineRule="auto"/>
        <w:ind w:left="284" w:right="-283"/>
        <w:jc w:val="both"/>
        <w:rPr>
          <w:rFonts w:asciiTheme="majorBidi" w:hAnsiTheme="majorBidi" w:cstheme="majorBidi"/>
          <w:szCs w:val="24"/>
          <w:rtl/>
        </w:rPr>
      </w:pPr>
      <w:r w:rsidRPr="00EE4AFB">
        <w:rPr>
          <w:rFonts w:asciiTheme="majorBidi" w:eastAsia="Calibri" w:hAnsiTheme="majorBidi" w:cstheme="majorBidi"/>
          <w:u w:val="single"/>
        </w:rPr>
        <w:t>Statistics</w:t>
      </w:r>
      <w:r w:rsidR="00905C7A" w:rsidRPr="00EE4AFB">
        <w:rPr>
          <w:rFonts w:asciiTheme="majorBidi" w:eastAsia="Calibri" w:hAnsiTheme="majorBidi" w:cstheme="majorBidi"/>
          <w:u w:val="single"/>
        </w:rPr>
        <w:t xml:space="preserve"> relating to requests for family reunification</w:t>
      </w:r>
      <w:r w:rsidRPr="00EE4AFB">
        <w:rPr>
          <w:rFonts w:asciiTheme="majorBidi" w:eastAsia="Calibri" w:hAnsiTheme="majorBidi" w:cstheme="majorBidi"/>
        </w:rPr>
        <w:t xml:space="preserve"> – In </w:t>
      </w:r>
      <w:r w:rsidRPr="0026495D">
        <w:rPr>
          <w:rFonts w:asciiTheme="majorBidi" w:hAnsiTheme="majorBidi" w:cstheme="majorBidi"/>
          <w:szCs w:val="24"/>
        </w:rPr>
        <w:t>2021</w:t>
      </w:r>
      <w:r w:rsidRPr="00EE4AFB">
        <w:rPr>
          <w:rFonts w:asciiTheme="majorBidi" w:eastAsia="Calibri" w:hAnsiTheme="majorBidi" w:cstheme="majorBidi"/>
        </w:rPr>
        <w:t xml:space="preserve"> (until July 6), 708 requests according to the temporary provision for family reunification were filed and 238 </w:t>
      </w:r>
      <w:r w:rsidR="00A56720">
        <w:rPr>
          <w:rFonts w:asciiTheme="majorBidi" w:eastAsia="Calibri" w:hAnsiTheme="majorBidi" w:cstheme="majorBidi"/>
        </w:rPr>
        <w:t xml:space="preserve">were </w:t>
      </w:r>
      <w:r w:rsidRPr="00EE4AFB">
        <w:rPr>
          <w:rFonts w:asciiTheme="majorBidi" w:eastAsia="Calibri" w:hAnsiTheme="majorBidi" w:cstheme="majorBidi"/>
        </w:rPr>
        <w:t xml:space="preserve">approved. In 2020, 1,353 requests for family reunification were filed and </w:t>
      </w:r>
      <w:r w:rsidR="00A56720" w:rsidRPr="00EE4AFB">
        <w:rPr>
          <w:rFonts w:asciiTheme="majorBidi" w:eastAsia="Calibri" w:hAnsiTheme="majorBidi" w:cstheme="majorBidi"/>
        </w:rPr>
        <w:t>742 were</w:t>
      </w:r>
      <w:r w:rsidRPr="00EE4AFB">
        <w:rPr>
          <w:rFonts w:asciiTheme="majorBidi" w:eastAsia="Calibri" w:hAnsiTheme="majorBidi" w:cstheme="majorBidi"/>
        </w:rPr>
        <w:t xml:space="preserve"> approved. In 2019, 1,048 requests for family reunification were filed and 658 were approved. </w:t>
      </w:r>
      <w:r w:rsidR="00A56720">
        <w:rPr>
          <w:rFonts w:asciiTheme="majorBidi" w:eastAsia="Calibri" w:hAnsiTheme="majorBidi" w:cstheme="majorBidi"/>
        </w:rPr>
        <w:t>M</w:t>
      </w:r>
      <w:r w:rsidR="00A56720" w:rsidRPr="00EE4AFB">
        <w:rPr>
          <w:rFonts w:asciiTheme="majorBidi" w:eastAsia="Calibri" w:hAnsiTheme="majorBidi" w:cstheme="majorBidi"/>
        </w:rPr>
        <w:t xml:space="preserve">any </w:t>
      </w:r>
      <w:r w:rsidR="00A56720">
        <w:rPr>
          <w:rFonts w:asciiTheme="majorBidi" w:eastAsia="Calibri" w:hAnsiTheme="majorBidi" w:cstheme="majorBidi"/>
        </w:rPr>
        <w:t>o</w:t>
      </w:r>
      <w:r w:rsidR="00A56720" w:rsidRPr="00EE4AFB">
        <w:rPr>
          <w:rFonts w:asciiTheme="majorBidi" w:eastAsia="Calibri" w:hAnsiTheme="majorBidi" w:cstheme="majorBidi"/>
        </w:rPr>
        <w:t xml:space="preserve">f </w:t>
      </w:r>
      <w:r w:rsidRPr="00EE4AFB">
        <w:rPr>
          <w:rFonts w:asciiTheme="majorBidi" w:eastAsia="Calibri" w:hAnsiTheme="majorBidi" w:cstheme="majorBidi"/>
        </w:rPr>
        <w:t xml:space="preserve">the remaining </w:t>
      </w:r>
      <w:r w:rsidR="00A56720" w:rsidRPr="00EE4AFB">
        <w:rPr>
          <w:rFonts w:asciiTheme="majorBidi" w:eastAsia="Calibri" w:hAnsiTheme="majorBidi" w:cstheme="majorBidi"/>
        </w:rPr>
        <w:t>applications are</w:t>
      </w:r>
      <w:r w:rsidRPr="00EE4AFB">
        <w:rPr>
          <w:rFonts w:asciiTheme="majorBidi" w:eastAsia="Calibri" w:hAnsiTheme="majorBidi" w:cstheme="majorBidi"/>
        </w:rPr>
        <w:t xml:space="preserve"> still pending. The difference between the numbers in each year do not necessarily mean that the requests were denied, some of them</w:t>
      </w:r>
      <w:r w:rsidRPr="00EE4AFB">
        <w:rPr>
          <w:rFonts w:asciiTheme="majorBidi" w:eastAsia="Calibri" w:hAnsiTheme="majorBidi" w:cstheme="majorBidi"/>
          <w:rtl/>
        </w:rPr>
        <w:t xml:space="preserve"> </w:t>
      </w:r>
      <w:r w:rsidRPr="00EE4AFB">
        <w:rPr>
          <w:rFonts w:asciiTheme="majorBidi" w:eastAsia="Calibri" w:hAnsiTheme="majorBidi" w:cstheme="majorBidi"/>
        </w:rPr>
        <w:t>(especially from 2020-2021) are still being examined.</w:t>
      </w:r>
    </w:p>
    <w:p w14:paraId="78119CAE" w14:textId="77777777" w:rsidR="00296ABC" w:rsidRPr="00EE4AFB" w:rsidRDefault="00296ABC" w:rsidP="00535524">
      <w:pPr>
        <w:pStyle w:val="Default"/>
        <w:rPr>
          <w:rFonts w:asciiTheme="majorBidi" w:hAnsiTheme="majorBidi" w:cstheme="majorBidi"/>
          <w:b/>
          <w:bCs/>
          <w:highlight w:val="cyan"/>
          <w:u w:val="single"/>
        </w:rPr>
      </w:pPr>
    </w:p>
    <w:p w14:paraId="56B4A929" w14:textId="172D00A5" w:rsidR="004D460A" w:rsidRPr="0048607E" w:rsidRDefault="004D460A" w:rsidP="00535524">
      <w:pPr>
        <w:pStyle w:val="Default"/>
        <w:rPr>
          <w:rFonts w:asciiTheme="majorBidi" w:hAnsiTheme="majorBidi" w:cstheme="majorBidi"/>
          <w:b/>
          <w:bCs/>
          <w:u w:val="single"/>
        </w:rPr>
      </w:pPr>
      <w:r w:rsidRPr="0048607E">
        <w:rPr>
          <w:rFonts w:asciiTheme="majorBidi" w:hAnsiTheme="majorBidi" w:cstheme="majorBidi"/>
          <w:b/>
          <w:bCs/>
          <w:u w:val="single"/>
        </w:rPr>
        <w:t>Question 9</w:t>
      </w:r>
      <w:r w:rsidR="0048607E" w:rsidRPr="0048607E">
        <w:rPr>
          <w:rFonts w:asciiTheme="majorBidi" w:hAnsiTheme="majorBidi" w:cstheme="majorBidi"/>
          <w:b/>
          <w:bCs/>
          <w:u w:val="single"/>
        </w:rPr>
        <w:t>(d)</w:t>
      </w:r>
    </w:p>
    <w:p w14:paraId="675F3498" w14:textId="22200169" w:rsidR="00FD2614" w:rsidRPr="00A36B23"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 xml:space="preserve">Hereinafter is </w:t>
      </w:r>
      <w:r w:rsidRPr="00FE1BF4">
        <w:rPr>
          <w:rFonts w:asciiTheme="majorBidi" w:hAnsiTheme="majorBidi" w:cstheme="majorBidi"/>
          <w:szCs w:val="24"/>
        </w:rPr>
        <w:t xml:space="preserve">additional </w:t>
      </w:r>
      <w:r>
        <w:rPr>
          <w:rFonts w:asciiTheme="majorBidi" w:hAnsiTheme="majorBidi" w:cstheme="majorBidi"/>
          <w:szCs w:val="24"/>
        </w:rPr>
        <w:t>data</w:t>
      </w:r>
      <w:r w:rsidRPr="00FE1BF4">
        <w:rPr>
          <w:rFonts w:asciiTheme="majorBidi" w:hAnsiTheme="majorBidi" w:cstheme="majorBidi"/>
          <w:szCs w:val="24"/>
        </w:rPr>
        <w:t xml:space="preserve"> on </w:t>
      </w:r>
      <w:r>
        <w:rPr>
          <w:rFonts w:asciiTheme="majorBidi" w:hAnsiTheme="majorBidi" w:cstheme="majorBidi"/>
          <w:szCs w:val="24"/>
        </w:rPr>
        <w:t>p</w:t>
      </w:r>
      <w:r w:rsidRPr="00FE1BF4">
        <w:rPr>
          <w:rFonts w:asciiTheme="majorBidi" w:hAnsiTheme="majorBidi" w:cstheme="majorBidi"/>
          <w:szCs w:val="24"/>
        </w:rPr>
        <w:t xml:space="preserve">lanning for the Bedouin population and </w:t>
      </w:r>
      <w:r>
        <w:rPr>
          <w:rFonts w:asciiTheme="majorBidi" w:hAnsiTheme="majorBidi" w:cstheme="majorBidi"/>
          <w:szCs w:val="24"/>
        </w:rPr>
        <w:t>p</w:t>
      </w:r>
      <w:r w:rsidRPr="00FE1BF4">
        <w:rPr>
          <w:rFonts w:asciiTheme="majorBidi" w:hAnsiTheme="majorBidi" w:cstheme="majorBidi"/>
          <w:szCs w:val="24"/>
        </w:rPr>
        <w:t>ublic participation</w:t>
      </w:r>
      <w:r>
        <w:rPr>
          <w:rFonts w:asciiTheme="majorBidi" w:hAnsiTheme="majorBidi" w:cstheme="majorBidi"/>
          <w:szCs w:val="24"/>
        </w:rPr>
        <w:t>.</w:t>
      </w:r>
    </w:p>
    <w:p w14:paraId="569954D0" w14:textId="4E09C1DE" w:rsidR="00FD2614" w:rsidRPr="00B74F4D"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u w:val="single"/>
        </w:rPr>
        <w:t>Planning for the Bedouin population</w:t>
      </w:r>
      <w:r w:rsidRPr="00B74F4D">
        <w:rPr>
          <w:rFonts w:asciiTheme="majorBidi" w:hAnsiTheme="majorBidi" w:cstheme="majorBidi"/>
          <w:szCs w:val="24"/>
        </w:rPr>
        <w:t xml:space="preserve"> </w:t>
      </w:r>
      <w:r w:rsidRPr="001759F4">
        <w:rPr>
          <w:rFonts w:asciiTheme="majorBidi" w:hAnsiTheme="majorBidi" w:cstheme="majorBidi"/>
          <w:szCs w:val="24"/>
        </w:rPr>
        <w:t>– There are 18 Bedouin localities with approved outline plans, including the city of Rahat, Lakiya, Hura, Kuseife, Tel-Sheva, Segev Shalom and Ar'ara in the Negev. All of these plans include infrastructure such as schools, health clinics, running water, electricity, roads, pavements, etc. Additional 11 localities that are under the jurisdiction of the Neve Midbar and Al-Kasum Regional Councils also have approved outline plans.</w:t>
      </w:r>
      <w:r w:rsidRPr="00B74F4D">
        <w:rPr>
          <w:rFonts w:asciiTheme="majorBidi" w:hAnsiTheme="majorBidi" w:cstheme="majorBidi"/>
          <w:szCs w:val="24"/>
        </w:rPr>
        <w:t xml:space="preserve"> </w:t>
      </w:r>
    </w:p>
    <w:p w14:paraId="5357A520" w14:textId="36BEE683" w:rsidR="00FD2614" w:rsidRPr="009D22CF"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1759F4">
        <w:rPr>
          <w:rFonts w:asciiTheme="majorBidi" w:hAnsiTheme="majorBidi" w:cstheme="majorBidi"/>
          <w:szCs w:val="24"/>
        </w:rPr>
        <w:t xml:space="preserve">In addition, the planning </w:t>
      </w:r>
      <w:r w:rsidRPr="009D22CF">
        <w:rPr>
          <w:rFonts w:asciiTheme="majorBidi" w:hAnsiTheme="majorBidi" w:cstheme="majorBidi"/>
          <w:szCs w:val="24"/>
        </w:rPr>
        <w:t>procedures for four (4) additional localities are ongoing. Government Resolution No. 1362 was approved in April 2022, according to which, three (3) new additional Bedouin localities will be establish</w:t>
      </w:r>
      <w:r w:rsidR="00D64865" w:rsidRPr="009D22CF">
        <w:rPr>
          <w:rFonts w:asciiTheme="majorBidi" w:hAnsiTheme="majorBidi" w:cstheme="majorBidi"/>
          <w:szCs w:val="24"/>
          <w:lang w:val="en-US"/>
        </w:rPr>
        <w:t>ed</w:t>
      </w:r>
      <w:r w:rsidRPr="009D22CF">
        <w:rPr>
          <w:rFonts w:asciiTheme="majorBidi" w:hAnsiTheme="majorBidi" w:cstheme="majorBidi"/>
          <w:szCs w:val="24"/>
        </w:rPr>
        <w:t>. These localities are expected to include many residents of the unauthorized villages where they currently reside.</w:t>
      </w:r>
    </w:p>
    <w:p w14:paraId="4B228C14" w14:textId="6F41B817" w:rsidR="00FD2614" w:rsidRPr="00FD2614"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9D22CF">
        <w:rPr>
          <w:rFonts w:asciiTheme="majorBidi" w:hAnsiTheme="majorBidi" w:cstheme="majorBidi"/>
          <w:szCs w:val="24"/>
          <w:u w:val="single"/>
        </w:rPr>
        <w:lastRenderedPageBreak/>
        <w:t>Public participation</w:t>
      </w:r>
      <w:r w:rsidRPr="009D22CF">
        <w:rPr>
          <w:rFonts w:asciiTheme="majorBidi" w:hAnsiTheme="majorBidi" w:cstheme="majorBidi"/>
          <w:szCs w:val="24"/>
        </w:rPr>
        <w:t xml:space="preserve"> – In recent years there </w:t>
      </w:r>
      <w:r w:rsidR="00EA643A" w:rsidRPr="009D22CF">
        <w:rPr>
          <w:rFonts w:asciiTheme="majorBidi" w:hAnsiTheme="majorBidi" w:cstheme="majorBidi"/>
          <w:szCs w:val="24"/>
        </w:rPr>
        <w:t xml:space="preserve">has been </w:t>
      </w:r>
      <w:r w:rsidRPr="009D22CF">
        <w:rPr>
          <w:rFonts w:asciiTheme="majorBidi" w:hAnsiTheme="majorBidi" w:cstheme="majorBidi"/>
          <w:szCs w:val="24"/>
        </w:rPr>
        <w:t>an open and fully responsive dialogue between government representatives and representatives from the Bedouin community regarding their needs and the requested services for the community</w:t>
      </w:r>
      <w:r w:rsidR="00EA643A" w:rsidRPr="009D22CF">
        <w:rPr>
          <w:rFonts w:asciiTheme="majorBidi" w:hAnsiTheme="majorBidi" w:cstheme="majorBidi"/>
          <w:szCs w:val="24"/>
        </w:rPr>
        <w:t>, taking into consideration</w:t>
      </w:r>
      <w:r w:rsidRPr="009D22CF">
        <w:rPr>
          <w:rFonts w:asciiTheme="majorBidi" w:hAnsiTheme="majorBidi" w:cstheme="majorBidi"/>
          <w:szCs w:val="24"/>
        </w:rPr>
        <w:t xml:space="preserve"> the cultural aspect. Community representatives and local councils take part in every discussion concerning planning residential neighbourhoods, and every development of a new social service is carried out in collaboration with the public and attentiveness to their needs. There is an ongoing dialogue and a deepened understanding of the needs of the community</w:t>
      </w:r>
      <w:r w:rsidR="00EA643A" w:rsidRPr="009D22CF">
        <w:rPr>
          <w:rFonts w:asciiTheme="majorBidi" w:hAnsiTheme="majorBidi" w:cstheme="majorBidi"/>
          <w:szCs w:val="24"/>
        </w:rPr>
        <w:t>,</w:t>
      </w:r>
      <w:r w:rsidRPr="009D22CF">
        <w:rPr>
          <w:rFonts w:asciiTheme="majorBidi" w:hAnsiTheme="majorBidi" w:cstheme="majorBidi"/>
          <w:szCs w:val="24"/>
        </w:rPr>
        <w:t xml:space="preserve"> with</w:t>
      </w:r>
      <w:r w:rsidRPr="00B74F4D">
        <w:rPr>
          <w:rFonts w:asciiTheme="majorBidi" w:hAnsiTheme="majorBidi" w:cstheme="majorBidi"/>
          <w:szCs w:val="24"/>
        </w:rPr>
        <w:t xml:space="preserve"> the aim of finding just and appropriate modalities for the Bedouin population</w:t>
      </w:r>
      <w:r w:rsidRPr="00B74F4D">
        <w:rPr>
          <w:rFonts w:asciiTheme="majorBidi" w:hAnsiTheme="majorBidi" w:cstheme="majorBidi"/>
          <w:szCs w:val="24"/>
          <w:lang w:val="en"/>
        </w:rPr>
        <w:t>.</w:t>
      </w:r>
    </w:p>
    <w:p w14:paraId="6466963D" w14:textId="1D5F9F1A" w:rsidR="00FD2614" w:rsidRPr="00B74F4D"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 xml:space="preserve">Hereinafter is </w:t>
      </w:r>
      <w:r w:rsidRPr="00FE1BF4">
        <w:rPr>
          <w:rFonts w:asciiTheme="majorBidi" w:hAnsiTheme="majorBidi" w:cstheme="majorBidi"/>
          <w:szCs w:val="24"/>
        </w:rPr>
        <w:t xml:space="preserve">additional </w:t>
      </w:r>
      <w:r>
        <w:rPr>
          <w:rFonts w:asciiTheme="majorBidi" w:hAnsiTheme="majorBidi" w:cstheme="majorBidi"/>
          <w:szCs w:val="24"/>
        </w:rPr>
        <w:t>data</w:t>
      </w:r>
      <w:r w:rsidRPr="00FE1BF4">
        <w:rPr>
          <w:rFonts w:asciiTheme="majorBidi" w:hAnsiTheme="majorBidi" w:cstheme="majorBidi"/>
          <w:szCs w:val="24"/>
        </w:rPr>
        <w:t xml:space="preserve"> on</w:t>
      </w:r>
      <w:r>
        <w:rPr>
          <w:rFonts w:asciiTheme="majorBidi" w:hAnsiTheme="majorBidi" w:cstheme="majorBidi"/>
          <w:szCs w:val="24"/>
          <w:lang w:val="en"/>
        </w:rPr>
        <w:t xml:space="preserve"> </w:t>
      </w:r>
      <w:r>
        <w:rPr>
          <w:rFonts w:asciiTheme="majorBidi" w:hAnsiTheme="majorBidi" w:cstheme="majorBidi"/>
          <w:szCs w:val="24"/>
          <w:u w:val="single"/>
          <w:lang w:val="en-US"/>
        </w:rPr>
        <w:t>w</w:t>
      </w:r>
      <w:r w:rsidRPr="00792188">
        <w:rPr>
          <w:rFonts w:asciiTheme="majorBidi" w:hAnsiTheme="majorBidi" w:cstheme="majorBidi"/>
          <w:szCs w:val="24"/>
          <w:u w:val="single"/>
          <w:lang w:val="en-US"/>
        </w:rPr>
        <w:t xml:space="preserve">ater </w:t>
      </w:r>
      <w:r>
        <w:rPr>
          <w:rFonts w:asciiTheme="majorBidi" w:hAnsiTheme="majorBidi" w:cstheme="majorBidi"/>
          <w:szCs w:val="24"/>
          <w:u w:val="single"/>
          <w:lang w:val="en-US"/>
        </w:rPr>
        <w:t>s</w:t>
      </w:r>
      <w:r w:rsidRPr="00792188">
        <w:rPr>
          <w:rFonts w:asciiTheme="majorBidi" w:hAnsiTheme="majorBidi" w:cstheme="majorBidi"/>
          <w:szCs w:val="24"/>
          <w:u w:val="single"/>
          <w:lang w:val="en-US"/>
        </w:rPr>
        <w:t xml:space="preserve">upply to the </w:t>
      </w:r>
      <w:r>
        <w:rPr>
          <w:rFonts w:asciiTheme="majorBidi" w:hAnsiTheme="majorBidi" w:cstheme="majorBidi"/>
          <w:szCs w:val="24"/>
          <w:u w:val="single"/>
          <w:lang w:val="en-US"/>
        </w:rPr>
        <w:t>u</w:t>
      </w:r>
      <w:r w:rsidRPr="00792188">
        <w:rPr>
          <w:rFonts w:asciiTheme="majorBidi" w:hAnsiTheme="majorBidi" w:cstheme="majorBidi"/>
          <w:szCs w:val="24"/>
          <w:u w:val="single"/>
          <w:lang w:val="en-US"/>
        </w:rPr>
        <w:t xml:space="preserve">nauthorized </w:t>
      </w:r>
      <w:r w:rsidR="00A56720">
        <w:rPr>
          <w:rFonts w:asciiTheme="majorBidi" w:hAnsiTheme="majorBidi" w:cstheme="majorBidi"/>
          <w:szCs w:val="24"/>
          <w:u w:val="single"/>
          <w:lang w:val="en-US"/>
        </w:rPr>
        <w:t>B</w:t>
      </w:r>
      <w:r w:rsidR="00A56720" w:rsidRPr="00792188">
        <w:rPr>
          <w:rFonts w:asciiTheme="majorBidi" w:hAnsiTheme="majorBidi" w:cstheme="majorBidi"/>
          <w:szCs w:val="24"/>
          <w:u w:val="single"/>
          <w:lang w:val="en-US"/>
        </w:rPr>
        <w:t>edouin</w:t>
      </w:r>
      <w:r w:rsidRPr="00792188">
        <w:rPr>
          <w:rFonts w:asciiTheme="majorBidi" w:hAnsiTheme="majorBidi" w:cstheme="majorBidi"/>
          <w:szCs w:val="24"/>
          <w:u w:val="single"/>
          <w:lang w:val="en-US"/>
        </w:rPr>
        <w:t xml:space="preserve"> </w:t>
      </w:r>
      <w:r>
        <w:rPr>
          <w:rFonts w:asciiTheme="majorBidi" w:hAnsiTheme="majorBidi" w:cstheme="majorBidi"/>
          <w:szCs w:val="24"/>
          <w:u w:val="single"/>
          <w:lang w:val="en-US"/>
        </w:rPr>
        <w:t>v</w:t>
      </w:r>
      <w:r w:rsidRPr="00792188">
        <w:rPr>
          <w:rFonts w:asciiTheme="majorBidi" w:hAnsiTheme="majorBidi" w:cstheme="majorBidi"/>
          <w:szCs w:val="24"/>
          <w:u w:val="single"/>
          <w:lang w:val="en-US"/>
        </w:rPr>
        <w:t>illages</w:t>
      </w:r>
      <w:r>
        <w:rPr>
          <w:rFonts w:asciiTheme="majorBidi" w:hAnsiTheme="majorBidi" w:cstheme="majorBidi"/>
          <w:szCs w:val="24"/>
          <w:u w:val="single"/>
          <w:lang w:val="en-US"/>
        </w:rPr>
        <w:t xml:space="preserve"> and </w:t>
      </w:r>
      <w:r>
        <w:rPr>
          <w:rFonts w:asciiTheme="majorBidi" w:hAnsiTheme="majorBidi" w:cstheme="majorBidi"/>
          <w:szCs w:val="24"/>
          <w:u w:val="single"/>
        </w:rPr>
        <w:t>wa</w:t>
      </w:r>
      <w:r w:rsidRPr="00CE29C5">
        <w:rPr>
          <w:rFonts w:asciiTheme="majorBidi" w:hAnsiTheme="majorBidi" w:cstheme="majorBidi"/>
          <w:szCs w:val="24"/>
          <w:u w:val="single"/>
        </w:rPr>
        <w:t xml:space="preserve">ter </w:t>
      </w:r>
      <w:r>
        <w:rPr>
          <w:rFonts w:asciiTheme="majorBidi" w:hAnsiTheme="majorBidi" w:cstheme="majorBidi"/>
          <w:szCs w:val="24"/>
          <w:u w:val="single"/>
        </w:rPr>
        <w:t>q</w:t>
      </w:r>
      <w:r w:rsidRPr="00CE29C5">
        <w:rPr>
          <w:rFonts w:asciiTheme="majorBidi" w:hAnsiTheme="majorBidi" w:cstheme="majorBidi"/>
          <w:szCs w:val="24"/>
          <w:u w:val="single"/>
        </w:rPr>
        <w:t>uality</w:t>
      </w:r>
      <w:r>
        <w:rPr>
          <w:rFonts w:asciiTheme="majorBidi" w:hAnsiTheme="majorBidi" w:cstheme="majorBidi"/>
          <w:szCs w:val="24"/>
        </w:rPr>
        <w:t>.</w:t>
      </w:r>
      <w:r w:rsidRPr="00B74F4D">
        <w:rPr>
          <w:rFonts w:asciiTheme="majorBidi" w:hAnsiTheme="majorBidi" w:cstheme="majorBidi"/>
          <w:szCs w:val="24"/>
          <w:lang w:val="en"/>
        </w:rPr>
        <w:t xml:space="preserve"> </w:t>
      </w:r>
      <w:r w:rsidRPr="00B74F4D">
        <w:rPr>
          <w:rFonts w:asciiTheme="majorBidi" w:hAnsiTheme="majorBidi" w:cstheme="majorBidi"/>
          <w:szCs w:val="24"/>
        </w:rPr>
        <w:t xml:space="preserve"> </w:t>
      </w:r>
    </w:p>
    <w:p w14:paraId="38C64091" w14:textId="07E3A86D" w:rsidR="00FD2614" w:rsidRPr="00D45CF6"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792188">
        <w:rPr>
          <w:rFonts w:asciiTheme="majorBidi" w:hAnsiTheme="majorBidi" w:cstheme="majorBidi"/>
          <w:szCs w:val="24"/>
          <w:u w:val="single"/>
          <w:lang w:val="en-US"/>
        </w:rPr>
        <w:t>Water Supply to Unauthorized Bedouin Villages</w:t>
      </w:r>
      <w:r w:rsidRPr="00792188">
        <w:rPr>
          <w:rFonts w:asciiTheme="majorBidi" w:hAnsiTheme="majorBidi" w:cstheme="majorBidi"/>
          <w:szCs w:val="24"/>
          <w:lang w:val="en-US"/>
        </w:rPr>
        <w:t xml:space="preserve"> - </w:t>
      </w:r>
      <w:r w:rsidRPr="00CE29C5">
        <w:rPr>
          <w:rFonts w:asciiTheme="majorBidi" w:hAnsiTheme="majorBidi" w:cstheme="majorBidi"/>
          <w:szCs w:val="24"/>
          <w:lang w:eastAsia="he-IL"/>
        </w:rPr>
        <w:t xml:space="preserve">Many houses in </w:t>
      </w:r>
      <w:r w:rsidRPr="00CE29C5">
        <w:rPr>
          <w:rFonts w:asciiTheme="majorBidi" w:hAnsiTheme="majorBidi" w:cstheme="majorBidi"/>
          <w:szCs w:val="24"/>
        </w:rPr>
        <w:t>the unauthorized villages</w:t>
      </w:r>
      <w:r w:rsidRPr="00CE29C5">
        <w:rPr>
          <w:rFonts w:asciiTheme="majorBidi" w:hAnsiTheme="majorBidi" w:cstheme="majorBidi"/>
          <w:szCs w:val="24"/>
          <w:lang w:eastAsia="he-IL"/>
        </w:rPr>
        <w:t xml:space="preserve"> were built without building permits, in violation of the </w:t>
      </w:r>
      <w:r w:rsidRPr="00CE29C5">
        <w:rPr>
          <w:rFonts w:asciiTheme="majorBidi" w:hAnsiTheme="majorBidi" w:cstheme="majorBidi"/>
          <w:i/>
          <w:iCs/>
          <w:szCs w:val="24"/>
          <w:lang w:eastAsia="he-IL"/>
        </w:rPr>
        <w:t>Planning and Construction Law</w:t>
      </w:r>
      <w:r w:rsidRPr="00CE29C5">
        <w:rPr>
          <w:rFonts w:asciiTheme="majorBidi" w:hAnsiTheme="majorBidi" w:cstheme="majorBidi"/>
          <w:szCs w:val="24"/>
          <w:lang w:eastAsia="he-IL"/>
        </w:rPr>
        <w:t xml:space="preserve"> 5725-1965. Therefore, the </w:t>
      </w:r>
      <w:r w:rsidRPr="00D45CF6">
        <w:rPr>
          <w:rFonts w:asciiTheme="majorBidi" w:hAnsiTheme="majorBidi" w:cstheme="majorBidi"/>
          <w:szCs w:val="24"/>
          <w:lang w:eastAsia="he-IL"/>
        </w:rPr>
        <w:t>water supply to these houses was prevented as the Law prohibits supplying water to illegal buildings (Section 157A).</w:t>
      </w:r>
      <w:r w:rsidRPr="00D45CF6">
        <w:rPr>
          <w:rFonts w:asciiTheme="majorBidi" w:hAnsiTheme="majorBidi" w:cstheme="majorBidi"/>
          <w:szCs w:val="24"/>
        </w:rPr>
        <w:t xml:space="preserve"> While the Government does not question its duty to supply its inhabitants with services such as water, it is practically impossible to supply such services to sporadic places that disregard the national building and planning programs.</w:t>
      </w:r>
    </w:p>
    <w:p w14:paraId="28A7DDA8" w14:textId="2F30142B" w:rsidR="00FD2614" w:rsidRPr="00CE29C5" w:rsidRDefault="00FD2614" w:rsidP="00BA2281">
      <w:pPr>
        <w:pStyle w:val="BodyText"/>
        <w:numPr>
          <w:ilvl w:val="0"/>
          <w:numId w:val="24"/>
        </w:numPr>
        <w:spacing w:before="240" w:line="360" w:lineRule="auto"/>
        <w:ind w:left="284" w:right="-283"/>
        <w:jc w:val="both"/>
        <w:rPr>
          <w:rFonts w:asciiTheme="majorBidi" w:hAnsiTheme="majorBidi" w:cstheme="majorBidi"/>
          <w:szCs w:val="24"/>
        </w:rPr>
      </w:pPr>
      <w:r w:rsidRPr="00D45CF6">
        <w:rPr>
          <w:rFonts w:asciiTheme="majorBidi" w:hAnsiTheme="majorBidi" w:cstheme="majorBidi"/>
          <w:szCs w:val="24"/>
        </w:rPr>
        <w:t xml:space="preserve">In recent years, water to these residents </w:t>
      </w:r>
      <w:r w:rsidR="007212F0" w:rsidRPr="00D45CF6">
        <w:rPr>
          <w:rFonts w:asciiTheme="majorBidi" w:hAnsiTheme="majorBidi" w:cstheme="majorBidi"/>
          <w:szCs w:val="24"/>
        </w:rPr>
        <w:t xml:space="preserve">was </w:t>
      </w:r>
      <w:r w:rsidRPr="00D45CF6">
        <w:rPr>
          <w:rFonts w:asciiTheme="majorBidi" w:hAnsiTheme="majorBidi" w:cstheme="majorBidi"/>
          <w:szCs w:val="24"/>
        </w:rPr>
        <w:t xml:space="preserve">supplied </w:t>
      </w:r>
      <w:r w:rsidR="007212F0" w:rsidRPr="00D45CF6">
        <w:rPr>
          <w:rFonts w:asciiTheme="majorBidi" w:hAnsiTheme="majorBidi" w:cstheme="majorBidi"/>
          <w:szCs w:val="24"/>
        </w:rPr>
        <w:t xml:space="preserve">through </w:t>
      </w:r>
      <w:r w:rsidRPr="00D45CF6">
        <w:rPr>
          <w:rFonts w:asciiTheme="majorBidi" w:hAnsiTheme="majorBidi" w:cstheme="majorBidi"/>
          <w:szCs w:val="24"/>
        </w:rPr>
        <w:t xml:space="preserve">hundreds of supply points built on existing supply lines. The water supply was conducted to a consumer who requested </w:t>
      </w:r>
      <w:r w:rsidR="007212F0" w:rsidRPr="00D45CF6">
        <w:rPr>
          <w:rFonts w:asciiTheme="majorBidi" w:hAnsiTheme="majorBidi" w:cstheme="majorBidi"/>
          <w:szCs w:val="24"/>
        </w:rPr>
        <w:t>it</w:t>
      </w:r>
      <w:r w:rsidRPr="00D45CF6">
        <w:rPr>
          <w:rFonts w:asciiTheme="majorBidi" w:hAnsiTheme="majorBidi" w:cstheme="majorBidi"/>
          <w:szCs w:val="24"/>
        </w:rPr>
        <w:t xml:space="preserve"> in the name of a group of residents. These points </w:t>
      </w:r>
      <w:r w:rsidR="007212F0" w:rsidRPr="00D45CF6">
        <w:rPr>
          <w:rFonts w:asciiTheme="majorBidi" w:hAnsiTheme="majorBidi" w:cstheme="majorBidi"/>
          <w:szCs w:val="24"/>
        </w:rPr>
        <w:t xml:space="preserve">have </w:t>
      </w:r>
      <w:r w:rsidRPr="00D45CF6">
        <w:rPr>
          <w:rFonts w:asciiTheme="majorBidi" w:hAnsiTheme="majorBidi" w:cstheme="majorBidi"/>
          <w:szCs w:val="24"/>
        </w:rPr>
        <w:t xml:space="preserve">allowed access to water on a humanitarian basis in accordance to the law and in relevant case law (in this regard see </w:t>
      </w:r>
      <w:r w:rsidRPr="00D45CF6">
        <w:rPr>
          <w:rFonts w:asciiTheme="majorBidi" w:hAnsiTheme="majorBidi" w:cstheme="majorBidi"/>
          <w:color w:val="000000"/>
          <w:szCs w:val="24"/>
        </w:rPr>
        <w:t>Annex I to Israel's CESCR 4</w:t>
      </w:r>
      <w:r w:rsidRPr="00D45CF6">
        <w:rPr>
          <w:rFonts w:asciiTheme="majorBidi" w:hAnsiTheme="majorBidi" w:cstheme="majorBidi"/>
          <w:color w:val="000000"/>
          <w:szCs w:val="24"/>
          <w:vertAlign w:val="superscript"/>
        </w:rPr>
        <w:t>th</w:t>
      </w:r>
      <w:r w:rsidRPr="00D45CF6">
        <w:rPr>
          <w:rFonts w:asciiTheme="majorBidi" w:hAnsiTheme="majorBidi" w:cstheme="majorBidi"/>
          <w:color w:val="000000"/>
          <w:szCs w:val="24"/>
        </w:rPr>
        <w:t xml:space="preserve"> Periodic Report of 2019, para. </w:t>
      </w:r>
      <w:r w:rsidRPr="00D45CF6">
        <w:rPr>
          <w:rFonts w:asciiTheme="majorBidi" w:hAnsiTheme="majorBidi" w:cstheme="majorBidi"/>
          <w:szCs w:val="24"/>
        </w:rPr>
        <w:t>213-216). Following several difficulties, including non-payment, abuse of the ownership of the connection against other consumers</w:t>
      </w:r>
      <w:r w:rsidR="005217A7" w:rsidRPr="00D45CF6">
        <w:rPr>
          <w:rFonts w:asciiTheme="majorBidi" w:hAnsiTheme="majorBidi" w:cstheme="majorBidi"/>
          <w:szCs w:val="24"/>
        </w:rPr>
        <w:t>,</w:t>
      </w:r>
      <w:r w:rsidRPr="00D45CF6">
        <w:rPr>
          <w:rFonts w:asciiTheme="majorBidi" w:hAnsiTheme="majorBidi" w:cstheme="majorBidi"/>
          <w:szCs w:val="24"/>
        </w:rPr>
        <w:t xml:space="preserve"> etc.</w:t>
      </w:r>
      <w:r w:rsidR="005217A7" w:rsidRPr="00D45CF6">
        <w:rPr>
          <w:rFonts w:asciiTheme="majorBidi" w:hAnsiTheme="majorBidi" w:cstheme="majorBidi"/>
          <w:szCs w:val="24"/>
        </w:rPr>
        <w:t>,</w:t>
      </w:r>
      <w:r w:rsidRPr="00D45CF6">
        <w:rPr>
          <w:rFonts w:asciiTheme="majorBidi" w:hAnsiTheme="majorBidi" w:cstheme="majorBidi"/>
          <w:szCs w:val="24"/>
        </w:rPr>
        <w:t xml:space="preserve"> the Water Authority</w:t>
      </w:r>
      <w:r w:rsidR="007212F0" w:rsidRPr="00D45CF6">
        <w:rPr>
          <w:rFonts w:asciiTheme="majorBidi" w:hAnsiTheme="majorBidi" w:cstheme="majorBidi"/>
          <w:szCs w:val="24"/>
        </w:rPr>
        <w:t xml:space="preserve"> has</w:t>
      </w:r>
      <w:r w:rsidRPr="00D45CF6">
        <w:rPr>
          <w:rFonts w:asciiTheme="majorBidi" w:hAnsiTheme="majorBidi" w:cstheme="majorBidi"/>
          <w:szCs w:val="24"/>
        </w:rPr>
        <w:t xml:space="preserve"> promoted distribution of water to these localities, by the Negev Waters Company </w:t>
      </w:r>
      <w:r w:rsidR="007212F0" w:rsidRPr="00D45CF6">
        <w:rPr>
          <w:rFonts w:asciiTheme="majorBidi" w:hAnsiTheme="majorBidi" w:cstheme="majorBidi"/>
          <w:szCs w:val="24"/>
        </w:rPr>
        <w:t xml:space="preserve">which </w:t>
      </w:r>
      <w:r w:rsidRPr="00D45CF6">
        <w:rPr>
          <w:rFonts w:asciiTheme="majorBidi" w:hAnsiTheme="majorBidi" w:cstheme="majorBidi"/>
          <w:szCs w:val="24"/>
        </w:rPr>
        <w:t>was</w:t>
      </w:r>
      <w:r w:rsidRPr="009D22CF">
        <w:rPr>
          <w:rFonts w:asciiTheme="majorBidi" w:hAnsiTheme="majorBidi" w:cstheme="majorBidi"/>
          <w:szCs w:val="24"/>
        </w:rPr>
        <w:t xml:space="preserve"> chosen by a designated tender. The company</w:t>
      </w:r>
      <w:r w:rsidR="007212F0" w:rsidRPr="009D22CF">
        <w:rPr>
          <w:rFonts w:asciiTheme="majorBidi" w:hAnsiTheme="majorBidi" w:cstheme="majorBidi"/>
          <w:szCs w:val="24"/>
        </w:rPr>
        <w:t xml:space="preserve"> has</w:t>
      </w:r>
      <w:r w:rsidRPr="009D22CF">
        <w:rPr>
          <w:rFonts w:asciiTheme="majorBidi" w:hAnsiTheme="majorBidi" w:cstheme="majorBidi"/>
          <w:szCs w:val="24"/>
        </w:rPr>
        <w:t xml:space="preserve"> placed</w:t>
      </w:r>
      <w:r w:rsidRPr="00CE29C5">
        <w:rPr>
          <w:rFonts w:asciiTheme="majorBidi" w:hAnsiTheme="majorBidi" w:cstheme="majorBidi"/>
          <w:szCs w:val="24"/>
        </w:rPr>
        <w:t xml:space="preserve"> additional water connections near the delivery points (and thus still </w:t>
      </w:r>
      <w:r w:rsidRPr="004A6AE3">
        <w:rPr>
          <w:rFonts w:asciiTheme="majorBidi" w:hAnsiTheme="majorBidi" w:cstheme="majorBidi"/>
          <w:szCs w:val="24"/>
        </w:rPr>
        <w:t xml:space="preserve">abiding </w:t>
      </w:r>
      <w:r w:rsidR="007212F0" w:rsidRPr="004A6AE3">
        <w:rPr>
          <w:rFonts w:asciiTheme="majorBidi" w:hAnsiTheme="majorBidi" w:cstheme="majorBidi"/>
          <w:szCs w:val="24"/>
        </w:rPr>
        <w:t xml:space="preserve">by </w:t>
      </w:r>
      <w:r w:rsidRPr="004A6AE3">
        <w:rPr>
          <w:rFonts w:asciiTheme="majorBidi" w:hAnsiTheme="majorBidi" w:cstheme="majorBidi"/>
          <w:szCs w:val="24"/>
        </w:rPr>
        <w:t xml:space="preserve">the </w:t>
      </w:r>
      <w:r w:rsidR="007212F0" w:rsidRPr="004A6AE3">
        <w:rPr>
          <w:rFonts w:asciiTheme="majorBidi" w:hAnsiTheme="majorBidi" w:cstheme="majorBidi"/>
          <w:szCs w:val="24"/>
        </w:rPr>
        <w:t>legal requirement</w:t>
      </w:r>
      <w:r w:rsidRPr="004A6AE3">
        <w:rPr>
          <w:rFonts w:asciiTheme="majorBidi" w:hAnsiTheme="majorBidi" w:cstheme="majorBidi"/>
          <w:szCs w:val="24"/>
        </w:rPr>
        <w:t xml:space="preserve"> not </w:t>
      </w:r>
      <w:r w:rsidR="007212F0" w:rsidRPr="004A6AE3">
        <w:rPr>
          <w:rFonts w:asciiTheme="majorBidi" w:hAnsiTheme="majorBidi" w:cstheme="majorBidi"/>
          <w:szCs w:val="24"/>
        </w:rPr>
        <w:t xml:space="preserve">to </w:t>
      </w:r>
      <w:r w:rsidRPr="004A6AE3">
        <w:rPr>
          <w:rFonts w:asciiTheme="majorBidi" w:hAnsiTheme="majorBidi" w:cstheme="majorBidi"/>
          <w:szCs w:val="24"/>
        </w:rPr>
        <w:t xml:space="preserve">directly connect illegal structures). Also, every family may receive its own water meter, </w:t>
      </w:r>
      <w:r w:rsidR="002D42A3" w:rsidRPr="004A6AE3">
        <w:rPr>
          <w:rFonts w:asciiTheme="majorBidi" w:hAnsiTheme="majorBidi" w:cstheme="majorBidi"/>
          <w:szCs w:val="24"/>
        </w:rPr>
        <w:t>hence</w:t>
      </w:r>
      <w:r w:rsidRPr="004A6AE3">
        <w:rPr>
          <w:rFonts w:asciiTheme="majorBidi" w:hAnsiTheme="majorBidi" w:cstheme="majorBidi"/>
          <w:szCs w:val="24"/>
        </w:rPr>
        <w:t xml:space="preserve"> preventing dependency on other consumers or owners of water connections. In 2020, this pilot program was approved</w:t>
      </w:r>
      <w:r w:rsidRPr="001759F4">
        <w:rPr>
          <w:rFonts w:asciiTheme="majorBidi" w:hAnsiTheme="majorBidi" w:cstheme="majorBidi"/>
          <w:szCs w:val="24"/>
        </w:rPr>
        <w:t xml:space="preserve"> by the Water Authority and as of December 2022, </w:t>
      </w:r>
      <w:r w:rsidRPr="001759F4">
        <w:rPr>
          <w:rFonts w:asciiTheme="majorBidi" w:hAnsiTheme="majorBidi" w:cstheme="majorBidi"/>
          <w:szCs w:val="24"/>
        </w:rPr>
        <w:lastRenderedPageBreak/>
        <w:t>there were 49 connections, 1,288 water meters, providing water for a population of about 33,000 persons.</w:t>
      </w:r>
    </w:p>
    <w:p w14:paraId="4AEF4DD9" w14:textId="3F733D20" w:rsidR="00FD2614" w:rsidRPr="001759F4"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1759F4">
        <w:rPr>
          <w:rFonts w:asciiTheme="majorBidi" w:hAnsiTheme="majorBidi" w:cstheme="majorBidi"/>
          <w:szCs w:val="24"/>
        </w:rPr>
        <w:t xml:space="preserve">In </w:t>
      </w:r>
      <w:r w:rsidRPr="001759F4">
        <w:rPr>
          <w:rFonts w:asciiTheme="majorBidi" w:hAnsiTheme="majorBidi" w:cstheme="majorBidi"/>
          <w:color w:val="000000"/>
          <w:szCs w:val="24"/>
        </w:rPr>
        <w:t xml:space="preserve">2022, the Government adopted Government </w:t>
      </w:r>
      <w:r w:rsidRPr="001759F4">
        <w:rPr>
          <w:rFonts w:asciiTheme="majorBidi" w:hAnsiTheme="majorBidi" w:cstheme="majorBidi"/>
          <w:szCs w:val="24"/>
        </w:rPr>
        <w:t>Resolution</w:t>
      </w:r>
      <w:r w:rsidRPr="001759F4">
        <w:rPr>
          <w:rFonts w:asciiTheme="majorBidi" w:hAnsiTheme="majorBidi" w:cstheme="majorBidi"/>
          <w:color w:val="000000"/>
          <w:szCs w:val="24"/>
        </w:rPr>
        <w:t xml:space="preserve"> </w:t>
      </w:r>
      <w:r w:rsidRPr="001759F4">
        <w:rPr>
          <w:rFonts w:asciiTheme="majorBidi" w:hAnsiTheme="majorBidi" w:cstheme="majorBidi"/>
          <w:szCs w:val="24"/>
        </w:rPr>
        <w:t>No. 1279 entitled "</w:t>
      </w:r>
      <w:r w:rsidRPr="001759F4">
        <w:rPr>
          <w:rFonts w:asciiTheme="majorBidi" w:hAnsiTheme="majorBidi" w:cstheme="majorBidi"/>
          <w:i/>
          <w:iCs/>
          <w:szCs w:val="24"/>
          <w:shd w:val="clear" w:color="auto" w:fill="FFFFFF"/>
        </w:rPr>
        <w:t xml:space="preserve">Governmental plan for socio-economic development of the Bedouin population in the </w:t>
      </w:r>
      <w:r w:rsidRPr="002D42A3">
        <w:rPr>
          <w:rFonts w:asciiTheme="majorBidi" w:hAnsiTheme="majorBidi" w:cstheme="majorBidi"/>
          <w:i/>
          <w:iCs/>
          <w:szCs w:val="24"/>
          <w:shd w:val="clear" w:color="auto" w:fill="FFFFFF"/>
        </w:rPr>
        <w:t>Negev</w:t>
      </w:r>
      <w:r w:rsidRPr="002D42A3">
        <w:rPr>
          <w:rFonts w:asciiTheme="majorBidi" w:hAnsiTheme="majorBidi" w:cstheme="majorBidi"/>
          <w:i/>
          <w:iCs/>
          <w:szCs w:val="24"/>
        </w:rPr>
        <w:t xml:space="preserve"> for the years</w:t>
      </w:r>
      <w:r w:rsidRPr="001759F4">
        <w:rPr>
          <w:rFonts w:asciiTheme="majorBidi" w:hAnsiTheme="majorBidi" w:cstheme="majorBidi"/>
          <w:i/>
          <w:iCs/>
          <w:szCs w:val="24"/>
        </w:rPr>
        <w:t xml:space="preserve"> 2022-2026</w:t>
      </w:r>
      <w:r w:rsidRPr="001759F4">
        <w:rPr>
          <w:rFonts w:asciiTheme="majorBidi" w:hAnsiTheme="majorBidi" w:cstheme="majorBidi"/>
          <w:szCs w:val="24"/>
        </w:rPr>
        <w:t xml:space="preserve">", dedicating </w:t>
      </w:r>
      <w:r w:rsidRPr="004A6AE3">
        <w:rPr>
          <w:rFonts w:asciiTheme="majorBidi" w:hAnsiTheme="majorBidi" w:cstheme="majorBidi"/>
          <w:szCs w:val="24"/>
        </w:rPr>
        <w:t>150 Million NIS (</w:t>
      </w:r>
      <w:r w:rsidRPr="004A6AE3">
        <w:rPr>
          <w:rFonts w:asciiTheme="majorBidi" w:hAnsiTheme="majorBidi" w:cstheme="majorBidi"/>
          <w:szCs w:val="24"/>
          <w:rtl/>
        </w:rPr>
        <w:t>41</w:t>
      </w:r>
      <w:r w:rsidRPr="004A6AE3">
        <w:rPr>
          <w:rFonts w:asciiTheme="majorBidi" w:hAnsiTheme="majorBidi" w:cstheme="majorBidi"/>
          <w:szCs w:val="24"/>
        </w:rPr>
        <w:t xml:space="preserve"> Million USD) </w:t>
      </w:r>
      <w:r w:rsidR="000F0879" w:rsidRPr="004A6AE3">
        <w:rPr>
          <w:rFonts w:asciiTheme="majorBidi" w:hAnsiTheme="majorBidi" w:cstheme="majorBidi"/>
          <w:szCs w:val="24"/>
        </w:rPr>
        <w:t xml:space="preserve">to the </w:t>
      </w:r>
      <w:r w:rsidRPr="004A6AE3">
        <w:rPr>
          <w:rFonts w:asciiTheme="majorBidi" w:hAnsiTheme="majorBidi" w:cstheme="majorBidi"/>
          <w:szCs w:val="24"/>
        </w:rPr>
        <w:t xml:space="preserve">development of sewage systems (councils and water corporations) and 70 Million NIS (19.2 Million USD) </w:t>
      </w:r>
      <w:r w:rsidR="000F0879" w:rsidRPr="004A6AE3">
        <w:rPr>
          <w:rFonts w:asciiTheme="majorBidi" w:hAnsiTheme="majorBidi" w:cstheme="majorBidi"/>
          <w:szCs w:val="24"/>
        </w:rPr>
        <w:t xml:space="preserve">to </w:t>
      </w:r>
      <w:r w:rsidRPr="004A6AE3">
        <w:rPr>
          <w:rFonts w:asciiTheme="majorBidi" w:hAnsiTheme="majorBidi" w:cstheme="majorBidi"/>
          <w:szCs w:val="24"/>
        </w:rPr>
        <w:t xml:space="preserve">development, rehabilitation and upgrade of water </w:t>
      </w:r>
      <w:r w:rsidR="000F0879" w:rsidRPr="004A6AE3">
        <w:rPr>
          <w:rFonts w:asciiTheme="majorBidi" w:hAnsiTheme="majorBidi" w:cstheme="majorBidi"/>
          <w:szCs w:val="24"/>
        </w:rPr>
        <w:t xml:space="preserve">infrastructure </w:t>
      </w:r>
      <w:r w:rsidRPr="004A6AE3">
        <w:rPr>
          <w:rFonts w:asciiTheme="majorBidi" w:hAnsiTheme="majorBidi" w:cstheme="majorBidi"/>
          <w:szCs w:val="24"/>
        </w:rPr>
        <w:t>in Tel-Sheva, Hura, Lakiya</w:t>
      </w:r>
      <w:r w:rsidRPr="001759F4">
        <w:rPr>
          <w:rFonts w:asciiTheme="majorBidi" w:hAnsiTheme="majorBidi" w:cstheme="majorBidi"/>
          <w:szCs w:val="24"/>
        </w:rPr>
        <w:t>, Kuseife, Ar'ara and Rahat.</w:t>
      </w:r>
    </w:p>
    <w:p w14:paraId="254C8F70" w14:textId="598A532D" w:rsidR="00FD2614" w:rsidRDefault="00FD2614" w:rsidP="00FD2614">
      <w:pPr>
        <w:pStyle w:val="BodyText"/>
        <w:numPr>
          <w:ilvl w:val="0"/>
          <w:numId w:val="24"/>
        </w:numPr>
        <w:spacing w:before="240" w:line="360" w:lineRule="auto"/>
        <w:ind w:left="284" w:right="-283"/>
        <w:jc w:val="both"/>
        <w:rPr>
          <w:rFonts w:asciiTheme="majorBidi" w:hAnsiTheme="majorBidi" w:cstheme="majorBidi"/>
          <w:szCs w:val="24"/>
        </w:rPr>
      </w:pPr>
      <w:r w:rsidRPr="00CE29C5">
        <w:rPr>
          <w:rFonts w:asciiTheme="majorBidi" w:hAnsiTheme="majorBidi" w:cstheme="majorBidi"/>
          <w:szCs w:val="24"/>
          <w:u w:val="single"/>
        </w:rPr>
        <w:t>Water Quality</w:t>
      </w:r>
      <w:r w:rsidRPr="00CE29C5">
        <w:rPr>
          <w:rFonts w:asciiTheme="majorBidi" w:hAnsiTheme="majorBidi" w:cstheme="majorBidi"/>
          <w:szCs w:val="24"/>
        </w:rPr>
        <w:t xml:space="preserve"> – All of the </w:t>
      </w:r>
      <w:r w:rsidRPr="00CE29C5">
        <w:rPr>
          <w:rFonts w:asciiTheme="majorBidi" w:eastAsia="Calibri" w:hAnsiTheme="majorBidi" w:cstheme="majorBidi"/>
          <w:szCs w:val="24"/>
        </w:rPr>
        <w:t>authorized</w:t>
      </w:r>
      <w:r w:rsidRPr="00CE29C5">
        <w:rPr>
          <w:rFonts w:asciiTheme="majorBidi" w:hAnsiTheme="majorBidi" w:cstheme="majorBidi"/>
          <w:szCs w:val="24"/>
        </w:rPr>
        <w:t xml:space="preserve"> Bedouin localities receive their water supply through central systems to the customer's home from the local or national systems. The water quality, according to all the samples, is excellent and meets the drinking water criteria.</w:t>
      </w:r>
    </w:p>
    <w:p w14:paraId="356428F0" w14:textId="55353EB2" w:rsidR="00985841" w:rsidRPr="0026495D" w:rsidRDefault="00FD2614" w:rsidP="00D734C0">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rPr>
        <w:t>Following</w:t>
      </w:r>
      <w:r w:rsidRPr="0026495D">
        <w:rPr>
          <w:rFonts w:asciiTheme="majorBidi" w:hAnsiTheme="majorBidi" w:cstheme="majorBidi"/>
          <w:szCs w:val="24"/>
        </w:rPr>
        <w:t xml:space="preserve"> </w:t>
      </w:r>
      <w:r w:rsidR="00905C7A" w:rsidRPr="0026495D">
        <w:rPr>
          <w:rFonts w:asciiTheme="majorBidi" w:hAnsiTheme="majorBidi" w:cstheme="majorBidi"/>
          <w:szCs w:val="24"/>
        </w:rPr>
        <w:t xml:space="preserve">are relevant figures regarding water consumption in the Bedouin unauthorized villages and total water consumption in the Bedouin </w:t>
      </w:r>
      <w:r w:rsidR="002D42A3">
        <w:rPr>
          <w:rFonts w:asciiTheme="majorBidi" w:hAnsiTheme="majorBidi" w:cstheme="majorBidi"/>
          <w:szCs w:val="24"/>
        </w:rPr>
        <w:t>isolated clusters</w:t>
      </w:r>
      <w:r w:rsidR="002D42A3" w:rsidRPr="0026495D">
        <w:rPr>
          <w:rFonts w:asciiTheme="majorBidi" w:hAnsiTheme="majorBidi" w:cstheme="majorBidi"/>
          <w:szCs w:val="24"/>
        </w:rPr>
        <w:t xml:space="preserve"> </w:t>
      </w:r>
      <w:r w:rsidR="00905C7A" w:rsidRPr="0026495D">
        <w:rPr>
          <w:rFonts w:asciiTheme="majorBidi" w:hAnsiTheme="majorBidi" w:cstheme="majorBidi"/>
          <w:szCs w:val="24"/>
        </w:rPr>
        <w:t>(2014-2022):</w:t>
      </w:r>
    </w:p>
    <w:p w14:paraId="5E834445" w14:textId="7841EFF4" w:rsidR="00985841" w:rsidRPr="0026495D" w:rsidRDefault="00985841" w:rsidP="008B63F9">
      <w:pPr>
        <w:tabs>
          <w:tab w:val="left" w:pos="720"/>
        </w:tabs>
        <w:bidi w:val="0"/>
        <w:spacing w:before="120" w:after="120" w:line="240" w:lineRule="auto"/>
        <w:jc w:val="center"/>
        <w:rPr>
          <w:rFonts w:asciiTheme="majorBidi" w:hAnsiTheme="majorBidi" w:cstheme="majorBidi"/>
          <w:b/>
          <w:bCs/>
          <w:sz w:val="24"/>
          <w:szCs w:val="24"/>
          <w:u w:val="single"/>
        </w:rPr>
      </w:pPr>
      <w:r w:rsidRPr="006D5936">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w:t>
      </w:r>
      <w:r w:rsidR="00E55497" w:rsidRPr="006D5936">
        <w:rPr>
          <w:rFonts w:asciiTheme="majorBidi" w:hAnsiTheme="majorBidi" w:cstheme="majorBidi"/>
          <w:b/>
          <w:bCs/>
          <w:sz w:val="24"/>
          <w:szCs w:val="24"/>
          <w:u w:val="single"/>
        </w:rPr>
        <w:t xml:space="preserve"> </w:t>
      </w:r>
      <w:r w:rsidRPr="006D5936">
        <w:rPr>
          <w:rFonts w:asciiTheme="majorBidi" w:hAnsiTheme="majorBidi" w:cstheme="majorBidi"/>
          <w:b/>
          <w:bCs/>
          <w:sz w:val="24"/>
          <w:szCs w:val="24"/>
          <w:u w:val="single"/>
        </w:rPr>
        <w:t>–</w:t>
      </w:r>
      <w:r w:rsidR="00BA203F" w:rsidRPr="006D5936">
        <w:rPr>
          <w:rFonts w:asciiTheme="majorBidi" w:hAnsiTheme="majorBidi" w:cstheme="majorBidi"/>
          <w:b/>
          <w:bCs/>
          <w:sz w:val="24"/>
          <w:szCs w:val="24"/>
          <w:u w:val="single"/>
        </w:rPr>
        <w:t xml:space="preserve"> </w:t>
      </w:r>
      <w:r w:rsidR="002D36FA" w:rsidRPr="006D5936">
        <w:rPr>
          <w:rFonts w:asciiTheme="majorBidi" w:hAnsiTheme="majorBidi" w:cstheme="majorBidi"/>
          <w:b/>
          <w:bCs/>
          <w:sz w:val="24"/>
          <w:szCs w:val="24"/>
          <w:u w:val="single"/>
        </w:rPr>
        <w:t>W</w:t>
      </w:r>
      <w:r w:rsidR="00BA203F" w:rsidRPr="006D5936">
        <w:rPr>
          <w:rFonts w:asciiTheme="majorBidi" w:hAnsiTheme="majorBidi" w:cstheme="majorBidi"/>
          <w:b/>
          <w:bCs/>
          <w:sz w:val="24"/>
          <w:szCs w:val="24"/>
          <w:u w:val="single"/>
        </w:rPr>
        <w:t xml:space="preserve">ater </w:t>
      </w:r>
      <w:r w:rsidR="002D36FA" w:rsidRPr="006D5936">
        <w:rPr>
          <w:rFonts w:asciiTheme="majorBidi" w:hAnsiTheme="majorBidi" w:cstheme="majorBidi"/>
          <w:b/>
          <w:bCs/>
          <w:sz w:val="24"/>
          <w:szCs w:val="24"/>
          <w:u w:val="single"/>
        </w:rPr>
        <w:t xml:space="preserve">Consumption in the Bedouin </w:t>
      </w:r>
      <w:r w:rsidR="00DB0F40" w:rsidRPr="006D5936">
        <w:rPr>
          <w:rFonts w:asciiTheme="majorBidi" w:hAnsiTheme="majorBidi" w:cstheme="majorBidi"/>
          <w:b/>
          <w:bCs/>
          <w:sz w:val="24"/>
          <w:szCs w:val="24"/>
          <w:u w:val="single"/>
        </w:rPr>
        <w:t>Unauthorized Villages</w:t>
      </w:r>
      <w:r w:rsidR="002D36FA" w:rsidRPr="006D5936">
        <w:rPr>
          <w:rFonts w:asciiTheme="majorBidi" w:hAnsiTheme="majorBidi" w:cstheme="majorBidi"/>
          <w:b/>
          <w:bCs/>
          <w:sz w:val="24"/>
          <w:szCs w:val="24"/>
          <w:u w:val="single"/>
        </w:rPr>
        <w:t xml:space="preserve"> </w:t>
      </w:r>
      <w:r w:rsidRPr="006D5936">
        <w:rPr>
          <w:rFonts w:asciiTheme="majorBidi" w:hAnsiTheme="majorBidi" w:cstheme="majorBidi"/>
          <w:b/>
          <w:bCs/>
          <w:sz w:val="24"/>
          <w:szCs w:val="24"/>
          <w:u w:val="single"/>
        </w:rPr>
        <w:t>(201</w:t>
      </w:r>
      <w:r w:rsidR="00BA203F" w:rsidRPr="006D5936">
        <w:rPr>
          <w:rFonts w:asciiTheme="majorBidi" w:hAnsiTheme="majorBidi" w:cstheme="majorBidi"/>
          <w:b/>
          <w:bCs/>
          <w:sz w:val="24"/>
          <w:szCs w:val="24"/>
          <w:u w:val="single"/>
        </w:rPr>
        <w:t>4</w:t>
      </w:r>
      <w:r w:rsidRPr="006D5936">
        <w:rPr>
          <w:rFonts w:asciiTheme="majorBidi" w:hAnsiTheme="majorBidi" w:cstheme="majorBidi"/>
          <w:b/>
          <w:bCs/>
          <w:sz w:val="24"/>
          <w:szCs w:val="24"/>
          <w:u w:val="single"/>
        </w:rPr>
        <w:t>-202</w:t>
      </w:r>
      <w:r w:rsidR="00BA203F" w:rsidRPr="0026495D">
        <w:rPr>
          <w:rFonts w:asciiTheme="majorBidi" w:hAnsiTheme="majorBidi" w:cstheme="majorBidi"/>
          <w:b/>
          <w:bCs/>
          <w:sz w:val="24"/>
          <w:szCs w:val="24"/>
          <w:u w:val="single"/>
        </w:rPr>
        <w:t>2</w:t>
      </w:r>
      <w:r w:rsidRPr="0026495D">
        <w:rPr>
          <w:rFonts w:asciiTheme="majorBidi" w:hAnsiTheme="majorBidi" w:cstheme="majorBidi"/>
          <w:b/>
          <w:bCs/>
          <w:sz w:val="24"/>
          <w:szCs w:val="24"/>
          <w:u w:val="single"/>
        </w:rPr>
        <w:t>)</w:t>
      </w:r>
    </w:p>
    <w:tbl>
      <w:tblPr>
        <w:tblStyle w:val="TableGrid"/>
        <w:tblW w:w="8075" w:type="dxa"/>
        <w:jc w:val="center"/>
        <w:tblLayout w:type="fixed"/>
        <w:tblLook w:val="04A0" w:firstRow="1" w:lastRow="0" w:firstColumn="1" w:lastColumn="0" w:noHBand="0" w:noVBand="1"/>
      </w:tblPr>
      <w:tblGrid>
        <w:gridCol w:w="1980"/>
        <w:gridCol w:w="1015"/>
        <w:gridCol w:w="1016"/>
        <w:gridCol w:w="1016"/>
        <w:gridCol w:w="1016"/>
        <w:gridCol w:w="1016"/>
        <w:gridCol w:w="1016"/>
      </w:tblGrid>
      <w:tr w:rsidR="00985841" w:rsidRPr="00CA3842" w14:paraId="6F7DA891" w14:textId="77777777" w:rsidTr="00FF2D5B">
        <w:trPr>
          <w:jc w:val="center"/>
        </w:trPr>
        <w:tc>
          <w:tcPr>
            <w:tcW w:w="1980" w:type="dxa"/>
            <w:shd w:val="clear" w:color="auto" w:fill="BFBFBF" w:themeFill="background1" w:themeFillShade="BF"/>
          </w:tcPr>
          <w:p w14:paraId="6CDEF709" w14:textId="77777777" w:rsidR="00985841" w:rsidRPr="00CA3842" w:rsidRDefault="00985841" w:rsidP="00985841">
            <w:pPr>
              <w:bidi w:val="0"/>
              <w:spacing w:after="0" w:line="240" w:lineRule="auto"/>
              <w:rPr>
                <w:rFonts w:asciiTheme="majorBidi" w:hAnsiTheme="majorBidi" w:cstheme="majorBidi"/>
                <w:sz w:val="22"/>
                <w:szCs w:val="22"/>
              </w:rPr>
            </w:pPr>
          </w:p>
        </w:tc>
        <w:tc>
          <w:tcPr>
            <w:tcW w:w="6095" w:type="dxa"/>
            <w:gridSpan w:val="6"/>
            <w:shd w:val="clear" w:color="auto" w:fill="BFBFBF" w:themeFill="background1" w:themeFillShade="BF"/>
            <w:vAlign w:val="center"/>
          </w:tcPr>
          <w:p w14:paraId="40B80AA8" w14:textId="77777777" w:rsidR="00985841" w:rsidRPr="00CA3842" w:rsidRDefault="00985841" w:rsidP="00BC7E14">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 xml:space="preserve">Water consumption </w:t>
            </w:r>
            <w:r w:rsidR="002D36FA" w:rsidRPr="00CA3842">
              <w:rPr>
                <w:rFonts w:asciiTheme="majorBidi" w:hAnsiTheme="majorBidi" w:cstheme="majorBidi"/>
                <w:b/>
                <w:bCs/>
                <w:sz w:val="22"/>
                <w:szCs w:val="22"/>
              </w:rPr>
              <w:t>from</w:t>
            </w:r>
            <w:r w:rsidRPr="00CA3842">
              <w:rPr>
                <w:rFonts w:asciiTheme="majorBidi" w:hAnsiTheme="majorBidi" w:cstheme="majorBidi"/>
                <w:b/>
                <w:bCs/>
                <w:sz w:val="22"/>
                <w:szCs w:val="22"/>
              </w:rPr>
              <w:t xml:space="preserve"> the Negev Water company</w:t>
            </w:r>
          </w:p>
        </w:tc>
      </w:tr>
      <w:tr w:rsidR="002E32AB" w:rsidRPr="00CA3842" w14:paraId="5DCB09C9" w14:textId="77777777" w:rsidTr="00FF2D5B">
        <w:trPr>
          <w:jc w:val="center"/>
        </w:trPr>
        <w:tc>
          <w:tcPr>
            <w:tcW w:w="1980" w:type="dxa"/>
            <w:shd w:val="clear" w:color="auto" w:fill="BFBFBF" w:themeFill="background1" w:themeFillShade="BF"/>
            <w:vAlign w:val="center"/>
          </w:tcPr>
          <w:p w14:paraId="42B8C533" w14:textId="77777777" w:rsidR="00985841" w:rsidRPr="00CA3842" w:rsidRDefault="00985841" w:rsidP="00CA3842">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Year</w:t>
            </w:r>
          </w:p>
        </w:tc>
        <w:tc>
          <w:tcPr>
            <w:tcW w:w="1015" w:type="dxa"/>
            <w:shd w:val="clear" w:color="auto" w:fill="BFBFBF" w:themeFill="background1" w:themeFillShade="BF"/>
            <w:vAlign w:val="center"/>
          </w:tcPr>
          <w:p w14:paraId="45721F8D"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2014</w:t>
            </w:r>
          </w:p>
        </w:tc>
        <w:tc>
          <w:tcPr>
            <w:tcW w:w="1016" w:type="dxa"/>
            <w:shd w:val="clear" w:color="auto" w:fill="BFBFBF" w:themeFill="background1" w:themeFillShade="BF"/>
            <w:vAlign w:val="center"/>
          </w:tcPr>
          <w:p w14:paraId="46313EE3"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2016</w:t>
            </w:r>
          </w:p>
        </w:tc>
        <w:tc>
          <w:tcPr>
            <w:tcW w:w="1016" w:type="dxa"/>
            <w:shd w:val="clear" w:color="auto" w:fill="BFBFBF" w:themeFill="background1" w:themeFillShade="BF"/>
            <w:vAlign w:val="center"/>
          </w:tcPr>
          <w:p w14:paraId="6A465C0F"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2018</w:t>
            </w:r>
          </w:p>
        </w:tc>
        <w:tc>
          <w:tcPr>
            <w:tcW w:w="1016" w:type="dxa"/>
            <w:shd w:val="clear" w:color="auto" w:fill="BFBFBF" w:themeFill="background1" w:themeFillShade="BF"/>
            <w:vAlign w:val="center"/>
          </w:tcPr>
          <w:p w14:paraId="2846A43C"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2020</w:t>
            </w:r>
          </w:p>
        </w:tc>
        <w:tc>
          <w:tcPr>
            <w:tcW w:w="1016" w:type="dxa"/>
            <w:shd w:val="clear" w:color="auto" w:fill="BFBFBF" w:themeFill="background1" w:themeFillShade="BF"/>
            <w:vAlign w:val="center"/>
          </w:tcPr>
          <w:p w14:paraId="39176425"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2021</w:t>
            </w:r>
          </w:p>
        </w:tc>
        <w:tc>
          <w:tcPr>
            <w:tcW w:w="1016" w:type="dxa"/>
            <w:shd w:val="clear" w:color="auto" w:fill="BFBFBF" w:themeFill="background1" w:themeFillShade="BF"/>
            <w:vAlign w:val="center"/>
          </w:tcPr>
          <w:p w14:paraId="5169AAD2" w14:textId="77777777" w:rsidR="00985841" w:rsidRPr="00CA3842" w:rsidRDefault="00985841" w:rsidP="00985841">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2022</w:t>
            </w:r>
          </w:p>
        </w:tc>
      </w:tr>
      <w:tr w:rsidR="002E32AB" w:rsidRPr="00CA3842" w14:paraId="2395DD60" w14:textId="77777777" w:rsidTr="00FF2D5B">
        <w:trPr>
          <w:jc w:val="center"/>
        </w:trPr>
        <w:tc>
          <w:tcPr>
            <w:tcW w:w="1980" w:type="dxa"/>
            <w:vAlign w:val="center"/>
          </w:tcPr>
          <w:p w14:paraId="51435982"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Rahme</w:t>
            </w:r>
          </w:p>
        </w:tc>
        <w:tc>
          <w:tcPr>
            <w:tcW w:w="1015" w:type="dxa"/>
            <w:vAlign w:val="center"/>
          </w:tcPr>
          <w:p w14:paraId="1FCDA2E0"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r w:rsidRPr="006440CA">
              <w:rPr>
                <w:rFonts w:asciiTheme="majorBidi" w:hAnsiTheme="majorBidi" w:cstheme="majorBidi"/>
                <w:sz w:val="22"/>
                <w:szCs w:val="22"/>
              </w:rPr>
              <w:t>36,767</w:t>
            </w:r>
          </w:p>
        </w:tc>
        <w:tc>
          <w:tcPr>
            <w:tcW w:w="1016" w:type="dxa"/>
            <w:vAlign w:val="center"/>
          </w:tcPr>
          <w:p w14:paraId="2EEE2C44" w14:textId="77777777" w:rsidR="00985841" w:rsidRPr="006440CA" w:rsidRDefault="00985841" w:rsidP="00985841">
            <w:pPr>
              <w:bidi w:val="0"/>
              <w:spacing w:after="0" w:line="240" w:lineRule="auto"/>
              <w:jc w:val="center"/>
              <w:rPr>
                <w:rFonts w:asciiTheme="majorBidi" w:hAnsiTheme="majorBidi" w:cstheme="majorBidi"/>
                <w:sz w:val="22"/>
                <w:szCs w:val="22"/>
              </w:rPr>
            </w:pPr>
            <w:r w:rsidRPr="006440CA">
              <w:rPr>
                <w:rFonts w:asciiTheme="majorBidi" w:hAnsiTheme="majorBidi" w:cstheme="majorBidi"/>
                <w:sz w:val="22"/>
                <w:szCs w:val="22"/>
              </w:rPr>
              <w:t>47,204</w:t>
            </w:r>
          </w:p>
        </w:tc>
        <w:tc>
          <w:tcPr>
            <w:tcW w:w="1016" w:type="dxa"/>
            <w:vAlign w:val="center"/>
          </w:tcPr>
          <w:p w14:paraId="0224EBB9" w14:textId="77777777" w:rsidR="00985841" w:rsidRPr="00F7290D" w:rsidRDefault="00985841" w:rsidP="00985841">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61,577</w:t>
            </w:r>
          </w:p>
        </w:tc>
        <w:tc>
          <w:tcPr>
            <w:tcW w:w="1016" w:type="dxa"/>
            <w:vAlign w:val="center"/>
          </w:tcPr>
          <w:p w14:paraId="5D73C277" w14:textId="77777777" w:rsidR="00985841" w:rsidRPr="00F7290D" w:rsidRDefault="00985841" w:rsidP="00985841">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64,731</w:t>
            </w:r>
          </w:p>
        </w:tc>
        <w:tc>
          <w:tcPr>
            <w:tcW w:w="1016" w:type="dxa"/>
            <w:vAlign w:val="center"/>
          </w:tcPr>
          <w:p w14:paraId="3CF83A28" w14:textId="77777777" w:rsidR="00985841" w:rsidRPr="00F7290D" w:rsidRDefault="00985841" w:rsidP="00985841">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69,887</w:t>
            </w:r>
          </w:p>
        </w:tc>
        <w:tc>
          <w:tcPr>
            <w:tcW w:w="1016" w:type="dxa"/>
            <w:vAlign w:val="center"/>
          </w:tcPr>
          <w:p w14:paraId="19DBE2BB" w14:textId="77777777" w:rsidR="00985841" w:rsidRPr="00070D67" w:rsidRDefault="00985841" w:rsidP="00985841">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50,665</w:t>
            </w:r>
          </w:p>
        </w:tc>
      </w:tr>
      <w:tr w:rsidR="002E32AB" w:rsidRPr="00CA3842" w14:paraId="2256DC25" w14:textId="77777777" w:rsidTr="00FF2D5B">
        <w:trPr>
          <w:jc w:val="center"/>
        </w:trPr>
        <w:tc>
          <w:tcPr>
            <w:tcW w:w="1980" w:type="dxa"/>
            <w:vAlign w:val="center"/>
          </w:tcPr>
          <w:p w14:paraId="475A839E"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Bir Mshash</w:t>
            </w:r>
          </w:p>
        </w:tc>
        <w:tc>
          <w:tcPr>
            <w:tcW w:w="1015" w:type="dxa"/>
            <w:vAlign w:val="center"/>
          </w:tcPr>
          <w:p w14:paraId="767812C5"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r w:rsidRPr="006440CA">
              <w:rPr>
                <w:rFonts w:asciiTheme="majorBidi" w:hAnsiTheme="majorBidi" w:cstheme="majorBidi"/>
                <w:sz w:val="22"/>
                <w:szCs w:val="22"/>
              </w:rPr>
              <w:t>2,855</w:t>
            </w:r>
          </w:p>
        </w:tc>
        <w:tc>
          <w:tcPr>
            <w:tcW w:w="1016" w:type="dxa"/>
            <w:vAlign w:val="center"/>
          </w:tcPr>
          <w:p w14:paraId="77750F9E"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r w:rsidRPr="006440CA">
              <w:rPr>
                <w:rFonts w:asciiTheme="majorBidi" w:hAnsiTheme="majorBidi" w:cstheme="majorBidi"/>
                <w:sz w:val="22"/>
                <w:szCs w:val="22"/>
              </w:rPr>
              <w:t>119,869</w:t>
            </w:r>
          </w:p>
        </w:tc>
        <w:tc>
          <w:tcPr>
            <w:tcW w:w="1016" w:type="dxa"/>
            <w:vAlign w:val="center"/>
          </w:tcPr>
          <w:p w14:paraId="60E50A9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169,350</w:t>
            </w:r>
          </w:p>
        </w:tc>
        <w:tc>
          <w:tcPr>
            <w:tcW w:w="1016" w:type="dxa"/>
            <w:vAlign w:val="center"/>
          </w:tcPr>
          <w:p w14:paraId="4DD36BB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237,329</w:t>
            </w:r>
          </w:p>
        </w:tc>
        <w:tc>
          <w:tcPr>
            <w:tcW w:w="1016" w:type="dxa"/>
            <w:vAlign w:val="center"/>
          </w:tcPr>
          <w:p w14:paraId="42D81BC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251,386</w:t>
            </w:r>
          </w:p>
        </w:tc>
        <w:tc>
          <w:tcPr>
            <w:tcW w:w="1016" w:type="dxa"/>
            <w:vAlign w:val="center"/>
          </w:tcPr>
          <w:p w14:paraId="77AF7CE2"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245,802</w:t>
            </w:r>
          </w:p>
        </w:tc>
      </w:tr>
      <w:tr w:rsidR="002E32AB" w:rsidRPr="00CA3842" w14:paraId="6DDA32CF" w14:textId="77777777" w:rsidTr="00FF2D5B">
        <w:trPr>
          <w:jc w:val="center"/>
        </w:trPr>
        <w:tc>
          <w:tcPr>
            <w:tcW w:w="1980" w:type="dxa"/>
            <w:vAlign w:val="center"/>
          </w:tcPr>
          <w:p w14:paraId="79483C99"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Wadi Al-Na'am</w:t>
            </w:r>
          </w:p>
        </w:tc>
        <w:tc>
          <w:tcPr>
            <w:tcW w:w="1015" w:type="dxa"/>
            <w:vAlign w:val="center"/>
          </w:tcPr>
          <w:p w14:paraId="6349AC85"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C6C5CBC"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42E59C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33,981</w:t>
            </w:r>
          </w:p>
        </w:tc>
        <w:tc>
          <w:tcPr>
            <w:tcW w:w="1016" w:type="dxa"/>
            <w:vAlign w:val="center"/>
          </w:tcPr>
          <w:p w14:paraId="0137446C"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267,411</w:t>
            </w:r>
          </w:p>
        </w:tc>
        <w:tc>
          <w:tcPr>
            <w:tcW w:w="1016" w:type="dxa"/>
            <w:vAlign w:val="center"/>
          </w:tcPr>
          <w:p w14:paraId="404892E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315,244</w:t>
            </w:r>
          </w:p>
        </w:tc>
        <w:tc>
          <w:tcPr>
            <w:tcW w:w="1016" w:type="dxa"/>
            <w:vAlign w:val="center"/>
          </w:tcPr>
          <w:p w14:paraId="3B37FC63"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365,108</w:t>
            </w:r>
          </w:p>
        </w:tc>
      </w:tr>
      <w:tr w:rsidR="002E32AB" w:rsidRPr="00CA3842" w14:paraId="6DFBF98C" w14:textId="77777777" w:rsidTr="00FF2D5B">
        <w:trPr>
          <w:jc w:val="center"/>
        </w:trPr>
        <w:tc>
          <w:tcPr>
            <w:tcW w:w="1980" w:type="dxa"/>
            <w:vAlign w:val="center"/>
          </w:tcPr>
          <w:p w14:paraId="66DC2F06"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Tel Arad</w:t>
            </w:r>
          </w:p>
        </w:tc>
        <w:tc>
          <w:tcPr>
            <w:tcW w:w="1015" w:type="dxa"/>
            <w:vAlign w:val="center"/>
          </w:tcPr>
          <w:p w14:paraId="2804F4E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1337E08"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F76E36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104,897</w:t>
            </w:r>
          </w:p>
        </w:tc>
        <w:tc>
          <w:tcPr>
            <w:tcW w:w="1016" w:type="dxa"/>
            <w:vAlign w:val="center"/>
          </w:tcPr>
          <w:p w14:paraId="5EFDDE5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149,801</w:t>
            </w:r>
          </w:p>
        </w:tc>
        <w:tc>
          <w:tcPr>
            <w:tcW w:w="1016" w:type="dxa"/>
            <w:vAlign w:val="center"/>
          </w:tcPr>
          <w:p w14:paraId="4C47DB91"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168,161</w:t>
            </w:r>
          </w:p>
        </w:tc>
        <w:tc>
          <w:tcPr>
            <w:tcW w:w="1016" w:type="dxa"/>
            <w:vAlign w:val="center"/>
          </w:tcPr>
          <w:p w14:paraId="7BBF1E57"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175,430</w:t>
            </w:r>
          </w:p>
        </w:tc>
      </w:tr>
      <w:tr w:rsidR="002E32AB" w:rsidRPr="00CA3842" w14:paraId="09875F21" w14:textId="77777777" w:rsidTr="00FF2D5B">
        <w:trPr>
          <w:jc w:val="center"/>
        </w:trPr>
        <w:tc>
          <w:tcPr>
            <w:tcW w:w="1980" w:type="dxa"/>
            <w:vAlign w:val="center"/>
          </w:tcPr>
          <w:p w14:paraId="76A15921" w14:textId="77777777" w:rsidR="00985841" w:rsidRPr="00CA3842" w:rsidRDefault="00985841" w:rsidP="00BC7E14">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 xml:space="preserve">Al </w:t>
            </w:r>
            <w:r w:rsidR="00BC7E14" w:rsidRPr="00CA3842">
              <w:rPr>
                <w:rFonts w:asciiTheme="majorBidi" w:hAnsiTheme="majorBidi" w:cstheme="majorBidi"/>
                <w:sz w:val="22"/>
                <w:szCs w:val="22"/>
              </w:rPr>
              <w:t>F</w:t>
            </w:r>
            <w:r w:rsidRPr="00CA3842">
              <w:rPr>
                <w:rFonts w:asciiTheme="majorBidi" w:hAnsiTheme="majorBidi" w:cstheme="majorBidi"/>
                <w:sz w:val="22"/>
                <w:szCs w:val="22"/>
              </w:rPr>
              <w:t>ura'a</w:t>
            </w:r>
          </w:p>
        </w:tc>
        <w:tc>
          <w:tcPr>
            <w:tcW w:w="1015" w:type="dxa"/>
            <w:vAlign w:val="center"/>
          </w:tcPr>
          <w:p w14:paraId="26E54F2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619A6D7"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12257A0"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20,273</w:t>
            </w:r>
          </w:p>
        </w:tc>
        <w:tc>
          <w:tcPr>
            <w:tcW w:w="1016" w:type="dxa"/>
            <w:vAlign w:val="center"/>
          </w:tcPr>
          <w:p w14:paraId="7D8886F0"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28,666</w:t>
            </w:r>
          </w:p>
        </w:tc>
        <w:tc>
          <w:tcPr>
            <w:tcW w:w="1016" w:type="dxa"/>
            <w:vAlign w:val="center"/>
          </w:tcPr>
          <w:p w14:paraId="79ADA20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33,278</w:t>
            </w:r>
          </w:p>
        </w:tc>
        <w:tc>
          <w:tcPr>
            <w:tcW w:w="1016" w:type="dxa"/>
            <w:vAlign w:val="center"/>
          </w:tcPr>
          <w:p w14:paraId="152D64F9"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28,866</w:t>
            </w:r>
          </w:p>
        </w:tc>
      </w:tr>
      <w:tr w:rsidR="002E32AB" w:rsidRPr="00CA3842" w14:paraId="4447E653" w14:textId="77777777" w:rsidTr="00FF2D5B">
        <w:trPr>
          <w:jc w:val="center"/>
        </w:trPr>
        <w:tc>
          <w:tcPr>
            <w:tcW w:w="1980" w:type="dxa"/>
            <w:vAlign w:val="center"/>
          </w:tcPr>
          <w:p w14:paraId="29593115"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Ramat Tziporim</w:t>
            </w:r>
          </w:p>
        </w:tc>
        <w:tc>
          <w:tcPr>
            <w:tcW w:w="1015" w:type="dxa"/>
            <w:vAlign w:val="center"/>
          </w:tcPr>
          <w:p w14:paraId="5DBCC007"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D1FBEBC"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5E5053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3,886</w:t>
            </w:r>
          </w:p>
        </w:tc>
        <w:tc>
          <w:tcPr>
            <w:tcW w:w="1016" w:type="dxa"/>
            <w:vAlign w:val="center"/>
          </w:tcPr>
          <w:p w14:paraId="2E06F84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14,034</w:t>
            </w:r>
          </w:p>
        </w:tc>
        <w:tc>
          <w:tcPr>
            <w:tcW w:w="1016" w:type="dxa"/>
            <w:vAlign w:val="center"/>
          </w:tcPr>
          <w:p w14:paraId="5C6FDD6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16,604</w:t>
            </w:r>
          </w:p>
        </w:tc>
        <w:tc>
          <w:tcPr>
            <w:tcW w:w="1016" w:type="dxa"/>
            <w:vAlign w:val="center"/>
          </w:tcPr>
          <w:p w14:paraId="4A8DFDA1"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16,445</w:t>
            </w:r>
          </w:p>
        </w:tc>
      </w:tr>
      <w:tr w:rsidR="002E32AB" w:rsidRPr="00CA3842" w14:paraId="09C7842B" w14:textId="77777777" w:rsidTr="00FF2D5B">
        <w:trPr>
          <w:jc w:val="center"/>
        </w:trPr>
        <w:tc>
          <w:tcPr>
            <w:tcW w:w="1980" w:type="dxa"/>
            <w:vAlign w:val="center"/>
          </w:tcPr>
          <w:p w14:paraId="155BDA04" w14:textId="77777777" w:rsidR="00985841" w:rsidRPr="00CA3842" w:rsidRDefault="00985841" w:rsidP="00BC7E14">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Abu-J</w:t>
            </w:r>
            <w:r w:rsidR="00BC7E14" w:rsidRPr="00CA3842">
              <w:rPr>
                <w:rFonts w:asciiTheme="majorBidi" w:hAnsiTheme="majorBidi" w:cstheme="majorBidi"/>
                <w:sz w:val="22"/>
                <w:szCs w:val="22"/>
              </w:rPr>
              <w:t>o</w:t>
            </w:r>
            <w:r w:rsidRPr="00CA3842">
              <w:rPr>
                <w:rFonts w:asciiTheme="majorBidi" w:hAnsiTheme="majorBidi" w:cstheme="majorBidi"/>
                <w:sz w:val="22"/>
                <w:szCs w:val="22"/>
              </w:rPr>
              <w:t>da</w:t>
            </w:r>
          </w:p>
        </w:tc>
        <w:tc>
          <w:tcPr>
            <w:tcW w:w="1015" w:type="dxa"/>
            <w:vAlign w:val="center"/>
          </w:tcPr>
          <w:p w14:paraId="7FC7997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756D45A"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91D590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63,752</w:t>
            </w:r>
          </w:p>
        </w:tc>
        <w:tc>
          <w:tcPr>
            <w:tcW w:w="1016" w:type="dxa"/>
            <w:vAlign w:val="center"/>
          </w:tcPr>
          <w:p w14:paraId="05ED8E0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95,286</w:t>
            </w:r>
          </w:p>
        </w:tc>
        <w:tc>
          <w:tcPr>
            <w:tcW w:w="1016" w:type="dxa"/>
            <w:vAlign w:val="center"/>
          </w:tcPr>
          <w:p w14:paraId="056E81A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122,895</w:t>
            </w:r>
          </w:p>
        </w:tc>
        <w:tc>
          <w:tcPr>
            <w:tcW w:w="1016" w:type="dxa"/>
            <w:vAlign w:val="center"/>
          </w:tcPr>
          <w:p w14:paraId="7B6FC438"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128,200</w:t>
            </w:r>
          </w:p>
        </w:tc>
      </w:tr>
      <w:tr w:rsidR="002E32AB" w:rsidRPr="00CA3842" w14:paraId="624F5862" w14:textId="77777777" w:rsidTr="00FF2D5B">
        <w:trPr>
          <w:jc w:val="center"/>
        </w:trPr>
        <w:tc>
          <w:tcPr>
            <w:tcW w:w="1980" w:type="dxa"/>
            <w:vAlign w:val="center"/>
          </w:tcPr>
          <w:p w14:paraId="462627C8"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Ovdat</w:t>
            </w:r>
          </w:p>
        </w:tc>
        <w:tc>
          <w:tcPr>
            <w:tcW w:w="1015" w:type="dxa"/>
            <w:vAlign w:val="center"/>
          </w:tcPr>
          <w:p w14:paraId="40D10C68"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ED5C91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A8FA8D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513</w:t>
            </w:r>
          </w:p>
        </w:tc>
        <w:tc>
          <w:tcPr>
            <w:tcW w:w="1016" w:type="dxa"/>
            <w:vAlign w:val="center"/>
          </w:tcPr>
          <w:p w14:paraId="544CBF6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16,315</w:t>
            </w:r>
          </w:p>
        </w:tc>
        <w:tc>
          <w:tcPr>
            <w:tcW w:w="1016" w:type="dxa"/>
            <w:vAlign w:val="center"/>
          </w:tcPr>
          <w:p w14:paraId="1F58C6D0"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20,960</w:t>
            </w:r>
          </w:p>
        </w:tc>
        <w:tc>
          <w:tcPr>
            <w:tcW w:w="1016" w:type="dxa"/>
            <w:vAlign w:val="center"/>
          </w:tcPr>
          <w:p w14:paraId="2BCFE9F6"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20,360</w:t>
            </w:r>
          </w:p>
        </w:tc>
      </w:tr>
      <w:tr w:rsidR="002E32AB" w:rsidRPr="00CA3842" w14:paraId="5D4C896F" w14:textId="77777777" w:rsidTr="00FF2D5B">
        <w:trPr>
          <w:jc w:val="center"/>
        </w:trPr>
        <w:tc>
          <w:tcPr>
            <w:tcW w:w="1980" w:type="dxa"/>
            <w:vAlign w:val="center"/>
          </w:tcPr>
          <w:p w14:paraId="18FE9586"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Abu Talul (west)</w:t>
            </w:r>
          </w:p>
        </w:tc>
        <w:tc>
          <w:tcPr>
            <w:tcW w:w="1015" w:type="dxa"/>
            <w:vAlign w:val="center"/>
          </w:tcPr>
          <w:p w14:paraId="79BAFB0F"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53E764C"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84D013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298</w:t>
            </w:r>
          </w:p>
        </w:tc>
        <w:tc>
          <w:tcPr>
            <w:tcW w:w="1016" w:type="dxa"/>
            <w:vAlign w:val="center"/>
          </w:tcPr>
          <w:p w14:paraId="5D34C9B6"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76,171</w:t>
            </w:r>
          </w:p>
        </w:tc>
        <w:tc>
          <w:tcPr>
            <w:tcW w:w="1016" w:type="dxa"/>
            <w:vAlign w:val="center"/>
          </w:tcPr>
          <w:p w14:paraId="4D2B3B6F"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142,356</w:t>
            </w:r>
          </w:p>
        </w:tc>
        <w:tc>
          <w:tcPr>
            <w:tcW w:w="1016" w:type="dxa"/>
            <w:vAlign w:val="center"/>
          </w:tcPr>
          <w:p w14:paraId="0E93F5E2"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162,500</w:t>
            </w:r>
          </w:p>
        </w:tc>
      </w:tr>
      <w:tr w:rsidR="002E32AB" w:rsidRPr="00CA3842" w14:paraId="7C0E5050" w14:textId="77777777" w:rsidTr="00FF2D5B">
        <w:trPr>
          <w:jc w:val="center"/>
        </w:trPr>
        <w:tc>
          <w:tcPr>
            <w:tcW w:w="1980" w:type="dxa"/>
            <w:vAlign w:val="center"/>
          </w:tcPr>
          <w:p w14:paraId="5C415937" w14:textId="77777777" w:rsidR="00985841" w:rsidRPr="00CA3842" w:rsidRDefault="00985841" w:rsidP="00BC7E14">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Mamsh</w:t>
            </w:r>
            <w:r w:rsidR="00BC7E14" w:rsidRPr="00CA3842">
              <w:rPr>
                <w:rFonts w:asciiTheme="majorBidi" w:hAnsiTheme="majorBidi" w:cstheme="majorBidi"/>
                <w:sz w:val="22"/>
                <w:szCs w:val="22"/>
              </w:rPr>
              <w:t>i</w:t>
            </w:r>
            <w:r w:rsidRPr="00CA3842">
              <w:rPr>
                <w:rFonts w:asciiTheme="majorBidi" w:hAnsiTheme="majorBidi" w:cstheme="majorBidi"/>
                <w:sz w:val="22"/>
                <w:szCs w:val="22"/>
              </w:rPr>
              <w:t>t</w:t>
            </w:r>
          </w:p>
        </w:tc>
        <w:tc>
          <w:tcPr>
            <w:tcW w:w="1015" w:type="dxa"/>
            <w:vAlign w:val="center"/>
          </w:tcPr>
          <w:p w14:paraId="5208706A"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8CD7FC1"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EAAE28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CC07570"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20,532</w:t>
            </w:r>
          </w:p>
        </w:tc>
        <w:tc>
          <w:tcPr>
            <w:tcW w:w="1016" w:type="dxa"/>
            <w:vAlign w:val="center"/>
          </w:tcPr>
          <w:p w14:paraId="6E6605D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23,021</w:t>
            </w:r>
          </w:p>
        </w:tc>
        <w:tc>
          <w:tcPr>
            <w:tcW w:w="1016" w:type="dxa"/>
            <w:vAlign w:val="center"/>
          </w:tcPr>
          <w:p w14:paraId="5AFB76ED"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22,300</w:t>
            </w:r>
          </w:p>
        </w:tc>
      </w:tr>
      <w:tr w:rsidR="002E32AB" w:rsidRPr="00CA3842" w14:paraId="34DE9FAE" w14:textId="77777777" w:rsidTr="00FF2D5B">
        <w:trPr>
          <w:jc w:val="center"/>
        </w:trPr>
        <w:tc>
          <w:tcPr>
            <w:tcW w:w="1980" w:type="dxa"/>
            <w:vAlign w:val="center"/>
          </w:tcPr>
          <w:p w14:paraId="4C2C14AF" w14:textId="77777777" w:rsidR="00985841" w:rsidRPr="00CA3842" w:rsidRDefault="00985841" w:rsidP="00BC7E14">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Wadi Ha</w:t>
            </w:r>
            <w:r w:rsidR="00BC7E14" w:rsidRPr="00CA3842">
              <w:rPr>
                <w:rFonts w:asciiTheme="majorBidi" w:hAnsiTheme="majorBidi" w:cstheme="majorBidi"/>
                <w:sz w:val="22"/>
                <w:szCs w:val="22"/>
              </w:rPr>
              <w:t>ww</w:t>
            </w:r>
            <w:r w:rsidRPr="00CA3842">
              <w:rPr>
                <w:rFonts w:asciiTheme="majorBidi" w:hAnsiTheme="majorBidi" w:cstheme="majorBidi"/>
                <w:sz w:val="22"/>
                <w:szCs w:val="22"/>
              </w:rPr>
              <w:t xml:space="preserve">a </w:t>
            </w:r>
          </w:p>
        </w:tc>
        <w:tc>
          <w:tcPr>
            <w:tcW w:w="1015" w:type="dxa"/>
            <w:vAlign w:val="center"/>
          </w:tcPr>
          <w:p w14:paraId="52224EB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932DE2F"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F8275C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AED6926"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13,757</w:t>
            </w:r>
          </w:p>
        </w:tc>
        <w:tc>
          <w:tcPr>
            <w:tcW w:w="1016" w:type="dxa"/>
            <w:vAlign w:val="center"/>
          </w:tcPr>
          <w:p w14:paraId="10E7BB70"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17,221</w:t>
            </w:r>
          </w:p>
        </w:tc>
        <w:tc>
          <w:tcPr>
            <w:tcW w:w="1016" w:type="dxa"/>
            <w:vAlign w:val="center"/>
          </w:tcPr>
          <w:p w14:paraId="250E68FE"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16,597</w:t>
            </w:r>
          </w:p>
        </w:tc>
      </w:tr>
      <w:tr w:rsidR="002E32AB" w:rsidRPr="00CA3842" w14:paraId="1A316E66" w14:textId="77777777" w:rsidTr="00FF2D5B">
        <w:trPr>
          <w:jc w:val="center"/>
        </w:trPr>
        <w:tc>
          <w:tcPr>
            <w:tcW w:w="1980" w:type="dxa"/>
            <w:vAlign w:val="center"/>
          </w:tcPr>
          <w:p w14:paraId="5BA0B405"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 xml:space="preserve">Wadi Aricha </w:t>
            </w:r>
          </w:p>
        </w:tc>
        <w:tc>
          <w:tcPr>
            <w:tcW w:w="1015" w:type="dxa"/>
            <w:vAlign w:val="center"/>
          </w:tcPr>
          <w:p w14:paraId="3F270D8A"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83F4C4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F5E6E9B"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4C5DAD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13,124</w:t>
            </w:r>
          </w:p>
        </w:tc>
        <w:tc>
          <w:tcPr>
            <w:tcW w:w="1016" w:type="dxa"/>
            <w:vAlign w:val="center"/>
          </w:tcPr>
          <w:p w14:paraId="256A5715"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18,533</w:t>
            </w:r>
          </w:p>
        </w:tc>
        <w:tc>
          <w:tcPr>
            <w:tcW w:w="1016" w:type="dxa"/>
            <w:vAlign w:val="center"/>
          </w:tcPr>
          <w:p w14:paraId="7B9B91B3"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17,754</w:t>
            </w:r>
          </w:p>
        </w:tc>
      </w:tr>
      <w:tr w:rsidR="002E32AB" w:rsidRPr="00CA3842" w14:paraId="77D9A475" w14:textId="77777777" w:rsidTr="00FF2D5B">
        <w:trPr>
          <w:jc w:val="center"/>
        </w:trPr>
        <w:tc>
          <w:tcPr>
            <w:tcW w:w="1980" w:type="dxa"/>
            <w:vAlign w:val="center"/>
          </w:tcPr>
          <w:p w14:paraId="756507F5"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Abu Qu</w:t>
            </w:r>
            <w:r w:rsidR="00BC7E14" w:rsidRPr="00CA3842">
              <w:rPr>
                <w:rFonts w:asciiTheme="majorBidi" w:hAnsiTheme="majorBidi" w:cstheme="majorBidi"/>
                <w:sz w:val="22"/>
                <w:szCs w:val="22"/>
              </w:rPr>
              <w:t>e</w:t>
            </w:r>
            <w:r w:rsidRPr="00CA3842">
              <w:rPr>
                <w:rFonts w:asciiTheme="majorBidi" w:hAnsiTheme="majorBidi" w:cstheme="majorBidi"/>
                <w:sz w:val="22"/>
                <w:szCs w:val="22"/>
              </w:rPr>
              <w:t>idar</w:t>
            </w:r>
          </w:p>
        </w:tc>
        <w:tc>
          <w:tcPr>
            <w:tcW w:w="1015" w:type="dxa"/>
            <w:vAlign w:val="center"/>
          </w:tcPr>
          <w:p w14:paraId="3FEF3817"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747AE62"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3F9D23F"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203A343"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4,682</w:t>
            </w:r>
          </w:p>
        </w:tc>
        <w:tc>
          <w:tcPr>
            <w:tcW w:w="1016" w:type="dxa"/>
            <w:vAlign w:val="center"/>
          </w:tcPr>
          <w:p w14:paraId="709B1C3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172,686</w:t>
            </w:r>
          </w:p>
        </w:tc>
        <w:tc>
          <w:tcPr>
            <w:tcW w:w="1016" w:type="dxa"/>
            <w:vAlign w:val="center"/>
          </w:tcPr>
          <w:p w14:paraId="0996C393"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248,806</w:t>
            </w:r>
          </w:p>
        </w:tc>
      </w:tr>
      <w:tr w:rsidR="002E32AB" w:rsidRPr="00CA3842" w14:paraId="2FBCBC02" w14:textId="77777777" w:rsidTr="00FF2D5B">
        <w:trPr>
          <w:jc w:val="center"/>
        </w:trPr>
        <w:tc>
          <w:tcPr>
            <w:tcW w:w="1980" w:type="dxa"/>
            <w:vAlign w:val="center"/>
          </w:tcPr>
          <w:p w14:paraId="73871656"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Abu Rathem</w:t>
            </w:r>
          </w:p>
        </w:tc>
        <w:tc>
          <w:tcPr>
            <w:tcW w:w="1015" w:type="dxa"/>
            <w:vAlign w:val="center"/>
          </w:tcPr>
          <w:p w14:paraId="2070C892"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1CB4F1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FA6458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8C71965"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7,849</w:t>
            </w:r>
          </w:p>
        </w:tc>
        <w:tc>
          <w:tcPr>
            <w:tcW w:w="1016" w:type="dxa"/>
            <w:vAlign w:val="center"/>
          </w:tcPr>
          <w:p w14:paraId="09263C7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64,336</w:t>
            </w:r>
          </w:p>
        </w:tc>
        <w:tc>
          <w:tcPr>
            <w:tcW w:w="1016" w:type="dxa"/>
            <w:vAlign w:val="center"/>
          </w:tcPr>
          <w:p w14:paraId="1AEA75FA"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91,680</w:t>
            </w:r>
          </w:p>
        </w:tc>
      </w:tr>
      <w:tr w:rsidR="002E32AB" w:rsidRPr="00CA3842" w14:paraId="01C0774B" w14:textId="77777777" w:rsidTr="00FF2D5B">
        <w:trPr>
          <w:jc w:val="center"/>
        </w:trPr>
        <w:tc>
          <w:tcPr>
            <w:tcW w:w="1980" w:type="dxa"/>
            <w:vAlign w:val="center"/>
          </w:tcPr>
          <w:p w14:paraId="76855770"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 Dahya</w:t>
            </w:r>
          </w:p>
        </w:tc>
        <w:tc>
          <w:tcPr>
            <w:tcW w:w="1015" w:type="dxa"/>
            <w:vAlign w:val="center"/>
          </w:tcPr>
          <w:p w14:paraId="7478652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9CDD14D"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7E3571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791825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2,935</w:t>
            </w:r>
          </w:p>
        </w:tc>
        <w:tc>
          <w:tcPr>
            <w:tcW w:w="1016" w:type="dxa"/>
            <w:vAlign w:val="center"/>
          </w:tcPr>
          <w:p w14:paraId="54434F2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27,318</w:t>
            </w:r>
          </w:p>
        </w:tc>
        <w:tc>
          <w:tcPr>
            <w:tcW w:w="1016" w:type="dxa"/>
            <w:vAlign w:val="center"/>
          </w:tcPr>
          <w:p w14:paraId="35406070"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27,836</w:t>
            </w:r>
          </w:p>
        </w:tc>
      </w:tr>
      <w:tr w:rsidR="002E32AB" w:rsidRPr="00CA3842" w14:paraId="3C615A01" w14:textId="77777777" w:rsidTr="00FF2D5B">
        <w:trPr>
          <w:jc w:val="center"/>
        </w:trPr>
        <w:tc>
          <w:tcPr>
            <w:tcW w:w="1980" w:type="dxa"/>
            <w:vAlign w:val="center"/>
          </w:tcPr>
          <w:p w14:paraId="4FAD1A1D"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 Tzana'a</w:t>
            </w:r>
          </w:p>
        </w:tc>
        <w:tc>
          <w:tcPr>
            <w:tcW w:w="1015" w:type="dxa"/>
            <w:vAlign w:val="center"/>
          </w:tcPr>
          <w:p w14:paraId="3ECFA846"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F7758D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09776DC"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DB7B87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492</w:t>
            </w:r>
          </w:p>
        </w:tc>
        <w:tc>
          <w:tcPr>
            <w:tcW w:w="1016" w:type="dxa"/>
            <w:vAlign w:val="center"/>
          </w:tcPr>
          <w:p w14:paraId="7C2C0E8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11,997</w:t>
            </w:r>
          </w:p>
        </w:tc>
        <w:tc>
          <w:tcPr>
            <w:tcW w:w="1016" w:type="dxa"/>
            <w:vAlign w:val="center"/>
          </w:tcPr>
          <w:p w14:paraId="41357F4C"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15,793</w:t>
            </w:r>
          </w:p>
        </w:tc>
      </w:tr>
      <w:tr w:rsidR="002E32AB" w:rsidRPr="00CA3842" w14:paraId="0D1BEEF0" w14:textId="77777777" w:rsidTr="00FF2D5B">
        <w:trPr>
          <w:jc w:val="center"/>
        </w:trPr>
        <w:tc>
          <w:tcPr>
            <w:tcW w:w="1980" w:type="dxa"/>
            <w:vAlign w:val="center"/>
          </w:tcPr>
          <w:p w14:paraId="7DC6B891"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Shoket</w:t>
            </w:r>
          </w:p>
        </w:tc>
        <w:tc>
          <w:tcPr>
            <w:tcW w:w="1015" w:type="dxa"/>
            <w:vAlign w:val="center"/>
          </w:tcPr>
          <w:p w14:paraId="4BA39B92"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E94047B"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F7CD7B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36CA36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9C5A67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13,437</w:t>
            </w:r>
          </w:p>
        </w:tc>
        <w:tc>
          <w:tcPr>
            <w:tcW w:w="1016" w:type="dxa"/>
            <w:vAlign w:val="center"/>
          </w:tcPr>
          <w:p w14:paraId="4E9033B1"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14,620</w:t>
            </w:r>
          </w:p>
        </w:tc>
      </w:tr>
      <w:tr w:rsidR="002E32AB" w:rsidRPr="00CA3842" w14:paraId="582B2D3E" w14:textId="77777777" w:rsidTr="00FF2D5B">
        <w:trPr>
          <w:jc w:val="center"/>
        </w:trPr>
        <w:tc>
          <w:tcPr>
            <w:tcW w:w="1980" w:type="dxa"/>
            <w:vAlign w:val="center"/>
          </w:tcPr>
          <w:p w14:paraId="03AA144E"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Kathamet</w:t>
            </w:r>
          </w:p>
        </w:tc>
        <w:tc>
          <w:tcPr>
            <w:tcW w:w="1015" w:type="dxa"/>
            <w:vAlign w:val="center"/>
          </w:tcPr>
          <w:p w14:paraId="2ED9A0C5"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DF9746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5F2FD7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5F28FA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533</w:t>
            </w:r>
          </w:p>
        </w:tc>
        <w:tc>
          <w:tcPr>
            <w:tcW w:w="1016" w:type="dxa"/>
            <w:vAlign w:val="center"/>
          </w:tcPr>
          <w:p w14:paraId="657ECAB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15,750</w:t>
            </w:r>
          </w:p>
        </w:tc>
        <w:tc>
          <w:tcPr>
            <w:tcW w:w="1016" w:type="dxa"/>
            <w:vAlign w:val="center"/>
          </w:tcPr>
          <w:p w14:paraId="4C32E940"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14,320</w:t>
            </w:r>
          </w:p>
        </w:tc>
      </w:tr>
      <w:tr w:rsidR="002E32AB" w:rsidRPr="00CA3842" w14:paraId="1AE7706C" w14:textId="77777777" w:rsidTr="00FF2D5B">
        <w:trPr>
          <w:jc w:val="center"/>
        </w:trPr>
        <w:tc>
          <w:tcPr>
            <w:tcW w:w="1980" w:type="dxa"/>
            <w:vAlign w:val="center"/>
          </w:tcPr>
          <w:p w14:paraId="0B737A12"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 Mazra'a</w:t>
            </w:r>
          </w:p>
        </w:tc>
        <w:tc>
          <w:tcPr>
            <w:tcW w:w="1015" w:type="dxa"/>
            <w:vAlign w:val="center"/>
          </w:tcPr>
          <w:p w14:paraId="681EB025"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C5870B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7E88D7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F890E63"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7F9D03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3,449</w:t>
            </w:r>
          </w:p>
        </w:tc>
        <w:tc>
          <w:tcPr>
            <w:tcW w:w="1016" w:type="dxa"/>
            <w:vAlign w:val="center"/>
          </w:tcPr>
          <w:p w14:paraId="35B5CF88"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5,100</w:t>
            </w:r>
          </w:p>
        </w:tc>
      </w:tr>
      <w:tr w:rsidR="002E32AB" w:rsidRPr="00CA3842" w14:paraId="56094A2E" w14:textId="77777777" w:rsidTr="00FF2D5B">
        <w:trPr>
          <w:jc w:val="center"/>
        </w:trPr>
        <w:tc>
          <w:tcPr>
            <w:tcW w:w="1980" w:type="dxa"/>
            <w:vAlign w:val="center"/>
          </w:tcPr>
          <w:p w14:paraId="3BD094CF"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Wadi Secher</w:t>
            </w:r>
          </w:p>
        </w:tc>
        <w:tc>
          <w:tcPr>
            <w:tcW w:w="1015" w:type="dxa"/>
            <w:vAlign w:val="center"/>
          </w:tcPr>
          <w:p w14:paraId="4BE99E2B"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C65B0B6"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4390ED5"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BFADD9D"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1,245</w:t>
            </w:r>
          </w:p>
        </w:tc>
        <w:tc>
          <w:tcPr>
            <w:tcW w:w="1016" w:type="dxa"/>
            <w:vAlign w:val="center"/>
          </w:tcPr>
          <w:p w14:paraId="4214C0E1"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25,985</w:t>
            </w:r>
          </w:p>
        </w:tc>
        <w:tc>
          <w:tcPr>
            <w:tcW w:w="1016" w:type="dxa"/>
            <w:vAlign w:val="center"/>
          </w:tcPr>
          <w:p w14:paraId="31384058"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28,439</w:t>
            </w:r>
          </w:p>
        </w:tc>
      </w:tr>
      <w:tr w:rsidR="002E32AB" w:rsidRPr="00CA3842" w14:paraId="087762B9" w14:textId="77777777" w:rsidTr="00FF2D5B">
        <w:trPr>
          <w:jc w:val="center"/>
        </w:trPr>
        <w:tc>
          <w:tcPr>
            <w:tcW w:w="1980" w:type="dxa"/>
            <w:vAlign w:val="center"/>
          </w:tcPr>
          <w:p w14:paraId="3D6FBB3A"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Al'oul</w:t>
            </w:r>
          </w:p>
        </w:tc>
        <w:tc>
          <w:tcPr>
            <w:tcW w:w="1015" w:type="dxa"/>
            <w:vAlign w:val="center"/>
          </w:tcPr>
          <w:p w14:paraId="026E64DC"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01FF5A8"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5200E8B"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9DAB32C"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618A68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16,768</w:t>
            </w:r>
          </w:p>
        </w:tc>
        <w:tc>
          <w:tcPr>
            <w:tcW w:w="1016" w:type="dxa"/>
            <w:vAlign w:val="center"/>
          </w:tcPr>
          <w:p w14:paraId="0AB97984"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14,560</w:t>
            </w:r>
          </w:p>
        </w:tc>
      </w:tr>
      <w:tr w:rsidR="002E32AB" w:rsidRPr="00CA3842" w14:paraId="7421857E" w14:textId="77777777" w:rsidTr="00FF2D5B">
        <w:trPr>
          <w:jc w:val="center"/>
        </w:trPr>
        <w:tc>
          <w:tcPr>
            <w:tcW w:w="1980" w:type="dxa"/>
            <w:vAlign w:val="center"/>
          </w:tcPr>
          <w:p w14:paraId="6712F54C" w14:textId="283E2AB7" w:rsidR="00985841" w:rsidRPr="00CA3842" w:rsidRDefault="00985841" w:rsidP="00401252">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lastRenderedPageBreak/>
              <w:t xml:space="preserve">Brothers </w:t>
            </w:r>
            <w:r w:rsidR="00401252">
              <w:rPr>
                <w:rFonts w:asciiTheme="majorBidi" w:hAnsiTheme="majorBidi" w:cstheme="majorBidi"/>
                <w:sz w:val="22"/>
                <w:szCs w:val="22"/>
              </w:rPr>
              <w:t>village</w:t>
            </w:r>
          </w:p>
        </w:tc>
        <w:tc>
          <w:tcPr>
            <w:tcW w:w="1015" w:type="dxa"/>
            <w:vAlign w:val="center"/>
          </w:tcPr>
          <w:p w14:paraId="5D595740"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77508A4"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FD965F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229FEF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02706CD"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22,142</w:t>
            </w:r>
          </w:p>
        </w:tc>
        <w:tc>
          <w:tcPr>
            <w:tcW w:w="1016" w:type="dxa"/>
            <w:vAlign w:val="center"/>
          </w:tcPr>
          <w:p w14:paraId="143C9B61"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33,776</w:t>
            </w:r>
          </w:p>
        </w:tc>
      </w:tr>
      <w:tr w:rsidR="002E32AB" w:rsidRPr="00CA3842" w14:paraId="18E799A7" w14:textId="77777777" w:rsidTr="00FF2D5B">
        <w:trPr>
          <w:jc w:val="center"/>
        </w:trPr>
        <w:tc>
          <w:tcPr>
            <w:tcW w:w="1980" w:type="dxa"/>
            <w:vAlign w:val="center"/>
          </w:tcPr>
          <w:p w14:paraId="450B27E3"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Mait Ra'amna</w:t>
            </w:r>
          </w:p>
        </w:tc>
        <w:tc>
          <w:tcPr>
            <w:tcW w:w="1015" w:type="dxa"/>
            <w:vAlign w:val="center"/>
          </w:tcPr>
          <w:p w14:paraId="580605B5"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A15CD36"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16E965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A8B5076"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D9AC789"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7,859</w:t>
            </w:r>
          </w:p>
        </w:tc>
        <w:tc>
          <w:tcPr>
            <w:tcW w:w="1016" w:type="dxa"/>
            <w:vAlign w:val="center"/>
          </w:tcPr>
          <w:p w14:paraId="45E5B899"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15,098</w:t>
            </w:r>
          </w:p>
        </w:tc>
      </w:tr>
      <w:tr w:rsidR="002E32AB" w:rsidRPr="00CA3842" w14:paraId="211A72CE" w14:textId="77777777" w:rsidTr="00FF2D5B">
        <w:trPr>
          <w:jc w:val="center"/>
        </w:trPr>
        <w:tc>
          <w:tcPr>
            <w:tcW w:w="1980" w:type="dxa"/>
            <w:vAlign w:val="center"/>
          </w:tcPr>
          <w:p w14:paraId="07FE6DDE"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 Krishat</w:t>
            </w:r>
          </w:p>
        </w:tc>
        <w:tc>
          <w:tcPr>
            <w:tcW w:w="1015" w:type="dxa"/>
            <w:vAlign w:val="center"/>
          </w:tcPr>
          <w:p w14:paraId="46C99B17"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F4F991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BB1227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583BC3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9D78DFA"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7,530</w:t>
            </w:r>
          </w:p>
        </w:tc>
        <w:tc>
          <w:tcPr>
            <w:tcW w:w="1016" w:type="dxa"/>
            <w:vAlign w:val="center"/>
          </w:tcPr>
          <w:p w14:paraId="4D6E720E"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14,350</w:t>
            </w:r>
          </w:p>
        </w:tc>
      </w:tr>
      <w:tr w:rsidR="002E32AB" w:rsidRPr="00CA3842" w14:paraId="49624A71" w14:textId="77777777" w:rsidTr="00FF2D5B">
        <w:trPr>
          <w:jc w:val="center"/>
        </w:trPr>
        <w:tc>
          <w:tcPr>
            <w:tcW w:w="1980" w:type="dxa"/>
            <w:vAlign w:val="center"/>
          </w:tcPr>
          <w:p w14:paraId="0EB31C02" w14:textId="2D4AD086" w:rsidR="00985841" w:rsidRPr="00CA3842" w:rsidRDefault="00985841" w:rsidP="00401252">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 xml:space="preserve">Nokdim </w:t>
            </w:r>
            <w:r w:rsidR="00401252">
              <w:rPr>
                <w:rFonts w:asciiTheme="majorBidi" w:hAnsiTheme="majorBidi" w:cstheme="majorBidi"/>
                <w:sz w:val="22"/>
                <w:szCs w:val="22"/>
              </w:rPr>
              <w:t>village</w:t>
            </w:r>
          </w:p>
        </w:tc>
        <w:tc>
          <w:tcPr>
            <w:tcW w:w="1015" w:type="dxa"/>
            <w:vAlign w:val="center"/>
          </w:tcPr>
          <w:p w14:paraId="08464409"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AACAF71"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DD32EEF"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9BC591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9B2D87E"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r w:rsidRPr="00F7290D">
              <w:rPr>
                <w:rFonts w:asciiTheme="majorBidi" w:hAnsiTheme="majorBidi" w:cstheme="majorBidi"/>
                <w:sz w:val="22"/>
                <w:szCs w:val="22"/>
              </w:rPr>
              <w:t>12,158</w:t>
            </w:r>
          </w:p>
        </w:tc>
        <w:tc>
          <w:tcPr>
            <w:tcW w:w="1016" w:type="dxa"/>
            <w:vAlign w:val="center"/>
          </w:tcPr>
          <w:p w14:paraId="3D282D65"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17,217</w:t>
            </w:r>
          </w:p>
        </w:tc>
      </w:tr>
      <w:tr w:rsidR="002E32AB" w:rsidRPr="00CA3842" w14:paraId="082D48A9" w14:textId="77777777" w:rsidTr="00FF2D5B">
        <w:trPr>
          <w:jc w:val="center"/>
        </w:trPr>
        <w:tc>
          <w:tcPr>
            <w:tcW w:w="1980" w:type="dxa"/>
            <w:vAlign w:val="center"/>
          </w:tcPr>
          <w:p w14:paraId="5ACEA738" w14:textId="3D673FF4" w:rsidR="00985841" w:rsidRPr="00CA3842" w:rsidRDefault="00985841" w:rsidP="00401252">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 xml:space="preserve">Mishmar Ha-Negev </w:t>
            </w:r>
            <w:r w:rsidR="00401252">
              <w:rPr>
                <w:rFonts w:asciiTheme="majorBidi" w:hAnsiTheme="majorBidi" w:cstheme="majorBidi"/>
                <w:sz w:val="22"/>
                <w:szCs w:val="22"/>
              </w:rPr>
              <w:t>cluster</w:t>
            </w:r>
          </w:p>
        </w:tc>
        <w:tc>
          <w:tcPr>
            <w:tcW w:w="1015" w:type="dxa"/>
            <w:vAlign w:val="center"/>
          </w:tcPr>
          <w:p w14:paraId="44F1E4D6"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EE4C940"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A09581D"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38655C2"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394CBD1"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5E5BF0AF"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5,860</w:t>
            </w:r>
          </w:p>
        </w:tc>
      </w:tr>
      <w:tr w:rsidR="002E32AB" w:rsidRPr="00CA3842" w14:paraId="32A46FF0" w14:textId="77777777" w:rsidTr="00FF2D5B">
        <w:trPr>
          <w:jc w:val="center"/>
        </w:trPr>
        <w:tc>
          <w:tcPr>
            <w:tcW w:w="1980" w:type="dxa"/>
            <w:vAlign w:val="center"/>
          </w:tcPr>
          <w:p w14:paraId="4C494220"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 Qur</w:t>
            </w:r>
            <w:r w:rsidR="00BC7E14" w:rsidRPr="00CA3842">
              <w:rPr>
                <w:rFonts w:asciiTheme="majorBidi" w:hAnsiTheme="majorBidi" w:cstheme="majorBidi"/>
                <w:sz w:val="22"/>
                <w:szCs w:val="22"/>
              </w:rPr>
              <w:t>'</w:t>
            </w:r>
            <w:r w:rsidRPr="00CA3842">
              <w:rPr>
                <w:rFonts w:asciiTheme="majorBidi" w:hAnsiTheme="majorBidi" w:cstheme="majorBidi"/>
                <w:sz w:val="22"/>
                <w:szCs w:val="22"/>
              </w:rPr>
              <w:t xml:space="preserve">an </w:t>
            </w:r>
          </w:p>
        </w:tc>
        <w:tc>
          <w:tcPr>
            <w:tcW w:w="1015" w:type="dxa"/>
            <w:vAlign w:val="center"/>
          </w:tcPr>
          <w:p w14:paraId="317AB173"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AF64ADD"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5A2E211"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4C7819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64C34868"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2BDB3B8"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9,162</w:t>
            </w:r>
          </w:p>
        </w:tc>
      </w:tr>
      <w:tr w:rsidR="002E32AB" w:rsidRPr="00CA3842" w14:paraId="2FC82B77" w14:textId="77777777" w:rsidTr="00FF2D5B">
        <w:trPr>
          <w:jc w:val="center"/>
        </w:trPr>
        <w:tc>
          <w:tcPr>
            <w:tcW w:w="1980" w:type="dxa"/>
            <w:vAlign w:val="center"/>
          </w:tcPr>
          <w:p w14:paraId="696718B6"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Alak Shahar</w:t>
            </w:r>
          </w:p>
        </w:tc>
        <w:tc>
          <w:tcPr>
            <w:tcW w:w="1015" w:type="dxa"/>
            <w:vAlign w:val="center"/>
          </w:tcPr>
          <w:p w14:paraId="332BE5BE"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6198BE1"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D18191F"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08880B1"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3FBDFC9D"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690E5AE"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3950</w:t>
            </w:r>
          </w:p>
        </w:tc>
      </w:tr>
      <w:tr w:rsidR="002E32AB" w:rsidRPr="00CA3842" w14:paraId="78DF69FF" w14:textId="77777777" w:rsidTr="00FF2D5B">
        <w:trPr>
          <w:jc w:val="center"/>
        </w:trPr>
        <w:tc>
          <w:tcPr>
            <w:tcW w:w="1980" w:type="dxa"/>
            <w:vAlign w:val="center"/>
          </w:tcPr>
          <w:p w14:paraId="2D383366" w14:textId="77777777" w:rsidR="00985841" w:rsidRPr="00CA3842" w:rsidRDefault="00985841" w:rsidP="00985841">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Abu Talul (west)</w:t>
            </w:r>
          </w:p>
        </w:tc>
        <w:tc>
          <w:tcPr>
            <w:tcW w:w="1015" w:type="dxa"/>
            <w:vAlign w:val="center"/>
          </w:tcPr>
          <w:p w14:paraId="60188840"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282FE1EF" w14:textId="77777777" w:rsidR="00985841" w:rsidRPr="006440CA"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4FFB49C4"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7649CA07"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07D868FB" w14:textId="77777777" w:rsidR="00985841" w:rsidRPr="00F7290D" w:rsidRDefault="00985841" w:rsidP="002E32AB">
            <w:pPr>
              <w:bidi w:val="0"/>
              <w:spacing w:after="0" w:line="240" w:lineRule="auto"/>
              <w:ind w:left="-108" w:right="-126"/>
              <w:jc w:val="center"/>
              <w:rPr>
                <w:rFonts w:asciiTheme="majorBidi" w:hAnsiTheme="majorBidi" w:cstheme="majorBidi"/>
                <w:sz w:val="22"/>
                <w:szCs w:val="22"/>
              </w:rPr>
            </w:pPr>
          </w:p>
        </w:tc>
        <w:tc>
          <w:tcPr>
            <w:tcW w:w="1016" w:type="dxa"/>
            <w:vAlign w:val="center"/>
          </w:tcPr>
          <w:p w14:paraId="1440112B" w14:textId="77777777" w:rsidR="00985841" w:rsidRPr="00070D67" w:rsidRDefault="00985841" w:rsidP="002E32AB">
            <w:pPr>
              <w:bidi w:val="0"/>
              <w:spacing w:after="0" w:line="240" w:lineRule="auto"/>
              <w:ind w:left="-108" w:right="-126"/>
              <w:jc w:val="center"/>
              <w:rPr>
                <w:rFonts w:asciiTheme="majorBidi" w:hAnsiTheme="majorBidi" w:cstheme="majorBidi"/>
                <w:sz w:val="22"/>
                <w:szCs w:val="22"/>
              </w:rPr>
            </w:pPr>
            <w:r w:rsidRPr="00070D67">
              <w:rPr>
                <w:rFonts w:asciiTheme="majorBidi" w:hAnsiTheme="majorBidi" w:cstheme="majorBidi"/>
                <w:sz w:val="22"/>
                <w:szCs w:val="22"/>
              </w:rPr>
              <w:t>13,040</w:t>
            </w:r>
          </w:p>
        </w:tc>
      </w:tr>
      <w:tr w:rsidR="002E32AB" w:rsidRPr="00CA3842" w14:paraId="4A03D3EB" w14:textId="77777777" w:rsidTr="00FF2D5B">
        <w:trPr>
          <w:jc w:val="center"/>
        </w:trPr>
        <w:tc>
          <w:tcPr>
            <w:tcW w:w="1980" w:type="dxa"/>
            <w:vAlign w:val="center"/>
          </w:tcPr>
          <w:p w14:paraId="2DF25180" w14:textId="77777777" w:rsidR="00985841" w:rsidRPr="00CA3842" w:rsidRDefault="00985841" w:rsidP="00985841">
            <w:pPr>
              <w:bidi w:val="0"/>
              <w:spacing w:after="0" w:line="240" w:lineRule="auto"/>
              <w:rPr>
                <w:rFonts w:asciiTheme="majorBidi" w:hAnsiTheme="majorBidi" w:cstheme="majorBidi"/>
                <w:b/>
                <w:bCs/>
                <w:sz w:val="22"/>
                <w:szCs w:val="22"/>
              </w:rPr>
            </w:pPr>
            <w:r w:rsidRPr="00CA3842">
              <w:rPr>
                <w:rFonts w:asciiTheme="majorBidi" w:hAnsiTheme="majorBidi" w:cstheme="majorBidi"/>
                <w:b/>
                <w:bCs/>
                <w:sz w:val="22"/>
                <w:szCs w:val="22"/>
              </w:rPr>
              <w:t>Total</w:t>
            </w:r>
          </w:p>
        </w:tc>
        <w:tc>
          <w:tcPr>
            <w:tcW w:w="1015" w:type="dxa"/>
            <w:vAlign w:val="center"/>
          </w:tcPr>
          <w:p w14:paraId="442D6AB3" w14:textId="77777777" w:rsidR="00985841" w:rsidRPr="006440CA" w:rsidRDefault="00985841" w:rsidP="002E32AB">
            <w:pPr>
              <w:bidi w:val="0"/>
              <w:spacing w:after="0" w:line="240" w:lineRule="auto"/>
              <w:ind w:left="-108" w:right="-126"/>
              <w:jc w:val="center"/>
              <w:rPr>
                <w:rFonts w:asciiTheme="majorBidi" w:hAnsiTheme="majorBidi" w:cstheme="majorBidi"/>
                <w:b/>
                <w:bCs/>
                <w:sz w:val="22"/>
                <w:szCs w:val="22"/>
              </w:rPr>
            </w:pPr>
            <w:r w:rsidRPr="006440CA">
              <w:rPr>
                <w:rFonts w:asciiTheme="majorBidi" w:hAnsiTheme="majorBidi" w:cstheme="majorBidi"/>
                <w:b/>
                <w:bCs/>
                <w:sz w:val="22"/>
                <w:szCs w:val="22"/>
              </w:rPr>
              <w:t>39,622</w:t>
            </w:r>
          </w:p>
        </w:tc>
        <w:tc>
          <w:tcPr>
            <w:tcW w:w="1016" w:type="dxa"/>
            <w:vAlign w:val="center"/>
          </w:tcPr>
          <w:p w14:paraId="1D632EA5" w14:textId="77777777" w:rsidR="00985841" w:rsidRPr="006440CA" w:rsidRDefault="00985841" w:rsidP="002E32AB">
            <w:pPr>
              <w:bidi w:val="0"/>
              <w:spacing w:after="0" w:line="240" w:lineRule="auto"/>
              <w:ind w:left="-108" w:right="-126"/>
              <w:jc w:val="center"/>
              <w:rPr>
                <w:rFonts w:asciiTheme="majorBidi" w:hAnsiTheme="majorBidi" w:cstheme="majorBidi"/>
                <w:b/>
                <w:bCs/>
                <w:sz w:val="22"/>
                <w:szCs w:val="22"/>
              </w:rPr>
            </w:pPr>
            <w:r w:rsidRPr="006440CA">
              <w:rPr>
                <w:rFonts w:asciiTheme="majorBidi" w:hAnsiTheme="majorBidi" w:cstheme="majorBidi"/>
                <w:b/>
                <w:bCs/>
                <w:sz w:val="22"/>
                <w:szCs w:val="22"/>
              </w:rPr>
              <w:t>166,903</w:t>
            </w:r>
          </w:p>
        </w:tc>
        <w:tc>
          <w:tcPr>
            <w:tcW w:w="1016" w:type="dxa"/>
            <w:vAlign w:val="center"/>
          </w:tcPr>
          <w:p w14:paraId="01012CB6" w14:textId="77777777" w:rsidR="00985841" w:rsidRPr="00F7290D" w:rsidRDefault="00985841" w:rsidP="002E32AB">
            <w:pPr>
              <w:bidi w:val="0"/>
              <w:spacing w:after="0" w:line="240" w:lineRule="auto"/>
              <w:ind w:left="-108" w:right="-126"/>
              <w:jc w:val="center"/>
              <w:rPr>
                <w:rFonts w:asciiTheme="majorBidi" w:hAnsiTheme="majorBidi" w:cstheme="majorBidi"/>
                <w:b/>
                <w:bCs/>
                <w:sz w:val="22"/>
                <w:szCs w:val="22"/>
              </w:rPr>
            </w:pPr>
            <w:r w:rsidRPr="00F7290D">
              <w:rPr>
                <w:rFonts w:asciiTheme="majorBidi" w:hAnsiTheme="majorBidi" w:cstheme="majorBidi"/>
                <w:b/>
                <w:bCs/>
                <w:sz w:val="22"/>
                <w:szCs w:val="22"/>
              </w:rPr>
              <w:t>458,527</w:t>
            </w:r>
          </w:p>
        </w:tc>
        <w:tc>
          <w:tcPr>
            <w:tcW w:w="1016" w:type="dxa"/>
            <w:vAlign w:val="center"/>
          </w:tcPr>
          <w:p w14:paraId="251D0182" w14:textId="77777777" w:rsidR="00985841" w:rsidRPr="00F7290D" w:rsidRDefault="00985841" w:rsidP="002E32AB">
            <w:pPr>
              <w:bidi w:val="0"/>
              <w:spacing w:after="0" w:line="240" w:lineRule="auto"/>
              <w:ind w:left="-108" w:right="-126"/>
              <w:jc w:val="center"/>
              <w:rPr>
                <w:rFonts w:asciiTheme="majorBidi" w:hAnsiTheme="majorBidi" w:cstheme="majorBidi"/>
                <w:b/>
                <w:bCs/>
                <w:sz w:val="22"/>
                <w:szCs w:val="22"/>
              </w:rPr>
            </w:pPr>
            <w:r w:rsidRPr="00F7290D">
              <w:rPr>
                <w:rFonts w:asciiTheme="majorBidi" w:hAnsiTheme="majorBidi" w:cstheme="majorBidi"/>
                <w:b/>
                <w:bCs/>
                <w:sz w:val="22"/>
                <w:szCs w:val="22"/>
              </w:rPr>
              <w:t>1,017,160</w:t>
            </w:r>
          </w:p>
        </w:tc>
        <w:tc>
          <w:tcPr>
            <w:tcW w:w="1016" w:type="dxa"/>
            <w:vAlign w:val="center"/>
          </w:tcPr>
          <w:p w14:paraId="64CFA554" w14:textId="77777777" w:rsidR="00985841" w:rsidRPr="00F7290D" w:rsidRDefault="00985841" w:rsidP="002E32AB">
            <w:pPr>
              <w:bidi w:val="0"/>
              <w:spacing w:after="0" w:line="240" w:lineRule="auto"/>
              <w:ind w:left="-108" w:right="-126"/>
              <w:jc w:val="center"/>
              <w:rPr>
                <w:rFonts w:asciiTheme="majorBidi" w:hAnsiTheme="majorBidi" w:cstheme="majorBidi"/>
                <w:b/>
                <w:bCs/>
                <w:sz w:val="22"/>
                <w:szCs w:val="22"/>
              </w:rPr>
            </w:pPr>
            <w:r w:rsidRPr="00F7290D">
              <w:rPr>
                <w:rFonts w:asciiTheme="majorBidi" w:hAnsiTheme="majorBidi" w:cstheme="majorBidi"/>
                <w:b/>
                <w:bCs/>
                <w:sz w:val="22"/>
                <w:szCs w:val="22"/>
              </w:rPr>
              <w:t>1,600,961</w:t>
            </w:r>
          </w:p>
        </w:tc>
        <w:tc>
          <w:tcPr>
            <w:tcW w:w="1016" w:type="dxa"/>
            <w:vAlign w:val="center"/>
          </w:tcPr>
          <w:p w14:paraId="0D066957" w14:textId="1841E89F" w:rsidR="00985841" w:rsidRPr="00070D67" w:rsidRDefault="00985841" w:rsidP="002E32AB">
            <w:pPr>
              <w:bidi w:val="0"/>
              <w:spacing w:after="0" w:line="240" w:lineRule="auto"/>
              <w:ind w:left="-108" w:right="-126"/>
              <w:jc w:val="center"/>
              <w:rPr>
                <w:rFonts w:asciiTheme="majorBidi" w:hAnsiTheme="majorBidi" w:cstheme="majorBidi"/>
                <w:b/>
                <w:bCs/>
                <w:sz w:val="22"/>
                <w:szCs w:val="22"/>
              </w:rPr>
            </w:pPr>
            <w:r w:rsidRPr="00070D67">
              <w:rPr>
                <w:rFonts w:asciiTheme="majorBidi" w:hAnsiTheme="majorBidi" w:cstheme="majorBidi"/>
                <w:b/>
                <w:bCs/>
                <w:sz w:val="22"/>
                <w:szCs w:val="22"/>
              </w:rPr>
              <w:t>1</w:t>
            </w:r>
            <w:r w:rsidR="006D5936" w:rsidRPr="00070D67">
              <w:rPr>
                <w:rFonts w:asciiTheme="majorBidi" w:hAnsiTheme="majorBidi" w:cstheme="majorBidi"/>
                <w:b/>
                <w:bCs/>
                <w:sz w:val="22"/>
                <w:szCs w:val="22"/>
              </w:rPr>
              <w:t>,</w:t>
            </w:r>
            <w:r w:rsidRPr="00070D67">
              <w:rPr>
                <w:rFonts w:asciiTheme="majorBidi" w:hAnsiTheme="majorBidi" w:cstheme="majorBidi"/>
                <w:b/>
                <w:bCs/>
                <w:sz w:val="22"/>
                <w:szCs w:val="22"/>
              </w:rPr>
              <w:t>823,544</w:t>
            </w:r>
          </w:p>
        </w:tc>
      </w:tr>
    </w:tbl>
    <w:p w14:paraId="0FE5C9BF" w14:textId="77777777" w:rsidR="002D36FA" w:rsidRPr="002E32AB" w:rsidRDefault="002D36FA" w:rsidP="0095058D">
      <w:pPr>
        <w:pStyle w:val="Default"/>
        <w:spacing w:line="360" w:lineRule="auto"/>
        <w:rPr>
          <w:rFonts w:asciiTheme="majorBidi" w:hAnsiTheme="majorBidi" w:cstheme="majorBidi"/>
          <w:i/>
          <w:iCs/>
          <w:sz w:val="22"/>
          <w:szCs w:val="22"/>
        </w:rPr>
      </w:pPr>
      <w:r w:rsidRPr="002E32AB">
        <w:rPr>
          <w:rFonts w:asciiTheme="majorBidi" w:hAnsiTheme="majorBidi" w:cstheme="majorBidi"/>
          <w:i/>
          <w:iCs/>
          <w:sz w:val="22"/>
          <w:szCs w:val="22"/>
        </w:rPr>
        <w:t>Source: Water Authority, June 2023.</w:t>
      </w:r>
    </w:p>
    <w:p w14:paraId="7D796306" w14:textId="09898AFA" w:rsidR="002D36FA" w:rsidRPr="0026495D" w:rsidRDefault="002D36FA" w:rsidP="006D593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Total Water Consumption in the Bedouin </w:t>
      </w:r>
      <w:r w:rsidR="006D5936">
        <w:rPr>
          <w:rFonts w:asciiTheme="majorBidi" w:hAnsiTheme="majorBidi" w:cstheme="majorBidi"/>
          <w:b/>
          <w:bCs/>
          <w:sz w:val="24"/>
          <w:szCs w:val="24"/>
          <w:u w:val="single"/>
        </w:rPr>
        <w:t xml:space="preserve">Isolated </w:t>
      </w:r>
      <w:r w:rsidR="002D42A3">
        <w:rPr>
          <w:rFonts w:asciiTheme="majorBidi" w:hAnsiTheme="majorBidi" w:cstheme="majorBidi"/>
          <w:b/>
          <w:bCs/>
          <w:sz w:val="24"/>
          <w:szCs w:val="24"/>
          <w:u w:val="single"/>
        </w:rPr>
        <w:t>Clusters</w:t>
      </w:r>
      <w:r w:rsidR="002D42A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(2014-2022)</w:t>
      </w:r>
    </w:p>
    <w:tbl>
      <w:tblPr>
        <w:tblStyle w:val="TableGrid"/>
        <w:tblW w:w="0" w:type="auto"/>
        <w:jc w:val="center"/>
        <w:tblLook w:val="04A0" w:firstRow="1" w:lastRow="0" w:firstColumn="1" w:lastColumn="0" w:noHBand="0" w:noVBand="1"/>
      </w:tblPr>
      <w:tblGrid>
        <w:gridCol w:w="2074"/>
        <w:gridCol w:w="2074"/>
        <w:gridCol w:w="2074"/>
        <w:gridCol w:w="2074"/>
      </w:tblGrid>
      <w:tr w:rsidR="002D36FA" w:rsidRPr="00CA3842" w14:paraId="1F45999C" w14:textId="77777777" w:rsidTr="00FF2D5B">
        <w:trPr>
          <w:jc w:val="center"/>
        </w:trPr>
        <w:tc>
          <w:tcPr>
            <w:tcW w:w="2074" w:type="dxa"/>
            <w:shd w:val="clear" w:color="auto" w:fill="BFBFBF" w:themeFill="background1" w:themeFillShade="BF"/>
            <w:vAlign w:val="center"/>
          </w:tcPr>
          <w:p w14:paraId="34D8D7B0" w14:textId="77777777" w:rsidR="002D36FA" w:rsidRPr="00CA3842" w:rsidRDefault="002D36FA" w:rsidP="00CA3842">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Year</w:t>
            </w:r>
          </w:p>
        </w:tc>
        <w:tc>
          <w:tcPr>
            <w:tcW w:w="2074" w:type="dxa"/>
            <w:shd w:val="clear" w:color="auto" w:fill="BFBFBF" w:themeFill="background1" w:themeFillShade="BF"/>
            <w:vAlign w:val="center"/>
          </w:tcPr>
          <w:p w14:paraId="7DD7542C" w14:textId="77777777" w:rsidR="002D36FA" w:rsidRPr="00CA3842" w:rsidRDefault="002D36FA" w:rsidP="00CA3842">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Water provided by "Mekorot"</w:t>
            </w:r>
          </w:p>
        </w:tc>
        <w:tc>
          <w:tcPr>
            <w:tcW w:w="2074" w:type="dxa"/>
            <w:shd w:val="clear" w:color="auto" w:fill="BFBFBF" w:themeFill="background1" w:themeFillShade="BF"/>
            <w:vAlign w:val="center"/>
          </w:tcPr>
          <w:p w14:paraId="48C52900" w14:textId="77777777" w:rsidR="002D36FA" w:rsidRPr="00CA3842" w:rsidRDefault="002D36FA" w:rsidP="00CA3842">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Water provided by "Negev Water" Co.</w:t>
            </w:r>
          </w:p>
        </w:tc>
        <w:tc>
          <w:tcPr>
            <w:tcW w:w="2074" w:type="dxa"/>
            <w:shd w:val="clear" w:color="auto" w:fill="BFBFBF" w:themeFill="background1" w:themeFillShade="BF"/>
            <w:vAlign w:val="center"/>
          </w:tcPr>
          <w:p w14:paraId="4EC2B925" w14:textId="77777777" w:rsidR="002D36FA" w:rsidRPr="00CA3842" w:rsidRDefault="002D36FA" w:rsidP="00CA3842">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Total</w:t>
            </w:r>
          </w:p>
        </w:tc>
      </w:tr>
      <w:tr w:rsidR="002D36FA" w:rsidRPr="00CA3842" w14:paraId="07704F82" w14:textId="77777777" w:rsidTr="00FF2D5B">
        <w:trPr>
          <w:jc w:val="center"/>
        </w:trPr>
        <w:tc>
          <w:tcPr>
            <w:tcW w:w="2074" w:type="dxa"/>
            <w:vAlign w:val="center"/>
          </w:tcPr>
          <w:p w14:paraId="4C22AEFE"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2014</w:t>
            </w:r>
          </w:p>
        </w:tc>
        <w:tc>
          <w:tcPr>
            <w:tcW w:w="2074" w:type="dxa"/>
            <w:vAlign w:val="center"/>
          </w:tcPr>
          <w:p w14:paraId="69A01E63"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2,016,960</w:t>
            </w:r>
          </w:p>
        </w:tc>
        <w:tc>
          <w:tcPr>
            <w:tcW w:w="2074" w:type="dxa"/>
            <w:vAlign w:val="center"/>
          </w:tcPr>
          <w:p w14:paraId="3EBAAD2F"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39,622</w:t>
            </w:r>
          </w:p>
        </w:tc>
        <w:tc>
          <w:tcPr>
            <w:tcW w:w="2074" w:type="dxa"/>
            <w:vAlign w:val="center"/>
          </w:tcPr>
          <w:p w14:paraId="1A92A929"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2,056,582</w:t>
            </w:r>
          </w:p>
        </w:tc>
      </w:tr>
      <w:tr w:rsidR="002D36FA" w:rsidRPr="00CA3842" w14:paraId="61DD1312" w14:textId="77777777" w:rsidTr="00FF2D5B">
        <w:trPr>
          <w:jc w:val="center"/>
        </w:trPr>
        <w:tc>
          <w:tcPr>
            <w:tcW w:w="2074" w:type="dxa"/>
            <w:vAlign w:val="center"/>
          </w:tcPr>
          <w:p w14:paraId="7AA6D7E2"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2016</w:t>
            </w:r>
          </w:p>
        </w:tc>
        <w:tc>
          <w:tcPr>
            <w:tcW w:w="2074" w:type="dxa"/>
            <w:vAlign w:val="center"/>
          </w:tcPr>
          <w:p w14:paraId="6DB4F900"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2,024,860</w:t>
            </w:r>
          </w:p>
        </w:tc>
        <w:tc>
          <w:tcPr>
            <w:tcW w:w="2074" w:type="dxa"/>
            <w:vAlign w:val="center"/>
          </w:tcPr>
          <w:p w14:paraId="52C17799"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166,903</w:t>
            </w:r>
          </w:p>
        </w:tc>
        <w:tc>
          <w:tcPr>
            <w:tcW w:w="2074" w:type="dxa"/>
            <w:vAlign w:val="center"/>
          </w:tcPr>
          <w:p w14:paraId="6316197F"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2,191,763</w:t>
            </w:r>
          </w:p>
        </w:tc>
      </w:tr>
      <w:tr w:rsidR="002D36FA" w:rsidRPr="00CA3842" w14:paraId="22071450" w14:textId="77777777" w:rsidTr="00FF2D5B">
        <w:trPr>
          <w:jc w:val="center"/>
        </w:trPr>
        <w:tc>
          <w:tcPr>
            <w:tcW w:w="2074" w:type="dxa"/>
            <w:vAlign w:val="center"/>
          </w:tcPr>
          <w:p w14:paraId="793195FE"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2018</w:t>
            </w:r>
          </w:p>
        </w:tc>
        <w:tc>
          <w:tcPr>
            <w:tcW w:w="2074" w:type="dxa"/>
            <w:vAlign w:val="center"/>
          </w:tcPr>
          <w:p w14:paraId="7E542628"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1,856,680</w:t>
            </w:r>
          </w:p>
        </w:tc>
        <w:tc>
          <w:tcPr>
            <w:tcW w:w="2074" w:type="dxa"/>
            <w:vAlign w:val="center"/>
          </w:tcPr>
          <w:p w14:paraId="7D48DA84"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458,527</w:t>
            </w:r>
          </w:p>
        </w:tc>
        <w:tc>
          <w:tcPr>
            <w:tcW w:w="2074" w:type="dxa"/>
            <w:vAlign w:val="center"/>
          </w:tcPr>
          <w:p w14:paraId="6EF4023F"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2,315,207</w:t>
            </w:r>
          </w:p>
        </w:tc>
      </w:tr>
      <w:tr w:rsidR="002D36FA" w:rsidRPr="00CA3842" w14:paraId="4F7A00FB" w14:textId="77777777" w:rsidTr="00FF2D5B">
        <w:trPr>
          <w:jc w:val="center"/>
        </w:trPr>
        <w:tc>
          <w:tcPr>
            <w:tcW w:w="2074" w:type="dxa"/>
            <w:vAlign w:val="center"/>
          </w:tcPr>
          <w:p w14:paraId="04A30A6C"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2020</w:t>
            </w:r>
          </w:p>
        </w:tc>
        <w:tc>
          <w:tcPr>
            <w:tcW w:w="2074" w:type="dxa"/>
            <w:vAlign w:val="center"/>
          </w:tcPr>
          <w:p w14:paraId="7DD37E0A"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1,650,490</w:t>
            </w:r>
          </w:p>
        </w:tc>
        <w:tc>
          <w:tcPr>
            <w:tcW w:w="2074" w:type="dxa"/>
            <w:vAlign w:val="center"/>
          </w:tcPr>
          <w:p w14:paraId="3597374D"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1,017,160</w:t>
            </w:r>
          </w:p>
        </w:tc>
        <w:tc>
          <w:tcPr>
            <w:tcW w:w="2074" w:type="dxa"/>
            <w:vAlign w:val="center"/>
          </w:tcPr>
          <w:p w14:paraId="05314D95"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2,667,650</w:t>
            </w:r>
          </w:p>
        </w:tc>
      </w:tr>
      <w:tr w:rsidR="002D36FA" w:rsidRPr="00CA3842" w14:paraId="381C86E8" w14:textId="77777777" w:rsidTr="00FF2D5B">
        <w:trPr>
          <w:jc w:val="center"/>
        </w:trPr>
        <w:tc>
          <w:tcPr>
            <w:tcW w:w="2074" w:type="dxa"/>
            <w:vAlign w:val="center"/>
          </w:tcPr>
          <w:p w14:paraId="16846B56"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2021</w:t>
            </w:r>
          </w:p>
        </w:tc>
        <w:tc>
          <w:tcPr>
            <w:tcW w:w="2074" w:type="dxa"/>
            <w:vAlign w:val="center"/>
          </w:tcPr>
          <w:p w14:paraId="71168706"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1,174,450</w:t>
            </w:r>
          </w:p>
        </w:tc>
        <w:tc>
          <w:tcPr>
            <w:tcW w:w="2074" w:type="dxa"/>
            <w:vAlign w:val="center"/>
          </w:tcPr>
          <w:p w14:paraId="0846E7A5"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1,600,961</w:t>
            </w:r>
          </w:p>
        </w:tc>
        <w:tc>
          <w:tcPr>
            <w:tcW w:w="2074" w:type="dxa"/>
            <w:vAlign w:val="center"/>
          </w:tcPr>
          <w:p w14:paraId="23315F2A"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2,775,411</w:t>
            </w:r>
          </w:p>
        </w:tc>
      </w:tr>
      <w:tr w:rsidR="002D36FA" w:rsidRPr="00CA3842" w14:paraId="2C5E2899" w14:textId="77777777" w:rsidTr="00FF2D5B">
        <w:trPr>
          <w:jc w:val="center"/>
        </w:trPr>
        <w:tc>
          <w:tcPr>
            <w:tcW w:w="2074" w:type="dxa"/>
            <w:vAlign w:val="center"/>
          </w:tcPr>
          <w:p w14:paraId="3970320C" w14:textId="77777777" w:rsidR="002D36FA" w:rsidRPr="00CA3842" w:rsidRDefault="002D36FA" w:rsidP="002D36FA">
            <w:pPr>
              <w:bidi w:val="0"/>
              <w:spacing w:after="0" w:line="240" w:lineRule="auto"/>
              <w:rPr>
                <w:rFonts w:asciiTheme="majorBidi" w:hAnsiTheme="majorBidi" w:cstheme="majorBidi"/>
                <w:sz w:val="22"/>
                <w:szCs w:val="22"/>
              </w:rPr>
            </w:pPr>
            <w:r w:rsidRPr="00CA3842">
              <w:rPr>
                <w:rFonts w:asciiTheme="majorBidi" w:hAnsiTheme="majorBidi" w:cstheme="majorBidi"/>
                <w:sz w:val="22"/>
                <w:szCs w:val="22"/>
              </w:rPr>
              <w:t>2022</w:t>
            </w:r>
          </w:p>
        </w:tc>
        <w:tc>
          <w:tcPr>
            <w:tcW w:w="2074" w:type="dxa"/>
            <w:vAlign w:val="center"/>
          </w:tcPr>
          <w:p w14:paraId="203CBFF1"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968,860</w:t>
            </w:r>
          </w:p>
        </w:tc>
        <w:tc>
          <w:tcPr>
            <w:tcW w:w="2074" w:type="dxa"/>
            <w:vAlign w:val="center"/>
          </w:tcPr>
          <w:p w14:paraId="559C4243"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1,823,544</w:t>
            </w:r>
          </w:p>
        </w:tc>
        <w:tc>
          <w:tcPr>
            <w:tcW w:w="2074" w:type="dxa"/>
            <w:vAlign w:val="center"/>
          </w:tcPr>
          <w:p w14:paraId="66A6E9A4" w14:textId="77777777" w:rsidR="002D36FA" w:rsidRPr="00CA3842" w:rsidRDefault="002D36FA" w:rsidP="002D36FA">
            <w:pPr>
              <w:bidi w:val="0"/>
              <w:spacing w:after="0" w:line="240" w:lineRule="auto"/>
              <w:jc w:val="center"/>
              <w:rPr>
                <w:rFonts w:asciiTheme="majorBidi" w:hAnsiTheme="majorBidi" w:cstheme="majorBidi"/>
                <w:sz w:val="22"/>
                <w:szCs w:val="22"/>
              </w:rPr>
            </w:pPr>
            <w:r w:rsidRPr="00CA3842">
              <w:rPr>
                <w:rFonts w:asciiTheme="majorBidi" w:hAnsiTheme="majorBidi" w:cstheme="majorBidi"/>
                <w:sz w:val="22"/>
                <w:szCs w:val="22"/>
              </w:rPr>
              <w:t>2,792,404</w:t>
            </w:r>
          </w:p>
        </w:tc>
      </w:tr>
    </w:tbl>
    <w:p w14:paraId="33483E43" w14:textId="77777777" w:rsidR="0095058D" w:rsidRPr="00CA3842" w:rsidRDefault="0095058D" w:rsidP="0095058D">
      <w:pPr>
        <w:pStyle w:val="Default"/>
        <w:spacing w:line="360" w:lineRule="auto"/>
        <w:rPr>
          <w:rFonts w:asciiTheme="majorBidi" w:hAnsiTheme="majorBidi" w:cstheme="majorBidi"/>
          <w:i/>
          <w:iCs/>
          <w:sz w:val="22"/>
          <w:szCs w:val="22"/>
        </w:rPr>
      </w:pPr>
      <w:r w:rsidRPr="00CA3842">
        <w:rPr>
          <w:rFonts w:asciiTheme="majorBidi" w:hAnsiTheme="majorBidi" w:cstheme="majorBidi"/>
          <w:i/>
          <w:iCs/>
          <w:sz w:val="22"/>
          <w:szCs w:val="22"/>
        </w:rPr>
        <w:t>Source: Water Authority, June 2023.</w:t>
      </w:r>
    </w:p>
    <w:p w14:paraId="75897185" w14:textId="46034D28" w:rsidR="004D460A" w:rsidRPr="00CA3842" w:rsidRDefault="0048607E" w:rsidP="00AB6C0E">
      <w:pPr>
        <w:pStyle w:val="Default"/>
        <w:spacing w:before="120"/>
        <w:jc w:val="both"/>
        <w:rPr>
          <w:rFonts w:asciiTheme="majorBidi" w:hAnsiTheme="majorBidi" w:cstheme="majorBidi"/>
          <w:highlight w:val="cyan"/>
          <w:rtl/>
        </w:rPr>
      </w:pPr>
      <w:r w:rsidRPr="0048607E">
        <w:rPr>
          <w:rFonts w:asciiTheme="majorBidi" w:hAnsiTheme="majorBidi" w:cstheme="majorBidi"/>
          <w:b/>
          <w:bCs/>
          <w:u w:val="single"/>
        </w:rPr>
        <w:t xml:space="preserve">Question </w:t>
      </w:r>
      <w:r>
        <w:rPr>
          <w:rFonts w:asciiTheme="majorBidi" w:hAnsiTheme="majorBidi" w:cstheme="majorBidi"/>
          <w:b/>
          <w:bCs/>
          <w:u w:val="single"/>
        </w:rPr>
        <w:t>9(e</w:t>
      </w:r>
      <w:r w:rsidRPr="0048607E">
        <w:rPr>
          <w:rFonts w:asciiTheme="majorBidi" w:hAnsiTheme="majorBidi" w:cstheme="majorBidi"/>
          <w:b/>
          <w:bCs/>
          <w:u w:val="single"/>
        </w:rPr>
        <w:t>)</w:t>
      </w:r>
      <w:r w:rsidRPr="00CA3842">
        <w:rPr>
          <w:rFonts w:asciiTheme="majorBidi" w:hAnsiTheme="majorBidi" w:cstheme="majorBidi"/>
          <w:highlight w:val="cyan"/>
        </w:rPr>
        <w:t xml:space="preserve"> </w:t>
      </w:r>
    </w:p>
    <w:p w14:paraId="34D4EBB6" w14:textId="77777777" w:rsidR="00493AFC" w:rsidRPr="006D5936" w:rsidRDefault="00D734C0" w:rsidP="006C4E43">
      <w:pPr>
        <w:pStyle w:val="BodyText"/>
        <w:numPr>
          <w:ilvl w:val="0"/>
          <w:numId w:val="24"/>
        </w:numPr>
        <w:spacing w:before="240" w:line="360" w:lineRule="auto"/>
        <w:ind w:left="284" w:right="-283"/>
        <w:jc w:val="both"/>
        <w:rPr>
          <w:rFonts w:asciiTheme="majorBidi" w:hAnsiTheme="majorBidi" w:cstheme="majorBidi"/>
          <w:szCs w:val="24"/>
        </w:rPr>
      </w:pPr>
      <w:r w:rsidRPr="0026495D">
        <w:rPr>
          <w:rFonts w:asciiTheme="majorBidi" w:hAnsiTheme="majorBidi" w:cstheme="majorBidi"/>
          <w:szCs w:val="24"/>
        </w:rPr>
        <w:t>Hereinafter is s</w:t>
      </w:r>
      <w:r w:rsidR="00493AFC" w:rsidRPr="0026495D">
        <w:rPr>
          <w:rFonts w:asciiTheme="majorBidi" w:hAnsiTheme="majorBidi" w:cstheme="majorBidi"/>
          <w:szCs w:val="24"/>
        </w:rPr>
        <w:t xml:space="preserve">tatistical data concerning suicide </w:t>
      </w:r>
      <w:r w:rsidR="00FE4810" w:rsidRPr="0026495D">
        <w:rPr>
          <w:rFonts w:asciiTheme="majorBidi" w:hAnsiTheme="majorBidi" w:cstheme="majorBidi"/>
          <w:szCs w:val="24"/>
        </w:rPr>
        <w:t>attempts</w:t>
      </w:r>
      <w:r w:rsidR="00493AFC" w:rsidRPr="006D5936">
        <w:rPr>
          <w:rFonts w:asciiTheme="majorBidi" w:hAnsiTheme="majorBidi" w:cstheme="majorBidi"/>
          <w:szCs w:val="24"/>
        </w:rPr>
        <w:t xml:space="preserve"> </w:t>
      </w:r>
      <w:r w:rsidR="006C4E43" w:rsidRPr="006D5936">
        <w:rPr>
          <w:rFonts w:asciiTheme="majorBidi" w:hAnsiTheme="majorBidi" w:cstheme="majorBidi"/>
          <w:szCs w:val="24"/>
        </w:rPr>
        <w:t xml:space="preserve">and </w:t>
      </w:r>
      <w:r w:rsidR="008F702B" w:rsidRPr="006D5936">
        <w:rPr>
          <w:rFonts w:asciiTheme="majorBidi" w:hAnsiTheme="majorBidi" w:cstheme="majorBidi"/>
          <w:szCs w:val="24"/>
        </w:rPr>
        <w:t xml:space="preserve">risky </w:t>
      </w:r>
      <w:r w:rsidR="006C4E43" w:rsidRPr="006D5936">
        <w:rPr>
          <w:rFonts w:asciiTheme="majorBidi" w:hAnsiTheme="majorBidi" w:cstheme="majorBidi"/>
          <w:szCs w:val="24"/>
        </w:rPr>
        <w:t>behaviour</w:t>
      </w:r>
      <w:r w:rsidR="008F702B" w:rsidRPr="006D5936">
        <w:rPr>
          <w:rFonts w:asciiTheme="majorBidi" w:hAnsiTheme="majorBidi" w:cstheme="majorBidi"/>
          <w:szCs w:val="24"/>
        </w:rPr>
        <w:t xml:space="preserve"> of </w:t>
      </w:r>
      <w:r w:rsidR="00493AFC" w:rsidRPr="006D5936">
        <w:rPr>
          <w:rFonts w:asciiTheme="majorBidi" w:hAnsiTheme="majorBidi" w:cstheme="majorBidi"/>
          <w:szCs w:val="24"/>
        </w:rPr>
        <w:t>children and youth:</w:t>
      </w:r>
    </w:p>
    <w:p w14:paraId="67636A46" w14:textId="3165A5B9" w:rsidR="00493AFC" w:rsidRPr="0026495D" w:rsidRDefault="00493AFC" w:rsidP="00E62FA8">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8F702B" w:rsidRPr="0026495D">
        <w:rPr>
          <w:rFonts w:asciiTheme="majorBidi" w:hAnsiTheme="majorBidi" w:cstheme="majorBidi"/>
          <w:b/>
          <w:bCs/>
          <w:sz w:val="24"/>
          <w:szCs w:val="24"/>
          <w:u w:val="single"/>
        </w:rPr>
        <w:t xml:space="preserve">Admission </w:t>
      </w:r>
      <w:r w:rsidRPr="0026495D">
        <w:rPr>
          <w:rFonts w:asciiTheme="majorBidi" w:hAnsiTheme="majorBidi" w:cstheme="majorBidi"/>
          <w:b/>
          <w:bCs/>
          <w:sz w:val="24"/>
          <w:szCs w:val="24"/>
          <w:u w:val="single"/>
        </w:rPr>
        <w:t xml:space="preserve">to </w:t>
      </w:r>
      <w:r w:rsidR="00FE4810" w:rsidRPr="0026495D">
        <w:rPr>
          <w:rFonts w:asciiTheme="majorBidi" w:hAnsiTheme="majorBidi" w:cstheme="majorBidi"/>
          <w:b/>
          <w:bCs/>
          <w:sz w:val="24"/>
          <w:szCs w:val="24"/>
          <w:u w:val="single"/>
        </w:rPr>
        <w:t>E</w:t>
      </w:r>
      <w:r w:rsidRPr="0026495D">
        <w:rPr>
          <w:rFonts w:asciiTheme="majorBidi" w:hAnsiTheme="majorBidi" w:cstheme="majorBidi"/>
          <w:b/>
          <w:bCs/>
          <w:sz w:val="24"/>
          <w:szCs w:val="24"/>
          <w:u w:val="single"/>
        </w:rPr>
        <w:t xml:space="preserve">mergency </w:t>
      </w:r>
      <w:r w:rsidR="00FE4810" w:rsidRPr="0026495D">
        <w:rPr>
          <w:rFonts w:asciiTheme="majorBidi" w:hAnsiTheme="majorBidi" w:cstheme="majorBidi"/>
          <w:b/>
          <w:bCs/>
          <w:sz w:val="24"/>
          <w:szCs w:val="24"/>
          <w:u w:val="single"/>
        </w:rPr>
        <w:t>R</w:t>
      </w:r>
      <w:r w:rsidRPr="0026495D">
        <w:rPr>
          <w:rFonts w:asciiTheme="majorBidi" w:hAnsiTheme="majorBidi" w:cstheme="majorBidi"/>
          <w:b/>
          <w:bCs/>
          <w:sz w:val="24"/>
          <w:szCs w:val="24"/>
          <w:u w:val="single"/>
        </w:rPr>
        <w:t xml:space="preserve">ooms following a </w:t>
      </w:r>
      <w:r w:rsidR="00FE4810" w:rsidRPr="0026495D">
        <w:rPr>
          <w:rFonts w:asciiTheme="majorBidi" w:hAnsiTheme="majorBidi" w:cstheme="majorBidi"/>
          <w:b/>
          <w:bCs/>
          <w:sz w:val="24"/>
          <w:szCs w:val="24"/>
          <w:u w:val="single"/>
        </w:rPr>
        <w:t>S</w:t>
      </w:r>
      <w:r w:rsidRPr="0026495D">
        <w:rPr>
          <w:rFonts w:asciiTheme="majorBidi" w:hAnsiTheme="majorBidi" w:cstheme="majorBidi"/>
          <w:b/>
          <w:bCs/>
          <w:sz w:val="24"/>
          <w:szCs w:val="24"/>
          <w:u w:val="single"/>
        </w:rPr>
        <w:t xml:space="preserve">uicide </w:t>
      </w:r>
      <w:r w:rsidR="00905C7A" w:rsidRPr="0026495D">
        <w:rPr>
          <w:rFonts w:asciiTheme="majorBidi" w:hAnsiTheme="majorBidi" w:cstheme="majorBidi"/>
          <w:b/>
          <w:bCs/>
          <w:sz w:val="24"/>
          <w:szCs w:val="24"/>
          <w:u w:val="single"/>
        </w:rPr>
        <w:t>Attempts</w:t>
      </w:r>
      <w:r w:rsidRPr="0026495D">
        <w:rPr>
          <w:rFonts w:asciiTheme="majorBidi" w:hAnsiTheme="majorBidi" w:cstheme="majorBidi"/>
          <w:b/>
          <w:bCs/>
          <w:sz w:val="24"/>
          <w:szCs w:val="24"/>
          <w:u w:val="single"/>
        </w:rPr>
        <w:t xml:space="preserve"> </w:t>
      </w:r>
      <w:r w:rsidR="00FE4810" w:rsidRPr="0026495D">
        <w:rPr>
          <w:rFonts w:asciiTheme="majorBidi" w:hAnsiTheme="majorBidi" w:cstheme="majorBidi"/>
          <w:b/>
          <w:bCs/>
          <w:sz w:val="24"/>
          <w:szCs w:val="24"/>
          <w:u w:val="single"/>
        </w:rPr>
        <w:t>A</w:t>
      </w:r>
      <w:r w:rsidRPr="0026495D">
        <w:rPr>
          <w:rFonts w:asciiTheme="majorBidi" w:hAnsiTheme="majorBidi" w:cstheme="majorBidi"/>
          <w:b/>
          <w:bCs/>
          <w:sz w:val="24"/>
          <w:szCs w:val="24"/>
          <w:u w:val="single"/>
        </w:rPr>
        <w:t xml:space="preserve">mong </w:t>
      </w:r>
      <w:r w:rsidR="00FE4810" w:rsidRPr="0026495D">
        <w:rPr>
          <w:rFonts w:asciiTheme="majorBidi" w:hAnsiTheme="majorBidi" w:cstheme="majorBidi"/>
          <w:b/>
          <w:bCs/>
          <w:sz w:val="24"/>
          <w:szCs w:val="24"/>
          <w:u w:val="single"/>
        </w:rPr>
        <w:t>C</w:t>
      </w:r>
      <w:r w:rsidRPr="0026495D">
        <w:rPr>
          <w:rFonts w:asciiTheme="majorBidi" w:hAnsiTheme="majorBidi" w:cstheme="majorBidi"/>
          <w:b/>
          <w:bCs/>
          <w:sz w:val="24"/>
          <w:szCs w:val="24"/>
          <w:u w:val="single"/>
        </w:rPr>
        <w:t xml:space="preserve">hildren and </w:t>
      </w:r>
      <w:r w:rsidR="00FE4810" w:rsidRPr="0026495D">
        <w:rPr>
          <w:rFonts w:asciiTheme="majorBidi" w:hAnsiTheme="majorBidi" w:cstheme="majorBidi"/>
          <w:b/>
          <w:bCs/>
          <w:sz w:val="24"/>
          <w:szCs w:val="24"/>
          <w:u w:val="single"/>
        </w:rPr>
        <w:t>Y</w:t>
      </w:r>
      <w:r w:rsidRPr="0026495D">
        <w:rPr>
          <w:rFonts w:asciiTheme="majorBidi" w:hAnsiTheme="majorBidi" w:cstheme="majorBidi"/>
          <w:b/>
          <w:bCs/>
          <w:sz w:val="24"/>
          <w:szCs w:val="24"/>
          <w:u w:val="single"/>
        </w:rPr>
        <w:t xml:space="preserve">outh </w:t>
      </w:r>
      <w:r w:rsidR="00FE4810" w:rsidRPr="0026495D">
        <w:rPr>
          <w:rFonts w:asciiTheme="majorBidi" w:hAnsiTheme="majorBidi" w:cstheme="majorBidi"/>
          <w:b/>
          <w:bCs/>
          <w:sz w:val="24"/>
          <w:szCs w:val="24"/>
          <w:u w:val="single"/>
        </w:rPr>
        <w:t>(</w:t>
      </w:r>
      <w:r w:rsidRPr="0026495D">
        <w:rPr>
          <w:rFonts w:asciiTheme="majorBidi" w:hAnsiTheme="majorBidi" w:cstheme="majorBidi"/>
          <w:b/>
          <w:bCs/>
          <w:sz w:val="24"/>
          <w:szCs w:val="24"/>
          <w:u w:val="single"/>
        </w:rPr>
        <w:t xml:space="preserve">by Gender and </w:t>
      </w:r>
      <w:r w:rsidR="00FE4810" w:rsidRPr="0026495D">
        <w:rPr>
          <w:rFonts w:asciiTheme="majorBidi" w:hAnsiTheme="majorBidi" w:cstheme="majorBidi"/>
          <w:b/>
          <w:bCs/>
          <w:sz w:val="24"/>
          <w:szCs w:val="24"/>
          <w:u w:val="single"/>
        </w:rPr>
        <w:t>A</w:t>
      </w:r>
      <w:r w:rsidRPr="0026495D">
        <w:rPr>
          <w:rFonts w:asciiTheme="majorBidi" w:hAnsiTheme="majorBidi" w:cstheme="majorBidi"/>
          <w:b/>
          <w:bCs/>
          <w:sz w:val="24"/>
          <w:szCs w:val="24"/>
          <w:u w:val="single"/>
        </w:rPr>
        <w:t>ge</w:t>
      </w:r>
      <w:r w:rsidR="00FE4810" w:rsidRPr="0026495D">
        <w:rPr>
          <w:rFonts w:asciiTheme="majorBidi" w:hAnsiTheme="majorBidi" w:cstheme="majorBidi"/>
          <w:b/>
          <w:bCs/>
          <w:sz w:val="24"/>
          <w:szCs w:val="24"/>
          <w:u w:val="single"/>
        </w:rPr>
        <w:t>)</w:t>
      </w:r>
      <w:r w:rsidRPr="0026495D">
        <w:rPr>
          <w:rFonts w:asciiTheme="majorBidi" w:hAnsiTheme="majorBidi" w:cstheme="majorBidi"/>
          <w:b/>
          <w:bCs/>
          <w:sz w:val="24"/>
          <w:szCs w:val="24"/>
          <w:u w:val="single"/>
        </w:rPr>
        <w:t xml:space="preserve"> (2018-2021)</w:t>
      </w:r>
    </w:p>
    <w:tbl>
      <w:tblPr>
        <w:tblStyle w:val="TableGrid"/>
        <w:tblW w:w="0" w:type="auto"/>
        <w:jc w:val="center"/>
        <w:tblLook w:val="04A0" w:firstRow="1" w:lastRow="0" w:firstColumn="1" w:lastColumn="0" w:noHBand="0" w:noVBand="1"/>
      </w:tblPr>
      <w:tblGrid>
        <w:gridCol w:w="1382"/>
        <w:gridCol w:w="1382"/>
        <w:gridCol w:w="1383"/>
        <w:gridCol w:w="1383"/>
        <w:gridCol w:w="1383"/>
      </w:tblGrid>
      <w:tr w:rsidR="00493AFC" w:rsidRPr="00CA3842" w14:paraId="1DE7A3BF" w14:textId="77777777" w:rsidTr="00FE4810">
        <w:trPr>
          <w:jc w:val="center"/>
        </w:trPr>
        <w:tc>
          <w:tcPr>
            <w:tcW w:w="1382" w:type="dxa"/>
            <w:shd w:val="clear" w:color="auto" w:fill="BFBFBF" w:themeFill="background1" w:themeFillShade="BF"/>
            <w:vAlign w:val="center"/>
          </w:tcPr>
          <w:p w14:paraId="6BF0F25E" w14:textId="77777777" w:rsidR="00493AFC" w:rsidRPr="00CA3842" w:rsidRDefault="00493AFC" w:rsidP="00FE4810">
            <w:pPr>
              <w:pStyle w:val="BlockText"/>
              <w:bidi w:val="0"/>
              <w:ind w:left="0"/>
              <w:jc w:val="center"/>
              <w:rPr>
                <w:rFonts w:asciiTheme="majorBidi" w:hAnsiTheme="majorBidi" w:cstheme="majorBidi"/>
                <w:b/>
                <w:bCs/>
                <w:sz w:val="22"/>
                <w:szCs w:val="22"/>
              </w:rPr>
            </w:pPr>
            <w:r w:rsidRPr="00CA3842">
              <w:rPr>
                <w:rFonts w:asciiTheme="majorBidi" w:hAnsiTheme="majorBidi" w:cstheme="majorBidi"/>
                <w:b/>
                <w:bCs/>
                <w:sz w:val="22"/>
                <w:szCs w:val="22"/>
              </w:rPr>
              <w:t>Year/ age</w:t>
            </w:r>
          </w:p>
        </w:tc>
        <w:tc>
          <w:tcPr>
            <w:tcW w:w="1382" w:type="dxa"/>
            <w:shd w:val="clear" w:color="auto" w:fill="BFBFBF" w:themeFill="background1" w:themeFillShade="BF"/>
            <w:vAlign w:val="center"/>
          </w:tcPr>
          <w:p w14:paraId="158EF26B" w14:textId="77777777" w:rsidR="00493AFC" w:rsidRPr="00CA3842" w:rsidRDefault="00493AFC" w:rsidP="00FE4810">
            <w:pPr>
              <w:pStyle w:val="BlockText"/>
              <w:bidi w:val="0"/>
              <w:ind w:left="0"/>
              <w:jc w:val="center"/>
              <w:rPr>
                <w:rFonts w:asciiTheme="majorBidi" w:hAnsiTheme="majorBidi" w:cstheme="majorBidi"/>
                <w:b/>
                <w:bCs/>
                <w:sz w:val="22"/>
                <w:szCs w:val="22"/>
              </w:rPr>
            </w:pPr>
            <w:r w:rsidRPr="00CA3842">
              <w:rPr>
                <w:rFonts w:asciiTheme="majorBidi" w:hAnsiTheme="majorBidi" w:cstheme="majorBidi"/>
                <w:b/>
                <w:bCs/>
                <w:sz w:val="22"/>
                <w:szCs w:val="22"/>
                <w:rtl/>
              </w:rPr>
              <w:t>0-10</w:t>
            </w:r>
          </w:p>
        </w:tc>
        <w:tc>
          <w:tcPr>
            <w:tcW w:w="1383" w:type="dxa"/>
            <w:shd w:val="clear" w:color="auto" w:fill="BFBFBF" w:themeFill="background1" w:themeFillShade="BF"/>
            <w:vAlign w:val="center"/>
          </w:tcPr>
          <w:p w14:paraId="27F6A680" w14:textId="77777777" w:rsidR="00493AFC" w:rsidRPr="00CA3842" w:rsidRDefault="00493AFC" w:rsidP="00FE4810">
            <w:pPr>
              <w:pStyle w:val="BlockText"/>
              <w:bidi w:val="0"/>
              <w:ind w:left="0"/>
              <w:jc w:val="center"/>
              <w:rPr>
                <w:rFonts w:asciiTheme="majorBidi" w:hAnsiTheme="majorBidi" w:cstheme="majorBidi"/>
                <w:b/>
                <w:bCs/>
                <w:sz w:val="22"/>
                <w:szCs w:val="22"/>
              </w:rPr>
            </w:pPr>
            <w:r w:rsidRPr="00CA3842">
              <w:rPr>
                <w:rFonts w:asciiTheme="majorBidi" w:hAnsiTheme="majorBidi" w:cstheme="majorBidi"/>
                <w:b/>
                <w:bCs/>
                <w:sz w:val="22"/>
                <w:szCs w:val="22"/>
              </w:rPr>
              <w:t>10-14</w:t>
            </w:r>
          </w:p>
        </w:tc>
        <w:tc>
          <w:tcPr>
            <w:tcW w:w="1383" w:type="dxa"/>
            <w:shd w:val="clear" w:color="auto" w:fill="BFBFBF" w:themeFill="background1" w:themeFillShade="BF"/>
            <w:vAlign w:val="center"/>
          </w:tcPr>
          <w:p w14:paraId="3C5E35BF" w14:textId="77777777" w:rsidR="00493AFC" w:rsidRPr="00CA3842" w:rsidRDefault="00493AFC" w:rsidP="00FE4810">
            <w:pPr>
              <w:pStyle w:val="BlockText"/>
              <w:bidi w:val="0"/>
              <w:ind w:left="0"/>
              <w:jc w:val="center"/>
              <w:rPr>
                <w:rFonts w:asciiTheme="majorBidi" w:hAnsiTheme="majorBidi" w:cstheme="majorBidi"/>
                <w:b/>
                <w:bCs/>
                <w:sz w:val="22"/>
                <w:szCs w:val="22"/>
              </w:rPr>
            </w:pPr>
            <w:r w:rsidRPr="00CA3842">
              <w:rPr>
                <w:rFonts w:asciiTheme="majorBidi" w:hAnsiTheme="majorBidi" w:cstheme="majorBidi"/>
                <w:b/>
                <w:bCs/>
                <w:sz w:val="22"/>
                <w:szCs w:val="22"/>
              </w:rPr>
              <w:t>15-17</w:t>
            </w:r>
          </w:p>
        </w:tc>
        <w:tc>
          <w:tcPr>
            <w:tcW w:w="1383" w:type="dxa"/>
            <w:shd w:val="clear" w:color="auto" w:fill="BFBFBF" w:themeFill="background1" w:themeFillShade="BF"/>
            <w:vAlign w:val="center"/>
          </w:tcPr>
          <w:p w14:paraId="0540B18A" w14:textId="77777777" w:rsidR="00493AFC" w:rsidRPr="00CA3842" w:rsidRDefault="00493AFC" w:rsidP="00FE4810">
            <w:pPr>
              <w:pStyle w:val="BlockText"/>
              <w:bidi w:val="0"/>
              <w:ind w:left="0"/>
              <w:jc w:val="center"/>
              <w:rPr>
                <w:rFonts w:asciiTheme="majorBidi" w:hAnsiTheme="majorBidi" w:cstheme="majorBidi"/>
                <w:b/>
                <w:bCs/>
                <w:sz w:val="22"/>
                <w:szCs w:val="22"/>
              </w:rPr>
            </w:pPr>
            <w:r w:rsidRPr="00CA3842">
              <w:rPr>
                <w:rFonts w:asciiTheme="majorBidi" w:hAnsiTheme="majorBidi" w:cstheme="majorBidi"/>
                <w:b/>
                <w:bCs/>
                <w:sz w:val="22"/>
                <w:szCs w:val="22"/>
              </w:rPr>
              <w:t>18-21</w:t>
            </w:r>
          </w:p>
        </w:tc>
      </w:tr>
      <w:tr w:rsidR="00493AFC" w:rsidRPr="00CA3842" w14:paraId="3927D736" w14:textId="77777777" w:rsidTr="00FE4810">
        <w:trPr>
          <w:jc w:val="center"/>
        </w:trPr>
        <w:tc>
          <w:tcPr>
            <w:tcW w:w="6913" w:type="dxa"/>
            <w:gridSpan w:val="5"/>
            <w:shd w:val="clear" w:color="auto" w:fill="D9D9D9" w:themeFill="background1" w:themeFillShade="D9"/>
          </w:tcPr>
          <w:p w14:paraId="5A819B18"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Males</w:t>
            </w:r>
          </w:p>
        </w:tc>
      </w:tr>
      <w:tr w:rsidR="00493AFC" w:rsidRPr="00CA3842" w14:paraId="03B10BDA" w14:textId="77777777" w:rsidTr="00FE4810">
        <w:trPr>
          <w:jc w:val="center"/>
        </w:trPr>
        <w:tc>
          <w:tcPr>
            <w:tcW w:w="1382" w:type="dxa"/>
            <w:vAlign w:val="center"/>
          </w:tcPr>
          <w:p w14:paraId="4878173F"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2018</w:t>
            </w:r>
          </w:p>
        </w:tc>
        <w:tc>
          <w:tcPr>
            <w:tcW w:w="1382" w:type="dxa"/>
            <w:vAlign w:val="center"/>
          </w:tcPr>
          <w:p w14:paraId="4220A38E"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22</w:t>
            </w:r>
          </w:p>
        </w:tc>
        <w:tc>
          <w:tcPr>
            <w:tcW w:w="1383" w:type="dxa"/>
            <w:vAlign w:val="center"/>
          </w:tcPr>
          <w:p w14:paraId="792F45FD"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67</w:t>
            </w:r>
          </w:p>
        </w:tc>
        <w:tc>
          <w:tcPr>
            <w:tcW w:w="1383" w:type="dxa"/>
            <w:vAlign w:val="center"/>
          </w:tcPr>
          <w:p w14:paraId="259CFF16"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101</w:t>
            </w:r>
          </w:p>
        </w:tc>
        <w:tc>
          <w:tcPr>
            <w:tcW w:w="1383" w:type="dxa"/>
            <w:vAlign w:val="center"/>
          </w:tcPr>
          <w:p w14:paraId="12F2B25B"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671</w:t>
            </w:r>
          </w:p>
        </w:tc>
      </w:tr>
      <w:tr w:rsidR="00493AFC" w:rsidRPr="00CA3842" w14:paraId="64FB7CC3" w14:textId="77777777" w:rsidTr="00FE4810">
        <w:trPr>
          <w:jc w:val="center"/>
        </w:trPr>
        <w:tc>
          <w:tcPr>
            <w:tcW w:w="1382" w:type="dxa"/>
            <w:vAlign w:val="center"/>
          </w:tcPr>
          <w:p w14:paraId="3A2065EA"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2019</w:t>
            </w:r>
          </w:p>
        </w:tc>
        <w:tc>
          <w:tcPr>
            <w:tcW w:w="1382" w:type="dxa"/>
            <w:vAlign w:val="center"/>
          </w:tcPr>
          <w:p w14:paraId="07F292EF"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15</w:t>
            </w:r>
          </w:p>
        </w:tc>
        <w:tc>
          <w:tcPr>
            <w:tcW w:w="1383" w:type="dxa"/>
            <w:vAlign w:val="center"/>
          </w:tcPr>
          <w:p w14:paraId="7FFB94E4"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69</w:t>
            </w:r>
          </w:p>
        </w:tc>
        <w:tc>
          <w:tcPr>
            <w:tcW w:w="1383" w:type="dxa"/>
            <w:vAlign w:val="center"/>
          </w:tcPr>
          <w:p w14:paraId="718BE643"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110</w:t>
            </w:r>
          </w:p>
        </w:tc>
        <w:tc>
          <w:tcPr>
            <w:tcW w:w="1383" w:type="dxa"/>
            <w:vAlign w:val="center"/>
          </w:tcPr>
          <w:p w14:paraId="1F0D86DD"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547</w:t>
            </w:r>
          </w:p>
        </w:tc>
      </w:tr>
      <w:tr w:rsidR="00493AFC" w:rsidRPr="00CA3842" w14:paraId="6941EC1C" w14:textId="77777777" w:rsidTr="00FE4810">
        <w:trPr>
          <w:jc w:val="center"/>
        </w:trPr>
        <w:tc>
          <w:tcPr>
            <w:tcW w:w="1382" w:type="dxa"/>
            <w:vAlign w:val="center"/>
          </w:tcPr>
          <w:p w14:paraId="1EEE32B0"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2020</w:t>
            </w:r>
          </w:p>
        </w:tc>
        <w:tc>
          <w:tcPr>
            <w:tcW w:w="1382" w:type="dxa"/>
            <w:vAlign w:val="center"/>
          </w:tcPr>
          <w:p w14:paraId="331B485B"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20</w:t>
            </w:r>
          </w:p>
        </w:tc>
        <w:tc>
          <w:tcPr>
            <w:tcW w:w="1383" w:type="dxa"/>
            <w:vAlign w:val="center"/>
          </w:tcPr>
          <w:p w14:paraId="38B38A4D"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51</w:t>
            </w:r>
          </w:p>
        </w:tc>
        <w:tc>
          <w:tcPr>
            <w:tcW w:w="1383" w:type="dxa"/>
            <w:vAlign w:val="center"/>
          </w:tcPr>
          <w:p w14:paraId="5ACD6B23"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93</w:t>
            </w:r>
          </w:p>
        </w:tc>
        <w:tc>
          <w:tcPr>
            <w:tcW w:w="1383" w:type="dxa"/>
            <w:vAlign w:val="center"/>
          </w:tcPr>
          <w:p w14:paraId="1593FC47"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347</w:t>
            </w:r>
          </w:p>
        </w:tc>
      </w:tr>
      <w:tr w:rsidR="00493AFC" w:rsidRPr="00CA3842" w14:paraId="4656BC15" w14:textId="77777777" w:rsidTr="00FE4810">
        <w:trPr>
          <w:jc w:val="center"/>
        </w:trPr>
        <w:tc>
          <w:tcPr>
            <w:tcW w:w="1382" w:type="dxa"/>
            <w:vAlign w:val="center"/>
          </w:tcPr>
          <w:p w14:paraId="210BD07B"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2021</w:t>
            </w:r>
          </w:p>
        </w:tc>
        <w:tc>
          <w:tcPr>
            <w:tcW w:w="1382" w:type="dxa"/>
            <w:vAlign w:val="center"/>
          </w:tcPr>
          <w:p w14:paraId="5D49BE25"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12</w:t>
            </w:r>
          </w:p>
        </w:tc>
        <w:tc>
          <w:tcPr>
            <w:tcW w:w="1383" w:type="dxa"/>
            <w:vAlign w:val="center"/>
          </w:tcPr>
          <w:p w14:paraId="71108BDF"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48</w:t>
            </w:r>
          </w:p>
        </w:tc>
        <w:tc>
          <w:tcPr>
            <w:tcW w:w="1383" w:type="dxa"/>
            <w:vAlign w:val="center"/>
          </w:tcPr>
          <w:p w14:paraId="22D2E293"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94</w:t>
            </w:r>
          </w:p>
        </w:tc>
        <w:tc>
          <w:tcPr>
            <w:tcW w:w="1383" w:type="dxa"/>
            <w:vAlign w:val="center"/>
          </w:tcPr>
          <w:p w14:paraId="0F4ADEEC"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357</w:t>
            </w:r>
          </w:p>
        </w:tc>
      </w:tr>
      <w:tr w:rsidR="00493AFC" w:rsidRPr="00CA3842" w14:paraId="5458272A" w14:textId="77777777" w:rsidTr="00FE4810">
        <w:trPr>
          <w:jc w:val="center"/>
        </w:trPr>
        <w:tc>
          <w:tcPr>
            <w:tcW w:w="6913" w:type="dxa"/>
            <w:gridSpan w:val="5"/>
            <w:shd w:val="clear" w:color="auto" w:fill="D9D9D9" w:themeFill="background1" w:themeFillShade="D9"/>
            <w:vAlign w:val="center"/>
          </w:tcPr>
          <w:p w14:paraId="087A3BE3"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Females</w:t>
            </w:r>
          </w:p>
        </w:tc>
      </w:tr>
      <w:tr w:rsidR="00493AFC" w:rsidRPr="00CA3842" w14:paraId="4085E652" w14:textId="77777777" w:rsidTr="00CA3842">
        <w:trPr>
          <w:jc w:val="center"/>
        </w:trPr>
        <w:tc>
          <w:tcPr>
            <w:tcW w:w="1382" w:type="dxa"/>
            <w:vAlign w:val="center"/>
          </w:tcPr>
          <w:p w14:paraId="54E35CD5"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2018</w:t>
            </w:r>
          </w:p>
        </w:tc>
        <w:tc>
          <w:tcPr>
            <w:tcW w:w="1382" w:type="dxa"/>
            <w:vAlign w:val="center"/>
          </w:tcPr>
          <w:p w14:paraId="316D4AC5"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6</w:t>
            </w:r>
          </w:p>
        </w:tc>
        <w:tc>
          <w:tcPr>
            <w:tcW w:w="1383" w:type="dxa"/>
            <w:vAlign w:val="center"/>
          </w:tcPr>
          <w:p w14:paraId="48DA36EA"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209</w:t>
            </w:r>
          </w:p>
        </w:tc>
        <w:tc>
          <w:tcPr>
            <w:tcW w:w="1383" w:type="dxa"/>
            <w:vAlign w:val="center"/>
          </w:tcPr>
          <w:p w14:paraId="7679968E"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350</w:t>
            </w:r>
          </w:p>
        </w:tc>
        <w:tc>
          <w:tcPr>
            <w:tcW w:w="1383" w:type="dxa"/>
            <w:vAlign w:val="center"/>
          </w:tcPr>
          <w:p w14:paraId="3191C6D7"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701</w:t>
            </w:r>
          </w:p>
        </w:tc>
      </w:tr>
      <w:tr w:rsidR="00493AFC" w:rsidRPr="00CA3842" w14:paraId="3F2B4242" w14:textId="77777777" w:rsidTr="00CA3842">
        <w:trPr>
          <w:jc w:val="center"/>
        </w:trPr>
        <w:tc>
          <w:tcPr>
            <w:tcW w:w="1382" w:type="dxa"/>
            <w:vAlign w:val="center"/>
          </w:tcPr>
          <w:p w14:paraId="6BE1A4D0"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2019</w:t>
            </w:r>
          </w:p>
        </w:tc>
        <w:tc>
          <w:tcPr>
            <w:tcW w:w="1382" w:type="dxa"/>
            <w:vAlign w:val="center"/>
          </w:tcPr>
          <w:p w14:paraId="4A7CB546"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w:t>
            </w:r>
          </w:p>
        </w:tc>
        <w:tc>
          <w:tcPr>
            <w:tcW w:w="1383" w:type="dxa"/>
            <w:vAlign w:val="center"/>
          </w:tcPr>
          <w:p w14:paraId="2D43260F"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226</w:t>
            </w:r>
          </w:p>
        </w:tc>
        <w:tc>
          <w:tcPr>
            <w:tcW w:w="1383" w:type="dxa"/>
            <w:vAlign w:val="center"/>
          </w:tcPr>
          <w:p w14:paraId="0417C8F2"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335</w:t>
            </w:r>
          </w:p>
        </w:tc>
        <w:tc>
          <w:tcPr>
            <w:tcW w:w="1383" w:type="dxa"/>
            <w:vAlign w:val="center"/>
          </w:tcPr>
          <w:p w14:paraId="1F84A7EF"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584</w:t>
            </w:r>
          </w:p>
        </w:tc>
      </w:tr>
      <w:tr w:rsidR="00493AFC" w:rsidRPr="00CA3842" w14:paraId="0694BE41" w14:textId="77777777" w:rsidTr="00CA3842">
        <w:trPr>
          <w:jc w:val="center"/>
        </w:trPr>
        <w:tc>
          <w:tcPr>
            <w:tcW w:w="1382" w:type="dxa"/>
            <w:vAlign w:val="center"/>
          </w:tcPr>
          <w:p w14:paraId="7999ADEC"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2020</w:t>
            </w:r>
          </w:p>
        </w:tc>
        <w:tc>
          <w:tcPr>
            <w:tcW w:w="1382" w:type="dxa"/>
            <w:vAlign w:val="center"/>
          </w:tcPr>
          <w:p w14:paraId="17B22FAC"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w:t>
            </w:r>
          </w:p>
        </w:tc>
        <w:tc>
          <w:tcPr>
            <w:tcW w:w="1383" w:type="dxa"/>
            <w:vAlign w:val="center"/>
          </w:tcPr>
          <w:p w14:paraId="29DB938E"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190</w:t>
            </w:r>
          </w:p>
        </w:tc>
        <w:tc>
          <w:tcPr>
            <w:tcW w:w="1383" w:type="dxa"/>
            <w:vAlign w:val="center"/>
          </w:tcPr>
          <w:p w14:paraId="67B87FA8"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320</w:t>
            </w:r>
          </w:p>
        </w:tc>
        <w:tc>
          <w:tcPr>
            <w:tcW w:w="1383" w:type="dxa"/>
            <w:vAlign w:val="center"/>
          </w:tcPr>
          <w:p w14:paraId="2C063E67"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533</w:t>
            </w:r>
          </w:p>
        </w:tc>
      </w:tr>
      <w:tr w:rsidR="00493AFC" w:rsidRPr="00CA3842" w14:paraId="5C5C4ED7" w14:textId="77777777" w:rsidTr="00CA3842">
        <w:trPr>
          <w:jc w:val="center"/>
        </w:trPr>
        <w:tc>
          <w:tcPr>
            <w:tcW w:w="1382" w:type="dxa"/>
            <w:vAlign w:val="center"/>
          </w:tcPr>
          <w:p w14:paraId="13536602"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2021</w:t>
            </w:r>
          </w:p>
        </w:tc>
        <w:tc>
          <w:tcPr>
            <w:tcW w:w="1382" w:type="dxa"/>
            <w:vAlign w:val="center"/>
          </w:tcPr>
          <w:p w14:paraId="017D1C85"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w:t>
            </w:r>
          </w:p>
        </w:tc>
        <w:tc>
          <w:tcPr>
            <w:tcW w:w="1383" w:type="dxa"/>
            <w:vAlign w:val="center"/>
          </w:tcPr>
          <w:p w14:paraId="37BBB9DD"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291</w:t>
            </w:r>
          </w:p>
        </w:tc>
        <w:tc>
          <w:tcPr>
            <w:tcW w:w="1383" w:type="dxa"/>
            <w:vAlign w:val="center"/>
          </w:tcPr>
          <w:p w14:paraId="37D618D2"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424</w:t>
            </w:r>
          </w:p>
        </w:tc>
        <w:tc>
          <w:tcPr>
            <w:tcW w:w="1383" w:type="dxa"/>
            <w:vAlign w:val="center"/>
          </w:tcPr>
          <w:p w14:paraId="2B8304CF"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579</w:t>
            </w:r>
          </w:p>
        </w:tc>
      </w:tr>
      <w:tr w:rsidR="00493AFC" w:rsidRPr="00CA3842" w14:paraId="0AAEF7DA" w14:textId="77777777" w:rsidTr="00FE4810">
        <w:trPr>
          <w:jc w:val="center"/>
        </w:trPr>
        <w:tc>
          <w:tcPr>
            <w:tcW w:w="6913" w:type="dxa"/>
            <w:gridSpan w:val="5"/>
            <w:shd w:val="clear" w:color="auto" w:fill="D9D9D9" w:themeFill="background1" w:themeFillShade="D9"/>
            <w:vAlign w:val="center"/>
          </w:tcPr>
          <w:p w14:paraId="5C497F8C" w14:textId="77777777" w:rsidR="00493AFC" w:rsidRPr="00CA3842" w:rsidRDefault="00493AFC" w:rsidP="00FE4810">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Total</w:t>
            </w:r>
          </w:p>
        </w:tc>
      </w:tr>
      <w:tr w:rsidR="00493AFC" w:rsidRPr="00CA3842" w14:paraId="2D9F793D" w14:textId="77777777" w:rsidTr="00CA3842">
        <w:trPr>
          <w:jc w:val="center"/>
        </w:trPr>
        <w:tc>
          <w:tcPr>
            <w:tcW w:w="1382" w:type="dxa"/>
            <w:vAlign w:val="center"/>
          </w:tcPr>
          <w:p w14:paraId="75671F70"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2018</w:t>
            </w:r>
          </w:p>
        </w:tc>
        <w:tc>
          <w:tcPr>
            <w:tcW w:w="1382" w:type="dxa"/>
            <w:vAlign w:val="center"/>
          </w:tcPr>
          <w:p w14:paraId="102E0334"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28</w:t>
            </w:r>
          </w:p>
        </w:tc>
        <w:tc>
          <w:tcPr>
            <w:tcW w:w="1383" w:type="dxa"/>
            <w:vAlign w:val="center"/>
          </w:tcPr>
          <w:p w14:paraId="503D8A93"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276</w:t>
            </w:r>
          </w:p>
        </w:tc>
        <w:tc>
          <w:tcPr>
            <w:tcW w:w="1383" w:type="dxa"/>
            <w:vAlign w:val="center"/>
          </w:tcPr>
          <w:p w14:paraId="63FA1B71"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451</w:t>
            </w:r>
          </w:p>
        </w:tc>
        <w:tc>
          <w:tcPr>
            <w:tcW w:w="1383" w:type="dxa"/>
            <w:vAlign w:val="center"/>
          </w:tcPr>
          <w:p w14:paraId="0CFBA96D"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1372</w:t>
            </w:r>
          </w:p>
        </w:tc>
      </w:tr>
      <w:tr w:rsidR="00493AFC" w:rsidRPr="00CA3842" w14:paraId="20C70F31" w14:textId="77777777" w:rsidTr="00CA3842">
        <w:trPr>
          <w:jc w:val="center"/>
        </w:trPr>
        <w:tc>
          <w:tcPr>
            <w:tcW w:w="1382" w:type="dxa"/>
            <w:vAlign w:val="center"/>
          </w:tcPr>
          <w:p w14:paraId="59FAED4E"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2019</w:t>
            </w:r>
          </w:p>
        </w:tc>
        <w:tc>
          <w:tcPr>
            <w:tcW w:w="1382" w:type="dxa"/>
            <w:vAlign w:val="center"/>
          </w:tcPr>
          <w:p w14:paraId="0A6EA281"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19</w:t>
            </w:r>
          </w:p>
        </w:tc>
        <w:tc>
          <w:tcPr>
            <w:tcW w:w="1383" w:type="dxa"/>
            <w:vAlign w:val="center"/>
          </w:tcPr>
          <w:p w14:paraId="515CE82F"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295</w:t>
            </w:r>
          </w:p>
        </w:tc>
        <w:tc>
          <w:tcPr>
            <w:tcW w:w="1383" w:type="dxa"/>
            <w:vAlign w:val="center"/>
          </w:tcPr>
          <w:p w14:paraId="74442B30"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445</w:t>
            </w:r>
          </w:p>
        </w:tc>
        <w:tc>
          <w:tcPr>
            <w:tcW w:w="1383" w:type="dxa"/>
            <w:vAlign w:val="center"/>
          </w:tcPr>
          <w:p w14:paraId="7639C1A7"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1131</w:t>
            </w:r>
          </w:p>
        </w:tc>
      </w:tr>
      <w:tr w:rsidR="00493AFC" w:rsidRPr="00CA3842" w14:paraId="194CD14D" w14:textId="77777777" w:rsidTr="00CA3842">
        <w:trPr>
          <w:jc w:val="center"/>
        </w:trPr>
        <w:tc>
          <w:tcPr>
            <w:tcW w:w="1382" w:type="dxa"/>
            <w:vAlign w:val="center"/>
          </w:tcPr>
          <w:p w14:paraId="0F9E9775"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2020</w:t>
            </w:r>
          </w:p>
        </w:tc>
        <w:tc>
          <w:tcPr>
            <w:tcW w:w="1382" w:type="dxa"/>
            <w:vAlign w:val="center"/>
          </w:tcPr>
          <w:p w14:paraId="52251003"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25</w:t>
            </w:r>
          </w:p>
        </w:tc>
        <w:tc>
          <w:tcPr>
            <w:tcW w:w="1383" w:type="dxa"/>
            <w:vAlign w:val="center"/>
          </w:tcPr>
          <w:p w14:paraId="72E418E1"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241</w:t>
            </w:r>
          </w:p>
        </w:tc>
        <w:tc>
          <w:tcPr>
            <w:tcW w:w="1383" w:type="dxa"/>
            <w:vAlign w:val="center"/>
          </w:tcPr>
          <w:p w14:paraId="339B6F1E"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413</w:t>
            </w:r>
          </w:p>
        </w:tc>
        <w:tc>
          <w:tcPr>
            <w:tcW w:w="1383" w:type="dxa"/>
            <w:vAlign w:val="center"/>
          </w:tcPr>
          <w:p w14:paraId="6D02A3A5"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880</w:t>
            </w:r>
          </w:p>
        </w:tc>
      </w:tr>
      <w:tr w:rsidR="00493AFC" w:rsidRPr="00CA3842" w14:paraId="27D7291B" w14:textId="77777777" w:rsidTr="00CA3842">
        <w:trPr>
          <w:jc w:val="center"/>
        </w:trPr>
        <w:tc>
          <w:tcPr>
            <w:tcW w:w="1382" w:type="dxa"/>
            <w:vAlign w:val="center"/>
          </w:tcPr>
          <w:p w14:paraId="3306413A" w14:textId="77777777" w:rsidR="00493AFC" w:rsidRPr="00CA3842" w:rsidRDefault="00493AFC" w:rsidP="00FE4810">
            <w:pPr>
              <w:pStyle w:val="BlockText"/>
              <w:bidi w:val="0"/>
              <w:ind w:left="0"/>
              <w:rPr>
                <w:rFonts w:asciiTheme="majorBidi" w:hAnsiTheme="majorBidi" w:cstheme="majorBidi"/>
                <w:sz w:val="22"/>
                <w:szCs w:val="22"/>
              </w:rPr>
            </w:pPr>
            <w:r w:rsidRPr="00CA3842">
              <w:rPr>
                <w:rFonts w:asciiTheme="majorBidi" w:hAnsiTheme="majorBidi" w:cstheme="majorBidi"/>
                <w:sz w:val="22"/>
                <w:szCs w:val="22"/>
              </w:rPr>
              <w:t>2021</w:t>
            </w:r>
          </w:p>
        </w:tc>
        <w:tc>
          <w:tcPr>
            <w:tcW w:w="1382" w:type="dxa"/>
            <w:vAlign w:val="center"/>
          </w:tcPr>
          <w:p w14:paraId="12012823"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15</w:t>
            </w:r>
          </w:p>
        </w:tc>
        <w:tc>
          <w:tcPr>
            <w:tcW w:w="1383" w:type="dxa"/>
            <w:vAlign w:val="center"/>
          </w:tcPr>
          <w:p w14:paraId="516D86ED"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339</w:t>
            </w:r>
          </w:p>
        </w:tc>
        <w:tc>
          <w:tcPr>
            <w:tcW w:w="1383" w:type="dxa"/>
            <w:vAlign w:val="center"/>
          </w:tcPr>
          <w:p w14:paraId="71DE257C"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518</w:t>
            </w:r>
          </w:p>
        </w:tc>
        <w:tc>
          <w:tcPr>
            <w:tcW w:w="1383" w:type="dxa"/>
            <w:vAlign w:val="center"/>
          </w:tcPr>
          <w:p w14:paraId="7250FBC2" w14:textId="77777777" w:rsidR="00493AFC" w:rsidRPr="00CA3842" w:rsidRDefault="00493AFC" w:rsidP="00CA3842">
            <w:pPr>
              <w:pStyle w:val="BlockText"/>
              <w:bidi w:val="0"/>
              <w:ind w:left="0"/>
              <w:jc w:val="center"/>
              <w:rPr>
                <w:rFonts w:asciiTheme="majorBidi" w:hAnsiTheme="majorBidi" w:cstheme="majorBidi"/>
                <w:sz w:val="22"/>
                <w:szCs w:val="22"/>
              </w:rPr>
            </w:pPr>
            <w:r w:rsidRPr="00CA3842">
              <w:rPr>
                <w:rFonts w:asciiTheme="majorBidi" w:hAnsiTheme="majorBidi" w:cstheme="majorBidi"/>
                <w:sz w:val="22"/>
                <w:szCs w:val="22"/>
              </w:rPr>
              <w:t>936</w:t>
            </w:r>
          </w:p>
        </w:tc>
      </w:tr>
    </w:tbl>
    <w:p w14:paraId="0450AC61" w14:textId="77777777" w:rsidR="00917666" w:rsidRPr="00CA3842" w:rsidRDefault="00493AFC" w:rsidP="003416D6">
      <w:pPr>
        <w:pStyle w:val="Default"/>
        <w:spacing w:line="360" w:lineRule="auto"/>
        <w:rPr>
          <w:rFonts w:asciiTheme="majorBidi" w:hAnsiTheme="majorBidi" w:cstheme="majorBidi"/>
          <w:i/>
          <w:iCs/>
          <w:sz w:val="22"/>
          <w:szCs w:val="22"/>
        </w:rPr>
      </w:pPr>
      <w:r w:rsidRPr="00CA3842">
        <w:rPr>
          <w:rFonts w:asciiTheme="majorBidi" w:hAnsiTheme="majorBidi" w:cstheme="majorBidi"/>
          <w:i/>
          <w:iCs/>
          <w:sz w:val="22"/>
          <w:szCs w:val="22"/>
        </w:rPr>
        <w:t>Source: Ministry of Health, May 2023</w:t>
      </w:r>
    </w:p>
    <w:p w14:paraId="25F1C83A" w14:textId="3F1B4DF2" w:rsidR="006C0CFE" w:rsidRPr="0026495D" w:rsidRDefault="008D7C49" w:rsidP="002142EC">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w:t>
      </w:r>
      <w:r w:rsidR="000A1D28"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Data </w:t>
      </w:r>
      <w:r w:rsidR="006C0CFE" w:rsidRPr="0026495D">
        <w:rPr>
          <w:rFonts w:asciiTheme="majorBidi" w:hAnsiTheme="majorBidi" w:cstheme="majorBidi"/>
          <w:b/>
          <w:bCs/>
          <w:sz w:val="24"/>
          <w:szCs w:val="24"/>
          <w:u w:val="single"/>
        </w:rPr>
        <w:t>on</w:t>
      </w:r>
      <w:r w:rsidRPr="006D5936">
        <w:rPr>
          <w:rFonts w:asciiTheme="majorBidi" w:hAnsiTheme="majorBidi" w:cstheme="majorBidi"/>
          <w:b/>
          <w:bCs/>
          <w:sz w:val="24"/>
          <w:szCs w:val="24"/>
          <w:u w:val="single"/>
        </w:rPr>
        <w:t xml:space="preserve"> the </w:t>
      </w:r>
      <w:r w:rsidR="008B63F9" w:rsidRPr="006D5936">
        <w:rPr>
          <w:rFonts w:asciiTheme="majorBidi" w:hAnsiTheme="majorBidi" w:cstheme="majorBidi"/>
          <w:b/>
          <w:bCs/>
          <w:sz w:val="24"/>
          <w:szCs w:val="24"/>
          <w:u w:val="single"/>
        </w:rPr>
        <w:t xml:space="preserve">Police' "Alcohol Agents" </w:t>
      </w:r>
      <w:r w:rsidR="006C0CFE" w:rsidRPr="006D5936">
        <w:rPr>
          <w:rFonts w:asciiTheme="majorBidi" w:hAnsiTheme="majorBidi" w:cstheme="majorBidi"/>
          <w:b/>
          <w:bCs/>
          <w:sz w:val="24"/>
          <w:szCs w:val="24"/>
          <w:u w:val="single"/>
        </w:rPr>
        <w:t>O</w:t>
      </w:r>
      <w:r w:rsidRPr="006D5936">
        <w:rPr>
          <w:rFonts w:asciiTheme="majorBidi" w:hAnsiTheme="majorBidi" w:cstheme="majorBidi"/>
          <w:b/>
          <w:bCs/>
          <w:sz w:val="24"/>
          <w:szCs w:val="24"/>
          <w:u w:val="single"/>
        </w:rPr>
        <w:t xml:space="preserve">peration in </w:t>
      </w:r>
      <w:r w:rsidR="008B63F9" w:rsidRPr="006D5936">
        <w:rPr>
          <w:rFonts w:asciiTheme="majorBidi" w:hAnsiTheme="majorBidi" w:cstheme="majorBidi"/>
          <w:b/>
          <w:bCs/>
          <w:sz w:val="24"/>
          <w:szCs w:val="24"/>
          <w:u w:val="single"/>
        </w:rPr>
        <w:t>an</w:t>
      </w:r>
      <w:r w:rsidRPr="006D5936">
        <w:rPr>
          <w:rFonts w:asciiTheme="majorBidi" w:hAnsiTheme="majorBidi" w:cstheme="majorBidi"/>
          <w:b/>
          <w:bCs/>
          <w:sz w:val="24"/>
          <w:szCs w:val="24"/>
          <w:u w:val="single"/>
        </w:rPr>
        <w:t xml:space="preserve"> </w:t>
      </w:r>
      <w:r w:rsidR="006C0CFE" w:rsidRPr="006D5936">
        <w:rPr>
          <w:rFonts w:asciiTheme="majorBidi" w:hAnsiTheme="majorBidi" w:cstheme="majorBidi"/>
          <w:b/>
          <w:bCs/>
          <w:sz w:val="24"/>
          <w:szCs w:val="24"/>
          <w:u w:val="single"/>
        </w:rPr>
        <w:t>E</w:t>
      </w:r>
      <w:r w:rsidRPr="006D5936">
        <w:rPr>
          <w:rFonts w:asciiTheme="majorBidi" w:hAnsiTheme="majorBidi" w:cstheme="majorBidi"/>
          <w:b/>
          <w:bCs/>
          <w:sz w:val="24"/>
          <w:szCs w:val="24"/>
          <w:u w:val="single"/>
        </w:rPr>
        <w:t xml:space="preserve">ffort to </w:t>
      </w:r>
      <w:r w:rsidR="006C0CFE" w:rsidRPr="0026495D">
        <w:rPr>
          <w:rFonts w:asciiTheme="majorBidi" w:hAnsiTheme="majorBidi" w:cstheme="majorBidi"/>
          <w:b/>
          <w:bCs/>
          <w:sz w:val="24"/>
          <w:szCs w:val="24"/>
          <w:u w:val="single"/>
        </w:rPr>
        <w:t>R</w:t>
      </w:r>
      <w:r w:rsidRPr="0026495D">
        <w:rPr>
          <w:rFonts w:asciiTheme="majorBidi" w:hAnsiTheme="majorBidi" w:cstheme="majorBidi"/>
          <w:b/>
          <w:bCs/>
          <w:sz w:val="24"/>
          <w:szCs w:val="24"/>
          <w:u w:val="single"/>
        </w:rPr>
        <w:t xml:space="preserve">educe the </w:t>
      </w:r>
      <w:r w:rsidR="006C0CFE" w:rsidRPr="0026495D">
        <w:rPr>
          <w:rFonts w:asciiTheme="majorBidi" w:hAnsiTheme="majorBidi" w:cstheme="majorBidi"/>
          <w:b/>
          <w:bCs/>
          <w:sz w:val="24"/>
          <w:szCs w:val="24"/>
          <w:u w:val="single"/>
        </w:rPr>
        <w:t>S</w:t>
      </w:r>
      <w:r w:rsidRPr="0026495D">
        <w:rPr>
          <w:rFonts w:asciiTheme="majorBidi" w:hAnsiTheme="majorBidi" w:cstheme="majorBidi"/>
          <w:b/>
          <w:bCs/>
          <w:sz w:val="24"/>
          <w:szCs w:val="24"/>
          <w:u w:val="single"/>
        </w:rPr>
        <w:t xml:space="preserve">ale of </w:t>
      </w:r>
      <w:r w:rsidR="006C0CFE" w:rsidRPr="004A6AE3">
        <w:rPr>
          <w:rFonts w:asciiTheme="majorBidi" w:hAnsiTheme="majorBidi" w:cstheme="majorBidi"/>
          <w:b/>
          <w:bCs/>
          <w:sz w:val="24"/>
          <w:szCs w:val="24"/>
          <w:u w:val="single"/>
        </w:rPr>
        <w:t>A</w:t>
      </w:r>
      <w:r w:rsidRPr="004A6AE3">
        <w:rPr>
          <w:rFonts w:asciiTheme="majorBidi" w:hAnsiTheme="majorBidi" w:cstheme="majorBidi"/>
          <w:b/>
          <w:bCs/>
          <w:sz w:val="24"/>
          <w:szCs w:val="24"/>
          <w:u w:val="single"/>
        </w:rPr>
        <w:t xml:space="preserve">lcohol to </w:t>
      </w:r>
      <w:r w:rsidR="002142EC" w:rsidRPr="004A6AE3">
        <w:rPr>
          <w:rFonts w:asciiTheme="majorBidi" w:hAnsiTheme="majorBidi" w:cstheme="majorBidi"/>
          <w:b/>
          <w:bCs/>
          <w:sz w:val="24"/>
          <w:szCs w:val="24"/>
          <w:u w:val="single"/>
        </w:rPr>
        <w:t>ch</w:t>
      </w:r>
      <w:r w:rsidR="0037759E" w:rsidRPr="004A6AE3">
        <w:rPr>
          <w:rFonts w:asciiTheme="majorBidi" w:hAnsiTheme="majorBidi" w:cstheme="majorBidi"/>
          <w:b/>
          <w:bCs/>
          <w:sz w:val="24"/>
          <w:szCs w:val="24"/>
          <w:u w:val="single"/>
        </w:rPr>
        <w:t>ildren</w:t>
      </w:r>
      <w:r w:rsidR="006C0CFE" w:rsidRPr="0026495D">
        <w:rPr>
          <w:rFonts w:asciiTheme="majorBidi" w:hAnsiTheme="majorBidi" w:cstheme="majorBidi"/>
          <w:b/>
          <w:bCs/>
          <w:sz w:val="24"/>
          <w:szCs w:val="24"/>
          <w:u w:val="single"/>
        </w:rPr>
        <w:t xml:space="preserve"> (2019-2023)</w:t>
      </w:r>
    </w:p>
    <w:tbl>
      <w:tblPr>
        <w:tblStyle w:val="TableGrid"/>
        <w:bidiVisual/>
        <w:tblW w:w="7950" w:type="dxa"/>
        <w:jc w:val="center"/>
        <w:tblLook w:val="04A0" w:firstRow="1" w:lastRow="0" w:firstColumn="1" w:lastColumn="0" w:noHBand="0" w:noVBand="1"/>
      </w:tblPr>
      <w:tblGrid>
        <w:gridCol w:w="1231"/>
        <w:gridCol w:w="718"/>
        <w:gridCol w:w="779"/>
        <w:gridCol w:w="754"/>
        <w:gridCol w:w="1182"/>
        <w:gridCol w:w="730"/>
        <w:gridCol w:w="864"/>
        <w:gridCol w:w="767"/>
        <w:gridCol w:w="925"/>
      </w:tblGrid>
      <w:tr w:rsidR="004F0E1B" w:rsidRPr="00CA3842" w14:paraId="055E0C8E" w14:textId="77777777" w:rsidTr="004F0E1B">
        <w:trPr>
          <w:jc w:val="center"/>
        </w:trPr>
        <w:tc>
          <w:tcPr>
            <w:tcW w:w="1231" w:type="dxa"/>
            <w:shd w:val="clear" w:color="auto" w:fill="BFBFBF" w:themeFill="background1" w:themeFillShade="BF"/>
            <w:vAlign w:val="center"/>
          </w:tcPr>
          <w:p w14:paraId="479B1B62" w14:textId="21DB876A" w:rsidR="004F0E1B" w:rsidRPr="00CA3842" w:rsidRDefault="004F0E1B" w:rsidP="000A1D28">
            <w:pPr>
              <w:bidi w:val="0"/>
              <w:spacing w:after="0" w:line="240" w:lineRule="auto"/>
              <w:jc w:val="center"/>
              <w:rPr>
                <w:rFonts w:asciiTheme="majorBidi" w:hAnsiTheme="majorBidi" w:cstheme="majorBidi"/>
                <w:b/>
                <w:bCs/>
                <w:sz w:val="22"/>
                <w:szCs w:val="22"/>
                <w:rtl/>
              </w:rPr>
            </w:pPr>
            <w:r>
              <w:rPr>
                <w:rFonts w:asciiTheme="majorBidi" w:hAnsiTheme="majorBidi" w:cstheme="majorBidi"/>
                <w:b/>
                <w:bCs/>
                <w:sz w:val="22"/>
                <w:szCs w:val="22"/>
              </w:rPr>
              <w:lastRenderedPageBreak/>
              <w:t>C</w:t>
            </w:r>
            <w:r w:rsidRPr="00CA3842">
              <w:rPr>
                <w:rFonts w:asciiTheme="majorBidi" w:hAnsiTheme="majorBidi" w:cstheme="majorBidi"/>
                <w:b/>
                <w:bCs/>
                <w:sz w:val="22"/>
                <w:szCs w:val="22"/>
              </w:rPr>
              <w:t>omments</w:t>
            </w:r>
          </w:p>
        </w:tc>
        <w:tc>
          <w:tcPr>
            <w:tcW w:w="718" w:type="dxa"/>
            <w:shd w:val="clear" w:color="auto" w:fill="BFBFBF" w:themeFill="background1" w:themeFillShade="BF"/>
            <w:vAlign w:val="center"/>
          </w:tcPr>
          <w:p w14:paraId="24764EED" w14:textId="7DE6AFAB" w:rsidR="004F0E1B" w:rsidRPr="00CA3842" w:rsidRDefault="004F0E1B" w:rsidP="000A1D28">
            <w:pPr>
              <w:bidi w:val="0"/>
              <w:spacing w:after="0" w:line="240" w:lineRule="auto"/>
              <w:jc w:val="center"/>
              <w:rPr>
                <w:rFonts w:asciiTheme="majorBidi" w:hAnsiTheme="majorBidi" w:cstheme="majorBidi"/>
                <w:b/>
                <w:bCs/>
                <w:sz w:val="22"/>
                <w:szCs w:val="22"/>
                <w:rtl/>
              </w:rPr>
            </w:pPr>
            <w:r>
              <w:rPr>
                <w:rFonts w:asciiTheme="majorBidi" w:hAnsiTheme="majorBidi" w:cstheme="majorBidi"/>
                <w:b/>
                <w:bCs/>
                <w:sz w:val="22"/>
                <w:szCs w:val="22"/>
              </w:rPr>
              <w:t>T</w:t>
            </w:r>
            <w:r w:rsidRPr="00CA3842">
              <w:rPr>
                <w:rFonts w:asciiTheme="majorBidi" w:hAnsiTheme="majorBidi" w:cstheme="majorBidi"/>
                <w:b/>
                <w:bCs/>
                <w:sz w:val="22"/>
                <w:szCs w:val="22"/>
              </w:rPr>
              <w:t>otal</w:t>
            </w:r>
          </w:p>
        </w:tc>
        <w:tc>
          <w:tcPr>
            <w:tcW w:w="779" w:type="dxa"/>
            <w:shd w:val="clear" w:color="auto" w:fill="BFBFBF" w:themeFill="background1" w:themeFillShade="BF"/>
            <w:vAlign w:val="center"/>
          </w:tcPr>
          <w:p w14:paraId="69BEA925"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North</w:t>
            </w:r>
          </w:p>
        </w:tc>
        <w:tc>
          <w:tcPr>
            <w:tcW w:w="754" w:type="dxa"/>
            <w:shd w:val="clear" w:color="auto" w:fill="BFBFBF" w:themeFill="background1" w:themeFillShade="BF"/>
            <w:vAlign w:val="center"/>
          </w:tcPr>
          <w:p w14:paraId="526BE27B"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Coast</w:t>
            </w:r>
          </w:p>
        </w:tc>
        <w:tc>
          <w:tcPr>
            <w:tcW w:w="1182" w:type="dxa"/>
            <w:shd w:val="clear" w:color="auto" w:fill="BFBFBF" w:themeFill="background1" w:themeFillShade="BF"/>
            <w:vAlign w:val="center"/>
          </w:tcPr>
          <w:p w14:paraId="0FDC740F"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Jerusalem</w:t>
            </w:r>
          </w:p>
        </w:tc>
        <w:tc>
          <w:tcPr>
            <w:tcW w:w="730" w:type="dxa"/>
            <w:shd w:val="clear" w:color="auto" w:fill="BFBFBF" w:themeFill="background1" w:themeFillShade="BF"/>
            <w:vAlign w:val="center"/>
          </w:tcPr>
          <w:p w14:paraId="6AF1A07F"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Tel-Aviv-Jaffa</w:t>
            </w:r>
          </w:p>
        </w:tc>
        <w:tc>
          <w:tcPr>
            <w:tcW w:w="864" w:type="dxa"/>
            <w:shd w:val="clear" w:color="auto" w:fill="BFBFBF" w:themeFill="background1" w:themeFillShade="BF"/>
            <w:vAlign w:val="center"/>
          </w:tcPr>
          <w:p w14:paraId="52A727AA"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Center</w:t>
            </w:r>
          </w:p>
        </w:tc>
        <w:tc>
          <w:tcPr>
            <w:tcW w:w="767" w:type="dxa"/>
            <w:shd w:val="clear" w:color="auto" w:fill="BFBFBF" w:themeFill="background1" w:themeFillShade="BF"/>
            <w:vAlign w:val="center"/>
          </w:tcPr>
          <w:p w14:paraId="71A98497" w14:textId="77777777" w:rsidR="004F0E1B" w:rsidRPr="00CA3842" w:rsidRDefault="004F0E1B" w:rsidP="000A1D28">
            <w:pPr>
              <w:bidi w:val="0"/>
              <w:spacing w:after="0" w:line="240" w:lineRule="auto"/>
              <w:jc w:val="center"/>
              <w:rPr>
                <w:rFonts w:asciiTheme="majorBidi" w:hAnsiTheme="majorBidi" w:cstheme="majorBidi"/>
                <w:b/>
                <w:bCs/>
                <w:sz w:val="22"/>
                <w:szCs w:val="22"/>
                <w:rtl/>
              </w:rPr>
            </w:pPr>
            <w:r w:rsidRPr="00CA3842">
              <w:rPr>
                <w:rFonts w:asciiTheme="majorBidi" w:hAnsiTheme="majorBidi" w:cstheme="majorBidi"/>
                <w:b/>
                <w:bCs/>
                <w:sz w:val="22"/>
                <w:szCs w:val="22"/>
              </w:rPr>
              <w:t>South</w:t>
            </w:r>
          </w:p>
        </w:tc>
        <w:tc>
          <w:tcPr>
            <w:tcW w:w="925" w:type="dxa"/>
            <w:shd w:val="clear" w:color="auto" w:fill="BFBFBF" w:themeFill="background1" w:themeFillShade="BF"/>
            <w:vAlign w:val="center"/>
          </w:tcPr>
          <w:p w14:paraId="0F507AE9" w14:textId="77777777" w:rsidR="004F0E1B" w:rsidRPr="00CA3842" w:rsidRDefault="004F0E1B" w:rsidP="000A1D28">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District</w:t>
            </w:r>
          </w:p>
          <w:p w14:paraId="1D87FF68" w14:textId="77777777" w:rsidR="004F0E1B" w:rsidRPr="00CA3842" w:rsidRDefault="004F0E1B" w:rsidP="000A1D28">
            <w:pPr>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/Year</w:t>
            </w:r>
          </w:p>
        </w:tc>
      </w:tr>
      <w:tr w:rsidR="004F0E1B" w:rsidRPr="00CA3842" w14:paraId="4ABE66A2" w14:textId="77777777" w:rsidTr="004F0E1B">
        <w:trPr>
          <w:jc w:val="center"/>
        </w:trPr>
        <w:tc>
          <w:tcPr>
            <w:tcW w:w="1231" w:type="dxa"/>
            <w:vAlign w:val="center"/>
          </w:tcPr>
          <w:p w14:paraId="041459EA"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Before Covid-19</w:t>
            </w:r>
          </w:p>
        </w:tc>
        <w:tc>
          <w:tcPr>
            <w:tcW w:w="718" w:type="dxa"/>
            <w:vAlign w:val="center"/>
          </w:tcPr>
          <w:p w14:paraId="1BCA0D93"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104</w:t>
            </w:r>
          </w:p>
        </w:tc>
        <w:tc>
          <w:tcPr>
            <w:tcW w:w="779" w:type="dxa"/>
            <w:vAlign w:val="center"/>
          </w:tcPr>
          <w:p w14:paraId="31777048"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9</w:t>
            </w:r>
          </w:p>
        </w:tc>
        <w:tc>
          <w:tcPr>
            <w:tcW w:w="754" w:type="dxa"/>
            <w:vAlign w:val="center"/>
          </w:tcPr>
          <w:p w14:paraId="4E1B569E"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2</w:t>
            </w:r>
          </w:p>
        </w:tc>
        <w:tc>
          <w:tcPr>
            <w:tcW w:w="1182" w:type="dxa"/>
            <w:vAlign w:val="center"/>
          </w:tcPr>
          <w:p w14:paraId="09D6CAC9"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27</w:t>
            </w:r>
          </w:p>
        </w:tc>
        <w:tc>
          <w:tcPr>
            <w:tcW w:w="730" w:type="dxa"/>
            <w:vAlign w:val="center"/>
          </w:tcPr>
          <w:p w14:paraId="58F10EAD"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12</w:t>
            </w:r>
          </w:p>
        </w:tc>
        <w:tc>
          <w:tcPr>
            <w:tcW w:w="864" w:type="dxa"/>
            <w:vAlign w:val="center"/>
          </w:tcPr>
          <w:p w14:paraId="32CCECCC"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9</w:t>
            </w:r>
          </w:p>
        </w:tc>
        <w:tc>
          <w:tcPr>
            <w:tcW w:w="767" w:type="dxa"/>
            <w:vAlign w:val="center"/>
          </w:tcPr>
          <w:p w14:paraId="7AA521CD"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36</w:t>
            </w:r>
          </w:p>
        </w:tc>
        <w:tc>
          <w:tcPr>
            <w:tcW w:w="925" w:type="dxa"/>
            <w:vAlign w:val="center"/>
          </w:tcPr>
          <w:p w14:paraId="2C0EB18E"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2019</w:t>
            </w:r>
          </w:p>
        </w:tc>
      </w:tr>
      <w:tr w:rsidR="004F0E1B" w:rsidRPr="00CA3842" w14:paraId="72597100" w14:textId="77777777" w:rsidTr="004F0E1B">
        <w:trPr>
          <w:jc w:val="center"/>
        </w:trPr>
        <w:tc>
          <w:tcPr>
            <w:tcW w:w="1231" w:type="dxa"/>
            <w:vAlign w:val="center"/>
          </w:tcPr>
          <w:p w14:paraId="05742AB9"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The activity was suspended due to Covid-19 restrictions</w:t>
            </w:r>
          </w:p>
        </w:tc>
        <w:tc>
          <w:tcPr>
            <w:tcW w:w="718" w:type="dxa"/>
            <w:vAlign w:val="center"/>
          </w:tcPr>
          <w:p w14:paraId="5497B4D3"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7</w:t>
            </w:r>
          </w:p>
        </w:tc>
        <w:tc>
          <w:tcPr>
            <w:tcW w:w="779" w:type="dxa"/>
            <w:vAlign w:val="center"/>
          </w:tcPr>
          <w:p w14:paraId="5B00F6A4"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2</w:t>
            </w:r>
          </w:p>
        </w:tc>
        <w:tc>
          <w:tcPr>
            <w:tcW w:w="754" w:type="dxa"/>
            <w:vAlign w:val="center"/>
          </w:tcPr>
          <w:p w14:paraId="4F02D24F"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6</w:t>
            </w:r>
          </w:p>
        </w:tc>
        <w:tc>
          <w:tcPr>
            <w:tcW w:w="1182" w:type="dxa"/>
            <w:vAlign w:val="center"/>
          </w:tcPr>
          <w:p w14:paraId="3A4B0DA5"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w:t>
            </w:r>
          </w:p>
        </w:tc>
        <w:tc>
          <w:tcPr>
            <w:tcW w:w="730" w:type="dxa"/>
            <w:vAlign w:val="center"/>
          </w:tcPr>
          <w:p w14:paraId="6CC49F58"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2</w:t>
            </w:r>
          </w:p>
        </w:tc>
        <w:tc>
          <w:tcPr>
            <w:tcW w:w="864" w:type="dxa"/>
            <w:vAlign w:val="center"/>
          </w:tcPr>
          <w:p w14:paraId="4E21D400"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2</w:t>
            </w:r>
          </w:p>
        </w:tc>
        <w:tc>
          <w:tcPr>
            <w:tcW w:w="767" w:type="dxa"/>
            <w:vAlign w:val="center"/>
          </w:tcPr>
          <w:p w14:paraId="02CEE689"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7</w:t>
            </w:r>
          </w:p>
        </w:tc>
        <w:tc>
          <w:tcPr>
            <w:tcW w:w="925" w:type="dxa"/>
            <w:vAlign w:val="center"/>
          </w:tcPr>
          <w:p w14:paraId="566EC3C6"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2020</w:t>
            </w:r>
          </w:p>
        </w:tc>
      </w:tr>
      <w:tr w:rsidR="004F0E1B" w:rsidRPr="00CA3842" w14:paraId="0D00EA92" w14:textId="77777777" w:rsidTr="004F0E1B">
        <w:trPr>
          <w:jc w:val="center"/>
        </w:trPr>
        <w:tc>
          <w:tcPr>
            <w:tcW w:w="1231" w:type="dxa"/>
            <w:vAlign w:val="center"/>
          </w:tcPr>
          <w:p w14:paraId="6C50F752"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The activity was resumed in April 2021</w:t>
            </w:r>
          </w:p>
        </w:tc>
        <w:tc>
          <w:tcPr>
            <w:tcW w:w="718" w:type="dxa"/>
            <w:vAlign w:val="center"/>
          </w:tcPr>
          <w:p w14:paraId="792CFB66"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39</w:t>
            </w:r>
          </w:p>
        </w:tc>
        <w:tc>
          <w:tcPr>
            <w:tcW w:w="779" w:type="dxa"/>
            <w:vAlign w:val="center"/>
          </w:tcPr>
          <w:p w14:paraId="4DB56693"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0</w:t>
            </w:r>
          </w:p>
        </w:tc>
        <w:tc>
          <w:tcPr>
            <w:tcW w:w="754" w:type="dxa"/>
            <w:vAlign w:val="center"/>
          </w:tcPr>
          <w:p w14:paraId="432CEC3F"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0</w:t>
            </w:r>
          </w:p>
        </w:tc>
        <w:tc>
          <w:tcPr>
            <w:tcW w:w="1182" w:type="dxa"/>
            <w:vAlign w:val="center"/>
          </w:tcPr>
          <w:p w14:paraId="2D6FF45F"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w:t>
            </w:r>
          </w:p>
        </w:tc>
        <w:tc>
          <w:tcPr>
            <w:tcW w:w="730" w:type="dxa"/>
            <w:vAlign w:val="center"/>
          </w:tcPr>
          <w:p w14:paraId="5523CFB3"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7</w:t>
            </w:r>
          </w:p>
        </w:tc>
        <w:tc>
          <w:tcPr>
            <w:tcW w:w="864" w:type="dxa"/>
            <w:vAlign w:val="center"/>
          </w:tcPr>
          <w:p w14:paraId="59E3EB8E"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4</w:t>
            </w:r>
          </w:p>
        </w:tc>
        <w:tc>
          <w:tcPr>
            <w:tcW w:w="767" w:type="dxa"/>
            <w:vAlign w:val="center"/>
          </w:tcPr>
          <w:p w14:paraId="17D08526"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18</w:t>
            </w:r>
          </w:p>
        </w:tc>
        <w:tc>
          <w:tcPr>
            <w:tcW w:w="925" w:type="dxa"/>
            <w:vAlign w:val="center"/>
          </w:tcPr>
          <w:p w14:paraId="3590BF1F"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2021</w:t>
            </w:r>
          </w:p>
        </w:tc>
      </w:tr>
      <w:tr w:rsidR="004F0E1B" w:rsidRPr="00CA3842" w14:paraId="23DF9F81" w14:textId="77777777" w:rsidTr="004F0E1B">
        <w:trPr>
          <w:jc w:val="center"/>
        </w:trPr>
        <w:tc>
          <w:tcPr>
            <w:tcW w:w="1231" w:type="dxa"/>
            <w:vAlign w:val="center"/>
          </w:tcPr>
          <w:p w14:paraId="7733A280"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Full yearly activity</w:t>
            </w:r>
          </w:p>
        </w:tc>
        <w:tc>
          <w:tcPr>
            <w:tcW w:w="718" w:type="dxa"/>
            <w:vAlign w:val="center"/>
          </w:tcPr>
          <w:p w14:paraId="12EE02F0"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43</w:t>
            </w:r>
          </w:p>
        </w:tc>
        <w:tc>
          <w:tcPr>
            <w:tcW w:w="779" w:type="dxa"/>
            <w:vAlign w:val="center"/>
          </w:tcPr>
          <w:p w14:paraId="4FF35D2B"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0</w:t>
            </w:r>
          </w:p>
        </w:tc>
        <w:tc>
          <w:tcPr>
            <w:tcW w:w="754" w:type="dxa"/>
            <w:vAlign w:val="center"/>
          </w:tcPr>
          <w:p w14:paraId="464A2C5D"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6</w:t>
            </w:r>
          </w:p>
        </w:tc>
        <w:tc>
          <w:tcPr>
            <w:tcW w:w="1182" w:type="dxa"/>
            <w:vAlign w:val="center"/>
          </w:tcPr>
          <w:p w14:paraId="2694BB49"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6</w:t>
            </w:r>
          </w:p>
        </w:tc>
        <w:tc>
          <w:tcPr>
            <w:tcW w:w="730" w:type="dxa"/>
            <w:vAlign w:val="center"/>
          </w:tcPr>
          <w:p w14:paraId="16F5C297"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7</w:t>
            </w:r>
          </w:p>
        </w:tc>
        <w:tc>
          <w:tcPr>
            <w:tcW w:w="864" w:type="dxa"/>
            <w:vAlign w:val="center"/>
          </w:tcPr>
          <w:p w14:paraId="6D36DBBE"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6</w:t>
            </w:r>
          </w:p>
        </w:tc>
        <w:tc>
          <w:tcPr>
            <w:tcW w:w="767" w:type="dxa"/>
            <w:vAlign w:val="center"/>
          </w:tcPr>
          <w:p w14:paraId="6C98ED66"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13</w:t>
            </w:r>
          </w:p>
        </w:tc>
        <w:tc>
          <w:tcPr>
            <w:tcW w:w="925" w:type="dxa"/>
            <w:vAlign w:val="center"/>
          </w:tcPr>
          <w:p w14:paraId="41D8591E"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2022</w:t>
            </w:r>
          </w:p>
        </w:tc>
      </w:tr>
      <w:tr w:rsidR="004F0E1B" w:rsidRPr="00CA3842" w14:paraId="036EAC89" w14:textId="77777777" w:rsidTr="004F0E1B">
        <w:trPr>
          <w:jc w:val="center"/>
        </w:trPr>
        <w:tc>
          <w:tcPr>
            <w:tcW w:w="1231" w:type="dxa"/>
            <w:vAlign w:val="center"/>
          </w:tcPr>
          <w:p w14:paraId="54F6D5E7"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Data until March 2023</w:t>
            </w:r>
          </w:p>
        </w:tc>
        <w:tc>
          <w:tcPr>
            <w:tcW w:w="718" w:type="dxa"/>
            <w:vAlign w:val="center"/>
          </w:tcPr>
          <w:p w14:paraId="1C78E80B"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16</w:t>
            </w:r>
          </w:p>
        </w:tc>
        <w:tc>
          <w:tcPr>
            <w:tcW w:w="779" w:type="dxa"/>
            <w:vAlign w:val="center"/>
          </w:tcPr>
          <w:p w14:paraId="656AC1C4"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1</w:t>
            </w:r>
          </w:p>
        </w:tc>
        <w:tc>
          <w:tcPr>
            <w:tcW w:w="754" w:type="dxa"/>
            <w:vAlign w:val="center"/>
          </w:tcPr>
          <w:p w14:paraId="4B9858E4"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0</w:t>
            </w:r>
          </w:p>
        </w:tc>
        <w:tc>
          <w:tcPr>
            <w:tcW w:w="1182" w:type="dxa"/>
            <w:vAlign w:val="center"/>
          </w:tcPr>
          <w:p w14:paraId="2E96F0C1"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w:t>
            </w:r>
          </w:p>
        </w:tc>
        <w:tc>
          <w:tcPr>
            <w:tcW w:w="730" w:type="dxa"/>
            <w:vAlign w:val="center"/>
          </w:tcPr>
          <w:p w14:paraId="3FC46985"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7</w:t>
            </w:r>
          </w:p>
        </w:tc>
        <w:tc>
          <w:tcPr>
            <w:tcW w:w="864" w:type="dxa"/>
            <w:vAlign w:val="center"/>
          </w:tcPr>
          <w:p w14:paraId="6D10F2D9"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3</w:t>
            </w:r>
          </w:p>
        </w:tc>
        <w:tc>
          <w:tcPr>
            <w:tcW w:w="767" w:type="dxa"/>
            <w:vAlign w:val="center"/>
          </w:tcPr>
          <w:p w14:paraId="3E415F60" w14:textId="77777777" w:rsidR="004F0E1B" w:rsidRPr="00CA3842" w:rsidRDefault="004F0E1B" w:rsidP="00CA3842">
            <w:pPr>
              <w:bidi w:val="0"/>
              <w:spacing w:after="0" w:line="240" w:lineRule="auto"/>
              <w:jc w:val="center"/>
              <w:rPr>
                <w:rFonts w:asciiTheme="majorBidi" w:hAnsiTheme="majorBidi" w:cstheme="majorBidi"/>
                <w:sz w:val="22"/>
                <w:szCs w:val="22"/>
                <w:rtl/>
              </w:rPr>
            </w:pPr>
            <w:r w:rsidRPr="00CA3842">
              <w:rPr>
                <w:rFonts w:asciiTheme="majorBidi" w:hAnsiTheme="majorBidi" w:cstheme="majorBidi"/>
                <w:sz w:val="22"/>
                <w:szCs w:val="22"/>
              </w:rPr>
              <w:t>0</w:t>
            </w:r>
          </w:p>
        </w:tc>
        <w:tc>
          <w:tcPr>
            <w:tcW w:w="925" w:type="dxa"/>
            <w:vAlign w:val="center"/>
          </w:tcPr>
          <w:p w14:paraId="6CF4B91E" w14:textId="77777777" w:rsidR="004F0E1B" w:rsidRPr="00CA3842" w:rsidRDefault="004F0E1B" w:rsidP="000A1D28">
            <w:pPr>
              <w:bidi w:val="0"/>
              <w:spacing w:after="0" w:line="240" w:lineRule="auto"/>
              <w:rPr>
                <w:rFonts w:asciiTheme="majorBidi" w:hAnsiTheme="majorBidi" w:cstheme="majorBidi"/>
                <w:sz w:val="22"/>
                <w:szCs w:val="22"/>
                <w:rtl/>
              </w:rPr>
            </w:pPr>
            <w:r w:rsidRPr="00CA3842">
              <w:rPr>
                <w:rFonts w:asciiTheme="majorBidi" w:hAnsiTheme="majorBidi" w:cstheme="majorBidi"/>
                <w:sz w:val="22"/>
                <w:szCs w:val="22"/>
              </w:rPr>
              <w:t>2023</w:t>
            </w:r>
          </w:p>
        </w:tc>
      </w:tr>
    </w:tbl>
    <w:p w14:paraId="47DDC854" w14:textId="2A817124" w:rsidR="006C0CFE" w:rsidRPr="003416D6" w:rsidRDefault="006C0CFE" w:rsidP="003416D6">
      <w:pPr>
        <w:pStyle w:val="Default"/>
        <w:spacing w:line="360" w:lineRule="auto"/>
        <w:rPr>
          <w:rFonts w:asciiTheme="majorBidi" w:hAnsiTheme="majorBidi" w:cstheme="majorBidi"/>
          <w:i/>
          <w:iCs/>
          <w:sz w:val="22"/>
          <w:szCs w:val="22"/>
        </w:rPr>
      </w:pPr>
      <w:r w:rsidRPr="003416D6">
        <w:rPr>
          <w:rFonts w:asciiTheme="majorBidi" w:hAnsiTheme="majorBidi" w:cstheme="majorBidi"/>
          <w:i/>
          <w:iCs/>
          <w:sz w:val="22"/>
          <w:szCs w:val="22"/>
        </w:rPr>
        <w:t>Source: Police' Investigations and Intelligence Division, Investigations Branch, Youth and Family Section, July 2023</w:t>
      </w:r>
    </w:p>
    <w:p w14:paraId="225B2013" w14:textId="42E79C25" w:rsidR="008D7C49" w:rsidRPr="0026495D" w:rsidRDefault="006C0CFE"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8D7C49" w:rsidRPr="0026495D">
        <w:rPr>
          <w:rFonts w:asciiTheme="majorBidi" w:hAnsiTheme="majorBidi" w:cstheme="majorBidi"/>
          <w:b/>
          <w:bCs/>
          <w:sz w:val="24"/>
          <w:szCs w:val="24"/>
          <w:u w:val="single"/>
        </w:rPr>
        <w:t xml:space="preserve">Criminal </w:t>
      </w:r>
      <w:r w:rsidRPr="0026495D">
        <w:rPr>
          <w:rFonts w:asciiTheme="majorBidi" w:hAnsiTheme="majorBidi" w:cstheme="majorBidi"/>
          <w:b/>
          <w:bCs/>
          <w:sz w:val="24"/>
          <w:szCs w:val="24"/>
          <w:u w:val="single"/>
        </w:rPr>
        <w:t>C</w:t>
      </w:r>
      <w:r w:rsidR="008D7C49" w:rsidRPr="0026495D">
        <w:rPr>
          <w:rFonts w:asciiTheme="majorBidi" w:hAnsiTheme="majorBidi" w:cstheme="majorBidi"/>
          <w:b/>
          <w:bCs/>
          <w:sz w:val="24"/>
          <w:szCs w:val="24"/>
          <w:u w:val="single"/>
        </w:rPr>
        <w:t xml:space="preserve">ases </w:t>
      </w:r>
      <w:r w:rsidRPr="006D5936">
        <w:rPr>
          <w:rFonts w:asciiTheme="majorBidi" w:hAnsiTheme="majorBidi" w:cstheme="majorBidi"/>
          <w:b/>
          <w:bCs/>
          <w:sz w:val="24"/>
          <w:szCs w:val="24"/>
          <w:u w:val="single"/>
        </w:rPr>
        <w:t>O</w:t>
      </w:r>
      <w:r w:rsidR="008D7C49" w:rsidRPr="006D5936">
        <w:rPr>
          <w:rFonts w:asciiTheme="majorBidi" w:hAnsiTheme="majorBidi" w:cstheme="majorBidi"/>
          <w:b/>
          <w:bCs/>
          <w:sz w:val="24"/>
          <w:szCs w:val="24"/>
          <w:u w:val="single"/>
        </w:rPr>
        <w:t xml:space="preserve">pened </w:t>
      </w:r>
      <w:r w:rsidRPr="006D5936">
        <w:rPr>
          <w:rFonts w:asciiTheme="majorBidi" w:hAnsiTheme="majorBidi" w:cstheme="majorBidi"/>
          <w:b/>
          <w:bCs/>
          <w:sz w:val="24"/>
          <w:szCs w:val="24"/>
          <w:u w:val="single"/>
        </w:rPr>
        <w:t>A</w:t>
      </w:r>
      <w:r w:rsidR="008D7C49" w:rsidRPr="006D5936">
        <w:rPr>
          <w:rFonts w:asciiTheme="majorBidi" w:hAnsiTheme="majorBidi" w:cstheme="majorBidi"/>
          <w:b/>
          <w:bCs/>
          <w:sz w:val="24"/>
          <w:szCs w:val="24"/>
          <w:u w:val="single"/>
        </w:rPr>
        <w:t xml:space="preserve">ccording to </w:t>
      </w:r>
      <w:r w:rsidRPr="006D5936">
        <w:rPr>
          <w:rFonts w:asciiTheme="majorBidi" w:hAnsiTheme="majorBidi" w:cstheme="majorBidi"/>
          <w:b/>
          <w:bCs/>
          <w:sz w:val="24"/>
          <w:szCs w:val="24"/>
          <w:u w:val="single"/>
        </w:rPr>
        <w:t>S</w:t>
      </w:r>
      <w:r w:rsidR="008D7C49" w:rsidRPr="006D5936">
        <w:rPr>
          <w:rFonts w:asciiTheme="majorBidi" w:hAnsiTheme="majorBidi" w:cstheme="majorBidi"/>
          <w:b/>
          <w:bCs/>
          <w:sz w:val="24"/>
          <w:szCs w:val="24"/>
          <w:u w:val="single"/>
        </w:rPr>
        <w:t xml:space="preserve">ection 21 of the </w:t>
      </w:r>
      <w:r w:rsidR="008D7C49" w:rsidRPr="006D5936">
        <w:rPr>
          <w:rFonts w:asciiTheme="majorBidi" w:hAnsiTheme="majorBidi" w:cstheme="majorBidi"/>
          <w:b/>
          <w:bCs/>
          <w:i/>
          <w:iCs/>
          <w:sz w:val="24"/>
          <w:szCs w:val="24"/>
          <w:u w:val="single"/>
        </w:rPr>
        <w:t xml:space="preserve">Dangerous Drugs (New Version) Ordinance </w:t>
      </w:r>
      <w:r w:rsidR="008D7C49" w:rsidRPr="002A477C">
        <w:rPr>
          <w:rFonts w:asciiTheme="majorBidi" w:hAnsiTheme="majorBidi" w:cstheme="majorBidi"/>
          <w:b/>
          <w:bCs/>
          <w:sz w:val="24"/>
          <w:szCs w:val="24"/>
          <w:u w:val="single"/>
        </w:rPr>
        <w:t>5733-1973 (</w:t>
      </w:r>
      <w:r w:rsidRPr="00A7384C">
        <w:rPr>
          <w:rFonts w:asciiTheme="majorBidi" w:hAnsiTheme="majorBidi" w:cstheme="majorBidi"/>
          <w:b/>
          <w:bCs/>
          <w:sz w:val="24"/>
          <w:szCs w:val="24"/>
          <w:u w:val="single"/>
        </w:rPr>
        <w:t>E</w:t>
      </w:r>
      <w:r w:rsidR="008D7C49" w:rsidRPr="00A7384C">
        <w:rPr>
          <w:rFonts w:asciiTheme="majorBidi" w:hAnsiTheme="majorBidi" w:cstheme="majorBidi"/>
          <w:b/>
          <w:bCs/>
          <w:sz w:val="24"/>
          <w:szCs w:val="24"/>
          <w:u w:val="single"/>
        </w:rPr>
        <w:t xml:space="preserve">xposing a </w:t>
      </w:r>
      <w:r w:rsidRPr="00A7384C">
        <w:rPr>
          <w:rFonts w:asciiTheme="majorBidi" w:hAnsiTheme="majorBidi" w:cstheme="majorBidi"/>
          <w:b/>
          <w:bCs/>
          <w:sz w:val="24"/>
          <w:szCs w:val="24"/>
          <w:u w:val="single"/>
        </w:rPr>
        <w:t>M</w:t>
      </w:r>
      <w:r w:rsidR="008D7C49" w:rsidRPr="00A7384C">
        <w:rPr>
          <w:rFonts w:asciiTheme="majorBidi" w:hAnsiTheme="majorBidi" w:cstheme="majorBidi"/>
          <w:b/>
          <w:bCs/>
          <w:sz w:val="24"/>
          <w:szCs w:val="24"/>
          <w:u w:val="single"/>
        </w:rPr>
        <w:t xml:space="preserve">inor to </w:t>
      </w:r>
      <w:r w:rsidRPr="00A7384C">
        <w:rPr>
          <w:rFonts w:asciiTheme="majorBidi" w:hAnsiTheme="majorBidi" w:cstheme="majorBidi"/>
          <w:b/>
          <w:bCs/>
          <w:sz w:val="24"/>
          <w:szCs w:val="24"/>
          <w:u w:val="single"/>
        </w:rPr>
        <w:t>D</w:t>
      </w:r>
      <w:r w:rsidR="008D7C49" w:rsidRPr="00A7384C">
        <w:rPr>
          <w:rFonts w:asciiTheme="majorBidi" w:hAnsiTheme="majorBidi" w:cstheme="majorBidi"/>
          <w:b/>
          <w:bCs/>
          <w:sz w:val="24"/>
          <w:szCs w:val="24"/>
          <w:u w:val="single"/>
        </w:rPr>
        <w:t xml:space="preserve">angerous </w:t>
      </w:r>
      <w:r w:rsidRPr="0026495D">
        <w:rPr>
          <w:rFonts w:asciiTheme="majorBidi" w:hAnsiTheme="majorBidi" w:cstheme="majorBidi"/>
          <w:b/>
          <w:bCs/>
          <w:sz w:val="24"/>
          <w:szCs w:val="24"/>
          <w:u w:val="single"/>
        </w:rPr>
        <w:t>D</w:t>
      </w:r>
      <w:r w:rsidR="008D7C49" w:rsidRPr="0026495D">
        <w:rPr>
          <w:rFonts w:asciiTheme="majorBidi" w:hAnsiTheme="majorBidi" w:cstheme="majorBidi"/>
          <w:b/>
          <w:bCs/>
          <w:sz w:val="24"/>
          <w:szCs w:val="24"/>
          <w:u w:val="single"/>
        </w:rPr>
        <w:t>rugs)</w:t>
      </w:r>
      <w:r w:rsidRPr="0026495D">
        <w:rPr>
          <w:rFonts w:asciiTheme="majorBidi" w:hAnsiTheme="majorBidi" w:cstheme="majorBidi"/>
          <w:b/>
          <w:bCs/>
          <w:sz w:val="24"/>
          <w:szCs w:val="24"/>
          <w:u w:val="single"/>
        </w:rPr>
        <w:t xml:space="preserve"> (2019-2023)</w:t>
      </w:r>
    </w:p>
    <w:tbl>
      <w:tblPr>
        <w:tblStyle w:val="TableGrid"/>
        <w:tblW w:w="0" w:type="auto"/>
        <w:jc w:val="center"/>
        <w:tblLook w:val="04A0" w:firstRow="1" w:lastRow="0" w:firstColumn="1" w:lastColumn="0" w:noHBand="0" w:noVBand="1"/>
      </w:tblPr>
      <w:tblGrid>
        <w:gridCol w:w="1413"/>
        <w:gridCol w:w="2735"/>
        <w:gridCol w:w="2074"/>
      </w:tblGrid>
      <w:tr w:rsidR="006C0CFE" w:rsidRPr="00CA3842" w14:paraId="3F1674FF" w14:textId="77777777" w:rsidTr="006C0CFE">
        <w:trPr>
          <w:jc w:val="center"/>
        </w:trPr>
        <w:tc>
          <w:tcPr>
            <w:tcW w:w="1413" w:type="dxa"/>
            <w:shd w:val="clear" w:color="auto" w:fill="BFBFBF" w:themeFill="background1" w:themeFillShade="BF"/>
            <w:vAlign w:val="center"/>
          </w:tcPr>
          <w:p w14:paraId="1CEA3F6A" w14:textId="77777777" w:rsidR="006C0CFE" w:rsidRPr="00CA3842" w:rsidRDefault="006C0CFE" w:rsidP="006C0CFE">
            <w:pPr>
              <w:tabs>
                <w:tab w:val="left" w:pos="720"/>
              </w:tabs>
              <w:bidi w:val="0"/>
              <w:spacing w:after="0" w:line="240" w:lineRule="auto"/>
              <w:jc w:val="center"/>
              <w:rPr>
                <w:rFonts w:asciiTheme="majorBidi" w:hAnsiTheme="majorBidi" w:cstheme="majorBidi"/>
                <w:b/>
                <w:bCs/>
                <w:sz w:val="22"/>
                <w:szCs w:val="22"/>
              </w:rPr>
            </w:pPr>
            <w:r w:rsidRPr="00CA3842">
              <w:rPr>
                <w:rFonts w:asciiTheme="majorBidi" w:hAnsiTheme="majorBidi" w:cstheme="majorBidi"/>
                <w:b/>
                <w:bCs/>
                <w:sz w:val="22"/>
                <w:szCs w:val="22"/>
              </w:rPr>
              <w:t>Year</w:t>
            </w:r>
          </w:p>
        </w:tc>
        <w:tc>
          <w:tcPr>
            <w:tcW w:w="2735" w:type="dxa"/>
            <w:shd w:val="clear" w:color="auto" w:fill="BFBFBF" w:themeFill="background1" w:themeFillShade="BF"/>
            <w:vAlign w:val="center"/>
          </w:tcPr>
          <w:p w14:paraId="618F760F" w14:textId="77777777" w:rsidR="006C0CFE" w:rsidRPr="00CA3842" w:rsidRDefault="006C0CFE" w:rsidP="006C0CFE">
            <w:pPr>
              <w:tabs>
                <w:tab w:val="left" w:pos="720"/>
              </w:tabs>
              <w:bidi w:val="0"/>
              <w:spacing w:after="0" w:line="240" w:lineRule="auto"/>
              <w:jc w:val="center"/>
              <w:rPr>
                <w:rFonts w:asciiTheme="majorBidi" w:hAnsiTheme="majorBidi" w:cstheme="majorBidi"/>
                <w:b/>
                <w:bCs/>
                <w:sz w:val="22"/>
                <w:szCs w:val="22"/>
                <w:u w:val="single"/>
              </w:rPr>
            </w:pPr>
            <w:r w:rsidRPr="00CA3842">
              <w:rPr>
                <w:rFonts w:asciiTheme="majorBidi" w:hAnsiTheme="majorBidi" w:cstheme="majorBidi"/>
                <w:b/>
                <w:bCs/>
                <w:sz w:val="22"/>
                <w:szCs w:val="22"/>
              </w:rPr>
              <w:t>Opened cases</w:t>
            </w:r>
          </w:p>
        </w:tc>
        <w:tc>
          <w:tcPr>
            <w:tcW w:w="2074" w:type="dxa"/>
            <w:shd w:val="clear" w:color="auto" w:fill="BFBFBF" w:themeFill="background1" w:themeFillShade="BF"/>
            <w:vAlign w:val="center"/>
          </w:tcPr>
          <w:p w14:paraId="57B11243" w14:textId="77777777" w:rsidR="006C0CFE" w:rsidRPr="00CA3842" w:rsidRDefault="006C0CFE" w:rsidP="006C0CFE">
            <w:pPr>
              <w:tabs>
                <w:tab w:val="left" w:pos="720"/>
              </w:tabs>
              <w:bidi w:val="0"/>
              <w:spacing w:after="0" w:line="240" w:lineRule="auto"/>
              <w:jc w:val="center"/>
              <w:rPr>
                <w:rFonts w:asciiTheme="majorBidi" w:hAnsiTheme="majorBidi" w:cstheme="majorBidi"/>
                <w:b/>
                <w:bCs/>
                <w:sz w:val="22"/>
                <w:szCs w:val="22"/>
                <w:u w:val="single"/>
              </w:rPr>
            </w:pPr>
            <w:r w:rsidRPr="00CA3842">
              <w:rPr>
                <w:rFonts w:asciiTheme="majorBidi" w:hAnsiTheme="majorBidi" w:cstheme="majorBidi"/>
                <w:b/>
                <w:bCs/>
                <w:sz w:val="22"/>
                <w:szCs w:val="22"/>
              </w:rPr>
              <w:t>Indictments</w:t>
            </w:r>
          </w:p>
        </w:tc>
      </w:tr>
      <w:tr w:rsidR="006C0CFE" w:rsidRPr="00CA3842" w14:paraId="2FE552D5" w14:textId="77777777" w:rsidTr="006C0CFE">
        <w:trPr>
          <w:jc w:val="center"/>
        </w:trPr>
        <w:tc>
          <w:tcPr>
            <w:tcW w:w="1413" w:type="dxa"/>
            <w:vAlign w:val="center"/>
          </w:tcPr>
          <w:p w14:paraId="5B93409D" w14:textId="77777777" w:rsidR="006C0CFE" w:rsidRPr="00CA3842" w:rsidRDefault="006C0CFE" w:rsidP="006C0CFE">
            <w:pPr>
              <w:tabs>
                <w:tab w:val="left" w:pos="720"/>
              </w:tabs>
              <w:bidi w:val="0"/>
              <w:spacing w:after="0" w:line="240" w:lineRule="auto"/>
              <w:rPr>
                <w:rFonts w:asciiTheme="majorBidi" w:hAnsiTheme="majorBidi" w:cstheme="majorBidi"/>
                <w:sz w:val="22"/>
                <w:szCs w:val="22"/>
                <w:u w:val="single"/>
              </w:rPr>
            </w:pPr>
            <w:r w:rsidRPr="00CA3842">
              <w:rPr>
                <w:rFonts w:asciiTheme="majorBidi" w:hAnsiTheme="majorBidi" w:cstheme="majorBidi"/>
                <w:sz w:val="22"/>
                <w:szCs w:val="22"/>
              </w:rPr>
              <w:t>2019</w:t>
            </w:r>
          </w:p>
        </w:tc>
        <w:tc>
          <w:tcPr>
            <w:tcW w:w="2735" w:type="dxa"/>
            <w:vAlign w:val="center"/>
          </w:tcPr>
          <w:p w14:paraId="3B22A90B"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35</w:t>
            </w:r>
          </w:p>
        </w:tc>
        <w:tc>
          <w:tcPr>
            <w:tcW w:w="2074" w:type="dxa"/>
            <w:vAlign w:val="center"/>
          </w:tcPr>
          <w:p w14:paraId="3BBBD4F3"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5</w:t>
            </w:r>
          </w:p>
        </w:tc>
      </w:tr>
      <w:tr w:rsidR="006C0CFE" w:rsidRPr="00CA3842" w14:paraId="11208EF6" w14:textId="77777777" w:rsidTr="006C0CFE">
        <w:trPr>
          <w:jc w:val="center"/>
        </w:trPr>
        <w:tc>
          <w:tcPr>
            <w:tcW w:w="1413" w:type="dxa"/>
            <w:vAlign w:val="center"/>
          </w:tcPr>
          <w:p w14:paraId="0BA78615" w14:textId="77777777" w:rsidR="006C0CFE" w:rsidRPr="00CA3842" w:rsidRDefault="006C0CFE" w:rsidP="006C0CFE">
            <w:pPr>
              <w:tabs>
                <w:tab w:val="left" w:pos="720"/>
              </w:tabs>
              <w:bidi w:val="0"/>
              <w:spacing w:after="0" w:line="240" w:lineRule="auto"/>
              <w:rPr>
                <w:rFonts w:asciiTheme="majorBidi" w:hAnsiTheme="majorBidi" w:cstheme="majorBidi"/>
                <w:sz w:val="22"/>
                <w:szCs w:val="22"/>
                <w:u w:val="single"/>
              </w:rPr>
            </w:pPr>
            <w:r w:rsidRPr="00CA3842">
              <w:rPr>
                <w:rFonts w:asciiTheme="majorBidi" w:hAnsiTheme="majorBidi" w:cstheme="majorBidi"/>
                <w:sz w:val="22"/>
                <w:szCs w:val="22"/>
              </w:rPr>
              <w:t>2020</w:t>
            </w:r>
          </w:p>
        </w:tc>
        <w:tc>
          <w:tcPr>
            <w:tcW w:w="2735" w:type="dxa"/>
            <w:vAlign w:val="center"/>
          </w:tcPr>
          <w:p w14:paraId="34CF78CB"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41</w:t>
            </w:r>
          </w:p>
        </w:tc>
        <w:tc>
          <w:tcPr>
            <w:tcW w:w="2074" w:type="dxa"/>
            <w:vAlign w:val="center"/>
          </w:tcPr>
          <w:p w14:paraId="1659E12F"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12</w:t>
            </w:r>
          </w:p>
        </w:tc>
      </w:tr>
      <w:tr w:rsidR="006C0CFE" w:rsidRPr="00CA3842" w14:paraId="5268CC61" w14:textId="77777777" w:rsidTr="006C0CFE">
        <w:trPr>
          <w:jc w:val="center"/>
        </w:trPr>
        <w:tc>
          <w:tcPr>
            <w:tcW w:w="1413" w:type="dxa"/>
            <w:vAlign w:val="center"/>
          </w:tcPr>
          <w:p w14:paraId="29192067" w14:textId="77777777" w:rsidR="006C0CFE" w:rsidRPr="00CA3842" w:rsidRDefault="006C0CFE" w:rsidP="006C0CFE">
            <w:pPr>
              <w:tabs>
                <w:tab w:val="left" w:pos="720"/>
              </w:tabs>
              <w:bidi w:val="0"/>
              <w:spacing w:after="0" w:line="240" w:lineRule="auto"/>
              <w:rPr>
                <w:rFonts w:asciiTheme="majorBidi" w:hAnsiTheme="majorBidi" w:cstheme="majorBidi"/>
                <w:sz w:val="22"/>
                <w:szCs w:val="22"/>
                <w:u w:val="single"/>
              </w:rPr>
            </w:pPr>
            <w:r w:rsidRPr="00CA3842">
              <w:rPr>
                <w:rFonts w:asciiTheme="majorBidi" w:hAnsiTheme="majorBidi" w:cstheme="majorBidi"/>
                <w:sz w:val="22"/>
                <w:szCs w:val="22"/>
              </w:rPr>
              <w:t>2021</w:t>
            </w:r>
          </w:p>
        </w:tc>
        <w:tc>
          <w:tcPr>
            <w:tcW w:w="2735" w:type="dxa"/>
            <w:vAlign w:val="center"/>
          </w:tcPr>
          <w:p w14:paraId="43FCC943"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32</w:t>
            </w:r>
          </w:p>
        </w:tc>
        <w:tc>
          <w:tcPr>
            <w:tcW w:w="2074" w:type="dxa"/>
            <w:vAlign w:val="center"/>
          </w:tcPr>
          <w:p w14:paraId="53C1F1DF"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5</w:t>
            </w:r>
          </w:p>
        </w:tc>
      </w:tr>
      <w:tr w:rsidR="006C0CFE" w:rsidRPr="00CA3842" w14:paraId="48B8EDBD" w14:textId="77777777" w:rsidTr="006C0CFE">
        <w:trPr>
          <w:jc w:val="center"/>
        </w:trPr>
        <w:tc>
          <w:tcPr>
            <w:tcW w:w="1413" w:type="dxa"/>
            <w:vAlign w:val="center"/>
          </w:tcPr>
          <w:p w14:paraId="19759350" w14:textId="77777777" w:rsidR="006C0CFE" w:rsidRPr="00CA3842" w:rsidRDefault="006C0CFE" w:rsidP="006C0CFE">
            <w:pPr>
              <w:tabs>
                <w:tab w:val="left" w:pos="720"/>
              </w:tabs>
              <w:bidi w:val="0"/>
              <w:spacing w:after="0" w:line="240" w:lineRule="auto"/>
              <w:rPr>
                <w:rFonts w:asciiTheme="majorBidi" w:hAnsiTheme="majorBidi" w:cstheme="majorBidi"/>
                <w:sz w:val="22"/>
                <w:szCs w:val="22"/>
                <w:u w:val="single"/>
              </w:rPr>
            </w:pPr>
            <w:r w:rsidRPr="00CA3842">
              <w:rPr>
                <w:rFonts w:asciiTheme="majorBidi" w:hAnsiTheme="majorBidi" w:cstheme="majorBidi"/>
                <w:sz w:val="22"/>
                <w:szCs w:val="22"/>
              </w:rPr>
              <w:t>2022</w:t>
            </w:r>
          </w:p>
        </w:tc>
        <w:tc>
          <w:tcPr>
            <w:tcW w:w="2735" w:type="dxa"/>
            <w:vAlign w:val="center"/>
          </w:tcPr>
          <w:p w14:paraId="4EA11105"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43</w:t>
            </w:r>
          </w:p>
        </w:tc>
        <w:tc>
          <w:tcPr>
            <w:tcW w:w="2074" w:type="dxa"/>
            <w:vAlign w:val="center"/>
          </w:tcPr>
          <w:p w14:paraId="1416C60F"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19</w:t>
            </w:r>
          </w:p>
        </w:tc>
      </w:tr>
      <w:tr w:rsidR="006C0CFE" w:rsidRPr="00CA3842" w14:paraId="1B532749" w14:textId="77777777" w:rsidTr="006C0CFE">
        <w:trPr>
          <w:jc w:val="center"/>
        </w:trPr>
        <w:tc>
          <w:tcPr>
            <w:tcW w:w="1413" w:type="dxa"/>
            <w:vAlign w:val="center"/>
          </w:tcPr>
          <w:p w14:paraId="79853FA7" w14:textId="77777777" w:rsidR="006C0CFE" w:rsidRPr="00CA3842" w:rsidRDefault="006C0CFE" w:rsidP="006C0CFE">
            <w:pPr>
              <w:tabs>
                <w:tab w:val="left" w:pos="720"/>
              </w:tabs>
              <w:bidi w:val="0"/>
              <w:spacing w:after="0" w:line="240" w:lineRule="auto"/>
              <w:rPr>
                <w:rFonts w:asciiTheme="majorBidi" w:hAnsiTheme="majorBidi" w:cstheme="majorBidi"/>
                <w:sz w:val="22"/>
                <w:szCs w:val="22"/>
                <w:u w:val="single"/>
              </w:rPr>
            </w:pPr>
            <w:r w:rsidRPr="00CA3842">
              <w:rPr>
                <w:rFonts w:asciiTheme="majorBidi" w:hAnsiTheme="majorBidi" w:cstheme="majorBidi"/>
                <w:sz w:val="22"/>
                <w:szCs w:val="22"/>
              </w:rPr>
              <w:t>2023</w:t>
            </w:r>
          </w:p>
        </w:tc>
        <w:tc>
          <w:tcPr>
            <w:tcW w:w="2735" w:type="dxa"/>
            <w:vAlign w:val="center"/>
          </w:tcPr>
          <w:p w14:paraId="07E7DB43"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18</w:t>
            </w:r>
          </w:p>
        </w:tc>
        <w:tc>
          <w:tcPr>
            <w:tcW w:w="2074" w:type="dxa"/>
            <w:vAlign w:val="center"/>
          </w:tcPr>
          <w:p w14:paraId="64D35AE6"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25</w:t>
            </w:r>
          </w:p>
        </w:tc>
      </w:tr>
      <w:tr w:rsidR="006C0CFE" w:rsidRPr="00CA3842" w14:paraId="538AB0E7" w14:textId="77777777" w:rsidTr="006C0CFE">
        <w:trPr>
          <w:jc w:val="center"/>
        </w:trPr>
        <w:tc>
          <w:tcPr>
            <w:tcW w:w="1413" w:type="dxa"/>
            <w:vAlign w:val="center"/>
          </w:tcPr>
          <w:p w14:paraId="6016ED6A" w14:textId="77777777" w:rsidR="006C0CFE" w:rsidRPr="00CA3842" w:rsidRDefault="006C0CFE" w:rsidP="006C0CFE">
            <w:pPr>
              <w:tabs>
                <w:tab w:val="left" w:pos="720"/>
              </w:tabs>
              <w:bidi w:val="0"/>
              <w:spacing w:after="0" w:line="240" w:lineRule="auto"/>
              <w:rPr>
                <w:rFonts w:asciiTheme="majorBidi" w:hAnsiTheme="majorBidi" w:cstheme="majorBidi"/>
                <w:b/>
                <w:bCs/>
                <w:sz w:val="22"/>
                <w:szCs w:val="22"/>
                <w:u w:val="single"/>
              </w:rPr>
            </w:pPr>
            <w:r w:rsidRPr="00CA3842">
              <w:rPr>
                <w:rFonts w:asciiTheme="majorBidi" w:hAnsiTheme="majorBidi" w:cstheme="majorBidi"/>
                <w:b/>
                <w:bCs/>
                <w:sz w:val="22"/>
                <w:szCs w:val="22"/>
              </w:rPr>
              <w:t>Total</w:t>
            </w:r>
          </w:p>
        </w:tc>
        <w:tc>
          <w:tcPr>
            <w:tcW w:w="2735" w:type="dxa"/>
            <w:vAlign w:val="center"/>
          </w:tcPr>
          <w:p w14:paraId="6A9EE9CD"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169</w:t>
            </w:r>
          </w:p>
        </w:tc>
        <w:tc>
          <w:tcPr>
            <w:tcW w:w="2074" w:type="dxa"/>
            <w:vAlign w:val="center"/>
          </w:tcPr>
          <w:p w14:paraId="6D7C45B2" w14:textId="77777777" w:rsidR="006C0CFE" w:rsidRPr="00CA3842" w:rsidRDefault="006C0CFE" w:rsidP="006C0CFE">
            <w:pPr>
              <w:tabs>
                <w:tab w:val="left" w:pos="720"/>
              </w:tabs>
              <w:bidi w:val="0"/>
              <w:spacing w:after="0" w:line="240" w:lineRule="auto"/>
              <w:jc w:val="center"/>
              <w:rPr>
                <w:rFonts w:asciiTheme="majorBidi" w:hAnsiTheme="majorBidi" w:cstheme="majorBidi"/>
                <w:sz w:val="22"/>
                <w:szCs w:val="22"/>
                <w:u w:val="single"/>
              </w:rPr>
            </w:pPr>
            <w:r w:rsidRPr="00CA3842">
              <w:rPr>
                <w:rFonts w:asciiTheme="majorBidi" w:hAnsiTheme="majorBidi" w:cstheme="majorBidi"/>
                <w:sz w:val="22"/>
                <w:szCs w:val="22"/>
              </w:rPr>
              <w:t>65</w:t>
            </w:r>
          </w:p>
        </w:tc>
      </w:tr>
    </w:tbl>
    <w:p w14:paraId="0AB175D9" w14:textId="2B02BA73" w:rsidR="006C0CFE" w:rsidRPr="003416D6" w:rsidRDefault="006C0CFE" w:rsidP="003416D6">
      <w:pPr>
        <w:pStyle w:val="Default"/>
        <w:spacing w:line="360" w:lineRule="auto"/>
        <w:rPr>
          <w:rFonts w:asciiTheme="majorBidi" w:hAnsiTheme="majorBidi" w:cstheme="majorBidi"/>
          <w:i/>
          <w:iCs/>
          <w:sz w:val="22"/>
          <w:szCs w:val="22"/>
        </w:rPr>
      </w:pPr>
      <w:r w:rsidRPr="003416D6">
        <w:rPr>
          <w:rFonts w:asciiTheme="majorBidi" w:hAnsiTheme="majorBidi" w:cstheme="majorBidi"/>
          <w:i/>
          <w:iCs/>
          <w:sz w:val="22"/>
          <w:szCs w:val="22"/>
        </w:rPr>
        <w:t>Source: Police' Investigations and Intelligence Division, Investigations Branch, Youth and Family Section, July 2023</w:t>
      </w:r>
    </w:p>
    <w:p w14:paraId="15D6AE79" w14:textId="4CDBE516" w:rsidR="00952907" w:rsidRPr="00CA3842" w:rsidRDefault="00952907" w:rsidP="00952907">
      <w:pPr>
        <w:pStyle w:val="Default"/>
        <w:spacing w:before="120"/>
        <w:jc w:val="both"/>
        <w:rPr>
          <w:rFonts w:asciiTheme="majorBidi" w:hAnsiTheme="majorBidi" w:cstheme="majorBidi"/>
          <w:highlight w:val="cyan"/>
          <w:rtl/>
        </w:rPr>
      </w:pPr>
      <w:r w:rsidRPr="0048607E">
        <w:rPr>
          <w:rFonts w:asciiTheme="majorBidi" w:hAnsiTheme="majorBidi" w:cstheme="majorBidi"/>
          <w:b/>
          <w:bCs/>
          <w:u w:val="single"/>
        </w:rPr>
        <w:t xml:space="preserve">Question </w:t>
      </w:r>
      <w:r>
        <w:rPr>
          <w:rFonts w:asciiTheme="majorBidi" w:hAnsiTheme="majorBidi" w:cstheme="majorBidi"/>
          <w:b/>
          <w:bCs/>
          <w:u w:val="single"/>
        </w:rPr>
        <w:t>9(f</w:t>
      </w:r>
      <w:r w:rsidRPr="0048607E">
        <w:rPr>
          <w:rFonts w:asciiTheme="majorBidi" w:hAnsiTheme="majorBidi" w:cstheme="majorBidi"/>
          <w:b/>
          <w:bCs/>
          <w:u w:val="single"/>
        </w:rPr>
        <w:t>)</w:t>
      </w:r>
      <w:r w:rsidRPr="00CA3842">
        <w:rPr>
          <w:rFonts w:asciiTheme="majorBidi" w:hAnsiTheme="majorBidi" w:cstheme="majorBidi"/>
          <w:highlight w:val="cyan"/>
        </w:rPr>
        <w:t xml:space="preserve"> </w:t>
      </w:r>
    </w:p>
    <w:p w14:paraId="66F58876" w14:textId="77777777"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Pr>
          <w:rFonts w:asciiTheme="majorBidi" w:hAnsiTheme="majorBidi" w:cstheme="majorBidi"/>
          <w:szCs w:val="24"/>
        </w:rPr>
        <w:t>Hereinafter is information on programs for</w:t>
      </w:r>
      <w:r w:rsidRPr="000C695F">
        <w:rPr>
          <w:rFonts w:asciiTheme="majorBidi" w:hAnsiTheme="majorBidi" w:cstheme="majorBidi"/>
          <w:szCs w:val="24"/>
        </w:rPr>
        <w:t xml:space="preserve"> treatment of families living in poverty</w:t>
      </w:r>
      <w:r>
        <w:rPr>
          <w:rFonts w:asciiTheme="majorBidi" w:hAnsiTheme="majorBidi" w:cstheme="majorBidi"/>
          <w:szCs w:val="24"/>
        </w:rPr>
        <w:t xml:space="preserve"> by the </w:t>
      </w:r>
      <w:r w:rsidRPr="000C695F">
        <w:rPr>
          <w:rFonts w:asciiTheme="majorBidi" w:hAnsiTheme="majorBidi" w:cstheme="majorBidi"/>
          <w:szCs w:val="24"/>
        </w:rPr>
        <w:t>MoWaSA</w:t>
      </w:r>
      <w:r>
        <w:rPr>
          <w:rFonts w:asciiTheme="majorBidi" w:hAnsiTheme="majorBidi" w:cstheme="majorBidi"/>
          <w:szCs w:val="24"/>
        </w:rPr>
        <w:t>:</w:t>
      </w:r>
    </w:p>
    <w:p w14:paraId="7480F353" w14:textId="77777777" w:rsidR="00952907" w:rsidRPr="00AD4A29"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sidRPr="00AD4A29">
        <w:rPr>
          <w:rFonts w:asciiTheme="majorBidi" w:hAnsiTheme="majorBidi" w:cstheme="majorBidi"/>
          <w:szCs w:val="24"/>
          <w:u w:val="single"/>
        </w:rPr>
        <w:t>"Breathing Freely at Otzma (power) Center</w:t>
      </w:r>
      <w:r w:rsidRPr="00952907">
        <w:rPr>
          <w:rFonts w:asciiTheme="majorBidi" w:hAnsiTheme="majorBidi" w:cstheme="majorBidi"/>
          <w:szCs w:val="24"/>
          <w:u w:val="single"/>
        </w:rPr>
        <w:t>"</w:t>
      </w:r>
      <w:r w:rsidRPr="008310AA">
        <w:rPr>
          <w:rFonts w:asciiTheme="majorBidi" w:hAnsiTheme="majorBidi" w:cstheme="majorBidi"/>
          <w:szCs w:val="24"/>
          <w:u w:val="single"/>
        </w:rPr>
        <w:t xml:space="preserve"> program</w:t>
      </w:r>
      <w:r w:rsidRPr="00AD4A29">
        <w:rPr>
          <w:rFonts w:asciiTheme="majorBidi" w:hAnsiTheme="majorBidi" w:cstheme="majorBidi"/>
          <w:szCs w:val="24"/>
        </w:rPr>
        <w:t xml:space="preserve"> aims to advance and promote families living in poverty through a holistic framework of individual and group sessions, department-led intervention, and treatment within the community. The program is intended for families in situations of poverty and exclusion. These families are treated by a social worker, family accompanier and a flexible set of services worth </w:t>
      </w:r>
      <w:r w:rsidRPr="00AD4A29">
        <w:rPr>
          <w:rFonts w:asciiTheme="majorBidi" w:hAnsiTheme="majorBidi" w:cstheme="majorBidi"/>
          <w:szCs w:val="24"/>
        </w:rPr>
        <w:lastRenderedPageBreak/>
        <w:t xml:space="preserve">7,000 NIS (1,950 USD) per family per year, for two years, so that families can get assistance in employment, family economics, exercise of rights etc. </w:t>
      </w:r>
      <w:r w:rsidRPr="00AD4A29">
        <w:rPr>
          <w:rFonts w:asciiTheme="majorBidi" w:hAnsiTheme="majorBidi" w:cstheme="majorBidi"/>
          <w:szCs w:val="24"/>
          <w:u w:val="single"/>
        </w:rPr>
        <w:t>The "Otzma Centers"</w:t>
      </w:r>
      <w:r w:rsidRPr="00AD4A29">
        <w:rPr>
          <w:rFonts w:asciiTheme="majorBidi" w:hAnsiTheme="majorBidi" w:cstheme="majorBidi"/>
          <w:szCs w:val="24"/>
        </w:rPr>
        <w:t xml:space="preserve"> specialize in assisting individuals and families living in poverty in improving their economic and financial situation through intervention to exercise rights, finding suitable employment, and more. These centers have an annual designated budget of about 250,000 NIS (68,500 USD), size-dependant, and serve 150-275 families per local authority. This enables group responses to meet a variety recipients' needs such as employment workshops, computer literacy, smart economics etc. In addition, each center has a special budget of about 40,000 NIS (11,000 USD) for individual solutions in the field of economic-occupational rehabilitation. </w:t>
      </w:r>
    </w:p>
    <w:p w14:paraId="1203BCE7" w14:textId="77777777"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sidRPr="00AD4A29">
        <w:rPr>
          <w:rFonts w:asciiTheme="majorBidi" w:hAnsiTheme="majorBidi" w:cstheme="majorBidi"/>
          <w:szCs w:val="24"/>
          <w:u w:val="single"/>
        </w:rPr>
        <w:t xml:space="preserve">Focused programs for families living in poverty </w:t>
      </w:r>
      <w:r w:rsidRPr="00952907">
        <w:rPr>
          <w:rFonts w:asciiTheme="majorBidi" w:hAnsiTheme="majorBidi" w:cstheme="majorBidi"/>
          <w:szCs w:val="24"/>
          <w:u w:val="single"/>
        </w:rPr>
        <w:t>and coping with children in vulnerable and risky situations</w:t>
      </w:r>
      <w:r w:rsidRPr="00952907">
        <w:rPr>
          <w:rFonts w:asciiTheme="majorBidi" w:hAnsiTheme="majorBidi" w:cstheme="majorBidi"/>
          <w:szCs w:val="24"/>
        </w:rPr>
        <w:t xml:space="preserve"> – The MoWaSA operates a variety of programs for families coping with poverty as well as children at high-risk. These programs are operated in 32 local authorities as a pilot model, currently supporting 700 families. An individual program is tailored to the family's needs, with a flexible set of services worth 35,000 NIS (9,500 USD) annually, assistance in the exercise of rights etc. The total cost of these programs is approximately 150 million NIS (41 million USD) per year. </w:t>
      </w:r>
    </w:p>
    <w:p w14:paraId="3472A63C" w14:textId="77777777" w:rsidR="00952907" w:rsidRPr="00AD4A29" w:rsidRDefault="00952907" w:rsidP="00952907">
      <w:pPr>
        <w:pStyle w:val="BodyText"/>
        <w:numPr>
          <w:ilvl w:val="0"/>
          <w:numId w:val="24"/>
        </w:numPr>
        <w:spacing w:before="240" w:line="360" w:lineRule="auto"/>
        <w:ind w:left="426" w:right="-283" w:hanging="568"/>
        <w:jc w:val="both"/>
        <w:rPr>
          <w:rFonts w:asciiTheme="majorBidi" w:hAnsiTheme="majorBidi" w:cstheme="majorBidi"/>
        </w:rPr>
      </w:pPr>
      <w:r w:rsidRPr="00952907">
        <w:rPr>
          <w:rFonts w:asciiTheme="majorBidi" w:hAnsiTheme="majorBidi" w:cstheme="majorBidi"/>
          <w:szCs w:val="24"/>
          <w:u w:val="single"/>
        </w:rPr>
        <w:t>Expanding material assistance to all families</w:t>
      </w:r>
      <w:r w:rsidRPr="00952907">
        <w:rPr>
          <w:rFonts w:asciiTheme="majorBidi" w:hAnsiTheme="majorBidi" w:cstheme="majorBidi"/>
          <w:szCs w:val="24"/>
        </w:rPr>
        <w:t xml:space="preserve"> – As of 2022, the </w:t>
      </w:r>
      <w:r w:rsidRPr="00AD4A29">
        <w:rPr>
          <w:rFonts w:asciiTheme="majorBidi" w:hAnsiTheme="majorBidi" w:cstheme="majorBidi"/>
          <w:szCs w:val="24"/>
        </w:rPr>
        <w:t>assistance</w:t>
      </w:r>
      <w:r w:rsidRPr="00952907">
        <w:rPr>
          <w:rFonts w:asciiTheme="majorBidi" w:hAnsiTheme="majorBidi" w:cstheme="majorBidi"/>
          <w:szCs w:val="24"/>
        </w:rPr>
        <w:t xml:space="preserve"> budget for families was increased by 50% through a joint venture between the MoWaSA and the International Fellowship of Christians and Jews. Currently, the budget available for material assistance to families is approximately 57 million NIS (15.6 million USD).</w:t>
      </w:r>
    </w:p>
    <w:p w14:paraId="52C4E798" w14:textId="77777777" w:rsidR="00952907" w:rsidRPr="00952907" w:rsidRDefault="00952907" w:rsidP="00535524">
      <w:pPr>
        <w:pStyle w:val="Default"/>
        <w:rPr>
          <w:rFonts w:asciiTheme="majorBidi" w:hAnsiTheme="majorBidi" w:cstheme="majorBidi"/>
          <w:b/>
          <w:bCs/>
          <w:highlight w:val="cyan"/>
          <w:u w:val="single"/>
          <w:lang w:val="en-GB"/>
        </w:rPr>
      </w:pPr>
    </w:p>
    <w:p w14:paraId="2DA4B883" w14:textId="240A1CB4" w:rsidR="004D460A" w:rsidRPr="0048607E" w:rsidRDefault="004D460A" w:rsidP="00535524">
      <w:pPr>
        <w:pStyle w:val="Default"/>
        <w:rPr>
          <w:rFonts w:asciiTheme="majorBidi" w:hAnsiTheme="majorBidi" w:cstheme="majorBidi"/>
          <w:b/>
          <w:bCs/>
          <w:u w:val="single"/>
        </w:rPr>
      </w:pPr>
      <w:r w:rsidRPr="0048607E">
        <w:rPr>
          <w:rFonts w:asciiTheme="majorBidi" w:hAnsiTheme="majorBidi" w:cstheme="majorBidi"/>
          <w:b/>
          <w:bCs/>
          <w:u w:val="single"/>
        </w:rPr>
        <w:t>Question 10</w:t>
      </w:r>
      <w:r w:rsidR="0048607E" w:rsidRPr="0048607E">
        <w:rPr>
          <w:rFonts w:asciiTheme="majorBidi" w:hAnsiTheme="majorBidi" w:cstheme="majorBidi"/>
          <w:b/>
          <w:bCs/>
          <w:u w:val="single"/>
        </w:rPr>
        <w:t>(c)</w:t>
      </w:r>
    </w:p>
    <w:p w14:paraId="70DFBA34" w14:textId="6AB21D26" w:rsidR="00B14C4F" w:rsidRDefault="00B14C4F" w:rsidP="00B14C4F">
      <w:pPr>
        <w:pStyle w:val="BodyText"/>
        <w:numPr>
          <w:ilvl w:val="0"/>
          <w:numId w:val="24"/>
        </w:numPr>
        <w:spacing w:before="240" w:line="360" w:lineRule="auto"/>
        <w:ind w:left="284" w:right="-283"/>
        <w:jc w:val="both"/>
        <w:rPr>
          <w:rFonts w:asciiTheme="majorBidi" w:hAnsiTheme="majorBidi" w:cstheme="majorBidi"/>
          <w:szCs w:val="24"/>
        </w:rPr>
      </w:pPr>
      <w:r w:rsidRPr="001A2BBD">
        <w:rPr>
          <w:rFonts w:asciiTheme="majorBidi" w:hAnsiTheme="majorBidi" w:cstheme="majorBidi"/>
          <w:szCs w:val="24"/>
        </w:rPr>
        <w:t>Between 2019 and 2023, 41 new kindergarten classrooms and 131 classrooms in new schools (new and standard construction) were constructed</w:t>
      </w:r>
      <w:r w:rsidRPr="001A2BBD">
        <w:rPr>
          <w:rFonts w:asciiTheme="majorBidi" w:hAnsiTheme="majorBidi" w:cstheme="majorBidi"/>
          <w:szCs w:val="24"/>
          <w:lang w:val="en-US" w:bidi="he-IL"/>
        </w:rPr>
        <w:t xml:space="preserve"> in the eastern neighborhoods of Jerusalem </w:t>
      </w:r>
      <w:r w:rsidRPr="001A2BBD">
        <w:rPr>
          <w:rFonts w:asciiTheme="majorBidi" w:hAnsiTheme="majorBidi" w:cstheme="majorBidi"/>
          <w:szCs w:val="24"/>
        </w:rPr>
        <w:t>(ENoJ).</w:t>
      </w:r>
      <w:r w:rsidRPr="00CE29C5">
        <w:rPr>
          <w:rFonts w:asciiTheme="majorBidi" w:hAnsiTheme="majorBidi" w:cstheme="majorBidi"/>
          <w:szCs w:val="24"/>
        </w:rPr>
        <w:t xml:space="preserve"> </w:t>
      </w:r>
      <w:r w:rsidRPr="001A2BBD">
        <w:rPr>
          <w:rFonts w:asciiTheme="majorBidi" w:hAnsiTheme="majorBidi" w:cstheme="majorBidi"/>
          <w:szCs w:val="24"/>
        </w:rPr>
        <w:t xml:space="preserve">Also, the plans for the next five-year plan (2024-2029) include the opening of 1,225 additional classrooms in </w:t>
      </w:r>
      <w:r w:rsidRPr="004A6AE3">
        <w:rPr>
          <w:rFonts w:asciiTheme="majorBidi" w:hAnsiTheme="majorBidi" w:cstheme="majorBidi"/>
          <w:szCs w:val="24"/>
        </w:rPr>
        <w:t>106 new projects in the ENoJ. The new schools are constructed and equipped according to MoE criteria</w:t>
      </w:r>
      <w:r>
        <w:rPr>
          <w:rFonts w:asciiTheme="majorBidi" w:hAnsiTheme="majorBidi" w:cstheme="majorBidi"/>
          <w:szCs w:val="24"/>
        </w:rPr>
        <w:t>.</w:t>
      </w:r>
    </w:p>
    <w:p w14:paraId="1FB654A4" w14:textId="00A82343" w:rsidR="00B14C4F" w:rsidRPr="0087643D" w:rsidRDefault="00B14C4F" w:rsidP="00B14C4F">
      <w:pPr>
        <w:pStyle w:val="BodyText"/>
        <w:numPr>
          <w:ilvl w:val="0"/>
          <w:numId w:val="24"/>
        </w:numPr>
        <w:spacing w:before="240" w:line="360" w:lineRule="auto"/>
        <w:ind w:left="284" w:right="-283"/>
        <w:jc w:val="both"/>
        <w:rPr>
          <w:rFonts w:asciiTheme="majorBidi" w:hAnsiTheme="majorBidi" w:cstheme="majorBidi"/>
          <w:szCs w:val="24"/>
        </w:rPr>
      </w:pPr>
      <w:r w:rsidRPr="00B74F4D">
        <w:rPr>
          <w:rFonts w:asciiTheme="majorBidi" w:hAnsiTheme="majorBidi" w:cstheme="majorBidi"/>
          <w:szCs w:val="24"/>
        </w:rPr>
        <w:t xml:space="preserve">As of June 2023, a </w:t>
      </w:r>
      <w:r>
        <w:rPr>
          <w:rFonts w:asciiTheme="majorBidi" w:hAnsiTheme="majorBidi" w:cstheme="majorBidi"/>
          <w:szCs w:val="24"/>
        </w:rPr>
        <w:t>G</w:t>
      </w:r>
      <w:r w:rsidRPr="00B74F4D">
        <w:rPr>
          <w:rFonts w:asciiTheme="majorBidi" w:hAnsiTheme="majorBidi" w:cstheme="majorBidi"/>
          <w:szCs w:val="24"/>
        </w:rPr>
        <w:t xml:space="preserve">overnment </w:t>
      </w:r>
      <w:r>
        <w:rPr>
          <w:rFonts w:asciiTheme="majorBidi" w:hAnsiTheme="majorBidi" w:cstheme="majorBidi"/>
          <w:szCs w:val="24"/>
        </w:rPr>
        <w:t>R</w:t>
      </w:r>
      <w:r w:rsidRPr="00B74F4D">
        <w:rPr>
          <w:rFonts w:asciiTheme="majorBidi" w:hAnsiTheme="majorBidi" w:cstheme="majorBidi"/>
          <w:szCs w:val="24"/>
        </w:rPr>
        <w:t>esolution is being formulated with the aim of reducing social and economic disparities in the eastern neighbourhoods of Jerusalem (</w:t>
      </w:r>
      <w:r>
        <w:rPr>
          <w:rFonts w:asciiTheme="majorBidi" w:hAnsiTheme="majorBidi" w:cstheme="majorBidi"/>
          <w:szCs w:val="24"/>
        </w:rPr>
        <w:t>following</w:t>
      </w:r>
      <w:r w:rsidRPr="00B74F4D">
        <w:rPr>
          <w:rFonts w:asciiTheme="majorBidi" w:hAnsiTheme="majorBidi" w:cstheme="majorBidi"/>
          <w:szCs w:val="24"/>
        </w:rPr>
        <w:t xml:space="preserve"> Government Resolution No. 3790 of May 2018). This resolution is aimed at increasing </w:t>
      </w:r>
      <w:r w:rsidRPr="00B74F4D">
        <w:rPr>
          <w:rFonts w:asciiTheme="majorBidi" w:hAnsiTheme="majorBidi" w:cstheme="majorBidi"/>
          <w:szCs w:val="24"/>
        </w:rPr>
        <w:lastRenderedPageBreak/>
        <w:t xml:space="preserve">the number and rate of pupils studying the Israeli curriculum and </w:t>
      </w:r>
      <w:r w:rsidRPr="004A6AE3">
        <w:rPr>
          <w:rFonts w:asciiTheme="majorBidi" w:hAnsiTheme="majorBidi" w:cstheme="majorBidi"/>
          <w:szCs w:val="24"/>
        </w:rPr>
        <w:t xml:space="preserve">in the preparation programs for higher education in Israel, for the better integration into Israeli </w:t>
      </w:r>
      <w:r w:rsidR="004A6AE3">
        <w:rPr>
          <w:rFonts w:asciiTheme="majorBidi" w:hAnsiTheme="majorBidi" w:cstheme="majorBidi"/>
          <w:szCs w:val="24"/>
        </w:rPr>
        <w:t>A</w:t>
      </w:r>
      <w:r w:rsidR="004A6AE3" w:rsidRPr="004A6AE3">
        <w:rPr>
          <w:rFonts w:asciiTheme="majorBidi" w:hAnsiTheme="majorBidi" w:cstheme="majorBidi"/>
          <w:szCs w:val="24"/>
        </w:rPr>
        <w:t xml:space="preserve">cademia </w:t>
      </w:r>
      <w:r w:rsidRPr="004A6AE3">
        <w:rPr>
          <w:rFonts w:asciiTheme="majorBidi" w:hAnsiTheme="majorBidi" w:cstheme="majorBidi"/>
          <w:szCs w:val="24"/>
        </w:rPr>
        <w:t xml:space="preserve">and quality employment. This will be conducted </w:t>
      </w:r>
      <w:r w:rsidR="008D470E" w:rsidRPr="004A6AE3">
        <w:rPr>
          <w:rFonts w:asciiTheme="majorBidi" w:hAnsiTheme="majorBidi" w:cstheme="majorBidi"/>
          <w:szCs w:val="24"/>
        </w:rPr>
        <w:t xml:space="preserve">through providing </w:t>
      </w:r>
      <w:r w:rsidRPr="004A6AE3">
        <w:rPr>
          <w:rFonts w:asciiTheme="majorBidi" w:hAnsiTheme="majorBidi" w:cstheme="majorBidi"/>
          <w:szCs w:val="24"/>
        </w:rPr>
        <w:t>physical and educational incentives; reducing dropout</w:t>
      </w:r>
      <w:r w:rsidR="002D42A3" w:rsidRPr="004A6AE3">
        <w:rPr>
          <w:rFonts w:asciiTheme="majorBidi" w:hAnsiTheme="majorBidi" w:cstheme="majorBidi"/>
          <w:szCs w:val="24"/>
        </w:rPr>
        <w:t xml:space="preserve"> rates</w:t>
      </w:r>
      <w:r w:rsidRPr="004A6AE3">
        <w:rPr>
          <w:rFonts w:asciiTheme="majorBidi" w:hAnsiTheme="majorBidi" w:cstheme="majorBidi"/>
          <w:szCs w:val="24"/>
        </w:rPr>
        <w:t>, promoting an optimal educational climate, preventing violence and treating the individual pupil; strengthening technological and scientific education with an emphasis on professions that enable integration into quality employment and</w:t>
      </w:r>
      <w:r w:rsidRPr="00B74F4D">
        <w:rPr>
          <w:rFonts w:asciiTheme="majorBidi" w:hAnsiTheme="majorBidi" w:cstheme="majorBidi"/>
          <w:szCs w:val="24"/>
        </w:rPr>
        <w:t xml:space="preserve"> higher education</w:t>
      </w:r>
      <w:r w:rsidR="008D470E">
        <w:rPr>
          <w:rFonts w:asciiTheme="majorBidi" w:hAnsiTheme="majorBidi" w:cstheme="majorBidi"/>
          <w:szCs w:val="24"/>
        </w:rPr>
        <w:t>.</w:t>
      </w:r>
    </w:p>
    <w:p w14:paraId="05DEF865" w14:textId="77777777" w:rsidR="00191067" w:rsidRPr="00CA3842" w:rsidRDefault="00191067" w:rsidP="00535524">
      <w:pPr>
        <w:pStyle w:val="Default"/>
        <w:rPr>
          <w:rFonts w:asciiTheme="majorBidi" w:hAnsiTheme="majorBidi" w:cstheme="majorBidi"/>
          <w:b/>
          <w:bCs/>
          <w:highlight w:val="magenta"/>
          <w:u w:val="single"/>
        </w:rPr>
      </w:pPr>
    </w:p>
    <w:p w14:paraId="55EBFB34" w14:textId="77777777" w:rsidR="004D460A" w:rsidRPr="00952907" w:rsidRDefault="004D460A" w:rsidP="00535524">
      <w:pPr>
        <w:pStyle w:val="Default"/>
        <w:rPr>
          <w:rFonts w:asciiTheme="majorBidi" w:hAnsiTheme="majorBidi" w:cstheme="majorBidi"/>
          <w:b/>
          <w:bCs/>
          <w:u w:val="single"/>
        </w:rPr>
      </w:pPr>
      <w:r w:rsidRPr="00952907">
        <w:rPr>
          <w:rFonts w:asciiTheme="majorBidi" w:hAnsiTheme="majorBidi" w:cstheme="majorBidi"/>
          <w:b/>
          <w:bCs/>
          <w:u w:val="single"/>
        </w:rPr>
        <w:t>Question 12</w:t>
      </w:r>
    </w:p>
    <w:p w14:paraId="0D43A6FA" w14:textId="00EC2E0D" w:rsidR="00DF1553" w:rsidRPr="00DF1553" w:rsidRDefault="00DF1553" w:rsidP="00DF1553">
      <w:pPr>
        <w:pStyle w:val="BodyText"/>
        <w:numPr>
          <w:ilvl w:val="0"/>
          <w:numId w:val="24"/>
        </w:numPr>
        <w:spacing w:before="240" w:line="360" w:lineRule="auto"/>
        <w:ind w:left="284" w:right="-283"/>
        <w:jc w:val="both"/>
        <w:rPr>
          <w:lang w:val="en-US" w:bidi="he-IL"/>
        </w:rPr>
      </w:pPr>
      <w:r w:rsidRPr="00DF1553">
        <w:rPr>
          <w:rFonts w:asciiTheme="majorBidi" w:hAnsiTheme="majorBidi" w:cstheme="majorBidi"/>
          <w:szCs w:val="24"/>
        </w:rPr>
        <w:t xml:space="preserve">Hereinafter is information on </w:t>
      </w:r>
      <w:r w:rsidRPr="00DF1553">
        <w:rPr>
          <w:rFonts w:asciiTheme="majorBidi" w:hAnsiTheme="majorBidi" w:cstheme="majorBidi"/>
          <w:bCs/>
          <w:szCs w:val="24"/>
        </w:rPr>
        <w:t xml:space="preserve">Amendment </w:t>
      </w:r>
      <w:r w:rsidRPr="00DF1553">
        <w:rPr>
          <w:rFonts w:asciiTheme="majorBidi" w:hAnsiTheme="majorBidi" w:cstheme="majorBidi"/>
          <w:szCs w:val="24"/>
        </w:rPr>
        <w:t>No</w:t>
      </w:r>
      <w:r w:rsidRPr="00DF1553">
        <w:rPr>
          <w:rFonts w:asciiTheme="majorBidi" w:hAnsiTheme="majorBidi" w:cstheme="majorBidi"/>
          <w:bCs/>
          <w:szCs w:val="24"/>
        </w:rPr>
        <w:t xml:space="preserve">. 143 (Temporary Provision) to the </w:t>
      </w:r>
      <w:r w:rsidRPr="00DF1553">
        <w:rPr>
          <w:rFonts w:asciiTheme="majorBidi" w:hAnsiTheme="majorBidi" w:cstheme="majorBidi"/>
          <w:bCs/>
          <w:i/>
          <w:iCs/>
          <w:szCs w:val="24"/>
        </w:rPr>
        <w:t>Penal Law</w:t>
      </w:r>
      <w:r w:rsidRPr="00DF1553">
        <w:rPr>
          <w:rFonts w:asciiTheme="majorBidi" w:hAnsiTheme="majorBidi" w:cstheme="majorBidi"/>
          <w:bCs/>
          <w:szCs w:val="24"/>
        </w:rPr>
        <w:t xml:space="preserve"> 5782-2022</w:t>
      </w:r>
      <w:r w:rsidRPr="00DF1553">
        <w:rPr>
          <w:rFonts w:asciiTheme="majorBidi" w:hAnsiTheme="majorBidi" w:cstheme="majorBidi"/>
          <w:szCs w:val="24"/>
        </w:rPr>
        <w:t xml:space="preserve">, </w:t>
      </w:r>
      <w:r w:rsidRPr="00DF1553">
        <w:rPr>
          <w:rFonts w:asciiTheme="majorBidi" w:hAnsiTheme="majorBidi" w:cstheme="majorBidi"/>
          <w:bCs/>
          <w:szCs w:val="24"/>
        </w:rPr>
        <w:t>State Attorney's Guidelines</w:t>
      </w:r>
      <w:r w:rsidRPr="00DF1553">
        <w:rPr>
          <w:rFonts w:asciiTheme="majorBidi" w:hAnsiTheme="majorBidi" w:cstheme="majorBidi"/>
          <w:szCs w:val="24"/>
        </w:rPr>
        <w:t xml:space="preserve">, roundtables led </w:t>
      </w:r>
      <w:r w:rsidRPr="004A6AE3">
        <w:rPr>
          <w:rFonts w:asciiTheme="majorBidi" w:hAnsiTheme="majorBidi" w:cstheme="majorBidi"/>
          <w:szCs w:val="24"/>
        </w:rPr>
        <w:t xml:space="preserve">by the MoWaSA for the prevention of prostitution of </w:t>
      </w:r>
      <w:r w:rsidR="004A6AE3" w:rsidRPr="004A6AE3">
        <w:rPr>
          <w:rFonts w:asciiTheme="majorBidi" w:hAnsiTheme="majorBidi" w:cstheme="majorBidi"/>
          <w:szCs w:val="24"/>
        </w:rPr>
        <w:t>youth</w:t>
      </w:r>
      <w:r w:rsidRPr="004A6AE3">
        <w:rPr>
          <w:rFonts w:asciiTheme="majorBidi" w:hAnsiTheme="majorBidi" w:cstheme="majorBidi"/>
          <w:szCs w:val="24"/>
        </w:rPr>
        <w:t xml:space="preserve">, New Financial Enforcement Team on TIP, </w:t>
      </w:r>
      <w:r w:rsidRPr="004A6AE3">
        <w:rPr>
          <w:rFonts w:asciiTheme="majorBidi" w:hAnsiTheme="majorBidi" w:cstheme="majorBidi"/>
          <w:bCs/>
          <w:szCs w:val="24"/>
        </w:rPr>
        <w:t>Government Resolution No, 1889 entitled "Promoting the rights of crime victims in legal proceedings and improving Government's response"</w:t>
      </w:r>
      <w:r w:rsidRPr="004A6AE3">
        <w:rPr>
          <w:rFonts w:asciiTheme="majorBidi" w:hAnsiTheme="majorBidi" w:cstheme="majorBidi"/>
          <w:szCs w:val="24"/>
        </w:rPr>
        <w:t xml:space="preserve">, </w:t>
      </w:r>
      <w:r w:rsidR="002D42A3" w:rsidRPr="004A6AE3">
        <w:rPr>
          <w:rFonts w:asciiTheme="majorBidi" w:hAnsiTheme="majorBidi" w:cstheme="majorBidi"/>
          <w:bCs/>
          <w:szCs w:val="24"/>
        </w:rPr>
        <w:t xml:space="preserve">the </w:t>
      </w:r>
      <w:r w:rsidRPr="004A6AE3">
        <w:rPr>
          <w:rFonts w:asciiTheme="majorBidi" w:hAnsiTheme="majorBidi" w:cstheme="majorBidi"/>
          <w:bCs/>
          <w:szCs w:val="24"/>
        </w:rPr>
        <w:t xml:space="preserve">Supreme Court's President's procedure entitled "Working arrangements concerning the testimony of </w:t>
      </w:r>
      <w:r w:rsidR="0028305E" w:rsidRPr="004A6AE3">
        <w:rPr>
          <w:rFonts w:asciiTheme="majorBidi" w:hAnsiTheme="majorBidi" w:cstheme="majorBidi"/>
          <w:bCs/>
          <w:szCs w:val="24"/>
        </w:rPr>
        <w:t>c</w:t>
      </w:r>
      <w:r w:rsidR="003D2DC4" w:rsidRPr="004A6AE3">
        <w:rPr>
          <w:rFonts w:asciiTheme="majorBidi" w:hAnsiTheme="majorBidi" w:cstheme="majorBidi"/>
          <w:bCs/>
          <w:szCs w:val="24"/>
        </w:rPr>
        <w:t>hildren</w:t>
      </w:r>
      <w:r w:rsidRPr="004A6AE3">
        <w:rPr>
          <w:rFonts w:asciiTheme="majorBidi" w:hAnsiTheme="majorBidi" w:cstheme="majorBidi"/>
          <w:bCs/>
          <w:szCs w:val="24"/>
        </w:rPr>
        <w:t xml:space="preserve"> </w:t>
      </w:r>
      <w:r w:rsidR="004A6AE3" w:rsidRPr="004A6AE3">
        <w:rPr>
          <w:rFonts w:asciiTheme="majorBidi" w:hAnsiTheme="majorBidi" w:cstheme="majorBidi"/>
          <w:bCs/>
          <w:szCs w:val="24"/>
        </w:rPr>
        <w:t xml:space="preserve">and youth </w:t>
      </w:r>
      <w:r w:rsidRPr="004A6AE3">
        <w:rPr>
          <w:rFonts w:asciiTheme="majorBidi" w:hAnsiTheme="majorBidi" w:cstheme="majorBidi"/>
          <w:bCs/>
          <w:szCs w:val="24"/>
        </w:rPr>
        <w:t>who are victims of a crime"</w:t>
      </w:r>
      <w:r w:rsidRPr="00DF1553">
        <w:rPr>
          <w:rFonts w:asciiTheme="majorBidi" w:hAnsiTheme="majorBidi" w:cstheme="majorBidi"/>
          <w:szCs w:val="24"/>
        </w:rPr>
        <w:t xml:space="preserve"> and more.</w:t>
      </w:r>
    </w:p>
    <w:p w14:paraId="33B5B7D5" w14:textId="64386C94" w:rsidR="00DF1553" w:rsidRPr="00DF1553" w:rsidRDefault="00DF1553" w:rsidP="006104BA">
      <w:pPr>
        <w:pStyle w:val="BodyText"/>
        <w:numPr>
          <w:ilvl w:val="0"/>
          <w:numId w:val="24"/>
        </w:numPr>
        <w:spacing w:before="240" w:line="360" w:lineRule="auto"/>
        <w:ind w:left="284" w:right="-283"/>
        <w:jc w:val="both"/>
        <w:rPr>
          <w:lang w:val="en-US" w:bidi="he-IL"/>
        </w:rPr>
      </w:pPr>
      <w:r w:rsidRPr="00DF1553">
        <w:rPr>
          <w:rFonts w:asciiTheme="majorBidi" w:hAnsiTheme="majorBidi" w:cstheme="majorBidi"/>
          <w:bCs/>
          <w:szCs w:val="24"/>
        </w:rPr>
        <w:t xml:space="preserve">According to Amendment </w:t>
      </w:r>
      <w:r w:rsidRPr="00DF1553">
        <w:rPr>
          <w:rFonts w:asciiTheme="majorBidi" w:hAnsiTheme="majorBidi" w:cstheme="majorBidi"/>
          <w:szCs w:val="24"/>
        </w:rPr>
        <w:t>No</w:t>
      </w:r>
      <w:r w:rsidRPr="00DF1553">
        <w:rPr>
          <w:rFonts w:asciiTheme="majorBidi" w:hAnsiTheme="majorBidi" w:cstheme="majorBidi"/>
          <w:bCs/>
          <w:szCs w:val="24"/>
        </w:rPr>
        <w:t xml:space="preserve">. 143 (Temporary Provision) to the </w:t>
      </w:r>
      <w:r w:rsidRPr="00DF1553">
        <w:rPr>
          <w:rFonts w:asciiTheme="majorBidi" w:hAnsiTheme="majorBidi" w:cstheme="majorBidi"/>
          <w:bCs/>
          <w:i/>
          <w:iCs/>
          <w:szCs w:val="24"/>
        </w:rPr>
        <w:t>Penal Law</w:t>
      </w:r>
      <w:r w:rsidRPr="00DF1553">
        <w:rPr>
          <w:rFonts w:asciiTheme="majorBidi" w:hAnsiTheme="majorBidi" w:cstheme="majorBidi"/>
          <w:bCs/>
          <w:szCs w:val="24"/>
        </w:rPr>
        <w:t xml:space="preserve"> 5782-2022, a person who commits an </w:t>
      </w:r>
      <w:r w:rsidR="005C2460">
        <w:rPr>
          <w:rFonts w:asciiTheme="majorBidi" w:hAnsiTheme="majorBidi" w:cstheme="majorBidi"/>
          <w:bCs/>
          <w:szCs w:val="24"/>
        </w:rPr>
        <w:t xml:space="preserve">offence of </w:t>
      </w:r>
      <w:r w:rsidRPr="00DF1553">
        <w:rPr>
          <w:rFonts w:asciiTheme="majorBidi" w:hAnsiTheme="majorBidi" w:cstheme="majorBidi"/>
          <w:bCs/>
          <w:szCs w:val="24"/>
        </w:rPr>
        <w:t>assault (</w:t>
      </w:r>
      <w:r w:rsidR="005C2460">
        <w:rPr>
          <w:rFonts w:asciiTheme="majorBidi" w:hAnsiTheme="majorBidi" w:cstheme="majorBidi"/>
          <w:bCs/>
          <w:szCs w:val="24"/>
        </w:rPr>
        <w:t xml:space="preserve">stipulated in </w:t>
      </w:r>
      <w:r w:rsidRPr="00DF1553">
        <w:rPr>
          <w:rFonts w:asciiTheme="majorBidi" w:hAnsiTheme="majorBidi" w:cstheme="majorBidi"/>
          <w:bCs/>
          <w:szCs w:val="24"/>
        </w:rPr>
        <w:t xml:space="preserve">Section 379) against </w:t>
      </w:r>
      <w:r w:rsidRPr="004A6AE3">
        <w:rPr>
          <w:rFonts w:asciiTheme="majorBidi" w:hAnsiTheme="majorBidi" w:cstheme="majorBidi"/>
          <w:bCs/>
          <w:szCs w:val="24"/>
        </w:rPr>
        <w:t xml:space="preserve">a </w:t>
      </w:r>
      <w:r w:rsidR="00615FF0">
        <w:rPr>
          <w:rFonts w:asciiTheme="majorBidi" w:hAnsiTheme="majorBidi" w:cstheme="majorBidi"/>
          <w:bCs/>
          <w:szCs w:val="24"/>
        </w:rPr>
        <w:t>minor</w:t>
      </w:r>
      <w:r w:rsidR="00AD3A66" w:rsidRPr="004A6AE3">
        <w:rPr>
          <w:rFonts w:asciiTheme="majorBidi" w:hAnsiTheme="majorBidi" w:cstheme="majorBidi"/>
          <w:bCs/>
          <w:szCs w:val="24"/>
        </w:rPr>
        <w:t xml:space="preserve"> </w:t>
      </w:r>
      <w:r w:rsidR="00615FF0">
        <w:rPr>
          <w:rFonts w:asciiTheme="majorBidi" w:hAnsiTheme="majorBidi" w:cstheme="majorBidi"/>
          <w:bCs/>
          <w:szCs w:val="24"/>
        </w:rPr>
        <w:t xml:space="preserve">(under the age of 18) </w:t>
      </w:r>
      <w:r w:rsidRPr="00C334D2">
        <w:rPr>
          <w:rFonts w:asciiTheme="majorBidi" w:hAnsiTheme="majorBidi" w:cstheme="majorBidi"/>
          <w:bCs/>
          <w:szCs w:val="24"/>
        </w:rPr>
        <w:t>or</w:t>
      </w:r>
      <w:r w:rsidRPr="00DF1553">
        <w:rPr>
          <w:rFonts w:asciiTheme="majorBidi" w:hAnsiTheme="majorBidi" w:cstheme="majorBidi"/>
          <w:bCs/>
          <w:szCs w:val="24"/>
        </w:rPr>
        <w:t xml:space="preserve"> a helpless person</w:t>
      </w:r>
      <w:r w:rsidR="003F49FB">
        <w:rPr>
          <w:rFonts w:asciiTheme="majorBidi" w:hAnsiTheme="majorBidi" w:cstheme="majorBidi"/>
          <w:bCs/>
          <w:szCs w:val="24"/>
        </w:rPr>
        <w:t xml:space="preserve"> (defined by law as a</w:t>
      </w:r>
      <w:r w:rsidR="003F49FB" w:rsidRPr="003F49FB">
        <w:rPr>
          <w:rFonts w:asciiTheme="majorBidi" w:hAnsiTheme="majorBidi" w:cstheme="majorBidi"/>
          <w:bCs/>
          <w:szCs w:val="24"/>
        </w:rPr>
        <w:t xml:space="preserve"> person who, due to </w:t>
      </w:r>
      <w:r w:rsidR="008F22D1">
        <w:rPr>
          <w:rFonts w:asciiTheme="majorBidi" w:hAnsiTheme="majorBidi" w:cstheme="majorBidi"/>
          <w:bCs/>
          <w:szCs w:val="24"/>
        </w:rPr>
        <w:t>their</w:t>
      </w:r>
      <w:r w:rsidR="003F49FB" w:rsidRPr="003F49FB">
        <w:rPr>
          <w:rFonts w:asciiTheme="majorBidi" w:hAnsiTheme="majorBidi" w:cstheme="majorBidi"/>
          <w:bCs/>
          <w:szCs w:val="24"/>
        </w:rPr>
        <w:t xml:space="preserve"> age, illness or physical or mental disability, </w:t>
      </w:r>
      <w:r w:rsidR="008F22D1">
        <w:rPr>
          <w:rFonts w:asciiTheme="majorBidi" w:hAnsiTheme="majorBidi" w:cstheme="majorBidi"/>
          <w:bCs/>
          <w:szCs w:val="24"/>
        </w:rPr>
        <w:t>their</w:t>
      </w:r>
      <w:r w:rsidR="003F49FB" w:rsidRPr="003F49FB">
        <w:rPr>
          <w:rFonts w:asciiTheme="majorBidi" w:hAnsiTheme="majorBidi" w:cstheme="majorBidi"/>
          <w:bCs/>
          <w:szCs w:val="24"/>
        </w:rPr>
        <w:t xml:space="preserve"> </w:t>
      </w:r>
      <w:r w:rsidR="003F49FB" w:rsidRPr="00D45CF6">
        <w:rPr>
          <w:rFonts w:asciiTheme="majorBidi" w:hAnsiTheme="majorBidi" w:cstheme="majorBidi"/>
          <w:bCs/>
          <w:szCs w:val="24"/>
          <w:highlight w:val="lightGray"/>
        </w:rPr>
        <w:t>mental deficiency</w:t>
      </w:r>
      <w:r w:rsidR="003F49FB" w:rsidRPr="003F49FB">
        <w:rPr>
          <w:rFonts w:asciiTheme="majorBidi" w:hAnsiTheme="majorBidi" w:cstheme="majorBidi"/>
          <w:bCs/>
          <w:szCs w:val="24"/>
        </w:rPr>
        <w:t xml:space="preserve"> or for any other reason, cannot take care of </w:t>
      </w:r>
      <w:r w:rsidR="008F22D1">
        <w:rPr>
          <w:rFonts w:asciiTheme="majorBidi" w:hAnsiTheme="majorBidi" w:cstheme="majorBidi"/>
          <w:bCs/>
          <w:szCs w:val="24"/>
        </w:rPr>
        <w:t>their</w:t>
      </w:r>
      <w:r w:rsidR="003F49FB" w:rsidRPr="003F49FB">
        <w:rPr>
          <w:rFonts w:asciiTheme="majorBidi" w:hAnsiTheme="majorBidi" w:cstheme="majorBidi"/>
          <w:bCs/>
          <w:szCs w:val="24"/>
        </w:rPr>
        <w:t xml:space="preserve"> living needs, </w:t>
      </w:r>
      <w:r w:rsidR="008F22D1">
        <w:rPr>
          <w:rFonts w:asciiTheme="majorBidi" w:hAnsiTheme="majorBidi" w:cstheme="majorBidi"/>
          <w:bCs/>
          <w:szCs w:val="24"/>
        </w:rPr>
        <w:t>their</w:t>
      </w:r>
      <w:r w:rsidR="003F49FB" w:rsidRPr="003F49FB">
        <w:rPr>
          <w:rFonts w:asciiTheme="majorBidi" w:hAnsiTheme="majorBidi" w:cstheme="majorBidi"/>
          <w:bCs/>
          <w:szCs w:val="24"/>
        </w:rPr>
        <w:t xml:space="preserve"> health or </w:t>
      </w:r>
      <w:r w:rsidR="008F22D1">
        <w:rPr>
          <w:rFonts w:asciiTheme="majorBidi" w:hAnsiTheme="majorBidi" w:cstheme="majorBidi"/>
          <w:bCs/>
          <w:szCs w:val="24"/>
        </w:rPr>
        <w:t>their</w:t>
      </w:r>
      <w:r w:rsidR="003F49FB" w:rsidRPr="003F49FB">
        <w:rPr>
          <w:rFonts w:asciiTheme="majorBidi" w:hAnsiTheme="majorBidi" w:cstheme="majorBidi"/>
          <w:bCs/>
          <w:szCs w:val="24"/>
        </w:rPr>
        <w:t xml:space="preserve"> well-being</w:t>
      </w:r>
      <w:r w:rsidR="003F49FB">
        <w:rPr>
          <w:rFonts w:asciiTheme="majorBidi" w:hAnsiTheme="majorBidi" w:cstheme="majorBidi"/>
          <w:bCs/>
          <w:szCs w:val="24"/>
        </w:rPr>
        <w:t>)</w:t>
      </w:r>
      <w:r w:rsidR="00615FF0">
        <w:rPr>
          <w:rFonts w:asciiTheme="majorBidi" w:hAnsiTheme="majorBidi" w:cstheme="majorBidi"/>
          <w:bCs/>
          <w:szCs w:val="24"/>
        </w:rPr>
        <w:t>,</w:t>
      </w:r>
      <w:r w:rsidR="003F49FB">
        <w:rPr>
          <w:rFonts w:asciiTheme="majorBidi" w:hAnsiTheme="majorBidi" w:cstheme="majorBidi"/>
          <w:bCs/>
          <w:szCs w:val="24"/>
        </w:rPr>
        <w:t xml:space="preserve"> </w:t>
      </w:r>
      <w:r w:rsidRPr="00DF1553">
        <w:rPr>
          <w:rFonts w:asciiTheme="majorBidi" w:hAnsiTheme="majorBidi" w:cstheme="majorBidi"/>
          <w:bCs/>
          <w:szCs w:val="24"/>
        </w:rPr>
        <w:t xml:space="preserve">for </w:t>
      </w:r>
      <w:r w:rsidRPr="004A6AE3">
        <w:rPr>
          <w:rFonts w:asciiTheme="majorBidi" w:hAnsiTheme="majorBidi" w:cstheme="majorBidi"/>
          <w:bCs/>
          <w:szCs w:val="24"/>
        </w:rPr>
        <w:t xml:space="preserve">whom </w:t>
      </w:r>
      <w:r w:rsidR="003D2DC4" w:rsidRPr="00B71957">
        <w:rPr>
          <w:rFonts w:asciiTheme="majorBidi" w:hAnsiTheme="majorBidi" w:cstheme="majorBidi"/>
          <w:bCs/>
          <w:szCs w:val="24"/>
        </w:rPr>
        <w:t>they are</w:t>
      </w:r>
      <w:r w:rsidRPr="004A6AE3">
        <w:rPr>
          <w:rFonts w:asciiTheme="majorBidi" w:hAnsiTheme="majorBidi" w:cstheme="majorBidi"/>
          <w:bCs/>
          <w:szCs w:val="24"/>
        </w:rPr>
        <w:t xml:space="preserve"> responsible according</w:t>
      </w:r>
      <w:r w:rsidRPr="00DF1553">
        <w:rPr>
          <w:rFonts w:asciiTheme="majorBidi" w:hAnsiTheme="majorBidi" w:cstheme="majorBidi"/>
          <w:bCs/>
          <w:szCs w:val="24"/>
        </w:rPr>
        <w:t xml:space="preserve"> to Section 368a, and the </w:t>
      </w:r>
      <w:r w:rsidR="003D2DC4" w:rsidRPr="004A6AE3">
        <w:rPr>
          <w:rFonts w:asciiTheme="majorBidi" w:hAnsiTheme="majorBidi" w:cstheme="majorBidi"/>
          <w:bCs/>
          <w:szCs w:val="24"/>
        </w:rPr>
        <w:t>child</w:t>
      </w:r>
      <w:r w:rsidR="004A6AE3" w:rsidRPr="00B71957">
        <w:rPr>
          <w:rFonts w:asciiTheme="majorBidi" w:hAnsiTheme="majorBidi" w:cstheme="majorBidi"/>
          <w:bCs/>
          <w:szCs w:val="24"/>
        </w:rPr>
        <w:t xml:space="preserve"> or minor</w:t>
      </w:r>
      <w:r w:rsidR="003D2DC4" w:rsidRPr="004A6AE3">
        <w:rPr>
          <w:rFonts w:asciiTheme="majorBidi" w:hAnsiTheme="majorBidi" w:cstheme="majorBidi"/>
          <w:bCs/>
          <w:szCs w:val="24"/>
        </w:rPr>
        <w:t xml:space="preserve"> </w:t>
      </w:r>
      <w:r w:rsidRPr="004A6AE3">
        <w:rPr>
          <w:rFonts w:asciiTheme="majorBidi" w:hAnsiTheme="majorBidi" w:cstheme="majorBidi"/>
          <w:bCs/>
          <w:szCs w:val="24"/>
        </w:rPr>
        <w:t>or</w:t>
      </w:r>
      <w:r w:rsidRPr="00DF1553">
        <w:rPr>
          <w:rFonts w:asciiTheme="majorBidi" w:hAnsiTheme="majorBidi" w:cstheme="majorBidi"/>
          <w:bCs/>
          <w:szCs w:val="24"/>
        </w:rPr>
        <w:t xml:space="preserve"> a helpless person is not a family member of the offender, shall be sentenced to double the sentence prescribed for the offense (namely up to four (4) years imprisonment). In addition, in the case of an offense of actual bodily harm or severe bodily harm (Section 368b) against a </w:t>
      </w:r>
      <w:r w:rsidR="00615FF0">
        <w:rPr>
          <w:rFonts w:asciiTheme="majorBidi" w:hAnsiTheme="majorBidi" w:cstheme="majorBidi"/>
          <w:bCs/>
          <w:szCs w:val="24"/>
        </w:rPr>
        <w:t>minor</w:t>
      </w:r>
      <w:r w:rsidR="002A4AAF" w:rsidRPr="00DF1553">
        <w:rPr>
          <w:rFonts w:asciiTheme="majorBidi" w:hAnsiTheme="majorBidi" w:cstheme="majorBidi"/>
          <w:bCs/>
          <w:szCs w:val="24"/>
        </w:rPr>
        <w:t xml:space="preserve"> or</w:t>
      </w:r>
      <w:r w:rsidRPr="00DF1553">
        <w:rPr>
          <w:rFonts w:asciiTheme="majorBidi" w:hAnsiTheme="majorBidi" w:cstheme="majorBidi"/>
          <w:bCs/>
          <w:szCs w:val="24"/>
        </w:rPr>
        <w:t xml:space="preserve"> a helpless person</w:t>
      </w:r>
      <w:r w:rsidR="00C334D2">
        <w:rPr>
          <w:rFonts w:asciiTheme="majorBidi" w:hAnsiTheme="majorBidi" w:cstheme="majorBidi"/>
          <w:bCs/>
          <w:szCs w:val="24"/>
        </w:rPr>
        <w:t xml:space="preserve"> </w:t>
      </w:r>
      <w:r w:rsidRPr="00DF1553">
        <w:rPr>
          <w:rFonts w:asciiTheme="majorBidi" w:hAnsiTheme="majorBidi" w:cstheme="majorBidi"/>
          <w:bCs/>
          <w:szCs w:val="24"/>
        </w:rPr>
        <w:t xml:space="preserve">who is in an educational or therapeutic framework, by the person responsible for them in that framework, and who is not their family member, the offender </w:t>
      </w:r>
      <w:r w:rsidR="006D703D">
        <w:rPr>
          <w:rFonts w:asciiTheme="majorBidi" w:hAnsiTheme="majorBidi" w:cstheme="majorBidi"/>
          <w:bCs/>
          <w:szCs w:val="24"/>
        </w:rPr>
        <w:t>shall</w:t>
      </w:r>
      <w:r w:rsidR="006D703D" w:rsidRPr="00DF1553">
        <w:rPr>
          <w:rFonts w:asciiTheme="majorBidi" w:hAnsiTheme="majorBidi" w:cstheme="majorBidi"/>
          <w:bCs/>
          <w:szCs w:val="24"/>
        </w:rPr>
        <w:t xml:space="preserve"> </w:t>
      </w:r>
      <w:r w:rsidRPr="00DF1553">
        <w:rPr>
          <w:rFonts w:asciiTheme="majorBidi" w:hAnsiTheme="majorBidi" w:cstheme="majorBidi"/>
          <w:bCs/>
          <w:szCs w:val="24"/>
        </w:rPr>
        <w:t xml:space="preserve">be sentenced to imprisonment unless the Court decided otherwise for special reasons to be recorded. In a case where an offense of abuse (Section 368c) was committed against a </w:t>
      </w:r>
      <w:r w:rsidR="00615FF0">
        <w:rPr>
          <w:rFonts w:asciiTheme="majorBidi" w:hAnsiTheme="majorBidi" w:cstheme="majorBidi"/>
          <w:bCs/>
          <w:szCs w:val="24"/>
        </w:rPr>
        <w:t>minor</w:t>
      </w:r>
      <w:r w:rsidR="00C334D2" w:rsidRPr="00DF1553">
        <w:rPr>
          <w:rFonts w:asciiTheme="majorBidi" w:hAnsiTheme="majorBidi" w:cstheme="majorBidi"/>
          <w:bCs/>
          <w:szCs w:val="24"/>
        </w:rPr>
        <w:t xml:space="preserve"> </w:t>
      </w:r>
      <w:r w:rsidRPr="00DF1553">
        <w:rPr>
          <w:rFonts w:asciiTheme="majorBidi" w:hAnsiTheme="majorBidi" w:cstheme="majorBidi"/>
          <w:bCs/>
          <w:szCs w:val="24"/>
        </w:rPr>
        <w:t xml:space="preserve">or a helpless person who is in an educational or therapeutic setting by the person responsible for them in that setting, and who is not their family member, the minimum sentence shall be one-fifth (1/5) of the </w:t>
      </w:r>
      <w:r w:rsidRPr="00DF1553">
        <w:rPr>
          <w:rFonts w:asciiTheme="majorBidi" w:hAnsiTheme="majorBidi" w:cstheme="majorBidi"/>
          <w:bCs/>
          <w:szCs w:val="24"/>
        </w:rPr>
        <w:lastRenderedPageBreak/>
        <w:t>maximum penalty prescribed for the offense (maximum penalty of 9 years), unless the Court decided otherwise, for special reasons to be recorded.</w:t>
      </w:r>
    </w:p>
    <w:p w14:paraId="2898E6DE" w14:textId="3CB14752" w:rsidR="00DF1553" w:rsidRPr="00C334D2" w:rsidRDefault="00DF1553" w:rsidP="00C71CA2">
      <w:pPr>
        <w:pStyle w:val="BodyText"/>
        <w:numPr>
          <w:ilvl w:val="0"/>
          <w:numId w:val="24"/>
        </w:numPr>
        <w:spacing w:before="240" w:line="360" w:lineRule="auto"/>
        <w:ind w:left="284" w:right="-283"/>
        <w:jc w:val="both"/>
        <w:rPr>
          <w:rFonts w:asciiTheme="majorBidi" w:hAnsiTheme="majorBidi" w:cstheme="majorBidi"/>
          <w:bCs/>
          <w:szCs w:val="24"/>
        </w:rPr>
      </w:pPr>
      <w:r w:rsidRPr="00DF1553">
        <w:rPr>
          <w:rFonts w:asciiTheme="majorBidi" w:hAnsiTheme="majorBidi" w:cstheme="majorBidi"/>
          <w:bCs/>
          <w:szCs w:val="24"/>
        </w:rPr>
        <w:t xml:space="preserve">Following the abovementioned Amendment No. 143 to the </w:t>
      </w:r>
      <w:r w:rsidRPr="00DF1553">
        <w:rPr>
          <w:rFonts w:asciiTheme="majorBidi" w:hAnsiTheme="majorBidi" w:cstheme="majorBidi"/>
          <w:bCs/>
          <w:i/>
          <w:iCs/>
          <w:szCs w:val="24"/>
        </w:rPr>
        <w:t>Penal Law</w:t>
      </w:r>
      <w:r w:rsidRPr="00DF1553">
        <w:rPr>
          <w:rFonts w:asciiTheme="majorBidi" w:hAnsiTheme="majorBidi" w:cstheme="majorBidi"/>
          <w:bCs/>
          <w:szCs w:val="24"/>
        </w:rPr>
        <w:t xml:space="preserve">, </w:t>
      </w:r>
      <w:r w:rsidRPr="00DF1553">
        <w:rPr>
          <w:rFonts w:asciiTheme="majorBidi" w:hAnsiTheme="majorBidi" w:cstheme="majorBidi"/>
          <w:szCs w:val="24"/>
        </w:rPr>
        <w:t>the</w:t>
      </w:r>
      <w:r w:rsidRPr="00DF1553">
        <w:rPr>
          <w:rFonts w:asciiTheme="majorBidi" w:hAnsiTheme="majorBidi" w:cstheme="majorBidi"/>
          <w:bCs/>
          <w:szCs w:val="24"/>
        </w:rPr>
        <w:t xml:space="preserve"> State Attorney issued Guideline No. 2.42 of May 28, 2023. This guideline deals with the Prosecution's policy on indictment and sentencing regarding assault and abuse of </w:t>
      </w:r>
      <w:r w:rsidR="00D45CF6">
        <w:rPr>
          <w:rFonts w:asciiTheme="majorBidi" w:hAnsiTheme="majorBidi" w:cstheme="majorBidi"/>
          <w:bCs/>
          <w:szCs w:val="24"/>
        </w:rPr>
        <w:t xml:space="preserve">a minor </w:t>
      </w:r>
      <w:r w:rsidR="00C334D2">
        <w:rPr>
          <w:rFonts w:asciiTheme="majorBidi" w:hAnsiTheme="majorBidi" w:cstheme="majorBidi"/>
          <w:bCs/>
          <w:szCs w:val="24"/>
          <w:lang w:val="en-US"/>
        </w:rPr>
        <w:t>or helpless persons</w:t>
      </w:r>
      <w:r w:rsidR="00D45CF6">
        <w:rPr>
          <w:rFonts w:asciiTheme="majorBidi" w:hAnsiTheme="majorBidi" w:cstheme="majorBidi"/>
          <w:bCs/>
          <w:szCs w:val="24"/>
        </w:rPr>
        <w:t xml:space="preserve"> </w:t>
      </w:r>
      <w:r w:rsidRPr="00DF1553">
        <w:rPr>
          <w:rFonts w:asciiTheme="majorBidi" w:hAnsiTheme="majorBidi" w:cstheme="majorBidi"/>
          <w:bCs/>
          <w:szCs w:val="24"/>
        </w:rPr>
        <w:t xml:space="preserve">offences in education-therapeutic frameworks, by a person responsible for them who is not their family member. The purpose of this guideline is to outline the considerations of the </w:t>
      </w:r>
      <w:r w:rsidRPr="00394D10">
        <w:rPr>
          <w:rFonts w:asciiTheme="majorBidi" w:hAnsiTheme="majorBidi" w:cstheme="majorBidi"/>
          <w:bCs/>
          <w:szCs w:val="24"/>
        </w:rPr>
        <w:t xml:space="preserve">prosecution and to promote a unified policy regarding prosecution and punishment </w:t>
      </w:r>
      <w:r w:rsidR="002900E5" w:rsidRPr="00394D10">
        <w:rPr>
          <w:rFonts w:asciiTheme="majorBidi" w:hAnsiTheme="majorBidi" w:cstheme="majorBidi"/>
          <w:bCs/>
          <w:szCs w:val="24"/>
        </w:rPr>
        <w:t xml:space="preserve">of </w:t>
      </w:r>
      <w:r w:rsidRPr="00394D10">
        <w:rPr>
          <w:rFonts w:asciiTheme="majorBidi" w:hAnsiTheme="majorBidi" w:cstheme="majorBidi"/>
          <w:bCs/>
          <w:szCs w:val="24"/>
        </w:rPr>
        <w:t xml:space="preserve">these offences, including when committed by a </w:t>
      </w:r>
      <w:r w:rsidR="002D42A3" w:rsidRPr="00FE3B2A">
        <w:rPr>
          <w:rFonts w:asciiTheme="majorBidi" w:hAnsiTheme="majorBidi" w:cstheme="majorBidi"/>
          <w:bCs/>
          <w:szCs w:val="24"/>
        </w:rPr>
        <w:t>different caregiver</w:t>
      </w:r>
      <w:r w:rsidRPr="00FE3B2A">
        <w:rPr>
          <w:rFonts w:asciiTheme="majorBidi" w:hAnsiTheme="majorBidi" w:cstheme="majorBidi"/>
          <w:bCs/>
          <w:szCs w:val="24"/>
        </w:rPr>
        <w:t xml:space="preserve">. The guideline determines that an offense of </w:t>
      </w:r>
      <w:r w:rsidR="0063471A" w:rsidRPr="00FE3B2A">
        <w:rPr>
          <w:rFonts w:asciiTheme="majorBidi" w:hAnsiTheme="majorBidi" w:cstheme="majorBidi"/>
          <w:bCs/>
          <w:szCs w:val="24"/>
        </w:rPr>
        <w:t xml:space="preserve">psychological </w:t>
      </w:r>
      <w:r w:rsidRPr="00394D10">
        <w:rPr>
          <w:rFonts w:asciiTheme="majorBidi" w:hAnsiTheme="majorBidi" w:cstheme="majorBidi"/>
          <w:bCs/>
          <w:szCs w:val="24"/>
        </w:rPr>
        <w:t>abuse can also be attributed to an accused in relation</w:t>
      </w:r>
      <w:r w:rsidRPr="00DF1553">
        <w:rPr>
          <w:rFonts w:asciiTheme="majorBidi" w:hAnsiTheme="majorBidi" w:cstheme="majorBidi"/>
          <w:bCs/>
          <w:szCs w:val="24"/>
        </w:rPr>
        <w:t xml:space="preserve"> to a victim who was present at an incident of severe and extreme violence directed at another crime victim, or where the defendant created an </w:t>
      </w:r>
      <w:r w:rsidRPr="00D45CF6">
        <w:rPr>
          <w:rFonts w:asciiTheme="majorBidi" w:hAnsiTheme="majorBidi" w:cstheme="majorBidi"/>
          <w:bCs/>
          <w:szCs w:val="24"/>
        </w:rPr>
        <w:t>atmosphere of terror or continuous humiliation to which a number of crime victims were exposed, including in an educational setting. It was also determined that there may be a situation in which the continuous accumulation of acts towards a specific victim may amount to abuse even if each of the events does not in itself reach the necessary threshold</w:t>
      </w:r>
      <w:r w:rsidRPr="00D45CF6">
        <w:rPr>
          <w:rFonts w:asciiTheme="majorBidi" w:hAnsiTheme="majorBidi" w:cstheme="majorBidi"/>
          <w:bCs/>
          <w:szCs w:val="24"/>
          <w:rtl/>
        </w:rPr>
        <w:t>.</w:t>
      </w:r>
      <w:r w:rsidRPr="00D45CF6">
        <w:rPr>
          <w:rFonts w:asciiTheme="majorBidi" w:hAnsiTheme="majorBidi" w:cstheme="majorBidi"/>
          <w:bCs/>
          <w:szCs w:val="24"/>
        </w:rPr>
        <w:t xml:space="preserve"> This guideline sets timetables for reaching a decision on the filing of an indictment or the closing</w:t>
      </w:r>
      <w:r w:rsidRPr="00DF1553">
        <w:rPr>
          <w:rFonts w:asciiTheme="majorBidi" w:hAnsiTheme="majorBidi" w:cstheme="majorBidi"/>
          <w:bCs/>
          <w:szCs w:val="24"/>
        </w:rPr>
        <w:t xml:space="preserve"> of </w:t>
      </w:r>
      <w:r w:rsidRPr="00C334D2">
        <w:rPr>
          <w:rFonts w:asciiTheme="majorBidi" w:hAnsiTheme="majorBidi" w:cstheme="majorBidi"/>
          <w:bCs/>
          <w:szCs w:val="24"/>
        </w:rPr>
        <w:t xml:space="preserve">the case, and further instructs the prosecution </w:t>
      </w:r>
      <w:r w:rsidR="00736D81" w:rsidRPr="00C334D2">
        <w:rPr>
          <w:rFonts w:asciiTheme="majorBidi" w:hAnsiTheme="majorBidi" w:cstheme="majorBidi"/>
          <w:bCs/>
          <w:szCs w:val="24"/>
        </w:rPr>
        <w:t xml:space="preserve">to </w:t>
      </w:r>
      <w:r w:rsidRPr="00C334D2">
        <w:rPr>
          <w:rFonts w:asciiTheme="majorBidi" w:hAnsiTheme="majorBidi" w:cstheme="majorBidi"/>
          <w:bCs/>
          <w:szCs w:val="24"/>
        </w:rPr>
        <w:t>be in contact with the victim's</w:t>
      </w:r>
      <w:r w:rsidRPr="00DF1553">
        <w:rPr>
          <w:rFonts w:asciiTheme="majorBidi" w:hAnsiTheme="majorBidi" w:cstheme="majorBidi"/>
          <w:bCs/>
          <w:szCs w:val="24"/>
        </w:rPr>
        <w:t xml:space="preserve"> parents/guardian in order to update them. The guideline emphasizes the </w:t>
      </w:r>
      <w:r w:rsidRPr="00C334D2">
        <w:rPr>
          <w:rFonts w:asciiTheme="majorBidi" w:hAnsiTheme="majorBidi" w:cstheme="majorBidi"/>
          <w:bCs/>
          <w:szCs w:val="24"/>
        </w:rPr>
        <w:t xml:space="preserve">importance of the obligation to report the commission of offenses against </w:t>
      </w:r>
      <w:r w:rsidR="00C71CA2" w:rsidRPr="00C334D2">
        <w:rPr>
          <w:rFonts w:asciiTheme="majorBidi" w:hAnsiTheme="majorBidi" w:cstheme="majorBidi"/>
          <w:bCs/>
          <w:szCs w:val="24"/>
        </w:rPr>
        <w:t>child</w:t>
      </w:r>
      <w:r w:rsidR="007D1722" w:rsidRPr="00C334D2">
        <w:rPr>
          <w:rFonts w:asciiTheme="majorBidi" w:hAnsiTheme="majorBidi" w:cstheme="majorBidi"/>
          <w:bCs/>
          <w:szCs w:val="24"/>
        </w:rPr>
        <w:t>ren</w:t>
      </w:r>
      <w:r w:rsidR="00C334D2" w:rsidRPr="00C334D2">
        <w:rPr>
          <w:rFonts w:asciiTheme="majorBidi" w:hAnsiTheme="majorBidi" w:cstheme="majorBidi"/>
          <w:bCs/>
          <w:szCs w:val="24"/>
        </w:rPr>
        <w:t xml:space="preserve"> or youth or </w:t>
      </w:r>
      <w:r w:rsidRPr="00C334D2">
        <w:rPr>
          <w:rFonts w:asciiTheme="majorBidi" w:hAnsiTheme="majorBidi" w:cstheme="majorBidi"/>
          <w:bCs/>
          <w:szCs w:val="24"/>
        </w:rPr>
        <w:t>helpless person</w:t>
      </w:r>
      <w:r w:rsidR="007D1722" w:rsidRPr="00C334D2">
        <w:rPr>
          <w:rFonts w:asciiTheme="majorBidi" w:hAnsiTheme="majorBidi" w:cstheme="majorBidi"/>
          <w:bCs/>
          <w:szCs w:val="24"/>
        </w:rPr>
        <w:t>s</w:t>
      </w:r>
      <w:r w:rsidRPr="00C334D2">
        <w:rPr>
          <w:rFonts w:asciiTheme="majorBidi" w:hAnsiTheme="majorBidi" w:cstheme="majorBidi"/>
          <w:bCs/>
          <w:szCs w:val="24"/>
        </w:rPr>
        <w:t>, and states that where there is evidence of the commission of an offense of violation of the reporting obligation, as a general rule there is room for the filing</w:t>
      </w:r>
      <w:r w:rsidRPr="00DF1553">
        <w:rPr>
          <w:rFonts w:asciiTheme="majorBidi" w:hAnsiTheme="majorBidi" w:cstheme="majorBidi"/>
          <w:bCs/>
          <w:szCs w:val="24"/>
        </w:rPr>
        <w:t xml:space="preserve"> of </w:t>
      </w:r>
      <w:r w:rsidRPr="00C334D2">
        <w:rPr>
          <w:rFonts w:asciiTheme="majorBidi" w:hAnsiTheme="majorBidi" w:cstheme="majorBidi"/>
          <w:bCs/>
          <w:szCs w:val="24"/>
        </w:rPr>
        <w:t>an indictment. Before finalizing the guideline, various bodies, including the MoE, the Public Defender's Office and several related NGOs commented on its main points.</w:t>
      </w:r>
    </w:p>
    <w:p w14:paraId="0CDD9A0F" w14:textId="09B9A1E9" w:rsidR="00DF1553" w:rsidRPr="00DF1553" w:rsidRDefault="00DF1553" w:rsidP="00DF1553">
      <w:pPr>
        <w:pStyle w:val="BodyText"/>
        <w:numPr>
          <w:ilvl w:val="0"/>
          <w:numId w:val="24"/>
        </w:numPr>
        <w:spacing w:before="240" w:line="360" w:lineRule="auto"/>
        <w:ind w:left="284" w:right="-283"/>
        <w:jc w:val="both"/>
        <w:rPr>
          <w:rFonts w:asciiTheme="majorBidi" w:hAnsiTheme="majorBidi" w:cstheme="majorBidi"/>
          <w:szCs w:val="24"/>
        </w:rPr>
      </w:pPr>
      <w:r w:rsidRPr="00C334D2">
        <w:rPr>
          <w:rFonts w:asciiTheme="majorBidi" w:hAnsiTheme="majorBidi" w:cstheme="majorBidi"/>
          <w:szCs w:val="24"/>
        </w:rPr>
        <w:t xml:space="preserve">The roundtables led by </w:t>
      </w:r>
      <w:r w:rsidRPr="00C334D2">
        <w:rPr>
          <w:rFonts w:asciiTheme="majorBidi" w:hAnsiTheme="majorBidi" w:cstheme="majorBidi"/>
          <w:bCs/>
          <w:szCs w:val="24"/>
        </w:rPr>
        <w:t>the</w:t>
      </w:r>
      <w:r w:rsidRPr="00C334D2">
        <w:rPr>
          <w:rFonts w:asciiTheme="majorBidi" w:hAnsiTheme="majorBidi" w:cstheme="majorBidi"/>
          <w:szCs w:val="24"/>
        </w:rPr>
        <w:t xml:space="preserve"> MoWaSA on prostitution of </w:t>
      </w:r>
      <w:r w:rsidR="005C55E7" w:rsidRPr="00C334D2">
        <w:rPr>
          <w:rFonts w:asciiTheme="majorBidi" w:hAnsiTheme="majorBidi" w:cstheme="majorBidi"/>
          <w:szCs w:val="24"/>
        </w:rPr>
        <w:t>c</w:t>
      </w:r>
      <w:r w:rsidR="00861393" w:rsidRPr="00C334D2">
        <w:rPr>
          <w:rFonts w:asciiTheme="majorBidi" w:hAnsiTheme="majorBidi" w:cstheme="majorBidi"/>
          <w:szCs w:val="24"/>
        </w:rPr>
        <w:t>hildren</w:t>
      </w:r>
      <w:r w:rsidRPr="00C334D2">
        <w:rPr>
          <w:rFonts w:asciiTheme="majorBidi" w:hAnsiTheme="majorBidi" w:cstheme="majorBidi"/>
          <w:szCs w:val="24"/>
        </w:rPr>
        <w:t xml:space="preserve"> </w:t>
      </w:r>
      <w:r w:rsidR="005C55E7" w:rsidRPr="00C334D2">
        <w:rPr>
          <w:rFonts w:asciiTheme="majorBidi" w:hAnsiTheme="majorBidi" w:cstheme="majorBidi"/>
          <w:szCs w:val="24"/>
        </w:rPr>
        <w:t xml:space="preserve">and </w:t>
      </w:r>
      <w:r w:rsidR="00C334D2" w:rsidRPr="00C334D2">
        <w:rPr>
          <w:rFonts w:asciiTheme="majorBidi" w:hAnsiTheme="majorBidi" w:cstheme="majorBidi"/>
          <w:szCs w:val="24"/>
        </w:rPr>
        <w:t>youth</w:t>
      </w:r>
      <w:r w:rsidR="005C55E7" w:rsidRPr="00C334D2">
        <w:rPr>
          <w:rFonts w:asciiTheme="majorBidi" w:hAnsiTheme="majorBidi" w:cstheme="majorBidi"/>
          <w:szCs w:val="24"/>
        </w:rPr>
        <w:t xml:space="preserve"> </w:t>
      </w:r>
      <w:r w:rsidRPr="00C334D2">
        <w:rPr>
          <w:rFonts w:asciiTheme="majorBidi" w:hAnsiTheme="majorBidi" w:cstheme="majorBidi"/>
          <w:szCs w:val="24"/>
        </w:rPr>
        <w:t>continued to take place in 2022 – for the purpose of engaging in</w:t>
      </w:r>
      <w:r w:rsidRPr="00DF1553">
        <w:rPr>
          <w:rFonts w:asciiTheme="majorBidi" w:hAnsiTheme="majorBidi" w:cstheme="majorBidi"/>
          <w:szCs w:val="24"/>
        </w:rPr>
        <w:t xml:space="preserve"> inter-ministerial cooperation in the </w:t>
      </w:r>
      <w:r w:rsidR="002D42A3" w:rsidRPr="00DF1553">
        <w:rPr>
          <w:rFonts w:asciiTheme="majorBidi" w:hAnsiTheme="majorBidi" w:cstheme="majorBidi"/>
          <w:szCs w:val="24"/>
        </w:rPr>
        <w:t>fight</w:t>
      </w:r>
      <w:r w:rsidRPr="00DF1553">
        <w:rPr>
          <w:rFonts w:asciiTheme="majorBidi" w:hAnsiTheme="majorBidi" w:cstheme="majorBidi"/>
          <w:szCs w:val="24"/>
        </w:rPr>
        <w:t xml:space="preserve"> against child prostitution in five (5) major cities in the country. Roundtables in the national level were also held with the aim, </w:t>
      </w:r>
      <w:r w:rsidRPr="00DF1553">
        <w:rPr>
          <w:rFonts w:asciiTheme="majorBidi" w:hAnsiTheme="majorBidi" w:cstheme="majorBidi"/>
          <w:i/>
          <w:iCs/>
          <w:szCs w:val="24"/>
        </w:rPr>
        <w:t>inter alia</w:t>
      </w:r>
      <w:r w:rsidRPr="00DF1553">
        <w:rPr>
          <w:rFonts w:asciiTheme="majorBidi" w:hAnsiTheme="majorBidi" w:cstheme="majorBidi"/>
          <w:szCs w:val="24"/>
        </w:rPr>
        <w:t>, to detect the difficulties that arose in the regional roundtables and provide replies.</w:t>
      </w:r>
    </w:p>
    <w:p w14:paraId="2C6BE8E6" w14:textId="4F9C15C7" w:rsidR="00DF1553" w:rsidRPr="00DF1553" w:rsidRDefault="002D42A3" w:rsidP="00DF1553">
      <w:pPr>
        <w:pStyle w:val="BodyText"/>
        <w:numPr>
          <w:ilvl w:val="0"/>
          <w:numId w:val="24"/>
        </w:numPr>
        <w:spacing w:before="240" w:line="360" w:lineRule="auto"/>
        <w:ind w:left="284" w:right="-283"/>
        <w:jc w:val="both"/>
        <w:rPr>
          <w:rFonts w:asciiTheme="majorBidi" w:hAnsiTheme="majorBidi" w:cstheme="majorBidi"/>
          <w:szCs w:val="24"/>
        </w:rPr>
      </w:pPr>
      <w:r>
        <w:rPr>
          <w:rFonts w:asciiTheme="majorBidi" w:hAnsiTheme="majorBidi" w:cstheme="majorBidi"/>
          <w:szCs w:val="24"/>
          <w:u w:val="single"/>
        </w:rPr>
        <w:t xml:space="preserve">A </w:t>
      </w:r>
      <w:r w:rsidR="00DF1553" w:rsidRPr="00DF1553">
        <w:rPr>
          <w:rFonts w:asciiTheme="majorBidi" w:hAnsiTheme="majorBidi" w:cstheme="majorBidi"/>
          <w:szCs w:val="24"/>
          <w:u w:val="single"/>
        </w:rPr>
        <w:t>New Financial Enforcement Team on TIP</w:t>
      </w:r>
      <w:r w:rsidR="00DF1553" w:rsidRPr="00DF1553">
        <w:rPr>
          <w:rFonts w:asciiTheme="majorBidi" w:hAnsiTheme="majorBidi" w:cstheme="majorBidi"/>
          <w:szCs w:val="24"/>
        </w:rPr>
        <w:t xml:space="preserve"> – This team was formed in 2022, in accordance with the recommendations of the inter-ministerial </w:t>
      </w:r>
      <w:r>
        <w:rPr>
          <w:rFonts w:asciiTheme="majorBidi" w:hAnsiTheme="majorBidi" w:cstheme="majorBidi"/>
          <w:szCs w:val="24"/>
        </w:rPr>
        <w:t xml:space="preserve">TIP </w:t>
      </w:r>
      <w:r w:rsidR="00DF1553" w:rsidRPr="00DF1553">
        <w:rPr>
          <w:rFonts w:asciiTheme="majorBidi" w:hAnsiTheme="majorBidi" w:cstheme="majorBidi"/>
          <w:szCs w:val="24"/>
        </w:rPr>
        <w:t xml:space="preserve">team on enforcement </w:t>
      </w:r>
      <w:r w:rsidR="00DF1553" w:rsidRPr="00DF1553">
        <w:rPr>
          <w:rFonts w:asciiTheme="majorBidi" w:hAnsiTheme="majorBidi" w:cstheme="majorBidi"/>
          <w:szCs w:val="24"/>
        </w:rPr>
        <w:lastRenderedPageBreak/>
        <w:t>and identification. The team met several times in 2022, and will continue to work in accordance to its goals and to Government Resolution No. 1862</w:t>
      </w:r>
      <w:r w:rsidR="00DF1553" w:rsidRPr="00DF1553">
        <w:rPr>
          <w:rFonts w:asciiTheme="majorBidi" w:hAnsiTheme="majorBidi" w:cstheme="majorBidi"/>
          <w:szCs w:val="24"/>
          <w:lang w:val="en-US"/>
        </w:rPr>
        <w:t xml:space="preserve"> on Trafficking in Persons</w:t>
      </w:r>
      <w:r w:rsidR="00DF1553" w:rsidRPr="00DF1553">
        <w:rPr>
          <w:rFonts w:asciiTheme="majorBidi" w:hAnsiTheme="majorBidi" w:cstheme="majorBidi"/>
          <w:szCs w:val="24"/>
        </w:rPr>
        <w:t>.</w:t>
      </w:r>
      <w:r w:rsidR="00DF1553" w:rsidRPr="00DF1553">
        <w:rPr>
          <w:rFonts w:asciiTheme="majorBidi" w:hAnsiTheme="majorBidi" w:cstheme="majorBidi"/>
          <w:szCs w:val="24"/>
          <w:rtl/>
        </w:rPr>
        <w:t xml:space="preserve"> </w:t>
      </w:r>
    </w:p>
    <w:p w14:paraId="42D282EA" w14:textId="183653AE" w:rsidR="00DF1553" w:rsidRPr="00D45CF6" w:rsidRDefault="00DF1553" w:rsidP="003A1DA1">
      <w:pPr>
        <w:pStyle w:val="BodyText"/>
        <w:numPr>
          <w:ilvl w:val="0"/>
          <w:numId w:val="24"/>
        </w:numPr>
        <w:spacing w:before="240" w:line="360" w:lineRule="auto"/>
        <w:ind w:left="284" w:right="-283"/>
        <w:jc w:val="both"/>
        <w:rPr>
          <w:rFonts w:asciiTheme="majorBidi" w:hAnsiTheme="majorBidi" w:cstheme="majorBidi"/>
          <w:bCs/>
          <w:szCs w:val="24"/>
        </w:rPr>
      </w:pPr>
      <w:r w:rsidRPr="00DF1553">
        <w:rPr>
          <w:rFonts w:asciiTheme="majorBidi" w:hAnsiTheme="majorBidi" w:cstheme="majorBidi"/>
          <w:bCs/>
          <w:szCs w:val="24"/>
        </w:rPr>
        <w:t xml:space="preserve">On October 2, 2022, the Government </w:t>
      </w:r>
      <w:r w:rsidRPr="00DF1553">
        <w:rPr>
          <w:rFonts w:asciiTheme="majorBidi" w:hAnsiTheme="majorBidi" w:cstheme="majorBidi"/>
          <w:szCs w:val="24"/>
        </w:rPr>
        <w:t>approved</w:t>
      </w:r>
      <w:r w:rsidRPr="00DF1553">
        <w:rPr>
          <w:rFonts w:asciiTheme="majorBidi" w:hAnsiTheme="majorBidi" w:cstheme="majorBidi"/>
          <w:bCs/>
          <w:szCs w:val="24"/>
        </w:rPr>
        <w:t xml:space="preserve"> its Resolution No, 1889 entitled "Promoting the rights of crime victims in </w:t>
      </w:r>
      <w:r w:rsidRPr="00DF1553">
        <w:rPr>
          <w:rFonts w:asciiTheme="majorBidi" w:hAnsiTheme="majorBidi" w:cstheme="majorBidi"/>
          <w:szCs w:val="24"/>
        </w:rPr>
        <w:t>legal</w:t>
      </w:r>
      <w:r w:rsidRPr="00DF1553">
        <w:rPr>
          <w:rFonts w:asciiTheme="majorBidi" w:hAnsiTheme="majorBidi" w:cstheme="majorBidi"/>
          <w:bCs/>
          <w:szCs w:val="24"/>
        </w:rPr>
        <w:t xml:space="preserve"> proceedings and improving Government's response", which also refers to needs </w:t>
      </w:r>
      <w:r w:rsidRPr="00E65D0C">
        <w:rPr>
          <w:rFonts w:asciiTheme="majorBidi" w:hAnsiTheme="majorBidi" w:cstheme="majorBidi"/>
          <w:bCs/>
          <w:szCs w:val="24"/>
        </w:rPr>
        <w:t xml:space="preserve">of </w:t>
      </w:r>
      <w:r w:rsidR="005A6146" w:rsidRPr="00E65D0C">
        <w:rPr>
          <w:rFonts w:asciiTheme="majorBidi" w:hAnsiTheme="majorBidi" w:cstheme="majorBidi"/>
          <w:bCs/>
          <w:szCs w:val="24"/>
        </w:rPr>
        <w:t xml:space="preserve">children </w:t>
      </w:r>
      <w:r w:rsidR="005A6146" w:rsidRPr="00E65D0C">
        <w:rPr>
          <w:rFonts w:asciiTheme="majorBidi" w:hAnsiTheme="majorBidi" w:cstheme="majorBidi"/>
          <w:szCs w:val="24"/>
        </w:rPr>
        <w:t xml:space="preserve">and </w:t>
      </w:r>
      <w:r w:rsidR="00C334D2" w:rsidRPr="00E65D0C">
        <w:rPr>
          <w:rFonts w:asciiTheme="majorBidi" w:hAnsiTheme="majorBidi" w:cstheme="majorBidi"/>
          <w:szCs w:val="24"/>
        </w:rPr>
        <w:t>youth</w:t>
      </w:r>
      <w:r w:rsidR="005A6146" w:rsidRPr="00DF1553">
        <w:rPr>
          <w:rFonts w:asciiTheme="majorBidi" w:hAnsiTheme="majorBidi" w:cstheme="majorBidi"/>
          <w:bCs/>
          <w:szCs w:val="24"/>
        </w:rPr>
        <w:t xml:space="preserve"> </w:t>
      </w:r>
      <w:r w:rsidRPr="00DF1553">
        <w:rPr>
          <w:rFonts w:asciiTheme="majorBidi" w:hAnsiTheme="majorBidi" w:cstheme="majorBidi"/>
          <w:bCs/>
          <w:szCs w:val="24"/>
        </w:rPr>
        <w:t xml:space="preserve">victims of a crime. Section 11 of this resolution </w:t>
      </w:r>
      <w:r w:rsidR="00DC3EF9">
        <w:rPr>
          <w:rFonts w:asciiTheme="majorBidi" w:hAnsiTheme="majorBidi" w:cstheme="majorBidi"/>
          <w:bCs/>
          <w:szCs w:val="24"/>
        </w:rPr>
        <w:t>reaffirmed</w:t>
      </w:r>
      <w:r w:rsidR="00DC3EF9" w:rsidRPr="00DF1553">
        <w:rPr>
          <w:rFonts w:asciiTheme="majorBidi" w:hAnsiTheme="majorBidi" w:cstheme="majorBidi"/>
          <w:bCs/>
          <w:szCs w:val="24"/>
        </w:rPr>
        <w:t xml:space="preserve"> </w:t>
      </w:r>
      <w:r w:rsidRPr="00DF1553">
        <w:rPr>
          <w:rFonts w:asciiTheme="majorBidi" w:hAnsiTheme="majorBidi" w:cstheme="majorBidi"/>
          <w:bCs/>
          <w:szCs w:val="24"/>
        </w:rPr>
        <w:t xml:space="preserve">the Minister of Justice's statement that he intends to examine, in cooperation with the relevant ministries, the accessibility of legal services to victims of crime who belong to </w:t>
      </w:r>
      <w:r w:rsidR="00122A3C">
        <w:rPr>
          <w:rFonts w:asciiTheme="majorBidi" w:hAnsiTheme="majorBidi" w:cstheme="majorBidi"/>
          <w:bCs/>
          <w:szCs w:val="24"/>
        </w:rPr>
        <w:t>unique</w:t>
      </w:r>
      <w:r w:rsidR="00A06CE6" w:rsidRPr="00DF1553">
        <w:rPr>
          <w:rFonts w:asciiTheme="majorBidi" w:hAnsiTheme="majorBidi" w:cstheme="majorBidi"/>
          <w:bCs/>
          <w:szCs w:val="24"/>
        </w:rPr>
        <w:t xml:space="preserve"> </w:t>
      </w:r>
      <w:r w:rsidRPr="00D45CF6">
        <w:rPr>
          <w:rFonts w:asciiTheme="majorBidi" w:hAnsiTheme="majorBidi" w:cstheme="majorBidi"/>
          <w:bCs/>
          <w:szCs w:val="24"/>
        </w:rPr>
        <w:t xml:space="preserve">populations, among them crime victims who are </w:t>
      </w:r>
      <w:r w:rsidR="00A06CE6" w:rsidRPr="00D45CF6">
        <w:rPr>
          <w:rFonts w:asciiTheme="majorBidi" w:hAnsiTheme="majorBidi" w:cstheme="majorBidi"/>
          <w:bCs/>
          <w:szCs w:val="24"/>
        </w:rPr>
        <w:t>ch</w:t>
      </w:r>
      <w:r w:rsidR="0037759E" w:rsidRPr="00D45CF6">
        <w:rPr>
          <w:rFonts w:asciiTheme="majorBidi" w:hAnsiTheme="majorBidi" w:cstheme="majorBidi"/>
          <w:bCs/>
          <w:szCs w:val="24"/>
        </w:rPr>
        <w:t>ildren</w:t>
      </w:r>
      <w:r w:rsidR="00A06CE6" w:rsidRPr="00D45CF6">
        <w:rPr>
          <w:rFonts w:asciiTheme="majorBidi" w:hAnsiTheme="majorBidi" w:cstheme="majorBidi"/>
          <w:szCs w:val="24"/>
        </w:rPr>
        <w:t xml:space="preserve"> and </w:t>
      </w:r>
      <w:r w:rsidR="00122A3C" w:rsidRPr="00D45CF6">
        <w:rPr>
          <w:rFonts w:asciiTheme="majorBidi" w:hAnsiTheme="majorBidi" w:cstheme="majorBidi"/>
          <w:szCs w:val="24"/>
        </w:rPr>
        <w:t>youth</w:t>
      </w:r>
      <w:r w:rsidRPr="00D45CF6">
        <w:rPr>
          <w:rFonts w:asciiTheme="majorBidi" w:hAnsiTheme="majorBidi" w:cstheme="majorBidi"/>
          <w:bCs/>
          <w:szCs w:val="24"/>
        </w:rPr>
        <w:t xml:space="preserve">. Section 12 </w:t>
      </w:r>
      <w:r w:rsidR="00DC3EF9" w:rsidRPr="00D45CF6">
        <w:rPr>
          <w:rFonts w:asciiTheme="majorBidi" w:hAnsiTheme="majorBidi" w:cstheme="majorBidi"/>
          <w:bCs/>
          <w:szCs w:val="24"/>
        </w:rPr>
        <w:t xml:space="preserve">reaffirmed </w:t>
      </w:r>
      <w:r w:rsidRPr="00D45CF6">
        <w:rPr>
          <w:rFonts w:asciiTheme="majorBidi" w:hAnsiTheme="majorBidi" w:cstheme="majorBidi"/>
          <w:bCs/>
          <w:szCs w:val="24"/>
        </w:rPr>
        <w:t xml:space="preserve">the Minister of Justice's statement that he intends to act, in cooperation with other relevant authorities and ministries, to formulate a technological model adapted to the unique needs of </w:t>
      </w:r>
      <w:r w:rsidR="007F24B4" w:rsidRPr="00D45CF6">
        <w:rPr>
          <w:rFonts w:asciiTheme="majorBidi" w:hAnsiTheme="majorBidi" w:cstheme="majorBidi"/>
          <w:bCs/>
          <w:szCs w:val="24"/>
        </w:rPr>
        <w:t>ch</w:t>
      </w:r>
      <w:r w:rsidR="0037759E" w:rsidRPr="00D45CF6">
        <w:rPr>
          <w:rFonts w:asciiTheme="majorBidi" w:hAnsiTheme="majorBidi" w:cstheme="majorBidi"/>
          <w:bCs/>
          <w:szCs w:val="24"/>
        </w:rPr>
        <w:t>ildren</w:t>
      </w:r>
      <w:r w:rsidRPr="00D45CF6">
        <w:rPr>
          <w:rFonts w:asciiTheme="majorBidi" w:hAnsiTheme="majorBidi" w:cstheme="majorBidi"/>
          <w:bCs/>
          <w:szCs w:val="24"/>
        </w:rPr>
        <w:t xml:space="preserve"> </w:t>
      </w:r>
      <w:r w:rsidR="007F24B4" w:rsidRPr="00D45CF6">
        <w:rPr>
          <w:rFonts w:asciiTheme="majorBidi" w:hAnsiTheme="majorBidi" w:cstheme="majorBidi"/>
          <w:szCs w:val="24"/>
        </w:rPr>
        <w:t xml:space="preserve">and </w:t>
      </w:r>
      <w:r w:rsidR="00122A3C" w:rsidRPr="00D45CF6">
        <w:rPr>
          <w:rFonts w:asciiTheme="majorBidi" w:hAnsiTheme="majorBidi" w:cstheme="majorBidi"/>
          <w:szCs w:val="24"/>
        </w:rPr>
        <w:t>youth</w:t>
      </w:r>
      <w:r w:rsidR="00507F04" w:rsidRPr="00D45CF6">
        <w:rPr>
          <w:rFonts w:asciiTheme="majorBidi" w:hAnsiTheme="majorBidi" w:cstheme="majorBidi"/>
          <w:szCs w:val="24"/>
          <w:lang w:val="en-US"/>
        </w:rPr>
        <w:t>, in order</w:t>
      </w:r>
      <w:r w:rsidR="007F24B4" w:rsidRPr="00D45CF6">
        <w:rPr>
          <w:rFonts w:asciiTheme="majorBidi" w:hAnsiTheme="majorBidi" w:cstheme="majorBidi"/>
          <w:szCs w:val="24"/>
        </w:rPr>
        <w:t xml:space="preserve"> </w:t>
      </w:r>
      <w:r w:rsidRPr="00D45CF6">
        <w:rPr>
          <w:rFonts w:asciiTheme="majorBidi" w:hAnsiTheme="majorBidi" w:cstheme="majorBidi"/>
          <w:bCs/>
          <w:szCs w:val="24"/>
        </w:rPr>
        <w:t xml:space="preserve">to familiarize </w:t>
      </w:r>
      <w:r w:rsidR="00D45CF6" w:rsidRPr="00D45CF6">
        <w:rPr>
          <w:rFonts w:asciiTheme="majorBidi" w:hAnsiTheme="majorBidi" w:cstheme="majorBidi"/>
          <w:bCs/>
          <w:szCs w:val="24"/>
        </w:rPr>
        <w:t xml:space="preserve">child and youth </w:t>
      </w:r>
      <w:r w:rsidRPr="00D45CF6">
        <w:rPr>
          <w:rFonts w:asciiTheme="majorBidi" w:hAnsiTheme="majorBidi" w:cstheme="majorBidi"/>
          <w:bCs/>
          <w:szCs w:val="24"/>
        </w:rPr>
        <w:t xml:space="preserve">victims of a crime with the course of legal process. </w:t>
      </w:r>
    </w:p>
    <w:p w14:paraId="20F5302A" w14:textId="74CE9A2A" w:rsidR="00DF1553" w:rsidRPr="00DF1553" w:rsidRDefault="00DF1553" w:rsidP="00662485">
      <w:pPr>
        <w:pStyle w:val="BodyText"/>
        <w:numPr>
          <w:ilvl w:val="0"/>
          <w:numId w:val="24"/>
        </w:numPr>
        <w:spacing w:before="240" w:line="360" w:lineRule="auto"/>
        <w:ind w:left="284" w:right="-283"/>
        <w:jc w:val="both"/>
        <w:rPr>
          <w:rFonts w:asciiTheme="majorBidi" w:hAnsiTheme="majorBidi" w:cstheme="majorBidi"/>
          <w:bCs/>
          <w:szCs w:val="24"/>
        </w:rPr>
      </w:pPr>
      <w:r w:rsidRPr="00DF1553">
        <w:rPr>
          <w:rFonts w:asciiTheme="majorBidi" w:hAnsiTheme="majorBidi" w:cstheme="majorBidi"/>
          <w:bCs/>
          <w:szCs w:val="24"/>
        </w:rPr>
        <w:t xml:space="preserve">State Attorney's Guideline No. 5.24 of October 2022 deals </w:t>
      </w:r>
      <w:r w:rsidRPr="00DF1553">
        <w:rPr>
          <w:rFonts w:asciiTheme="majorBidi" w:hAnsiTheme="majorBidi" w:cstheme="majorBidi"/>
          <w:szCs w:val="24"/>
        </w:rPr>
        <w:t>with</w:t>
      </w:r>
      <w:r w:rsidRPr="00DF1553">
        <w:rPr>
          <w:rFonts w:asciiTheme="majorBidi" w:hAnsiTheme="majorBidi" w:cstheme="majorBidi"/>
          <w:bCs/>
          <w:szCs w:val="24"/>
        </w:rPr>
        <w:t xml:space="preserve"> requests</w:t>
      </w:r>
      <w:r w:rsidR="00C84216">
        <w:rPr>
          <w:rFonts w:asciiTheme="majorBidi" w:hAnsiTheme="majorBidi" w:cstheme="majorBidi"/>
          <w:bCs/>
          <w:szCs w:val="24"/>
          <w:lang w:val="en-US"/>
        </w:rPr>
        <w:t xml:space="preserve"> </w:t>
      </w:r>
      <w:r w:rsidRPr="00DF1553">
        <w:rPr>
          <w:rFonts w:asciiTheme="majorBidi" w:hAnsiTheme="majorBidi" w:cstheme="majorBidi"/>
          <w:bCs/>
          <w:szCs w:val="24"/>
        </w:rPr>
        <w:t>for detention</w:t>
      </w:r>
      <w:r w:rsidR="00E65D0C">
        <w:rPr>
          <w:rFonts w:asciiTheme="majorBidi" w:hAnsiTheme="majorBidi" w:cstheme="majorBidi"/>
          <w:bCs/>
          <w:szCs w:val="24"/>
        </w:rPr>
        <w:t xml:space="preserve"> </w:t>
      </w:r>
      <w:r w:rsidRPr="00DF1553">
        <w:rPr>
          <w:rFonts w:asciiTheme="majorBidi" w:hAnsiTheme="majorBidi" w:cstheme="majorBidi"/>
          <w:bCs/>
          <w:szCs w:val="24"/>
        </w:rPr>
        <w:t>until end of proceedings</w:t>
      </w:r>
      <w:r w:rsidR="00C84216">
        <w:rPr>
          <w:rFonts w:asciiTheme="majorBidi" w:hAnsiTheme="majorBidi" w:cstheme="majorBidi"/>
          <w:bCs/>
          <w:szCs w:val="24"/>
        </w:rPr>
        <w:t xml:space="preserve"> </w:t>
      </w:r>
      <w:r w:rsidRPr="00DF1553">
        <w:rPr>
          <w:rFonts w:asciiTheme="majorBidi" w:hAnsiTheme="majorBidi" w:cstheme="majorBidi"/>
          <w:bCs/>
          <w:szCs w:val="24"/>
        </w:rPr>
        <w:t xml:space="preserve">and the examination of </w:t>
      </w:r>
      <w:r w:rsidRPr="00122A3C">
        <w:rPr>
          <w:rFonts w:asciiTheme="majorBidi" w:hAnsiTheme="majorBidi" w:cstheme="majorBidi"/>
          <w:bCs/>
          <w:szCs w:val="24"/>
        </w:rPr>
        <w:t xml:space="preserve">consenting to </w:t>
      </w:r>
      <w:r w:rsidR="009000FE" w:rsidRPr="00122A3C">
        <w:rPr>
          <w:rFonts w:asciiTheme="majorBidi" w:hAnsiTheme="majorBidi" w:cstheme="majorBidi"/>
          <w:bCs/>
          <w:szCs w:val="24"/>
        </w:rPr>
        <w:t xml:space="preserve">alternatives to </w:t>
      </w:r>
      <w:r w:rsidRPr="00122A3C">
        <w:rPr>
          <w:rFonts w:asciiTheme="majorBidi" w:hAnsiTheme="majorBidi" w:cstheme="majorBidi"/>
          <w:bCs/>
          <w:szCs w:val="24"/>
        </w:rPr>
        <w:t xml:space="preserve">detention. The purpose of the </w:t>
      </w:r>
      <w:r w:rsidR="00442589">
        <w:rPr>
          <w:rFonts w:asciiTheme="majorBidi" w:hAnsiTheme="majorBidi" w:cstheme="majorBidi"/>
          <w:bCs/>
          <w:szCs w:val="24"/>
        </w:rPr>
        <w:t>guideline</w:t>
      </w:r>
      <w:r w:rsidR="00442589" w:rsidRPr="00122A3C">
        <w:rPr>
          <w:rFonts w:asciiTheme="majorBidi" w:hAnsiTheme="majorBidi" w:cstheme="majorBidi"/>
          <w:bCs/>
          <w:szCs w:val="24"/>
        </w:rPr>
        <w:t xml:space="preserve"> </w:t>
      </w:r>
      <w:r w:rsidRPr="00122A3C">
        <w:rPr>
          <w:rFonts w:asciiTheme="majorBidi" w:hAnsiTheme="majorBidi" w:cstheme="majorBidi"/>
          <w:bCs/>
          <w:szCs w:val="24"/>
        </w:rPr>
        <w:t>is to create an orderly and uniform prosecution policy in the field of arrests, including the examination of the appropriate</w:t>
      </w:r>
      <w:r w:rsidRPr="00DF1553">
        <w:rPr>
          <w:rFonts w:asciiTheme="majorBidi" w:hAnsiTheme="majorBidi" w:cstheme="majorBidi"/>
          <w:bCs/>
          <w:szCs w:val="24"/>
        </w:rPr>
        <w:t xml:space="preserve"> cases, in which the prosecution will initiate the </w:t>
      </w:r>
      <w:r w:rsidRPr="00122A3C">
        <w:rPr>
          <w:rFonts w:asciiTheme="majorBidi" w:hAnsiTheme="majorBidi" w:cstheme="majorBidi"/>
          <w:bCs/>
          <w:szCs w:val="24"/>
        </w:rPr>
        <w:t xml:space="preserve">submission of requests for release on bail, including the determination of the conditions of such release or for detention under electronic supervision. The </w:t>
      </w:r>
      <w:r w:rsidR="002D42A3" w:rsidRPr="00122A3C">
        <w:rPr>
          <w:rFonts w:asciiTheme="majorBidi" w:hAnsiTheme="majorBidi" w:cstheme="majorBidi"/>
          <w:bCs/>
          <w:szCs w:val="24"/>
        </w:rPr>
        <w:t xml:space="preserve">provisions </w:t>
      </w:r>
      <w:r w:rsidRPr="00122A3C">
        <w:rPr>
          <w:rFonts w:asciiTheme="majorBidi" w:hAnsiTheme="majorBidi" w:cstheme="majorBidi"/>
          <w:bCs/>
          <w:szCs w:val="24"/>
        </w:rPr>
        <w:t xml:space="preserve">of the guideline also apply to </w:t>
      </w:r>
      <w:r w:rsidR="00122A3C" w:rsidRPr="00122A3C">
        <w:rPr>
          <w:rFonts w:asciiTheme="majorBidi" w:hAnsiTheme="majorBidi" w:cstheme="majorBidi"/>
          <w:szCs w:val="24"/>
        </w:rPr>
        <w:t>youth</w:t>
      </w:r>
      <w:r w:rsidR="0025145B" w:rsidRPr="00122A3C">
        <w:rPr>
          <w:rFonts w:asciiTheme="majorBidi" w:hAnsiTheme="majorBidi" w:cstheme="majorBidi"/>
          <w:szCs w:val="24"/>
        </w:rPr>
        <w:t xml:space="preserve"> </w:t>
      </w:r>
      <w:r w:rsidRPr="00122A3C">
        <w:rPr>
          <w:rFonts w:asciiTheme="majorBidi" w:hAnsiTheme="majorBidi" w:cstheme="majorBidi"/>
          <w:bCs/>
          <w:szCs w:val="24"/>
        </w:rPr>
        <w:t xml:space="preserve">defendants, taking into account Section 10a of the </w:t>
      </w:r>
      <w:r w:rsidRPr="00122A3C">
        <w:rPr>
          <w:rFonts w:asciiTheme="majorBidi" w:hAnsiTheme="majorBidi" w:cstheme="majorBidi"/>
          <w:bCs/>
          <w:i/>
          <w:iCs/>
          <w:szCs w:val="24"/>
        </w:rPr>
        <w:t>Youth Law</w:t>
      </w:r>
      <w:r w:rsidRPr="00122A3C">
        <w:rPr>
          <w:rFonts w:asciiTheme="majorBidi" w:hAnsiTheme="majorBidi" w:cstheme="majorBidi"/>
          <w:bCs/>
          <w:szCs w:val="24"/>
        </w:rPr>
        <w:t xml:space="preserve">, which states that "No decision shall be made on the arrest of a </w:t>
      </w:r>
      <w:r w:rsidR="00122A3C" w:rsidRPr="00122A3C">
        <w:rPr>
          <w:rFonts w:asciiTheme="majorBidi" w:hAnsiTheme="majorBidi" w:cstheme="majorBidi"/>
          <w:bCs/>
          <w:szCs w:val="24"/>
        </w:rPr>
        <w:t xml:space="preserve">youth </w:t>
      </w:r>
      <w:r w:rsidRPr="00122A3C">
        <w:rPr>
          <w:rFonts w:asciiTheme="majorBidi" w:hAnsiTheme="majorBidi" w:cstheme="majorBidi"/>
          <w:bCs/>
          <w:szCs w:val="24"/>
        </w:rPr>
        <w:t xml:space="preserve">if the purpose of the arrest can be achieved in a way that </w:t>
      </w:r>
      <w:r w:rsidR="00D45CF6">
        <w:rPr>
          <w:rFonts w:asciiTheme="majorBidi" w:hAnsiTheme="majorBidi" w:cstheme="majorBidi"/>
          <w:bCs/>
          <w:szCs w:val="24"/>
        </w:rPr>
        <w:t xml:space="preserve">limits </w:t>
      </w:r>
      <w:r w:rsidR="008A36CA" w:rsidRPr="00122A3C">
        <w:rPr>
          <w:rFonts w:asciiTheme="majorBidi" w:hAnsiTheme="majorBidi" w:cstheme="majorBidi"/>
          <w:bCs/>
          <w:szCs w:val="24"/>
        </w:rPr>
        <w:t>their</w:t>
      </w:r>
      <w:r w:rsidRPr="00122A3C">
        <w:rPr>
          <w:rFonts w:asciiTheme="majorBidi" w:hAnsiTheme="majorBidi" w:cstheme="majorBidi"/>
          <w:bCs/>
          <w:szCs w:val="24"/>
        </w:rPr>
        <w:t xml:space="preserve"> freedom less, and the arrest will be for the shortest time period required to achieve the above-mentioned goal. When making a decision on the arrest of a </w:t>
      </w:r>
      <w:r w:rsidR="00122A3C" w:rsidRPr="00122A3C">
        <w:rPr>
          <w:rFonts w:asciiTheme="majorBidi" w:hAnsiTheme="majorBidi" w:cstheme="majorBidi"/>
          <w:bCs/>
          <w:szCs w:val="24"/>
        </w:rPr>
        <w:t>youth</w:t>
      </w:r>
      <w:r w:rsidRPr="00122A3C">
        <w:rPr>
          <w:rFonts w:asciiTheme="majorBidi" w:hAnsiTheme="majorBidi" w:cstheme="majorBidi"/>
          <w:bCs/>
          <w:szCs w:val="24"/>
        </w:rPr>
        <w:t xml:space="preserve">, </w:t>
      </w:r>
      <w:r w:rsidR="008A36CA" w:rsidRPr="00122A3C">
        <w:rPr>
          <w:rFonts w:asciiTheme="majorBidi" w:hAnsiTheme="majorBidi" w:cstheme="majorBidi"/>
          <w:bCs/>
          <w:szCs w:val="24"/>
        </w:rPr>
        <w:t>thei</w:t>
      </w:r>
      <w:r w:rsidR="002D42A3" w:rsidRPr="00122A3C">
        <w:rPr>
          <w:rFonts w:asciiTheme="majorBidi" w:hAnsiTheme="majorBidi" w:cstheme="majorBidi"/>
          <w:bCs/>
          <w:szCs w:val="24"/>
        </w:rPr>
        <w:t>r</w:t>
      </w:r>
      <w:r w:rsidRPr="00122A3C">
        <w:rPr>
          <w:rFonts w:asciiTheme="majorBidi" w:hAnsiTheme="majorBidi" w:cstheme="majorBidi"/>
          <w:bCs/>
          <w:szCs w:val="24"/>
        </w:rPr>
        <w:t xml:space="preserve"> age and the effect of the arrest on </w:t>
      </w:r>
      <w:r w:rsidR="00662485" w:rsidRPr="00122A3C">
        <w:rPr>
          <w:rFonts w:asciiTheme="majorBidi" w:hAnsiTheme="majorBidi" w:cstheme="majorBidi"/>
          <w:bCs/>
          <w:szCs w:val="24"/>
        </w:rPr>
        <w:t>their</w:t>
      </w:r>
      <w:r w:rsidR="00E11407" w:rsidRPr="00122A3C">
        <w:rPr>
          <w:rFonts w:asciiTheme="majorBidi" w:hAnsiTheme="majorBidi" w:cstheme="majorBidi"/>
          <w:bCs/>
          <w:szCs w:val="24"/>
        </w:rPr>
        <w:t xml:space="preserve"> </w:t>
      </w:r>
      <w:r w:rsidRPr="00122A3C">
        <w:rPr>
          <w:rFonts w:asciiTheme="majorBidi" w:hAnsiTheme="majorBidi" w:cstheme="majorBidi"/>
          <w:bCs/>
          <w:szCs w:val="24"/>
        </w:rPr>
        <w:t>physical and mental well-being and development will be taken into account". Accordingly, before</w:t>
      </w:r>
      <w:r w:rsidRPr="00DF1553">
        <w:rPr>
          <w:rFonts w:asciiTheme="majorBidi" w:hAnsiTheme="majorBidi" w:cstheme="majorBidi"/>
          <w:bCs/>
          <w:szCs w:val="24"/>
        </w:rPr>
        <w:t xml:space="preserve"> formulating the final position regarding the arrest, the prosecutor must wait for the review of the YPS and its recommendations.</w:t>
      </w:r>
    </w:p>
    <w:p w14:paraId="794576F9" w14:textId="01AC45EC" w:rsidR="00DF1553" w:rsidRPr="00DF1553" w:rsidRDefault="00DF1553" w:rsidP="006852C6">
      <w:pPr>
        <w:pStyle w:val="BodyText"/>
        <w:numPr>
          <w:ilvl w:val="0"/>
          <w:numId w:val="24"/>
        </w:numPr>
        <w:spacing w:before="240" w:line="360" w:lineRule="auto"/>
        <w:ind w:left="284" w:right="-283"/>
        <w:jc w:val="both"/>
        <w:rPr>
          <w:rFonts w:asciiTheme="majorBidi" w:hAnsiTheme="majorBidi" w:cstheme="majorBidi"/>
          <w:bCs/>
          <w:szCs w:val="24"/>
          <w:rtl/>
        </w:rPr>
      </w:pPr>
      <w:r w:rsidRPr="00DF1553">
        <w:rPr>
          <w:rFonts w:asciiTheme="majorBidi" w:hAnsiTheme="majorBidi" w:cstheme="majorBidi"/>
          <w:bCs/>
          <w:szCs w:val="24"/>
        </w:rPr>
        <w:t>State Attorney's Guideline No</w:t>
      </w:r>
      <w:r w:rsidRPr="00122A3C">
        <w:rPr>
          <w:rFonts w:asciiTheme="majorBidi" w:hAnsiTheme="majorBidi" w:cstheme="majorBidi"/>
          <w:bCs/>
          <w:szCs w:val="24"/>
        </w:rPr>
        <w:t xml:space="preserve">. 6.13 of May 2018, deals </w:t>
      </w:r>
      <w:r w:rsidRPr="00122A3C">
        <w:rPr>
          <w:rFonts w:asciiTheme="majorBidi" w:hAnsiTheme="majorBidi" w:cstheme="majorBidi"/>
          <w:szCs w:val="24"/>
        </w:rPr>
        <w:t>with</w:t>
      </w:r>
      <w:r w:rsidRPr="00122A3C">
        <w:rPr>
          <w:rFonts w:asciiTheme="majorBidi" w:hAnsiTheme="majorBidi" w:cstheme="majorBidi"/>
          <w:bCs/>
          <w:szCs w:val="24"/>
        </w:rPr>
        <w:t xml:space="preserve"> </w:t>
      </w:r>
      <w:r w:rsidRPr="00122A3C">
        <w:rPr>
          <w:rFonts w:asciiTheme="majorBidi" w:hAnsiTheme="majorBidi" w:cstheme="majorBidi"/>
          <w:szCs w:val="24"/>
        </w:rPr>
        <w:t>the</w:t>
      </w:r>
      <w:r w:rsidRPr="00122A3C">
        <w:rPr>
          <w:rFonts w:asciiTheme="majorBidi" w:hAnsiTheme="majorBidi" w:cstheme="majorBidi"/>
          <w:bCs/>
          <w:szCs w:val="24"/>
        </w:rPr>
        <w:t xml:space="preserve"> filing of an indictment and subpoena for testimony in sex or violence</w:t>
      </w:r>
      <w:r w:rsidR="001B3EDF" w:rsidRPr="00DF5200">
        <w:rPr>
          <w:rFonts w:asciiTheme="majorBidi" w:hAnsiTheme="majorBidi" w:cstheme="majorBidi"/>
          <w:bCs/>
          <w:szCs w:val="24"/>
        </w:rPr>
        <w:t>-related</w:t>
      </w:r>
      <w:r w:rsidRPr="00122A3C">
        <w:rPr>
          <w:rFonts w:asciiTheme="majorBidi" w:hAnsiTheme="majorBidi" w:cstheme="majorBidi"/>
          <w:bCs/>
          <w:szCs w:val="24"/>
        </w:rPr>
        <w:t xml:space="preserve"> cases where the victim of the offense or a key prosecution witness is a </w:t>
      </w:r>
      <w:r w:rsidR="006852C6" w:rsidRPr="00122A3C">
        <w:rPr>
          <w:rFonts w:asciiTheme="majorBidi" w:hAnsiTheme="majorBidi" w:cstheme="majorBidi"/>
          <w:bCs/>
          <w:szCs w:val="24"/>
        </w:rPr>
        <w:t>child</w:t>
      </w:r>
      <w:r w:rsidR="00A70A54" w:rsidRPr="00122A3C">
        <w:rPr>
          <w:rFonts w:asciiTheme="majorBidi" w:hAnsiTheme="majorBidi" w:cstheme="majorBidi"/>
          <w:bCs/>
          <w:szCs w:val="24"/>
        </w:rPr>
        <w:t xml:space="preserve"> or </w:t>
      </w:r>
      <w:r w:rsidR="00122A3C" w:rsidRPr="00122A3C">
        <w:rPr>
          <w:rFonts w:asciiTheme="majorBidi" w:hAnsiTheme="majorBidi" w:cstheme="majorBidi"/>
          <w:bCs/>
          <w:szCs w:val="24"/>
        </w:rPr>
        <w:t>youth</w:t>
      </w:r>
      <w:r w:rsidRPr="00122A3C">
        <w:rPr>
          <w:rFonts w:asciiTheme="majorBidi" w:hAnsiTheme="majorBidi" w:cstheme="majorBidi"/>
          <w:bCs/>
          <w:szCs w:val="24"/>
        </w:rPr>
        <w:t xml:space="preserve">. According to this guideline, </w:t>
      </w:r>
      <w:r w:rsidRPr="00122A3C">
        <w:rPr>
          <w:rFonts w:asciiTheme="majorBidi" w:hAnsiTheme="majorBidi" w:cstheme="majorBidi"/>
          <w:bCs/>
          <w:szCs w:val="24"/>
        </w:rPr>
        <w:lastRenderedPageBreak/>
        <w:t xml:space="preserve">the provisions of the Supreme Court's President procedure (detailed below) will apply to any </w:t>
      </w:r>
      <w:r w:rsidR="006852C6" w:rsidRPr="00122A3C">
        <w:rPr>
          <w:rFonts w:asciiTheme="majorBidi" w:hAnsiTheme="majorBidi" w:cstheme="majorBidi"/>
          <w:bCs/>
          <w:szCs w:val="24"/>
        </w:rPr>
        <w:t>child</w:t>
      </w:r>
      <w:r w:rsidR="00304A53" w:rsidRPr="00122A3C">
        <w:rPr>
          <w:rFonts w:asciiTheme="majorBidi" w:hAnsiTheme="majorBidi" w:cstheme="majorBidi"/>
          <w:bCs/>
          <w:szCs w:val="24"/>
        </w:rPr>
        <w:t xml:space="preserve"> or </w:t>
      </w:r>
      <w:r w:rsidR="00122A3C" w:rsidRPr="00122A3C">
        <w:rPr>
          <w:rFonts w:asciiTheme="majorBidi" w:hAnsiTheme="majorBidi" w:cstheme="majorBidi"/>
          <w:bCs/>
          <w:szCs w:val="24"/>
        </w:rPr>
        <w:t>youth</w:t>
      </w:r>
      <w:r w:rsidR="006852C6" w:rsidRPr="00122A3C">
        <w:rPr>
          <w:rFonts w:asciiTheme="majorBidi" w:hAnsiTheme="majorBidi" w:cstheme="majorBidi"/>
          <w:bCs/>
          <w:szCs w:val="24"/>
        </w:rPr>
        <w:t xml:space="preserve"> </w:t>
      </w:r>
      <w:r w:rsidRPr="00122A3C">
        <w:rPr>
          <w:rFonts w:asciiTheme="majorBidi" w:hAnsiTheme="majorBidi" w:cstheme="majorBidi"/>
          <w:bCs/>
          <w:szCs w:val="24"/>
        </w:rPr>
        <w:t xml:space="preserve">(up to the age of 18) who has been victimized according to offenses listed in the addendum to the </w:t>
      </w:r>
      <w:r w:rsidRPr="00122A3C">
        <w:rPr>
          <w:rFonts w:asciiTheme="majorBidi" w:hAnsiTheme="majorBidi" w:cstheme="majorBidi"/>
          <w:bCs/>
          <w:i/>
          <w:iCs/>
          <w:szCs w:val="24"/>
        </w:rPr>
        <w:t>Child Protection Law</w:t>
      </w:r>
      <w:r w:rsidRPr="00122A3C">
        <w:rPr>
          <w:rFonts w:asciiTheme="majorBidi" w:hAnsiTheme="majorBidi" w:cstheme="majorBidi"/>
          <w:bCs/>
          <w:szCs w:val="24"/>
        </w:rPr>
        <w:t xml:space="preserve">, and not only to a child as defined in the </w:t>
      </w:r>
      <w:r w:rsidRPr="00122A3C">
        <w:rPr>
          <w:rFonts w:asciiTheme="majorBidi" w:hAnsiTheme="majorBidi" w:cstheme="majorBidi"/>
          <w:bCs/>
          <w:i/>
          <w:iCs/>
          <w:szCs w:val="24"/>
        </w:rPr>
        <w:t>Evidence Law Amendment (Child Protection) Law</w:t>
      </w:r>
      <w:r w:rsidRPr="00122A3C">
        <w:rPr>
          <w:rFonts w:asciiTheme="majorBidi" w:hAnsiTheme="majorBidi" w:cstheme="majorBidi"/>
          <w:bCs/>
          <w:szCs w:val="24"/>
        </w:rPr>
        <w:t xml:space="preserve"> 5715-1955, </w:t>
      </w:r>
      <w:r w:rsidR="002F0611" w:rsidRPr="00122A3C">
        <w:rPr>
          <w:rFonts w:asciiTheme="majorBidi" w:hAnsiTheme="majorBidi" w:cstheme="majorBidi"/>
          <w:bCs/>
          <w:szCs w:val="24"/>
        </w:rPr>
        <w:t>i.e.,</w:t>
      </w:r>
      <w:r w:rsidRPr="00122A3C">
        <w:rPr>
          <w:rFonts w:asciiTheme="majorBidi" w:hAnsiTheme="majorBidi" w:cstheme="majorBidi"/>
          <w:bCs/>
          <w:szCs w:val="24"/>
        </w:rPr>
        <w:t xml:space="preserve"> any </w:t>
      </w:r>
      <w:r w:rsidR="006852C6" w:rsidRPr="00122A3C">
        <w:rPr>
          <w:rFonts w:asciiTheme="majorBidi" w:hAnsiTheme="majorBidi" w:cstheme="majorBidi"/>
          <w:bCs/>
          <w:szCs w:val="24"/>
        </w:rPr>
        <w:t>child</w:t>
      </w:r>
      <w:r w:rsidRPr="00122A3C">
        <w:rPr>
          <w:rFonts w:asciiTheme="majorBidi" w:hAnsiTheme="majorBidi" w:cstheme="majorBidi"/>
          <w:bCs/>
          <w:szCs w:val="24"/>
        </w:rPr>
        <w:t xml:space="preserve"> under 14 years of age. This guideline practically implements the recommendation 35 of the CRC</w:t>
      </w:r>
      <w:r w:rsidRPr="00DF1553">
        <w:rPr>
          <w:rFonts w:asciiTheme="majorBidi" w:hAnsiTheme="majorBidi" w:cstheme="majorBidi"/>
          <w:bCs/>
          <w:szCs w:val="24"/>
        </w:rPr>
        <w:t xml:space="preserve"> Concluding Observations of 2015 (CRC/C/OPSC/ISR/CO/1).</w:t>
      </w:r>
    </w:p>
    <w:p w14:paraId="78F225BD" w14:textId="5EAA5313" w:rsidR="00DF1553" w:rsidRPr="00122A3C" w:rsidRDefault="00DF1553" w:rsidP="006852C6">
      <w:pPr>
        <w:pStyle w:val="BodyText"/>
        <w:numPr>
          <w:ilvl w:val="0"/>
          <w:numId w:val="24"/>
        </w:numPr>
        <w:spacing w:before="240" w:line="360" w:lineRule="auto"/>
        <w:ind w:left="284" w:right="-283"/>
        <w:jc w:val="both"/>
        <w:rPr>
          <w:rFonts w:asciiTheme="majorBidi" w:hAnsiTheme="majorBidi" w:cstheme="majorBidi"/>
          <w:bCs/>
          <w:szCs w:val="24"/>
        </w:rPr>
      </w:pPr>
      <w:r w:rsidRPr="00DF1553">
        <w:rPr>
          <w:rFonts w:asciiTheme="majorBidi" w:hAnsiTheme="majorBidi" w:cstheme="majorBidi"/>
          <w:bCs/>
          <w:szCs w:val="24"/>
        </w:rPr>
        <w:t xml:space="preserve">On September 6, 2017, the Supreme </w:t>
      </w:r>
      <w:r w:rsidRPr="00122A3C">
        <w:rPr>
          <w:rFonts w:asciiTheme="majorBidi" w:hAnsiTheme="majorBidi" w:cstheme="majorBidi"/>
          <w:bCs/>
          <w:szCs w:val="24"/>
        </w:rPr>
        <w:t xml:space="preserve">Court's President published a procedure entitled "Working arrangements concerning the testimony of </w:t>
      </w:r>
      <w:r w:rsidR="00742991" w:rsidRPr="00122A3C">
        <w:rPr>
          <w:rFonts w:asciiTheme="majorBidi" w:hAnsiTheme="majorBidi" w:cstheme="majorBidi"/>
          <w:bCs/>
          <w:szCs w:val="24"/>
        </w:rPr>
        <w:t>c</w:t>
      </w:r>
      <w:r w:rsidR="006852C6" w:rsidRPr="00122A3C">
        <w:rPr>
          <w:rFonts w:asciiTheme="majorBidi" w:hAnsiTheme="majorBidi" w:cstheme="majorBidi"/>
          <w:bCs/>
          <w:szCs w:val="24"/>
        </w:rPr>
        <w:t>hildren</w:t>
      </w:r>
      <w:r w:rsidR="00122A3C">
        <w:rPr>
          <w:rFonts w:asciiTheme="majorBidi" w:hAnsiTheme="majorBidi" w:cstheme="majorBidi"/>
          <w:bCs/>
          <w:szCs w:val="24"/>
        </w:rPr>
        <w:t>/youth</w:t>
      </w:r>
      <w:r w:rsidRPr="00122A3C">
        <w:rPr>
          <w:rFonts w:asciiTheme="majorBidi" w:hAnsiTheme="majorBidi" w:cstheme="majorBidi"/>
          <w:bCs/>
          <w:szCs w:val="24"/>
        </w:rPr>
        <w:t xml:space="preserve"> </w:t>
      </w:r>
      <w:r w:rsidRPr="00122A3C">
        <w:rPr>
          <w:rFonts w:asciiTheme="majorBidi" w:hAnsiTheme="majorBidi" w:cstheme="majorBidi"/>
          <w:szCs w:val="24"/>
        </w:rPr>
        <w:t>who</w:t>
      </w:r>
      <w:r w:rsidRPr="00122A3C">
        <w:rPr>
          <w:rFonts w:asciiTheme="majorBidi" w:hAnsiTheme="majorBidi" w:cstheme="majorBidi"/>
          <w:bCs/>
          <w:szCs w:val="24"/>
        </w:rPr>
        <w:t xml:space="preserve"> are victims of a crime", which specifies guiding rules for the testimony of crime victims who are </w:t>
      </w:r>
      <w:r w:rsidR="00B43298" w:rsidRPr="00122A3C">
        <w:rPr>
          <w:rFonts w:asciiTheme="majorBidi" w:hAnsiTheme="majorBidi" w:cstheme="majorBidi"/>
          <w:bCs/>
          <w:szCs w:val="24"/>
        </w:rPr>
        <w:t>c</w:t>
      </w:r>
      <w:r w:rsidR="006852C6" w:rsidRPr="00122A3C">
        <w:rPr>
          <w:rFonts w:asciiTheme="majorBidi" w:hAnsiTheme="majorBidi" w:cstheme="majorBidi"/>
          <w:bCs/>
          <w:szCs w:val="24"/>
        </w:rPr>
        <w:t>hildren</w:t>
      </w:r>
      <w:r w:rsidR="00B43298" w:rsidRPr="00122A3C">
        <w:rPr>
          <w:rFonts w:asciiTheme="majorBidi" w:hAnsiTheme="majorBidi" w:cstheme="majorBidi"/>
          <w:bCs/>
          <w:szCs w:val="24"/>
        </w:rPr>
        <w:t xml:space="preserve"> </w:t>
      </w:r>
      <w:r w:rsidR="00B43298" w:rsidRPr="00122A3C">
        <w:rPr>
          <w:rFonts w:asciiTheme="majorBidi" w:hAnsiTheme="majorBidi" w:cstheme="majorBidi"/>
          <w:szCs w:val="24"/>
        </w:rPr>
        <w:t xml:space="preserve">and </w:t>
      </w:r>
      <w:r w:rsidR="00122A3C" w:rsidRPr="00122A3C">
        <w:rPr>
          <w:rFonts w:asciiTheme="majorBidi" w:hAnsiTheme="majorBidi" w:cstheme="majorBidi"/>
          <w:szCs w:val="24"/>
        </w:rPr>
        <w:t>youth</w:t>
      </w:r>
      <w:r w:rsidRPr="00122A3C">
        <w:rPr>
          <w:rFonts w:asciiTheme="majorBidi" w:hAnsiTheme="majorBidi" w:cstheme="majorBidi"/>
          <w:bCs/>
          <w:szCs w:val="24"/>
        </w:rPr>
        <w:t xml:space="preserve">. The procedure determines the time frame for handling cases involving specified listed offenses, and according to </w:t>
      </w:r>
      <w:r w:rsidR="00BB29B3" w:rsidRPr="00122A3C">
        <w:rPr>
          <w:rFonts w:asciiTheme="majorBidi" w:hAnsiTheme="majorBidi" w:cstheme="majorBidi"/>
          <w:bCs/>
          <w:szCs w:val="24"/>
        </w:rPr>
        <w:t>it</w:t>
      </w:r>
      <w:r w:rsidRPr="00122A3C">
        <w:rPr>
          <w:rFonts w:asciiTheme="majorBidi" w:hAnsiTheme="majorBidi" w:cstheme="majorBidi"/>
          <w:bCs/>
          <w:szCs w:val="24"/>
        </w:rPr>
        <w:t xml:space="preserve">, the trial </w:t>
      </w:r>
      <w:r w:rsidR="00BB29B3" w:rsidRPr="00122A3C">
        <w:rPr>
          <w:rFonts w:asciiTheme="majorBidi" w:hAnsiTheme="majorBidi" w:cstheme="majorBidi"/>
          <w:bCs/>
          <w:szCs w:val="24"/>
        </w:rPr>
        <w:t xml:space="preserve">shall </w:t>
      </w:r>
      <w:r w:rsidRPr="00122A3C">
        <w:rPr>
          <w:rFonts w:asciiTheme="majorBidi" w:hAnsiTheme="majorBidi" w:cstheme="majorBidi"/>
          <w:bCs/>
          <w:szCs w:val="24"/>
        </w:rPr>
        <w:t xml:space="preserve">commence and the testimony of the </w:t>
      </w:r>
      <w:r w:rsidR="006852C6" w:rsidRPr="00122A3C">
        <w:rPr>
          <w:rFonts w:asciiTheme="majorBidi" w:hAnsiTheme="majorBidi" w:cstheme="majorBidi"/>
          <w:bCs/>
          <w:szCs w:val="24"/>
        </w:rPr>
        <w:t>child</w:t>
      </w:r>
      <w:r w:rsidR="00783A6B" w:rsidRPr="00122A3C">
        <w:rPr>
          <w:rFonts w:asciiTheme="majorBidi" w:hAnsiTheme="majorBidi" w:cstheme="majorBidi"/>
          <w:bCs/>
          <w:szCs w:val="24"/>
        </w:rPr>
        <w:t xml:space="preserve"> or </w:t>
      </w:r>
      <w:r w:rsidR="00122A3C" w:rsidRPr="00122A3C">
        <w:rPr>
          <w:rFonts w:asciiTheme="majorBidi" w:hAnsiTheme="majorBidi" w:cstheme="majorBidi"/>
          <w:bCs/>
          <w:szCs w:val="24"/>
        </w:rPr>
        <w:t>youth</w:t>
      </w:r>
      <w:r w:rsidRPr="00122A3C">
        <w:rPr>
          <w:rFonts w:asciiTheme="majorBidi" w:hAnsiTheme="majorBidi" w:cstheme="majorBidi"/>
          <w:bCs/>
          <w:szCs w:val="24"/>
        </w:rPr>
        <w:t xml:space="preserve">, who is the victim of the offense, </w:t>
      </w:r>
      <w:r w:rsidR="00BB29B3" w:rsidRPr="00122A3C">
        <w:rPr>
          <w:rFonts w:asciiTheme="majorBidi" w:hAnsiTheme="majorBidi" w:cstheme="majorBidi"/>
          <w:bCs/>
          <w:szCs w:val="24"/>
        </w:rPr>
        <w:t xml:space="preserve">shall </w:t>
      </w:r>
      <w:r w:rsidRPr="00122A3C">
        <w:rPr>
          <w:rFonts w:asciiTheme="majorBidi" w:hAnsiTheme="majorBidi" w:cstheme="majorBidi"/>
          <w:bCs/>
          <w:szCs w:val="24"/>
        </w:rPr>
        <w:t xml:space="preserve">be heard within 90 days from the date of filing the indictment. The procedure also states that training for judges in criminal proceedings will include the subject of conducting the trial when the victim of the offense is a </w:t>
      </w:r>
      <w:r w:rsidR="006852C6" w:rsidRPr="00122A3C">
        <w:rPr>
          <w:rFonts w:asciiTheme="majorBidi" w:hAnsiTheme="majorBidi" w:cstheme="majorBidi"/>
          <w:bCs/>
          <w:szCs w:val="24"/>
        </w:rPr>
        <w:t>child</w:t>
      </w:r>
      <w:r w:rsidR="00741AE7" w:rsidRPr="00122A3C">
        <w:rPr>
          <w:rFonts w:asciiTheme="majorBidi" w:hAnsiTheme="majorBidi" w:cstheme="majorBidi"/>
          <w:bCs/>
          <w:szCs w:val="24"/>
        </w:rPr>
        <w:t xml:space="preserve"> or </w:t>
      </w:r>
      <w:r w:rsidR="00122A3C" w:rsidRPr="00122A3C">
        <w:rPr>
          <w:rFonts w:asciiTheme="majorBidi" w:hAnsiTheme="majorBidi" w:cstheme="majorBidi"/>
          <w:bCs/>
          <w:szCs w:val="24"/>
        </w:rPr>
        <w:t>youth</w:t>
      </w:r>
      <w:r w:rsidRPr="00122A3C">
        <w:rPr>
          <w:rFonts w:asciiTheme="majorBidi" w:hAnsiTheme="majorBidi" w:cstheme="majorBidi"/>
          <w:bCs/>
          <w:szCs w:val="24"/>
        </w:rPr>
        <w:t xml:space="preserve">. Subsequently, each court </w:t>
      </w:r>
      <w:r w:rsidR="00BB29B3" w:rsidRPr="00122A3C">
        <w:rPr>
          <w:rFonts w:asciiTheme="majorBidi" w:hAnsiTheme="majorBidi" w:cstheme="majorBidi"/>
          <w:bCs/>
          <w:szCs w:val="24"/>
        </w:rPr>
        <w:t xml:space="preserve">shall </w:t>
      </w:r>
      <w:r w:rsidRPr="00122A3C">
        <w:rPr>
          <w:rFonts w:asciiTheme="majorBidi" w:hAnsiTheme="majorBidi" w:cstheme="majorBidi"/>
          <w:bCs/>
          <w:szCs w:val="24"/>
        </w:rPr>
        <w:t xml:space="preserve">also appoint a supervisor that </w:t>
      </w:r>
      <w:r w:rsidR="00BB29B3" w:rsidRPr="00122A3C">
        <w:rPr>
          <w:rFonts w:asciiTheme="majorBidi" w:hAnsiTheme="majorBidi" w:cstheme="majorBidi"/>
          <w:bCs/>
          <w:szCs w:val="24"/>
        </w:rPr>
        <w:t xml:space="preserve">shall </w:t>
      </w:r>
      <w:r w:rsidRPr="00122A3C">
        <w:rPr>
          <w:rFonts w:asciiTheme="majorBidi" w:hAnsiTheme="majorBidi" w:cstheme="majorBidi"/>
          <w:bCs/>
          <w:szCs w:val="24"/>
        </w:rPr>
        <w:t xml:space="preserve">ensure that a </w:t>
      </w:r>
      <w:r w:rsidR="006852C6" w:rsidRPr="00122A3C">
        <w:rPr>
          <w:rFonts w:asciiTheme="majorBidi" w:hAnsiTheme="majorBidi" w:cstheme="majorBidi"/>
          <w:bCs/>
          <w:szCs w:val="24"/>
        </w:rPr>
        <w:t>child</w:t>
      </w:r>
      <w:r w:rsidR="00F576DA" w:rsidRPr="00122A3C">
        <w:rPr>
          <w:rFonts w:asciiTheme="majorBidi" w:hAnsiTheme="majorBidi" w:cstheme="majorBidi"/>
          <w:bCs/>
          <w:szCs w:val="24"/>
        </w:rPr>
        <w:t>/</w:t>
      </w:r>
      <w:r w:rsidR="00122A3C" w:rsidRPr="00122A3C">
        <w:rPr>
          <w:rFonts w:asciiTheme="majorBidi" w:hAnsiTheme="majorBidi" w:cstheme="majorBidi"/>
          <w:bCs/>
          <w:szCs w:val="24"/>
        </w:rPr>
        <w:t>youth</w:t>
      </w:r>
      <w:r w:rsidRPr="00122A3C">
        <w:rPr>
          <w:rFonts w:asciiTheme="majorBidi" w:hAnsiTheme="majorBidi" w:cstheme="majorBidi"/>
          <w:bCs/>
          <w:szCs w:val="24"/>
        </w:rPr>
        <w:t xml:space="preserve">-victim exercise </w:t>
      </w:r>
      <w:r w:rsidR="006852C6" w:rsidRPr="00122A3C">
        <w:rPr>
          <w:rFonts w:asciiTheme="majorBidi" w:hAnsiTheme="majorBidi" w:cstheme="majorBidi"/>
          <w:bCs/>
          <w:szCs w:val="24"/>
        </w:rPr>
        <w:t>the</w:t>
      </w:r>
      <w:r w:rsidR="00086386" w:rsidRPr="00122A3C">
        <w:rPr>
          <w:rFonts w:asciiTheme="majorBidi" w:hAnsiTheme="majorBidi" w:cstheme="majorBidi"/>
          <w:bCs/>
          <w:szCs w:val="24"/>
        </w:rPr>
        <w:t>ir</w:t>
      </w:r>
      <w:r w:rsidRPr="00122A3C">
        <w:rPr>
          <w:rFonts w:asciiTheme="majorBidi" w:hAnsiTheme="majorBidi" w:cstheme="majorBidi"/>
          <w:bCs/>
          <w:szCs w:val="24"/>
        </w:rPr>
        <w:t xml:space="preserve"> right to receive protection in court. The State Attorney's Office established a joint forum with the Courts Administration to improve work interfaces and implement the procedure.</w:t>
      </w:r>
    </w:p>
    <w:p w14:paraId="46F28C1E" w14:textId="34FD33B8" w:rsidR="00DF1553" w:rsidRPr="00E47559" w:rsidRDefault="00DF1553" w:rsidP="00920719">
      <w:pPr>
        <w:pStyle w:val="BodyText"/>
        <w:numPr>
          <w:ilvl w:val="0"/>
          <w:numId w:val="24"/>
        </w:numPr>
        <w:spacing w:before="240" w:line="360" w:lineRule="auto"/>
        <w:ind w:left="284" w:right="-283"/>
        <w:jc w:val="both"/>
        <w:rPr>
          <w:rFonts w:asciiTheme="majorBidi" w:hAnsiTheme="majorBidi" w:cstheme="majorBidi"/>
          <w:szCs w:val="24"/>
          <w:rtl/>
        </w:rPr>
      </w:pPr>
      <w:r w:rsidRPr="00122A3C">
        <w:rPr>
          <w:rFonts w:asciiTheme="majorBidi" w:hAnsiTheme="majorBidi" w:cstheme="majorBidi"/>
          <w:u w:val="single"/>
        </w:rPr>
        <w:t xml:space="preserve">With regard to Enforcement of offenses against </w:t>
      </w:r>
      <w:r w:rsidRPr="00122A3C">
        <w:rPr>
          <w:rFonts w:asciiTheme="majorBidi" w:hAnsiTheme="majorBidi" w:cstheme="majorBidi"/>
          <w:szCs w:val="24"/>
          <w:u w:val="single"/>
        </w:rPr>
        <w:t>children</w:t>
      </w:r>
      <w:r w:rsidR="00FA2428" w:rsidRPr="00122A3C">
        <w:rPr>
          <w:rFonts w:asciiTheme="majorBidi" w:hAnsiTheme="majorBidi" w:cstheme="majorBidi"/>
          <w:szCs w:val="24"/>
        </w:rPr>
        <w:t xml:space="preserve"> and </w:t>
      </w:r>
      <w:r w:rsidR="00122A3C" w:rsidRPr="00122A3C">
        <w:rPr>
          <w:rFonts w:asciiTheme="majorBidi" w:hAnsiTheme="majorBidi" w:cstheme="majorBidi"/>
          <w:szCs w:val="24"/>
        </w:rPr>
        <w:t>youth</w:t>
      </w:r>
      <w:r w:rsidRPr="00122A3C">
        <w:rPr>
          <w:rFonts w:asciiTheme="majorBidi" w:hAnsiTheme="majorBidi" w:cstheme="majorBidi"/>
        </w:rPr>
        <w:t xml:space="preserve"> - </w:t>
      </w:r>
      <w:r w:rsidRPr="00122A3C">
        <w:rPr>
          <w:rFonts w:asciiTheme="majorBidi" w:hAnsiTheme="majorBidi" w:cstheme="majorBidi"/>
          <w:szCs w:val="24"/>
        </w:rPr>
        <w:t xml:space="preserve">Over the past </w:t>
      </w:r>
      <w:r w:rsidRPr="00122A3C">
        <w:rPr>
          <w:rFonts w:asciiTheme="majorBidi" w:hAnsiTheme="majorBidi" w:cstheme="majorBidi"/>
          <w:bCs/>
          <w:szCs w:val="24"/>
        </w:rPr>
        <w:t>few</w:t>
      </w:r>
      <w:r w:rsidRPr="00122A3C">
        <w:rPr>
          <w:rFonts w:asciiTheme="majorBidi" w:hAnsiTheme="majorBidi" w:cstheme="majorBidi"/>
          <w:szCs w:val="24"/>
        </w:rPr>
        <w:t xml:space="preserve"> years, the State Attorney</w:t>
      </w:r>
      <w:r w:rsidR="002F0611" w:rsidRPr="00122A3C">
        <w:rPr>
          <w:rFonts w:asciiTheme="majorBidi" w:hAnsiTheme="majorBidi" w:cstheme="majorBidi"/>
          <w:szCs w:val="24"/>
        </w:rPr>
        <w:t>'s</w:t>
      </w:r>
      <w:r w:rsidRPr="00122A3C">
        <w:rPr>
          <w:rFonts w:asciiTheme="majorBidi" w:hAnsiTheme="majorBidi" w:cstheme="majorBidi"/>
          <w:szCs w:val="24"/>
        </w:rPr>
        <w:t xml:space="preserve"> </w:t>
      </w:r>
      <w:r w:rsidR="002F0611" w:rsidRPr="00122A3C">
        <w:rPr>
          <w:rFonts w:asciiTheme="majorBidi" w:hAnsiTheme="majorBidi" w:cstheme="majorBidi"/>
          <w:szCs w:val="24"/>
        </w:rPr>
        <w:t xml:space="preserve">Office </w:t>
      </w:r>
      <w:r w:rsidRPr="00122A3C">
        <w:rPr>
          <w:rFonts w:asciiTheme="majorBidi" w:hAnsiTheme="majorBidi" w:cstheme="majorBidi"/>
          <w:szCs w:val="24"/>
        </w:rPr>
        <w:t xml:space="preserve">has increased enforcement efforts against prostitution offenses and exploitation of </w:t>
      </w:r>
      <w:r w:rsidR="00920719" w:rsidRPr="00122A3C">
        <w:rPr>
          <w:rFonts w:asciiTheme="majorBidi" w:hAnsiTheme="majorBidi" w:cstheme="majorBidi"/>
          <w:szCs w:val="24"/>
        </w:rPr>
        <w:t>c</w:t>
      </w:r>
      <w:r w:rsidR="006852C6" w:rsidRPr="00122A3C">
        <w:rPr>
          <w:rFonts w:asciiTheme="majorBidi" w:hAnsiTheme="majorBidi" w:cstheme="majorBidi"/>
          <w:szCs w:val="24"/>
        </w:rPr>
        <w:t>hildren</w:t>
      </w:r>
      <w:r w:rsidR="00920719" w:rsidRPr="00122A3C">
        <w:rPr>
          <w:rFonts w:asciiTheme="majorBidi" w:hAnsiTheme="majorBidi" w:cstheme="majorBidi"/>
          <w:szCs w:val="24"/>
        </w:rPr>
        <w:t xml:space="preserve"> and </w:t>
      </w:r>
      <w:r w:rsidR="00122A3C" w:rsidRPr="00122A3C">
        <w:rPr>
          <w:rFonts w:asciiTheme="majorBidi" w:hAnsiTheme="majorBidi" w:cstheme="majorBidi"/>
          <w:szCs w:val="24"/>
        </w:rPr>
        <w:t>youth</w:t>
      </w:r>
      <w:r w:rsidRPr="00122A3C">
        <w:rPr>
          <w:rFonts w:asciiTheme="majorBidi" w:hAnsiTheme="majorBidi" w:cstheme="majorBidi"/>
          <w:szCs w:val="24"/>
        </w:rPr>
        <w:t xml:space="preserve">, in cooperation between the MoJ and other relevant Ministries, including MoE, </w:t>
      </w:r>
      <w:r w:rsidR="002F0611" w:rsidRPr="00122A3C">
        <w:rPr>
          <w:rFonts w:asciiTheme="majorBidi" w:hAnsiTheme="majorBidi" w:cstheme="majorBidi"/>
          <w:szCs w:val="24"/>
        </w:rPr>
        <w:t xml:space="preserve">MoH </w:t>
      </w:r>
      <w:r w:rsidRPr="00122A3C">
        <w:rPr>
          <w:rFonts w:asciiTheme="majorBidi" w:hAnsiTheme="majorBidi" w:cstheme="majorBidi"/>
          <w:szCs w:val="24"/>
        </w:rPr>
        <w:t xml:space="preserve">and the MoWaSA. The State Attorney's Office participates in inter-ministerial roundtables </w:t>
      </w:r>
      <w:r w:rsidR="001F7E43">
        <w:rPr>
          <w:rFonts w:asciiTheme="majorBidi" w:hAnsiTheme="majorBidi" w:cstheme="majorBidi"/>
          <w:szCs w:val="24"/>
        </w:rPr>
        <w:t xml:space="preserve">and </w:t>
      </w:r>
      <w:r w:rsidR="00956AC8" w:rsidRPr="00122A3C">
        <w:rPr>
          <w:rFonts w:asciiTheme="majorBidi" w:hAnsiTheme="majorBidi" w:cstheme="majorBidi"/>
          <w:szCs w:val="24"/>
        </w:rPr>
        <w:t xml:space="preserve">has </w:t>
      </w:r>
      <w:r w:rsidRPr="00122A3C">
        <w:rPr>
          <w:rFonts w:asciiTheme="majorBidi" w:hAnsiTheme="majorBidi" w:cstheme="majorBidi"/>
          <w:szCs w:val="24"/>
        </w:rPr>
        <w:t xml:space="preserve">aimed to coordinate the fight against the phenomenon of exploitation of </w:t>
      </w:r>
      <w:r w:rsidR="00920719" w:rsidRPr="00122A3C">
        <w:rPr>
          <w:rFonts w:asciiTheme="majorBidi" w:hAnsiTheme="majorBidi" w:cstheme="majorBidi"/>
          <w:szCs w:val="24"/>
        </w:rPr>
        <w:t>c</w:t>
      </w:r>
      <w:r w:rsidR="006852C6" w:rsidRPr="00122A3C">
        <w:rPr>
          <w:rFonts w:asciiTheme="majorBidi" w:hAnsiTheme="majorBidi" w:cstheme="majorBidi"/>
          <w:szCs w:val="24"/>
        </w:rPr>
        <w:t>hildren</w:t>
      </w:r>
      <w:r w:rsidRPr="00122A3C">
        <w:rPr>
          <w:rFonts w:asciiTheme="majorBidi" w:hAnsiTheme="majorBidi" w:cstheme="majorBidi"/>
          <w:szCs w:val="24"/>
        </w:rPr>
        <w:t xml:space="preserve"> </w:t>
      </w:r>
      <w:r w:rsidR="00920719" w:rsidRPr="00E47559">
        <w:rPr>
          <w:rFonts w:asciiTheme="majorBidi" w:hAnsiTheme="majorBidi" w:cstheme="majorBidi"/>
          <w:szCs w:val="24"/>
        </w:rPr>
        <w:t xml:space="preserve">and </w:t>
      </w:r>
      <w:r w:rsidR="00122A3C" w:rsidRPr="00E47559">
        <w:rPr>
          <w:rFonts w:asciiTheme="majorBidi" w:hAnsiTheme="majorBidi" w:cstheme="majorBidi"/>
          <w:szCs w:val="24"/>
        </w:rPr>
        <w:t>youth</w:t>
      </w:r>
      <w:r w:rsidR="00920719" w:rsidRPr="00E47559">
        <w:rPr>
          <w:rFonts w:asciiTheme="majorBidi" w:hAnsiTheme="majorBidi" w:cstheme="majorBidi"/>
          <w:szCs w:val="24"/>
        </w:rPr>
        <w:t xml:space="preserve"> </w:t>
      </w:r>
      <w:r w:rsidRPr="00E47559">
        <w:rPr>
          <w:rFonts w:asciiTheme="majorBidi" w:hAnsiTheme="majorBidi" w:cstheme="majorBidi"/>
          <w:szCs w:val="24"/>
        </w:rPr>
        <w:t>for prostitution.</w:t>
      </w:r>
    </w:p>
    <w:p w14:paraId="77D9449C" w14:textId="41987A87" w:rsidR="00DD547B" w:rsidRPr="00122A3C" w:rsidRDefault="00DF1553" w:rsidP="008F702B">
      <w:pPr>
        <w:pStyle w:val="BodyText"/>
        <w:numPr>
          <w:ilvl w:val="0"/>
          <w:numId w:val="24"/>
        </w:numPr>
        <w:spacing w:before="240" w:line="360" w:lineRule="auto"/>
        <w:ind w:left="284" w:right="-283"/>
        <w:jc w:val="both"/>
        <w:rPr>
          <w:rFonts w:asciiTheme="majorBidi" w:hAnsiTheme="majorBidi" w:cstheme="majorBidi"/>
          <w:szCs w:val="24"/>
        </w:rPr>
      </w:pPr>
      <w:r w:rsidRPr="00E47559">
        <w:rPr>
          <w:rFonts w:asciiTheme="majorBidi" w:hAnsiTheme="majorBidi" w:cstheme="majorBidi"/>
          <w:szCs w:val="24"/>
        </w:rPr>
        <w:t xml:space="preserve">Also, </w:t>
      </w:r>
      <w:r w:rsidR="002F0611" w:rsidRPr="00E47559">
        <w:rPr>
          <w:rFonts w:asciiTheme="majorBidi" w:hAnsiTheme="majorBidi" w:cstheme="majorBidi"/>
          <w:szCs w:val="24"/>
        </w:rPr>
        <w:t xml:space="preserve">hereinafter </w:t>
      </w:r>
      <w:r w:rsidR="00DD547B" w:rsidRPr="00122A3C">
        <w:rPr>
          <w:rFonts w:asciiTheme="majorBidi" w:hAnsiTheme="majorBidi" w:cstheme="majorBidi"/>
          <w:szCs w:val="24"/>
        </w:rPr>
        <w:t>is statistical data regarding</w:t>
      </w:r>
      <w:r w:rsidR="008F702B" w:rsidRPr="00122A3C">
        <w:rPr>
          <w:rFonts w:asciiTheme="majorBidi" w:hAnsiTheme="majorBidi" w:cstheme="majorBidi"/>
          <w:szCs w:val="24"/>
        </w:rPr>
        <w:t xml:space="preserve"> </w:t>
      </w:r>
      <w:bookmarkStart w:id="1" w:name="_Toc63016979"/>
      <w:bookmarkStart w:id="2" w:name="_Toc126750386"/>
      <w:r w:rsidR="0087455A" w:rsidRPr="00122A3C">
        <w:rPr>
          <w:rFonts w:asciiTheme="majorBidi" w:hAnsiTheme="majorBidi" w:cstheme="majorBidi"/>
          <w:szCs w:val="24"/>
        </w:rPr>
        <w:t xml:space="preserve">enforcement against </w:t>
      </w:r>
      <w:r w:rsidR="00EE4615">
        <w:rPr>
          <w:rFonts w:asciiTheme="majorBidi" w:hAnsiTheme="majorBidi" w:cstheme="majorBidi"/>
          <w:szCs w:val="24"/>
        </w:rPr>
        <w:t xml:space="preserve">the </w:t>
      </w:r>
      <w:r w:rsidR="00DD547B" w:rsidRPr="00122A3C">
        <w:rPr>
          <w:rFonts w:asciiTheme="majorBidi" w:hAnsiTheme="majorBidi" w:cstheme="majorBidi"/>
          <w:szCs w:val="24"/>
        </w:rPr>
        <w:t>prostitution</w:t>
      </w:r>
      <w:bookmarkEnd w:id="1"/>
      <w:bookmarkEnd w:id="2"/>
      <w:r w:rsidR="00E65D0C">
        <w:rPr>
          <w:rFonts w:asciiTheme="majorBidi" w:hAnsiTheme="majorBidi" w:cstheme="majorBidi"/>
          <w:szCs w:val="24"/>
        </w:rPr>
        <w:t xml:space="preserve"> of </w:t>
      </w:r>
      <w:r w:rsidR="00E65D0C" w:rsidRPr="00122A3C">
        <w:rPr>
          <w:rFonts w:asciiTheme="majorBidi" w:hAnsiTheme="majorBidi" w:cstheme="majorBidi"/>
          <w:szCs w:val="24"/>
        </w:rPr>
        <w:t>children and youth</w:t>
      </w:r>
      <w:r w:rsidR="00DD547B" w:rsidRPr="00122A3C">
        <w:rPr>
          <w:rFonts w:asciiTheme="majorBidi" w:hAnsiTheme="majorBidi" w:cstheme="majorBidi"/>
          <w:szCs w:val="24"/>
        </w:rPr>
        <w:t>.</w:t>
      </w:r>
    </w:p>
    <w:p w14:paraId="6529FDB8" w14:textId="293BB03B" w:rsidR="00DD547B" w:rsidRPr="00E47559" w:rsidRDefault="00DD547B" w:rsidP="006D5936">
      <w:pPr>
        <w:pStyle w:val="BodyText"/>
        <w:numPr>
          <w:ilvl w:val="0"/>
          <w:numId w:val="24"/>
        </w:numPr>
        <w:spacing w:before="240" w:line="360" w:lineRule="auto"/>
        <w:ind w:left="284" w:right="-283"/>
        <w:jc w:val="both"/>
        <w:rPr>
          <w:rFonts w:asciiTheme="majorBidi" w:hAnsiTheme="majorBidi" w:cstheme="majorBidi"/>
          <w:szCs w:val="24"/>
          <w:rtl/>
        </w:rPr>
      </w:pPr>
      <w:r w:rsidRPr="00122A3C">
        <w:rPr>
          <w:rFonts w:asciiTheme="majorBidi" w:hAnsiTheme="majorBidi" w:cstheme="majorBidi"/>
          <w:szCs w:val="24"/>
        </w:rPr>
        <w:t xml:space="preserve">In 2022, 19 investigation cases, against 19 suspects were opened </w:t>
      </w:r>
      <w:r w:rsidR="008F702B" w:rsidRPr="00122A3C">
        <w:rPr>
          <w:rFonts w:asciiTheme="majorBidi" w:hAnsiTheme="majorBidi" w:cstheme="majorBidi"/>
          <w:szCs w:val="24"/>
        </w:rPr>
        <w:t xml:space="preserve">regarding </w:t>
      </w:r>
      <w:r w:rsidRPr="00E47559">
        <w:rPr>
          <w:rFonts w:asciiTheme="majorBidi" w:hAnsiTheme="majorBidi" w:cstheme="majorBidi"/>
          <w:szCs w:val="24"/>
        </w:rPr>
        <w:t xml:space="preserve">offences related to prostitution of </w:t>
      </w:r>
      <w:r w:rsidR="00373D8E" w:rsidRPr="00122A3C">
        <w:rPr>
          <w:rFonts w:asciiTheme="majorBidi" w:hAnsiTheme="majorBidi" w:cstheme="majorBidi"/>
          <w:szCs w:val="24"/>
        </w:rPr>
        <w:t>c</w:t>
      </w:r>
      <w:r w:rsidR="003C1428" w:rsidRPr="00122A3C">
        <w:rPr>
          <w:rFonts w:asciiTheme="majorBidi" w:hAnsiTheme="majorBidi" w:cstheme="majorBidi"/>
          <w:szCs w:val="24"/>
        </w:rPr>
        <w:t>hildren</w:t>
      </w:r>
      <w:r w:rsidR="00373D8E" w:rsidRPr="00122A3C">
        <w:rPr>
          <w:rFonts w:asciiTheme="majorBidi" w:hAnsiTheme="majorBidi" w:cstheme="majorBidi"/>
          <w:szCs w:val="24"/>
        </w:rPr>
        <w:t xml:space="preserve"> and </w:t>
      </w:r>
      <w:r w:rsidR="00122A3C" w:rsidRPr="00122A3C">
        <w:rPr>
          <w:rFonts w:asciiTheme="majorBidi" w:hAnsiTheme="majorBidi" w:cstheme="majorBidi"/>
          <w:szCs w:val="24"/>
        </w:rPr>
        <w:t>youth</w:t>
      </w:r>
      <w:r w:rsidRPr="00122A3C">
        <w:rPr>
          <w:rFonts w:asciiTheme="majorBidi" w:hAnsiTheme="majorBidi" w:cstheme="majorBidi"/>
          <w:szCs w:val="24"/>
        </w:rPr>
        <w:t xml:space="preserve">, and 11 arrests were made. Also, eight (8) indictments were filed in 2022 regarding offenses relating to prostitution of </w:t>
      </w:r>
      <w:r w:rsidR="00104CC0" w:rsidRPr="00122A3C">
        <w:rPr>
          <w:rFonts w:asciiTheme="majorBidi" w:hAnsiTheme="majorBidi" w:cstheme="majorBidi"/>
          <w:szCs w:val="24"/>
        </w:rPr>
        <w:t>c</w:t>
      </w:r>
      <w:r w:rsidR="003C1428" w:rsidRPr="00122A3C">
        <w:rPr>
          <w:rFonts w:asciiTheme="majorBidi" w:hAnsiTheme="majorBidi" w:cstheme="majorBidi"/>
          <w:szCs w:val="24"/>
        </w:rPr>
        <w:t>hildren</w:t>
      </w:r>
      <w:r w:rsidR="00104CC0" w:rsidRPr="00122A3C">
        <w:rPr>
          <w:rFonts w:asciiTheme="majorBidi" w:hAnsiTheme="majorBidi" w:cstheme="majorBidi"/>
          <w:szCs w:val="24"/>
        </w:rPr>
        <w:t xml:space="preserve"> and </w:t>
      </w:r>
      <w:r w:rsidR="00122A3C" w:rsidRPr="00122A3C">
        <w:rPr>
          <w:rFonts w:asciiTheme="majorBidi" w:hAnsiTheme="majorBidi" w:cstheme="majorBidi"/>
          <w:szCs w:val="24"/>
        </w:rPr>
        <w:t>youth</w:t>
      </w:r>
      <w:r w:rsidRPr="00122A3C">
        <w:rPr>
          <w:rFonts w:asciiTheme="majorBidi" w:hAnsiTheme="majorBidi" w:cstheme="majorBidi"/>
          <w:szCs w:val="24"/>
        </w:rPr>
        <w:t xml:space="preserve">, involving 12 defendants. Five (5) of those cases were submitted by the </w:t>
      </w:r>
      <w:r w:rsidR="006D5936" w:rsidRPr="00122A3C">
        <w:rPr>
          <w:rFonts w:asciiTheme="majorBidi" w:hAnsiTheme="majorBidi" w:cstheme="majorBidi"/>
          <w:szCs w:val="24"/>
        </w:rPr>
        <w:t xml:space="preserve">State </w:t>
      </w:r>
      <w:r w:rsidR="004F0876" w:rsidRPr="00122A3C">
        <w:rPr>
          <w:rFonts w:asciiTheme="majorBidi" w:hAnsiTheme="majorBidi" w:cstheme="majorBidi"/>
          <w:szCs w:val="24"/>
        </w:rPr>
        <w:t>Attorney's</w:t>
      </w:r>
      <w:r w:rsidR="006D5936" w:rsidRPr="00122A3C">
        <w:rPr>
          <w:rFonts w:asciiTheme="majorBidi" w:hAnsiTheme="majorBidi" w:cstheme="majorBidi"/>
          <w:szCs w:val="24"/>
        </w:rPr>
        <w:t xml:space="preserve"> Office Cybercrime D</w:t>
      </w:r>
      <w:r w:rsidRPr="00122A3C">
        <w:rPr>
          <w:rFonts w:asciiTheme="majorBidi" w:hAnsiTheme="majorBidi" w:cstheme="majorBidi"/>
          <w:szCs w:val="24"/>
        </w:rPr>
        <w:t xml:space="preserve">epartment. In addition, five (5) </w:t>
      </w:r>
      <w:r w:rsidR="008F702B" w:rsidRPr="00122A3C">
        <w:rPr>
          <w:rFonts w:asciiTheme="majorBidi" w:hAnsiTheme="majorBidi" w:cstheme="majorBidi"/>
          <w:szCs w:val="24"/>
        </w:rPr>
        <w:t xml:space="preserve">offenders were </w:t>
      </w:r>
      <w:r w:rsidRPr="00122A3C">
        <w:rPr>
          <w:rFonts w:asciiTheme="majorBidi" w:hAnsiTheme="majorBidi" w:cstheme="majorBidi"/>
          <w:szCs w:val="24"/>
        </w:rPr>
        <w:lastRenderedPageBreak/>
        <w:t>convict</w:t>
      </w:r>
      <w:r w:rsidR="008F702B" w:rsidRPr="00122A3C">
        <w:rPr>
          <w:rFonts w:asciiTheme="majorBidi" w:hAnsiTheme="majorBidi" w:cstheme="majorBidi"/>
          <w:szCs w:val="24"/>
        </w:rPr>
        <w:t>ed</w:t>
      </w:r>
      <w:r w:rsidRPr="00122A3C">
        <w:rPr>
          <w:rFonts w:asciiTheme="majorBidi" w:hAnsiTheme="majorBidi" w:cstheme="majorBidi"/>
          <w:szCs w:val="24"/>
        </w:rPr>
        <w:t xml:space="preserve"> in 2022 (four (4) of them in cases i</w:t>
      </w:r>
      <w:r w:rsidRPr="00E47559">
        <w:rPr>
          <w:rFonts w:asciiTheme="majorBidi" w:hAnsiTheme="majorBidi" w:cstheme="majorBidi"/>
          <w:szCs w:val="24"/>
        </w:rPr>
        <w:t xml:space="preserve">n which the indictments were submitted in previous years). </w:t>
      </w:r>
    </w:p>
    <w:p w14:paraId="16F76F29" w14:textId="51E18970" w:rsidR="00EB68EB" w:rsidRPr="00E47559" w:rsidRDefault="00DD547B" w:rsidP="00D734C0">
      <w:pPr>
        <w:pStyle w:val="BodyText"/>
        <w:numPr>
          <w:ilvl w:val="0"/>
          <w:numId w:val="24"/>
        </w:numPr>
        <w:spacing w:before="240" w:line="360" w:lineRule="auto"/>
        <w:ind w:left="284" w:right="-283"/>
        <w:jc w:val="both"/>
        <w:rPr>
          <w:rFonts w:asciiTheme="majorBidi" w:hAnsiTheme="majorBidi" w:cstheme="majorBidi"/>
          <w:szCs w:val="24"/>
        </w:rPr>
      </w:pPr>
      <w:r w:rsidRPr="00CA3842">
        <w:rPr>
          <w:rFonts w:asciiTheme="majorBidi" w:hAnsiTheme="majorBidi" w:cstheme="majorBidi"/>
          <w:szCs w:val="24"/>
        </w:rPr>
        <w:t xml:space="preserve">In addition, below </w:t>
      </w:r>
      <w:r w:rsidR="00EB68EB" w:rsidRPr="00CA3842">
        <w:rPr>
          <w:rFonts w:asciiTheme="majorBidi" w:hAnsiTheme="majorBidi" w:cstheme="majorBidi"/>
          <w:szCs w:val="24"/>
        </w:rPr>
        <w:t xml:space="preserve">is </w:t>
      </w:r>
      <w:r w:rsidR="00EB68EB" w:rsidRPr="0026495D">
        <w:rPr>
          <w:rFonts w:asciiTheme="majorBidi" w:hAnsiTheme="majorBidi" w:cstheme="majorBidi"/>
          <w:szCs w:val="24"/>
        </w:rPr>
        <w:t>relevant</w:t>
      </w:r>
      <w:r w:rsidR="00EB68EB" w:rsidRPr="00CA3842">
        <w:rPr>
          <w:rFonts w:asciiTheme="majorBidi" w:hAnsiTheme="majorBidi" w:cstheme="majorBidi"/>
          <w:szCs w:val="24"/>
        </w:rPr>
        <w:t xml:space="preserve"> information regarding </w:t>
      </w:r>
      <w:r w:rsidR="00EB68EB" w:rsidRPr="00E47559">
        <w:rPr>
          <w:rFonts w:asciiTheme="majorBidi" w:hAnsiTheme="majorBidi" w:cstheme="majorBidi"/>
          <w:szCs w:val="24"/>
        </w:rPr>
        <w:t xml:space="preserve">indictments for prostitution offenses committed against </w:t>
      </w:r>
      <w:r w:rsidR="00AA1451" w:rsidRPr="00E47559">
        <w:rPr>
          <w:rFonts w:asciiTheme="majorBidi" w:hAnsiTheme="majorBidi" w:cstheme="majorBidi"/>
          <w:szCs w:val="24"/>
        </w:rPr>
        <w:t>c</w:t>
      </w:r>
      <w:r w:rsidR="003C1428" w:rsidRPr="00E47559">
        <w:rPr>
          <w:rFonts w:asciiTheme="majorBidi" w:hAnsiTheme="majorBidi" w:cstheme="majorBidi"/>
          <w:szCs w:val="24"/>
        </w:rPr>
        <w:t>hildren</w:t>
      </w:r>
      <w:r w:rsidR="00AA1451" w:rsidRPr="00E47559">
        <w:rPr>
          <w:rFonts w:asciiTheme="majorBidi" w:hAnsiTheme="majorBidi" w:cstheme="majorBidi"/>
          <w:szCs w:val="24"/>
        </w:rPr>
        <w:t xml:space="preserve"> and </w:t>
      </w:r>
      <w:r w:rsidR="00122A3C" w:rsidRPr="00E47559">
        <w:rPr>
          <w:rFonts w:asciiTheme="majorBidi" w:hAnsiTheme="majorBidi" w:cstheme="majorBidi"/>
          <w:szCs w:val="24"/>
        </w:rPr>
        <w:t>youth</w:t>
      </w:r>
      <w:r w:rsidR="00EB68EB" w:rsidRPr="00E47559">
        <w:rPr>
          <w:rFonts w:asciiTheme="majorBidi" w:hAnsiTheme="majorBidi" w:cstheme="majorBidi"/>
          <w:szCs w:val="24"/>
        </w:rPr>
        <w:t>, human trafficking and slavery and relevant case law.</w:t>
      </w:r>
    </w:p>
    <w:p w14:paraId="2D704047" w14:textId="53F5E649" w:rsidR="002407E4" w:rsidRPr="00E47559" w:rsidRDefault="002F0611" w:rsidP="008F702B">
      <w:pPr>
        <w:pStyle w:val="BodyText"/>
        <w:numPr>
          <w:ilvl w:val="0"/>
          <w:numId w:val="24"/>
        </w:numPr>
        <w:spacing w:before="240" w:line="360" w:lineRule="auto"/>
        <w:ind w:left="284" w:right="-283"/>
        <w:jc w:val="both"/>
        <w:rPr>
          <w:rFonts w:asciiTheme="majorBidi" w:hAnsiTheme="majorBidi" w:cstheme="majorBidi"/>
          <w:szCs w:val="24"/>
        </w:rPr>
      </w:pPr>
      <w:r w:rsidRPr="00E47559">
        <w:rPr>
          <w:rFonts w:asciiTheme="majorBidi" w:hAnsiTheme="majorBidi" w:cstheme="majorBidi"/>
          <w:szCs w:val="24"/>
        </w:rPr>
        <w:t xml:space="preserve">During 2022, nine (9) indictments were filed, all of them are still ongoing, and during the first months of 2023 only one (1) indictment was filed. During 2021, seven (7) indictments were filed, of which five (5) resulted in a conviction, one (1) was suspended due to the accused inability to stand trial and one (1) is still ongoing. During 2020, nine (9) indictments were filed, six (6) of which resulted in a conviction and three (3) are still ongoing. </w:t>
      </w:r>
      <w:r w:rsidR="002407E4" w:rsidRPr="00E47559">
        <w:rPr>
          <w:rFonts w:asciiTheme="majorBidi" w:hAnsiTheme="majorBidi" w:cstheme="majorBidi"/>
          <w:szCs w:val="24"/>
        </w:rPr>
        <w:t xml:space="preserve">During 2019, ten (10) indictments were filed for prostitution offenses committed against </w:t>
      </w:r>
      <w:r w:rsidR="00B27221" w:rsidRPr="00E47559">
        <w:rPr>
          <w:rFonts w:asciiTheme="majorBidi" w:hAnsiTheme="majorBidi" w:cstheme="majorBidi"/>
          <w:szCs w:val="24"/>
        </w:rPr>
        <w:t>c</w:t>
      </w:r>
      <w:r w:rsidR="003C1428" w:rsidRPr="00E47559">
        <w:rPr>
          <w:rFonts w:asciiTheme="majorBidi" w:hAnsiTheme="majorBidi" w:cstheme="majorBidi"/>
          <w:szCs w:val="24"/>
        </w:rPr>
        <w:t>hildren</w:t>
      </w:r>
      <w:r w:rsidR="00B27221" w:rsidRPr="00E47559">
        <w:rPr>
          <w:rFonts w:asciiTheme="majorBidi" w:hAnsiTheme="majorBidi" w:cstheme="majorBidi"/>
          <w:szCs w:val="24"/>
        </w:rPr>
        <w:t xml:space="preserve"> and </w:t>
      </w:r>
      <w:r w:rsidR="00E47559" w:rsidRPr="00E47559">
        <w:rPr>
          <w:rFonts w:asciiTheme="majorBidi" w:hAnsiTheme="majorBidi" w:cstheme="majorBidi"/>
          <w:szCs w:val="24"/>
        </w:rPr>
        <w:t>youth</w:t>
      </w:r>
      <w:r w:rsidR="002407E4" w:rsidRPr="00E47559">
        <w:rPr>
          <w:rFonts w:asciiTheme="majorBidi" w:hAnsiTheme="majorBidi" w:cstheme="majorBidi"/>
          <w:szCs w:val="24"/>
        </w:rPr>
        <w:t>, human trafficking and slavery. Eight (8) of them resulted in conviction, one (1) resulted in non-conviction and is now under appeal and one (1) is still pending. Since 2019 a total of 36 indictments were filed on prostitution offenses against children</w:t>
      </w:r>
      <w:r w:rsidR="00E65E3E" w:rsidRPr="00E47559">
        <w:rPr>
          <w:rFonts w:asciiTheme="majorBidi" w:hAnsiTheme="majorBidi" w:cstheme="majorBidi"/>
          <w:szCs w:val="24"/>
        </w:rPr>
        <w:t xml:space="preserve"> and </w:t>
      </w:r>
      <w:r w:rsidR="00E47559" w:rsidRPr="00E47559">
        <w:rPr>
          <w:rFonts w:asciiTheme="majorBidi" w:hAnsiTheme="majorBidi" w:cstheme="majorBidi"/>
          <w:szCs w:val="24"/>
        </w:rPr>
        <w:t>youth</w:t>
      </w:r>
      <w:r w:rsidR="002407E4" w:rsidRPr="00E47559">
        <w:rPr>
          <w:rFonts w:asciiTheme="majorBidi" w:hAnsiTheme="majorBidi" w:cstheme="majorBidi"/>
          <w:szCs w:val="24"/>
        </w:rPr>
        <w:t>, human trafficking and slavery.</w:t>
      </w:r>
    </w:p>
    <w:p w14:paraId="465EA91A" w14:textId="5EEBC076" w:rsidR="002407E4" w:rsidRPr="00E47559" w:rsidRDefault="002407E4" w:rsidP="00064CF4">
      <w:pPr>
        <w:pStyle w:val="BodyText"/>
        <w:numPr>
          <w:ilvl w:val="0"/>
          <w:numId w:val="24"/>
        </w:numPr>
        <w:spacing w:before="240" w:line="360" w:lineRule="auto"/>
        <w:ind w:left="284" w:right="-283"/>
        <w:jc w:val="both"/>
        <w:rPr>
          <w:rFonts w:asciiTheme="majorBidi" w:hAnsiTheme="majorBidi" w:cstheme="majorBidi"/>
          <w:szCs w:val="24"/>
        </w:rPr>
      </w:pPr>
      <w:r w:rsidRPr="00E47559">
        <w:rPr>
          <w:rFonts w:asciiTheme="majorBidi" w:hAnsiTheme="majorBidi" w:cstheme="majorBidi"/>
          <w:szCs w:val="24"/>
          <w:u w:val="single"/>
        </w:rPr>
        <w:t>Case Law</w:t>
      </w:r>
      <w:r w:rsidRPr="00E47559">
        <w:rPr>
          <w:rFonts w:asciiTheme="majorBidi" w:hAnsiTheme="majorBidi" w:cstheme="majorBidi"/>
          <w:szCs w:val="24"/>
        </w:rPr>
        <w:t xml:space="preserve"> </w:t>
      </w:r>
      <w:r w:rsidR="008F702B" w:rsidRPr="00E47559">
        <w:rPr>
          <w:rFonts w:asciiTheme="majorBidi" w:hAnsiTheme="majorBidi" w:cstheme="majorBidi"/>
          <w:szCs w:val="24"/>
        </w:rPr>
        <w:t>–</w:t>
      </w:r>
      <w:r w:rsidRPr="00E47559">
        <w:rPr>
          <w:rFonts w:asciiTheme="majorBidi" w:hAnsiTheme="majorBidi" w:cstheme="majorBidi"/>
          <w:szCs w:val="24"/>
        </w:rPr>
        <w:t xml:space="preserve"> </w:t>
      </w:r>
      <w:r w:rsidR="00EA4337" w:rsidRPr="00E47559">
        <w:rPr>
          <w:rFonts w:asciiTheme="majorBidi" w:hAnsiTheme="majorBidi" w:cstheme="majorBidi"/>
          <w:szCs w:val="24"/>
        </w:rPr>
        <w:t>On March</w:t>
      </w:r>
      <w:r w:rsidR="00EA4337" w:rsidRPr="00E47559">
        <w:rPr>
          <w:rFonts w:asciiTheme="majorBidi" w:hAnsiTheme="majorBidi" w:cstheme="majorBidi"/>
          <w:szCs w:val="24"/>
          <w:vertAlign w:val="superscript"/>
        </w:rPr>
        <w:t xml:space="preserve"> </w:t>
      </w:r>
      <w:r w:rsidR="00EA4337" w:rsidRPr="00E47559">
        <w:rPr>
          <w:rFonts w:asciiTheme="majorBidi" w:hAnsiTheme="majorBidi" w:cstheme="majorBidi"/>
          <w:szCs w:val="24"/>
        </w:rPr>
        <w:t>1, 2019, indictments were filed against two brothers</w:t>
      </w:r>
      <w:r w:rsidR="00917B14" w:rsidRPr="00E47559">
        <w:rPr>
          <w:rFonts w:asciiTheme="majorBidi" w:hAnsiTheme="majorBidi" w:cstheme="majorBidi"/>
          <w:szCs w:val="24"/>
        </w:rPr>
        <w:t>,</w:t>
      </w:r>
      <w:r w:rsidR="00EA4337" w:rsidRPr="00E47559">
        <w:rPr>
          <w:rFonts w:asciiTheme="majorBidi" w:hAnsiTheme="majorBidi" w:cstheme="majorBidi"/>
          <w:szCs w:val="24"/>
        </w:rPr>
        <w:t xml:space="preserve"> includ</w:t>
      </w:r>
      <w:r w:rsidR="00917B14" w:rsidRPr="00E47559">
        <w:rPr>
          <w:rFonts w:asciiTheme="majorBidi" w:hAnsiTheme="majorBidi" w:cstheme="majorBidi"/>
          <w:szCs w:val="24"/>
        </w:rPr>
        <w:t>ing</w:t>
      </w:r>
      <w:r w:rsidR="00EA4337" w:rsidRPr="00E47559">
        <w:rPr>
          <w:rFonts w:asciiTheme="majorBidi" w:hAnsiTheme="majorBidi" w:cstheme="majorBidi"/>
          <w:szCs w:val="24"/>
        </w:rPr>
        <w:t xml:space="preserve"> charges of holding two </w:t>
      </w:r>
      <w:r w:rsidR="00905785" w:rsidRPr="00E47559">
        <w:rPr>
          <w:rFonts w:asciiTheme="majorBidi" w:hAnsiTheme="majorBidi" w:cstheme="majorBidi"/>
          <w:szCs w:val="24"/>
        </w:rPr>
        <w:t>c</w:t>
      </w:r>
      <w:r w:rsidR="003C1428" w:rsidRPr="00E47559">
        <w:rPr>
          <w:rFonts w:asciiTheme="majorBidi" w:hAnsiTheme="majorBidi" w:cstheme="majorBidi"/>
          <w:szCs w:val="24"/>
        </w:rPr>
        <w:t>hildren</w:t>
      </w:r>
      <w:r w:rsidR="00EA4337" w:rsidRPr="00E47559">
        <w:rPr>
          <w:rFonts w:asciiTheme="majorBidi" w:hAnsiTheme="majorBidi" w:cstheme="majorBidi"/>
          <w:szCs w:val="24"/>
        </w:rPr>
        <w:t xml:space="preserve"> under conditions of slavery and forced labor, according to Sections 375a 376 with section 29 of the </w:t>
      </w:r>
      <w:r w:rsidR="00EA4337" w:rsidRPr="00E47559">
        <w:rPr>
          <w:rFonts w:asciiTheme="majorBidi" w:hAnsiTheme="majorBidi" w:cstheme="majorBidi"/>
          <w:i/>
          <w:iCs/>
          <w:szCs w:val="24"/>
        </w:rPr>
        <w:t>Penal Law</w:t>
      </w:r>
      <w:r w:rsidR="00EA4337" w:rsidRPr="00E47559">
        <w:rPr>
          <w:rFonts w:asciiTheme="majorBidi" w:hAnsiTheme="majorBidi" w:cstheme="majorBidi"/>
          <w:szCs w:val="24"/>
        </w:rPr>
        <w:t xml:space="preserve">; abuse of a </w:t>
      </w:r>
      <w:r w:rsidR="003C1428" w:rsidRPr="00E47559">
        <w:rPr>
          <w:rFonts w:asciiTheme="majorBidi" w:hAnsiTheme="majorBidi" w:cstheme="majorBidi"/>
          <w:szCs w:val="24"/>
        </w:rPr>
        <w:t>child</w:t>
      </w:r>
      <w:r w:rsidR="00EA4337" w:rsidRPr="00E47559">
        <w:rPr>
          <w:rFonts w:asciiTheme="majorBidi" w:hAnsiTheme="majorBidi" w:cstheme="majorBidi"/>
          <w:szCs w:val="24"/>
        </w:rPr>
        <w:t xml:space="preserve"> or helpless person; assault of a </w:t>
      </w:r>
      <w:r w:rsidR="003C1428" w:rsidRPr="00E47559">
        <w:rPr>
          <w:rFonts w:asciiTheme="majorBidi" w:hAnsiTheme="majorBidi" w:cstheme="majorBidi"/>
          <w:szCs w:val="24"/>
        </w:rPr>
        <w:t>child</w:t>
      </w:r>
      <w:r w:rsidR="00EA4337" w:rsidRPr="00E47559">
        <w:rPr>
          <w:rFonts w:asciiTheme="majorBidi" w:hAnsiTheme="majorBidi" w:cstheme="majorBidi"/>
          <w:szCs w:val="24"/>
        </w:rPr>
        <w:t xml:space="preserve">, which caused actual injury; reckless endangerment; and obstruction of justice. The </w:t>
      </w:r>
      <w:r w:rsidR="004F5F7F" w:rsidRPr="00E47559">
        <w:rPr>
          <w:rFonts w:asciiTheme="majorBidi" w:hAnsiTheme="majorBidi" w:cstheme="majorBidi"/>
          <w:szCs w:val="24"/>
        </w:rPr>
        <w:t>c</w:t>
      </w:r>
      <w:r w:rsidR="003C1428" w:rsidRPr="00E47559">
        <w:rPr>
          <w:rFonts w:asciiTheme="majorBidi" w:hAnsiTheme="majorBidi" w:cstheme="majorBidi"/>
          <w:szCs w:val="24"/>
        </w:rPr>
        <w:t>hildren</w:t>
      </w:r>
      <w:r w:rsidR="00EA4337" w:rsidRPr="00E47559">
        <w:rPr>
          <w:rFonts w:asciiTheme="majorBidi" w:hAnsiTheme="majorBidi" w:cstheme="majorBidi"/>
          <w:szCs w:val="24"/>
        </w:rPr>
        <w:t xml:space="preserve"> were employed at the brothers' bakery for long working hours, including </w:t>
      </w:r>
      <w:r w:rsidR="003950F6" w:rsidRPr="00E47559">
        <w:rPr>
          <w:rFonts w:asciiTheme="majorBidi" w:hAnsiTheme="majorBidi" w:cstheme="majorBidi"/>
          <w:szCs w:val="24"/>
        </w:rPr>
        <w:t xml:space="preserve">at </w:t>
      </w:r>
      <w:r w:rsidR="00EA4337" w:rsidRPr="00E47559">
        <w:rPr>
          <w:rFonts w:asciiTheme="majorBidi" w:hAnsiTheme="majorBidi" w:cstheme="majorBidi"/>
          <w:szCs w:val="24"/>
        </w:rPr>
        <w:t xml:space="preserve">night, for seven days a week, and were required to operate the machines and ovens in the bakery. The case was discovered after one of the </w:t>
      </w:r>
      <w:r w:rsidR="00064CF4" w:rsidRPr="00E47559">
        <w:rPr>
          <w:rFonts w:asciiTheme="majorBidi" w:hAnsiTheme="majorBidi" w:cstheme="majorBidi"/>
          <w:szCs w:val="24"/>
        </w:rPr>
        <w:t>c</w:t>
      </w:r>
      <w:r w:rsidR="003C1428" w:rsidRPr="00E47559">
        <w:rPr>
          <w:rFonts w:asciiTheme="majorBidi" w:hAnsiTheme="majorBidi" w:cstheme="majorBidi"/>
          <w:szCs w:val="24"/>
        </w:rPr>
        <w:t>hildren</w:t>
      </w:r>
      <w:r w:rsidR="00EA4337" w:rsidRPr="00E47559">
        <w:rPr>
          <w:rFonts w:asciiTheme="majorBidi" w:hAnsiTheme="majorBidi" w:cstheme="majorBidi"/>
          <w:szCs w:val="24"/>
        </w:rPr>
        <w:t>'</w:t>
      </w:r>
      <w:r w:rsidR="00917B14" w:rsidRPr="00E47559">
        <w:rPr>
          <w:rFonts w:asciiTheme="majorBidi" w:hAnsiTheme="majorBidi" w:cstheme="majorBidi"/>
          <w:szCs w:val="24"/>
        </w:rPr>
        <w:t>s</w:t>
      </w:r>
      <w:r w:rsidR="00EA4337" w:rsidRPr="00E47559">
        <w:rPr>
          <w:rFonts w:asciiTheme="majorBidi" w:hAnsiTheme="majorBidi" w:cstheme="majorBidi"/>
          <w:szCs w:val="24"/>
        </w:rPr>
        <w:t xml:space="preserve"> fingers </w:t>
      </w:r>
      <w:r w:rsidR="00917B14" w:rsidRPr="00E47559">
        <w:rPr>
          <w:rFonts w:asciiTheme="majorBidi" w:hAnsiTheme="majorBidi" w:cstheme="majorBidi"/>
          <w:szCs w:val="24"/>
        </w:rPr>
        <w:t xml:space="preserve">was </w:t>
      </w:r>
      <w:r w:rsidR="00EA4337" w:rsidRPr="00E47559">
        <w:rPr>
          <w:rFonts w:asciiTheme="majorBidi" w:hAnsiTheme="majorBidi" w:cstheme="majorBidi"/>
          <w:szCs w:val="24"/>
        </w:rPr>
        <w:t>cut off while operating the machine used for cutting dough</w:t>
      </w:r>
      <w:r w:rsidR="003950F6" w:rsidRPr="00E47559">
        <w:rPr>
          <w:rFonts w:asciiTheme="majorBidi" w:hAnsiTheme="majorBidi" w:cstheme="majorBidi"/>
          <w:szCs w:val="24"/>
        </w:rPr>
        <w:t>.</w:t>
      </w:r>
      <w:r w:rsidR="00EA4337" w:rsidRPr="00E47559">
        <w:rPr>
          <w:rFonts w:asciiTheme="majorBidi" w:hAnsiTheme="majorBidi" w:cstheme="majorBidi"/>
          <w:b/>
          <w:bCs/>
          <w:szCs w:val="24"/>
        </w:rPr>
        <w:t xml:space="preserve"> </w:t>
      </w:r>
      <w:r w:rsidR="00EA4337" w:rsidRPr="00E47559">
        <w:rPr>
          <w:rFonts w:asciiTheme="majorBidi" w:hAnsiTheme="majorBidi" w:cstheme="majorBidi"/>
          <w:szCs w:val="24"/>
        </w:rPr>
        <w:t>In 2020, a verdict was given in the case</w:t>
      </w:r>
      <w:r w:rsidR="00917B14" w:rsidRPr="00E47559">
        <w:rPr>
          <w:rFonts w:asciiTheme="majorBidi" w:hAnsiTheme="majorBidi" w:cstheme="majorBidi"/>
          <w:szCs w:val="24"/>
        </w:rPr>
        <w:t>, whereby the</w:t>
      </w:r>
      <w:r w:rsidR="00EA4337" w:rsidRPr="00E47559">
        <w:rPr>
          <w:rFonts w:asciiTheme="majorBidi" w:hAnsiTheme="majorBidi" w:cstheme="majorBidi"/>
          <w:szCs w:val="24"/>
        </w:rPr>
        <w:t xml:space="preserve"> two (2) defendants pleaded guilty and were convicted as part of a plea agreement. The District Court determined that this was not an "ordinary" case of abuse of </w:t>
      </w:r>
      <w:r w:rsidR="00064CF4" w:rsidRPr="00E47559">
        <w:rPr>
          <w:rFonts w:asciiTheme="majorBidi" w:hAnsiTheme="majorBidi" w:cstheme="majorBidi"/>
          <w:szCs w:val="24"/>
        </w:rPr>
        <w:t>c</w:t>
      </w:r>
      <w:r w:rsidR="003C1428" w:rsidRPr="00E47559">
        <w:rPr>
          <w:rFonts w:asciiTheme="majorBidi" w:hAnsiTheme="majorBidi" w:cstheme="majorBidi"/>
          <w:szCs w:val="24"/>
        </w:rPr>
        <w:t>hildren</w:t>
      </w:r>
      <w:r w:rsidR="00EA4337" w:rsidRPr="00E47559">
        <w:rPr>
          <w:rFonts w:asciiTheme="majorBidi" w:hAnsiTheme="majorBidi" w:cstheme="majorBidi"/>
          <w:szCs w:val="24"/>
        </w:rPr>
        <w:t xml:space="preserve"> or regulatory violations of labour laws, and that the defendants saw the </w:t>
      </w:r>
      <w:r w:rsidR="00064CF4" w:rsidRPr="00E47559">
        <w:rPr>
          <w:rFonts w:asciiTheme="majorBidi" w:hAnsiTheme="majorBidi" w:cstheme="majorBidi"/>
          <w:szCs w:val="24"/>
        </w:rPr>
        <w:t>c</w:t>
      </w:r>
      <w:r w:rsidR="003C1428" w:rsidRPr="00E47559">
        <w:rPr>
          <w:rFonts w:asciiTheme="majorBidi" w:hAnsiTheme="majorBidi" w:cstheme="majorBidi"/>
          <w:szCs w:val="24"/>
        </w:rPr>
        <w:t>hildren</w:t>
      </w:r>
      <w:r w:rsidR="00EA4337" w:rsidRPr="00E47559">
        <w:rPr>
          <w:rFonts w:asciiTheme="majorBidi" w:hAnsiTheme="majorBidi" w:cstheme="majorBidi"/>
          <w:szCs w:val="24"/>
        </w:rPr>
        <w:t xml:space="preserve"> as tools for generating income. This case constitutes a significant step in the enforcement of child slavery, labour and exploitation.</w:t>
      </w:r>
      <w:r w:rsidR="00EA4337" w:rsidRPr="00E47559">
        <w:rPr>
          <w:rStyle w:val="FootnoteReference"/>
          <w:rFonts w:asciiTheme="majorBidi" w:hAnsiTheme="majorBidi" w:cstheme="majorBidi"/>
          <w:szCs w:val="24"/>
        </w:rPr>
        <w:footnoteReference w:id="2"/>
      </w:r>
      <w:r w:rsidR="00EA4337" w:rsidRPr="00E47559">
        <w:rPr>
          <w:rFonts w:asciiTheme="majorBidi" w:hAnsiTheme="majorBidi" w:cstheme="majorBidi"/>
          <w:szCs w:val="24"/>
        </w:rPr>
        <w:t xml:space="preserve"> </w:t>
      </w:r>
      <w:r w:rsidR="00EA4337" w:rsidRPr="00E47559">
        <w:rPr>
          <w:rFonts w:asciiTheme="majorBidi" w:hAnsiTheme="majorBidi" w:cstheme="majorBidi"/>
          <w:b/>
          <w:bCs/>
          <w:szCs w:val="24"/>
        </w:rPr>
        <w:t xml:space="preserve"> (</w:t>
      </w:r>
      <w:r w:rsidR="00EA4337" w:rsidRPr="00E47559">
        <w:rPr>
          <w:rFonts w:asciiTheme="majorBidi" w:hAnsiTheme="majorBidi" w:cstheme="majorBidi"/>
          <w:i/>
          <w:iCs/>
          <w:szCs w:val="24"/>
        </w:rPr>
        <w:t>The State of Israel v. Jabor, S.Cr.C 31894-07-19 Be'er-Sheva District Court and Cr.C 523-03-19 Be'er-Sheva District Court</w:t>
      </w:r>
      <w:r w:rsidR="00EA4337" w:rsidRPr="00E47559">
        <w:rPr>
          <w:rFonts w:asciiTheme="majorBidi" w:hAnsiTheme="majorBidi" w:cstheme="majorBidi"/>
          <w:szCs w:val="24"/>
        </w:rPr>
        <w:t xml:space="preserve">). </w:t>
      </w:r>
    </w:p>
    <w:p w14:paraId="388A24F6" w14:textId="2061B82B" w:rsidR="002407E4" w:rsidRPr="00E47559" w:rsidRDefault="002407E4" w:rsidP="004D67BD">
      <w:pPr>
        <w:pStyle w:val="BodyText"/>
        <w:numPr>
          <w:ilvl w:val="0"/>
          <w:numId w:val="24"/>
        </w:numPr>
        <w:spacing w:before="240" w:line="360" w:lineRule="auto"/>
        <w:ind w:left="284" w:right="-283"/>
        <w:jc w:val="both"/>
        <w:rPr>
          <w:rFonts w:asciiTheme="majorBidi" w:hAnsiTheme="majorBidi" w:cstheme="majorBidi"/>
          <w:szCs w:val="24"/>
        </w:rPr>
      </w:pPr>
      <w:r w:rsidRPr="00CA3842">
        <w:rPr>
          <w:rFonts w:asciiTheme="majorBidi" w:hAnsiTheme="majorBidi" w:cstheme="majorBidi"/>
          <w:szCs w:val="24"/>
        </w:rPr>
        <w:lastRenderedPageBreak/>
        <w:t xml:space="preserve">In another case, the Supreme </w:t>
      </w:r>
      <w:r w:rsidRPr="0026495D">
        <w:rPr>
          <w:rFonts w:asciiTheme="majorBidi" w:hAnsiTheme="majorBidi" w:cstheme="majorBidi"/>
          <w:szCs w:val="24"/>
        </w:rPr>
        <w:t>Court</w:t>
      </w:r>
      <w:r w:rsidRPr="00CA3842">
        <w:rPr>
          <w:rFonts w:asciiTheme="majorBidi" w:hAnsiTheme="majorBidi" w:cstheme="majorBidi"/>
          <w:szCs w:val="24"/>
        </w:rPr>
        <w:t xml:space="preserve"> rejected an appeal of a </w:t>
      </w:r>
      <w:r w:rsidRPr="00E47559">
        <w:rPr>
          <w:rFonts w:asciiTheme="majorBidi" w:hAnsiTheme="majorBidi" w:cstheme="majorBidi"/>
          <w:szCs w:val="24"/>
        </w:rPr>
        <w:t xml:space="preserve">defendant convicted as part of a plea agreement for committing sodomy, lewd and indecent acts </w:t>
      </w:r>
      <w:r w:rsidR="00062DC9" w:rsidRPr="00E47559">
        <w:rPr>
          <w:rFonts w:asciiTheme="majorBidi" w:hAnsiTheme="majorBidi" w:cstheme="majorBidi"/>
          <w:szCs w:val="24"/>
        </w:rPr>
        <w:t xml:space="preserve">against </w:t>
      </w:r>
      <w:r w:rsidRPr="00E47559">
        <w:rPr>
          <w:rFonts w:asciiTheme="majorBidi" w:hAnsiTheme="majorBidi" w:cstheme="majorBidi"/>
          <w:szCs w:val="24"/>
        </w:rPr>
        <w:t>his five-year-old daughter while she was asleep. The defendant recorded and broadcast</w:t>
      </w:r>
      <w:r w:rsidR="00062DC9" w:rsidRPr="00E47559">
        <w:rPr>
          <w:rFonts w:asciiTheme="majorBidi" w:hAnsiTheme="majorBidi" w:cstheme="majorBidi"/>
          <w:szCs w:val="24"/>
        </w:rPr>
        <w:t>ed</w:t>
      </w:r>
      <w:r w:rsidRPr="00E47559">
        <w:rPr>
          <w:rFonts w:asciiTheme="majorBidi" w:hAnsiTheme="majorBidi" w:cstheme="majorBidi"/>
          <w:szCs w:val="24"/>
        </w:rPr>
        <w:t xml:space="preserve"> in "real time" the assault using Skype software to users in exchange for payments transferred to his account. The defendant was convicted, among other things, of human trafficking for the purpose of committing sexual offenses and for the purpose of creating </w:t>
      </w:r>
      <w:r w:rsidR="00E617EA" w:rsidRPr="00E47559">
        <w:rPr>
          <w:rFonts w:asciiTheme="majorBidi" w:hAnsiTheme="majorBidi" w:cstheme="majorBidi"/>
          <w:szCs w:val="24"/>
        </w:rPr>
        <w:t xml:space="preserve">an </w:t>
      </w:r>
      <w:r w:rsidRPr="00E47559">
        <w:rPr>
          <w:rFonts w:asciiTheme="majorBidi" w:hAnsiTheme="majorBidi" w:cstheme="majorBidi"/>
          <w:szCs w:val="24"/>
        </w:rPr>
        <w:t xml:space="preserve">obscene publication. This case sets a precedent, given the fact that the father was party to a "transaction" </w:t>
      </w:r>
      <w:r w:rsidR="006D5936" w:rsidRPr="00E47559">
        <w:rPr>
          <w:rFonts w:asciiTheme="majorBidi" w:hAnsiTheme="majorBidi" w:cstheme="majorBidi"/>
          <w:szCs w:val="24"/>
        </w:rPr>
        <w:t xml:space="preserve">of a </w:t>
      </w:r>
      <w:r w:rsidR="004D67BD" w:rsidRPr="00E47559">
        <w:rPr>
          <w:rFonts w:asciiTheme="majorBidi" w:hAnsiTheme="majorBidi" w:cstheme="majorBidi"/>
          <w:szCs w:val="24"/>
        </w:rPr>
        <w:t>child</w:t>
      </w:r>
      <w:r w:rsidRPr="00E47559">
        <w:rPr>
          <w:rFonts w:asciiTheme="majorBidi" w:hAnsiTheme="majorBidi" w:cstheme="majorBidi"/>
          <w:szCs w:val="24"/>
        </w:rPr>
        <w:t>. The defendant was sentenced to 15 years of imprisonment, suspended sentence and compensatory damages in the sum of 60,000 NIS (17,000 USD).</w:t>
      </w:r>
      <w:r w:rsidRPr="00E47559">
        <w:rPr>
          <w:rStyle w:val="FootnoteReference"/>
          <w:rFonts w:asciiTheme="majorBidi" w:hAnsiTheme="majorBidi" w:cstheme="majorBidi"/>
          <w:szCs w:val="24"/>
        </w:rPr>
        <w:footnoteReference w:id="3"/>
      </w:r>
    </w:p>
    <w:p w14:paraId="26B8B508" w14:textId="6BD0038B" w:rsidR="006F5CF6" w:rsidRPr="00CA3842" w:rsidRDefault="006F5CF6" w:rsidP="00AE535F">
      <w:pPr>
        <w:pStyle w:val="BodyText"/>
        <w:numPr>
          <w:ilvl w:val="0"/>
          <w:numId w:val="24"/>
        </w:numPr>
        <w:spacing w:before="240" w:line="360" w:lineRule="auto"/>
        <w:ind w:left="284" w:right="-283"/>
        <w:jc w:val="both"/>
        <w:rPr>
          <w:rFonts w:asciiTheme="majorBidi" w:hAnsiTheme="majorBidi" w:cstheme="majorBidi"/>
          <w:bCs/>
          <w:szCs w:val="24"/>
        </w:rPr>
      </w:pPr>
      <w:r w:rsidRPr="00CA3842">
        <w:rPr>
          <w:rFonts w:asciiTheme="majorBidi" w:hAnsiTheme="majorBidi" w:cstheme="majorBidi"/>
          <w:bCs/>
          <w:szCs w:val="24"/>
        </w:rPr>
        <w:t xml:space="preserve">Hereinafter is </w:t>
      </w:r>
      <w:r w:rsidRPr="00CA3842">
        <w:rPr>
          <w:rFonts w:asciiTheme="majorBidi" w:hAnsiTheme="majorBidi" w:cstheme="majorBidi"/>
          <w:szCs w:val="24"/>
        </w:rPr>
        <w:t xml:space="preserve">data on requests </w:t>
      </w:r>
      <w:r w:rsidR="00A56C0A" w:rsidRPr="0026495D">
        <w:rPr>
          <w:rFonts w:asciiTheme="majorBidi" w:hAnsiTheme="majorBidi" w:cstheme="majorBidi"/>
          <w:szCs w:val="24"/>
          <w:lang w:val="en-US" w:bidi="he-IL"/>
        </w:rPr>
        <w:t xml:space="preserve">to restrict or block access to offensive websites </w:t>
      </w:r>
      <w:r w:rsidRPr="0026495D">
        <w:rPr>
          <w:rFonts w:asciiTheme="majorBidi" w:hAnsiTheme="majorBidi" w:cstheme="majorBidi"/>
          <w:szCs w:val="24"/>
        </w:rPr>
        <w:t>submitted</w:t>
      </w:r>
      <w:r w:rsidRPr="00CA3842">
        <w:rPr>
          <w:rFonts w:asciiTheme="majorBidi" w:hAnsiTheme="majorBidi" w:cstheme="majorBidi"/>
          <w:szCs w:val="24"/>
        </w:rPr>
        <w:t xml:space="preserve"> by the </w:t>
      </w:r>
      <w:r w:rsidR="006D5936">
        <w:rPr>
          <w:rFonts w:asciiTheme="majorBidi" w:hAnsiTheme="majorBidi" w:cstheme="majorBidi"/>
          <w:szCs w:val="24"/>
        </w:rPr>
        <w:t>C</w:t>
      </w:r>
      <w:r w:rsidR="006D5936" w:rsidRPr="00CA3842">
        <w:rPr>
          <w:rFonts w:asciiTheme="majorBidi" w:hAnsiTheme="majorBidi" w:cstheme="majorBidi"/>
          <w:szCs w:val="24"/>
        </w:rPr>
        <w:t xml:space="preserve">yber </w:t>
      </w:r>
      <w:r w:rsidR="006D5936">
        <w:rPr>
          <w:rFonts w:asciiTheme="majorBidi" w:hAnsiTheme="majorBidi" w:cstheme="majorBidi"/>
          <w:szCs w:val="24"/>
        </w:rPr>
        <w:t>D</w:t>
      </w:r>
      <w:r w:rsidR="006D5936" w:rsidRPr="00CA3842">
        <w:rPr>
          <w:rFonts w:asciiTheme="majorBidi" w:hAnsiTheme="majorBidi" w:cstheme="majorBidi"/>
          <w:szCs w:val="24"/>
        </w:rPr>
        <w:t xml:space="preserve">epartment </w:t>
      </w:r>
      <w:r w:rsidRPr="00CA3842">
        <w:rPr>
          <w:rFonts w:asciiTheme="majorBidi" w:hAnsiTheme="majorBidi" w:cstheme="majorBidi"/>
          <w:szCs w:val="24"/>
        </w:rPr>
        <w:t xml:space="preserve">according to the </w:t>
      </w:r>
      <w:r w:rsidR="00A56C0A" w:rsidRPr="00CA3842">
        <w:rPr>
          <w:rFonts w:asciiTheme="majorBidi" w:hAnsiTheme="majorBidi" w:cstheme="majorBidi"/>
          <w:i/>
          <w:iCs/>
          <w:szCs w:val="24"/>
        </w:rPr>
        <w:t xml:space="preserve">Authorities for Prevention of </w:t>
      </w:r>
      <w:r w:rsidR="00AE535F" w:rsidRPr="00CA3842">
        <w:rPr>
          <w:rFonts w:asciiTheme="majorBidi" w:hAnsiTheme="majorBidi" w:cstheme="majorBidi"/>
          <w:i/>
          <w:iCs/>
          <w:szCs w:val="24"/>
        </w:rPr>
        <w:t xml:space="preserve">Commission of Offenses </w:t>
      </w:r>
      <w:r w:rsidR="00AE535F">
        <w:rPr>
          <w:rFonts w:asciiTheme="majorBidi" w:hAnsiTheme="majorBidi" w:cstheme="majorBidi"/>
          <w:i/>
          <w:iCs/>
          <w:szCs w:val="24"/>
        </w:rPr>
        <w:t xml:space="preserve">by using an </w:t>
      </w:r>
      <w:r w:rsidR="00A56C0A" w:rsidRPr="00CA3842">
        <w:rPr>
          <w:rFonts w:asciiTheme="majorBidi" w:hAnsiTheme="majorBidi" w:cstheme="majorBidi"/>
          <w:i/>
          <w:iCs/>
          <w:szCs w:val="24"/>
        </w:rPr>
        <w:t>Internet</w:t>
      </w:r>
      <w:r w:rsidR="00AE535F">
        <w:rPr>
          <w:rFonts w:asciiTheme="majorBidi" w:hAnsiTheme="majorBidi" w:cstheme="majorBidi"/>
          <w:i/>
          <w:iCs/>
          <w:szCs w:val="24"/>
          <w:lang w:val="en-US"/>
        </w:rPr>
        <w:t xml:space="preserve"> Site</w:t>
      </w:r>
      <w:r w:rsidR="00AE535F" w:rsidRPr="00CA3842">
        <w:rPr>
          <w:rFonts w:asciiTheme="majorBidi" w:hAnsiTheme="majorBidi" w:cstheme="majorBidi"/>
          <w:i/>
          <w:iCs/>
          <w:szCs w:val="24"/>
        </w:rPr>
        <w:t xml:space="preserve"> </w:t>
      </w:r>
      <w:r w:rsidR="00A56C0A" w:rsidRPr="00CA3842">
        <w:rPr>
          <w:rFonts w:asciiTheme="majorBidi" w:hAnsiTheme="majorBidi" w:cstheme="majorBidi"/>
          <w:i/>
          <w:iCs/>
          <w:szCs w:val="24"/>
        </w:rPr>
        <w:t xml:space="preserve">Law </w:t>
      </w:r>
      <w:r w:rsidR="00A56C0A" w:rsidRPr="00CA3842">
        <w:rPr>
          <w:rFonts w:asciiTheme="majorBidi" w:hAnsiTheme="majorBidi" w:cstheme="majorBidi"/>
          <w:szCs w:val="24"/>
        </w:rPr>
        <w:t>5777-2017.</w:t>
      </w:r>
    </w:p>
    <w:p w14:paraId="1705A836" w14:textId="4A5E1793" w:rsidR="00493AFC" w:rsidRPr="006D5936" w:rsidRDefault="00493AFC" w:rsidP="002958B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w:t>
      </w:r>
      <w:r w:rsidR="00E55497" w:rsidRPr="0026495D">
        <w:rPr>
          <w:rFonts w:asciiTheme="majorBidi" w:hAnsiTheme="majorBidi" w:cstheme="majorBidi"/>
          <w:b/>
          <w:bCs/>
          <w:sz w:val="24"/>
          <w:szCs w:val="24"/>
          <w:u w:val="single"/>
        </w:rPr>
        <w:t xml:space="preserve"> </w:t>
      </w:r>
      <w:r w:rsidR="00535524" w:rsidRPr="0026495D">
        <w:rPr>
          <w:rFonts w:asciiTheme="majorBidi" w:hAnsiTheme="majorBidi" w:cstheme="majorBidi"/>
          <w:b/>
          <w:bCs/>
          <w:sz w:val="24"/>
          <w:szCs w:val="24"/>
          <w:u w:val="single"/>
        </w:rPr>
        <w:t xml:space="preserve">– Requests for </w:t>
      </w:r>
      <w:r w:rsidR="002958B9" w:rsidRPr="0026495D">
        <w:rPr>
          <w:rFonts w:asciiTheme="majorBidi" w:hAnsiTheme="majorBidi" w:cstheme="majorBidi"/>
          <w:b/>
          <w:bCs/>
          <w:sz w:val="24"/>
          <w:szCs w:val="24"/>
          <w:u w:val="single"/>
        </w:rPr>
        <w:t xml:space="preserve">Blocking </w:t>
      </w:r>
      <w:r w:rsidR="002958B9" w:rsidRPr="006D5936">
        <w:rPr>
          <w:rFonts w:asciiTheme="majorBidi" w:hAnsiTheme="majorBidi" w:cstheme="majorBidi"/>
          <w:b/>
          <w:bCs/>
          <w:sz w:val="24"/>
          <w:szCs w:val="24"/>
          <w:u w:val="single"/>
        </w:rPr>
        <w:t xml:space="preserve">Internet Sites </w:t>
      </w:r>
      <w:r w:rsidR="00535524" w:rsidRPr="006D5936">
        <w:rPr>
          <w:rFonts w:asciiTheme="majorBidi" w:hAnsiTheme="majorBidi" w:cstheme="majorBidi"/>
          <w:b/>
          <w:bCs/>
          <w:sz w:val="24"/>
          <w:szCs w:val="24"/>
          <w:u w:val="single"/>
        </w:rPr>
        <w:t xml:space="preserve">filed by the Cyber </w:t>
      </w:r>
      <w:r w:rsidR="002958B9" w:rsidRPr="006D5936">
        <w:rPr>
          <w:rFonts w:asciiTheme="majorBidi" w:hAnsiTheme="majorBidi" w:cstheme="majorBidi"/>
          <w:b/>
          <w:bCs/>
          <w:sz w:val="24"/>
          <w:szCs w:val="24"/>
          <w:u w:val="single"/>
        </w:rPr>
        <w:t xml:space="preserve">Department </w:t>
      </w:r>
      <w:r w:rsidR="00535524" w:rsidRPr="006D5936">
        <w:rPr>
          <w:rFonts w:asciiTheme="majorBidi" w:hAnsiTheme="majorBidi" w:cstheme="majorBidi"/>
          <w:b/>
          <w:bCs/>
          <w:sz w:val="24"/>
          <w:szCs w:val="24"/>
          <w:u w:val="single"/>
        </w:rPr>
        <w:t>(2018-2021)</w:t>
      </w:r>
    </w:p>
    <w:tbl>
      <w:tblPr>
        <w:tblStyle w:val="TableGrid"/>
        <w:tblW w:w="0" w:type="auto"/>
        <w:jc w:val="center"/>
        <w:tblLook w:val="04A0" w:firstRow="1" w:lastRow="0" w:firstColumn="1" w:lastColumn="0" w:noHBand="0" w:noVBand="1"/>
      </w:tblPr>
      <w:tblGrid>
        <w:gridCol w:w="2765"/>
        <w:gridCol w:w="2765"/>
        <w:gridCol w:w="2766"/>
      </w:tblGrid>
      <w:tr w:rsidR="0056290C" w:rsidRPr="007B795F" w14:paraId="4873A4C4" w14:textId="77777777" w:rsidTr="00FF2D5B">
        <w:trPr>
          <w:jc w:val="center"/>
        </w:trPr>
        <w:tc>
          <w:tcPr>
            <w:tcW w:w="2765" w:type="dxa"/>
            <w:shd w:val="clear" w:color="auto" w:fill="BFBFBF" w:themeFill="background1" w:themeFillShade="BF"/>
            <w:vAlign w:val="center"/>
          </w:tcPr>
          <w:p w14:paraId="4F12CADA" w14:textId="77777777" w:rsidR="0056290C" w:rsidRPr="007B795F" w:rsidRDefault="0056290C" w:rsidP="0056290C">
            <w:pPr>
              <w:pStyle w:val="BlockText"/>
              <w:bidi w:val="0"/>
              <w:ind w:left="0"/>
              <w:jc w:val="center"/>
              <w:rPr>
                <w:rFonts w:asciiTheme="majorBidi" w:hAnsiTheme="majorBidi" w:cstheme="majorBidi"/>
                <w:b/>
                <w:bCs/>
                <w:sz w:val="22"/>
                <w:szCs w:val="22"/>
              </w:rPr>
            </w:pPr>
            <w:r w:rsidRPr="007B795F">
              <w:rPr>
                <w:rFonts w:asciiTheme="majorBidi" w:hAnsiTheme="majorBidi" w:cstheme="majorBidi"/>
                <w:b/>
                <w:bCs/>
                <w:sz w:val="22"/>
                <w:szCs w:val="22"/>
              </w:rPr>
              <w:t>Year</w:t>
            </w:r>
          </w:p>
        </w:tc>
        <w:tc>
          <w:tcPr>
            <w:tcW w:w="2765" w:type="dxa"/>
            <w:shd w:val="clear" w:color="auto" w:fill="BFBFBF" w:themeFill="background1" w:themeFillShade="BF"/>
            <w:vAlign w:val="center"/>
          </w:tcPr>
          <w:p w14:paraId="1EFCDF9E" w14:textId="77777777" w:rsidR="0056290C" w:rsidRPr="007B795F" w:rsidRDefault="0056290C" w:rsidP="0056290C">
            <w:pPr>
              <w:pStyle w:val="BlockText"/>
              <w:bidi w:val="0"/>
              <w:ind w:left="0"/>
              <w:jc w:val="center"/>
              <w:rPr>
                <w:rFonts w:asciiTheme="majorBidi" w:hAnsiTheme="majorBidi" w:cstheme="majorBidi"/>
                <w:b/>
                <w:bCs/>
                <w:sz w:val="22"/>
                <w:szCs w:val="22"/>
              </w:rPr>
            </w:pPr>
            <w:r w:rsidRPr="007B795F">
              <w:rPr>
                <w:rFonts w:asciiTheme="majorBidi" w:hAnsiTheme="majorBidi" w:cstheme="majorBidi"/>
                <w:b/>
                <w:bCs/>
                <w:sz w:val="22"/>
                <w:szCs w:val="22"/>
              </w:rPr>
              <w:t>Number of Prostitution sites blocked</w:t>
            </w:r>
          </w:p>
        </w:tc>
        <w:tc>
          <w:tcPr>
            <w:tcW w:w="2766" w:type="dxa"/>
            <w:shd w:val="clear" w:color="auto" w:fill="BFBFBF" w:themeFill="background1" w:themeFillShade="BF"/>
            <w:vAlign w:val="center"/>
          </w:tcPr>
          <w:p w14:paraId="661B82BE" w14:textId="77777777" w:rsidR="0056290C" w:rsidRPr="007B795F" w:rsidRDefault="0056290C" w:rsidP="0056290C">
            <w:pPr>
              <w:pStyle w:val="BlockText"/>
              <w:bidi w:val="0"/>
              <w:ind w:left="0"/>
              <w:jc w:val="center"/>
              <w:rPr>
                <w:rFonts w:asciiTheme="majorBidi" w:hAnsiTheme="majorBidi" w:cstheme="majorBidi"/>
                <w:b/>
                <w:bCs/>
                <w:sz w:val="22"/>
                <w:szCs w:val="22"/>
              </w:rPr>
            </w:pPr>
            <w:r w:rsidRPr="007B795F">
              <w:rPr>
                <w:rFonts w:asciiTheme="majorBidi" w:hAnsiTheme="majorBidi" w:cstheme="majorBidi"/>
                <w:b/>
                <w:bCs/>
                <w:sz w:val="22"/>
                <w:szCs w:val="22"/>
              </w:rPr>
              <w:t>Number of pedophilia sites blocked</w:t>
            </w:r>
          </w:p>
        </w:tc>
      </w:tr>
      <w:tr w:rsidR="0056290C" w:rsidRPr="007B795F" w14:paraId="48E398D5" w14:textId="77777777" w:rsidTr="00FF2D5B">
        <w:trPr>
          <w:jc w:val="center"/>
        </w:trPr>
        <w:tc>
          <w:tcPr>
            <w:tcW w:w="2765" w:type="dxa"/>
            <w:vAlign w:val="center"/>
          </w:tcPr>
          <w:p w14:paraId="1784C2B4" w14:textId="77777777" w:rsidR="0056290C" w:rsidRPr="007B795F" w:rsidRDefault="0056290C" w:rsidP="007B795F">
            <w:pPr>
              <w:pStyle w:val="BlockText"/>
              <w:bidi w:val="0"/>
              <w:ind w:left="0"/>
              <w:rPr>
                <w:rFonts w:asciiTheme="majorBidi" w:hAnsiTheme="majorBidi" w:cstheme="majorBidi"/>
                <w:sz w:val="22"/>
                <w:szCs w:val="22"/>
                <w:rtl/>
              </w:rPr>
            </w:pPr>
            <w:r w:rsidRPr="007B795F">
              <w:rPr>
                <w:rFonts w:asciiTheme="majorBidi" w:hAnsiTheme="majorBidi" w:cstheme="majorBidi"/>
                <w:sz w:val="22"/>
                <w:szCs w:val="22"/>
                <w:rtl/>
              </w:rPr>
              <w:t>2018</w:t>
            </w:r>
          </w:p>
        </w:tc>
        <w:tc>
          <w:tcPr>
            <w:tcW w:w="2765" w:type="dxa"/>
            <w:vAlign w:val="center"/>
          </w:tcPr>
          <w:p w14:paraId="5B2E4283"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45</w:t>
            </w:r>
          </w:p>
        </w:tc>
        <w:tc>
          <w:tcPr>
            <w:tcW w:w="2766" w:type="dxa"/>
            <w:vAlign w:val="center"/>
          </w:tcPr>
          <w:p w14:paraId="18BA949A"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83</w:t>
            </w:r>
          </w:p>
        </w:tc>
      </w:tr>
      <w:tr w:rsidR="0056290C" w:rsidRPr="007B795F" w14:paraId="15282CEC" w14:textId="77777777" w:rsidTr="00FF2D5B">
        <w:trPr>
          <w:jc w:val="center"/>
        </w:trPr>
        <w:tc>
          <w:tcPr>
            <w:tcW w:w="2765" w:type="dxa"/>
            <w:vAlign w:val="center"/>
          </w:tcPr>
          <w:p w14:paraId="5E6B08C1" w14:textId="77777777" w:rsidR="0056290C" w:rsidRPr="007B795F" w:rsidRDefault="0056290C" w:rsidP="007B795F">
            <w:pPr>
              <w:pStyle w:val="BlockText"/>
              <w:bidi w:val="0"/>
              <w:ind w:left="0"/>
              <w:rPr>
                <w:rFonts w:asciiTheme="majorBidi" w:hAnsiTheme="majorBidi" w:cstheme="majorBidi"/>
                <w:sz w:val="22"/>
                <w:szCs w:val="22"/>
                <w:rtl/>
              </w:rPr>
            </w:pPr>
            <w:r w:rsidRPr="007B795F">
              <w:rPr>
                <w:rFonts w:asciiTheme="majorBidi" w:hAnsiTheme="majorBidi" w:cstheme="majorBidi"/>
                <w:sz w:val="22"/>
                <w:szCs w:val="22"/>
                <w:rtl/>
              </w:rPr>
              <w:t>2019</w:t>
            </w:r>
          </w:p>
        </w:tc>
        <w:tc>
          <w:tcPr>
            <w:tcW w:w="2765" w:type="dxa"/>
            <w:vAlign w:val="center"/>
          </w:tcPr>
          <w:p w14:paraId="4B3BCB19"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40</w:t>
            </w:r>
          </w:p>
        </w:tc>
        <w:tc>
          <w:tcPr>
            <w:tcW w:w="2766" w:type="dxa"/>
            <w:vAlign w:val="center"/>
          </w:tcPr>
          <w:p w14:paraId="4FEB6901"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5</w:t>
            </w:r>
            <w:r w:rsidR="007C4603" w:rsidRPr="007B795F">
              <w:rPr>
                <w:rFonts w:asciiTheme="majorBidi" w:hAnsiTheme="majorBidi" w:cstheme="majorBidi"/>
                <w:sz w:val="22"/>
                <w:szCs w:val="22"/>
                <w:rtl/>
              </w:rPr>
              <w:t>,</w:t>
            </w:r>
            <w:r w:rsidRPr="007B795F">
              <w:rPr>
                <w:rFonts w:asciiTheme="majorBidi" w:hAnsiTheme="majorBidi" w:cstheme="majorBidi"/>
                <w:sz w:val="22"/>
                <w:szCs w:val="22"/>
                <w:rtl/>
              </w:rPr>
              <w:t>342</w:t>
            </w:r>
          </w:p>
        </w:tc>
      </w:tr>
      <w:tr w:rsidR="0056290C" w:rsidRPr="007B795F" w14:paraId="58494128" w14:textId="77777777" w:rsidTr="00FF2D5B">
        <w:trPr>
          <w:jc w:val="center"/>
        </w:trPr>
        <w:tc>
          <w:tcPr>
            <w:tcW w:w="2765" w:type="dxa"/>
            <w:vAlign w:val="center"/>
          </w:tcPr>
          <w:p w14:paraId="4150203E" w14:textId="77777777" w:rsidR="0056290C" w:rsidRPr="007B795F" w:rsidRDefault="0056290C" w:rsidP="007B795F">
            <w:pPr>
              <w:pStyle w:val="BlockText"/>
              <w:bidi w:val="0"/>
              <w:ind w:left="0"/>
              <w:rPr>
                <w:rFonts w:asciiTheme="majorBidi" w:hAnsiTheme="majorBidi" w:cstheme="majorBidi"/>
                <w:sz w:val="22"/>
                <w:szCs w:val="22"/>
                <w:rtl/>
              </w:rPr>
            </w:pPr>
            <w:r w:rsidRPr="007B795F">
              <w:rPr>
                <w:rFonts w:asciiTheme="majorBidi" w:hAnsiTheme="majorBidi" w:cstheme="majorBidi"/>
                <w:sz w:val="22"/>
                <w:szCs w:val="22"/>
                <w:rtl/>
              </w:rPr>
              <w:t>2020</w:t>
            </w:r>
          </w:p>
        </w:tc>
        <w:tc>
          <w:tcPr>
            <w:tcW w:w="2765" w:type="dxa"/>
            <w:vAlign w:val="center"/>
          </w:tcPr>
          <w:p w14:paraId="39F1C171"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16</w:t>
            </w:r>
          </w:p>
        </w:tc>
        <w:tc>
          <w:tcPr>
            <w:tcW w:w="2766" w:type="dxa"/>
            <w:vAlign w:val="center"/>
          </w:tcPr>
          <w:p w14:paraId="0A96DA81"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3</w:t>
            </w:r>
            <w:r w:rsidR="007C4603" w:rsidRPr="007B795F">
              <w:rPr>
                <w:rFonts w:asciiTheme="majorBidi" w:hAnsiTheme="majorBidi" w:cstheme="majorBidi"/>
                <w:sz w:val="22"/>
                <w:szCs w:val="22"/>
                <w:rtl/>
              </w:rPr>
              <w:t>,</w:t>
            </w:r>
            <w:r w:rsidRPr="007B795F">
              <w:rPr>
                <w:rFonts w:asciiTheme="majorBidi" w:hAnsiTheme="majorBidi" w:cstheme="majorBidi"/>
                <w:sz w:val="22"/>
                <w:szCs w:val="22"/>
                <w:rtl/>
              </w:rPr>
              <w:t>591</w:t>
            </w:r>
          </w:p>
        </w:tc>
      </w:tr>
      <w:tr w:rsidR="0056290C" w:rsidRPr="007B795F" w14:paraId="24227F4E" w14:textId="77777777" w:rsidTr="00FF2D5B">
        <w:trPr>
          <w:jc w:val="center"/>
        </w:trPr>
        <w:tc>
          <w:tcPr>
            <w:tcW w:w="2765" w:type="dxa"/>
            <w:vAlign w:val="center"/>
          </w:tcPr>
          <w:p w14:paraId="0D558183" w14:textId="77777777" w:rsidR="0056290C" w:rsidRPr="007B795F" w:rsidRDefault="0056290C" w:rsidP="007B795F">
            <w:pPr>
              <w:pStyle w:val="BlockText"/>
              <w:bidi w:val="0"/>
              <w:ind w:left="0"/>
              <w:rPr>
                <w:rFonts w:asciiTheme="majorBidi" w:hAnsiTheme="majorBidi" w:cstheme="majorBidi"/>
                <w:sz w:val="22"/>
                <w:szCs w:val="22"/>
                <w:rtl/>
              </w:rPr>
            </w:pPr>
            <w:r w:rsidRPr="007B795F">
              <w:rPr>
                <w:rFonts w:asciiTheme="majorBidi" w:hAnsiTheme="majorBidi" w:cstheme="majorBidi"/>
                <w:sz w:val="22"/>
                <w:szCs w:val="22"/>
                <w:rtl/>
              </w:rPr>
              <w:t>2021</w:t>
            </w:r>
          </w:p>
        </w:tc>
        <w:tc>
          <w:tcPr>
            <w:tcW w:w="2765" w:type="dxa"/>
            <w:vAlign w:val="center"/>
          </w:tcPr>
          <w:p w14:paraId="24563A3C"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3</w:t>
            </w:r>
          </w:p>
        </w:tc>
        <w:tc>
          <w:tcPr>
            <w:tcW w:w="2766" w:type="dxa"/>
            <w:vAlign w:val="center"/>
          </w:tcPr>
          <w:p w14:paraId="1B04D9C1" w14:textId="77777777" w:rsidR="0056290C" w:rsidRPr="007B795F" w:rsidRDefault="0056290C" w:rsidP="007B795F">
            <w:pPr>
              <w:pStyle w:val="BlockText"/>
              <w:bidi w:val="0"/>
              <w:ind w:left="0"/>
              <w:jc w:val="center"/>
              <w:rPr>
                <w:rFonts w:asciiTheme="majorBidi" w:hAnsiTheme="majorBidi" w:cstheme="majorBidi"/>
                <w:sz w:val="22"/>
                <w:szCs w:val="22"/>
                <w:rtl/>
              </w:rPr>
            </w:pPr>
            <w:r w:rsidRPr="007B795F">
              <w:rPr>
                <w:rFonts w:asciiTheme="majorBidi" w:hAnsiTheme="majorBidi" w:cstheme="majorBidi"/>
                <w:sz w:val="22"/>
                <w:szCs w:val="22"/>
                <w:rtl/>
              </w:rPr>
              <w:t>7</w:t>
            </w:r>
            <w:r w:rsidR="007C4603" w:rsidRPr="007B795F">
              <w:rPr>
                <w:rFonts w:asciiTheme="majorBidi" w:hAnsiTheme="majorBidi" w:cstheme="majorBidi"/>
                <w:sz w:val="22"/>
                <w:szCs w:val="22"/>
                <w:rtl/>
              </w:rPr>
              <w:t>,</w:t>
            </w:r>
            <w:r w:rsidRPr="007B795F">
              <w:rPr>
                <w:rFonts w:asciiTheme="majorBidi" w:hAnsiTheme="majorBidi" w:cstheme="majorBidi"/>
                <w:sz w:val="22"/>
                <w:szCs w:val="22"/>
                <w:rtl/>
              </w:rPr>
              <w:t>176</w:t>
            </w:r>
          </w:p>
        </w:tc>
      </w:tr>
    </w:tbl>
    <w:p w14:paraId="5A7AA408" w14:textId="77777777" w:rsidR="00535524" w:rsidRPr="007B795F" w:rsidRDefault="00535524" w:rsidP="003416D6">
      <w:pPr>
        <w:pStyle w:val="Default"/>
        <w:spacing w:line="360" w:lineRule="auto"/>
        <w:rPr>
          <w:rFonts w:asciiTheme="majorBidi" w:hAnsiTheme="majorBidi" w:cstheme="majorBidi"/>
          <w:i/>
          <w:iCs/>
          <w:sz w:val="22"/>
          <w:szCs w:val="22"/>
        </w:rPr>
      </w:pPr>
      <w:r w:rsidRPr="007B795F">
        <w:rPr>
          <w:rFonts w:asciiTheme="majorBidi" w:hAnsiTheme="majorBidi" w:cstheme="majorBidi"/>
          <w:i/>
          <w:iCs/>
          <w:sz w:val="22"/>
          <w:szCs w:val="22"/>
        </w:rPr>
        <w:t>Source: Cyber Department, State Attorney's Office, April 2023.</w:t>
      </w:r>
    </w:p>
    <w:p w14:paraId="25A22892" w14:textId="77777777" w:rsidR="004D460A" w:rsidRPr="0023044F" w:rsidRDefault="004D460A" w:rsidP="00B64E62">
      <w:pPr>
        <w:pStyle w:val="Default"/>
        <w:rPr>
          <w:rFonts w:asciiTheme="majorBidi" w:hAnsiTheme="majorBidi" w:cstheme="majorBidi"/>
          <w:b/>
          <w:bCs/>
          <w:u w:val="single"/>
        </w:rPr>
      </w:pPr>
      <w:r w:rsidRPr="0023044F">
        <w:rPr>
          <w:rFonts w:asciiTheme="majorBidi" w:hAnsiTheme="majorBidi" w:cstheme="majorBidi"/>
          <w:b/>
          <w:bCs/>
          <w:u w:val="single"/>
        </w:rPr>
        <w:t>Part II</w:t>
      </w:r>
    </w:p>
    <w:p w14:paraId="58FB30D2" w14:textId="7AC3D2FD"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14</w:t>
      </w:r>
      <w:r w:rsidR="0023044F" w:rsidRPr="0023044F">
        <w:rPr>
          <w:rFonts w:asciiTheme="majorBidi" w:hAnsiTheme="majorBidi" w:cstheme="majorBidi"/>
          <w:b/>
          <w:bCs/>
          <w:u w:val="single"/>
        </w:rPr>
        <w:t>(a)</w:t>
      </w:r>
    </w:p>
    <w:p w14:paraId="0CFAD5AD" w14:textId="537F5E62" w:rsidR="00D22A41" w:rsidRPr="009F05D6" w:rsidRDefault="00D22A41" w:rsidP="009F05D6">
      <w:pPr>
        <w:pStyle w:val="BodyText"/>
        <w:numPr>
          <w:ilvl w:val="0"/>
          <w:numId w:val="24"/>
        </w:numPr>
        <w:spacing w:before="240" w:line="360" w:lineRule="auto"/>
        <w:ind w:left="284" w:right="-283"/>
        <w:jc w:val="both"/>
        <w:rPr>
          <w:rFonts w:asciiTheme="majorBidi" w:hAnsiTheme="majorBidi" w:cstheme="majorBidi"/>
          <w:bCs/>
          <w:szCs w:val="24"/>
        </w:rPr>
      </w:pPr>
      <w:r w:rsidRPr="009F05D6">
        <w:rPr>
          <w:rFonts w:asciiTheme="majorBidi" w:hAnsiTheme="majorBidi" w:cstheme="majorBidi"/>
          <w:bCs/>
          <w:szCs w:val="24"/>
        </w:rPr>
        <w:t xml:space="preserve">In </w:t>
      </w:r>
      <w:r w:rsidR="007642AE">
        <w:rPr>
          <w:rFonts w:asciiTheme="majorBidi" w:hAnsiTheme="majorBidi" w:cstheme="majorBidi"/>
          <w:bCs/>
          <w:szCs w:val="24"/>
        </w:rPr>
        <w:t>a</w:t>
      </w:r>
      <w:r w:rsidRPr="009F05D6">
        <w:rPr>
          <w:rFonts w:asciiTheme="majorBidi" w:hAnsiTheme="majorBidi" w:cstheme="majorBidi"/>
          <w:bCs/>
          <w:szCs w:val="24"/>
        </w:rPr>
        <w:t>ddition, hereinafter are several notable amendments in the field of criminal law</w:t>
      </w:r>
      <w:r w:rsidR="007642AE">
        <w:rPr>
          <w:rFonts w:asciiTheme="majorBidi" w:hAnsiTheme="majorBidi" w:cstheme="majorBidi"/>
          <w:bCs/>
          <w:szCs w:val="24"/>
        </w:rPr>
        <w:t>.</w:t>
      </w:r>
    </w:p>
    <w:p w14:paraId="0DE41256" w14:textId="2A90547A" w:rsidR="00D22A41" w:rsidRPr="00394D10" w:rsidRDefault="00D22A41" w:rsidP="000B52F8">
      <w:pPr>
        <w:pStyle w:val="BodyText"/>
        <w:numPr>
          <w:ilvl w:val="0"/>
          <w:numId w:val="24"/>
        </w:numPr>
        <w:spacing w:before="240" w:line="360" w:lineRule="auto"/>
        <w:ind w:left="284" w:right="-283"/>
        <w:jc w:val="both"/>
        <w:rPr>
          <w:rFonts w:asciiTheme="majorBidi" w:hAnsiTheme="majorBidi" w:cstheme="majorBidi"/>
          <w:bCs/>
          <w:szCs w:val="24"/>
        </w:rPr>
      </w:pPr>
      <w:r w:rsidRPr="009F05D6">
        <w:rPr>
          <w:rFonts w:asciiTheme="majorBidi" w:hAnsiTheme="majorBidi" w:cstheme="majorBidi"/>
          <w:bCs/>
          <w:szCs w:val="24"/>
        </w:rPr>
        <w:t xml:space="preserve">According to </w:t>
      </w:r>
      <w:r w:rsidRPr="00DF5200">
        <w:rPr>
          <w:rFonts w:asciiTheme="majorBidi" w:hAnsiTheme="majorBidi" w:cstheme="majorBidi"/>
          <w:bCs/>
          <w:szCs w:val="24"/>
        </w:rPr>
        <w:t xml:space="preserve">Amendment No. 7 of July 2022 to the </w:t>
      </w:r>
      <w:r w:rsidRPr="00DF5200">
        <w:rPr>
          <w:rFonts w:asciiTheme="majorBidi" w:hAnsiTheme="majorBidi" w:cstheme="majorBidi"/>
          <w:bCs/>
          <w:i/>
          <w:iCs/>
          <w:szCs w:val="24"/>
        </w:rPr>
        <w:t>Limitation Law</w:t>
      </w:r>
      <w:r w:rsidRPr="00DF5200">
        <w:rPr>
          <w:rFonts w:asciiTheme="majorBidi" w:hAnsiTheme="majorBidi" w:cstheme="majorBidi"/>
          <w:bCs/>
          <w:szCs w:val="24"/>
        </w:rPr>
        <w:t xml:space="preserve"> 5718-1958, the </w:t>
      </w:r>
      <w:r w:rsidR="00D33255" w:rsidRPr="00DF5200">
        <w:rPr>
          <w:rFonts w:asciiTheme="majorBidi" w:hAnsiTheme="majorBidi" w:cstheme="majorBidi"/>
          <w:bCs/>
          <w:szCs w:val="24"/>
        </w:rPr>
        <w:t xml:space="preserve">statute of </w:t>
      </w:r>
      <w:r w:rsidRPr="00DF5200">
        <w:rPr>
          <w:rFonts w:asciiTheme="majorBidi" w:hAnsiTheme="majorBidi" w:cstheme="majorBidi"/>
          <w:bCs/>
          <w:szCs w:val="24"/>
        </w:rPr>
        <w:t xml:space="preserve">limitation for sexual assault or abuse against a </w:t>
      </w:r>
      <w:r w:rsidR="000B52F8" w:rsidRPr="00DF5200">
        <w:rPr>
          <w:rFonts w:asciiTheme="majorBidi" w:hAnsiTheme="majorBidi" w:cstheme="majorBidi"/>
          <w:bCs/>
          <w:szCs w:val="24"/>
        </w:rPr>
        <w:t xml:space="preserve">child </w:t>
      </w:r>
      <w:r w:rsidRPr="00DF5200">
        <w:rPr>
          <w:rFonts w:asciiTheme="majorBidi" w:hAnsiTheme="majorBidi" w:cstheme="majorBidi"/>
          <w:bCs/>
          <w:szCs w:val="24"/>
        </w:rPr>
        <w:t>were</w:t>
      </w:r>
      <w:r w:rsidRPr="00A36B23">
        <w:rPr>
          <w:rFonts w:asciiTheme="majorBidi" w:hAnsiTheme="majorBidi" w:cstheme="majorBidi"/>
          <w:bCs/>
          <w:szCs w:val="24"/>
        </w:rPr>
        <w:t xml:space="preserve"> extended so that the limitation period begin</w:t>
      </w:r>
      <w:r w:rsidR="00D33255">
        <w:rPr>
          <w:rFonts w:asciiTheme="majorBidi" w:hAnsiTheme="majorBidi" w:cstheme="majorBidi"/>
          <w:bCs/>
          <w:szCs w:val="24"/>
        </w:rPr>
        <w:t>s</w:t>
      </w:r>
      <w:r w:rsidRPr="00A36B23">
        <w:rPr>
          <w:rFonts w:asciiTheme="majorBidi" w:hAnsiTheme="majorBidi" w:cstheme="majorBidi"/>
          <w:bCs/>
          <w:szCs w:val="24"/>
        </w:rPr>
        <w:t xml:space="preserve"> when the </w:t>
      </w:r>
      <w:r w:rsidR="00D33255">
        <w:rPr>
          <w:rFonts w:asciiTheme="majorBidi" w:hAnsiTheme="majorBidi" w:cstheme="majorBidi"/>
          <w:bCs/>
          <w:szCs w:val="24"/>
        </w:rPr>
        <w:t>person</w:t>
      </w:r>
      <w:r w:rsidR="0022225A">
        <w:rPr>
          <w:rFonts w:asciiTheme="majorBidi" w:hAnsiTheme="majorBidi" w:cstheme="majorBidi"/>
          <w:bCs/>
          <w:szCs w:val="24"/>
        </w:rPr>
        <w:t>,</w:t>
      </w:r>
      <w:r w:rsidR="00D33255">
        <w:rPr>
          <w:rFonts w:asciiTheme="majorBidi" w:hAnsiTheme="majorBidi" w:cstheme="majorBidi"/>
          <w:bCs/>
          <w:szCs w:val="24"/>
        </w:rPr>
        <w:t xml:space="preserve"> </w:t>
      </w:r>
      <w:r w:rsidR="0022225A">
        <w:rPr>
          <w:rFonts w:asciiTheme="majorBidi" w:hAnsiTheme="majorBidi" w:cstheme="majorBidi"/>
          <w:bCs/>
          <w:szCs w:val="24"/>
        </w:rPr>
        <w:t>who was the victim of such an act while under age,</w:t>
      </w:r>
      <w:r w:rsidR="000B52F8" w:rsidRPr="00A36B23">
        <w:rPr>
          <w:rFonts w:asciiTheme="majorBidi" w:hAnsiTheme="majorBidi" w:cstheme="majorBidi"/>
          <w:bCs/>
          <w:szCs w:val="24"/>
        </w:rPr>
        <w:t xml:space="preserve"> </w:t>
      </w:r>
      <w:r w:rsidRPr="00A36B23">
        <w:rPr>
          <w:rFonts w:asciiTheme="majorBidi" w:hAnsiTheme="majorBidi" w:cstheme="majorBidi"/>
          <w:bCs/>
          <w:szCs w:val="24"/>
        </w:rPr>
        <w:t xml:space="preserve">reaches the age of 28. </w:t>
      </w:r>
      <w:r w:rsidRPr="00394D10">
        <w:rPr>
          <w:rFonts w:asciiTheme="majorBidi" w:hAnsiTheme="majorBidi" w:cstheme="majorBidi"/>
          <w:bCs/>
          <w:szCs w:val="24"/>
        </w:rPr>
        <w:t>Accordingly</w:t>
      </w:r>
      <w:r w:rsidR="003950F6" w:rsidRPr="00394D10">
        <w:rPr>
          <w:rFonts w:asciiTheme="majorBidi" w:hAnsiTheme="majorBidi" w:cstheme="majorBidi"/>
          <w:bCs/>
          <w:szCs w:val="24"/>
        </w:rPr>
        <w:t>,</w:t>
      </w:r>
      <w:r w:rsidRPr="00394D10">
        <w:rPr>
          <w:rFonts w:asciiTheme="majorBidi" w:hAnsiTheme="majorBidi" w:cstheme="majorBidi"/>
          <w:bCs/>
          <w:szCs w:val="24"/>
        </w:rPr>
        <w:t xml:space="preserve"> the </w:t>
      </w:r>
      <w:r w:rsidR="0022225A" w:rsidRPr="00394D10">
        <w:rPr>
          <w:rFonts w:asciiTheme="majorBidi" w:hAnsiTheme="majorBidi" w:cstheme="majorBidi"/>
          <w:bCs/>
          <w:szCs w:val="24"/>
        </w:rPr>
        <w:t xml:space="preserve">statute of </w:t>
      </w:r>
      <w:r w:rsidRPr="00394D10">
        <w:rPr>
          <w:rFonts w:asciiTheme="majorBidi" w:hAnsiTheme="majorBidi" w:cstheme="majorBidi"/>
          <w:bCs/>
          <w:szCs w:val="24"/>
        </w:rPr>
        <w:t xml:space="preserve">limitation for filing a civil lawsuit by a victim of such offences who was a </w:t>
      </w:r>
      <w:r w:rsidR="000B52F8" w:rsidRPr="00394D10">
        <w:rPr>
          <w:rFonts w:asciiTheme="majorBidi" w:hAnsiTheme="majorBidi" w:cstheme="majorBidi"/>
          <w:bCs/>
          <w:szCs w:val="24"/>
        </w:rPr>
        <w:t xml:space="preserve">child </w:t>
      </w:r>
      <w:r w:rsidRPr="00394D10">
        <w:rPr>
          <w:rFonts w:asciiTheme="majorBidi" w:hAnsiTheme="majorBidi" w:cstheme="majorBidi"/>
          <w:bCs/>
          <w:szCs w:val="24"/>
        </w:rPr>
        <w:t xml:space="preserve">at the time of the offence will be extended, as a rule, until the victim reaches the age of 35. </w:t>
      </w:r>
    </w:p>
    <w:p w14:paraId="01A02179" w14:textId="5D1D7D73" w:rsidR="00D22A41" w:rsidRPr="00394D10" w:rsidRDefault="00D22A41" w:rsidP="000B52F8">
      <w:pPr>
        <w:pStyle w:val="BodyText"/>
        <w:numPr>
          <w:ilvl w:val="0"/>
          <w:numId w:val="24"/>
        </w:numPr>
        <w:spacing w:before="240" w:line="360" w:lineRule="auto"/>
        <w:ind w:left="284" w:right="-283"/>
        <w:jc w:val="both"/>
        <w:rPr>
          <w:rFonts w:asciiTheme="majorBidi" w:hAnsiTheme="majorBidi" w:cstheme="majorBidi"/>
          <w:bCs/>
          <w:szCs w:val="24"/>
        </w:rPr>
      </w:pPr>
      <w:r w:rsidRPr="00394D10">
        <w:rPr>
          <w:rFonts w:asciiTheme="majorBidi" w:hAnsiTheme="majorBidi" w:cstheme="majorBidi"/>
          <w:bCs/>
          <w:szCs w:val="24"/>
        </w:rPr>
        <w:t xml:space="preserve">Also, according to the </w:t>
      </w:r>
      <w:r w:rsidRPr="00394D10">
        <w:rPr>
          <w:rFonts w:asciiTheme="majorBidi" w:hAnsiTheme="majorBidi" w:cstheme="majorBidi"/>
          <w:bCs/>
          <w:i/>
          <w:iCs/>
          <w:szCs w:val="24"/>
        </w:rPr>
        <w:t>Amendment to the Physicians' Ordinance Law (No. 13)</w:t>
      </w:r>
      <w:r w:rsidRPr="00394D10">
        <w:rPr>
          <w:rFonts w:asciiTheme="majorBidi" w:hAnsiTheme="majorBidi" w:cstheme="majorBidi"/>
          <w:bCs/>
          <w:szCs w:val="24"/>
        </w:rPr>
        <w:t xml:space="preserve"> 5782-2022, the license of a physician convicted of a sexual offense (including sexual </w:t>
      </w:r>
      <w:r w:rsidRPr="00394D10">
        <w:rPr>
          <w:rFonts w:asciiTheme="majorBidi" w:hAnsiTheme="majorBidi" w:cstheme="majorBidi"/>
          <w:bCs/>
          <w:szCs w:val="24"/>
        </w:rPr>
        <w:lastRenderedPageBreak/>
        <w:t xml:space="preserve">offenses against </w:t>
      </w:r>
      <w:r w:rsidR="00021704" w:rsidRPr="00394D10">
        <w:rPr>
          <w:rFonts w:asciiTheme="majorBidi" w:hAnsiTheme="majorBidi" w:cstheme="majorBidi"/>
          <w:bCs/>
          <w:szCs w:val="24"/>
        </w:rPr>
        <w:t>c</w:t>
      </w:r>
      <w:r w:rsidR="000B52F8" w:rsidRPr="00394D10">
        <w:rPr>
          <w:rFonts w:asciiTheme="majorBidi" w:hAnsiTheme="majorBidi" w:cstheme="majorBidi"/>
          <w:bCs/>
          <w:szCs w:val="24"/>
        </w:rPr>
        <w:t>hildren</w:t>
      </w:r>
      <w:r w:rsidRPr="00394D10">
        <w:rPr>
          <w:rFonts w:asciiTheme="majorBidi" w:hAnsiTheme="majorBidi" w:cstheme="majorBidi"/>
          <w:bCs/>
          <w:szCs w:val="24"/>
        </w:rPr>
        <w:t xml:space="preserve">) </w:t>
      </w:r>
      <w:r w:rsidR="0022225A" w:rsidRPr="00394D10">
        <w:rPr>
          <w:rFonts w:asciiTheme="majorBidi" w:hAnsiTheme="majorBidi" w:cstheme="majorBidi"/>
          <w:bCs/>
          <w:szCs w:val="24"/>
        </w:rPr>
        <w:t xml:space="preserve">shall </w:t>
      </w:r>
      <w:r w:rsidRPr="00394D10">
        <w:rPr>
          <w:rFonts w:asciiTheme="majorBidi" w:hAnsiTheme="majorBidi" w:cstheme="majorBidi"/>
          <w:bCs/>
          <w:szCs w:val="24"/>
        </w:rPr>
        <w:t xml:space="preserve">be suspended from the date of </w:t>
      </w:r>
      <w:r w:rsidR="000B52F8" w:rsidRPr="00394D10">
        <w:rPr>
          <w:rFonts w:asciiTheme="majorBidi" w:hAnsiTheme="majorBidi" w:cstheme="majorBidi"/>
          <w:bCs/>
          <w:szCs w:val="24"/>
        </w:rPr>
        <w:t>their conviction</w:t>
      </w:r>
      <w:r w:rsidRPr="00394D10">
        <w:rPr>
          <w:rFonts w:asciiTheme="majorBidi" w:hAnsiTheme="majorBidi" w:cstheme="majorBidi"/>
          <w:bCs/>
          <w:szCs w:val="24"/>
        </w:rPr>
        <w:t xml:space="preserve"> until the end of the disciplinary proceedings or the decision of the Minister of Health in </w:t>
      </w:r>
      <w:r w:rsidR="000B52F8" w:rsidRPr="00394D10">
        <w:rPr>
          <w:rFonts w:asciiTheme="majorBidi" w:hAnsiTheme="majorBidi" w:cstheme="majorBidi"/>
          <w:bCs/>
          <w:szCs w:val="24"/>
        </w:rPr>
        <w:t>their</w:t>
      </w:r>
      <w:r w:rsidRPr="00394D10">
        <w:rPr>
          <w:rFonts w:asciiTheme="majorBidi" w:hAnsiTheme="majorBidi" w:cstheme="majorBidi"/>
          <w:bCs/>
          <w:szCs w:val="24"/>
        </w:rPr>
        <w:t xml:space="preserve"> regard. </w:t>
      </w:r>
    </w:p>
    <w:p w14:paraId="30FE9775" w14:textId="1666C950" w:rsidR="00D22A41" w:rsidRPr="00394D10" w:rsidRDefault="00D22A41" w:rsidP="00843FAB">
      <w:pPr>
        <w:pStyle w:val="BodyText"/>
        <w:numPr>
          <w:ilvl w:val="0"/>
          <w:numId w:val="24"/>
        </w:numPr>
        <w:spacing w:before="240" w:line="360" w:lineRule="auto"/>
        <w:ind w:left="284" w:right="-283"/>
        <w:jc w:val="both"/>
        <w:rPr>
          <w:rFonts w:asciiTheme="majorBidi" w:hAnsiTheme="majorBidi" w:cstheme="majorBidi"/>
          <w:bCs/>
        </w:rPr>
      </w:pPr>
      <w:r w:rsidRPr="00394D10">
        <w:rPr>
          <w:rFonts w:asciiTheme="majorBidi" w:hAnsiTheme="majorBidi" w:cstheme="majorBidi"/>
          <w:bCs/>
          <w:szCs w:val="24"/>
        </w:rPr>
        <w:t xml:space="preserve">Amendment No. 19 of 2020, to the </w:t>
      </w:r>
      <w:r w:rsidRPr="00394D10">
        <w:rPr>
          <w:rFonts w:asciiTheme="majorBidi" w:hAnsiTheme="majorBidi" w:cstheme="majorBidi"/>
          <w:bCs/>
          <w:i/>
          <w:iCs/>
          <w:szCs w:val="24"/>
          <w:lang w:val="en"/>
        </w:rPr>
        <w:t xml:space="preserve">Legal </w:t>
      </w:r>
      <w:r w:rsidRPr="00394D10">
        <w:rPr>
          <w:rFonts w:asciiTheme="majorBidi" w:eastAsia="Calibri" w:hAnsiTheme="majorBidi" w:cstheme="majorBidi"/>
          <w:bCs/>
          <w:i/>
          <w:iCs/>
          <w:szCs w:val="24"/>
          <w:lang w:val="en"/>
        </w:rPr>
        <w:t xml:space="preserve">Capacity and Guardianship Law </w:t>
      </w:r>
      <w:r w:rsidRPr="00394D10">
        <w:rPr>
          <w:rFonts w:asciiTheme="majorBidi" w:eastAsia="Calibri" w:hAnsiTheme="majorBidi" w:cstheme="majorBidi"/>
          <w:bCs/>
          <w:szCs w:val="24"/>
          <w:lang w:val="en"/>
        </w:rPr>
        <w:t>5722-1962</w:t>
      </w:r>
      <w:r w:rsidRPr="00394D10">
        <w:rPr>
          <w:rFonts w:asciiTheme="majorBidi" w:hAnsiTheme="majorBidi" w:cstheme="majorBidi"/>
          <w:bCs/>
          <w:szCs w:val="24"/>
        </w:rPr>
        <w:t xml:space="preserve">, states that upon filing an indictment against a person for an offence of murder or attempted murder of </w:t>
      </w:r>
      <w:r w:rsidR="000B52F8" w:rsidRPr="00394D10">
        <w:rPr>
          <w:rFonts w:asciiTheme="majorBidi" w:hAnsiTheme="majorBidi" w:cstheme="majorBidi"/>
          <w:bCs/>
          <w:szCs w:val="24"/>
        </w:rPr>
        <w:t>th</w:t>
      </w:r>
      <w:r w:rsidR="00605283" w:rsidRPr="00394D10">
        <w:rPr>
          <w:rFonts w:asciiTheme="majorBidi" w:hAnsiTheme="majorBidi" w:cstheme="majorBidi"/>
          <w:bCs/>
          <w:szCs w:val="24"/>
        </w:rPr>
        <w:t>e</w:t>
      </w:r>
      <w:r w:rsidR="000B52F8" w:rsidRPr="00394D10">
        <w:rPr>
          <w:rFonts w:asciiTheme="majorBidi" w:hAnsiTheme="majorBidi" w:cstheme="majorBidi"/>
          <w:bCs/>
          <w:szCs w:val="24"/>
        </w:rPr>
        <w:t>ir</w:t>
      </w:r>
      <w:r w:rsidRPr="00394D10">
        <w:rPr>
          <w:rFonts w:asciiTheme="majorBidi" w:hAnsiTheme="majorBidi" w:cstheme="majorBidi"/>
          <w:bCs/>
          <w:szCs w:val="24"/>
        </w:rPr>
        <w:t xml:space="preserve"> spouse or one of their children</w:t>
      </w:r>
      <w:r w:rsidR="0022225A" w:rsidRPr="00394D10">
        <w:rPr>
          <w:rFonts w:asciiTheme="majorBidi" w:hAnsiTheme="majorBidi" w:cstheme="majorBidi"/>
          <w:bCs/>
          <w:szCs w:val="24"/>
        </w:rPr>
        <w:t>,</w:t>
      </w:r>
      <w:r w:rsidRPr="00394D10">
        <w:rPr>
          <w:rFonts w:asciiTheme="majorBidi" w:hAnsiTheme="majorBidi" w:cstheme="majorBidi"/>
          <w:bCs/>
          <w:szCs w:val="24"/>
        </w:rPr>
        <w:t xml:space="preserve"> or an offence of rape or sodomy against one of their children, that parent's guardianship of the </w:t>
      </w:r>
      <w:r w:rsidR="009649E6" w:rsidRPr="00394D10">
        <w:rPr>
          <w:rFonts w:asciiTheme="majorBidi" w:hAnsiTheme="majorBidi" w:cstheme="majorBidi"/>
          <w:bCs/>
          <w:szCs w:val="24"/>
        </w:rPr>
        <w:t xml:space="preserve">under-age </w:t>
      </w:r>
      <w:r w:rsidRPr="00394D10">
        <w:rPr>
          <w:rFonts w:asciiTheme="majorBidi" w:hAnsiTheme="majorBidi" w:cstheme="majorBidi"/>
          <w:bCs/>
          <w:szCs w:val="24"/>
        </w:rPr>
        <w:t xml:space="preserve">children will be temporarily and automatically revoked without </w:t>
      </w:r>
      <w:r w:rsidR="0022225A" w:rsidRPr="00394D10">
        <w:rPr>
          <w:rFonts w:asciiTheme="majorBidi" w:hAnsiTheme="majorBidi" w:cstheme="majorBidi"/>
          <w:bCs/>
          <w:szCs w:val="24"/>
        </w:rPr>
        <w:t xml:space="preserve">the </w:t>
      </w:r>
      <w:r w:rsidRPr="00394D10">
        <w:rPr>
          <w:rFonts w:asciiTheme="majorBidi" w:hAnsiTheme="majorBidi" w:cstheme="majorBidi"/>
          <w:bCs/>
          <w:szCs w:val="24"/>
        </w:rPr>
        <w:t xml:space="preserve">need for a separate legal proceeding. Following the conviction of that parent for the above listed offenses, </w:t>
      </w:r>
      <w:r w:rsidR="00843FAB" w:rsidRPr="00394D10">
        <w:rPr>
          <w:rFonts w:asciiTheme="majorBidi" w:hAnsiTheme="majorBidi" w:cstheme="majorBidi"/>
          <w:bCs/>
          <w:szCs w:val="24"/>
        </w:rPr>
        <w:t>their</w:t>
      </w:r>
      <w:r w:rsidRPr="00394D10">
        <w:rPr>
          <w:rFonts w:asciiTheme="majorBidi" w:hAnsiTheme="majorBidi" w:cstheme="majorBidi"/>
          <w:bCs/>
          <w:szCs w:val="24"/>
        </w:rPr>
        <w:t xml:space="preserve"> guardianship will be revoked permanently.</w:t>
      </w:r>
    </w:p>
    <w:p w14:paraId="0493AF77" w14:textId="6812DAF3" w:rsidR="004D460A" w:rsidRPr="007B795F" w:rsidRDefault="0023044F" w:rsidP="0023044F">
      <w:pPr>
        <w:pStyle w:val="Default"/>
        <w:spacing w:before="120"/>
        <w:jc w:val="both"/>
        <w:rPr>
          <w:rFonts w:asciiTheme="majorBidi" w:hAnsiTheme="majorBidi" w:cstheme="majorBidi"/>
          <w:highlight w:val="cyan"/>
        </w:rPr>
      </w:pPr>
      <w:r w:rsidRPr="0023044F">
        <w:rPr>
          <w:rFonts w:asciiTheme="majorBidi" w:hAnsiTheme="majorBidi" w:cstheme="majorBidi"/>
          <w:b/>
          <w:bCs/>
          <w:u w:val="single"/>
        </w:rPr>
        <w:t>Question 14(</w:t>
      </w:r>
      <w:r>
        <w:rPr>
          <w:rFonts w:asciiTheme="majorBidi" w:hAnsiTheme="majorBidi" w:cstheme="majorBidi"/>
          <w:b/>
          <w:bCs/>
          <w:u w:val="single"/>
        </w:rPr>
        <w:t>c</w:t>
      </w:r>
      <w:r w:rsidRPr="0023044F">
        <w:rPr>
          <w:rFonts w:asciiTheme="majorBidi" w:hAnsiTheme="majorBidi" w:cstheme="majorBidi"/>
          <w:b/>
          <w:bCs/>
          <w:u w:val="single"/>
        </w:rPr>
        <w:t>)</w:t>
      </w:r>
      <w:r w:rsidRPr="007B795F">
        <w:rPr>
          <w:rFonts w:asciiTheme="majorBidi" w:hAnsiTheme="majorBidi" w:cstheme="majorBidi"/>
          <w:highlight w:val="cyan"/>
        </w:rPr>
        <w:t xml:space="preserve"> </w:t>
      </w:r>
    </w:p>
    <w:p w14:paraId="1155F36A" w14:textId="05F030F4" w:rsidR="005C483C" w:rsidRPr="005060B1" w:rsidRDefault="005C483C" w:rsidP="00A57CC9">
      <w:pPr>
        <w:pStyle w:val="BodyText"/>
        <w:numPr>
          <w:ilvl w:val="0"/>
          <w:numId w:val="24"/>
        </w:numPr>
        <w:spacing w:before="240" w:line="360" w:lineRule="auto"/>
        <w:ind w:left="284" w:right="-283"/>
        <w:jc w:val="both"/>
        <w:rPr>
          <w:rFonts w:asciiTheme="majorBidi" w:hAnsiTheme="majorBidi" w:cstheme="majorBidi"/>
          <w:szCs w:val="24"/>
        </w:rPr>
      </w:pPr>
      <w:r w:rsidRPr="007B795F">
        <w:rPr>
          <w:rFonts w:asciiTheme="majorBidi" w:hAnsiTheme="majorBidi" w:cstheme="majorBidi"/>
          <w:szCs w:val="24"/>
        </w:rPr>
        <w:t xml:space="preserve">Hereinafter is additional </w:t>
      </w:r>
      <w:r w:rsidRPr="005C483C">
        <w:rPr>
          <w:rFonts w:asciiTheme="majorBidi" w:hAnsiTheme="majorBidi" w:cstheme="majorBidi"/>
          <w:szCs w:val="24"/>
          <w:u w:val="single"/>
        </w:rPr>
        <w:t>information on The Youth Custody Authority</w:t>
      </w:r>
      <w:r w:rsidRPr="005060B1">
        <w:rPr>
          <w:rFonts w:asciiTheme="majorBidi" w:hAnsiTheme="majorBidi" w:cstheme="majorBidi"/>
          <w:szCs w:val="24"/>
        </w:rPr>
        <w:t xml:space="preserve"> within the MoWaSA</w:t>
      </w:r>
      <w:r>
        <w:rPr>
          <w:rFonts w:asciiTheme="majorBidi" w:hAnsiTheme="majorBidi" w:cstheme="majorBidi"/>
          <w:szCs w:val="24"/>
        </w:rPr>
        <w:t xml:space="preserve"> and </w:t>
      </w:r>
      <w:r w:rsidRPr="005060B1">
        <w:rPr>
          <w:rFonts w:asciiTheme="majorBidi" w:hAnsiTheme="majorBidi" w:cstheme="majorBidi"/>
          <w:szCs w:val="24"/>
        </w:rPr>
        <w:t>MoWaSA</w:t>
      </w:r>
      <w:r>
        <w:rPr>
          <w:rFonts w:asciiTheme="majorBidi" w:hAnsiTheme="majorBidi" w:cstheme="majorBidi"/>
          <w:szCs w:val="24"/>
        </w:rPr>
        <w:t>'s programs.</w:t>
      </w:r>
      <w:r w:rsidRPr="005060B1">
        <w:rPr>
          <w:rFonts w:asciiTheme="majorBidi" w:hAnsiTheme="majorBidi" w:cstheme="majorBidi"/>
          <w:szCs w:val="24"/>
        </w:rPr>
        <w:t xml:space="preserve"> </w:t>
      </w:r>
    </w:p>
    <w:p w14:paraId="2967F6FC" w14:textId="65B17B63" w:rsidR="005C483C" w:rsidRPr="005060B1"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B10F51">
        <w:rPr>
          <w:rFonts w:asciiTheme="majorBidi" w:hAnsiTheme="majorBidi" w:cstheme="majorBidi"/>
          <w:szCs w:val="24"/>
          <w:u w:val="single"/>
        </w:rPr>
        <w:t>The Youth Custody Authority within the MoWaSA</w:t>
      </w:r>
      <w:r w:rsidRPr="005060B1">
        <w:rPr>
          <w:rFonts w:asciiTheme="majorBidi" w:hAnsiTheme="majorBidi" w:cstheme="majorBidi"/>
          <w:szCs w:val="24"/>
        </w:rPr>
        <w:t xml:space="preserve"> is responsible for involuntary out-of-home treatment as an intervention strategy for youth in situations of increased risk and </w:t>
      </w:r>
      <w:r w:rsidRPr="00DF5200">
        <w:rPr>
          <w:rFonts w:asciiTheme="majorBidi" w:hAnsiTheme="majorBidi" w:cstheme="majorBidi"/>
          <w:szCs w:val="24"/>
        </w:rPr>
        <w:t xml:space="preserve">delinquency. The Authority deals with youth who were removed from their homes </w:t>
      </w:r>
      <w:r w:rsidRPr="001200E5">
        <w:rPr>
          <w:rFonts w:asciiTheme="majorBidi" w:hAnsiTheme="majorBidi" w:cstheme="majorBidi"/>
          <w:szCs w:val="24"/>
        </w:rPr>
        <w:t xml:space="preserve">by </w:t>
      </w:r>
      <w:r w:rsidR="00FE38E2" w:rsidRPr="00DF5200">
        <w:rPr>
          <w:rFonts w:asciiTheme="majorBidi" w:hAnsiTheme="majorBidi" w:cstheme="majorBidi"/>
          <w:szCs w:val="24"/>
        </w:rPr>
        <w:t xml:space="preserve">law </w:t>
      </w:r>
      <w:r w:rsidRPr="001200E5">
        <w:rPr>
          <w:rFonts w:asciiTheme="majorBidi" w:hAnsiTheme="majorBidi" w:cstheme="majorBidi"/>
          <w:szCs w:val="24"/>
        </w:rPr>
        <w:t>or in ac</w:t>
      </w:r>
      <w:r w:rsidRPr="005060B1">
        <w:rPr>
          <w:rFonts w:asciiTheme="majorBidi" w:hAnsiTheme="majorBidi" w:cstheme="majorBidi"/>
          <w:szCs w:val="24"/>
        </w:rPr>
        <w:t>cordance with the</w:t>
      </w:r>
      <w:r w:rsidR="00FE38E2">
        <w:rPr>
          <w:rFonts w:asciiTheme="majorBidi" w:hAnsiTheme="majorBidi" w:cstheme="majorBidi"/>
          <w:szCs w:val="24"/>
        </w:rPr>
        <w:t xml:space="preserve"> law</w:t>
      </w:r>
      <w:r w:rsidRPr="005060B1">
        <w:rPr>
          <w:rFonts w:asciiTheme="majorBidi" w:hAnsiTheme="majorBidi" w:cstheme="majorBidi"/>
          <w:szCs w:val="24"/>
        </w:rPr>
        <w:t xml:space="preserve">, after all previous attempts of treatment failed. Placement of youth in shelters is done by virtue of two main laws: the </w:t>
      </w:r>
      <w:r w:rsidRPr="005060B1">
        <w:rPr>
          <w:rFonts w:asciiTheme="majorBidi" w:hAnsiTheme="majorBidi" w:cstheme="majorBidi"/>
          <w:i/>
          <w:iCs/>
          <w:szCs w:val="24"/>
        </w:rPr>
        <w:t xml:space="preserve">Youth (Trial, Punishment and Modes of Treatment) Law </w:t>
      </w:r>
      <w:r w:rsidRPr="005060B1">
        <w:rPr>
          <w:rFonts w:asciiTheme="majorBidi" w:hAnsiTheme="majorBidi" w:cstheme="majorBidi"/>
          <w:szCs w:val="24"/>
        </w:rPr>
        <w:t xml:space="preserve">5731-1971, and the </w:t>
      </w:r>
      <w:r w:rsidRPr="005060B1">
        <w:rPr>
          <w:rFonts w:asciiTheme="majorBidi" w:hAnsiTheme="majorBidi" w:cstheme="majorBidi"/>
          <w:i/>
          <w:iCs/>
          <w:szCs w:val="24"/>
        </w:rPr>
        <w:t>Youth (Care and Supervision) Law 5720-1960</w:t>
      </w:r>
      <w:r w:rsidRPr="005060B1">
        <w:rPr>
          <w:rFonts w:asciiTheme="majorBidi" w:hAnsiTheme="majorBidi" w:cstheme="majorBidi"/>
          <w:szCs w:val="24"/>
        </w:rPr>
        <w:t>. These laws are aimed at creating an opportunity, perhaps the last one for change and rehabilitation. Hereinafter are several programs operated by the Authority:</w:t>
      </w:r>
    </w:p>
    <w:p w14:paraId="147AF458" w14:textId="5D038C86" w:rsidR="005C483C" w:rsidRPr="00394D10"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5060B1">
        <w:rPr>
          <w:rFonts w:asciiTheme="majorBidi" w:hAnsiTheme="majorBidi" w:cstheme="majorBidi"/>
          <w:szCs w:val="24"/>
          <w:u w:val="single"/>
        </w:rPr>
        <w:t>Unique intervention programs</w:t>
      </w:r>
      <w:r w:rsidRPr="005060B1">
        <w:rPr>
          <w:rFonts w:asciiTheme="majorBidi" w:hAnsiTheme="majorBidi" w:cstheme="majorBidi"/>
          <w:szCs w:val="24"/>
        </w:rPr>
        <w:t xml:space="preserve"> – In addition to the authoritative day-to-day care provided to the youth in hostels, unique treatment programs are developed in the fields of individual, group, family and community. These programs can be divided into 4 main types</w:t>
      </w:r>
      <w:r>
        <w:rPr>
          <w:rFonts w:asciiTheme="majorBidi" w:hAnsiTheme="majorBidi" w:cstheme="majorBidi"/>
          <w:szCs w:val="24"/>
        </w:rPr>
        <w:t xml:space="preserve">, </w:t>
      </w:r>
      <w:r w:rsidRPr="005060B1">
        <w:rPr>
          <w:rFonts w:asciiTheme="majorBidi" w:hAnsiTheme="majorBidi" w:cstheme="majorBidi"/>
          <w:szCs w:val="24"/>
        </w:rPr>
        <w:t>focused on raising the sense of self-</w:t>
      </w:r>
      <w:r w:rsidRPr="00394D10">
        <w:rPr>
          <w:rFonts w:asciiTheme="majorBidi" w:hAnsiTheme="majorBidi" w:cstheme="majorBidi"/>
          <w:szCs w:val="24"/>
        </w:rPr>
        <w:t xml:space="preserve">efficacy and self-image, </w:t>
      </w:r>
      <w:r w:rsidR="00C10839" w:rsidRPr="00394D10">
        <w:rPr>
          <w:rFonts w:asciiTheme="majorBidi" w:hAnsiTheme="majorBidi" w:cstheme="majorBidi"/>
          <w:szCs w:val="24"/>
        </w:rPr>
        <w:t xml:space="preserve">addressing a </w:t>
      </w:r>
      <w:r w:rsidRPr="00394D10">
        <w:rPr>
          <w:rFonts w:asciiTheme="majorBidi" w:hAnsiTheme="majorBidi" w:cstheme="majorBidi"/>
          <w:szCs w:val="24"/>
        </w:rPr>
        <w:t>central symptom</w:t>
      </w:r>
      <w:r w:rsidR="004E003B" w:rsidRPr="00394D10">
        <w:rPr>
          <w:rFonts w:asciiTheme="majorBidi" w:hAnsiTheme="majorBidi" w:cstheme="majorBidi"/>
          <w:szCs w:val="24"/>
        </w:rPr>
        <w:t xml:space="preserve"> or trait</w:t>
      </w:r>
      <w:r w:rsidRPr="00394D10">
        <w:rPr>
          <w:rFonts w:asciiTheme="majorBidi" w:hAnsiTheme="majorBidi" w:cstheme="majorBidi"/>
          <w:szCs w:val="24"/>
        </w:rPr>
        <w:t>, the victim of crime, and programs focused on staff members</w:t>
      </w:r>
      <w:r w:rsidR="004E003B" w:rsidRPr="00394D10">
        <w:rPr>
          <w:rFonts w:asciiTheme="majorBidi" w:hAnsiTheme="majorBidi" w:cstheme="majorBidi"/>
          <w:szCs w:val="24"/>
          <w:lang w:val="en-US"/>
        </w:rPr>
        <w:t xml:space="preserve">, detailed </w:t>
      </w:r>
      <w:r w:rsidR="004E003B" w:rsidRPr="00394D10">
        <w:rPr>
          <w:rFonts w:asciiTheme="majorBidi" w:hAnsiTheme="majorBidi" w:cstheme="majorBidi"/>
          <w:szCs w:val="24"/>
          <w:lang w:val="en-US" w:bidi="he-IL"/>
        </w:rPr>
        <w:t>as follows:</w:t>
      </w:r>
    </w:p>
    <w:p w14:paraId="4BFCA2CB" w14:textId="08499F6A" w:rsidR="005C483C" w:rsidRPr="005060B1"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tl/>
        </w:rPr>
      </w:pPr>
      <w:r w:rsidRPr="005060B1">
        <w:rPr>
          <w:rFonts w:asciiTheme="majorBidi" w:hAnsiTheme="majorBidi" w:cstheme="majorBidi"/>
          <w:szCs w:val="24"/>
          <w:u w:val="single"/>
        </w:rPr>
        <w:t>Empowerment-focused programs</w:t>
      </w:r>
      <w:r w:rsidRPr="005060B1">
        <w:rPr>
          <w:rFonts w:asciiTheme="majorBidi" w:hAnsiTheme="majorBidi" w:cstheme="majorBidi"/>
          <w:szCs w:val="24"/>
        </w:rPr>
        <w:t xml:space="preserve"> – These programs </w:t>
      </w:r>
      <w:r w:rsidRPr="00481B97">
        <w:rPr>
          <w:rFonts w:asciiTheme="majorBidi" w:hAnsiTheme="majorBidi" w:cstheme="majorBidi"/>
          <w:szCs w:val="24"/>
        </w:rPr>
        <w:t>emphasize the</w:t>
      </w:r>
      <w:r w:rsidRPr="005060B1">
        <w:rPr>
          <w:rFonts w:asciiTheme="majorBidi" w:hAnsiTheme="majorBidi" w:cstheme="majorBidi"/>
          <w:szCs w:val="24"/>
        </w:rPr>
        <w:t xml:space="preserve"> process by which people gain </w:t>
      </w:r>
      <w:r w:rsidRPr="00481B97">
        <w:rPr>
          <w:rFonts w:asciiTheme="majorBidi" w:hAnsiTheme="majorBidi" w:cstheme="majorBidi"/>
          <w:szCs w:val="24"/>
        </w:rPr>
        <w:t xml:space="preserve">control over their lives and thereby bring about an intentional change. </w:t>
      </w:r>
      <w:r w:rsidR="00A5046A" w:rsidRPr="00FE3B2A">
        <w:rPr>
          <w:rFonts w:asciiTheme="majorBidi" w:hAnsiTheme="majorBidi" w:cstheme="majorBidi"/>
          <w:szCs w:val="24"/>
        </w:rPr>
        <w:t>They</w:t>
      </w:r>
      <w:r w:rsidRPr="00FE3B2A">
        <w:rPr>
          <w:rFonts w:asciiTheme="majorBidi" w:hAnsiTheme="majorBidi" w:cstheme="majorBidi"/>
          <w:szCs w:val="24"/>
        </w:rPr>
        <w:t xml:space="preserve"> are based on the belief that human beings have skills, strengths, and abilities, </w:t>
      </w:r>
      <w:r w:rsidRPr="00FE3B2A">
        <w:rPr>
          <w:rFonts w:asciiTheme="majorBidi" w:hAnsiTheme="majorBidi" w:cstheme="majorBidi"/>
          <w:szCs w:val="24"/>
        </w:rPr>
        <w:lastRenderedPageBreak/>
        <w:t xml:space="preserve">but need experiences and opportunities to discover and </w:t>
      </w:r>
      <w:r w:rsidRPr="00481B97">
        <w:rPr>
          <w:rFonts w:asciiTheme="majorBidi" w:hAnsiTheme="majorBidi" w:cstheme="majorBidi"/>
          <w:szCs w:val="24"/>
        </w:rPr>
        <w:t>express them. These programs refer to two parallel</w:t>
      </w:r>
      <w:r w:rsidRPr="005060B1">
        <w:rPr>
          <w:rFonts w:asciiTheme="majorBidi" w:hAnsiTheme="majorBidi" w:cstheme="majorBidi"/>
          <w:szCs w:val="24"/>
        </w:rPr>
        <w:t xml:space="preserve"> empowerment processes – personal empowerment and empowering others.</w:t>
      </w:r>
    </w:p>
    <w:p w14:paraId="35FE22E2" w14:textId="58D87605" w:rsidR="005C483C" w:rsidRPr="006E613E"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5060B1">
        <w:rPr>
          <w:rFonts w:asciiTheme="majorBidi" w:hAnsiTheme="majorBidi" w:cstheme="majorBidi"/>
          <w:szCs w:val="24"/>
        </w:rPr>
        <w:t xml:space="preserve">At </w:t>
      </w:r>
      <w:r w:rsidRPr="00D76A34">
        <w:rPr>
          <w:rFonts w:asciiTheme="majorBidi" w:hAnsiTheme="majorBidi" w:cstheme="majorBidi"/>
          <w:szCs w:val="24"/>
        </w:rPr>
        <w:t>the</w:t>
      </w:r>
      <w:r w:rsidRPr="005060B1">
        <w:rPr>
          <w:rFonts w:asciiTheme="majorBidi" w:hAnsiTheme="majorBidi" w:cstheme="majorBidi"/>
          <w:szCs w:val="24"/>
        </w:rPr>
        <w:t xml:space="preserve"> Authority, youths participate in a variety of programs of this type, the most prominent of which </w:t>
      </w:r>
      <w:r w:rsidRPr="006E613E">
        <w:rPr>
          <w:rFonts w:asciiTheme="majorBidi" w:hAnsiTheme="majorBidi" w:cstheme="majorBidi"/>
          <w:szCs w:val="24"/>
        </w:rPr>
        <w:t xml:space="preserve">are onsite field challenge programs ("survival" program) </w:t>
      </w:r>
      <w:r w:rsidR="0027568C" w:rsidRPr="006E613E">
        <w:rPr>
          <w:rFonts w:asciiTheme="majorBidi" w:hAnsiTheme="majorBidi" w:cstheme="majorBidi"/>
          <w:szCs w:val="24"/>
        </w:rPr>
        <w:t>–</w:t>
      </w:r>
      <w:r w:rsidRPr="006E613E">
        <w:rPr>
          <w:rFonts w:asciiTheme="majorBidi" w:hAnsiTheme="majorBidi" w:cstheme="majorBidi"/>
          <w:szCs w:val="24"/>
        </w:rPr>
        <w:t xml:space="preserve"> </w:t>
      </w:r>
      <w:r w:rsidR="0027568C" w:rsidRPr="006E613E">
        <w:rPr>
          <w:rFonts w:asciiTheme="majorBidi" w:hAnsiTheme="majorBidi" w:cstheme="majorBidi"/>
          <w:szCs w:val="24"/>
        </w:rPr>
        <w:t xml:space="preserve">whereby they </w:t>
      </w:r>
      <w:r w:rsidRPr="006E613E">
        <w:rPr>
          <w:rFonts w:asciiTheme="majorBidi" w:hAnsiTheme="majorBidi" w:cstheme="majorBidi"/>
          <w:szCs w:val="24"/>
        </w:rPr>
        <w:t xml:space="preserve">stay in agricultural farms </w:t>
      </w:r>
      <w:r w:rsidR="0027568C" w:rsidRPr="006E613E">
        <w:rPr>
          <w:rFonts w:asciiTheme="majorBidi" w:hAnsiTheme="majorBidi" w:cstheme="majorBidi"/>
          <w:szCs w:val="24"/>
        </w:rPr>
        <w:t>and perform</w:t>
      </w:r>
      <w:r w:rsidRPr="006E613E">
        <w:rPr>
          <w:rFonts w:asciiTheme="majorBidi" w:hAnsiTheme="majorBidi" w:cstheme="majorBidi"/>
          <w:szCs w:val="24"/>
        </w:rPr>
        <w:t xml:space="preserve"> various types of tasks such as herding sheep, caring for animals and more, which enable the youth to take responsibility, lead and be tested in experiences that reflect the results of their decisions clearly and immediately.</w:t>
      </w:r>
    </w:p>
    <w:p w14:paraId="718D0979" w14:textId="5F611B20" w:rsidR="005C483C" w:rsidRPr="006E613E" w:rsidRDefault="005C483C" w:rsidP="005C483C">
      <w:pPr>
        <w:pStyle w:val="Heading3"/>
        <w:bidi w:val="0"/>
        <w:spacing w:line="240" w:lineRule="auto"/>
        <w:jc w:val="both"/>
        <w:rPr>
          <w:rFonts w:asciiTheme="majorBidi" w:hAnsiTheme="majorBidi"/>
          <w:color w:val="auto"/>
          <w:u w:val="single"/>
        </w:rPr>
      </w:pPr>
      <w:r w:rsidRPr="006E613E">
        <w:rPr>
          <w:rFonts w:asciiTheme="majorBidi" w:hAnsiTheme="majorBidi"/>
          <w:color w:val="auto"/>
          <w:u w:val="single"/>
        </w:rPr>
        <w:t>Programs focused on</w:t>
      </w:r>
      <w:r w:rsidR="004E003B" w:rsidRPr="006E613E">
        <w:rPr>
          <w:rFonts w:asciiTheme="majorBidi" w:hAnsiTheme="majorBidi"/>
          <w:color w:val="auto"/>
          <w:u w:val="single"/>
        </w:rPr>
        <w:t xml:space="preserve"> addressing</w:t>
      </w:r>
      <w:r w:rsidRPr="006E613E">
        <w:rPr>
          <w:rFonts w:asciiTheme="majorBidi" w:hAnsiTheme="majorBidi"/>
          <w:color w:val="auto"/>
          <w:u w:val="single"/>
        </w:rPr>
        <w:t xml:space="preserve"> </w:t>
      </w:r>
      <w:r w:rsidR="00442589" w:rsidRPr="006E613E">
        <w:rPr>
          <w:rFonts w:asciiTheme="majorBidi" w:hAnsiTheme="majorBidi"/>
          <w:color w:val="auto"/>
          <w:u w:val="single"/>
        </w:rPr>
        <w:t>"</w:t>
      </w:r>
      <w:r w:rsidRPr="006E613E">
        <w:rPr>
          <w:rFonts w:asciiTheme="majorBidi" w:hAnsiTheme="majorBidi"/>
          <w:color w:val="auto"/>
          <w:u w:val="single"/>
        </w:rPr>
        <w:t xml:space="preserve">major </w:t>
      </w:r>
      <w:r w:rsidR="006E613E" w:rsidRPr="006E613E">
        <w:rPr>
          <w:rFonts w:asciiTheme="majorBidi" w:hAnsiTheme="majorBidi"/>
          <w:color w:val="auto"/>
          <w:u w:val="single"/>
        </w:rPr>
        <w:t>traits</w:t>
      </w:r>
      <w:r w:rsidR="00442589" w:rsidRPr="006E613E">
        <w:rPr>
          <w:rFonts w:asciiTheme="majorBidi" w:hAnsiTheme="majorBidi"/>
          <w:color w:val="auto"/>
          <w:u w:val="single"/>
        </w:rPr>
        <w:t>"</w:t>
      </w:r>
      <w:r w:rsidR="004E003B" w:rsidRPr="006E613E">
        <w:rPr>
          <w:rFonts w:asciiTheme="majorBidi" w:hAnsiTheme="majorBidi"/>
          <w:color w:val="auto"/>
          <w:u w:val="single"/>
        </w:rPr>
        <w:t xml:space="preserve"> </w:t>
      </w:r>
    </w:p>
    <w:p w14:paraId="4AB14AD6" w14:textId="27E7BE61" w:rsidR="005C483C" w:rsidRPr="00481B97"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6E613E">
        <w:rPr>
          <w:rFonts w:asciiTheme="majorBidi" w:hAnsiTheme="majorBidi" w:cstheme="majorBidi"/>
          <w:szCs w:val="24"/>
        </w:rPr>
        <w:t xml:space="preserve">These programs are aimed at addressing the injury experienced by the </w:t>
      </w:r>
      <w:r w:rsidR="00C9294C" w:rsidRPr="006E613E">
        <w:rPr>
          <w:rFonts w:asciiTheme="majorBidi" w:hAnsiTheme="majorBidi" w:cstheme="majorBidi"/>
          <w:szCs w:val="24"/>
        </w:rPr>
        <w:t>children</w:t>
      </w:r>
      <w:r w:rsidRPr="006E613E">
        <w:rPr>
          <w:rFonts w:asciiTheme="majorBidi" w:hAnsiTheme="majorBidi" w:cstheme="majorBidi"/>
          <w:szCs w:val="24"/>
        </w:rPr>
        <w:t xml:space="preserve"> and helping them develop new and more effective coping strategies</w:t>
      </w:r>
      <w:r w:rsidRPr="00481B97">
        <w:rPr>
          <w:rFonts w:asciiTheme="majorBidi" w:hAnsiTheme="majorBidi" w:cstheme="majorBidi"/>
          <w:szCs w:val="24"/>
        </w:rPr>
        <w:t>. The programs' goal is to create a safe and protected environment for them that is based on trust, faith, hope and beneficial interpersonal relationships so that they can join the treatment process offered.</w:t>
      </w:r>
    </w:p>
    <w:p w14:paraId="0E90D288" w14:textId="572455EF" w:rsidR="005C483C" w:rsidRPr="005060B1" w:rsidRDefault="005C483C" w:rsidP="00BB74DE">
      <w:pPr>
        <w:pStyle w:val="BodyText"/>
        <w:numPr>
          <w:ilvl w:val="0"/>
          <w:numId w:val="24"/>
        </w:numPr>
        <w:spacing w:before="240" w:line="360" w:lineRule="auto"/>
        <w:ind w:left="426" w:right="-283" w:hanging="568"/>
        <w:jc w:val="both"/>
        <w:rPr>
          <w:rFonts w:asciiTheme="majorBidi" w:hAnsiTheme="majorBidi" w:cstheme="majorBidi"/>
          <w:szCs w:val="24"/>
          <w:rtl/>
        </w:rPr>
      </w:pPr>
      <w:r w:rsidRPr="00481B97">
        <w:rPr>
          <w:rFonts w:asciiTheme="majorBidi" w:hAnsiTheme="majorBidi" w:cstheme="majorBidi"/>
          <w:szCs w:val="24"/>
        </w:rPr>
        <w:t>Additional programs are aimed primarily at youth suffering from abusive behaviour with a central and dominant symptom, such as violen</w:t>
      </w:r>
      <w:r w:rsidR="004E003B" w:rsidRPr="00481B97">
        <w:rPr>
          <w:rFonts w:asciiTheme="majorBidi" w:hAnsiTheme="majorBidi" w:cstheme="majorBidi"/>
          <w:szCs w:val="24"/>
        </w:rPr>
        <w:t>ce</w:t>
      </w:r>
      <w:r w:rsidRPr="00481B97">
        <w:rPr>
          <w:rFonts w:asciiTheme="majorBidi" w:hAnsiTheme="majorBidi" w:cstheme="majorBidi"/>
          <w:szCs w:val="24"/>
        </w:rPr>
        <w:t xml:space="preserve"> and sexual</w:t>
      </w:r>
      <w:r w:rsidR="004E003B" w:rsidRPr="00481B97">
        <w:rPr>
          <w:rFonts w:asciiTheme="majorBidi" w:hAnsiTheme="majorBidi" w:cstheme="majorBidi"/>
          <w:szCs w:val="24"/>
        </w:rPr>
        <w:t xml:space="preserve">ly aggressive </w:t>
      </w:r>
      <w:r w:rsidR="009B138A" w:rsidRPr="00481B97">
        <w:rPr>
          <w:rFonts w:asciiTheme="majorBidi" w:hAnsiTheme="majorBidi" w:cstheme="majorBidi"/>
          <w:szCs w:val="24"/>
        </w:rPr>
        <w:t>behaviour</w:t>
      </w:r>
      <w:r w:rsidRPr="00481B97">
        <w:rPr>
          <w:rFonts w:asciiTheme="majorBidi" w:hAnsiTheme="majorBidi" w:cstheme="majorBidi"/>
          <w:szCs w:val="24"/>
        </w:rPr>
        <w:t>. The treatment is mainly group</w:t>
      </w:r>
      <w:r w:rsidR="004E003B" w:rsidRPr="00481B97">
        <w:rPr>
          <w:rFonts w:asciiTheme="majorBidi" w:hAnsiTheme="majorBidi" w:cstheme="majorBidi"/>
          <w:szCs w:val="24"/>
        </w:rPr>
        <w:t>-</w:t>
      </w:r>
      <w:r w:rsidRPr="00481B97">
        <w:rPr>
          <w:rFonts w:asciiTheme="majorBidi" w:hAnsiTheme="majorBidi" w:cstheme="majorBidi"/>
          <w:szCs w:val="24"/>
        </w:rPr>
        <w:t xml:space="preserve">oriented and focuses on addressing cognitive distortions, by directly and rationally, or logically, examining the youth's views, in order to help </w:t>
      </w:r>
      <w:r w:rsidR="00BB74DE" w:rsidRPr="00481B97">
        <w:rPr>
          <w:rFonts w:asciiTheme="majorBidi" w:hAnsiTheme="majorBidi" w:cstheme="majorBidi"/>
          <w:szCs w:val="24"/>
        </w:rPr>
        <w:t>them</w:t>
      </w:r>
      <w:r w:rsidRPr="00481B97">
        <w:rPr>
          <w:rFonts w:asciiTheme="majorBidi" w:hAnsiTheme="majorBidi" w:cstheme="majorBidi"/>
          <w:szCs w:val="24"/>
        </w:rPr>
        <w:t xml:space="preserve"> </w:t>
      </w:r>
      <w:r w:rsidR="004E003B" w:rsidRPr="00481B97">
        <w:rPr>
          <w:rFonts w:asciiTheme="majorBidi" w:hAnsiTheme="majorBidi" w:cstheme="majorBidi"/>
          <w:szCs w:val="24"/>
        </w:rPr>
        <w:t xml:space="preserve">to </w:t>
      </w:r>
      <w:r w:rsidRPr="00481B97">
        <w:rPr>
          <w:rFonts w:asciiTheme="majorBidi" w:hAnsiTheme="majorBidi" w:cstheme="majorBidi"/>
          <w:szCs w:val="24"/>
        </w:rPr>
        <w:t xml:space="preserve">gradually adopt a more realistic view of </w:t>
      </w:r>
      <w:r w:rsidR="00BB74DE" w:rsidRPr="00481B97">
        <w:rPr>
          <w:rFonts w:asciiTheme="majorBidi" w:hAnsiTheme="majorBidi" w:cstheme="majorBidi"/>
          <w:szCs w:val="24"/>
        </w:rPr>
        <w:t>themselves</w:t>
      </w:r>
      <w:r w:rsidRPr="00481B97">
        <w:rPr>
          <w:rFonts w:asciiTheme="majorBidi" w:hAnsiTheme="majorBidi" w:cstheme="majorBidi"/>
          <w:szCs w:val="24"/>
        </w:rPr>
        <w:t>, the environment and the future. Accordingly, these programs are aimed at emotional education, which includes developing the ability</w:t>
      </w:r>
      <w:r w:rsidRPr="005060B1">
        <w:rPr>
          <w:rFonts w:asciiTheme="majorBidi" w:hAnsiTheme="majorBidi" w:cstheme="majorBidi"/>
          <w:szCs w:val="24"/>
        </w:rPr>
        <w:t xml:space="preserve"> to recognize emotions and identify the relation between thoughts, feelings and behaviour. The main goals of treatment include: taking responsibility for the offense, trust and improving interpersonal and intimate relationships, awareness of and empathy for the victim, controlling arousal and strengthening family supportive systems. </w:t>
      </w:r>
    </w:p>
    <w:p w14:paraId="64E95643" w14:textId="79855B4E" w:rsidR="005C483C" w:rsidRPr="005060B1"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5060B1">
        <w:rPr>
          <w:rFonts w:asciiTheme="majorBidi" w:hAnsiTheme="majorBidi" w:cstheme="majorBidi"/>
          <w:szCs w:val="24"/>
          <w:u w:val="single"/>
        </w:rPr>
        <w:t>Victim-focused programs</w:t>
      </w:r>
      <w:r w:rsidRPr="005060B1">
        <w:rPr>
          <w:rFonts w:asciiTheme="majorBidi" w:hAnsiTheme="majorBidi" w:cstheme="majorBidi"/>
          <w:szCs w:val="24"/>
        </w:rPr>
        <w:t xml:space="preserve"> – These programs are based on the "Restorative Justice" approach. This approach allows for a different approach to the criminal proceeding. The offense is treated as a conflict between people who can reach a desired solution</w:t>
      </w:r>
      <w:r w:rsidR="002D0EC6">
        <w:rPr>
          <w:rFonts w:asciiTheme="majorBidi" w:hAnsiTheme="majorBidi" w:cstheme="majorBidi"/>
          <w:szCs w:val="24"/>
        </w:rPr>
        <w:t>.</w:t>
      </w:r>
    </w:p>
    <w:p w14:paraId="669F44A5" w14:textId="52215626" w:rsidR="005C483C" w:rsidRPr="00DF5200" w:rsidRDefault="005C483C"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DF5200">
        <w:rPr>
          <w:rFonts w:asciiTheme="majorBidi" w:hAnsiTheme="majorBidi" w:cstheme="majorBidi"/>
          <w:szCs w:val="24"/>
          <w:u w:val="single"/>
        </w:rPr>
        <w:lastRenderedPageBreak/>
        <w:t xml:space="preserve">Team-focused programs </w:t>
      </w:r>
      <w:r w:rsidRPr="00DF5200">
        <w:rPr>
          <w:rFonts w:asciiTheme="majorBidi" w:hAnsiTheme="majorBidi" w:cstheme="majorBidi"/>
          <w:szCs w:val="24"/>
        </w:rPr>
        <w:t xml:space="preserve">–These programs are directed at defining the work needs of the staff members </w:t>
      </w:r>
      <w:r w:rsidR="00B00C50" w:rsidRPr="00DF5200">
        <w:rPr>
          <w:rFonts w:asciiTheme="majorBidi" w:hAnsiTheme="majorBidi" w:cstheme="majorBidi"/>
          <w:szCs w:val="24"/>
        </w:rPr>
        <w:t xml:space="preserve">of out-of-home facilities </w:t>
      </w:r>
      <w:r w:rsidRPr="00DF5200">
        <w:rPr>
          <w:rFonts w:asciiTheme="majorBidi" w:hAnsiTheme="majorBidi" w:cstheme="majorBidi"/>
          <w:szCs w:val="24"/>
        </w:rPr>
        <w:t xml:space="preserve">and providing the skills and tools required to deal effectively with the youth. </w:t>
      </w:r>
    </w:p>
    <w:p w14:paraId="30BF1F01" w14:textId="01BF0DC9" w:rsidR="00BA1680" w:rsidRPr="00481B97" w:rsidRDefault="00F92E99"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Hereinafter is a</w:t>
      </w:r>
      <w:r w:rsidR="00BA1680" w:rsidRPr="00481B97">
        <w:rPr>
          <w:rFonts w:asciiTheme="majorBidi" w:hAnsiTheme="majorBidi" w:cstheme="majorBidi"/>
          <w:szCs w:val="24"/>
        </w:rPr>
        <w:t>dditional information and statistics</w:t>
      </w:r>
      <w:r w:rsidRPr="00481B97">
        <w:rPr>
          <w:rFonts w:asciiTheme="majorBidi" w:hAnsiTheme="majorBidi" w:cstheme="majorBidi"/>
          <w:szCs w:val="24"/>
        </w:rPr>
        <w:t xml:space="preserve"> concerning Unit 105:</w:t>
      </w:r>
      <w:r w:rsidR="00BA1680" w:rsidRPr="00481B97">
        <w:rPr>
          <w:rFonts w:asciiTheme="majorBidi" w:hAnsiTheme="majorBidi" w:cstheme="majorBidi"/>
          <w:szCs w:val="24"/>
        </w:rPr>
        <w:t xml:space="preserve"> </w:t>
      </w:r>
    </w:p>
    <w:p w14:paraId="2F153ABD" w14:textId="74299CBC" w:rsidR="00BA1680" w:rsidRPr="00481B97" w:rsidRDefault="00BA1680"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FE3B2A">
        <w:rPr>
          <w:rFonts w:asciiTheme="majorBidi" w:hAnsiTheme="majorBidi" w:cstheme="majorBidi"/>
          <w:szCs w:val="24"/>
        </w:rPr>
        <w:t xml:space="preserve">The Unit </w:t>
      </w:r>
      <w:r w:rsidR="00827047" w:rsidRPr="00481B97">
        <w:rPr>
          <w:rFonts w:asciiTheme="majorBidi" w:hAnsiTheme="majorBidi" w:cstheme="majorBidi"/>
          <w:szCs w:val="24"/>
        </w:rPr>
        <w:t xml:space="preserve">undertakes </w:t>
      </w:r>
      <w:r w:rsidRPr="00481B97">
        <w:rPr>
          <w:rFonts w:asciiTheme="majorBidi" w:hAnsiTheme="majorBidi" w:cstheme="majorBidi"/>
          <w:szCs w:val="24"/>
        </w:rPr>
        <w:t>information and message sharing activities regarding careful and safe use of the internet</w:t>
      </w:r>
      <w:r w:rsidR="00106144" w:rsidRPr="00FE3B2A">
        <w:rPr>
          <w:rFonts w:asciiTheme="majorBidi" w:hAnsiTheme="majorBidi" w:cstheme="majorBidi"/>
          <w:szCs w:val="24"/>
        </w:rPr>
        <w:t>,</w:t>
      </w:r>
      <w:r w:rsidRPr="00FE3B2A">
        <w:rPr>
          <w:rFonts w:asciiTheme="majorBidi" w:hAnsiTheme="majorBidi" w:cstheme="majorBidi"/>
          <w:szCs w:val="24"/>
        </w:rPr>
        <w:t xml:space="preserve"> focused on prevention of sexual harm. In this regard, the Unit closely cooperates with the M</w:t>
      </w:r>
      <w:r w:rsidR="004C7E77" w:rsidRPr="00FE3B2A">
        <w:rPr>
          <w:rFonts w:asciiTheme="majorBidi" w:hAnsiTheme="majorBidi" w:cstheme="majorBidi"/>
          <w:szCs w:val="24"/>
        </w:rPr>
        <w:t>oE</w:t>
      </w:r>
      <w:r w:rsidRPr="00FE3B2A">
        <w:rPr>
          <w:rFonts w:asciiTheme="majorBidi" w:hAnsiTheme="majorBidi" w:cstheme="majorBidi"/>
          <w:szCs w:val="24"/>
        </w:rPr>
        <w:t xml:space="preserve">, by </w:t>
      </w:r>
      <w:r w:rsidRPr="00481B97">
        <w:rPr>
          <w:rFonts w:asciiTheme="majorBidi" w:hAnsiTheme="majorBidi" w:cstheme="majorBidi"/>
          <w:szCs w:val="24"/>
        </w:rPr>
        <w:t xml:space="preserve">providing relevant training in schools, to both staff and </w:t>
      </w:r>
      <w:r w:rsidR="002A477C" w:rsidRPr="00481B97">
        <w:rPr>
          <w:rFonts w:asciiTheme="majorBidi" w:hAnsiTheme="majorBidi" w:cstheme="majorBidi"/>
          <w:szCs w:val="24"/>
        </w:rPr>
        <w:t>pupils</w:t>
      </w:r>
      <w:r w:rsidRPr="00481B97">
        <w:rPr>
          <w:rFonts w:asciiTheme="majorBidi" w:hAnsiTheme="majorBidi" w:cstheme="majorBidi"/>
          <w:szCs w:val="24"/>
        </w:rPr>
        <w:t xml:space="preserve">. Since 2019, the Unit organized thousands of lectures </w:t>
      </w:r>
      <w:r w:rsidR="00106144" w:rsidRPr="00481B97">
        <w:rPr>
          <w:rFonts w:asciiTheme="majorBidi" w:hAnsiTheme="majorBidi" w:cstheme="majorBidi"/>
          <w:szCs w:val="24"/>
        </w:rPr>
        <w:t xml:space="preserve">in </w:t>
      </w:r>
      <w:r w:rsidRPr="00481B97">
        <w:rPr>
          <w:rFonts w:asciiTheme="majorBidi" w:hAnsiTheme="majorBidi" w:cstheme="majorBidi"/>
          <w:szCs w:val="24"/>
        </w:rPr>
        <w:t xml:space="preserve">schools throughout the country. The Unit's website contains </w:t>
      </w:r>
      <w:r w:rsidR="005546B1" w:rsidRPr="00481B97">
        <w:rPr>
          <w:rFonts w:asciiTheme="majorBidi" w:hAnsiTheme="majorBidi" w:cstheme="majorBidi"/>
          <w:szCs w:val="24"/>
        </w:rPr>
        <w:t xml:space="preserve">broad </w:t>
      </w:r>
      <w:r w:rsidRPr="00481B97">
        <w:rPr>
          <w:rFonts w:asciiTheme="majorBidi" w:hAnsiTheme="majorBidi" w:cstheme="majorBidi"/>
          <w:szCs w:val="24"/>
        </w:rPr>
        <w:t xml:space="preserve">information on the topic, such as guides, brochures, </w:t>
      </w:r>
      <w:r w:rsidR="00AE535F" w:rsidRPr="00481B97">
        <w:rPr>
          <w:rFonts w:asciiTheme="majorBidi" w:hAnsiTheme="majorBidi" w:cstheme="majorBidi"/>
          <w:szCs w:val="24"/>
        </w:rPr>
        <w:t xml:space="preserve">online </w:t>
      </w:r>
      <w:r w:rsidR="007B795F" w:rsidRPr="00481B97">
        <w:rPr>
          <w:rFonts w:asciiTheme="majorBidi" w:hAnsiTheme="majorBidi" w:cstheme="majorBidi"/>
          <w:szCs w:val="24"/>
        </w:rPr>
        <w:t>learn</w:t>
      </w:r>
      <w:r w:rsidR="00AE535F" w:rsidRPr="00481B97">
        <w:rPr>
          <w:rFonts w:asciiTheme="majorBidi" w:hAnsiTheme="majorBidi" w:cstheme="majorBidi"/>
          <w:szCs w:val="24"/>
        </w:rPr>
        <w:t>ing programs</w:t>
      </w:r>
      <w:r w:rsidRPr="00481B97">
        <w:rPr>
          <w:rFonts w:asciiTheme="majorBidi" w:hAnsiTheme="majorBidi" w:cstheme="majorBidi"/>
          <w:szCs w:val="24"/>
        </w:rPr>
        <w:t>, online meetings open to the public, links to You-Tube channels and TikTok. Additionally, as part of its working routine, the Unit holds a</w:t>
      </w:r>
      <w:r w:rsidR="00F13AAF" w:rsidRPr="00481B97">
        <w:rPr>
          <w:rFonts w:asciiTheme="majorBidi" w:hAnsiTheme="majorBidi" w:cstheme="majorBidi"/>
          <w:szCs w:val="24"/>
        </w:rPr>
        <w:t>n</w:t>
      </w:r>
      <w:r w:rsidRPr="00481B97">
        <w:rPr>
          <w:rFonts w:asciiTheme="majorBidi" w:hAnsiTheme="majorBidi" w:cstheme="majorBidi"/>
          <w:szCs w:val="24"/>
        </w:rPr>
        <w:t xml:space="preserve"> </w:t>
      </w:r>
      <w:r w:rsidR="00A65C46" w:rsidRPr="00481B97">
        <w:rPr>
          <w:rFonts w:asciiTheme="majorBidi" w:hAnsiTheme="majorBidi" w:cstheme="majorBidi"/>
          <w:szCs w:val="24"/>
        </w:rPr>
        <w:t xml:space="preserve">array </w:t>
      </w:r>
      <w:r w:rsidRPr="00481B97">
        <w:rPr>
          <w:rFonts w:asciiTheme="majorBidi" w:hAnsiTheme="majorBidi" w:cstheme="majorBidi"/>
          <w:szCs w:val="24"/>
        </w:rPr>
        <w:t xml:space="preserve">of lectures </w:t>
      </w:r>
      <w:r w:rsidR="00106144" w:rsidRPr="00481B97">
        <w:rPr>
          <w:rFonts w:asciiTheme="majorBidi" w:hAnsiTheme="majorBidi" w:cstheme="majorBidi"/>
          <w:szCs w:val="24"/>
        </w:rPr>
        <w:t xml:space="preserve">to </w:t>
      </w:r>
      <w:r w:rsidRPr="00481B97">
        <w:rPr>
          <w:rFonts w:asciiTheme="majorBidi" w:hAnsiTheme="majorBidi" w:cstheme="majorBidi"/>
          <w:szCs w:val="24"/>
        </w:rPr>
        <w:t xml:space="preserve">various authorities, such as different Police units, </w:t>
      </w:r>
      <w:r w:rsidR="002A477C" w:rsidRPr="00481B97">
        <w:rPr>
          <w:rFonts w:asciiTheme="majorBidi" w:hAnsiTheme="majorBidi" w:cstheme="majorBidi"/>
          <w:szCs w:val="24"/>
        </w:rPr>
        <w:t>G</w:t>
      </w:r>
      <w:r w:rsidRPr="00481B97">
        <w:rPr>
          <w:rFonts w:asciiTheme="majorBidi" w:hAnsiTheme="majorBidi" w:cstheme="majorBidi"/>
          <w:szCs w:val="24"/>
        </w:rPr>
        <w:t xml:space="preserve">overnment </w:t>
      </w:r>
      <w:r w:rsidR="002A477C" w:rsidRPr="00481B97">
        <w:rPr>
          <w:rFonts w:asciiTheme="majorBidi" w:hAnsiTheme="majorBidi" w:cstheme="majorBidi"/>
          <w:szCs w:val="24"/>
        </w:rPr>
        <w:t xml:space="preserve">Ministries </w:t>
      </w:r>
      <w:r w:rsidRPr="00481B97">
        <w:rPr>
          <w:rFonts w:asciiTheme="majorBidi" w:hAnsiTheme="majorBidi" w:cstheme="majorBidi"/>
          <w:szCs w:val="24"/>
        </w:rPr>
        <w:t xml:space="preserve">and steering committees. In this framework, the Unit </w:t>
      </w:r>
      <w:r w:rsidR="00106144" w:rsidRPr="00481B97">
        <w:rPr>
          <w:rFonts w:asciiTheme="majorBidi" w:hAnsiTheme="majorBidi" w:cstheme="majorBidi"/>
          <w:szCs w:val="24"/>
        </w:rPr>
        <w:t xml:space="preserve">holds </w:t>
      </w:r>
      <w:r w:rsidRPr="00481B97">
        <w:rPr>
          <w:rFonts w:asciiTheme="majorBidi" w:hAnsiTheme="majorBidi" w:cstheme="majorBidi"/>
          <w:szCs w:val="24"/>
        </w:rPr>
        <w:t>lectures on types of online vulnerability in relation to youth suicide.</w:t>
      </w:r>
    </w:p>
    <w:p w14:paraId="5C7B222D" w14:textId="67910B84" w:rsidR="00BA1680" w:rsidRPr="007B795F" w:rsidRDefault="00BA1680"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 xml:space="preserve">Since September 2022, the Unit employs </w:t>
      </w:r>
      <w:r w:rsidR="00AD5BFA" w:rsidRPr="00481B97">
        <w:rPr>
          <w:rFonts w:asciiTheme="majorBidi" w:hAnsiTheme="majorBidi" w:cstheme="majorBidi"/>
          <w:szCs w:val="24"/>
        </w:rPr>
        <w:t xml:space="preserve">a </w:t>
      </w:r>
      <w:r w:rsidRPr="00481B97">
        <w:rPr>
          <w:rFonts w:asciiTheme="majorBidi" w:hAnsiTheme="majorBidi" w:cstheme="majorBidi"/>
          <w:szCs w:val="24"/>
        </w:rPr>
        <w:t xml:space="preserve">division of Ministry of National Security volunteers, who undergo specialized training regarding the cyber space. The role of these volunteers is to positively impact </w:t>
      </w:r>
      <w:r w:rsidR="003A4D01" w:rsidRPr="00481B97">
        <w:rPr>
          <w:rFonts w:asciiTheme="majorBidi" w:hAnsiTheme="majorBidi" w:cstheme="majorBidi"/>
          <w:szCs w:val="24"/>
        </w:rPr>
        <w:t>children</w:t>
      </w:r>
      <w:r w:rsidRPr="00481B97">
        <w:rPr>
          <w:rFonts w:asciiTheme="majorBidi" w:hAnsiTheme="majorBidi" w:cstheme="majorBidi"/>
          <w:szCs w:val="24"/>
        </w:rPr>
        <w:t>'</w:t>
      </w:r>
      <w:r w:rsidR="005546B1" w:rsidRPr="00481B97">
        <w:rPr>
          <w:rFonts w:asciiTheme="majorBidi" w:hAnsiTheme="majorBidi" w:cstheme="majorBidi"/>
          <w:szCs w:val="24"/>
        </w:rPr>
        <w:t>s</w:t>
      </w:r>
      <w:r w:rsidRPr="00481B97">
        <w:rPr>
          <w:rFonts w:asciiTheme="majorBidi" w:hAnsiTheme="majorBidi" w:cstheme="majorBidi"/>
          <w:szCs w:val="24"/>
        </w:rPr>
        <w:t xml:space="preserve"> online discourse, respond to online distress which is not a result of a criminal offense or is not of an urgent nature and provide information regarding the safe use of the internet. The volunteers work proactively to reduce risky </w:t>
      </w:r>
      <w:r w:rsidR="002A477C" w:rsidRPr="00481B97">
        <w:rPr>
          <w:rFonts w:asciiTheme="majorBidi" w:hAnsiTheme="majorBidi" w:cstheme="majorBidi"/>
          <w:szCs w:val="24"/>
        </w:rPr>
        <w:t>behaviours</w:t>
      </w:r>
      <w:r w:rsidRPr="00481B97">
        <w:rPr>
          <w:rFonts w:asciiTheme="majorBidi" w:hAnsiTheme="majorBidi" w:cstheme="majorBidi"/>
          <w:szCs w:val="24"/>
        </w:rPr>
        <w:t xml:space="preserve"> and to detect violent and offensive content of a sexual nature, while raising awareness of potential dangers online. Since the beginning of their activit</w:t>
      </w:r>
      <w:r w:rsidR="005546B1" w:rsidRPr="00481B97">
        <w:rPr>
          <w:rFonts w:asciiTheme="majorBidi" w:hAnsiTheme="majorBidi" w:cstheme="majorBidi"/>
          <w:szCs w:val="24"/>
        </w:rPr>
        <w:t>ies</w:t>
      </w:r>
      <w:r w:rsidRPr="00481B97">
        <w:rPr>
          <w:rFonts w:asciiTheme="majorBidi" w:hAnsiTheme="majorBidi" w:cstheme="majorBidi"/>
          <w:szCs w:val="24"/>
        </w:rPr>
        <w:t>, the volunteers</w:t>
      </w:r>
      <w:r w:rsidR="005546B1" w:rsidRPr="00481B97">
        <w:rPr>
          <w:rFonts w:asciiTheme="majorBidi" w:hAnsiTheme="majorBidi" w:cstheme="majorBidi"/>
          <w:szCs w:val="24"/>
        </w:rPr>
        <w:t xml:space="preserve"> have</w:t>
      </w:r>
      <w:r w:rsidRPr="00481B97">
        <w:rPr>
          <w:rFonts w:asciiTheme="majorBidi" w:hAnsiTheme="majorBidi" w:cstheme="majorBidi"/>
          <w:szCs w:val="24"/>
        </w:rPr>
        <w:t xml:space="preserve"> referred 205 incidents</w:t>
      </w:r>
      <w:r w:rsidRPr="007B795F">
        <w:rPr>
          <w:rFonts w:asciiTheme="majorBidi" w:hAnsiTheme="majorBidi" w:cstheme="majorBidi"/>
          <w:szCs w:val="24"/>
        </w:rPr>
        <w:t xml:space="preserve"> to the Unit.</w:t>
      </w:r>
    </w:p>
    <w:p w14:paraId="7ADAF70E" w14:textId="5F5A5C9B" w:rsidR="009939C9" w:rsidRPr="00FE3B2A" w:rsidRDefault="009939C9"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26495D">
        <w:rPr>
          <w:rFonts w:asciiTheme="majorBidi" w:hAnsiTheme="majorBidi" w:cstheme="majorBidi"/>
          <w:szCs w:val="24"/>
          <w:lang w:val="en"/>
        </w:rPr>
        <w:t xml:space="preserve">The total number of incidents handled </w:t>
      </w:r>
      <w:r w:rsidR="00A65C46">
        <w:rPr>
          <w:rFonts w:asciiTheme="majorBidi" w:hAnsiTheme="majorBidi" w:cstheme="majorBidi"/>
          <w:szCs w:val="24"/>
        </w:rPr>
        <w:t xml:space="preserve">by Unit 105 </w:t>
      </w:r>
      <w:r w:rsidRPr="0026495D">
        <w:rPr>
          <w:rFonts w:asciiTheme="majorBidi" w:hAnsiTheme="majorBidi" w:cstheme="majorBidi"/>
          <w:szCs w:val="24"/>
        </w:rPr>
        <w:t>from</w:t>
      </w:r>
      <w:r w:rsidRPr="0026495D">
        <w:rPr>
          <w:rFonts w:asciiTheme="majorBidi" w:hAnsiTheme="majorBidi" w:cstheme="majorBidi"/>
          <w:szCs w:val="24"/>
          <w:lang w:val="en"/>
        </w:rPr>
        <w:t xml:space="preserve"> March 2020 to April 2023 is over 20,000. One-third of incidents (30%) are sexual </w:t>
      </w:r>
      <w:r w:rsidRPr="00D76A34">
        <w:rPr>
          <w:rFonts w:asciiTheme="majorBidi" w:hAnsiTheme="majorBidi" w:cstheme="majorBidi"/>
          <w:szCs w:val="24"/>
        </w:rPr>
        <w:t>harassment</w:t>
      </w:r>
      <w:r w:rsidRPr="0026495D">
        <w:rPr>
          <w:rFonts w:asciiTheme="majorBidi" w:hAnsiTheme="majorBidi" w:cstheme="majorBidi"/>
          <w:szCs w:val="24"/>
          <w:lang w:val="en"/>
        </w:rPr>
        <w:t xml:space="preserve"> (sexual offenses, solicitation and </w:t>
      </w:r>
      <w:r w:rsidRPr="00481B97">
        <w:rPr>
          <w:rFonts w:asciiTheme="majorBidi" w:hAnsiTheme="majorBidi" w:cstheme="majorBidi"/>
          <w:szCs w:val="24"/>
          <w:lang w:val="en"/>
        </w:rPr>
        <w:t xml:space="preserve">harassment, distribution of images and videos, and threats and extortion). The </w:t>
      </w:r>
      <w:r w:rsidR="00AD5BFA" w:rsidRPr="00FE3B2A">
        <w:rPr>
          <w:rFonts w:asciiTheme="majorBidi" w:hAnsiTheme="majorBidi" w:cstheme="majorBidi"/>
          <w:szCs w:val="24"/>
          <w:lang w:val="en"/>
        </w:rPr>
        <w:t xml:space="preserve">platforms </w:t>
      </w:r>
      <w:r w:rsidRPr="00FE3B2A">
        <w:rPr>
          <w:rFonts w:asciiTheme="majorBidi" w:hAnsiTheme="majorBidi" w:cstheme="majorBidi"/>
          <w:szCs w:val="24"/>
          <w:lang w:val="en"/>
        </w:rPr>
        <w:t>where most of the incidents took place are Instagram and WhatsApp.</w:t>
      </w:r>
    </w:p>
    <w:p w14:paraId="3D44C4B4" w14:textId="1BC84695" w:rsidR="00BA1680" w:rsidRPr="00481B97" w:rsidRDefault="00BA1680" w:rsidP="001F30C8">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 xml:space="preserve">In 2022, the Child Protection Bureau Hotline treated a total of 8,133 events of online abuse against </w:t>
      </w:r>
      <w:r w:rsidR="00380DBF" w:rsidRPr="00481B97">
        <w:rPr>
          <w:rFonts w:asciiTheme="majorBidi" w:hAnsiTheme="majorBidi" w:cstheme="majorBidi"/>
          <w:szCs w:val="24"/>
        </w:rPr>
        <w:t>c</w:t>
      </w:r>
      <w:r w:rsidR="001F30C8" w:rsidRPr="00481B97">
        <w:rPr>
          <w:rFonts w:asciiTheme="majorBidi" w:hAnsiTheme="majorBidi" w:cstheme="majorBidi"/>
          <w:szCs w:val="24"/>
        </w:rPr>
        <w:t>h</w:t>
      </w:r>
      <w:r w:rsidR="0037759E" w:rsidRPr="00481B97">
        <w:rPr>
          <w:rFonts w:asciiTheme="majorBidi" w:hAnsiTheme="majorBidi" w:cstheme="majorBidi"/>
          <w:szCs w:val="24"/>
        </w:rPr>
        <w:t>ildren</w:t>
      </w:r>
      <w:r w:rsidRPr="00481B97">
        <w:rPr>
          <w:rFonts w:asciiTheme="majorBidi" w:hAnsiTheme="majorBidi" w:cstheme="majorBidi"/>
          <w:szCs w:val="24"/>
        </w:rPr>
        <w:t>, a decrease of 31% compared to 2021:</w:t>
      </w:r>
    </w:p>
    <w:p w14:paraId="123B0788" w14:textId="03B72BDE" w:rsidR="00BA1680" w:rsidRPr="00481B97" w:rsidRDefault="00BA1680"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tl/>
        </w:rPr>
      </w:pPr>
      <w:r w:rsidRPr="00481B97">
        <w:rPr>
          <w:rFonts w:asciiTheme="majorBidi" w:hAnsiTheme="majorBidi"/>
          <w:i w:val="0"/>
          <w:iCs w:val="0"/>
          <w:color w:val="auto"/>
          <w:sz w:val="24"/>
          <w:szCs w:val="24"/>
        </w:rPr>
        <w:lastRenderedPageBreak/>
        <w:t>31% of the events were of a sexual abuse nature</w:t>
      </w:r>
      <w:r w:rsidR="00A65C46" w:rsidRPr="00481B97">
        <w:rPr>
          <w:rFonts w:asciiTheme="majorBidi" w:hAnsiTheme="majorBidi"/>
          <w:i w:val="0"/>
          <w:iCs w:val="0"/>
          <w:color w:val="auto"/>
          <w:sz w:val="24"/>
          <w:szCs w:val="24"/>
        </w:rPr>
        <w:t>;</w:t>
      </w:r>
    </w:p>
    <w:p w14:paraId="7D9CB396" w14:textId="251AA536" w:rsidR="00BA1680" w:rsidRPr="00481B97" w:rsidRDefault="00BA1680"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1</w:t>
      </w:r>
      <w:r w:rsidR="00DC7224" w:rsidRPr="00481B97">
        <w:rPr>
          <w:rFonts w:asciiTheme="majorBidi" w:hAnsiTheme="majorBidi"/>
          <w:i w:val="0"/>
          <w:iCs w:val="0"/>
          <w:color w:val="auto"/>
          <w:sz w:val="24"/>
          <w:szCs w:val="24"/>
          <w:rtl/>
        </w:rPr>
        <w:t>5</w:t>
      </w:r>
      <w:r w:rsidRPr="00481B97">
        <w:rPr>
          <w:rFonts w:asciiTheme="majorBidi" w:hAnsiTheme="majorBidi"/>
          <w:i w:val="0"/>
          <w:iCs w:val="0"/>
          <w:color w:val="auto"/>
          <w:sz w:val="24"/>
          <w:szCs w:val="24"/>
        </w:rPr>
        <w:t>% were categorized and dealt with as emergency events</w:t>
      </w:r>
      <w:r w:rsidR="00A65C46" w:rsidRPr="00481B97">
        <w:rPr>
          <w:rFonts w:asciiTheme="majorBidi" w:hAnsiTheme="majorBidi"/>
          <w:i w:val="0"/>
          <w:iCs w:val="0"/>
          <w:color w:val="auto"/>
          <w:sz w:val="24"/>
          <w:szCs w:val="24"/>
        </w:rPr>
        <w:t>;</w:t>
      </w:r>
    </w:p>
    <w:p w14:paraId="7FA270C2" w14:textId="0A40DFFD" w:rsidR="00BA1680" w:rsidRPr="00481B97" w:rsidRDefault="00BA1680"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67% of the victims were girls and 33% boys</w:t>
      </w:r>
      <w:r w:rsidR="00A65C46" w:rsidRPr="00481B97">
        <w:rPr>
          <w:rFonts w:asciiTheme="majorBidi" w:hAnsiTheme="majorBidi"/>
          <w:i w:val="0"/>
          <w:iCs w:val="0"/>
          <w:color w:val="auto"/>
          <w:sz w:val="24"/>
          <w:szCs w:val="24"/>
        </w:rPr>
        <w:t>;</w:t>
      </w:r>
    </w:p>
    <w:p w14:paraId="15CCB8A4" w14:textId="6D489526" w:rsidR="00BA1680" w:rsidRPr="00481B97" w:rsidRDefault="00BA1680" w:rsidP="003A4D01">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 xml:space="preserve">64% of the offenders were </w:t>
      </w:r>
      <w:r w:rsidR="003A4D01" w:rsidRPr="00481B97">
        <w:rPr>
          <w:rFonts w:asciiTheme="majorBidi" w:hAnsiTheme="majorBidi"/>
          <w:i w:val="0"/>
          <w:iCs w:val="0"/>
          <w:color w:val="auto"/>
          <w:sz w:val="24"/>
          <w:szCs w:val="24"/>
        </w:rPr>
        <w:t>children</w:t>
      </w:r>
      <w:r w:rsidR="00A65C46" w:rsidRPr="00481B97">
        <w:rPr>
          <w:rFonts w:asciiTheme="majorBidi" w:hAnsiTheme="majorBidi"/>
          <w:i w:val="0"/>
          <w:iCs w:val="0"/>
          <w:color w:val="auto"/>
          <w:sz w:val="24"/>
          <w:szCs w:val="24"/>
        </w:rPr>
        <w:t>;</w:t>
      </w:r>
    </w:p>
    <w:p w14:paraId="69D43049" w14:textId="512E1558" w:rsidR="00BA1680" w:rsidRPr="00481B97" w:rsidRDefault="00A65C46" w:rsidP="001823CF">
      <w:pPr>
        <w:pStyle w:val="Heading4"/>
        <w:keepLines w:val="0"/>
        <w:numPr>
          <w:ilvl w:val="0"/>
          <w:numId w:val="8"/>
        </w:numPr>
        <w:bidi w:val="0"/>
        <w:spacing w:before="240" w:line="240" w:lineRule="auto"/>
        <w:ind w:left="567" w:right="720" w:hanging="283"/>
        <w:jc w:val="both"/>
        <w:rPr>
          <w:rFonts w:asciiTheme="majorBidi" w:hAnsiTheme="majorBidi"/>
          <w:i w:val="0"/>
          <w:iCs w:val="0"/>
          <w:color w:val="auto"/>
          <w:sz w:val="24"/>
          <w:szCs w:val="24"/>
        </w:rPr>
      </w:pPr>
      <w:r w:rsidRPr="00481B97">
        <w:rPr>
          <w:rFonts w:asciiTheme="majorBidi" w:hAnsiTheme="majorBidi"/>
          <w:i w:val="0"/>
          <w:iCs w:val="0"/>
          <w:color w:val="auto"/>
          <w:sz w:val="24"/>
          <w:szCs w:val="24"/>
        </w:rPr>
        <w:t>T</w:t>
      </w:r>
      <w:r w:rsidR="00BA1680" w:rsidRPr="00481B97">
        <w:rPr>
          <w:rFonts w:asciiTheme="majorBidi" w:hAnsiTheme="majorBidi"/>
          <w:i w:val="0"/>
          <w:iCs w:val="0"/>
          <w:color w:val="auto"/>
          <w:sz w:val="24"/>
          <w:szCs w:val="24"/>
        </w:rPr>
        <w:t>he average age of the victims is between 12-14 years old.</w:t>
      </w:r>
    </w:p>
    <w:p w14:paraId="0C4D5004" w14:textId="148EB68A" w:rsidR="009939C9" w:rsidRPr="00481B97" w:rsidRDefault="009939C9" w:rsidP="003A4D01">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 xml:space="preserve">In 2021, the Child Protection Bureau Hotline treated a total of 11,771 events of online abuse against </w:t>
      </w:r>
      <w:r w:rsidR="003A4D01" w:rsidRPr="00481B97">
        <w:rPr>
          <w:rFonts w:asciiTheme="majorBidi" w:hAnsiTheme="majorBidi" w:cstheme="majorBidi"/>
          <w:szCs w:val="24"/>
        </w:rPr>
        <w:t>ch</w:t>
      </w:r>
      <w:r w:rsidR="0037759E" w:rsidRPr="00481B97">
        <w:rPr>
          <w:rFonts w:asciiTheme="majorBidi" w:hAnsiTheme="majorBidi" w:cstheme="majorBidi"/>
          <w:szCs w:val="24"/>
        </w:rPr>
        <w:t>ildren</w:t>
      </w:r>
      <w:r w:rsidRPr="00481B97">
        <w:rPr>
          <w:rFonts w:asciiTheme="majorBidi" w:hAnsiTheme="majorBidi" w:cstheme="majorBidi"/>
          <w:szCs w:val="24"/>
        </w:rPr>
        <w:t>, compared to around 10,000 events in 2020:</w:t>
      </w:r>
    </w:p>
    <w:p w14:paraId="0D0367B9" w14:textId="6FF5B931" w:rsidR="009939C9" w:rsidRPr="00481B97" w:rsidRDefault="009939C9"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tl/>
        </w:rPr>
      </w:pPr>
      <w:r w:rsidRPr="00481B97">
        <w:rPr>
          <w:rFonts w:asciiTheme="majorBidi" w:hAnsiTheme="majorBidi"/>
          <w:i w:val="0"/>
          <w:iCs w:val="0"/>
          <w:color w:val="auto"/>
          <w:sz w:val="24"/>
          <w:szCs w:val="24"/>
        </w:rPr>
        <w:t>22% of the events were of a sexual abuse nature</w:t>
      </w:r>
      <w:r w:rsidR="00A65C46" w:rsidRPr="00481B97">
        <w:rPr>
          <w:rFonts w:asciiTheme="majorBidi" w:hAnsiTheme="majorBidi"/>
          <w:i w:val="0"/>
          <w:iCs w:val="0"/>
          <w:color w:val="auto"/>
          <w:sz w:val="24"/>
          <w:szCs w:val="24"/>
        </w:rPr>
        <w:t>;</w:t>
      </w:r>
    </w:p>
    <w:p w14:paraId="56AED582" w14:textId="40CE800A" w:rsidR="009939C9" w:rsidRPr="00481B97" w:rsidRDefault="009939C9"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13% were categorized and dealt with as emergency events</w:t>
      </w:r>
      <w:r w:rsidR="00A65C46" w:rsidRPr="00481B97">
        <w:rPr>
          <w:rFonts w:asciiTheme="majorBidi" w:hAnsiTheme="majorBidi"/>
          <w:i w:val="0"/>
          <w:iCs w:val="0"/>
          <w:color w:val="auto"/>
          <w:sz w:val="24"/>
          <w:szCs w:val="24"/>
        </w:rPr>
        <w:t>;</w:t>
      </w:r>
    </w:p>
    <w:p w14:paraId="0C41CA00" w14:textId="4D12E78F" w:rsidR="009939C9" w:rsidRPr="00481B97" w:rsidRDefault="009939C9" w:rsidP="001823CF">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66% of the victims were girls and 34% boys</w:t>
      </w:r>
      <w:r w:rsidR="00A65C46" w:rsidRPr="00481B97">
        <w:rPr>
          <w:rFonts w:asciiTheme="majorBidi" w:hAnsiTheme="majorBidi"/>
          <w:i w:val="0"/>
          <w:iCs w:val="0"/>
          <w:color w:val="auto"/>
          <w:sz w:val="24"/>
          <w:szCs w:val="24"/>
        </w:rPr>
        <w:t>;</w:t>
      </w:r>
    </w:p>
    <w:p w14:paraId="52EF1972" w14:textId="41FD769E" w:rsidR="009939C9" w:rsidRPr="00481B97" w:rsidRDefault="009939C9" w:rsidP="003A4D01">
      <w:pPr>
        <w:pStyle w:val="Heading4"/>
        <w:keepLines w:val="0"/>
        <w:numPr>
          <w:ilvl w:val="0"/>
          <w:numId w:val="8"/>
        </w:numPr>
        <w:bidi w:val="0"/>
        <w:spacing w:before="240" w:line="240" w:lineRule="auto"/>
        <w:ind w:left="567" w:right="720" w:hanging="283"/>
        <w:jc w:val="both"/>
        <w:rPr>
          <w:rFonts w:asciiTheme="majorBidi" w:hAnsiTheme="majorBidi"/>
          <w:b/>
          <w:bCs/>
          <w:i w:val="0"/>
          <w:iCs w:val="0"/>
          <w:color w:val="auto"/>
          <w:sz w:val="24"/>
          <w:szCs w:val="24"/>
        </w:rPr>
      </w:pPr>
      <w:r w:rsidRPr="00481B97">
        <w:rPr>
          <w:rFonts w:asciiTheme="majorBidi" w:hAnsiTheme="majorBidi"/>
          <w:i w:val="0"/>
          <w:iCs w:val="0"/>
          <w:color w:val="auto"/>
          <w:sz w:val="24"/>
          <w:szCs w:val="24"/>
        </w:rPr>
        <w:t xml:space="preserve">72% of the offenders were </w:t>
      </w:r>
      <w:r w:rsidR="003A4D01" w:rsidRPr="00481B97">
        <w:rPr>
          <w:rFonts w:asciiTheme="majorBidi" w:hAnsiTheme="majorBidi"/>
          <w:i w:val="0"/>
          <w:iCs w:val="0"/>
          <w:color w:val="auto"/>
          <w:sz w:val="24"/>
          <w:szCs w:val="24"/>
        </w:rPr>
        <w:t>children</w:t>
      </w:r>
      <w:r w:rsidR="00A65C46" w:rsidRPr="00481B97">
        <w:rPr>
          <w:rFonts w:asciiTheme="majorBidi" w:hAnsiTheme="majorBidi"/>
          <w:i w:val="0"/>
          <w:iCs w:val="0"/>
          <w:color w:val="auto"/>
          <w:sz w:val="24"/>
          <w:szCs w:val="24"/>
        </w:rPr>
        <w:t>;</w:t>
      </w:r>
    </w:p>
    <w:p w14:paraId="39B01423" w14:textId="77777777" w:rsidR="009939C9" w:rsidRPr="00481B97" w:rsidRDefault="009939C9" w:rsidP="001823CF">
      <w:pPr>
        <w:pStyle w:val="Heading4"/>
        <w:keepLines w:val="0"/>
        <w:numPr>
          <w:ilvl w:val="0"/>
          <w:numId w:val="8"/>
        </w:numPr>
        <w:bidi w:val="0"/>
        <w:spacing w:before="240" w:line="240" w:lineRule="auto"/>
        <w:ind w:left="567" w:right="720" w:hanging="283"/>
        <w:jc w:val="both"/>
        <w:rPr>
          <w:rFonts w:asciiTheme="majorBidi" w:hAnsiTheme="majorBidi"/>
          <w:i w:val="0"/>
          <w:iCs w:val="0"/>
          <w:color w:val="auto"/>
          <w:sz w:val="24"/>
          <w:szCs w:val="24"/>
        </w:rPr>
      </w:pPr>
      <w:r w:rsidRPr="00481B97">
        <w:rPr>
          <w:rFonts w:asciiTheme="majorBidi" w:hAnsiTheme="majorBidi"/>
          <w:i w:val="0"/>
          <w:iCs w:val="0"/>
          <w:color w:val="auto"/>
          <w:sz w:val="24"/>
          <w:szCs w:val="24"/>
        </w:rPr>
        <w:t>The average age of the victims is between 12-14 years old.</w:t>
      </w:r>
      <w:r w:rsidR="00D00453" w:rsidRPr="00481B97">
        <w:rPr>
          <w:rFonts w:asciiTheme="majorBidi" w:hAnsiTheme="majorBidi"/>
          <w:i w:val="0"/>
          <w:iCs w:val="0"/>
          <w:color w:val="auto"/>
          <w:sz w:val="24"/>
          <w:szCs w:val="24"/>
        </w:rPr>
        <w:t xml:space="preserve"> </w:t>
      </w:r>
    </w:p>
    <w:p w14:paraId="57FA91BA" w14:textId="77777777" w:rsidR="00F92E99" w:rsidRPr="007B795F" w:rsidRDefault="00F92E99" w:rsidP="00B64E62">
      <w:pPr>
        <w:pStyle w:val="Default"/>
        <w:rPr>
          <w:rFonts w:asciiTheme="majorBidi" w:hAnsiTheme="majorBidi" w:cstheme="majorBidi"/>
          <w:b/>
          <w:bCs/>
          <w:highlight w:val="cyan"/>
          <w:u w:val="single"/>
        </w:rPr>
      </w:pPr>
    </w:p>
    <w:p w14:paraId="42B583DB" w14:textId="77777777" w:rsidR="004D460A" w:rsidRPr="0023044F" w:rsidRDefault="004D460A" w:rsidP="00B64E62">
      <w:pPr>
        <w:pStyle w:val="Default"/>
        <w:rPr>
          <w:rFonts w:asciiTheme="majorBidi" w:hAnsiTheme="majorBidi" w:cstheme="majorBidi"/>
          <w:b/>
          <w:bCs/>
          <w:u w:val="single"/>
        </w:rPr>
      </w:pPr>
      <w:r w:rsidRPr="0023044F">
        <w:rPr>
          <w:rFonts w:asciiTheme="majorBidi" w:hAnsiTheme="majorBidi" w:cstheme="majorBidi"/>
          <w:b/>
          <w:bCs/>
          <w:u w:val="single"/>
        </w:rPr>
        <w:t>Part III</w:t>
      </w:r>
    </w:p>
    <w:p w14:paraId="406C6357" w14:textId="4E46BA6A" w:rsidR="004D460A" w:rsidRPr="0023044F" w:rsidRDefault="004D460A" w:rsidP="007840B9">
      <w:pPr>
        <w:pStyle w:val="Default"/>
        <w:spacing w:before="120"/>
        <w:jc w:val="both"/>
        <w:rPr>
          <w:rFonts w:asciiTheme="majorBidi" w:hAnsiTheme="majorBidi" w:cstheme="majorBidi"/>
          <w:b/>
          <w:bCs/>
          <w:u w:val="single"/>
        </w:rPr>
      </w:pPr>
      <w:r w:rsidRPr="0023044F">
        <w:rPr>
          <w:rFonts w:asciiTheme="majorBidi" w:hAnsiTheme="majorBidi" w:cstheme="majorBidi"/>
          <w:b/>
          <w:bCs/>
          <w:u w:val="single"/>
        </w:rPr>
        <w:t>Question 16</w:t>
      </w:r>
      <w:r w:rsidR="0023044F">
        <w:rPr>
          <w:rFonts w:asciiTheme="majorBidi" w:hAnsiTheme="majorBidi" w:cstheme="majorBidi"/>
          <w:b/>
          <w:bCs/>
          <w:u w:val="single"/>
        </w:rPr>
        <w:t>(a)</w:t>
      </w:r>
    </w:p>
    <w:p w14:paraId="66275533" w14:textId="18C3BA6F" w:rsidR="008F1534" w:rsidRPr="0026495D" w:rsidRDefault="008F1534"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Death </w:t>
      </w:r>
      <w:r w:rsidR="004A5A98" w:rsidRPr="00481B97">
        <w:rPr>
          <w:rFonts w:asciiTheme="majorBidi" w:hAnsiTheme="majorBidi" w:cstheme="majorBidi"/>
          <w:b/>
          <w:bCs/>
          <w:sz w:val="24"/>
          <w:szCs w:val="24"/>
          <w:u w:val="single"/>
        </w:rPr>
        <w:t xml:space="preserve">Cases </w:t>
      </w:r>
      <w:r w:rsidRPr="00481B97">
        <w:rPr>
          <w:rFonts w:asciiTheme="majorBidi" w:hAnsiTheme="majorBidi" w:cstheme="majorBidi"/>
          <w:b/>
          <w:bCs/>
          <w:sz w:val="24"/>
          <w:szCs w:val="24"/>
          <w:u w:val="single"/>
        </w:rPr>
        <w:t xml:space="preserve">of </w:t>
      </w:r>
      <w:r w:rsidR="0037759E" w:rsidRPr="00481B97">
        <w:rPr>
          <w:rFonts w:asciiTheme="majorBidi" w:hAnsiTheme="majorBidi" w:cstheme="majorBidi"/>
          <w:b/>
          <w:bCs/>
          <w:sz w:val="24"/>
          <w:szCs w:val="24"/>
          <w:u w:val="single"/>
        </w:rPr>
        <w:t>C</w:t>
      </w:r>
      <w:r w:rsidR="001F30C8" w:rsidRPr="00481B97">
        <w:rPr>
          <w:rFonts w:asciiTheme="majorBidi" w:hAnsiTheme="majorBidi" w:cstheme="majorBidi"/>
          <w:b/>
          <w:bCs/>
          <w:sz w:val="24"/>
          <w:szCs w:val="24"/>
          <w:u w:val="single"/>
        </w:rPr>
        <w:t>h</w:t>
      </w:r>
      <w:r w:rsidR="0037759E" w:rsidRPr="00481B97">
        <w:rPr>
          <w:rFonts w:asciiTheme="majorBidi" w:hAnsiTheme="majorBidi" w:cstheme="majorBidi"/>
          <w:b/>
          <w:bCs/>
          <w:sz w:val="24"/>
          <w:szCs w:val="24"/>
          <w:u w:val="single"/>
        </w:rPr>
        <w:t>ildren</w:t>
      </w:r>
      <w:r w:rsidRPr="0026495D">
        <w:rPr>
          <w:rFonts w:asciiTheme="majorBidi" w:hAnsiTheme="majorBidi" w:cstheme="majorBidi"/>
          <w:b/>
          <w:bCs/>
          <w:sz w:val="24"/>
          <w:szCs w:val="24"/>
          <w:u w:val="single"/>
        </w:rPr>
        <w:t xml:space="preserve"> (</w:t>
      </w:r>
      <w:r w:rsidR="004A5A98">
        <w:rPr>
          <w:rFonts w:asciiTheme="majorBidi" w:hAnsiTheme="majorBidi" w:cstheme="majorBidi"/>
          <w:b/>
          <w:bCs/>
          <w:sz w:val="24"/>
          <w:szCs w:val="24"/>
          <w:u w:val="single"/>
        </w:rPr>
        <w:t>A</w:t>
      </w:r>
      <w:r w:rsidR="004A5A98" w:rsidRPr="0026495D">
        <w:rPr>
          <w:rFonts w:asciiTheme="majorBidi" w:hAnsiTheme="majorBidi" w:cstheme="majorBidi"/>
          <w:b/>
          <w:bCs/>
          <w:sz w:val="24"/>
          <w:szCs w:val="24"/>
          <w:u w:val="single"/>
        </w:rPr>
        <w:t xml:space="preserve">ges </w:t>
      </w:r>
      <w:r w:rsidRPr="0026495D">
        <w:rPr>
          <w:rFonts w:asciiTheme="majorBidi" w:hAnsiTheme="majorBidi" w:cstheme="majorBidi"/>
          <w:b/>
          <w:bCs/>
          <w:sz w:val="24"/>
          <w:szCs w:val="24"/>
          <w:u w:val="single"/>
        </w:rPr>
        <w:t>0-17) (2018-2020)</w:t>
      </w:r>
    </w:p>
    <w:tbl>
      <w:tblPr>
        <w:tblStyle w:val="TableGrid"/>
        <w:tblW w:w="0" w:type="auto"/>
        <w:jc w:val="center"/>
        <w:tblLook w:val="04A0" w:firstRow="1" w:lastRow="0" w:firstColumn="1" w:lastColumn="0" w:noHBand="0" w:noVBand="1"/>
      </w:tblPr>
      <w:tblGrid>
        <w:gridCol w:w="1243"/>
        <w:gridCol w:w="950"/>
        <w:gridCol w:w="2095"/>
        <w:gridCol w:w="1336"/>
        <w:gridCol w:w="1336"/>
        <w:gridCol w:w="1336"/>
      </w:tblGrid>
      <w:tr w:rsidR="008F1534" w:rsidRPr="007B795F" w14:paraId="50BE3E4B" w14:textId="77777777" w:rsidTr="00FF2D5B">
        <w:trPr>
          <w:jc w:val="center"/>
        </w:trPr>
        <w:tc>
          <w:tcPr>
            <w:tcW w:w="1151" w:type="dxa"/>
            <w:shd w:val="clear" w:color="auto" w:fill="BFBFBF" w:themeFill="background1" w:themeFillShade="BF"/>
            <w:vAlign w:val="center"/>
          </w:tcPr>
          <w:p w14:paraId="0DFC71CD" w14:textId="77777777" w:rsidR="008F1534" w:rsidRPr="007B795F" w:rsidRDefault="008F1534"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Population Group</w:t>
            </w:r>
          </w:p>
        </w:tc>
        <w:tc>
          <w:tcPr>
            <w:tcW w:w="883" w:type="dxa"/>
            <w:shd w:val="clear" w:color="auto" w:fill="BFBFBF" w:themeFill="background1" w:themeFillShade="BF"/>
            <w:vAlign w:val="center"/>
          </w:tcPr>
          <w:p w14:paraId="28A68B02" w14:textId="77777777" w:rsidR="008F1534" w:rsidRPr="007B795F" w:rsidRDefault="008F1534"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Gender</w:t>
            </w:r>
          </w:p>
        </w:tc>
        <w:tc>
          <w:tcPr>
            <w:tcW w:w="2149" w:type="dxa"/>
            <w:shd w:val="clear" w:color="auto" w:fill="BFBFBF" w:themeFill="background1" w:themeFillShade="BF"/>
            <w:vAlign w:val="center"/>
          </w:tcPr>
          <w:p w14:paraId="182F94C9" w14:textId="77777777" w:rsidR="008F1534" w:rsidRPr="007B795F" w:rsidRDefault="004220B1"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Cause</w:t>
            </w:r>
            <w:r w:rsidR="008F1534" w:rsidRPr="007B795F">
              <w:rPr>
                <w:rFonts w:asciiTheme="majorBidi" w:hAnsiTheme="majorBidi" w:cstheme="majorBidi"/>
                <w:b/>
                <w:bCs/>
                <w:sz w:val="22"/>
                <w:szCs w:val="22"/>
              </w:rPr>
              <w:t xml:space="preserve"> of death</w:t>
            </w:r>
          </w:p>
        </w:tc>
        <w:tc>
          <w:tcPr>
            <w:tcW w:w="1371" w:type="dxa"/>
            <w:shd w:val="clear" w:color="auto" w:fill="BFBFBF" w:themeFill="background1" w:themeFillShade="BF"/>
            <w:vAlign w:val="center"/>
          </w:tcPr>
          <w:p w14:paraId="746B9A50" w14:textId="77777777" w:rsidR="008F1534" w:rsidRPr="007B795F" w:rsidRDefault="008F1534"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2018</w:t>
            </w:r>
          </w:p>
        </w:tc>
        <w:tc>
          <w:tcPr>
            <w:tcW w:w="1371" w:type="dxa"/>
            <w:shd w:val="clear" w:color="auto" w:fill="BFBFBF" w:themeFill="background1" w:themeFillShade="BF"/>
            <w:vAlign w:val="center"/>
          </w:tcPr>
          <w:p w14:paraId="5F0BF136" w14:textId="77777777" w:rsidR="008F1534" w:rsidRPr="007B795F" w:rsidRDefault="008F1534"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2019</w:t>
            </w:r>
          </w:p>
        </w:tc>
        <w:tc>
          <w:tcPr>
            <w:tcW w:w="1371" w:type="dxa"/>
            <w:shd w:val="clear" w:color="auto" w:fill="BFBFBF" w:themeFill="background1" w:themeFillShade="BF"/>
            <w:vAlign w:val="center"/>
          </w:tcPr>
          <w:p w14:paraId="68319216" w14:textId="77777777" w:rsidR="008F1534" w:rsidRPr="007B795F" w:rsidRDefault="008F1534" w:rsidP="007B795F">
            <w:pPr>
              <w:pStyle w:val="Default"/>
              <w:bidi w:val="0"/>
              <w:jc w:val="center"/>
              <w:rPr>
                <w:rFonts w:asciiTheme="majorBidi" w:hAnsiTheme="majorBidi" w:cstheme="majorBidi"/>
                <w:b/>
                <w:bCs/>
                <w:sz w:val="22"/>
                <w:szCs w:val="22"/>
              </w:rPr>
            </w:pPr>
            <w:r w:rsidRPr="007B795F">
              <w:rPr>
                <w:rFonts w:asciiTheme="majorBidi" w:hAnsiTheme="majorBidi" w:cstheme="majorBidi"/>
                <w:b/>
                <w:bCs/>
                <w:sz w:val="22"/>
                <w:szCs w:val="22"/>
              </w:rPr>
              <w:t>2020</w:t>
            </w:r>
          </w:p>
        </w:tc>
      </w:tr>
      <w:tr w:rsidR="004220B1" w:rsidRPr="007B795F" w14:paraId="48A112FC" w14:textId="77777777" w:rsidTr="00FF2D5B">
        <w:trPr>
          <w:jc w:val="center"/>
        </w:trPr>
        <w:tc>
          <w:tcPr>
            <w:tcW w:w="1151" w:type="dxa"/>
            <w:vMerge w:val="restart"/>
            <w:shd w:val="clear" w:color="auto" w:fill="D9D9D9" w:themeFill="background1" w:themeFillShade="D9"/>
            <w:vAlign w:val="center"/>
          </w:tcPr>
          <w:p w14:paraId="2D689718" w14:textId="77777777" w:rsidR="004220B1" w:rsidRPr="006E613E" w:rsidRDefault="004220B1" w:rsidP="004B0499">
            <w:pPr>
              <w:pStyle w:val="Default"/>
              <w:bidi w:val="0"/>
              <w:rPr>
                <w:rFonts w:asciiTheme="majorBidi" w:hAnsiTheme="majorBidi" w:cstheme="majorBidi"/>
                <w:sz w:val="22"/>
                <w:szCs w:val="22"/>
              </w:rPr>
            </w:pPr>
            <w:r w:rsidRPr="006E613E">
              <w:rPr>
                <w:rFonts w:asciiTheme="majorBidi" w:hAnsiTheme="majorBidi" w:cstheme="majorBidi"/>
                <w:sz w:val="22"/>
                <w:szCs w:val="22"/>
              </w:rPr>
              <w:t>Jews and others</w:t>
            </w:r>
          </w:p>
        </w:tc>
        <w:tc>
          <w:tcPr>
            <w:tcW w:w="883" w:type="dxa"/>
            <w:vMerge w:val="restart"/>
            <w:vAlign w:val="center"/>
          </w:tcPr>
          <w:p w14:paraId="20793103"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Males</w:t>
            </w:r>
          </w:p>
        </w:tc>
        <w:tc>
          <w:tcPr>
            <w:tcW w:w="2149" w:type="dxa"/>
            <w:vAlign w:val="center"/>
          </w:tcPr>
          <w:p w14:paraId="645A09E4"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Car accident</w:t>
            </w:r>
          </w:p>
        </w:tc>
        <w:tc>
          <w:tcPr>
            <w:tcW w:w="1371" w:type="dxa"/>
            <w:vAlign w:val="center"/>
          </w:tcPr>
          <w:p w14:paraId="6D3A6CCE"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13</w:t>
            </w:r>
          </w:p>
        </w:tc>
        <w:tc>
          <w:tcPr>
            <w:tcW w:w="1371" w:type="dxa"/>
            <w:vAlign w:val="center"/>
          </w:tcPr>
          <w:p w14:paraId="756D1A23"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15</w:t>
            </w:r>
          </w:p>
        </w:tc>
        <w:tc>
          <w:tcPr>
            <w:tcW w:w="1371" w:type="dxa"/>
            <w:vAlign w:val="center"/>
          </w:tcPr>
          <w:p w14:paraId="7590A1EE"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12</w:t>
            </w:r>
          </w:p>
        </w:tc>
      </w:tr>
      <w:tr w:rsidR="004220B1" w:rsidRPr="007B795F" w14:paraId="279435BB" w14:textId="77777777" w:rsidTr="00FF2D5B">
        <w:trPr>
          <w:jc w:val="center"/>
        </w:trPr>
        <w:tc>
          <w:tcPr>
            <w:tcW w:w="1151" w:type="dxa"/>
            <w:vMerge/>
            <w:shd w:val="clear" w:color="auto" w:fill="D9D9D9" w:themeFill="background1" w:themeFillShade="D9"/>
            <w:vAlign w:val="center"/>
          </w:tcPr>
          <w:p w14:paraId="66621A32"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5C93E966"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316DC3D9"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Suicide</w:t>
            </w:r>
          </w:p>
        </w:tc>
        <w:tc>
          <w:tcPr>
            <w:tcW w:w="1371" w:type="dxa"/>
            <w:vAlign w:val="center"/>
          </w:tcPr>
          <w:p w14:paraId="5AFF34D8"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4</w:t>
            </w:r>
          </w:p>
        </w:tc>
        <w:tc>
          <w:tcPr>
            <w:tcW w:w="1371" w:type="dxa"/>
            <w:vAlign w:val="center"/>
          </w:tcPr>
          <w:p w14:paraId="0B9B3A95"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c>
          <w:tcPr>
            <w:tcW w:w="1371" w:type="dxa"/>
            <w:vAlign w:val="center"/>
          </w:tcPr>
          <w:p w14:paraId="5D23201F"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8</w:t>
            </w:r>
          </w:p>
        </w:tc>
      </w:tr>
      <w:tr w:rsidR="004220B1" w:rsidRPr="007B795F" w14:paraId="18CE96B0" w14:textId="77777777" w:rsidTr="00FF2D5B">
        <w:trPr>
          <w:jc w:val="center"/>
        </w:trPr>
        <w:tc>
          <w:tcPr>
            <w:tcW w:w="1151" w:type="dxa"/>
            <w:vMerge/>
            <w:shd w:val="clear" w:color="auto" w:fill="D9D9D9" w:themeFill="background1" w:themeFillShade="D9"/>
            <w:vAlign w:val="center"/>
          </w:tcPr>
          <w:p w14:paraId="7BDE130F"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118E1545"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12D2C46C"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Other accidents</w:t>
            </w:r>
          </w:p>
        </w:tc>
        <w:tc>
          <w:tcPr>
            <w:tcW w:w="1371" w:type="dxa"/>
            <w:vAlign w:val="center"/>
          </w:tcPr>
          <w:p w14:paraId="3AC61A3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31</w:t>
            </w:r>
          </w:p>
        </w:tc>
        <w:tc>
          <w:tcPr>
            <w:tcW w:w="1371" w:type="dxa"/>
            <w:vAlign w:val="center"/>
          </w:tcPr>
          <w:p w14:paraId="5CE92FB6"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22</w:t>
            </w:r>
          </w:p>
        </w:tc>
        <w:tc>
          <w:tcPr>
            <w:tcW w:w="1371" w:type="dxa"/>
            <w:vAlign w:val="center"/>
          </w:tcPr>
          <w:p w14:paraId="78D830A1"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14</w:t>
            </w:r>
          </w:p>
        </w:tc>
      </w:tr>
      <w:tr w:rsidR="004220B1" w:rsidRPr="007B795F" w14:paraId="43037514" w14:textId="77777777" w:rsidTr="00FF2D5B">
        <w:trPr>
          <w:jc w:val="center"/>
        </w:trPr>
        <w:tc>
          <w:tcPr>
            <w:tcW w:w="1151" w:type="dxa"/>
            <w:vMerge/>
            <w:shd w:val="clear" w:color="auto" w:fill="D9D9D9" w:themeFill="background1" w:themeFillShade="D9"/>
            <w:vAlign w:val="center"/>
          </w:tcPr>
          <w:p w14:paraId="48779DB4"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2FE9CBF9"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3742D12C"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Covid-19</w:t>
            </w:r>
          </w:p>
        </w:tc>
        <w:tc>
          <w:tcPr>
            <w:tcW w:w="1371" w:type="dxa"/>
            <w:vAlign w:val="center"/>
          </w:tcPr>
          <w:p w14:paraId="195F43ED"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76BDA4C0"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646648C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w:t>
            </w:r>
          </w:p>
        </w:tc>
      </w:tr>
      <w:tr w:rsidR="004220B1" w:rsidRPr="007B795F" w14:paraId="11C9D865" w14:textId="77777777" w:rsidTr="00FF2D5B">
        <w:trPr>
          <w:jc w:val="center"/>
        </w:trPr>
        <w:tc>
          <w:tcPr>
            <w:tcW w:w="1151" w:type="dxa"/>
            <w:vMerge/>
            <w:shd w:val="clear" w:color="auto" w:fill="D9D9D9" w:themeFill="background1" w:themeFillShade="D9"/>
            <w:vAlign w:val="center"/>
          </w:tcPr>
          <w:p w14:paraId="76AF583A"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restart"/>
            <w:vAlign w:val="center"/>
          </w:tcPr>
          <w:p w14:paraId="3FD8B2B7"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Females</w:t>
            </w:r>
          </w:p>
        </w:tc>
        <w:tc>
          <w:tcPr>
            <w:tcW w:w="2149" w:type="dxa"/>
            <w:vAlign w:val="center"/>
          </w:tcPr>
          <w:p w14:paraId="774CE3E1"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Car accident</w:t>
            </w:r>
          </w:p>
        </w:tc>
        <w:tc>
          <w:tcPr>
            <w:tcW w:w="1371" w:type="dxa"/>
            <w:vAlign w:val="center"/>
          </w:tcPr>
          <w:p w14:paraId="5BCF20ED"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14</w:t>
            </w:r>
          </w:p>
        </w:tc>
        <w:tc>
          <w:tcPr>
            <w:tcW w:w="1371" w:type="dxa"/>
            <w:vAlign w:val="center"/>
          </w:tcPr>
          <w:p w14:paraId="342F1D68"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10</w:t>
            </w:r>
          </w:p>
        </w:tc>
        <w:tc>
          <w:tcPr>
            <w:tcW w:w="1371" w:type="dxa"/>
            <w:vAlign w:val="center"/>
          </w:tcPr>
          <w:p w14:paraId="0E87FB8C"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5</w:t>
            </w:r>
          </w:p>
        </w:tc>
      </w:tr>
      <w:tr w:rsidR="004220B1" w:rsidRPr="007B795F" w14:paraId="33E979C2" w14:textId="77777777" w:rsidTr="00FF2D5B">
        <w:trPr>
          <w:jc w:val="center"/>
        </w:trPr>
        <w:tc>
          <w:tcPr>
            <w:tcW w:w="1151" w:type="dxa"/>
            <w:vMerge/>
            <w:shd w:val="clear" w:color="auto" w:fill="D9D9D9" w:themeFill="background1" w:themeFillShade="D9"/>
            <w:vAlign w:val="center"/>
          </w:tcPr>
          <w:p w14:paraId="077F4674"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38BE869D"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003F10E7"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Suicide</w:t>
            </w:r>
          </w:p>
        </w:tc>
        <w:tc>
          <w:tcPr>
            <w:tcW w:w="1371" w:type="dxa"/>
            <w:vAlign w:val="center"/>
          </w:tcPr>
          <w:p w14:paraId="0E78158F"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c>
          <w:tcPr>
            <w:tcW w:w="1371" w:type="dxa"/>
            <w:vAlign w:val="center"/>
          </w:tcPr>
          <w:p w14:paraId="2FDFC5CD"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5</w:t>
            </w:r>
          </w:p>
        </w:tc>
        <w:tc>
          <w:tcPr>
            <w:tcW w:w="1371" w:type="dxa"/>
            <w:vAlign w:val="center"/>
          </w:tcPr>
          <w:p w14:paraId="36B409D1"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w:t>
            </w:r>
          </w:p>
        </w:tc>
      </w:tr>
      <w:tr w:rsidR="004220B1" w:rsidRPr="007B795F" w14:paraId="1B3BF842" w14:textId="77777777" w:rsidTr="00FF2D5B">
        <w:trPr>
          <w:jc w:val="center"/>
        </w:trPr>
        <w:tc>
          <w:tcPr>
            <w:tcW w:w="1151" w:type="dxa"/>
            <w:vMerge/>
            <w:shd w:val="clear" w:color="auto" w:fill="D9D9D9" w:themeFill="background1" w:themeFillShade="D9"/>
            <w:vAlign w:val="center"/>
          </w:tcPr>
          <w:p w14:paraId="1EF0D15C"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179C6DA6"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672727C2"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Other accidents</w:t>
            </w:r>
          </w:p>
        </w:tc>
        <w:tc>
          <w:tcPr>
            <w:tcW w:w="1371" w:type="dxa"/>
            <w:vAlign w:val="center"/>
          </w:tcPr>
          <w:p w14:paraId="642D2EFE"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11</w:t>
            </w:r>
          </w:p>
        </w:tc>
        <w:tc>
          <w:tcPr>
            <w:tcW w:w="1371" w:type="dxa"/>
            <w:vAlign w:val="center"/>
          </w:tcPr>
          <w:p w14:paraId="3470A73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6</w:t>
            </w:r>
          </w:p>
        </w:tc>
        <w:tc>
          <w:tcPr>
            <w:tcW w:w="1371" w:type="dxa"/>
            <w:vAlign w:val="center"/>
          </w:tcPr>
          <w:p w14:paraId="60CC5DE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r>
      <w:tr w:rsidR="004220B1" w:rsidRPr="007B795F" w14:paraId="01F78A4E" w14:textId="77777777" w:rsidTr="00FF2D5B">
        <w:trPr>
          <w:jc w:val="center"/>
        </w:trPr>
        <w:tc>
          <w:tcPr>
            <w:tcW w:w="1151" w:type="dxa"/>
            <w:vMerge/>
            <w:shd w:val="clear" w:color="auto" w:fill="D9D9D9" w:themeFill="background1" w:themeFillShade="D9"/>
            <w:vAlign w:val="center"/>
          </w:tcPr>
          <w:p w14:paraId="66AFC76D" w14:textId="77777777" w:rsidR="004220B1" w:rsidRPr="006E613E" w:rsidRDefault="004220B1" w:rsidP="004B0499">
            <w:pPr>
              <w:pStyle w:val="Default"/>
              <w:bidi w:val="0"/>
              <w:rPr>
                <w:rFonts w:asciiTheme="majorBidi" w:hAnsiTheme="majorBidi" w:cstheme="majorBidi"/>
                <w:sz w:val="22"/>
                <w:szCs w:val="22"/>
              </w:rPr>
            </w:pPr>
          </w:p>
        </w:tc>
        <w:tc>
          <w:tcPr>
            <w:tcW w:w="883" w:type="dxa"/>
            <w:vMerge/>
            <w:vAlign w:val="center"/>
          </w:tcPr>
          <w:p w14:paraId="00829D6F"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2DDE4FF7"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Covid-19</w:t>
            </w:r>
          </w:p>
        </w:tc>
        <w:tc>
          <w:tcPr>
            <w:tcW w:w="1371" w:type="dxa"/>
            <w:vAlign w:val="center"/>
          </w:tcPr>
          <w:p w14:paraId="44AE89C1"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76E779FA"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293F71A5"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r>
      <w:tr w:rsidR="004220B1" w:rsidRPr="007B795F" w14:paraId="5661B72A" w14:textId="77777777" w:rsidTr="00FF2D5B">
        <w:trPr>
          <w:jc w:val="center"/>
        </w:trPr>
        <w:tc>
          <w:tcPr>
            <w:tcW w:w="1151" w:type="dxa"/>
            <w:vMerge w:val="restart"/>
            <w:shd w:val="clear" w:color="auto" w:fill="D9D9D9" w:themeFill="background1" w:themeFillShade="D9"/>
            <w:vAlign w:val="center"/>
          </w:tcPr>
          <w:p w14:paraId="10819121" w14:textId="10FB5595" w:rsidR="004220B1" w:rsidRPr="006E613E" w:rsidRDefault="004220B1" w:rsidP="00481B97">
            <w:pPr>
              <w:pStyle w:val="Default"/>
              <w:tabs>
                <w:tab w:val="right" w:pos="1107"/>
              </w:tabs>
              <w:bidi w:val="0"/>
              <w:rPr>
                <w:rFonts w:asciiTheme="majorBidi" w:hAnsiTheme="majorBidi" w:cstheme="majorBidi"/>
                <w:sz w:val="22"/>
                <w:szCs w:val="22"/>
              </w:rPr>
            </w:pPr>
            <w:r w:rsidRPr="006E613E">
              <w:rPr>
                <w:rFonts w:asciiTheme="majorBidi" w:hAnsiTheme="majorBidi" w:cstheme="majorBidi"/>
                <w:sz w:val="22"/>
                <w:szCs w:val="22"/>
              </w:rPr>
              <w:t>Arab population</w:t>
            </w:r>
            <w:r w:rsidR="00380DBF" w:rsidRPr="006E613E">
              <w:rPr>
                <w:rFonts w:asciiTheme="majorBidi" w:hAnsiTheme="majorBidi" w:cstheme="majorBidi"/>
                <w:sz w:val="22"/>
                <w:szCs w:val="22"/>
              </w:rPr>
              <w:t xml:space="preserve"> </w:t>
            </w:r>
          </w:p>
        </w:tc>
        <w:tc>
          <w:tcPr>
            <w:tcW w:w="883" w:type="dxa"/>
            <w:vMerge w:val="restart"/>
            <w:vAlign w:val="center"/>
          </w:tcPr>
          <w:p w14:paraId="55A95AB5"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Males</w:t>
            </w:r>
          </w:p>
        </w:tc>
        <w:tc>
          <w:tcPr>
            <w:tcW w:w="2149" w:type="dxa"/>
            <w:vAlign w:val="center"/>
          </w:tcPr>
          <w:p w14:paraId="5D09B9AE"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Car accident</w:t>
            </w:r>
          </w:p>
        </w:tc>
        <w:tc>
          <w:tcPr>
            <w:tcW w:w="1371" w:type="dxa"/>
            <w:vAlign w:val="center"/>
          </w:tcPr>
          <w:p w14:paraId="59251F93"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18</w:t>
            </w:r>
          </w:p>
        </w:tc>
        <w:tc>
          <w:tcPr>
            <w:tcW w:w="1371" w:type="dxa"/>
            <w:vAlign w:val="center"/>
          </w:tcPr>
          <w:p w14:paraId="003942A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20</w:t>
            </w:r>
          </w:p>
        </w:tc>
        <w:tc>
          <w:tcPr>
            <w:tcW w:w="1371" w:type="dxa"/>
            <w:vAlign w:val="center"/>
          </w:tcPr>
          <w:p w14:paraId="2FBF3BB1"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16</w:t>
            </w:r>
          </w:p>
        </w:tc>
      </w:tr>
      <w:tr w:rsidR="004220B1" w:rsidRPr="007B795F" w14:paraId="777B1523" w14:textId="77777777" w:rsidTr="00FF2D5B">
        <w:trPr>
          <w:jc w:val="center"/>
        </w:trPr>
        <w:tc>
          <w:tcPr>
            <w:tcW w:w="1151" w:type="dxa"/>
            <w:vMerge/>
            <w:shd w:val="clear" w:color="auto" w:fill="D9D9D9" w:themeFill="background1" w:themeFillShade="D9"/>
          </w:tcPr>
          <w:p w14:paraId="7DBCA184"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488D4E4C"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7001917F"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Suicide</w:t>
            </w:r>
          </w:p>
        </w:tc>
        <w:tc>
          <w:tcPr>
            <w:tcW w:w="1371" w:type="dxa"/>
            <w:vAlign w:val="center"/>
          </w:tcPr>
          <w:p w14:paraId="0737B7D1"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c>
          <w:tcPr>
            <w:tcW w:w="1371" w:type="dxa"/>
            <w:vAlign w:val="center"/>
          </w:tcPr>
          <w:p w14:paraId="7F937802"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w:t>
            </w:r>
          </w:p>
        </w:tc>
        <w:tc>
          <w:tcPr>
            <w:tcW w:w="1371" w:type="dxa"/>
            <w:vAlign w:val="center"/>
          </w:tcPr>
          <w:p w14:paraId="576FCF93"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r>
      <w:tr w:rsidR="004220B1" w:rsidRPr="007B795F" w14:paraId="4B6939C9" w14:textId="77777777" w:rsidTr="00FF2D5B">
        <w:trPr>
          <w:jc w:val="center"/>
        </w:trPr>
        <w:tc>
          <w:tcPr>
            <w:tcW w:w="1151" w:type="dxa"/>
            <w:vMerge/>
            <w:shd w:val="clear" w:color="auto" w:fill="D9D9D9" w:themeFill="background1" w:themeFillShade="D9"/>
          </w:tcPr>
          <w:p w14:paraId="47E6DEA5"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7EF82E63"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121892FD"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Other accidents</w:t>
            </w:r>
          </w:p>
        </w:tc>
        <w:tc>
          <w:tcPr>
            <w:tcW w:w="1371" w:type="dxa"/>
            <w:vAlign w:val="center"/>
          </w:tcPr>
          <w:p w14:paraId="53CBB3AC"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15</w:t>
            </w:r>
          </w:p>
        </w:tc>
        <w:tc>
          <w:tcPr>
            <w:tcW w:w="1371" w:type="dxa"/>
            <w:vAlign w:val="center"/>
          </w:tcPr>
          <w:p w14:paraId="48B8BD6D"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16</w:t>
            </w:r>
          </w:p>
        </w:tc>
        <w:tc>
          <w:tcPr>
            <w:tcW w:w="1371" w:type="dxa"/>
            <w:vAlign w:val="center"/>
          </w:tcPr>
          <w:p w14:paraId="7247E6AC"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18</w:t>
            </w:r>
          </w:p>
        </w:tc>
      </w:tr>
      <w:tr w:rsidR="004220B1" w:rsidRPr="007B795F" w14:paraId="4FBAF073" w14:textId="77777777" w:rsidTr="00FF2D5B">
        <w:trPr>
          <w:jc w:val="center"/>
        </w:trPr>
        <w:tc>
          <w:tcPr>
            <w:tcW w:w="1151" w:type="dxa"/>
            <w:vMerge/>
            <w:shd w:val="clear" w:color="auto" w:fill="D9D9D9" w:themeFill="background1" w:themeFillShade="D9"/>
          </w:tcPr>
          <w:p w14:paraId="1EDAC40A"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499F7C50" w14:textId="77777777" w:rsidR="004220B1" w:rsidRPr="007B795F" w:rsidRDefault="004220B1" w:rsidP="004220B1">
            <w:pPr>
              <w:pStyle w:val="Default"/>
              <w:bidi w:val="0"/>
              <w:rPr>
                <w:rFonts w:asciiTheme="majorBidi" w:hAnsiTheme="majorBidi" w:cstheme="majorBidi"/>
                <w:sz w:val="22"/>
                <w:szCs w:val="22"/>
              </w:rPr>
            </w:pPr>
          </w:p>
        </w:tc>
        <w:tc>
          <w:tcPr>
            <w:tcW w:w="2149" w:type="dxa"/>
            <w:vAlign w:val="center"/>
          </w:tcPr>
          <w:p w14:paraId="0670EA40"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Covid-19</w:t>
            </w:r>
          </w:p>
        </w:tc>
        <w:tc>
          <w:tcPr>
            <w:tcW w:w="1371" w:type="dxa"/>
            <w:vAlign w:val="center"/>
          </w:tcPr>
          <w:p w14:paraId="34D73CEB"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4048C888"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4341D5FC"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r>
      <w:tr w:rsidR="004220B1" w:rsidRPr="007B795F" w14:paraId="1BE3F4E8" w14:textId="77777777" w:rsidTr="00FF2D5B">
        <w:trPr>
          <w:jc w:val="center"/>
        </w:trPr>
        <w:tc>
          <w:tcPr>
            <w:tcW w:w="1151" w:type="dxa"/>
            <w:vMerge/>
            <w:shd w:val="clear" w:color="auto" w:fill="D9D9D9" w:themeFill="background1" w:themeFillShade="D9"/>
          </w:tcPr>
          <w:p w14:paraId="51A745B1"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restart"/>
            <w:vAlign w:val="center"/>
          </w:tcPr>
          <w:p w14:paraId="19296FF2"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Females</w:t>
            </w:r>
          </w:p>
        </w:tc>
        <w:tc>
          <w:tcPr>
            <w:tcW w:w="2149" w:type="dxa"/>
            <w:vAlign w:val="center"/>
          </w:tcPr>
          <w:p w14:paraId="65B845D1"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Car accident</w:t>
            </w:r>
          </w:p>
        </w:tc>
        <w:tc>
          <w:tcPr>
            <w:tcW w:w="1371" w:type="dxa"/>
            <w:vAlign w:val="center"/>
          </w:tcPr>
          <w:p w14:paraId="695B57E3"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6</w:t>
            </w:r>
          </w:p>
        </w:tc>
        <w:tc>
          <w:tcPr>
            <w:tcW w:w="1371" w:type="dxa"/>
            <w:vAlign w:val="center"/>
          </w:tcPr>
          <w:p w14:paraId="70478E0E"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c>
          <w:tcPr>
            <w:tcW w:w="1371" w:type="dxa"/>
            <w:vAlign w:val="center"/>
          </w:tcPr>
          <w:p w14:paraId="0421B330"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13</w:t>
            </w:r>
          </w:p>
        </w:tc>
      </w:tr>
      <w:tr w:rsidR="004220B1" w:rsidRPr="007B795F" w14:paraId="17C8CC60" w14:textId="77777777" w:rsidTr="00FF2D5B">
        <w:trPr>
          <w:jc w:val="center"/>
        </w:trPr>
        <w:tc>
          <w:tcPr>
            <w:tcW w:w="1151" w:type="dxa"/>
            <w:vMerge/>
            <w:shd w:val="clear" w:color="auto" w:fill="D9D9D9" w:themeFill="background1" w:themeFillShade="D9"/>
          </w:tcPr>
          <w:p w14:paraId="1337322A"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478C2C7B" w14:textId="77777777" w:rsidR="004220B1" w:rsidRPr="007B795F" w:rsidRDefault="004220B1" w:rsidP="004220B1">
            <w:pPr>
              <w:pStyle w:val="Default"/>
              <w:bidi w:val="0"/>
              <w:jc w:val="center"/>
              <w:rPr>
                <w:rFonts w:asciiTheme="majorBidi" w:hAnsiTheme="majorBidi" w:cstheme="majorBidi"/>
                <w:sz w:val="22"/>
                <w:szCs w:val="22"/>
              </w:rPr>
            </w:pPr>
          </w:p>
        </w:tc>
        <w:tc>
          <w:tcPr>
            <w:tcW w:w="2149" w:type="dxa"/>
            <w:vAlign w:val="center"/>
          </w:tcPr>
          <w:p w14:paraId="67933F80"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Suicide</w:t>
            </w:r>
          </w:p>
        </w:tc>
        <w:tc>
          <w:tcPr>
            <w:tcW w:w="1371" w:type="dxa"/>
            <w:vAlign w:val="center"/>
          </w:tcPr>
          <w:p w14:paraId="16F80305"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c>
          <w:tcPr>
            <w:tcW w:w="1371" w:type="dxa"/>
            <w:vAlign w:val="center"/>
          </w:tcPr>
          <w:p w14:paraId="43989169"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w:t>
            </w:r>
          </w:p>
        </w:tc>
        <w:tc>
          <w:tcPr>
            <w:tcW w:w="1371" w:type="dxa"/>
            <w:vAlign w:val="center"/>
          </w:tcPr>
          <w:p w14:paraId="4F0F44A2"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2</w:t>
            </w:r>
          </w:p>
        </w:tc>
      </w:tr>
      <w:tr w:rsidR="004220B1" w:rsidRPr="007B795F" w14:paraId="6CC32467" w14:textId="77777777" w:rsidTr="00FF2D5B">
        <w:trPr>
          <w:jc w:val="center"/>
        </w:trPr>
        <w:tc>
          <w:tcPr>
            <w:tcW w:w="1151" w:type="dxa"/>
            <w:vMerge/>
            <w:shd w:val="clear" w:color="auto" w:fill="D9D9D9" w:themeFill="background1" w:themeFillShade="D9"/>
          </w:tcPr>
          <w:p w14:paraId="0D554A55"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1C114EFC" w14:textId="77777777" w:rsidR="004220B1" w:rsidRPr="007B795F" w:rsidRDefault="004220B1" w:rsidP="004220B1">
            <w:pPr>
              <w:pStyle w:val="Default"/>
              <w:bidi w:val="0"/>
              <w:jc w:val="center"/>
              <w:rPr>
                <w:rFonts w:asciiTheme="majorBidi" w:hAnsiTheme="majorBidi" w:cstheme="majorBidi"/>
                <w:sz w:val="22"/>
                <w:szCs w:val="22"/>
              </w:rPr>
            </w:pPr>
          </w:p>
        </w:tc>
        <w:tc>
          <w:tcPr>
            <w:tcW w:w="2149" w:type="dxa"/>
            <w:vAlign w:val="center"/>
          </w:tcPr>
          <w:p w14:paraId="5F0FE48C"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Other accidents</w:t>
            </w:r>
          </w:p>
        </w:tc>
        <w:tc>
          <w:tcPr>
            <w:tcW w:w="1371" w:type="dxa"/>
            <w:vAlign w:val="center"/>
          </w:tcPr>
          <w:p w14:paraId="7FBFC83D"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6</w:t>
            </w:r>
          </w:p>
        </w:tc>
        <w:tc>
          <w:tcPr>
            <w:tcW w:w="1371" w:type="dxa"/>
            <w:vAlign w:val="center"/>
          </w:tcPr>
          <w:p w14:paraId="7B71D640"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9</w:t>
            </w:r>
          </w:p>
        </w:tc>
        <w:tc>
          <w:tcPr>
            <w:tcW w:w="1371" w:type="dxa"/>
            <w:vAlign w:val="center"/>
          </w:tcPr>
          <w:p w14:paraId="59354C76"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10</w:t>
            </w:r>
          </w:p>
        </w:tc>
      </w:tr>
      <w:tr w:rsidR="004220B1" w:rsidRPr="007B795F" w14:paraId="3BF4BFEE" w14:textId="77777777" w:rsidTr="00FF2D5B">
        <w:trPr>
          <w:jc w:val="center"/>
        </w:trPr>
        <w:tc>
          <w:tcPr>
            <w:tcW w:w="1151" w:type="dxa"/>
            <w:vMerge/>
            <w:shd w:val="clear" w:color="auto" w:fill="D9D9D9" w:themeFill="background1" w:themeFillShade="D9"/>
          </w:tcPr>
          <w:p w14:paraId="155885F2" w14:textId="77777777" w:rsidR="004220B1" w:rsidRPr="007B795F" w:rsidRDefault="004220B1" w:rsidP="004220B1">
            <w:pPr>
              <w:pStyle w:val="Default"/>
              <w:bidi w:val="0"/>
              <w:rPr>
                <w:rFonts w:asciiTheme="majorBidi" w:hAnsiTheme="majorBidi" w:cstheme="majorBidi"/>
                <w:sz w:val="22"/>
                <w:szCs w:val="22"/>
              </w:rPr>
            </w:pPr>
          </w:p>
        </w:tc>
        <w:tc>
          <w:tcPr>
            <w:tcW w:w="883" w:type="dxa"/>
            <w:vMerge/>
            <w:vAlign w:val="center"/>
          </w:tcPr>
          <w:p w14:paraId="00175894" w14:textId="77777777" w:rsidR="004220B1" w:rsidRPr="007B795F" w:rsidRDefault="004220B1" w:rsidP="004220B1">
            <w:pPr>
              <w:pStyle w:val="Default"/>
              <w:bidi w:val="0"/>
              <w:jc w:val="center"/>
              <w:rPr>
                <w:rFonts w:asciiTheme="majorBidi" w:hAnsiTheme="majorBidi" w:cstheme="majorBidi"/>
                <w:sz w:val="22"/>
                <w:szCs w:val="22"/>
              </w:rPr>
            </w:pPr>
          </w:p>
        </w:tc>
        <w:tc>
          <w:tcPr>
            <w:tcW w:w="2149" w:type="dxa"/>
            <w:vAlign w:val="center"/>
          </w:tcPr>
          <w:p w14:paraId="1AADDA11" w14:textId="77777777" w:rsidR="004220B1" w:rsidRPr="007B795F" w:rsidRDefault="004220B1" w:rsidP="004220B1">
            <w:pPr>
              <w:pStyle w:val="Default"/>
              <w:bidi w:val="0"/>
              <w:rPr>
                <w:rFonts w:asciiTheme="majorBidi" w:hAnsiTheme="majorBidi" w:cstheme="majorBidi"/>
                <w:sz w:val="22"/>
                <w:szCs w:val="22"/>
              </w:rPr>
            </w:pPr>
            <w:r w:rsidRPr="007B795F">
              <w:rPr>
                <w:rFonts w:asciiTheme="majorBidi" w:hAnsiTheme="majorBidi" w:cstheme="majorBidi"/>
                <w:sz w:val="22"/>
                <w:szCs w:val="22"/>
              </w:rPr>
              <w:t>Covid-19</w:t>
            </w:r>
          </w:p>
        </w:tc>
        <w:tc>
          <w:tcPr>
            <w:tcW w:w="1371" w:type="dxa"/>
            <w:vAlign w:val="center"/>
          </w:tcPr>
          <w:p w14:paraId="1A938FC7"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29FF7F02"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c>
          <w:tcPr>
            <w:tcW w:w="1371" w:type="dxa"/>
            <w:vAlign w:val="center"/>
          </w:tcPr>
          <w:p w14:paraId="49B83C79" w14:textId="77777777" w:rsidR="004220B1" w:rsidRPr="007B795F" w:rsidRDefault="004220B1" w:rsidP="004220B1">
            <w:pPr>
              <w:bidi w:val="0"/>
              <w:spacing w:after="0" w:line="240" w:lineRule="auto"/>
              <w:jc w:val="center"/>
              <w:rPr>
                <w:rFonts w:asciiTheme="majorBidi" w:hAnsiTheme="majorBidi" w:cstheme="majorBidi"/>
                <w:color w:val="000000"/>
                <w:sz w:val="22"/>
                <w:szCs w:val="22"/>
              </w:rPr>
            </w:pPr>
            <w:r w:rsidRPr="007B795F">
              <w:rPr>
                <w:rFonts w:asciiTheme="majorBidi" w:hAnsiTheme="majorBidi" w:cstheme="majorBidi"/>
                <w:color w:val="000000"/>
                <w:sz w:val="22"/>
                <w:szCs w:val="22"/>
              </w:rPr>
              <w:t>-</w:t>
            </w:r>
          </w:p>
        </w:tc>
      </w:tr>
    </w:tbl>
    <w:p w14:paraId="3773DC5C" w14:textId="16B8509F" w:rsidR="008F1534" w:rsidRPr="003416D6" w:rsidRDefault="004220B1" w:rsidP="003416D6">
      <w:pPr>
        <w:pStyle w:val="Default"/>
        <w:spacing w:line="360" w:lineRule="auto"/>
        <w:rPr>
          <w:rFonts w:asciiTheme="majorBidi" w:hAnsiTheme="majorBidi" w:cstheme="majorBidi"/>
          <w:i/>
          <w:iCs/>
          <w:sz w:val="22"/>
          <w:szCs w:val="22"/>
        </w:rPr>
      </w:pPr>
      <w:r w:rsidRPr="007B795F">
        <w:rPr>
          <w:rFonts w:asciiTheme="majorBidi" w:hAnsiTheme="majorBidi" w:cstheme="majorBidi"/>
          <w:i/>
          <w:iCs/>
          <w:sz w:val="22"/>
          <w:szCs w:val="22"/>
        </w:rPr>
        <w:t>Source: Central Bureau of Statistics</w:t>
      </w:r>
      <w:r w:rsidR="00392FE6">
        <w:rPr>
          <w:rFonts w:asciiTheme="majorBidi" w:hAnsiTheme="majorBidi" w:cstheme="majorBidi"/>
          <w:i/>
          <w:iCs/>
          <w:sz w:val="22"/>
          <w:szCs w:val="22"/>
        </w:rPr>
        <w:t xml:space="preserve"> (CBS)</w:t>
      </w:r>
      <w:r w:rsidRPr="007B795F">
        <w:rPr>
          <w:rFonts w:asciiTheme="majorBidi" w:hAnsiTheme="majorBidi" w:cstheme="majorBidi"/>
          <w:i/>
          <w:iCs/>
          <w:sz w:val="22"/>
          <w:szCs w:val="22"/>
        </w:rPr>
        <w:t>, April 2023</w:t>
      </w:r>
    </w:p>
    <w:p w14:paraId="2021A09E" w14:textId="77777777" w:rsidR="0023044F" w:rsidRPr="0023044F" w:rsidRDefault="0023044F" w:rsidP="0023044F">
      <w:pPr>
        <w:pStyle w:val="Default"/>
        <w:spacing w:before="120"/>
        <w:jc w:val="both"/>
        <w:rPr>
          <w:rFonts w:asciiTheme="majorBidi" w:hAnsiTheme="majorBidi" w:cstheme="majorBidi"/>
          <w:b/>
          <w:bCs/>
          <w:u w:val="single"/>
        </w:rPr>
      </w:pPr>
      <w:r w:rsidRPr="0023044F">
        <w:rPr>
          <w:rFonts w:asciiTheme="majorBidi" w:hAnsiTheme="majorBidi" w:cstheme="majorBidi"/>
          <w:b/>
          <w:bCs/>
          <w:u w:val="single"/>
        </w:rPr>
        <w:t>Question 16</w:t>
      </w:r>
      <w:r>
        <w:rPr>
          <w:rFonts w:asciiTheme="majorBidi" w:hAnsiTheme="majorBidi" w:cstheme="majorBidi"/>
          <w:b/>
          <w:bCs/>
          <w:u w:val="single"/>
        </w:rPr>
        <w:t>(d)</w:t>
      </w:r>
      <w:r w:rsidRPr="0023044F">
        <w:rPr>
          <w:rFonts w:asciiTheme="majorBidi" w:hAnsiTheme="majorBidi" w:cstheme="majorBidi"/>
          <w:b/>
          <w:bCs/>
          <w:u w:val="single"/>
        </w:rPr>
        <w:t xml:space="preserve"> </w:t>
      </w:r>
    </w:p>
    <w:p w14:paraId="513B805B" w14:textId="55650946" w:rsidR="004F07CC" w:rsidRPr="00481B97" w:rsidRDefault="004F07CC" w:rsidP="00D76A34">
      <w:pPr>
        <w:pStyle w:val="BodyText"/>
        <w:numPr>
          <w:ilvl w:val="0"/>
          <w:numId w:val="24"/>
        </w:numPr>
        <w:spacing w:before="240" w:line="360" w:lineRule="auto"/>
        <w:ind w:left="426" w:right="-283" w:hanging="568"/>
        <w:jc w:val="both"/>
        <w:rPr>
          <w:rFonts w:asciiTheme="majorBidi" w:hAnsiTheme="majorBidi" w:cstheme="majorBidi"/>
          <w:szCs w:val="24"/>
        </w:rPr>
      </w:pPr>
      <w:r>
        <w:rPr>
          <w:rFonts w:asciiTheme="majorBidi" w:hAnsiTheme="majorBidi" w:cstheme="majorBidi"/>
          <w:szCs w:val="24"/>
        </w:rPr>
        <w:lastRenderedPageBreak/>
        <w:t xml:space="preserve">Hereinafter is </w:t>
      </w:r>
      <w:r w:rsidRPr="00481B97">
        <w:rPr>
          <w:rFonts w:asciiTheme="majorBidi" w:hAnsiTheme="majorBidi" w:cstheme="majorBidi"/>
          <w:szCs w:val="24"/>
        </w:rPr>
        <w:t xml:space="preserve">information relating to the Inspector for Complaints against </w:t>
      </w:r>
      <w:r w:rsidR="00D236C6" w:rsidRPr="00481B97">
        <w:rPr>
          <w:rFonts w:asciiTheme="majorBidi" w:hAnsiTheme="majorBidi" w:cstheme="majorBidi"/>
          <w:szCs w:val="24"/>
          <w:lang w:val="en-US"/>
        </w:rPr>
        <w:t>Israeli Security Agency (</w:t>
      </w:r>
      <w:r w:rsidRPr="00481B97">
        <w:rPr>
          <w:rFonts w:asciiTheme="majorBidi" w:hAnsiTheme="majorBidi" w:cstheme="majorBidi"/>
          <w:szCs w:val="24"/>
        </w:rPr>
        <w:t>ISA</w:t>
      </w:r>
      <w:r w:rsidR="00D236C6" w:rsidRPr="00481B97">
        <w:rPr>
          <w:rFonts w:asciiTheme="majorBidi" w:hAnsiTheme="majorBidi" w:cstheme="majorBidi"/>
          <w:szCs w:val="24"/>
        </w:rPr>
        <w:t>)</w:t>
      </w:r>
      <w:r w:rsidRPr="00481B97">
        <w:rPr>
          <w:rFonts w:asciiTheme="majorBidi" w:hAnsiTheme="majorBidi" w:cstheme="majorBidi"/>
          <w:szCs w:val="24"/>
        </w:rPr>
        <w:t xml:space="preserve"> Interrogators.</w:t>
      </w:r>
    </w:p>
    <w:p w14:paraId="72B7FCE5" w14:textId="5E3DE4DC" w:rsidR="004F07CC" w:rsidRPr="00481B97" w:rsidRDefault="004F07CC" w:rsidP="00BE16CF">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 xml:space="preserve">Between 2019 and April 2023, 22 cases were opened at the Inspector's Office following complaints filed by or relating to </w:t>
      </w:r>
      <w:r w:rsidR="00481B97" w:rsidRPr="00481B97">
        <w:rPr>
          <w:rFonts w:asciiTheme="majorBidi" w:hAnsiTheme="majorBidi" w:cstheme="majorBidi"/>
          <w:szCs w:val="24"/>
        </w:rPr>
        <w:t>youth</w:t>
      </w:r>
      <w:r w:rsidRPr="00481B97">
        <w:rPr>
          <w:rFonts w:asciiTheme="majorBidi" w:hAnsiTheme="majorBidi" w:cstheme="majorBidi"/>
          <w:szCs w:val="24"/>
        </w:rPr>
        <w:t xml:space="preserve"> about their interrogations by the ISA. The inquiries and complaints concerned </w:t>
      </w:r>
      <w:r w:rsidR="00481B97" w:rsidRPr="00481B97">
        <w:rPr>
          <w:rFonts w:asciiTheme="majorBidi" w:hAnsiTheme="majorBidi" w:cstheme="majorBidi"/>
          <w:szCs w:val="24"/>
        </w:rPr>
        <w:t xml:space="preserve">male youth </w:t>
      </w:r>
      <w:r w:rsidRPr="00481B97">
        <w:rPr>
          <w:rFonts w:asciiTheme="majorBidi" w:hAnsiTheme="majorBidi" w:cstheme="majorBidi"/>
          <w:szCs w:val="24"/>
        </w:rPr>
        <w:t xml:space="preserve">whose age at the time of their interrogation was at least 17, except for two </w:t>
      </w:r>
      <w:r w:rsidR="00481B97" w:rsidRPr="00481B97">
        <w:rPr>
          <w:rFonts w:asciiTheme="majorBidi" w:hAnsiTheme="majorBidi" w:cstheme="majorBidi"/>
          <w:szCs w:val="24"/>
        </w:rPr>
        <w:t>youths</w:t>
      </w:r>
      <w:r w:rsidRPr="00481B97">
        <w:rPr>
          <w:rFonts w:asciiTheme="majorBidi" w:hAnsiTheme="majorBidi" w:cstheme="majorBidi"/>
          <w:szCs w:val="24"/>
        </w:rPr>
        <w:t xml:space="preserve"> at the age of 16 and a half.</w:t>
      </w:r>
    </w:p>
    <w:p w14:paraId="176DD53B" w14:textId="4001B6C9" w:rsidR="004F07CC" w:rsidRPr="00481B97" w:rsidRDefault="004F07CC" w:rsidP="003768B6">
      <w:pPr>
        <w:pStyle w:val="BodyText"/>
        <w:numPr>
          <w:ilvl w:val="0"/>
          <w:numId w:val="24"/>
        </w:numPr>
        <w:spacing w:before="240" w:line="360" w:lineRule="auto"/>
        <w:ind w:left="426" w:right="-283" w:hanging="568"/>
        <w:jc w:val="both"/>
        <w:rPr>
          <w:rFonts w:asciiTheme="majorBidi" w:hAnsiTheme="majorBidi" w:cstheme="majorBidi"/>
          <w:szCs w:val="24"/>
        </w:rPr>
      </w:pPr>
      <w:r w:rsidRPr="00481B97">
        <w:rPr>
          <w:rFonts w:asciiTheme="majorBidi" w:hAnsiTheme="majorBidi" w:cstheme="majorBidi"/>
          <w:szCs w:val="24"/>
        </w:rPr>
        <w:t xml:space="preserve">Of these 22 cases, in five (5) cases the </w:t>
      </w:r>
      <w:r w:rsidR="00481B97" w:rsidRPr="00481B97">
        <w:rPr>
          <w:rFonts w:asciiTheme="majorBidi" w:hAnsiTheme="majorBidi" w:cstheme="majorBidi"/>
          <w:szCs w:val="24"/>
        </w:rPr>
        <w:t>youth</w:t>
      </w:r>
      <w:r w:rsidRPr="00481B97">
        <w:rPr>
          <w:rFonts w:asciiTheme="majorBidi" w:hAnsiTheme="majorBidi" w:cstheme="majorBidi"/>
          <w:szCs w:val="24"/>
        </w:rPr>
        <w:t xml:space="preserve"> were not interrogated by the ISA but by the Police, and therefore their complaints were forwarded to the DIPO; one (1)</w:t>
      </w:r>
      <w:r w:rsidR="00A65C46" w:rsidRPr="00481B97">
        <w:rPr>
          <w:rFonts w:asciiTheme="majorBidi" w:hAnsiTheme="majorBidi" w:cstheme="majorBidi"/>
          <w:szCs w:val="24"/>
        </w:rPr>
        <w:t xml:space="preserve"> </w:t>
      </w:r>
      <w:r w:rsidRPr="00481B97">
        <w:rPr>
          <w:rFonts w:asciiTheme="majorBidi" w:hAnsiTheme="majorBidi" w:cstheme="majorBidi"/>
          <w:szCs w:val="24"/>
        </w:rPr>
        <w:t xml:space="preserve">case was referred to the Military Advocate General's Office since the </w:t>
      </w:r>
      <w:r w:rsidR="003768B6" w:rsidRPr="00481B97">
        <w:rPr>
          <w:rFonts w:asciiTheme="majorBidi" w:hAnsiTheme="majorBidi" w:cstheme="majorBidi"/>
          <w:szCs w:val="24"/>
        </w:rPr>
        <w:t xml:space="preserve">child </w:t>
      </w:r>
      <w:r w:rsidRPr="00481B97">
        <w:rPr>
          <w:rFonts w:asciiTheme="majorBidi" w:hAnsiTheme="majorBidi" w:cstheme="majorBidi"/>
          <w:szCs w:val="24"/>
        </w:rPr>
        <w:t xml:space="preserve">complained about the arrest </w:t>
      </w:r>
      <w:r w:rsidR="003768B6" w:rsidRPr="00481B97">
        <w:rPr>
          <w:rFonts w:asciiTheme="majorBidi" w:hAnsiTheme="majorBidi" w:cstheme="majorBidi"/>
          <w:szCs w:val="24"/>
        </w:rPr>
        <w:t xml:space="preserve">by </w:t>
      </w:r>
      <w:r w:rsidRPr="00481B97">
        <w:rPr>
          <w:rFonts w:asciiTheme="majorBidi" w:hAnsiTheme="majorBidi" w:cstheme="majorBidi"/>
          <w:szCs w:val="24"/>
        </w:rPr>
        <w:t xml:space="preserve">IDF force; three (3) </w:t>
      </w:r>
      <w:r w:rsidR="00481B97" w:rsidRPr="00481B97">
        <w:rPr>
          <w:rFonts w:asciiTheme="majorBidi" w:hAnsiTheme="majorBidi" w:cstheme="majorBidi"/>
          <w:szCs w:val="24"/>
        </w:rPr>
        <w:t>youth</w:t>
      </w:r>
      <w:r w:rsidRPr="00481B97">
        <w:rPr>
          <w:rFonts w:asciiTheme="majorBidi" w:hAnsiTheme="majorBidi" w:cstheme="majorBidi"/>
          <w:szCs w:val="24"/>
        </w:rPr>
        <w:t xml:space="preserve"> noted</w:t>
      </w:r>
      <w:r w:rsidRPr="005060B1">
        <w:rPr>
          <w:rFonts w:asciiTheme="majorBidi" w:hAnsiTheme="majorBidi" w:cstheme="majorBidi"/>
          <w:szCs w:val="24"/>
        </w:rPr>
        <w:t xml:space="preserve"> that </w:t>
      </w:r>
      <w:r w:rsidRPr="00481B97">
        <w:rPr>
          <w:rFonts w:asciiTheme="majorBidi" w:hAnsiTheme="majorBidi" w:cstheme="majorBidi"/>
          <w:szCs w:val="24"/>
        </w:rPr>
        <w:t>they are not interested in complaining or that they have nothing to complain about; and one</w:t>
      </w:r>
      <w:r w:rsidR="003768B6" w:rsidRPr="00481B97">
        <w:rPr>
          <w:rFonts w:asciiTheme="majorBidi" w:hAnsiTheme="majorBidi" w:cstheme="majorBidi"/>
          <w:szCs w:val="24"/>
        </w:rPr>
        <w:t xml:space="preserve"> (1) case </w:t>
      </w:r>
      <w:r w:rsidRPr="00481B97">
        <w:rPr>
          <w:rFonts w:asciiTheme="majorBidi" w:hAnsiTheme="majorBidi" w:cstheme="majorBidi"/>
          <w:szCs w:val="24"/>
        </w:rPr>
        <w:t>concern</w:t>
      </w:r>
      <w:r w:rsidR="00380DBF" w:rsidRPr="00481B97">
        <w:rPr>
          <w:rFonts w:asciiTheme="majorBidi" w:hAnsiTheme="majorBidi" w:cstheme="majorBidi"/>
          <w:szCs w:val="24"/>
        </w:rPr>
        <w:t>ed</w:t>
      </w:r>
      <w:r w:rsidRPr="00481B97">
        <w:rPr>
          <w:rFonts w:asciiTheme="majorBidi" w:hAnsiTheme="majorBidi" w:cstheme="majorBidi"/>
          <w:szCs w:val="24"/>
        </w:rPr>
        <w:t xml:space="preserve"> an interrogation that took place 15 years ago when the complainant was a </w:t>
      </w:r>
      <w:r w:rsidR="00481B97" w:rsidRPr="00481B97">
        <w:rPr>
          <w:rFonts w:asciiTheme="majorBidi" w:hAnsiTheme="majorBidi" w:cstheme="majorBidi"/>
          <w:szCs w:val="24"/>
        </w:rPr>
        <w:t>youth</w:t>
      </w:r>
      <w:r w:rsidRPr="00481B97">
        <w:rPr>
          <w:rFonts w:asciiTheme="majorBidi" w:hAnsiTheme="majorBidi" w:cstheme="majorBidi"/>
          <w:szCs w:val="24"/>
        </w:rPr>
        <w:t>.</w:t>
      </w:r>
    </w:p>
    <w:p w14:paraId="6B99EB9B" w14:textId="0243C5E6" w:rsidR="004F07CC" w:rsidRPr="00CB58E8" w:rsidRDefault="004F07CC" w:rsidP="008341CE">
      <w:pPr>
        <w:pStyle w:val="BodyText"/>
        <w:numPr>
          <w:ilvl w:val="0"/>
          <w:numId w:val="24"/>
        </w:numPr>
        <w:spacing w:before="240" w:line="360" w:lineRule="auto"/>
        <w:ind w:left="426" w:right="-283" w:hanging="568"/>
        <w:jc w:val="both"/>
        <w:rPr>
          <w:rFonts w:asciiTheme="majorBidi" w:hAnsiTheme="majorBidi" w:cstheme="majorBidi"/>
          <w:szCs w:val="24"/>
        </w:rPr>
      </w:pPr>
      <w:r w:rsidRPr="005060B1">
        <w:rPr>
          <w:rFonts w:asciiTheme="majorBidi" w:hAnsiTheme="majorBidi" w:cstheme="majorBidi"/>
          <w:szCs w:val="24"/>
        </w:rPr>
        <w:t>The Inspector maintains a regular and fruitful</w:t>
      </w:r>
      <w:r w:rsidRPr="00CB58E8">
        <w:rPr>
          <w:rFonts w:asciiTheme="majorBidi" w:hAnsiTheme="majorBidi" w:cstheme="majorBidi"/>
          <w:szCs w:val="24"/>
        </w:rPr>
        <w:t xml:space="preserve"> dialogue with the ISA regarding various issues, including </w:t>
      </w:r>
      <w:r w:rsidR="008D20B4">
        <w:rPr>
          <w:rFonts w:asciiTheme="majorBidi" w:hAnsiTheme="majorBidi" w:cstheme="majorBidi"/>
          <w:szCs w:val="24"/>
          <w:lang w:val="en-US"/>
        </w:rPr>
        <w:t>on issues relating to the</w:t>
      </w:r>
      <w:r w:rsidRPr="00CB58E8">
        <w:rPr>
          <w:rFonts w:asciiTheme="majorBidi" w:hAnsiTheme="majorBidi" w:cstheme="majorBidi"/>
          <w:szCs w:val="24"/>
        </w:rPr>
        <w:t xml:space="preserve"> </w:t>
      </w:r>
      <w:r w:rsidR="00CE0062">
        <w:rPr>
          <w:rFonts w:asciiTheme="majorBidi" w:hAnsiTheme="majorBidi" w:cstheme="majorBidi"/>
          <w:szCs w:val="24"/>
        </w:rPr>
        <w:t>interrogation</w:t>
      </w:r>
      <w:r w:rsidR="00CE0062" w:rsidRPr="00CB58E8">
        <w:rPr>
          <w:rFonts w:asciiTheme="majorBidi" w:hAnsiTheme="majorBidi" w:cstheme="majorBidi"/>
          <w:szCs w:val="24"/>
        </w:rPr>
        <w:t xml:space="preserve"> </w:t>
      </w:r>
      <w:r w:rsidRPr="00CB58E8">
        <w:rPr>
          <w:rFonts w:asciiTheme="majorBidi" w:hAnsiTheme="majorBidi" w:cstheme="majorBidi"/>
          <w:szCs w:val="24"/>
        </w:rPr>
        <w:t xml:space="preserve">of </w:t>
      </w:r>
      <w:r w:rsidR="008D20B4">
        <w:rPr>
          <w:rFonts w:asciiTheme="majorBidi" w:hAnsiTheme="majorBidi" w:cstheme="majorBidi"/>
          <w:szCs w:val="24"/>
        </w:rPr>
        <w:t>youth by</w:t>
      </w:r>
      <w:r w:rsidR="00303B4F">
        <w:rPr>
          <w:rFonts w:asciiTheme="majorBidi" w:hAnsiTheme="majorBidi" w:cstheme="majorBidi"/>
          <w:szCs w:val="24"/>
        </w:rPr>
        <w:t xml:space="preserve"> the</w:t>
      </w:r>
      <w:r w:rsidR="008D20B4">
        <w:rPr>
          <w:rFonts w:asciiTheme="majorBidi" w:hAnsiTheme="majorBidi" w:cstheme="majorBidi"/>
          <w:szCs w:val="24"/>
        </w:rPr>
        <w:t xml:space="preserve"> ISA</w:t>
      </w:r>
      <w:r w:rsidRPr="00CB58E8">
        <w:rPr>
          <w:rFonts w:asciiTheme="majorBidi" w:hAnsiTheme="majorBidi" w:cstheme="majorBidi"/>
          <w:szCs w:val="24"/>
        </w:rPr>
        <w:t>.</w:t>
      </w:r>
    </w:p>
    <w:p w14:paraId="0AF09BD6" w14:textId="48812528" w:rsidR="004F07CC" w:rsidRPr="00481B97" w:rsidRDefault="004F07CC" w:rsidP="00F95170">
      <w:pPr>
        <w:pStyle w:val="BodyText"/>
        <w:numPr>
          <w:ilvl w:val="0"/>
          <w:numId w:val="24"/>
        </w:numPr>
        <w:spacing w:before="240" w:line="360" w:lineRule="auto"/>
        <w:ind w:left="426" w:right="-283" w:hanging="568"/>
        <w:jc w:val="both"/>
        <w:rPr>
          <w:rFonts w:asciiTheme="majorBidi" w:hAnsiTheme="majorBidi" w:cstheme="majorBidi"/>
          <w:szCs w:val="24"/>
        </w:rPr>
      </w:pPr>
      <w:r w:rsidRPr="00CB58E8">
        <w:rPr>
          <w:rFonts w:asciiTheme="majorBidi" w:hAnsiTheme="majorBidi" w:cstheme="majorBidi"/>
          <w:szCs w:val="24"/>
        </w:rPr>
        <w:t xml:space="preserve">In recent </w:t>
      </w:r>
      <w:r w:rsidRPr="00481B97">
        <w:rPr>
          <w:rFonts w:asciiTheme="majorBidi" w:hAnsiTheme="majorBidi" w:cstheme="majorBidi"/>
          <w:szCs w:val="24"/>
        </w:rPr>
        <w:t xml:space="preserve">years, various internal procedures relating to interrogations of </w:t>
      </w:r>
      <w:r w:rsidR="00481B97" w:rsidRPr="00481B97">
        <w:rPr>
          <w:rFonts w:asciiTheme="majorBidi" w:hAnsiTheme="majorBidi" w:cstheme="majorBidi"/>
          <w:szCs w:val="24"/>
        </w:rPr>
        <w:t>youth</w:t>
      </w:r>
      <w:r w:rsidRPr="00481B97">
        <w:rPr>
          <w:rFonts w:asciiTheme="majorBidi" w:hAnsiTheme="majorBidi" w:cstheme="majorBidi"/>
          <w:szCs w:val="24"/>
        </w:rPr>
        <w:t xml:space="preserve"> by the ISA were refined and in one case a command </w:t>
      </w:r>
      <w:r w:rsidRPr="00481B97">
        <w:t>reprimand</w:t>
      </w:r>
      <w:r w:rsidRPr="00481B97" w:rsidDel="000F7D14">
        <w:rPr>
          <w:rFonts w:asciiTheme="majorBidi" w:hAnsiTheme="majorBidi" w:cstheme="majorBidi"/>
          <w:szCs w:val="24"/>
        </w:rPr>
        <w:t xml:space="preserve"> </w:t>
      </w:r>
      <w:r w:rsidRPr="00481B97">
        <w:rPr>
          <w:rFonts w:asciiTheme="majorBidi" w:hAnsiTheme="majorBidi" w:cstheme="majorBidi"/>
          <w:szCs w:val="24"/>
        </w:rPr>
        <w:t xml:space="preserve">was made to an ISA interrogator regarding professional flaws during an interrogation of a </w:t>
      </w:r>
      <w:r w:rsidR="00481B97" w:rsidRPr="00481B97">
        <w:rPr>
          <w:rFonts w:asciiTheme="majorBidi" w:hAnsiTheme="majorBidi" w:cstheme="majorBidi"/>
          <w:szCs w:val="24"/>
        </w:rPr>
        <w:t>youth</w:t>
      </w:r>
      <w:r w:rsidRPr="00481B97">
        <w:rPr>
          <w:rFonts w:asciiTheme="majorBidi" w:hAnsiTheme="majorBidi" w:cstheme="majorBidi"/>
          <w:szCs w:val="24"/>
        </w:rPr>
        <w:t xml:space="preserve">. </w:t>
      </w:r>
    </w:p>
    <w:p w14:paraId="086C2B90" w14:textId="78989F0C" w:rsidR="00F85C7C" w:rsidRPr="0026495D" w:rsidRDefault="00F85C7C" w:rsidP="00E459C1">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Reports to </w:t>
      </w:r>
      <w:r w:rsidR="00DD76EA" w:rsidRPr="0026495D">
        <w:rPr>
          <w:rFonts w:asciiTheme="majorBidi" w:hAnsiTheme="majorBidi" w:cstheme="majorBidi"/>
          <w:b/>
          <w:bCs/>
          <w:sz w:val="24"/>
          <w:szCs w:val="24"/>
          <w:u w:val="single"/>
        </w:rPr>
        <w:t>S</w:t>
      </w:r>
      <w:r w:rsidRPr="0026495D">
        <w:rPr>
          <w:rFonts w:asciiTheme="majorBidi" w:hAnsiTheme="majorBidi" w:cstheme="majorBidi"/>
          <w:b/>
          <w:bCs/>
          <w:sz w:val="24"/>
          <w:szCs w:val="24"/>
          <w:u w:val="single"/>
        </w:rPr>
        <w:t xml:space="preserve">ocial Workers according to the Youth Law, by </w:t>
      </w:r>
      <w:r w:rsidRPr="00481B97">
        <w:rPr>
          <w:rFonts w:asciiTheme="majorBidi" w:hAnsiTheme="majorBidi" w:cstheme="majorBidi"/>
          <w:b/>
          <w:bCs/>
          <w:sz w:val="24"/>
          <w:szCs w:val="24"/>
          <w:u w:val="single"/>
        </w:rPr>
        <w:t>Gender</w:t>
      </w:r>
      <w:r w:rsidRPr="0026495D">
        <w:rPr>
          <w:rFonts w:asciiTheme="majorBidi" w:hAnsiTheme="majorBidi" w:cstheme="majorBidi"/>
          <w:b/>
          <w:bCs/>
          <w:sz w:val="24"/>
          <w:szCs w:val="24"/>
          <w:u w:val="single"/>
        </w:rPr>
        <w:t xml:space="preserve">, </w:t>
      </w:r>
      <w:r w:rsidR="00DD76EA" w:rsidRPr="0026495D">
        <w:rPr>
          <w:rFonts w:asciiTheme="majorBidi" w:hAnsiTheme="majorBidi" w:cstheme="majorBidi"/>
          <w:b/>
          <w:bCs/>
          <w:sz w:val="24"/>
          <w:szCs w:val="24"/>
          <w:u w:val="single"/>
        </w:rPr>
        <w:t>A</w:t>
      </w:r>
      <w:r w:rsidRPr="0026495D">
        <w:rPr>
          <w:rFonts w:asciiTheme="majorBidi" w:hAnsiTheme="majorBidi" w:cstheme="majorBidi"/>
          <w:b/>
          <w:bCs/>
          <w:sz w:val="24"/>
          <w:szCs w:val="24"/>
          <w:u w:val="single"/>
        </w:rPr>
        <w:t xml:space="preserve">ge and </w:t>
      </w:r>
      <w:r w:rsidR="00DD76EA" w:rsidRPr="0026495D">
        <w:rPr>
          <w:rFonts w:asciiTheme="majorBidi" w:hAnsiTheme="majorBidi" w:cstheme="majorBidi"/>
          <w:b/>
          <w:bCs/>
          <w:sz w:val="24"/>
          <w:szCs w:val="24"/>
          <w:u w:val="single"/>
        </w:rPr>
        <w:t>T</w:t>
      </w:r>
      <w:r w:rsidRPr="0026495D">
        <w:rPr>
          <w:rFonts w:asciiTheme="majorBidi" w:hAnsiTheme="majorBidi" w:cstheme="majorBidi"/>
          <w:b/>
          <w:bCs/>
          <w:sz w:val="24"/>
          <w:szCs w:val="24"/>
          <w:u w:val="single"/>
        </w:rPr>
        <w:t xml:space="preserve">ype of </w:t>
      </w:r>
      <w:r w:rsidR="00DD76EA" w:rsidRPr="0026495D">
        <w:rPr>
          <w:rFonts w:asciiTheme="majorBidi" w:hAnsiTheme="majorBidi" w:cstheme="majorBidi"/>
          <w:b/>
          <w:bCs/>
          <w:sz w:val="24"/>
          <w:szCs w:val="24"/>
          <w:u w:val="single"/>
        </w:rPr>
        <w:t>A</w:t>
      </w:r>
      <w:r w:rsidRPr="0026495D">
        <w:rPr>
          <w:rFonts w:asciiTheme="majorBidi" w:hAnsiTheme="majorBidi" w:cstheme="majorBidi"/>
          <w:b/>
          <w:bCs/>
          <w:sz w:val="24"/>
          <w:szCs w:val="24"/>
          <w:u w:val="single"/>
        </w:rPr>
        <w:t>buse (2020-2021)</w:t>
      </w:r>
    </w:p>
    <w:tbl>
      <w:tblPr>
        <w:tblStyle w:val="TableGrid"/>
        <w:tblW w:w="0" w:type="auto"/>
        <w:jc w:val="center"/>
        <w:tblLook w:val="04A0" w:firstRow="1" w:lastRow="0" w:firstColumn="1" w:lastColumn="0" w:noHBand="0" w:noVBand="1"/>
      </w:tblPr>
      <w:tblGrid>
        <w:gridCol w:w="1174"/>
        <w:gridCol w:w="1176"/>
        <w:gridCol w:w="1273"/>
        <w:gridCol w:w="1168"/>
        <w:gridCol w:w="1168"/>
        <w:gridCol w:w="1168"/>
        <w:gridCol w:w="1169"/>
      </w:tblGrid>
      <w:tr w:rsidR="00F85C7C" w:rsidRPr="007B795F" w14:paraId="703A2A71" w14:textId="77777777" w:rsidTr="00FF2D5B">
        <w:trPr>
          <w:jc w:val="center"/>
        </w:trPr>
        <w:tc>
          <w:tcPr>
            <w:tcW w:w="3623" w:type="dxa"/>
            <w:gridSpan w:val="3"/>
            <w:shd w:val="clear" w:color="auto" w:fill="BFBFBF" w:themeFill="background1" w:themeFillShade="BF"/>
            <w:vAlign w:val="center"/>
          </w:tcPr>
          <w:p w14:paraId="38CFE4D7" w14:textId="77777777" w:rsidR="00F85C7C" w:rsidRPr="007B795F" w:rsidRDefault="00F85C7C" w:rsidP="00F85C7C">
            <w:pPr>
              <w:bidi w:val="0"/>
              <w:spacing w:after="0" w:line="240" w:lineRule="auto"/>
              <w:jc w:val="center"/>
              <w:rPr>
                <w:rFonts w:asciiTheme="majorBidi" w:hAnsiTheme="majorBidi" w:cstheme="majorBidi"/>
                <w:b/>
                <w:bCs/>
                <w:sz w:val="22"/>
                <w:szCs w:val="22"/>
              </w:rPr>
            </w:pPr>
          </w:p>
        </w:tc>
        <w:tc>
          <w:tcPr>
            <w:tcW w:w="1168" w:type="dxa"/>
            <w:shd w:val="clear" w:color="auto" w:fill="BFBFBF" w:themeFill="background1" w:themeFillShade="BF"/>
            <w:vAlign w:val="center"/>
          </w:tcPr>
          <w:p w14:paraId="1A8AE86B" w14:textId="77777777" w:rsidR="00F85C7C" w:rsidRPr="007B795F" w:rsidRDefault="00F85C7C" w:rsidP="00F85C7C">
            <w:pPr>
              <w:bidi w:val="0"/>
              <w:spacing w:after="0" w:line="240" w:lineRule="auto"/>
              <w:jc w:val="center"/>
              <w:rPr>
                <w:rFonts w:asciiTheme="majorBidi" w:hAnsiTheme="majorBidi" w:cstheme="majorBidi"/>
                <w:b/>
                <w:bCs/>
                <w:sz w:val="22"/>
                <w:szCs w:val="22"/>
              </w:rPr>
            </w:pPr>
            <w:r w:rsidRPr="007B795F">
              <w:rPr>
                <w:rFonts w:asciiTheme="majorBidi" w:hAnsiTheme="majorBidi" w:cstheme="majorBidi"/>
                <w:b/>
                <w:bCs/>
                <w:sz w:val="22"/>
                <w:szCs w:val="22"/>
              </w:rPr>
              <w:t>Total 2021</w:t>
            </w:r>
          </w:p>
        </w:tc>
        <w:tc>
          <w:tcPr>
            <w:tcW w:w="1168" w:type="dxa"/>
            <w:shd w:val="clear" w:color="auto" w:fill="BFBFBF" w:themeFill="background1" w:themeFillShade="BF"/>
            <w:vAlign w:val="center"/>
          </w:tcPr>
          <w:p w14:paraId="5E032251" w14:textId="77777777" w:rsidR="00F85C7C" w:rsidRPr="007B795F" w:rsidRDefault="00F85C7C" w:rsidP="00F85C7C">
            <w:pPr>
              <w:bidi w:val="0"/>
              <w:spacing w:after="0" w:line="240" w:lineRule="auto"/>
              <w:jc w:val="center"/>
              <w:rPr>
                <w:rFonts w:asciiTheme="majorBidi" w:hAnsiTheme="majorBidi" w:cstheme="majorBidi"/>
                <w:b/>
                <w:bCs/>
                <w:sz w:val="22"/>
                <w:szCs w:val="22"/>
              </w:rPr>
            </w:pPr>
            <w:r w:rsidRPr="007B795F">
              <w:rPr>
                <w:rFonts w:asciiTheme="majorBidi" w:hAnsiTheme="majorBidi" w:cstheme="majorBidi"/>
                <w:b/>
                <w:bCs/>
                <w:sz w:val="22"/>
                <w:szCs w:val="22"/>
              </w:rPr>
              <w:t>Rate 2021</w:t>
            </w:r>
          </w:p>
        </w:tc>
        <w:tc>
          <w:tcPr>
            <w:tcW w:w="1168" w:type="dxa"/>
            <w:shd w:val="clear" w:color="auto" w:fill="BFBFBF" w:themeFill="background1" w:themeFillShade="BF"/>
            <w:vAlign w:val="center"/>
          </w:tcPr>
          <w:p w14:paraId="39486846" w14:textId="77777777" w:rsidR="00F85C7C" w:rsidRPr="007B795F" w:rsidRDefault="00F85C7C" w:rsidP="00F85C7C">
            <w:pPr>
              <w:bidi w:val="0"/>
              <w:spacing w:after="0" w:line="240" w:lineRule="auto"/>
              <w:jc w:val="center"/>
              <w:rPr>
                <w:rFonts w:asciiTheme="majorBidi" w:hAnsiTheme="majorBidi" w:cstheme="majorBidi"/>
                <w:b/>
                <w:bCs/>
                <w:sz w:val="22"/>
                <w:szCs w:val="22"/>
              </w:rPr>
            </w:pPr>
            <w:r w:rsidRPr="007B795F">
              <w:rPr>
                <w:rFonts w:asciiTheme="majorBidi" w:hAnsiTheme="majorBidi" w:cstheme="majorBidi"/>
                <w:b/>
                <w:bCs/>
                <w:sz w:val="22"/>
                <w:szCs w:val="22"/>
              </w:rPr>
              <w:t>Total 2020</w:t>
            </w:r>
          </w:p>
        </w:tc>
        <w:tc>
          <w:tcPr>
            <w:tcW w:w="1169" w:type="dxa"/>
            <w:shd w:val="clear" w:color="auto" w:fill="BFBFBF" w:themeFill="background1" w:themeFillShade="BF"/>
            <w:vAlign w:val="center"/>
          </w:tcPr>
          <w:p w14:paraId="29D52005" w14:textId="77777777" w:rsidR="00F85C7C" w:rsidRPr="007B795F" w:rsidRDefault="00F85C7C" w:rsidP="00F85C7C">
            <w:pPr>
              <w:bidi w:val="0"/>
              <w:spacing w:after="0" w:line="240" w:lineRule="auto"/>
              <w:jc w:val="center"/>
              <w:rPr>
                <w:rFonts w:asciiTheme="majorBidi" w:hAnsiTheme="majorBidi" w:cstheme="majorBidi"/>
                <w:b/>
                <w:bCs/>
                <w:sz w:val="22"/>
                <w:szCs w:val="22"/>
              </w:rPr>
            </w:pPr>
            <w:r w:rsidRPr="007B795F">
              <w:rPr>
                <w:rFonts w:asciiTheme="majorBidi" w:hAnsiTheme="majorBidi" w:cstheme="majorBidi"/>
                <w:b/>
                <w:bCs/>
                <w:sz w:val="22"/>
                <w:szCs w:val="22"/>
              </w:rPr>
              <w:t>Rate 2020</w:t>
            </w:r>
          </w:p>
        </w:tc>
      </w:tr>
      <w:tr w:rsidR="00F85C7C" w:rsidRPr="007B795F" w14:paraId="70409E19" w14:textId="77777777" w:rsidTr="00FF2D5B">
        <w:trPr>
          <w:jc w:val="center"/>
        </w:trPr>
        <w:tc>
          <w:tcPr>
            <w:tcW w:w="3623" w:type="dxa"/>
            <w:gridSpan w:val="3"/>
            <w:vAlign w:val="center"/>
          </w:tcPr>
          <w:p w14:paraId="027B2DF6"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National Total</w:t>
            </w:r>
          </w:p>
        </w:tc>
        <w:tc>
          <w:tcPr>
            <w:tcW w:w="1168" w:type="dxa"/>
            <w:vAlign w:val="center"/>
          </w:tcPr>
          <w:p w14:paraId="4A9EE20D"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59,933</w:t>
            </w:r>
          </w:p>
        </w:tc>
        <w:tc>
          <w:tcPr>
            <w:tcW w:w="1168" w:type="dxa"/>
            <w:vAlign w:val="center"/>
          </w:tcPr>
          <w:p w14:paraId="4C52E298" w14:textId="77777777" w:rsidR="00F85C7C" w:rsidRPr="007B795F" w:rsidRDefault="00F85C7C" w:rsidP="007B795F">
            <w:pPr>
              <w:bidi w:val="0"/>
              <w:spacing w:after="0" w:line="240" w:lineRule="auto"/>
              <w:jc w:val="center"/>
              <w:rPr>
                <w:rFonts w:asciiTheme="majorBidi" w:hAnsiTheme="majorBidi" w:cstheme="majorBidi"/>
                <w:sz w:val="22"/>
                <w:szCs w:val="22"/>
              </w:rPr>
            </w:pPr>
          </w:p>
        </w:tc>
        <w:tc>
          <w:tcPr>
            <w:tcW w:w="1168" w:type="dxa"/>
            <w:vAlign w:val="center"/>
          </w:tcPr>
          <w:p w14:paraId="22CBB1D8"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55,321</w:t>
            </w:r>
          </w:p>
        </w:tc>
        <w:tc>
          <w:tcPr>
            <w:tcW w:w="1169" w:type="dxa"/>
            <w:vAlign w:val="center"/>
          </w:tcPr>
          <w:p w14:paraId="7B727006" w14:textId="77777777" w:rsidR="00F85C7C" w:rsidRPr="007B795F" w:rsidRDefault="00F85C7C" w:rsidP="007B795F">
            <w:pPr>
              <w:bidi w:val="0"/>
              <w:spacing w:after="0" w:line="240" w:lineRule="auto"/>
              <w:jc w:val="center"/>
              <w:rPr>
                <w:rFonts w:asciiTheme="majorBidi" w:hAnsiTheme="majorBidi" w:cstheme="majorBidi"/>
                <w:sz w:val="22"/>
                <w:szCs w:val="22"/>
              </w:rPr>
            </w:pPr>
          </w:p>
        </w:tc>
      </w:tr>
      <w:tr w:rsidR="00F85C7C" w:rsidRPr="007B795F" w14:paraId="5298DA37" w14:textId="77777777" w:rsidTr="00FF2D5B">
        <w:trPr>
          <w:jc w:val="center"/>
        </w:trPr>
        <w:tc>
          <w:tcPr>
            <w:tcW w:w="1174" w:type="dxa"/>
            <w:vMerge w:val="restart"/>
            <w:vAlign w:val="center"/>
          </w:tcPr>
          <w:p w14:paraId="79FE1219"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Report data</w:t>
            </w:r>
          </w:p>
        </w:tc>
        <w:tc>
          <w:tcPr>
            <w:tcW w:w="1176" w:type="dxa"/>
            <w:vMerge w:val="restart"/>
            <w:vAlign w:val="center"/>
          </w:tcPr>
          <w:p w14:paraId="23095460" w14:textId="121A757D" w:rsidR="00F85C7C" w:rsidRPr="00481B97" w:rsidRDefault="00F85C7C" w:rsidP="00F85C7C">
            <w:pPr>
              <w:bidi w:val="0"/>
              <w:spacing w:after="0" w:line="240" w:lineRule="auto"/>
              <w:rPr>
                <w:rFonts w:asciiTheme="majorBidi" w:hAnsiTheme="majorBidi" w:cstheme="majorBidi"/>
                <w:sz w:val="22"/>
                <w:szCs w:val="22"/>
              </w:rPr>
            </w:pPr>
            <w:r w:rsidRPr="00481B97">
              <w:rPr>
                <w:rFonts w:asciiTheme="majorBidi" w:hAnsiTheme="majorBidi" w:cstheme="majorBidi"/>
              </w:rPr>
              <w:t>Gender</w:t>
            </w:r>
          </w:p>
        </w:tc>
        <w:tc>
          <w:tcPr>
            <w:tcW w:w="1273" w:type="dxa"/>
            <w:vAlign w:val="center"/>
          </w:tcPr>
          <w:p w14:paraId="37F6B420"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Males</w:t>
            </w:r>
          </w:p>
        </w:tc>
        <w:tc>
          <w:tcPr>
            <w:tcW w:w="1168" w:type="dxa"/>
            <w:vAlign w:val="center"/>
          </w:tcPr>
          <w:p w14:paraId="0E6913E2"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30,900</w:t>
            </w:r>
          </w:p>
        </w:tc>
        <w:tc>
          <w:tcPr>
            <w:tcW w:w="1168" w:type="dxa"/>
            <w:vAlign w:val="center"/>
          </w:tcPr>
          <w:p w14:paraId="702C79EC"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52%</w:t>
            </w:r>
          </w:p>
        </w:tc>
        <w:tc>
          <w:tcPr>
            <w:tcW w:w="1168" w:type="dxa"/>
            <w:vAlign w:val="center"/>
          </w:tcPr>
          <w:p w14:paraId="754E551B"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28,725</w:t>
            </w:r>
          </w:p>
        </w:tc>
        <w:tc>
          <w:tcPr>
            <w:tcW w:w="1169" w:type="dxa"/>
            <w:vAlign w:val="center"/>
          </w:tcPr>
          <w:p w14:paraId="5923EF1C"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52.6%</w:t>
            </w:r>
          </w:p>
        </w:tc>
      </w:tr>
      <w:tr w:rsidR="00F85C7C" w:rsidRPr="007B795F" w14:paraId="689C16C2" w14:textId="77777777" w:rsidTr="00FF2D5B">
        <w:trPr>
          <w:jc w:val="center"/>
        </w:trPr>
        <w:tc>
          <w:tcPr>
            <w:tcW w:w="1174" w:type="dxa"/>
            <w:vMerge/>
            <w:vAlign w:val="center"/>
          </w:tcPr>
          <w:p w14:paraId="4CF8500A"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6D236439"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01C8E1B0"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Females</w:t>
            </w:r>
          </w:p>
        </w:tc>
        <w:tc>
          <w:tcPr>
            <w:tcW w:w="1168" w:type="dxa"/>
            <w:vAlign w:val="center"/>
          </w:tcPr>
          <w:p w14:paraId="1286BD89"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28,495</w:t>
            </w:r>
          </w:p>
        </w:tc>
        <w:tc>
          <w:tcPr>
            <w:tcW w:w="1168" w:type="dxa"/>
            <w:vAlign w:val="center"/>
          </w:tcPr>
          <w:p w14:paraId="5621E4C5"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48%</w:t>
            </w:r>
          </w:p>
        </w:tc>
        <w:tc>
          <w:tcPr>
            <w:tcW w:w="1168" w:type="dxa"/>
            <w:vAlign w:val="center"/>
          </w:tcPr>
          <w:p w14:paraId="6D524CA7"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25,876</w:t>
            </w:r>
          </w:p>
        </w:tc>
        <w:tc>
          <w:tcPr>
            <w:tcW w:w="1169" w:type="dxa"/>
            <w:vAlign w:val="center"/>
          </w:tcPr>
          <w:p w14:paraId="0953A2E0"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47.4%</w:t>
            </w:r>
          </w:p>
        </w:tc>
      </w:tr>
      <w:tr w:rsidR="00F85C7C" w:rsidRPr="007B795F" w14:paraId="4ADB295C" w14:textId="77777777" w:rsidTr="00FF2D5B">
        <w:trPr>
          <w:jc w:val="center"/>
        </w:trPr>
        <w:tc>
          <w:tcPr>
            <w:tcW w:w="1174" w:type="dxa"/>
            <w:vMerge/>
            <w:vAlign w:val="center"/>
          </w:tcPr>
          <w:p w14:paraId="4721F0D6"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restart"/>
            <w:vAlign w:val="center"/>
          </w:tcPr>
          <w:p w14:paraId="7C210BD8"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Age</w:t>
            </w:r>
          </w:p>
        </w:tc>
        <w:tc>
          <w:tcPr>
            <w:tcW w:w="1273" w:type="dxa"/>
            <w:vAlign w:val="center"/>
          </w:tcPr>
          <w:p w14:paraId="1AD04FF6"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0-5</w:t>
            </w:r>
          </w:p>
        </w:tc>
        <w:tc>
          <w:tcPr>
            <w:tcW w:w="1168" w:type="dxa"/>
            <w:vAlign w:val="center"/>
          </w:tcPr>
          <w:p w14:paraId="449858D3"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9,795</w:t>
            </w:r>
          </w:p>
        </w:tc>
        <w:tc>
          <w:tcPr>
            <w:tcW w:w="1168" w:type="dxa"/>
            <w:vAlign w:val="center"/>
          </w:tcPr>
          <w:p w14:paraId="239462EE"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16.3%</w:t>
            </w:r>
          </w:p>
        </w:tc>
        <w:tc>
          <w:tcPr>
            <w:tcW w:w="1168" w:type="dxa"/>
            <w:vAlign w:val="center"/>
          </w:tcPr>
          <w:p w14:paraId="0EA41ADB"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9,145</w:t>
            </w:r>
          </w:p>
        </w:tc>
        <w:tc>
          <w:tcPr>
            <w:tcW w:w="1169" w:type="dxa"/>
            <w:vAlign w:val="center"/>
          </w:tcPr>
          <w:p w14:paraId="48A70798"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17.8%</w:t>
            </w:r>
          </w:p>
        </w:tc>
      </w:tr>
      <w:tr w:rsidR="00F85C7C" w:rsidRPr="007B795F" w14:paraId="00C1A4EC" w14:textId="77777777" w:rsidTr="00FF2D5B">
        <w:trPr>
          <w:jc w:val="center"/>
        </w:trPr>
        <w:tc>
          <w:tcPr>
            <w:tcW w:w="1174" w:type="dxa"/>
            <w:vMerge/>
            <w:vAlign w:val="center"/>
          </w:tcPr>
          <w:p w14:paraId="54CE91C7"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13BB5397"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14828899"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6-13</w:t>
            </w:r>
          </w:p>
        </w:tc>
        <w:tc>
          <w:tcPr>
            <w:tcW w:w="1168" w:type="dxa"/>
            <w:vAlign w:val="center"/>
          </w:tcPr>
          <w:p w14:paraId="6EBF06A8"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29,248</w:t>
            </w:r>
          </w:p>
        </w:tc>
        <w:tc>
          <w:tcPr>
            <w:tcW w:w="1168" w:type="dxa"/>
            <w:vAlign w:val="center"/>
          </w:tcPr>
          <w:p w14:paraId="316F5A43"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48.8%</w:t>
            </w:r>
          </w:p>
        </w:tc>
        <w:tc>
          <w:tcPr>
            <w:tcW w:w="1168" w:type="dxa"/>
            <w:vAlign w:val="center"/>
          </w:tcPr>
          <w:p w14:paraId="17E6804D"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25,557</w:t>
            </w:r>
          </w:p>
        </w:tc>
        <w:tc>
          <w:tcPr>
            <w:tcW w:w="1169" w:type="dxa"/>
            <w:vAlign w:val="center"/>
          </w:tcPr>
          <w:p w14:paraId="00D4DA26"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49.9%</w:t>
            </w:r>
          </w:p>
        </w:tc>
      </w:tr>
      <w:tr w:rsidR="00F85C7C" w:rsidRPr="007B795F" w14:paraId="631FCAD4" w14:textId="77777777" w:rsidTr="00FF2D5B">
        <w:trPr>
          <w:jc w:val="center"/>
        </w:trPr>
        <w:tc>
          <w:tcPr>
            <w:tcW w:w="1174" w:type="dxa"/>
            <w:vMerge/>
            <w:vAlign w:val="center"/>
          </w:tcPr>
          <w:p w14:paraId="1FE09F4B"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074BD002"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02779A0F"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14-18</w:t>
            </w:r>
          </w:p>
        </w:tc>
        <w:tc>
          <w:tcPr>
            <w:tcW w:w="1168" w:type="dxa"/>
            <w:vAlign w:val="center"/>
          </w:tcPr>
          <w:p w14:paraId="415DEB8E"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19,619</w:t>
            </w:r>
          </w:p>
        </w:tc>
        <w:tc>
          <w:tcPr>
            <w:tcW w:w="1168" w:type="dxa"/>
            <w:vAlign w:val="center"/>
          </w:tcPr>
          <w:p w14:paraId="4B228E53"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32.7%</w:t>
            </w:r>
          </w:p>
        </w:tc>
        <w:tc>
          <w:tcPr>
            <w:tcW w:w="1168" w:type="dxa"/>
            <w:vAlign w:val="center"/>
          </w:tcPr>
          <w:p w14:paraId="07BAF640"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16,554</w:t>
            </w:r>
          </w:p>
        </w:tc>
        <w:tc>
          <w:tcPr>
            <w:tcW w:w="1169" w:type="dxa"/>
            <w:vAlign w:val="center"/>
          </w:tcPr>
          <w:p w14:paraId="2A859E8A"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32.3%</w:t>
            </w:r>
          </w:p>
        </w:tc>
      </w:tr>
      <w:tr w:rsidR="00F85C7C" w:rsidRPr="007B795F" w14:paraId="7CE2273E" w14:textId="77777777" w:rsidTr="00FF2D5B">
        <w:trPr>
          <w:jc w:val="center"/>
        </w:trPr>
        <w:tc>
          <w:tcPr>
            <w:tcW w:w="1174" w:type="dxa"/>
            <w:vMerge/>
            <w:vAlign w:val="center"/>
          </w:tcPr>
          <w:p w14:paraId="55B517C8"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restart"/>
            <w:vAlign w:val="center"/>
          </w:tcPr>
          <w:p w14:paraId="1F5E3BA9"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Type of Abuse</w:t>
            </w:r>
          </w:p>
        </w:tc>
        <w:tc>
          <w:tcPr>
            <w:tcW w:w="1273" w:type="dxa"/>
            <w:vAlign w:val="center"/>
          </w:tcPr>
          <w:p w14:paraId="7D237A5D"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Physical Abuse</w:t>
            </w:r>
          </w:p>
        </w:tc>
        <w:tc>
          <w:tcPr>
            <w:tcW w:w="1168" w:type="dxa"/>
            <w:vAlign w:val="center"/>
          </w:tcPr>
          <w:p w14:paraId="551A35EC"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13,117</w:t>
            </w:r>
          </w:p>
        </w:tc>
        <w:tc>
          <w:tcPr>
            <w:tcW w:w="1168" w:type="dxa"/>
            <w:vAlign w:val="center"/>
          </w:tcPr>
          <w:p w14:paraId="69938D8D"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21.9%</w:t>
            </w:r>
          </w:p>
        </w:tc>
        <w:tc>
          <w:tcPr>
            <w:tcW w:w="1168" w:type="dxa"/>
            <w:vAlign w:val="center"/>
          </w:tcPr>
          <w:p w14:paraId="5CAA4CDD"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12,227</w:t>
            </w:r>
          </w:p>
        </w:tc>
        <w:tc>
          <w:tcPr>
            <w:tcW w:w="1169" w:type="dxa"/>
            <w:vAlign w:val="center"/>
          </w:tcPr>
          <w:p w14:paraId="0C5390AE"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24.5%</w:t>
            </w:r>
          </w:p>
        </w:tc>
      </w:tr>
      <w:tr w:rsidR="00F85C7C" w:rsidRPr="007B795F" w14:paraId="71D6AA95" w14:textId="77777777" w:rsidTr="00FF2D5B">
        <w:trPr>
          <w:jc w:val="center"/>
        </w:trPr>
        <w:tc>
          <w:tcPr>
            <w:tcW w:w="1174" w:type="dxa"/>
            <w:vMerge/>
            <w:vAlign w:val="center"/>
          </w:tcPr>
          <w:p w14:paraId="0B087308"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5E31B6F9"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344549B9"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Sexual abuse</w:t>
            </w:r>
          </w:p>
        </w:tc>
        <w:tc>
          <w:tcPr>
            <w:tcW w:w="1168" w:type="dxa"/>
            <w:vAlign w:val="center"/>
          </w:tcPr>
          <w:p w14:paraId="6129FAD3"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5,866</w:t>
            </w:r>
          </w:p>
        </w:tc>
        <w:tc>
          <w:tcPr>
            <w:tcW w:w="1168" w:type="dxa"/>
            <w:vAlign w:val="center"/>
          </w:tcPr>
          <w:p w14:paraId="22884878"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9.8%</w:t>
            </w:r>
          </w:p>
        </w:tc>
        <w:tc>
          <w:tcPr>
            <w:tcW w:w="1168" w:type="dxa"/>
            <w:vAlign w:val="center"/>
          </w:tcPr>
          <w:p w14:paraId="6150F8EF"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5,491</w:t>
            </w:r>
          </w:p>
        </w:tc>
        <w:tc>
          <w:tcPr>
            <w:tcW w:w="1169" w:type="dxa"/>
            <w:vAlign w:val="center"/>
          </w:tcPr>
          <w:p w14:paraId="7A6AE4C1"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11%</w:t>
            </w:r>
          </w:p>
        </w:tc>
      </w:tr>
      <w:tr w:rsidR="00F85C7C" w:rsidRPr="007B795F" w14:paraId="106F2B13" w14:textId="77777777" w:rsidTr="00FF2D5B">
        <w:trPr>
          <w:jc w:val="center"/>
        </w:trPr>
        <w:tc>
          <w:tcPr>
            <w:tcW w:w="1174" w:type="dxa"/>
            <w:vMerge/>
            <w:vAlign w:val="center"/>
          </w:tcPr>
          <w:p w14:paraId="535B1AAD"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691B451F"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5637B424"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Emotional abuse</w:t>
            </w:r>
          </w:p>
        </w:tc>
        <w:tc>
          <w:tcPr>
            <w:tcW w:w="1168" w:type="dxa"/>
            <w:vAlign w:val="center"/>
          </w:tcPr>
          <w:p w14:paraId="3206A8EA"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2,641</w:t>
            </w:r>
          </w:p>
        </w:tc>
        <w:tc>
          <w:tcPr>
            <w:tcW w:w="1168" w:type="dxa"/>
            <w:vAlign w:val="center"/>
          </w:tcPr>
          <w:p w14:paraId="448AD8B2"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4.4%</w:t>
            </w:r>
          </w:p>
        </w:tc>
        <w:tc>
          <w:tcPr>
            <w:tcW w:w="1168" w:type="dxa"/>
            <w:vAlign w:val="center"/>
          </w:tcPr>
          <w:p w14:paraId="1DA80DA4"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3,075</w:t>
            </w:r>
          </w:p>
        </w:tc>
        <w:tc>
          <w:tcPr>
            <w:tcW w:w="1169" w:type="dxa"/>
            <w:vAlign w:val="center"/>
          </w:tcPr>
          <w:p w14:paraId="53201269"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6.2%</w:t>
            </w:r>
          </w:p>
        </w:tc>
      </w:tr>
      <w:tr w:rsidR="00F85C7C" w:rsidRPr="007B795F" w14:paraId="3F3B5BFD" w14:textId="77777777" w:rsidTr="00FF2D5B">
        <w:trPr>
          <w:jc w:val="center"/>
        </w:trPr>
        <w:tc>
          <w:tcPr>
            <w:tcW w:w="1174" w:type="dxa"/>
            <w:vMerge/>
            <w:vAlign w:val="center"/>
          </w:tcPr>
          <w:p w14:paraId="13D44515" w14:textId="77777777" w:rsidR="00F85C7C" w:rsidRPr="007B795F" w:rsidRDefault="00F85C7C" w:rsidP="00F85C7C">
            <w:pPr>
              <w:bidi w:val="0"/>
              <w:spacing w:after="0" w:line="240" w:lineRule="auto"/>
              <w:rPr>
                <w:rFonts w:asciiTheme="majorBidi" w:hAnsiTheme="majorBidi" w:cstheme="majorBidi"/>
                <w:sz w:val="22"/>
                <w:szCs w:val="22"/>
              </w:rPr>
            </w:pPr>
          </w:p>
        </w:tc>
        <w:tc>
          <w:tcPr>
            <w:tcW w:w="1176" w:type="dxa"/>
            <w:vMerge/>
            <w:vAlign w:val="center"/>
          </w:tcPr>
          <w:p w14:paraId="516AED8D" w14:textId="77777777" w:rsidR="00F85C7C" w:rsidRPr="007B795F" w:rsidRDefault="00F85C7C" w:rsidP="00F85C7C">
            <w:pPr>
              <w:bidi w:val="0"/>
              <w:spacing w:after="0" w:line="240" w:lineRule="auto"/>
              <w:rPr>
                <w:rFonts w:asciiTheme="majorBidi" w:hAnsiTheme="majorBidi" w:cstheme="majorBidi"/>
                <w:sz w:val="22"/>
                <w:szCs w:val="22"/>
              </w:rPr>
            </w:pPr>
          </w:p>
        </w:tc>
        <w:tc>
          <w:tcPr>
            <w:tcW w:w="1273" w:type="dxa"/>
            <w:vAlign w:val="center"/>
          </w:tcPr>
          <w:p w14:paraId="0E281989" w14:textId="77777777" w:rsidR="00F85C7C" w:rsidRPr="007B795F" w:rsidRDefault="00F85C7C" w:rsidP="00F85C7C">
            <w:pPr>
              <w:bidi w:val="0"/>
              <w:spacing w:after="0" w:line="240" w:lineRule="auto"/>
              <w:rPr>
                <w:rFonts w:asciiTheme="majorBidi" w:hAnsiTheme="majorBidi" w:cstheme="majorBidi"/>
                <w:sz w:val="22"/>
                <w:szCs w:val="22"/>
              </w:rPr>
            </w:pPr>
            <w:r w:rsidRPr="007B795F">
              <w:rPr>
                <w:rFonts w:asciiTheme="majorBidi" w:hAnsiTheme="majorBidi" w:cstheme="majorBidi"/>
                <w:sz w:val="22"/>
                <w:szCs w:val="22"/>
              </w:rPr>
              <w:t>Neglect</w:t>
            </w:r>
          </w:p>
        </w:tc>
        <w:tc>
          <w:tcPr>
            <w:tcW w:w="1168" w:type="dxa"/>
            <w:vAlign w:val="center"/>
          </w:tcPr>
          <w:p w14:paraId="3368520B"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10,805</w:t>
            </w:r>
          </w:p>
        </w:tc>
        <w:tc>
          <w:tcPr>
            <w:tcW w:w="1168" w:type="dxa"/>
            <w:vAlign w:val="center"/>
          </w:tcPr>
          <w:p w14:paraId="44204F74"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18%</w:t>
            </w:r>
          </w:p>
        </w:tc>
        <w:tc>
          <w:tcPr>
            <w:tcW w:w="1168" w:type="dxa"/>
            <w:vAlign w:val="center"/>
          </w:tcPr>
          <w:p w14:paraId="2694FEB7"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10,689</w:t>
            </w:r>
          </w:p>
        </w:tc>
        <w:tc>
          <w:tcPr>
            <w:tcW w:w="1169" w:type="dxa"/>
            <w:vAlign w:val="center"/>
          </w:tcPr>
          <w:p w14:paraId="3CFC89B3" w14:textId="77777777" w:rsidR="00F85C7C" w:rsidRPr="007B795F" w:rsidRDefault="00F85C7C" w:rsidP="007B795F">
            <w:pPr>
              <w:spacing w:after="0" w:line="240" w:lineRule="auto"/>
              <w:jc w:val="center"/>
              <w:rPr>
                <w:rFonts w:asciiTheme="majorBidi" w:hAnsiTheme="majorBidi" w:cstheme="majorBidi"/>
                <w:noProof/>
                <w:sz w:val="22"/>
                <w:szCs w:val="22"/>
                <w:rtl/>
              </w:rPr>
            </w:pPr>
            <w:r w:rsidRPr="007B795F">
              <w:rPr>
                <w:rFonts w:asciiTheme="majorBidi" w:hAnsiTheme="majorBidi" w:cstheme="majorBidi"/>
                <w:noProof/>
                <w:sz w:val="22"/>
                <w:szCs w:val="22"/>
                <w:rtl/>
              </w:rPr>
              <w:t>21.4%</w:t>
            </w:r>
          </w:p>
        </w:tc>
      </w:tr>
    </w:tbl>
    <w:p w14:paraId="6344C915" w14:textId="77777777" w:rsidR="00F85C7C" w:rsidRPr="003416D6" w:rsidRDefault="00F85C7C" w:rsidP="003416D6">
      <w:pPr>
        <w:pStyle w:val="Default"/>
        <w:spacing w:line="360" w:lineRule="auto"/>
        <w:rPr>
          <w:rFonts w:asciiTheme="majorBidi" w:hAnsiTheme="majorBidi" w:cstheme="majorBidi"/>
          <w:i/>
          <w:iCs/>
          <w:sz w:val="22"/>
          <w:szCs w:val="22"/>
        </w:rPr>
      </w:pPr>
      <w:r w:rsidRPr="003416D6">
        <w:rPr>
          <w:rFonts w:asciiTheme="majorBidi" w:hAnsiTheme="majorBidi" w:cstheme="majorBidi"/>
          <w:i/>
          <w:iCs/>
          <w:sz w:val="22"/>
          <w:szCs w:val="22"/>
        </w:rPr>
        <w:t xml:space="preserve">Source: Ministry of </w:t>
      </w:r>
      <w:r w:rsidR="00611D86" w:rsidRPr="003416D6">
        <w:rPr>
          <w:rFonts w:asciiTheme="majorBidi" w:hAnsiTheme="majorBidi" w:cstheme="majorBidi"/>
          <w:i/>
          <w:iCs/>
          <w:sz w:val="22"/>
          <w:szCs w:val="22"/>
        </w:rPr>
        <w:t>We</w:t>
      </w:r>
      <w:r w:rsidRPr="003416D6">
        <w:rPr>
          <w:rFonts w:asciiTheme="majorBidi" w:hAnsiTheme="majorBidi" w:cstheme="majorBidi"/>
          <w:i/>
          <w:iCs/>
          <w:sz w:val="22"/>
          <w:szCs w:val="22"/>
        </w:rPr>
        <w:t xml:space="preserve">lfare and Social </w:t>
      </w:r>
      <w:r w:rsidR="00611D86" w:rsidRPr="003416D6">
        <w:rPr>
          <w:rFonts w:asciiTheme="majorBidi" w:hAnsiTheme="majorBidi" w:cstheme="majorBidi"/>
          <w:i/>
          <w:iCs/>
          <w:sz w:val="22"/>
          <w:szCs w:val="22"/>
        </w:rPr>
        <w:t>Affairs</w:t>
      </w:r>
      <w:r w:rsidRPr="003416D6">
        <w:rPr>
          <w:rFonts w:asciiTheme="majorBidi" w:hAnsiTheme="majorBidi" w:cstheme="majorBidi"/>
          <w:i/>
          <w:iCs/>
          <w:sz w:val="22"/>
          <w:szCs w:val="22"/>
        </w:rPr>
        <w:t>, May 2023.</w:t>
      </w:r>
    </w:p>
    <w:p w14:paraId="60E3121A" w14:textId="7AE62309" w:rsidR="005B26CA" w:rsidRPr="006D5936" w:rsidRDefault="005B26CA" w:rsidP="00AB6C0E">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Data </w:t>
      </w:r>
      <w:r w:rsidR="00AB6C0E" w:rsidRPr="0026495D">
        <w:rPr>
          <w:rFonts w:asciiTheme="majorBidi" w:hAnsiTheme="majorBidi" w:cstheme="majorBidi"/>
          <w:b/>
          <w:bCs/>
          <w:sz w:val="24"/>
          <w:szCs w:val="24"/>
          <w:u w:val="single"/>
        </w:rPr>
        <w:t xml:space="preserve">on Types of Events Handled by </w:t>
      </w:r>
      <w:r w:rsidRPr="0026495D">
        <w:rPr>
          <w:rFonts w:asciiTheme="majorBidi" w:hAnsiTheme="majorBidi" w:cstheme="majorBidi"/>
          <w:b/>
          <w:bCs/>
          <w:sz w:val="24"/>
          <w:szCs w:val="24"/>
          <w:u w:val="single"/>
        </w:rPr>
        <w:t xml:space="preserve">the National </w:t>
      </w:r>
      <w:r w:rsidR="00AB6C0E" w:rsidRPr="0026495D">
        <w:rPr>
          <w:rFonts w:asciiTheme="majorBidi" w:hAnsiTheme="majorBidi" w:cstheme="majorBidi"/>
          <w:b/>
          <w:bCs/>
          <w:sz w:val="24"/>
          <w:szCs w:val="24"/>
          <w:u w:val="single"/>
        </w:rPr>
        <w:t>Unit</w:t>
      </w:r>
      <w:r w:rsidRPr="006D5936">
        <w:rPr>
          <w:rFonts w:asciiTheme="majorBidi" w:hAnsiTheme="majorBidi" w:cstheme="majorBidi"/>
          <w:b/>
          <w:bCs/>
          <w:sz w:val="24"/>
          <w:szCs w:val="24"/>
          <w:u w:val="single"/>
        </w:rPr>
        <w:t xml:space="preserve"> for the Protection of Children </w:t>
      </w:r>
      <w:r w:rsidR="00AB1663" w:rsidRPr="006D5936">
        <w:rPr>
          <w:rFonts w:asciiTheme="majorBidi" w:hAnsiTheme="majorBidi" w:cstheme="majorBidi"/>
          <w:b/>
          <w:bCs/>
          <w:sz w:val="24"/>
          <w:szCs w:val="24"/>
          <w:u w:val="single"/>
        </w:rPr>
        <w:t>O</w:t>
      </w:r>
      <w:r w:rsidRPr="006D5936">
        <w:rPr>
          <w:rFonts w:asciiTheme="majorBidi" w:hAnsiTheme="majorBidi" w:cstheme="majorBidi"/>
          <w:b/>
          <w:bCs/>
          <w:sz w:val="24"/>
          <w:szCs w:val="24"/>
          <w:u w:val="single"/>
        </w:rPr>
        <w:t>n-</w:t>
      </w:r>
      <w:r w:rsidR="00AB1663" w:rsidRPr="006D5936">
        <w:rPr>
          <w:rFonts w:asciiTheme="majorBidi" w:hAnsiTheme="majorBidi" w:cstheme="majorBidi"/>
          <w:b/>
          <w:bCs/>
          <w:sz w:val="24"/>
          <w:szCs w:val="24"/>
          <w:u w:val="single"/>
        </w:rPr>
        <w:t>l</w:t>
      </w:r>
      <w:r w:rsidRPr="006D5936">
        <w:rPr>
          <w:rFonts w:asciiTheme="majorBidi" w:hAnsiTheme="majorBidi" w:cstheme="majorBidi"/>
          <w:b/>
          <w:bCs/>
          <w:sz w:val="24"/>
          <w:szCs w:val="24"/>
          <w:u w:val="single"/>
        </w:rPr>
        <w:t>ine (Hot-line 105) (202</w:t>
      </w:r>
      <w:r w:rsidR="00AB1663" w:rsidRPr="006D5936">
        <w:rPr>
          <w:rFonts w:asciiTheme="majorBidi" w:hAnsiTheme="majorBidi" w:cstheme="majorBidi"/>
          <w:b/>
          <w:bCs/>
          <w:sz w:val="24"/>
          <w:szCs w:val="24"/>
          <w:u w:val="single"/>
        </w:rPr>
        <w:t>1</w:t>
      </w:r>
      <w:r w:rsidRPr="006D5936">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2056"/>
        <w:gridCol w:w="2471"/>
        <w:gridCol w:w="2058"/>
        <w:gridCol w:w="1711"/>
      </w:tblGrid>
      <w:tr w:rsidR="005B26CA" w:rsidRPr="00F7290D" w14:paraId="4485415E" w14:textId="77777777" w:rsidTr="00FF2D5B">
        <w:trPr>
          <w:jc w:val="center"/>
        </w:trPr>
        <w:tc>
          <w:tcPr>
            <w:tcW w:w="2056" w:type="dxa"/>
            <w:shd w:val="clear" w:color="auto" w:fill="BFBFBF" w:themeFill="background1" w:themeFillShade="BF"/>
            <w:vAlign w:val="center"/>
          </w:tcPr>
          <w:p w14:paraId="023A69BB" w14:textId="77777777" w:rsidR="005B26CA" w:rsidRPr="00F7290D" w:rsidRDefault="005B26CA" w:rsidP="007B795F">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lastRenderedPageBreak/>
              <w:t>Type of incident</w:t>
            </w:r>
          </w:p>
        </w:tc>
        <w:tc>
          <w:tcPr>
            <w:tcW w:w="2471" w:type="dxa"/>
            <w:shd w:val="clear" w:color="auto" w:fill="BFBFBF" w:themeFill="background1" w:themeFillShade="BF"/>
            <w:vAlign w:val="center"/>
          </w:tcPr>
          <w:p w14:paraId="15F6EF32" w14:textId="77777777" w:rsidR="005B26CA" w:rsidRPr="00F7290D" w:rsidRDefault="005B26CA" w:rsidP="00F7290D">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Issue of application</w:t>
            </w:r>
          </w:p>
        </w:tc>
        <w:tc>
          <w:tcPr>
            <w:tcW w:w="2058" w:type="dxa"/>
            <w:shd w:val="clear" w:color="auto" w:fill="BFBFBF" w:themeFill="background1" w:themeFillShade="BF"/>
            <w:vAlign w:val="center"/>
          </w:tcPr>
          <w:p w14:paraId="3D4316DA" w14:textId="77777777" w:rsidR="005B26CA" w:rsidRPr="00F7290D" w:rsidRDefault="005B26CA" w:rsidP="00F7290D">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Number</w:t>
            </w:r>
          </w:p>
        </w:tc>
        <w:tc>
          <w:tcPr>
            <w:tcW w:w="1711" w:type="dxa"/>
            <w:shd w:val="clear" w:color="auto" w:fill="BFBFBF" w:themeFill="background1" w:themeFillShade="BF"/>
            <w:vAlign w:val="center"/>
          </w:tcPr>
          <w:p w14:paraId="51D070D3" w14:textId="77777777" w:rsidR="005B26CA" w:rsidRPr="00F7290D" w:rsidRDefault="00AB6C0E" w:rsidP="00F7290D">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R</w:t>
            </w:r>
            <w:r w:rsidR="005B26CA" w:rsidRPr="00F7290D">
              <w:rPr>
                <w:rFonts w:asciiTheme="majorBidi" w:hAnsiTheme="majorBidi" w:cstheme="majorBidi"/>
                <w:b/>
                <w:bCs/>
                <w:sz w:val="22"/>
                <w:szCs w:val="22"/>
              </w:rPr>
              <w:t>ate</w:t>
            </w:r>
          </w:p>
        </w:tc>
      </w:tr>
      <w:tr w:rsidR="005B26CA" w:rsidRPr="00F7290D" w14:paraId="7EA1BE97" w14:textId="77777777" w:rsidTr="00FF2D5B">
        <w:trPr>
          <w:jc w:val="center"/>
        </w:trPr>
        <w:tc>
          <w:tcPr>
            <w:tcW w:w="2056" w:type="dxa"/>
            <w:vAlign w:val="center"/>
          </w:tcPr>
          <w:p w14:paraId="47299082" w14:textId="77777777" w:rsidR="005B26CA" w:rsidRPr="00F7290D" w:rsidRDefault="005B26CA" w:rsidP="007B795F">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Combined – civil and criminal events</w:t>
            </w:r>
          </w:p>
        </w:tc>
        <w:tc>
          <w:tcPr>
            <w:tcW w:w="2471" w:type="dxa"/>
            <w:vAlign w:val="center"/>
          </w:tcPr>
          <w:p w14:paraId="2099B182" w14:textId="1D7B5BCE" w:rsidR="005B26CA" w:rsidRPr="00481B97" w:rsidRDefault="005B26CA" w:rsidP="00F7290D">
            <w:pPr>
              <w:bidi w:val="0"/>
              <w:spacing w:after="0" w:line="240" w:lineRule="auto"/>
              <w:rPr>
                <w:rFonts w:asciiTheme="majorBidi" w:hAnsiTheme="majorBidi" w:cstheme="majorBidi"/>
                <w:sz w:val="22"/>
                <w:szCs w:val="22"/>
              </w:rPr>
            </w:pPr>
            <w:r w:rsidRPr="00481B97">
              <w:rPr>
                <w:rFonts w:asciiTheme="majorBidi" w:hAnsiTheme="majorBidi" w:cstheme="majorBidi"/>
                <w:sz w:val="22"/>
                <w:szCs w:val="22"/>
              </w:rPr>
              <w:t xml:space="preserve">Solicitation and harassment of </w:t>
            </w:r>
            <w:r w:rsidR="00A46973" w:rsidRPr="00481B97">
              <w:rPr>
                <w:rFonts w:asciiTheme="majorBidi" w:hAnsiTheme="majorBidi" w:cstheme="majorBidi"/>
              </w:rPr>
              <w:t>c</w:t>
            </w:r>
            <w:r w:rsidR="00E831E1" w:rsidRPr="00481B97">
              <w:rPr>
                <w:rFonts w:asciiTheme="majorBidi" w:hAnsiTheme="majorBidi" w:cstheme="majorBidi"/>
              </w:rPr>
              <w:t>h</w:t>
            </w:r>
            <w:r w:rsidR="0037759E" w:rsidRPr="00481B97">
              <w:rPr>
                <w:rFonts w:asciiTheme="majorBidi" w:hAnsiTheme="majorBidi" w:cstheme="majorBidi"/>
              </w:rPr>
              <w:t>ildren</w:t>
            </w:r>
            <w:r w:rsidRPr="00481B97">
              <w:rPr>
                <w:rFonts w:asciiTheme="majorBidi" w:hAnsiTheme="majorBidi" w:cstheme="majorBidi"/>
                <w:sz w:val="22"/>
                <w:szCs w:val="22"/>
              </w:rPr>
              <w:t>, sexual offenses on the Internet, computer hacking, distribution of images and videos on the Internet, pedophilia</w:t>
            </w:r>
          </w:p>
        </w:tc>
        <w:tc>
          <w:tcPr>
            <w:tcW w:w="2058" w:type="dxa"/>
            <w:vAlign w:val="center"/>
          </w:tcPr>
          <w:p w14:paraId="433B7961"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6,591</w:t>
            </w:r>
          </w:p>
        </w:tc>
        <w:tc>
          <w:tcPr>
            <w:tcW w:w="1711" w:type="dxa"/>
            <w:vAlign w:val="center"/>
          </w:tcPr>
          <w:p w14:paraId="5BAC5E12"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55%</w:t>
            </w:r>
          </w:p>
        </w:tc>
      </w:tr>
      <w:tr w:rsidR="005B26CA" w:rsidRPr="00F7290D" w14:paraId="53643EC2" w14:textId="77777777" w:rsidTr="00FF2D5B">
        <w:trPr>
          <w:jc w:val="center"/>
        </w:trPr>
        <w:tc>
          <w:tcPr>
            <w:tcW w:w="2056" w:type="dxa"/>
            <w:vAlign w:val="center"/>
          </w:tcPr>
          <w:p w14:paraId="1E198FD5" w14:textId="77777777" w:rsidR="005B26CA" w:rsidRPr="00F7290D" w:rsidRDefault="005B26CA" w:rsidP="007B795F">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Civil events</w:t>
            </w:r>
          </w:p>
        </w:tc>
        <w:tc>
          <w:tcPr>
            <w:tcW w:w="2471" w:type="dxa"/>
            <w:vAlign w:val="center"/>
          </w:tcPr>
          <w:p w14:paraId="55AFA449" w14:textId="77777777" w:rsidR="005B26CA" w:rsidRPr="00481B97" w:rsidRDefault="005B26CA" w:rsidP="00F7290D">
            <w:pPr>
              <w:bidi w:val="0"/>
              <w:spacing w:after="0" w:line="240" w:lineRule="auto"/>
              <w:rPr>
                <w:rFonts w:asciiTheme="majorBidi" w:hAnsiTheme="majorBidi" w:cstheme="majorBidi"/>
                <w:sz w:val="22"/>
                <w:szCs w:val="22"/>
              </w:rPr>
            </w:pPr>
            <w:r w:rsidRPr="00481B97">
              <w:rPr>
                <w:rFonts w:asciiTheme="majorBidi" w:hAnsiTheme="majorBidi" w:cstheme="majorBidi"/>
                <w:sz w:val="22"/>
                <w:szCs w:val="22"/>
              </w:rPr>
              <w:t>Bullying/shaming and bullying</w:t>
            </w:r>
          </w:p>
        </w:tc>
        <w:tc>
          <w:tcPr>
            <w:tcW w:w="2058" w:type="dxa"/>
            <w:vAlign w:val="center"/>
          </w:tcPr>
          <w:p w14:paraId="4E3E706A"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3,295</w:t>
            </w:r>
          </w:p>
        </w:tc>
        <w:tc>
          <w:tcPr>
            <w:tcW w:w="1711" w:type="dxa"/>
            <w:vAlign w:val="center"/>
          </w:tcPr>
          <w:p w14:paraId="4C6B81ED"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29%</w:t>
            </w:r>
          </w:p>
        </w:tc>
      </w:tr>
      <w:tr w:rsidR="005B26CA" w:rsidRPr="00F7290D" w14:paraId="17F0F94B" w14:textId="77777777" w:rsidTr="00FF2D5B">
        <w:trPr>
          <w:jc w:val="center"/>
        </w:trPr>
        <w:tc>
          <w:tcPr>
            <w:tcW w:w="2056" w:type="dxa"/>
            <w:vAlign w:val="center"/>
          </w:tcPr>
          <w:p w14:paraId="47C87443" w14:textId="77777777" w:rsidR="005B26CA" w:rsidRPr="00F7290D" w:rsidRDefault="005B26CA" w:rsidP="007B795F">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Emergency events</w:t>
            </w:r>
          </w:p>
        </w:tc>
        <w:tc>
          <w:tcPr>
            <w:tcW w:w="2471" w:type="dxa"/>
            <w:vAlign w:val="center"/>
          </w:tcPr>
          <w:p w14:paraId="70211BBC" w14:textId="207DB35F" w:rsidR="005B26CA" w:rsidRPr="00481B97" w:rsidRDefault="005B26CA" w:rsidP="00F7290D">
            <w:pPr>
              <w:bidi w:val="0"/>
              <w:spacing w:after="0" w:line="240" w:lineRule="auto"/>
              <w:rPr>
                <w:rFonts w:asciiTheme="majorBidi" w:hAnsiTheme="majorBidi" w:cstheme="majorBidi"/>
                <w:sz w:val="22"/>
                <w:szCs w:val="22"/>
              </w:rPr>
            </w:pPr>
            <w:r w:rsidRPr="00481B97">
              <w:rPr>
                <w:rFonts w:asciiTheme="majorBidi" w:hAnsiTheme="majorBidi" w:cstheme="majorBidi"/>
                <w:sz w:val="22"/>
                <w:szCs w:val="22"/>
              </w:rPr>
              <w:t xml:space="preserve">Threat of suicide, fear </w:t>
            </w:r>
            <w:r w:rsidR="00005C54" w:rsidRPr="00481B97">
              <w:rPr>
                <w:rFonts w:asciiTheme="majorBidi" w:hAnsiTheme="majorBidi" w:cstheme="majorBidi"/>
              </w:rPr>
              <w:t xml:space="preserve">for </w:t>
            </w:r>
            <w:r w:rsidRPr="00481B97">
              <w:rPr>
                <w:rFonts w:asciiTheme="majorBidi" w:hAnsiTheme="majorBidi" w:cstheme="majorBidi"/>
              </w:rPr>
              <w:t>human life</w:t>
            </w:r>
          </w:p>
        </w:tc>
        <w:tc>
          <w:tcPr>
            <w:tcW w:w="2058" w:type="dxa"/>
            <w:vAlign w:val="center"/>
          </w:tcPr>
          <w:p w14:paraId="4131DCA1"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1,647</w:t>
            </w:r>
          </w:p>
        </w:tc>
        <w:tc>
          <w:tcPr>
            <w:tcW w:w="1711" w:type="dxa"/>
            <w:vAlign w:val="center"/>
          </w:tcPr>
          <w:p w14:paraId="30E9E488"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14%</w:t>
            </w:r>
          </w:p>
        </w:tc>
      </w:tr>
      <w:tr w:rsidR="005B26CA" w:rsidRPr="00F7290D" w14:paraId="05465B50" w14:textId="77777777" w:rsidTr="00FF2D5B">
        <w:trPr>
          <w:jc w:val="center"/>
        </w:trPr>
        <w:tc>
          <w:tcPr>
            <w:tcW w:w="2056" w:type="dxa"/>
            <w:vAlign w:val="center"/>
          </w:tcPr>
          <w:p w14:paraId="12987B74" w14:textId="77777777" w:rsidR="005B26CA" w:rsidRPr="00F7290D" w:rsidRDefault="005B26CA" w:rsidP="007B795F">
            <w:pPr>
              <w:bidi w:val="0"/>
              <w:spacing w:after="0" w:line="240" w:lineRule="auto"/>
              <w:rPr>
                <w:rFonts w:asciiTheme="majorBidi" w:hAnsiTheme="majorBidi" w:cstheme="majorBidi"/>
                <w:sz w:val="22"/>
                <w:szCs w:val="22"/>
              </w:rPr>
            </w:pPr>
            <w:r w:rsidRPr="00F7290D">
              <w:rPr>
                <w:rFonts w:asciiTheme="majorBidi" w:eastAsiaTheme="majorEastAsia" w:hAnsiTheme="majorBidi" w:cstheme="majorBidi"/>
                <w:sz w:val="22"/>
                <w:szCs w:val="22"/>
              </w:rPr>
              <w:t>Consultation and information events</w:t>
            </w:r>
          </w:p>
          <w:p w14:paraId="7EC4D65F" w14:textId="77777777" w:rsidR="005B26CA" w:rsidRPr="00F7290D" w:rsidRDefault="005B26CA" w:rsidP="007B795F">
            <w:pPr>
              <w:bidi w:val="0"/>
              <w:spacing w:after="0" w:line="240" w:lineRule="auto"/>
              <w:rPr>
                <w:rFonts w:asciiTheme="majorBidi" w:hAnsiTheme="majorBidi" w:cstheme="majorBidi"/>
                <w:sz w:val="22"/>
                <w:szCs w:val="22"/>
              </w:rPr>
            </w:pPr>
          </w:p>
        </w:tc>
        <w:tc>
          <w:tcPr>
            <w:tcW w:w="2471" w:type="dxa"/>
            <w:vAlign w:val="center"/>
          </w:tcPr>
          <w:p w14:paraId="028D9B18" w14:textId="11570C92" w:rsidR="005B26CA" w:rsidRPr="00481B97" w:rsidRDefault="005B26CA" w:rsidP="00F7290D">
            <w:pPr>
              <w:bidi w:val="0"/>
              <w:spacing w:after="0" w:line="240" w:lineRule="auto"/>
              <w:rPr>
                <w:rFonts w:asciiTheme="majorBidi" w:hAnsiTheme="majorBidi" w:cstheme="majorBidi"/>
                <w:sz w:val="22"/>
                <w:szCs w:val="22"/>
              </w:rPr>
            </w:pPr>
            <w:r w:rsidRPr="00481B97">
              <w:rPr>
                <w:rFonts w:asciiTheme="majorBidi" w:eastAsia="Cambria" w:hAnsiTheme="majorBidi" w:cstheme="majorBidi"/>
                <w:sz w:val="22"/>
                <w:szCs w:val="22"/>
              </w:rPr>
              <w:t xml:space="preserve">Applications from </w:t>
            </w:r>
            <w:r w:rsidR="003323FC" w:rsidRPr="00481B97">
              <w:rPr>
                <w:rFonts w:asciiTheme="majorBidi" w:eastAsia="Cambria" w:hAnsiTheme="majorBidi" w:cstheme="majorBidi"/>
                <w:sz w:val="22"/>
                <w:szCs w:val="22"/>
              </w:rPr>
              <w:t>c</w:t>
            </w:r>
            <w:r w:rsidR="00E831E1" w:rsidRPr="00481B97">
              <w:rPr>
                <w:rFonts w:asciiTheme="majorBidi" w:eastAsia="Cambria" w:hAnsiTheme="majorBidi" w:cstheme="majorBidi"/>
                <w:sz w:val="22"/>
                <w:szCs w:val="22"/>
              </w:rPr>
              <w:t>h</w:t>
            </w:r>
            <w:r w:rsidR="0037759E" w:rsidRPr="00481B97">
              <w:rPr>
                <w:rFonts w:asciiTheme="majorBidi" w:eastAsia="Cambria" w:hAnsiTheme="majorBidi" w:cstheme="majorBidi"/>
                <w:sz w:val="22"/>
                <w:szCs w:val="22"/>
              </w:rPr>
              <w:t>ildren</w:t>
            </w:r>
            <w:r w:rsidRPr="00481B97">
              <w:rPr>
                <w:rFonts w:asciiTheme="majorBidi" w:eastAsia="Cambria" w:hAnsiTheme="majorBidi" w:cstheme="majorBidi"/>
                <w:sz w:val="22"/>
                <w:szCs w:val="22"/>
              </w:rPr>
              <w:t>, parents and professionals</w:t>
            </w:r>
          </w:p>
        </w:tc>
        <w:tc>
          <w:tcPr>
            <w:tcW w:w="2058" w:type="dxa"/>
            <w:vAlign w:val="center"/>
          </w:tcPr>
          <w:p w14:paraId="0D83A29E"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238</w:t>
            </w:r>
          </w:p>
        </w:tc>
        <w:tc>
          <w:tcPr>
            <w:tcW w:w="1711" w:type="dxa"/>
            <w:vAlign w:val="center"/>
          </w:tcPr>
          <w:p w14:paraId="0E02320A" w14:textId="77777777" w:rsidR="005B26CA" w:rsidRPr="00F7290D" w:rsidRDefault="005B26CA" w:rsidP="00AB6C0E">
            <w:pPr>
              <w:tabs>
                <w:tab w:val="left" w:pos="509"/>
                <w:tab w:val="left" w:pos="793"/>
              </w:tabs>
              <w:spacing w:after="0" w:line="240" w:lineRule="auto"/>
              <w:ind w:right="283"/>
              <w:jc w:val="center"/>
              <w:rPr>
                <w:rFonts w:asciiTheme="majorBidi" w:hAnsiTheme="majorBidi" w:cstheme="majorBidi"/>
                <w:sz w:val="22"/>
                <w:szCs w:val="22"/>
                <w:rtl/>
              </w:rPr>
            </w:pPr>
            <w:r w:rsidRPr="00F7290D">
              <w:rPr>
                <w:rFonts w:asciiTheme="majorBidi" w:hAnsiTheme="majorBidi" w:cstheme="majorBidi"/>
                <w:sz w:val="22"/>
                <w:szCs w:val="22"/>
                <w:rtl/>
              </w:rPr>
              <w:t>2%</w:t>
            </w:r>
          </w:p>
        </w:tc>
      </w:tr>
    </w:tbl>
    <w:p w14:paraId="7729CFF2" w14:textId="77777777" w:rsidR="005B26CA" w:rsidRPr="003416D6" w:rsidRDefault="005B26CA" w:rsidP="003416D6">
      <w:pPr>
        <w:pStyle w:val="Default"/>
        <w:spacing w:line="360" w:lineRule="auto"/>
        <w:rPr>
          <w:rFonts w:asciiTheme="majorBidi" w:hAnsiTheme="majorBidi" w:cstheme="majorBidi"/>
          <w:i/>
          <w:iCs/>
          <w:sz w:val="22"/>
          <w:szCs w:val="22"/>
        </w:rPr>
      </w:pPr>
      <w:r w:rsidRPr="003416D6">
        <w:rPr>
          <w:rFonts w:asciiTheme="majorBidi" w:hAnsiTheme="majorBidi" w:cstheme="majorBidi"/>
          <w:i/>
          <w:iCs/>
          <w:sz w:val="22"/>
          <w:szCs w:val="22"/>
        </w:rPr>
        <w:t xml:space="preserve">Source: Ministry of </w:t>
      </w:r>
      <w:r w:rsidR="00611D86" w:rsidRPr="003416D6">
        <w:rPr>
          <w:rFonts w:asciiTheme="majorBidi" w:hAnsiTheme="majorBidi" w:cstheme="majorBidi"/>
          <w:i/>
          <w:iCs/>
          <w:sz w:val="22"/>
          <w:szCs w:val="22"/>
        </w:rPr>
        <w:t>We</w:t>
      </w:r>
      <w:r w:rsidRPr="003416D6">
        <w:rPr>
          <w:rFonts w:asciiTheme="majorBidi" w:hAnsiTheme="majorBidi" w:cstheme="majorBidi"/>
          <w:i/>
          <w:iCs/>
          <w:sz w:val="22"/>
          <w:szCs w:val="22"/>
        </w:rPr>
        <w:t xml:space="preserve">lfare and Social </w:t>
      </w:r>
      <w:r w:rsidR="00611D86" w:rsidRPr="003416D6">
        <w:rPr>
          <w:rFonts w:asciiTheme="majorBidi" w:hAnsiTheme="majorBidi" w:cstheme="majorBidi"/>
          <w:i/>
          <w:iCs/>
          <w:sz w:val="22"/>
          <w:szCs w:val="22"/>
        </w:rPr>
        <w:t>Affairs</w:t>
      </w:r>
      <w:r w:rsidRPr="003416D6">
        <w:rPr>
          <w:rFonts w:asciiTheme="majorBidi" w:hAnsiTheme="majorBidi" w:cstheme="majorBidi"/>
          <w:i/>
          <w:iCs/>
          <w:sz w:val="22"/>
          <w:szCs w:val="22"/>
        </w:rPr>
        <w:t>, May 2023.</w:t>
      </w:r>
    </w:p>
    <w:p w14:paraId="1A1B667C" w14:textId="5389F456" w:rsidR="00AB6C0E" w:rsidRPr="00481B97" w:rsidRDefault="00AB6C0E" w:rsidP="00AB6C0E">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10</w:t>
      </w:r>
      <w:r w:rsidR="00E55497" w:rsidRPr="0026495D">
        <w:rPr>
          <w:rFonts w:asciiTheme="majorBidi" w:hAnsiTheme="majorBidi" w:cstheme="majorBidi"/>
          <w:b/>
          <w:bCs/>
          <w:sz w:val="24"/>
          <w:szCs w:val="24"/>
          <w:u w:val="single"/>
        </w:rPr>
        <w:t xml:space="preserve"> </w:t>
      </w:r>
      <w:r w:rsidRPr="00481B97">
        <w:rPr>
          <w:rFonts w:asciiTheme="majorBidi" w:hAnsiTheme="majorBidi" w:cstheme="majorBidi"/>
          <w:b/>
          <w:bCs/>
          <w:sz w:val="24"/>
          <w:szCs w:val="24"/>
          <w:u w:val="single"/>
        </w:rPr>
        <w:t xml:space="preserve">– Data </w:t>
      </w:r>
      <w:r w:rsidR="00005C54" w:rsidRPr="00481B97">
        <w:rPr>
          <w:rFonts w:asciiTheme="majorBidi" w:hAnsiTheme="majorBidi" w:cstheme="majorBidi"/>
          <w:b/>
          <w:bCs/>
          <w:sz w:val="24"/>
          <w:szCs w:val="24"/>
          <w:u w:val="single"/>
        </w:rPr>
        <w:t xml:space="preserve">on </w:t>
      </w:r>
      <w:r w:rsidRPr="00481B97">
        <w:rPr>
          <w:rFonts w:asciiTheme="majorBidi" w:hAnsiTheme="majorBidi" w:cstheme="majorBidi"/>
          <w:b/>
          <w:bCs/>
          <w:sz w:val="24"/>
          <w:szCs w:val="24"/>
          <w:u w:val="single"/>
        </w:rPr>
        <w:t>the Number of Victims who called the National Unit for the Protection of Children On-Line, by Age (Hot-line 105) (2022)</w:t>
      </w:r>
    </w:p>
    <w:tbl>
      <w:tblPr>
        <w:tblStyle w:val="TableGrid"/>
        <w:tblW w:w="3553" w:type="dxa"/>
        <w:tblInd w:w="2492" w:type="dxa"/>
        <w:tblLook w:val="04A0" w:firstRow="1" w:lastRow="0" w:firstColumn="1" w:lastColumn="0" w:noHBand="0" w:noVBand="1"/>
      </w:tblPr>
      <w:tblGrid>
        <w:gridCol w:w="1472"/>
        <w:gridCol w:w="2081"/>
      </w:tblGrid>
      <w:tr w:rsidR="00AB1663" w:rsidRPr="00481B97" w14:paraId="7598DC0F" w14:textId="77777777" w:rsidTr="001823CF">
        <w:tc>
          <w:tcPr>
            <w:tcW w:w="1472" w:type="dxa"/>
            <w:shd w:val="clear" w:color="auto" w:fill="BFBFBF" w:themeFill="background1" w:themeFillShade="BF"/>
            <w:vAlign w:val="center"/>
          </w:tcPr>
          <w:p w14:paraId="2837685B" w14:textId="77777777" w:rsidR="00AB1663" w:rsidRPr="00481B97" w:rsidRDefault="00AB1663" w:rsidP="00AB1663">
            <w:pPr>
              <w:bidi w:val="0"/>
              <w:spacing w:after="0" w:line="240" w:lineRule="auto"/>
              <w:jc w:val="center"/>
              <w:rPr>
                <w:rFonts w:asciiTheme="majorBidi" w:hAnsiTheme="majorBidi" w:cstheme="majorBidi"/>
                <w:b/>
                <w:bCs/>
                <w:sz w:val="22"/>
                <w:szCs w:val="22"/>
              </w:rPr>
            </w:pPr>
            <w:r w:rsidRPr="00481B97">
              <w:rPr>
                <w:rFonts w:asciiTheme="majorBidi" w:hAnsiTheme="majorBidi" w:cstheme="majorBidi"/>
                <w:b/>
                <w:bCs/>
                <w:sz w:val="22"/>
                <w:szCs w:val="22"/>
              </w:rPr>
              <w:t>Age</w:t>
            </w:r>
          </w:p>
        </w:tc>
        <w:tc>
          <w:tcPr>
            <w:tcW w:w="2081" w:type="dxa"/>
            <w:shd w:val="clear" w:color="auto" w:fill="BFBFBF" w:themeFill="background1" w:themeFillShade="BF"/>
            <w:vAlign w:val="center"/>
          </w:tcPr>
          <w:p w14:paraId="70AB4592" w14:textId="77777777" w:rsidR="00AB1663" w:rsidRPr="00481B97" w:rsidRDefault="00AB1663" w:rsidP="00F7290D">
            <w:pPr>
              <w:bidi w:val="0"/>
              <w:spacing w:after="0" w:line="240" w:lineRule="auto"/>
              <w:jc w:val="center"/>
              <w:rPr>
                <w:rFonts w:asciiTheme="majorBidi" w:hAnsiTheme="majorBidi" w:cstheme="majorBidi"/>
                <w:b/>
                <w:bCs/>
                <w:sz w:val="22"/>
                <w:szCs w:val="22"/>
              </w:rPr>
            </w:pPr>
            <w:r w:rsidRPr="00481B97">
              <w:rPr>
                <w:rFonts w:asciiTheme="majorBidi" w:hAnsiTheme="majorBidi" w:cstheme="majorBidi"/>
                <w:b/>
                <w:bCs/>
                <w:sz w:val="22"/>
                <w:szCs w:val="22"/>
              </w:rPr>
              <w:t>Number of Victims</w:t>
            </w:r>
          </w:p>
        </w:tc>
      </w:tr>
      <w:tr w:rsidR="00AB1663" w:rsidRPr="00481B97" w14:paraId="4E90F48E" w14:textId="77777777" w:rsidTr="001823CF">
        <w:tc>
          <w:tcPr>
            <w:tcW w:w="1472" w:type="dxa"/>
            <w:vAlign w:val="center"/>
          </w:tcPr>
          <w:p w14:paraId="043F2C8E"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6-9</w:t>
            </w:r>
          </w:p>
        </w:tc>
        <w:tc>
          <w:tcPr>
            <w:tcW w:w="2081" w:type="dxa"/>
            <w:vAlign w:val="center"/>
          </w:tcPr>
          <w:p w14:paraId="069CF5DE"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485</w:t>
            </w:r>
          </w:p>
        </w:tc>
      </w:tr>
      <w:tr w:rsidR="00AB1663" w:rsidRPr="00481B97" w14:paraId="2DD3FCDC" w14:textId="77777777" w:rsidTr="001823CF">
        <w:tc>
          <w:tcPr>
            <w:tcW w:w="1472" w:type="dxa"/>
            <w:vAlign w:val="center"/>
          </w:tcPr>
          <w:p w14:paraId="2A02BA30"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10</w:t>
            </w:r>
          </w:p>
        </w:tc>
        <w:tc>
          <w:tcPr>
            <w:tcW w:w="2081" w:type="dxa"/>
            <w:vAlign w:val="center"/>
          </w:tcPr>
          <w:p w14:paraId="45AD8BAB"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498</w:t>
            </w:r>
          </w:p>
        </w:tc>
      </w:tr>
      <w:tr w:rsidR="00AB1663" w:rsidRPr="00481B97" w14:paraId="3C1392F3" w14:textId="77777777" w:rsidTr="001823CF">
        <w:tc>
          <w:tcPr>
            <w:tcW w:w="1472" w:type="dxa"/>
            <w:vAlign w:val="center"/>
          </w:tcPr>
          <w:p w14:paraId="38984051"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11</w:t>
            </w:r>
          </w:p>
        </w:tc>
        <w:tc>
          <w:tcPr>
            <w:tcW w:w="2081" w:type="dxa"/>
            <w:vAlign w:val="center"/>
          </w:tcPr>
          <w:p w14:paraId="43E82656"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832</w:t>
            </w:r>
          </w:p>
        </w:tc>
      </w:tr>
      <w:tr w:rsidR="00AB1663" w:rsidRPr="00481B97" w14:paraId="3FD3404D" w14:textId="77777777" w:rsidTr="001823CF">
        <w:tc>
          <w:tcPr>
            <w:tcW w:w="1472" w:type="dxa"/>
            <w:vAlign w:val="center"/>
          </w:tcPr>
          <w:p w14:paraId="55F948B8"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12</w:t>
            </w:r>
          </w:p>
        </w:tc>
        <w:tc>
          <w:tcPr>
            <w:tcW w:w="2081" w:type="dxa"/>
            <w:vAlign w:val="center"/>
          </w:tcPr>
          <w:p w14:paraId="5767AFE1"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1320</w:t>
            </w:r>
          </w:p>
        </w:tc>
      </w:tr>
      <w:tr w:rsidR="00AB1663" w:rsidRPr="00481B97" w14:paraId="64287D83" w14:textId="77777777" w:rsidTr="001823CF">
        <w:tc>
          <w:tcPr>
            <w:tcW w:w="1472" w:type="dxa"/>
            <w:vAlign w:val="center"/>
          </w:tcPr>
          <w:p w14:paraId="2656A397"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13</w:t>
            </w:r>
          </w:p>
        </w:tc>
        <w:tc>
          <w:tcPr>
            <w:tcW w:w="2081" w:type="dxa"/>
            <w:vAlign w:val="center"/>
          </w:tcPr>
          <w:p w14:paraId="64CE949F"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1145</w:t>
            </w:r>
          </w:p>
        </w:tc>
      </w:tr>
      <w:tr w:rsidR="00AB1663" w:rsidRPr="00481B97" w14:paraId="4A0B93D9" w14:textId="77777777" w:rsidTr="001823CF">
        <w:tc>
          <w:tcPr>
            <w:tcW w:w="1472" w:type="dxa"/>
            <w:vAlign w:val="center"/>
          </w:tcPr>
          <w:p w14:paraId="0063FE0F"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14</w:t>
            </w:r>
          </w:p>
        </w:tc>
        <w:tc>
          <w:tcPr>
            <w:tcW w:w="2081" w:type="dxa"/>
            <w:vAlign w:val="center"/>
          </w:tcPr>
          <w:p w14:paraId="17163568"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1324</w:t>
            </w:r>
          </w:p>
        </w:tc>
      </w:tr>
      <w:tr w:rsidR="00AB1663" w:rsidRPr="00481B97" w14:paraId="18372159" w14:textId="77777777" w:rsidTr="001823CF">
        <w:tc>
          <w:tcPr>
            <w:tcW w:w="1472" w:type="dxa"/>
            <w:vAlign w:val="center"/>
          </w:tcPr>
          <w:p w14:paraId="3933D577"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15</w:t>
            </w:r>
          </w:p>
        </w:tc>
        <w:tc>
          <w:tcPr>
            <w:tcW w:w="2081" w:type="dxa"/>
            <w:vAlign w:val="center"/>
          </w:tcPr>
          <w:p w14:paraId="1490F5EC"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856</w:t>
            </w:r>
          </w:p>
        </w:tc>
      </w:tr>
      <w:tr w:rsidR="00AB1663" w:rsidRPr="00481B97" w14:paraId="7A340F9C" w14:textId="77777777" w:rsidTr="001823CF">
        <w:tc>
          <w:tcPr>
            <w:tcW w:w="1472" w:type="dxa"/>
            <w:vAlign w:val="center"/>
          </w:tcPr>
          <w:p w14:paraId="1607192B"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16</w:t>
            </w:r>
          </w:p>
        </w:tc>
        <w:tc>
          <w:tcPr>
            <w:tcW w:w="2081" w:type="dxa"/>
            <w:vAlign w:val="center"/>
          </w:tcPr>
          <w:p w14:paraId="295D4530"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842</w:t>
            </w:r>
          </w:p>
        </w:tc>
      </w:tr>
      <w:tr w:rsidR="00AB1663" w:rsidRPr="00481B97" w14:paraId="64702E97" w14:textId="77777777" w:rsidTr="001823CF">
        <w:tc>
          <w:tcPr>
            <w:tcW w:w="1472" w:type="dxa"/>
            <w:vAlign w:val="center"/>
          </w:tcPr>
          <w:p w14:paraId="3A47D752" w14:textId="77777777" w:rsidR="00AB1663" w:rsidRPr="00481B97" w:rsidRDefault="00AB1663" w:rsidP="001823CF">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17-18</w:t>
            </w:r>
          </w:p>
        </w:tc>
        <w:tc>
          <w:tcPr>
            <w:tcW w:w="2081" w:type="dxa"/>
            <w:vAlign w:val="center"/>
          </w:tcPr>
          <w:p w14:paraId="711C442C"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831</w:t>
            </w:r>
          </w:p>
        </w:tc>
      </w:tr>
      <w:tr w:rsidR="00AB1663" w:rsidRPr="00481B97" w14:paraId="7CB47871" w14:textId="77777777" w:rsidTr="001823CF">
        <w:tc>
          <w:tcPr>
            <w:tcW w:w="1472" w:type="dxa"/>
            <w:vAlign w:val="center"/>
          </w:tcPr>
          <w:p w14:paraId="3EB83232" w14:textId="77777777" w:rsidR="00AB1663" w:rsidRPr="00481B97" w:rsidRDefault="00AB1663" w:rsidP="001823CF">
            <w:pPr>
              <w:bidi w:val="0"/>
              <w:spacing w:after="0" w:line="240" w:lineRule="auto"/>
              <w:jc w:val="center"/>
              <w:rPr>
                <w:rFonts w:asciiTheme="majorBidi" w:hAnsiTheme="majorBidi" w:cstheme="majorBidi"/>
                <w:sz w:val="22"/>
                <w:szCs w:val="22"/>
              </w:rPr>
            </w:pPr>
            <w:r w:rsidRPr="00481B97">
              <w:rPr>
                <w:rFonts w:asciiTheme="majorBidi" w:hAnsiTheme="majorBidi" w:cstheme="majorBidi"/>
                <w:sz w:val="22"/>
                <w:szCs w:val="22"/>
              </w:rPr>
              <w:t>Total</w:t>
            </w:r>
          </w:p>
        </w:tc>
        <w:tc>
          <w:tcPr>
            <w:tcW w:w="2081" w:type="dxa"/>
            <w:vAlign w:val="center"/>
          </w:tcPr>
          <w:p w14:paraId="3B6A6BC0" w14:textId="77777777" w:rsidR="00AB1663" w:rsidRPr="00481B97" w:rsidRDefault="00AB1663" w:rsidP="00A65C46">
            <w:pPr>
              <w:tabs>
                <w:tab w:val="left" w:pos="5951"/>
              </w:tabs>
              <w:spacing w:after="0" w:line="240" w:lineRule="auto"/>
              <w:jc w:val="center"/>
              <w:rPr>
                <w:rFonts w:asciiTheme="majorBidi" w:hAnsiTheme="majorBidi" w:cstheme="majorBidi"/>
                <w:sz w:val="22"/>
                <w:szCs w:val="22"/>
                <w:rtl/>
              </w:rPr>
            </w:pPr>
            <w:r w:rsidRPr="00481B97">
              <w:rPr>
                <w:rFonts w:asciiTheme="majorBidi" w:hAnsiTheme="majorBidi" w:cstheme="majorBidi"/>
                <w:sz w:val="22"/>
                <w:szCs w:val="22"/>
                <w:rtl/>
              </w:rPr>
              <w:t>8,113</w:t>
            </w:r>
          </w:p>
        </w:tc>
      </w:tr>
    </w:tbl>
    <w:p w14:paraId="327D8322" w14:textId="77777777" w:rsidR="00AB1663" w:rsidRPr="00481B97" w:rsidRDefault="00AB1663" w:rsidP="003416D6">
      <w:pPr>
        <w:pStyle w:val="Default"/>
        <w:spacing w:line="360" w:lineRule="auto"/>
        <w:rPr>
          <w:rFonts w:asciiTheme="majorBidi" w:hAnsiTheme="majorBidi" w:cstheme="majorBidi"/>
          <w:i/>
          <w:iCs/>
          <w:sz w:val="22"/>
          <w:szCs w:val="22"/>
        </w:rPr>
      </w:pPr>
      <w:r w:rsidRPr="00481B97">
        <w:rPr>
          <w:rFonts w:asciiTheme="majorBidi" w:hAnsiTheme="majorBidi" w:cstheme="majorBidi"/>
          <w:i/>
          <w:iCs/>
          <w:sz w:val="22"/>
          <w:szCs w:val="22"/>
        </w:rPr>
        <w:t xml:space="preserve">Source: Ministry of </w:t>
      </w:r>
      <w:r w:rsidR="00611D86" w:rsidRPr="00481B97">
        <w:rPr>
          <w:rFonts w:asciiTheme="majorBidi" w:hAnsiTheme="majorBidi" w:cstheme="majorBidi"/>
          <w:i/>
          <w:iCs/>
          <w:sz w:val="22"/>
          <w:szCs w:val="22"/>
        </w:rPr>
        <w:t>We</w:t>
      </w:r>
      <w:r w:rsidRPr="00481B97">
        <w:rPr>
          <w:rFonts w:asciiTheme="majorBidi" w:hAnsiTheme="majorBidi" w:cstheme="majorBidi"/>
          <w:i/>
          <w:iCs/>
          <w:sz w:val="22"/>
          <w:szCs w:val="22"/>
        </w:rPr>
        <w:t xml:space="preserve">lfare and Social </w:t>
      </w:r>
      <w:r w:rsidR="00611D86" w:rsidRPr="00481B97">
        <w:rPr>
          <w:rFonts w:asciiTheme="majorBidi" w:hAnsiTheme="majorBidi" w:cstheme="majorBidi"/>
          <w:i/>
          <w:iCs/>
          <w:sz w:val="22"/>
          <w:szCs w:val="22"/>
        </w:rPr>
        <w:t>Affairs</w:t>
      </w:r>
      <w:r w:rsidRPr="00481B97">
        <w:rPr>
          <w:rFonts w:asciiTheme="majorBidi" w:hAnsiTheme="majorBidi" w:cstheme="majorBidi"/>
          <w:i/>
          <w:iCs/>
          <w:sz w:val="22"/>
          <w:szCs w:val="22"/>
        </w:rPr>
        <w:t>, May 2023.</w:t>
      </w:r>
    </w:p>
    <w:p w14:paraId="141C8167" w14:textId="13A0C8E1" w:rsidR="005E64EF" w:rsidRPr="00481B97" w:rsidRDefault="005E64EF" w:rsidP="008B63F9">
      <w:pPr>
        <w:tabs>
          <w:tab w:val="left" w:pos="720"/>
        </w:tabs>
        <w:bidi w:val="0"/>
        <w:spacing w:before="120" w:after="120" w:line="240" w:lineRule="auto"/>
        <w:jc w:val="center"/>
        <w:rPr>
          <w:rFonts w:asciiTheme="majorBidi" w:hAnsiTheme="majorBidi" w:cstheme="majorBidi"/>
          <w:b/>
          <w:bCs/>
          <w:sz w:val="24"/>
          <w:szCs w:val="24"/>
          <w:u w:val="single"/>
        </w:rPr>
      </w:pPr>
      <w:r w:rsidRPr="00481B97">
        <w:rPr>
          <w:rFonts w:asciiTheme="majorBidi" w:hAnsiTheme="majorBidi" w:cstheme="majorBidi"/>
          <w:b/>
          <w:bCs/>
          <w:sz w:val="24"/>
          <w:szCs w:val="24"/>
          <w:u w:val="single"/>
        </w:rPr>
        <w:t xml:space="preserve">Table No. </w:t>
      </w:r>
      <w:r w:rsidR="00E55497" w:rsidRPr="00481B97">
        <w:rPr>
          <w:rFonts w:asciiTheme="majorBidi" w:hAnsiTheme="majorBidi" w:cstheme="majorBidi"/>
          <w:b/>
          <w:bCs/>
          <w:sz w:val="24"/>
          <w:szCs w:val="24"/>
          <w:u w:val="single"/>
        </w:rPr>
        <w:t xml:space="preserve">11 </w:t>
      </w:r>
      <w:r w:rsidRPr="00481B97">
        <w:rPr>
          <w:rFonts w:asciiTheme="majorBidi" w:hAnsiTheme="majorBidi" w:cstheme="majorBidi"/>
          <w:b/>
          <w:bCs/>
          <w:sz w:val="24"/>
          <w:szCs w:val="24"/>
          <w:u w:val="single"/>
        </w:rPr>
        <w:t xml:space="preserve">- </w:t>
      </w:r>
      <w:r w:rsidR="008F1534" w:rsidRPr="00481B97">
        <w:rPr>
          <w:rFonts w:asciiTheme="majorBidi" w:hAnsiTheme="majorBidi" w:cstheme="majorBidi"/>
          <w:b/>
          <w:bCs/>
          <w:sz w:val="24"/>
          <w:szCs w:val="24"/>
          <w:u w:val="single"/>
        </w:rPr>
        <w:t>C</w:t>
      </w:r>
      <w:r w:rsidRPr="00481B97">
        <w:rPr>
          <w:rFonts w:asciiTheme="majorBidi" w:hAnsiTheme="majorBidi" w:cstheme="majorBidi"/>
          <w:b/>
          <w:bCs/>
          <w:sz w:val="24"/>
          <w:szCs w:val="24"/>
          <w:u w:val="single"/>
        </w:rPr>
        <w:t xml:space="preserve">ases </w:t>
      </w:r>
      <w:r w:rsidR="008F1534" w:rsidRPr="00481B97">
        <w:rPr>
          <w:rFonts w:asciiTheme="majorBidi" w:hAnsiTheme="majorBidi" w:cstheme="majorBidi"/>
          <w:b/>
          <w:bCs/>
          <w:sz w:val="24"/>
          <w:szCs w:val="24"/>
          <w:u w:val="single"/>
        </w:rPr>
        <w:t>E</w:t>
      </w:r>
      <w:r w:rsidRPr="00481B97">
        <w:rPr>
          <w:rFonts w:asciiTheme="majorBidi" w:hAnsiTheme="majorBidi" w:cstheme="majorBidi"/>
          <w:b/>
          <w:bCs/>
          <w:sz w:val="24"/>
          <w:szCs w:val="24"/>
          <w:u w:val="single"/>
        </w:rPr>
        <w:t>xamined by the Inspector</w:t>
      </w:r>
      <w:r w:rsidR="00D730AC" w:rsidRPr="00481B97">
        <w:rPr>
          <w:rFonts w:asciiTheme="majorBidi" w:hAnsiTheme="majorBidi" w:cstheme="majorBidi"/>
          <w:b/>
          <w:bCs/>
          <w:sz w:val="24"/>
          <w:szCs w:val="24"/>
          <w:u w:val="single"/>
        </w:rPr>
        <w:t xml:space="preserve"> for Complaints against ISA Interrogators</w:t>
      </w:r>
      <w:r w:rsidRPr="00481B97">
        <w:rPr>
          <w:rFonts w:asciiTheme="majorBidi" w:hAnsiTheme="majorBidi" w:cstheme="majorBidi"/>
          <w:b/>
          <w:bCs/>
          <w:sz w:val="24"/>
          <w:szCs w:val="24"/>
          <w:u w:val="single"/>
        </w:rPr>
        <w:t xml:space="preserve"> (2019-2023</w:t>
      </w:r>
      <w:r w:rsidR="00A12507" w:rsidRPr="00481B97">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1659"/>
        <w:gridCol w:w="1659"/>
        <w:gridCol w:w="1659"/>
        <w:gridCol w:w="1659"/>
        <w:gridCol w:w="1660"/>
      </w:tblGrid>
      <w:tr w:rsidR="005E64EF" w:rsidRPr="00481B97" w14:paraId="241B2DF8" w14:textId="77777777" w:rsidTr="00FF2D5B">
        <w:trPr>
          <w:jc w:val="center"/>
        </w:trPr>
        <w:tc>
          <w:tcPr>
            <w:tcW w:w="1659" w:type="dxa"/>
            <w:shd w:val="clear" w:color="auto" w:fill="BFBFBF" w:themeFill="background1" w:themeFillShade="BF"/>
            <w:vAlign w:val="center"/>
          </w:tcPr>
          <w:p w14:paraId="249CFBED" w14:textId="77777777" w:rsidR="005E64EF" w:rsidRPr="00481B97" w:rsidRDefault="005E64EF" w:rsidP="005E64EF">
            <w:pPr>
              <w:pStyle w:val="Default"/>
              <w:bidi w:val="0"/>
              <w:jc w:val="center"/>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Year</w:t>
            </w:r>
          </w:p>
        </w:tc>
        <w:tc>
          <w:tcPr>
            <w:tcW w:w="1659" w:type="dxa"/>
            <w:shd w:val="clear" w:color="auto" w:fill="BFBFBF" w:themeFill="background1" w:themeFillShade="BF"/>
            <w:vAlign w:val="center"/>
          </w:tcPr>
          <w:p w14:paraId="35796CB8" w14:textId="5E0A2052" w:rsidR="005E64EF" w:rsidRPr="00481B97" w:rsidRDefault="005E64EF" w:rsidP="005E64EF">
            <w:pPr>
              <w:pStyle w:val="Default"/>
              <w:bidi w:val="0"/>
              <w:jc w:val="center"/>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 xml:space="preserve">Applications by or relating to </w:t>
            </w:r>
            <w:r w:rsidR="00481B97" w:rsidRPr="00481B97">
              <w:rPr>
                <w:rFonts w:asciiTheme="majorBidi" w:hAnsiTheme="majorBidi" w:cstheme="majorBidi"/>
                <w:b/>
                <w:bCs/>
                <w:color w:val="auto"/>
                <w:sz w:val="22"/>
                <w:szCs w:val="22"/>
              </w:rPr>
              <w:t>youth</w:t>
            </w:r>
          </w:p>
        </w:tc>
        <w:tc>
          <w:tcPr>
            <w:tcW w:w="1659" w:type="dxa"/>
            <w:shd w:val="clear" w:color="auto" w:fill="BFBFBF" w:themeFill="background1" w:themeFillShade="BF"/>
            <w:vAlign w:val="center"/>
          </w:tcPr>
          <w:p w14:paraId="0E4C9C79" w14:textId="77777777" w:rsidR="005E64EF" w:rsidRPr="00481B97" w:rsidRDefault="005E64EF" w:rsidP="005E64EF">
            <w:pPr>
              <w:pStyle w:val="Default"/>
              <w:bidi w:val="0"/>
              <w:jc w:val="center"/>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Closed for lack of cooperation</w:t>
            </w:r>
          </w:p>
        </w:tc>
        <w:tc>
          <w:tcPr>
            <w:tcW w:w="1659" w:type="dxa"/>
            <w:shd w:val="clear" w:color="auto" w:fill="BFBFBF" w:themeFill="background1" w:themeFillShade="BF"/>
            <w:vAlign w:val="center"/>
          </w:tcPr>
          <w:p w14:paraId="2C1B8854" w14:textId="77777777" w:rsidR="005E64EF" w:rsidRPr="00481B97" w:rsidRDefault="005E64EF" w:rsidP="005E64EF">
            <w:pPr>
              <w:pStyle w:val="Default"/>
              <w:bidi w:val="0"/>
              <w:jc w:val="center"/>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Not interrogated by the ISA</w:t>
            </w:r>
          </w:p>
        </w:tc>
        <w:tc>
          <w:tcPr>
            <w:tcW w:w="1660" w:type="dxa"/>
            <w:shd w:val="clear" w:color="auto" w:fill="BFBFBF" w:themeFill="background1" w:themeFillShade="BF"/>
            <w:vAlign w:val="center"/>
          </w:tcPr>
          <w:p w14:paraId="3749C519" w14:textId="51F0DEDE" w:rsidR="005E64EF" w:rsidRPr="00481B97" w:rsidRDefault="005E64EF" w:rsidP="002A477C">
            <w:pPr>
              <w:pStyle w:val="Default"/>
              <w:bidi w:val="0"/>
              <w:jc w:val="center"/>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 xml:space="preserve">Did not complain </w:t>
            </w:r>
            <w:r w:rsidR="002A477C" w:rsidRPr="00481B97">
              <w:rPr>
                <w:rFonts w:asciiTheme="majorBidi" w:hAnsiTheme="majorBidi" w:cstheme="majorBidi"/>
                <w:b/>
                <w:bCs/>
                <w:color w:val="auto"/>
                <w:sz w:val="22"/>
                <w:szCs w:val="22"/>
              </w:rPr>
              <w:t xml:space="preserve">regarding </w:t>
            </w:r>
            <w:r w:rsidRPr="00481B97">
              <w:rPr>
                <w:rFonts w:asciiTheme="majorBidi" w:hAnsiTheme="majorBidi" w:cstheme="majorBidi"/>
                <w:b/>
                <w:bCs/>
                <w:color w:val="auto"/>
                <w:sz w:val="22"/>
                <w:szCs w:val="22"/>
              </w:rPr>
              <w:t>the ISA</w:t>
            </w:r>
          </w:p>
        </w:tc>
      </w:tr>
      <w:tr w:rsidR="005E64EF" w:rsidRPr="00481B97" w14:paraId="128668A3" w14:textId="77777777" w:rsidTr="00FF2D5B">
        <w:trPr>
          <w:jc w:val="center"/>
        </w:trPr>
        <w:tc>
          <w:tcPr>
            <w:tcW w:w="1659" w:type="dxa"/>
            <w:vAlign w:val="center"/>
          </w:tcPr>
          <w:p w14:paraId="41BF4D6C" w14:textId="77777777" w:rsidR="005E64EF" w:rsidRPr="00481B97" w:rsidRDefault="005E64EF" w:rsidP="005E64EF">
            <w:pPr>
              <w:pStyle w:val="ListParagraph"/>
              <w:bidi w:val="0"/>
              <w:ind w:left="0"/>
              <w:rPr>
                <w:rFonts w:asciiTheme="majorBidi" w:hAnsiTheme="majorBidi" w:cstheme="majorBidi"/>
                <w:sz w:val="22"/>
                <w:szCs w:val="22"/>
                <w:rtl/>
              </w:rPr>
            </w:pPr>
            <w:r w:rsidRPr="00481B97">
              <w:rPr>
                <w:rFonts w:asciiTheme="majorBidi" w:hAnsiTheme="majorBidi" w:cstheme="majorBidi"/>
                <w:sz w:val="22"/>
                <w:szCs w:val="22"/>
                <w:rtl/>
              </w:rPr>
              <w:t>2019</w:t>
            </w:r>
          </w:p>
        </w:tc>
        <w:tc>
          <w:tcPr>
            <w:tcW w:w="1659" w:type="dxa"/>
            <w:vAlign w:val="center"/>
          </w:tcPr>
          <w:p w14:paraId="630A0944"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6</w:t>
            </w:r>
          </w:p>
        </w:tc>
        <w:tc>
          <w:tcPr>
            <w:tcW w:w="1659" w:type="dxa"/>
            <w:vAlign w:val="center"/>
          </w:tcPr>
          <w:p w14:paraId="13125829" w14:textId="2DC414BE"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c>
          <w:tcPr>
            <w:tcW w:w="1659" w:type="dxa"/>
            <w:vAlign w:val="center"/>
          </w:tcPr>
          <w:p w14:paraId="41CCEA4C"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2</w:t>
            </w:r>
          </w:p>
        </w:tc>
        <w:tc>
          <w:tcPr>
            <w:tcW w:w="1660" w:type="dxa"/>
            <w:vAlign w:val="center"/>
          </w:tcPr>
          <w:p w14:paraId="6D45316F" w14:textId="0D591695" w:rsidR="005E64EF" w:rsidRPr="00481B97" w:rsidRDefault="00A65C46" w:rsidP="005E64EF">
            <w:pPr>
              <w:pStyle w:val="Default"/>
              <w:bidi w:val="0"/>
              <w:jc w:val="center"/>
              <w:rPr>
                <w:rFonts w:asciiTheme="majorBidi" w:hAnsiTheme="majorBidi" w:cstheme="majorBidi"/>
                <w:color w:val="auto"/>
                <w:sz w:val="22"/>
                <w:szCs w:val="22"/>
              </w:rPr>
            </w:pPr>
            <w:r w:rsidRPr="00481B97">
              <w:rPr>
                <w:rFonts w:asciiTheme="majorBidi" w:hAnsiTheme="majorBidi" w:cstheme="majorBidi"/>
                <w:color w:val="auto"/>
                <w:sz w:val="22"/>
                <w:szCs w:val="22"/>
              </w:rPr>
              <w:t>-</w:t>
            </w:r>
          </w:p>
        </w:tc>
      </w:tr>
      <w:tr w:rsidR="005E64EF" w:rsidRPr="00481B97" w14:paraId="47A5D120" w14:textId="77777777" w:rsidTr="00FF2D5B">
        <w:trPr>
          <w:jc w:val="center"/>
        </w:trPr>
        <w:tc>
          <w:tcPr>
            <w:tcW w:w="1659" w:type="dxa"/>
            <w:vAlign w:val="center"/>
          </w:tcPr>
          <w:p w14:paraId="4968EBB0" w14:textId="77777777" w:rsidR="005E64EF" w:rsidRPr="00481B97" w:rsidRDefault="005E64EF" w:rsidP="005E64EF">
            <w:pPr>
              <w:pStyle w:val="ListParagraph"/>
              <w:bidi w:val="0"/>
              <w:ind w:left="0"/>
              <w:rPr>
                <w:rFonts w:asciiTheme="majorBidi" w:hAnsiTheme="majorBidi" w:cstheme="majorBidi"/>
                <w:sz w:val="22"/>
                <w:szCs w:val="22"/>
                <w:rtl/>
              </w:rPr>
            </w:pPr>
            <w:r w:rsidRPr="00481B97">
              <w:rPr>
                <w:rFonts w:asciiTheme="majorBidi" w:hAnsiTheme="majorBidi" w:cstheme="majorBidi"/>
                <w:sz w:val="22"/>
                <w:szCs w:val="22"/>
                <w:rtl/>
              </w:rPr>
              <w:t>2020</w:t>
            </w:r>
          </w:p>
        </w:tc>
        <w:tc>
          <w:tcPr>
            <w:tcW w:w="1659" w:type="dxa"/>
            <w:vAlign w:val="center"/>
          </w:tcPr>
          <w:p w14:paraId="59269ACC"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4</w:t>
            </w:r>
          </w:p>
        </w:tc>
        <w:tc>
          <w:tcPr>
            <w:tcW w:w="1659" w:type="dxa"/>
            <w:vAlign w:val="center"/>
          </w:tcPr>
          <w:p w14:paraId="390D7879" w14:textId="565C82DB"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c>
          <w:tcPr>
            <w:tcW w:w="1659" w:type="dxa"/>
            <w:vAlign w:val="center"/>
          </w:tcPr>
          <w:p w14:paraId="54D3972B"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1</w:t>
            </w:r>
          </w:p>
        </w:tc>
        <w:tc>
          <w:tcPr>
            <w:tcW w:w="1660" w:type="dxa"/>
            <w:vAlign w:val="center"/>
          </w:tcPr>
          <w:p w14:paraId="545B24F6" w14:textId="608CD63E" w:rsidR="005E64EF" w:rsidRPr="00481B97" w:rsidRDefault="001823CF" w:rsidP="005E64EF">
            <w:pPr>
              <w:pStyle w:val="Default"/>
              <w:bidi w:val="0"/>
              <w:jc w:val="center"/>
              <w:rPr>
                <w:rFonts w:asciiTheme="majorBidi" w:hAnsiTheme="majorBidi" w:cstheme="majorBidi"/>
                <w:color w:val="auto"/>
                <w:sz w:val="22"/>
                <w:szCs w:val="22"/>
              </w:rPr>
            </w:pPr>
            <w:r w:rsidRPr="00481B97">
              <w:rPr>
                <w:rFonts w:asciiTheme="majorBidi" w:hAnsiTheme="majorBidi" w:cstheme="majorBidi"/>
                <w:color w:val="auto"/>
                <w:sz w:val="22"/>
                <w:szCs w:val="22"/>
              </w:rPr>
              <w:t>-</w:t>
            </w:r>
          </w:p>
        </w:tc>
      </w:tr>
      <w:tr w:rsidR="005E64EF" w:rsidRPr="00481B97" w14:paraId="2A0F3CA0" w14:textId="77777777" w:rsidTr="00FF2D5B">
        <w:trPr>
          <w:jc w:val="center"/>
        </w:trPr>
        <w:tc>
          <w:tcPr>
            <w:tcW w:w="1659" w:type="dxa"/>
            <w:vAlign w:val="center"/>
          </w:tcPr>
          <w:p w14:paraId="3F5497B6" w14:textId="77777777" w:rsidR="005E64EF" w:rsidRPr="00481B97" w:rsidRDefault="005E64EF" w:rsidP="005E64EF">
            <w:pPr>
              <w:pStyle w:val="ListParagraph"/>
              <w:bidi w:val="0"/>
              <w:ind w:left="0"/>
              <w:rPr>
                <w:rFonts w:asciiTheme="majorBidi" w:hAnsiTheme="majorBidi" w:cstheme="majorBidi"/>
                <w:sz w:val="22"/>
                <w:szCs w:val="22"/>
                <w:rtl/>
              </w:rPr>
            </w:pPr>
            <w:r w:rsidRPr="00481B97">
              <w:rPr>
                <w:rFonts w:asciiTheme="majorBidi" w:hAnsiTheme="majorBidi" w:cstheme="majorBidi"/>
                <w:sz w:val="22"/>
                <w:szCs w:val="22"/>
                <w:rtl/>
              </w:rPr>
              <w:t>2021</w:t>
            </w:r>
          </w:p>
        </w:tc>
        <w:tc>
          <w:tcPr>
            <w:tcW w:w="1659" w:type="dxa"/>
            <w:vAlign w:val="center"/>
          </w:tcPr>
          <w:p w14:paraId="2B4CE7DA"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6</w:t>
            </w:r>
          </w:p>
        </w:tc>
        <w:tc>
          <w:tcPr>
            <w:tcW w:w="1659" w:type="dxa"/>
            <w:vAlign w:val="center"/>
          </w:tcPr>
          <w:p w14:paraId="40675BA7"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3</w:t>
            </w:r>
          </w:p>
        </w:tc>
        <w:tc>
          <w:tcPr>
            <w:tcW w:w="1659" w:type="dxa"/>
            <w:vAlign w:val="center"/>
          </w:tcPr>
          <w:p w14:paraId="5833FE1E" w14:textId="3614F07D"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c>
          <w:tcPr>
            <w:tcW w:w="1660" w:type="dxa"/>
            <w:vAlign w:val="center"/>
          </w:tcPr>
          <w:p w14:paraId="5DA8A6AE"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1</w:t>
            </w:r>
          </w:p>
        </w:tc>
      </w:tr>
      <w:tr w:rsidR="005E64EF" w:rsidRPr="00481B97" w14:paraId="380589A6" w14:textId="77777777" w:rsidTr="00FF2D5B">
        <w:trPr>
          <w:jc w:val="center"/>
        </w:trPr>
        <w:tc>
          <w:tcPr>
            <w:tcW w:w="1659" w:type="dxa"/>
            <w:vAlign w:val="center"/>
          </w:tcPr>
          <w:p w14:paraId="259590AE" w14:textId="77777777" w:rsidR="005E64EF" w:rsidRPr="00481B97" w:rsidRDefault="005E64EF" w:rsidP="005E64EF">
            <w:pPr>
              <w:pStyle w:val="ListParagraph"/>
              <w:bidi w:val="0"/>
              <w:ind w:left="0"/>
              <w:rPr>
                <w:rFonts w:asciiTheme="majorBidi" w:hAnsiTheme="majorBidi" w:cstheme="majorBidi"/>
                <w:sz w:val="22"/>
                <w:szCs w:val="22"/>
                <w:rtl/>
              </w:rPr>
            </w:pPr>
            <w:r w:rsidRPr="00481B97">
              <w:rPr>
                <w:rFonts w:asciiTheme="majorBidi" w:hAnsiTheme="majorBidi" w:cstheme="majorBidi"/>
                <w:sz w:val="22"/>
                <w:szCs w:val="22"/>
                <w:rtl/>
              </w:rPr>
              <w:t>2022</w:t>
            </w:r>
          </w:p>
        </w:tc>
        <w:tc>
          <w:tcPr>
            <w:tcW w:w="1659" w:type="dxa"/>
            <w:vAlign w:val="center"/>
          </w:tcPr>
          <w:p w14:paraId="75DC32C8"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4</w:t>
            </w:r>
          </w:p>
        </w:tc>
        <w:tc>
          <w:tcPr>
            <w:tcW w:w="1659" w:type="dxa"/>
            <w:vAlign w:val="center"/>
          </w:tcPr>
          <w:p w14:paraId="1B951F1D" w14:textId="7AFDC499"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c>
          <w:tcPr>
            <w:tcW w:w="1659" w:type="dxa"/>
            <w:vAlign w:val="center"/>
          </w:tcPr>
          <w:p w14:paraId="42D76A23"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1</w:t>
            </w:r>
          </w:p>
        </w:tc>
        <w:tc>
          <w:tcPr>
            <w:tcW w:w="1660" w:type="dxa"/>
            <w:vAlign w:val="center"/>
          </w:tcPr>
          <w:p w14:paraId="5D0F88F2" w14:textId="5C5AB896"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r>
      <w:tr w:rsidR="005E64EF" w:rsidRPr="00481B97" w14:paraId="6A85F01F" w14:textId="77777777" w:rsidTr="00FF2D5B">
        <w:trPr>
          <w:jc w:val="center"/>
        </w:trPr>
        <w:tc>
          <w:tcPr>
            <w:tcW w:w="1659" w:type="dxa"/>
            <w:vAlign w:val="center"/>
          </w:tcPr>
          <w:p w14:paraId="477E880F" w14:textId="77777777" w:rsidR="005E64EF" w:rsidRPr="00481B97" w:rsidRDefault="005E64EF" w:rsidP="005E64EF">
            <w:pPr>
              <w:pStyle w:val="ListParagraph"/>
              <w:bidi w:val="0"/>
              <w:ind w:left="0"/>
              <w:rPr>
                <w:rFonts w:asciiTheme="majorBidi" w:hAnsiTheme="majorBidi" w:cstheme="majorBidi"/>
                <w:sz w:val="22"/>
                <w:szCs w:val="22"/>
                <w:rtl/>
              </w:rPr>
            </w:pPr>
            <w:r w:rsidRPr="00481B97">
              <w:rPr>
                <w:rFonts w:asciiTheme="majorBidi" w:hAnsiTheme="majorBidi" w:cstheme="majorBidi"/>
                <w:sz w:val="22"/>
                <w:szCs w:val="22"/>
                <w:rtl/>
              </w:rPr>
              <w:t>2023</w:t>
            </w:r>
          </w:p>
        </w:tc>
        <w:tc>
          <w:tcPr>
            <w:tcW w:w="1659" w:type="dxa"/>
            <w:vAlign w:val="center"/>
          </w:tcPr>
          <w:p w14:paraId="5C3690B9"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2</w:t>
            </w:r>
          </w:p>
        </w:tc>
        <w:tc>
          <w:tcPr>
            <w:tcW w:w="1659" w:type="dxa"/>
            <w:vAlign w:val="center"/>
          </w:tcPr>
          <w:p w14:paraId="345AEAEA" w14:textId="01EFC7A3" w:rsidR="005E64EF" w:rsidRPr="00481B97" w:rsidRDefault="001823C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c>
          <w:tcPr>
            <w:tcW w:w="1659" w:type="dxa"/>
            <w:vAlign w:val="center"/>
          </w:tcPr>
          <w:p w14:paraId="1EF2E774" w14:textId="77777777" w:rsidR="005E64EF" w:rsidRPr="00481B97" w:rsidRDefault="005E64EF"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tl/>
              </w:rPr>
              <w:t>1</w:t>
            </w:r>
          </w:p>
        </w:tc>
        <w:tc>
          <w:tcPr>
            <w:tcW w:w="1660" w:type="dxa"/>
            <w:vAlign w:val="center"/>
          </w:tcPr>
          <w:p w14:paraId="67A61BD0" w14:textId="1F682FC8" w:rsidR="005E64EF" w:rsidRPr="00481B97" w:rsidRDefault="00A65C46" w:rsidP="005E64EF">
            <w:pPr>
              <w:pStyle w:val="ListParagraph"/>
              <w:bidi w:val="0"/>
              <w:ind w:left="0"/>
              <w:jc w:val="center"/>
              <w:rPr>
                <w:rFonts w:asciiTheme="majorBidi" w:hAnsiTheme="majorBidi" w:cstheme="majorBidi"/>
                <w:sz w:val="22"/>
                <w:szCs w:val="22"/>
                <w:rtl/>
              </w:rPr>
            </w:pPr>
            <w:r w:rsidRPr="00481B97">
              <w:rPr>
                <w:rFonts w:asciiTheme="majorBidi" w:hAnsiTheme="majorBidi" w:cstheme="majorBidi"/>
                <w:sz w:val="22"/>
                <w:szCs w:val="22"/>
              </w:rPr>
              <w:t>-</w:t>
            </w:r>
          </w:p>
        </w:tc>
      </w:tr>
      <w:tr w:rsidR="005E64EF" w:rsidRPr="00481B97" w14:paraId="20F92F75" w14:textId="77777777" w:rsidTr="00FF2D5B">
        <w:trPr>
          <w:jc w:val="center"/>
        </w:trPr>
        <w:tc>
          <w:tcPr>
            <w:tcW w:w="1659" w:type="dxa"/>
            <w:vAlign w:val="center"/>
          </w:tcPr>
          <w:p w14:paraId="2F59D53E" w14:textId="77777777" w:rsidR="005E64EF" w:rsidRPr="00481B97" w:rsidRDefault="005E64EF" w:rsidP="005E64EF">
            <w:pPr>
              <w:pStyle w:val="Default"/>
              <w:bidi w:val="0"/>
              <w:rPr>
                <w:rFonts w:asciiTheme="majorBidi" w:hAnsiTheme="majorBidi" w:cstheme="majorBidi"/>
                <w:b/>
                <w:bCs/>
                <w:color w:val="auto"/>
                <w:sz w:val="22"/>
                <w:szCs w:val="22"/>
              </w:rPr>
            </w:pPr>
            <w:r w:rsidRPr="00481B97">
              <w:rPr>
                <w:rFonts w:asciiTheme="majorBidi" w:hAnsiTheme="majorBidi" w:cstheme="majorBidi"/>
                <w:b/>
                <w:bCs/>
                <w:color w:val="auto"/>
                <w:sz w:val="22"/>
                <w:szCs w:val="22"/>
              </w:rPr>
              <w:t>Total</w:t>
            </w:r>
          </w:p>
        </w:tc>
        <w:tc>
          <w:tcPr>
            <w:tcW w:w="1659" w:type="dxa"/>
            <w:vAlign w:val="center"/>
          </w:tcPr>
          <w:p w14:paraId="2456684B" w14:textId="77777777" w:rsidR="005E64EF" w:rsidRPr="00481B97" w:rsidRDefault="005E64EF" w:rsidP="005E64EF">
            <w:pPr>
              <w:pStyle w:val="ListParagraph"/>
              <w:bidi w:val="0"/>
              <w:ind w:left="0"/>
              <w:jc w:val="center"/>
              <w:rPr>
                <w:rFonts w:asciiTheme="majorBidi" w:hAnsiTheme="majorBidi" w:cstheme="majorBidi"/>
                <w:b/>
                <w:bCs/>
                <w:sz w:val="22"/>
                <w:szCs w:val="22"/>
                <w:rtl/>
              </w:rPr>
            </w:pPr>
            <w:r w:rsidRPr="00481B97">
              <w:rPr>
                <w:rFonts w:asciiTheme="majorBidi" w:hAnsiTheme="majorBidi" w:cstheme="majorBidi"/>
                <w:b/>
                <w:bCs/>
                <w:sz w:val="22"/>
                <w:szCs w:val="22"/>
                <w:rtl/>
              </w:rPr>
              <w:t>22</w:t>
            </w:r>
          </w:p>
        </w:tc>
        <w:tc>
          <w:tcPr>
            <w:tcW w:w="1659" w:type="dxa"/>
            <w:vAlign w:val="center"/>
          </w:tcPr>
          <w:p w14:paraId="21EBC4A3" w14:textId="746C2394" w:rsidR="005E64EF" w:rsidRPr="00481B97" w:rsidRDefault="005E64EF" w:rsidP="005E64EF">
            <w:pPr>
              <w:pStyle w:val="ListParagraph"/>
              <w:bidi w:val="0"/>
              <w:ind w:left="0"/>
              <w:jc w:val="center"/>
              <w:rPr>
                <w:rFonts w:asciiTheme="majorBidi" w:hAnsiTheme="majorBidi" w:cstheme="majorBidi"/>
                <w:b/>
                <w:bCs/>
                <w:sz w:val="22"/>
                <w:szCs w:val="22"/>
                <w:rtl/>
              </w:rPr>
            </w:pPr>
            <w:r w:rsidRPr="00481B97">
              <w:rPr>
                <w:rFonts w:asciiTheme="majorBidi" w:hAnsiTheme="majorBidi" w:cstheme="majorBidi"/>
                <w:b/>
                <w:bCs/>
                <w:sz w:val="22"/>
                <w:szCs w:val="22"/>
                <w:rtl/>
              </w:rPr>
              <w:t>3</w:t>
            </w:r>
            <w:r w:rsidR="00A65C46" w:rsidRPr="00481B97">
              <w:rPr>
                <w:rFonts w:asciiTheme="majorBidi" w:hAnsiTheme="majorBidi" w:cstheme="majorBidi" w:hint="cs"/>
                <w:b/>
                <w:bCs/>
                <w:sz w:val="22"/>
                <w:szCs w:val="22"/>
                <w:rtl/>
              </w:rPr>
              <w:t>-</w:t>
            </w:r>
          </w:p>
        </w:tc>
        <w:tc>
          <w:tcPr>
            <w:tcW w:w="1659" w:type="dxa"/>
            <w:vAlign w:val="center"/>
          </w:tcPr>
          <w:p w14:paraId="6CE36E50" w14:textId="77777777" w:rsidR="005E64EF" w:rsidRPr="00481B97" w:rsidRDefault="005E64EF" w:rsidP="005E64EF">
            <w:pPr>
              <w:pStyle w:val="ListParagraph"/>
              <w:bidi w:val="0"/>
              <w:ind w:left="0"/>
              <w:jc w:val="center"/>
              <w:rPr>
                <w:rFonts w:asciiTheme="majorBidi" w:hAnsiTheme="majorBidi" w:cstheme="majorBidi"/>
                <w:b/>
                <w:bCs/>
                <w:sz w:val="22"/>
                <w:szCs w:val="22"/>
                <w:rtl/>
              </w:rPr>
            </w:pPr>
            <w:r w:rsidRPr="00481B97">
              <w:rPr>
                <w:rFonts w:asciiTheme="majorBidi" w:hAnsiTheme="majorBidi" w:cstheme="majorBidi"/>
                <w:b/>
                <w:bCs/>
                <w:sz w:val="22"/>
                <w:szCs w:val="22"/>
                <w:rtl/>
              </w:rPr>
              <w:t>5</w:t>
            </w:r>
          </w:p>
        </w:tc>
        <w:tc>
          <w:tcPr>
            <w:tcW w:w="1660" w:type="dxa"/>
            <w:vAlign w:val="center"/>
          </w:tcPr>
          <w:p w14:paraId="6C0BEFBE" w14:textId="77777777" w:rsidR="005E64EF" w:rsidRPr="00481B97" w:rsidRDefault="005E64EF" w:rsidP="005E64EF">
            <w:pPr>
              <w:pStyle w:val="ListParagraph"/>
              <w:bidi w:val="0"/>
              <w:ind w:left="0"/>
              <w:jc w:val="center"/>
              <w:rPr>
                <w:rFonts w:asciiTheme="majorBidi" w:hAnsiTheme="majorBidi" w:cstheme="majorBidi"/>
                <w:b/>
                <w:bCs/>
                <w:sz w:val="22"/>
                <w:szCs w:val="22"/>
                <w:rtl/>
              </w:rPr>
            </w:pPr>
            <w:r w:rsidRPr="00481B97">
              <w:rPr>
                <w:rFonts w:asciiTheme="majorBidi" w:hAnsiTheme="majorBidi" w:cstheme="majorBidi"/>
                <w:b/>
                <w:bCs/>
                <w:sz w:val="22"/>
                <w:szCs w:val="22"/>
                <w:rtl/>
              </w:rPr>
              <w:t>1</w:t>
            </w:r>
          </w:p>
        </w:tc>
      </w:tr>
    </w:tbl>
    <w:p w14:paraId="129E507B" w14:textId="77777777" w:rsidR="005E64EF" w:rsidRPr="00481B97" w:rsidRDefault="005E64EF" w:rsidP="003416D6">
      <w:pPr>
        <w:pStyle w:val="Default"/>
        <w:spacing w:line="360" w:lineRule="auto"/>
        <w:rPr>
          <w:rFonts w:asciiTheme="majorBidi" w:hAnsiTheme="majorBidi" w:cstheme="majorBidi"/>
          <w:i/>
          <w:iCs/>
          <w:sz w:val="22"/>
          <w:szCs w:val="22"/>
          <w:rtl/>
        </w:rPr>
      </w:pPr>
      <w:r w:rsidRPr="00481B97">
        <w:rPr>
          <w:rFonts w:asciiTheme="majorBidi" w:hAnsiTheme="majorBidi" w:cstheme="majorBidi"/>
          <w:i/>
          <w:iCs/>
          <w:sz w:val="22"/>
          <w:szCs w:val="22"/>
        </w:rPr>
        <w:t>Source: Inspector's Office, April 2023</w:t>
      </w:r>
      <w:r w:rsidR="002958B9" w:rsidRPr="00481B97">
        <w:rPr>
          <w:rFonts w:asciiTheme="majorBidi" w:hAnsiTheme="majorBidi" w:cstheme="majorBidi"/>
          <w:i/>
          <w:iCs/>
          <w:sz w:val="22"/>
          <w:szCs w:val="22"/>
        </w:rPr>
        <w:t>.</w:t>
      </w:r>
    </w:p>
    <w:p w14:paraId="5E824244" w14:textId="75F0C880" w:rsidR="004D460A" w:rsidRPr="00F7290D" w:rsidRDefault="0023044F" w:rsidP="002958B9">
      <w:pPr>
        <w:pStyle w:val="Default"/>
        <w:spacing w:before="120" w:line="360" w:lineRule="auto"/>
        <w:rPr>
          <w:rFonts w:asciiTheme="majorBidi" w:hAnsiTheme="majorBidi" w:cstheme="majorBidi"/>
        </w:rPr>
      </w:pPr>
      <w:r w:rsidRPr="0023044F">
        <w:rPr>
          <w:rFonts w:asciiTheme="majorBidi" w:hAnsiTheme="majorBidi" w:cstheme="majorBidi"/>
          <w:b/>
          <w:bCs/>
          <w:u w:val="single"/>
        </w:rPr>
        <w:t>Question 16</w:t>
      </w:r>
      <w:r>
        <w:rPr>
          <w:rFonts w:asciiTheme="majorBidi" w:hAnsiTheme="majorBidi" w:cstheme="majorBidi"/>
          <w:b/>
          <w:bCs/>
          <w:u w:val="single"/>
        </w:rPr>
        <w:t>(e)</w:t>
      </w:r>
      <w:r w:rsidRPr="00481B97">
        <w:rPr>
          <w:rFonts w:asciiTheme="majorBidi" w:hAnsiTheme="majorBidi" w:cstheme="majorBidi"/>
        </w:rPr>
        <w:t xml:space="preserve"> </w:t>
      </w:r>
    </w:p>
    <w:p w14:paraId="463524C3" w14:textId="36F65ABD" w:rsidR="002958B9" w:rsidRPr="00F7290D" w:rsidRDefault="002958B9" w:rsidP="00ED36BF">
      <w:pPr>
        <w:pStyle w:val="BodyText"/>
        <w:numPr>
          <w:ilvl w:val="0"/>
          <w:numId w:val="24"/>
        </w:numPr>
        <w:spacing w:before="240" w:line="360" w:lineRule="auto"/>
        <w:ind w:left="426" w:right="-283" w:hanging="568"/>
        <w:jc w:val="both"/>
        <w:rPr>
          <w:rFonts w:asciiTheme="majorBidi" w:hAnsiTheme="majorBidi" w:cstheme="majorBidi"/>
          <w:szCs w:val="24"/>
        </w:rPr>
      </w:pPr>
      <w:r w:rsidRPr="00F7290D">
        <w:rPr>
          <w:rFonts w:asciiTheme="majorBidi" w:hAnsiTheme="majorBidi" w:cstheme="majorBidi"/>
          <w:szCs w:val="24"/>
        </w:rPr>
        <w:t>As of July 2023, there are 77 children ages 0-17 who are living with HIV. Of these children</w:t>
      </w:r>
      <w:r w:rsidR="00ED36BF">
        <w:rPr>
          <w:rFonts w:asciiTheme="majorBidi" w:hAnsiTheme="majorBidi" w:cstheme="majorBidi"/>
          <w:szCs w:val="24"/>
        </w:rPr>
        <w:t>,</w:t>
      </w:r>
      <w:r w:rsidRPr="00F7290D">
        <w:rPr>
          <w:rFonts w:asciiTheme="majorBidi" w:hAnsiTheme="majorBidi" w:cstheme="majorBidi"/>
          <w:szCs w:val="24"/>
        </w:rPr>
        <w:t xml:space="preserve"> 65 are Israeli citizens and 12 are nationals of other countries, as </w:t>
      </w:r>
      <w:r w:rsidR="00A65C46" w:rsidRPr="00F7290D">
        <w:rPr>
          <w:rFonts w:asciiTheme="majorBidi" w:hAnsiTheme="majorBidi" w:cstheme="majorBidi"/>
          <w:szCs w:val="24"/>
        </w:rPr>
        <w:t>detai</w:t>
      </w:r>
      <w:r w:rsidR="00A65C46">
        <w:rPr>
          <w:rFonts w:asciiTheme="majorBidi" w:hAnsiTheme="majorBidi" w:cstheme="majorBidi"/>
          <w:szCs w:val="24"/>
          <w:lang w:val="en-US" w:bidi="he-IL"/>
        </w:rPr>
        <w:t>l</w:t>
      </w:r>
      <w:r w:rsidR="00A65C46" w:rsidRPr="00F7290D">
        <w:rPr>
          <w:rFonts w:asciiTheme="majorBidi" w:hAnsiTheme="majorBidi" w:cstheme="majorBidi"/>
          <w:szCs w:val="24"/>
        </w:rPr>
        <w:t xml:space="preserve">ed </w:t>
      </w:r>
      <w:r w:rsidRPr="00F7290D">
        <w:rPr>
          <w:rFonts w:asciiTheme="majorBidi" w:hAnsiTheme="majorBidi" w:cstheme="majorBidi"/>
          <w:szCs w:val="24"/>
        </w:rPr>
        <w:t>in the following table.</w:t>
      </w:r>
    </w:p>
    <w:p w14:paraId="7FD0228E" w14:textId="60369033" w:rsidR="002958B9" w:rsidRPr="00F7290D" w:rsidRDefault="002958B9" w:rsidP="006D6142">
      <w:pPr>
        <w:tabs>
          <w:tab w:val="left" w:pos="720"/>
        </w:tabs>
        <w:bidi w:val="0"/>
        <w:spacing w:before="120" w:after="120" w:line="240" w:lineRule="auto"/>
        <w:jc w:val="center"/>
        <w:rPr>
          <w:rFonts w:asciiTheme="majorBidi" w:hAnsiTheme="majorBidi" w:cstheme="majorBidi"/>
          <w:b/>
          <w:bCs/>
          <w:sz w:val="24"/>
          <w:szCs w:val="24"/>
          <w:u w:val="single"/>
        </w:rPr>
      </w:pPr>
      <w:r w:rsidRPr="00F7290D">
        <w:rPr>
          <w:rFonts w:asciiTheme="majorBidi" w:hAnsiTheme="majorBidi" w:cstheme="majorBidi"/>
          <w:b/>
          <w:bCs/>
          <w:sz w:val="24"/>
          <w:szCs w:val="24"/>
          <w:u w:val="single"/>
        </w:rPr>
        <w:lastRenderedPageBreak/>
        <w:t xml:space="preserve">Table No. </w:t>
      </w:r>
      <w:r w:rsidR="00E55497">
        <w:rPr>
          <w:rFonts w:asciiTheme="majorBidi" w:hAnsiTheme="majorBidi" w:cstheme="majorBidi"/>
          <w:b/>
          <w:bCs/>
          <w:sz w:val="24"/>
          <w:szCs w:val="24"/>
          <w:u w:val="single"/>
        </w:rPr>
        <w:t>12</w:t>
      </w:r>
      <w:r w:rsidR="00E55497" w:rsidRPr="00F7290D">
        <w:rPr>
          <w:rFonts w:asciiTheme="majorBidi" w:hAnsiTheme="majorBidi" w:cstheme="majorBidi"/>
          <w:b/>
          <w:bCs/>
          <w:sz w:val="24"/>
          <w:szCs w:val="24"/>
          <w:u w:val="single"/>
        </w:rPr>
        <w:t xml:space="preserve"> </w:t>
      </w:r>
      <w:r w:rsidRPr="00F7290D">
        <w:rPr>
          <w:rFonts w:asciiTheme="majorBidi" w:hAnsiTheme="majorBidi" w:cstheme="majorBidi"/>
          <w:b/>
          <w:bCs/>
          <w:sz w:val="24"/>
          <w:szCs w:val="24"/>
          <w:u w:val="single"/>
        </w:rPr>
        <w:t xml:space="preserve">– Children </w:t>
      </w:r>
      <w:r w:rsidR="004A5A98">
        <w:rPr>
          <w:rFonts w:asciiTheme="majorBidi" w:hAnsiTheme="majorBidi" w:cstheme="majorBidi"/>
          <w:b/>
          <w:bCs/>
          <w:sz w:val="24"/>
          <w:szCs w:val="24"/>
          <w:u w:val="single"/>
        </w:rPr>
        <w:t>A</w:t>
      </w:r>
      <w:r w:rsidR="004A5A98" w:rsidRPr="00F7290D">
        <w:rPr>
          <w:rFonts w:asciiTheme="majorBidi" w:hAnsiTheme="majorBidi" w:cstheme="majorBidi"/>
          <w:b/>
          <w:bCs/>
          <w:sz w:val="24"/>
          <w:szCs w:val="24"/>
          <w:u w:val="single"/>
        </w:rPr>
        <w:t xml:space="preserve">ges </w:t>
      </w:r>
      <w:r w:rsidRPr="00F7290D">
        <w:rPr>
          <w:rFonts w:asciiTheme="majorBidi" w:hAnsiTheme="majorBidi" w:cstheme="majorBidi"/>
          <w:b/>
          <w:bCs/>
          <w:sz w:val="24"/>
          <w:szCs w:val="24"/>
          <w:u w:val="single"/>
        </w:rPr>
        <w:t xml:space="preserve">0-17 </w:t>
      </w:r>
      <w:r w:rsidR="00A65C46">
        <w:rPr>
          <w:rFonts w:asciiTheme="majorBidi" w:hAnsiTheme="majorBidi" w:cstheme="majorBidi"/>
          <w:b/>
          <w:bCs/>
          <w:sz w:val="24"/>
          <w:szCs w:val="24"/>
          <w:u w:val="single"/>
        </w:rPr>
        <w:t>with</w:t>
      </w:r>
      <w:r w:rsidR="00A65C46" w:rsidRPr="00F7290D">
        <w:rPr>
          <w:rFonts w:asciiTheme="majorBidi" w:hAnsiTheme="majorBidi" w:cstheme="majorBidi"/>
          <w:b/>
          <w:bCs/>
          <w:sz w:val="24"/>
          <w:szCs w:val="24"/>
          <w:u w:val="single"/>
        </w:rPr>
        <w:t xml:space="preserve"> </w:t>
      </w:r>
      <w:r w:rsidRPr="00F7290D">
        <w:rPr>
          <w:rFonts w:asciiTheme="majorBidi" w:hAnsiTheme="majorBidi" w:cstheme="majorBidi"/>
          <w:b/>
          <w:bCs/>
          <w:sz w:val="24"/>
          <w:szCs w:val="24"/>
          <w:u w:val="single"/>
        </w:rPr>
        <w:t xml:space="preserve">HIV, by Country of Origin and </w:t>
      </w:r>
      <w:r w:rsidRPr="00481B97">
        <w:rPr>
          <w:rFonts w:asciiTheme="majorBidi" w:hAnsiTheme="majorBidi" w:cstheme="majorBidi"/>
          <w:b/>
          <w:bCs/>
          <w:sz w:val="24"/>
          <w:szCs w:val="24"/>
          <w:u w:val="single"/>
        </w:rPr>
        <w:t xml:space="preserve">Gender </w:t>
      </w:r>
      <w:r w:rsidRPr="00F7290D">
        <w:rPr>
          <w:rFonts w:asciiTheme="majorBidi" w:hAnsiTheme="majorBidi" w:cstheme="majorBidi"/>
          <w:b/>
          <w:bCs/>
          <w:sz w:val="24"/>
          <w:szCs w:val="24"/>
          <w:u w:val="single"/>
        </w:rPr>
        <w:t>(July 2023)</w:t>
      </w:r>
    </w:p>
    <w:tbl>
      <w:tblPr>
        <w:tblStyle w:val="TableGrid"/>
        <w:tblW w:w="0" w:type="auto"/>
        <w:jc w:val="center"/>
        <w:tblLook w:val="04A0" w:firstRow="1" w:lastRow="0" w:firstColumn="1" w:lastColumn="0" w:noHBand="0" w:noVBand="1"/>
      </w:tblPr>
      <w:tblGrid>
        <w:gridCol w:w="1145"/>
        <w:gridCol w:w="1014"/>
        <w:gridCol w:w="1028"/>
        <w:gridCol w:w="1016"/>
        <w:gridCol w:w="1014"/>
        <w:gridCol w:w="1028"/>
        <w:gridCol w:w="1016"/>
        <w:gridCol w:w="1035"/>
      </w:tblGrid>
      <w:tr w:rsidR="002958B9" w:rsidRPr="00F7290D" w14:paraId="78E84F62" w14:textId="77777777" w:rsidTr="00FF2D5B">
        <w:trPr>
          <w:jc w:val="center"/>
        </w:trPr>
        <w:tc>
          <w:tcPr>
            <w:tcW w:w="1037" w:type="dxa"/>
            <w:vMerge w:val="restart"/>
            <w:shd w:val="clear" w:color="auto" w:fill="BFBFBF" w:themeFill="background1" w:themeFillShade="BF"/>
            <w:vAlign w:val="center"/>
          </w:tcPr>
          <w:p w14:paraId="6ECA99FE"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Country of origin</w:t>
            </w:r>
          </w:p>
        </w:tc>
        <w:tc>
          <w:tcPr>
            <w:tcW w:w="2074" w:type="dxa"/>
            <w:gridSpan w:val="2"/>
            <w:shd w:val="clear" w:color="auto" w:fill="BFBFBF" w:themeFill="background1" w:themeFillShade="BF"/>
            <w:vAlign w:val="center"/>
          </w:tcPr>
          <w:p w14:paraId="6D82A194"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Israeli nationals</w:t>
            </w:r>
          </w:p>
        </w:tc>
        <w:tc>
          <w:tcPr>
            <w:tcW w:w="1037" w:type="dxa"/>
            <w:vMerge w:val="restart"/>
            <w:shd w:val="clear" w:color="auto" w:fill="BFBFBF" w:themeFill="background1" w:themeFillShade="BF"/>
            <w:vAlign w:val="center"/>
          </w:tcPr>
          <w:p w14:paraId="477D91CB"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Total</w:t>
            </w:r>
          </w:p>
        </w:tc>
        <w:tc>
          <w:tcPr>
            <w:tcW w:w="2074" w:type="dxa"/>
            <w:gridSpan w:val="2"/>
            <w:shd w:val="clear" w:color="auto" w:fill="BFBFBF" w:themeFill="background1" w:themeFillShade="BF"/>
            <w:vAlign w:val="center"/>
          </w:tcPr>
          <w:p w14:paraId="374EE94B"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Nationals of other countries</w:t>
            </w:r>
          </w:p>
        </w:tc>
        <w:tc>
          <w:tcPr>
            <w:tcW w:w="1037" w:type="dxa"/>
            <w:vMerge w:val="restart"/>
            <w:shd w:val="clear" w:color="auto" w:fill="BFBFBF" w:themeFill="background1" w:themeFillShade="BF"/>
            <w:vAlign w:val="center"/>
          </w:tcPr>
          <w:p w14:paraId="6958C633"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Total</w:t>
            </w:r>
          </w:p>
        </w:tc>
        <w:tc>
          <w:tcPr>
            <w:tcW w:w="1037" w:type="dxa"/>
            <w:vMerge w:val="restart"/>
            <w:shd w:val="clear" w:color="auto" w:fill="BFBFBF" w:themeFill="background1" w:themeFillShade="BF"/>
            <w:vAlign w:val="center"/>
          </w:tcPr>
          <w:p w14:paraId="0DB87835" w14:textId="7A4E5141"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Total (by Count</w:t>
            </w:r>
            <w:r w:rsidR="000C0C49">
              <w:rPr>
                <w:rFonts w:asciiTheme="majorBidi" w:hAnsiTheme="majorBidi" w:cstheme="majorBidi"/>
                <w:b/>
                <w:bCs/>
                <w:sz w:val="22"/>
                <w:szCs w:val="22"/>
              </w:rPr>
              <w:t>r</w:t>
            </w:r>
            <w:r w:rsidRPr="00F7290D">
              <w:rPr>
                <w:rFonts w:asciiTheme="majorBidi" w:hAnsiTheme="majorBidi" w:cstheme="majorBidi"/>
                <w:b/>
                <w:bCs/>
                <w:sz w:val="22"/>
                <w:szCs w:val="22"/>
              </w:rPr>
              <w:t>y of origin)</w:t>
            </w:r>
          </w:p>
        </w:tc>
      </w:tr>
      <w:tr w:rsidR="002958B9" w:rsidRPr="00F7290D" w14:paraId="2DBE1279" w14:textId="77777777" w:rsidTr="00FF2D5B">
        <w:trPr>
          <w:jc w:val="center"/>
        </w:trPr>
        <w:tc>
          <w:tcPr>
            <w:tcW w:w="1037" w:type="dxa"/>
            <w:vMerge/>
            <w:shd w:val="clear" w:color="auto" w:fill="BFBFBF" w:themeFill="background1" w:themeFillShade="BF"/>
            <w:vAlign w:val="center"/>
          </w:tcPr>
          <w:p w14:paraId="033A6368" w14:textId="77777777" w:rsidR="002958B9" w:rsidRPr="00F7290D" w:rsidRDefault="002958B9" w:rsidP="007A02D7">
            <w:pPr>
              <w:bidi w:val="0"/>
              <w:spacing w:after="0" w:line="240" w:lineRule="auto"/>
              <w:jc w:val="center"/>
              <w:rPr>
                <w:rFonts w:asciiTheme="majorBidi" w:hAnsiTheme="majorBidi" w:cstheme="majorBidi"/>
                <w:b/>
                <w:bCs/>
                <w:sz w:val="22"/>
                <w:szCs w:val="22"/>
              </w:rPr>
            </w:pPr>
          </w:p>
        </w:tc>
        <w:tc>
          <w:tcPr>
            <w:tcW w:w="1037" w:type="dxa"/>
            <w:shd w:val="clear" w:color="auto" w:fill="BFBFBF" w:themeFill="background1" w:themeFillShade="BF"/>
            <w:vAlign w:val="center"/>
          </w:tcPr>
          <w:p w14:paraId="7204498C"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Male</w:t>
            </w:r>
          </w:p>
        </w:tc>
        <w:tc>
          <w:tcPr>
            <w:tcW w:w="1037" w:type="dxa"/>
            <w:shd w:val="clear" w:color="auto" w:fill="BFBFBF" w:themeFill="background1" w:themeFillShade="BF"/>
            <w:vAlign w:val="center"/>
          </w:tcPr>
          <w:p w14:paraId="2986659E"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Female</w:t>
            </w:r>
          </w:p>
        </w:tc>
        <w:tc>
          <w:tcPr>
            <w:tcW w:w="1037" w:type="dxa"/>
            <w:vMerge/>
            <w:shd w:val="clear" w:color="auto" w:fill="BFBFBF" w:themeFill="background1" w:themeFillShade="BF"/>
            <w:vAlign w:val="center"/>
          </w:tcPr>
          <w:p w14:paraId="23F51C37" w14:textId="77777777" w:rsidR="002958B9" w:rsidRPr="00F7290D" w:rsidRDefault="002958B9" w:rsidP="007A02D7">
            <w:pPr>
              <w:bidi w:val="0"/>
              <w:spacing w:after="0" w:line="240" w:lineRule="auto"/>
              <w:jc w:val="center"/>
              <w:rPr>
                <w:rFonts w:asciiTheme="majorBidi" w:hAnsiTheme="majorBidi" w:cstheme="majorBidi"/>
                <w:b/>
                <w:bCs/>
                <w:sz w:val="22"/>
                <w:szCs w:val="22"/>
              </w:rPr>
            </w:pPr>
          </w:p>
        </w:tc>
        <w:tc>
          <w:tcPr>
            <w:tcW w:w="1037" w:type="dxa"/>
            <w:shd w:val="clear" w:color="auto" w:fill="BFBFBF" w:themeFill="background1" w:themeFillShade="BF"/>
            <w:vAlign w:val="center"/>
          </w:tcPr>
          <w:p w14:paraId="0D483E34"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Male</w:t>
            </w:r>
          </w:p>
        </w:tc>
        <w:tc>
          <w:tcPr>
            <w:tcW w:w="1037" w:type="dxa"/>
            <w:shd w:val="clear" w:color="auto" w:fill="BFBFBF" w:themeFill="background1" w:themeFillShade="BF"/>
            <w:vAlign w:val="center"/>
          </w:tcPr>
          <w:p w14:paraId="27870AAA" w14:textId="77777777" w:rsidR="002958B9" w:rsidRPr="00F7290D" w:rsidRDefault="002958B9" w:rsidP="007A02D7">
            <w:pPr>
              <w:bidi w:val="0"/>
              <w:spacing w:after="0" w:line="240" w:lineRule="auto"/>
              <w:jc w:val="center"/>
              <w:rPr>
                <w:rFonts w:asciiTheme="majorBidi" w:hAnsiTheme="majorBidi" w:cstheme="majorBidi"/>
                <w:b/>
                <w:bCs/>
                <w:sz w:val="22"/>
                <w:szCs w:val="22"/>
              </w:rPr>
            </w:pPr>
            <w:r w:rsidRPr="00F7290D">
              <w:rPr>
                <w:rFonts w:asciiTheme="majorBidi" w:hAnsiTheme="majorBidi" w:cstheme="majorBidi"/>
                <w:b/>
                <w:bCs/>
                <w:sz w:val="22"/>
                <w:szCs w:val="22"/>
              </w:rPr>
              <w:t>Female</w:t>
            </w:r>
          </w:p>
        </w:tc>
        <w:tc>
          <w:tcPr>
            <w:tcW w:w="1037" w:type="dxa"/>
            <w:vMerge/>
            <w:shd w:val="clear" w:color="auto" w:fill="BFBFBF" w:themeFill="background1" w:themeFillShade="BF"/>
            <w:vAlign w:val="center"/>
          </w:tcPr>
          <w:p w14:paraId="02B0D0F6" w14:textId="77777777" w:rsidR="002958B9" w:rsidRPr="00F7290D" w:rsidRDefault="002958B9" w:rsidP="007A02D7">
            <w:pPr>
              <w:bidi w:val="0"/>
              <w:spacing w:after="0" w:line="240" w:lineRule="auto"/>
              <w:jc w:val="center"/>
              <w:rPr>
                <w:rFonts w:asciiTheme="majorBidi" w:hAnsiTheme="majorBidi" w:cstheme="majorBidi"/>
                <w:b/>
                <w:bCs/>
                <w:sz w:val="22"/>
                <w:szCs w:val="22"/>
              </w:rPr>
            </w:pPr>
          </w:p>
        </w:tc>
        <w:tc>
          <w:tcPr>
            <w:tcW w:w="1037" w:type="dxa"/>
            <w:vMerge/>
            <w:shd w:val="clear" w:color="auto" w:fill="BFBFBF" w:themeFill="background1" w:themeFillShade="BF"/>
            <w:vAlign w:val="center"/>
          </w:tcPr>
          <w:p w14:paraId="544D1F7E" w14:textId="77777777" w:rsidR="002958B9" w:rsidRPr="00F7290D" w:rsidRDefault="002958B9" w:rsidP="007A02D7">
            <w:pPr>
              <w:bidi w:val="0"/>
              <w:spacing w:after="0" w:line="240" w:lineRule="auto"/>
              <w:jc w:val="center"/>
              <w:rPr>
                <w:rFonts w:asciiTheme="majorBidi" w:hAnsiTheme="majorBidi" w:cstheme="majorBidi"/>
                <w:b/>
                <w:bCs/>
                <w:sz w:val="22"/>
                <w:szCs w:val="22"/>
              </w:rPr>
            </w:pPr>
          </w:p>
        </w:tc>
      </w:tr>
      <w:tr w:rsidR="002958B9" w:rsidRPr="00F7290D" w14:paraId="5C1FB130" w14:textId="77777777" w:rsidTr="00FF2D5B">
        <w:trPr>
          <w:jc w:val="center"/>
        </w:trPr>
        <w:tc>
          <w:tcPr>
            <w:tcW w:w="1037" w:type="dxa"/>
            <w:vAlign w:val="center"/>
          </w:tcPr>
          <w:p w14:paraId="6FD77370"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 xml:space="preserve">Eritrea </w:t>
            </w:r>
          </w:p>
        </w:tc>
        <w:tc>
          <w:tcPr>
            <w:tcW w:w="1037" w:type="dxa"/>
            <w:vAlign w:val="center"/>
          </w:tcPr>
          <w:p w14:paraId="37747478" w14:textId="465B080E"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09A4DEE9" w14:textId="2D50D827"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150856C8" w14:textId="11812C8F"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7BF5EAB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243AEAFE"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0355CAD9"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c>
          <w:tcPr>
            <w:tcW w:w="1037" w:type="dxa"/>
            <w:vAlign w:val="center"/>
          </w:tcPr>
          <w:p w14:paraId="0D539FA2"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r>
      <w:tr w:rsidR="002958B9" w:rsidRPr="00F7290D" w14:paraId="268C41AD" w14:textId="77777777" w:rsidTr="00FF2D5B">
        <w:trPr>
          <w:jc w:val="center"/>
        </w:trPr>
        <w:tc>
          <w:tcPr>
            <w:tcW w:w="1037" w:type="dxa"/>
            <w:vAlign w:val="center"/>
          </w:tcPr>
          <w:p w14:paraId="46DD6623"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Ethiopia</w:t>
            </w:r>
          </w:p>
        </w:tc>
        <w:tc>
          <w:tcPr>
            <w:tcW w:w="1037" w:type="dxa"/>
            <w:vAlign w:val="center"/>
          </w:tcPr>
          <w:p w14:paraId="36A4358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12</w:t>
            </w:r>
          </w:p>
        </w:tc>
        <w:tc>
          <w:tcPr>
            <w:tcW w:w="1037" w:type="dxa"/>
            <w:vAlign w:val="center"/>
          </w:tcPr>
          <w:p w14:paraId="54A6CD64"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8</w:t>
            </w:r>
          </w:p>
        </w:tc>
        <w:tc>
          <w:tcPr>
            <w:tcW w:w="1037" w:type="dxa"/>
            <w:vAlign w:val="center"/>
          </w:tcPr>
          <w:p w14:paraId="1E226280"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20</w:t>
            </w:r>
          </w:p>
        </w:tc>
        <w:tc>
          <w:tcPr>
            <w:tcW w:w="1037" w:type="dxa"/>
            <w:vAlign w:val="center"/>
          </w:tcPr>
          <w:p w14:paraId="282994EE" w14:textId="23971C01" w:rsidR="002958B9" w:rsidRPr="00F7290D" w:rsidRDefault="00A65C46" w:rsidP="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5E432C6D" w14:textId="771A12B9"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520C33C1" w14:textId="19BFF36B"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392A4B01"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20</w:t>
            </w:r>
          </w:p>
        </w:tc>
      </w:tr>
      <w:tr w:rsidR="002958B9" w:rsidRPr="00F7290D" w14:paraId="0DDAED38" w14:textId="77777777" w:rsidTr="00FF2D5B">
        <w:trPr>
          <w:jc w:val="center"/>
        </w:trPr>
        <w:tc>
          <w:tcPr>
            <w:tcW w:w="1037" w:type="dxa"/>
            <w:vAlign w:val="center"/>
          </w:tcPr>
          <w:p w14:paraId="6DC05B4B"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Russia</w:t>
            </w:r>
          </w:p>
        </w:tc>
        <w:tc>
          <w:tcPr>
            <w:tcW w:w="1037" w:type="dxa"/>
            <w:vAlign w:val="center"/>
          </w:tcPr>
          <w:p w14:paraId="077B3719"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5</w:t>
            </w:r>
          </w:p>
        </w:tc>
        <w:tc>
          <w:tcPr>
            <w:tcW w:w="1037" w:type="dxa"/>
            <w:vAlign w:val="center"/>
          </w:tcPr>
          <w:p w14:paraId="1CFD6E76"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3</w:t>
            </w:r>
          </w:p>
        </w:tc>
        <w:tc>
          <w:tcPr>
            <w:tcW w:w="1037" w:type="dxa"/>
            <w:vAlign w:val="center"/>
          </w:tcPr>
          <w:p w14:paraId="41835712"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8</w:t>
            </w:r>
          </w:p>
        </w:tc>
        <w:tc>
          <w:tcPr>
            <w:tcW w:w="1037" w:type="dxa"/>
            <w:vAlign w:val="center"/>
          </w:tcPr>
          <w:p w14:paraId="66B01BD6" w14:textId="00B4B5B5" w:rsidR="002958B9" w:rsidRPr="00F7290D" w:rsidRDefault="00A65C46" w:rsidP="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0D28D9D4" w14:textId="0E02138D"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733961DE" w14:textId="772CD55C"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7B6C8944"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8</w:t>
            </w:r>
          </w:p>
        </w:tc>
      </w:tr>
      <w:tr w:rsidR="002958B9" w:rsidRPr="00F7290D" w14:paraId="7712B5CF" w14:textId="77777777" w:rsidTr="00FF2D5B">
        <w:trPr>
          <w:jc w:val="center"/>
        </w:trPr>
        <w:tc>
          <w:tcPr>
            <w:tcW w:w="1037" w:type="dxa"/>
            <w:vAlign w:val="center"/>
          </w:tcPr>
          <w:p w14:paraId="22CB2608"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India</w:t>
            </w:r>
          </w:p>
        </w:tc>
        <w:tc>
          <w:tcPr>
            <w:tcW w:w="1037" w:type="dxa"/>
            <w:vAlign w:val="center"/>
          </w:tcPr>
          <w:p w14:paraId="667ECC95"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297B5B81"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7C722280"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c>
          <w:tcPr>
            <w:tcW w:w="1037" w:type="dxa"/>
            <w:vAlign w:val="center"/>
          </w:tcPr>
          <w:p w14:paraId="41A28302" w14:textId="2FAB9E0C" w:rsidR="002958B9" w:rsidRPr="00F7290D" w:rsidRDefault="00A65C46" w:rsidP="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1288BCF8" w14:textId="65DAFC2A"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22C63662" w14:textId="73EA1B79" w:rsidR="002958B9" w:rsidRPr="00F7290D" w:rsidRDefault="00A65C46">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29212199"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r>
      <w:tr w:rsidR="002958B9" w:rsidRPr="00F7290D" w14:paraId="3F35095F" w14:textId="77777777" w:rsidTr="00FF2D5B">
        <w:trPr>
          <w:jc w:val="center"/>
        </w:trPr>
        <w:tc>
          <w:tcPr>
            <w:tcW w:w="1037" w:type="dxa"/>
            <w:vAlign w:val="center"/>
          </w:tcPr>
          <w:p w14:paraId="23D5AE20"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 xml:space="preserve">Other </w:t>
            </w:r>
          </w:p>
        </w:tc>
        <w:tc>
          <w:tcPr>
            <w:tcW w:w="1037" w:type="dxa"/>
            <w:vAlign w:val="center"/>
          </w:tcPr>
          <w:p w14:paraId="5785D911" w14:textId="4471537C"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44E53A0A" w14:textId="72BC7F6C"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28F07BCF" w14:textId="1D08B961"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2CCA7670" w14:textId="77777777" w:rsidR="002958B9" w:rsidRPr="00F7290D" w:rsidRDefault="002958B9" w:rsidP="00A65C46">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c>
          <w:tcPr>
            <w:tcW w:w="1037" w:type="dxa"/>
            <w:vAlign w:val="center"/>
          </w:tcPr>
          <w:p w14:paraId="6E2E700A" w14:textId="77777777" w:rsidR="002958B9" w:rsidRPr="00F7290D" w:rsidRDefault="002958B9">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w:t>
            </w:r>
          </w:p>
        </w:tc>
        <w:tc>
          <w:tcPr>
            <w:tcW w:w="1037" w:type="dxa"/>
            <w:vAlign w:val="center"/>
          </w:tcPr>
          <w:p w14:paraId="068D292C" w14:textId="77777777" w:rsidR="002958B9" w:rsidRPr="00F7290D" w:rsidRDefault="002958B9">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4</w:t>
            </w:r>
          </w:p>
        </w:tc>
        <w:tc>
          <w:tcPr>
            <w:tcW w:w="1037" w:type="dxa"/>
            <w:vAlign w:val="center"/>
          </w:tcPr>
          <w:p w14:paraId="70712212"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4</w:t>
            </w:r>
          </w:p>
        </w:tc>
      </w:tr>
      <w:tr w:rsidR="002958B9" w:rsidRPr="00F7290D" w14:paraId="032D64C3" w14:textId="77777777" w:rsidTr="00FF2D5B">
        <w:trPr>
          <w:jc w:val="center"/>
        </w:trPr>
        <w:tc>
          <w:tcPr>
            <w:tcW w:w="1037" w:type="dxa"/>
            <w:vAlign w:val="center"/>
          </w:tcPr>
          <w:p w14:paraId="70B54CAA" w14:textId="77777777"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Israel</w:t>
            </w:r>
          </w:p>
        </w:tc>
        <w:tc>
          <w:tcPr>
            <w:tcW w:w="1037" w:type="dxa"/>
            <w:vAlign w:val="center"/>
          </w:tcPr>
          <w:p w14:paraId="764AF6B6"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7</w:t>
            </w:r>
          </w:p>
        </w:tc>
        <w:tc>
          <w:tcPr>
            <w:tcW w:w="1037" w:type="dxa"/>
            <w:vAlign w:val="center"/>
          </w:tcPr>
          <w:p w14:paraId="34E7A61E"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13</w:t>
            </w:r>
          </w:p>
        </w:tc>
        <w:tc>
          <w:tcPr>
            <w:tcW w:w="1037" w:type="dxa"/>
            <w:vAlign w:val="center"/>
          </w:tcPr>
          <w:p w14:paraId="35DCAC6F"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20</w:t>
            </w:r>
          </w:p>
        </w:tc>
        <w:tc>
          <w:tcPr>
            <w:tcW w:w="1037" w:type="dxa"/>
            <w:vAlign w:val="center"/>
          </w:tcPr>
          <w:p w14:paraId="6DCFE880" w14:textId="77777777" w:rsidR="002958B9" w:rsidRPr="00F7290D" w:rsidRDefault="002958B9" w:rsidP="00A65C46">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5C176FF5" w14:textId="77777777" w:rsidR="002958B9" w:rsidRPr="00F7290D" w:rsidRDefault="002958B9">
            <w:pPr>
              <w:bidi w:val="0"/>
              <w:spacing w:after="0" w:line="240" w:lineRule="auto"/>
              <w:jc w:val="center"/>
              <w:rPr>
                <w:rFonts w:asciiTheme="majorBidi" w:hAnsiTheme="majorBidi" w:cstheme="majorBidi"/>
                <w:sz w:val="22"/>
                <w:szCs w:val="22"/>
              </w:rPr>
            </w:pPr>
          </w:p>
        </w:tc>
        <w:tc>
          <w:tcPr>
            <w:tcW w:w="1037" w:type="dxa"/>
            <w:vAlign w:val="center"/>
          </w:tcPr>
          <w:p w14:paraId="0A2EF4C8" w14:textId="77777777" w:rsidR="002958B9" w:rsidRPr="00F7290D" w:rsidRDefault="002958B9">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467149E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21</w:t>
            </w:r>
          </w:p>
        </w:tc>
      </w:tr>
      <w:tr w:rsidR="002958B9" w:rsidRPr="00F7290D" w14:paraId="19E652E5" w14:textId="77777777" w:rsidTr="00FF2D5B">
        <w:trPr>
          <w:jc w:val="center"/>
        </w:trPr>
        <w:tc>
          <w:tcPr>
            <w:tcW w:w="1037" w:type="dxa"/>
            <w:vAlign w:val="center"/>
          </w:tcPr>
          <w:p w14:paraId="7F7F3CA4" w14:textId="02B9A68C"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Israel (mother is of Ethiopian descent)</w:t>
            </w:r>
          </w:p>
        </w:tc>
        <w:tc>
          <w:tcPr>
            <w:tcW w:w="1037" w:type="dxa"/>
            <w:vAlign w:val="center"/>
          </w:tcPr>
          <w:p w14:paraId="4F465B70"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4</w:t>
            </w:r>
          </w:p>
        </w:tc>
        <w:tc>
          <w:tcPr>
            <w:tcW w:w="1037" w:type="dxa"/>
            <w:vAlign w:val="center"/>
          </w:tcPr>
          <w:p w14:paraId="592EABD5"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10</w:t>
            </w:r>
          </w:p>
        </w:tc>
        <w:tc>
          <w:tcPr>
            <w:tcW w:w="1037" w:type="dxa"/>
            <w:vAlign w:val="center"/>
          </w:tcPr>
          <w:p w14:paraId="6E82E38B"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14</w:t>
            </w:r>
          </w:p>
        </w:tc>
        <w:tc>
          <w:tcPr>
            <w:tcW w:w="1037" w:type="dxa"/>
            <w:vAlign w:val="center"/>
          </w:tcPr>
          <w:p w14:paraId="2E602B2E" w14:textId="4A8B3F01"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3A655BE7" w14:textId="67C34DC4"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5D837EBD" w14:textId="6330F210"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18A1FFFD"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14</w:t>
            </w:r>
          </w:p>
        </w:tc>
      </w:tr>
      <w:tr w:rsidR="002958B9" w:rsidRPr="00F7290D" w14:paraId="3C59D672" w14:textId="77777777" w:rsidTr="00FF2D5B">
        <w:trPr>
          <w:jc w:val="center"/>
        </w:trPr>
        <w:tc>
          <w:tcPr>
            <w:tcW w:w="1037" w:type="dxa"/>
            <w:vAlign w:val="center"/>
          </w:tcPr>
          <w:p w14:paraId="3406E7B2" w14:textId="048CD48C" w:rsidR="002958B9" w:rsidRPr="00F7290D" w:rsidRDefault="002958B9" w:rsidP="007A02D7">
            <w:pPr>
              <w:bidi w:val="0"/>
              <w:spacing w:after="0" w:line="240" w:lineRule="auto"/>
              <w:rPr>
                <w:rFonts w:asciiTheme="majorBidi" w:hAnsiTheme="majorBidi" w:cstheme="majorBidi"/>
                <w:sz w:val="22"/>
                <w:szCs w:val="22"/>
              </w:rPr>
            </w:pPr>
            <w:r w:rsidRPr="00F7290D">
              <w:rPr>
                <w:rFonts w:asciiTheme="majorBidi" w:hAnsiTheme="majorBidi" w:cstheme="majorBidi"/>
                <w:sz w:val="22"/>
                <w:szCs w:val="22"/>
              </w:rPr>
              <w:t>Israel (mother is a foreign employee</w:t>
            </w:r>
            <w:r w:rsidR="00B40A6E">
              <w:rPr>
                <w:rFonts w:asciiTheme="majorBidi" w:hAnsiTheme="majorBidi" w:cstheme="majorBidi"/>
                <w:sz w:val="22"/>
                <w:szCs w:val="22"/>
              </w:rPr>
              <w:t>)</w:t>
            </w:r>
          </w:p>
        </w:tc>
        <w:tc>
          <w:tcPr>
            <w:tcW w:w="1037" w:type="dxa"/>
            <w:vAlign w:val="center"/>
          </w:tcPr>
          <w:p w14:paraId="07F35C9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1E34379F" w14:textId="5AFCEB4B" w:rsidR="002958B9" w:rsidRPr="00F7290D" w:rsidRDefault="00A65C46" w:rsidP="007A02D7">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037" w:type="dxa"/>
            <w:vAlign w:val="center"/>
          </w:tcPr>
          <w:p w14:paraId="544680A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2FC2D28D"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4</w:t>
            </w:r>
          </w:p>
        </w:tc>
        <w:tc>
          <w:tcPr>
            <w:tcW w:w="1037" w:type="dxa"/>
            <w:vAlign w:val="center"/>
          </w:tcPr>
          <w:p w14:paraId="60142810"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w:t>
            </w:r>
          </w:p>
        </w:tc>
        <w:tc>
          <w:tcPr>
            <w:tcW w:w="1037" w:type="dxa"/>
            <w:vAlign w:val="center"/>
          </w:tcPr>
          <w:p w14:paraId="0051DA8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5</w:t>
            </w:r>
          </w:p>
        </w:tc>
        <w:tc>
          <w:tcPr>
            <w:tcW w:w="1037" w:type="dxa"/>
            <w:vAlign w:val="center"/>
          </w:tcPr>
          <w:p w14:paraId="5F3982C0"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6</w:t>
            </w:r>
          </w:p>
        </w:tc>
      </w:tr>
      <w:tr w:rsidR="002958B9" w:rsidRPr="00F7290D" w14:paraId="0C8908A0" w14:textId="77777777" w:rsidTr="00FF2D5B">
        <w:trPr>
          <w:jc w:val="center"/>
        </w:trPr>
        <w:tc>
          <w:tcPr>
            <w:tcW w:w="1037" w:type="dxa"/>
            <w:vAlign w:val="center"/>
          </w:tcPr>
          <w:p w14:paraId="5D849B58" w14:textId="77777777" w:rsidR="002958B9" w:rsidRPr="00F7290D" w:rsidRDefault="002958B9" w:rsidP="007A02D7">
            <w:pPr>
              <w:bidi w:val="0"/>
              <w:spacing w:after="0" w:line="240" w:lineRule="auto"/>
              <w:rPr>
                <w:rFonts w:asciiTheme="majorBidi" w:hAnsiTheme="majorBidi" w:cstheme="majorBidi"/>
                <w:b/>
                <w:bCs/>
                <w:sz w:val="22"/>
                <w:szCs w:val="22"/>
              </w:rPr>
            </w:pPr>
            <w:r w:rsidRPr="00F7290D">
              <w:rPr>
                <w:rFonts w:asciiTheme="majorBidi" w:hAnsiTheme="majorBidi" w:cstheme="majorBidi"/>
                <w:b/>
                <w:bCs/>
                <w:sz w:val="22"/>
                <w:szCs w:val="22"/>
              </w:rPr>
              <w:t>Total</w:t>
            </w:r>
          </w:p>
        </w:tc>
        <w:tc>
          <w:tcPr>
            <w:tcW w:w="1037" w:type="dxa"/>
            <w:vAlign w:val="center"/>
          </w:tcPr>
          <w:p w14:paraId="43486732"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30</w:t>
            </w:r>
          </w:p>
        </w:tc>
        <w:tc>
          <w:tcPr>
            <w:tcW w:w="1037" w:type="dxa"/>
            <w:vAlign w:val="center"/>
          </w:tcPr>
          <w:p w14:paraId="4BABB60A"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35</w:t>
            </w:r>
          </w:p>
        </w:tc>
        <w:tc>
          <w:tcPr>
            <w:tcW w:w="1037" w:type="dxa"/>
            <w:vAlign w:val="center"/>
          </w:tcPr>
          <w:p w14:paraId="15738569"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65</w:t>
            </w:r>
          </w:p>
        </w:tc>
        <w:tc>
          <w:tcPr>
            <w:tcW w:w="1037" w:type="dxa"/>
            <w:vAlign w:val="center"/>
          </w:tcPr>
          <w:p w14:paraId="0BD1D694"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8</w:t>
            </w:r>
          </w:p>
        </w:tc>
        <w:tc>
          <w:tcPr>
            <w:tcW w:w="1037" w:type="dxa"/>
            <w:vAlign w:val="center"/>
          </w:tcPr>
          <w:p w14:paraId="0C219F8B"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4</w:t>
            </w:r>
          </w:p>
        </w:tc>
        <w:tc>
          <w:tcPr>
            <w:tcW w:w="1037" w:type="dxa"/>
            <w:vAlign w:val="center"/>
          </w:tcPr>
          <w:p w14:paraId="00F25EAF"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12</w:t>
            </w:r>
          </w:p>
        </w:tc>
        <w:tc>
          <w:tcPr>
            <w:tcW w:w="1037" w:type="dxa"/>
            <w:vAlign w:val="center"/>
          </w:tcPr>
          <w:p w14:paraId="6D27021D" w14:textId="77777777" w:rsidR="002958B9" w:rsidRPr="00F7290D" w:rsidRDefault="002958B9" w:rsidP="007A02D7">
            <w:pPr>
              <w:bidi w:val="0"/>
              <w:spacing w:after="0" w:line="240" w:lineRule="auto"/>
              <w:jc w:val="center"/>
              <w:rPr>
                <w:rFonts w:asciiTheme="majorBidi" w:hAnsiTheme="majorBidi" w:cstheme="majorBidi"/>
                <w:sz w:val="22"/>
                <w:szCs w:val="22"/>
              </w:rPr>
            </w:pPr>
            <w:r w:rsidRPr="00F7290D">
              <w:rPr>
                <w:rFonts w:asciiTheme="majorBidi" w:hAnsiTheme="majorBidi" w:cstheme="majorBidi"/>
                <w:sz w:val="22"/>
                <w:szCs w:val="22"/>
              </w:rPr>
              <w:t>77</w:t>
            </w:r>
          </w:p>
        </w:tc>
      </w:tr>
    </w:tbl>
    <w:p w14:paraId="001CAB56" w14:textId="77777777" w:rsidR="002958B9" w:rsidRPr="003416D6" w:rsidRDefault="002958B9" w:rsidP="003416D6">
      <w:pPr>
        <w:pStyle w:val="Default"/>
        <w:spacing w:line="360" w:lineRule="auto"/>
        <w:rPr>
          <w:rFonts w:asciiTheme="majorBidi" w:hAnsiTheme="majorBidi" w:cstheme="majorBidi"/>
          <w:i/>
          <w:iCs/>
          <w:sz w:val="22"/>
          <w:szCs w:val="22"/>
          <w:rtl/>
        </w:rPr>
      </w:pPr>
      <w:r w:rsidRPr="003416D6">
        <w:rPr>
          <w:rFonts w:asciiTheme="majorBidi" w:hAnsiTheme="majorBidi" w:cstheme="majorBidi"/>
          <w:i/>
          <w:iCs/>
          <w:sz w:val="22"/>
          <w:szCs w:val="22"/>
        </w:rPr>
        <w:t>Source: Ministry of Health, July 2023.</w:t>
      </w:r>
    </w:p>
    <w:p w14:paraId="1262A916" w14:textId="5AC4BFEC" w:rsidR="003A32F8" w:rsidRPr="00F7290D" w:rsidRDefault="0023044F" w:rsidP="00545A10">
      <w:pPr>
        <w:pStyle w:val="Default"/>
        <w:spacing w:before="120" w:line="360" w:lineRule="auto"/>
        <w:rPr>
          <w:rFonts w:asciiTheme="majorBidi" w:hAnsiTheme="majorBidi" w:cstheme="majorBidi"/>
          <w:rtl/>
        </w:rPr>
      </w:pPr>
      <w:r w:rsidRPr="0023044F">
        <w:rPr>
          <w:rFonts w:asciiTheme="majorBidi" w:hAnsiTheme="majorBidi" w:cstheme="majorBidi"/>
          <w:b/>
          <w:bCs/>
          <w:u w:val="single"/>
        </w:rPr>
        <w:t>Question 16(f)</w:t>
      </w:r>
      <w:r w:rsidRPr="0023044F">
        <w:rPr>
          <w:rFonts w:asciiTheme="majorBidi" w:hAnsiTheme="majorBidi" w:cstheme="majorBidi"/>
        </w:rPr>
        <w:t xml:space="preserve"> </w:t>
      </w:r>
    </w:p>
    <w:p w14:paraId="6DFD60CB" w14:textId="72E4342D" w:rsidR="00545A10" w:rsidRPr="006D5936" w:rsidRDefault="003A32F8" w:rsidP="0011604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Females </w:t>
      </w:r>
      <w:r w:rsidR="004A5A98">
        <w:rPr>
          <w:rFonts w:asciiTheme="majorBidi" w:hAnsiTheme="majorBidi" w:cstheme="majorBidi"/>
          <w:b/>
          <w:bCs/>
          <w:sz w:val="24"/>
          <w:szCs w:val="24"/>
          <w:u w:val="single"/>
        </w:rPr>
        <w:t>w</w:t>
      </w:r>
      <w:r w:rsidR="004A5A98" w:rsidRPr="0026495D">
        <w:rPr>
          <w:rFonts w:asciiTheme="majorBidi" w:hAnsiTheme="majorBidi" w:cstheme="majorBidi"/>
          <w:b/>
          <w:bCs/>
          <w:sz w:val="24"/>
          <w:szCs w:val="24"/>
          <w:u w:val="single"/>
        </w:rPr>
        <w:t xml:space="preserve">ho </w:t>
      </w:r>
      <w:r w:rsidR="00E631A0" w:rsidRPr="0026495D">
        <w:rPr>
          <w:rFonts w:asciiTheme="majorBidi" w:hAnsiTheme="majorBidi" w:cstheme="majorBidi"/>
          <w:b/>
          <w:bCs/>
          <w:sz w:val="24"/>
          <w:szCs w:val="24"/>
          <w:u w:val="single"/>
        </w:rPr>
        <w:t xml:space="preserve">Delivered a Live Birth </w:t>
      </w:r>
      <w:r w:rsidR="00D730AC" w:rsidRPr="006D5936">
        <w:rPr>
          <w:rFonts w:asciiTheme="majorBidi" w:hAnsiTheme="majorBidi" w:cstheme="majorBidi"/>
          <w:b/>
          <w:bCs/>
          <w:sz w:val="24"/>
          <w:szCs w:val="24"/>
          <w:u w:val="single"/>
        </w:rPr>
        <w:t xml:space="preserve">before the Age of 18 </w:t>
      </w:r>
      <w:r w:rsidRPr="006D5936">
        <w:rPr>
          <w:rFonts w:asciiTheme="majorBidi" w:hAnsiTheme="majorBidi" w:cstheme="majorBidi"/>
          <w:b/>
          <w:bCs/>
          <w:sz w:val="24"/>
          <w:szCs w:val="24"/>
          <w:u w:val="single"/>
        </w:rPr>
        <w:t xml:space="preserve">(by </w:t>
      </w:r>
      <w:r w:rsidR="00E631A0" w:rsidRPr="006D5936">
        <w:rPr>
          <w:rFonts w:asciiTheme="majorBidi" w:hAnsiTheme="majorBidi" w:cstheme="majorBidi"/>
          <w:b/>
          <w:bCs/>
          <w:sz w:val="24"/>
          <w:szCs w:val="24"/>
          <w:u w:val="single"/>
        </w:rPr>
        <w:t>N</w:t>
      </w:r>
      <w:r w:rsidRPr="006D5936">
        <w:rPr>
          <w:rFonts w:asciiTheme="majorBidi" w:hAnsiTheme="majorBidi" w:cstheme="majorBidi"/>
          <w:b/>
          <w:bCs/>
          <w:sz w:val="24"/>
          <w:szCs w:val="24"/>
          <w:u w:val="single"/>
        </w:rPr>
        <w:t>ationality, 2019-2022)</w:t>
      </w:r>
    </w:p>
    <w:tbl>
      <w:tblPr>
        <w:tblStyle w:val="TableGrid"/>
        <w:tblW w:w="0" w:type="auto"/>
        <w:jc w:val="center"/>
        <w:tblLook w:val="04A0" w:firstRow="1" w:lastRow="0" w:firstColumn="1" w:lastColumn="0" w:noHBand="0" w:noVBand="1"/>
      </w:tblPr>
      <w:tblGrid>
        <w:gridCol w:w="1980"/>
        <w:gridCol w:w="1134"/>
        <w:gridCol w:w="1134"/>
        <w:gridCol w:w="1134"/>
        <w:gridCol w:w="1134"/>
        <w:gridCol w:w="1780"/>
      </w:tblGrid>
      <w:tr w:rsidR="007123A3" w:rsidRPr="00F7290D" w14:paraId="70209CEC" w14:textId="77777777" w:rsidTr="00FF2D5B">
        <w:trPr>
          <w:jc w:val="center"/>
        </w:trPr>
        <w:tc>
          <w:tcPr>
            <w:tcW w:w="1980" w:type="dxa"/>
            <w:shd w:val="clear" w:color="auto" w:fill="BFBFBF" w:themeFill="background1" w:themeFillShade="BF"/>
            <w:vAlign w:val="center"/>
          </w:tcPr>
          <w:p w14:paraId="2C77479B" w14:textId="2ABFEA3F" w:rsidR="003A32F8" w:rsidRPr="00F7290D" w:rsidRDefault="007123A3" w:rsidP="0094456B">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Population Group</w:t>
            </w:r>
            <w:r w:rsidR="003A32F8" w:rsidRPr="00F7290D">
              <w:rPr>
                <w:rFonts w:asciiTheme="majorBidi" w:hAnsiTheme="majorBidi" w:cstheme="majorBidi"/>
                <w:b/>
                <w:bCs/>
                <w:sz w:val="22"/>
                <w:szCs w:val="22"/>
              </w:rPr>
              <w:t>/ age</w:t>
            </w:r>
          </w:p>
        </w:tc>
        <w:tc>
          <w:tcPr>
            <w:tcW w:w="1134" w:type="dxa"/>
            <w:shd w:val="clear" w:color="auto" w:fill="BFBFBF" w:themeFill="background1" w:themeFillShade="BF"/>
            <w:vAlign w:val="center"/>
          </w:tcPr>
          <w:p w14:paraId="7702C286" w14:textId="77777777" w:rsidR="003A32F8" w:rsidRPr="00F7290D" w:rsidRDefault="003A32F8" w:rsidP="0094456B">
            <w:pPr>
              <w:pStyle w:val="Default"/>
              <w:bidi w:val="0"/>
              <w:jc w:val="center"/>
              <w:rPr>
                <w:rFonts w:asciiTheme="majorBidi" w:hAnsiTheme="majorBidi" w:cstheme="majorBidi"/>
                <w:b/>
                <w:bCs/>
                <w:sz w:val="22"/>
                <w:szCs w:val="22"/>
              </w:rPr>
            </w:pPr>
            <w:r w:rsidRPr="00F7290D">
              <w:rPr>
                <w:rFonts w:asciiTheme="majorBidi" w:hAnsiTheme="majorBidi" w:cstheme="majorBidi"/>
                <w:b/>
                <w:bCs/>
                <w:sz w:val="22"/>
                <w:szCs w:val="22"/>
              </w:rPr>
              <w:t>14</w:t>
            </w:r>
          </w:p>
        </w:tc>
        <w:tc>
          <w:tcPr>
            <w:tcW w:w="1134" w:type="dxa"/>
            <w:shd w:val="clear" w:color="auto" w:fill="BFBFBF" w:themeFill="background1" w:themeFillShade="BF"/>
            <w:vAlign w:val="center"/>
          </w:tcPr>
          <w:p w14:paraId="3FED77E1" w14:textId="77777777" w:rsidR="003A32F8" w:rsidRPr="00F7290D" w:rsidRDefault="003A32F8" w:rsidP="0094456B">
            <w:pPr>
              <w:pStyle w:val="Default"/>
              <w:bidi w:val="0"/>
              <w:jc w:val="center"/>
              <w:rPr>
                <w:rFonts w:asciiTheme="majorBidi" w:hAnsiTheme="majorBidi" w:cstheme="majorBidi"/>
                <w:b/>
                <w:bCs/>
                <w:sz w:val="22"/>
                <w:szCs w:val="22"/>
              </w:rPr>
            </w:pPr>
            <w:r w:rsidRPr="00F7290D">
              <w:rPr>
                <w:rFonts w:asciiTheme="majorBidi" w:hAnsiTheme="majorBidi" w:cstheme="majorBidi"/>
                <w:b/>
                <w:bCs/>
                <w:sz w:val="22"/>
                <w:szCs w:val="22"/>
              </w:rPr>
              <w:t>15</w:t>
            </w:r>
          </w:p>
        </w:tc>
        <w:tc>
          <w:tcPr>
            <w:tcW w:w="1134" w:type="dxa"/>
            <w:shd w:val="clear" w:color="auto" w:fill="BFBFBF" w:themeFill="background1" w:themeFillShade="BF"/>
            <w:vAlign w:val="center"/>
          </w:tcPr>
          <w:p w14:paraId="141CCD7B" w14:textId="77777777" w:rsidR="003A32F8" w:rsidRPr="00F7290D" w:rsidRDefault="003A32F8" w:rsidP="0094456B">
            <w:pPr>
              <w:pStyle w:val="Default"/>
              <w:bidi w:val="0"/>
              <w:jc w:val="center"/>
              <w:rPr>
                <w:rFonts w:asciiTheme="majorBidi" w:hAnsiTheme="majorBidi" w:cstheme="majorBidi"/>
                <w:b/>
                <w:bCs/>
                <w:sz w:val="22"/>
                <w:szCs w:val="22"/>
              </w:rPr>
            </w:pPr>
            <w:r w:rsidRPr="00F7290D">
              <w:rPr>
                <w:rFonts w:asciiTheme="majorBidi" w:hAnsiTheme="majorBidi" w:cstheme="majorBidi"/>
                <w:b/>
                <w:bCs/>
                <w:sz w:val="22"/>
                <w:szCs w:val="22"/>
              </w:rPr>
              <w:t>16</w:t>
            </w:r>
          </w:p>
        </w:tc>
        <w:tc>
          <w:tcPr>
            <w:tcW w:w="1134" w:type="dxa"/>
            <w:shd w:val="clear" w:color="auto" w:fill="BFBFBF" w:themeFill="background1" w:themeFillShade="BF"/>
            <w:vAlign w:val="center"/>
          </w:tcPr>
          <w:p w14:paraId="300399E3" w14:textId="77777777" w:rsidR="003A32F8" w:rsidRPr="00F7290D" w:rsidRDefault="003A32F8" w:rsidP="0094456B">
            <w:pPr>
              <w:pStyle w:val="Default"/>
              <w:bidi w:val="0"/>
              <w:jc w:val="center"/>
              <w:rPr>
                <w:rFonts w:asciiTheme="majorBidi" w:hAnsiTheme="majorBidi" w:cstheme="majorBidi"/>
                <w:b/>
                <w:bCs/>
                <w:sz w:val="22"/>
                <w:szCs w:val="22"/>
              </w:rPr>
            </w:pPr>
            <w:r w:rsidRPr="00F7290D">
              <w:rPr>
                <w:rFonts w:asciiTheme="majorBidi" w:hAnsiTheme="majorBidi" w:cstheme="majorBidi"/>
                <w:b/>
                <w:bCs/>
                <w:sz w:val="22"/>
                <w:szCs w:val="22"/>
              </w:rPr>
              <w:t>17</w:t>
            </w:r>
          </w:p>
        </w:tc>
        <w:tc>
          <w:tcPr>
            <w:tcW w:w="1780" w:type="dxa"/>
            <w:shd w:val="clear" w:color="auto" w:fill="BFBFBF" w:themeFill="background1" w:themeFillShade="BF"/>
            <w:vAlign w:val="center"/>
          </w:tcPr>
          <w:p w14:paraId="153367C5" w14:textId="5A2EAC3B" w:rsidR="003A32F8" w:rsidRPr="00F7290D" w:rsidRDefault="0094456B" w:rsidP="0094456B">
            <w:pPr>
              <w:pStyle w:val="Default"/>
              <w:bidi w:val="0"/>
              <w:jc w:val="center"/>
              <w:rPr>
                <w:rFonts w:asciiTheme="majorBidi" w:hAnsiTheme="majorBidi" w:cstheme="majorBidi"/>
                <w:b/>
                <w:bCs/>
                <w:sz w:val="22"/>
                <w:szCs w:val="22"/>
              </w:rPr>
            </w:pPr>
            <w:r w:rsidRPr="00F7290D">
              <w:rPr>
                <w:rFonts w:asciiTheme="majorBidi" w:hAnsiTheme="majorBidi" w:cstheme="majorBidi"/>
                <w:b/>
                <w:bCs/>
                <w:sz w:val="22"/>
                <w:szCs w:val="22"/>
              </w:rPr>
              <w:t>T</w:t>
            </w:r>
            <w:r w:rsidR="003A32F8" w:rsidRPr="00F7290D">
              <w:rPr>
                <w:rFonts w:asciiTheme="majorBidi" w:hAnsiTheme="majorBidi" w:cstheme="majorBidi"/>
                <w:b/>
                <w:bCs/>
                <w:sz w:val="22"/>
                <w:szCs w:val="22"/>
              </w:rPr>
              <w:t>otal</w:t>
            </w:r>
            <w:r w:rsidRPr="00F7290D">
              <w:rPr>
                <w:rFonts w:asciiTheme="majorBidi" w:hAnsiTheme="majorBidi" w:cstheme="majorBidi"/>
                <w:b/>
                <w:bCs/>
                <w:sz w:val="22"/>
                <w:szCs w:val="22"/>
              </w:rPr>
              <w:t xml:space="preserve"> (Nationality</w:t>
            </w:r>
            <w:r w:rsidR="00263D20">
              <w:rPr>
                <w:rFonts w:asciiTheme="majorBidi" w:hAnsiTheme="majorBidi" w:cstheme="majorBidi"/>
                <w:b/>
                <w:bCs/>
                <w:sz w:val="22"/>
                <w:szCs w:val="22"/>
              </w:rPr>
              <w:t>)</w:t>
            </w:r>
          </w:p>
        </w:tc>
      </w:tr>
      <w:tr w:rsidR="0094456B" w:rsidRPr="00F7290D" w14:paraId="27A52CF9" w14:textId="77777777" w:rsidTr="00FF2D5B">
        <w:trPr>
          <w:jc w:val="center"/>
        </w:trPr>
        <w:tc>
          <w:tcPr>
            <w:tcW w:w="8296" w:type="dxa"/>
            <w:gridSpan w:val="6"/>
            <w:shd w:val="clear" w:color="auto" w:fill="D9D9D9" w:themeFill="background1" w:themeFillShade="D9"/>
            <w:vAlign w:val="center"/>
          </w:tcPr>
          <w:p w14:paraId="2E30F7F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2019</w:t>
            </w:r>
          </w:p>
        </w:tc>
      </w:tr>
      <w:tr w:rsidR="003A32F8" w:rsidRPr="00F7290D" w14:paraId="53B2818C" w14:textId="77777777" w:rsidTr="00FF2D5B">
        <w:trPr>
          <w:jc w:val="center"/>
        </w:trPr>
        <w:tc>
          <w:tcPr>
            <w:tcW w:w="1980" w:type="dxa"/>
            <w:vAlign w:val="center"/>
          </w:tcPr>
          <w:p w14:paraId="06BB246D" w14:textId="77777777" w:rsidR="003A32F8" w:rsidRPr="0047468A" w:rsidRDefault="0094456B" w:rsidP="00F7290D">
            <w:pPr>
              <w:pStyle w:val="Default"/>
              <w:bidi w:val="0"/>
              <w:rPr>
                <w:rFonts w:asciiTheme="majorBidi" w:hAnsiTheme="majorBidi" w:cstheme="majorBidi"/>
                <w:sz w:val="22"/>
                <w:szCs w:val="22"/>
              </w:rPr>
            </w:pPr>
            <w:r w:rsidRPr="0047468A">
              <w:rPr>
                <w:rFonts w:asciiTheme="majorBidi" w:hAnsiTheme="majorBidi" w:cstheme="majorBidi"/>
                <w:sz w:val="22"/>
                <w:szCs w:val="22"/>
              </w:rPr>
              <w:t>Jews and others</w:t>
            </w:r>
          </w:p>
        </w:tc>
        <w:tc>
          <w:tcPr>
            <w:tcW w:w="1134" w:type="dxa"/>
            <w:vAlign w:val="center"/>
          </w:tcPr>
          <w:p w14:paraId="54712683"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1134" w:type="dxa"/>
            <w:vAlign w:val="center"/>
          </w:tcPr>
          <w:p w14:paraId="13DF6348"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1134" w:type="dxa"/>
            <w:vAlign w:val="center"/>
          </w:tcPr>
          <w:p w14:paraId="7BF08603"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10</w:t>
            </w:r>
          </w:p>
        </w:tc>
        <w:tc>
          <w:tcPr>
            <w:tcW w:w="1134" w:type="dxa"/>
            <w:vAlign w:val="center"/>
          </w:tcPr>
          <w:p w14:paraId="55521E85"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44</w:t>
            </w:r>
          </w:p>
        </w:tc>
        <w:tc>
          <w:tcPr>
            <w:tcW w:w="1780" w:type="dxa"/>
            <w:vAlign w:val="center"/>
          </w:tcPr>
          <w:p w14:paraId="4A69B0DA"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57</w:t>
            </w:r>
          </w:p>
        </w:tc>
      </w:tr>
      <w:tr w:rsidR="003A32F8" w:rsidRPr="00F7290D" w14:paraId="1935F472" w14:textId="77777777" w:rsidTr="00FF2D5B">
        <w:trPr>
          <w:jc w:val="center"/>
        </w:trPr>
        <w:tc>
          <w:tcPr>
            <w:tcW w:w="1980" w:type="dxa"/>
            <w:vAlign w:val="center"/>
          </w:tcPr>
          <w:p w14:paraId="0220B659" w14:textId="77777777" w:rsidR="003A32F8"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Arab population</w:t>
            </w:r>
          </w:p>
        </w:tc>
        <w:tc>
          <w:tcPr>
            <w:tcW w:w="1134" w:type="dxa"/>
            <w:vAlign w:val="center"/>
          </w:tcPr>
          <w:p w14:paraId="3C0029AE"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6D4BDEA3"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w:t>
            </w:r>
          </w:p>
        </w:tc>
        <w:tc>
          <w:tcPr>
            <w:tcW w:w="1134" w:type="dxa"/>
            <w:vAlign w:val="center"/>
          </w:tcPr>
          <w:p w14:paraId="12A90FAD"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44</w:t>
            </w:r>
          </w:p>
        </w:tc>
        <w:tc>
          <w:tcPr>
            <w:tcW w:w="1134" w:type="dxa"/>
            <w:vAlign w:val="center"/>
          </w:tcPr>
          <w:p w14:paraId="7ACB0815"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134</w:t>
            </w:r>
          </w:p>
        </w:tc>
        <w:tc>
          <w:tcPr>
            <w:tcW w:w="1780" w:type="dxa"/>
            <w:vAlign w:val="center"/>
          </w:tcPr>
          <w:p w14:paraId="5A01FC39"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184</w:t>
            </w:r>
          </w:p>
        </w:tc>
      </w:tr>
      <w:tr w:rsidR="003A32F8" w:rsidRPr="00F7290D" w14:paraId="700DA6C8" w14:textId="77777777" w:rsidTr="00FF2D5B">
        <w:trPr>
          <w:jc w:val="center"/>
        </w:trPr>
        <w:tc>
          <w:tcPr>
            <w:tcW w:w="1980" w:type="dxa"/>
            <w:vAlign w:val="center"/>
          </w:tcPr>
          <w:p w14:paraId="45EF75CE" w14:textId="77777777" w:rsidR="003A32F8"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Total</w:t>
            </w:r>
          </w:p>
        </w:tc>
        <w:tc>
          <w:tcPr>
            <w:tcW w:w="1134" w:type="dxa"/>
            <w:vAlign w:val="center"/>
          </w:tcPr>
          <w:p w14:paraId="0E87491D"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1134" w:type="dxa"/>
            <w:vAlign w:val="center"/>
          </w:tcPr>
          <w:p w14:paraId="770C98E0"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8</w:t>
            </w:r>
          </w:p>
        </w:tc>
        <w:tc>
          <w:tcPr>
            <w:tcW w:w="1134" w:type="dxa"/>
            <w:vAlign w:val="center"/>
          </w:tcPr>
          <w:p w14:paraId="3951C42F"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54</w:t>
            </w:r>
          </w:p>
        </w:tc>
        <w:tc>
          <w:tcPr>
            <w:tcW w:w="1134" w:type="dxa"/>
            <w:vAlign w:val="center"/>
          </w:tcPr>
          <w:p w14:paraId="10E00DD4"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178</w:t>
            </w:r>
          </w:p>
        </w:tc>
        <w:tc>
          <w:tcPr>
            <w:tcW w:w="1780" w:type="dxa"/>
            <w:vAlign w:val="center"/>
          </w:tcPr>
          <w:p w14:paraId="7E7F2DD1" w14:textId="77777777" w:rsidR="003A32F8"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241</w:t>
            </w:r>
          </w:p>
        </w:tc>
      </w:tr>
      <w:tr w:rsidR="0094456B" w:rsidRPr="00F7290D" w14:paraId="3E952912" w14:textId="77777777" w:rsidTr="00FF2D5B">
        <w:trPr>
          <w:jc w:val="center"/>
        </w:trPr>
        <w:tc>
          <w:tcPr>
            <w:tcW w:w="8296" w:type="dxa"/>
            <w:gridSpan w:val="6"/>
            <w:shd w:val="clear" w:color="auto" w:fill="D9D9D9" w:themeFill="background1" w:themeFillShade="D9"/>
            <w:vAlign w:val="center"/>
          </w:tcPr>
          <w:p w14:paraId="56C42A3C"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2020</w:t>
            </w:r>
          </w:p>
        </w:tc>
      </w:tr>
      <w:tr w:rsidR="0094456B" w:rsidRPr="00F7290D" w14:paraId="355F6616" w14:textId="77777777" w:rsidTr="00FF2D5B">
        <w:trPr>
          <w:jc w:val="center"/>
        </w:trPr>
        <w:tc>
          <w:tcPr>
            <w:tcW w:w="1980" w:type="dxa"/>
            <w:vAlign w:val="center"/>
          </w:tcPr>
          <w:p w14:paraId="7B55793E"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Jews and others</w:t>
            </w:r>
          </w:p>
        </w:tc>
        <w:tc>
          <w:tcPr>
            <w:tcW w:w="1134" w:type="dxa"/>
            <w:vAlign w:val="center"/>
          </w:tcPr>
          <w:p w14:paraId="19193A5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77DF9DA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58AEFFA8"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10</w:t>
            </w:r>
          </w:p>
        </w:tc>
        <w:tc>
          <w:tcPr>
            <w:tcW w:w="1134" w:type="dxa"/>
            <w:vAlign w:val="center"/>
          </w:tcPr>
          <w:p w14:paraId="4C92A5AD"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41</w:t>
            </w:r>
          </w:p>
        </w:tc>
        <w:tc>
          <w:tcPr>
            <w:tcW w:w="1780" w:type="dxa"/>
            <w:vAlign w:val="center"/>
          </w:tcPr>
          <w:p w14:paraId="30EAA8ED"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51</w:t>
            </w:r>
          </w:p>
        </w:tc>
      </w:tr>
      <w:tr w:rsidR="0094456B" w:rsidRPr="00F7290D" w14:paraId="2957F3F1" w14:textId="77777777" w:rsidTr="00FF2D5B">
        <w:trPr>
          <w:jc w:val="center"/>
        </w:trPr>
        <w:tc>
          <w:tcPr>
            <w:tcW w:w="1980" w:type="dxa"/>
            <w:vAlign w:val="center"/>
          </w:tcPr>
          <w:p w14:paraId="27DC399A"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Arab population</w:t>
            </w:r>
          </w:p>
        </w:tc>
        <w:tc>
          <w:tcPr>
            <w:tcW w:w="1134" w:type="dxa"/>
            <w:vAlign w:val="center"/>
          </w:tcPr>
          <w:p w14:paraId="469A9A18"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341659B2"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1134" w:type="dxa"/>
            <w:vAlign w:val="center"/>
          </w:tcPr>
          <w:p w14:paraId="587BC65F"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23</w:t>
            </w:r>
          </w:p>
        </w:tc>
        <w:tc>
          <w:tcPr>
            <w:tcW w:w="1134" w:type="dxa"/>
            <w:vAlign w:val="center"/>
          </w:tcPr>
          <w:p w14:paraId="1F761A02"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126</w:t>
            </w:r>
          </w:p>
        </w:tc>
        <w:tc>
          <w:tcPr>
            <w:tcW w:w="1780" w:type="dxa"/>
            <w:vAlign w:val="center"/>
          </w:tcPr>
          <w:p w14:paraId="10D07CFF"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151</w:t>
            </w:r>
          </w:p>
        </w:tc>
      </w:tr>
      <w:tr w:rsidR="0094456B" w:rsidRPr="00F7290D" w14:paraId="19200A38" w14:textId="77777777" w:rsidTr="00FF2D5B">
        <w:trPr>
          <w:jc w:val="center"/>
        </w:trPr>
        <w:tc>
          <w:tcPr>
            <w:tcW w:w="1980" w:type="dxa"/>
            <w:vAlign w:val="center"/>
          </w:tcPr>
          <w:p w14:paraId="2E362BF5"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Total</w:t>
            </w:r>
          </w:p>
        </w:tc>
        <w:tc>
          <w:tcPr>
            <w:tcW w:w="1134" w:type="dxa"/>
            <w:vAlign w:val="center"/>
          </w:tcPr>
          <w:p w14:paraId="6F4133D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336D9C4A"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1134" w:type="dxa"/>
            <w:vAlign w:val="center"/>
          </w:tcPr>
          <w:p w14:paraId="0F1181C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33</w:t>
            </w:r>
          </w:p>
        </w:tc>
        <w:tc>
          <w:tcPr>
            <w:tcW w:w="1134" w:type="dxa"/>
            <w:vAlign w:val="center"/>
          </w:tcPr>
          <w:p w14:paraId="2DAB657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167</w:t>
            </w:r>
          </w:p>
        </w:tc>
        <w:tc>
          <w:tcPr>
            <w:tcW w:w="1780" w:type="dxa"/>
            <w:vAlign w:val="center"/>
          </w:tcPr>
          <w:p w14:paraId="235F467E"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202</w:t>
            </w:r>
          </w:p>
        </w:tc>
      </w:tr>
      <w:tr w:rsidR="0094456B" w:rsidRPr="00F7290D" w14:paraId="6EB1D1F4" w14:textId="77777777" w:rsidTr="00FF2D5B">
        <w:trPr>
          <w:jc w:val="center"/>
        </w:trPr>
        <w:tc>
          <w:tcPr>
            <w:tcW w:w="8296" w:type="dxa"/>
            <w:gridSpan w:val="6"/>
            <w:shd w:val="clear" w:color="auto" w:fill="D9D9D9" w:themeFill="background1" w:themeFillShade="D9"/>
            <w:vAlign w:val="center"/>
          </w:tcPr>
          <w:p w14:paraId="7D34D3E4"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2021</w:t>
            </w:r>
          </w:p>
        </w:tc>
      </w:tr>
      <w:tr w:rsidR="0094456B" w:rsidRPr="00F7290D" w14:paraId="14755694" w14:textId="77777777" w:rsidTr="00FF2D5B">
        <w:trPr>
          <w:jc w:val="center"/>
        </w:trPr>
        <w:tc>
          <w:tcPr>
            <w:tcW w:w="1980" w:type="dxa"/>
            <w:vAlign w:val="center"/>
          </w:tcPr>
          <w:p w14:paraId="36D06EDC"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Jews and others</w:t>
            </w:r>
          </w:p>
        </w:tc>
        <w:tc>
          <w:tcPr>
            <w:tcW w:w="1134" w:type="dxa"/>
            <w:vAlign w:val="center"/>
          </w:tcPr>
          <w:p w14:paraId="7539B314"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1134" w:type="dxa"/>
            <w:vAlign w:val="center"/>
          </w:tcPr>
          <w:p w14:paraId="4197F93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1134" w:type="dxa"/>
            <w:vAlign w:val="center"/>
          </w:tcPr>
          <w:p w14:paraId="7E40324D"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10</w:t>
            </w:r>
          </w:p>
        </w:tc>
        <w:tc>
          <w:tcPr>
            <w:tcW w:w="1134" w:type="dxa"/>
            <w:vAlign w:val="center"/>
          </w:tcPr>
          <w:p w14:paraId="7FD6C22F"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39</w:t>
            </w:r>
          </w:p>
        </w:tc>
        <w:tc>
          <w:tcPr>
            <w:tcW w:w="1780" w:type="dxa"/>
            <w:vAlign w:val="center"/>
          </w:tcPr>
          <w:p w14:paraId="6CE47BFC"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51</w:t>
            </w:r>
          </w:p>
        </w:tc>
      </w:tr>
      <w:tr w:rsidR="0094456B" w:rsidRPr="00F7290D" w14:paraId="4E84C924" w14:textId="77777777" w:rsidTr="00FF2D5B">
        <w:trPr>
          <w:jc w:val="center"/>
        </w:trPr>
        <w:tc>
          <w:tcPr>
            <w:tcW w:w="1980" w:type="dxa"/>
            <w:vAlign w:val="center"/>
          </w:tcPr>
          <w:p w14:paraId="7487321F"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Arab population</w:t>
            </w:r>
          </w:p>
        </w:tc>
        <w:tc>
          <w:tcPr>
            <w:tcW w:w="1134" w:type="dxa"/>
            <w:vAlign w:val="center"/>
          </w:tcPr>
          <w:p w14:paraId="019ABE9C"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288F1727"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1134" w:type="dxa"/>
            <w:vAlign w:val="center"/>
          </w:tcPr>
          <w:p w14:paraId="1477FAA7"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23</w:t>
            </w:r>
          </w:p>
        </w:tc>
        <w:tc>
          <w:tcPr>
            <w:tcW w:w="1134" w:type="dxa"/>
            <w:vAlign w:val="center"/>
          </w:tcPr>
          <w:p w14:paraId="59D7A29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114</w:t>
            </w:r>
          </w:p>
        </w:tc>
        <w:tc>
          <w:tcPr>
            <w:tcW w:w="1780" w:type="dxa"/>
            <w:vAlign w:val="center"/>
          </w:tcPr>
          <w:p w14:paraId="40852261"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141</w:t>
            </w:r>
          </w:p>
        </w:tc>
      </w:tr>
      <w:tr w:rsidR="0094456B" w:rsidRPr="00F7290D" w14:paraId="34089CAB" w14:textId="77777777" w:rsidTr="00FF2D5B">
        <w:trPr>
          <w:jc w:val="center"/>
        </w:trPr>
        <w:tc>
          <w:tcPr>
            <w:tcW w:w="1980" w:type="dxa"/>
            <w:vAlign w:val="center"/>
          </w:tcPr>
          <w:p w14:paraId="5725451D"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Total</w:t>
            </w:r>
          </w:p>
        </w:tc>
        <w:tc>
          <w:tcPr>
            <w:tcW w:w="1134" w:type="dxa"/>
            <w:vAlign w:val="center"/>
          </w:tcPr>
          <w:p w14:paraId="4BD95DF9"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1134" w:type="dxa"/>
            <w:vAlign w:val="center"/>
          </w:tcPr>
          <w:p w14:paraId="6CF6FDA2"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w:t>
            </w:r>
          </w:p>
        </w:tc>
        <w:tc>
          <w:tcPr>
            <w:tcW w:w="1134" w:type="dxa"/>
            <w:vAlign w:val="center"/>
          </w:tcPr>
          <w:p w14:paraId="5A6D2A6F"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33</w:t>
            </w:r>
          </w:p>
        </w:tc>
        <w:tc>
          <w:tcPr>
            <w:tcW w:w="1134" w:type="dxa"/>
            <w:vAlign w:val="center"/>
          </w:tcPr>
          <w:p w14:paraId="2901C47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153</w:t>
            </w:r>
          </w:p>
        </w:tc>
        <w:tc>
          <w:tcPr>
            <w:tcW w:w="1780" w:type="dxa"/>
            <w:vAlign w:val="center"/>
          </w:tcPr>
          <w:p w14:paraId="43DA9811"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192</w:t>
            </w:r>
          </w:p>
        </w:tc>
      </w:tr>
      <w:tr w:rsidR="0094456B" w:rsidRPr="00F7290D" w14:paraId="454A1FFC" w14:textId="77777777" w:rsidTr="00FF2D5B">
        <w:trPr>
          <w:jc w:val="center"/>
        </w:trPr>
        <w:tc>
          <w:tcPr>
            <w:tcW w:w="8296" w:type="dxa"/>
            <w:gridSpan w:val="6"/>
            <w:shd w:val="clear" w:color="auto" w:fill="D9D9D9" w:themeFill="background1" w:themeFillShade="D9"/>
            <w:vAlign w:val="center"/>
          </w:tcPr>
          <w:p w14:paraId="496F1374"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2022</w:t>
            </w:r>
          </w:p>
        </w:tc>
      </w:tr>
      <w:tr w:rsidR="0094456B" w:rsidRPr="00F7290D" w14:paraId="5FDD7C12" w14:textId="77777777" w:rsidTr="00FF2D5B">
        <w:trPr>
          <w:jc w:val="center"/>
        </w:trPr>
        <w:tc>
          <w:tcPr>
            <w:tcW w:w="1980" w:type="dxa"/>
            <w:vAlign w:val="center"/>
          </w:tcPr>
          <w:p w14:paraId="47B9CE07"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Jews and others</w:t>
            </w:r>
          </w:p>
        </w:tc>
        <w:tc>
          <w:tcPr>
            <w:tcW w:w="1134" w:type="dxa"/>
            <w:vAlign w:val="center"/>
          </w:tcPr>
          <w:p w14:paraId="3E21C752"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30E87A6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61AC33DB"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w:t>
            </w:r>
          </w:p>
        </w:tc>
        <w:tc>
          <w:tcPr>
            <w:tcW w:w="1134" w:type="dxa"/>
            <w:vAlign w:val="center"/>
          </w:tcPr>
          <w:p w14:paraId="264E371F"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38</w:t>
            </w:r>
          </w:p>
        </w:tc>
        <w:tc>
          <w:tcPr>
            <w:tcW w:w="1780" w:type="dxa"/>
            <w:vAlign w:val="center"/>
          </w:tcPr>
          <w:p w14:paraId="21A55C9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44</w:t>
            </w:r>
          </w:p>
        </w:tc>
      </w:tr>
      <w:tr w:rsidR="0094456B" w:rsidRPr="00F7290D" w14:paraId="5032D26E" w14:textId="77777777" w:rsidTr="00FF2D5B">
        <w:trPr>
          <w:jc w:val="center"/>
        </w:trPr>
        <w:tc>
          <w:tcPr>
            <w:tcW w:w="1980" w:type="dxa"/>
            <w:vAlign w:val="center"/>
          </w:tcPr>
          <w:p w14:paraId="4EEDA45E"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Arab population</w:t>
            </w:r>
          </w:p>
        </w:tc>
        <w:tc>
          <w:tcPr>
            <w:tcW w:w="1134" w:type="dxa"/>
            <w:vAlign w:val="center"/>
          </w:tcPr>
          <w:p w14:paraId="0DC77E39"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3941FC8A"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1134" w:type="dxa"/>
            <w:vAlign w:val="center"/>
          </w:tcPr>
          <w:p w14:paraId="33821DF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12</w:t>
            </w:r>
          </w:p>
        </w:tc>
        <w:tc>
          <w:tcPr>
            <w:tcW w:w="1134" w:type="dxa"/>
            <w:vAlign w:val="center"/>
          </w:tcPr>
          <w:p w14:paraId="21C357EE"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90</w:t>
            </w:r>
          </w:p>
        </w:tc>
        <w:tc>
          <w:tcPr>
            <w:tcW w:w="1780" w:type="dxa"/>
            <w:vAlign w:val="center"/>
          </w:tcPr>
          <w:p w14:paraId="5E1113D6"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104</w:t>
            </w:r>
          </w:p>
        </w:tc>
      </w:tr>
      <w:tr w:rsidR="0094456B" w:rsidRPr="00F7290D" w14:paraId="3510B530" w14:textId="77777777" w:rsidTr="00FF2D5B">
        <w:trPr>
          <w:jc w:val="center"/>
        </w:trPr>
        <w:tc>
          <w:tcPr>
            <w:tcW w:w="1980" w:type="dxa"/>
            <w:vAlign w:val="center"/>
          </w:tcPr>
          <w:p w14:paraId="48BFB00F" w14:textId="77777777" w:rsidR="0094456B" w:rsidRPr="00F7290D" w:rsidRDefault="0094456B" w:rsidP="00F7290D">
            <w:pPr>
              <w:pStyle w:val="Default"/>
              <w:bidi w:val="0"/>
              <w:rPr>
                <w:rFonts w:asciiTheme="majorBidi" w:hAnsiTheme="majorBidi" w:cstheme="majorBidi"/>
                <w:sz w:val="22"/>
                <w:szCs w:val="22"/>
              </w:rPr>
            </w:pPr>
            <w:r w:rsidRPr="00F7290D">
              <w:rPr>
                <w:rFonts w:asciiTheme="majorBidi" w:hAnsiTheme="majorBidi" w:cstheme="majorBidi"/>
                <w:sz w:val="22"/>
                <w:szCs w:val="22"/>
              </w:rPr>
              <w:t>Total (age)</w:t>
            </w:r>
          </w:p>
        </w:tc>
        <w:tc>
          <w:tcPr>
            <w:tcW w:w="1134" w:type="dxa"/>
            <w:vAlign w:val="center"/>
          </w:tcPr>
          <w:p w14:paraId="7CD21114"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w:t>
            </w:r>
          </w:p>
        </w:tc>
        <w:tc>
          <w:tcPr>
            <w:tcW w:w="1134" w:type="dxa"/>
            <w:vAlign w:val="center"/>
          </w:tcPr>
          <w:p w14:paraId="21E6201B"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1134" w:type="dxa"/>
            <w:vAlign w:val="center"/>
          </w:tcPr>
          <w:p w14:paraId="146A7EC2"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18</w:t>
            </w:r>
          </w:p>
        </w:tc>
        <w:tc>
          <w:tcPr>
            <w:tcW w:w="1134" w:type="dxa"/>
            <w:vAlign w:val="center"/>
          </w:tcPr>
          <w:p w14:paraId="548D8EE0"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128</w:t>
            </w:r>
          </w:p>
        </w:tc>
        <w:tc>
          <w:tcPr>
            <w:tcW w:w="1780" w:type="dxa"/>
            <w:vAlign w:val="center"/>
          </w:tcPr>
          <w:p w14:paraId="55AEFC45" w14:textId="77777777" w:rsidR="0094456B" w:rsidRPr="00F7290D" w:rsidRDefault="0094456B"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148</w:t>
            </w:r>
          </w:p>
        </w:tc>
      </w:tr>
    </w:tbl>
    <w:p w14:paraId="5D03CF46" w14:textId="77777777" w:rsidR="0094456B" w:rsidRPr="00F7290D" w:rsidRDefault="0094456B" w:rsidP="003416D6">
      <w:pPr>
        <w:pStyle w:val="Default"/>
        <w:spacing w:line="360" w:lineRule="auto"/>
        <w:rPr>
          <w:rFonts w:asciiTheme="majorBidi" w:hAnsiTheme="majorBidi" w:cstheme="majorBidi"/>
          <w:i/>
          <w:iCs/>
          <w:sz w:val="22"/>
          <w:szCs w:val="22"/>
        </w:rPr>
      </w:pPr>
      <w:r w:rsidRPr="00F7290D">
        <w:rPr>
          <w:rFonts w:asciiTheme="majorBidi" w:hAnsiTheme="majorBidi" w:cstheme="majorBidi"/>
          <w:i/>
          <w:iCs/>
          <w:sz w:val="22"/>
          <w:szCs w:val="22"/>
        </w:rPr>
        <w:t>Source: Ministry of Health, May 2023</w:t>
      </w:r>
    </w:p>
    <w:p w14:paraId="76338C4A" w14:textId="67EECA6B" w:rsidR="00A37CA3" w:rsidRPr="0026495D" w:rsidRDefault="00A37CA3" w:rsidP="00D730AC">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Females who Delivered a Live Birth </w:t>
      </w:r>
      <w:r w:rsidR="00D730AC" w:rsidRPr="00F1204F">
        <w:rPr>
          <w:rFonts w:asciiTheme="majorBidi" w:hAnsiTheme="majorBidi" w:cstheme="majorBidi"/>
          <w:b/>
          <w:bCs/>
          <w:sz w:val="24"/>
          <w:szCs w:val="24"/>
          <w:u w:val="single"/>
        </w:rPr>
        <w:t xml:space="preserve">before the Age of 18 </w:t>
      </w:r>
      <w:r w:rsidRPr="00F1204F">
        <w:rPr>
          <w:rFonts w:asciiTheme="majorBidi" w:hAnsiTheme="majorBidi" w:cstheme="majorBidi"/>
          <w:b/>
          <w:bCs/>
          <w:sz w:val="24"/>
          <w:szCs w:val="24"/>
          <w:u w:val="single"/>
        </w:rPr>
        <w:t>(by Precinct, 2019-2022)</w:t>
      </w:r>
    </w:p>
    <w:tbl>
      <w:tblPr>
        <w:tblStyle w:val="TableGrid"/>
        <w:tblW w:w="0" w:type="auto"/>
        <w:jc w:val="center"/>
        <w:tblLook w:val="04A0" w:firstRow="1" w:lastRow="0" w:firstColumn="1" w:lastColumn="0" w:noHBand="0" w:noVBand="1"/>
      </w:tblPr>
      <w:tblGrid>
        <w:gridCol w:w="482"/>
        <w:gridCol w:w="482"/>
        <w:gridCol w:w="482"/>
        <w:gridCol w:w="482"/>
        <w:gridCol w:w="482"/>
        <w:gridCol w:w="482"/>
        <w:gridCol w:w="482"/>
        <w:gridCol w:w="482"/>
        <w:gridCol w:w="482"/>
        <w:gridCol w:w="482"/>
        <w:gridCol w:w="482"/>
        <w:gridCol w:w="482"/>
        <w:gridCol w:w="482"/>
        <w:gridCol w:w="482"/>
        <w:gridCol w:w="482"/>
        <w:gridCol w:w="482"/>
        <w:gridCol w:w="482"/>
      </w:tblGrid>
      <w:tr w:rsidR="000113D6" w:rsidRPr="00F7290D" w14:paraId="209E2E28" w14:textId="77777777" w:rsidTr="000113D6">
        <w:trPr>
          <w:cantSplit/>
          <w:trHeight w:val="1629"/>
          <w:jc w:val="center"/>
        </w:trPr>
        <w:tc>
          <w:tcPr>
            <w:tcW w:w="460" w:type="dxa"/>
            <w:shd w:val="clear" w:color="auto" w:fill="BFBFBF" w:themeFill="background1" w:themeFillShade="BF"/>
            <w:textDirection w:val="btLr"/>
          </w:tcPr>
          <w:p w14:paraId="3299E73F" w14:textId="4AAABE72" w:rsidR="000113D6" w:rsidRPr="00F7290D" w:rsidRDefault="000113D6" w:rsidP="00F7290D">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lastRenderedPageBreak/>
              <w:t>Year and age</w:t>
            </w:r>
          </w:p>
        </w:tc>
        <w:tc>
          <w:tcPr>
            <w:tcW w:w="460" w:type="dxa"/>
            <w:shd w:val="clear" w:color="auto" w:fill="BFBFBF" w:themeFill="background1" w:themeFillShade="BF"/>
            <w:textDirection w:val="btLr"/>
          </w:tcPr>
          <w:p w14:paraId="5549392C"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Jerusalem</w:t>
            </w:r>
          </w:p>
        </w:tc>
        <w:tc>
          <w:tcPr>
            <w:tcW w:w="461" w:type="dxa"/>
            <w:shd w:val="clear" w:color="auto" w:fill="BFBFBF" w:themeFill="background1" w:themeFillShade="BF"/>
            <w:textDirection w:val="btLr"/>
          </w:tcPr>
          <w:p w14:paraId="75232C4A"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Tzfat</w:t>
            </w:r>
          </w:p>
        </w:tc>
        <w:tc>
          <w:tcPr>
            <w:tcW w:w="461" w:type="dxa"/>
            <w:shd w:val="clear" w:color="auto" w:fill="BFBFBF" w:themeFill="background1" w:themeFillShade="BF"/>
            <w:textDirection w:val="btLr"/>
          </w:tcPr>
          <w:p w14:paraId="616714E2"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Kineret</w:t>
            </w:r>
          </w:p>
        </w:tc>
        <w:tc>
          <w:tcPr>
            <w:tcW w:w="461" w:type="dxa"/>
            <w:shd w:val="clear" w:color="auto" w:fill="BFBFBF" w:themeFill="background1" w:themeFillShade="BF"/>
            <w:textDirection w:val="btLr"/>
          </w:tcPr>
          <w:p w14:paraId="4A9901A3"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Izrael</w:t>
            </w:r>
          </w:p>
        </w:tc>
        <w:tc>
          <w:tcPr>
            <w:tcW w:w="461" w:type="dxa"/>
            <w:shd w:val="clear" w:color="auto" w:fill="BFBFBF" w:themeFill="background1" w:themeFillShade="BF"/>
            <w:textDirection w:val="btLr"/>
          </w:tcPr>
          <w:p w14:paraId="6AE09464" w14:textId="77769A6F"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Accre</w:t>
            </w:r>
          </w:p>
        </w:tc>
        <w:tc>
          <w:tcPr>
            <w:tcW w:w="461" w:type="dxa"/>
            <w:shd w:val="clear" w:color="auto" w:fill="BFBFBF" w:themeFill="background1" w:themeFillShade="BF"/>
            <w:textDirection w:val="btLr"/>
          </w:tcPr>
          <w:p w14:paraId="44A9B9C9"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Golan</w:t>
            </w:r>
          </w:p>
        </w:tc>
        <w:tc>
          <w:tcPr>
            <w:tcW w:w="461" w:type="dxa"/>
            <w:shd w:val="clear" w:color="auto" w:fill="BFBFBF" w:themeFill="background1" w:themeFillShade="BF"/>
            <w:textDirection w:val="btLr"/>
          </w:tcPr>
          <w:p w14:paraId="3E493ECB"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Haifa</w:t>
            </w:r>
          </w:p>
        </w:tc>
        <w:tc>
          <w:tcPr>
            <w:tcW w:w="461" w:type="dxa"/>
            <w:shd w:val="clear" w:color="auto" w:fill="BFBFBF" w:themeFill="background1" w:themeFillShade="BF"/>
            <w:textDirection w:val="btLr"/>
          </w:tcPr>
          <w:p w14:paraId="1AFAC55E" w14:textId="77777777" w:rsidR="000113D6" w:rsidRPr="00F7290D" w:rsidRDefault="000113D6" w:rsidP="004220B1">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Hadera</w:t>
            </w:r>
          </w:p>
        </w:tc>
        <w:tc>
          <w:tcPr>
            <w:tcW w:w="461" w:type="dxa"/>
            <w:shd w:val="clear" w:color="auto" w:fill="BFBFBF" w:themeFill="background1" w:themeFillShade="BF"/>
            <w:textDirection w:val="btLr"/>
          </w:tcPr>
          <w:p w14:paraId="217275E6"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Ha-Sharon</w:t>
            </w:r>
          </w:p>
        </w:tc>
        <w:tc>
          <w:tcPr>
            <w:tcW w:w="461" w:type="dxa"/>
            <w:shd w:val="clear" w:color="auto" w:fill="BFBFBF" w:themeFill="background1" w:themeFillShade="BF"/>
            <w:textDirection w:val="btLr"/>
          </w:tcPr>
          <w:p w14:paraId="3F21CEB9"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Petah Tikva</w:t>
            </w:r>
          </w:p>
        </w:tc>
        <w:tc>
          <w:tcPr>
            <w:tcW w:w="461" w:type="dxa"/>
            <w:shd w:val="clear" w:color="auto" w:fill="BFBFBF" w:themeFill="background1" w:themeFillShade="BF"/>
            <w:textDirection w:val="btLr"/>
          </w:tcPr>
          <w:p w14:paraId="0F0464B4" w14:textId="1C0F7941"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Ra</w:t>
            </w:r>
            <w:r>
              <w:rPr>
                <w:rFonts w:asciiTheme="majorBidi" w:hAnsiTheme="majorBidi" w:cstheme="majorBidi"/>
                <w:b/>
                <w:bCs/>
                <w:sz w:val="22"/>
                <w:szCs w:val="22"/>
              </w:rPr>
              <w:t>m</w:t>
            </w:r>
            <w:r w:rsidRPr="00F7290D">
              <w:rPr>
                <w:rFonts w:asciiTheme="majorBidi" w:hAnsiTheme="majorBidi" w:cstheme="majorBidi"/>
                <w:b/>
                <w:bCs/>
                <w:sz w:val="22"/>
                <w:szCs w:val="22"/>
              </w:rPr>
              <w:t>le</w:t>
            </w:r>
          </w:p>
        </w:tc>
        <w:tc>
          <w:tcPr>
            <w:tcW w:w="461" w:type="dxa"/>
            <w:shd w:val="clear" w:color="auto" w:fill="BFBFBF" w:themeFill="background1" w:themeFillShade="BF"/>
            <w:textDirection w:val="btLr"/>
          </w:tcPr>
          <w:p w14:paraId="36980A88"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Rehovot</w:t>
            </w:r>
          </w:p>
        </w:tc>
        <w:tc>
          <w:tcPr>
            <w:tcW w:w="461" w:type="dxa"/>
            <w:shd w:val="clear" w:color="auto" w:fill="BFBFBF" w:themeFill="background1" w:themeFillShade="BF"/>
            <w:textDirection w:val="btLr"/>
          </w:tcPr>
          <w:p w14:paraId="01D8E5A4" w14:textId="2D124A20" w:rsidR="000113D6" w:rsidRPr="00F7290D" w:rsidRDefault="000113D6" w:rsidP="00F7290D">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Tel Aviv-Jaffa</w:t>
            </w:r>
          </w:p>
        </w:tc>
        <w:tc>
          <w:tcPr>
            <w:tcW w:w="461" w:type="dxa"/>
            <w:shd w:val="clear" w:color="auto" w:fill="BFBFBF" w:themeFill="background1" w:themeFillShade="BF"/>
            <w:textDirection w:val="btLr"/>
          </w:tcPr>
          <w:p w14:paraId="78EE7D12"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Ashkelon</w:t>
            </w:r>
          </w:p>
        </w:tc>
        <w:tc>
          <w:tcPr>
            <w:tcW w:w="461" w:type="dxa"/>
            <w:shd w:val="clear" w:color="auto" w:fill="BFBFBF" w:themeFill="background1" w:themeFillShade="BF"/>
            <w:textDirection w:val="btLr"/>
          </w:tcPr>
          <w:p w14:paraId="70411A18" w14:textId="77777777"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Be'er Sheva</w:t>
            </w:r>
          </w:p>
        </w:tc>
        <w:tc>
          <w:tcPr>
            <w:tcW w:w="461" w:type="dxa"/>
            <w:shd w:val="clear" w:color="auto" w:fill="BFBFBF" w:themeFill="background1" w:themeFillShade="BF"/>
            <w:textDirection w:val="btLr"/>
          </w:tcPr>
          <w:p w14:paraId="7C95F9D4" w14:textId="432B3C79" w:rsidR="000113D6" w:rsidRPr="00F7290D" w:rsidRDefault="000113D6" w:rsidP="00A37CA3">
            <w:pPr>
              <w:pStyle w:val="Default"/>
              <w:bidi w:val="0"/>
              <w:ind w:left="113" w:right="113"/>
              <w:rPr>
                <w:rFonts w:asciiTheme="majorBidi" w:hAnsiTheme="majorBidi" w:cstheme="majorBidi"/>
                <w:b/>
                <w:bCs/>
                <w:sz w:val="22"/>
                <w:szCs w:val="22"/>
              </w:rPr>
            </w:pPr>
            <w:r w:rsidRPr="00F7290D">
              <w:rPr>
                <w:rFonts w:asciiTheme="majorBidi" w:hAnsiTheme="majorBidi" w:cstheme="majorBidi"/>
                <w:b/>
                <w:bCs/>
                <w:sz w:val="22"/>
                <w:szCs w:val="22"/>
              </w:rPr>
              <w:t>Unknown</w:t>
            </w:r>
          </w:p>
        </w:tc>
      </w:tr>
      <w:tr w:rsidR="000113D6" w:rsidRPr="00F7290D" w14:paraId="018C0591" w14:textId="77777777" w:rsidTr="000113D6">
        <w:trPr>
          <w:jc w:val="center"/>
        </w:trPr>
        <w:tc>
          <w:tcPr>
            <w:tcW w:w="460" w:type="dxa"/>
            <w:shd w:val="clear" w:color="auto" w:fill="D9D9D9" w:themeFill="background1" w:themeFillShade="D9"/>
            <w:vAlign w:val="center"/>
          </w:tcPr>
          <w:p w14:paraId="7C7681FA"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14</w:t>
            </w:r>
          </w:p>
        </w:tc>
        <w:tc>
          <w:tcPr>
            <w:tcW w:w="460" w:type="dxa"/>
            <w:vAlign w:val="center"/>
          </w:tcPr>
          <w:p w14:paraId="69654C3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E2A496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74DCED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F0464A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5696E32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595A37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8ABF01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7261AC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BDE83F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279404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0A370F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93225D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3E1E4E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C18005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FD1AB8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968B8F3"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27922259" w14:textId="77777777" w:rsidTr="000113D6">
        <w:trPr>
          <w:jc w:val="center"/>
        </w:trPr>
        <w:tc>
          <w:tcPr>
            <w:tcW w:w="460" w:type="dxa"/>
            <w:shd w:val="clear" w:color="auto" w:fill="D9D9D9" w:themeFill="background1" w:themeFillShade="D9"/>
            <w:vAlign w:val="center"/>
          </w:tcPr>
          <w:p w14:paraId="73BE437F"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15</w:t>
            </w:r>
          </w:p>
        </w:tc>
        <w:tc>
          <w:tcPr>
            <w:tcW w:w="460" w:type="dxa"/>
            <w:vAlign w:val="center"/>
          </w:tcPr>
          <w:p w14:paraId="6530455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07E0F6B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C64C73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13B0D1B"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717277E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F6EFAD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F99D1C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B12EBE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FF0165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895EE5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AE50DD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050DE9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97795B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BB6EE3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3DE577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4</w:t>
            </w:r>
          </w:p>
        </w:tc>
        <w:tc>
          <w:tcPr>
            <w:tcW w:w="461" w:type="dxa"/>
            <w:vAlign w:val="center"/>
          </w:tcPr>
          <w:p w14:paraId="48560888"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6EDAF084" w14:textId="77777777" w:rsidTr="000113D6">
        <w:trPr>
          <w:jc w:val="center"/>
        </w:trPr>
        <w:tc>
          <w:tcPr>
            <w:tcW w:w="460" w:type="dxa"/>
            <w:shd w:val="clear" w:color="auto" w:fill="D9D9D9" w:themeFill="background1" w:themeFillShade="D9"/>
            <w:vAlign w:val="center"/>
          </w:tcPr>
          <w:p w14:paraId="2C3C7B1D"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16</w:t>
            </w:r>
          </w:p>
        </w:tc>
        <w:tc>
          <w:tcPr>
            <w:tcW w:w="460" w:type="dxa"/>
            <w:vAlign w:val="center"/>
          </w:tcPr>
          <w:p w14:paraId="274BC5A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26</w:t>
            </w:r>
          </w:p>
        </w:tc>
        <w:tc>
          <w:tcPr>
            <w:tcW w:w="461" w:type="dxa"/>
            <w:vAlign w:val="center"/>
          </w:tcPr>
          <w:p w14:paraId="20EA616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5AA755B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608FB77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47DA78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6391677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C3C517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10E5CB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6F08609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F6ED8A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A7A36F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4D9A7ED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B00B5E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25502B4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4</w:t>
            </w:r>
          </w:p>
        </w:tc>
        <w:tc>
          <w:tcPr>
            <w:tcW w:w="461" w:type="dxa"/>
            <w:vAlign w:val="center"/>
          </w:tcPr>
          <w:p w14:paraId="0F99F98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16</w:t>
            </w:r>
          </w:p>
        </w:tc>
        <w:tc>
          <w:tcPr>
            <w:tcW w:w="461" w:type="dxa"/>
            <w:vAlign w:val="center"/>
          </w:tcPr>
          <w:p w14:paraId="08E907BF"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46104857" w14:textId="77777777" w:rsidTr="000113D6">
        <w:trPr>
          <w:jc w:val="center"/>
        </w:trPr>
        <w:tc>
          <w:tcPr>
            <w:tcW w:w="460" w:type="dxa"/>
            <w:shd w:val="clear" w:color="auto" w:fill="D9D9D9" w:themeFill="background1" w:themeFillShade="D9"/>
            <w:vAlign w:val="center"/>
          </w:tcPr>
          <w:p w14:paraId="6049F8C1"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17</w:t>
            </w:r>
          </w:p>
        </w:tc>
        <w:tc>
          <w:tcPr>
            <w:tcW w:w="460" w:type="dxa"/>
            <w:vAlign w:val="center"/>
          </w:tcPr>
          <w:p w14:paraId="10D8E73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70</w:t>
            </w:r>
          </w:p>
        </w:tc>
        <w:tc>
          <w:tcPr>
            <w:tcW w:w="461" w:type="dxa"/>
            <w:vAlign w:val="center"/>
          </w:tcPr>
          <w:p w14:paraId="6C2C1B4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731F3FE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10E30A9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7119E099"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8</w:t>
            </w:r>
          </w:p>
        </w:tc>
        <w:tc>
          <w:tcPr>
            <w:tcW w:w="461" w:type="dxa"/>
            <w:vAlign w:val="center"/>
          </w:tcPr>
          <w:p w14:paraId="08CA520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54BAC25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4</w:t>
            </w:r>
          </w:p>
        </w:tc>
        <w:tc>
          <w:tcPr>
            <w:tcW w:w="461" w:type="dxa"/>
            <w:vAlign w:val="center"/>
          </w:tcPr>
          <w:p w14:paraId="1BBD987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5</w:t>
            </w:r>
          </w:p>
        </w:tc>
        <w:tc>
          <w:tcPr>
            <w:tcW w:w="461" w:type="dxa"/>
            <w:vAlign w:val="center"/>
          </w:tcPr>
          <w:p w14:paraId="538EA41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5</w:t>
            </w:r>
          </w:p>
        </w:tc>
        <w:tc>
          <w:tcPr>
            <w:tcW w:w="461" w:type="dxa"/>
            <w:vAlign w:val="center"/>
          </w:tcPr>
          <w:p w14:paraId="2239A2D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5</w:t>
            </w:r>
          </w:p>
        </w:tc>
        <w:tc>
          <w:tcPr>
            <w:tcW w:w="461" w:type="dxa"/>
            <w:vAlign w:val="center"/>
          </w:tcPr>
          <w:p w14:paraId="182879C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11</w:t>
            </w:r>
          </w:p>
        </w:tc>
        <w:tc>
          <w:tcPr>
            <w:tcW w:w="461" w:type="dxa"/>
            <w:vAlign w:val="center"/>
          </w:tcPr>
          <w:p w14:paraId="63D3B9A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2</w:t>
            </w:r>
          </w:p>
        </w:tc>
        <w:tc>
          <w:tcPr>
            <w:tcW w:w="461" w:type="dxa"/>
            <w:vAlign w:val="center"/>
          </w:tcPr>
          <w:p w14:paraId="4C87168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3</w:t>
            </w:r>
          </w:p>
        </w:tc>
        <w:tc>
          <w:tcPr>
            <w:tcW w:w="461" w:type="dxa"/>
            <w:vAlign w:val="center"/>
          </w:tcPr>
          <w:p w14:paraId="7577724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5</w:t>
            </w:r>
          </w:p>
        </w:tc>
        <w:tc>
          <w:tcPr>
            <w:tcW w:w="461" w:type="dxa"/>
            <w:vAlign w:val="center"/>
          </w:tcPr>
          <w:p w14:paraId="02692EE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49</w:t>
            </w:r>
          </w:p>
        </w:tc>
        <w:tc>
          <w:tcPr>
            <w:tcW w:w="461" w:type="dxa"/>
            <w:vAlign w:val="center"/>
          </w:tcPr>
          <w:p w14:paraId="7CBBA75B"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4</w:t>
            </w:r>
          </w:p>
        </w:tc>
      </w:tr>
      <w:tr w:rsidR="000113D6" w:rsidRPr="00F7290D" w14:paraId="33720F4F" w14:textId="77777777" w:rsidTr="000113D6">
        <w:trPr>
          <w:jc w:val="center"/>
        </w:trPr>
        <w:tc>
          <w:tcPr>
            <w:tcW w:w="460" w:type="dxa"/>
            <w:shd w:val="clear" w:color="auto" w:fill="D9D9D9" w:themeFill="background1" w:themeFillShade="D9"/>
            <w:vAlign w:val="center"/>
          </w:tcPr>
          <w:p w14:paraId="124F5B0B"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14</w:t>
            </w:r>
          </w:p>
        </w:tc>
        <w:tc>
          <w:tcPr>
            <w:tcW w:w="460" w:type="dxa"/>
            <w:vAlign w:val="center"/>
          </w:tcPr>
          <w:p w14:paraId="096471F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D75CB3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B0170F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15897B7"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EC12059"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202BA2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DABDFA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5B0DF9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D7D90E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52D801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D97710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5D7296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A5B250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5A7B57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DE953B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D507A57"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356766DC" w14:textId="77777777" w:rsidTr="000113D6">
        <w:trPr>
          <w:jc w:val="center"/>
        </w:trPr>
        <w:tc>
          <w:tcPr>
            <w:tcW w:w="460" w:type="dxa"/>
            <w:shd w:val="clear" w:color="auto" w:fill="D9D9D9" w:themeFill="background1" w:themeFillShade="D9"/>
            <w:vAlign w:val="center"/>
          </w:tcPr>
          <w:p w14:paraId="39C209EA"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15</w:t>
            </w:r>
          </w:p>
        </w:tc>
        <w:tc>
          <w:tcPr>
            <w:tcW w:w="460" w:type="dxa"/>
            <w:vAlign w:val="center"/>
          </w:tcPr>
          <w:p w14:paraId="6403230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w:t>
            </w:r>
          </w:p>
        </w:tc>
        <w:tc>
          <w:tcPr>
            <w:tcW w:w="461" w:type="dxa"/>
            <w:vAlign w:val="center"/>
          </w:tcPr>
          <w:p w14:paraId="6763DF9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D8697F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F80202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15ED1D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DA4CBC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62A13E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74ADF9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E6F4BD7"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EBD373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BFD31F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B71E47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B564AA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87A9CB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2DC081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2370B1F2"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44DC2B9A" w14:textId="77777777" w:rsidTr="000113D6">
        <w:trPr>
          <w:jc w:val="center"/>
        </w:trPr>
        <w:tc>
          <w:tcPr>
            <w:tcW w:w="460" w:type="dxa"/>
            <w:shd w:val="clear" w:color="auto" w:fill="D9D9D9" w:themeFill="background1" w:themeFillShade="D9"/>
            <w:vAlign w:val="center"/>
          </w:tcPr>
          <w:p w14:paraId="5AE1C682"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16</w:t>
            </w:r>
          </w:p>
        </w:tc>
        <w:tc>
          <w:tcPr>
            <w:tcW w:w="460" w:type="dxa"/>
            <w:vAlign w:val="center"/>
          </w:tcPr>
          <w:p w14:paraId="22895919"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13</w:t>
            </w:r>
          </w:p>
        </w:tc>
        <w:tc>
          <w:tcPr>
            <w:tcW w:w="461" w:type="dxa"/>
            <w:vAlign w:val="center"/>
          </w:tcPr>
          <w:p w14:paraId="0A2BCED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DAA5E1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1BE7EE8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BB73D1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FAE5E3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F62125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065843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518D32A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30DDFFC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4FA9360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29898241"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1B56D2CE"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6CE1DE7B"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302116F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204CFEEA"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71FC4AF2" w14:textId="77777777" w:rsidTr="000113D6">
        <w:trPr>
          <w:jc w:val="center"/>
        </w:trPr>
        <w:tc>
          <w:tcPr>
            <w:tcW w:w="460" w:type="dxa"/>
            <w:shd w:val="clear" w:color="auto" w:fill="D9D9D9" w:themeFill="background1" w:themeFillShade="D9"/>
            <w:vAlign w:val="center"/>
          </w:tcPr>
          <w:p w14:paraId="4D819B0F"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17</w:t>
            </w:r>
          </w:p>
        </w:tc>
        <w:tc>
          <w:tcPr>
            <w:tcW w:w="460" w:type="dxa"/>
            <w:vAlign w:val="center"/>
          </w:tcPr>
          <w:p w14:paraId="0026640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tl/>
              </w:rPr>
              <w:t>63</w:t>
            </w:r>
          </w:p>
        </w:tc>
        <w:tc>
          <w:tcPr>
            <w:tcW w:w="461" w:type="dxa"/>
            <w:vAlign w:val="center"/>
          </w:tcPr>
          <w:p w14:paraId="5BD7D7E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2837D3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096747E1"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5A3D2C4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w:t>
            </w:r>
          </w:p>
        </w:tc>
        <w:tc>
          <w:tcPr>
            <w:tcW w:w="461" w:type="dxa"/>
            <w:vAlign w:val="center"/>
          </w:tcPr>
          <w:p w14:paraId="77D775D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FD0D1E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2910B30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00B0EAEA"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w:t>
            </w:r>
          </w:p>
        </w:tc>
        <w:tc>
          <w:tcPr>
            <w:tcW w:w="461" w:type="dxa"/>
            <w:vAlign w:val="center"/>
          </w:tcPr>
          <w:p w14:paraId="1E30BE8B"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4F0AA26E"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6606235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148602B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7422FEF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7D9C5DC9"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68</w:t>
            </w:r>
          </w:p>
        </w:tc>
        <w:tc>
          <w:tcPr>
            <w:tcW w:w="461" w:type="dxa"/>
            <w:vAlign w:val="center"/>
          </w:tcPr>
          <w:p w14:paraId="5354A9A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r>
      <w:tr w:rsidR="000113D6" w:rsidRPr="00F7290D" w14:paraId="7E9C1755" w14:textId="77777777" w:rsidTr="000113D6">
        <w:trPr>
          <w:jc w:val="center"/>
        </w:trPr>
        <w:tc>
          <w:tcPr>
            <w:tcW w:w="460" w:type="dxa"/>
            <w:shd w:val="clear" w:color="auto" w:fill="D9D9D9" w:themeFill="background1" w:themeFillShade="D9"/>
            <w:vAlign w:val="center"/>
          </w:tcPr>
          <w:p w14:paraId="3BC140E8"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14</w:t>
            </w:r>
          </w:p>
        </w:tc>
        <w:tc>
          <w:tcPr>
            <w:tcW w:w="460" w:type="dxa"/>
            <w:vAlign w:val="center"/>
          </w:tcPr>
          <w:p w14:paraId="7FE3CD8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151D98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C126C7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9D76D4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8879C5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585E99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D5EDE8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B8AF1E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C6FDCA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A6FC39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CAE323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1C87B8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338FD3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C57AA0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A21E5F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8B5B98C"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48030458" w14:textId="77777777" w:rsidTr="000113D6">
        <w:trPr>
          <w:jc w:val="center"/>
        </w:trPr>
        <w:tc>
          <w:tcPr>
            <w:tcW w:w="460" w:type="dxa"/>
            <w:shd w:val="clear" w:color="auto" w:fill="D9D9D9" w:themeFill="background1" w:themeFillShade="D9"/>
            <w:vAlign w:val="center"/>
          </w:tcPr>
          <w:p w14:paraId="45381229"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15</w:t>
            </w:r>
          </w:p>
        </w:tc>
        <w:tc>
          <w:tcPr>
            <w:tcW w:w="460" w:type="dxa"/>
            <w:vAlign w:val="center"/>
          </w:tcPr>
          <w:p w14:paraId="131D998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719748F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3D85BF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E4DF4C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7FB3E6B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3A68FF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7EE957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6E96ED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44E222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481B35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EC9399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8B41A4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0619C9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BC04109"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98BF8D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73C7833F"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24B41C78" w14:textId="77777777" w:rsidTr="000113D6">
        <w:trPr>
          <w:jc w:val="center"/>
        </w:trPr>
        <w:tc>
          <w:tcPr>
            <w:tcW w:w="460" w:type="dxa"/>
            <w:shd w:val="clear" w:color="auto" w:fill="D9D9D9" w:themeFill="background1" w:themeFillShade="D9"/>
            <w:vAlign w:val="center"/>
          </w:tcPr>
          <w:p w14:paraId="36CA7292"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16</w:t>
            </w:r>
          </w:p>
        </w:tc>
        <w:tc>
          <w:tcPr>
            <w:tcW w:w="460" w:type="dxa"/>
            <w:vAlign w:val="center"/>
          </w:tcPr>
          <w:p w14:paraId="0F9A134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12</w:t>
            </w:r>
          </w:p>
        </w:tc>
        <w:tc>
          <w:tcPr>
            <w:tcW w:w="461" w:type="dxa"/>
            <w:vAlign w:val="center"/>
          </w:tcPr>
          <w:p w14:paraId="24E21BC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1516A3B"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7B651C57"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0FD3DA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E33EA4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8B00DF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515C5CE"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6F52455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423A8B0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5AF4210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62A4A83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1D6448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74100D9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26E6412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w:t>
            </w:r>
          </w:p>
        </w:tc>
        <w:tc>
          <w:tcPr>
            <w:tcW w:w="461" w:type="dxa"/>
            <w:vAlign w:val="center"/>
          </w:tcPr>
          <w:p w14:paraId="6A10E1D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r>
      <w:tr w:rsidR="000113D6" w:rsidRPr="00F7290D" w14:paraId="3EEF1156" w14:textId="77777777" w:rsidTr="000113D6">
        <w:trPr>
          <w:jc w:val="center"/>
        </w:trPr>
        <w:tc>
          <w:tcPr>
            <w:tcW w:w="460" w:type="dxa"/>
            <w:shd w:val="clear" w:color="auto" w:fill="D9D9D9" w:themeFill="background1" w:themeFillShade="D9"/>
            <w:vAlign w:val="center"/>
          </w:tcPr>
          <w:p w14:paraId="2CB4DFA4"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17</w:t>
            </w:r>
          </w:p>
        </w:tc>
        <w:tc>
          <w:tcPr>
            <w:tcW w:w="460" w:type="dxa"/>
            <w:vAlign w:val="center"/>
          </w:tcPr>
          <w:p w14:paraId="31F46B5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53</w:t>
            </w:r>
          </w:p>
        </w:tc>
        <w:tc>
          <w:tcPr>
            <w:tcW w:w="461" w:type="dxa"/>
            <w:vAlign w:val="center"/>
          </w:tcPr>
          <w:p w14:paraId="08C61357"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1E0AF5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13B2B7E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4A45EDF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w:t>
            </w:r>
          </w:p>
        </w:tc>
        <w:tc>
          <w:tcPr>
            <w:tcW w:w="461" w:type="dxa"/>
            <w:vAlign w:val="center"/>
          </w:tcPr>
          <w:p w14:paraId="77C6D66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221CE83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4A047C7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2928955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w:t>
            </w:r>
          </w:p>
        </w:tc>
        <w:tc>
          <w:tcPr>
            <w:tcW w:w="461" w:type="dxa"/>
            <w:vAlign w:val="center"/>
          </w:tcPr>
          <w:p w14:paraId="14F5DA7D"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7</w:t>
            </w:r>
          </w:p>
        </w:tc>
        <w:tc>
          <w:tcPr>
            <w:tcW w:w="461" w:type="dxa"/>
            <w:vAlign w:val="center"/>
          </w:tcPr>
          <w:p w14:paraId="36CBA38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5</w:t>
            </w:r>
          </w:p>
        </w:tc>
        <w:tc>
          <w:tcPr>
            <w:tcW w:w="461" w:type="dxa"/>
            <w:vAlign w:val="center"/>
          </w:tcPr>
          <w:p w14:paraId="3D4C919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6</w:t>
            </w:r>
          </w:p>
        </w:tc>
        <w:tc>
          <w:tcPr>
            <w:tcW w:w="461" w:type="dxa"/>
            <w:vAlign w:val="center"/>
          </w:tcPr>
          <w:p w14:paraId="3D7AF04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8</w:t>
            </w:r>
          </w:p>
        </w:tc>
        <w:tc>
          <w:tcPr>
            <w:tcW w:w="461" w:type="dxa"/>
            <w:vAlign w:val="center"/>
          </w:tcPr>
          <w:p w14:paraId="3060AF2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082B6EF1"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45</w:t>
            </w:r>
          </w:p>
        </w:tc>
        <w:tc>
          <w:tcPr>
            <w:tcW w:w="461" w:type="dxa"/>
            <w:vAlign w:val="center"/>
          </w:tcPr>
          <w:p w14:paraId="463373D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r>
      <w:tr w:rsidR="000113D6" w:rsidRPr="00F7290D" w14:paraId="1AE2855C" w14:textId="77777777" w:rsidTr="000113D6">
        <w:trPr>
          <w:jc w:val="center"/>
        </w:trPr>
        <w:tc>
          <w:tcPr>
            <w:tcW w:w="460" w:type="dxa"/>
            <w:shd w:val="clear" w:color="auto" w:fill="D9D9D9" w:themeFill="background1" w:themeFillShade="D9"/>
            <w:vAlign w:val="center"/>
          </w:tcPr>
          <w:p w14:paraId="47ACEC3B"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14</w:t>
            </w:r>
          </w:p>
        </w:tc>
        <w:tc>
          <w:tcPr>
            <w:tcW w:w="460" w:type="dxa"/>
            <w:vAlign w:val="center"/>
          </w:tcPr>
          <w:p w14:paraId="4FEF7B2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153B02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29A8C9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E11037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DBF522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FC0C06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0A0DA8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5ED051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0EA759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DAD0674"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1DD74A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7CFC17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83ECE6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C81F94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145C05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DFC15F1"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6AC6D5F4" w14:textId="77777777" w:rsidTr="000113D6">
        <w:trPr>
          <w:jc w:val="center"/>
        </w:trPr>
        <w:tc>
          <w:tcPr>
            <w:tcW w:w="460" w:type="dxa"/>
            <w:shd w:val="clear" w:color="auto" w:fill="D9D9D9" w:themeFill="background1" w:themeFillShade="D9"/>
            <w:vAlign w:val="center"/>
          </w:tcPr>
          <w:p w14:paraId="7F22E6D8"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15</w:t>
            </w:r>
          </w:p>
        </w:tc>
        <w:tc>
          <w:tcPr>
            <w:tcW w:w="460" w:type="dxa"/>
            <w:vAlign w:val="center"/>
          </w:tcPr>
          <w:p w14:paraId="78FEF72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685CC22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990248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9D7611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6B53CE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1ED1EB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0C014F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3F03FD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2CCD55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72269F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E47008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4EBAA1C"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FE9CC0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7465E20"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195C312"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7DA2D4B3"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2087A4FD" w14:textId="77777777" w:rsidTr="000113D6">
        <w:trPr>
          <w:jc w:val="center"/>
        </w:trPr>
        <w:tc>
          <w:tcPr>
            <w:tcW w:w="460" w:type="dxa"/>
            <w:shd w:val="clear" w:color="auto" w:fill="D9D9D9" w:themeFill="background1" w:themeFillShade="D9"/>
            <w:vAlign w:val="center"/>
          </w:tcPr>
          <w:p w14:paraId="690AE674"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16</w:t>
            </w:r>
          </w:p>
        </w:tc>
        <w:tc>
          <w:tcPr>
            <w:tcW w:w="460" w:type="dxa"/>
            <w:vAlign w:val="center"/>
          </w:tcPr>
          <w:p w14:paraId="6237D0D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7</w:t>
            </w:r>
          </w:p>
        </w:tc>
        <w:tc>
          <w:tcPr>
            <w:tcW w:w="461" w:type="dxa"/>
            <w:vAlign w:val="center"/>
          </w:tcPr>
          <w:p w14:paraId="1254E7F6"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5E537FE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445E1828"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8D1979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4BB051C5"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463DBFF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49FA58EC"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243228AF"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334F77F9"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0ABA605B"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2B0F2ED1"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0083E4C4"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5EEBE8B3"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B4B0F6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212EEEB0" w14:textId="77777777" w:rsidR="000113D6" w:rsidRPr="00F7290D" w:rsidRDefault="000113D6" w:rsidP="00F7290D">
            <w:pPr>
              <w:pStyle w:val="Default"/>
              <w:bidi w:val="0"/>
              <w:jc w:val="center"/>
              <w:rPr>
                <w:rFonts w:asciiTheme="majorBidi" w:hAnsiTheme="majorBidi" w:cstheme="majorBidi"/>
                <w:sz w:val="22"/>
                <w:szCs w:val="22"/>
              </w:rPr>
            </w:pPr>
          </w:p>
        </w:tc>
      </w:tr>
      <w:tr w:rsidR="000113D6" w:rsidRPr="00F7290D" w14:paraId="0291DB6E" w14:textId="77777777" w:rsidTr="000113D6">
        <w:trPr>
          <w:jc w:val="center"/>
        </w:trPr>
        <w:tc>
          <w:tcPr>
            <w:tcW w:w="460" w:type="dxa"/>
            <w:shd w:val="clear" w:color="auto" w:fill="D9D9D9" w:themeFill="background1" w:themeFillShade="D9"/>
            <w:vAlign w:val="center"/>
          </w:tcPr>
          <w:p w14:paraId="0ED14997" w14:textId="77777777" w:rsidR="000113D6" w:rsidRPr="00F7290D" w:rsidRDefault="000113D6" w:rsidP="00F7290D">
            <w:pPr>
              <w:pStyle w:val="Default"/>
              <w:bidi w:val="0"/>
              <w:rPr>
                <w:rFonts w:asciiTheme="majorBidi" w:hAnsiTheme="majorBidi" w:cstheme="majorBidi"/>
                <w:sz w:val="22"/>
                <w:szCs w:val="22"/>
                <w:rtl/>
              </w:rPr>
            </w:pPr>
            <w:r w:rsidRPr="00F7290D">
              <w:rPr>
                <w:rFonts w:asciiTheme="majorBidi" w:hAnsiTheme="majorBidi" w:cstheme="majorBidi"/>
                <w:sz w:val="22"/>
                <w:szCs w:val="22"/>
                <w:rtl/>
              </w:rPr>
              <w:t>17</w:t>
            </w:r>
          </w:p>
        </w:tc>
        <w:tc>
          <w:tcPr>
            <w:tcW w:w="460" w:type="dxa"/>
            <w:vAlign w:val="center"/>
          </w:tcPr>
          <w:p w14:paraId="0E00EADE"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49</w:t>
            </w:r>
          </w:p>
        </w:tc>
        <w:tc>
          <w:tcPr>
            <w:tcW w:w="461" w:type="dxa"/>
            <w:vAlign w:val="center"/>
          </w:tcPr>
          <w:p w14:paraId="543F054A"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10BABC0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7</w:t>
            </w:r>
          </w:p>
        </w:tc>
        <w:tc>
          <w:tcPr>
            <w:tcW w:w="461" w:type="dxa"/>
            <w:vAlign w:val="center"/>
          </w:tcPr>
          <w:p w14:paraId="66CC31B5"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429BCC7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6DFEBCCD"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09DF5B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c>
          <w:tcPr>
            <w:tcW w:w="461" w:type="dxa"/>
            <w:vAlign w:val="center"/>
          </w:tcPr>
          <w:p w14:paraId="26E74C76"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126D1772"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7E293C50"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1</w:t>
            </w:r>
          </w:p>
        </w:tc>
        <w:tc>
          <w:tcPr>
            <w:tcW w:w="461" w:type="dxa"/>
            <w:vAlign w:val="center"/>
          </w:tcPr>
          <w:p w14:paraId="0EFBC958"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7</w:t>
            </w:r>
          </w:p>
        </w:tc>
        <w:tc>
          <w:tcPr>
            <w:tcW w:w="461" w:type="dxa"/>
            <w:vAlign w:val="center"/>
          </w:tcPr>
          <w:p w14:paraId="6C67E73E" w14:textId="77777777" w:rsidR="000113D6" w:rsidRPr="00F7290D" w:rsidRDefault="000113D6" w:rsidP="00F7290D">
            <w:pPr>
              <w:pStyle w:val="Default"/>
              <w:bidi w:val="0"/>
              <w:jc w:val="center"/>
              <w:rPr>
                <w:rFonts w:asciiTheme="majorBidi" w:hAnsiTheme="majorBidi" w:cstheme="majorBidi"/>
                <w:sz w:val="22"/>
                <w:szCs w:val="22"/>
              </w:rPr>
            </w:pPr>
          </w:p>
        </w:tc>
        <w:tc>
          <w:tcPr>
            <w:tcW w:w="461" w:type="dxa"/>
            <w:vAlign w:val="center"/>
          </w:tcPr>
          <w:p w14:paraId="691F312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w:t>
            </w:r>
          </w:p>
        </w:tc>
        <w:tc>
          <w:tcPr>
            <w:tcW w:w="461" w:type="dxa"/>
            <w:vAlign w:val="center"/>
          </w:tcPr>
          <w:p w14:paraId="6CAD9A47"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2</w:t>
            </w:r>
          </w:p>
        </w:tc>
        <w:tc>
          <w:tcPr>
            <w:tcW w:w="461" w:type="dxa"/>
            <w:vAlign w:val="center"/>
          </w:tcPr>
          <w:p w14:paraId="5B049253"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42</w:t>
            </w:r>
          </w:p>
        </w:tc>
        <w:tc>
          <w:tcPr>
            <w:tcW w:w="461" w:type="dxa"/>
            <w:vAlign w:val="center"/>
          </w:tcPr>
          <w:p w14:paraId="77F8102F" w14:textId="77777777" w:rsidR="000113D6" w:rsidRPr="00F7290D" w:rsidRDefault="000113D6" w:rsidP="00F7290D">
            <w:pPr>
              <w:pStyle w:val="Default"/>
              <w:bidi w:val="0"/>
              <w:jc w:val="center"/>
              <w:rPr>
                <w:rFonts w:asciiTheme="majorBidi" w:hAnsiTheme="majorBidi" w:cstheme="majorBidi"/>
                <w:sz w:val="22"/>
                <w:szCs w:val="22"/>
              </w:rPr>
            </w:pPr>
            <w:r w:rsidRPr="00F7290D">
              <w:rPr>
                <w:rFonts w:asciiTheme="majorBidi" w:hAnsiTheme="majorBidi" w:cstheme="majorBidi"/>
                <w:sz w:val="22"/>
                <w:szCs w:val="22"/>
              </w:rPr>
              <w:t>3</w:t>
            </w:r>
          </w:p>
        </w:tc>
      </w:tr>
    </w:tbl>
    <w:p w14:paraId="309BC448" w14:textId="77777777" w:rsidR="00A37CA3" w:rsidRPr="00F7290D" w:rsidRDefault="00A37CA3" w:rsidP="003416D6">
      <w:pPr>
        <w:pStyle w:val="Default"/>
        <w:spacing w:line="360" w:lineRule="auto"/>
        <w:rPr>
          <w:rFonts w:asciiTheme="majorBidi" w:hAnsiTheme="majorBidi" w:cstheme="majorBidi"/>
          <w:i/>
          <w:iCs/>
          <w:sz w:val="22"/>
          <w:szCs w:val="22"/>
        </w:rPr>
      </w:pPr>
      <w:r w:rsidRPr="00F7290D">
        <w:rPr>
          <w:rFonts w:asciiTheme="majorBidi" w:hAnsiTheme="majorBidi" w:cstheme="majorBidi"/>
          <w:i/>
          <w:iCs/>
          <w:sz w:val="22"/>
          <w:szCs w:val="22"/>
        </w:rPr>
        <w:t>Source: Ministry of Health, May 2023</w:t>
      </w:r>
    </w:p>
    <w:p w14:paraId="62C5D646" w14:textId="107A0521" w:rsidR="003966A0" w:rsidRPr="006D5936" w:rsidRDefault="003966A0" w:rsidP="00412DD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15</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Request</w:t>
      </w:r>
      <w:r w:rsidR="00D730AC" w:rsidRPr="00F1204F">
        <w:rPr>
          <w:rFonts w:asciiTheme="majorBidi" w:hAnsiTheme="majorBidi" w:cstheme="majorBidi"/>
          <w:b/>
          <w:bCs/>
          <w:sz w:val="24"/>
          <w:szCs w:val="24"/>
          <w:u w:val="single"/>
        </w:rPr>
        <w:t>s</w:t>
      </w:r>
      <w:r w:rsidRPr="00F1204F">
        <w:rPr>
          <w:rFonts w:asciiTheme="majorBidi" w:hAnsiTheme="majorBidi" w:cstheme="majorBidi"/>
          <w:b/>
          <w:bCs/>
          <w:sz w:val="24"/>
          <w:szCs w:val="24"/>
          <w:u w:val="single"/>
        </w:rPr>
        <w:t xml:space="preserve"> </w:t>
      </w:r>
      <w:r w:rsidR="00542B6A" w:rsidRPr="00F1204F">
        <w:rPr>
          <w:rFonts w:asciiTheme="majorBidi" w:hAnsiTheme="majorBidi" w:cstheme="majorBidi"/>
          <w:b/>
          <w:bCs/>
          <w:sz w:val="24"/>
          <w:szCs w:val="24"/>
          <w:u w:val="single"/>
        </w:rPr>
        <w:t xml:space="preserve">Filed to Family Matters Courts and </w:t>
      </w:r>
      <w:r w:rsidRPr="00F1204F">
        <w:rPr>
          <w:rFonts w:asciiTheme="majorBidi" w:hAnsiTheme="majorBidi" w:cstheme="majorBidi"/>
          <w:b/>
          <w:bCs/>
          <w:sz w:val="24"/>
          <w:szCs w:val="24"/>
          <w:u w:val="single"/>
        </w:rPr>
        <w:t>Marriage Permit</w:t>
      </w:r>
      <w:r w:rsidR="00542B6A" w:rsidRPr="00F1204F">
        <w:rPr>
          <w:rFonts w:asciiTheme="majorBidi" w:hAnsiTheme="majorBidi" w:cstheme="majorBidi"/>
          <w:b/>
          <w:bCs/>
          <w:sz w:val="24"/>
          <w:szCs w:val="24"/>
          <w:u w:val="single"/>
        </w:rPr>
        <w:t>s</w:t>
      </w:r>
      <w:r w:rsidRPr="00F1204F">
        <w:rPr>
          <w:rFonts w:asciiTheme="majorBidi" w:hAnsiTheme="majorBidi" w:cstheme="majorBidi"/>
          <w:b/>
          <w:bCs/>
          <w:sz w:val="24"/>
          <w:szCs w:val="24"/>
          <w:u w:val="single"/>
        </w:rPr>
        <w:t xml:space="preserve"> </w:t>
      </w:r>
      <w:r w:rsidR="00542B6A" w:rsidRPr="00F1204F">
        <w:rPr>
          <w:rFonts w:asciiTheme="majorBidi" w:hAnsiTheme="majorBidi" w:cstheme="majorBidi"/>
          <w:b/>
          <w:bCs/>
          <w:sz w:val="24"/>
          <w:szCs w:val="24"/>
          <w:u w:val="single"/>
        </w:rPr>
        <w:t>Granted for Marriage u</w:t>
      </w:r>
      <w:r w:rsidRPr="00F1204F">
        <w:rPr>
          <w:rFonts w:asciiTheme="majorBidi" w:hAnsiTheme="majorBidi" w:cstheme="majorBidi"/>
          <w:b/>
          <w:bCs/>
          <w:sz w:val="24"/>
          <w:szCs w:val="24"/>
          <w:u w:val="single"/>
        </w:rPr>
        <w:t>nder the Age of 18 (2018-2020</w:t>
      </w:r>
      <w:r w:rsidRPr="006D5936">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1135"/>
        <w:gridCol w:w="1316"/>
        <w:gridCol w:w="1137"/>
        <w:gridCol w:w="1137"/>
        <w:gridCol w:w="1137"/>
        <w:gridCol w:w="1137"/>
      </w:tblGrid>
      <w:tr w:rsidR="00C16248" w:rsidRPr="00C51F5E" w14:paraId="19287384" w14:textId="77777777" w:rsidTr="00C16248">
        <w:trPr>
          <w:jc w:val="center"/>
        </w:trPr>
        <w:tc>
          <w:tcPr>
            <w:tcW w:w="1135" w:type="dxa"/>
            <w:vMerge w:val="restart"/>
            <w:shd w:val="clear" w:color="auto" w:fill="BFBFBF" w:themeFill="background1" w:themeFillShade="BF"/>
            <w:vAlign w:val="center"/>
          </w:tcPr>
          <w:p w14:paraId="5ABA1D49" w14:textId="77777777" w:rsidR="00C16248" w:rsidRPr="00C51F5E" w:rsidRDefault="00C16248" w:rsidP="00C16248">
            <w:pPr>
              <w:pStyle w:val="Default"/>
              <w:bidi w:val="0"/>
              <w:jc w:val="center"/>
              <w:rPr>
                <w:rFonts w:asciiTheme="majorBidi" w:hAnsiTheme="majorBidi" w:cstheme="majorBidi"/>
                <w:b/>
                <w:bCs/>
                <w:sz w:val="22"/>
                <w:szCs w:val="22"/>
              </w:rPr>
            </w:pPr>
            <w:r w:rsidRPr="00C51F5E">
              <w:rPr>
                <w:rFonts w:asciiTheme="majorBidi" w:hAnsiTheme="majorBidi" w:cstheme="majorBidi"/>
                <w:b/>
                <w:bCs/>
                <w:sz w:val="22"/>
                <w:szCs w:val="22"/>
              </w:rPr>
              <w:t>Year</w:t>
            </w:r>
          </w:p>
        </w:tc>
        <w:tc>
          <w:tcPr>
            <w:tcW w:w="1316" w:type="dxa"/>
            <w:vMerge w:val="restart"/>
            <w:shd w:val="clear" w:color="auto" w:fill="BFBFBF" w:themeFill="background1" w:themeFillShade="BF"/>
            <w:vAlign w:val="center"/>
          </w:tcPr>
          <w:p w14:paraId="31025BE7" w14:textId="77777777" w:rsidR="00C16248" w:rsidRPr="006E613E" w:rsidRDefault="00C16248" w:rsidP="00C16248">
            <w:pPr>
              <w:pStyle w:val="Default"/>
              <w:bidi w:val="0"/>
              <w:jc w:val="center"/>
              <w:rPr>
                <w:rFonts w:asciiTheme="majorBidi" w:hAnsiTheme="majorBidi" w:cstheme="majorBidi"/>
                <w:b/>
                <w:bCs/>
                <w:sz w:val="22"/>
                <w:szCs w:val="22"/>
              </w:rPr>
            </w:pPr>
            <w:r w:rsidRPr="006E613E">
              <w:rPr>
                <w:rFonts w:asciiTheme="majorBidi" w:hAnsiTheme="majorBidi" w:cstheme="majorBidi"/>
                <w:b/>
                <w:bCs/>
                <w:sz w:val="22"/>
                <w:szCs w:val="22"/>
              </w:rPr>
              <w:t>No. of requests</w:t>
            </w:r>
          </w:p>
        </w:tc>
        <w:tc>
          <w:tcPr>
            <w:tcW w:w="3411" w:type="dxa"/>
            <w:gridSpan w:val="3"/>
            <w:shd w:val="clear" w:color="auto" w:fill="BFBFBF" w:themeFill="background1" w:themeFillShade="BF"/>
            <w:vAlign w:val="center"/>
          </w:tcPr>
          <w:p w14:paraId="428C735A" w14:textId="412446F5" w:rsidR="00C16248" w:rsidRPr="006E613E" w:rsidRDefault="00C16248" w:rsidP="00C16248">
            <w:pPr>
              <w:pStyle w:val="Default"/>
              <w:bidi w:val="0"/>
              <w:jc w:val="center"/>
              <w:rPr>
                <w:rFonts w:asciiTheme="majorBidi" w:hAnsiTheme="majorBidi" w:cstheme="majorBidi"/>
                <w:b/>
                <w:bCs/>
                <w:sz w:val="22"/>
                <w:szCs w:val="22"/>
              </w:rPr>
            </w:pPr>
            <w:r w:rsidRPr="006E613E">
              <w:rPr>
                <w:rFonts w:asciiTheme="majorBidi" w:hAnsiTheme="majorBidi" w:cstheme="majorBidi"/>
                <w:b/>
                <w:bCs/>
                <w:sz w:val="22"/>
                <w:szCs w:val="22"/>
              </w:rPr>
              <w:t>Age at the time of filing the request</w:t>
            </w:r>
          </w:p>
        </w:tc>
        <w:tc>
          <w:tcPr>
            <w:tcW w:w="1137" w:type="dxa"/>
            <w:vMerge w:val="restart"/>
            <w:shd w:val="clear" w:color="auto" w:fill="BFBFBF" w:themeFill="background1" w:themeFillShade="BF"/>
            <w:vAlign w:val="center"/>
          </w:tcPr>
          <w:p w14:paraId="213213A5" w14:textId="159516AA" w:rsidR="00C16248" w:rsidRPr="00C51F5E" w:rsidRDefault="00303B4F" w:rsidP="00C16248">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T</w:t>
            </w:r>
            <w:r w:rsidR="00C16248" w:rsidRPr="00C51F5E">
              <w:rPr>
                <w:rFonts w:asciiTheme="majorBidi" w:hAnsiTheme="majorBidi" w:cstheme="majorBidi"/>
                <w:b/>
                <w:bCs/>
                <w:sz w:val="22"/>
                <w:szCs w:val="22"/>
              </w:rPr>
              <w:t>otal</w:t>
            </w:r>
          </w:p>
        </w:tc>
      </w:tr>
      <w:tr w:rsidR="00C16248" w:rsidRPr="00C51F5E" w14:paraId="63385224" w14:textId="77777777" w:rsidTr="00C16248">
        <w:trPr>
          <w:jc w:val="center"/>
        </w:trPr>
        <w:tc>
          <w:tcPr>
            <w:tcW w:w="1135" w:type="dxa"/>
            <w:vMerge/>
            <w:shd w:val="clear" w:color="auto" w:fill="BFBFBF" w:themeFill="background1" w:themeFillShade="BF"/>
          </w:tcPr>
          <w:p w14:paraId="3FE448DF" w14:textId="77777777" w:rsidR="00C16248" w:rsidRPr="00C51F5E" w:rsidRDefault="00C16248" w:rsidP="003966A0">
            <w:pPr>
              <w:pStyle w:val="Default"/>
              <w:bidi w:val="0"/>
              <w:jc w:val="center"/>
              <w:rPr>
                <w:rFonts w:asciiTheme="majorBidi" w:hAnsiTheme="majorBidi" w:cstheme="majorBidi"/>
                <w:b/>
                <w:bCs/>
                <w:sz w:val="22"/>
                <w:szCs w:val="22"/>
                <w:u w:val="single"/>
              </w:rPr>
            </w:pPr>
          </w:p>
        </w:tc>
        <w:tc>
          <w:tcPr>
            <w:tcW w:w="1316" w:type="dxa"/>
            <w:vMerge/>
            <w:shd w:val="clear" w:color="auto" w:fill="BFBFBF" w:themeFill="background1" w:themeFillShade="BF"/>
          </w:tcPr>
          <w:p w14:paraId="33CC7C83" w14:textId="77777777" w:rsidR="00C16248" w:rsidRPr="00C51F5E" w:rsidRDefault="00C16248" w:rsidP="003966A0">
            <w:pPr>
              <w:pStyle w:val="Default"/>
              <w:bidi w:val="0"/>
              <w:jc w:val="center"/>
              <w:rPr>
                <w:rFonts w:asciiTheme="majorBidi" w:hAnsiTheme="majorBidi" w:cstheme="majorBidi"/>
                <w:b/>
                <w:bCs/>
                <w:sz w:val="22"/>
                <w:szCs w:val="22"/>
                <w:u w:val="single"/>
              </w:rPr>
            </w:pPr>
          </w:p>
        </w:tc>
        <w:tc>
          <w:tcPr>
            <w:tcW w:w="1137" w:type="dxa"/>
            <w:shd w:val="clear" w:color="auto" w:fill="BFBFBF" w:themeFill="background1" w:themeFillShade="BF"/>
            <w:vAlign w:val="center"/>
          </w:tcPr>
          <w:p w14:paraId="46D17DD7" w14:textId="77777777" w:rsidR="00C16248" w:rsidRPr="00C51F5E" w:rsidRDefault="00C16248" w:rsidP="00C16248">
            <w:pPr>
              <w:pStyle w:val="Default"/>
              <w:bidi w:val="0"/>
              <w:jc w:val="center"/>
              <w:rPr>
                <w:rFonts w:asciiTheme="majorBidi" w:hAnsiTheme="majorBidi" w:cstheme="majorBidi"/>
                <w:b/>
                <w:bCs/>
                <w:sz w:val="22"/>
                <w:szCs w:val="22"/>
              </w:rPr>
            </w:pPr>
            <w:r w:rsidRPr="00C51F5E">
              <w:rPr>
                <w:rFonts w:asciiTheme="majorBidi" w:hAnsiTheme="majorBidi" w:cstheme="majorBidi"/>
                <w:b/>
                <w:bCs/>
                <w:sz w:val="22"/>
                <w:szCs w:val="22"/>
              </w:rPr>
              <w:t>15-16</w:t>
            </w:r>
          </w:p>
        </w:tc>
        <w:tc>
          <w:tcPr>
            <w:tcW w:w="1137" w:type="dxa"/>
            <w:shd w:val="clear" w:color="auto" w:fill="BFBFBF" w:themeFill="background1" w:themeFillShade="BF"/>
            <w:vAlign w:val="center"/>
          </w:tcPr>
          <w:p w14:paraId="6DD5692F" w14:textId="77777777" w:rsidR="00C16248" w:rsidRPr="00C51F5E" w:rsidRDefault="00C16248" w:rsidP="00C16248">
            <w:pPr>
              <w:pStyle w:val="Default"/>
              <w:bidi w:val="0"/>
              <w:jc w:val="center"/>
              <w:rPr>
                <w:rFonts w:asciiTheme="majorBidi" w:hAnsiTheme="majorBidi" w:cstheme="majorBidi"/>
                <w:b/>
                <w:bCs/>
                <w:sz w:val="22"/>
                <w:szCs w:val="22"/>
              </w:rPr>
            </w:pPr>
            <w:r w:rsidRPr="00C51F5E">
              <w:rPr>
                <w:rFonts w:asciiTheme="majorBidi" w:hAnsiTheme="majorBidi" w:cstheme="majorBidi"/>
                <w:b/>
                <w:bCs/>
                <w:sz w:val="22"/>
                <w:szCs w:val="22"/>
              </w:rPr>
              <w:t>16-17</w:t>
            </w:r>
          </w:p>
        </w:tc>
        <w:tc>
          <w:tcPr>
            <w:tcW w:w="1137" w:type="dxa"/>
            <w:shd w:val="clear" w:color="auto" w:fill="BFBFBF" w:themeFill="background1" w:themeFillShade="BF"/>
            <w:vAlign w:val="center"/>
          </w:tcPr>
          <w:p w14:paraId="2F31263D" w14:textId="77777777" w:rsidR="00C16248" w:rsidRPr="00C51F5E" w:rsidRDefault="00C16248" w:rsidP="00C16248">
            <w:pPr>
              <w:pStyle w:val="Default"/>
              <w:bidi w:val="0"/>
              <w:jc w:val="center"/>
              <w:rPr>
                <w:rFonts w:asciiTheme="majorBidi" w:hAnsiTheme="majorBidi" w:cstheme="majorBidi"/>
                <w:b/>
                <w:bCs/>
                <w:sz w:val="22"/>
                <w:szCs w:val="22"/>
              </w:rPr>
            </w:pPr>
            <w:r w:rsidRPr="00C51F5E">
              <w:rPr>
                <w:rFonts w:asciiTheme="majorBidi" w:hAnsiTheme="majorBidi" w:cstheme="majorBidi"/>
                <w:b/>
                <w:bCs/>
                <w:sz w:val="22"/>
                <w:szCs w:val="22"/>
              </w:rPr>
              <w:t>17-18</w:t>
            </w:r>
          </w:p>
        </w:tc>
        <w:tc>
          <w:tcPr>
            <w:tcW w:w="1137" w:type="dxa"/>
            <w:vMerge/>
            <w:shd w:val="clear" w:color="auto" w:fill="BFBFBF" w:themeFill="background1" w:themeFillShade="BF"/>
          </w:tcPr>
          <w:p w14:paraId="0B94B6DF" w14:textId="77777777" w:rsidR="00C16248" w:rsidRPr="00C51F5E" w:rsidRDefault="00C16248" w:rsidP="003966A0">
            <w:pPr>
              <w:pStyle w:val="Default"/>
              <w:jc w:val="center"/>
              <w:rPr>
                <w:rFonts w:asciiTheme="majorBidi" w:hAnsiTheme="majorBidi" w:cstheme="majorBidi"/>
                <w:b/>
                <w:bCs/>
                <w:sz w:val="22"/>
                <w:szCs w:val="22"/>
                <w:u w:val="single"/>
              </w:rPr>
            </w:pPr>
          </w:p>
        </w:tc>
      </w:tr>
      <w:tr w:rsidR="003966A0" w:rsidRPr="00C51F5E" w14:paraId="4CEE1BAF" w14:textId="77777777" w:rsidTr="00C51F5E">
        <w:trPr>
          <w:jc w:val="center"/>
        </w:trPr>
        <w:tc>
          <w:tcPr>
            <w:tcW w:w="1135" w:type="dxa"/>
            <w:vAlign w:val="center"/>
          </w:tcPr>
          <w:p w14:paraId="02B413B6" w14:textId="77777777" w:rsidR="003966A0" w:rsidRPr="00C51F5E" w:rsidRDefault="003966A0" w:rsidP="00C51F5E">
            <w:pPr>
              <w:pStyle w:val="Default"/>
              <w:bidi w:val="0"/>
              <w:rPr>
                <w:rFonts w:asciiTheme="majorBidi" w:hAnsiTheme="majorBidi" w:cstheme="majorBidi"/>
                <w:sz w:val="22"/>
                <w:szCs w:val="22"/>
              </w:rPr>
            </w:pPr>
            <w:r w:rsidRPr="00C51F5E">
              <w:rPr>
                <w:rFonts w:asciiTheme="majorBidi" w:hAnsiTheme="majorBidi" w:cstheme="majorBidi"/>
                <w:sz w:val="22"/>
                <w:szCs w:val="22"/>
              </w:rPr>
              <w:t>2018</w:t>
            </w:r>
          </w:p>
        </w:tc>
        <w:tc>
          <w:tcPr>
            <w:tcW w:w="1316" w:type="dxa"/>
            <w:vAlign w:val="center"/>
          </w:tcPr>
          <w:p w14:paraId="5164DE6B" w14:textId="77777777" w:rsidR="003966A0" w:rsidRPr="00C51F5E" w:rsidRDefault="00542B6A"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45</w:t>
            </w:r>
          </w:p>
        </w:tc>
        <w:tc>
          <w:tcPr>
            <w:tcW w:w="1137" w:type="dxa"/>
            <w:vAlign w:val="center"/>
          </w:tcPr>
          <w:p w14:paraId="25B59CA5"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0</w:t>
            </w:r>
          </w:p>
        </w:tc>
        <w:tc>
          <w:tcPr>
            <w:tcW w:w="1137" w:type="dxa"/>
            <w:vAlign w:val="center"/>
          </w:tcPr>
          <w:p w14:paraId="43473464"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2</w:t>
            </w:r>
          </w:p>
        </w:tc>
        <w:tc>
          <w:tcPr>
            <w:tcW w:w="1137" w:type="dxa"/>
            <w:vAlign w:val="center"/>
          </w:tcPr>
          <w:p w14:paraId="1DB1C0FD"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24</w:t>
            </w:r>
          </w:p>
        </w:tc>
        <w:tc>
          <w:tcPr>
            <w:tcW w:w="1137" w:type="dxa"/>
            <w:vAlign w:val="center"/>
          </w:tcPr>
          <w:p w14:paraId="47456986"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tl/>
              </w:rPr>
              <w:t>26</w:t>
            </w:r>
          </w:p>
        </w:tc>
      </w:tr>
      <w:tr w:rsidR="003966A0" w:rsidRPr="00C51F5E" w14:paraId="26AA72F0" w14:textId="77777777" w:rsidTr="00C51F5E">
        <w:trPr>
          <w:jc w:val="center"/>
        </w:trPr>
        <w:tc>
          <w:tcPr>
            <w:tcW w:w="1135" w:type="dxa"/>
            <w:vAlign w:val="center"/>
          </w:tcPr>
          <w:p w14:paraId="65A8F8E4" w14:textId="77777777" w:rsidR="003966A0" w:rsidRPr="00C51F5E" w:rsidRDefault="003966A0" w:rsidP="00C51F5E">
            <w:pPr>
              <w:pStyle w:val="Default"/>
              <w:bidi w:val="0"/>
              <w:rPr>
                <w:rFonts w:asciiTheme="majorBidi" w:hAnsiTheme="majorBidi" w:cstheme="majorBidi"/>
                <w:sz w:val="22"/>
                <w:szCs w:val="22"/>
              </w:rPr>
            </w:pPr>
            <w:r w:rsidRPr="00C51F5E">
              <w:rPr>
                <w:rFonts w:asciiTheme="majorBidi" w:hAnsiTheme="majorBidi" w:cstheme="majorBidi"/>
                <w:sz w:val="22"/>
                <w:szCs w:val="22"/>
              </w:rPr>
              <w:t>2019</w:t>
            </w:r>
          </w:p>
        </w:tc>
        <w:tc>
          <w:tcPr>
            <w:tcW w:w="1316" w:type="dxa"/>
            <w:vAlign w:val="center"/>
          </w:tcPr>
          <w:p w14:paraId="1E612762" w14:textId="77777777" w:rsidR="003966A0" w:rsidRPr="00C51F5E" w:rsidRDefault="00542B6A"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35</w:t>
            </w:r>
          </w:p>
        </w:tc>
        <w:tc>
          <w:tcPr>
            <w:tcW w:w="1137" w:type="dxa"/>
            <w:vAlign w:val="center"/>
          </w:tcPr>
          <w:p w14:paraId="1030AB4D"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0</w:t>
            </w:r>
          </w:p>
        </w:tc>
        <w:tc>
          <w:tcPr>
            <w:tcW w:w="1137" w:type="dxa"/>
            <w:vAlign w:val="center"/>
          </w:tcPr>
          <w:p w14:paraId="36287480"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4</w:t>
            </w:r>
          </w:p>
        </w:tc>
        <w:tc>
          <w:tcPr>
            <w:tcW w:w="1137" w:type="dxa"/>
            <w:vAlign w:val="center"/>
          </w:tcPr>
          <w:p w14:paraId="490A2FEF"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18</w:t>
            </w:r>
          </w:p>
        </w:tc>
        <w:tc>
          <w:tcPr>
            <w:tcW w:w="1137" w:type="dxa"/>
            <w:vAlign w:val="center"/>
          </w:tcPr>
          <w:p w14:paraId="26DDD112"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tl/>
              </w:rPr>
              <w:t>22</w:t>
            </w:r>
          </w:p>
        </w:tc>
      </w:tr>
      <w:tr w:rsidR="003966A0" w:rsidRPr="00C51F5E" w14:paraId="2D8A388D" w14:textId="77777777" w:rsidTr="00C51F5E">
        <w:trPr>
          <w:jc w:val="center"/>
        </w:trPr>
        <w:tc>
          <w:tcPr>
            <w:tcW w:w="1135" w:type="dxa"/>
            <w:vAlign w:val="center"/>
          </w:tcPr>
          <w:p w14:paraId="74081B07" w14:textId="77777777" w:rsidR="003966A0" w:rsidRPr="00C51F5E" w:rsidRDefault="003966A0" w:rsidP="00C51F5E">
            <w:pPr>
              <w:pStyle w:val="Default"/>
              <w:bidi w:val="0"/>
              <w:rPr>
                <w:rFonts w:asciiTheme="majorBidi" w:hAnsiTheme="majorBidi" w:cstheme="majorBidi"/>
                <w:sz w:val="22"/>
                <w:szCs w:val="22"/>
              </w:rPr>
            </w:pPr>
            <w:r w:rsidRPr="00C51F5E">
              <w:rPr>
                <w:rFonts w:asciiTheme="majorBidi" w:hAnsiTheme="majorBidi" w:cstheme="majorBidi"/>
                <w:sz w:val="22"/>
                <w:szCs w:val="22"/>
              </w:rPr>
              <w:t>2020</w:t>
            </w:r>
          </w:p>
        </w:tc>
        <w:tc>
          <w:tcPr>
            <w:tcW w:w="1316" w:type="dxa"/>
            <w:vAlign w:val="center"/>
          </w:tcPr>
          <w:p w14:paraId="7601E46F" w14:textId="77777777" w:rsidR="003966A0" w:rsidRPr="00C51F5E" w:rsidRDefault="00542B6A"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35</w:t>
            </w:r>
          </w:p>
        </w:tc>
        <w:tc>
          <w:tcPr>
            <w:tcW w:w="1137" w:type="dxa"/>
            <w:vAlign w:val="center"/>
          </w:tcPr>
          <w:p w14:paraId="41A57122"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0</w:t>
            </w:r>
          </w:p>
        </w:tc>
        <w:tc>
          <w:tcPr>
            <w:tcW w:w="1137" w:type="dxa"/>
            <w:vAlign w:val="center"/>
          </w:tcPr>
          <w:p w14:paraId="02F1F41B"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1</w:t>
            </w:r>
          </w:p>
        </w:tc>
        <w:tc>
          <w:tcPr>
            <w:tcW w:w="1137" w:type="dxa"/>
            <w:vAlign w:val="center"/>
          </w:tcPr>
          <w:p w14:paraId="172E5F9E"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Pr>
              <w:t>16</w:t>
            </w:r>
          </w:p>
        </w:tc>
        <w:tc>
          <w:tcPr>
            <w:tcW w:w="1137" w:type="dxa"/>
            <w:vAlign w:val="center"/>
          </w:tcPr>
          <w:p w14:paraId="6916DF87" w14:textId="77777777" w:rsidR="003966A0" w:rsidRPr="00C51F5E" w:rsidRDefault="003966A0" w:rsidP="00C51F5E">
            <w:pPr>
              <w:bidi w:val="0"/>
              <w:spacing w:after="0" w:line="240" w:lineRule="auto"/>
              <w:jc w:val="center"/>
              <w:rPr>
                <w:rFonts w:asciiTheme="majorBidi" w:hAnsiTheme="majorBidi" w:cstheme="majorBidi"/>
                <w:sz w:val="22"/>
                <w:szCs w:val="22"/>
              </w:rPr>
            </w:pPr>
            <w:r w:rsidRPr="00C51F5E">
              <w:rPr>
                <w:rFonts w:asciiTheme="majorBidi" w:hAnsiTheme="majorBidi" w:cstheme="majorBidi"/>
                <w:sz w:val="22"/>
                <w:szCs w:val="22"/>
                <w:rtl/>
              </w:rPr>
              <w:t>17</w:t>
            </w:r>
          </w:p>
        </w:tc>
      </w:tr>
    </w:tbl>
    <w:p w14:paraId="2AA85264" w14:textId="77777777" w:rsidR="00542B6A" w:rsidRPr="00070D67" w:rsidRDefault="00542B6A" w:rsidP="003416D6">
      <w:pPr>
        <w:pStyle w:val="Default"/>
        <w:spacing w:line="360" w:lineRule="auto"/>
        <w:rPr>
          <w:rFonts w:asciiTheme="majorBidi" w:hAnsiTheme="majorBidi" w:cstheme="majorBidi"/>
          <w:i/>
          <w:iCs/>
          <w:sz w:val="22"/>
          <w:szCs w:val="22"/>
        </w:rPr>
      </w:pPr>
      <w:r w:rsidRPr="00C51F5E">
        <w:rPr>
          <w:rFonts w:asciiTheme="majorBidi" w:hAnsiTheme="majorBidi" w:cstheme="majorBidi"/>
          <w:i/>
          <w:iCs/>
          <w:sz w:val="22"/>
          <w:szCs w:val="22"/>
        </w:rPr>
        <w:t>Source: Report by the Minister of Justice to the Knesset Law, Constitution and Justice</w:t>
      </w:r>
      <w:r w:rsidRPr="00070D67">
        <w:rPr>
          <w:rFonts w:asciiTheme="majorBidi" w:hAnsiTheme="majorBidi" w:cstheme="majorBidi"/>
          <w:i/>
          <w:iCs/>
          <w:sz w:val="22"/>
          <w:szCs w:val="22"/>
        </w:rPr>
        <w:t xml:space="preserve"> Committee, February 2021.</w:t>
      </w:r>
    </w:p>
    <w:p w14:paraId="166D7FA7" w14:textId="27CC9286" w:rsidR="00542B6A" w:rsidRPr="0026495D" w:rsidRDefault="00542B6A" w:rsidP="00AC204D">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16</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Marriage Permits Granted by the Sharia Courts for Marriage under the Age of 18 (2018-2020)</w:t>
      </w:r>
    </w:p>
    <w:tbl>
      <w:tblPr>
        <w:tblStyle w:val="TableGrid"/>
        <w:tblW w:w="0" w:type="auto"/>
        <w:jc w:val="center"/>
        <w:tblLook w:val="04A0" w:firstRow="1" w:lastRow="0" w:firstColumn="1" w:lastColumn="0" w:noHBand="0" w:noVBand="1"/>
      </w:tblPr>
      <w:tblGrid>
        <w:gridCol w:w="1079"/>
        <w:gridCol w:w="1535"/>
        <w:gridCol w:w="1536"/>
        <w:gridCol w:w="1535"/>
        <w:gridCol w:w="1536"/>
        <w:gridCol w:w="1075"/>
      </w:tblGrid>
      <w:tr w:rsidR="00542B6A" w:rsidRPr="00070D67" w14:paraId="717857A9" w14:textId="77777777" w:rsidTr="00542B6A">
        <w:trPr>
          <w:jc w:val="center"/>
        </w:trPr>
        <w:tc>
          <w:tcPr>
            <w:tcW w:w="1079" w:type="dxa"/>
            <w:vMerge w:val="restart"/>
            <w:shd w:val="clear" w:color="auto" w:fill="BFBFBF" w:themeFill="background1" w:themeFillShade="BF"/>
            <w:vAlign w:val="center"/>
          </w:tcPr>
          <w:p w14:paraId="01C6DB6D"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Year</w:t>
            </w:r>
          </w:p>
        </w:tc>
        <w:tc>
          <w:tcPr>
            <w:tcW w:w="6142" w:type="dxa"/>
            <w:gridSpan w:val="4"/>
            <w:shd w:val="clear" w:color="auto" w:fill="BFBFBF" w:themeFill="background1" w:themeFillShade="BF"/>
            <w:vAlign w:val="center"/>
          </w:tcPr>
          <w:p w14:paraId="44DC8916"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Age at the time of filing the request</w:t>
            </w:r>
          </w:p>
        </w:tc>
        <w:tc>
          <w:tcPr>
            <w:tcW w:w="1075" w:type="dxa"/>
            <w:vMerge w:val="restart"/>
            <w:shd w:val="clear" w:color="auto" w:fill="BFBFBF" w:themeFill="background1" w:themeFillShade="BF"/>
            <w:vAlign w:val="center"/>
          </w:tcPr>
          <w:p w14:paraId="5B83FC71"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Total</w:t>
            </w:r>
          </w:p>
        </w:tc>
      </w:tr>
      <w:tr w:rsidR="00542B6A" w:rsidRPr="00070D67" w14:paraId="694A2151" w14:textId="77777777" w:rsidTr="00542B6A">
        <w:trPr>
          <w:jc w:val="center"/>
        </w:trPr>
        <w:tc>
          <w:tcPr>
            <w:tcW w:w="1079" w:type="dxa"/>
            <w:vMerge/>
            <w:vAlign w:val="center"/>
          </w:tcPr>
          <w:p w14:paraId="30C7DBB7" w14:textId="77777777" w:rsidR="00542B6A" w:rsidRPr="00070D67" w:rsidRDefault="00542B6A" w:rsidP="00542B6A">
            <w:pPr>
              <w:pStyle w:val="Default"/>
              <w:bidi w:val="0"/>
              <w:jc w:val="center"/>
              <w:rPr>
                <w:rFonts w:asciiTheme="majorBidi" w:hAnsiTheme="majorBidi" w:cstheme="majorBidi"/>
                <w:b/>
                <w:bCs/>
                <w:sz w:val="22"/>
                <w:szCs w:val="22"/>
                <w:u w:val="single"/>
              </w:rPr>
            </w:pPr>
          </w:p>
        </w:tc>
        <w:tc>
          <w:tcPr>
            <w:tcW w:w="1535" w:type="dxa"/>
            <w:shd w:val="clear" w:color="auto" w:fill="BFBFBF" w:themeFill="background1" w:themeFillShade="BF"/>
            <w:vAlign w:val="center"/>
          </w:tcPr>
          <w:p w14:paraId="7E44D5EA"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Under 15</w:t>
            </w:r>
          </w:p>
        </w:tc>
        <w:tc>
          <w:tcPr>
            <w:tcW w:w="1536" w:type="dxa"/>
            <w:shd w:val="clear" w:color="auto" w:fill="BFBFBF" w:themeFill="background1" w:themeFillShade="BF"/>
            <w:vAlign w:val="center"/>
          </w:tcPr>
          <w:p w14:paraId="31CF7B6D"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15-16</w:t>
            </w:r>
          </w:p>
        </w:tc>
        <w:tc>
          <w:tcPr>
            <w:tcW w:w="1535" w:type="dxa"/>
            <w:shd w:val="clear" w:color="auto" w:fill="BFBFBF" w:themeFill="background1" w:themeFillShade="BF"/>
            <w:vAlign w:val="center"/>
          </w:tcPr>
          <w:p w14:paraId="7FBEE387"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16-17</w:t>
            </w:r>
          </w:p>
        </w:tc>
        <w:tc>
          <w:tcPr>
            <w:tcW w:w="1536" w:type="dxa"/>
            <w:shd w:val="clear" w:color="auto" w:fill="BFBFBF" w:themeFill="background1" w:themeFillShade="BF"/>
            <w:vAlign w:val="center"/>
          </w:tcPr>
          <w:p w14:paraId="592BB790" w14:textId="77777777" w:rsidR="00542B6A" w:rsidRPr="00070D67" w:rsidRDefault="00542B6A" w:rsidP="00542B6A">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17-18</w:t>
            </w:r>
          </w:p>
        </w:tc>
        <w:tc>
          <w:tcPr>
            <w:tcW w:w="1075" w:type="dxa"/>
            <w:vMerge/>
          </w:tcPr>
          <w:p w14:paraId="7D2E0386" w14:textId="77777777" w:rsidR="00542B6A" w:rsidRPr="00070D67" w:rsidRDefault="00542B6A" w:rsidP="00542B6A">
            <w:pPr>
              <w:pStyle w:val="Default"/>
              <w:bidi w:val="0"/>
              <w:jc w:val="center"/>
              <w:rPr>
                <w:rFonts w:asciiTheme="majorBidi" w:hAnsiTheme="majorBidi" w:cstheme="majorBidi"/>
                <w:b/>
                <w:bCs/>
                <w:sz w:val="22"/>
                <w:szCs w:val="22"/>
                <w:u w:val="single"/>
              </w:rPr>
            </w:pPr>
          </w:p>
        </w:tc>
      </w:tr>
      <w:tr w:rsidR="00542B6A" w:rsidRPr="00070D67" w14:paraId="221AA6F8" w14:textId="77777777" w:rsidTr="00070D67">
        <w:trPr>
          <w:jc w:val="center"/>
        </w:trPr>
        <w:tc>
          <w:tcPr>
            <w:tcW w:w="1079" w:type="dxa"/>
            <w:vAlign w:val="center"/>
          </w:tcPr>
          <w:p w14:paraId="5BED0128" w14:textId="77777777" w:rsidR="00542B6A" w:rsidRPr="00070D67" w:rsidRDefault="00542B6A"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2018</w:t>
            </w:r>
          </w:p>
        </w:tc>
        <w:tc>
          <w:tcPr>
            <w:tcW w:w="1535" w:type="dxa"/>
          </w:tcPr>
          <w:p w14:paraId="2E52487A"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tl/>
              </w:rPr>
              <w:t>4</w:t>
            </w:r>
          </w:p>
        </w:tc>
        <w:tc>
          <w:tcPr>
            <w:tcW w:w="1536" w:type="dxa"/>
          </w:tcPr>
          <w:p w14:paraId="25B34E35"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tl/>
              </w:rPr>
              <w:t>72</w:t>
            </w:r>
          </w:p>
        </w:tc>
        <w:tc>
          <w:tcPr>
            <w:tcW w:w="1535" w:type="dxa"/>
          </w:tcPr>
          <w:p w14:paraId="6ACC1195"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131</w:t>
            </w:r>
          </w:p>
        </w:tc>
        <w:tc>
          <w:tcPr>
            <w:tcW w:w="1536" w:type="dxa"/>
          </w:tcPr>
          <w:p w14:paraId="31CB622A"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227</w:t>
            </w:r>
          </w:p>
        </w:tc>
        <w:tc>
          <w:tcPr>
            <w:tcW w:w="1075" w:type="dxa"/>
          </w:tcPr>
          <w:p w14:paraId="6281A16C"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440</w:t>
            </w:r>
          </w:p>
        </w:tc>
      </w:tr>
      <w:tr w:rsidR="00542B6A" w:rsidRPr="00070D67" w14:paraId="21DE9335" w14:textId="77777777" w:rsidTr="00070D67">
        <w:trPr>
          <w:jc w:val="center"/>
        </w:trPr>
        <w:tc>
          <w:tcPr>
            <w:tcW w:w="1079" w:type="dxa"/>
            <w:vAlign w:val="center"/>
          </w:tcPr>
          <w:p w14:paraId="73843FCC" w14:textId="77777777" w:rsidR="00542B6A" w:rsidRPr="00070D67" w:rsidRDefault="00542B6A"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2019</w:t>
            </w:r>
          </w:p>
        </w:tc>
        <w:tc>
          <w:tcPr>
            <w:tcW w:w="1535" w:type="dxa"/>
          </w:tcPr>
          <w:p w14:paraId="33906ECB"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tl/>
              </w:rPr>
              <w:t>7</w:t>
            </w:r>
          </w:p>
        </w:tc>
        <w:tc>
          <w:tcPr>
            <w:tcW w:w="1536" w:type="dxa"/>
          </w:tcPr>
          <w:p w14:paraId="46F73AFC"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97</w:t>
            </w:r>
          </w:p>
        </w:tc>
        <w:tc>
          <w:tcPr>
            <w:tcW w:w="1535" w:type="dxa"/>
          </w:tcPr>
          <w:p w14:paraId="159EBC34"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196</w:t>
            </w:r>
          </w:p>
        </w:tc>
        <w:tc>
          <w:tcPr>
            <w:tcW w:w="1536" w:type="dxa"/>
          </w:tcPr>
          <w:p w14:paraId="05A6C487"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291</w:t>
            </w:r>
          </w:p>
        </w:tc>
        <w:tc>
          <w:tcPr>
            <w:tcW w:w="1075" w:type="dxa"/>
          </w:tcPr>
          <w:p w14:paraId="69CE13E8"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591</w:t>
            </w:r>
          </w:p>
        </w:tc>
      </w:tr>
      <w:tr w:rsidR="00542B6A" w:rsidRPr="00070D67" w14:paraId="78E97EDC" w14:textId="77777777" w:rsidTr="00070D67">
        <w:trPr>
          <w:jc w:val="center"/>
        </w:trPr>
        <w:tc>
          <w:tcPr>
            <w:tcW w:w="1079" w:type="dxa"/>
            <w:vAlign w:val="center"/>
          </w:tcPr>
          <w:p w14:paraId="72C22F9E" w14:textId="77777777" w:rsidR="00542B6A" w:rsidRPr="00070D67" w:rsidRDefault="00542B6A"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2020</w:t>
            </w:r>
          </w:p>
        </w:tc>
        <w:tc>
          <w:tcPr>
            <w:tcW w:w="1535" w:type="dxa"/>
          </w:tcPr>
          <w:p w14:paraId="1EA9B8A9"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tl/>
              </w:rPr>
              <w:t>7</w:t>
            </w:r>
          </w:p>
        </w:tc>
        <w:tc>
          <w:tcPr>
            <w:tcW w:w="1536" w:type="dxa"/>
          </w:tcPr>
          <w:p w14:paraId="701DF366"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63</w:t>
            </w:r>
          </w:p>
        </w:tc>
        <w:tc>
          <w:tcPr>
            <w:tcW w:w="1535" w:type="dxa"/>
          </w:tcPr>
          <w:p w14:paraId="480F7F40"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169</w:t>
            </w:r>
          </w:p>
        </w:tc>
        <w:tc>
          <w:tcPr>
            <w:tcW w:w="1536" w:type="dxa"/>
          </w:tcPr>
          <w:p w14:paraId="15918302"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236</w:t>
            </w:r>
          </w:p>
        </w:tc>
        <w:tc>
          <w:tcPr>
            <w:tcW w:w="1075" w:type="dxa"/>
          </w:tcPr>
          <w:p w14:paraId="0A5BA584" w14:textId="77777777" w:rsidR="00542B6A" w:rsidRPr="00070D67" w:rsidRDefault="00542B6A" w:rsidP="00542B6A">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476</w:t>
            </w:r>
          </w:p>
        </w:tc>
      </w:tr>
    </w:tbl>
    <w:p w14:paraId="30B4A9D2" w14:textId="77777777" w:rsidR="003966A0" w:rsidRPr="00070D67" w:rsidRDefault="00542B6A" w:rsidP="003416D6">
      <w:pPr>
        <w:pStyle w:val="Default"/>
        <w:spacing w:line="360" w:lineRule="auto"/>
        <w:rPr>
          <w:rFonts w:asciiTheme="majorBidi" w:hAnsiTheme="majorBidi" w:cstheme="majorBidi"/>
          <w:i/>
          <w:iCs/>
          <w:sz w:val="22"/>
          <w:szCs w:val="22"/>
        </w:rPr>
      </w:pPr>
      <w:r w:rsidRPr="00070D67">
        <w:rPr>
          <w:rFonts w:asciiTheme="majorBidi" w:hAnsiTheme="majorBidi" w:cstheme="majorBidi"/>
          <w:i/>
          <w:iCs/>
          <w:sz w:val="22"/>
          <w:szCs w:val="22"/>
        </w:rPr>
        <w:t>Source: Report by the Minister of Justice to the Knesset Law, Constitution and Justice Committee, February 2021.</w:t>
      </w:r>
    </w:p>
    <w:p w14:paraId="1DE3A659" w14:textId="0CB4906F" w:rsidR="00545A10" w:rsidRPr="006D5936" w:rsidRDefault="00E631A0"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Females </w:t>
      </w:r>
      <w:r w:rsidRPr="00F1204F">
        <w:rPr>
          <w:rFonts w:asciiTheme="majorBidi" w:hAnsiTheme="majorBidi" w:cstheme="majorBidi"/>
          <w:b/>
          <w:bCs/>
          <w:sz w:val="24"/>
          <w:szCs w:val="24"/>
          <w:u w:val="single"/>
        </w:rPr>
        <w:t xml:space="preserve">who </w:t>
      </w:r>
      <w:r w:rsidR="004220B1" w:rsidRPr="00F1204F">
        <w:rPr>
          <w:rFonts w:asciiTheme="majorBidi" w:hAnsiTheme="majorBidi" w:cstheme="majorBidi"/>
          <w:b/>
          <w:bCs/>
          <w:sz w:val="24"/>
          <w:szCs w:val="24"/>
          <w:u w:val="single"/>
        </w:rPr>
        <w:t>M</w:t>
      </w:r>
      <w:r w:rsidRPr="00F1204F">
        <w:rPr>
          <w:rFonts w:asciiTheme="majorBidi" w:hAnsiTheme="majorBidi" w:cstheme="majorBidi"/>
          <w:b/>
          <w:bCs/>
          <w:sz w:val="24"/>
          <w:szCs w:val="24"/>
          <w:u w:val="single"/>
        </w:rPr>
        <w:t xml:space="preserve">arried before the </w:t>
      </w:r>
      <w:r w:rsidR="004220B1" w:rsidRPr="00F1204F">
        <w:rPr>
          <w:rFonts w:asciiTheme="majorBidi" w:hAnsiTheme="majorBidi" w:cstheme="majorBidi"/>
          <w:b/>
          <w:bCs/>
          <w:sz w:val="24"/>
          <w:szCs w:val="24"/>
          <w:u w:val="single"/>
        </w:rPr>
        <w:t>A</w:t>
      </w:r>
      <w:r w:rsidRPr="00F1204F">
        <w:rPr>
          <w:rFonts w:asciiTheme="majorBidi" w:hAnsiTheme="majorBidi" w:cstheme="majorBidi"/>
          <w:b/>
          <w:bCs/>
          <w:sz w:val="24"/>
          <w:szCs w:val="24"/>
          <w:u w:val="single"/>
        </w:rPr>
        <w:t>ge of 19 (by Population Group</w:t>
      </w:r>
      <w:r w:rsidR="004220B1" w:rsidRPr="00F1204F">
        <w:rPr>
          <w:rFonts w:asciiTheme="majorBidi" w:hAnsiTheme="majorBidi" w:cstheme="majorBidi"/>
          <w:b/>
          <w:bCs/>
          <w:sz w:val="24"/>
          <w:szCs w:val="24"/>
          <w:u w:val="single"/>
        </w:rPr>
        <w:t xml:space="preserve"> and District)</w:t>
      </w:r>
      <w:r w:rsidR="00DA0721" w:rsidRPr="006D5936">
        <w:rPr>
          <w:rFonts w:asciiTheme="majorBidi" w:hAnsiTheme="majorBidi" w:cstheme="majorBidi"/>
          <w:b/>
          <w:bCs/>
          <w:sz w:val="24"/>
          <w:szCs w:val="24"/>
          <w:u w:val="single"/>
        </w:rPr>
        <w:t xml:space="preserve"> </w:t>
      </w:r>
    </w:p>
    <w:tbl>
      <w:tblPr>
        <w:tblStyle w:val="TableGrid"/>
        <w:tblW w:w="0" w:type="auto"/>
        <w:jc w:val="center"/>
        <w:tblLook w:val="04A0" w:firstRow="1" w:lastRow="0" w:firstColumn="1" w:lastColumn="0" w:noHBand="0" w:noVBand="1"/>
      </w:tblPr>
      <w:tblGrid>
        <w:gridCol w:w="1110"/>
        <w:gridCol w:w="898"/>
        <w:gridCol w:w="900"/>
        <w:gridCol w:w="894"/>
        <w:gridCol w:w="894"/>
        <w:gridCol w:w="900"/>
        <w:gridCol w:w="900"/>
        <w:gridCol w:w="906"/>
      </w:tblGrid>
      <w:tr w:rsidR="004F0E1B" w:rsidRPr="00070D67" w14:paraId="13EE1BE8" w14:textId="77777777" w:rsidTr="004F0E1B">
        <w:trPr>
          <w:cantSplit/>
          <w:trHeight w:val="1833"/>
          <w:jc w:val="center"/>
        </w:trPr>
        <w:tc>
          <w:tcPr>
            <w:tcW w:w="1110" w:type="dxa"/>
            <w:shd w:val="clear" w:color="auto" w:fill="BFBFBF" w:themeFill="background1" w:themeFillShade="BF"/>
            <w:textDirection w:val="btLr"/>
            <w:vAlign w:val="center"/>
          </w:tcPr>
          <w:p w14:paraId="41715BA1" w14:textId="77777777" w:rsidR="004F0E1B" w:rsidRPr="00070D67" w:rsidRDefault="004F0E1B" w:rsidP="00C53505">
            <w:pPr>
              <w:pStyle w:val="Default"/>
              <w:bidi w:val="0"/>
              <w:ind w:left="97" w:right="107"/>
              <w:rPr>
                <w:rFonts w:asciiTheme="majorBidi" w:hAnsiTheme="majorBidi" w:cstheme="majorBidi"/>
                <w:b/>
                <w:bCs/>
                <w:sz w:val="22"/>
                <w:szCs w:val="22"/>
              </w:rPr>
            </w:pPr>
            <w:r w:rsidRPr="00070D67">
              <w:rPr>
                <w:rFonts w:asciiTheme="majorBidi" w:hAnsiTheme="majorBidi" w:cstheme="majorBidi"/>
                <w:b/>
                <w:bCs/>
                <w:sz w:val="22"/>
                <w:szCs w:val="22"/>
              </w:rPr>
              <w:lastRenderedPageBreak/>
              <w:t>Population Group/ District</w:t>
            </w:r>
          </w:p>
        </w:tc>
        <w:tc>
          <w:tcPr>
            <w:tcW w:w="898" w:type="dxa"/>
            <w:shd w:val="clear" w:color="auto" w:fill="BFBFBF" w:themeFill="background1" w:themeFillShade="BF"/>
            <w:textDirection w:val="btLr"/>
            <w:vAlign w:val="center"/>
          </w:tcPr>
          <w:p w14:paraId="34D50B47" w14:textId="77777777" w:rsidR="004F0E1B" w:rsidRPr="00070D67" w:rsidRDefault="004F0E1B" w:rsidP="009E47DF">
            <w:pPr>
              <w:pStyle w:val="Default"/>
              <w:bidi w:val="0"/>
              <w:ind w:left="97" w:right="107"/>
              <w:rPr>
                <w:rFonts w:asciiTheme="majorBidi" w:hAnsiTheme="majorBidi" w:cstheme="majorBidi"/>
                <w:b/>
                <w:bCs/>
                <w:sz w:val="22"/>
                <w:szCs w:val="22"/>
              </w:rPr>
            </w:pPr>
            <w:r w:rsidRPr="00070D67">
              <w:rPr>
                <w:rFonts w:asciiTheme="majorBidi" w:hAnsiTheme="majorBidi" w:cstheme="majorBidi"/>
                <w:b/>
                <w:bCs/>
                <w:sz w:val="22"/>
                <w:szCs w:val="22"/>
              </w:rPr>
              <w:t>Southern District</w:t>
            </w:r>
          </w:p>
        </w:tc>
        <w:tc>
          <w:tcPr>
            <w:tcW w:w="900" w:type="dxa"/>
            <w:shd w:val="clear" w:color="auto" w:fill="BFBFBF" w:themeFill="background1" w:themeFillShade="BF"/>
            <w:textDirection w:val="btLr"/>
            <w:vAlign w:val="center"/>
          </w:tcPr>
          <w:p w14:paraId="6C1E69D3" w14:textId="77777777" w:rsidR="004F0E1B" w:rsidRPr="00070D67" w:rsidRDefault="004F0E1B" w:rsidP="009E47DF">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Central District</w:t>
            </w:r>
          </w:p>
        </w:tc>
        <w:tc>
          <w:tcPr>
            <w:tcW w:w="894" w:type="dxa"/>
            <w:shd w:val="clear" w:color="auto" w:fill="BFBFBF" w:themeFill="background1" w:themeFillShade="BF"/>
            <w:textDirection w:val="btLr"/>
            <w:vAlign w:val="center"/>
          </w:tcPr>
          <w:p w14:paraId="65CEA4FB" w14:textId="77777777" w:rsidR="004F0E1B" w:rsidRPr="00070D67" w:rsidRDefault="004F0E1B" w:rsidP="009E47DF">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Northern District</w:t>
            </w:r>
          </w:p>
        </w:tc>
        <w:tc>
          <w:tcPr>
            <w:tcW w:w="894" w:type="dxa"/>
            <w:shd w:val="clear" w:color="auto" w:fill="BFBFBF" w:themeFill="background1" w:themeFillShade="BF"/>
            <w:textDirection w:val="btLr"/>
            <w:vAlign w:val="center"/>
          </w:tcPr>
          <w:p w14:paraId="439C2F96" w14:textId="77777777" w:rsidR="004F0E1B" w:rsidRPr="00070D67" w:rsidRDefault="004F0E1B" w:rsidP="009E47DF">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Haifa District</w:t>
            </w:r>
          </w:p>
        </w:tc>
        <w:tc>
          <w:tcPr>
            <w:tcW w:w="900" w:type="dxa"/>
            <w:shd w:val="clear" w:color="auto" w:fill="BFBFBF" w:themeFill="background1" w:themeFillShade="BF"/>
            <w:textDirection w:val="btLr"/>
            <w:vAlign w:val="center"/>
          </w:tcPr>
          <w:p w14:paraId="2D307D3B" w14:textId="77777777" w:rsidR="004F0E1B" w:rsidRPr="00070D67" w:rsidRDefault="004F0E1B" w:rsidP="009E47DF">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Jerusalem District</w:t>
            </w:r>
          </w:p>
        </w:tc>
        <w:tc>
          <w:tcPr>
            <w:tcW w:w="900" w:type="dxa"/>
            <w:shd w:val="clear" w:color="auto" w:fill="BFBFBF" w:themeFill="background1" w:themeFillShade="BF"/>
            <w:textDirection w:val="btLr"/>
            <w:vAlign w:val="center"/>
          </w:tcPr>
          <w:p w14:paraId="384105AB" w14:textId="4239B5F7" w:rsidR="004F0E1B" w:rsidRPr="00070D67" w:rsidRDefault="004F0E1B" w:rsidP="00401252">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Tel Aviv</w:t>
            </w:r>
            <w:r>
              <w:rPr>
                <w:rFonts w:asciiTheme="majorBidi" w:hAnsiTheme="majorBidi" w:cstheme="majorBidi"/>
                <w:b/>
                <w:bCs/>
                <w:sz w:val="22"/>
                <w:szCs w:val="22"/>
              </w:rPr>
              <w:t>-Jaffa</w:t>
            </w:r>
          </w:p>
        </w:tc>
        <w:tc>
          <w:tcPr>
            <w:tcW w:w="906" w:type="dxa"/>
            <w:shd w:val="clear" w:color="auto" w:fill="BFBFBF" w:themeFill="background1" w:themeFillShade="BF"/>
            <w:textDirection w:val="btLr"/>
            <w:vAlign w:val="center"/>
          </w:tcPr>
          <w:p w14:paraId="318344AB" w14:textId="77777777" w:rsidR="004F0E1B" w:rsidRPr="00070D67" w:rsidRDefault="004F0E1B" w:rsidP="009E47DF">
            <w:pPr>
              <w:pStyle w:val="Default"/>
              <w:bidi w:val="0"/>
              <w:ind w:left="113" w:right="113"/>
              <w:rPr>
                <w:rFonts w:asciiTheme="majorBidi" w:hAnsiTheme="majorBidi" w:cstheme="majorBidi"/>
                <w:b/>
                <w:bCs/>
                <w:sz w:val="22"/>
                <w:szCs w:val="22"/>
              </w:rPr>
            </w:pPr>
            <w:r w:rsidRPr="00070D67">
              <w:rPr>
                <w:rFonts w:asciiTheme="majorBidi" w:hAnsiTheme="majorBidi" w:cstheme="majorBidi"/>
                <w:b/>
                <w:bCs/>
                <w:sz w:val="22"/>
                <w:szCs w:val="22"/>
              </w:rPr>
              <w:t>Total</w:t>
            </w:r>
          </w:p>
        </w:tc>
      </w:tr>
      <w:tr w:rsidR="004F0E1B" w:rsidRPr="00070D67" w14:paraId="20C70533" w14:textId="77777777" w:rsidTr="004F0E1B">
        <w:trPr>
          <w:jc w:val="center"/>
        </w:trPr>
        <w:tc>
          <w:tcPr>
            <w:tcW w:w="1110" w:type="dxa"/>
            <w:shd w:val="clear" w:color="auto" w:fill="D9D9D9" w:themeFill="background1" w:themeFillShade="D9"/>
            <w:vAlign w:val="center"/>
          </w:tcPr>
          <w:p w14:paraId="458C2D4B"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898" w:type="dxa"/>
            <w:vAlign w:val="center"/>
          </w:tcPr>
          <w:p w14:paraId="2DB2800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574 (8.9)</w:t>
            </w:r>
          </w:p>
        </w:tc>
        <w:tc>
          <w:tcPr>
            <w:tcW w:w="900" w:type="dxa"/>
            <w:vAlign w:val="center"/>
          </w:tcPr>
          <w:p w14:paraId="33E7121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227 (3.2)</w:t>
            </w:r>
          </w:p>
        </w:tc>
        <w:tc>
          <w:tcPr>
            <w:tcW w:w="894" w:type="dxa"/>
            <w:vAlign w:val="center"/>
          </w:tcPr>
          <w:p w14:paraId="42AEE6D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275 (4.2)</w:t>
            </w:r>
          </w:p>
        </w:tc>
        <w:tc>
          <w:tcPr>
            <w:tcW w:w="894" w:type="dxa"/>
            <w:vAlign w:val="center"/>
          </w:tcPr>
          <w:p w14:paraId="4ADB5738"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140 (3.9)</w:t>
            </w:r>
          </w:p>
        </w:tc>
        <w:tc>
          <w:tcPr>
            <w:tcW w:w="900" w:type="dxa"/>
            <w:vAlign w:val="center"/>
          </w:tcPr>
          <w:p w14:paraId="37E78C72"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1,060 (13.8)</w:t>
            </w:r>
          </w:p>
        </w:tc>
        <w:tc>
          <w:tcPr>
            <w:tcW w:w="900" w:type="dxa"/>
            <w:vAlign w:val="center"/>
          </w:tcPr>
          <w:p w14:paraId="4903BB4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144 (2.7)</w:t>
            </w:r>
          </w:p>
        </w:tc>
        <w:tc>
          <w:tcPr>
            <w:tcW w:w="906" w:type="dxa"/>
            <w:vAlign w:val="center"/>
          </w:tcPr>
          <w:p w14:paraId="2F3509D5"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2,558 (6.4)</w:t>
            </w:r>
          </w:p>
        </w:tc>
      </w:tr>
      <w:tr w:rsidR="004F0E1B" w:rsidRPr="00070D67" w14:paraId="13C95879" w14:textId="77777777" w:rsidTr="004F0E1B">
        <w:trPr>
          <w:jc w:val="center"/>
        </w:trPr>
        <w:tc>
          <w:tcPr>
            <w:tcW w:w="1110" w:type="dxa"/>
            <w:shd w:val="clear" w:color="auto" w:fill="D9D9D9" w:themeFill="background1" w:themeFillShade="D9"/>
            <w:vAlign w:val="center"/>
          </w:tcPr>
          <w:p w14:paraId="0E1F40AF"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Jews</w:t>
            </w:r>
          </w:p>
        </w:tc>
        <w:tc>
          <w:tcPr>
            <w:tcW w:w="898" w:type="dxa"/>
            <w:vAlign w:val="center"/>
          </w:tcPr>
          <w:p w14:paraId="6001342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96 (2.3)</w:t>
            </w:r>
          </w:p>
        </w:tc>
        <w:tc>
          <w:tcPr>
            <w:tcW w:w="900" w:type="dxa"/>
            <w:vAlign w:val="center"/>
          </w:tcPr>
          <w:p w14:paraId="293B311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108 (1.8)</w:t>
            </w:r>
          </w:p>
        </w:tc>
        <w:tc>
          <w:tcPr>
            <w:tcW w:w="894" w:type="dxa"/>
            <w:vAlign w:val="center"/>
          </w:tcPr>
          <w:p w14:paraId="5ED7D0B1"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78 (3.7)</w:t>
            </w:r>
          </w:p>
        </w:tc>
        <w:tc>
          <w:tcPr>
            <w:tcW w:w="894" w:type="dxa"/>
            <w:vAlign w:val="center"/>
          </w:tcPr>
          <w:p w14:paraId="186E081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32 (1.6)</w:t>
            </w:r>
          </w:p>
        </w:tc>
        <w:tc>
          <w:tcPr>
            <w:tcW w:w="900" w:type="dxa"/>
            <w:vAlign w:val="center"/>
          </w:tcPr>
          <w:p w14:paraId="65510A26"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396 (7.8)</w:t>
            </w:r>
          </w:p>
        </w:tc>
        <w:tc>
          <w:tcPr>
            <w:tcW w:w="900" w:type="dxa"/>
            <w:vAlign w:val="center"/>
          </w:tcPr>
          <w:p w14:paraId="70FF4D3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129 (2.5)</w:t>
            </w:r>
          </w:p>
        </w:tc>
        <w:tc>
          <w:tcPr>
            <w:tcW w:w="906" w:type="dxa"/>
            <w:vAlign w:val="center"/>
          </w:tcPr>
          <w:p w14:paraId="0D410E2C"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976 (3.6)</w:t>
            </w:r>
          </w:p>
        </w:tc>
      </w:tr>
      <w:tr w:rsidR="004F0E1B" w:rsidRPr="00070D67" w14:paraId="79BD8D7F" w14:textId="77777777" w:rsidTr="004F0E1B">
        <w:trPr>
          <w:jc w:val="center"/>
        </w:trPr>
        <w:tc>
          <w:tcPr>
            <w:tcW w:w="1110" w:type="dxa"/>
            <w:shd w:val="clear" w:color="auto" w:fill="D9D9D9" w:themeFill="background1" w:themeFillShade="D9"/>
            <w:vAlign w:val="center"/>
          </w:tcPr>
          <w:p w14:paraId="2E53CD0F"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Muslims</w:t>
            </w:r>
          </w:p>
        </w:tc>
        <w:tc>
          <w:tcPr>
            <w:tcW w:w="898" w:type="dxa"/>
            <w:vAlign w:val="center"/>
          </w:tcPr>
          <w:p w14:paraId="5FEE8DA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478 (20.8)</w:t>
            </w:r>
          </w:p>
        </w:tc>
        <w:tc>
          <w:tcPr>
            <w:tcW w:w="900" w:type="dxa"/>
            <w:vAlign w:val="center"/>
          </w:tcPr>
          <w:p w14:paraId="5DBCBA92"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119 (11.5)</w:t>
            </w:r>
          </w:p>
        </w:tc>
        <w:tc>
          <w:tcPr>
            <w:tcW w:w="894" w:type="dxa"/>
            <w:vAlign w:val="center"/>
          </w:tcPr>
          <w:p w14:paraId="2C4E65C1"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165 (5.0)</w:t>
            </w:r>
          </w:p>
        </w:tc>
        <w:tc>
          <w:tcPr>
            <w:tcW w:w="894" w:type="dxa"/>
            <w:vAlign w:val="center"/>
          </w:tcPr>
          <w:p w14:paraId="56A27A7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105 (7.7)</w:t>
            </w:r>
          </w:p>
        </w:tc>
        <w:tc>
          <w:tcPr>
            <w:tcW w:w="900" w:type="dxa"/>
            <w:vAlign w:val="center"/>
          </w:tcPr>
          <w:p w14:paraId="102F8751"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664 (25.4)</w:t>
            </w:r>
          </w:p>
        </w:tc>
        <w:tc>
          <w:tcPr>
            <w:tcW w:w="900" w:type="dxa"/>
            <w:vAlign w:val="center"/>
          </w:tcPr>
          <w:p w14:paraId="0A66E7E6"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15 (10.5)</w:t>
            </w:r>
          </w:p>
        </w:tc>
        <w:tc>
          <w:tcPr>
            <w:tcW w:w="906" w:type="dxa"/>
            <w:vAlign w:val="center"/>
          </w:tcPr>
          <w:p w14:paraId="28DB223F"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1,546 (13.5)</w:t>
            </w:r>
          </w:p>
        </w:tc>
      </w:tr>
      <w:tr w:rsidR="004F0E1B" w:rsidRPr="00070D67" w14:paraId="612F0E4C" w14:textId="77777777" w:rsidTr="004F0E1B">
        <w:trPr>
          <w:jc w:val="center"/>
        </w:trPr>
        <w:tc>
          <w:tcPr>
            <w:tcW w:w="1110" w:type="dxa"/>
            <w:shd w:val="clear" w:color="auto" w:fill="D9D9D9" w:themeFill="background1" w:themeFillShade="D9"/>
            <w:vAlign w:val="center"/>
          </w:tcPr>
          <w:p w14:paraId="77EA2D55"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Christians</w:t>
            </w:r>
          </w:p>
        </w:tc>
        <w:tc>
          <w:tcPr>
            <w:tcW w:w="898" w:type="dxa"/>
            <w:vAlign w:val="center"/>
          </w:tcPr>
          <w:p w14:paraId="6DD9FAC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5E77A47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894" w:type="dxa"/>
            <w:vAlign w:val="center"/>
          </w:tcPr>
          <w:p w14:paraId="2EECB41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 (1.3)</w:t>
            </w:r>
          </w:p>
        </w:tc>
        <w:tc>
          <w:tcPr>
            <w:tcW w:w="894" w:type="dxa"/>
            <w:vAlign w:val="center"/>
          </w:tcPr>
          <w:p w14:paraId="49C651F7"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2845D81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1A7F225A"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6" w:type="dxa"/>
            <w:vAlign w:val="center"/>
          </w:tcPr>
          <w:p w14:paraId="1A559B2F"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5 (0.9)</w:t>
            </w:r>
          </w:p>
        </w:tc>
      </w:tr>
      <w:tr w:rsidR="004F0E1B" w:rsidRPr="00070D67" w14:paraId="41862ABB" w14:textId="77777777" w:rsidTr="004F0E1B">
        <w:trPr>
          <w:jc w:val="center"/>
        </w:trPr>
        <w:tc>
          <w:tcPr>
            <w:tcW w:w="1110" w:type="dxa"/>
            <w:shd w:val="clear" w:color="auto" w:fill="D9D9D9" w:themeFill="background1" w:themeFillShade="D9"/>
            <w:vAlign w:val="center"/>
          </w:tcPr>
          <w:p w14:paraId="65446A99"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Druze</w:t>
            </w:r>
          </w:p>
        </w:tc>
        <w:tc>
          <w:tcPr>
            <w:tcW w:w="898" w:type="dxa"/>
            <w:vAlign w:val="center"/>
          </w:tcPr>
          <w:p w14:paraId="0CBA6C7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66E0C961"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894" w:type="dxa"/>
            <w:vAlign w:val="center"/>
          </w:tcPr>
          <w:p w14:paraId="589A838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26 (3.5)</w:t>
            </w:r>
          </w:p>
        </w:tc>
        <w:tc>
          <w:tcPr>
            <w:tcW w:w="894" w:type="dxa"/>
            <w:vAlign w:val="center"/>
          </w:tcPr>
          <w:p w14:paraId="3AB3A99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 (..)</w:t>
            </w:r>
          </w:p>
        </w:tc>
        <w:tc>
          <w:tcPr>
            <w:tcW w:w="900" w:type="dxa"/>
            <w:vAlign w:val="center"/>
          </w:tcPr>
          <w:p w14:paraId="22178E35"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7CB73C1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6" w:type="dxa"/>
            <w:vAlign w:val="center"/>
          </w:tcPr>
          <w:p w14:paraId="1C88A748"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29 (3.2)</w:t>
            </w:r>
          </w:p>
        </w:tc>
      </w:tr>
      <w:tr w:rsidR="004F0E1B" w:rsidRPr="00070D67" w14:paraId="35392159" w14:textId="77777777" w:rsidTr="004F0E1B">
        <w:trPr>
          <w:jc w:val="center"/>
        </w:trPr>
        <w:tc>
          <w:tcPr>
            <w:tcW w:w="1110" w:type="dxa"/>
            <w:shd w:val="clear" w:color="auto" w:fill="D9D9D9" w:themeFill="background1" w:themeFillShade="D9"/>
            <w:vAlign w:val="center"/>
          </w:tcPr>
          <w:p w14:paraId="5F695C71"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898" w:type="dxa"/>
            <w:vAlign w:val="center"/>
          </w:tcPr>
          <w:p w14:paraId="680C374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tl/>
              </w:rPr>
              <w:t>2</w:t>
            </w:r>
          </w:p>
        </w:tc>
        <w:tc>
          <w:tcPr>
            <w:tcW w:w="900" w:type="dxa"/>
            <w:vAlign w:val="center"/>
          </w:tcPr>
          <w:p w14:paraId="37B1DC5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12</w:t>
            </w:r>
          </w:p>
        </w:tc>
        <w:tc>
          <w:tcPr>
            <w:tcW w:w="894" w:type="dxa"/>
            <w:vAlign w:val="center"/>
          </w:tcPr>
          <w:p w14:paraId="3D5FA46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7</w:t>
            </w:r>
          </w:p>
        </w:tc>
        <w:tc>
          <w:tcPr>
            <w:tcW w:w="894" w:type="dxa"/>
            <w:vAlign w:val="center"/>
          </w:tcPr>
          <w:p w14:paraId="19326A8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w:t>
            </w:r>
          </w:p>
        </w:tc>
        <w:tc>
          <w:tcPr>
            <w:tcW w:w="900" w:type="dxa"/>
            <w:vAlign w:val="center"/>
          </w:tcPr>
          <w:p w14:paraId="0B40B918"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295</w:t>
            </w:r>
          </w:p>
        </w:tc>
        <w:tc>
          <w:tcPr>
            <w:tcW w:w="900" w:type="dxa"/>
            <w:vAlign w:val="center"/>
          </w:tcPr>
          <w:p w14:paraId="4D09777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w:t>
            </w:r>
          </w:p>
        </w:tc>
        <w:tc>
          <w:tcPr>
            <w:tcW w:w="906" w:type="dxa"/>
            <w:vAlign w:val="center"/>
          </w:tcPr>
          <w:p w14:paraId="7F387DA5"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tl/>
              </w:rPr>
              <w:t>327</w:t>
            </w:r>
          </w:p>
        </w:tc>
      </w:tr>
      <w:tr w:rsidR="004F0E1B" w:rsidRPr="00070D67" w14:paraId="4B91A230" w14:textId="77777777" w:rsidTr="004F0E1B">
        <w:trPr>
          <w:jc w:val="center"/>
        </w:trPr>
        <w:tc>
          <w:tcPr>
            <w:tcW w:w="1110" w:type="dxa"/>
            <w:shd w:val="clear" w:color="auto" w:fill="D9D9D9" w:themeFill="background1" w:themeFillShade="D9"/>
            <w:vAlign w:val="center"/>
          </w:tcPr>
          <w:p w14:paraId="6BC1174A"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Jews</w:t>
            </w:r>
          </w:p>
        </w:tc>
        <w:tc>
          <w:tcPr>
            <w:tcW w:w="898" w:type="dxa"/>
            <w:vAlign w:val="center"/>
          </w:tcPr>
          <w:p w14:paraId="69A7686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565DB87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9</w:t>
            </w:r>
          </w:p>
        </w:tc>
        <w:tc>
          <w:tcPr>
            <w:tcW w:w="894" w:type="dxa"/>
            <w:vAlign w:val="center"/>
          </w:tcPr>
          <w:p w14:paraId="647BC1F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w:t>
            </w:r>
          </w:p>
        </w:tc>
        <w:tc>
          <w:tcPr>
            <w:tcW w:w="894" w:type="dxa"/>
            <w:vAlign w:val="center"/>
          </w:tcPr>
          <w:p w14:paraId="7ACE0FA7"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w:t>
            </w:r>
          </w:p>
        </w:tc>
        <w:tc>
          <w:tcPr>
            <w:tcW w:w="900" w:type="dxa"/>
            <w:vAlign w:val="center"/>
          </w:tcPr>
          <w:p w14:paraId="57D6B32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292</w:t>
            </w:r>
          </w:p>
        </w:tc>
        <w:tc>
          <w:tcPr>
            <w:tcW w:w="900" w:type="dxa"/>
            <w:vAlign w:val="center"/>
          </w:tcPr>
          <w:p w14:paraId="62A4BE48"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w:t>
            </w:r>
          </w:p>
        </w:tc>
        <w:tc>
          <w:tcPr>
            <w:tcW w:w="906" w:type="dxa"/>
            <w:vAlign w:val="center"/>
          </w:tcPr>
          <w:p w14:paraId="6524B07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310</w:t>
            </w:r>
          </w:p>
        </w:tc>
      </w:tr>
      <w:tr w:rsidR="004F0E1B" w:rsidRPr="00070D67" w14:paraId="0B823392" w14:textId="77777777" w:rsidTr="004F0E1B">
        <w:trPr>
          <w:jc w:val="center"/>
        </w:trPr>
        <w:tc>
          <w:tcPr>
            <w:tcW w:w="1110" w:type="dxa"/>
            <w:shd w:val="clear" w:color="auto" w:fill="D9D9D9" w:themeFill="background1" w:themeFillShade="D9"/>
            <w:vAlign w:val="center"/>
          </w:tcPr>
          <w:p w14:paraId="2D07DBB0"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Muslims</w:t>
            </w:r>
          </w:p>
        </w:tc>
        <w:tc>
          <w:tcPr>
            <w:tcW w:w="898" w:type="dxa"/>
            <w:vAlign w:val="center"/>
          </w:tcPr>
          <w:p w14:paraId="2183B705"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w:t>
            </w:r>
          </w:p>
        </w:tc>
        <w:tc>
          <w:tcPr>
            <w:tcW w:w="900" w:type="dxa"/>
            <w:vAlign w:val="center"/>
          </w:tcPr>
          <w:p w14:paraId="55110A9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894" w:type="dxa"/>
            <w:vAlign w:val="center"/>
          </w:tcPr>
          <w:p w14:paraId="09D1140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w:t>
            </w:r>
          </w:p>
        </w:tc>
        <w:tc>
          <w:tcPr>
            <w:tcW w:w="894" w:type="dxa"/>
            <w:vAlign w:val="center"/>
          </w:tcPr>
          <w:p w14:paraId="34FA5F6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2365086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900" w:type="dxa"/>
            <w:vAlign w:val="center"/>
          </w:tcPr>
          <w:p w14:paraId="76006F12"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906" w:type="dxa"/>
            <w:vAlign w:val="center"/>
          </w:tcPr>
          <w:p w14:paraId="09B1F7F5"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16</w:t>
            </w:r>
          </w:p>
        </w:tc>
      </w:tr>
      <w:tr w:rsidR="004F0E1B" w:rsidRPr="00070D67" w14:paraId="3A9051C0" w14:textId="77777777" w:rsidTr="004F0E1B">
        <w:trPr>
          <w:jc w:val="center"/>
        </w:trPr>
        <w:tc>
          <w:tcPr>
            <w:tcW w:w="1110" w:type="dxa"/>
            <w:shd w:val="clear" w:color="auto" w:fill="D9D9D9" w:themeFill="background1" w:themeFillShade="D9"/>
            <w:vAlign w:val="center"/>
          </w:tcPr>
          <w:p w14:paraId="78121E49"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898" w:type="dxa"/>
            <w:vAlign w:val="center"/>
          </w:tcPr>
          <w:p w14:paraId="6A20BE4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590 (8.0)</w:t>
            </w:r>
          </w:p>
        </w:tc>
        <w:tc>
          <w:tcPr>
            <w:tcW w:w="900" w:type="dxa"/>
            <w:vAlign w:val="center"/>
          </w:tcPr>
          <w:p w14:paraId="0531331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248 (2.7)</w:t>
            </w:r>
          </w:p>
        </w:tc>
        <w:tc>
          <w:tcPr>
            <w:tcW w:w="894" w:type="dxa"/>
            <w:vAlign w:val="center"/>
          </w:tcPr>
          <w:p w14:paraId="4B82C0A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327 (4.0)</w:t>
            </w:r>
          </w:p>
        </w:tc>
        <w:tc>
          <w:tcPr>
            <w:tcW w:w="894" w:type="dxa"/>
            <w:vAlign w:val="center"/>
          </w:tcPr>
          <w:p w14:paraId="72253D0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171 (3.6)</w:t>
            </w:r>
          </w:p>
        </w:tc>
        <w:tc>
          <w:tcPr>
            <w:tcW w:w="900" w:type="dxa"/>
            <w:vAlign w:val="center"/>
          </w:tcPr>
          <w:p w14:paraId="7A983E4A"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1,137 (14.4)</w:t>
            </w:r>
          </w:p>
        </w:tc>
        <w:tc>
          <w:tcPr>
            <w:tcW w:w="900" w:type="dxa"/>
            <w:vAlign w:val="center"/>
          </w:tcPr>
          <w:p w14:paraId="3D9AA09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150 (2.1)</w:t>
            </w:r>
          </w:p>
        </w:tc>
        <w:tc>
          <w:tcPr>
            <w:tcW w:w="906" w:type="dxa"/>
            <w:vAlign w:val="center"/>
          </w:tcPr>
          <w:p w14:paraId="701040BC"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2,745 (5.7)</w:t>
            </w:r>
          </w:p>
        </w:tc>
      </w:tr>
      <w:tr w:rsidR="004F0E1B" w:rsidRPr="00070D67" w14:paraId="0133EC5A" w14:textId="77777777" w:rsidTr="004F0E1B">
        <w:trPr>
          <w:jc w:val="center"/>
        </w:trPr>
        <w:tc>
          <w:tcPr>
            <w:tcW w:w="1110" w:type="dxa"/>
            <w:shd w:val="clear" w:color="auto" w:fill="D9D9D9" w:themeFill="background1" w:themeFillShade="D9"/>
            <w:vAlign w:val="center"/>
          </w:tcPr>
          <w:p w14:paraId="4D9D0A7E"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Jews</w:t>
            </w:r>
          </w:p>
        </w:tc>
        <w:tc>
          <w:tcPr>
            <w:tcW w:w="898" w:type="dxa"/>
            <w:vAlign w:val="center"/>
          </w:tcPr>
          <w:p w14:paraId="1CA85227"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107 (2.1)</w:t>
            </w:r>
          </w:p>
        </w:tc>
        <w:tc>
          <w:tcPr>
            <w:tcW w:w="900" w:type="dxa"/>
            <w:vAlign w:val="center"/>
          </w:tcPr>
          <w:p w14:paraId="0064558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103 (1.3)</w:t>
            </w:r>
          </w:p>
        </w:tc>
        <w:tc>
          <w:tcPr>
            <w:tcW w:w="894" w:type="dxa"/>
            <w:vAlign w:val="center"/>
          </w:tcPr>
          <w:p w14:paraId="2430ACE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54 (1.9)</w:t>
            </w:r>
          </w:p>
        </w:tc>
        <w:tc>
          <w:tcPr>
            <w:tcW w:w="894" w:type="dxa"/>
            <w:vAlign w:val="center"/>
          </w:tcPr>
          <w:p w14:paraId="7A64C8A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38 (1.4)</w:t>
            </w:r>
          </w:p>
        </w:tc>
        <w:tc>
          <w:tcPr>
            <w:tcW w:w="900" w:type="dxa"/>
            <w:vAlign w:val="center"/>
          </w:tcPr>
          <w:p w14:paraId="44B9D5F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369 (7.2)</w:t>
            </w:r>
          </w:p>
        </w:tc>
        <w:tc>
          <w:tcPr>
            <w:tcW w:w="900" w:type="dxa"/>
            <w:vAlign w:val="center"/>
          </w:tcPr>
          <w:p w14:paraId="28530FB2"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139 (2.0)</w:t>
            </w:r>
          </w:p>
        </w:tc>
        <w:tc>
          <w:tcPr>
            <w:tcW w:w="906" w:type="dxa"/>
            <w:vAlign w:val="center"/>
          </w:tcPr>
          <w:p w14:paraId="158DEFC4"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930 (2.8)</w:t>
            </w:r>
          </w:p>
        </w:tc>
      </w:tr>
      <w:tr w:rsidR="004F0E1B" w:rsidRPr="00070D67" w14:paraId="5FC54430" w14:textId="77777777" w:rsidTr="004F0E1B">
        <w:trPr>
          <w:jc w:val="center"/>
        </w:trPr>
        <w:tc>
          <w:tcPr>
            <w:tcW w:w="1110" w:type="dxa"/>
            <w:shd w:val="clear" w:color="auto" w:fill="D9D9D9" w:themeFill="background1" w:themeFillShade="D9"/>
            <w:vAlign w:val="center"/>
          </w:tcPr>
          <w:p w14:paraId="3FFEEA60"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Muslims</w:t>
            </w:r>
          </w:p>
        </w:tc>
        <w:tc>
          <w:tcPr>
            <w:tcW w:w="898" w:type="dxa"/>
            <w:vAlign w:val="center"/>
          </w:tcPr>
          <w:p w14:paraId="317228C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482 (21.8)</w:t>
            </w:r>
          </w:p>
        </w:tc>
        <w:tc>
          <w:tcPr>
            <w:tcW w:w="900" w:type="dxa"/>
            <w:vAlign w:val="center"/>
          </w:tcPr>
          <w:p w14:paraId="0392958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144 (10.7)</w:t>
            </w:r>
          </w:p>
        </w:tc>
        <w:tc>
          <w:tcPr>
            <w:tcW w:w="894" w:type="dxa"/>
            <w:vAlign w:val="center"/>
          </w:tcPr>
          <w:p w14:paraId="297E7FC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233 (5.7)</w:t>
            </w:r>
          </w:p>
        </w:tc>
        <w:tc>
          <w:tcPr>
            <w:tcW w:w="894" w:type="dxa"/>
            <w:vAlign w:val="center"/>
          </w:tcPr>
          <w:p w14:paraId="74F9EB08"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131 (7.6)</w:t>
            </w:r>
          </w:p>
        </w:tc>
        <w:tc>
          <w:tcPr>
            <w:tcW w:w="900" w:type="dxa"/>
            <w:vAlign w:val="center"/>
          </w:tcPr>
          <w:p w14:paraId="3AA68C5E"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767 (28.3)</w:t>
            </w:r>
          </w:p>
        </w:tc>
        <w:tc>
          <w:tcPr>
            <w:tcW w:w="900" w:type="dxa"/>
            <w:vAlign w:val="center"/>
          </w:tcPr>
          <w:p w14:paraId="2263C76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11 (7.1)</w:t>
            </w:r>
          </w:p>
        </w:tc>
        <w:tc>
          <w:tcPr>
            <w:tcW w:w="906" w:type="dxa"/>
            <w:vAlign w:val="center"/>
          </w:tcPr>
          <w:p w14:paraId="68E62278"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1,770 (13.7)</w:t>
            </w:r>
          </w:p>
        </w:tc>
      </w:tr>
      <w:tr w:rsidR="004F0E1B" w:rsidRPr="00070D67" w14:paraId="15A2FF01" w14:textId="77777777" w:rsidTr="004F0E1B">
        <w:trPr>
          <w:jc w:val="center"/>
        </w:trPr>
        <w:tc>
          <w:tcPr>
            <w:tcW w:w="1110" w:type="dxa"/>
            <w:shd w:val="clear" w:color="auto" w:fill="D9D9D9" w:themeFill="background1" w:themeFillShade="D9"/>
            <w:vAlign w:val="center"/>
          </w:tcPr>
          <w:p w14:paraId="2DD5C32D"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Christians</w:t>
            </w:r>
          </w:p>
        </w:tc>
        <w:tc>
          <w:tcPr>
            <w:tcW w:w="898" w:type="dxa"/>
            <w:vAlign w:val="center"/>
          </w:tcPr>
          <w:p w14:paraId="7CAD51B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2025A8F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 (..)</w:t>
            </w:r>
          </w:p>
        </w:tc>
        <w:tc>
          <w:tcPr>
            <w:tcW w:w="894" w:type="dxa"/>
            <w:vAlign w:val="center"/>
          </w:tcPr>
          <w:p w14:paraId="5FCEBA9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 (..)</w:t>
            </w:r>
          </w:p>
        </w:tc>
        <w:tc>
          <w:tcPr>
            <w:tcW w:w="894" w:type="dxa"/>
            <w:vAlign w:val="center"/>
          </w:tcPr>
          <w:p w14:paraId="18D9A7B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4882BE6A"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 (..)</w:t>
            </w:r>
          </w:p>
        </w:tc>
        <w:tc>
          <w:tcPr>
            <w:tcW w:w="900" w:type="dxa"/>
            <w:vAlign w:val="center"/>
          </w:tcPr>
          <w:p w14:paraId="5ACFBEC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6" w:type="dxa"/>
            <w:vAlign w:val="center"/>
          </w:tcPr>
          <w:p w14:paraId="6ED5A835"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6 (0.7)</w:t>
            </w:r>
          </w:p>
        </w:tc>
      </w:tr>
      <w:tr w:rsidR="004F0E1B" w:rsidRPr="00070D67" w14:paraId="2385F1E9" w14:textId="77777777" w:rsidTr="004F0E1B">
        <w:trPr>
          <w:jc w:val="center"/>
        </w:trPr>
        <w:tc>
          <w:tcPr>
            <w:tcW w:w="1110" w:type="dxa"/>
            <w:shd w:val="clear" w:color="auto" w:fill="D9D9D9" w:themeFill="background1" w:themeFillShade="D9"/>
            <w:vAlign w:val="center"/>
          </w:tcPr>
          <w:p w14:paraId="291D85AF"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Druze</w:t>
            </w:r>
          </w:p>
        </w:tc>
        <w:tc>
          <w:tcPr>
            <w:tcW w:w="898" w:type="dxa"/>
            <w:vAlign w:val="center"/>
          </w:tcPr>
          <w:p w14:paraId="6C9E4684"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 (..)</w:t>
            </w:r>
          </w:p>
        </w:tc>
        <w:tc>
          <w:tcPr>
            <w:tcW w:w="900" w:type="dxa"/>
            <w:vAlign w:val="center"/>
          </w:tcPr>
          <w:p w14:paraId="0F041BC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894" w:type="dxa"/>
            <w:vAlign w:val="center"/>
          </w:tcPr>
          <w:p w14:paraId="2BAA9BC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36 (4.6)</w:t>
            </w:r>
          </w:p>
        </w:tc>
        <w:tc>
          <w:tcPr>
            <w:tcW w:w="894" w:type="dxa"/>
            <w:vAlign w:val="center"/>
          </w:tcPr>
          <w:p w14:paraId="4B27E0A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 (..)</w:t>
            </w:r>
          </w:p>
        </w:tc>
        <w:tc>
          <w:tcPr>
            <w:tcW w:w="900" w:type="dxa"/>
            <w:vAlign w:val="center"/>
          </w:tcPr>
          <w:p w14:paraId="13B2CBA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0" w:type="dxa"/>
            <w:vAlign w:val="center"/>
          </w:tcPr>
          <w:p w14:paraId="4D3C5056"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6" w:type="dxa"/>
            <w:vAlign w:val="center"/>
          </w:tcPr>
          <w:p w14:paraId="1DE2DEB1"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39 (4.0)</w:t>
            </w:r>
          </w:p>
        </w:tc>
      </w:tr>
      <w:tr w:rsidR="004F0E1B" w:rsidRPr="00070D67" w14:paraId="0A0A2122" w14:textId="77777777" w:rsidTr="004F0E1B">
        <w:trPr>
          <w:jc w:val="center"/>
        </w:trPr>
        <w:tc>
          <w:tcPr>
            <w:tcW w:w="1110" w:type="dxa"/>
            <w:shd w:val="clear" w:color="auto" w:fill="D9D9D9" w:themeFill="background1" w:themeFillShade="D9"/>
            <w:vAlign w:val="center"/>
          </w:tcPr>
          <w:p w14:paraId="01C6E38F"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898" w:type="dxa"/>
            <w:vAlign w:val="center"/>
          </w:tcPr>
          <w:p w14:paraId="4614A876"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11</w:t>
            </w:r>
          </w:p>
        </w:tc>
        <w:tc>
          <w:tcPr>
            <w:tcW w:w="900" w:type="dxa"/>
            <w:vAlign w:val="center"/>
          </w:tcPr>
          <w:p w14:paraId="218F8399"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16</w:t>
            </w:r>
          </w:p>
        </w:tc>
        <w:tc>
          <w:tcPr>
            <w:tcW w:w="894" w:type="dxa"/>
            <w:vAlign w:val="center"/>
          </w:tcPr>
          <w:p w14:paraId="19B84F1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7</w:t>
            </w:r>
          </w:p>
        </w:tc>
        <w:tc>
          <w:tcPr>
            <w:tcW w:w="894" w:type="dxa"/>
            <w:vAlign w:val="center"/>
          </w:tcPr>
          <w:p w14:paraId="4EBDE16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w:t>
            </w:r>
          </w:p>
        </w:tc>
        <w:tc>
          <w:tcPr>
            <w:tcW w:w="900" w:type="dxa"/>
            <w:vAlign w:val="center"/>
          </w:tcPr>
          <w:p w14:paraId="1F733A25"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359</w:t>
            </w:r>
          </w:p>
        </w:tc>
        <w:tc>
          <w:tcPr>
            <w:tcW w:w="900" w:type="dxa"/>
            <w:vAlign w:val="center"/>
          </w:tcPr>
          <w:p w14:paraId="228A623A"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906" w:type="dxa"/>
            <w:vAlign w:val="center"/>
          </w:tcPr>
          <w:p w14:paraId="31E71B2B"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407</w:t>
            </w:r>
          </w:p>
        </w:tc>
      </w:tr>
      <w:tr w:rsidR="004F0E1B" w:rsidRPr="00070D67" w14:paraId="311682AC" w14:textId="77777777" w:rsidTr="004F0E1B">
        <w:trPr>
          <w:jc w:val="center"/>
        </w:trPr>
        <w:tc>
          <w:tcPr>
            <w:tcW w:w="1110" w:type="dxa"/>
            <w:shd w:val="clear" w:color="auto" w:fill="D9D9D9" w:themeFill="background1" w:themeFillShade="D9"/>
            <w:vAlign w:val="center"/>
          </w:tcPr>
          <w:p w14:paraId="41A5C707"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Jews</w:t>
            </w:r>
          </w:p>
        </w:tc>
        <w:tc>
          <w:tcPr>
            <w:tcW w:w="898" w:type="dxa"/>
            <w:vAlign w:val="center"/>
          </w:tcPr>
          <w:p w14:paraId="0FD141CB"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w:t>
            </w:r>
          </w:p>
        </w:tc>
        <w:tc>
          <w:tcPr>
            <w:tcW w:w="900" w:type="dxa"/>
            <w:vAlign w:val="center"/>
          </w:tcPr>
          <w:p w14:paraId="69D5D1F3"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10</w:t>
            </w:r>
          </w:p>
        </w:tc>
        <w:tc>
          <w:tcPr>
            <w:tcW w:w="894" w:type="dxa"/>
            <w:vAlign w:val="center"/>
          </w:tcPr>
          <w:p w14:paraId="4AE442E0"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w:t>
            </w:r>
          </w:p>
        </w:tc>
        <w:tc>
          <w:tcPr>
            <w:tcW w:w="894" w:type="dxa"/>
            <w:vAlign w:val="center"/>
          </w:tcPr>
          <w:p w14:paraId="31E65EEC"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4</w:t>
            </w:r>
          </w:p>
        </w:tc>
        <w:tc>
          <w:tcPr>
            <w:tcW w:w="900" w:type="dxa"/>
            <w:vAlign w:val="center"/>
          </w:tcPr>
          <w:p w14:paraId="0461E13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355</w:t>
            </w:r>
          </w:p>
        </w:tc>
        <w:tc>
          <w:tcPr>
            <w:tcW w:w="900" w:type="dxa"/>
            <w:vAlign w:val="center"/>
          </w:tcPr>
          <w:p w14:paraId="3A0ADCB8"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w:t>
            </w:r>
          </w:p>
        </w:tc>
        <w:tc>
          <w:tcPr>
            <w:tcW w:w="906" w:type="dxa"/>
            <w:vAlign w:val="center"/>
          </w:tcPr>
          <w:p w14:paraId="4DC2467A"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379</w:t>
            </w:r>
          </w:p>
        </w:tc>
      </w:tr>
      <w:tr w:rsidR="004F0E1B" w:rsidRPr="00070D67" w14:paraId="40F8C18C" w14:textId="77777777" w:rsidTr="004F0E1B">
        <w:trPr>
          <w:jc w:val="center"/>
        </w:trPr>
        <w:tc>
          <w:tcPr>
            <w:tcW w:w="1110" w:type="dxa"/>
            <w:shd w:val="clear" w:color="auto" w:fill="D9D9D9" w:themeFill="background1" w:themeFillShade="D9"/>
            <w:vAlign w:val="center"/>
          </w:tcPr>
          <w:p w14:paraId="479FDDD8" w14:textId="77777777" w:rsidR="004F0E1B" w:rsidRPr="00070D67" w:rsidRDefault="004F0E1B" w:rsidP="009E47DF">
            <w:pPr>
              <w:pStyle w:val="Default"/>
              <w:bidi w:val="0"/>
              <w:rPr>
                <w:rFonts w:asciiTheme="majorBidi" w:hAnsiTheme="majorBidi" w:cstheme="majorBidi"/>
                <w:sz w:val="22"/>
                <w:szCs w:val="22"/>
              </w:rPr>
            </w:pPr>
            <w:r w:rsidRPr="00070D67">
              <w:rPr>
                <w:rFonts w:asciiTheme="majorBidi" w:hAnsiTheme="majorBidi" w:cstheme="majorBidi"/>
                <w:sz w:val="22"/>
                <w:szCs w:val="22"/>
              </w:rPr>
              <w:t>Muslims</w:t>
            </w:r>
          </w:p>
        </w:tc>
        <w:tc>
          <w:tcPr>
            <w:tcW w:w="898" w:type="dxa"/>
            <w:vAlign w:val="center"/>
          </w:tcPr>
          <w:p w14:paraId="5B0E8DBF"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5</w:t>
            </w:r>
          </w:p>
        </w:tc>
        <w:tc>
          <w:tcPr>
            <w:tcW w:w="900" w:type="dxa"/>
            <w:vAlign w:val="center"/>
          </w:tcPr>
          <w:p w14:paraId="5860AFE7"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6</w:t>
            </w:r>
          </w:p>
        </w:tc>
        <w:tc>
          <w:tcPr>
            <w:tcW w:w="894" w:type="dxa"/>
            <w:vAlign w:val="center"/>
          </w:tcPr>
          <w:p w14:paraId="104910C1"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2</w:t>
            </w:r>
          </w:p>
        </w:tc>
        <w:tc>
          <w:tcPr>
            <w:tcW w:w="894" w:type="dxa"/>
            <w:vAlign w:val="center"/>
          </w:tcPr>
          <w:p w14:paraId="5E147BC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1</w:t>
            </w:r>
          </w:p>
        </w:tc>
        <w:tc>
          <w:tcPr>
            <w:tcW w:w="900" w:type="dxa"/>
            <w:vAlign w:val="center"/>
          </w:tcPr>
          <w:p w14:paraId="35C1119D"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900" w:type="dxa"/>
            <w:vAlign w:val="center"/>
          </w:tcPr>
          <w:p w14:paraId="4ACD729A" w14:textId="77777777" w:rsidR="004F0E1B" w:rsidRPr="00070D67" w:rsidRDefault="004F0E1B" w:rsidP="009E47DF">
            <w:pPr>
              <w:bidi w:val="0"/>
              <w:spacing w:after="0" w:line="240" w:lineRule="auto"/>
              <w:jc w:val="center"/>
              <w:rPr>
                <w:rFonts w:asciiTheme="majorBidi" w:hAnsiTheme="majorBidi" w:cstheme="majorBidi"/>
                <w:sz w:val="22"/>
                <w:szCs w:val="22"/>
              </w:rPr>
            </w:pPr>
            <w:r w:rsidRPr="00070D67">
              <w:rPr>
                <w:rFonts w:asciiTheme="majorBidi" w:hAnsiTheme="majorBidi" w:cstheme="majorBidi"/>
                <w:sz w:val="22"/>
                <w:szCs w:val="22"/>
              </w:rPr>
              <w:t>3</w:t>
            </w:r>
          </w:p>
        </w:tc>
        <w:tc>
          <w:tcPr>
            <w:tcW w:w="906" w:type="dxa"/>
            <w:vAlign w:val="center"/>
          </w:tcPr>
          <w:p w14:paraId="46B24B1F" w14:textId="77777777" w:rsidR="004F0E1B" w:rsidRPr="00070D67" w:rsidRDefault="004F0E1B" w:rsidP="009E47DF">
            <w:pPr>
              <w:bidi w:val="0"/>
              <w:spacing w:after="0" w:line="240" w:lineRule="auto"/>
              <w:jc w:val="center"/>
              <w:rPr>
                <w:rFonts w:asciiTheme="majorBidi" w:hAnsiTheme="majorBidi" w:cstheme="majorBidi"/>
                <w:sz w:val="22"/>
                <w:szCs w:val="22"/>
                <w:rtl/>
              </w:rPr>
            </w:pPr>
            <w:r w:rsidRPr="00070D67">
              <w:rPr>
                <w:rFonts w:asciiTheme="majorBidi" w:hAnsiTheme="majorBidi" w:cstheme="majorBidi"/>
                <w:sz w:val="22"/>
                <w:szCs w:val="22"/>
              </w:rPr>
              <w:t>26</w:t>
            </w:r>
          </w:p>
        </w:tc>
      </w:tr>
    </w:tbl>
    <w:p w14:paraId="2225F72C" w14:textId="2D4BA237" w:rsidR="009E47DF" w:rsidRPr="00392FE6" w:rsidRDefault="009E47DF" w:rsidP="00392FE6">
      <w:pPr>
        <w:pStyle w:val="Default"/>
        <w:spacing w:line="360" w:lineRule="auto"/>
        <w:rPr>
          <w:rFonts w:asciiTheme="majorBidi" w:hAnsiTheme="majorBidi" w:cstheme="majorBidi"/>
          <w:sz w:val="22"/>
          <w:szCs w:val="22"/>
        </w:rPr>
      </w:pPr>
      <w:r w:rsidRPr="00070D67">
        <w:rPr>
          <w:rFonts w:asciiTheme="majorBidi" w:hAnsiTheme="majorBidi" w:cstheme="majorBidi"/>
          <w:i/>
          <w:iCs/>
          <w:sz w:val="22"/>
          <w:szCs w:val="22"/>
        </w:rPr>
        <w:t>Source: Ministry of Health, May 2023</w:t>
      </w:r>
      <w:r w:rsidR="00F479A7" w:rsidRPr="00070D67">
        <w:rPr>
          <w:rFonts w:asciiTheme="majorBidi" w:hAnsiTheme="majorBidi" w:cstheme="majorBidi"/>
          <w:i/>
          <w:iCs/>
          <w:sz w:val="22"/>
          <w:szCs w:val="22"/>
        </w:rPr>
        <w:t xml:space="preserve"> and C</w:t>
      </w:r>
      <w:r w:rsidR="00392FE6">
        <w:rPr>
          <w:rFonts w:asciiTheme="majorBidi" w:hAnsiTheme="majorBidi" w:cstheme="majorBidi"/>
          <w:i/>
          <w:iCs/>
          <w:sz w:val="22"/>
          <w:szCs w:val="22"/>
        </w:rPr>
        <w:t>BS</w:t>
      </w:r>
      <w:r w:rsidR="00F479A7" w:rsidRPr="00070D67">
        <w:rPr>
          <w:rFonts w:asciiTheme="majorBidi" w:hAnsiTheme="majorBidi" w:cstheme="majorBidi"/>
          <w:i/>
          <w:iCs/>
          <w:sz w:val="22"/>
          <w:szCs w:val="22"/>
        </w:rPr>
        <w:t>, April 2023</w:t>
      </w:r>
      <w:r w:rsidR="00392FE6">
        <w:rPr>
          <w:rFonts w:asciiTheme="majorBidi" w:hAnsiTheme="majorBidi" w:cstheme="majorBidi"/>
          <w:sz w:val="22"/>
          <w:szCs w:val="22"/>
        </w:rPr>
        <w:t>.</w:t>
      </w:r>
    </w:p>
    <w:p w14:paraId="25880843" w14:textId="0814576A" w:rsidR="00F479A7" w:rsidRPr="00F1204F" w:rsidRDefault="00AB548D" w:rsidP="000729BE">
      <w:pPr>
        <w:pStyle w:val="BodyText"/>
        <w:numPr>
          <w:ilvl w:val="0"/>
          <w:numId w:val="24"/>
        </w:numPr>
        <w:spacing w:before="240" w:line="360" w:lineRule="auto"/>
        <w:ind w:left="426" w:right="-283" w:hanging="568"/>
        <w:jc w:val="both"/>
        <w:rPr>
          <w:rFonts w:asciiTheme="majorBidi" w:hAnsiTheme="majorBidi" w:cstheme="majorBidi"/>
          <w:szCs w:val="24"/>
        </w:rPr>
      </w:pPr>
      <w:r>
        <w:rPr>
          <w:rFonts w:asciiTheme="majorBidi" w:hAnsiTheme="majorBidi" w:cstheme="majorBidi"/>
          <w:szCs w:val="24"/>
        </w:rPr>
        <w:t>I</w:t>
      </w:r>
      <w:r w:rsidR="00F479A7" w:rsidRPr="00070D67">
        <w:rPr>
          <w:rFonts w:asciiTheme="majorBidi" w:hAnsiTheme="majorBidi" w:cstheme="majorBidi"/>
          <w:szCs w:val="24"/>
        </w:rPr>
        <w:t xml:space="preserve">n 2020, six (6) indictments were filed for offences </w:t>
      </w:r>
      <w:r w:rsidR="00F479A7" w:rsidRPr="00F1204F">
        <w:rPr>
          <w:rFonts w:asciiTheme="majorBidi" w:hAnsiTheme="majorBidi" w:cstheme="majorBidi"/>
          <w:szCs w:val="24"/>
        </w:rPr>
        <w:t xml:space="preserve">according to the </w:t>
      </w:r>
      <w:r w:rsidR="00F479A7" w:rsidRPr="00F1204F">
        <w:rPr>
          <w:rFonts w:asciiTheme="majorBidi" w:hAnsiTheme="majorBidi" w:cstheme="majorBidi"/>
          <w:i/>
          <w:iCs/>
          <w:szCs w:val="24"/>
        </w:rPr>
        <w:t>Marital Age Law</w:t>
      </w:r>
      <w:r w:rsidR="00457E56" w:rsidRPr="00F1204F">
        <w:rPr>
          <w:rFonts w:asciiTheme="majorBidi" w:hAnsiTheme="majorBidi" w:cstheme="majorBidi"/>
          <w:szCs w:val="24"/>
        </w:rPr>
        <w:t xml:space="preserve"> </w:t>
      </w:r>
      <w:r w:rsidR="00F479A7" w:rsidRPr="00F1204F">
        <w:rPr>
          <w:rFonts w:asciiTheme="majorBidi" w:hAnsiTheme="majorBidi" w:cstheme="majorBidi"/>
          <w:szCs w:val="24"/>
        </w:rPr>
        <w:t xml:space="preserve">(five indictments in the </w:t>
      </w:r>
      <w:r w:rsidR="00496EA5" w:rsidRPr="00F1204F">
        <w:rPr>
          <w:rFonts w:asciiTheme="majorBidi" w:hAnsiTheme="majorBidi" w:cstheme="majorBidi"/>
          <w:szCs w:val="24"/>
        </w:rPr>
        <w:t>S</w:t>
      </w:r>
      <w:r w:rsidR="00F479A7" w:rsidRPr="00F1204F">
        <w:rPr>
          <w:rFonts w:asciiTheme="majorBidi" w:hAnsiTheme="majorBidi" w:cstheme="majorBidi"/>
          <w:szCs w:val="24"/>
        </w:rPr>
        <w:t>outhern district and one (1) in Jerusalem district</w:t>
      </w:r>
      <w:r w:rsidR="002A477C" w:rsidRPr="00F1204F">
        <w:rPr>
          <w:rFonts w:asciiTheme="majorBidi" w:hAnsiTheme="majorBidi" w:cstheme="majorBidi"/>
          <w:szCs w:val="24"/>
        </w:rPr>
        <w:t>)</w:t>
      </w:r>
      <w:r w:rsidR="00F479A7" w:rsidRPr="00F1204F">
        <w:rPr>
          <w:rFonts w:asciiTheme="majorBidi" w:hAnsiTheme="majorBidi" w:cstheme="majorBidi"/>
          <w:szCs w:val="24"/>
        </w:rPr>
        <w:t xml:space="preserve">. One </w:t>
      </w:r>
      <w:r w:rsidR="00D730AC" w:rsidRPr="00F1204F">
        <w:rPr>
          <w:rFonts w:asciiTheme="majorBidi" w:hAnsiTheme="majorBidi" w:cstheme="majorBidi"/>
          <w:szCs w:val="24"/>
        </w:rPr>
        <w:t xml:space="preserve">indictment </w:t>
      </w:r>
      <w:r w:rsidR="00F479A7" w:rsidRPr="00F1204F">
        <w:rPr>
          <w:rFonts w:asciiTheme="majorBidi" w:hAnsiTheme="majorBidi" w:cstheme="majorBidi"/>
          <w:szCs w:val="24"/>
        </w:rPr>
        <w:t xml:space="preserve">was filed against a groom who married a </w:t>
      </w:r>
      <w:r w:rsidR="000729BE" w:rsidRPr="00F1204F">
        <w:rPr>
          <w:rFonts w:asciiTheme="majorBidi" w:hAnsiTheme="majorBidi" w:cstheme="majorBidi"/>
          <w:szCs w:val="24"/>
        </w:rPr>
        <w:t xml:space="preserve">girl </w:t>
      </w:r>
      <w:r w:rsidR="00F479A7" w:rsidRPr="00F1204F">
        <w:rPr>
          <w:rFonts w:asciiTheme="majorBidi" w:hAnsiTheme="majorBidi" w:cstheme="majorBidi"/>
          <w:szCs w:val="24"/>
        </w:rPr>
        <w:t xml:space="preserve">bride and five (5) additional indictments were filed against persons who wed </w:t>
      </w:r>
      <w:r w:rsidR="00491B04" w:rsidRPr="00F1204F">
        <w:rPr>
          <w:rFonts w:asciiTheme="majorBidi" w:hAnsiTheme="majorBidi" w:cstheme="majorBidi"/>
          <w:szCs w:val="24"/>
        </w:rPr>
        <w:t>ch</w:t>
      </w:r>
      <w:r w:rsidR="0037759E" w:rsidRPr="00F1204F">
        <w:rPr>
          <w:rFonts w:asciiTheme="majorBidi" w:hAnsiTheme="majorBidi" w:cstheme="majorBidi"/>
          <w:szCs w:val="24"/>
        </w:rPr>
        <w:t>ildren</w:t>
      </w:r>
      <w:r w:rsidR="00F479A7" w:rsidRPr="00F1204F">
        <w:rPr>
          <w:rFonts w:asciiTheme="majorBidi" w:hAnsiTheme="majorBidi" w:cstheme="majorBidi"/>
          <w:szCs w:val="24"/>
        </w:rPr>
        <w:t xml:space="preserve"> </w:t>
      </w:r>
      <w:r w:rsidR="002A477C" w:rsidRPr="00F1204F">
        <w:rPr>
          <w:rFonts w:asciiTheme="majorBidi" w:hAnsiTheme="majorBidi" w:cstheme="majorBidi"/>
          <w:szCs w:val="24"/>
        </w:rPr>
        <w:t xml:space="preserve">of </w:t>
      </w:r>
      <w:r w:rsidR="00F479A7" w:rsidRPr="00F1204F">
        <w:rPr>
          <w:rFonts w:asciiTheme="majorBidi" w:hAnsiTheme="majorBidi" w:cstheme="majorBidi"/>
          <w:szCs w:val="24"/>
        </w:rPr>
        <w:t>who</w:t>
      </w:r>
      <w:r w:rsidR="002A477C" w:rsidRPr="00F1204F">
        <w:rPr>
          <w:rFonts w:asciiTheme="majorBidi" w:hAnsiTheme="majorBidi" w:cstheme="majorBidi"/>
          <w:szCs w:val="24"/>
        </w:rPr>
        <w:t>m</w:t>
      </w:r>
      <w:r w:rsidR="00F479A7" w:rsidRPr="00F1204F">
        <w:rPr>
          <w:rFonts w:asciiTheme="majorBidi" w:hAnsiTheme="majorBidi" w:cstheme="majorBidi"/>
          <w:szCs w:val="24"/>
        </w:rPr>
        <w:t xml:space="preserve"> the</w:t>
      </w:r>
      <w:r w:rsidR="002A477C" w:rsidRPr="00F1204F">
        <w:rPr>
          <w:rFonts w:asciiTheme="majorBidi" w:hAnsiTheme="majorBidi" w:cstheme="majorBidi"/>
          <w:szCs w:val="24"/>
        </w:rPr>
        <w:t>y</w:t>
      </w:r>
      <w:r w:rsidR="000B4721" w:rsidRPr="00F1204F">
        <w:rPr>
          <w:rFonts w:asciiTheme="majorBidi" w:hAnsiTheme="majorBidi" w:cstheme="majorBidi"/>
          <w:szCs w:val="24"/>
        </w:rPr>
        <w:t xml:space="preserve"> were</w:t>
      </w:r>
      <w:r w:rsidR="00F479A7" w:rsidRPr="00F1204F">
        <w:rPr>
          <w:rFonts w:asciiTheme="majorBidi" w:hAnsiTheme="majorBidi" w:cstheme="majorBidi"/>
          <w:szCs w:val="24"/>
        </w:rPr>
        <w:t xml:space="preserve"> natural legal guardians). </w:t>
      </w:r>
    </w:p>
    <w:p w14:paraId="6EB1AB6F" w14:textId="2DAD24AF" w:rsidR="004D460A" w:rsidRPr="00070D67" w:rsidRDefault="0023044F" w:rsidP="008A069B">
      <w:pPr>
        <w:pStyle w:val="Default"/>
        <w:spacing w:before="120"/>
        <w:jc w:val="both"/>
        <w:rPr>
          <w:rFonts w:asciiTheme="majorBidi" w:hAnsiTheme="majorBidi" w:cstheme="majorBidi"/>
        </w:rPr>
      </w:pPr>
      <w:r w:rsidRPr="0023044F">
        <w:rPr>
          <w:rFonts w:asciiTheme="majorBidi" w:hAnsiTheme="majorBidi" w:cstheme="majorBidi"/>
          <w:b/>
          <w:bCs/>
          <w:u w:val="single"/>
        </w:rPr>
        <w:t>Question 16</w:t>
      </w:r>
      <w:r>
        <w:rPr>
          <w:rFonts w:asciiTheme="majorBidi" w:hAnsiTheme="majorBidi" w:cstheme="majorBidi"/>
          <w:b/>
          <w:bCs/>
          <w:u w:val="single"/>
        </w:rPr>
        <w:t>(g)</w:t>
      </w:r>
      <w:r w:rsidR="004D460A" w:rsidRPr="00070D67">
        <w:rPr>
          <w:rFonts w:asciiTheme="majorBidi" w:hAnsiTheme="majorBidi" w:cstheme="majorBidi"/>
        </w:rPr>
        <w:t xml:space="preserve"> </w:t>
      </w:r>
    </w:p>
    <w:p w14:paraId="310AAAE6" w14:textId="4340A82D" w:rsidR="008A069B" w:rsidRPr="0026495D" w:rsidRDefault="008A069B" w:rsidP="008A069B">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18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Number of </w:t>
      </w:r>
      <w:r w:rsidRPr="00F1204F">
        <w:rPr>
          <w:rFonts w:asciiTheme="majorBidi" w:hAnsiTheme="majorBidi" w:cstheme="majorBidi"/>
          <w:b/>
          <w:bCs/>
          <w:sz w:val="24"/>
          <w:szCs w:val="24"/>
          <w:u w:val="single"/>
        </w:rPr>
        <w:t>Foreign Pupils out of the Total Number of Pupils (2022)</w:t>
      </w:r>
    </w:p>
    <w:tbl>
      <w:tblPr>
        <w:tblStyle w:val="TableGrid"/>
        <w:tblW w:w="0" w:type="auto"/>
        <w:jc w:val="center"/>
        <w:tblLook w:val="04A0" w:firstRow="1" w:lastRow="0" w:firstColumn="1" w:lastColumn="0" w:noHBand="0" w:noVBand="1"/>
      </w:tblPr>
      <w:tblGrid>
        <w:gridCol w:w="2765"/>
        <w:gridCol w:w="2766"/>
      </w:tblGrid>
      <w:tr w:rsidR="008A069B" w:rsidRPr="00070D67" w14:paraId="131947E5" w14:textId="77777777" w:rsidTr="000F656D">
        <w:trPr>
          <w:jc w:val="center"/>
        </w:trPr>
        <w:tc>
          <w:tcPr>
            <w:tcW w:w="2765" w:type="dxa"/>
            <w:shd w:val="clear" w:color="auto" w:fill="BFBFBF" w:themeFill="background1" w:themeFillShade="BF"/>
            <w:vAlign w:val="center"/>
          </w:tcPr>
          <w:p w14:paraId="014B10DA" w14:textId="77777777" w:rsidR="008A069B" w:rsidRPr="00070D67" w:rsidRDefault="008A069B" w:rsidP="000F656D">
            <w:pPr>
              <w:pStyle w:val="Default"/>
              <w:bidi w:val="0"/>
              <w:jc w:val="center"/>
              <w:rPr>
                <w:rFonts w:asciiTheme="majorBidi" w:hAnsiTheme="majorBidi" w:cstheme="majorBidi"/>
                <w:b/>
                <w:bCs/>
                <w:sz w:val="22"/>
                <w:szCs w:val="22"/>
              </w:rPr>
            </w:pPr>
          </w:p>
        </w:tc>
        <w:tc>
          <w:tcPr>
            <w:tcW w:w="2766" w:type="dxa"/>
            <w:shd w:val="clear" w:color="auto" w:fill="BFBFBF" w:themeFill="background1" w:themeFillShade="BF"/>
            <w:vAlign w:val="center"/>
          </w:tcPr>
          <w:p w14:paraId="37D21FC3" w14:textId="77777777" w:rsidR="008A069B" w:rsidRPr="00070D67" w:rsidRDefault="008A069B" w:rsidP="000F656D">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Number of pupils</w:t>
            </w:r>
          </w:p>
        </w:tc>
      </w:tr>
      <w:tr w:rsidR="008A069B" w:rsidRPr="00070D67" w14:paraId="50417BF6" w14:textId="77777777" w:rsidTr="00070D67">
        <w:trPr>
          <w:jc w:val="center"/>
        </w:trPr>
        <w:tc>
          <w:tcPr>
            <w:tcW w:w="2765" w:type="dxa"/>
            <w:shd w:val="clear" w:color="auto" w:fill="auto"/>
            <w:vAlign w:val="center"/>
          </w:tcPr>
          <w:p w14:paraId="4BE7E924" w14:textId="15345CD1" w:rsidR="008A069B" w:rsidRPr="00070D67" w:rsidRDefault="008A069B"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 xml:space="preserve">Total </w:t>
            </w:r>
            <w:r w:rsidR="00643013">
              <w:rPr>
                <w:rFonts w:asciiTheme="majorBidi" w:hAnsiTheme="majorBidi" w:cstheme="majorBidi"/>
                <w:sz w:val="22"/>
                <w:szCs w:val="22"/>
              </w:rPr>
              <w:t>n</w:t>
            </w:r>
            <w:r w:rsidRPr="00070D67">
              <w:rPr>
                <w:rFonts w:asciiTheme="majorBidi" w:hAnsiTheme="majorBidi" w:cstheme="majorBidi"/>
                <w:sz w:val="22"/>
                <w:szCs w:val="22"/>
              </w:rPr>
              <w:t>umber of pupils (kindergarten-to 14</w:t>
            </w:r>
            <w:r w:rsidRPr="00070D67">
              <w:rPr>
                <w:rFonts w:asciiTheme="majorBidi" w:hAnsiTheme="majorBidi" w:cstheme="majorBidi"/>
                <w:sz w:val="22"/>
                <w:szCs w:val="22"/>
                <w:vertAlign w:val="superscript"/>
              </w:rPr>
              <w:t>th</w:t>
            </w:r>
            <w:r w:rsidRPr="00070D67">
              <w:rPr>
                <w:rFonts w:asciiTheme="majorBidi" w:hAnsiTheme="majorBidi" w:cstheme="majorBidi"/>
                <w:sz w:val="22"/>
                <w:szCs w:val="22"/>
              </w:rPr>
              <w:t xml:space="preserve"> grade)</w:t>
            </w:r>
          </w:p>
        </w:tc>
        <w:tc>
          <w:tcPr>
            <w:tcW w:w="2766" w:type="dxa"/>
            <w:vAlign w:val="center"/>
          </w:tcPr>
          <w:p w14:paraId="1AE7F8D3"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2,561,572</w:t>
            </w:r>
          </w:p>
        </w:tc>
      </w:tr>
      <w:tr w:rsidR="008A069B" w:rsidRPr="00070D67" w14:paraId="1883A695" w14:textId="77777777" w:rsidTr="00070D67">
        <w:trPr>
          <w:jc w:val="center"/>
        </w:trPr>
        <w:tc>
          <w:tcPr>
            <w:tcW w:w="2765" w:type="dxa"/>
            <w:shd w:val="clear" w:color="auto" w:fill="auto"/>
            <w:vAlign w:val="center"/>
          </w:tcPr>
          <w:p w14:paraId="7B3D66E1" w14:textId="77777777" w:rsidR="008A069B" w:rsidRPr="00070D67" w:rsidRDefault="008A069B"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Number of foreign children</w:t>
            </w:r>
          </w:p>
        </w:tc>
        <w:tc>
          <w:tcPr>
            <w:tcW w:w="2766" w:type="dxa"/>
            <w:vAlign w:val="center"/>
          </w:tcPr>
          <w:p w14:paraId="7DA0AFC2"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26,338</w:t>
            </w:r>
          </w:p>
        </w:tc>
      </w:tr>
      <w:tr w:rsidR="008A069B" w:rsidRPr="00070D67" w14:paraId="76739452" w14:textId="77777777" w:rsidTr="00070D67">
        <w:trPr>
          <w:jc w:val="center"/>
        </w:trPr>
        <w:tc>
          <w:tcPr>
            <w:tcW w:w="2765" w:type="dxa"/>
            <w:shd w:val="clear" w:color="auto" w:fill="auto"/>
            <w:vAlign w:val="center"/>
          </w:tcPr>
          <w:p w14:paraId="0D9A5469" w14:textId="77777777" w:rsidR="008A069B" w:rsidRPr="00070D67" w:rsidRDefault="008A069B" w:rsidP="00070D67">
            <w:pPr>
              <w:pStyle w:val="Default"/>
              <w:bidi w:val="0"/>
              <w:rPr>
                <w:rFonts w:asciiTheme="majorBidi" w:hAnsiTheme="majorBidi" w:cstheme="majorBidi"/>
                <w:sz w:val="22"/>
                <w:szCs w:val="22"/>
              </w:rPr>
            </w:pPr>
            <w:r w:rsidRPr="00070D67">
              <w:rPr>
                <w:rFonts w:asciiTheme="majorBidi" w:hAnsiTheme="majorBidi" w:cstheme="majorBidi"/>
                <w:sz w:val="22"/>
                <w:szCs w:val="22"/>
              </w:rPr>
              <w:t>Rate of foreign children</w:t>
            </w:r>
          </w:p>
        </w:tc>
        <w:tc>
          <w:tcPr>
            <w:tcW w:w="2766" w:type="dxa"/>
            <w:vAlign w:val="center"/>
          </w:tcPr>
          <w:p w14:paraId="74A4EF0C"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1.07%</w:t>
            </w:r>
          </w:p>
        </w:tc>
      </w:tr>
    </w:tbl>
    <w:p w14:paraId="4B0DFC75" w14:textId="5F33177E" w:rsidR="008A069B" w:rsidRPr="0026490C" w:rsidRDefault="008A069B" w:rsidP="00392FE6">
      <w:pPr>
        <w:pStyle w:val="Default"/>
        <w:spacing w:line="360" w:lineRule="auto"/>
        <w:rPr>
          <w:rFonts w:asciiTheme="majorBidi" w:hAnsiTheme="majorBidi" w:cstheme="majorBidi"/>
          <w:sz w:val="22"/>
          <w:szCs w:val="22"/>
        </w:rPr>
      </w:pPr>
      <w:r w:rsidRPr="00070D67">
        <w:rPr>
          <w:rFonts w:asciiTheme="majorBidi" w:hAnsiTheme="majorBidi" w:cstheme="majorBidi"/>
          <w:i/>
          <w:iCs/>
          <w:sz w:val="22"/>
          <w:szCs w:val="22"/>
        </w:rPr>
        <w:t xml:space="preserve">Source: </w:t>
      </w:r>
      <w:r w:rsidR="00AB548D">
        <w:rPr>
          <w:rFonts w:asciiTheme="majorBidi" w:hAnsiTheme="majorBidi" w:cstheme="majorBidi"/>
          <w:i/>
          <w:iCs/>
          <w:sz w:val="22"/>
          <w:szCs w:val="22"/>
        </w:rPr>
        <w:t xml:space="preserve">The </w:t>
      </w:r>
      <w:r w:rsidR="003D1E38" w:rsidRPr="007B795F">
        <w:rPr>
          <w:rFonts w:asciiTheme="majorBidi" w:hAnsiTheme="majorBidi" w:cstheme="majorBidi"/>
          <w:i/>
          <w:iCs/>
          <w:sz w:val="22"/>
          <w:szCs w:val="22"/>
        </w:rPr>
        <w:t>C</w:t>
      </w:r>
      <w:r w:rsidR="00392FE6">
        <w:rPr>
          <w:rFonts w:asciiTheme="majorBidi" w:hAnsiTheme="majorBidi" w:cstheme="majorBidi"/>
          <w:i/>
          <w:iCs/>
          <w:sz w:val="22"/>
          <w:szCs w:val="22"/>
        </w:rPr>
        <w:t>BS</w:t>
      </w:r>
      <w:r w:rsidRPr="00070D67">
        <w:rPr>
          <w:rFonts w:asciiTheme="majorBidi" w:hAnsiTheme="majorBidi" w:cstheme="majorBidi"/>
          <w:i/>
          <w:iCs/>
          <w:sz w:val="22"/>
          <w:szCs w:val="22"/>
        </w:rPr>
        <w:t>, July 2023</w:t>
      </w:r>
      <w:r w:rsidR="0026490C">
        <w:rPr>
          <w:rFonts w:asciiTheme="majorBidi" w:hAnsiTheme="majorBidi" w:cstheme="majorBidi"/>
          <w:sz w:val="22"/>
          <w:szCs w:val="22"/>
        </w:rPr>
        <w:t>.</w:t>
      </w:r>
    </w:p>
    <w:p w14:paraId="729AF948" w14:textId="2663FE22" w:rsidR="008A069B" w:rsidRPr="0026495D" w:rsidRDefault="008A069B" w:rsidP="00643013">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lastRenderedPageBreak/>
        <w:t xml:space="preserve">Table No. </w:t>
      </w:r>
      <w:r w:rsidR="00E55497">
        <w:rPr>
          <w:rFonts w:asciiTheme="majorBidi" w:hAnsiTheme="majorBidi" w:cstheme="majorBidi"/>
          <w:b/>
          <w:bCs/>
          <w:sz w:val="24"/>
          <w:szCs w:val="24"/>
          <w:u w:val="single"/>
        </w:rPr>
        <w:t>19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Data </w:t>
      </w:r>
      <w:r w:rsidRPr="00F1204F">
        <w:rPr>
          <w:rFonts w:asciiTheme="majorBidi" w:hAnsiTheme="majorBidi" w:cstheme="majorBidi"/>
          <w:b/>
          <w:bCs/>
          <w:sz w:val="24"/>
          <w:szCs w:val="24"/>
          <w:u w:val="single"/>
        </w:rPr>
        <w:t xml:space="preserve">on Foreign Pupils by </w:t>
      </w:r>
      <w:r w:rsidR="005676A1" w:rsidRPr="00F1204F">
        <w:rPr>
          <w:rFonts w:asciiTheme="majorBidi" w:hAnsiTheme="majorBidi" w:cstheme="majorBidi"/>
          <w:b/>
          <w:bCs/>
          <w:sz w:val="24"/>
          <w:szCs w:val="24"/>
          <w:u w:val="single"/>
        </w:rPr>
        <w:t xml:space="preserve">branches of the </w:t>
      </w:r>
      <w:r w:rsidRPr="00F1204F">
        <w:rPr>
          <w:rFonts w:asciiTheme="majorBidi" w:hAnsiTheme="majorBidi" w:cstheme="majorBidi"/>
          <w:b/>
          <w:bCs/>
          <w:sz w:val="24"/>
          <w:szCs w:val="24"/>
          <w:u w:val="single"/>
        </w:rPr>
        <w:t>Education system (2022)</w:t>
      </w:r>
    </w:p>
    <w:tbl>
      <w:tblPr>
        <w:tblStyle w:val="TableGrid"/>
        <w:tblW w:w="0" w:type="auto"/>
        <w:jc w:val="center"/>
        <w:tblLook w:val="04A0" w:firstRow="1" w:lastRow="0" w:firstColumn="1" w:lastColumn="0" w:noHBand="0" w:noVBand="1"/>
      </w:tblPr>
      <w:tblGrid>
        <w:gridCol w:w="851"/>
        <w:gridCol w:w="851"/>
        <w:gridCol w:w="1652"/>
        <w:gridCol w:w="1652"/>
        <w:gridCol w:w="1652"/>
        <w:gridCol w:w="1133"/>
      </w:tblGrid>
      <w:tr w:rsidR="008A069B" w:rsidRPr="00070D67" w14:paraId="5FF564D0" w14:textId="77777777" w:rsidTr="008A069B">
        <w:trPr>
          <w:jc w:val="center"/>
        </w:trPr>
        <w:tc>
          <w:tcPr>
            <w:tcW w:w="851" w:type="dxa"/>
            <w:vMerge w:val="restart"/>
            <w:shd w:val="clear" w:color="auto" w:fill="BFBFBF" w:themeFill="background1" w:themeFillShade="BF"/>
            <w:vAlign w:val="center"/>
          </w:tcPr>
          <w:p w14:paraId="3E5A24C2" w14:textId="77777777" w:rsidR="008A069B" w:rsidRPr="00070D67" w:rsidRDefault="008A069B" w:rsidP="008A069B">
            <w:pPr>
              <w:pStyle w:val="Default"/>
              <w:bidi w:val="0"/>
              <w:jc w:val="center"/>
              <w:rPr>
                <w:rFonts w:asciiTheme="majorBidi" w:hAnsiTheme="majorBidi" w:cstheme="majorBidi"/>
                <w:b/>
                <w:bCs/>
                <w:sz w:val="22"/>
                <w:szCs w:val="22"/>
              </w:rPr>
            </w:pPr>
          </w:p>
        </w:tc>
        <w:tc>
          <w:tcPr>
            <w:tcW w:w="851" w:type="dxa"/>
            <w:vMerge w:val="restart"/>
            <w:shd w:val="clear" w:color="auto" w:fill="BFBFBF" w:themeFill="background1" w:themeFillShade="BF"/>
            <w:vAlign w:val="center"/>
          </w:tcPr>
          <w:p w14:paraId="23410C02"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Total</w:t>
            </w:r>
          </w:p>
        </w:tc>
        <w:tc>
          <w:tcPr>
            <w:tcW w:w="4956" w:type="dxa"/>
            <w:gridSpan w:val="3"/>
            <w:shd w:val="clear" w:color="auto" w:fill="BFBFBF" w:themeFill="background1" w:themeFillShade="BF"/>
            <w:vAlign w:val="center"/>
          </w:tcPr>
          <w:p w14:paraId="117660ED" w14:textId="65192E86"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Hebrew education system</w:t>
            </w:r>
          </w:p>
        </w:tc>
        <w:tc>
          <w:tcPr>
            <w:tcW w:w="997" w:type="dxa"/>
            <w:vMerge w:val="restart"/>
            <w:shd w:val="clear" w:color="auto" w:fill="BFBFBF" w:themeFill="background1" w:themeFillShade="BF"/>
            <w:vAlign w:val="center"/>
          </w:tcPr>
          <w:p w14:paraId="0571206B" w14:textId="121AB229"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Arab education system</w:t>
            </w:r>
          </w:p>
        </w:tc>
      </w:tr>
      <w:tr w:rsidR="008A069B" w:rsidRPr="00070D67" w14:paraId="7FFB8C04" w14:textId="77777777" w:rsidTr="008A069B">
        <w:trPr>
          <w:jc w:val="center"/>
        </w:trPr>
        <w:tc>
          <w:tcPr>
            <w:tcW w:w="851" w:type="dxa"/>
            <w:vMerge/>
            <w:shd w:val="clear" w:color="auto" w:fill="BFBFBF" w:themeFill="background1" w:themeFillShade="BF"/>
            <w:vAlign w:val="center"/>
          </w:tcPr>
          <w:p w14:paraId="64296563" w14:textId="77777777" w:rsidR="008A069B" w:rsidRPr="00070D67" w:rsidRDefault="008A069B" w:rsidP="008A069B">
            <w:pPr>
              <w:pStyle w:val="Default"/>
              <w:bidi w:val="0"/>
              <w:jc w:val="center"/>
              <w:rPr>
                <w:rFonts w:asciiTheme="majorBidi" w:hAnsiTheme="majorBidi" w:cstheme="majorBidi"/>
                <w:sz w:val="22"/>
                <w:szCs w:val="22"/>
              </w:rPr>
            </w:pPr>
          </w:p>
        </w:tc>
        <w:tc>
          <w:tcPr>
            <w:tcW w:w="851" w:type="dxa"/>
            <w:vMerge/>
            <w:shd w:val="clear" w:color="auto" w:fill="BFBFBF" w:themeFill="background1" w:themeFillShade="BF"/>
            <w:vAlign w:val="center"/>
          </w:tcPr>
          <w:p w14:paraId="23238166" w14:textId="77777777" w:rsidR="008A069B" w:rsidRPr="00070D67" w:rsidRDefault="008A069B" w:rsidP="008A069B">
            <w:pPr>
              <w:pStyle w:val="Default"/>
              <w:bidi w:val="0"/>
              <w:jc w:val="center"/>
              <w:rPr>
                <w:rFonts w:asciiTheme="majorBidi" w:hAnsiTheme="majorBidi" w:cstheme="majorBidi"/>
                <w:sz w:val="22"/>
                <w:szCs w:val="22"/>
              </w:rPr>
            </w:pPr>
          </w:p>
        </w:tc>
        <w:tc>
          <w:tcPr>
            <w:tcW w:w="1652" w:type="dxa"/>
            <w:shd w:val="clear" w:color="auto" w:fill="BFBFBF" w:themeFill="background1" w:themeFillShade="BF"/>
            <w:vAlign w:val="center"/>
          </w:tcPr>
          <w:p w14:paraId="2427F841"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National education</w:t>
            </w:r>
          </w:p>
        </w:tc>
        <w:tc>
          <w:tcPr>
            <w:tcW w:w="1652" w:type="dxa"/>
            <w:shd w:val="clear" w:color="auto" w:fill="BFBFBF" w:themeFill="background1" w:themeFillShade="BF"/>
            <w:vAlign w:val="center"/>
          </w:tcPr>
          <w:p w14:paraId="2C6B930E"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National Religious education</w:t>
            </w:r>
          </w:p>
        </w:tc>
        <w:tc>
          <w:tcPr>
            <w:tcW w:w="1652" w:type="dxa"/>
            <w:shd w:val="clear" w:color="auto" w:fill="BFBFBF" w:themeFill="background1" w:themeFillShade="BF"/>
            <w:vAlign w:val="center"/>
          </w:tcPr>
          <w:p w14:paraId="35F557D4"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Ultra-Orthodox education</w:t>
            </w:r>
          </w:p>
        </w:tc>
        <w:tc>
          <w:tcPr>
            <w:tcW w:w="997" w:type="dxa"/>
            <w:vMerge/>
            <w:shd w:val="clear" w:color="auto" w:fill="BFBFBF" w:themeFill="background1" w:themeFillShade="BF"/>
          </w:tcPr>
          <w:p w14:paraId="20372E65" w14:textId="77777777" w:rsidR="008A069B" w:rsidRPr="00070D67" w:rsidRDefault="008A069B" w:rsidP="007A02D7">
            <w:pPr>
              <w:pStyle w:val="Default"/>
              <w:bidi w:val="0"/>
              <w:jc w:val="center"/>
              <w:rPr>
                <w:rFonts w:asciiTheme="majorBidi" w:hAnsiTheme="majorBidi" w:cstheme="majorBidi"/>
                <w:sz w:val="22"/>
                <w:szCs w:val="22"/>
              </w:rPr>
            </w:pPr>
          </w:p>
        </w:tc>
      </w:tr>
      <w:tr w:rsidR="008A069B" w:rsidRPr="00070D67" w14:paraId="62D56F74" w14:textId="77777777" w:rsidTr="008A069B">
        <w:trPr>
          <w:jc w:val="center"/>
        </w:trPr>
        <w:tc>
          <w:tcPr>
            <w:tcW w:w="851" w:type="dxa"/>
            <w:vAlign w:val="center"/>
          </w:tcPr>
          <w:p w14:paraId="70375F8D" w14:textId="77777777" w:rsidR="008A069B" w:rsidRPr="00070D67" w:rsidRDefault="008A069B" w:rsidP="008A069B">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851" w:type="dxa"/>
            <w:vAlign w:val="center"/>
          </w:tcPr>
          <w:p w14:paraId="175985DB"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26,338</w:t>
            </w:r>
          </w:p>
        </w:tc>
        <w:tc>
          <w:tcPr>
            <w:tcW w:w="1652" w:type="dxa"/>
            <w:vAlign w:val="center"/>
          </w:tcPr>
          <w:p w14:paraId="6070F01C"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13,080</w:t>
            </w:r>
          </w:p>
        </w:tc>
        <w:tc>
          <w:tcPr>
            <w:tcW w:w="1652" w:type="dxa"/>
            <w:vAlign w:val="center"/>
          </w:tcPr>
          <w:p w14:paraId="67B83BEF"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653</w:t>
            </w:r>
          </w:p>
        </w:tc>
        <w:tc>
          <w:tcPr>
            <w:tcW w:w="1652" w:type="dxa"/>
            <w:vAlign w:val="center"/>
          </w:tcPr>
          <w:p w14:paraId="21E030E5"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8,821</w:t>
            </w:r>
          </w:p>
        </w:tc>
        <w:tc>
          <w:tcPr>
            <w:tcW w:w="997" w:type="dxa"/>
            <w:vAlign w:val="center"/>
          </w:tcPr>
          <w:p w14:paraId="30C07857"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3,784</w:t>
            </w:r>
          </w:p>
        </w:tc>
      </w:tr>
      <w:tr w:rsidR="008A069B" w:rsidRPr="00070D67" w14:paraId="67BF680F" w14:textId="77777777" w:rsidTr="008A069B">
        <w:trPr>
          <w:jc w:val="center"/>
        </w:trPr>
        <w:tc>
          <w:tcPr>
            <w:tcW w:w="851" w:type="dxa"/>
            <w:vAlign w:val="center"/>
          </w:tcPr>
          <w:p w14:paraId="3121AAC7" w14:textId="77777777" w:rsidR="008A069B" w:rsidRPr="00070D67" w:rsidRDefault="008A069B" w:rsidP="008A069B">
            <w:pPr>
              <w:pStyle w:val="Default"/>
              <w:bidi w:val="0"/>
              <w:rPr>
                <w:rFonts w:asciiTheme="majorBidi" w:hAnsiTheme="majorBidi" w:cstheme="majorBidi"/>
                <w:sz w:val="22"/>
                <w:szCs w:val="22"/>
              </w:rPr>
            </w:pPr>
            <w:r w:rsidRPr="00070D67">
              <w:rPr>
                <w:rFonts w:asciiTheme="majorBidi" w:hAnsiTheme="majorBidi" w:cstheme="majorBidi"/>
                <w:sz w:val="22"/>
                <w:szCs w:val="22"/>
              </w:rPr>
              <w:t>Rate</w:t>
            </w:r>
          </w:p>
        </w:tc>
        <w:tc>
          <w:tcPr>
            <w:tcW w:w="851" w:type="dxa"/>
            <w:vAlign w:val="center"/>
          </w:tcPr>
          <w:p w14:paraId="73A174DF"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100</w:t>
            </w:r>
          </w:p>
        </w:tc>
        <w:tc>
          <w:tcPr>
            <w:tcW w:w="1652" w:type="dxa"/>
            <w:vAlign w:val="center"/>
          </w:tcPr>
          <w:p w14:paraId="140D9463"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49.66</w:t>
            </w:r>
          </w:p>
        </w:tc>
        <w:tc>
          <w:tcPr>
            <w:tcW w:w="1652" w:type="dxa"/>
            <w:vAlign w:val="center"/>
          </w:tcPr>
          <w:p w14:paraId="680259BA"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2.48</w:t>
            </w:r>
          </w:p>
        </w:tc>
        <w:tc>
          <w:tcPr>
            <w:tcW w:w="1652" w:type="dxa"/>
            <w:vAlign w:val="center"/>
          </w:tcPr>
          <w:p w14:paraId="3D392484"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33.49</w:t>
            </w:r>
          </w:p>
        </w:tc>
        <w:tc>
          <w:tcPr>
            <w:tcW w:w="997" w:type="dxa"/>
            <w:vAlign w:val="center"/>
          </w:tcPr>
          <w:p w14:paraId="543A9DAA"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14.37</w:t>
            </w:r>
          </w:p>
        </w:tc>
      </w:tr>
    </w:tbl>
    <w:p w14:paraId="3507F778" w14:textId="46191A0F" w:rsidR="008A069B" w:rsidRPr="0026490C" w:rsidRDefault="008A069B" w:rsidP="003A2639">
      <w:pPr>
        <w:pStyle w:val="Default"/>
        <w:spacing w:line="360" w:lineRule="auto"/>
        <w:rPr>
          <w:rFonts w:asciiTheme="majorBidi" w:hAnsiTheme="majorBidi" w:cstheme="majorBidi"/>
          <w:sz w:val="22"/>
          <w:szCs w:val="22"/>
        </w:rPr>
      </w:pPr>
      <w:r w:rsidRPr="00070D67">
        <w:rPr>
          <w:rFonts w:asciiTheme="majorBidi" w:hAnsiTheme="majorBidi" w:cstheme="majorBidi"/>
          <w:i/>
          <w:iCs/>
          <w:sz w:val="22"/>
          <w:szCs w:val="22"/>
        </w:rPr>
        <w:t xml:space="preserve">Source: </w:t>
      </w:r>
      <w:r w:rsidR="00AB548D">
        <w:rPr>
          <w:rFonts w:asciiTheme="majorBidi" w:hAnsiTheme="majorBidi" w:cstheme="majorBidi"/>
          <w:i/>
          <w:iCs/>
          <w:sz w:val="22"/>
          <w:szCs w:val="22"/>
        </w:rPr>
        <w:t xml:space="preserve">The </w:t>
      </w:r>
      <w:r w:rsidRPr="00070D67">
        <w:rPr>
          <w:rFonts w:asciiTheme="majorBidi" w:hAnsiTheme="majorBidi" w:cstheme="majorBidi"/>
          <w:i/>
          <w:iCs/>
          <w:sz w:val="22"/>
          <w:szCs w:val="22"/>
        </w:rPr>
        <w:t>CBS, July 2023</w:t>
      </w:r>
      <w:r w:rsidR="0026490C">
        <w:rPr>
          <w:rFonts w:asciiTheme="majorBidi" w:hAnsiTheme="majorBidi" w:cstheme="majorBidi"/>
          <w:sz w:val="22"/>
          <w:szCs w:val="22"/>
        </w:rPr>
        <w:t>.</w:t>
      </w:r>
    </w:p>
    <w:p w14:paraId="0DAD7F47" w14:textId="2F1A5F1A" w:rsidR="008A069B" w:rsidRPr="006D5936" w:rsidRDefault="008A069B" w:rsidP="007E2E24">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20</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w:t>
      </w:r>
      <w:r w:rsidRPr="00F1204F">
        <w:rPr>
          <w:rFonts w:asciiTheme="majorBidi" w:hAnsiTheme="majorBidi" w:cstheme="majorBidi"/>
          <w:b/>
          <w:bCs/>
          <w:sz w:val="24"/>
          <w:szCs w:val="24"/>
          <w:u w:val="single"/>
        </w:rPr>
        <w:t>Foreign Pupils by Age Group</w:t>
      </w:r>
      <w:r w:rsidRPr="006D5936">
        <w:rPr>
          <w:rFonts w:asciiTheme="majorBidi" w:hAnsiTheme="majorBidi" w:cstheme="majorBidi"/>
          <w:b/>
          <w:bCs/>
          <w:sz w:val="24"/>
          <w:szCs w:val="24"/>
          <w:u w:val="single"/>
        </w:rPr>
        <w:t xml:space="preserve"> (2022)</w:t>
      </w:r>
    </w:p>
    <w:tbl>
      <w:tblPr>
        <w:tblStyle w:val="TableGrid"/>
        <w:tblW w:w="0" w:type="auto"/>
        <w:jc w:val="center"/>
        <w:tblLook w:val="04A0" w:firstRow="1" w:lastRow="0" w:firstColumn="1" w:lastColumn="0" w:noHBand="0" w:noVBand="1"/>
      </w:tblPr>
      <w:tblGrid>
        <w:gridCol w:w="1185"/>
        <w:gridCol w:w="1185"/>
        <w:gridCol w:w="1185"/>
        <w:gridCol w:w="1185"/>
        <w:gridCol w:w="1185"/>
        <w:gridCol w:w="1186"/>
      </w:tblGrid>
      <w:tr w:rsidR="008A069B" w:rsidRPr="00070D67" w14:paraId="5FA33AE4" w14:textId="77777777" w:rsidTr="000F656D">
        <w:trPr>
          <w:jc w:val="center"/>
        </w:trPr>
        <w:tc>
          <w:tcPr>
            <w:tcW w:w="1185" w:type="dxa"/>
            <w:vMerge w:val="restart"/>
            <w:shd w:val="clear" w:color="auto" w:fill="BFBFBF" w:themeFill="background1" w:themeFillShade="BF"/>
            <w:vAlign w:val="center"/>
          </w:tcPr>
          <w:p w14:paraId="53F8819C" w14:textId="77777777" w:rsidR="008A069B" w:rsidRPr="00070D67" w:rsidRDefault="008A069B" w:rsidP="008A069B">
            <w:pPr>
              <w:pStyle w:val="Default"/>
              <w:bidi w:val="0"/>
              <w:jc w:val="center"/>
              <w:rPr>
                <w:rFonts w:asciiTheme="majorBidi" w:hAnsiTheme="majorBidi" w:cstheme="majorBidi"/>
                <w:b/>
                <w:bCs/>
                <w:sz w:val="22"/>
                <w:szCs w:val="22"/>
              </w:rPr>
            </w:pPr>
          </w:p>
        </w:tc>
        <w:tc>
          <w:tcPr>
            <w:tcW w:w="1185" w:type="dxa"/>
            <w:vMerge w:val="restart"/>
            <w:shd w:val="clear" w:color="auto" w:fill="BFBFBF" w:themeFill="background1" w:themeFillShade="BF"/>
            <w:vAlign w:val="center"/>
          </w:tcPr>
          <w:p w14:paraId="7F912E10"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Total</w:t>
            </w:r>
          </w:p>
        </w:tc>
        <w:tc>
          <w:tcPr>
            <w:tcW w:w="4741" w:type="dxa"/>
            <w:gridSpan w:val="4"/>
            <w:shd w:val="clear" w:color="auto" w:fill="BFBFBF" w:themeFill="background1" w:themeFillShade="BF"/>
            <w:vAlign w:val="center"/>
          </w:tcPr>
          <w:p w14:paraId="7FA10755" w14:textId="77777777" w:rsidR="008A069B" w:rsidRPr="00070D67" w:rsidRDefault="008A069B" w:rsidP="008A069B">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Age group</w:t>
            </w:r>
          </w:p>
        </w:tc>
      </w:tr>
      <w:tr w:rsidR="008A069B" w:rsidRPr="00070D67" w14:paraId="5D616FD1" w14:textId="77777777" w:rsidTr="000F656D">
        <w:trPr>
          <w:jc w:val="center"/>
        </w:trPr>
        <w:tc>
          <w:tcPr>
            <w:tcW w:w="1185" w:type="dxa"/>
            <w:vMerge/>
            <w:shd w:val="clear" w:color="auto" w:fill="BFBFBF" w:themeFill="background1" w:themeFillShade="BF"/>
            <w:vAlign w:val="center"/>
          </w:tcPr>
          <w:p w14:paraId="14173624" w14:textId="77777777" w:rsidR="008A069B" w:rsidRPr="00070D67" w:rsidRDefault="008A069B" w:rsidP="008A069B">
            <w:pPr>
              <w:pStyle w:val="Default"/>
              <w:bidi w:val="0"/>
              <w:jc w:val="center"/>
              <w:rPr>
                <w:rFonts w:asciiTheme="majorBidi" w:hAnsiTheme="majorBidi" w:cstheme="majorBidi"/>
                <w:b/>
                <w:bCs/>
                <w:sz w:val="22"/>
                <w:szCs w:val="22"/>
              </w:rPr>
            </w:pPr>
          </w:p>
        </w:tc>
        <w:tc>
          <w:tcPr>
            <w:tcW w:w="1185" w:type="dxa"/>
            <w:vMerge/>
            <w:shd w:val="clear" w:color="auto" w:fill="BFBFBF" w:themeFill="background1" w:themeFillShade="BF"/>
            <w:vAlign w:val="center"/>
          </w:tcPr>
          <w:p w14:paraId="5984B97A" w14:textId="77777777" w:rsidR="008A069B" w:rsidRPr="00070D67" w:rsidRDefault="008A069B" w:rsidP="000F656D">
            <w:pPr>
              <w:pStyle w:val="Default"/>
              <w:bidi w:val="0"/>
              <w:jc w:val="center"/>
              <w:rPr>
                <w:rFonts w:asciiTheme="majorBidi" w:hAnsiTheme="majorBidi" w:cstheme="majorBidi"/>
                <w:b/>
                <w:bCs/>
                <w:sz w:val="22"/>
                <w:szCs w:val="22"/>
              </w:rPr>
            </w:pPr>
          </w:p>
        </w:tc>
        <w:tc>
          <w:tcPr>
            <w:tcW w:w="1185" w:type="dxa"/>
            <w:shd w:val="clear" w:color="auto" w:fill="BFBFBF" w:themeFill="background1" w:themeFillShade="BF"/>
            <w:vAlign w:val="center"/>
          </w:tcPr>
          <w:p w14:paraId="53CC5237" w14:textId="77777777" w:rsidR="008A069B" w:rsidRPr="00070D67" w:rsidRDefault="008A069B" w:rsidP="000F656D">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3-5</w:t>
            </w:r>
          </w:p>
        </w:tc>
        <w:tc>
          <w:tcPr>
            <w:tcW w:w="1185" w:type="dxa"/>
            <w:shd w:val="clear" w:color="auto" w:fill="BFBFBF" w:themeFill="background1" w:themeFillShade="BF"/>
            <w:vAlign w:val="center"/>
          </w:tcPr>
          <w:p w14:paraId="607ADA1A" w14:textId="77777777" w:rsidR="008A069B" w:rsidRPr="00070D67" w:rsidRDefault="008A069B" w:rsidP="000F656D">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6-12</w:t>
            </w:r>
          </w:p>
        </w:tc>
        <w:tc>
          <w:tcPr>
            <w:tcW w:w="1185" w:type="dxa"/>
            <w:shd w:val="clear" w:color="auto" w:fill="BFBFBF" w:themeFill="background1" w:themeFillShade="BF"/>
            <w:vAlign w:val="center"/>
          </w:tcPr>
          <w:p w14:paraId="640DF448" w14:textId="77777777" w:rsidR="008A069B" w:rsidRPr="00070D67" w:rsidRDefault="008A069B" w:rsidP="000F656D">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13-18</w:t>
            </w:r>
          </w:p>
        </w:tc>
        <w:tc>
          <w:tcPr>
            <w:tcW w:w="1186" w:type="dxa"/>
            <w:shd w:val="clear" w:color="auto" w:fill="BFBFBF" w:themeFill="background1" w:themeFillShade="BF"/>
            <w:vAlign w:val="center"/>
          </w:tcPr>
          <w:p w14:paraId="06614A06" w14:textId="77777777" w:rsidR="008A069B" w:rsidRPr="00070D67" w:rsidRDefault="008A069B" w:rsidP="000F656D">
            <w:pPr>
              <w:pStyle w:val="Default"/>
              <w:bidi w:val="0"/>
              <w:jc w:val="center"/>
              <w:rPr>
                <w:rFonts w:asciiTheme="majorBidi" w:hAnsiTheme="majorBidi" w:cstheme="majorBidi"/>
                <w:b/>
                <w:bCs/>
                <w:sz w:val="22"/>
                <w:szCs w:val="22"/>
              </w:rPr>
            </w:pPr>
            <w:r w:rsidRPr="00070D67">
              <w:rPr>
                <w:rFonts w:asciiTheme="majorBidi" w:hAnsiTheme="majorBidi" w:cstheme="majorBidi"/>
                <w:b/>
                <w:bCs/>
                <w:sz w:val="22"/>
                <w:szCs w:val="22"/>
              </w:rPr>
              <w:t>19+</w:t>
            </w:r>
          </w:p>
        </w:tc>
      </w:tr>
      <w:tr w:rsidR="008A069B" w:rsidRPr="00070D67" w14:paraId="070C47B6" w14:textId="77777777" w:rsidTr="008A069B">
        <w:trPr>
          <w:jc w:val="center"/>
        </w:trPr>
        <w:tc>
          <w:tcPr>
            <w:tcW w:w="1185" w:type="dxa"/>
            <w:vAlign w:val="center"/>
          </w:tcPr>
          <w:p w14:paraId="7E0B8222" w14:textId="77777777" w:rsidR="008A069B" w:rsidRPr="00070D67" w:rsidRDefault="008A069B" w:rsidP="008A069B">
            <w:pPr>
              <w:pStyle w:val="Default"/>
              <w:bidi w:val="0"/>
              <w:rPr>
                <w:rFonts w:asciiTheme="majorBidi" w:hAnsiTheme="majorBidi" w:cstheme="majorBidi"/>
                <w:sz w:val="22"/>
                <w:szCs w:val="22"/>
              </w:rPr>
            </w:pPr>
            <w:r w:rsidRPr="00070D67">
              <w:rPr>
                <w:rFonts w:asciiTheme="majorBidi" w:hAnsiTheme="majorBidi" w:cstheme="majorBidi"/>
                <w:sz w:val="22"/>
                <w:szCs w:val="22"/>
              </w:rPr>
              <w:t>Total</w:t>
            </w:r>
          </w:p>
        </w:tc>
        <w:tc>
          <w:tcPr>
            <w:tcW w:w="1185" w:type="dxa"/>
            <w:vAlign w:val="center"/>
          </w:tcPr>
          <w:p w14:paraId="1A8C510F"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26,338</w:t>
            </w:r>
          </w:p>
        </w:tc>
        <w:tc>
          <w:tcPr>
            <w:tcW w:w="1185" w:type="dxa"/>
            <w:vAlign w:val="center"/>
          </w:tcPr>
          <w:p w14:paraId="140E65EC"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6,573</w:t>
            </w:r>
          </w:p>
        </w:tc>
        <w:tc>
          <w:tcPr>
            <w:tcW w:w="1185" w:type="dxa"/>
            <w:vAlign w:val="center"/>
          </w:tcPr>
          <w:p w14:paraId="0768CE6D"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12,971</w:t>
            </w:r>
          </w:p>
        </w:tc>
        <w:tc>
          <w:tcPr>
            <w:tcW w:w="1185" w:type="dxa"/>
            <w:vAlign w:val="center"/>
          </w:tcPr>
          <w:p w14:paraId="5AC3EE35"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6,670</w:t>
            </w:r>
          </w:p>
        </w:tc>
        <w:tc>
          <w:tcPr>
            <w:tcW w:w="1186" w:type="dxa"/>
            <w:vAlign w:val="center"/>
          </w:tcPr>
          <w:p w14:paraId="29965374"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124</w:t>
            </w:r>
          </w:p>
        </w:tc>
      </w:tr>
      <w:tr w:rsidR="008A069B" w:rsidRPr="00070D67" w14:paraId="40A308A2" w14:textId="77777777" w:rsidTr="008A069B">
        <w:trPr>
          <w:jc w:val="center"/>
        </w:trPr>
        <w:tc>
          <w:tcPr>
            <w:tcW w:w="1185" w:type="dxa"/>
            <w:vAlign w:val="center"/>
          </w:tcPr>
          <w:p w14:paraId="7D27B7ED" w14:textId="77777777" w:rsidR="008A069B" w:rsidRPr="00070D67" w:rsidRDefault="008A069B" w:rsidP="008A069B">
            <w:pPr>
              <w:pStyle w:val="Default"/>
              <w:bidi w:val="0"/>
              <w:rPr>
                <w:rFonts w:asciiTheme="majorBidi" w:hAnsiTheme="majorBidi" w:cstheme="majorBidi"/>
                <w:sz w:val="22"/>
                <w:szCs w:val="22"/>
              </w:rPr>
            </w:pPr>
            <w:r w:rsidRPr="00070D67">
              <w:rPr>
                <w:rFonts w:asciiTheme="majorBidi" w:hAnsiTheme="majorBidi" w:cstheme="majorBidi"/>
                <w:sz w:val="22"/>
                <w:szCs w:val="22"/>
              </w:rPr>
              <w:t>Rate</w:t>
            </w:r>
          </w:p>
        </w:tc>
        <w:tc>
          <w:tcPr>
            <w:tcW w:w="1185" w:type="dxa"/>
            <w:vAlign w:val="center"/>
          </w:tcPr>
          <w:p w14:paraId="77C802BE"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100</w:t>
            </w:r>
          </w:p>
        </w:tc>
        <w:tc>
          <w:tcPr>
            <w:tcW w:w="1185" w:type="dxa"/>
            <w:vAlign w:val="center"/>
          </w:tcPr>
          <w:p w14:paraId="4F1E38C5"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24.96</w:t>
            </w:r>
          </w:p>
        </w:tc>
        <w:tc>
          <w:tcPr>
            <w:tcW w:w="1185" w:type="dxa"/>
            <w:vAlign w:val="center"/>
          </w:tcPr>
          <w:p w14:paraId="5574C03F"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49.25</w:t>
            </w:r>
          </w:p>
        </w:tc>
        <w:tc>
          <w:tcPr>
            <w:tcW w:w="1185" w:type="dxa"/>
            <w:vAlign w:val="center"/>
          </w:tcPr>
          <w:p w14:paraId="7B001330"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25.32</w:t>
            </w:r>
          </w:p>
        </w:tc>
        <w:tc>
          <w:tcPr>
            <w:tcW w:w="1186" w:type="dxa"/>
            <w:vAlign w:val="center"/>
          </w:tcPr>
          <w:p w14:paraId="4CED24A1" w14:textId="77777777" w:rsidR="008A069B" w:rsidRPr="00070D67" w:rsidRDefault="008A069B" w:rsidP="008A069B">
            <w:pPr>
              <w:pStyle w:val="Default"/>
              <w:bidi w:val="0"/>
              <w:jc w:val="center"/>
              <w:rPr>
                <w:rFonts w:asciiTheme="majorBidi" w:hAnsiTheme="majorBidi" w:cstheme="majorBidi"/>
                <w:sz w:val="22"/>
                <w:szCs w:val="22"/>
              </w:rPr>
            </w:pPr>
            <w:r w:rsidRPr="00070D67">
              <w:rPr>
                <w:rFonts w:asciiTheme="majorBidi" w:hAnsiTheme="majorBidi" w:cstheme="majorBidi"/>
                <w:sz w:val="22"/>
                <w:szCs w:val="22"/>
              </w:rPr>
              <w:t>0.47</w:t>
            </w:r>
          </w:p>
        </w:tc>
      </w:tr>
    </w:tbl>
    <w:p w14:paraId="498F0804" w14:textId="4C0990C2" w:rsidR="008A069B" w:rsidRPr="0026490C" w:rsidRDefault="008A069B" w:rsidP="003A2639">
      <w:pPr>
        <w:pStyle w:val="Default"/>
        <w:spacing w:line="360" w:lineRule="auto"/>
        <w:rPr>
          <w:rFonts w:asciiTheme="majorBidi" w:hAnsiTheme="majorBidi" w:cstheme="majorBidi"/>
          <w:sz w:val="22"/>
          <w:szCs w:val="22"/>
        </w:rPr>
      </w:pPr>
      <w:r w:rsidRPr="00070D67">
        <w:rPr>
          <w:rFonts w:asciiTheme="majorBidi" w:hAnsiTheme="majorBidi" w:cstheme="majorBidi"/>
          <w:i/>
          <w:iCs/>
          <w:sz w:val="22"/>
          <w:szCs w:val="22"/>
        </w:rPr>
        <w:t xml:space="preserve">Source: </w:t>
      </w:r>
      <w:r w:rsidR="00AB548D">
        <w:rPr>
          <w:rFonts w:asciiTheme="majorBidi" w:hAnsiTheme="majorBidi" w:cstheme="majorBidi"/>
          <w:i/>
          <w:iCs/>
          <w:sz w:val="22"/>
          <w:szCs w:val="22"/>
        </w:rPr>
        <w:t xml:space="preserve">The </w:t>
      </w:r>
      <w:r w:rsidRPr="00070D67">
        <w:rPr>
          <w:rFonts w:asciiTheme="majorBidi" w:hAnsiTheme="majorBidi" w:cstheme="majorBidi"/>
          <w:i/>
          <w:iCs/>
          <w:sz w:val="22"/>
          <w:szCs w:val="22"/>
        </w:rPr>
        <w:t>CBS, July 2023</w:t>
      </w:r>
      <w:r w:rsidR="0026490C">
        <w:rPr>
          <w:rFonts w:asciiTheme="majorBidi" w:hAnsiTheme="majorBidi" w:cstheme="majorBidi"/>
          <w:sz w:val="22"/>
          <w:szCs w:val="22"/>
        </w:rPr>
        <w:t>.</w:t>
      </w:r>
    </w:p>
    <w:p w14:paraId="0F336124" w14:textId="72D26B27" w:rsidR="004D460A" w:rsidRPr="00070D67" w:rsidRDefault="0023044F" w:rsidP="008A069B">
      <w:pPr>
        <w:pStyle w:val="Default"/>
        <w:spacing w:before="120"/>
        <w:jc w:val="both"/>
        <w:rPr>
          <w:rFonts w:asciiTheme="majorBidi" w:hAnsiTheme="majorBidi" w:cstheme="majorBidi"/>
        </w:rPr>
      </w:pPr>
      <w:r w:rsidRPr="0023044F">
        <w:rPr>
          <w:rFonts w:asciiTheme="majorBidi" w:hAnsiTheme="majorBidi" w:cstheme="majorBidi"/>
          <w:b/>
          <w:bCs/>
          <w:u w:val="single"/>
        </w:rPr>
        <w:t>Question 16</w:t>
      </w:r>
      <w:r>
        <w:rPr>
          <w:rFonts w:asciiTheme="majorBidi" w:hAnsiTheme="majorBidi" w:cstheme="majorBidi"/>
          <w:b/>
          <w:bCs/>
          <w:u w:val="single"/>
        </w:rPr>
        <w:t>(h)</w:t>
      </w:r>
      <w:r w:rsidR="004D460A" w:rsidRPr="00070D67">
        <w:rPr>
          <w:rFonts w:asciiTheme="majorBidi" w:hAnsiTheme="majorBidi" w:cstheme="majorBidi"/>
        </w:rPr>
        <w:t xml:space="preserve"> </w:t>
      </w:r>
    </w:p>
    <w:p w14:paraId="3A54B92D" w14:textId="327053A3" w:rsidR="004E1FDB" w:rsidRPr="00F1204F" w:rsidRDefault="004E1FDB"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4E1FDB">
        <w:rPr>
          <w:rFonts w:asciiTheme="majorBidi" w:hAnsiTheme="majorBidi" w:cstheme="majorBidi"/>
          <w:szCs w:val="24"/>
        </w:rPr>
        <w:t xml:space="preserve">Additional information on Government Resolution No. 2487- </w:t>
      </w:r>
      <w:r w:rsidRPr="00D22A41">
        <w:rPr>
          <w:rFonts w:asciiTheme="majorBidi" w:hAnsiTheme="majorBidi" w:cstheme="majorBidi"/>
          <w:szCs w:val="24"/>
        </w:rPr>
        <w:t>In accordance with this Resolution, four (4) kindergartens within the Tel Aviv-Jaffa Municipality have been</w:t>
      </w:r>
      <w:r w:rsidR="00C93D4D">
        <w:rPr>
          <w:rFonts w:asciiTheme="majorBidi" w:hAnsiTheme="majorBidi" w:cstheme="majorBidi"/>
          <w:szCs w:val="24"/>
        </w:rPr>
        <w:t xml:space="preserve">, </w:t>
      </w:r>
      <w:r w:rsidRPr="00D22A41">
        <w:rPr>
          <w:rFonts w:asciiTheme="majorBidi" w:hAnsiTheme="majorBidi" w:cstheme="majorBidi"/>
          <w:szCs w:val="24"/>
        </w:rPr>
        <w:t>granted funding through a</w:t>
      </w:r>
      <w:r w:rsidRPr="009F05D6">
        <w:rPr>
          <w:rFonts w:asciiTheme="majorBidi" w:hAnsiTheme="majorBidi" w:cstheme="majorBidi"/>
          <w:szCs w:val="24"/>
        </w:rPr>
        <w:t xml:space="preserve">n NGO and are managed by two (2) operational charitable organizations. These institutions have been certified by the MoE. In </w:t>
      </w:r>
      <w:r w:rsidRPr="00654CAF">
        <w:rPr>
          <w:rFonts w:asciiTheme="majorBidi" w:hAnsiTheme="majorBidi" w:cstheme="majorBidi"/>
          <w:szCs w:val="24"/>
        </w:rPr>
        <w:t>2</w:t>
      </w:r>
      <w:r w:rsidRPr="004D19DA">
        <w:rPr>
          <w:rFonts w:asciiTheme="majorBidi" w:hAnsiTheme="majorBidi" w:cstheme="majorBidi"/>
          <w:szCs w:val="24"/>
        </w:rPr>
        <w:t>023, the M</w:t>
      </w:r>
      <w:r w:rsidRPr="009727F1">
        <w:rPr>
          <w:rFonts w:asciiTheme="majorBidi" w:hAnsiTheme="majorBidi" w:cstheme="majorBidi"/>
          <w:szCs w:val="24"/>
        </w:rPr>
        <w:t xml:space="preserve">oWaSA conducted a thorough audit of these institutions, which yielded favourable results. The kindergarten staff members are recruited from the local community and are proficient in the children's native languages. Moreover, they are well-trained and offer support to parents on a variety of issues, including those pertaining to interactions with the MoWaSA. At present, efforts </w:t>
      </w:r>
      <w:r w:rsidRPr="00F1204F">
        <w:rPr>
          <w:rFonts w:asciiTheme="majorBidi" w:hAnsiTheme="majorBidi" w:cstheme="majorBidi"/>
          <w:szCs w:val="24"/>
        </w:rPr>
        <w:t xml:space="preserve">are </w:t>
      </w:r>
      <w:r w:rsidR="007345E4" w:rsidRPr="00F1204F">
        <w:rPr>
          <w:rFonts w:asciiTheme="majorBidi" w:hAnsiTheme="majorBidi" w:cstheme="majorBidi"/>
          <w:szCs w:val="24"/>
        </w:rPr>
        <w:t>underway</w:t>
      </w:r>
      <w:r w:rsidRPr="00F1204F">
        <w:rPr>
          <w:rFonts w:asciiTheme="majorBidi" w:hAnsiTheme="majorBidi" w:cstheme="majorBidi"/>
          <w:szCs w:val="24"/>
        </w:rPr>
        <w:t xml:space="preserve"> to establish similar models in other cities throughout Israel.</w:t>
      </w:r>
    </w:p>
    <w:p w14:paraId="412253D5" w14:textId="1F2C9B78" w:rsidR="005E64EF" w:rsidRPr="002A477C" w:rsidRDefault="005E64EF" w:rsidP="00440E3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21</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5A62BF" w:rsidRPr="00F1204F">
        <w:rPr>
          <w:rFonts w:asciiTheme="majorBidi" w:hAnsiTheme="majorBidi" w:cstheme="majorBidi"/>
          <w:b/>
          <w:bCs/>
          <w:sz w:val="24"/>
          <w:szCs w:val="24"/>
          <w:u w:val="single"/>
        </w:rPr>
        <w:t>C</w:t>
      </w:r>
      <w:r w:rsidRPr="00F1204F">
        <w:rPr>
          <w:rFonts w:asciiTheme="majorBidi" w:hAnsiTheme="majorBidi" w:cstheme="majorBidi"/>
          <w:b/>
          <w:bCs/>
          <w:sz w:val="24"/>
          <w:szCs w:val="24"/>
          <w:u w:val="single"/>
        </w:rPr>
        <w:t xml:space="preserve">hildren of </w:t>
      </w:r>
      <w:r w:rsidR="005A62BF"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 xml:space="preserve">ersons </w:t>
      </w:r>
      <w:r w:rsidR="00DD54F6" w:rsidRPr="00F1204F">
        <w:rPr>
          <w:rFonts w:asciiTheme="majorBidi" w:hAnsiTheme="majorBidi" w:cstheme="majorBidi"/>
          <w:b/>
          <w:bCs/>
          <w:sz w:val="24"/>
          <w:szCs w:val="24"/>
          <w:u w:val="single"/>
        </w:rPr>
        <w:t xml:space="preserve">who </w:t>
      </w:r>
      <w:r w:rsidR="005A62BF" w:rsidRPr="00F1204F">
        <w:rPr>
          <w:rFonts w:asciiTheme="majorBidi" w:hAnsiTheme="majorBidi" w:cstheme="majorBidi"/>
          <w:b/>
          <w:bCs/>
          <w:sz w:val="24"/>
          <w:szCs w:val="24"/>
          <w:u w:val="single"/>
        </w:rPr>
        <w:t>E</w:t>
      </w:r>
      <w:r w:rsidRPr="00F1204F">
        <w:rPr>
          <w:rFonts w:asciiTheme="majorBidi" w:hAnsiTheme="majorBidi" w:cstheme="majorBidi"/>
          <w:b/>
          <w:bCs/>
          <w:sz w:val="24"/>
          <w:szCs w:val="24"/>
          <w:u w:val="single"/>
        </w:rPr>
        <w:t>ntered Israel Illegally</w:t>
      </w:r>
      <w:r w:rsidR="005A62BF" w:rsidRPr="00F1204F">
        <w:rPr>
          <w:rFonts w:asciiTheme="majorBidi" w:hAnsiTheme="majorBidi" w:cstheme="majorBidi"/>
          <w:b/>
          <w:bCs/>
          <w:sz w:val="24"/>
          <w:szCs w:val="24"/>
          <w:u w:val="single"/>
        </w:rPr>
        <w:t xml:space="preserve"> </w:t>
      </w:r>
      <w:r w:rsidR="004A5A98" w:rsidRPr="00F1204F">
        <w:rPr>
          <w:rFonts w:asciiTheme="majorBidi" w:hAnsiTheme="majorBidi" w:cstheme="majorBidi"/>
          <w:b/>
          <w:bCs/>
          <w:sz w:val="24"/>
          <w:szCs w:val="24"/>
          <w:u w:val="single"/>
        </w:rPr>
        <w:t>(</w:t>
      </w:r>
      <w:r w:rsidR="005A62BF" w:rsidRPr="00F1204F">
        <w:rPr>
          <w:rFonts w:asciiTheme="majorBidi" w:hAnsiTheme="majorBidi" w:cstheme="majorBidi"/>
          <w:b/>
          <w:bCs/>
          <w:sz w:val="24"/>
          <w:szCs w:val="24"/>
          <w:u w:val="single"/>
        </w:rPr>
        <w:t xml:space="preserve">by </w:t>
      </w:r>
      <w:r w:rsidR="00DD54F6" w:rsidRPr="00F1204F">
        <w:rPr>
          <w:rFonts w:asciiTheme="majorBidi" w:hAnsiTheme="majorBidi" w:cstheme="majorBidi"/>
          <w:b/>
          <w:bCs/>
          <w:sz w:val="24"/>
          <w:szCs w:val="24"/>
          <w:u w:val="single"/>
        </w:rPr>
        <w:t>A</w:t>
      </w:r>
      <w:r w:rsidR="005A62BF" w:rsidRPr="00F1204F">
        <w:rPr>
          <w:rFonts w:asciiTheme="majorBidi" w:hAnsiTheme="majorBidi" w:cstheme="majorBidi"/>
          <w:b/>
          <w:bCs/>
          <w:sz w:val="24"/>
          <w:szCs w:val="24"/>
          <w:u w:val="single"/>
        </w:rPr>
        <w:t>ge and State of Origin</w:t>
      </w:r>
      <w:r w:rsidRPr="00F1204F">
        <w:rPr>
          <w:rFonts w:asciiTheme="majorBidi" w:hAnsiTheme="majorBidi" w:cstheme="majorBidi"/>
          <w:b/>
          <w:bCs/>
          <w:sz w:val="24"/>
          <w:szCs w:val="24"/>
          <w:u w:val="single"/>
        </w:rPr>
        <w:t>, as of January</w:t>
      </w:r>
      <w:r w:rsidRPr="002A477C">
        <w:rPr>
          <w:rFonts w:asciiTheme="majorBidi" w:hAnsiTheme="majorBidi" w:cstheme="majorBidi"/>
          <w:b/>
          <w:bCs/>
          <w:sz w:val="24"/>
          <w:szCs w:val="24"/>
          <w:u w:val="single"/>
        </w:rPr>
        <w:t xml:space="preserve"> 3, 2023</w:t>
      </w:r>
      <w:r w:rsidR="004A5A98">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1382"/>
        <w:gridCol w:w="1382"/>
        <w:gridCol w:w="1383"/>
        <w:gridCol w:w="1383"/>
        <w:gridCol w:w="1383"/>
        <w:gridCol w:w="1383"/>
      </w:tblGrid>
      <w:tr w:rsidR="005A62BF" w:rsidRPr="00070D67" w14:paraId="10BF7AD3" w14:textId="77777777" w:rsidTr="00FF2D5B">
        <w:trPr>
          <w:jc w:val="center"/>
        </w:trPr>
        <w:tc>
          <w:tcPr>
            <w:tcW w:w="1382" w:type="dxa"/>
            <w:shd w:val="clear" w:color="auto" w:fill="BFBFBF" w:themeFill="background1" w:themeFillShade="BF"/>
            <w:vAlign w:val="center"/>
          </w:tcPr>
          <w:p w14:paraId="5CF6DD3B"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State of origin</w:t>
            </w:r>
          </w:p>
        </w:tc>
        <w:tc>
          <w:tcPr>
            <w:tcW w:w="1382" w:type="dxa"/>
            <w:shd w:val="clear" w:color="auto" w:fill="BFBFBF" w:themeFill="background1" w:themeFillShade="BF"/>
            <w:vAlign w:val="center"/>
          </w:tcPr>
          <w:p w14:paraId="05920BE2"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0-5</w:t>
            </w:r>
          </w:p>
        </w:tc>
        <w:tc>
          <w:tcPr>
            <w:tcW w:w="1383" w:type="dxa"/>
            <w:shd w:val="clear" w:color="auto" w:fill="BFBFBF" w:themeFill="background1" w:themeFillShade="BF"/>
            <w:vAlign w:val="center"/>
          </w:tcPr>
          <w:p w14:paraId="4EDEA2B6"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6-10</w:t>
            </w:r>
          </w:p>
        </w:tc>
        <w:tc>
          <w:tcPr>
            <w:tcW w:w="1383" w:type="dxa"/>
            <w:shd w:val="clear" w:color="auto" w:fill="BFBFBF" w:themeFill="background1" w:themeFillShade="BF"/>
            <w:vAlign w:val="center"/>
          </w:tcPr>
          <w:p w14:paraId="4E14F024"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11-15</w:t>
            </w:r>
          </w:p>
        </w:tc>
        <w:tc>
          <w:tcPr>
            <w:tcW w:w="1383" w:type="dxa"/>
            <w:shd w:val="clear" w:color="auto" w:fill="BFBFBF" w:themeFill="background1" w:themeFillShade="BF"/>
            <w:vAlign w:val="center"/>
          </w:tcPr>
          <w:p w14:paraId="144D6E9F"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16+</w:t>
            </w:r>
          </w:p>
        </w:tc>
        <w:tc>
          <w:tcPr>
            <w:tcW w:w="1383" w:type="dxa"/>
            <w:shd w:val="clear" w:color="auto" w:fill="BFBFBF" w:themeFill="background1" w:themeFillShade="BF"/>
            <w:vAlign w:val="center"/>
          </w:tcPr>
          <w:p w14:paraId="79997F8F" w14:textId="77777777" w:rsidR="005A62BF" w:rsidRPr="00070D67" w:rsidRDefault="005A62BF" w:rsidP="00070D67">
            <w:pPr>
              <w:pStyle w:val="Default"/>
              <w:jc w:val="center"/>
              <w:rPr>
                <w:rFonts w:asciiTheme="majorBidi" w:hAnsiTheme="majorBidi" w:cstheme="majorBidi"/>
                <w:b/>
                <w:bCs/>
                <w:color w:val="auto"/>
                <w:sz w:val="22"/>
                <w:szCs w:val="22"/>
              </w:rPr>
            </w:pPr>
            <w:r w:rsidRPr="00070D67">
              <w:rPr>
                <w:rFonts w:asciiTheme="majorBidi" w:hAnsiTheme="majorBidi" w:cstheme="majorBidi"/>
                <w:b/>
                <w:bCs/>
                <w:color w:val="auto"/>
                <w:sz w:val="22"/>
                <w:szCs w:val="22"/>
              </w:rPr>
              <w:t>Total</w:t>
            </w:r>
          </w:p>
        </w:tc>
      </w:tr>
      <w:tr w:rsidR="005A62BF" w:rsidRPr="00070D67" w14:paraId="44C793AD" w14:textId="77777777" w:rsidTr="00FF2D5B">
        <w:trPr>
          <w:jc w:val="center"/>
        </w:trPr>
        <w:tc>
          <w:tcPr>
            <w:tcW w:w="1382" w:type="dxa"/>
            <w:vAlign w:val="center"/>
          </w:tcPr>
          <w:p w14:paraId="1CD7BD75" w14:textId="77777777"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Eritrea</w:t>
            </w:r>
          </w:p>
        </w:tc>
        <w:tc>
          <w:tcPr>
            <w:tcW w:w="1382" w:type="dxa"/>
            <w:vAlign w:val="center"/>
          </w:tcPr>
          <w:p w14:paraId="1B8BEBF3"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3,223</w:t>
            </w:r>
          </w:p>
        </w:tc>
        <w:tc>
          <w:tcPr>
            <w:tcW w:w="1383" w:type="dxa"/>
            <w:vAlign w:val="center"/>
          </w:tcPr>
          <w:p w14:paraId="61E796D4"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3,942</w:t>
            </w:r>
          </w:p>
        </w:tc>
        <w:tc>
          <w:tcPr>
            <w:tcW w:w="1383" w:type="dxa"/>
            <w:vAlign w:val="center"/>
          </w:tcPr>
          <w:p w14:paraId="0C921CC8"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729</w:t>
            </w:r>
          </w:p>
        </w:tc>
        <w:tc>
          <w:tcPr>
            <w:tcW w:w="1383" w:type="dxa"/>
            <w:vAlign w:val="center"/>
          </w:tcPr>
          <w:p w14:paraId="5C66EF5C" w14:textId="77777777" w:rsidR="005A62BF" w:rsidRPr="00070D67" w:rsidRDefault="005A62BF" w:rsidP="001E2D43">
            <w:pPr>
              <w:pStyle w:val="ListParagraph"/>
              <w:bidi w:val="0"/>
              <w:ind w:left="-116" w:right="-138"/>
              <w:jc w:val="center"/>
              <w:rPr>
                <w:rFonts w:asciiTheme="majorBidi" w:hAnsiTheme="majorBidi" w:cstheme="majorBidi"/>
                <w:sz w:val="22"/>
                <w:szCs w:val="22"/>
              </w:rPr>
            </w:pPr>
            <w:r w:rsidRPr="00070D67">
              <w:rPr>
                <w:rFonts w:asciiTheme="majorBidi" w:hAnsiTheme="majorBidi" w:cstheme="majorBidi"/>
                <w:sz w:val="22"/>
                <w:szCs w:val="22"/>
              </w:rPr>
              <w:t>90</w:t>
            </w:r>
          </w:p>
        </w:tc>
        <w:tc>
          <w:tcPr>
            <w:tcW w:w="1383" w:type="dxa"/>
            <w:vAlign w:val="center"/>
          </w:tcPr>
          <w:p w14:paraId="73F979EE" w14:textId="77777777" w:rsidR="005A62BF" w:rsidRPr="00070D67" w:rsidRDefault="005A62BF" w:rsidP="00070D67">
            <w:pPr>
              <w:pStyle w:val="ListParagraph"/>
              <w:bidi w:val="0"/>
              <w:ind w:left="0"/>
              <w:jc w:val="center"/>
              <w:rPr>
                <w:rFonts w:asciiTheme="majorBidi" w:hAnsiTheme="majorBidi" w:cstheme="majorBidi"/>
                <w:sz w:val="22"/>
                <w:szCs w:val="22"/>
                <w:rtl/>
              </w:rPr>
            </w:pPr>
            <w:r w:rsidRPr="00070D67">
              <w:rPr>
                <w:rFonts w:asciiTheme="majorBidi" w:hAnsiTheme="majorBidi" w:cstheme="majorBidi"/>
                <w:sz w:val="22"/>
                <w:szCs w:val="22"/>
              </w:rPr>
              <w:t>7,984</w:t>
            </w:r>
          </w:p>
        </w:tc>
      </w:tr>
      <w:tr w:rsidR="005A62BF" w:rsidRPr="00070D67" w14:paraId="38DE68CF" w14:textId="77777777" w:rsidTr="00FF2D5B">
        <w:trPr>
          <w:jc w:val="center"/>
        </w:trPr>
        <w:tc>
          <w:tcPr>
            <w:tcW w:w="1382" w:type="dxa"/>
            <w:vAlign w:val="center"/>
          </w:tcPr>
          <w:p w14:paraId="37792333" w14:textId="77777777"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Sudan</w:t>
            </w:r>
          </w:p>
        </w:tc>
        <w:tc>
          <w:tcPr>
            <w:tcW w:w="1382" w:type="dxa"/>
            <w:vAlign w:val="center"/>
          </w:tcPr>
          <w:p w14:paraId="3D481CB7"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70</w:t>
            </w:r>
          </w:p>
        </w:tc>
        <w:tc>
          <w:tcPr>
            <w:tcW w:w="1383" w:type="dxa"/>
            <w:vAlign w:val="center"/>
          </w:tcPr>
          <w:p w14:paraId="1282735F"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94</w:t>
            </w:r>
          </w:p>
        </w:tc>
        <w:tc>
          <w:tcPr>
            <w:tcW w:w="1383" w:type="dxa"/>
            <w:vAlign w:val="center"/>
          </w:tcPr>
          <w:p w14:paraId="3190C3A7"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71</w:t>
            </w:r>
          </w:p>
        </w:tc>
        <w:tc>
          <w:tcPr>
            <w:tcW w:w="1383" w:type="dxa"/>
            <w:vAlign w:val="center"/>
          </w:tcPr>
          <w:p w14:paraId="19AEA3BB"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17</w:t>
            </w:r>
          </w:p>
        </w:tc>
        <w:tc>
          <w:tcPr>
            <w:tcW w:w="1383" w:type="dxa"/>
            <w:vAlign w:val="center"/>
          </w:tcPr>
          <w:p w14:paraId="5BCBEA0A"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252</w:t>
            </w:r>
          </w:p>
        </w:tc>
      </w:tr>
      <w:tr w:rsidR="005A62BF" w:rsidRPr="00070D67" w14:paraId="7766E20C" w14:textId="77777777" w:rsidTr="00FF2D5B">
        <w:trPr>
          <w:jc w:val="center"/>
        </w:trPr>
        <w:tc>
          <w:tcPr>
            <w:tcW w:w="1382" w:type="dxa"/>
            <w:vAlign w:val="center"/>
          </w:tcPr>
          <w:p w14:paraId="4767AB9C" w14:textId="77777777"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Ethiopia</w:t>
            </w:r>
          </w:p>
        </w:tc>
        <w:tc>
          <w:tcPr>
            <w:tcW w:w="1382" w:type="dxa"/>
            <w:vAlign w:val="center"/>
          </w:tcPr>
          <w:p w14:paraId="6F2F546A"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96</w:t>
            </w:r>
          </w:p>
        </w:tc>
        <w:tc>
          <w:tcPr>
            <w:tcW w:w="1383" w:type="dxa"/>
            <w:vAlign w:val="center"/>
          </w:tcPr>
          <w:p w14:paraId="05C6510F"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87</w:t>
            </w:r>
          </w:p>
        </w:tc>
        <w:tc>
          <w:tcPr>
            <w:tcW w:w="1383" w:type="dxa"/>
            <w:vAlign w:val="center"/>
          </w:tcPr>
          <w:p w14:paraId="24206B51"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26</w:t>
            </w:r>
          </w:p>
        </w:tc>
        <w:tc>
          <w:tcPr>
            <w:tcW w:w="1383" w:type="dxa"/>
            <w:vAlign w:val="center"/>
          </w:tcPr>
          <w:p w14:paraId="0AC1C51E" w14:textId="7168E868" w:rsidR="005A62BF" w:rsidRPr="00070D67" w:rsidRDefault="001823CF" w:rsidP="00070D67">
            <w:pPr>
              <w:pStyle w:val="ListParagraph"/>
              <w:bidi w:val="0"/>
              <w:ind w:left="0"/>
              <w:jc w:val="center"/>
              <w:rPr>
                <w:rFonts w:asciiTheme="majorBidi" w:hAnsiTheme="majorBidi" w:cstheme="majorBidi"/>
                <w:sz w:val="22"/>
                <w:szCs w:val="22"/>
              </w:rPr>
            </w:pPr>
            <w:r>
              <w:rPr>
                <w:rFonts w:asciiTheme="majorBidi" w:hAnsiTheme="majorBidi" w:cstheme="majorBidi"/>
                <w:sz w:val="22"/>
                <w:szCs w:val="22"/>
              </w:rPr>
              <w:t>-</w:t>
            </w:r>
          </w:p>
        </w:tc>
        <w:tc>
          <w:tcPr>
            <w:tcW w:w="1383" w:type="dxa"/>
            <w:vAlign w:val="center"/>
          </w:tcPr>
          <w:p w14:paraId="46B3B656"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209</w:t>
            </w:r>
          </w:p>
        </w:tc>
      </w:tr>
      <w:tr w:rsidR="005A62BF" w:rsidRPr="00070D67" w14:paraId="5E2C565D" w14:textId="77777777" w:rsidTr="00FF2D5B">
        <w:trPr>
          <w:jc w:val="center"/>
        </w:trPr>
        <w:tc>
          <w:tcPr>
            <w:tcW w:w="1382" w:type="dxa"/>
            <w:vAlign w:val="center"/>
          </w:tcPr>
          <w:p w14:paraId="40FADA46" w14:textId="77777777"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South Sudan</w:t>
            </w:r>
          </w:p>
        </w:tc>
        <w:tc>
          <w:tcPr>
            <w:tcW w:w="1382" w:type="dxa"/>
            <w:vAlign w:val="center"/>
          </w:tcPr>
          <w:p w14:paraId="72948944"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8</w:t>
            </w:r>
          </w:p>
        </w:tc>
        <w:tc>
          <w:tcPr>
            <w:tcW w:w="1383" w:type="dxa"/>
            <w:vAlign w:val="center"/>
          </w:tcPr>
          <w:p w14:paraId="4762EDBD"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10</w:t>
            </w:r>
          </w:p>
        </w:tc>
        <w:tc>
          <w:tcPr>
            <w:tcW w:w="1383" w:type="dxa"/>
            <w:vAlign w:val="center"/>
          </w:tcPr>
          <w:p w14:paraId="39474533"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11</w:t>
            </w:r>
          </w:p>
        </w:tc>
        <w:tc>
          <w:tcPr>
            <w:tcW w:w="1383" w:type="dxa"/>
            <w:vAlign w:val="center"/>
          </w:tcPr>
          <w:p w14:paraId="7E3691B0"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w:t>
            </w:r>
          </w:p>
        </w:tc>
        <w:tc>
          <w:tcPr>
            <w:tcW w:w="1383" w:type="dxa"/>
            <w:vAlign w:val="center"/>
          </w:tcPr>
          <w:p w14:paraId="0E7FF6D1"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30</w:t>
            </w:r>
          </w:p>
        </w:tc>
      </w:tr>
      <w:tr w:rsidR="005A62BF" w:rsidRPr="00070D67" w14:paraId="7419953B" w14:textId="77777777" w:rsidTr="00FF2D5B">
        <w:trPr>
          <w:jc w:val="center"/>
        </w:trPr>
        <w:tc>
          <w:tcPr>
            <w:tcW w:w="1382" w:type="dxa"/>
            <w:vAlign w:val="center"/>
          </w:tcPr>
          <w:p w14:paraId="65FA0E97" w14:textId="77777777"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Ivory Coast</w:t>
            </w:r>
          </w:p>
        </w:tc>
        <w:tc>
          <w:tcPr>
            <w:tcW w:w="1382" w:type="dxa"/>
            <w:vAlign w:val="center"/>
          </w:tcPr>
          <w:p w14:paraId="450EAAC5"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w:t>
            </w:r>
          </w:p>
        </w:tc>
        <w:tc>
          <w:tcPr>
            <w:tcW w:w="1383" w:type="dxa"/>
            <w:vAlign w:val="center"/>
          </w:tcPr>
          <w:p w14:paraId="5EBA2154"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5</w:t>
            </w:r>
          </w:p>
        </w:tc>
        <w:tc>
          <w:tcPr>
            <w:tcW w:w="1383" w:type="dxa"/>
            <w:vAlign w:val="center"/>
          </w:tcPr>
          <w:p w14:paraId="259D8496"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7</w:t>
            </w:r>
          </w:p>
        </w:tc>
        <w:tc>
          <w:tcPr>
            <w:tcW w:w="1383" w:type="dxa"/>
            <w:vAlign w:val="center"/>
          </w:tcPr>
          <w:p w14:paraId="26F425A4" w14:textId="2FE040F0" w:rsidR="005A62BF" w:rsidRPr="00070D67" w:rsidRDefault="001823CF" w:rsidP="00070D67">
            <w:pPr>
              <w:pStyle w:val="ListParagraph"/>
              <w:bidi w:val="0"/>
              <w:ind w:left="0"/>
              <w:jc w:val="center"/>
              <w:rPr>
                <w:rFonts w:asciiTheme="majorBidi" w:hAnsiTheme="majorBidi" w:cstheme="majorBidi"/>
                <w:sz w:val="22"/>
                <w:szCs w:val="22"/>
              </w:rPr>
            </w:pPr>
            <w:r>
              <w:rPr>
                <w:rFonts w:asciiTheme="majorBidi" w:hAnsiTheme="majorBidi" w:cstheme="majorBidi"/>
                <w:sz w:val="22"/>
                <w:szCs w:val="22"/>
              </w:rPr>
              <w:t>-</w:t>
            </w:r>
          </w:p>
        </w:tc>
        <w:tc>
          <w:tcPr>
            <w:tcW w:w="1383" w:type="dxa"/>
            <w:vAlign w:val="center"/>
          </w:tcPr>
          <w:p w14:paraId="7F54D26D"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14</w:t>
            </w:r>
          </w:p>
        </w:tc>
      </w:tr>
      <w:tr w:rsidR="005A62BF" w:rsidRPr="00070D67" w14:paraId="590E7B2B" w14:textId="77777777" w:rsidTr="00FF2D5B">
        <w:trPr>
          <w:jc w:val="center"/>
        </w:trPr>
        <w:tc>
          <w:tcPr>
            <w:tcW w:w="1382" w:type="dxa"/>
            <w:vAlign w:val="center"/>
          </w:tcPr>
          <w:p w14:paraId="147EFF88" w14:textId="77777777" w:rsidR="005A62BF" w:rsidRPr="00070D67" w:rsidRDefault="00011164"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Ghana</w:t>
            </w:r>
          </w:p>
        </w:tc>
        <w:tc>
          <w:tcPr>
            <w:tcW w:w="1382" w:type="dxa"/>
            <w:vAlign w:val="center"/>
          </w:tcPr>
          <w:p w14:paraId="671DCB10"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6</w:t>
            </w:r>
          </w:p>
        </w:tc>
        <w:tc>
          <w:tcPr>
            <w:tcW w:w="1383" w:type="dxa"/>
            <w:vAlign w:val="center"/>
          </w:tcPr>
          <w:p w14:paraId="7D0409AA"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w:t>
            </w:r>
          </w:p>
        </w:tc>
        <w:tc>
          <w:tcPr>
            <w:tcW w:w="1383" w:type="dxa"/>
            <w:vAlign w:val="center"/>
          </w:tcPr>
          <w:p w14:paraId="1EF3AB55"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4</w:t>
            </w:r>
          </w:p>
        </w:tc>
        <w:tc>
          <w:tcPr>
            <w:tcW w:w="1383" w:type="dxa"/>
            <w:vAlign w:val="center"/>
          </w:tcPr>
          <w:p w14:paraId="05009700"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w:t>
            </w:r>
          </w:p>
        </w:tc>
        <w:tc>
          <w:tcPr>
            <w:tcW w:w="1383" w:type="dxa"/>
            <w:vAlign w:val="center"/>
          </w:tcPr>
          <w:p w14:paraId="02AD9A8B"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13</w:t>
            </w:r>
          </w:p>
        </w:tc>
      </w:tr>
      <w:tr w:rsidR="005A62BF" w:rsidRPr="00070D67" w14:paraId="00E110E2" w14:textId="77777777" w:rsidTr="00FF2D5B">
        <w:trPr>
          <w:jc w:val="center"/>
        </w:trPr>
        <w:tc>
          <w:tcPr>
            <w:tcW w:w="1382" w:type="dxa"/>
            <w:vAlign w:val="center"/>
          </w:tcPr>
          <w:p w14:paraId="1B981511" w14:textId="033C2DC6" w:rsidR="005A62BF" w:rsidRPr="00070D67" w:rsidRDefault="005A62BF" w:rsidP="005A62BF">
            <w:pPr>
              <w:pStyle w:val="ListParagraph"/>
              <w:bidi w:val="0"/>
              <w:ind w:left="0"/>
              <w:rPr>
                <w:rFonts w:asciiTheme="majorBidi" w:hAnsiTheme="majorBidi" w:cstheme="majorBidi"/>
                <w:sz w:val="22"/>
                <w:szCs w:val="22"/>
              </w:rPr>
            </w:pPr>
            <w:r w:rsidRPr="00070D67">
              <w:rPr>
                <w:rFonts w:asciiTheme="majorBidi" w:hAnsiTheme="majorBidi" w:cstheme="majorBidi"/>
                <w:sz w:val="22"/>
                <w:szCs w:val="22"/>
              </w:rPr>
              <w:t xml:space="preserve">Other </w:t>
            </w:r>
            <w:r w:rsidR="0019765F">
              <w:rPr>
                <w:rFonts w:asciiTheme="majorBidi" w:hAnsiTheme="majorBidi" w:cstheme="majorBidi"/>
                <w:sz w:val="22"/>
                <w:szCs w:val="22"/>
              </w:rPr>
              <w:t>S</w:t>
            </w:r>
            <w:r w:rsidRPr="00070D67">
              <w:rPr>
                <w:rFonts w:asciiTheme="majorBidi" w:hAnsiTheme="majorBidi" w:cstheme="majorBidi"/>
                <w:sz w:val="22"/>
                <w:szCs w:val="22"/>
              </w:rPr>
              <w:t>tates</w:t>
            </w:r>
          </w:p>
        </w:tc>
        <w:tc>
          <w:tcPr>
            <w:tcW w:w="1382" w:type="dxa"/>
            <w:vAlign w:val="center"/>
          </w:tcPr>
          <w:p w14:paraId="346CDBA2"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20</w:t>
            </w:r>
          </w:p>
        </w:tc>
        <w:tc>
          <w:tcPr>
            <w:tcW w:w="1383" w:type="dxa"/>
            <w:vAlign w:val="center"/>
          </w:tcPr>
          <w:p w14:paraId="4F32A101"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18</w:t>
            </w:r>
          </w:p>
        </w:tc>
        <w:tc>
          <w:tcPr>
            <w:tcW w:w="1383" w:type="dxa"/>
            <w:vAlign w:val="center"/>
          </w:tcPr>
          <w:p w14:paraId="64578452"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11</w:t>
            </w:r>
          </w:p>
        </w:tc>
        <w:tc>
          <w:tcPr>
            <w:tcW w:w="1383" w:type="dxa"/>
            <w:vAlign w:val="center"/>
          </w:tcPr>
          <w:p w14:paraId="0C7C1948"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4</w:t>
            </w:r>
          </w:p>
        </w:tc>
        <w:tc>
          <w:tcPr>
            <w:tcW w:w="1383" w:type="dxa"/>
            <w:vAlign w:val="center"/>
          </w:tcPr>
          <w:p w14:paraId="0FE28A51" w14:textId="77777777" w:rsidR="005A62BF" w:rsidRPr="00070D67" w:rsidRDefault="005A62BF" w:rsidP="00070D67">
            <w:pPr>
              <w:pStyle w:val="ListParagraph"/>
              <w:bidi w:val="0"/>
              <w:ind w:left="0"/>
              <w:jc w:val="center"/>
              <w:rPr>
                <w:rFonts w:asciiTheme="majorBidi" w:hAnsiTheme="majorBidi" w:cstheme="majorBidi"/>
                <w:sz w:val="22"/>
                <w:szCs w:val="22"/>
              </w:rPr>
            </w:pPr>
            <w:r w:rsidRPr="00070D67">
              <w:rPr>
                <w:rFonts w:asciiTheme="majorBidi" w:hAnsiTheme="majorBidi" w:cstheme="majorBidi"/>
                <w:sz w:val="22"/>
                <w:szCs w:val="22"/>
              </w:rPr>
              <w:t>53</w:t>
            </w:r>
          </w:p>
        </w:tc>
      </w:tr>
      <w:tr w:rsidR="005A62BF" w:rsidRPr="00070D67" w14:paraId="156CC035" w14:textId="77777777" w:rsidTr="00FF2D5B">
        <w:trPr>
          <w:jc w:val="center"/>
        </w:trPr>
        <w:tc>
          <w:tcPr>
            <w:tcW w:w="1382" w:type="dxa"/>
            <w:vAlign w:val="center"/>
          </w:tcPr>
          <w:p w14:paraId="55515E34" w14:textId="77777777" w:rsidR="005A62BF" w:rsidRPr="00070D67" w:rsidRDefault="005A62BF" w:rsidP="005A62BF">
            <w:pPr>
              <w:pStyle w:val="ListParagraph"/>
              <w:bidi w:val="0"/>
              <w:ind w:left="0"/>
              <w:rPr>
                <w:rFonts w:asciiTheme="majorBidi" w:hAnsiTheme="majorBidi" w:cstheme="majorBidi"/>
                <w:b/>
                <w:bCs/>
                <w:sz w:val="22"/>
                <w:szCs w:val="22"/>
              </w:rPr>
            </w:pPr>
            <w:r w:rsidRPr="00070D67">
              <w:rPr>
                <w:rFonts w:asciiTheme="majorBidi" w:hAnsiTheme="majorBidi" w:cstheme="majorBidi"/>
                <w:b/>
                <w:bCs/>
                <w:sz w:val="22"/>
                <w:szCs w:val="22"/>
              </w:rPr>
              <w:t>Total</w:t>
            </w:r>
          </w:p>
        </w:tc>
        <w:tc>
          <w:tcPr>
            <w:tcW w:w="1382" w:type="dxa"/>
            <w:vAlign w:val="center"/>
          </w:tcPr>
          <w:p w14:paraId="2D97E242" w14:textId="77777777" w:rsidR="005A62BF" w:rsidRPr="00070D67" w:rsidRDefault="005A62BF" w:rsidP="00070D67">
            <w:pPr>
              <w:pStyle w:val="ListParagraph"/>
              <w:bidi w:val="0"/>
              <w:ind w:left="0"/>
              <w:jc w:val="center"/>
              <w:rPr>
                <w:rFonts w:asciiTheme="majorBidi" w:hAnsiTheme="majorBidi" w:cstheme="majorBidi"/>
                <w:b/>
                <w:bCs/>
                <w:sz w:val="22"/>
                <w:szCs w:val="22"/>
              </w:rPr>
            </w:pPr>
            <w:r w:rsidRPr="00070D67">
              <w:rPr>
                <w:rFonts w:asciiTheme="majorBidi" w:hAnsiTheme="majorBidi" w:cstheme="majorBidi"/>
                <w:b/>
                <w:bCs/>
                <w:sz w:val="22"/>
                <w:szCs w:val="22"/>
              </w:rPr>
              <w:t>3,425</w:t>
            </w:r>
          </w:p>
        </w:tc>
        <w:tc>
          <w:tcPr>
            <w:tcW w:w="1383" w:type="dxa"/>
            <w:vAlign w:val="center"/>
          </w:tcPr>
          <w:p w14:paraId="36CFDC76" w14:textId="77777777" w:rsidR="005A62BF" w:rsidRPr="00070D67" w:rsidRDefault="005A62BF" w:rsidP="00070D67">
            <w:pPr>
              <w:pStyle w:val="ListParagraph"/>
              <w:bidi w:val="0"/>
              <w:ind w:left="0"/>
              <w:jc w:val="center"/>
              <w:rPr>
                <w:rFonts w:asciiTheme="majorBidi" w:hAnsiTheme="majorBidi" w:cstheme="majorBidi"/>
                <w:b/>
                <w:bCs/>
                <w:sz w:val="22"/>
                <w:szCs w:val="22"/>
              </w:rPr>
            </w:pPr>
            <w:r w:rsidRPr="00070D67">
              <w:rPr>
                <w:rFonts w:asciiTheme="majorBidi" w:hAnsiTheme="majorBidi" w:cstheme="majorBidi"/>
                <w:b/>
                <w:bCs/>
                <w:sz w:val="22"/>
                <w:szCs w:val="22"/>
              </w:rPr>
              <w:t>4,158</w:t>
            </w:r>
          </w:p>
        </w:tc>
        <w:tc>
          <w:tcPr>
            <w:tcW w:w="1383" w:type="dxa"/>
            <w:vAlign w:val="center"/>
          </w:tcPr>
          <w:p w14:paraId="5F497694" w14:textId="77777777" w:rsidR="005A62BF" w:rsidRPr="00070D67" w:rsidRDefault="005A62BF" w:rsidP="00070D67">
            <w:pPr>
              <w:pStyle w:val="ListParagraph"/>
              <w:bidi w:val="0"/>
              <w:ind w:left="0"/>
              <w:jc w:val="center"/>
              <w:rPr>
                <w:rFonts w:asciiTheme="majorBidi" w:hAnsiTheme="majorBidi" w:cstheme="majorBidi"/>
                <w:b/>
                <w:bCs/>
                <w:sz w:val="22"/>
                <w:szCs w:val="22"/>
              </w:rPr>
            </w:pPr>
            <w:r w:rsidRPr="00070D67">
              <w:rPr>
                <w:rFonts w:asciiTheme="majorBidi" w:hAnsiTheme="majorBidi" w:cstheme="majorBidi"/>
                <w:b/>
                <w:bCs/>
                <w:sz w:val="22"/>
                <w:szCs w:val="22"/>
              </w:rPr>
              <w:t>859</w:t>
            </w:r>
          </w:p>
        </w:tc>
        <w:tc>
          <w:tcPr>
            <w:tcW w:w="1383" w:type="dxa"/>
            <w:vAlign w:val="center"/>
          </w:tcPr>
          <w:p w14:paraId="2056F232" w14:textId="77777777" w:rsidR="005A62BF" w:rsidRPr="00070D67" w:rsidRDefault="005A62BF" w:rsidP="00070D67">
            <w:pPr>
              <w:pStyle w:val="ListParagraph"/>
              <w:bidi w:val="0"/>
              <w:ind w:left="0"/>
              <w:jc w:val="center"/>
              <w:rPr>
                <w:rFonts w:asciiTheme="majorBidi" w:hAnsiTheme="majorBidi" w:cstheme="majorBidi"/>
                <w:b/>
                <w:bCs/>
                <w:sz w:val="22"/>
                <w:szCs w:val="22"/>
              </w:rPr>
            </w:pPr>
            <w:r w:rsidRPr="00070D67">
              <w:rPr>
                <w:rFonts w:asciiTheme="majorBidi" w:hAnsiTheme="majorBidi" w:cstheme="majorBidi"/>
                <w:b/>
                <w:bCs/>
                <w:sz w:val="22"/>
                <w:szCs w:val="22"/>
              </w:rPr>
              <w:t>113</w:t>
            </w:r>
          </w:p>
        </w:tc>
        <w:tc>
          <w:tcPr>
            <w:tcW w:w="1383" w:type="dxa"/>
            <w:vAlign w:val="center"/>
          </w:tcPr>
          <w:p w14:paraId="42962741" w14:textId="77777777" w:rsidR="005A62BF" w:rsidRPr="00070D67" w:rsidRDefault="005A62BF" w:rsidP="00070D67">
            <w:pPr>
              <w:pStyle w:val="ListParagraph"/>
              <w:bidi w:val="0"/>
              <w:ind w:left="0"/>
              <w:jc w:val="center"/>
              <w:rPr>
                <w:rFonts w:asciiTheme="majorBidi" w:hAnsiTheme="majorBidi" w:cstheme="majorBidi"/>
                <w:b/>
                <w:bCs/>
                <w:sz w:val="22"/>
                <w:szCs w:val="22"/>
              </w:rPr>
            </w:pPr>
            <w:r w:rsidRPr="00070D67">
              <w:rPr>
                <w:rFonts w:asciiTheme="majorBidi" w:hAnsiTheme="majorBidi" w:cstheme="majorBidi"/>
                <w:b/>
                <w:bCs/>
                <w:sz w:val="22"/>
                <w:szCs w:val="22"/>
              </w:rPr>
              <w:t>8,555</w:t>
            </w:r>
          </w:p>
        </w:tc>
      </w:tr>
    </w:tbl>
    <w:p w14:paraId="081671B2" w14:textId="77777777" w:rsidR="005A62BF" w:rsidRPr="003A2639" w:rsidRDefault="00DD54F6" w:rsidP="003A2639">
      <w:pPr>
        <w:pStyle w:val="Default"/>
        <w:spacing w:line="360" w:lineRule="auto"/>
        <w:rPr>
          <w:rFonts w:asciiTheme="majorBidi" w:hAnsiTheme="majorBidi" w:cstheme="majorBidi"/>
          <w:i/>
          <w:iCs/>
          <w:sz w:val="22"/>
          <w:szCs w:val="22"/>
        </w:rPr>
      </w:pPr>
      <w:r w:rsidRPr="003A2639">
        <w:rPr>
          <w:rFonts w:asciiTheme="majorBidi" w:hAnsiTheme="majorBidi" w:cstheme="majorBidi"/>
          <w:i/>
          <w:iCs/>
          <w:sz w:val="22"/>
          <w:szCs w:val="22"/>
        </w:rPr>
        <w:t>Source: Population and Immigration authority, Ministry of Interior, April 2023.</w:t>
      </w:r>
      <w:r w:rsidR="00535524" w:rsidRPr="003A2639">
        <w:rPr>
          <w:rFonts w:asciiTheme="majorBidi" w:hAnsiTheme="majorBidi" w:cstheme="majorBidi"/>
          <w:i/>
          <w:iCs/>
          <w:sz w:val="22"/>
          <w:szCs w:val="22"/>
        </w:rPr>
        <w:t xml:space="preserve"> </w:t>
      </w:r>
    </w:p>
    <w:p w14:paraId="6014753B" w14:textId="1819BFFA" w:rsidR="00DD54F6" w:rsidRPr="0026495D" w:rsidRDefault="00DD54F6" w:rsidP="00C23C23">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Children of Persons who Entered Israel Illegally </w:t>
      </w:r>
      <w:r w:rsidR="004A5A98" w:rsidRPr="00F1204F">
        <w:rPr>
          <w:rFonts w:asciiTheme="majorBidi" w:hAnsiTheme="majorBidi" w:cstheme="majorBidi"/>
          <w:b/>
          <w:bCs/>
          <w:sz w:val="24"/>
          <w:szCs w:val="24"/>
          <w:u w:val="single"/>
        </w:rPr>
        <w:t>(</w:t>
      </w:r>
      <w:r w:rsidRPr="00F1204F">
        <w:rPr>
          <w:rFonts w:asciiTheme="majorBidi" w:hAnsiTheme="majorBidi" w:cstheme="majorBidi"/>
          <w:b/>
          <w:bCs/>
          <w:sz w:val="24"/>
          <w:szCs w:val="24"/>
          <w:u w:val="single"/>
        </w:rPr>
        <w:t>by Gender, Age and State of Origin, as of January</w:t>
      </w:r>
      <w:r w:rsidRPr="0026495D">
        <w:rPr>
          <w:rFonts w:asciiTheme="majorBidi" w:hAnsiTheme="majorBidi" w:cstheme="majorBidi"/>
          <w:b/>
          <w:bCs/>
          <w:sz w:val="24"/>
          <w:szCs w:val="24"/>
          <w:u w:val="single"/>
        </w:rPr>
        <w:t xml:space="preserve"> 3, 2023</w:t>
      </w:r>
      <w:r w:rsidR="004A5A98">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1354"/>
        <w:gridCol w:w="663"/>
        <w:gridCol w:w="901"/>
        <w:gridCol w:w="663"/>
        <w:gridCol w:w="870"/>
        <w:gridCol w:w="726"/>
        <w:gridCol w:w="870"/>
        <w:gridCol w:w="663"/>
        <w:gridCol w:w="870"/>
        <w:gridCol w:w="716"/>
      </w:tblGrid>
      <w:tr w:rsidR="00EA03CF" w:rsidRPr="001E2D43" w14:paraId="48592D7D" w14:textId="77777777" w:rsidTr="00FF2D5B">
        <w:trPr>
          <w:jc w:val="center"/>
        </w:trPr>
        <w:tc>
          <w:tcPr>
            <w:tcW w:w="1413" w:type="dxa"/>
            <w:shd w:val="clear" w:color="auto" w:fill="BFBFBF" w:themeFill="background1" w:themeFillShade="BF"/>
            <w:vAlign w:val="center"/>
          </w:tcPr>
          <w:p w14:paraId="0BE241C9"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p>
        </w:tc>
        <w:tc>
          <w:tcPr>
            <w:tcW w:w="1476" w:type="dxa"/>
            <w:gridSpan w:val="2"/>
            <w:shd w:val="clear" w:color="auto" w:fill="BFBFBF" w:themeFill="background1" w:themeFillShade="BF"/>
            <w:vAlign w:val="center"/>
          </w:tcPr>
          <w:p w14:paraId="02027E56"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0-5</w:t>
            </w:r>
          </w:p>
        </w:tc>
        <w:tc>
          <w:tcPr>
            <w:tcW w:w="1533" w:type="dxa"/>
            <w:gridSpan w:val="2"/>
            <w:shd w:val="clear" w:color="auto" w:fill="BFBFBF" w:themeFill="background1" w:themeFillShade="BF"/>
            <w:vAlign w:val="center"/>
          </w:tcPr>
          <w:p w14:paraId="34B55334"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6-10</w:t>
            </w:r>
          </w:p>
        </w:tc>
        <w:tc>
          <w:tcPr>
            <w:tcW w:w="1611" w:type="dxa"/>
            <w:gridSpan w:val="2"/>
            <w:shd w:val="clear" w:color="auto" w:fill="BFBFBF" w:themeFill="background1" w:themeFillShade="BF"/>
            <w:vAlign w:val="center"/>
          </w:tcPr>
          <w:p w14:paraId="2B45C0F2"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11-15</w:t>
            </w:r>
          </w:p>
        </w:tc>
        <w:tc>
          <w:tcPr>
            <w:tcW w:w="1533" w:type="dxa"/>
            <w:gridSpan w:val="2"/>
            <w:shd w:val="clear" w:color="auto" w:fill="BFBFBF" w:themeFill="background1" w:themeFillShade="BF"/>
            <w:vAlign w:val="center"/>
          </w:tcPr>
          <w:p w14:paraId="2E07C03C"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16+</w:t>
            </w:r>
          </w:p>
        </w:tc>
        <w:tc>
          <w:tcPr>
            <w:tcW w:w="730" w:type="dxa"/>
            <w:vMerge w:val="restart"/>
            <w:shd w:val="clear" w:color="auto" w:fill="BFBFBF" w:themeFill="background1" w:themeFillShade="BF"/>
            <w:vAlign w:val="center"/>
          </w:tcPr>
          <w:p w14:paraId="7A6679BC" w14:textId="77777777" w:rsidR="00011164" w:rsidRPr="001E2D43" w:rsidRDefault="00011164" w:rsidP="001E2D43">
            <w:pPr>
              <w:pStyle w:val="ListParagraph"/>
              <w:bidi w:val="0"/>
              <w:ind w:left="-59" w:right="-102"/>
              <w:jc w:val="center"/>
              <w:rPr>
                <w:rFonts w:asciiTheme="majorBidi" w:hAnsiTheme="majorBidi" w:cstheme="majorBidi"/>
                <w:b/>
                <w:bCs/>
                <w:sz w:val="22"/>
                <w:szCs w:val="22"/>
              </w:rPr>
            </w:pPr>
            <w:r w:rsidRPr="001E2D43">
              <w:rPr>
                <w:rFonts w:asciiTheme="majorBidi" w:hAnsiTheme="majorBidi" w:cstheme="majorBidi"/>
                <w:b/>
                <w:bCs/>
                <w:sz w:val="22"/>
                <w:szCs w:val="22"/>
              </w:rPr>
              <w:t>Total</w:t>
            </w:r>
          </w:p>
        </w:tc>
      </w:tr>
      <w:tr w:rsidR="00EA03CF" w:rsidRPr="001E2D43" w14:paraId="7C6F56C4" w14:textId="77777777" w:rsidTr="00FF2D5B">
        <w:trPr>
          <w:jc w:val="center"/>
        </w:trPr>
        <w:tc>
          <w:tcPr>
            <w:tcW w:w="1413" w:type="dxa"/>
            <w:shd w:val="clear" w:color="auto" w:fill="BFBFBF" w:themeFill="background1" w:themeFillShade="BF"/>
            <w:vAlign w:val="center"/>
          </w:tcPr>
          <w:p w14:paraId="2032E88F"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State/ age</w:t>
            </w:r>
          </w:p>
        </w:tc>
        <w:tc>
          <w:tcPr>
            <w:tcW w:w="567" w:type="dxa"/>
            <w:shd w:val="clear" w:color="auto" w:fill="BFBFBF" w:themeFill="background1" w:themeFillShade="BF"/>
            <w:vAlign w:val="center"/>
          </w:tcPr>
          <w:p w14:paraId="5C1068C0"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Males</w:t>
            </w:r>
          </w:p>
        </w:tc>
        <w:tc>
          <w:tcPr>
            <w:tcW w:w="909" w:type="dxa"/>
            <w:shd w:val="clear" w:color="auto" w:fill="BFBFBF" w:themeFill="background1" w:themeFillShade="BF"/>
            <w:vAlign w:val="center"/>
          </w:tcPr>
          <w:p w14:paraId="7C8F6D6E"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Females</w:t>
            </w:r>
          </w:p>
        </w:tc>
        <w:tc>
          <w:tcPr>
            <w:tcW w:w="663" w:type="dxa"/>
            <w:shd w:val="clear" w:color="auto" w:fill="BFBFBF" w:themeFill="background1" w:themeFillShade="BF"/>
            <w:vAlign w:val="center"/>
          </w:tcPr>
          <w:p w14:paraId="25661371"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Males</w:t>
            </w:r>
          </w:p>
        </w:tc>
        <w:tc>
          <w:tcPr>
            <w:tcW w:w="870" w:type="dxa"/>
            <w:shd w:val="clear" w:color="auto" w:fill="BFBFBF" w:themeFill="background1" w:themeFillShade="BF"/>
            <w:vAlign w:val="center"/>
          </w:tcPr>
          <w:p w14:paraId="5804A0E7"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Females</w:t>
            </w:r>
          </w:p>
        </w:tc>
        <w:tc>
          <w:tcPr>
            <w:tcW w:w="741" w:type="dxa"/>
            <w:shd w:val="clear" w:color="auto" w:fill="BFBFBF" w:themeFill="background1" w:themeFillShade="BF"/>
            <w:vAlign w:val="center"/>
          </w:tcPr>
          <w:p w14:paraId="449DA95D"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Males</w:t>
            </w:r>
          </w:p>
        </w:tc>
        <w:tc>
          <w:tcPr>
            <w:tcW w:w="870" w:type="dxa"/>
            <w:shd w:val="clear" w:color="auto" w:fill="BFBFBF" w:themeFill="background1" w:themeFillShade="BF"/>
            <w:vAlign w:val="center"/>
          </w:tcPr>
          <w:p w14:paraId="6F7740C1"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Females</w:t>
            </w:r>
          </w:p>
        </w:tc>
        <w:tc>
          <w:tcPr>
            <w:tcW w:w="663" w:type="dxa"/>
            <w:shd w:val="clear" w:color="auto" w:fill="BFBFBF" w:themeFill="background1" w:themeFillShade="BF"/>
            <w:vAlign w:val="center"/>
          </w:tcPr>
          <w:p w14:paraId="4CFC2280"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Males</w:t>
            </w:r>
          </w:p>
        </w:tc>
        <w:tc>
          <w:tcPr>
            <w:tcW w:w="870" w:type="dxa"/>
            <w:shd w:val="clear" w:color="auto" w:fill="BFBFBF" w:themeFill="background1" w:themeFillShade="BF"/>
            <w:vAlign w:val="center"/>
          </w:tcPr>
          <w:p w14:paraId="7FC46209" w14:textId="77777777" w:rsidR="00011164" w:rsidRPr="001E2D43" w:rsidRDefault="00011164" w:rsidP="001E2D43">
            <w:pPr>
              <w:pStyle w:val="ListParagraph"/>
              <w:bidi w:val="0"/>
              <w:ind w:left="-116" w:right="-138"/>
              <w:jc w:val="center"/>
              <w:rPr>
                <w:rFonts w:asciiTheme="majorBidi" w:hAnsiTheme="majorBidi" w:cstheme="majorBidi"/>
                <w:b/>
                <w:bCs/>
                <w:sz w:val="22"/>
                <w:szCs w:val="22"/>
              </w:rPr>
            </w:pPr>
            <w:r w:rsidRPr="001E2D43">
              <w:rPr>
                <w:rFonts w:asciiTheme="majorBidi" w:hAnsiTheme="majorBidi" w:cstheme="majorBidi"/>
                <w:b/>
                <w:bCs/>
                <w:sz w:val="22"/>
                <w:szCs w:val="22"/>
              </w:rPr>
              <w:t>Females</w:t>
            </w:r>
          </w:p>
        </w:tc>
        <w:tc>
          <w:tcPr>
            <w:tcW w:w="730" w:type="dxa"/>
            <w:vMerge/>
            <w:vAlign w:val="center"/>
          </w:tcPr>
          <w:p w14:paraId="2BF1F5CC" w14:textId="77777777" w:rsidR="00011164" w:rsidRPr="001E2D43" w:rsidRDefault="00011164" w:rsidP="00DD54F6">
            <w:pPr>
              <w:pStyle w:val="ListParagraph"/>
              <w:bidi w:val="0"/>
              <w:ind w:left="0"/>
              <w:jc w:val="center"/>
              <w:rPr>
                <w:rFonts w:asciiTheme="majorBidi" w:hAnsiTheme="majorBidi" w:cstheme="majorBidi"/>
                <w:sz w:val="22"/>
                <w:szCs w:val="22"/>
              </w:rPr>
            </w:pPr>
          </w:p>
        </w:tc>
      </w:tr>
      <w:tr w:rsidR="00EA03CF" w:rsidRPr="001E2D43" w14:paraId="4AFAD5E1" w14:textId="77777777" w:rsidTr="00FF2D5B">
        <w:trPr>
          <w:jc w:val="center"/>
        </w:trPr>
        <w:tc>
          <w:tcPr>
            <w:tcW w:w="1413" w:type="dxa"/>
            <w:vAlign w:val="center"/>
          </w:tcPr>
          <w:p w14:paraId="56609E3B" w14:textId="77777777" w:rsidR="007900B4" w:rsidRPr="001E2D43" w:rsidRDefault="007900B4" w:rsidP="00EA03CF">
            <w:pPr>
              <w:pStyle w:val="ListParagraph"/>
              <w:bidi w:val="0"/>
              <w:ind w:left="27" w:right="-138"/>
              <w:rPr>
                <w:rFonts w:asciiTheme="majorBidi" w:hAnsiTheme="majorBidi" w:cstheme="majorBidi"/>
                <w:sz w:val="22"/>
                <w:szCs w:val="22"/>
                <w:rtl/>
              </w:rPr>
            </w:pPr>
            <w:r w:rsidRPr="001E2D43">
              <w:rPr>
                <w:rFonts w:asciiTheme="majorBidi" w:hAnsiTheme="majorBidi" w:cstheme="majorBidi"/>
                <w:sz w:val="22"/>
                <w:szCs w:val="22"/>
              </w:rPr>
              <w:t>Eritrea</w:t>
            </w:r>
          </w:p>
        </w:tc>
        <w:tc>
          <w:tcPr>
            <w:tcW w:w="567" w:type="dxa"/>
            <w:vAlign w:val="center"/>
          </w:tcPr>
          <w:p w14:paraId="53A30F2E"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1,655</w:t>
            </w:r>
          </w:p>
        </w:tc>
        <w:tc>
          <w:tcPr>
            <w:tcW w:w="909" w:type="dxa"/>
            <w:vAlign w:val="center"/>
          </w:tcPr>
          <w:p w14:paraId="318A3812"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1,568</w:t>
            </w:r>
          </w:p>
        </w:tc>
        <w:tc>
          <w:tcPr>
            <w:tcW w:w="663" w:type="dxa"/>
            <w:vAlign w:val="center"/>
          </w:tcPr>
          <w:p w14:paraId="1E95D4A5"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1,974</w:t>
            </w:r>
          </w:p>
        </w:tc>
        <w:tc>
          <w:tcPr>
            <w:tcW w:w="870" w:type="dxa"/>
            <w:vAlign w:val="center"/>
          </w:tcPr>
          <w:p w14:paraId="750B8A11"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1,968</w:t>
            </w:r>
          </w:p>
        </w:tc>
        <w:tc>
          <w:tcPr>
            <w:tcW w:w="741" w:type="dxa"/>
            <w:vAlign w:val="center"/>
          </w:tcPr>
          <w:p w14:paraId="56BC9CFE"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391</w:t>
            </w:r>
          </w:p>
        </w:tc>
        <w:tc>
          <w:tcPr>
            <w:tcW w:w="870" w:type="dxa"/>
            <w:vAlign w:val="center"/>
          </w:tcPr>
          <w:p w14:paraId="1CDFAEFE"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338</w:t>
            </w:r>
          </w:p>
        </w:tc>
        <w:tc>
          <w:tcPr>
            <w:tcW w:w="663" w:type="dxa"/>
            <w:vAlign w:val="center"/>
          </w:tcPr>
          <w:p w14:paraId="4C48FD45"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44</w:t>
            </w:r>
          </w:p>
        </w:tc>
        <w:tc>
          <w:tcPr>
            <w:tcW w:w="870" w:type="dxa"/>
            <w:vAlign w:val="center"/>
          </w:tcPr>
          <w:p w14:paraId="27292658"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46</w:t>
            </w:r>
          </w:p>
        </w:tc>
        <w:tc>
          <w:tcPr>
            <w:tcW w:w="730" w:type="dxa"/>
            <w:vAlign w:val="center"/>
          </w:tcPr>
          <w:p w14:paraId="70B0D57B"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7,984</w:t>
            </w:r>
          </w:p>
        </w:tc>
      </w:tr>
      <w:tr w:rsidR="00EA03CF" w:rsidRPr="001E2D43" w14:paraId="73BD9ABF" w14:textId="77777777" w:rsidTr="00FF2D5B">
        <w:trPr>
          <w:jc w:val="center"/>
        </w:trPr>
        <w:tc>
          <w:tcPr>
            <w:tcW w:w="1413" w:type="dxa"/>
            <w:vAlign w:val="center"/>
          </w:tcPr>
          <w:p w14:paraId="13EBFEDE"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Sudan</w:t>
            </w:r>
          </w:p>
        </w:tc>
        <w:tc>
          <w:tcPr>
            <w:tcW w:w="567" w:type="dxa"/>
            <w:vAlign w:val="center"/>
          </w:tcPr>
          <w:p w14:paraId="5F9D543A"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34</w:t>
            </w:r>
          </w:p>
        </w:tc>
        <w:tc>
          <w:tcPr>
            <w:tcW w:w="909" w:type="dxa"/>
            <w:vAlign w:val="center"/>
          </w:tcPr>
          <w:p w14:paraId="31B51D26"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36</w:t>
            </w:r>
          </w:p>
        </w:tc>
        <w:tc>
          <w:tcPr>
            <w:tcW w:w="663" w:type="dxa"/>
            <w:vAlign w:val="center"/>
          </w:tcPr>
          <w:p w14:paraId="0C2BF9BF"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57</w:t>
            </w:r>
          </w:p>
        </w:tc>
        <w:tc>
          <w:tcPr>
            <w:tcW w:w="870" w:type="dxa"/>
            <w:vAlign w:val="center"/>
          </w:tcPr>
          <w:p w14:paraId="0E18DE0B"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37</w:t>
            </w:r>
          </w:p>
        </w:tc>
        <w:tc>
          <w:tcPr>
            <w:tcW w:w="741" w:type="dxa"/>
            <w:vAlign w:val="center"/>
          </w:tcPr>
          <w:p w14:paraId="6B0B14AD"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34</w:t>
            </w:r>
          </w:p>
        </w:tc>
        <w:tc>
          <w:tcPr>
            <w:tcW w:w="870" w:type="dxa"/>
            <w:vAlign w:val="center"/>
          </w:tcPr>
          <w:p w14:paraId="23251208"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37</w:t>
            </w:r>
          </w:p>
        </w:tc>
        <w:tc>
          <w:tcPr>
            <w:tcW w:w="663" w:type="dxa"/>
            <w:vAlign w:val="center"/>
          </w:tcPr>
          <w:p w14:paraId="6031870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8</w:t>
            </w:r>
          </w:p>
        </w:tc>
        <w:tc>
          <w:tcPr>
            <w:tcW w:w="870" w:type="dxa"/>
            <w:vAlign w:val="center"/>
          </w:tcPr>
          <w:p w14:paraId="67154A37"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9</w:t>
            </w:r>
          </w:p>
        </w:tc>
        <w:tc>
          <w:tcPr>
            <w:tcW w:w="730" w:type="dxa"/>
            <w:vAlign w:val="center"/>
          </w:tcPr>
          <w:p w14:paraId="36CD0ECD"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252</w:t>
            </w:r>
          </w:p>
        </w:tc>
      </w:tr>
      <w:tr w:rsidR="00EA03CF" w:rsidRPr="001E2D43" w14:paraId="55B124F6" w14:textId="77777777" w:rsidTr="00FF2D5B">
        <w:trPr>
          <w:jc w:val="center"/>
        </w:trPr>
        <w:tc>
          <w:tcPr>
            <w:tcW w:w="1413" w:type="dxa"/>
            <w:vAlign w:val="center"/>
          </w:tcPr>
          <w:p w14:paraId="4BE68E24"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Ethiopia</w:t>
            </w:r>
          </w:p>
        </w:tc>
        <w:tc>
          <w:tcPr>
            <w:tcW w:w="567" w:type="dxa"/>
            <w:vAlign w:val="center"/>
          </w:tcPr>
          <w:p w14:paraId="66E7E58D"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49</w:t>
            </w:r>
          </w:p>
        </w:tc>
        <w:tc>
          <w:tcPr>
            <w:tcW w:w="909" w:type="dxa"/>
            <w:vAlign w:val="center"/>
          </w:tcPr>
          <w:p w14:paraId="695E3055"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47</w:t>
            </w:r>
          </w:p>
        </w:tc>
        <w:tc>
          <w:tcPr>
            <w:tcW w:w="663" w:type="dxa"/>
            <w:vAlign w:val="center"/>
          </w:tcPr>
          <w:p w14:paraId="5D710C1C"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43</w:t>
            </w:r>
          </w:p>
        </w:tc>
        <w:tc>
          <w:tcPr>
            <w:tcW w:w="870" w:type="dxa"/>
            <w:vAlign w:val="center"/>
          </w:tcPr>
          <w:p w14:paraId="54EA8934"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44</w:t>
            </w:r>
          </w:p>
        </w:tc>
        <w:tc>
          <w:tcPr>
            <w:tcW w:w="741" w:type="dxa"/>
            <w:vAlign w:val="center"/>
          </w:tcPr>
          <w:p w14:paraId="449E7378"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9</w:t>
            </w:r>
          </w:p>
        </w:tc>
        <w:tc>
          <w:tcPr>
            <w:tcW w:w="870" w:type="dxa"/>
            <w:vAlign w:val="center"/>
          </w:tcPr>
          <w:p w14:paraId="0DC0ABCC"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17</w:t>
            </w:r>
          </w:p>
        </w:tc>
        <w:tc>
          <w:tcPr>
            <w:tcW w:w="663" w:type="dxa"/>
            <w:vAlign w:val="center"/>
          </w:tcPr>
          <w:p w14:paraId="338B657C" w14:textId="63D6DF91"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870" w:type="dxa"/>
            <w:vAlign w:val="center"/>
          </w:tcPr>
          <w:p w14:paraId="05C11E9E" w14:textId="454BBBEE"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730" w:type="dxa"/>
            <w:vAlign w:val="center"/>
          </w:tcPr>
          <w:p w14:paraId="5CC03B55"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209</w:t>
            </w:r>
          </w:p>
        </w:tc>
      </w:tr>
      <w:tr w:rsidR="00EA03CF" w:rsidRPr="001E2D43" w14:paraId="52FA678E" w14:textId="77777777" w:rsidTr="00FF2D5B">
        <w:trPr>
          <w:jc w:val="center"/>
        </w:trPr>
        <w:tc>
          <w:tcPr>
            <w:tcW w:w="1413" w:type="dxa"/>
            <w:vAlign w:val="center"/>
          </w:tcPr>
          <w:p w14:paraId="07E3DF97"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South Sudan</w:t>
            </w:r>
          </w:p>
        </w:tc>
        <w:tc>
          <w:tcPr>
            <w:tcW w:w="567" w:type="dxa"/>
            <w:vAlign w:val="center"/>
          </w:tcPr>
          <w:p w14:paraId="4C055EC0"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w:t>
            </w:r>
          </w:p>
        </w:tc>
        <w:tc>
          <w:tcPr>
            <w:tcW w:w="909" w:type="dxa"/>
            <w:vAlign w:val="center"/>
          </w:tcPr>
          <w:p w14:paraId="0510BCC0"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w:t>
            </w:r>
          </w:p>
        </w:tc>
        <w:tc>
          <w:tcPr>
            <w:tcW w:w="663" w:type="dxa"/>
            <w:vAlign w:val="center"/>
          </w:tcPr>
          <w:p w14:paraId="6E25D2C9"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w:t>
            </w:r>
          </w:p>
        </w:tc>
        <w:tc>
          <w:tcPr>
            <w:tcW w:w="870" w:type="dxa"/>
            <w:vAlign w:val="center"/>
          </w:tcPr>
          <w:p w14:paraId="3C145C56"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w:t>
            </w:r>
          </w:p>
        </w:tc>
        <w:tc>
          <w:tcPr>
            <w:tcW w:w="741" w:type="dxa"/>
            <w:vAlign w:val="center"/>
          </w:tcPr>
          <w:p w14:paraId="742717B2"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5</w:t>
            </w:r>
          </w:p>
        </w:tc>
        <w:tc>
          <w:tcPr>
            <w:tcW w:w="870" w:type="dxa"/>
            <w:vAlign w:val="center"/>
          </w:tcPr>
          <w:p w14:paraId="1AC4FA4F"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6</w:t>
            </w:r>
          </w:p>
        </w:tc>
        <w:tc>
          <w:tcPr>
            <w:tcW w:w="663" w:type="dxa"/>
            <w:vAlign w:val="center"/>
          </w:tcPr>
          <w:p w14:paraId="11C358E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870" w:type="dxa"/>
            <w:vAlign w:val="center"/>
          </w:tcPr>
          <w:p w14:paraId="0E3581B7" w14:textId="057575C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730" w:type="dxa"/>
            <w:vAlign w:val="center"/>
          </w:tcPr>
          <w:p w14:paraId="35BDF205"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30</w:t>
            </w:r>
          </w:p>
        </w:tc>
      </w:tr>
      <w:tr w:rsidR="00EA03CF" w:rsidRPr="001E2D43" w14:paraId="589B0328" w14:textId="77777777" w:rsidTr="00FF2D5B">
        <w:trPr>
          <w:jc w:val="center"/>
        </w:trPr>
        <w:tc>
          <w:tcPr>
            <w:tcW w:w="1413" w:type="dxa"/>
            <w:vAlign w:val="center"/>
          </w:tcPr>
          <w:p w14:paraId="6B63A633"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Unknown</w:t>
            </w:r>
          </w:p>
        </w:tc>
        <w:tc>
          <w:tcPr>
            <w:tcW w:w="567" w:type="dxa"/>
            <w:vAlign w:val="center"/>
          </w:tcPr>
          <w:p w14:paraId="68EBD6C7"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909" w:type="dxa"/>
            <w:vAlign w:val="center"/>
          </w:tcPr>
          <w:p w14:paraId="3A9B91FF"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w:t>
            </w:r>
          </w:p>
        </w:tc>
        <w:tc>
          <w:tcPr>
            <w:tcW w:w="663" w:type="dxa"/>
            <w:vAlign w:val="center"/>
          </w:tcPr>
          <w:p w14:paraId="7D3CA738"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w:t>
            </w:r>
          </w:p>
        </w:tc>
        <w:tc>
          <w:tcPr>
            <w:tcW w:w="870" w:type="dxa"/>
            <w:vAlign w:val="center"/>
          </w:tcPr>
          <w:p w14:paraId="1AE80968"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w:t>
            </w:r>
          </w:p>
        </w:tc>
        <w:tc>
          <w:tcPr>
            <w:tcW w:w="741" w:type="dxa"/>
            <w:vAlign w:val="center"/>
          </w:tcPr>
          <w:p w14:paraId="52BD8A36"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3</w:t>
            </w:r>
          </w:p>
        </w:tc>
        <w:tc>
          <w:tcPr>
            <w:tcW w:w="870" w:type="dxa"/>
            <w:vAlign w:val="center"/>
          </w:tcPr>
          <w:p w14:paraId="4C6C12A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663" w:type="dxa"/>
            <w:vAlign w:val="center"/>
          </w:tcPr>
          <w:p w14:paraId="6913A299"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870" w:type="dxa"/>
            <w:vAlign w:val="center"/>
          </w:tcPr>
          <w:p w14:paraId="3151A7F1" w14:textId="0633FE61"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730" w:type="dxa"/>
            <w:vAlign w:val="center"/>
          </w:tcPr>
          <w:p w14:paraId="24A492A8"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18</w:t>
            </w:r>
          </w:p>
        </w:tc>
      </w:tr>
      <w:tr w:rsidR="00EA03CF" w:rsidRPr="001E2D43" w14:paraId="52829BA2" w14:textId="77777777" w:rsidTr="00FF2D5B">
        <w:trPr>
          <w:jc w:val="center"/>
        </w:trPr>
        <w:tc>
          <w:tcPr>
            <w:tcW w:w="1413" w:type="dxa"/>
            <w:vAlign w:val="center"/>
          </w:tcPr>
          <w:p w14:paraId="4DD5045A"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Ivory Coast</w:t>
            </w:r>
          </w:p>
        </w:tc>
        <w:tc>
          <w:tcPr>
            <w:tcW w:w="567" w:type="dxa"/>
            <w:vAlign w:val="center"/>
          </w:tcPr>
          <w:p w14:paraId="0014BCFA"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909" w:type="dxa"/>
            <w:vAlign w:val="center"/>
          </w:tcPr>
          <w:p w14:paraId="36A272DA"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663" w:type="dxa"/>
            <w:vAlign w:val="center"/>
          </w:tcPr>
          <w:p w14:paraId="111CD93C"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w:t>
            </w:r>
          </w:p>
        </w:tc>
        <w:tc>
          <w:tcPr>
            <w:tcW w:w="870" w:type="dxa"/>
            <w:vAlign w:val="center"/>
          </w:tcPr>
          <w:p w14:paraId="1AC69137" w14:textId="6C48DF33"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741" w:type="dxa"/>
            <w:vAlign w:val="center"/>
          </w:tcPr>
          <w:p w14:paraId="4EBDAA38"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4</w:t>
            </w:r>
          </w:p>
        </w:tc>
        <w:tc>
          <w:tcPr>
            <w:tcW w:w="870" w:type="dxa"/>
            <w:vAlign w:val="center"/>
          </w:tcPr>
          <w:p w14:paraId="5D380BDF"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w:t>
            </w:r>
          </w:p>
        </w:tc>
        <w:tc>
          <w:tcPr>
            <w:tcW w:w="663" w:type="dxa"/>
            <w:vAlign w:val="center"/>
          </w:tcPr>
          <w:p w14:paraId="4A2C4892" w14:textId="44D9FACC"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870" w:type="dxa"/>
            <w:vAlign w:val="center"/>
          </w:tcPr>
          <w:p w14:paraId="1FE8EBB9" w14:textId="13B293BA"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730" w:type="dxa"/>
            <w:vAlign w:val="center"/>
          </w:tcPr>
          <w:p w14:paraId="45A7D426"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14</w:t>
            </w:r>
          </w:p>
        </w:tc>
      </w:tr>
      <w:tr w:rsidR="00EA03CF" w:rsidRPr="001E2D43" w14:paraId="359A3DC3" w14:textId="77777777" w:rsidTr="00FF2D5B">
        <w:trPr>
          <w:jc w:val="center"/>
        </w:trPr>
        <w:tc>
          <w:tcPr>
            <w:tcW w:w="1413" w:type="dxa"/>
            <w:vAlign w:val="center"/>
          </w:tcPr>
          <w:p w14:paraId="779969EB"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G</w:t>
            </w:r>
            <w:r w:rsidR="00011164" w:rsidRPr="001E2D43">
              <w:rPr>
                <w:rFonts w:asciiTheme="majorBidi" w:hAnsiTheme="majorBidi" w:cstheme="majorBidi"/>
                <w:sz w:val="22"/>
                <w:szCs w:val="22"/>
              </w:rPr>
              <w:t>h</w:t>
            </w:r>
            <w:r w:rsidRPr="001E2D43">
              <w:rPr>
                <w:rFonts w:asciiTheme="majorBidi" w:hAnsiTheme="majorBidi" w:cstheme="majorBidi"/>
                <w:sz w:val="22"/>
                <w:szCs w:val="22"/>
              </w:rPr>
              <w:t>ana</w:t>
            </w:r>
          </w:p>
        </w:tc>
        <w:tc>
          <w:tcPr>
            <w:tcW w:w="567" w:type="dxa"/>
            <w:vAlign w:val="center"/>
          </w:tcPr>
          <w:p w14:paraId="538154EE"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w:t>
            </w:r>
          </w:p>
        </w:tc>
        <w:tc>
          <w:tcPr>
            <w:tcW w:w="909" w:type="dxa"/>
            <w:vAlign w:val="center"/>
          </w:tcPr>
          <w:p w14:paraId="23A41258"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w:t>
            </w:r>
          </w:p>
        </w:tc>
        <w:tc>
          <w:tcPr>
            <w:tcW w:w="663" w:type="dxa"/>
            <w:vAlign w:val="center"/>
          </w:tcPr>
          <w:p w14:paraId="68607250" w14:textId="42A79FF0" w:rsidR="005A62BF" w:rsidRPr="001E2D43" w:rsidRDefault="00AB548D" w:rsidP="001E2D43">
            <w:pPr>
              <w:pStyle w:val="ListParagraph"/>
              <w:bidi w:val="0"/>
              <w:ind w:left="-116" w:right="-138"/>
              <w:jc w:val="center"/>
              <w:rPr>
                <w:rFonts w:asciiTheme="majorBidi" w:hAnsiTheme="majorBidi" w:cstheme="majorBidi"/>
                <w:sz w:val="22"/>
                <w:szCs w:val="22"/>
              </w:rPr>
            </w:pPr>
            <w:r>
              <w:rPr>
                <w:rFonts w:asciiTheme="majorBidi" w:hAnsiTheme="majorBidi" w:cstheme="majorBidi"/>
                <w:sz w:val="22"/>
                <w:szCs w:val="22"/>
              </w:rPr>
              <w:t>-</w:t>
            </w:r>
            <w:r w:rsidR="005A62BF" w:rsidRPr="001E2D43">
              <w:rPr>
                <w:rFonts w:asciiTheme="majorBidi" w:hAnsiTheme="majorBidi" w:cstheme="majorBidi"/>
                <w:sz w:val="22"/>
                <w:szCs w:val="22"/>
              </w:rPr>
              <w:t> </w:t>
            </w:r>
          </w:p>
        </w:tc>
        <w:tc>
          <w:tcPr>
            <w:tcW w:w="870" w:type="dxa"/>
            <w:vAlign w:val="center"/>
          </w:tcPr>
          <w:p w14:paraId="570E57AE"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w:t>
            </w:r>
          </w:p>
        </w:tc>
        <w:tc>
          <w:tcPr>
            <w:tcW w:w="741" w:type="dxa"/>
            <w:vAlign w:val="center"/>
          </w:tcPr>
          <w:p w14:paraId="5C468846"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2</w:t>
            </w:r>
          </w:p>
        </w:tc>
        <w:tc>
          <w:tcPr>
            <w:tcW w:w="870" w:type="dxa"/>
            <w:vAlign w:val="center"/>
          </w:tcPr>
          <w:p w14:paraId="18E6CC0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w:t>
            </w:r>
          </w:p>
        </w:tc>
        <w:tc>
          <w:tcPr>
            <w:tcW w:w="663" w:type="dxa"/>
            <w:vAlign w:val="center"/>
          </w:tcPr>
          <w:p w14:paraId="692D35C0" w14:textId="79772EBC"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 </w:t>
            </w:r>
            <w:r w:rsidR="00AB548D">
              <w:rPr>
                <w:rFonts w:asciiTheme="majorBidi" w:hAnsiTheme="majorBidi" w:cstheme="majorBidi"/>
                <w:sz w:val="22"/>
                <w:szCs w:val="22"/>
              </w:rPr>
              <w:t>-</w:t>
            </w:r>
          </w:p>
        </w:tc>
        <w:tc>
          <w:tcPr>
            <w:tcW w:w="870" w:type="dxa"/>
            <w:vAlign w:val="center"/>
          </w:tcPr>
          <w:p w14:paraId="0673FC77"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730" w:type="dxa"/>
            <w:vAlign w:val="center"/>
          </w:tcPr>
          <w:p w14:paraId="2AA9226B"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13</w:t>
            </w:r>
          </w:p>
        </w:tc>
      </w:tr>
      <w:tr w:rsidR="00EA03CF" w:rsidRPr="001E2D43" w14:paraId="510F67AD" w14:textId="77777777" w:rsidTr="00FF2D5B">
        <w:trPr>
          <w:jc w:val="center"/>
        </w:trPr>
        <w:tc>
          <w:tcPr>
            <w:tcW w:w="1413" w:type="dxa"/>
            <w:vAlign w:val="center"/>
          </w:tcPr>
          <w:p w14:paraId="794021FA" w14:textId="77777777" w:rsidR="005A62BF" w:rsidRPr="001E2D43" w:rsidRDefault="005A62BF"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Other states</w:t>
            </w:r>
          </w:p>
        </w:tc>
        <w:tc>
          <w:tcPr>
            <w:tcW w:w="567" w:type="dxa"/>
            <w:vAlign w:val="center"/>
          </w:tcPr>
          <w:p w14:paraId="2C64603E"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7</w:t>
            </w:r>
          </w:p>
        </w:tc>
        <w:tc>
          <w:tcPr>
            <w:tcW w:w="909" w:type="dxa"/>
            <w:vAlign w:val="center"/>
          </w:tcPr>
          <w:p w14:paraId="21CCFE1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9</w:t>
            </w:r>
          </w:p>
        </w:tc>
        <w:tc>
          <w:tcPr>
            <w:tcW w:w="663" w:type="dxa"/>
            <w:vAlign w:val="center"/>
          </w:tcPr>
          <w:p w14:paraId="503BC05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w:t>
            </w:r>
          </w:p>
        </w:tc>
        <w:tc>
          <w:tcPr>
            <w:tcW w:w="870" w:type="dxa"/>
            <w:vAlign w:val="center"/>
          </w:tcPr>
          <w:p w14:paraId="1F4DE414"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7</w:t>
            </w:r>
          </w:p>
        </w:tc>
        <w:tc>
          <w:tcPr>
            <w:tcW w:w="741" w:type="dxa"/>
            <w:vAlign w:val="center"/>
          </w:tcPr>
          <w:p w14:paraId="0A33A863" w14:textId="77777777" w:rsidR="005A62BF" w:rsidRPr="001E2D43" w:rsidRDefault="005A62BF"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4</w:t>
            </w:r>
          </w:p>
        </w:tc>
        <w:tc>
          <w:tcPr>
            <w:tcW w:w="870" w:type="dxa"/>
            <w:vAlign w:val="center"/>
          </w:tcPr>
          <w:p w14:paraId="7ACF9EA0"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w:t>
            </w:r>
          </w:p>
        </w:tc>
        <w:tc>
          <w:tcPr>
            <w:tcW w:w="663" w:type="dxa"/>
            <w:vAlign w:val="center"/>
          </w:tcPr>
          <w:p w14:paraId="0A0556F7"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w:t>
            </w:r>
          </w:p>
        </w:tc>
        <w:tc>
          <w:tcPr>
            <w:tcW w:w="870" w:type="dxa"/>
            <w:vAlign w:val="center"/>
          </w:tcPr>
          <w:p w14:paraId="09E5F882" w14:textId="77777777" w:rsidR="005A62BF" w:rsidRPr="001E2D43" w:rsidRDefault="005A62BF"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w:t>
            </w:r>
          </w:p>
        </w:tc>
        <w:tc>
          <w:tcPr>
            <w:tcW w:w="730" w:type="dxa"/>
            <w:vAlign w:val="center"/>
          </w:tcPr>
          <w:p w14:paraId="567B3E3C" w14:textId="77777777" w:rsidR="005A62BF"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35</w:t>
            </w:r>
          </w:p>
        </w:tc>
      </w:tr>
      <w:tr w:rsidR="00EA03CF" w:rsidRPr="001E2D43" w14:paraId="0933F574" w14:textId="77777777" w:rsidTr="00FF2D5B">
        <w:trPr>
          <w:jc w:val="center"/>
        </w:trPr>
        <w:tc>
          <w:tcPr>
            <w:tcW w:w="1413" w:type="dxa"/>
            <w:vAlign w:val="center"/>
          </w:tcPr>
          <w:p w14:paraId="5709368E" w14:textId="77777777" w:rsidR="007900B4" w:rsidRPr="001E2D43" w:rsidRDefault="007900B4" w:rsidP="00EA03CF">
            <w:pPr>
              <w:pStyle w:val="ListParagraph"/>
              <w:bidi w:val="0"/>
              <w:ind w:left="27" w:right="-138"/>
              <w:rPr>
                <w:rFonts w:asciiTheme="majorBidi" w:hAnsiTheme="majorBidi" w:cstheme="majorBidi"/>
                <w:sz w:val="22"/>
                <w:szCs w:val="22"/>
              </w:rPr>
            </w:pPr>
            <w:r w:rsidRPr="001E2D43">
              <w:rPr>
                <w:rFonts w:asciiTheme="majorBidi" w:hAnsiTheme="majorBidi" w:cstheme="majorBidi"/>
                <w:sz w:val="22"/>
                <w:szCs w:val="22"/>
              </w:rPr>
              <w:t>Total</w:t>
            </w:r>
          </w:p>
        </w:tc>
        <w:tc>
          <w:tcPr>
            <w:tcW w:w="567" w:type="dxa"/>
            <w:vAlign w:val="center"/>
          </w:tcPr>
          <w:p w14:paraId="177ED635"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1,755</w:t>
            </w:r>
          </w:p>
        </w:tc>
        <w:tc>
          <w:tcPr>
            <w:tcW w:w="909" w:type="dxa"/>
            <w:vAlign w:val="center"/>
          </w:tcPr>
          <w:p w14:paraId="77EC62F4"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1,670</w:t>
            </w:r>
          </w:p>
        </w:tc>
        <w:tc>
          <w:tcPr>
            <w:tcW w:w="663" w:type="dxa"/>
            <w:vAlign w:val="center"/>
          </w:tcPr>
          <w:p w14:paraId="429D1138"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2,090</w:t>
            </w:r>
          </w:p>
        </w:tc>
        <w:tc>
          <w:tcPr>
            <w:tcW w:w="870" w:type="dxa"/>
            <w:vAlign w:val="center"/>
          </w:tcPr>
          <w:p w14:paraId="1EAA5E73"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2,068</w:t>
            </w:r>
          </w:p>
        </w:tc>
        <w:tc>
          <w:tcPr>
            <w:tcW w:w="741" w:type="dxa"/>
            <w:vAlign w:val="center"/>
          </w:tcPr>
          <w:p w14:paraId="08F611BC" w14:textId="77777777" w:rsidR="007900B4" w:rsidRPr="001E2D43" w:rsidRDefault="007900B4" w:rsidP="001E2D43">
            <w:pPr>
              <w:pStyle w:val="ListParagraph"/>
              <w:bidi w:val="0"/>
              <w:ind w:left="-116" w:right="-138"/>
              <w:jc w:val="center"/>
              <w:rPr>
                <w:rFonts w:asciiTheme="majorBidi" w:hAnsiTheme="majorBidi" w:cstheme="majorBidi"/>
                <w:sz w:val="22"/>
                <w:szCs w:val="22"/>
                <w:rtl/>
              </w:rPr>
            </w:pPr>
            <w:r w:rsidRPr="001E2D43">
              <w:rPr>
                <w:rFonts w:asciiTheme="majorBidi" w:hAnsiTheme="majorBidi" w:cstheme="majorBidi"/>
                <w:sz w:val="22"/>
                <w:szCs w:val="22"/>
              </w:rPr>
              <w:t>452</w:t>
            </w:r>
          </w:p>
        </w:tc>
        <w:tc>
          <w:tcPr>
            <w:tcW w:w="870" w:type="dxa"/>
            <w:vAlign w:val="center"/>
          </w:tcPr>
          <w:p w14:paraId="6313165D"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407</w:t>
            </w:r>
          </w:p>
        </w:tc>
        <w:tc>
          <w:tcPr>
            <w:tcW w:w="663" w:type="dxa"/>
            <w:vAlign w:val="center"/>
          </w:tcPr>
          <w:p w14:paraId="6E4DC90C"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56</w:t>
            </w:r>
          </w:p>
        </w:tc>
        <w:tc>
          <w:tcPr>
            <w:tcW w:w="870" w:type="dxa"/>
            <w:vAlign w:val="center"/>
          </w:tcPr>
          <w:p w14:paraId="3926B457"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57</w:t>
            </w:r>
          </w:p>
        </w:tc>
        <w:tc>
          <w:tcPr>
            <w:tcW w:w="730" w:type="dxa"/>
            <w:vAlign w:val="center"/>
          </w:tcPr>
          <w:p w14:paraId="1CE14580" w14:textId="77777777" w:rsidR="007900B4" w:rsidRPr="001E2D43" w:rsidRDefault="007900B4" w:rsidP="001E2D43">
            <w:pPr>
              <w:pStyle w:val="ListParagraph"/>
              <w:bidi w:val="0"/>
              <w:ind w:left="-116" w:right="-138"/>
              <w:jc w:val="center"/>
              <w:rPr>
                <w:rFonts w:asciiTheme="majorBidi" w:hAnsiTheme="majorBidi" w:cstheme="majorBidi"/>
                <w:sz w:val="22"/>
                <w:szCs w:val="22"/>
              </w:rPr>
            </w:pPr>
            <w:r w:rsidRPr="001E2D43">
              <w:rPr>
                <w:rFonts w:asciiTheme="majorBidi" w:hAnsiTheme="majorBidi" w:cstheme="majorBidi"/>
                <w:sz w:val="22"/>
                <w:szCs w:val="22"/>
              </w:rPr>
              <w:t>8,555</w:t>
            </w:r>
          </w:p>
        </w:tc>
      </w:tr>
    </w:tbl>
    <w:p w14:paraId="295C0E3A" w14:textId="77777777" w:rsidR="00DD54F6" w:rsidRPr="003A2639" w:rsidRDefault="00DD54F6" w:rsidP="003A2639">
      <w:pPr>
        <w:pStyle w:val="Default"/>
        <w:spacing w:line="360" w:lineRule="auto"/>
        <w:rPr>
          <w:rFonts w:asciiTheme="majorBidi" w:hAnsiTheme="majorBidi" w:cstheme="majorBidi"/>
          <w:i/>
          <w:iCs/>
          <w:sz w:val="22"/>
          <w:szCs w:val="22"/>
        </w:rPr>
      </w:pPr>
      <w:r w:rsidRPr="003A2639">
        <w:rPr>
          <w:rFonts w:asciiTheme="majorBidi" w:hAnsiTheme="majorBidi" w:cstheme="majorBidi"/>
          <w:i/>
          <w:iCs/>
          <w:sz w:val="22"/>
          <w:szCs w:val="22"/>
        </w:rPr>
        <w:t>Source: Population and Immigration authority, Ministry of Interior, April 2023.</w:t>
      </w:r>
    </w:p>
    <w:p w14:paraId="4B9A8B8E" w14:textId="15BA4AC5" w:rsidR="004D460A" w:rsidRPr="001E2D43" w:rsidRDefault="0023044F" w:rsidP="00984264">
      <w:pPr>
        <w:pStyle w:val="Default"/>
        <w:spacing w:before="120"/>
        <w:jc w:val="both"/>
        <w:rPr>
          <w:rFonts w:asciiTheme="majorBidi" w:hAnsiTheme="majorBidi" w:cstheme="majorBidi"/>
        </w:rPr>
      </w:pPr>
      <w:r w:rsidRPr="0023044F">
        <w:rPr>
          <w:rFonts w:asciiTheme="majorBidi" w:hAnsiTheme="majorBidi" w:cstheme="majorBidi"/>
          <w:b/>
          <w:bCs/>
          <w:u w:val="single"/>
        </w:rPr>
        <w:t>Question 16</w:t>
      </w:r>
      <w:r>
        <w:rPr>
          <w:rFonts w:asciiTheme="majorBidi" w:hAnsiTheme="majorBidi" w:cstheme="majorBidi"/>
          <w:b/>
          <w:bCs/>
          <w:u w:val="single"/>
        </w:rPr>
        <w:t>(i)</w:t>
      </w:r>
      <w:r w:rsidR="004D460A" w:rsidRPr="001E2D43">
        <w:rPr>
          <w:rFonts w:asciiTheme="majorBidi" w:hAnsiTheme="majorBidi" w:cstheme="majorBidi"/>
        </w:rPr>
        <w:t xml:space="preserve"> </w:t>
      </w:r>
    </w:p>
    <w:p w14:paraId="02E8A12E" w14:textId="26BCDCE1" w:rsidR="0081310B" w:rsidRPr="0026495D" w:rsidRDefault="0081310B" w:rsidP="008B0F3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Work Related Accidents Involving </w:t>
      </w:r>
      <w:r w:rsidR="00F1204F" w:rsidRPr="00F1204F">
        <w:rPr>
          <w:rFonts w:asciiTheme="majorBidi" w:hAnsiTheme="majorBidi" w:cstheme="majorBidi"/>
          <w:b/>
          <w:bCs/>
          <w:sz w:val="24"/>
          <w:szCs w:val="24"/>
          <w:u w:val="single"/>
        </w:rPr>
        <w:t>C</w:t>
      </w:r>
      <w:r w:rsidR="00F1204F">
        <w:rPr>
          <w:rFonts w:asciiTheme="majorBidi" w:hAnsiTheme="majorBidi" w:cstheme="majorBidi"/>
          <w:b/>
          <w:bCs/>
          <w:sz w:val="24"/>
          <w:szCs w:val="24"/>
          <w:u w:val="single"/>
        </w:rPr>
        <w:t>h</w:t>
      </w:r>
      <w:r w:rsidR="00F1204F" w:rsidRPr="00F1204F">
        <w:rPr>
          <w:rFonts w:asciiTheme="majorBidi" w:hAnsiTheme="majorBidi" w:cstheme="majorBidi"/>
          <w:b/>
          <w:bCs/>
          <w:sz w:val="24"/>
          <w:szCs w:val="24"/>
          <w:u w:val="single"/>
        </w:rPr>
        <w:t>ildren</w:t>
      </w:r>
      <w:r w:rsidR="00F1204F">
        <w:rPr>
          <w:rFonts w:asciiTheme="majorBidi" w:hAnsiTheme="majorBidi" w:cstheme="majorBidi"/>
          <w:b/>
          <w:bCs/>
          <w:sz w:val="24"/>
          <w:szCs w:val="24"/>
          <w:u w:val="single"/>
        </w:rPr>
        <w:t xml:space="preserve"> and youth</w:t>
      </w:r>
      <w:r w:rsidRPr="00F1204F">
        <w:rPr>
          <w:rFonts w:asciiTheme="majorBidi" w:hAnsiTheme="majorBidi" w:cstheme="majorBidi"/>
          <w:b/>
          <w:bCs/>
          <w:sz w:val="24"/>
          <w:szCs w:val="24"/>
          <w:u w:val="single"/>
        </w:rPr>
        <w:t>, by age</w:t>
      </w:r>
      <w:r w:rsidR="004A5A98" w:rsidRPr="00F1204F">
        <w:rPr>
          <w:rFonts w:asciiTheme="majorBidi" w:hAnsiTheme="majorBidi" w:cstheme="majorBidi"/>
          <w:b/>
          <w:bCs/>
          <w:sz w:val="24"/>
          <w:szCs w:val="24"/>
          <w:u w:val="single"/>
        </w:rPr>
        <w:t xml:space="preserve"> (2019-2023</w:t>
      </w:r>
      <w:r w:rsidR="004A5A98">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704"/>
        <w:gridCol w:w="1843"/>
        <w:gridCol w:w="1565"/>
        <w:gridCol w:w="2120"/>
        <w:gridCol w:w="1134"/>
      </w:tblGrid>
      <w:tr w:rsidR="0081310B" w:rsidRPr="00EA03CF" w14:paraId="5D1E5C93" w14:textId="77777777" w:rsidTr="00EA03CF">
        <w:trPr>
          <w:jc w:val="center"/>
        </w:trPr>
        <w:tc>
          <w:tcPr>
            <w:tcW w:w="704" w:type="dxa"/>
            <w:shd w:val="clear" w:color="auto" w:fill="BFBFBF" w:themeFill="background1" w:themeFillShade="BF"/>
            <w:vAlign w:val="center"/>
          </w:tcPr>
          <w:p w14:paraId="317C05FA" w14:textId="77777777" w:rsidR="0081310B" w:rsidRPr="00EA03CF" w:rsidRDefault="0081310B" w:rsidP="00EA03CF">
            <w:pPr>
              <w:pStyle w:val="ListParagraph"/>
              <w:bidi w:val="0"/>
              <w:ind w:left="-110" w:right="-46"/>
              <w:jc w:val="center"/>
              <w:rPr>
                <w:rFonts w:asciiTheme="majorBidi" w:hAnsiTheme="majorBidi" w:cstheme="majorBidi"/>
                <w:b/>
                <w:bCs/>
                <w:sz w:val="22"/>
                <w:szCs w:val="22"/>
              </w:rPr>
            </w:pPr>
            <w:r w:rsidRPr="00EA03CF">
              <w:rPr>
                <w:rFonts w:asciiTheme="majorBidi" w:hAnsiTheme="majorBidi" w:cstheme="majorBidi"/>
                <w:b/>
                <w:bCs/>
                <w:sz w:val="22"/>
                <w:szCs w:val="22"/>
              </w:rPr>
              <w:t>Year</w:t>
            </w:r>
          </w:p>
        </w:tc>
        <w:tc>
          <w:tcPr>
            <w:tcW w:w="1843" w:type="dxa"/>
            <w:shd w:val="clear" w:color="auto" w:fill="BFBFBF" w:themeFill="background1" w:themeFillShade="BF"/>
            <w:vAlign w:val="center"/>
          </w:tcPr>
          <w:p w14:paraId="7DFE1E5D" w14:textId="47CFF643" w:rsidR="0081310B" w:rsidRPr="00EA03CF" w:rsidRDefault="0081310B" w:rsidP="00E831E1">
            <w:pPr>
              <w:pStyle w:val="ListParagraph"/>
              <w:bidi w:val="0"/>
              <w:ind w:left="-110" w:right="-46"/>
              <w:jc w:val="center"/>
              <w:rPr>
                <w:rFonts w:asciiTheme="majorBidi" w:hAnsiTheme="majorBidi" w:cstheme="majorBidi"/>
                <w:b/>
                <w:bCs/>
                <w:sz w:val="22"/>
                <w:szCs w:val="22"/>
              </w:rPr>
            </w:pPr>
            <w:r w:rsidRPr="00EA03CF">
              <w:rPr>
                <w:rFonts w:asciiTheme="majorBidi" w:hAnsiTheme="majorBidi" w:cstheme="majorBidi"/>
                <w:b/>
                <w:bCs/>
                <w:sz w:val="22"/>
                <w:szCs w:val="22"/>
              </w:rPr>
              <w:t xml:space="preserve">Number of work related accidents involving </w:t>
            </w:r>
            <w:r w:rsidR="008B0F39">
              <w:rPr>
                <w:rFonts w:asciiTheme="majorBidi" w:hAnsiTheme="majorBidi" w:cstheme="majorBidi"/>
                <w:b/>
                <w:bCs/>
                <w:sz w:val="22"/>
                <w:szCs w:val="22"/>
              </w:rPr>
              <w:t>c</w:t>
            </w:r>
            <w:r w:rsidR="00E831E1">
              <w:rPr>
                <w:rFonts w:asciiTheme="majorBidi" w:hAnsiTheme="majorBidi" w:cstheme="majorBidi"/>
                <w:b/>
                <w:bCs/>
                <w:sz w:val="22"/>
                <w:szCs w:val="22"/>
              </w:rPr>
              <w:t>h</w:t>
            </w:r>
            <w:r w:rsidR="0037759E">
              <w:rPr>
                <w:rFonts w:asciiTheme="majorBidi" w:hAnsiTheme="majorBidi" w:cstheme="majorBidi"/>
                <w:b/>
                <w:bCs/>
                <w:sz w:val="22"/>
                <w:szCs w:val="22"/>
              </w:rPr>
              <w:t>ildren</w:t>
            </w:r>
          </w:p>
        </w:tc>
        <w:tc>
          <w:tcPr>
            <w:tcW w:w="1565" w:type="dxa"/>
            <w:shd w:val="clear" w:color="auto" w:fill="BFBFBF" w:themeFill="background1" w:themeFillShade="BF"/>
            <w:vAlign w:val="center"/>
          </w:tcPr>
          <w:p w14:paraId="18DFBEC3" w14:textId="36726C1F" w:rsidR="0081310B" w:rsidRPr="00F1204F" w:rsidRDefault="0081310B" w:rsidP="008B0F39">
            <w:pPr>
              <w:pStyle w:val="ListParagraph"/>
              <w:bidi w:val="0"/>
              <w:ind w:left="-110" w:right="-46"/>
              <w:jc w:val="center"/>
              <w:rPr>
                <w:rFonts w:asciiTheme="majorBidi" w:hAnsiTheme="majorBidi" w:cstheme="majorBidi"/>
                <w:b/>
                <w:bCs/>
                <w:sz w:val="22"/>
                <w:szCs w:val="22"/>
              </w:rPr>
            </w:pPr>
            <w:r w:rsidRPr="00F1204F">
              <w:rPr>
                <w:rFonts w:asciiTheme="majorBidi" w:hAnsiTheme="majorBidi" w:cstheme="majorBidi"/>
                <w:b/>
                <w:bCs/>
                <w:sz w:val="22"/>
                <w:szCs w:val="22"/>
              </w:rPr>
              <w:t xml:space="preserve">Age of injured </w:t>
            </w:r>
            <w:r w:rsidR="008B0F39" w:rsidRPr="00F1204F">
              <w:rPr>
                <w:rFonts w:asciiTheme="majorBidi" w:hAnsiTheme="majorBidi" w:cstheme="majorBidi"/>
                <w:b/>
                <w:bCs/>
                <w:sz w:val="22"/>
                <w:szCs w:val="22"/>
              </w:rPr>
              <w:t>child</w:t>
            </w:r>
            <w:r w:rsidR="00F1204F" w:rsidRPr="00F1204F">
              <w:rPr>
                <w:rFonts w:asciiTheme="majorBidi" w:hAnsiTheme="majorBidi" w:cstheme="majorBidi"/>
                <w:b/>
                <w:bCs/>
                <w:sz w:val="22"/>
                <w:szCs w:val="22"/>
              </w:rPr>
              <w:t>/youth</w:t>
            </w:r>
          </w:p>
        </w:tc>
        <w:tc>
          <w:tcPr>
            <w:tcW w:w="2120" w:type="dxa"/>
            <w:shd w:val="clear" w:color="auto" w:fill="BFBFBF" w:themeFill="background1" w:themeFillShade="BF"/>
            <w:vAlign w:val="center"/>
          </w:tcPr>
          <w:p w14:paraId="5AA604BF" w14:textId="77777777" w:rsidR="0081310B" w:rsidRPr="00EA03CF" w:rsidRDefault="0081310B" w:rsidP="00EA03CF">
            <w:pPr>
              <w:pStyle w:val="ListParagraph"/>
              <w:bidi w:val="0"/>
              <w:ind w:left="-110" w:right="-46"/>
              <w:jc w:val="center"/>
              <w:rPr>
                <w:rFonts w:asciiTheme="majorBidi" w:hAnsiTheme="majorBidi" w:cstheme="majorBidi"/>
                <w:b/>
                <w:bCs/>
                <w:sz w:val="22"/>
                <w:szCs w:val="22"/>
              </w:rPr>
            </w:pPr>
            <w:r w:rsidRPr="00EA03CF">
              <w:rPr>
                <w:rFonts w:asciiTheme="majorBidi" w:hAnsiTheme="majorBidi" w:cstheme="majorBidi"/>
                <w:b/>
                <w:bCs/>
                <w:sz w:val="22"/>
                <w:szCs w:val="22"/>
              </w:rPr>
              <w:t>Number of death cases and age of the deceased</w:t>
            </w:r>
          </w:p>
        </w:tc>
        <w:tc>
          <w:tcPr>
            <w:tcW w:w="1134" w:type="dxa"/>
            <w:shd w:val="clear" w:color="auto" w:fill="BFBFBF" w:themeFill="background1" w:themeFillShade="BF"/>
            <w:vAlign w:val="center"/>
          </w:tcPr>
          <w:p w14:paraId="2E10FF49" w14:textId="77777777" w:rsidR="0081310B" w:rsidRPr="00EA03CF" w:rsidRDefault="0081310B" w:rsidP="00EA03CF">
            <w:pPr>
              <w:pStyle w:val="ListParagraph"/>
              <w:bidi w:val="0"/>
              <w:ind w:left="-110" w:right="-46"/>
              <w:jc w:val="center"/>
              <w:rPr>
                <w:rFonts w:asciiTheme="majorBidi" w:hAnsiTheme="majorBidi" w:cstheme="majorBidi"/>
                <w:b/>
                <w:bCs/>
                <w:sz w:val="22"/>
                <w:szCs w:val="22"/>
              </w:rPr>
            </w:pPr>
            <w:r w:rsidRPr="00EA03CF">
              <w:rPr>
                <w:rFonts w:asciiTheme="majorBidi" w:hAnsiTheme="majorBidi" w:cstheme="majorBidi"/>
                <w:b/>
                <w:bCs/>
                <w:sz w:val="22"/>
                <w:szCs w:val="22"/>
              </w:rPr>
              <w:t>Cause of death</w:t>
            </w:r>
          </w:p>
        </w:tc>
      </w:tr>
      <w:tr w:rsidR="0081310B" w:rsidRPr="00EA03CF" w14:paraId="2418128C" w14:textId="77777777" w:rsidTr="00EA03CF">
        <w:trPr>
          <w:jc w:val="center"/>
        </w:trPr>
        <w:tc>
          <w:tcPr>
            <w:tcW w:w="704" w:type="dxa"/>
            <w:vAlign w:val="center"/>
          </w:tcPr>
          <w:p w14:paraId="70D2510F" w14:textId="77777777" w:rsidR="0081310B" w:rsidRPr="00EA03CF" w:rsidRDefault="0081310B" w:rsidP="0081310B">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2019</w:t>
            </w:r>
          </w:p>
        </w:tc>
        <w:tc>
          <w:tcPr>
            <w:tcW w:w="1843" w:type="dxa"/>
            <w:vAlign w:val="center"/>
          </w:tcPr>
          <w:p w14:paraId="4F7CAE99"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26</w:t>
            </w:r>
          </w:p>
        </w:tc>
        <w:tc>
          <w:tcPr>
            <w:tcW w:w="1565" w:type="dxa"/>
            <w:vAlign w:val="center"/>
          </w:tcPr>
          <w:p w14:paraId="7D43110D" w14:textId="77777777" w:rsidR="0081310B" w:rsidRPr="00F1204F" w:rsidRDefault="0081310B" w:rsidP="001E2D43">
            <w:pPr>
              <w:pStyle w:val="ListParagraph"/>
              <w:bidi w:val="0"/>
              <w:ind w:left="0"/>
              <w:jc w:val="center"/>
              <w:rPr>
                <w:rFonts w:asciiTheme="majorBidi" w:hAnsiTheme="majorBidi" w:cstheme="majorBidi"/>
                <w:sz w:val="22"/>
                <w:szCs w:val="22"/>
              </w:rPr>
            </w:pPr>
            <w:r w:rsidRPr="00F1204F">
              <w:rPr>
                <w:rFonts w:asciiTheme="majorBidi" w:hAnsiTheme="majorBidi" w:cstheme="majorBidi"/>
                <w:sz w:val="22"/>
                <w:szCs w:val="22"/>
              </w:rPr>
              <w:t>16-18 (one person aged 13)</w:t>
            </w:r>
          </w:p>
        </w:tc>
        <w:tc>
          <w:tcPr>
            <w:tcW w:w="2120" w:type="dxa"/>
            <w:vAlign w:val="center"/>
          </w:tcPr>
          <w:p w14:paraId="10F20807"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 xml:space="preserve">2 </w:t>
            </w:r>
            <w:r w:rsidR="00A3759F" w:rsidRPr="00EA03CF">
              <w:rPr>
                <w:rFonts w:asciiTheme="majorBidi" w:hAnsiTheme="majorBidi" w:cstheme="majorBidi"/>
                <w:sz w:val="22"/>
                <w:szCs w:val="22"/>
              </w:rPr>
              <w:t xml:space="preserve">death </w:t>
            </w:r>
            <w:r w:rsidRPr="00EA03CF">
              <w:rPr>
                <w:rFonts w:asciiTheme="majorBidi" w:hAnsiTheme="majorBidi" w:cstheme="majorBidi"/>
                <w:sz w:val="22"/>
                <w:szCs w:val="22"/>
              </w:rPr>
              <w:t>cases</w:t>
            </w:r>
            <w:r w:rsidR="00A3759F" w:rsidRPr="00EA03CF">
              <w:rPr>
                <w:rFonts w:asciiTheme="majorBidi" w:hAnsiTheme="majorBidi" w:cstheme="majorBidi"/>
                <w:sz w:val="22"/>
                <w:szCs w:val="22"/>
              </w:rPr>
              <w:t>.</w:t>
            </w:r>
          </w:p>
          <w:p w14:paraId="302AA207"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Ages 13 and 17</w:t>
            </w:r>
          </w:p>
        </w:tc>
        <w:tc>
          <w:tcPr>
            <w:tcW w:w="1134" w:type="dxa"/>
            <w:vAlign w:val="center"/>
          </w:tcPr>
          <w:p w14:paraId="6E96A3D5"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Car accidents</w:t>
            </w:r>
          </w:p>
        </w:tc>
      </w:tr>
      <w:tr w:rsidR="0081310B" w:rsidRPr="00EA03CF" w14:paraId="66BE1AA6" w14:textId="77777777" w:rsidTr="00EA03CF">
        <w:trPr>
          <w:jc w:val="center"/>
        </w:trPr>
        <w:tc>
          <w:tcPr>
            <w:tcW w:w="704" w:type="dxa"/>
            <w:vAlign w:val="center"/>
          </w:tcPr>
          <w:p w14:paraId="4A8C5B8D" w14:textId="77777777" w:rsidR="0081310B" w:rsidRPr="00EA03CF" w:rsidRDefault="0081310B" w:rsidP="0081310B">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2020</w:t>
            </w:r>
          </w:p>
        </w:tc>
        <w:tc>
          <w:tcPr>
            <w:tcW w:w="1843" w:type="dxa"/>
            <w:vAlign w:val="center"/>
          </w:tcPr>
          <w:p w14:paraId="05A11022"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24</w:t>
            </w:r>
          </w:p>
        </w:tc>
        <w:tc>
          <w:tcPr>
            <w:tcW w:w="1565" w:type="dxa"/>
            <w:vAlign w:val="center"/>
          </w:tcPr>
          <w:p w14:paraId="0EF4AF03" w14:textId="77777777" w:rsidR="0081310B" w:rsidRPr="00F1204F" w:rsidRDefault="0081310B" w:rsidP="001E2D43">
            <w:pPr>
              <w:pStyle w:val="ListParagraph"/>
              <w:bidi w:val="0"/>
              <w:ind w:left="0"/>
              <w:jc w:val="center"/>
              <w:rPr>
                <w:rFonts w:asciiTheme="majorBidi" w:hAnsiTheme="majorBidi" w:cstheme="majorBidi"/>
                <w:sz w:val="22"/>
                <w:szCs w:val="22"/>
              </w:rPr>
            </w:pPr>
            <w:r w:rsidRPr="00F1204F">
              <w:rPr>
                <w:rFonts w:asciiTheme="majorBidi" w:hAnsiTheme="majorBidi" w:cstheme="majorBidi"/>
                <w:sz w:val="22"/>
                <w:szCs w:val="22"/>
              </w:rPr>
              <w:t>16-18 (one person aged 6)</w:t>
            </w:r>
          </w:p>
        </w:tc>
        <w:tc>
          <w:tcPr>
            <w:tcW w:w="2120" w:type="dxa"/>
            <w:vAlign w:val="center"/>
          </w:tcPr>
          <w:p w14:paraId="5BEAC494" w14:textId="38E46F0E" w:rsidR="0081310B" w:rsidRPr="00EA03CF" w:rsidRDefault="00AB548D" w:rsidP="00EA03CF">
            <w:pPr>
              <w:pStyle w:val="ListParagraph"/>
              <w:bidi w:val="0"/>
              <w:ind w:left="0"/>
              <w:jc w:val="center"/>
              <w:rPr>
                <w:rFonts w:asciiTheme="majorBidi" w:hAnsiTheme="majorBidi" w:cstheme="majorBidi"/>
                <w:sz w:val="22"/>
                <w:szCs w:val="22"/>
              </w:rPr>
            </w:pPr>
            <w:r>
              <w:rPr>
                <w:rFonts w:asciiTheme="majorBidi" w:hAnsiTheme="majorBidi" w:cstheme="majorBidi"/>
                <w:sz w:val="22"/>
                <w:szCs w:val="22"/>
              </w:rPr>
              <w:t>-</w:t>
            </w:r>
          </w:p>
        </w:tc>
        <w:tc>
          <w:tcPr>
            <w:tcW w:w="1134" w:type="dxa"/>
            <w:vAlign w:val="center"/>
          </w:tcPr>
          <w:p w14:paraId="58844E56"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w:t>
            </w:r>
          </w:p>
        </w:tc>
      </w:tr>
      <w:tr w:rsidR="0081310B" w:rsidRPr="00EA03CF" w14:paraId="7766C2A3" w14:textId="77777777" w:rsidTr="00EA03CF">
        <w:trPr>
          <w:jc w:val="center"/>
        </w:trPr>
        <w:tc>
          <w:tcPr>
            <w:tcW w:w="704" w:type="dxa"/>
            <w:vAlign w:val="center"/>
          </w:tcPr>
          <w:p w14:paraId="2611313E" w14:textId="77777777" w:rsidR="0081310B" w:rsidRPr="00EA03CF" w:rsidRDefault="0081310B" w:rsidP="0081310B">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2021</w:t>
            </w:r>
          </w:p>
        </w:tc>
        <w:tc>
          <w:tcPr>
            <w:tcW w:w="1843" w:type="dxa"/>
            <w:vAlign w:val="center"/>
          </w:tcPr>
          <w:p w14:paraId="7C9AD051"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23</w:t>
            </w:r>
          </w:p>
        </w:tc>
        <w:tc>
          <w:tcPr>
            <w:tcW w:w="1565" w:type="dxa"/>
            <w:vAlign w:val="center"/>
          </w:tcPr>
          <w:p w14:paraId="5A36A77D"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16-18</w:t>
            </w:r>
          </w:p>
        </w:tc>
        <w:tc>
          <w:tcPr>
            <w:tcW w:w="2120" w:type="dxa"/>
            <w:vAlign w:val="center"/>
          </w:tcPr>
          <w:p w14:paraId="7DC44E2F"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 death case</w:t>
            </w:r>
            <w:r w:rsidR="00A3759F" w:rsidRPr="00EA03CF">
              <w:rPr>
                <w:rFonts w:asciiTheme="majorBidi" w:hAnsiTheme="majorBidi" w:cstheme="majorBidi"/>
                <w:sz w:val="22"/>
                <w:szCs w:val="22"/>
              </w:rPr>
              <w:t>.</w:t>
            </w:r>
          </w:p>
          <w:p w14:paraId="6EF850DD"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Age 17.</w:t>
            </w:r>
          </w:p>
        </w:tc>
        <w:tc>
          <w:tcPr>
            <w:tcW w:w="1134" w:type="dxa"/>
            <w:vAlign w:val="center"/>
          </w:tcPr>
          <w:p w14:paraId="47432EC9"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Unknown</w:t>
            </w:r>
          </w:p>
        </w:tc>
      </w:tr>
      <w:tr w:rsidR="0081310B" w:rsidRPr="00EA03CF" w14:paraId="65E0B33E" w14:textId="77777777" w:rsidTr="00EA03CF">
        <w:trPr>
          <w:jc w:val="center"/>
        </w:trPr>
        <w:tc>
          <w:tcPr>
            <w:tcW w:w="704" w:type="dxa"/>
            <w:vAlign w:val="center"/>
          </w:tcPr>
          <w:p w14:paraId="3C45DD74" w14:textId="77777777" w:rsidR="0081310B" w:rsidRPr="00EA03CF" w:rsidRDefault="0081310B" w:rsidP="0081310B">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2022</w:t>
            </w:r>
          </w:p>
        </w:tc>
        <w:tc>
          <w:tcPr>
            <w:tcW w:w="1843" w:type="dxa"/>
            <w:vAlign w:val="center"/>
          </w:tcPr>
          <w:p w14:paraId="5F4D76E4"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25</w:t>
            </w:r>
          </w:p>
        </w:tc>
        <w:tc>
          <w:tcPr>
            <w:tcW w:w="1565" w:type="dxa"/>
            <w:vAlign w:val="center"/>
          </w:tcPr>
          <w:p w14:paraId="39D6FB2B"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16-18</w:t>
            </w:r>
          </w:p>
        </w:tc>
        <w:tc>
          <w:tcPr>
            <w:tcW w:w="2120" w:type="dxa"/>
            <w:vAlign w:val="center"/>
          </w:tcPr>
          <w:p w14:paraId="076E8182" w14:textId="2E854D45" w:rsidR="0081310B" w:rsidRPr="00EA03CF" w:rsidRDefault="00AB548D" w:rsidP="00EA03CF">
            <w:pPr>
              <w:pStyle w:val="ListParagraph"/>
              <w:bidi w:val="0"/>
              <w:ind w:left="0"/>
              <w:jc w:val="center"/>
              <w:rPr>
                <w:rFonts w:asciiTheme="majorBidi" w:hAnsiTheme="majorBidi" w:cstheme="majorBidi"/>
                <w:sz w:val="22"/>
                <w:szCs w:val="22"/>
              </w:rPr>
            </w:pPr>
            <w:r>
              <w:rPr>
                <w:rFonts w:asciiTheme="majorBidi" w:hAnsiTheme="majorBidi" w:cstheme="majorBidi"/>
                <w:sz w:val="22"/>
                <w:szCs w:val="22"/>
              </w:rPr>
              <w:t>-</w:t>
            </w:r>
          </w:p>
        </w:tc>
        <w:tc>
          <w:tcPr>
            <w:tcW w:w="1134" w:type="dxa"/>
            <w:vAlign w:val="center"/>
          </w:tcPr>
          <w:p w14:paraId="356B0662"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w:t>
            </w:r>
          </w:p>
        </w:tc>
      </w:tr>
      <w:tr w:rsidR="0081310B" w:rsidRPr="00EA03CF" w14:paraId="244809D7" w14:textId="77777777" w:rsidTr="00EA03CF">
        <w:trPr>
          <w:jc w:val="center"/>
        </w:trPr>
        <w:tc>
          <w:tcPr>
            <w:tcW w:w="704" w:type="dxa"/>
            <w:vAlign w:val="center"/>
          </w:tcPr>
          <w:p w14:paraId="784942F6" w14:textId="77777777" w:rsidR="0081310B" w:rsidRPr="00EA03CF" w:rsidRDefault="0081310B" w:rsidP="0081310B">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2023</w:t>
            </w:r>
          </w:p>
        </w:tc>
        <w:tc>
          <w:tcPr>
            <w:tcW w:w="1843" w:type="dxa"/>
            <w:vAlign w:val="center"/>
          </w:tcPr>
          <w:p w14:paraId="2D9AD7B9"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w:t>
            </w:r>
          </w:p>
        </w:tc>
        <w:tc>
          <w:tcPr>
            <w:tcW w:w="1565" w:type="dxa"/>
            <w:vAlign w:val="center"/>
          </w:tcPr>
          <w:p w14:paraId="28528D87" w14:textId="77777777" w:rsidR="0081310B" w:rsidRPr="00EA03CF" w:rsidRDefault="0081310B" w:rsidP="001E2D4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18</w:t>
            </w:r>
          </w:p>
        </w:tc>
        <w:tc>
          <w:tcPr>
            <w:tcW w:w="2120" w:type="dxa"/>
            <w:vAlign w:val="center"/>
          </w:tcPr>
          <w:p w14:paraId="020C4C2A" w14:textId="4AF21A18" w:rsidR="0081310B" w:rsidRPr="00EA03CF" w:rsidRDefault="00AB548D" w:rsidP="00EA03CF">
            <w:pPr>
              <w:pStyle w:val="ListParagraph"/>
              <w:bidi w:val="0"/>
              <w:ind w:left="0"/>
              <w:jc w:val="center"/>
              <w:rPr>
                <w:rFonts w:asciiTheme="majorBidi" w:hAnsiTheme="majorBidi" w:cstheme="majorBidi"/>
                <w:sz w:val="22"/>
                <w:szCs w:val="22"/>
              </w:rPr>
            </w:pPr>
            <w:r>
              <w:rPr>
                <w:rFonts w:asciiTheme="majorBidi" w:hAnsiTheme="majorBidi" w:cstheme="majorBidi"/>
                <w:sz w:val="22"/>
                <w:szCs w:val="22"/>
              </w:rPr>
              <w:t>-</w:t>
            </w:r>
          </w:p>
        </w:tc>
        <w:tc>
          <w:tcPr>
            <w:tcW w:w="1134" w:type="dxa"/>
            <w:vAlign w:val="center"/>
          </w:tcPr>
          <w:p w14:paraId="2CD28BC0" w14:textId="77777777" w:rsidR="0081310B" w:rsidRPr="00EA03CF" w:rsidRDefault="0081310B"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w:t>
            </w:r>
          </w:p>
        </w:tc>
      </w:tr>
    </w:tbl>
    <w:p w14:paraId="7AAE335A" w14:textId="77777777" w:rsidR="00A3759F" w:rsidRPr="003A2639" w:rsidRDefault="00A3759F" w:rsidP="003A2639">
      <w:pPr>
        <w:pStyle w:val="Default"/>
        <w:spacing w:line="360" w:lineRule="auto"/>
        <w:rPr>
          <w:rFonts w:asciiTheme="majorBidi" w:hAnsiTheme="majorBidi" w:cstheme="majorBidi"/>
          <w:i/>
          <w:iCs/>
          <w:sz w:val="22"/>
          <w:szCs w:val="22"/>
        </w:rPr>
      </w:pPr>
      <w:r w:rsidRPr="003A2639">
        <w:rPr>
          <w:rFonts w:asciiTheme="majorBidi" w:hAnsiTheme="majorBidi" w:cstheme="majorBidi"/>
          <w:i/>
          <w:iCs/>
          <w:sz w:val="22"/>
          <w:szCs w:val="22"/>
        </w:rPr>
        <w:t>Source: Labor branch, Ministry of Economy and Labor, April 2023.</w:t>
      </w:r>
    </w:p>
    <w:p w14:paraId="3E429DE7" w14:textId="5136DD5D" w:rsidR="00E22A46" w:rsidRDefault="0023044F" w:rsidP="00E22A46">
      <w:pPr>
        <w:pStyle w:val="Default"/>
        <w:spacing w:before="120" w:line="360" w:lineRule="auto"/>
        <w:rPr>
          <w:rFonts w:asciiTheme="majorBidi" w:hAnsiTheme="majorBidi" w:cstheme="majorBidi"/>
          <w:highlight w:val="yellow"/>
          <w:rtl/>
        </w:rPr>
      </w:pPr>
      <w:r w:rsidRPr="0023044F">
        <w:rPr>
          <w:rFonts w:asciiTheme="majorBidi" w:hAnsiTheme="majorBidi" w:cstheme="majorBidi"/>
          <w:b/>
          <w:bCs/>
          <w:u w:val="single"/>
        </w:rPr>
        <w:t>Question 16</w:t>
      </w:r>
      <w:r>
        <w:rPr>
          <w:rFonts w:asciiTheme="majorBidi" w:hAnsiTheme="majorBidi" w:cstheme="majorBidi"/>
          <w:b/>
          <w:bCs/>
          <w:u w:val="single"/>
        </w:rPr>
        <w:t>(j)</w:t>
      </w:r>
      <w:r w:rsidR="004D460A" w:rsidRPr="00EA03CF">
        <w:rPr>
          <w:rFonts w:asciiTheme="majorBidi" w:hAnsiTheme="majorBidi" w:cstheme="majorBidi"/>
        </w:rPr>
        <w:t xml:space="preserve"> </w:t>
      </w:r>
      <w:r w:rsidR="008C1725" w:rsidRPr="00EA03CF">
        <w:rPr>
          <w:rFonts w:asciiTheme="majorBidi" w:hAnsiTheme="majorBidi" w:cstheme="majorBidi"/>
          <w:highlight w:val="yellow"/>
        </w:rPr>
        <w:t xml:space="preserve"> </w:t>
      </w:r>
    </w:p>
    <w:p w14:paraId="4B1542A7" w14:textId="2A1A5265" w:rsidR="00E22A46" w:rsidRDefault="00E22A46"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E22A46">
        <w:rPr>
          <w:rFonts w:asciiTheme="majorBidi" w:hAnsiTheme="majorBidi" w:cstheme="majorBidi"/>
          <w:szCs w:val="24"/>
        </w:rPr>
        <w:t xml:space="preserve">See </w:t>
      </w:r>
      <w:r w:rsidR="003957D1">
        <w:rPr>
          <w:rFonts w:asciiTheme="majorBidi" w:hAnsiTheme="majorBidi" w:cstheme="majorBidi"/>
          <w:szCs w:val="24"/>
        </w:rPr>
        <w:t>r</w:t>
      </w:r>
      <w:r w:rsidRPr="00E22A46">
        <w:rPr>
          <w:rFonts w:asciiTheme="majorBidi" w:hAnsiTheme="majorBidi" w:cstheme="majorBidi"/>
          <w:szCs w:val="24"/>
        </w:rPr>
        <w:t>epl</w:t>
      </w:r>
      <w:r w:rsidR="003957D1">
        <w:rPr>
          <w:rFonts w:asciiTheme="majorBidi" w:hAnsiTheme="majorBidi" w:cstheme="majorBidi"/>
          <w:szCs w:val="24"/>
        </w:rPr>
        <w:t>ies</w:t>
      </w:r>
      <w:r w:rsidRPr="00E22A46">
        <w:rPr>
          <w:rFonts w:asciiTheme="majorBidi" w:hAnsiTheme="majorBidi" w:cstheme="majorBidi"/>
          <w:szCs w:val="24"/>
        </w:rPr>
        <w:t xml:space="preserve"> to question 12 in the Report and </w:t>
      </w:r>
      <w:r w:rsidR="003957D1">
        <w:rPr>
          <w:rFonts w:asciiTheme="majorBidi" w:hAnsiTheme="majorBidi" w:cstheme="majorBidi"/>
          <w:szCs w:val="24"/>
        </w:rPr>
        <w:t>in the present Annex</w:t>
      </w:r>
      <w:r w:rsidRPr="00E22A46">
        <w:rPr>
          <w:rFonts w:asciiTheme="majorBidi" w:hAnsiTheme="majorBidi" w:cstheme="majorBidi"/>
          <w:szCs w:val="24"/>
        </w:rPr>
        <w:t>.</w:t>
      </w:r>
    </w:p>
    <w:p w14:paraId="464CE810" w14:textId="77777777"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sidRPr="00952907">
        <w:rPr>
          <w:rFonts w:asciiTheme="majorBidi" w:hAnsiTheme="majorBidi" w:cstheme="majorBidi"/>
          <w:szCs w:val="24"/>
          <w:u w:val="single"/>
        </w:rPr>
        <w:t>Child Beggars and Street Vendors</w:t>
      </w:r>
      <w:r w:rsidRPr="00952907">
        <w:rPr>
          <w:rFonts w:asciiTheme="majorBidi" w:hAnsiTheme="majorBidi" w:cstheme="majorBidi"/>
          <w:szCs w:val="24"/>
        </w:rPr>
        <w:t xml:space="preserve"> – Law enforcement agencies, welfare authorities and the Civil Administration are aware of a phenomenon of children submitted to forced labor in the form of roaming and peddling at highway intersections. In most cases, these are children from the Palestinian Authority who are brought into Israel by traffickers, to whom they must transfer their income. This severe phenomenon exploits children and adolescents aged between 5-14 years, while endangering their lives on the roads and under difficult weather conditions. It often involves exploitation by their families and their parents. The Government of Israel considers this phenomenon a significant platform for harming children and adolescents and committing offenses against them and through them, by perpetrators of a crime that is highly indicative of trafficking and forced labour. </w:t>
      </w:r>
    </w:p>
    <w:p w14:paraId="0F6F7F90" w14:textId="77777777"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sidRPr="00952907">
        <w:rPr>
          <w:rFonts w:asciiTheme="majorBidi" w:hAnsiTheme="majorBidi" w:cstheme="majorBidi"/>
          <w:szCs w:val="24"/>
        </w:rPr>
        <w:lastRenderedPageBreak/>
        <w:t xml:space="preserve">The issue is integrated into the discussions of an inter-ministerial team on enforcement and identification of TIP, for the implementation of a national plan of the National Anti-Trafficking Unit at the MoJ. The Youth Section Department of Youth and Family Branch of the Police is in charge of leading the combined actions against this form of child labor and forced begging. Dozens of meetings have been held on this issue with all relevant government bodies (the MoWaSA, MoJ, the IDF, the Civil Administration and the Police) to address and stop this phenomenon. </w:t>
      </w:r>
    </w:p>
    <w:p w14:paraId="437D714F" w14:textId="77777777"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szCs w:val="24"/>
        </w:rPr>
      </w:pPr>
      <w:r w:rsidRPr="00952907">
        <w:rPr>
          <w:rFonts w:asciiTheme="majorBidi" w:hAnsiTheme="majorBidi" w:cstheme="majorBidi"/>
          <w:szCs w:val="24"/>
        </w:rPr>
        <w:t xml:space="preserve">Following these meetings, roundtable discussions were convened with all the above-mentioned officials, in each relevant district throughout the country – mapping the forms of child labour, child slavery and forced begging that occur in their district, and the ways to tackle this phenomenon. A pilot program of district-level round tables was conducted in two districts, most heavily characterized by forced child begging on the motorways. A joint inter-ministerial </w:t>
      </w:r>
      <w:r w:rsidRPr="00952907">
        <w:rPr>
          <w:rFonts w:asciiTheme="majorBidi" w:hAnsiTheme="majorBidi" w:cstheme="majorBidi"/>
          <w:i/>
          <w:iCs/>
          <w:szCs w:val="24"/>
        </w:rPr>
        <w:t>modus operandi</w:t>
      </w:r>
      <w:r w:rsidRPr="00952907">
        <w:rPr>
          <w:rFonts w:asciiTheme="majorBidi" w:hAnsiTheme="majorBidi" w:cstheme="majorBidi"/>
          <w:szCs w:val="24"/>
        </w:rPr>
        <w:t xml:space="preserve"> was created, and the pilot commenced in November 2021, and is due to continue.</w:t>
      </w:r>
    </w:p>
    <w:p w14:paraId="4ED7C27C" w14:textId="77777777" w:rsidR="00952907" w:rsidRPr="00952907" w:rsidRDefault="00952907" w:rsidP="00952907">
      <w:pPr>
        <w:rPr>
          <w:rtl/>
          <w:lang w:val="en-GB" w:bidi="ar-SA"/>
        </w:rPr>
      </w:pPr>
    </w:p>
    <w:p w14:paraId="5ACF00E4" w14:textId="636D2836" w:rsidR="004D460A" w:rsidRPr="00EA03CF" w:rsidRDefault="0023044F" w:rsidP="008C1725">
      <w:pPr>
        <w:pStyle w:val="Default"/>
        <w:spacing w:before="120" w:line="360" w:lineRule="auto"/>
        <w:rPr>
          <w:rFonts w:asciiTheme="majorBidi" w:hAnsiTheme="majorBidi" w:cstheme="majorBidi"/>
        </w:rPr>
      </w:pPr>
      <w:r w:rsidRPr="0023044F">
        <w:rPr>
          <w:rFonts w:asciiTheme="majorBidi" w:hAnsiTheme="majorBidi" w:cstheme="majorBidi"/>
          <w:b/>
          <w:bCs/>
          <w:u w:val="single"/>
        </w:rPr>
        <w:t>Question 16</w:t>
      </w:r>
      <w:r>
        <w:rPr>
          <w:rFonts w:asciiTheme="majorBidi" w:hAnsiTheme="majorBidi" w:cstheme="majorBidi"/>
          <w:b/>
          <w:bCs/>
          <w:u w:val="single"/>
        </w:rPr>
        <w:t>(k)</w:t>
      </w:r>
      <w:r w:rsidR="004D460A" w:rsidRPr="00EA03CF">
        <w:rPr>
          <w:rFonts w:asciiTheme="majorBidi" w:hAnsiTheme="majorBidi" w:cstheme="majorBidi"/>
        </w:rPr>
        <w:t xml:space="preserve"> </w:t>
      </w:r>
    </w:p>
    <w:p w14:paraId="52620DE2" w14:textId="2B0AA7C9" w:rsidR="00873B6D" w:rsidRPr="006D5936" w:rsidRDefault="009E70B3" w:rsidP="000C4407">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Rate </w:t>
      </w:r>
      <w:r w:rsidRPr="00F1204F">
        <w:rPr>
          <w:rFonts w:asciiTheme="majorBidi" w:hAnsiTheme="majorBidi" w:cstheme="majorBidi"/>
          <w:b/>
          <w:bCs/>
          <w:sz w:val="24"/>
          <w:szCs w:val="24"/>
          <w:u w:val="single"/>
        </w:rPr>
        <w:t xml:space="preserve">of </w:t>
      </w:r>
      <w:r w:rsidR="00535524" w:rsidRPr="00F1204F">
        <w:rPr>
          <w:rFonts w:asciiTheme="majorBidi" w:hAnsiTheme="majorBidi" w:cstheme="majorBidi"/>
          <w:b/>
          <w:bCs/>
          <w:sz w:val="24"/>
          <w:szCs w:val="24"/>
          <w:u w:val="single"/>
        </w:rPr>
        <w:t xml:space="preserve">Children under the </w:t>
      </w:r>
      <w:r w:rsidRPr="00F1204F">
        <w:rPr>
          <w:rFonts w:asciiTheme="majorBidi" w:hAnsiTheme="majorBidi" w:cstheme="majorBidi"/>
          <w:b/>
          <w:bCs/>
          <w:sz w:val="24"/>
          <w:szCs w:val="24"/>
          <w:u w:val="single"/>
        </w:rPr>
        <w:t xml:space="preserve">Poverty </w:t>
      </w:r>
      <w:r w:rsidR="00D730AC" w:rsidRPr="00F1204F">
        <w:rPr>
          <w:rFonts w:asciiTheme="majorBidi" w:hAnsiTheme="majorBidi" w:cstheme="majorBidi"/>
          <w:b/>
          <w:bCs/>
          <w:sz w:val="24"/>
          <w:szCs w:val="24"/>
          <w:u w:val="single"/>
        </w:rPr>
        <w:t>L</w:t>
      </w:r>
      <w:r w:rsidR="00535524" w:rsidRPr="00F1204F">
        <w:rPr>
          <w:rFonts w:asciiTheme="majorBidi" w:hAnsiTheme="majorBidi" w:cstheme="majorBidi"/>
          <w:b/>
          <w:bCs/>
          <w:sz w:val="24"/>
          <w:szCs w:val="24"/>
          <w:u w:val="single"/>
        </w:rPr>
        <w:t xml:space="preserve">ine </w:t>
      </w:r>
      <w:r w:rsidRPr="00F1204F">
        <w:rPr>
          <w:rFonts w:asciiTheme="majorBidi" w:hAnsiTheme="majorBidi" w:cstheme="majorBidi"/>
          <w:b/>
          <w:bCs/>
          <w:sz w:val="24"/>
          <w:szCs w:val="24"/>
          <w:u w:val="single"/>
        </w:rPr>
        <w:t>by Districts and Main Cities</w:t>
      </w:r>
      <w:r w:rsidR="00F9229F" w:rsidRPr="00F1204F">
        <w:rPr>
          <w:rFonts w:asciiTheme="majorBidi" w:hAnsiTheme="majorBidi" w:cstheme="majorBidi"/>
          <w:b/>
          <w:bCs/>
          <w:sz w:val="24"/>
          <w:szCs w:val="24"/>
          <w:u w:val="single"/>
        </w:rPr>
        <w:t xml:space="preserve"> (2019</w:t>
      </w:r>
      <w:r w:rsidR="00F9229F" w:rsidRPr="006D5936">
        <w:rPr>
          <w:rFonts w:asciiTheme="majorBidi" w:hAnsiTheme="majorBidi" w:cstheme="majorBidi"/>
          <w:b/>
          <w:bCs/>
          <w:sz w:val="24"/>
          <w:szCs w:val="24"/>
          <w:u w:val="single"/>
        </w:rPr>
        <w:t>-2021)</w:t>
      </w:r>
    </w:p>
    <w:tbl>
      <w:tblPr>
        <w:tblStyle w:val="TableGrid"/>
        <w:tblW w:w="0" w:type="auto"/>
        <w:jc w:val="center"/>
        <w:tblLook w:val="04A0" w:firstRow="1" w:lastRow="0" w:firstColumn="1" w:lastColumn="0" w:noHBand="0" w:noVBand="1"/>
      </w:tblPr>
      <w:tblGrid>
        <w:gridCol w:w="2074"/>
        <w:gridCol w:w="2074"/>
        <w:gridCol w:w="2074"/>
        <w:gridCol w:w="2074"/>
      </w:tblGrid>
      <w:tr w:rsidR="009E70B3" w:rsidRPr="00EA03CF" w14:paraId="7DE400F4" w14:textId="77777777" w:rsidTr="00FF2D5B">
        <w:trPr>
          <w:jc w:val="center"/>
        </w:trPr>
        <w:tc>
          <w:tcPr>
            <w:tcW w:w="2074" w:type="dxa"/>
            <w:shd w:val="clear" w:color="auto" w:fill="BFBFBF" w:themeFill="background1" w:themeFillShade="BF"/>
            <w:vAlign w:val="center"/>
          </w:tcPr>
          <w:p w14:paraId="16BB75E4" w14:textId="77777777" w:rsidR="009E70B3" w:rsidRPr="00EA03CF" w:rsidRDefault="009E70B3" w:rsidP="00EA03CF">
            <w:pPr>
              <w:pStyle w:val="ListParagraph"/>
              <w:bidi w:val="0"/>
              <w:ind w:left="-156" w:right="-46"/>
              <w:jc w:val="center"/>
              <w:rPr>
                <w:rFonts w:asciiTheme="majorBidi" w:hAnsiTheme="majorBidi" w:cstheme="majorBidi"/>
                <w:b/>
                <w:bCs/>
                <w:sz w:val="22"/>
                <w:szCs w:val="22"/>
              </w:rPr>
            </w:pPr>
          </w:p>
        </w:tc>
        <w:tc>
          <w:tcPr>
            <w:tcW w:w="2074" w:type="dxa"/>
            <w:shd w:val="clear" w:color="auto" w:fill="BFBFBF" w:themeFill="background1" w:themeFillShade="BF"/>
            <w:vAlign w:val="center"/>
          </w:tcPr>
          <w:p w14:paraId="30A656B0" w14:textId="77777777" w:rsidR="009E70B3" w:rsidRPr="00EA03CF" w:rsidRDefault="009E70B3"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tl/>
              </w:rPr>
              <w:t>2019</w:t>
            </w:r>
          </w:p>
        </w:tc>
        <w:tc>
          <w:tcPr>
            <w:tcW w:w="2074" w:type="dxa"/>
            <w:shd w:val="clear" w:color="auto" w:fill="BFBFBF" w:themeFill="background1" w:themeFillShade="BF"/>
            <w:vAlign w:val="center"/>
          </w:tcPr>
          <w:p w14:paraId="785873E1" w14:textId="77777777" w:rsidR="009E70B3" w:rsidRPr="00EA03CF" w:rsidRDefault="009E70B3"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Pr>
              <w:t>2020</w:t>
            </w:r>
          </w:p>
        </w:tc>
        <w:tc>
          <w:tcPr>
            <w:tcW w:w="2074" w:type="dxa"/>
            <w:shd w:val="clear" w:color="auto" w:fill="BFBFBF" w:themeFill="background1" w:themeFillShade="BF"/>
            <w:vAlign w:val="center"/>
          </w:tcPr>
          <w:p w14:paraId="746265B0" w14:textId="77777777" w:rsidR="009E70B3" w:rsidRPr="00EA03CF" w:rsidRDefault="009E70B3"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Pr>
              <w:t>2021</w:t>
            </w:r>
          </w:p>
        </w:tc>
      </w:tr>
      <w:tr w:rsidR="009E70B3" w:rsidRPr="00EA03CF" w14:paraId="243302BB" w14:textId="77777777" w:rsidTr="00FF2D5B">
        <w:trPr>
          <w:jc w:val="center"/>
        </w:trPr>
        <w:tc>
          <w:tcPr>
            <w:tcW w:w="2074" w:type="dxa"/>
            <w:vAlign w:val="center"/>
          </w:tcPr>
          <w:p w14:paraId="2F057FC3" w14:textId="77777777" w:rsidR="009E70B3" w:rsidRPr="00EA03CF" w:rsidRDefault="009E70B3" w:rsidP="00F1204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Jerusalem District</w:t>
            </w:r>
          </w:p>
        </w:tc>
        <w:tc>
          <w:tcPr>
            <w:tcW w:w="2074" w:type="dxa"/>
            <w:vAlign w:val="center"/>
          </w:tcPr>
          <w:p w14:paraId="01031DB5" w14:textId="77777777" w:rsidR="009E70B3" w:rsidRPr="00EA03CF" w:rsidRDefault="009E70B3"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49.0</w:t>
            </w:r>
          </w:p>
        </w:tc>
        <w:tc>
          <w:tcPr>
            <w:tcW w:w="2074" w:type="dxa"/>
            <w:vAlign w:val="center"/>
          </w:tcPr>
          <w:p w14:paraId="6F974F44" w14:textId="77777777" w:rsidR="009E70B3" w:rsidRPr="00EA03CF" w:rsidRDefault="009E70B3"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48.2</w:t>
            </w:r>
          </w:p>
        </w:tc>
        <w:tc>
          <w:tcPr>
            <w:tcW w:w="2074" w:type="dxa"/>
            <w:vAlign w:val="center"/>
          </w:tcPr>
          <w:p w14:paraId="1AC8CB7C" w14:textId="77777777" w:rsidR="009E70B3" w:rsidRPr="00EA03CF" w:rsidRDefault="009E70B3"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49.0</w:t>
            </w:r>
          </w:p>
        </w:tc>
      </w:tr>
      <w:tr w:rsidR="009E70B3" w:rsidRPr="00EA03CF" w14:paraId="63A39A0C" w14:textId="77777777" w:rsidTr="00FF2D5B">
        <w:trPr>
          <w:jc w:val="center"/>
        </w:trPr>
        <w:tc>
          <w:tcPr>
            <w:tcW w:w="2074" w:type="dxa"/>
            <w:vAlign w:val="center"/>
          </w:tcPr>
          <w:p w14:paraId="53FC79A1"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Jerusalem</w:t>
            </w:r>
          </w:p>
        </w:tc>
        <w:tc>
          <w:tcPr>
            <w:tcW w:w="2074" w:type="dxa"/>
            <w:vAlign w:val="center"/>
          </w:tcPr>
          <w:p w14:paraId="17D2EA16"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51.2</w:t>
            </w:r>
          </w:p>
        </w:tc>
        <w:tc>
          <w:tcPr>
            <w:tcW w:w="2074" w:type="dxa"/>
            <w:vAlign w:val="center"/>
          </w:tcPr>
          <w:p w14:paraId="116B043E"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50.5</w:t>
            </w:r>
          </w:p>
        </w:tc>
        <w:tc>
          <w:tcPr>
            <w:tcW w:w="2074" w:type="dxa"/>
            <w:vAlign w:val="center"/>
          </w:tcPr>
          <w:p w14:paraId="518E857B"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51.2</w:t>
            </w:r>
          </w:p>
        </w:tc>
      </w:tr>
      <w:tr w:rsidR="009E70B3" w:rsidRPr="00EA03CF" w14:paraId="1A6F5269" w14:textId="77777777" w:rsidTr="00FF2D5B">
        <w:trPr>
          <w:jc w:val="center"/>
        </w:trPr>
        <w:tc>
          <w:tcPr>
            <w:tcW w:w="2074" w:type="dxa"/>
            <w:vAlign w:val="center"/>
          </w:tcPr>
          <w:p w14:paraId="16599A73"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Northern District</w:t>
            </w:r>
          </w:p>
        </w:tc>
        <w:tc>
          <w:tcPr>
            <w:tcW w:w="2074" w:type="dxa"/>
            <w:vAlign w:val="center"/>
          </w:tcPr>
          <w:p w14:paraId="0686EA53"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29.0</w:t>
            </w:r>
          </w:p>
        </w:tc>
        <w:tc>
          <w:tcPr>
            <w:tcW w:w="2074" w:type="dxa"/>
            <w:vAlign w:val="center"/>
          </w:tcPr>
          <w:p w14:paraId="00D81CA4"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27.7</w:t>
            </w:r>
          </w:p>
        </w:tc>
        <w:tc>
          <w:tcPr>
            <w:tcW w:w="2074" w:type="dxa"/>
            <w:vAlign w:val="center"/>
          </w:tcPr>
          <w:p w14:paraId="7DCF72AD"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28.8</w:t>
            </w:r>
          </w:p>
        </w:tc>
      </w:tr>
      <w:tr w:rsidR="009E70B3" w:rsidRPr="00EA03CF" w14:paraId="0CD14A0A" w14:textId="77777777" w:rsidTr="00FF2D5B">
        <w:trPr>
          <w:jc w:val="center"/>
        </w:trPr>
        <w:tc>
          <w:tcPr>
            <w:tcW w:w="2074" w:type="dxa"/>
            <w:vAlign w:val="center"/>
          </w:tcPr>
          <w:p w14:paraId="3BB93307"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Haifa District</w:t>
            </w:r>
          </w:p>
        </w:tc>
        <w:tc>
          <w:tcPr>
            <w:tcW w:w="2074" w:type="dxa"/>
            <w:vAlign w:val="center"/>
          </w:tcPr>
          <w:p w14:paraId="4AE765D0"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22.0</w:t>
            </w:r>
          </w:p>
        </w:tc>
        <w:tc>
          <w:tcPr>
            <w:tcW w:w="2074" w:type="dxa"/>
            <w:vAlign w:val="center"/>
          </w:tcPr>
          <w:p w14:paraId="2A39C756"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20.9</w:t>
            </w:r>
          </w:p>
        </w:tc>
        <w:tc>
          <w:tcPr>
            <w:tcW w:w="2074" w:type="dxa"/>
            <w:vAlign w:val="center"/>
          </w:tcPr>
          <w:p w14:paraId="05A101DE"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21.6</w:t>
            </w:r>
          </w:p>
        </w:tc>
      </w:tr>
      <w:tr w:rsidR="009E70B3" w:rsidRPr="00EA03CF" w14:paraId="164C957B" w14:textId="77777777" w:rsidTr="00FF2D5B">
        <w:trPr>
          <w:jc w:val="center"/>
        </w:trPr>
        <w:tc>
          <w:tcPr>
            <w:tcW w:w="2074" w:type="dxa"/>
            <w:vAlign w:val="center"/>
          </w:tcPr>
          <w:p w14:paraId="54121170"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Haifa</w:t>
            </w:r>
          </w:p>
        </w:tc>
        <w:tc>
          <w:tcPr>
            <w:tcW w:w="2074" w:type="dxa"/>
            <w:vAlign w:val="center"/>
          </w:tcPr>
          <w:p w14:paraId="5433CB2E"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17.6</w:t>
            </w:r>
          </w:p>
        </w:tc>
        <w:tc>
          <w:tcPr>
            <w:tcW w:w="2074" w:type="dxa"/>
            <w:vAlign w:val="center"/>
          </w:tcPr>
          <w:p w14:paraId="62068737"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17.1</w:t>
            </w:r>
          </w:p>
        </w:tc>
        <w:tc>
          <w:tcPr>
            <w:tcW w:w="2074" w:type="dxa"/>
            <w:vAlign w:val="center"/>
          </w:tcPr>
          <w:p w14:paraId="2F7E2B36"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18.2</w:t>
            </w:r>
          </w:p>
        </w:tc>
      </w:tr>
      <w:tr w:rsidR="009E70B3" w:rsidRPr="00EA03CF" w14:paraId="139D2035" w14:textId="77777777" w:rsidTr="00FF2D5B">
        <w:trPr>
          <w:jc w:val="center"/>
        </w:trPr>
        <w:tc>
          <w:tcPr>
            <w:tcW w:w="2074" w:type="dxa"/>
            <w:vAlign w:val="center"/>
          </w:tcPr>
          <w:p w14:paraId="130F4184"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Central District</w:t>
            </w:r>
          </w:p>
        </w:tc>
        <w:tc>
          <w:tcPr>
            <w:tcW w:w="2074" w:type="dxa"/>
            <w:vAlign w:val="center"/>
          </w:tcPr>
          <w:p w14:paraId="4B511069"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14.6</w:t>
            </w:r>
          </w:p>
        </w:tc>
        <w:tc>
          <w:tcPr>
            <w:tcW w:w="2074" w:type="dxa"/>
            <w:vAlign w:val="center"/>
          </w:tcPr>
          <w:p w14:paraId="7FEF7378"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14.0</w:t>
            </w:r>
          </w:p>
        </w:tc>
        <w:tc>
          <w:tcPr>
            <w:tcW w:w="2074" w:type="dxa"/>
            <w:vAlign w:val="center"/>
          </w:tcPr>
          <w:p w14:paraId="202DAEF1"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14.4</w:t>
            </w:r>
          </w:p>
        </w:tc>
      </w:tr>
      <w:tr w:rsidR="009E70B3" w:rsidRPr="00EA03CF" w14:paraId="6ADE6B0C" w14:textId="77777777" w:rsidTr="00FF2D5B">
        <w:trPr>
          <w:jc w:val="center"/>
        </w:trPr>
        <w:tc>
          <w:tcPr>
            <w:tcW w:w="2074" w:type="dxa"/>
            <w:vAlign w:val="center"/>
          </w:tcPr>
          <w:p w14:paraId="0DE93DC4" w14:textId="44DFF63E"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Rishon Le</w:t>
            </w:r>
            <w:r w:rsidR="00AB548D">
              <w:rPr>
                <w:rFonts w:asciiTheme="majorBidi" w:hAnsiTheme="majorBidi" w:cstheme="majorBidi"/>
                <w:sz w:val="22"/>
                <w:szCs w:val="22"/>
              </w:rPr>
              <w:t>'</w:t>
            </w:r>
            <w:r w:rsidRPr="00EA03CF">
              <w:rPr>
                <w:rFonts w:asciiTheme="majorBidi" w:hAnsiTheme="majorBidi" w:cstheme="majorBidi"/>
                <w:sz w:val="22"/>
                <w:szCs w:val="22"/>
              </w:rPr>
              <w:t>tzion</w:t>
            </w:r>
          </w:p>
        </w:tc>
        <w:tc>
          <w:tcPr>
            <w:tcW w:w="2074" w:type="dxa"/>
            <w:vAlign w:val="center"/>
          </w:tcPr>
          <w:p w14:paraId="47F337A2"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8.8</w:t>
            </w:r>
          </w:p>
        </w:tc>
        <w:tc>
          <w:tcPr>
            <w:tcW w:w="2074" w:type="dxa"/>
            <w:vAlign w:val="center"/>
          </w:tcPr>
          <w:p w14:paraId="58AA1ADD"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8.6</w:t>
            </w:r>
          </w:p>
        </w:tc>
        <w:tc>
          <w:tcPr>
            <w:tcW w:w="2074" w:type="dxa"/>
            <w:vAlign w:val="center"/>
          </w:tcPr>
          <w:p w14:paraId="10D58866"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8.9</w:t>
            </w:r>
          </w:p>
        </w:tc>
      </w:tr>
      <w:tr w:rsidR="009E70B3" w:rsidRPr="00EA03CF" w14:paraId="07D65DDE" w14:textId="77777777" w:rsidTr="00FF2D5B">
        <w:trPr>
          <w:jc w:val="center"/>
        </w:trPr>
        <w:tc>
          <w:tcPr>
            <w:tcW w:w="2074" w:type="dxa"/>
            <w:vAlign w:val="center"/>
          </w:tcPr>
          <w:p w14:paraId="71BD9BD3" w14:textId="35EEC776" w:rsidR="009E70B3" w:rsidRPr="00EA03CF" w:rsidRDefault="00AB548D"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Petah</w:t>
            </w:r>
            <w:r>
              <w:rPr>
                <w:rFonts w:asciiTheme="majorBidi" w:hAnsiTheme="majorBidi" w:cstheme="majorBidi"/>
                <w:sz w:val="22"/>
                <w:szCs w:val="22"/>
              </w:rPr>
              <w:t>-</w:t>
            </w:r>
            <w:r w:rsidR="009E70B3" w:rsidRPr="00EA03CF">
              <w:rPr>
                <w:rFonts w:asciiTheme="majorBidi" w:hAnsiTheme="majorBidi" w:cstheme="majorBidi"/>
                <w:sz w:val="22"/>
                <w:szCs w:val="22"/>
              </w:rPr>
              <w:t>Tikva</w:t>
            </w:r>
          </w:p>
        </w:tc>
        <w:tc>
          <w:tcPr>
            <w:tcW w:w="2074" w:type="dxa"/>
            <w:vAlign w:val="center"/>
          </w:tcPr>
          <w:p w14:paraId="120FE039"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9.9</w:t>
            </w:r>
          </w:p>
        </w:tc>
        <w:tc>
          <w:tcPr>
            <w:tcW w:w="2074" w:type="dxa"/>
            <w:vAlign w:val="center"/>
          </w:tcPr>
          <w:p w14:paraId="061993D9"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9.5</w:t>
            </w:r>
          </w:p>
        </w:tc>
        <w:tc>
          <w:tcPr>
            <w:tcW w:w="2074" w:type="dxa"/>
            <w:vAlign w:val="center"/>
          </w:tcPr>
          <w:p w14:paraId="1E499498"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10.2</w:t>
            </w:r>
          </w:p>
        </w:tc>
      </w:tr>
      <w:tr w:rsidR="009E70B3" w:rsidRPr="00EA03CF" w14:paraId="69E770DF" w14:textId="77777777" w:rsidTr="00FF2D5B">
        <w:trPr>
          <w:jc w:val="center"/>
        </w:trPr>
        <w:tc>
          <w:tcPr>
            <w:tcW w:w="2074" w:type="dxa"/>
            <w:vAlign w:val="center"/>
          </w:tcPr>
          <w:p w14:paraId="45DBCE89"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Tel Aviv District</w:t>
            </w:r>
          </w:p>
        </w:tc>
        <w:tc>
          <w:tcPr>
            <w:tcW w:w="2074" w:type="dxa"/>
            <w:vAlign w:val="center"/>
          </w:tcPr>
          <w:p w14:paraId="1C8F4326"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20.2</w:t>
            </w:r>
          </w:p>
        </w:tc>
        <w:tc>
          <w:tcPr>
            <w:tcW w:w="2074" w:type="dxa"/>
            <w:vAlign w:val="center"/>
          </w:tcPr>
          <w:p w14:paraId="3F0FD96E"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19.6</w:t>
            </w:r>
          </w:p>
        </w:tc>
        <w:tc>
          <w:tcPr>
            <w:tcW w:w="2074" w:type="dxa"/>
            <w:vAlign w:val="center"/>
          </w:tcPr>
          <w:p w14:paraId="5E151585"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20.2</w:t>
            </w:r>
          </w:p>
        </w:tc>
      </w:tr>
      <w:tr w:rsidR="009E70B3" w:rsidRPr="00EA03CF" w14:paraId="1C297A46" w14:textId="77777777" w:rsidTr="00FF2D5B">
        <w:trPr>
          <w:jc w:val="center"/>
        </w:trPr>
        <w:tc>
          <w:tcPr>
            <w:tcW w:w="2074" w:type="dxa"/>
            <w:vAlign w:val="center"/>
          </w:tcPr>
          <w:p w14:paraId="6EE207E1"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Tel Aviv</w:t>
            </w:r>
            <w:r w:rsidR="000B4721" w:rsidRPr="00EA03CF">
              <w:rPr>
                <w:rFonts w:asciiTheme="majorBidi" w:hAnsiTheme="majorBidi" w:cstheme="majorBidi"/>
                <w:sz w:val="22"/>
                <w:szCs w:val="22"/>
              </w:rPr>
              <w:t>-Jaffa</w:t>
            </w:r>
          </w:p>
        </w:tc>
        <w:tc>
          <w:tcPr>
            <w:tcW w:w="2074" w:type="dxa"/>
            <w:vAlign w:val="center"/>
          </w:tcPr>
          <w:p w14:paraId="70554004"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12.1</w:t>
            </w:r>
          </w:p>
        </w:tc>
        <w:tc>
          <w:tcPr>
            <w:tcW w:w="2074" w:type="dxa"/>
            <w:vAlign w:val="center"/>
          </w:tcPr>
          <w:p w14:paraId="1185CE45"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12.0</w:t>
            </w:r>
          </w:p>
        </w:tc>
        <w:tc>
          <w:tcPr>
            <w:tcW w:w="2074" w:type="dxa"/>
            <w:vAlign w:val="center"/>
          </w:tcPr>
          <w:p w14:paraId="5546E76F"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11.9</w:t>
            </w:r>
          </w:p>
        </w:tc>
      </w:tr>
      <w:tr w:rsidR="009E70B3" w:rsidRPr="00EA03CF" w14:paraId="3DDBF408" w14:textId="77777777" w:rsidTr="00FF2D5B">
        <w:trPr>
          <w:jc w:val="center"/>
        </w:trPr>
        <w:tc>
          <w:tcPr>
            <w:tcW w:w="2074" w:type="dxa"/>
            <w:vAlign w:val="center"/>
          </w:tcPr>
          <w:p w14:paraId="7E4486F3"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Southern District</w:t>
            </w:r>
          </w:p>
        </w:tc>
        <w:tc>
          <w:tcPr>
            <w:tcW w:w="2074" w:type="dxa"/>
            <w:vAlign w:val="center"/>
          </w:tcPr>
          <w:p w14:paraId="25FA08F9"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34.0</w:t>
            </w:r>
          </w:p>
        </w:tc>
        <w:tc>
          <w:tcPr>
            <w:tcW w:w="2074" w:type="dxa"/>
            <w:vAlign w:val="center"/>
          </w:tcPr>
          <w:p w14:paraId="0436F321"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32.9</w:t>
            </w:r>
          </w:p>
        </w:tc>
        <w:tc>
          <w:tcPr>
            <w:tcW w:w="2074" w:type="dxa"/>
            <w:vAlign w:val="center"/>
          </w:tcPr>
          <w:p w14:paraId="4B19F515"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34.0</w:t>
            </w:r>
          </w:p>
        </w:tc>
      </w:tr>
      <w:tr w:rsidR="009E70B3" w:rsidRPr="00EA03CF" w14:paraId="09A121A2" w14:textId="77777777" w:rsidTr="00FF2D5B">
        <w:trPr>
          <w:jc w:val="center"/>
        </w:trPr>
        <w:tc>
          <w:tcPr>
            <w:tcW w:w="2074" w:type="dxa"/>
            <w:vAlign w:val="center"/>
          </w:tcPr>
          <w:p w14:paraId="3A2DA2BC" w14:textId="77777777" w:rsidR="009E70B3" w:rsidRPr="00EA03CF" w:rsidRDefault="009E70B3"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Ashdod</w:t>
            </w:r>
          </w:p>
        </w:tc>
        <w:tc>
          <w:tcPr>
            <w:tcW w:w="2074" w:type="dxa"/>
            <w:vAlign w:val="center"/>
          </w:tcPr>
          <w:p w14:paraId="03C8D93F"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28.4</w:t>
            </w:r>
          </w:p>
        </w:tc>
        <w:tc>
          <w:tcPr>
            <w:tcW w:w="2074" w:type="dxa"/>
            <w:vAlign w:val="center"/>
          </w:tcPr>
          <w:p w14:paraId="4B42FC49"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27.4</w:t>
            </w:r>
          </w:p>
        </w:tc>
        <w:tc>
          <w:tcPr>
            <w:tcW w:w="2074" w:type="dxa"/>
            <w:vAlign w:val="center"/>
          </w:tcPr>
          <w:p w14:paraId="63D55169"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27.4</w:t>
            </w:r>
          </w:p>
        </w:tc>
      </w:tr>
      <w:tr w:rsidR="009E70B3" w:rsidRPr="00EA03CF" w14:paraId="3445AD09" w14:textId="77777777" w:rsidTr="00FF2D5B">
        <w:trPr>
          <w:jc w:val="center"/>
        </w:trPr>
        <w:tc>
          <w:tcPr>
            <w:tcW w:w="2074" w:type="dxa"/>
            <w:vAlign w:val="center"/>
          </w:tcPr>
          <w:p w14:paraId="0593FA54" w14:textId="060AE2EE" w:rsidR="009E70B3" w:rsidRPr="00EA03CF" w:rsidRDefault="000B4721"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Be'er-</w:t>
            </w:r>
            <w:r w:rsidR="009E70B3" w:rsidRPr="00EA03CF">
              <w:rPr>
                <w:rFonts w:asciiTheme="majorBidi" w:hAnsiTheme="majorBidi" w:cstheme="majorBidi"/>
                <w:sz w:val="22"/>
                <w:szCs w:val="22"/>
              </w:rPr>
              <w:t>Sheva</w:t>
            </w:r>
          </w:p>
        </w:tc>
        <w:tc>
          <w:tcPr>
            <w:tcW w:w="2074" w:type="dxa"/>
            <w:vAlign w:val="center"/>
          </w:tcPr>
          <w:p w14:paraId="18F71E04"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22.9</w:t>
            </w:r>
          </w:p>
        </w:tc>
        <w:tc>
          <w:tcPr>
            <w:tcW w:w="2074" w:type="dxa"/>
            <w:vAlign w:val="center"/>
          </w:tcPr>
          <w:p w14:paraId="5B474D74"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21.7</w:t>
            </w:r>
          </w:p>
        </w:tc>
        <w:tc>
          <w:tcPr>
            <w:tcW w:w="2074" w:type="dxa"/>
            <w:vAlign w:val="center"/>
          </w:tcPr>
          <w:p w14:paraId="5973385A"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22.4</w:t>
            </w:r>
          </w:p>
        </w:tc>
      </w:tr>
      <w:tr w:rsidR="009E70B3" w:rsidRPr="00EA03CF" w14:paraId="3D48A4D4" w14:textId="77777777" w:rsidTr="00FF2D5B">
        <w:trPr>
          <w:jc w:val="center"/>
        </w:trPr>
        <w:tc>
          <w:tcPr>
            <w:tcW w:w="2074" w:type="dxa"/>
            <w:vAlign w:val="center"/>
          </w:tcPr>
          <w:p w14:paraId="234AB0BD" w14:textId="77777777" w:rsidR="009E70B3" w:rsidRPr="00EA03CF" w:rsidRDefault="009E70B3" w:rsidP="00EA03CF">
            <w:pPr>
              <w:pStyle w:val="Default"/>
              <w:bidi w:val="0"/>
              <w:rPr>
                <w:rFonts w:asciiTheme="majorBidi" w:hAnsiTheme="majorBidi" w:cstheme="majorBidi"/>
                <w:b/>
                <w:bCs/>
                <w:sz w:val="22"/>
                <w:szCs w:val="22"/>
              </w:rPr>
            </w:pPr>
            <w:r w:rsidRPr="00EA03CF">
              <w:rPr>
                <w:rFonts w:asciiTheme="majorBidi" w:hAnsiTheme="majorBidi" w:cstheme="majorBidi"/>
                <w:b/>
                <w:bCs/>
                <w:sz w:val="22"/>
                <w:szCs w:val="22"/>
              </w:rPr>
              <w:t>Total</w:t>
            </w:r>
          </w:p>
        </w:tc>
        <w:tc>
          <w:tcPr>
            <w:tcW w:w="2074" w:type="dxa"/>
            <w:vAlign w:val="center"/>
          </w:tcPr>
          <w:p w14:paraId="036B1A8E" w14:textId="77777777" w:rsidR="009E70B3" w:rsidRPr="00EA03CF" w:rsidRDefault="009E70B3" w:rsidP="009E70B3">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28.1</w:t>
            </w:r>
          </w:p>
        </w:tc>
        <w:tc>
          <w:tcPr>
            <w:tcW w:w="2074" w:type="dxa"/>
          </w:tcPr>
          <w:p w14:paraId="3EE66F89"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27.2</w:t>
            </w:r>
          </w:p>
        </w:tc>
        <w:tc>
          <w:tcPr>
            <w:tcW w:w="2074" w:type="dxa"/>
          </w:tcPr>
          <w:p w14:paraId="2951AC38" w14:textId="77777777" w:rsidR="009E70B3" w:rsidRPr="00EA03CF" w:rsidRDefault="009E70B3" w:rsidP="009E70B3">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28.0</w:t>
            </w:r>
          </w:p>
        </w:tc>
      </w:tr>
    </w:tbl>
    <w:p w14:paraId="26E8339B" w14:textId="77777777" w:rsidR="009E70B3" w:rsidRPr="003A2639" w:rsidRDefault="00F9229F" w:rsidP="003A2639">
      <w:pPr>
        <w:pStyle w:val="Default"/>
        <w:spacing w:line="360" w:lineRule="auto"/>
        <w:rPr>
          <w:rFonts w:asciiTheme="majorBidi" w:hAnsiTheme="majorBidi" w:cstheme="majorBidi"/>
          <w:i/>
          <w:iCs/>
          <w:sz w:val="22"/>
          <w:szCs w:val="22"/>
        </w:rPr>
      </w:pPr>
      <w:r w:rsidRPr="003A2639">
        <w:rPr>
          <w:rFonts w:asciiTheme="majorBidi" w:hAnsiTheme="majorBidi" w:cstheme="majorBidi"/>
          <w:i/>
          <w:iCs/>
          <w:sz w:val="22"/>
          <w:szCs w:val="22"/>
        </w:rPr>
        <w:t>Source:</w:t>
      </w:r>
      <w:r w:rsidR="008F391E" w:rsidRPr="003A2639">
        <w:rPr>
          <w:rFonts w:asciiTheme="majorBidi" w:hAnsiTheme="majorBidi" w:cstheme="majorBidi"/>
          <w:i/>
          <w:iCs/>
          <w:sz w:val="22"/>
          <w:szCs w:val="22"/>
        </w:rPr>
        <w:t xml:space="preserve"> National Insurance Institute, April 2023</w:t>
      </w:r>
    </w:p>
    <w:p w14:paraId="35108BF0" w14:textId="385C6355" w:rsidR="00F9229F" w:rsidRPr="006D5936" w:rsidRDefault="00F9229F" w:rsidP="006839D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sidRPr="00F1204F">
        <w:rPr>
          <w:rFonts w:asciiTheme="majorBidi" w:hAnsiTheme="majorBidi" w:cstheme="majorBidi"/>
          <w:b/>
          <w:bCs/>
          <w:sz w:val="24"/>
          <w:szCs w:val="24"/>
          <w:u w:val="single"/>
        </w:rPr>
        <w:t xml:space="preserve">25 </w:t>
      </w:r>
      <w:r w:rsidRPr="00F1204F">
        <w:rPr>
          <w:rFonts w:asciiTheme="majorBidi" w:hAnsiTheme="majorBidi" w:cstheme="majorBidi"/>
          <w:b/>
          <w:bCs/>
          <w:sz w:val="24"/>
          <w:szCs w:val="24"/>
          <w:u w:val="single"/>
        </w:rPr>
        <w:t>–</w:t>
      </w:r>
      <w:r w:rsidR="008F391E" w:rsidRPr="00F1204F">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Poverty Among Children by Population Group and Additional Indicators (2019-2021</w:t>
      </w:r>
      <w:r w:rsidR="00D730AC" w:rsidRPr="00F1204F">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2074"/>
        <w:gridCol w:w="2074"/>
        <w:gridCol w:w="2074"/>
        <w:gridCol w:w="2074"/>
      </w:tblGrid>
      <w:tr w:rsidR="00F9229F" w:rsidRPr="00EA03CF" w14:paraId="6068712D" w14:textId="77777777" w:rsidTr="00FF2D5B">
        <w:trPr>
          <w:jc w:val="center"/>
        </w:trPr>
        <w:tc>
          <w:tcPr>
            <w:tcW w:w="2074" w:type="dxa"/>
            <w:shd w:val="clear" w:color="auto" w:fill="BFBFBF" w:themeFill="background1" w:themeFillShade="BF"/>
          </w:tcPr>
          <w:p w14:paraId="56D54CBB" w14:textId="77777777" w:rsidR="00F9229F" w:rsidRPr="00EA03CF" w:rsidRDefault="00F9229F" w:rsidP="008F391E">
            <w:pPr>
              <w:pStyle w:val="Default"/>
              <w:bidi w:val="0"/>
              <w:rPr>
                <w:rFonts w:asciiTheme="majorBidi" w:hAnsiTheme="majorBidi" w:cstheme="majorBidi"/>
                <w:sz w:val="22"/>
                <w:szCs w:val="22"/>
              </w:rPr>
            </w:pPr>
          </w:p>
        </w:tc>
        <w:tc>
          <w:tcPr>
            <w:tcW w:w="2074" w:type="dxa"/>
            <w:shd w:val="clear" w:color="auto" w:fill="BFBFBF" w:themeFill="background1" w:themeFillShade="BF"/>
            <w:vAlign w:val="center"/>
          </w:tcPr>
          <w:p w14:paraId="4FED73E8" w14:textId="77777777" w:rsidR="00F9229F" w:rsidRPr="00EA03CF" w:rsidRDefault="00F9229F"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tl/>
              </w:rPr>
              <w:t>2019</w:t>
            </w:r>
          </w:p>
        </w:tc>
        <w:tc>
          <w:tcPr>
            <w:tcW w:w="2074" w:type="dxa"/>
            <w:shd w:val="clear" w:color="auto" w:fill="BFBFBF" w:themeFill="background1" w:themeFillShade="BF"/>
            <w:vAlign w:val="center"/>
          </w:tcPr>
          <w:p w14:paraId="63845A2E" w14:textId="77777777" w:rsidR="00F9229F" w:rsidRPr="00EA03CF" w:rsidRDefault="00F9229F"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Pr>
              <w:t>2020</w:t>
            </w:r>
          </w:p>
        </w:tc>
        <w:tc>
          <w:tcPr>
            <w:tcW w:w="2074" w:type="dxa"/>
            <w:shd w:val="clear" w:color="auto" w:fill="BFBFBF" w:themeFill="background1" w:themeFillShade="BF"/>
            <w:vAlign w:val="center"/>
          </w:tcPr>
          <w:p w14:paraId="67847AD0" w14:textId="77777777" w:rsidR="00F9229F" w:rsidRPr="00EA03CF" w:rsidRDefault="00F9229F" w:rsidP="00EA03CF">
            <w:pPr>
              <w:pStyle w:val="ListParagraph"/>
              <w:bidi w:val="0"/>
              <w:ind w:left="-156" w:right="-46"/>
              <w:jc w:val="center"/>
              <w:rPr>
                <w:rFonts w:asciiTheme="majorBidi" w:hAnsiTheme="majorBidi" w:cstheme="majorBidi"/>
                <w:b/>
                <w:bCs/>
                <w:sz w:val="22"/>
                <w:szCs w:val="22"/>
              </w:rPr>
            </w:pPr>
            <w:r w:rsidRPr="00EA03CF">
              <w:rPr>
                <w:rFonts w:asciiTheme="majorBidi" w:hAnsiTheme="majorBidi" w:cstheme="majorBidi"/>
                <w:b/>
                <w:bCs/>
                <w:sz w:val="22"/>
                <w:szCs w:val="22"/>
              </w:rPr>
              <w:t>2021</w:t>
            </w:r>
          </w:p>
        </w:tc>
      </w:tr>
      <w:tr w:rsidR="00F9229F" w:rsidRPr="00EA03CF" w14:paraId="16906B2E" w14:textId="77777777" w:rsidTr="00FF2D5B">
        <w:trPr>
          <w:jc w:val="center"/>
        </w:trPr>
        <w:tc>
          <w:tcPr>
            <w:tcW w:w="2074" w:type="dxa"/>
          </w:tcPr>
          <w:p w14:paraId="21CAAF9B" w14:textId="77777777" w:rsidR="00F9229F" w:rsidRPr="00EA03CF" w:rsidRDefault="00F9229F" w:rsidP="008F391E">
            <w:pPr>
              <w:pStyle w:val="Default"/>
              <w:bidi w:val="0"/>
              <w:rPr>
                <w:rFonts w:asciiTheme="majorBidi" w:hAnsiTheme="majorBidi" w:cstheme="majorBidi"/>
                <w:sz w:val="22"/>
                <w:szCs w:val="22"/>
              </w:rPr>
            </w:pPr>
          </w:p>
        </w:tc>
        <w:tc>
          <w:tcPr>
            <w:tcW w:w="2074" w:type="dxa"/>
            <w:vAlign w:val="center"/>
          </w:tcPr>
          <w:p w14:paraId="77BF8221" w14:textId="77777777" w:rsidR="00F9229F" w:rsidRPr="00EA03CF" w:rsidRDefault="00F9229F" w:rsidP="008F391E">
            <w:pPr>
              <w:pStyle w:val="Default"/>
              <w:bidi w:val="0"/>
              <w:jc w:val="center"/>
              <w:rPr>
                <w:rFonts w:asciiTheme="majorBidi" w:hAnsiTheme="majorBidi" w:cstheme="majorBidi"/>
                <w:sz w:val="22"/>
                <w:szCs w:val="22"/>
                <w:rtl/>
              </w:rPr>
            </w:pPr>
            <w:r w:rsidRPr="00EA03CF">
              <w:rPr>
                <w:rFonts w:asciiTheme="majorBidi" w:hAnsiTheme="majorBidi" w:cstheme="majorBidi"/>
                <w:sz w:val="22"/>
                <w:szCs w:val="22"/>
              </w:rPr>
              <w:t>Children</w:t>
            </w:r>
          </w:p>
        </w:tc>
        <w:tc>
          <w:tcPr>
            <w:tcW w:w="2074" w:type="dxa"/>
            <w:vAlign w:val="center"/>
          </w:tcPr>
          <w:p w14:paraId="08F02E5E" w14:textId="77777777" w:rsidR="00F9229F" w:rsidRPr="00EA03CF" w:rsidRDefault="00F9229F" w:rsidP="008F391E">
            <w:pPr>
              <w:pStyle w:val="Default"/>
              <w:bidi w:val="0"/>
              <w:jc w:val="center"/>
              <w:rPr>
                <w:rFonts w:asciiTheme="majorBidi" w:hAnsiTheme="majorBidi" w:cstheme="majorBidi"/>
                <w:sz w:val="22"/>
                <w:szCs w:val="22"/>
                <w:rtl/>
              </w:rPr>
            </w:pPr>
            <w:r w:rsidRPr="00EA03CF">
              <w:rPr>
                <w:rFonts w:asciiTheme="majorBidi" w:hAnsiTheme="majorBidi" w:cstheme="majorBidi"/>
                <w:sz w:val="22"/>
                <w:szCs w:val="22"/>
              </w:rPr>
              <w:t>Children</w:t>
            </w:r>
          </w:p>
        </w:tc>
        <w:tc>
          <w:tcPr>
            <w:tcW w:w="2074" w:type="dxa"/>
            <w:vAlign w:val="center"/>
          </w:tcPr>
          <w:p w14:paraId="012F81BA" w14:textId="77777777" w:rsidR="00F9229F" w:rsidRPr="00EA03CF" w:rsidRDefault="00F9229F" w:rsidP="008F391E">
            <w:pPr>
              <w:pStyle w:val="Default"/>
              <w:bidi w:val="0"/>
              <w:jc w:val="center"/>
              <w:rPr>
                <w:rFonts w:asciiTheme="majorBidi" w:hAnsiTheme="majorBidi" w:cstheme="majorBidi"/>
                <w:sz w:val="22"/>
                <w:szCs w:val="22"/>
                <w:rtl/>
              </w:rPr>
            </w:pPr>
            <w:r w:rsidRPr="00EA03CF">
              <w:rPr>
                <w:rFonts w:asciiTheme="majorBidi" w:hAnsiTheme="majorBidi" w:cstheme="majorBidi"/>
                <w:sz w:val="22"/>
                <w:szCs w:val="22"/>
              </w:rPr>
              <w:t>Children</w:t>
            </w:r>
          </w:p>
        </w:tc>
      </w:tr>
      <w:tr w:rsidR="00F9229F" w:rsidRPr="00EA03CF" w14:paraId="28AC6560" w14:textId="77777777" w:rsidTr="00FF2D5B">
        <w:trPr>
          <w:jc w:val="center"/>
        </w:trPr>
        <w:tc>
          <w:tcPr>
            <w:tcW w:w="2074" w:type="dxa"/>
          </w:tcPr>
          <w:p w14:paraId="3D6C7670" w14:textId="77777777" w:rsidR="00F9229F" w:rsidRPr="00EA03CF" w:rsidRDefault="004B1CC8" w:rsidP="008F391E">
            <w:pPr>
              <w:pStyle w:val="ListParagraph"/>
              <w:bidi w:val="0"/>
              <w:ind w:left="0"/>
              <w:rPr>
                <w:rFonts w:asciiTheme="majorBidi" w:hAnsiTheme="majorBidi" w:cstheme="majorBidi"/>
                <w:b/>
                <w:bCs/>
                <w:sz w:val="22"/>
                <w:szCs w:val="22"/>
              </w:rPr>
            </w:pPr>
            <w:r w:rsidRPr="00EA03CF">
              <w:rPr>
                <w:rFonts w:asciiTheme="majorBidi" w:hAnsiTheme="majorBidi" w:cstheme="majorBidi"/>
                <w:b/>
                <w:bCs/>
                <w:sz w:val="22"/>
                <w:szCs w:val="22"/>
              </w:rPr>
              <w:t>Total population</w:t>
            </w:r>
          </w:p>
        </w:tc>
        <w:tc>
          <w:tcPr>
            <w:tcW w:w="2074" w:type="dxa"/>
          </w:tcPr>
          <w:p w14:paraId="05088AE8" w14:textId="77777777" w:rsidR="00F9229F" w:rsidRPr="00EA03CF" w:rsidRDefault="004B1CC8" w:rsidP="008F391E">
            <w:pPr>
              <w:pStyle w:val="ListParagraph"/>
              <w:bidi w:val="0"/>
              <w:ind w:left="0"/>
              <w:jc w:val="center"/>
              <w:rPr>
                <w:rFonts w:asciiTheme="majorBidi" w:hAnsiTheme="majorBidi" w:cstheme="majorBidi"/>
                <w:b/>
                <w:bCs/>
                <w:sz w:val="22"/>
                <w:szCs w:val="22"/>
              </w:rPr>
            </w:pPr>
            <w:r w:rsidRPr="00EA03CF">
              <w:rPr>
                <w:rFonts w:asciiTheme="majorBidi" w:hAnsiTheme="majorBidi" w:cstheme="majorBidi"/>
                <w:b/>
                <w:bCs/>
                <w:sz w:val="22"/>
                <w:szCs w:val="22"/>
              </w:rPr>
              <w:t>28.1</w:t>
            </w:r>
          </w:p>
        </w:tc>
        <w:tc>
          <w:tcPr>
            <w:tcW w:w="2074" w:type="dxa"/>
          </w:tcPr>
          <w:p w14:paraId="33C5AAC4" w14:textId="77777777" w:rsidR="00F9229F" w:rsidRPr="00EA03CF" w:rsidRDefault="004B1CC8" w:rsidP="008F391E">
            <w:pPr>
              <w:pStyle w:val="ListParagraph"/>
              <w:bidi w:val="0"/>
              <w:ind w:left="0"/>
              <w:jc w:val="center"/>
              <w:rPr>
                <w:rFonts w:asciiTheme="majorBidi" w:hAnsiTheme="majorBidi" w:cstheme="majorBidi"/>
                <w:b/>
                <w:bCs/>
                <w:sz w:val="22"/>
                <w:szCs w:val="22"/>
              </w:rPr>
            </w:pPr>
            <w:r w:rsidRPr="00EA03CF">
              <w:rPr>
                <w:rFonts w:asciiTheme="majorBidi" w:hAnsiTheme="majorBidi" w:cstheme="majorBidi"/>
                <w:b/>
                <w:bCs/>
                <w:sz w:val="22"/>
                <w:szCs w:val="22"/>
              </w:rPr>
              <w:t>27.2</w:t>
            </w:r>
          </w:p>
        </w:tc>
        <w:tc>
          <w:tcPr>
            <w:tcW w:w="2074" w:type="dxa"/>
          </w:tcPr>
          <w:p w14:paraId="4134FBCB" w14:textId="77777777" w:rsidR="00F9229F" w:rsidRPr="00EA03CF" w:rsidRDefault="004B1CC8" w:rsidP="008F391E">
            <w:pPr>
              <w:pStyle w:val="ListParagraph"/>
              <w:bidi w:val="0"/>
              <w:ind w:left="0"/>
              <w:jc w:val="center"/>
              <w:rPr>
                <w:rFonts w:asciiTheme="majorBidi" w:hAnsiTheme="majorBidi" w:cstheme="majorBidi"/>
                <w:b/>
                <w:bCs/>
                <w:sz w:val="22"/>
                <w:szCs w:val="22"/>
              </w:rPr>
            </w:pPr>
            <w:r w:rsidRPr="00EA03CF">
              <w:rPr>
                <w:rFonts w:asciiTheme="majorBidi" w:hAnsiTheme="majorBidi" w:cstheme="majorBidi"/>
                <w:b/>
                <w:bCs/>
                <w:sz w:val="22"/>
                <w:szCs w:val="22"/>
              </w:rPr>
              <w:t>28.0</w:t>
            </w:r>
          </w:p>
        </w:tc>
      </w:tr>
      <w:tr w:rsidR="004B1CC8" w:rsidRPr="00EA03CF" w14:paraId="0F62DCD9" w14:textId="77777777" w:rsidTr="00FF2D5B">
        <w:trPr>
          <w:jc w:val="center"/>
        </w:trPr>
        <w:tc>
          <w:tcPr>
            <w:tcW w:w="8296" w:type="dxa"/>
            <w:gridSpan w:val="4"/>
            <w:shd w:val="clear" w:color="auto" w:fill="D9D9D9" w:themeFill="background1" w:themeFillShade="D9"/>
          </w:tcPr>
          <w:p w14:paraId="78B9EA6A" w14:textId="77777777" w:rsidR="004B1CC8" w:rsidRPr="003A2639" w:rsidRDefault="004B1CC8" w:rsidP="008F391E">
            <w:pPr>
              <w:pStyle w:val="ListParagraph"/>
              <w:bidi w:val="0"/>
              <w:ind w:left="0"/>
              <w:jc w:val="center"/>
              <w:rPr>
                <w:rFonts w:asciiTheme="majorBidi" w:hAnsiTheme="majorBidi" w:cstheme="majorBidi"/>
                <w:b/>
                <w:bCs/>
                <w:sz w:val="22"/>
                <w:szCs w:val="22"/>
              </w:rPr>
            </w:pPr>
            <w:r w:rsidRPr="003A2639">
              <w:rPr>
                <w:rFonts w:asciiTheme="majorBidi" w:hAnsiTheme="majorBidi" w:cstheme="majorBidi"/>
                <w:b/>
                <w:bCs/>
                <w:sz w:val="22"/>
                <w:szCs w:val="22"/>
              </w:rPr>
              <w:t>Population by head of family</w:t>
            </w:r>
          </w:p>
        </w:tc>
      </w:tr>
      <w:tr w:rsidR="004B1CC8" w:rsidRPr="00EA03CF" w14:paraId="40E3970F" w14:textId="77777777" w:rsidTr="00FF2D5B">
        <w:trPr>
          <w:jc w:val="center"/>
        </w:trPr>
        <w:tc>
          <w:tcPr>
            <w:tcW w:w="2074" w:type="dxa"/>
          </w:tcPr>
          <w:p w14:paraId="5EBF1984" w14:textId="77777777" w:rsidR="004B1CC8" w:rsidRPr="00EA03CF" w:rsidRDefault="004B1CC8" w:rsidP="008F391E">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lastRenderedPageBreak/>
              <w:t>Jews</w:t>
            </w:r>
          </w:p>
        </w:tc>
        <w:tc>
          <w:tcPr>
            <w:tcW w:w="2074" w:type="dxa"/>
            <w:vAlign w:val="center"/>
          </w:tcPr>
          <w:p w14:paraId="6442CEFE" w14:textId="77777777" w:rsidR="004B1CC8" w:rsidRPr="00EA03CF" w:rsidRDefault="004B1CC8" w:rsidP="008F391E">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21.3</w:t>
            </w:r>
          </w:p>
        </w:tc>
        <w:tc>
          <w:tcPr>
            <w:tcW w:w="2074" w:type="dxa"/>
            <w:vAlign w:val="center"/>
          </w:tcPr>
          <w:p w14:paraId="720BD1A5" w14:textId="77777777" w:rsidR="004B1CC8" w:rsidRPr="00EA03CF" w:rsidRDefault="004B1CC8" w:rsidP="008F391E">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20.6</w:t>
            </w:r>
          </w:p>
        </w:tc>
        <w:tc>
          <w:tcPr>
            <w:tcW w:w="2074" w:type="dxa"/>
            <w:vAlign w:val="center"/>
          </w:tcPr>
          <w:p w14:paraId="4A768BF2" w14:textId="77777777" w:rsidR="004B1CC8" w:rsidRPr="00EA03CF" w:rsidRDefault="004B1CC8" w:rsidP="008F391E">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21.2</w:t>
            </w:r>
          </w:p>
        </w:tc>
      </w:tr>
      <w:tr w:rsidR="004B1CC8" w:rsidRPr="00EA03CF" w14:paraId="134A5CAF" w14:textId="77777777" w:rsidTr="00FF2D5B">
        <w:trPr>
          <w:jc w:val="center"/>
        </w:trPr>
        <w:tc>
          <w:tcPr>
            <w:tcW w:w="2074" w:type="dxa"/>
            <w:vAlign w:val="center"/>
          </w:tcPr>
          <w:p w14:paraId="7626F39C" w14:textId="34988C9C"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 xml:space="preserve">Jews (excluding </w:t>
            </w:r>
            <w:r w:rsidR="000B4721" w:rsidRPr="00EA03CF">
              <w:rPr>
                <w:rFonts w:asciiTheme="majorBidi" w:hAnsiTheme="majorBidi" w:cstheme="majorBidi"/>
                <w:sz w:val="22"/>
                <w:szCs w:val="22"/>
              </w:rPr>
              <w:t>ultra</w:t>
            </w:r>
            <w:r w:rsidR="008F391E" w:rsidRPr="00EA03CF">
              <w:rPr>
                <w:rFonts w:asciiTheme="majorBidi" w:hAnsiTheme="majorBidi" w:cstheme="majorBidi"/>
                <w:sz w:val="22"/>
                <w:szCs w:val="22"/>
              </w:rPr>
              <w:t>-</w:t>
            </w:r>
            <w:r w:rsidRPr="00EA03CF">
              <w:rPr>
                <w:rFonts w:asciiTheme="majorBidi" w:hAnsiTheme="majorBidi" w:cstheme="majorBidi"/>
                <w:sz w:val="22"/>
                <w:szCs w:val="22"/>
              </w:rPr>
              <w:t>Orthodox population)</w:t>
            </w:r>
          </w:p>
        </w:tc>
        <w:tc>
          <w:tcPr>
            <w:tcW w:w="2074" w:type="dxa"/>
            <w:vAlign w:val="center"/>
          </w:tcPr>
          <w:p w14:paraId="4F5CADB8"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13.2</w:t>
            </w:r>
          </w:p>
        </w:tc>
        <w:tc>
          <w:tcPr>
            <w:tcW w:w="2074" w:type="dxa"/>
            <w:vAlign w:val="center"/>
          </w:tcPr>
          <w:p w14:paraId="31814409"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12.8</w:t>
            </w:r>
          </w:p>
        </w:tc>
        <w:tc>
          <w:tcPr>
            <w:tcW w:w="2074" w:type="dxa"/>
            <w:vAlign w:val="center"/>
          </w:tcPr>
          <w:p w14:paraId="471BDF17"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13.2</w:t>
            </w:r>
          </w:p>
        </w:tc>
      </w:tr>
      <w:tr w:rsidR="004B1CC8" w:rsidRPr="00EA03CF" w14:paraId="39330974" w14:textId="77777777" w:rsidTr="00FF2D5B">
        <w:trPr>
          <w:jc w:val="center"/>
        </w:trPr>
        <w:tc>
          <w:tcPr>
            <w:tcW w:w="2074" w:type="dxa"/>
            <w:vAlign w:val="center"/>
          </w:tcPr>
          <w:p w14:paraId="26D26B8F" w14:textId="5B56FA30"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Jews (</w:t>
            </w:r>
            <w:r w:rsidR="000B4721" w:rsidRPr="00EA03CF">
              <w:rPr>
                <w:rFonts w:asciiTheme="majorBidi" w:hAnsiTheme="majorBidi" w:cstheme="majorBidi"/>
                <w:sz w:val="22"/>
                <w:szCs w:val="22"/>
              </w:rPr>
              <w:t>ultra</w:t>
            </w:r>
            <w:r w:rsidR="008F391E" w:rsidRPr="00EA03CF">
              <w:rPr>
                <w:rFonts w:asciiTheme="majorBidi" w:hAnsiTheme="majorBidi" w:cstheme="majorBidi"/>
                <w:sz w:val="22"/>
                <w:szCs w:val="22"/>
              </w:rPr>
              <w:t>-</w:t>
            </w:r>
            <w:r w:rsidRPr="00EA03CF">
              <w:rPr>
                <w:rFonts w:asciiTheme="majorBidi" w:hAnsiTheme="majorBidi" w:cstheme="majorBidi"/>
                <w:sz w:val="22"/>
                <w:szCs w:val="22"/>
              </w:rPr>
              <w:t>Orthodox population)</w:t>
            </w:r>
          </w:p>
        </w:tc>
        <w:tc>
          <w:tcPr>
            <w:tcW w:w="2074" w:type="dxa"/>
            <w:vAlign w:val="center"/>
          </w:tcPr>
          <w:p w14:paraId="71751973"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49.0</w:t>
            </w:r>
          </w:p>
        </w:tc>
        <w:tc>
          <w:tcPr>
            <w:tcW w:w="2074" w:type="dxa"/>
            <w:vAlign w:val="center"/>
          </w:tcPr>
          <w:p w14:paraId="345E3C13"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46.5</w:t>
            </w:r>
          </w:p>
        </w:tc>
        <w:tc>
          <w:tcPr>
            <w:tcW w:w="2074" w:type="dxa"/>
            <w:vAlign w:val="center"/>
          </w:tcPr>
          <w:p w14:paraId="1E3382F1"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47.1</w:t>
            </w:r>
          </w:p>
        </w:tc>
      </w:tr>
      <w:tr w:rsidR="004B1CC8" w:rsidRPr="00EA03CF" w14:paraId="2314D19A" w14:textId="77777777" w:rsidTr="00FF2D5B">
        <w:trPr>
          <w:jc w:val="center"/>
        </w:trPr>
        <w:tc>
          <w:tcPr>
            <w:tcW w:w="2074" w:type="dxa"/>
            <w:vAlign w:val="center"/>
          </w:tcPr>
          <w:p w14:paraId="75FE7FED" w14:textId="77777777" w:rsidR="004B1CC8" w:rsidRPr="00EA03CF" w:rsidRDefault="004B1CC8" w:rsidP="00EA03CF">
            <w:pPr>
              <w:pStyle w:val="ListParagraph"/>
              <w:bidi w:val="0"/>
              <w:ind w:left="0"/>
              <w:rPr>
                <w:rFonts w:asciiTheme="majorBidi" w:hAnsiTheme="majorBidi" w:cstheme="majorBidi"/>
                <w:sz w:val="22"/>
                <w:szCs w:val="22"/>
                <w:rtl/>
              </w:rPr>
            </w:pPr>
            <w:r w:rsidRPr="00EA03CF">
              <w:rPr>
                <w:rFonts w:asciiTheme="majorBidi" w:hAnsiTheme="majorBidi" w:cstheme="majorBidi"/>
                <w:sz w:val="22"/>
                <w:szCs w:val="22"/>
              </w:rPr>
              <w:t>Arab population</w:t>
            </w:r>
          </w:p>
        </w:tc>
        <w:tc>
          <w:tcPr>
            <w:tcW w:w="2074" w:type="dxa"/>
            <w:vAlign w:val="center"/>
          </w:tcPr>
          <w:p w14:paraId="3F7EB0AB"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48.9</w:t>
            </w:r>
          </w:p>
        </w:tc>
        <w:tc>
          <w:tcPr>
            <w:tcW w:w="2074" w:type="dxa"/>
            <w:vAlign w:val="center"/>
          </w:tcPr>
          <w:p w14:paraId="7A4C567A"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47.8</w:t>
            </w:r>
          </w:p>
        </w:tc>
        <w:tc>
          <w:tcPr>
            <w:tcW w:w="2074" w:type="dxa"/>
            <w:vAlign w:val="center"/>
          </w:tcPr>
          <w:p w14:paraId="5D9E75AA"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49.0</w:t>
            </w:r>
          </w:p>
        </w:tc>
      </w:tr>
      <w:tr w:rsidR="004B1CC8" w:rsidRPr="00EA03CF" w14:paraId="224AE261" w14:textId="77777777" w:rsidTr="00FF2D5B">
        <w:trPr>
          <w:jc w:val="center"/>
        </w:trPr>
        <w:tc>
          <w:tcPr>
            <w:tcW w:w="8296" w:type="dxa"/>
            <w:gridSpan w:val="4"/>
            <w:shd w:val="clear" w:color="auto" w:fill="D9D9D9" w:themeFill="background1" w:themeFillShade="D9"/>
            <w:vAlign w:val="center"/>
          </w:tcPr>
          <w:p w14:paraId="70B9C86D" w14:textId="77777777" w:rsidR="004B1CC8" w:rsidRPr="003A2639" w:rsidRDefault="004B1CC8" w:rsidP="00EA03CF">
            <w:pPr>
              <w:pStyle w:val="ListParagraph"/>
              <w:bidi w:val="0"/>
              <w:ind w:left="0"/>
              <w:jc w:val="center"/>
              <w:rPr>
                <w:rFonts w:asciiTheme="majorBidi" w:hAnsiTheme="majorBidi" w:cstheme="majorBidi"/>
                <w:b/>
                <w:bCs/>
                <w:sz w:val="22"/>
                <w:szCs w:val="22"/>
              </w:rPr>
            </w:pPr>
            <w:r w:rsidRPr="003A2639">
              <w:rPr>
                <w:rFonts w:asciiTheme="majorBidi" w:hAnsiTheme="majorBidi" w:cstheme="majorBidi"/>
                <w:b/>
                <w:bCs/>
                <w:sz w:val="22"/>
                <w:szCs w:val="22"/>
              </w:rPr>
              <w:t>Size of family</w:t>
            </w:r>
          </w:p>
        </w:tc>
      </w:tr>
      <w:tr w:rsidR="004B1CC8" w:rsidRPr="00EA03CF" w14:paraId="41EEA767" w14:textId="77777777" w:rsidTr="00FF2D5B">
        <w:trPr>
          <w:jc w:val="center"/>
        </w:trPr>
        <w:tc>
          <w:tcPr>
            <w:tcW w:w="2074" w:type="dxa"/>
            <w:vAlign w:val="center"/>
          </w:tcPr>
          <w:p w14:paraId="2DDB628E"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With children</w:t>
            </w:r>
          </w:p>
        </w:tc>
        <w:tc>
          <w:tcPr>
            <w:tcW w:w="2074" w:type="dxa"/>
            <w:vAlign w:val="center"/>
          </w:tcPr>
          <w:p w14:paraId="5460A7B8"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28.1</w:t>
            </w:r>
          </w:p>
        </w:tc>
        <w:tc>
          <w:tcPr>
            <w:tcW w:w="2074" w:type="dxa"/>
            <w:vAlign w:val="center"/>
          </w:tcPr>
          <w:p w14:paraId="1B0F1849"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27.2</w:t>
            </w:r>
          </w:p>
        </w:tc>
        <w:tc>
          <w:tcPr>
            <w:tcW w:w="2074" w:type="dxa"/>
            <w:vAlign w:val="center"/>
          </w:tcPr>
          <w:p w14:paraId="2D236537"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28.0</w:t>
            </w:r>
          </w:p>
        </w:tc>
      </w:tr>
      <w:tr w:rsidR="004B1CC8" w:rsidRPr="00EA03CF" w14:paraId="5FBFF109" w14:textId="77777777" w:rsidTr="00FF2D5B">
        <w:trPr>
          <w:jc w:val="center"/>
        </w:trPr>
        <w:tc>
          <w:tcPr>
            <w:tcW w:w="2074" w:type="dxa"/>
            <w:vAlign w:val="center"/>
          </w:tcPr>
          <w:p w14:paraId="7B98EBA3"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With 1-3 children</w:t>
            </w:r>
          </w:p>
        </w:tc>
        <w:tc>
          <w:tcPr>
            <w:tcW w:w="2074" w:type="dxa"/>
            <w:vAlign w:val="center"/>
          </w:tcPr>
          <w:p w14:paraId="3494C886"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17.8</w:t>
            </w:r>
          </w:p>
        </w:tc>
        <w:tc>
          <w:tcPr>
            <w:tcW w:w="2074" w:type="dxa"/>
            <w:vAlign w:val="center"/>
          </w:tcPr>
          <w:p w14:paraId="4ADD7D58"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17.4</w:t>
            </w:r>
          </w:p>
        </w:tc>
        <w:tc>
          <w:tcPr>
            <w:tcW w:w="2074" w:type="dxa"/>
            <w:vAlign w:val="center"/>
          </w:tcPr>
          <w:p w14:paraId="2E1E6971"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18.0</w:t>
            </w:r>
          </w:p>
        </w:tc>
      </w:tr>
      <w:tr w:rsidR="004B1CC8" w:rsidRPr="00EA03CF" w14:paraId="6A7D9B3A" w14:textId="77777777" w:rsidTr="00FF2D5B">
        <w:trPr>
          <w:jc w:val="center"/>
        </w:trPr>
        <w:tc>
          <w:tcPr>
            <w:tcW w:w="2074" w:type="dxa"/>
            <w:vAlign w:val="center"/>
          </w:tcPr>
          <w:p w14:paraId="618ED011"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With 4 children</w:t>
            </w:r>
            <w:r w:rsidR="008F391E" w:rsidRPr="00EA03CF">
              <w:rPr>
                <w:rFonts w:asciiTheme="majorBidi" w:hAnsiTheme="majorBidi" w:cstheme="majorBidi"/>
                <w:sz w:val="22"/>
                <w:szCs w:val="22"/>
              </w:rPr>
              <w:t xml:space="preserve"> or more  </w:t>
            </w:r>
          </w:p>
        </w:tc>
        <w:tc>
          <w:tcPr>
            <w:tcW w:w="2074" w:type="dxa"/>
            <w:vAlign w:val="center"/>
          </w:tcPr>
          <w:p w14:paraId="3ED1084C"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46.5</w:t>
            </w:r>
          </w:p>
        </w:tc>
        <w:tc>
          <w:tcPr>
            <w:tcW w:w="2074" w:type="dxa"/>
            <w:vAlign w:val="center"/>
          </w:tcPr>
          <w:p w14:paraId="74382991"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44.8</w:t>
            </w:r>
          </w:p>
        </w:tc>
        <w:tc>
          <w:tcPr>
            <w:tcW w:w="2074" w:type="dxa"/>
            <w:vAlign w:val="center"/>
          </w:tcPr>
          <w:p w14:paraId="299F9757"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45.7</w:t>
            </w:r>
          </w:p>
        </w:tc>
      </w:tr>
      <w:tr w:rsidR="004B1CC8" w:rsidRPr="00EA03CF" w14:paraId="31A49069" w14:textId="77777777" w:rsidTr="00FF2D5B">
        <w:trPr>
          <w:jc w:val="center"/>
        </w:trPr>
        <w:tc>
          <w:tcPr>
            <w:tcW w:w="2074" w:type="dxa"/>
            <w:vAlign w:val="center"/>
          </w:tcPr>
          <w:p w14:paraId="6FB8E9DE"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With 5 children</w:t>
            </w:r>
            <w:r w:rsidR="008F391E" w:rsidRPr="00EA03CF">
              <w:rPr>
                <w:rFonts w:asciiTheme="majorBidi" w:hAnsiTheme="majorBidi" w:cstheme="majorBidi"/>
                <w:sz w:val="22"/>
                <w:szCs w:val="22"/>
              </w:rPr>
              <w:t xml:space="preserve"> or more  </w:t>
            </w:r>
          </w:p>
        </w:tc>
        <w:tc>
          <w:tcPr>
            <w:tcW w:w="2074" w:type="dxa"/>
            <w:vAlign w:val="center"/>
          </w:tcPr>
          <w:p w14:paraId="23F0D5C6"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55.2</w:t>
            </w:r>
          </w:p>
        </w:tc>
        <w:tc>
          <w:tcPr>
            <w:tcW w:w="2074" w:type="dxa"/>
            <w:vAlign w:val="center"/>
          </w:tcPr>
          <w:p w14:paraId="6945C499"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53.3</w:t>
            </w:r>
          </w:p>
        </w:tc>
        <w:tc>
          <w:tcPr>
            <w:tcW w:w="2074" w:type="dxa"/>
            <w:vAlign w:val="center"/>
          </w:tcPr>
          <w:p w14:paraId="34942036"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54.1</w:t>
            </w:r>
          </w:p>
        </w:tc>
      </w:tr>
      <w:tr w:rsidR="004B1CC8" w:rsidRPr="00EA03CF" w14:paraId="16DF5845" w14:textId="77777777" w:rsidTr="00FF2D5B">
        <w:trPr>
          <w:jc w:val="center"/>
        </w:trPr>
        <w:tc>
          <w:tcPr>
            <w:tcW w:w="8296" w:type="dxa"/>
            <w:gridSpan w:val="4"/>
            <w:shd w:val="clear" w:color="auto" w:fill="D9D9D9" w:themeFill="background1" w:themeFillShade="D9"/>
            <w:vAlign w:val="center"/>
          </w:tcPr>
          <w:p w14:paraId="1144C8FD" w14:textId="77777777" w:rsidR="004B1CC8" w:rsidRPr="003A2639" w:rsidRDefault="004B1CC8" w:rsidP="00EA03CF">
            <w:pPr>
              <w:pStyle w:val="ListParagraph"/>
              <w:bidi w:val="0"/>
              <w:ind w:left="0"/>
              <w:jc w:val="center"/>
              <w:rPr>
                <w:rFonts w:asciiTheme="majorBidi" w:hAnsiTheme="majorBidi" w:cstheme="majorBidi"/>
                <w:b/>
                <w:bCs/>
                <w:sz w:val="22"/>
                <w:szCs w:val="22"/>
              </w:rPr>
            </w:pPr>
            <w:r w:rsidRPr="003A2639">
              <w:rPr>
                <w:rFonts w:asciiTheme="majorBidi" w:hAnsiTheme="majorBidi" w:cstheme="majorBidi"/>
                <w:b/>
                <w:bCs/>
                <w:sz w:val="22"/>
                <w:szCs w:val="22"/>
              </w:rPr>
              <w:t>Employment status of head of family</w:t>
            </w:r>
          </w:p>
        </w:tc>
      </w:tr>
      <w:tr w:rsidR="004B1CC8" w:rsidRPr="00EA03CF" w14:paraId="11F7C215" w14:textId="77777777" w:rsidTr="00FF2D5B">
        <w:trPr>
          <w:jc w:val="center"/>
        </w:trPr>
        <w:tc>
          <w:tcPr>
            <w:tcW w:w="2074" w:type="dxa"/>
            <w:vAlign w:val="center"/>
          </w:tcPr>
          <w:p w14:paraId="114A180D"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Employed</w:t>
            </w:r>
          </w:p>
        </w:tc>
        <w:tc>
          <w:tcPr>
            <w:tcW w:w="2074" w:type="dxa"/>
            <w:vAlign w:val="center"/>
          </w:tcPr>
          <w:p w14:paraId="62895B0D"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25.2</w:t>
            </w:r>
          </w:p>
        </w:tc>
        <w:tc>
          <w:tcPr>
            <w:tcW w:w="2074" w:type="dxa"/>
            <w:vAlign w:val="center"/>
          </w:tcPr>
          <w:p w14:paraId="4A76E1A1"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24.1</w:t>
            </w:r>
          </w:p>
        </w:tc>
        <w:tc>
          <w:tcPr>
            <w:tcW w:w="2074" w:type="dxa"/>
            <w:vAlign w:val="center"/>
          </w:tcPr>
          <w:p w14:paraId="4DBACA82"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24.9</w:t>
            </w:r>
          </w:p>
        </w:tc>
      </w:tr>
      <w:tr w:rsidR="004B1CC8" w:rsidRPr="00EA03CF" w14:paraId="3B6756FE" w14:textId="77777777" w:rsidTr="00FF2D5B">
        <w:trPr>
          <w:jc w:val="center"/>
        </w:trPr>
        <w:tc>
          <w:tcPr>
            <w:tcW w:w="2074" w:type="dxa"/>
            <w:vAlign w:val="center"/>
          </w:tcPr>
          <w:p w14:paraId="68DD65D6"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Employees</w:t>
            </w:r>
          </w:p>
        </w:tc>
        <w:tc>
          <w:tcPr>
            <w:tcW w:w="2074" w:type="dxa"/>
            <w:vAlign w:val="center"/>
          </w:tcPr>
          <w:p w14:paraId="1098A427"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24.3</w:t>
            </w:r>
          </w:p>
        </w:tc>
        <w:tc>
          <w:tcPr>
            <w:tcW w:w="2074" w:type="dxa"/>
            <w:vAlign w:val="center"/>
          </w:tcPr>
          <w:p w14:paraId="4ADE24BD"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22.8</w:t>
            </w:r>
          </w:p>
        </w:tc>
        <w:tc>
          <w:tcPr>
            <w:tcW w:w="2074" w:type="dxa"/>
            <w:vAlign w:val="center"/>
          </w:tcPr>
          <w:p w14:paraId="473445D2"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23.6</w:t>
            </w:r>
          </w:p>
        </w:tc>
      </w:tr>
      <w:tr w:rsidR="004B1CC8" w:rsidRPr="00EA03CF" w14:paraId="39969FCA" w14:textId="77777777" w:rsidTr="00FF2D5B">
        <w:trPr>
          <w:jc w:val="center"/>
        </w:trPr>
        <w:tc>
          <w:tcPr>
            <w:tcW w:w="2074" w:type="dxa"/>
            <w:vAlign w:val="center"/>
          </w:tcPr>
          <w:p w14:paraId="06810F9D"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Independent (Self-employed)</w:t>
            </w:r>
          </w:p>
        </w:tc>
        <w:tc>
          <w:tcPr>
            <w:tcW w:w="2074" w:type="dxa"/>
            <w:vAlign w:val="center"/>
          </w:tcPr>
          <w:p w14:paraId="2040BC80"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21.9</w:t>
            </w:r>
          </w:p>
        </w:tc>
        <w:tc>
          <w:tcPr>
            <w:tcW w:w="2074" w:type="dxa"/>
            <w:vAlign w:val="center"/>
          </w:tcPr>
          <w:p w14:paraId="6E8C3265"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23.6</w:t>
            </w:r>
          </w:p>
        </w:tc>
        <w:tc>
          <w:tcPr>
            <w:tcW w:w="2074" w:type="dxa"/>
            <w:vAlign w:val="center"/>
          </w:tcPr>
          <w:p w14:paraId="137639DD"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23.2</w:t>
            </w:r>
          </w:p>
        </w:tc>
      </w:tr>
      <w:tr w:rsidR="004B1CC8" w:rsidRPr="00EA03CF" w14:paraId="49A33648" w14:textId="77777777" w:rsidTr="00FF2D5B">
        <w:trPr>
          <w:jc w:val="center"/>
        </w:trPr>
        <w:tc>
          <w:tcPr>
            <w:tcW w:w="2074" w:type="dxa"/>
            <w:vAlign w:val="center"/>
          </w:tcPr>
          <w:p w14:paraId="627CCD51" w14:textId="77777777" w:rsidR="004B1CC8" w:rsidRPr="00EA03CF" w:rsidRDefault="004B1CC8"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Unemployed (at employment age)</w:t>
            </w:r>
          </w:p>
        </w:tc>
        <w:tc>
          <w:tcPr>
            <w:tcW w:w="2074" w:type="dxa"/>
            <w:vAlign w:val="center"/>
          </w:tcPr>
          <w:p w14:paraId="68DD7A75" w14:textId="77777777" w:rsidR="004B1CC8" w:rsidRPr="00EA03CF" w:rsidRDefault="004B1CC8" w:rsidP="00EA03CF">
            <w:pPr>
              <w:pStyle w:val="ListParagraph"/>
              <w:bidi w:val="0"/>
              <w:ind w:left="0"/>
              <w:jc w:val="center"/>
              <w:rPr>
                <w:rFonts w:asciiTheme="majorBidi" w:hAnsiTheme="majorBidi" w:cstheme="majorBidi"/>
                <w:sz w:val="22"/>
                <w:szCs w:val="22"/>
                <w:rtl/>
              </w:rPr>
            </w:pPr>
            <w:r w:rsidRPr="00EA03CF">
              <w:rPr>
                <w:rFonts w:asciiTheme="majorBidi" w:hAnsiTheme="majorBidi" w:cstheme="majorBidi"/>
                <w:sz w:val="22"/>
                <w:szCs w:val="22"/>
              </w:rPr>
              <w:t>84.7</w:t>
            </w:r>
          </w:p>
        </w:tc>
        <w:tc>
          <w:tcPr>
            <w:tcW w:w="2074" w:type="dxa"/>
            <w:vAlign w:val="center"/>
          </w:tcPr>
          <w:p w14:paraId="13AFD923"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82.9</w:t>
            </w:r>
          </w:p>
        </w:tc>
        <w:tc>
          <w:tcPr>
            <w:tcW w:w="2074" w:type="dxa"/>
            <w:vAlign w:val="center"/>
          </w:tcPr>
          <w:p w14:paraId="5C29C624" w14:textId="77777777" w:rsidR="004B1CC8" w:rsidRPr="00EA03CF" w:rsidRDefault="004B1CC8"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84.0</w:t>
            </w:r>
          </w:p>
        </w:tc>
      </w:tr>
      <w:tr w:rsidR="004B1CC8" w:rsidRPr="00EA03CF" w14:paraId="11D304B9" w14:textId="77777777" w:rsidTr="00FF2D5B">
        <w:trPr>
          <w:jc w:val="center"/>
        </w:trPr>
        <w:tc>
          <w:tcPr>
            <w:tcW w:w="8296" w:type="dxa"/>
            <w:gridSpan w:val="4"/>
            <w:shd w:val="clear" w:color="auto" w:fill="D9D9D9" w:themeFill="background1" w:themeFillShade="D9"/>
            <w:vAlign w:val="center"/>
          </w:tcPr>
          <w:p w14:paraId="156654E1" w14:textId="33357BF8" w:rsidR="004B1CC8" w:rsidRPr="003A2639" w:rsidRDefault="004B1CC8" w:rsidP="00EA03CF">
            <w:pPr>
              <w:pStyle w:val="ListParagraph"/>
              <w:bidi w:val="0"/>
              <w:ind w:left="0"/>
              <w:jc w:val="center"/>
              <w:rPr>
                <w:rFonts w:asciiTheme="majorBidi" w:hAnsiTheme="majorBidi" w:cstheme="majorBidi"/>
                <w:b/>
                <w:bCs/>
                <w:sz w:val="22"/>
                <w:szCs w:val="22"/>
              </w:rPr>
            </w:pPr>
            <w:r w:rsidRPr="003A2639">
              <w:rPr>
                <w:rFonts w:asciiTheme="majorBidi" w:hAnsiTheme="majorBidi" w:cstheme="majorBidi"/>
                <w:b/>
                <w:bCs/>
                <w:sz w:val="22"/>
                <w:szCs w:val="22"/>
              </w:rPr>
              <w:t xml:space="preserve">Number of </w:t>
            </w:r>
            <w:r w:rsidR="008F391E" w:rsidRPr="003A2639">
              <w:rPr>
                <w:rFonts w:asciiTheme="majorBidi" w:hAnsiTheme="majorBidi" w:cstheme="majorBidi"/>
                <w:b/>
                <w:bCs/>
                <w:sz w:val="22"/>
                <w:szCs w:val="22"/>
              </w:rPr>
              <w:t xml:space="preserve">salaries </w:t>
            </w:r>
            <w:r w:rsidR="000B4721" w:rsidRPr="003A2639">
              <w:rPr>
                <w:rFonts w:asciiTheme="majorBidi" w:hAnsiTheme="majorBidi" w:cstheme="majorBidi"/>
                <w:b/>
                <w:bCs/>
                <w:sz w:val="22"/>
                <w:szCs w:val="22"/>
              </w:rPr>
              <w:t xml:space="preserve">per </w:t>
            </w:r>
            <w:r w:rsidR="008F391E" w:rsidRPr="003A2639">
              <w:rPr>
                <w:rFonts w:asciiTheme="majorBidi" w:hAnsiTheme="majorBidi" w:cstheme="majorBidi"/>
                <w:b/>
                <w:bCs/>
                <w:sz w:val="22"/>
                <w:szCs w:val="22"/>
              </w:rPr>
              <w:t>family</w:t>
            </w:r>
          </w:p>
        </w:tc>
      </w:tr>
      <w:tr w:rsidR="004B1CC8" w:rsidRPr="00EA03CF" w14:paraId="7E56D138" w14:textId="77777777" w:rsidTr="00FF2D5B">
        <w:trPr>
          <w:jc w:val="center"/>
        </w:trPr>
        <w:tc>
          <w:tcPr>
            <w:tcW w:w="2074" w:type="dxa"/>
            <w:vAlign w:val="center"/>
          </w:tcPr>
          <w:p w14:paraId="6768DD89" w14:textId="25E19C88" w:rsidR="004B1CC8" w:rsidRPr="008037AB" w:rsidRDefault="008F391E" w:rsidP="00E22A46">
            <w:pPr>
              <w:pStyle w:val="ListParagraph"/>
              <w:bidi w:val="0"/>
              <w:ind w:left="0"/>
              <w:rPr>
                <w:rFonts w:asciiTheme="majorBidi" w:hAnsiTheme="majorBidi" w:cstheme="majorBidi"/>
                <w:sz w:val="22"/>
                <w:szCs w:val="22"/>
              </w:rPr>
            </w:pPr>
            <w:r w:rsidRPr="008037AB">
              <w:rPr>
                <w:rFonts w:asciiTheme="majorBidi" w:hAnsiTheme="majorBidi" w:cstheme="majorBidi"/>
                <w:sz w:val="22"/>
                <w:szCs w:val="22"/>
              </w:rPr>
              <w:t>One Salary</w:t>
            </w:r>
          </w:p>
        </w:tc>
        <w:tc>
          <w:tcPr>
            <w:tcW w:w="2074" w:type="dxa"/>
            <w:vAlign w:val="center"/>
          </w:tcPr>
          <w:p w14:paraId="3D07B0AE"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54.3</w:t>
            </w:r>
          </w:p>
        </w:tc>
        <w:tc>
          <w:tcPr>
            <w:tcW w:w="2074" w:type="dxa"/>
            <w:vAlign w:val="center"/>
          </w:tcPr>
          <w:p w14:paraId="6B11C9DE"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50.6</w:t>
            </w:r>
          </w:p>
        </w:tc>
        <w:tc>
          <w:tcPr>
            <w:tcW w:w="2074" w:type="dxa"/>
            <w:vAlign w:val="center"/>
          </w:tcPr>
          <w:p w14:paraId="247A2E81"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51.5</w:t>
            </w:r>
          </w:p>
        </w:tc>
      </w:tr>
      <w:tr w:rsidR="004B1CC8" w:rsidRPr="00EA03CF" w14:paraId="48D68C60" w14:textId="77777777" w:rsidTr="00FF2D5B">
        <w:trPr>
          <w:jc w:val="center"/>
        </w:trPr>
        <w:tc>
          <w:tcPr>
            <w:tcW w:w="2074" w:type="dxa"/>
            <w:vAlign w:val="center"/>
          </w:tcPr>
          <w:p w14:paraId="63A540AF" w14:textId="5B3ED32A" w:rsidR="004B1CC8" w:rsidRPr="008037AB" w:rsidRDefault="008F391E" w:rsidP="00E22A46">
            <w:pPr>
              <w:pStyle w:val="ListParagraph"/>
              <w:bidi w:val="0"/>
              <w:ind w:left="0"/>
              <w:rPr>
                <w:rFonts w:asciiTheme="majorBidi" w:hAnsiTheme="majorBidi" w:cstheme="majorBidi"/>
                <w:sz w:val="22"/>
                <w:szCs w:val="22"/>
              </w:rPr>
            </w:pPr>
            <w:r w:rsidRPr="008037AB">
              <w:rPr>
                <w:rFonts w:asciiTheme="majorBidi" w:hAnsiTheme="majorBidi" w:cstheme="majorBidi"/>
                <w:sz w:val="22"/>
                <w:szCs w:val="22"/>
              </w:rPr>
              <w:t>Two salaries or more</w:t>
            </w:r>
          </w:p>
        </w:tc>
        <w:tc>
          <w:tcPr>
            <w:tcW w:w="2074" w:type="dxa"/>
            <w:vAlign w:val="center"/>
          </w:tcPr>
          <w:p w14:paraId="55AF76C7"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14.4</w:t>
            </w:r>
          </w:p>
        </w:tc>
        <w:tc>
          <w:tcPr>
            <w:tcW w:w="2074" w:type="dxa"/>
            <w:vAlign w:val="center"/>
          </w:tcPr>
          <w:p w14:paraId="476C9E23"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13.3</w:t>
            </w:r>
          </w:p>
        </w:tc>
        <w:tc>
          <w:tcPr>
            <w:tcW w:w="2074" w:type="dxa"/>
            <w:vAlign w:val="center"/>
          </w:tcPr>
          <w:p w14:paraId="2CFB897F"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14.3</w:t>
            </w:r>
          </w:p>
        </w:tc>
      </w:tr>
      <w:tr w:rsidR="008F391E" w:rsidRPr="00EA03CF" w14:paraId="0A8561FB" w14:textId="77777777" w:rsidTr="00FF2D5B">
        <w:trPr>
          <w:jc w:val="center"/>
        </w:trPr>
        <w:tc>
          <w:tcPr>
            <w:tcW w:w="8296" w:type="dxa"/>
            <w:gridSpan w:val="4"/>
            <w:shd w:val="clear" w:color="auto" w:fill="D9D9D9" w:themeFill="background1" w:themeFillShade="D9"/>
            <w:vAlign w:val="center"/>
          </w:tcPr>
          <w:p w14:paraId="69D42467" w14:textId="77777777" w:rsidR="008F391E" w:rsidRPr="003A2639" w:rsidRDefault="008F391E" w:rsidP="00EA03CF">
            <w:pPr>
              <w:pStyle w:val="ListParagraph"/>
              <w:bidi w:val="0"/>
              <w:ind w:left="0"/>
              <w:jc w:val="center"/>
              <w:rPr>
                <w:rFonts w:asciiTheme="majorBidi" w:hAnsiTheme="majorBidi" w:cstheme="majorBidi"/>
                <w:b/>
                <w:bCs/>
                <w:sz w:val="22"/>
                <w:szCs w:val="22"/>
              </w:rPr>
            </w:pPr>
            <w:r w:rsidRPr="003A2639">
              <w:rPr>
                <w:rFonts w:asciiTheme="majorBidi" w:hAnsiTheme="majorBidi" w:cstheme="majorBidi"/>
                <w:b/>
                <w:bCs/>
                <w:sz w:val="22"/>
                <w:szCs w:val="22"/>
              </w:rPr>
              <w:t>Age of head of family</w:t>
            </w:r>
          </w:p>
        </w:tc>
      </w:tr>
      <w:tr w:rsidR="004B1CC8" w:rsidRPr="00EA03CF" w14:paraId="01563A38" w14:textId="77777777" w:rsidTr="00FF2D5B">
        <w:trPr>
          <w:jc w:val="center"/>
        </w:trPr>
        <w:tc>
          <w:tcPr>
            <w:tcW w:w="2074" w:type="dxa"/>
            <w:vAlign w:val="center"/>
          </w:tcPr>
          <w:p w14:paraId="3A0C9680" w14:textId="77777777" w:rsidR="004B1CC8" w:rsidRPr="00EA03CF" w:rsidRDefault="008F391E"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Until the age of 29</w:t>
            </w:r>
          </w:p>
        </w:tc>
        <w:tc>
          <w:tcPr>
            <w:tcW w:w="2074" w:type="dxa"/>
            <w:vAlign w:val="center"/>
          </w:tcPr>
          <w:p w14:paraId="0FF68ECF"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49.4</w:t>
            </w:r>
          </w:p>
        </w:tc>
        <w:tc>
          <w:tcPr>
            <w:tcW w:w="2074" w:type="dxa"/>
            <w:vAlign w:val="center"/>
          </w:tcPr>
          <w:p w14:paraId="00D15AAB"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48.0</w:t>
            </w:r>
          </w:p>
        </w:tc>
        <w:tc>
          <w:tcPr>
            <w:tcW w:w="2074" w:type="dxa"/>
            <w:vAlign w:val="center"/>
          </w:tcPr>
          <w:p w14:paraId="7A8FFFD3"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49.9</w:t>
            </w:r>
          </w:p>
        </w:tc>
      </w:tr>
      <w:tr w:rsidR="004B1CC8" w:rsidRPr="00EA03CF" w14:paraId="6326C7C2" w14:textId="77777777" w:rsidTr="00FF2D5B">
        <w:trPr>
          <w:jc w:val="center"/>
        </w:trPr>
        <w:tc>
          <w:tcPr>
            <w:tcW w:w="2074" w:type="dxa"/>
            <w:vAlign w:val="center"/>
          </w:tcPr>
          <w:p w14:paraId="64041909" w14:textId="77777777" w:rsidR="004B1CC8" w:rsidRPr="00EA03CF" w:rsidRDefault="008F391E"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Ages of 30 to 44</w:t>
            </w:r>
          </w:p>
        </w:tc>
        <w:tc>
          <w:tcPr>
            <w:tcW w:w="2074" w:type="dxa"/>
            <w:vAlign w:val="center"/>
          </w:tcPr>
          <w:p w14:paraId="0C414BEF"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29.4</w:t>
            </w:r>
          </w:p>
        </w:tc>
        <w:tc>
          <w:tcPr>
            <w:tcW w:w="2074" w:type="dxa"/>
            <w:vAlign w:val="center"/>
          </w:tcPr>
          <w:p w14:paraId="400AD0B6"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28.7</w:t>
            </w:r>
          </w:p>
        </w:tc>
        <w:tc>
          <w:tcPr>
            <w:tcW w:w="2074" w:type="dxa"/>
            <w:vAlign w:val="center"/>
          </w:tcPr>
          <w:p w14:paraId="79F5BB7E"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29.8</w:t>
            </w:r>
          </w:p>
        </w:tc>
      </w:tr>
      <w:tr w:rsidR="004B1CC8" w:rsidRPr="00EA03CF" w14:paraId="648CDEF5" w14:textId="77777777" w:rsidTr="00FF2D5B">
        <w:trPr>
          <w:jc w:val="center"/>
        </w:trPr>
        <w:tc>
          <w:tcPr>
            <w:tcW w:w="2074" w:type="dxa"/>
            <w:vAlign w:val="center"/>
          </w:tcPr>
          <w:p w14:paraId="61CA4866" w14:textId="77777777" w:rsidR="004B1CC8" w:rsidRPr="00EA03CF" w:rsidRDefault="008F391E"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Age 45 to retirement age</w:t>
            </w:r>
          </w:p>
        </w:tc>
        <w:tc>
          <w:tcPr>
            <w:tcW w:w="2074" w:type="dxa"/>
            <w:vAlign w:val="center"/>
          </w:tcPr>
          <w:p w14:paraId="2848529D"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19.4</w:t>
            </w:r>
          </w:p>
        </w:tc>
        <w:tc>
          <w:tcPr>
            <w:tcW w:w="2074" w:type="dxa"/>
            <w:vAlign w:val="center"/>
          </w:tcPr>
          <w:p w14:paraId="7996178A"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18.4</w:t>
            </w:r>
          </w:p>
        </w:tc>
        <w:tc>
          <w:tcPr>
            <w:tcW w:w="2074" w:type="dxa"/>
            <w:vAlign w:val="center"/>
          </w:tcPr>
          <w:p w14:paraId="0E12066B" w14:textId="77777777" w:rsidR="004B1CC8"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18.5</w:t>
            </w:r>
          </w:p>
        </w:tc>
      </w:tr>
      <w:tr w:rsidR="008F391E" w:rsidRPr="00EA03CF" w14:paraId="6D14625F" w14:textId="77777777" w:rsidTr="00FF2D5B">
        <w:trPr>
          <w:jc w:val="center"/>
        </w:trPr>
        <w:tc>
          <w:tcPr>
            <w:tcW w:w="8296" w:type="dxa"/>
            <w:gridSpan w:val="4"/>
            <w:shd w:val="clear" w:color="auto" w:fill="D9D9D9" w:themeFill="background1" w:themeFillShade="D9"/>
            <w:vAlign w:val="center"/>
          </w:tcPr>
          <w:p w14:paraId="0B523DAA" w14:textId="116FC7FF" w:rsidR="008F391E" w:rsidRPr="003A2639" w:rsidRDefault="008F391E" w:rsidP="00EA03CF">
            <w:pPr>
              <w:pStyle w:val="ListParagraph"/>
              <w:bidi w:val="0"/>
              <w:ind w:left="0"/>
              <w:jc w:val="center"/>
              <w:rPr>
                <w:rFonts w:asciiTheme="majorBidi" w:hAnsiTheme="majorBidi" w:cstheme="majorBidi"/>
                <w:b/>
                <w:bCs/>
                <w:sz w:val="22"/>
                <w:szCs w:val="22"/>
              </w:rPr>
            </w:pPr>
            <w:r w:rsidRPr="00F1204F">
              <w:rPr>
                <w:rFonts w:asciiTheme="majorBidi" w:hAnsiTheme="majorBidi" w:cstheme="majorBidi"/>
                <w:b/>
                <w:bCs/>
                <w:sz w:val="22"/>
                <w:szCs w:val="22"/>
              </w:rPr>
              <w:t xml:space="preserve">Gender </w:t>
            </w:r>
            <w:r w:rsidRPr="003A2639">
              <w:rPr>
                <w:rFonts w:asciiTheme="majorBidi" w:hAnsiTheme="majorBidi" w:cstheme="majorBidi"/>
                <w:b/>
                <w:bCs/>
                <w:sz w:val="22"/>
                <w:szCs w:val="22"/>
              </w:rPr>
              <w:t>of head of family</w:t>
            </w:r>
          </w:p>
        </w:tc>
      </w:tr>
      <w:tr w:rsidR="008F391E" w:rsidRPr="00EA03CF" w14:paraId="72023164" w14:textId="77777777" w:rsidTr="00FF2D5B">
        <w:trPr>
          <w:jc w:val="center"/>
        </w:trPr>
        <w:tc>
          <w:tcPr>
            <w:tcW w:w="2074" w:type="dxa"/>
            <w:vAlign w:val="center"/>
          </w:tcPr>
          <w:p w14:paraId="420EB885" w14:textId="77777777" w:rsidR="008F391E" w:rsidRPr="00EA03CF" w:rsidRDefault="008F391E"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Male</w:t>
            </w:r>
          </w:p>
        </w:tc>
        <w:tc>
          <w:tcPr>
            <w:tcW w:w="2074" w:type="dxa"/>
            <w:vAlign w:val="center"/>
          </w:tcPr>
          <w:p w14:paraId="49C99045"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22.4</w:t>
            </w:r>
          </w:p>
        </w:tc>
        <w:tc>
          <w:tcPr>
            <w:tcW w:w="2074" w:type="dxa"/>
            <w:vAlign w:val="center"/>
          </w:tcPr>
          <w:p w14:paraId="54B08B9F"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21.9</w:t>
            </w:r>
          </w:p>
        </w:tc>
        <w:tc>
          <w:tcPr>
            <w:tcW w:w="2074" w:type="dxa"/>
            <w:vAlign w:val="center"/>
          </w:tcPr>
          <w:p w14:paraId="13E92376"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22.4</w:t>
            </w:r>
          </w:p>
        </w:tc>
      </w:tr>
      <w:tr w:rsidR="008F391E" w:rsidRPr="00EA03CF" w14:paraId="514040A5" w14:textId="77777777" w:rsidTr="00FF2D5B">
        <w:trPr>
          <w:jc w:val="center"/>
        </w:trPr>
        <w:tc>
          <w:tcPr>
            <w:tcW w:w="2074" w:type="dxa"/>
            <w:vAlign w:val="center"/>
          </w:tcPr>
          <w:p w14:paraId="592DCD20" w14:textId="77777777" w:rsidR="008F391E" w:rsidRPr="00EA03CF" w:rsidRDefault="008F391E" w:rsidP="00EA03CF">
            <w:pPr>
              <w:pStyle w:val="ListParagraph"/>
              <w:bidi w:val="0"/>
              <w:ind w:left="0"/>
              <w:rPr>
                <w:rFonts w:asciiTheme="majorBidi" w:hAnsiTheme="majorBidi" w:cstheme="majorBidi"/>
                <w:sz w:val="22"/>
                <w:szCs w:val="22"/>
              </w:rPr>
            </w:pPr>
            <w:r w:rsidRPr="00EA03CF">
              <w:rPr>
                <w:rFonts w:asciiTheme="majorBidi" w:hAnsiTheme="majorBidi" w:cstheme="majorBidi"/>
                <w:sz w:val="22"/>
                <w:szCs w:val="22"/>
              </w:rPr>
              <w:t>Female</w:t>
            </w:r>
          </w:p>
        </w:tc>
        <w:tc>
          <w:tcPr>
            <w:tcW w:w="2074" w:type="dxa"/>
            <w:vAlign w:val="center"/>
          </w:tcPr>
          <w:p w14:paraId="4D2331F2"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38.2</w:t>
            </w:r>
          </w:p>
        </w:tc>
        <w:tc>
          <w:tcPr>
            <w:tcW w:w="2074" w:type="dxa"/>
            <w:vAlign w:val="center"/>
          </w:tcPr>
          <w:p w14:paraId="5A3FEB47"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36.0</w:t>
            </w:r>
          </w:p>
        </w:tc>
        <w:tc>
          <w:tcPr>
            <w:tcW w:w="2074" w:type="dxa"/>
            <w:vAlign w:val="center"/>
          </w:tcPr>
          <w:p w14:paraId="6131DEE1" w14:textId="77777777" w:rsidR="008F391E" w:rsidRPr="00EA03CF" w:rsidRDefault="008F391E" w:rsidP="00EA03CF">
            <w:pPr>
              <w:pStyle w:val="ListParagraph"/>
              <w:bidi w:val="0"/>
              <w:ind w:left="0"/>
              <w:jc w:val="center"/>
              <w:rPr>
                <w:rFonts w:asciiTheme="majorBidi" w:hAnsiTheme="majorBidi" w:cstheme="majorBidi"/>
                <w:sz w:val="22"/>
                <w:szCs w:val="22"/>
              </w:rPr>
            </w:pPr>
            <w:r w:rsidRPr="00EA03CF">
              <w:rPr>
                <w:rFonts w:asciiTheme="majorBidi" w:hAnsiTheme="majorBidi" w:cstheme="majorBidi"/>
                <w:sz w:val="22"/>
                <w:szCs w:val="22"/>
              </w:rPr>
              <w:t>37.4</w:t>
            </w:r>
          </w:p>
        </w:tc>
      </w:tr>
    </w:tbl>
    <w:p w14:paraId="28FCCACA" w14:textId="77777777" w:rsidR="008F391E" w:rsidRPr="003A2639" w:rsidRDefault="008F391E" w:rsidP="003A2639">
      <w:pPr>
        <w:pStyle w:val="Default"/>
        <w:spacing w:line="360" w:lineRule="auto"/>
        <w:rPr>
          <w:rFonts w:asciiTheme="majorBidi" w:hAnsiTheme="majorBidi" w:cstheme="majorBidi"/>
          <w:i/>
          <w:iCs/>
          <w:sz w:val="22"/>
          <w:szCs w:val="22"/>
        </w:rPr>
      </w:pPr>
      <w:r w:rsidRPr="003A2639">
        <w:rPr>
          <w:rFonts w:asciiTheme="majorBidi" w:hAnsiTheme="majorBidi" w:cstheme="majorBidi"/>
          <w:i/>
          <w:iCs/>
          <w:sz w:val="22"/>
          <w:szCs w:val="22"/>
        </w:rPr>
        <w:t>Source: National Insurance Institute, April 2023</w:t>
      </w:r>
    </w:p>
    <w:p w14:paraId="04FC80DA" w14:textId="39315FC5" w:rsidR="00B139DB" w:rsidRPr="006D5936" w:rsidRDefault="00B139DB" w:rsidP="00480AA7">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26</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D730AC"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 xml:space="preserve">overty </w:t>
      </w:r>
      <w:r w:rsidR="00D730AC" w:rsidRPr="00F1204F">
        <w:rPr>
          <w:rFonts w:asciiTheme="majorBidi" w:hAnsiTheme="majorBidi" w:cstheme="majorBidi"/>
          <w:b/>
          <w:bCs/>
          <w:sz w:val="24"/>
          <w:szCs w:val="24"/>
          <w:u w:val="single"/>
        </w:rPr>
        <w:t>S</w:t>
      </w:r>
      <w:r w:rsidRPr="00F1204F">
        <w:rPr>
          <w:rFonts w:asciiTheme="majorBidi" w:hAnsiTheme="majorBidi" w:cstheme="majorBidi"/>
          <w:b/>
          <w:bCs/>
          <w:sz w:val="24"/>
          <w:szCs w:val="24"/>
          <w:u w:val="single"/>
        </w:rPr>
        <w:t>ituation</w:t>
      </w:r>
      <w:r w:rsidRPr="006D5936">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4148"/>
        <w:gridCol w:w="4148"/>
      </w:tblGrid>
      <w:tr w:rsidR="00B139DB" w:rsidRPr="00374E00" w14:paraId="518DB8B3" w14:textId="77777777" w:rsidTr="00FF2D5B">
        <w:trPr>
          <w:jc w:val="center"/>
        </w:trPr>
        <w:tc>
          <w:tcPr>
            <w:tcW w:w="4148" w:type="dxa"/>
            <w:shd w:val="clear" w:color="auto" w:fill="BFBFBF" w:themeFill="background1" w:themeFillShade="BF"/>
            <w:vAlign w:val="center"/>
          </w:tcPr>
          <w:p w14:paraId="65E7DA06" w14:textId="77777777" w:rsidR="00B139DB" w:rsidRPr="00374E00" w:rsidRDefault="00B139DB" w:rsidP="00B139DB">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Year</w:t>
            </w:r>
          </w:p>
        </w:tc>
        <w:tc>
          <w:tcPr>
            <w:tcW w:w="4148" w:type="dxa"/>
            <w:shd w:val="clear" w:color="auto" w:fill="BFBFBF" w:themeFill="background1" w:themeFillShade="BF"/>
            <w:vAlign w:val="center"/>
          </w:tcPr>
          <w:p w14:paraId="0AA4062E" w14:textId="77777777" w:rsidR="00B139DB" w:rsidRPr="00374E00" w:rsidRDefault="00B139DB" w:rsidP="00B139DB">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Total</w:t>
            </w:r>
          </w:p>
        </w:tc>
      </w:tr>
      <w:tr w:rsidR="00B139DB" w:rsidRPr="00374E00" w14:paraId="78AF3609" w14:textId="77777777" w:rsidTr="00FF2D5B">
        <w:trPr>
          <w:jc w:val="center"/>
        </w:trPr>
        <w:tc>
          <w:tcPr>
            <w:tcW w:w="4148" w:type="dxa"/>
            <w:vAlign w:val="center"/>
          </w:tcPr>
          <w:p w14:paraId="44F38863"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2020</w:t>
            </w:r>
          </w:p>
        </w:tc>
        <w:tc>
          <w:tcPr>
            <w:tcW w:w="4148" w:type="dxa"/>
            <w:vAlign w:val="center"/>
          </w:tcPr>
          <w:p w14:paraId="4DC4243E" w14:textId="77777777" w:rsidR="00B139DB" w:rsidRPr="00374E00" w:rsidRDefault="00B139DB" w:rsidP="00B139DB">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202,130</w:t>
            </w:r>
          </w:p>
        </w:tc>
      </w:tr>
      <w:tr w:rsidR="00B139DB" w:rsidRPr="00374E00" w14:paraId="000E2715" w14:textId="77777777" w:rsidTr="00FF2D5B">
        <w:trPr>
          <w:jc w:val="center"/>
        </w:trPr>
        <w:tc>
          <w:tcPr>
            <w:tcW w:w="4148" w:type="dxa"/>
            <w:vAlign w:val="center"/>
          </w:tcPr>
          <w:p w14:paraId="74B8FD77"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2021</w:t>
            </w:r>
          </w:p>
        </w:tc>
        <w:tc>
          <w:tcPr>
            <w:tcW w:w="4148" w:type="dxa"/>
            <w:vAlign w:val="center"/>
          </w:tcPr>
          <w:p w14:paraId="77E0A45B" w14:textId="77777777" w:rsidR="00B139DB" w:rsidRPr="00374E00" w:rsidRDefault="00B139DB" w:rsidP="00B139DB">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146,251</w:t>
            </w:r>
          </w:p>
        </w:tc>
      </w:tr>
      <w:tr w:rsidR="00B139DB" w:rsidRPr="00374E00" w14:paraId="47BC73A3" w14:textId="77777777" w:rsidTr="00FF2D5B">
        <w:trPr>
          <w:jc w:val="center"/>
        </w:trPr>
        <w:tc>
          <w:tcPr>
            <w:tcW w:w="4148" w:type="dxa"/>
            <w:vAlign w:val="center"/>
          </w:tcPr>
          <w:p w14:paraId="39FDF306"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2022</w:t>
            </w:r>
          </w:p>
        </w:tc>
        <w:tc>
          <w:tcPr>
            <w:tcW w:w="4148" w:type="dxa"/>
            <w:vAlign w:val="center"/>
          </w:tcPr>
          <w:p w14:paraId="5E60EEF7" w14:textId="77777777" w:rsidR="00B139DB" w:rsidRPr="00374E00" w:rsidRDefault="00B139DB" w:rsidP="00B139DB">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163,094</w:t>
            </w:r>
          </w:p>
        </w:tc>
      </w:tr>
    </w:tbl>
    <w:p w14:paraId="23AD225D"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440BFDB6" w14:textId="39F092B4" w:rsidR="00B139DB" w:rsidRPr="006D5936" w:rsidRDefault="00B139DB" w:rsidP="0023230F">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D730AC"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 xml:space="preserve">overty </w:t>
      </w:r>
      <w:r w:rsidR="00D730AC" w:rsidRPr="00F1204F">
        <w:rPr>
          <w:rFonts w:asciiTheme="majorBidi" w:hAnsiTheme="majorBidi" w:cstheme="majorBidi"/>
          <w:b/>
          <w:bCs/>
          <w:sz w:val="24"/>
          <w:szCs w:val="24"/>
          <w:u w:val="single"/>
        </w:rPr>
        <w:t>S</w:t>
      </w:r>
      <w:r w:rsidRPr="00F1204F">
        <w:rPr>
          <w:rFonts w:asciiTheme="majorBidi" w:hAnsiTheme="majorBidi" w:cstheme="majorBidi"/>
          <w:b/>
          <w:bCs/>
          <w:sz w:val="24"/>
          <w:szCs w:val="24"/>
          <w:u w:val="single"/>
        </w:rPr>
        <w:t xml:space="preserve">ituation by </w:t>
      </w:r>
      <w:r w:rsidR="00D730AC" w:rsidRPr="00F1204F">
        <w:rPr>
          <w:rFonts w:asciiTheme="majorBidi" w:hAnsiTheme="majorBidi" w:cstheme="majorBidi"/>
          <w:b/>
          <w:bCs/>
          <w:sz w:val="24"/>
          <w:szCs w:val="24"/>
          <w:u w:val="single"/>
        </w:rPr>
        <w:t>A</w:t>
      </w:r>
      <w:r w:rsidRPr="00F1204F">
        <w:rPr>
          <w:rFonts w:asciiTheme="majorBidi" w:hAnsiTheme="majorBidi" w:cstheme="majorBidi"/>
          <w:b/>
          <w:bCs/>
          <w:sz w:val="24"/>
          <w:szCs w:val="24"/>
          <w:u w:val="single"/>
        </w:rPr>
        <w:t>ge</w:t>
      </w:r>
      <w:r w:rsidRPr="006D5936">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2074"/>
        <w:gridCol w:w="2074"/>
        <w:gridCol w:w="2074"/>
        <w:gridCol w:w="2074"/>
      </w:tblGrid>
      <w:tr w:rsidR="00B139DB" w:rsidRPr="00374E00" w14:paraId="0367F14A" w14:textId="77777777" w:rsidTr="00FF2D5B">
        <w:trPr>
          <w:jc w:val="center"/>
        </w:trPr>
        <w:tc>
          <w:tcPr>
            <w:tcW w:w="2074" w:type="dxa"/>
            <w:shd w:val="clear" w:color="auto" w:fill="BFBFBF" w:themeFill="background1" w:themeFillShade="BF"/>
            <w:vAlign w:val="center"/>
          </w:tcPr>
          <w:p w14:paraId="1B11043D"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Age</w:t>
            </w:r>
          </w:p>
        </w:tc>
        <w:tc>
          <w:tcPr>
            <w:tcW w:w="2074" w:type="dxa"/>
            <w:shd w:val="clear" w:color="auto" w:fill="BFBFBF" w:themeFill="background1" w:themeFillShade="BF"/>
            <w:vAlign w:val="center"/>
          </w:tcPr>
          <w:p w14:paraId="76DC58D2"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2074" w:type="dxa"/>
            <w:shd w:val="clear" w:color="auto" w:fill="BFBFBF" w:themeFill="background1" w:themeFillShade="BF"/>
            <w:vAlign w:val="center"/>
          </w:tcPr>
          <w:p w14:paraId="7E48671F"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2074" w:type="dxa"/>
            <w:shd w:val="clear" w:color="auto" w:fill="BFBFBF" w:themeFill="background1" w:themeFillShade="BF"/>
            <w:vAlign w:val="center"/>
          </w:tcPr>
          <w:p w14:paraId="3AA913C3"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r>
      <w:tr w:rsidR="00B139DB" w:rsidRPr="00374E00" w14:paraId="15809D92" w14:textId="77777777" w:rsidTr="00FF2D5B">
        <w:trPr>
          <w:jc w:val="center"/>
        </w:trPr>
        <w:tc>
          <w:tcPr>
            <w:tcW w:w="2074" w:type="dxa"/>
            <w:vAlign w:val="center"/>
          </w:tcPr>
          <w:p w14:paraId="45A0685E"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0</w:t>
            </w:r>
          </w:p>
        </w:tc>
        <w:tc>
          <w:tcPr>
            <w:tcW w:w="2074" w:type="dxa"/>
            <w:vAlign w:val="center"/>
          </w:tcPr>
          <w:p w14:paraId="35D0B8B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1,735</w:t>
            </w:r>
          </w:p>
        </w:tc>
        <w:tc>
          <w:tcPr>
            <w:tcW w:w="2074" w:type="dxa"/>
            <w:vAlign w:val="center"/>
          </w:tcPr>
          <w:p w14:paraId="234BF54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1,810</w:t>
            </w:r>
          </w:p>
        </w:tc>
        <w:tc>
          <w:tcPr>
            <w:tcW w:w="2074" w:type="dxa"/>
            <w:vAlign w:val="center"/>
          </w:tcPr>
          <w:p w14:paraId="340DEE6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2,065</w:t>
            </w:r>
          </w:p>
        </w:tc>
      </w:tr>
      <w:tr w:rsidR="00B139DB" w:rsidRPr="00374E00" w14:paraId="729464CF" w14:textId="77777777" w:rsidTr="00FF2D5B">
        <w:trPr>
          <w:jc w:val="center"/>
        </w:trPr>
        <w:tc>
          <w:tcPr>
            <w:tcW w:w="2074" w:type="dxa"/>
            <w:vAlign w:val="center"/>
          </w:tcPr>
          <w:p w14:paraId="0229B8F1"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w:t>
            </w:r>
          </w:p>
        </w:tc>
        <w:tc>
          <w:tcPr>
            <w:tcW w:w="2074" w:type="dxa"/>
            <w:vAlign w:val="center"/>
          </w:tcPr>
          <w:p w14:paraId="15A8B34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5,374</w:t>
            </w:r>
          </w:p>
        </w:tc>
        <w:tc>
          <w:tcPr>
            <w:tcW w:w="2074" w:type="dxa"/>
            <w:vAlign w:val="center"/>
          </w:tcPr>
          <w:p w14:paraId="03F3118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4,337</w:t>
            </w:r>
          </w:p>
        </w:tc>
        <w:tc>
          <w:tcPr>
            <w:tcW w:w="2074" w:type="dxa"/>
            <w:vAlign w:val="center"/>
          </w:tcPr>
          <w:p w14:paraId="1EF3306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5,132</w:t>
            </w:r>
          </w:p>
        </w:tc>
      </w:tr>
      <w:tr w:rsidR="00B139DB" w:rsidRPr="00374E00" w14:paraId="1F0FB3C1" w14:textId="77777777" w:rsidTr="00FF2D5B">
        <w:trPr>
          <w:jc w:val="center"/>
        </w:trPr>
        <w:tc>
          <w:tcPr>
            <w:tcW w:w="2074" w:type="dxa"/>
            <w:vAlign w:val="center"/>
          </w:tcPr>
          <w:p w14:paraId="41EC5C66"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2</w:t>
            </w:r>
          </w:p>
        </w:tc>
        <w:tc>
          <w:tcPr>
            <w:tcW w:w="2074" w:type="dxa"/>
            <w:vAlign w:val="center"/>
          </w:tcPr>
          <w:p w14:paraId="23A190F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7,718</w:t>
            </w:r>
          </w:p>
        </w:tc>
        <w:tc>
          <w:tcPr>
            <w:tcW w:w="2074" w:type="dxa"/>
            <w:vAlign w:val="center"/>
          </w:tcPr>
          <w:p w14:paraId="0844353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6,156</w:t>
            </w:r>
          </w:p>
        </w:tc>
        <w:tc>
          <w:tcPr>
            <w:tcW w:w="2074" w:type="dxa"/>
            <w:vAlign w:val="center"/>
          </w:tcPr>
          <w:p w14:paraId="3BBB649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6,634</w:t>
            </w:r>
          </w:p>
        </w:tc>
      </w:tr>
      <w:tr w:rsidR="00B139DB" w:rsidRPr="00374E00" w14:paraId="39FCFCC9" w14:textId="77777777" w:rsidTr="00FF2D5B">
        <w:trPr>
          <w:jc w:val="center"/>
        </w:trPr>
        <w:tc>
          <w:tcPr>
            <w:tcW w:w="2074" w:type="dxa"/>
            <w:vAlign w:val="center"/>
          </w:tcPr>
          <w:p w14:paraId="386FA8FD"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3</w:t>
            </w:r>
          </w:p>
        </w:tc>
        <w:tc>
          <w:tcPr>
            <w:tcW w:w="2074" w:type="dxa"/>
            <w:vAlign w:val="center"/>
          </w:tcPr>
          <w:p w14:paraId="2EB2BC6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9,041</w:t>
            </w:r>
          </w:p>
        </w:tc>
        <w:tc>
          <w:tcPr>
            <w:tcW w:w="2074" w:type="dxa"/>
            <w:vAlign w:val="center"/>
          </w:tcPr>
          <w:p w14:paraId="19F210F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7,007</w:t>
            </w:r>
          </w:p>
        </w:tc>
        <w:tc>
          <w:tcPr>
            <w:tcW w:w="2074" w:type="dxa"/>
            <w:vAlign w:val="center"/>
          </w:tcPr>
          <w:p w14:paraId="76807B09"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7,653</w:t>
            </w:r>
          </w:p>
        </w:tc>
      </w:tr>
      <w:tr w:rsidR="00B139DB" w:rsidRPr="00374E00" w14:paraId="4263BAFD" w14:textId="77777777" w:rsidTr="00FF2D5B">
        <w:trPr>
          <w:jc w:val="center"/>
        </w:trPr>
        <w:tc>
          <w:tcPr>
            <w:tcW w:w="2074" w:type="dxa"/>
            <w:vAlign w:val="center"/>
          </w:tcPr>
          <w:p w14:paraId="397A6FE1"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4</w:t>
            </w:r>
          </w:p>
        </w:tc>
        <w:tc>
          <w:tcPr>
            <w:tcW w:w="2074" w:type="dxa"/>
            <w:vAlign w:val="center"/>
          </w:tcPr>
          <w:p w14:paraId="2922E1C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9,520</w:t>
            </w:r>
          </w:p>
        </w:tc>
        <w:tc>
          <w:tcPr>
            <w:tcW w:w="2074" w:type="dxa"/>
            <w:vAlign w:val="center"/>
          </w:tcPr>
          <w:p w14:paraId="3A3D7839"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7,349</w:t>
            </w:r>
          </w:p>
        </w:tc>
        <w:tc>
          <w:tcPr>
            <w:tcW w:w="2074" w:type="dxa"/>
            <w:vAlign w:val="center"/>
          </w:tcPr>
          <w:p w14:paraId="6339FB1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8,273</w:t>
            </w:r>
          </w:p>
        </w:tc>
      </w:tr>
      <w:tr w:rsidR="00B139DB" w:rsidRPr="00374E00" w14:paraId="1BE02F0F" w14:textId="77777777" w:rsidTr="00FF2D5B">
        <w:trPr>
          <w:jc w:val="center"/>
        </w:trPr>
        <w:tc>
          <w:tcPr>
            <w:tcW w:w="2074" w:type="dxa"/>
            <w:vAlign w:val="center"/>
          </w:tcPr>
          <w:p w14:paraId="070956E0"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5</w:t>
            </w:r>
          </w:p>
        </w:tc>
        <w:tc>
          <w:tcPr>
            <w:tcW w:w="2074" w:type="dxa"/>
            <w:vAlign w:val="center"/>
          </w:tcPr>
          <w:p w14:paraId="0C56967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9,877</w:t>
            </w:r>
          </w:p>
        </w:tc>
        <w:tc>
          <w:tcPr>
            <w:tcW w:w="2074" w:type="dxa"/>
            <w:vAlign w:val="center"/>
          </w:tcPr>
          <w:p w14:paraId="70D7D4F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7,661</w:t>
            </w:r>
          </w:p>
        </w:tc>
        <w:tc>
          <w:tcPr>
            <w:tcW w:w="2074" w:type="dxa"/>
            <w:vAlign w:val="center"/>
          </w:tcPr>
          <w:p w14:paraId="23129B6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8,677</w:t>
            </w:r>
          </w:p>
        </w:tc>
      </w:tr>
      <w:tr w:rsidR="00B139DB" w:rsidRPr="00374E00" w14:paraId="4D90E9C3" w14:textId="77777777" w:rsidTr="00FF2D5B">
        <w:trPr>
          <w:jc w:val="center"/>
        </w:trPr>
        <w:tc>
          <w:tcPr>
            <w:tcW w:w="2074" w:type="dxa"/>
            <w:vAlign w:val="center"/>
          </w:tcPr>
          <w:p w14:paraId="027A233A"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6</w:t>
            </w:r>
          </w:p>
        </w:tc>
        <w:tc>
          <w:tcPr>
            <w:tcW w:w="2074" w:type="dxa"/>
            <w:vAlign w:val="center"/>
          </w:tcPr>
          <w:p w14:paraId="22A6143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10,468</w:t>
            </w:r>
          </w:p>
        </w:tc>
        <w:tc>
          <w:tcPr>
            <w:tcW w:w="2074" w:type="dxa"/>
            <w:vAlign w:val="center"/>
          </w:tcPr>
          <w:p w14:paraId="5861E83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7,821</w:t>
            </w:r>
          </w:p>
        </w:tc>
        <w:tc>
          <w:tcPr>
            <w:tcW w:w="2074" w:type="dxa"/>
            <w:vAlign w:val="center"/>
          </w:tcPr>
          <w:p w14:paraId="3F16178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8,997</w:t>
            </w:r>
          </w:p>
        </w:tc>
      </w:tr>
      <w:tr w:rsidR="00B139DB" w:rsidRPr="00374E00" w14:paraId="2DC46E72" w14:textId="77777777" w:rsidTr="00FF2D5B">
        <w:trPr>
          <w:jc w:val="center"/>
        </w:trPr>
        <w:tc>
          <w:tcPr>
            <w:tcW w:w="2074" w:type="dxa"/>
            <w:vAlign w:val="center"/>
          </w:tcPr>
          <w:p w14:paraId="4B64AA44"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lastRenderedPageBreak/>
              <w:t>7</w:t>
            </w:r>
          </w:p>
        </w:tc>
        <w:tc>
          <w:tcPr>
            <w:tcW w:w="2074" w:type="dxa"/>
            <w:vAlign w:val="center"/>
          </w:tcPr>
          <w:p w14:paraId="6FE4D70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10,973</w:t>
            </w:r>
          </w:p>
        </w:tc>
        <w:tc>
          <w:tcPr>
            <w:tcW w:w="2074" w:type="dxa"/>
            <w:vAlign w:val="center"/>
          </w:tcPr>
          <w:p w14:paraId="391A301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8,307</w:t>
            </w:r>
          </w:p>
        </w:tc>
        <w:tc>
          <w:tcPr>
            <w:tcW w:w="2074" w:type="dxa"/>
            <w:vAlign w:val="center"/>
          </w:tcPr>
          <w:p w14:paraId="3CB2ADD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9,106</w:t>
            </w:r>
          </w:p>
        </w:tc>
      </w:tr>
      <w:tr w:rsidR="00B139DB" w:rsidRPr="00374E00" w14:paraId="13CEDBDA" w14:textId="77777777" w:rsidTr="00FF2D5B">
        <w:trPr>
          <w:jc w:val="center"/>
        </w:trPr>
        <w:tc>
          <w:tcPr>
            <w:tcW w:w="2074" w:type="dxa"/>
            <w:vAlign w:val="center"/>
          </w:tcPr>
          <w:p w14:paraId="63CDD49E"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8</w:t>
            </w:r>
          </w:p>
        </w:tc>
        <w:tc>
          <w:tcPr>
            <w:tcW w:w="2074" w:type="dxa"/>
            <w:vAlign w:val="center"/>
          </w:tcPr>
          <w:p w14:paraId="6A629CF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11,759</w:t>
            </w:r>
          </w:p>
        </w:tc>
        <w:tc>
          <w:tcPr>
            <w:tcW w:w="2074" w:type="dxa"/>
            <w:vAlign w:val="center"/>
          </w:tcPr>
          <w:p w14:paraId="642DB62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8,308</w:t>
            </w:r>
          </w:p>
        </w:tc>
        <w:tc>
          <w:tcPr>
            <w:tcW w:w="2074" w:type="dxa"/>
            <w:vAlign w:val="center"/>
          </w:tcPr>
          <w:p w14:paraId="48B2F0D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9,587</w:t>
            </w:r>
          </w:p>
        </w:tc>
      </w:tr>
      <w:tr w:rsidR="00B139DB" w:rsidRPr="00374E00" w14:paraId="5828042B" w14:textId="77777777" w:rsidTr="00FF2D5B">
        <w:trPr>
          <w:jc w:val="center"/>
        </w:trPr>
        <w:tc>
          <w:tcPr>
            <w:tcW w:w="2074" w:type="dxa"/>
            <w:vAlign w:val="center"/>
          </w:tcPr>
          <w:p w14:paraId="01D4E8F4"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9</w:t>
            </w:r>
          </w:p>
        </w:tc>
        <w:tc>
          <w:tcPr>
            <w:tcW w:w="2074" w:type="dxa"/>
            <w:vAlign w:val="center"/>
          </w:tcPr>
          <w:p w14:paraId="5FF9994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11,699</w:t>
            </w:r>
          </w:p>
        </w:tc>
        <w:tc>
          <w:tcPr>
            <w:tcW w:w="2074" w:type="dxa"/>
            <w:vAlign w:val="center"/>
          </w:tcPr>
          <w:p w14:paraId="057B15D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8,806</w:t>
            </w:r>
          </w:p>
        </w:tc>
        <w:tc>
          <w:tcPr>
            <w:tcW w:w="2074" w:type="dxa"/>
            <w:vAlign w:val="center"/>
          </w:tcPr>
          <w:p w14:paraId="5E009A3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9,455</w:t>
            </w:r>
          </w:p>
        </w:tc>
      </w:tr>
      <w:tr w:rsidR="00B139DB" w:rsidRPr="00374E00" w14:paraId="0A639F22" w14:textId="77777777" w:rsidTr="00FF2D5B">
        <w:trPr>
          <w:jc w:val="center"/>
        </w:trPr>
        <w:tc>
          <w:tcPr>
            <w:tcW w:w="2074" w:type="dxa"/>
            <w:vAlign w:val="center"/>
          </w:tcPr>
          <w:p w14:paraId="1234D292"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10</w:t>
            </w:r>
          </w:p>
        </w:tc>
        <w:tc>
          <w:tcPr>
            <w:tcW w:w="2074" w:type="dxa"/>
            <w:vAlign w:val="center"/>
          </w:tcPr>
          <w:p w14:paraId="0F7EE29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12,479</w:t>
            </w:r>
          </w:p>
        </w:tc>
        <w:tc>
          <w:tcPr>
            <w:tcW w:w="2074" w:type="dxa"/>
            <w:vAlign w:val="center"/>
          </w:tcPr>
          <w:p w14:paraId="11C678A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8,641</w:t>
            </w:r>
          </w:p>
        </w:tc>
        <w:tc>
          <w:tcPr>
            <w:tcW w:w="2074" w:type="dxa"/>
            <w:vAlign w:val="center"/>
          </w:tcPr>
          <w:p w14:paraId="060F0C9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10,032</w:t>
            </w:r>
          </w:p>
        </w:tc>
      </w:tr>
      <w:tr w:rsidR="00B139DB" w:rsidRPr="00374E00" w14:paraId="34108E86" w14:textId="77777777" w:rsidTr="00FF2D5B">
        <w:trPr>
          <w:jc w:val="center"/>
        </w:trPr>
        <w:tc>
          <w:tcPr>
            <w:tcW w:w="2074" w:type="dxa"/>
            <w:vAlign w:val="center"/>
          </w:tcPr>
          <w:p w14:paraId="2ADC8264"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11</w:t>
            </w:r>
          </w:p>
        </w:tc>
        <w:tc>
          <w:tcPr>
            <w:tcW w:w="2074" w:type="dxa"/>
            <w:vAlign w:val="center"/>
          </w:tcPr>
          <w:p w14:paraId="68830227"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12,386</w:t>
            </w:r>
          </w:p>
        </w:tc>
        <w:tc>
          <w:tcPr>
            <w:tcW w:w="2074" w:type="dxa"/>
            <w:vAlign w:val="center"/>
          </w:tcPr>
          <w:p w14:paraId="04F68B7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8,927</w:t>
            </w:r>
          </w:p>
        </w:tc>
        <w:tc>
          <w:tcPr>
            <w:tcW w:w="2074" w:type="dxa"/>
            <w:vAlign w:val="center"/>
          </w:tcPr>
          <w:p w14:paraId="0151A41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9,764</w:t>
            </w:r>
          </w:p>
        </w:tc>
      </w:tr>
      <w:tr w:rsidR="00B139DB" w:rsidRPr="00374E00" w14:paraId="25DF113C" w14:textId="77777777" w:rsidTr="00FF2D5B">
        <w:trPr>
          <w:jc w:val="center"/>
        </w:trPr>
        <w:tc>
          <w:tcPr>
            <w:tcW w:w="2074" w:type="dxa"/>
            <w:vAlign w:val="center"/>
          </w:tcPr>
          <w:p w14:paraId="7A387CCD"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12</w:t>
            </w:r>
          </w:p>
        </w:tc>
        <w:tc>
          <w:tcPr>
            <w:tcW w:w="2074" w:type="dxa"/>
            <w:vAlign w:val="center"/>
          </w:tcPr>
          <w:p w14:paraId="6418ACC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12,424</w:t>
            </w:r>
          </w:p>
        </w:tc>
        <w:tc>
          <w:tcPr>
            <w:tcW w:w="2074" w:type="dxa"/>
            <w:vAlign w:val="center"/>
          </w:tcPr>
          <w:p w14:paraId="21AA6BD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8,832</w:t>
            </w:r>
          </w:p>
        </w:tc>
        <w:tc>
          <w:tcPr>
            <w:tcW w:w="2074" w:type="dxa"/>
            <w:vAlign w:val="center"/>
          </w:tcPr>
          <w:p w14:paraId="21F7435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9,948</w:t>
            </w:r>
          </w:p>
        </w:tc>
      </w:tr>
      <w:tr w:rsidR="00B139DB" w:rsidRPr="00374E00" w14:paraId="69FF73E4" w14:textId="77777777" w:rsidTr="00FF2D5B">
        <w:trPr>
          <w:jc w:val="center"/>
        </w:trPr>
        <w:tc>
          <w:tcPr>
            <w:tcW w:w="2074" w:type="dxa"/>
            <w:vAlign w:val="center"/>
          </w:tcPr>
          <w:p w14:paraId="79A50036"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13</w:t>
            </w:r>
          </w:p>
        </w:tc>
        <w:tc>
          <w:tcPr>
            <w:tcW w:w="2074" w:type="dxa"/>
            <w:vAlign w:val="center"/>
          </w:tcPr>
          <w:p w14:paraId="4A061A8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12,409</w:t>
            </w:r>
          </w:p>
        </w:tc>
        <w:tc>
          <w:tcPr>
            <w:tcW w:w="2074" w:type="dxa"/>
            <w:vAlign w:val="center"/>
          </w:tcPr>
          <w:p w14:paraId="6734206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8,893</w:t>
            </w:r>
          </w:p>
        </w:tc>
        <w:tc>
          <w:tcPr>
            <w:tcW w:w="2074" w:type="dxa"/>
            <w:vAlign w:val="center"/>
          </w:tcPr>
          <w:p w14:paraId="55CB0EB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9,858</w:t>
            </w:r>
          </w:p>
        </w:tc>
      </w:tr>
      <w:tr w:rsidR="00B139DB" w:rsidRPr="00374E00" w14:paraId="0E1AED25" w14:textId="77777777" w:rsidTr="00FF2D5B">
        <w:trPr>
          <w:jc w:val="center"/>
        </w:trPr>
        <w:tc>
          <w:tcPr>
            <w:tcW w:w="2074" w:type="dxa"/>
            <w:vAlign w:val="center"/>
          </w:tcPr>
          <w:p w14:paraId="080DD8A2"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14</w:t>
            </w:r>
          </w:p>
        </w:tc>
        <w:tc>
          <w:tcPr>
            <w:tcW w:w="2074" w:type="dxa"/>
            <w:vAlign w:val="center"/>
          </w:tcPr>
          <w:p w14:paraId="163C7A6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12,673</w:t>
            </w:r>
          </w:p>
        </w:tc>
        <w:tc>
          <w:tcPr>
            <w:tcW w:w="2074" w:type="dxa"/>
            <w:vAlign w:val="center"/>
          </w:tcPr>
          <w:p w14:paraId="29314439"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8,721</w:t>
            </w:r>
          </w:p>
        </w:tc>
        <w:tc>
          <w:tcPr>
            <w:tcW w:w="2074" w:type="dxa"/>
            <w:vAlign w:val="center"/>
          </w:tcPr>
          <w:p w14:paraId="6213010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9,851</w:t>
            </w:r>
          </w:p>
        </w:tc>
      </w:tr>
      <w:tr w:rsidR="00B139DB" w:rsidRPr="00374E00" w14:paraId="1CED5D4B" w14:textId="77777777" w:rsidTr="00FF2D5B">
        <w:trPr>
          <w:jc w:val="center"/>
        </w:trPr>
        <w:tc>
          <w:tcPr>
            <w:tcW w:w="2074" w:type="dxa"/>
            <w:vAlign w:val="center"/>
          </w:tcPr>
          <w:p w14:paraId="3A084D21"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15</w:t>
            </w:r>
          </w:p>
        </w:tc>
        <w:tc>
          <w:tcPr>
            <w:tcW w:w="2074" w:type="dxa"/>
            <w:vAlign w:val="center"/>
          </w:tcPr>
          <w:p w14:paraId="6B83B6A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12,528</w:t>
            </w:r>
          </w:p>
        </w:tc>
        <w:tc>
          <w:tcPr>
            <w:tcW w:w="2074" w:type="dxa"/>
            <w:vAlign w:val="center"/>
          </w:tcPr>
          <w:p w14:paraId="3703832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8,844</w:t>
            </w:r>
          </w:p>
        </w:tc>
        <w:tc>
          <w:tcPr>
            <w:tcW w:w="2074" w:type="dxa"/>
            <w:vAlign w:val="center"/>
          </w:tcPr>
          <w:p w14:paraId="1CCA6E1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9,621</w:t>
            </w:r>
          </w:p>
        </w:tc>
      </w:tr>
      <w:tr w:rsidR="00B139DB" w:rsidRPr="00374E00" w14:paraId="522F861E" w14:textId="77777777" w:rsidTr="00FF2D5B">
        <w:trPr>
          <w:jc w:val="center"/>
        </w:trPr>
        <w:tc>
          <w:tcPr>
            <w:tcW w:w="2074" w:type="dxa"/>
            <w:vAlign w:val="center"/>
          </w:tcPr>
          <w:p w14:paraId="5920B4ED"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16</w:t>
            </w:r>
          </w:p>
        </w:tc>
        <w:tc>
          <w:tcPr>
            <w:tcW w:w="2074" w:type="dxa"/>
            <w:vAlign w:val="center"/>
          </w:tcPr>
          <w:p w14:paraId="56C9C82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12,981</w:t>
            </w:r>
          </w:p>
        </w:tc>
        <w:tc>
          <w:tcPr>
            <w:tcW w:w="2074" w:type="dxa"/>
            <w:vAlign w:val="center"/>
          </w:tcPr>
          <w:p w14:paraId="16107B2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8,774</w:t>
            </w:r>
          </w:p>
        </w:tc>
        <w:tc>
          <w:tcPr>
            <w:tcW w:w="2074" w:type="dxa"/>
            <w:vAlign w:val="center"/>
          </w:tcPr>
          <w:p w14:paraId="1150573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9,657</w:t>
            </w:r>
          </w:p>
        </w:tc>
      </w:tr>
      <w:tr w:rsidR="00B139DB" w:rsidRPr="00374E00" w14:paraId="211EBDA9" w14:textId="77777777" w:rsidTr="00FF2D5B">
        <w:trPr>
          <w:jc w:val="center"/>
        </w:trPr>
        <w:tc>
          <w:tcPr>
            <w:tcW w:w="2074" w:type="dxa"/>
            <w:vAlign w:val="center"/>
          </w:tcPr>
          <w:p w14:paraId="04390744"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17</w:t>
            </w:r>
          </w:p>
        </w:tc>
        <w:tc>
          <w:tcPr>
            <w:tcW w:w="2074" w:type="dxa"/>
            <w:vAlign w:val="center"/>
          </w:tcPr>
          <w:p w14:paraId="1AD8716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13,281</w:t>
            </w:r>
          </w:p>
        </w:tc>
        <w:tc>
          <w:tcPr>
            <w:tcW w:w="2074" w:type="dxa"/>
            <w:vAlign w:val="center"/>
          </w:tcPr>
          <w:p w14:paraId="7C84458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8,622</w:t>
            </w:r>
          </w:p>
        </w:tc>
        <w:tc>
          <w:tcPr>
            <w:tcW w:w="2074" w:type="dxa"/>
            <w:vAlign w:val="center"/>
          </w:tcPr>
          <w:p w14:paraId="796B36B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9,506</w:t>
            </w:r>
          </w:p>
        </w:tc>
      </w:tr>
      <w:tr w:rsidR="00B139DB" w:rsidRPr="00374E00" w14:paraId="50DF8890" w14:textId="77777777" w:rsidTr="00FF2D5B">
        <w:trPr>
          <w:jc w:val="center"/>
        </w:trPr>
        <w:tc>
          <w:tcPr>
            <w:tcW w:w="2074" w:type="dxa"/>
            <w:vAlign w:val="center"/>
          </w:tcPr>
          <w:p w14:paraId="335EB245"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18</w:t>
            </w:r>
          </w:p>
        </w:tc>
        <w:tc>
          <w:tcPr>
            <w:tcW w:w="2074" w:type="dxa"/>
            <w:vAlign w:val="center"/>
          </w:tcPr>
          <w:p w14:paraId="52E9CB8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12,805</w:t>
            </w:r>
          </w:p>
        </w:tc>
        <w:tc>
          <w:tcPr>
            <w:tcW w:w="2074" w:type="dxa"/>
            <w:vAlign w:val="center"/>
          </w:tcPr>
          <w:p w14:paraId="6E32827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8,435</w:t>
            </w:r>
          </w:p>
        </w:tc>
        <w:tc>
          <w:tcPr>
            <w:tcW w:w="2074" w:type="dxa"/>
            <w:vAlign w:val="center"/>
          </w:tcPr>
          <w:p w14:paraId="22C3E97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9,278</w:t>
            </w:r>
          </w:p>
        </w:tc>
      </w:tr>
    </w:tbl>
    <w:p w14:paraId="2A86E776"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146A69F8" w14:textId="72B6E9CE" w:rsidR="00B139DB" w:rsidRPr="006D5936" w:rsidRDefault="00B139DB" w:rsidP="000C1B85">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AB548D" w:rsidRPr="00F1204F">
        <w:rPr>
          <w:rFonts w:asciiTheme="majorBidi" w:hAnsiTheme="majorBidi" w:cstheme="majorBidi"/>
          <w:b/>
          <w:bCs/>
          <w:sz w:val="24"/>
          <w:szCs w:val="24"/>
          <w:u w:val="single"/>
        </w:rPr>
        <w:t xml:space="preserve">Poverty </w:t>
      </w:r>
      <w:r w:rsidR="00D730AC" w:rsidRPr="00F1204F">
        <w:rPr>
          <w:rFonts w:asciiTheme="majorBidi" w:hAnsiTheme="majorBidi" w:cstheme="majorBidi"/>
          <w:b/>
          <w:bCs/>
          <w:sz w:val="24"/>
          <w:szCs w:val="24"/>
          <w:u w:val="single"/>
        </w:rPr>
        <w:t>S</w:t>
      </w:r>
      <w:r w:rsidRPr="00F1204F">
        <w:rPr>
          <w:rFonts w:asciiTheme="majorBidi" w:hAnsiTheme="majorBidi" w:cstheme="majorBidi"/>
          <w:b/>
          <w:bCs/>
          <w:sz w:val="24"/>
          <w:szCs w:val="24"/>
          <w:u w:val="single"/>
        </w:rPr>
        <w:t xml:space="preserve">ituation by Gender </w:t>
      </w:r>
      <w:r w:rsidRPr="006D5936">
        <w:rPr>
          <w:rFonts w:asciiTheme="majorBidi" w:hAnsiTheme="majorBidi" w:cstheme="majorBidi"/>
          <w:b/>
          <w:bCs/>
          <w:sz w:val="24"/>
          <w:szCs w:val="24"/>
          <w:u w:val="single"/>
        </w:rPr>
        <w:t>(2020-2022)</w:t>
      </w:r>
    </w:p>
    <w:tbl>
      <w:tblPr>
        <w:tblStyle w:val="TableGrid"/>
        <w:tblW w:w="0" w:type="auto"/>
        <w:jc w:val="center"/>
        <w:tblLook w:val="04A0" w:firstRow="1" w:lastRow="0" w:firstColumn="1" w:lastColumn="0" w:noHBand="0" w:noVBand="1"/>
      </w:tblPr>
      <w:tblGrid>
        <w:gridCol w:w="2074"/>
        <w:gridCol w:w="2074"/>
        <w:gridCol w:w="2074"/>
        <w:gridCol w:w="2074"/>
      </w:tblGrid>
      <w:tr w:rsidR="00B139DB" w:rsidRPr="00374E00" w14:paraId="46FA05BC" w14:textId="77777777" w:rsidTr="00FF2D5B">
        <w:trPr>
          <w:jc w:val="center"/>
        </w:trPr>
        <w:tc>
          <w:tcPr>
            <w:tcW w:w="2074" w:type="dxa"/>
            <w:shd w:val="clear" w:color="auto" w:fill="BFBFBF" w:themeFill="background1" w:themeFillShade="BF"/>
            <w:vAlign w:val="center"/>
          </w:tcPr>
          <w:p w14:paraId="5170093D" w14:textId="6E347C3E" w:rsidR="00B139DB" w:rsidRPr="00F1204F" w:rsidRDefault="00B139DB" w:rsidP="00374E00">
            <w:pPr>
              <w:bidi w:val="0"/>
              <w:spacing w:after="0" w:line="240" w:lineRule="auto"/>
              <w:jc w:val="center"/>
              <w:rPr>
                <w:rFonts w:asciiTheme="majorBidi" w:hAnsiTheme="majorBidi" w:cstheme="majorBidi"/>
                <w:b/>
                <w:bCs/>
                <w:sz w:val="22"/>
                <w:szCs w:val="22"/>
              </w:rPr>
            </w:pPr>
            <w:r w:rsidRPr="00F1204F">
              <w:rPr>
                <w:rFonts w:asciiTheme="majorBidi" w:hAnsiTheme="majorBidi" w:cstheme="majorBidi"/>
                <w:b/>
                <w:bCs/>
              </w:rPr>
              <w:t>Gender</w:t>
            </w:r>
          </w:p>
        </w:tc>
        <w:tc>
          <w:tcPr>
            <w:tcW w:w="2074" w:type="dxa"/>
            <w:shd w:val="clear" w:color="auto" w:fill="BFBFBF" w:themeFill="background1" w:themeFillShade="BF"/>
            <w:vAlign w:val="center"/>
          </w:tcPr>
          <w:p w14:paraId="521F4133"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2074" w:type="dxa"/>
            <w:shd w:val="clear" w:color="auto" w:fill="BFBFBF" w:themeFill="background1" w:themeFillShade="BF"/>
            <w:vAlign w:val="center"/>
          </w:tcPr>
          <w:p w14:paraId="14152BC7"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2074" w:type="dxa"/>
            <w:shd w:val="clear" w:color="auto" w:fill="BFBFBF" w:themeFill="background1" w:themeFillShade="BF"/>
            <w:vAlign w:val="center"/>
          </w:tcPr>
          <w:p w14:paraId="0B3D3A80"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r>
      <w:tr w:rsidR="00B139DB" w:rsidRPr="00374E00" w14:paraId="783F9862" w14:textId="77777777" w:rsidTr="00FF2D5B">
        <w:trPr>
          <w:jc w:val="center"/>
        </w:trPr>
        <w:tc>
          <w:tcPr>
            <w:tcW w:w="2074" w:type="dxa"/>
            <w:vAlign w:val="center"/>
          </w:tcPr>
          <w:p w14:paraId="00BAD0D9"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Male</w:t>
            </w:r>
          </w:p>
        </w:tc>
        <w:tc>
          <w:tcPr>
            <w:tcW w:w="2074" w:type="dxa"/>
            <w:vAlign w:val="center"/>
          </w:tcPr>
          <w:p w14:paraId="19EAB64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104,189</w:t>
            </w:r>
          </w:p>
        </w:tc>
        <w:tc>
          <w:tcPr>
            <w:tcW w:w="2074" w:type="dxa"/>
            <w:vAlign w:val="center"/>
          </w:tcPr>
          <w:p w14:paraId="5C5E8F8A"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75,720</w:t>
            </w:r>
          </w:p>
        </w:tc>
        <w:tc>
          <w:tcPr>
            <w:tcW w:w="2074" w:type="dxa"/>
            <w:vAlign w:val="center"/>
          </w:tcPr>
          <w:p w14:paraId="32B581C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83,795</w:t>
            </w:r>
          </w:p>
        </w:tc>
      </w:tr>
      <w:tr w:rsidR="00B139DB" w:rsidRPr="00374E00" w14:paraId="44C2774A" w14:textId="77777777" w:rsidTr="00FF2D5B">
        <w:trPr>
          <w:jc w:val="center"/>
        </w:trPr>
        <w:tc>
          <w:tcPr>
            <w:tcW w:w="2074" w:type="dxa"/>
            <w:vAlign w:val="center"/>
          </w:tcPr>
          <w:p w14:paraId="3AC5EE8C"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Female</w:t>
            </w:r>
          </w:p>
        </w:tc>
        <w:tc>
          <w:tcPr>
            <w:tcW w:w="2074" w:type="dxa"/>
            <w:vAlign w:val="center"/>
          </w:tcPr>
          <w:p w14:paraId="565D4FF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97,941</w:t>
            </w:r>
          </w:p>
        </w:tc>
        <w:tc>
          <w:tcPr>
            <w:tcW w:w="2074" w:type="dxa"/>
            <w:vAlign w:val="center"/>
          </w:tcPr>
          <w:p w14:paraId="54D0BDA5"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70,531</w:t>
            </w:r>
          </w:p>
        </w:tc>
        <w:tc>
          <w:tcPr>
            <w:tcW w:w="2074" w:type="dxa"/>
            <w:vAlign w:val="center"/>
          </w:tcPr>
          <w:p w14:paraId="67084EC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79,299</w:t>
            </w:r>
          </w:p>
        </w:tc>
      </w:tr>
    </w:tbl>
    <w:p w14:paraId="736733A9"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5935DC2B" w14:textId="6E8F52D4" w:rsidR="00B139DB" w:rsidRPr="006D5936" w:rsidRDefault="00B139DB"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29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D730AC"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overty</w:t>
      </w:r>
      <w:r w:rsidRPr="006D5936">
        <w:rPr>
          <w:rFonts w:asciiTheme="majorBidi" w:hAnsiTheme="majorBidi" w:cstheme="majorBidi"/>
          <w:b/>
          <w:bCs/>
          <w:sz w:val="24"/>
          <w:szCs w:val="24"/>
          <w:u w:val="single"/>
        </w:rPr>
        <w:t xml:space="preserve"> by District (2020-2022)</w:t>
      </w:r>
    </w:p>
    <w:tbl>
      <w:tblPr>
        <w:tblStyle w:val="TableGrid"/>
        <w:tblW w:w="0" w:type="auto"/>
        <w:jc w:val="center"/>
        <w:tblLook w:val="04A0" w:firstRow="1" w:lastRow="0" w:firstColumn="1" w:lastColumn="0" w:noHBand="0" w:noVBand="1"/>
      </w:tblPr>
      <w:tblGrid>
        <w:gridCol w:w="2074"/>
        <w:gridCol w:w="2074"/>
        <w:gridCol w:w="2074"/>
        <w:gridCol w:w="2074"/>
      </w:tblGrid>
      <w:tr w:rsidR="00B139DB" w:rsidRPr="00374E00" w14:paraId="6193A5FB" w14:textId="77777777" w:rsidTr="00FF2D5B">
        <w:trPr>
          <w:jc w:val="center"/>
        </w:trPr>
        <w:tc>
          <w:tcPr>
            <w:tcW w:w="2074" w:type="dxa"/>
            <w:shd w:val="clear" w:color="auto" w:fill="BFBFBF" w:themeFill="background1" w:themeFillShade="BF"/>
            <w:vAlign w:val="center"/>
          </w:tcPr>
          <w:p w14:paraId="024C4E8B"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District/ Year</w:t>
            </w:r>
          </w:p>
        </w:tc>
        <w:tc>
          <w:tcPr>
            <w:tcW w:w="2074" w:type="dxa"/>
            <w:shd w:val="clear" w:color="auto" w:fill="BFBFBF" w:themeFill="background1" w:themeFillShade="BF"/>
            <w:vAlign w:val="center"/>
          </w:tcPr>
          <w:p w14:paraId="446DD3B5"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2074" w:type="dxa"/>
            <w:shd w:val="clear" w:color="auto" w:fill="BFBFBF" w:themeFill="background1" w:themeFillShade="BF"/>
            <w:vAlign w:val="center"/>
          </w:tcPr>
          <w:p w14:paraId="445F9CD9"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2074" w:type="dxa"/>
            <w:shd w:val="clear" w:color="auto" w:fill="BFBFBF" w:themeFill="background1" w:themeFillShade="BF"/>
            <w:vAlign w:val="center"/>
          </w:tcPr>
          <w:p w14:paraId="2311165D"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r>
      <w:tr w:rsidR="00B139DB" w:rsidRPr="00374E00" w14:paraId="0D29EB4B" w14:textId="77777777" w:rsidTr="00FF2D5B">
        <w:trPr>
          <w:jc w:val="center"/>
        </w:trPr>
        <w:tc>
          <w:tcPr>
            <w:tcW w:w="2074" w:type="dxa"/>
            <w:vAlign w:val="center"/>
          </w:tcPr>
          <w:p w14:paraId="785370DC" w14:textId="0B69760C"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 xml:space="preserve">Southern district </w:t>
            </w:r>
          </w:p>
        </w:tc>
        <w:tc>
          <w:tcPr>
            <w:tcW w:w="2074" w:type="dxa"/>
            <w:vAlign w:val="center"/>
          </w:tcPr>
          <w:p w14:paraId="341DB09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40,761</w:t>
            </w:r>
          </w:p>
        </w:tc>
        <w:tc>
          <w:tcPr>
            <w:tcW w:w="2074" w:type="dxa"/>
            <w:vAlign w:val="center"/>
          </w:tcPr>
          <w:p w14:paraId="720C76AE"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35,619</w:t>
            </w:r>
          </w:p>
        </w:tc>
        <w:tc>
          <w:tcPr>
            <w:tcW w:w="2074" w:type="dxa"/>
            <w:vAlign w:val="center"/>
          </w:tcPr>
          <w:p w14:paraId="6331EBA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38,873</w:t>
            </w:r>
          </w:p>
        </w:tc>
      </w:tr>
      <w:tr w:rsidR="00B139DB" w:rsidRPr="00374E00" w14:paraId="5F7A7584" w14:textId="77777777" w:rsidTr="00FF2D5B">
        <w:trPr>
          <w:jc w:val="center"/>
        </w:trPr>
        <w:tc>
          <w:tcPr>
            <w:tcW w:w="2074" w:type="dxa"/>
            <w:vAlign w:val="center"/>
          </w:tcPr>
          <w:p w14:paraId="1C344143" w14:textId="67E2548B" w:rsidR="00B139DB" w:rsidRPr="00374E00" w:rsidRDefault="00B139DB" w:rsidP="00C24A3C">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Jerusalem district</w:t>
            </w:r>
          </w:p>
        </w:tc>
        <w:tc>
          <w:tcPr>
            <w:tcW w:w="2074" w:type="dxa"/>
            <w:vAlign w:val="center"/>
          </w:tcPr>
          <w:p w14:paraId="1BB876D7"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36,800</w:t>
            </w:r>
          </w:p>
        </w:tc>
        <w:tc>
          <w:tcPr>
            <w:tcW w:w="2074" w:type="dxa"/>
            <w:vAlign w:val="center"/>
          </w:tcPr>
          <w:p w14:paraId="0EB3E53C"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27,057</w:t>
            </w:r>
          </w:p>
        </w:tc>
        <w:tc>
          <w:tcPr>
            <w:tcW w:w="2074" w:type="dxa"/>
            <w:vAlign w:val="center"/>
          </w:tcPr>
          <w:p w14:paraId="266DDB1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33,530</w:t>
            </w:r>
          </w:p>
        </w:tc>
      </w:tr>
      <w:tr w:rsidR="00B139DB" w:rsidRPr="00374E00" w14:paraId="62FFD21F" w14:textId="77777777" w:rsidTr="00FF2D5B">
        <w:trPr>
          <w:jc w:val="center"/>
        </w:trPr>
        <w:tc>
          <w:tcPr>
            <w:tcW w:w="2074" w:type="dxa"/>
            <w:vAlign w:val="center"/>
          </w:tcPr>
          <w:p w14:paraId="77FB2E54" w14:textId="70D23C73" w:rsidR="00B139DB" w:rsidRPr="00374E00" w:rsidRDefault="00B139DB" w:rsidP="00C24A3C">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Tel Aviv</w:t>
            </w:r>
            <w:r w:rsidR="00401252">
              <w:rPr>
                <w:rFonts w:asciiTheme="majorBidi" w:hAnsiTheme="majorBidi" w:cstheme="majorBidi"/>
                <w:sz w:val="22"/>
                <w:szCs w:val="22"/>
              </w:rPr>
              <w:t>-Jaffa</w:t>
            </w:r>
            <w:r w:rsidRPr="00374E00">
              <w:rPr>
                <w:rFonts w:asciiTheme="majorBidi" w:hAnsiTheme="majorBidi" w:cstheme="majorBidi"/>
                <w:sz w:val="22"/>
                <w:szCs w:val="22"/>
              </w:rPr>
              <w:t xml:space="preserve"> and Central district</w:t>
            </w:r>
          </w:p>
        </w:tc>
        <w:tc>
          <w:tcPr>
            <w:tcW w:w="2074" w:type="dxa"/>
            <w:vAlign w:val="center"/>
          </w:tcPr>
          <w:p w14:paraId="7A2D438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51,714</w:t>
            </w:r>
          </w:p>
        </w:tc>
        <w:tc>
          <w:tcPr>
            <w:tcW w:w="2074" w:type="dxa"/>
            <w:vAlign w:val="center"/>
          </w:tcPr>
          <w:p w14:paraId="3583706C"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37,988</w:t>
            </w:r>
          </w:p>
        </w:tc>
        <w:tc>
          <w:tcPr>
            <w:tcW w:w="2074" w:type="dxa"/>
            <w:vAlign w:val="center"/>
          </w:tcPr>
          <w:p w14:paraId="0E7CC0D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41,669</w:t>
            </w:r>
          </w:p>
        </w:tc>
      </w:tr>
      <w:tr w:rsidR="00B139DB" w:rsidRPr="00374E00" w14:paraId="37AD9B2A" w14:textId="77777777" w:rsidTr="00FF2D5B">
        <w:trPr>
          <w:jc w:val="center"/>
        </w:trPr>
        <w:tc>
          <w:tcPr>
            <w:tcW w:w="2074" w:type="dxa"/>
            <w:vAlign w:val="center"/>
          </w:tcPr>
          <w:p w14:paraId="0B2CE86D" w14:textId="7D5367B5" w:rsidR="00B139DB" w:rsidRPr="00374E00" w:rsidRDefault="00B139DB" w:rsidP="00C24A3C">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Haifa and northern district</w:t>
            </w:r>
          </w:p>
        </w:tc>
        <w:tc>
          <w:tcPr>
            <w:tcW w:w="2074" w:type="dxa"/>
            <w:vAlign w:val="center"/>
          </w:tcPr>
          <w:p w14:paraId="54DD460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72,855</w:t>
            </w:r>
          </w:p>
        </w:tc>
        <w:tc>
          <w:tcPr>
            <w:tcW w:w="2074" w:type="dxa"/>
            <w:vAlign w:val="center"/>
          </w:tcPr>
          <w:p w14:paraId="47D58A96"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45,587</w:t>
            </w:r>
          </w:p>
        </w:tc>
        <w:tc>
          <w:tcPr>
            <w:tcW w:w="2074" w:type="dxa"/>
            <w:vAlign w:val="center"/>
          </w:tcPr>
          <w:p w14:paraId="66326DD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49,022</w:t>
            </w:r>
          </w:p>
        </w:tc>
      </w:tr>
    </w:tbl>
    <w:p w14:paraId="1A2678F8"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50FB8C59" w14:textId="167FFEDE" w:rsidR="00B139DB" w:rsidRPr="006D5936" w:rsidRDefault="00B139DB" w:rsidP="0052211D">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30</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 xml:space="preserve">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D730AC"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overty by Socio-Economic Ranking (2020</w:t>
      </w:r>
      <w:r w:rsidRPr="006D5936">
        <w:rPr>
          <w:rFonts w:asciiTheme="majorBidi" w:hAnsiTheme="majorBidi" w:cstheme="majorBidi"/>
          <w:b/>
          <w:bCs/>
          <w:sz w:val="24"/>
          <w:szCs w:val="24"/>
          <w:u w:val="single"/>
        </w:rPr>
        <w:t>-2022)</w:t>
      </w:r>
    </w:p>
    <w:tbl>
      <w:tblPr>
        <w:tblStyle w:val="TableGrid"/>
        <w:tblW w:w="0" w:type="auto"/>
        <w:jc w:val="center"/>
        <w:tblLook w:val="04A0" w:firstRow="1" w:lastRow="0" w:firstColumn="1" w:lastColumn="0" w:noHBand="0" w:noVBand="1"/>
      </w:tblPr>
      <w:tblGrid>
        <w:gridCol w:w="2263"/>
        <w:gridCol w:w="2011"/>
        <w:gridCol w:w="2011"/>
        <w:gridCol w:w="2011"/>
      </w:tblGrid>
      <w:tr w:rsidR="00B139DB" w:rsidRPr="00374E00" w14:paraId="752A78B9" w14:textId="77777777" w:rsidTr="00FF2D5B">
        <w:trPr>
          <w:jc w:val="center"/>
        </w:trPr>
        <w:tc>
          <w:tcPr>
            <w:tcW w:w="2263" w:type="dxa"/>
            <w:shd w:val="clear" w:color="auto" w:fill="BFBFBF" w:themeFill="background1" w:themeFillShade="BF"/>
            <w:vAlign w:val="center"/>
          </w:tcPr>
          <w:p w14:paraId="5D440C65" w14:textId="610DEF5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Socio-</w:t>
            </w:r>
            <w:r w:rsidR="000067F7">
              <w:rPr>
                <w:rFonts w:asciiTheme="majorBidi" w:hAnsiTheme="majorBidi" w:cstheme="majorBidi"/>
                <w:b/>
                <w:bCs/>
                <w:sz w:val="22"/>
                <w:szCs w:val="22"/>
              </w:rPr>
              <w:t>e</w:t>
            </w:r>
            <w:r w:rsidRPr="00374E00">
              <w:rPr>
                <w:rFonts w:asciiTheme="majorBidi" w:hAnsiTheme="majorBidi" w:cstheme="majorBidi"/>
                <w:b/>
                <w:bCs/>
                <w:sz w:val="22"/>
                <w:szCs w:val="22"/>
              </w:rPr>
              <w:t xml:space="preserve">conomic </w:t>
            </w:r>
            <w:r w:rsidR="003967A5">
              <w:rPr>
                <w:rFonts w:asciiTheme="majorBidi" w:hAnsiTheme="majorBidi" w:cstheme="majorBidi"/>
                <w:b/>
                <w:bCs/>
                <w:sz w:val="22"/>
                <w:szCs w:val="22"/>
              </w:rPr>
              <w:t>r</w:t>
            </w:r>
            <w:r w:rsidR="003967A5" w:rsidRPr="00374E00">
              <w:rPr>
                <w:rFonts w:asciiTheme="majorBidi" w:hAnsiTheme="majorBidi" w:cstheme="majorBidi"/>
                <w:b/>
                <w:bCs/>
                <w:sz w:val="22"/>
                <w:szCs w:val="22"/>
              </w:rPr>
              <w:t>anking</w:t>
            </w:r>
          </w:p>
        </w:tc>
        <w:tc>
          <w:tcPr>
            <w:tcW w:w="2011" w:type="dxa"/>
            <w:shd w:val="clear" w:color="auto" w:fill="BFBFBF" w:themeFill="background1" w:themeFillShade="BF"/>
            <w:vAlign w:val="center"/>
          </w:tcPr>
          <w:p w14:paraId="169C6545"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2011" w:type="dxa"/>
            <w:shd w:val="clear" w:color="auto" w:fill="BFBFBF" w:themeFill="background1" w:themeFillShade="BF"/>
            <w:vAlign w:val="center"/>
          </w:tcPr>
          <w:p w14:paraId="08E5D519"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2011" w:type="dxa"/>
            <w:shd w:val="clear" w:color="auto" w:fill="BFBFBF" w:themeFill="background1" w:themeFillShade="BF"/>
            <w:vAlign w:val="center"/>
          </w:tcPr>
          <w:p w14:paraId="742CC911" w14:textId="77777777" w:rsidR="00B139DB" w:rsidRPr="00374E00" w:rsidRDefault="00B139DB" w:rsidP="00374E00">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r>
      <w:tr w:rsidR="00B139DB" w:rsidRPr="00374E00" w14:paraId="7CDE346A" w14:textId="77777777" w:rsidTr="00FF2D5B">
        <w:trPr>
          <w:jc w:val="center"/>
        </w:trPr>
        <w:tc>
          <w:tcPr>
            <w:tcW w:w="2263" w:type="dxa"/>
            <w:vAlign w:val="center"/>
          </w:tcPr>
          <w:p w14:paraId="7966529B"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w:t>
            </w:r>
          </w:p>
        </w:tc>
        <w:tc>
          <w:tcPr>
            <w:tcW w:w="2011" w:type="dxa"/>
            <w:vAlign w:val="center"/>
          </w:tcPr>
          <w:p w14:paraId="657BF8D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27,314</w:t>
            </w:r>
          </w:p>
        </w:tc>
        <w:tc>
          <w:tcPr>
            <w:tcW w:w="2011" w:type="dxa"/>
            <w:vAlign w:val="center"/>
          </w:tcPr>
          <w:p w14:paraId="60057B8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26,395</w:t>
            </w:r>
          </w:p>
        </w:tc>
        <w:tc>
          <w:tcPr>
            <w:tcW w:w="2011" w:type="dxa"/>
            <w:vAlign w:val="center"/>
          </w:tcPr>
          <w:p w14:paraId="4D6027A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33,032</w:t>
            </w:r>
          </w:p>
        </w:tc>
      </w:tr>
      <w:tr w:rsidR="00B139DB" w:rsidRPr="00374E00" w14:paraId="341D312A" w14:textId="77777777" w:rsidTr="00FF2D5B">
        <w:trPr>
          <w:jc w:val="center"/>
        </w:trPr>
        <w:tc>
          <w:tcPr>
            <w:tcW w:w="2263" w:type="dxa"/>
            <w:vAlign w:val="center"/>
          </w:tcPr>
          <w:p w14:paraId="738DC549"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2</w:t>
            </w:r>
          </w:p>
        </w:tc>
        <w:tc>
          <w:tcPr>
            <w:tcW w:w="2011" w:type="dxa"/>
            <w:vAlign w:val="center"/>
          </w:tcPr>
          <w:p w14:paraId="20D66840"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41,975</w:t>
            </w:r>
          </w:p>
        </w:tc>
        <w:tc>
          <w:tcPr>
            <w:tcW w:w="2011" w:type="dxa"/>
            <w:vAlign w:val="center"/>
          </w:tcPr>
          <w:p w14:paraId="5C6A13E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28,857</w:t>
            </w:r>
          </w:p>
        </w:tc>
        <w:tc>
          <w:tcPr>
            <w:tcW w:w="2011" w:type="dxa"/>
            <w:vAlign w:val="center"/>
          </w:tcPr>
          <w:p w14:paraId="6C8B392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33,298</w:t>
            </w:r>
          </w:p>
        </w:tc>
      </w:tr>
      <w:tr w:rsidR="00B139DB" w:rsidRPr="00374E00" w14:paraId="0906C2CE" w14:textId="77777777" w:rsidTr="00FF2D5B">
        <w:trPr>
          <w:jc w:val="center"/>
        </w:trPr>
        <w:tc>
          <w:tcPr>
            <w:tcW w:w="2263" w:type="dxa"/>
            <w:vAlign w:val="center"/>
          </w:tcPr>
          <w:p w14:paraId="5EF3EC8D"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3</w:t>
            </w:r>
          </w:p>
        </w:tc>
        <w:tc>
          <w:tcPr>
            <w:tcW w:w="2011" w:type="dxa"/>
            <w:vAlign w:val="center"/>
          </w:tcPr>
          <w:p w14:paraId="4EC6C45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29,306</w:t>
            </w:r>
          </w:p>
        </w:tc>
        <w:tc>
          <w:tcPr>
            <w:tcW w:w="2011" w:type="dxa"/>
            <w:vAlign w:val="center"/>
          </w:tcPr>
          <w:p w14:paraId="3A667B9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18,105</w:t>
            </w:r>
          </w:p>
        </w:tc>
        <w:tc>
          <w:tcPr>
            <w:tcW w:w="2011" w:type="dxa"/>
            <w:vAlign w:val="center"/>
          </w:tcPr>
          <w:p w14:paraId="08A04F1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19,569</w:t>
            </w:r>
          </w:p>
        </w:tc>
      </w:tr>
      <w:tr w:rsidR="00B139DB" w:rsidRPr="00374E00" w14:paraId="104447B5" w14:textId="77777777" w:rsidTr="00FF2D5B">
        <w:trPr>
          <w:jc w:val="center"/>
        </w:trPr>
        <w:tc>
          <w:tcPr>
            <w:tcW w:w="2263" w:type="dxa"/>
            <w:vAlign w:val="center"/>
          </w:tcPr>
          <w:p w14:paraId="636C1B12"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4</w:t>
            </w:r>
          </w:p>
        </w:tc>
        <w:tc>
          <w:tcPr>
            <w:tcW w:w="2011" w:type="dxa"/>
            <w:vAlign w:val="center"/>
          </w:tcPr>
          <w:p w14:paraId="4557714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13,523</w:t>
            </w:r>
          </w:p>
        </w:tc>
        <w:tc>
          <w:tcPr>
            <w:tcW w:w="2011" w:type="dxa"/>
            <w:vAlign w:val="center"/>
          </w:tcPr>
          <w:p w14:paraId="46A0C42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9,441</w:t>
            </w:r>
          </w:p>
        </w:tc>
        <w:tc>
          <w:tcPr>
            <w:tcW w:w="2011" w:type="dxa"/>
            <w:vAlign w:val="center"/>
          </w:tcPr>
          <w:p w14:paraId="2091B11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10,595</w:t>
            </w:r>
          </w:p>
        </w:tc>
      </w:tr>
      <w:tr w:rsidR="00B139DB" w:rsidRPr="00374E00" w14:paraId="0CC43166" w14:textId="77777777" w:rsidTr="00FF2D5B">
        <w:trPr>
          <w:jc w:val="center"/>
        </w:trPr>
        <w:tc>
          <w:tcPr>
            <w:tcW w:w="2263" w:type="dxa"/>
            <w:vAlign w:val="center"/>
          </w:tcPr>
          <w:p w14:paraId="267F97A3"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5</w:t>
            </w:r>
          </w:p>
        </w:tc>
        <w:tc>
          <w:tcPr>
            <w:tcW w:w="2011" w:type="dxa"/>
            <w:vAlign w:val="center"/>
          </w:tcPr>
          <w:p w14:paraId="07E91A7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35,461</w:t>
            </w:r>
          </w:p>
        </w:tc>
        <w:tc>
          <w:tcPr>
            <w:tcW w:w="2011" w:type="dxa"/>
            <w:vAlign w:val="center"/>
          </w:tcPr>
          <w:p w14:paraId="14A9F1D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25,735</w:t>
            </w:r>
          </w:p>
        </w:tc>
        <w:tc>
          <w:tcPr>
            <w:tcW w:w="2011" w:type="dxa"/>
            <w:vAlign w:val="center"/>
          </w:tcPr>
          <w:p w14:paraId="56AED8E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26,872</w:t>
            </w:r>
          </w:p>
        </w:tc>
      </w:tr>
      <w:tr w:rsidR="00B139DB" w:rsidRPr="00374E00" w14:paraId="089C55A7" w14:textId="77777777" w:rsidTr="00FF2D5B">
        <w:trPr>
          <w:jc w:val="center"/>
        </w:trPr>
        <w:tc>
          <w:tcPr>
            <w:tcW w:w="2263" w:type="dxa"/>
            <w:vAlign w:val="center"/>
          </w:tcPr>
          <w:p w14:paraId="5DA7C5DC"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6</w:t>
            </w:r>
          </w:p>
        </w:tc>
        <w:tc>
          <w:tcPr>
            <w:tcW w:w="2011" w:type="dxa"/>
            <w:vAlign w:val="center"/>
          </w:tcPr>
          <w:p w14:paraId="085E5E6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14,873</w:t>
            </w:r>
          </w:p>
        </w:tc>
        <w:tc>
          <w:tcPr>
            <w:tcW w:w="2011" w:type="dxa"/>
            <w:vAlign w:val="center"/>
          </w:tcPr>
          <w:p w14:paraId="2758EC0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10,220</w:t>
            </w:r>
          </w:p>
        </w:tc>
        <w:tc>
          <w:tcPr>
            <w:tcW w:w="2011" w:type="dxa"/>
            <w:vAlign w:val="center"/>
          </w:tcPr>
          <w:p w14:paraId="1963115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10,725</w:t>
            </w:r>
          </w:p>
        </w:tc>
      </w:tr>
      <w:tr w:rsidR="00B139DB" w:rsidRPr="00374E00" w14:paraId="427A58F0" w14:textId="77777777" w:rsidTr="00FF2D5B">
        <w:trPr>
          <w:jc w:val="center"/>
        </w:trPr>
        <w:tc>
          <w:tcPr>
            <w:tcW w:w="2263" w:type="dxa"/>
            <w:vAlign w:val="center"/>
          </w:tcPr>
          <w:p w14:paraId="708E997E"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7</w:t>
            </w:r>
          </w:p>
        </w:tc>
        <w:tc>
          <w:tcPr>
            <w:tcW w:w="2011" w:type="dxa"/>
            <w:vAlign w:val="center"/>
          </w:tcPr>
          <w:p w14:paraId="29A36EF6"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24,997</w:t>
            </w:r>
          </w:p>
        </w:tc>
        <w:tc>
          <w:tcPr>
            <w:tcW w:w="2011" w:type="dxa"/>
            <w:vAlign w:val="center"/>
          </w:tcPr>
          <w:p w14:paraId="7DE4945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15,140</w:t>
            </w:r>
          </w:p>
        </w:tc>
        <w:tc>
          <w:tcPr>
            <w:tcW w:w="2011" w:type="dxa"/>
            <w:vAlign w:val="center"/>
          </w:tcPr>
          <w:p w14:paraId="451B46D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15,583</w:t>
            </w:r>
          </w:p>
        </w:tc>
      </w:tr>
      <w:tr w:rsidR="00B139DB" w:rsidRPr="00374E00" w14:paraId="0F1E0119" w14:textId="77777777" w:rsidTr="00FF2D5B">
        <w:trPr>
          <w:jc w:val="center"/>
        </w:trPr>
        <w:tc>
          <w:tcPr>
            <w:tcW w:w="2263" w:type="dxa"/>
            <w:vAlign w:val="center"/>
          </w:tcPr>
          <w:p w14:paraId="6AB2C20E"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8</w:t>
            </w:r>
          </w:p>
        </w:tc>
        <w:tc>
          <w:tcPr>
            <w:tcW w:w="2011" w:type="dxa"/>
            <w:vAlign w:val="center"/>
          </w:tcPr>
          <w:p w14:paraId="66CB8F3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11,318</w:t>
            </w:r>
          </w:p>
        </w:tc>
        <w:tc>
          <w:tcPr>
            <w:tcW w:w="2011" w:type="dxa"/>
            <w:vAlign w:val="center"/>
          </w:tcPr>
          <w:p w14:paraId="2A43168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10,102</w:t>
            </w:r>
          </w:p>
        </w:tc>
        <w:tc>
          <w:tcPr>
            <w:tcW w:w="2011" w:type="dxa"/>
            <w:vAlign w:val="center"/>
          </w:tcPr>
          <w:p w14:paraId="6AC47DE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10,935</w:t>
            </w:r>
          </w:p>
        </w:tc>
      </w:tr>
      <w:tr w:rsidR="00B139DB" w:rsidRPr="00374E00" w14:paraId="5F7A5CE1" w14:textId="77777777" w:rsidTr="00FF2D5B">
        <w:trPr>
          <w:jc w:val="center"/>
        </w:trPr>
        <w:tc>
          <w:tcPr>
            <w:tcW w:w="2263" w:type="dxa"/>
            <w:vAlign w:val="center"/>
          </w:tcPr>
          <w:p w14:paraId="0D1CE631"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9</w:t>
            </w:r>
          </w:p>
        </w:tc>
        <w:tc>
          <w:tcPr>
            <w:tcW w:w="2011" w:type="dxa"/>
            <w:vAlign w:val="center"/>
          </w:tcPr>
          <w:p w14:paraId="28B78B9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3,215</w:t>
            </w:r>
          </w:p>
        </w:tc>
        <w:tc>
          <w:tcPr>
            <w:tcW w:w="2011" w:type="dxa"/>
            <w:vAlign w:val="center"/>
          </w:tcPr>
          <w:p w14:paraId="2472022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2,208</w:t>
            </w:r>
          </w:p>
        </w:tc>
        <w:tc>
          <w:tcPr>
            <w:tcW w:w="2011" w:type="dxa"/>
            <w:vAlign w:val="center"/>
          </w:tcPr>
          <w:p w14:paraId="44C89EA1"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2,412</w:t>
            </w:r>
          </w:p>
        </w:tc>
      </w:tr>
      <w:tr w:rsidR="00B139DB" w:rsidRPr="00374E00" w14:paraId="596336F7" w14:textId="77777777" w:rsidTr="00FF2D5B">
        <w:trPr>
          <w:jc w:val="center"/>
        </w:trPr>
        <w:tc>
          <w:tcPr>
            <w:tcW w:w="2263" w:type="dxa"/>
            <w:vAlign w:val="center"/>
          </w:tcPr>
          <w:p w14:paraId="744A0E22"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10</w:t>
            </w:r>
          </w:p>
        </w:tc>
        <w:tc>
          <w:tcPr>
            <w:tcW w:w="2011" w:type="dxa"/>
            <w:vAlign w:val="center"/>
          </w:tcPr>
          <w:p w14:paraId="580D2BD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66</w:t>
            </w:r>
          </w:p>
        </w:tc>
        <w:tc>
          <w:tcPr>
            <w:tcW w:w="2011" w:type="dxa"/>
            <w:vAlign w:val="center"/>
          </w:tcPr>
          <w:p w14:paraId="0C5853F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29</w:t>
            </w:r>
          </w:p>
        </w:tc>
        <w:tc>
          <w:tcPr>
            <w:tcW w:w="2011" w:type="dxa"/>
            <w:vAlign w:val="center"/>
          </w:tcPr>
          <w:p w14:paraId="339AEC2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49</w:t>
            </w:r>
          </w:p>
        </w:tc>
      </w:tr>
      <w:tr w:rsidR="00B139DB" w:rsidRPr="00374E00" w14:paraId="2CFA37EF" w14:textId="77777777" w:rsidTr="00FF2D5B">
        <w:trPr>
          <w:jc w:val="center"/>
        </w:trPr>
        <w:tc>
          <w:tcPr>
            <w:tcW w:w="2263" w:type="dxa"/>
            <w:vAlign w:val="center"/>
          </w:tcPr>
          <w:p w14:paraId="4E40798C" w14:textId="77777777" w:rsidR="00B139DB" w:rsidRPr="00374E00" w:rsidRDefault="00B139DB" w:rsidP="00374E00">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Unknown</w:t>
            </w:r>
          </w:p>
        </w:tc>
        <w:tc>
          <w:tcPr>
            <w:tcW w:w="2011" w:type="dxa"/>
            <w:vAlign w:val="center"/>
          </w:tcPr>
          <w:p w14:paraId="1A83C535"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82</w:t>
            </w:r>
          </w:p>
        </w:tc>
        <w:tc>
          <w:tcPr>
            <w:tcW w:w="2011" w:type="dxa"/>
            <w:vAlign w:val="center"/>
          </w:tcPr>
          <w:p w14:paraId="4C313175"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19</w:t>
            </w:r>
          </w:p>
        </w:tc>
        <w:tc>
          <w:tcPr>
            <w:tcW w:w="2011" w:type="dxa"/>
            <w:vAlign w:val="center"/>
          </w:tcPr>
          <w:p w14:paraId="16433FF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24</w:t>
            </w:r>
          </w:p>
        </w:tc>
      </w:tr>
    </w:tbl>
    <w:p w14:paraId="164084B3"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442F7555" w14:textId="56CE79C5" w:rsidR="00B139DB" w:rsidRPr="006D5936" w:rsidRDefault="00B139DB" w:rsidP="00D305C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31</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Children </w:t>
      </w:r>
      <w:r w:rsidR="00D730AC" w:rsidRPr="00F1204F">
        <w:rPr>
          <w:rFonts w:asciiTheme="majorBidi" w:hAnsiTheme="majorBidi" w:cstheme="majorBidi"/>
          <w:b/>
          <w:bCs/>
          <w:sz w:val="24"/>
          <w:szCs w:val="24"/>
          <w:u w:val="single"/>
        </w:rPr>
        <w:t>i</w:t>
      </w:r>
      <w:r w:rsidRPr="00F1204F">
        <w:rPr>
          <w:rFonts w:asciiTheme="majorBidi" w:hAnsiTheme="majorBidi" w:cstheme="majorBidi"/>
          <w:b/>
          <w:bCs/>
          <w:sz w:val="24"/>
          <w:szCs w:val="24"/>
          <w:u w:val="single"/>
        </w:rPr>
        <w:t xml:space="preserve">n </w:t>
      </w:r>
      <w:r w:rsidR="00D730AC"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overty by Population Group</w:t>
      </w:r>
      <w:r w:rsidRPr="006D5936">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2978"/>
        <w:gridCol w:w="1552"/>
        <w:gridCol w:w="1552"/>
        <w:gridCol w:w="1552"/>
      </w:tblGrid>
      <w:tr w:rsidR="00B139DB" w:rsidRPr="00374E00" w14:paraId="5C6511E2" w14:textId="77777777" w:rsidTr="00374E00">
        <w:trPr>
          <w:jc w:val="center"/>
        </w:trPr>
        <w:tc>
          <w:tcPr>
            <w:tcW w:w="2978" w:type="dxa"/>
            <w:shd w:val="clear" w:color="auto" w:fill="BFBFBF" w:themeFill="background1" w:themeFillShade="BF"/>
          </w:tcPr>
          <w:p w14:paraId="6BB52175" w14:textId="77777777" w:rsidR="00B139DB" w:rsidRPr="00374E00" w:rsidRDefault="00B139DB" w:rsidP="00B139DB">
            <w:pPr>
              <w:bidi w:val="0"/>
              <w:spacing w:after="0" w:line="240" w:lineRule="auto"/>
              <w:jc w:val="center"/>
              <w:rPr>
                <w:rFonts w:asciiTheme="majorBidi" w:hAnsiTheme="majorBidi" w:cstheme="majorBidi"/>
                <w:b/>
                <w:bCs/>
                <w:sz w:val="22"/>
                <w:szCs w:val="22"/>
              </w:rPr>
            </w:pPr>
          </w:p>
        </w:tc>
        <w:tc>
          <w:tcPr>
            <w:tcW w:w="1552" w:type="dxa"/>
            <w:shd w:val="clear" w:color="auto" w:fill="BFBFBF" w:themeFill="background1" w:themeFillShade="BF"/>
          </w:tcPr>
          <w:p w14:paraId="1ED16EB5" w14:textId="77777777" w:rsidR="00B139DB" w:rsidRPr="00374E00" w:rsidRDefault="00B139DB" w:rsidP="00B139DB">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1552" w:type="dxa"/>
            <w:shd w:val="clear" w:color="auto" w:fill="BFBFBF" w:themeFill="background1" w:themeFillShade="BF"/>
          </w:tcPr>
          <w:p w14:paraId="6390CA20" w14:textId="77777777" w:rsidR="00B139DB" w:rsidRPr="00374E00" w:rsidRDefault="00B139DB" w:rsidP="00B139DB">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1552" w:type="dxa"/>
            <w:shd w:val="clear" w:color="auto" w:fill="BFBFBF" w:themeFill="background1" w:themeFillShade="BF"/>
          </w:tcPr>
          <w:p w14:paraId="44A72C8E" w14:textId="77777777" w:rsidR="00B139DB" w:rsidRPr="00374E00" w:rsidRDefault="00B139DB" w:rsidP="00B139DB">
            <w:pPr>
              <w:bidi w:val="0"/>
              <w:spacing w:after="0" w:line="240" w:lineRule="auto"/>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r>
      <w:tr w:rsidR="00B139DB" w:rsidRPr="00374E00" w14:paraId="4825FF53" w14:textId="77777777" w:rsidTr="00374E00">
        <w:trPr>
          <w:jc w:val="center"/>
        </w:trPr>
        <w:tc>
          <w:tcPr>
            <w:tcW w:w="2978" w:type="dxa"/>
          </w:tcPr>
          <w:p w14:paraId="2C6C0430"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Unknown</w:t>
            </w:r>
          </w:p>
        </w:tc>
        <w:tc>
          <w:tcPr>
            <w:tcW w:w="1552" w:type="dxa"/>
            <w:vAlign w:val="center"/>
          </w:tcPr>
          <w:p w14:paraId="46E96D4B"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1,375</w:t>
            </w:r>
          </w:p>
        </w:tc>
        <w:tc>
          <w:tcPr>
            <w:tcW w:w="1552" w:type="dxa"/>
            <w:vAlign w:val="center"/>
          </w:tcPr>
          <w:p w14:paraId="0412B78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2,330</w:t>
            </w:r>
          </w:p>
        </w:tc>
        <w:tc>
          <w:tcPr>
            <w:tcW w:w="1552" w:type="dxa"/>
            <w:vAlign w:val="center"/>
          </w:tcPr>
          <w:p w14:paraId="5D16A0D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2,684</w:t>
            </w:r>
          </w:p>
        </w:tc>
      </w:tr>
      <w:tr w:rsidR="00B139DB" w:rsidRPr="00374E00" w14:paraId="686C1C60" w14:textId="77777777" w:rsidTr="00374E00">
        <w:trPr>
          <w:jc w:val="center"/>
        </w:trPr>
        <w:tc>
          <w:tcPr>
            <w:tcW w:w="2978" w:type="dxa"/>
          </w:tcPr>
          <w:p w14:paraId="74C0E01A" w14:textId="0FAA10AD"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 xml:space="preserve">Jewish </w:t>
            </w:r>
            <w:r w:rsidR="00E831E1">
              <w:rPr>
                <w:rFonts w:asciiTheme="majorBidi" w:hAnsiTheme="majorBidi" w:cstheme="majorBidi"/>
                <w:sz w:val="22"/>
                <w:szCs w:val="22"/>
              </w:rPr>
              <w:t>–</w:t>
            </w:r>
            <w:r w:rsidRPr="00374E00">
              <w:rPr>
                <w:rFonts w:asciiTheme="majorBidi" w:hAnsiTheme="majorBidi" w:cstheme="majorBidi"/>
                <w:sz w:val="22"/>
                <w:szCs w:val="22"/>
              </w:rPr>
              <w:t xml:space="preserve"> Secular</w:t>
            </w:r>
          </w:p>
        </w:tc>
        <w:tc>
          <w:tcPr>
            <w:tcW w:w="1552" w:type="dxa"/>
            <w:vAlign w:val="center"/>
          </w:tcPr>
          <w:p w14:paraId="26623431"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60,111</w:t>
            </w:r>
          </w:p>
        </w:tc>
        <w:tc>
          <w:tcPr>
            <w:tcW w:w="1552" w:type="dxa"/>
            <w:vAlign w:val="center"/>
          </w:tcPr>
          <w:p w14:paraId="2079014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39,133</w:t>
            </w:r>
          </w:p>
        </w:tc>
        <w:tc>
          <w:tcPr>
            <w:tcW w:w="1552" w:type="dxa"/>
            <w:vAlign w:val="center"/>
          </w:tcPr>
          <w:p w14:paraId="5D32296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40,956</w:t>
            </w:r>
          </w:p>
        </w:tc>
      </w:tr>
      <w:tr w:rsidR="00B139DB" w:rsidRPr="00374E00" w14:paraId="36E4D4C7" w14:textId="77777777" w:rsidTr="00374E00">
        <w:trPr>
          <w:jc w:val="center"/>
        </w:trPr>
        <w:tc>
          <w:tcPr>
            <w:tcW w:w="2978" w:type="dxa"/>
          </w:tcPr>
          <w:p w14:paraId="168990A7" w14:textId="1FD7AAD8"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 xml:space="preserve">Jewish </w:t>
            </w:r>
            <w:r w:rsidR="00E831E1">
              <w:rPr>
                <w:rFonts w:asciiTheme="majorBidi" w:hAnsiTheme="majorBidi" w:cstheme="majorBidi"/>
                <w:sz w:val="22"/>
                <w:szCs w:val="22"/>
              </w:rPr>
              <w:t>–</w:t>
            </w:r>
            <w:r w:rsidRPr="00374E00">
              <w:rPr>
                <w:rFonts w:asciiTheme="majorBidi" w:hAnsiTheme="majorBidi" w:cstheme="majorBidi"/>
                <w:sz w:val="22"/>
                <w:szCs w:val="22"/>
              </w:rPr>
              <w:t xml:space="preserve"> Religious</w:t>
            </w:r>
          </w:p>
        </w:tc>
        <w:tc>
          <w:tcPr>
            <w:tcW w:w="1552" w:type="dxa"/>
            <w:vAlign w:val="center"/>
          </w:tcPr>
          <w:p w14:paraId="367F2139"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18,070</w:t>
            </w:r>
          </w:p>
        </w:tc>
        <w:tc>
          <w:tcPr>
            <w:tcW w:w="1552" w:type="dxa"/>
            <w:vAlign w:val="center"/>
          </w:tcPr>
          <w:p w14:paraId="462A574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14,783</w:t>
            </w:r>
          </w:p>
        </w:tc>
        <w:tc>
          <w:tcPr>
            <w:tcW w:w="1552" w:type="dxa"/>
            <w:vAlign w:val="center"/>
          </w:tcPr>
          <w:p w14:paraId="61633B3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15,875</w:t>
            </w:r>
          </w:p>
        </w:tc>
      </w:tr>
      <w:tr w:rsidR="00B139DB" w:rsidRPr="00374E00" w14:paraId="3620E2ED" w14:textId="77777777" w:rsidTr="00374E00">
        <w:trPr>
          <w:jc w:val="center"/>
        </w:trPr>
        <w:tc>
          <w:tcPr>
            <w:tcW w:w="2978" w:type="dxa"/>
          </w:tcPr>
          <w:p w14:paraId="03C3978F" w14:textId="6C51B3EE" w:rsidR="00B139DB" w:rsidRPr="00374E00" w:rsidRDefault="00B139DB" w:rsidP="000B4721">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lastRenderedPageBreak/>
              <w:t xml:space="preserve">Jewish – </w:t>
            </w:r>
            <w:r w:rsidR="00AB548D" w:rsidRPr="00374E00">
              <w:rPr>
                <w:rFonts w:asciiTheme="majorBidi" w:hAnsiTheme="majorBidi" w:cstheme="majorBidi"/>
                <w:sz w:val="22"/>
                <w:szCs w:val="22"/>
              </w:rPr>
              <w:t>ultra-Orthodox</w:t>
            </w:r>
          </w:p>
        </w:tc>
        <w:tc>
          <w:tcPr>
            <w:tcW w:w="1552" w:type="dxa"/>
            <w:vAlign w:val="center"/>
          </w:tcPr>
          <w:p w14:paraId="019A0472"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28,053</w:t>
            </w:r>
          </w:p>
        </w:tc>
        <w:tc>
          <w:tcPr>
            <w:tcW w:w="1552" w:type="dxa"/>
            <w:vAlign w:val="center"/>
          </w:tcPr>
          <w:p w14:paraId="0CA9456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20,906</w:t>
            </w:r>
          </w:p>
        </w:tc>
        <w:tc>
          <w:tcPr>
            <w:tcW w:w="1552" w:type="dxa"/>
            <w:vAlign w:val="center"/>
          </w:tcPr>
          <w:p w14:paraId="54D979C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29,600</w:t>
            </w:r>
          </w:p>
        </w:tc>
      </w:tr>
      <w:tr w:rsidR="00B139DB" w:rsidRPr="00374E00" w14:paraId="6D39132A" w14:textId="77777777" w:rsidTr="00374E00">
        <w:trPr>
          <w:jc w:val="center"/>
        </w:trPr>
        <w:tc>
          <w:tcPr>
            <w:tcW w:w="2978" w:type="dxa"/>
          </w:tcPr>
          <w:p w14:paraId="26AE7F5B"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Arab – Muslim</w:t>
            </w:r>
          </w:p>
        </w:tc>
        <w:tc>
          <w:tcPr>
            <w:tcW w:w="1552" w:type="dxa"/>
            <w:vAlign w:val="center"/>
          </w:tcPr>
          <w:p w14:paraId="0F58970F"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63,997</w:t>
            </w:r>
          </w:p>
        </w:tc>
        <w:tc>
          <w:tcPr>
            <w:tcW w:w="1552" w:type="dxa"/>
            <w:vAlign w:val="center"/>
          </w:tcPr>
          <w:p w14:paraId="54A7DB7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49,405</w:t>
            </w:r>
          </w:p>
        </w:tc>
        <w:tc>
          <w:tcPr>
            <w:tcW w:w="1552" w:type="dxa"/>
            <w:vAlign w:val="center"/>
          </w:tcPr>
          <w:p w14:paraId="469C175D"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52,944</w:t>
            </w:r>
          </w:p>
        </w:tc>
      </w:tr>
      <w:tr w:rsidR="00B139DB" w:rsidRPr="00374E00" w14:paraId="1521C822" w14:textId="77777777" w:rsidTr="00374E00">
        <w:trPr>
          <w:jc w:val="center"/>
        </w:trPr>
        <w:tc>
          <w:tcPr>
            <w:tcW w:w="2978" w:type="dxa"/>
          </w:tcPr>
          <w:p w14:paraId="41A11DEE"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Arab Cristian</w:t>
            </w:r>
          </w:p>
        </w:tc>
        <w:tc>
          <w:tcPr>
            <w:tcW w:w="1552" w:type="dxa"/>
            <w:vAlign w:val="center"/>
          </w:tcPr>
          <w:p w14:paraId="5D060E0C"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1,557</w:t>
            </w:r>
          </w:p>
        </w:tc>
        <w:tc>
          <w:tcPr>
            <w:tcW w:w="1552" w:type="dxa"/>
            <w:vAlign w:val="center"/>
          </w:tcPr>
          <w:p w14:paraId="4C55D35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1,087</w:t>
            </w:r>
          </w:p>
        </w:tc>
        <w:tc>
          <w:tcPr>
            <w:tcW w:w="1552" w:type="dxa"/>
            <w:vAlign w:val="center"/>
          </w:tcPr>
          <w:p w14:paraId="1399FA3E"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1,156</w:t>
            </w:r>
          </w:p>
        </w:tc>
      </w:tr>
      <w:tr w:rsidR="00B139DB" w:rsidRPr="00374E00" w14:paraId="707813D3" w14:textId="77777777" w:rsidTr="00374E00">
        <w:trPr>
          <w:jc w:val="center"/>
        </w:trPr>
        <w:tc>
          <w:tcPr>
            <w:tcW w:w="2978" w:type="dxa"/>
          </w:tcPr>
          <w:p w14:paraId="4C078F40"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Druze</w:t>
            </w:r>
          </w:p>
        </w:tc>
        <w:tc>
          <w:tcPr>
            <w:tcW w:w="1552" w:type="dxa"/>
            <w:vAlign w:val="center"/>
          </w:tcPr>
          <w:p w14:paraId="590F6E5A"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5,513</w:t>
            </w:r>
          </w:p>
        </w:tc>
        <w:tc>
          <w:tcPr>
            <w:tcW w:w="1552" w:type="dxa"/>
            <w:vAlign w:val="center"/>
          </w:tcPr>
          <w:p w14:paraId="4009664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3,272</w:t>
            </w:r>
          </w:p>
        </w:tc>
        <w:tc>
          <w:tcPr>
            <w:tcW w:w="1552" w:type="dxa"/>
            <w:vAlign w:val="center"/>
          </w:tcPr>
          <w:p w14:paraId="43A6C8F4"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3,356</w:t>
            </w:r>
          </w:p>
        </w:tc>
      </w:tr>
      <w:tr w:rsidR="00B139DB" w:rsidRPr="00374E00" w14:paraId="0BE21932" w14:textId="77777777" w:rsidTr="00374E00">
        <w:trPr>
          <w:jc w:val="center"/>
        </w:trPr>
        <w:tc>
          <w:tcPr>
            <w:tcW w:w="2978" w:type="dxa"/>
          </w:tcPr>
          <w:p w14:paraId="499D8807"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Bedouin</w:t>
            </w:r>
          </w:p>
        </w:tc>
        <w:tc>
          <w:tcPr>
            <w:tcW w:w="1552" w:type="dxa"/>
            <w:vAlign w:val="center"/>
          </w:tcPr>
          <w:p w14:paraId="3B78507B"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18,505</w:t>
            </w:r>
          </w:p>
        </w:tc>
        <w:tc>
          <w:tcPr>
            <w:tcW w:w="1552" w:type="dxa"/>
            <w:vAlign w:val="center"/>
          </w:tcPr>
          <w:p w14:paraId="11B453A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14,125</w:t>
            </w:r>
          </w:p>
        </w:tc>
        <w:tc>
          <w:tcPr>
            <w:tcW w:w="1552" w:type="dxa"/>
            <w:vAlign w:val="center"/>
          </w:tcPr>
          <w:p w14:paraId="4DFA06C2"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15,201</w:t>
            </w:r>
          </w:p>
        </w:tc>
      </w:tr>
      <w:tr w:rsidR="00B139DB" w:rsidRPr="00374E00" w14:paraId="7B9EB62D" w14:textId="77777777" w:rsidTr="00374E00">
        <w:trPr>
          <w:jc w:val="center"/>
        </w:trPr>
        <w:tc>
          <w:tcPr>
            <w:tcW w:w="2978" w:type="dxa"/>
          </w:tcPr>
          <w:p w14:paraId="7BED4909" w14:textId="7EDA15CA"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Circassian</w:t>
            </w:r>
          </w:p>
        </w:tc>
        <w:tc>
          <w:tcPr>
            <w:tcW w:w="1552" w:type="dxa"/>
            <w:vAlign w:val="center"/>
          </w:tcPr>
          <w:p w14:paraId="5917CF1C"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1,557</w:t>
            </w:r>
          </w:p>
        </w:tc>
        <w:tc>
          <w:tcPr>
            <w:tcW w:w="1552" w:type="dxa"/>
            <w:vAlign w:val="center"/>
          </w:tcPr>
          <w:p w14:paraId="0171544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1,087</w:t>
            </w:r>
          </w:p>
        </w:tc>
        <w:tc>
          <w:tcPr>
            <w:tcW w:w="1552" w:type="dxa"/>
            <w:vAlign w:val="center"/>
          </w:tcPr>
          <w:p w14:paraId="73BB830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1,156</w:t>
            </w:r>
          </w:p>
        </w:tc>
      </w:tr>
      <w:tr w:rsidR="00B139DB" w:rsidRPr="00374E00" w14:paraId="333ED236" w14:textId="77777777" w:rsidTr="00374E00">
        <w:trPr>
          <w:jc w:val="center"/>
        </w:trPr>
        <w:tc>
          <w:tcPr>
            <w:tcW w:w="2978" w:type="dxa"/>
          </w:tcPr>
          <w:p w14:paraId="12BFD3DD" w14:textId="181097E5"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C</w:t>
            </w:r>
            <w:r w:rsidR="00AB548D">
              <w:rPr>
                <w:rFonts w:asciiTheme="majorBidi" w:hAnsiTheme="majorBidi" w:cstheme="majorBidi"/>
                <w:sz w:val="22"/>
                <w:szCs w:val="22"/>
              </w:rPr>
              <w:t>h</w:t>
            </w:r>
            <w:r w:rsidRPr="00374E00">
              <w:rPr>
                <w:rFonts w:asciiTheme="majorBidi" w:hAnsiTheme="majorBidi" w:cstheme="majorBidi"/>
                <w:sz w:val="22"/>
                <w:szCs w:val="22"/>
              </w:rPr>
              <w:t>ristian (general)</w:t>
            </w:r>
          </w:p>
        </w:tc>
        <w:tc>
          <w:tcPr>
            <w:tcW w:w="1552" w:type="dxa"/>
            <w:vAlign w:val="center"/>
          </w:tcPr>
          <w:p w14:paraId="642F6DF8"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894</w:t>
            </w:r>
          </w:p>
        </w:tc>
        <w:tc>
          <w:tcPr>
            <w:tcW w:w="1552" w:type="dxa"/>
            <w:vAlign w:val="center"/>
          </w:tcPr>
          <w:p w14:paraId="0A9AB523"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642</w:t>
            </w:r>
          </w:p>
        </w:tc>
        <w:tc>
          <w:tcPr>
            <w:tcW w:w="1552" w:type="dxa"/>
            <w:vAlign w:val="center"/>
          </w:tcPr>
          <w:p w14:paraId="6C23C4B9"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697</w:t>
            </w:r>
          </w:p>
        </w:tc>
      </w:tr>
      <w:tr w:rsidR="00B139DB" w:rsidRPr="00374E00" w14:paraId="6253FC2C" w14:textId="77777777" w:rsidTr="00374E00">
        <w:trPr>
          <w:jc w:val="center"/>
        </w:trPr>
        <w:tc>
          <w:tcPr>
            <w:tcW w:w="2978" w:type="dxa"/>
          </w:tcPr>
          <w:p w14:paraId="0C1335C4" w14:textId="4F9FDAA5"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C</w:t>
            </w:r>
            <w:r w:rsidR="00AB548D">
              <w:rPr>
                <w:rFonts w:asciiTheme="majorBidi" w:hAnsiTheme="majorBidi" w:cstheme="majorBidi"/>
                <w:sz w:val="22"/>
                <w:szCs w:val="22"/>
              </w:rPr>
              <w:t>h</w:t>
            </w:r>
            <w:r w:rsidRPr="00374E00">
              <w:rPr>
                <w:rFonts w:asciiTheme="majorBidi" w:hAnsiTheme="majorBidi" w:cstheme="majorBidi"/>
                <w:sz w:val="22"/>
                <w:szCs w:val="22"/>
              </w:rPr>
              <w:t>ristian (African descent)</w:t>
            </w:r>
          </w:p>
        </w:tc>
        <w:tc>
          <w:tcPr>
            <w:tcW w:w="1552" w:type="dxa"/>
            <w:vAlign w:val="center"/>
          </w:tcPr>
          <w:p w14:paraId="58025301"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60</w:t>
            </w:r>
          </w:p>
        </w:tc>
        <w:tc>
          <w:tcPr>
            <w:tcW w:w="1552" w:type="dxa"/>
            <w:vAlign w:val="center"/>
          </w:tcPr>
          <w:p w14:paraId="6C372D0B"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381</w:t>
            </w:r>
          </w:p>
        </w:tc>
        <w:tc>
          <w:tcPr>
            <w:tcW w:w="1552" w:type="dxa"/>
            <w:vAlign w:val="center"/>
          </w:tcPr>
          <w:p w14:paraId="1BC7FD7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425</w:t>
            </w:r>
          </w:p>
        </w:tc>
      </w:tr>
      <w:tr w:rsidR="00B139DB" w:rsidRPr="00374E00" w14:paraId="0C5620C0" w14:textId="77777777" w:rsidTr="00374E00">
        <w:trPr>
          <w:jc w:val="center"/>
        </w:trPr>
        <w:tc>
          <w:tcPr>
            <w:tcW w:w="2978" w:type="dxa"/>
          </w:tcPr>
          <w:p w14:paraId="4AFE0F6E"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Muslim (African descent)</w:t>
            </w:r>
          </w:p>
        </w:tc>
        <w:tc>
          <w:tcPr>
            <w:tcW w:w="1552" w:type="dxa"/>
            <w:vAlign w:val="center"/>
          </w:tcPr>
          <w:p w14:paraId="0FA2DAF0"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38</w:t>
            </w:r>
          </w:p>
        </w:tc>
        <w:tc>
          <w:tcPr>
            <w:tcW w:w="1552" w:type="dxa"/>
            <w:vAlign w:val="center"/>
          </w:tcPr>
          <w:p w14:paraId="75B5D2D8"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109</w:t>
            </w:r>
          </w:p>
        </w:tc>
        <w:tc>
          <w:tcPr>
            <w:tcW w:w="1552" w:type="dxa"/>
            <w:vAlign w:val="center"/>
          </w:tcPr>
          <w:p w14:paraId="5B66A85F"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118</w:t>
            </w:r>
          </w:p>
        </w:tc>
      </w:tr>
      <w:tr w:rsidR="00B139DB" w:rsidRPr="00374E00" w14:paraId="0F548356" w14:textId="77777777" w:rsidTr="00374E00">
        <w:trPr>
          <w:jc w:val="center"/>
        </w:trPr>
        <w:tc>
          <w:tcPr>
            <w:tcW w:w="2978" w:type="dxa"/>
          </w:tcPr>
          <w:p w14:paraId="5F33303A"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Lebanese</w:t>
            </w:r>
          </w:p>
        </w:tc>
        <w:tc>
          <w:tcPr>
            <w:tcW w:w="1552" w:type="dxa"/>
            <w:vAlign w:val="center"/>
          </w:tcPr>
          <w:p w14:paraId="49CE100A"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26</w:t>
            </w:r>
          </w:p>
        </w:tc>
        <w:tc>
          <w:tcPr>
            <w:tcW w:w="1552" w:type="dxa"/>
            <w:vAlign w:val="center"/>
          </w:tcPr>
          <w:p w14:paraId="014A29DA"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15</w:t>
            </w:r>
          </w:p>
        </w:tc>
        <w:tc>
          <w:tcPr>
            <w:tcW w:w="1552" w:type="dxa"/>
            <w:vAlign w:val="center"/>
          </w:tcPr>
          <w:p w14:paraId="153437F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16</w:t>
            </w:r>
          </w:p>
        </w:tc>
      </w:tr>
      <w:tr w:rsidR="00B139DB" w:rsidRPr="00374E00" w14:paraId="2EEE3A38" w14:textId="77777777" w:rsidTr="00374E00">
        <w:trPr>
          <w:jc w:val="center"/>
        </w:trPr>
        <w:tc>
          <w:tcPr>
            <w:tcW w:w="2978" w:type="dxa"/>
          </w:tcPr>
          <w:p w14:paraId="383F2F7B" w14:textId="77777777" w:rsidR="00B139DB" w:rsidRPr="00374E00" w:rsidRDefault="00B139DB" w:rsidP="00B139DB">
            <w:pPr>
              <w:bidi w:val="0"/>
              <w:spacing w:after="0" w:line="240" w:lineRule="auto"/>
              <w:rPr>
                <w:rFonts w:asciiTheme="majorBidi" w:hAnsiTheme="majorBidi" w:cstheme="majorBidi"/>
                <w:sz w:val="22"/>
                <w:szCs w:val="22"/>
              </w:rPr>
            </w:pPr>
            <w:r w:rsidRPr="00374E00">
              <w:rPr>
                <w:rFonts w:asciiTheme="majorBidi" w:hAnsiTheme="majorBidi" w:cstheme="majorBidi"/>
                <w:sz w:val="22"/>
                <w:szCs w:val="22"/>
              </w:rPr>
              <w:t>Other/ No religious affiliation</w:t>
            </w:r>
          </w:p>
        </w:tc>
        <w:tc>
          <w:tcPr>
            <w:tcW w:w="1552" w:type="dxa"/>
            <w:vAlign w:val="center"/>
          </w:tcPr>
          <w:p w14:paraId="6B0D4A79" w14:textId="77777777" w:rsidR="00B139DB" w:rsidRPr="00374E00" w:rsidRDefault="00B139DB" w:rsidP="00374E00">
            <w:pPr>
              <w:bidi w:val="0"/>
              <w:spacing w:after="0" w:line="240" w:lineRule="auto"/>
              <w:jc w:val="center"/>
              <w:rPr>
                <w:rFonts w:asciiTheme="majorBidi" w:hAnsiTheme="majorBidi" w:cstheme="majorBidi"/>
                <w:sz w:val="22"/>
                <w:szCs w:val="22"/>
                <w:rtl/>
              </w:rPr>
            </w:pPr>
            <w:r w:rsidRPr="00374E00">
              <w:rPr>
                <w:rFonts w:asciiTheme="majorBidi" w:hAnsiTheme="majorBidi" w:cstheme="majorBidi"/>
                <w:sz w:val="22"/>
                <w:szCs w:val="22"/>
              </w:rPr>
              <w:t>3,851</w:t>
            </w:r>
          </w:p>
        </w:tc>
        <w:tc>
          <w:tcPr>
            <w:tcW w:w="1552" w:type="dxa"/>
            <w:vAlign w:val="center"/>
          </w:tcPr>
          <w:p w14:paraId="77EF02BC"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0</w:t>
            </w:r>
          </w:p>
        </w:tc>
        <w:tc>
          <w:tcPr>
            <w:tcW w:w="1552" w:type="dxa"/>
            <w:vAlign w:val="center"/>
          </w:tcPr>
          <w:p w14:paraId="2748CD07" w14:textId="77777777" w:rsidR="00B139DB" w:rsidRPr="00374E00" w:rsidRDefault="00B139DB" w:rsidP="00374E00">
            <w:pPr>
              <w:bidi w:val="0"/>
              <w:spacing w:after="0" w:line="240" w:lineRule="auto"/>
              <w:jc w:val="center"/>
              <w:rPr>
                <w:rFonts w:asciiTheme="majorBidi" w:hAnsiTheme="majorBidi" w:cstheme="majorBidi"/>
                <w:sz w:val="22"/>
                <w:szCs w:val="22"/>
              </w:rPr>
            </w:pPr>
            <w:r w:rsidRPr="00374E00">
              <w:rPr>
                <w:rFonts w:asciiTheme="majorBidi" w:hAnsiTheme="majorBidi" w:cstheme="majorBidi"/>
                <w:sz w:val="22"/>
                <w:szCs w:val="22"/>
              </w:rPr>
              <w:t>0</w:t>
            </w:r>
          </w:p>
        </w:tc>
      </w:tr>
    </w:tbl>
    <w:p w14:paraId="043C446C"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1719A10E" w14:textId="621ED1D4"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17</w:t>
      </w:r>
      <w:r w:rsidR="0023044F" w:rsidRPr="0023044F">
        <w:rPr>
          <w:rFonts w:asciiTheme="majorBidi" w:hAnsiTheme="majorBidi" w:cstheme="majorBidi"/>
          <w:b/>
          <w:bCs/>
          <w:u w:val="single"/>
        </w:rPr>
        <w:t>(a)</w:t>
      </w:r>
    </w:p>
    <w:p w14:paraId="4EEF54AF" w14:textId="558BBE13" w:rsidR="004D460A" w:rsidRPr="00374E00" w:rsidRDefault="004D460A" w:rsidP="007840B9">
      <w:pPr>
        <w:pStyle w:val="Default"/>
        <w:spacing w:before="120"/>
        <w:jc w:val="both"/>
        <w:rPr>
          <w:rFonts w:asciiTheme="majorBidi" w:hAnsiTheme="majorBidi" w:cstheme="majorBidi"/>
          <w:highlight w:val="cyan"/>
        </w:rPr>
      </w:pPr>
      <w:r w:rsidRPr="00374E00">
        <w:rPr>
          <w:rFonts w:asciiTheme="majorBidi" w:hAnsiTheme="majorBidi" w:cstheme="majorBidi"/>
          <w:highlight w:val="cyan"/>
        </w:rPr>
        <w:t xml:space="preserve"> </w:t>
      </w:r>
    </w:p>
    <w:p w14:paraId="4E909923" w14:textId="24F849D5" w:rsidR="002143BB" w:rsidRPr="006D5936" w:rsidRDefault="002143BB" w:rsidP="008E2EA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E831E1" w:rsidRPr="00F1204F">
        <w:rPr>
          <w:rFonts w:asciiTheme="majorBidi" w:hAnsiTheme="majorBidi" w:cstheme="majorBidi"/>
          <w:b/>
          <w:bCs/>
          <w:sz w:val="24"/>
          <w:szCs w:val="24"/>
          <w:u w:val="single"/>
        </w:rPr>
        <w:t>Ch</w:t>
      </w:r>
      <w:r w:rsidR="0037759E" w:rsidRPr="00F1204F">
        <w:rPr>
          <w:rFonts w:asciiTheme="majorBidi" w:hAnsiTheme="majorBidi" w:cstheme="majorBidi"/>
          <w:b/>
          <w:bCs/>
          <w:sz w:val="24"/>
          <w:szCs w:val="24"/>
          <w:u w:val="single"/>
        </w:rPr>
        <w:t>ildren</w:t>
      </w:r>
      <w:r w:rsidR="00D730AC" w:rsidRPr="00F1204F">
        <w:rPr>
          <w:rFonts w:asciiTheme="majorBidi" w:hAnsiTheme="majorBidi" w:cstheme="majorBidi"/>
          <w:b/>
          <w:bCs/>
          <w:sz w:val="24"/>
          <w:szCs w:val="24"/>
          <w:u w:val="single"/>
        </w:rPr>
        <w:t xml:space="preserve"> P</w:t>
      </w:r>
      <w:r w:rsidRPr="00F1204F">
        <w:rPr>
          <w:rFonts w:asciiTheme="majorBidi" w:hAnsiTheme="majorBidi" w:cstheme="majorBidi"/>
          <w:b/>
          <w:bCs/>
          <w:sz w:val="24"/>
          <w:szCs w:val="24"/>
          <w:u w:val="single"/>
        </w:rPr>
        <w:t>laced by the Youth Custody Authority</w:t>
      </w:r>
      <w:r w:rsidR="004E5EEF" w:rsidRPr="00F1204F">
        <w:rPr>
          <w:rFonts w:asciiTheme="majorBidi" w:hAnsiTheme="majorBidi" w:cstheme="majorBidi"/>
          <w:b/>
          <w:bCs/>
          <w:sz w:val="24"/>
          <w:szCs w:val="24"/>
          <w:u w:val="single"/>
        </w:rPr>
        <w:t xml:space="preserve"> (by Gender,</w:t>
      </w:r>
      <w:r w:rsidR="004E5EEF" w:rsidRPr="006D5936">
        <w:rPr>
          <w:rFonts w:asciiTheme="majorBidi" w:hAnsiTheme="majorBidi" w:cstheme="majorBidi"/>
          <w:b/>
          <w:bCs/>
          <w:sz w:val="24"/>
          <w:szCs w:val="24"/>
          <w:u w:val="single"/>
        </w:rPr>
        <w:t xml:space="preserve"> 2020-2023)</w:t>
      </w:r>
    </w:p>
    <w:tbl>
      <w:tblPr>
        <w:tblStyle w:val="TableGrid"/>
        <w:tblW w:w="0" w:type="auto"/>
        <w:jc w:val="center"/>
        <w:tblLook w:val="04A0" w:firstRow="1" w:lastRow="0" w:firstColumn="1" w:lastColumn="0" w:noHBand="0" w:noVBand="1"/>
      </w:tblPr>
      <w:tblGrid>
        <w:gridCol w:w="1661"/>
        <w:gridCol w:w="1571"/>
        <w:gridCol w:w="1571"/>
        <w:gridCol w:w="1571"/>
        <w:gridCol w:w="1922"/>
      </w:tblGrid>
      <w:tr w:rsidR="002143BB" w:rsidRPr="00374E00" w14:paraId="03E73527" w14:textId="77777777" w:rsidTr="00FF2D5B">
        <w:trPr>
          <w:trHeight w:val="227"/>
          <w:jc w:val="center"/>
        </w:trPr>
        <w:tc>
          <w:tcPr>
            <w:tcW w:w="1661" w:type="dxa"/>
            <w:shd w:val="clear" w:color="auto" w:fill="BFBFBF" w:themeFill="background1" w:themeFillShade="BF"/>
            <w:vAlign w:val="center"/>
          </w:tcPr>
          <w:p w14:paraId="1C4FAC35" w14:textId="77777777" w:rsidR="002143BB" w:rsidRPr="00374E00" w:rsidRDefault="002143BB" w:rsidP="004E5EEF">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Year</w:t>
            </w:r>
          </w:p>
        </w:tc>
        <w:tc>
          <w:tcPr>
            <w:tcW w:w="1571" w:type="dxa"/>
            <w:shd w:val="clear" w:color="auto" w:fill="BFBFBF" w:themeFill="background1" w:themeFillShade="BF"/>
            <w:vAlign w:val="center"/>
          </w:tcPr>
          <w:p w14:paraId="378E3496" w14:textId="77777777" w:rsidR="002143BB" w:rsidRPr="00374E00" w:rsidRDefault="002143BB" w:rsidP="004E5EEF">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Total</w:t>
            </w:r>
          </w:p>
        </w:tc>
        <w:tc>
          <w:tcPr>
            <w:tcW w:w="1571" w:type="dxa"/>
            <w:shd w:val="clear" w:color="auto" w:fill="BFBFBF" w:themeFill="background1" w:themeFillShade="BF"/>
            <w:vAlign w:val="center"/>
          </w:tcPr>
          <w:p w14:paraId="65843555" w14:textId="77777777" w:rsidR="002143BB" w:rsidRPr="00374E00" w:rsidRDefault="002143BB" w:rsidP="004E5EEF">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Males</w:t>
            </w:r>
          </w:p>
        </w:tc>
        <w:tc>
          <w:tcPr>
            <w:tcW w:w="1571" w:type="dxa"/>
            <w:shd w:val="clear" w:color="auto" w:fill="BFBFBF" w:themeFill="background1" w:themeFillShade="BF"/>
            <w:vAlign w:val="center"/>
          </w:tcPr>
          <w:p w14:paraId="1BFEEBBA" w14:textId="77777777" w:rsidR="002143BB" w:rsidRPr="00374E00" w:rsidRDefault="002143BB" w:rsidP="004E5EEF">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Females</w:t>
            </w:r>
          </w:p>
        </w:tc>
        <w:tc>
          <w:tcPr>
            <w:tcW w:w="1922" w:type="dxa"/>
            <w:shd w:val="clear" w:color="auto" w:fill="BFBFBF" w:themeFill="background1" w:themeFillShade="BF"/>
            <w:vAlign w:val="center"/>
          </w:tcPr>
          <w:p w14:paraId="1DA5FCFD" w14:textId="77777777" w:rsidR="002143BB" w:rsidRPr="00374E00" w:rsidRDefault="002143BB" w:rsidP="004E5EEF">
            <w:pPr>
              <w:pStyle w:val="Default"/>
              <w:jc w:val="center"/>
              <w:rPr>
                <w:rFonts w:asciiTheme="majorBidi" w:hAnsiTheme="majorBidi" w:cstheme="majorBidi"/>
                <w:b/>
                <w:bCs/>
                <w:sz w:val="22"/>
                <w:szCs w:val="22"/>
              </w:rPr>
            </w:pPr>
            <w:r w:rsidRPr="00374E00">
              <w:rPr>
                <w:rFonts w:asciiTheme="majorBidi" w:hAnsiTheme="majorBidi" w:cstheme="majorBidi"/>
                <w:b/>
                <w:bCs/>
                <w:sz w:val="22"/>
                <w:szCs w:val="22"/>
              </w:rPr>
              <w:t>Unknown gender</w:t>
            </w:r>
          </w:p>
        </w:tc>
      </w:tr>
      <w:tr w:rsidR="002143BB" w:rsidRPr="00374E00" w14:paraId="40E72760" w14:textId="77777777" w:rsidTr="00FF2D5B">
        <w:trPr>
          <w:jc w:val="center"/>
        </w:trPr>
        <w:tc>
          <w:tcPr>
            <w:tcW w:w="1661" w:type="dxa"/>
            <w:vAlign w:val="center"/>
          </w:tcPr>
          <w:p w14:paraId="57EED855" w14:textId="77777777" w:rsidR="002143BB" w:rsidRPr="00374E00" w:rsidRDefault="002143BB" w:rsidP="004E5EEF">
            <w:pPr>
              <w:pStyle w:val="Default"/>
              <w:bidi w:val="0"/>
              <w:rPr>
                <w:rFonts w:asciiTheme="majorBidi" w:hAnsiTheme="majorBidi" w:cstheme="majorBidi"/>
                <w:sz w:val="22"/>
                <w:szCs w:val="22"/>
              </w:rPr>
            </w:pPr>
            <w:r w:rsidRPr="00374E00">
              <w:rPr>
                <w:rFonts w:asciiTheme="majorBidi" w:hAnsiTheme="majorBidi" w:cstheme="majorBidi"/>
                <w:sz w:val="22"/>
                <w:szCs w:val="22"/>
              </w:rPr>
              <w:t>2020</w:t>
            </w:r>
          </w:p>
        </w:tc>
        <w:tc>
          <w:tcPr>
            <w:tcW w:w="1571" w:type="dxa"/>
            <w:vAlign w:val="center"/>
          </w:tcPr>
          <w:p w14:paraId="00EE1371"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1,599</w:t>
            </w:r>
          </w:p>
        </w:tc>
        <w:tc>
          <w:tcPr>
            <w:tcW w:w="1571" w:type="dxa"/>
            <w:vAlign w:val="center"/>
          </w:tcPr>
          <w:p w14:paraId="486C925E"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940</w:t>
            </w:r>
          </w:p>
        </w:tc>
        <w:tc>
          <w:tcPr>
            <w:tcW w:w="1571" w:type="dxa"/>
            <w:vAlign w:val="center"/>
          </w:tcPr>
          <w:p w14:paraId="08380276"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958</w:t>
            </w:r>
          </w:p>
        </w:tc>
        <w:tc>
          <w:tcPr>
            <w:tcW w:w="1922" w:type="dxa"/>
            <w:vAlign w:val="center"/>
          </w:tcPr>
          <w:p w14:paraId="67C30D6E" w14:textId="77777777" w:rsidR="002143BB" w:rsidRPr="00374E00" w:rsidRDefault="002143BB" w:rsidP="00374E00">
            <w:pPr>
              <w:pStyle w:val="Default"/>
              <w:jc w:val="center"/>
              <w:rPr>
                <w:rFonts w:asciiTheme="majorBidi" w:hAnsiTheme="majorBidi" w:cstheme="majorBidi"/>
                <w:sz w:val="22"/>
                <w:szCs w:val="22"/>
              </w:rPr>
            </w:pPr>
            <w:r w:rsidRPr="00374E00">
              <w:rPr>
                <w:rFonts w:asciiTheme="majorBidi" w:hAnsiTheme="majorBidi" w:cstheme="majorBidi"/>
                <w:sz w:val="22"/>
                <w:szCs w:val="22"/>
                <w:rtl/>
              </w:rPr>
              <w:t>1</w:t>
            </w:r>
          </w:p>
        </w:tc>
      </w:tr>
      <w:tr w:rsidR="002143BB" w:rsidRPr="00374E00" w14:paraId="00CD8D22" w14:textId="77777777" w:rsidTr="00FF2D5B">
        <w:trPr>
          <w:jc w:val="center"/>
        </w:trPr>
        <w:tc>
          <w:tcPr>
            <w:tcW w:w="1661" w:type="dxa"/>
            <w:vAlign w:val="center"/>
          </w:tcPr>
          <w:p w14:paraId="7EDE75B9" w14:textId="77777777" w:rsidR="002143BB" w:rsidRPr="00374E00" w:rsidRDefault="002143BB" w:rsidP="004E5EEF">
            <w:pPr>
              <w:pStyle w:val="Default"/>
              <w:bidi w:val="0"/>
              <w:rPr>
                <w:rFonts w:asciiTheme="majorBidi" w:hAnsiTheme="majorBidi" w:cstheme="majorBidi"/>
                <w:sz w:val="22"/>
                <w:szCs w:val="22"/>
              </w:rPr>
            </w:pPr>
            <w:r w:rsidRPr="00374E00">
              <w:rPr>
                <w:rFonts w:asciiTheme="majorBidi" w:hAnsiTheme="majorBidi" w:cstheme="majorBidi"/>
                <w:sz w:val="22"/>
                <w:szCs w:val="22"/>
              </w:rPr>
              <w:t>2021</w:t>
            </w:r>
          </w:p>
        </w:tc>
        <w:tc>
          <w:tcPr>
            <w:tcW w:w="1571" w:type="dxa"/>
            <w:vAlign w:val="center"/>
          </w:tcPr>
          <w:p w14:paraId="375730F8"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1,581</w:t>
            </w:r>
          </w:p>
        </w:tc>
        <w:tc>
          <w:tcPr>
            <w:tcW w:w="1571" w:type="dxa"/>
            <w:vAlign w:val="center"/>
          </w:tcPr>
          <w:p w14:paraId="26FE7030"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968</w:t>
            </w:r>
          </w:p>
        </w:tc>
        <w:tc>
          <w:tcPr>
            <w:tcW w:w="1571" w:type="dxa"/>
            <w:vAlign w:val="center"/>
          </w:tcPr>
          <w:p w14:paraId="0A22AFF7"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612</w:t>
            </w:r>
          </w:p>
        </w:tc>
        <w:tc>
          <w:tcPr>
            <w:tcW w:w="1922" w:type="dxa"/>
            <w:vAlign w:val="center"/>
          </w:tcPr>
          <w:p w14:paraId="6FC557FE" w14:textId="77777777" w:rsidR="002143BB" w:rsidRPr="00374E00" w:rsidRDefault="002143BB" w:rsidP="00374E00">
            <w:pPr>
              <w:pStyle w:val="Default"/>
              <w:jc w:val="center"/>
              <w:rPr>
                <w:rFonts w:asciiTheme="majorBidi" w:hAnsiTheme="majorBidi" w:cstheme="majorBidi"/>
                <w:sz w:val="22"/>
                <w:szCs w:val="22"/>
              </w:rPr>
            </w:pPr>
            <w:r w:rsidRPr="00374E00">
              <w:rPr>
                <w:rFonts w:asciiTheme="majorBidi" w:hAnsiTheme="majorBidi" w:cstheme="majorBidi"/>
                <w:sz w:val="22"/>
                <w:szCs w:val="22"/>
                <w:rtl/>
              </w:rPr>
              <w:t>1</w:t>
            </w:r>
          </w:p>
        </w:tc>
      </w:tr>
      <w:tr w:rsidR="002143BB" w:rsidRPr="00374E00" w14:paraId="7B325D70" w14:textId="77777777" w:rsidTr="00FF2D5B">
        <w:trPr>
          <w:jc w:val="center"/>
        </w:trPr>
        <w:tc>
          <w:tcPr>
            <w:tcW w:w="1661" w:type="dxa"/>
            <w:vAlign w:val="center"/>
          </w:tcPr>
          <w:p w14:paraId="68AC0D84" w14:textId="77777777" w:rsidR="002143BB" w:rsidRPr="00374E00" w:rsidRDefault="002143BB" w:rsidP="004E5EEF">
            <w:pPr>
              <w:pStyle w:val="Default"/>
              <w:bidi w:val="0"/>
              <w:rPr>
                <w:rFonts w:asciiTheme="majorBidi" w:hAnsiTheme="majorBidi" w:cstheme="majorBidi"/>
                <w:sz w:val="22"/>
                <w:szCs w:val="22"/>
              </w:rPr>
            </w:pPr>
            <w:r w:rsidRPr="00374E00">
              <w:rPr>
                <w:rFonts w:asciiTheme="majorBidi" w:hAnsiTheme="majorBidi" w:cstheme="majorBidi"/>
                <w:sz w:val="22"/>
                <w:szCs w:val="22"/>
              </w:rPr>
              <w:t>2022</w:t>
            </w:r>
          </w:p>
        </w:tc>
        <w:tc>
          <w:tcPr>
            <w:tcW w:w="1571" w:type="dxa"/>
            <w:vAlign w:val="center"/>
          </w:tcPr>
          <w:p w14:paraId="2B8F7BB0"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1,477</w:t>
            </w:r>
          </w:p>
        </w:tc>
        <w:tc>
          <w:tcPr>
            <w:tcW w:w="1571" w:type="dxa"/>
            <w:vAlign w:val="center"/>
          </w:tcPr>
          <w:p w14:paraId="3A88E21C"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878</w:t>
            </w:r>
          </w:p>
        </w:tc>
        <w:tc>
          <w:tcPr>
            <w:tcW w:w="1571" w:type="dxa"/>
            <w:vAlign w:val="center"/>
          </w:tcPr>
          <w:p w14:paraId="3057177A"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599</w:t>
            </w:r>
          </w:p>
        </w:tc>
        <w:tc>
          <w:tcPr>
            <w:tcW w:w="1922" w:type="dxa"/>
            <w:vAlign w:val="center"/>
          </w:tcPr>
          <w:p w14:paraId="182C6BDB" w14:textId="77777777" w:rsidR="002143BB" w:rsidRPr="00374E00" w:rsidRDefault="002143BB" w:rsidP="00374E00">
            <w:pPr>
              <w:pStyle w:val="Default"/>
              <w:jc w:val="center"/>
              <w:rPr>
                <w:rFonts w:asciiTheme="majorBidi" w:hAnsiTheme="majorBidi" w:cstheme="majorBidi"/>
                <w:sz w:val="22"/>
                <w:szCs w:val="22"/>
              </w:rPr>
            </w:pPr>
            <w:r w:rsidRPr="00374E00">
              <w:rPr>
                <w:rFonts w:asciiTheme="majorBidi" w:hAnsiTheme="majorBidi" w:cstheme="majorBidi"/>
                <w:sz w:val="22"/>
                <w:szCs w:val="22"/>
                <w:rtl/>
              </w:rPr>
              <w:t>0</w:t>
            </w:r>
          </w:p>
        </w:tc>
      </w:tr>
      <w:tr w:rsidR="002143BB" w:rsidRPr="00374E00" w14:paraId="07D2BE46" w14:textId="77777777" w:rsidTr="00FF2D5B">
        <w:trPr>
          <w:jc w:val="center"/>
        </w:trPr>
        <w:tc>
          <w:tcPr>
            <w:tcW w:w="1661" w:type="dxa"/>
            <w:vAlign w:val="center"/>
          </w:tcPr>
          <w:p w14:paraId="56378A52" w14:textId="77777777" w:rsidR="002143BB" w:rsidRPr="00374E00" w:rsidRDefault="002143BB" w:rsidP="004E5EEF">
            <w:pPr>
              <w:pStyle w:val="Default"/>
              <w:bidi w:val="0"/>
              <w:rPr>
                <w:rFonts w:asciiTheme="majorBidi" w:hAnsiTheme="majorBidi" w:cstheme="majorBidi"/>
                <w:sz w:val="22"/>
                <w:szCs w:val="22"/>
              </w:rPr>
            </w:pPr>
            <w:r w:rsidRPr="00374E00">
              <w:rPr>
                <w:rFonts w:asciiTheme="majorBidi" w:hAnsiTheme="majorBidi" w:cstheme="majorBidi"/>
                <w:sz w:val="22"/>
                <w:szCs w:val="22"/>
              </w:rPr>
              <w:t>2023</w:t>
            </w:r>
          </w:p>
        </w:tc>
        <w:tc>
          <w:tcPr>
            <w:tcW w:w="1571" w:type="dxa"/>
            <w:vAlign w:val="center"/>
          </w:tcPr>
          <w:p w14:paraId="2BC256B7"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986</w:t>
            </w:r>
          </w:p>
        </w:tc>
        <w:tc>
          <w:tcPr>
            <w:tcW w:w="1571" w:type="dxa"/>
            <w:vAlign w:val="center"/>
          </w:tcPr>
          <w:p w14:paraId="598565AC"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567</w:t>
            </w:r>
          </w:p>
        </w:tc>
        <w:tc>
          <w:tcPr>
            <w:tcW w:w="1571" w:type="dxa"/>
            <w:vAlign w:val="center"/>
          </w:tcPr>
          <w:p w14:paraId="6D9A645A" w14:textId="77777777" w:rsidR="002143BB" w:rsidRPr="00374E00" w:rsidRDefault="002143BB"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419</w:t>
            </w:r>
          </w:p>
        </w:tc>
        <w:tc>
          <w:tcPr>
            <w:tcW w:w="1922" w:type="dxa"/>
            <w:vAlign w:val="center"/>
          </w:tcPr>
          <w:p w14:paraId="5708CDF9" w14:textId="77777777" w:rsidR="002143BB" w:rsidRPr="00374E00" w:rsidRDefault="002143BB" w:rsidP="00374E00">
            <w:pPr>
              <w:pStyle w:val="Default"/>
              <w:jc w:val="center"/>
              <w:rPr>
                <w:rFonts w:asciiTheme="majorBidi" w:hAnsiTheme="majorBidi" w:cstheme="majorBidi"/>
                <w:sz w:val="22"/>
                <w:szCs w:val="22"/>
              </w:rPr>
            </w:pPr>
            <w:r w:rsidRPr="00374E00">
              <w:rPr>
                <w:rFonts w:asciiTheme="majorBidi" w:hAnsiTheme="majorBidi" w:cstheme="majorBidi"/>
                <w:sz w:val="22"/>
                <w:szCs w:val="22"/>
                <w:rtl/>
              </w:rPr>
              <w:t>0</w:t>
            </w:r>
          </w:p>
        </w:tc>
      </w:tr>
    </w:tbl>
    <w:p w14:paraId="3ADA3DB9"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617EC82F" w14:textId="6435261A" w:rsidR="004E5EEF" w:rsidRPr="006D5936" w:rsidRDefault="004E5EEF" w:rsidP="00D730AC">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E831E1" w:rsidRPr="00F1204F">
        <w:rPr>
          <w:rFonts w:asciiTheme="majorBidi" w:hAnsiTheme="majorBidi" w:cstheme="majorBidi"/>
          <w:b/>
          <w:bCs/>
          <w:sz w:val="24"/>
          <w:szCs w:val="24"/>
          <w:u w:val="single"/>
        </w:rPr>
        <w:t>Ch</w:t>
      </w:r>
      <w:r w:rsidR="0037759E" w:rsidRPr="00F1204F">
        <w:rPr>
          <w:rFonts w:asciiTheme="majorBidi" w:hAnsiTheme="majorBidi" w:cstheme="majorBidi"/>
          <w:b/>
          <w:bCs/>
          <w:sz w:val="24"/>
          <w:szCs w:val="24"/>
          <w:u w:val="single"/>
        </w:rPr>
        <w:t>ildren</w:t>
      </w:r>
      <w:r w:rsidR="00D730AC" w:rsidRPr="00F1204F">
        <w:rPr>
          <w:rFonts w:asciiTheme="majorBidi" w:hAnsiTheme="majorBidi" w:cstheme="majorBidi"/>
          <w:b/>
          <w:bCs/>
          <w:sz w:val="24"/>
          <w:szCs w:val="24"/>
          <w:u w:val="single"/>
        </w:rPr>
        <w:t xml:space="preserve"> P</w:t>
      </w:r>
      <w:r w:rsidRPr="00F1204F">
        <w:rPr>
          <w:rFonts w:asciiTheme="majorBidi" w:hAnsiTheme="majorBidi" w:cstheme="majorBidi"/>
          <w:b/>
          <w:bCs/>
          <w:sz w:val="24"/>
          <w:szCs w:val="24"/>
          <w:u w:val="single"/>
        </w:rPr>
        <w:t>laced</w:t>
      </w:r>
      <w:r w:rsidRPr="006D5936">
        <w:rPr>
          <w:rFonts w:asciiTheme="majorBidi" w:hAnsiTheme="majorBidi" w:cstheme="majorBidi"/>
          <w:b/>
          <w:bCs/>
          <w:sz w:val="24"/>
          <w:szCs w:val="24"/>
          <w:u w:val="single"/>
        </w:rPr>
        <w:t xml:space="preserve"> by the Youth Custody Authority (by age, 20</w:t>
      </w:r>
      <w:r w:rsidR="00D27031" w:rsidRPr="006D5936">
        <w:rPr>
          <w:rFonts w:asciiTheme="majorBidi" w:hAnsiTheme="majorBidi" w:cstheme="majorBidi"/>
          <w:b/>
          <w:bCs/>
          <w:sz w:val="24"/>
          <w:szCs w:val="24"/>
          <w:u w:val="single"/>
        </w:rPr>
        <w:t>19</w:t>
      </w:r>
      <w:r w:rsidRPr="006D5936">
        <w:rPr>
          <w:rFonts w:asciiTheme="majorBidi" w:hAnsiTheme="majorBidi" w:cstheme="majorBidi"/>
          <w:b/>
          <w:bCs/>
          <w:sz w:val="24"/>
          <w:szCs w:val="24"/>
          <w:u w:val="single"/>
        </w:rPr>
        <w:t>-2023)</w:t>
      </w:r>
    </w:p>
    <w:tbl>
      <w:tblPr>
        <w:tblStyle w:val="TableGrid"/>
        <w:tblW w:w="0" w:type="auto"/>
        <w:jc w:val="center"/>
        <w:tblLook w:val="04A0" w:firstRow="1" w:lastRow="0" w:firstColumn="1" w:lastColumn="0" w:noHBand="0" w:noVBand="1"/>
      </w:tblPr>
      <w:tblGrid>
        <w:gridCol w:w="1382"/>
        <w:gridCol w:w="1382"/>
        <w:gridCol w:w="1383"/>
        <w:gridCol w:w="1383"/>
        <w:gridCol w:w="1383"/>
        <w:gridCol w:w="1383"/>
      </w:tblGrid>
      <w:tr w:rsidR="004E5EEF" w:rsidRPr="00374E00" w14:paraId="6748BBEE" w14:textId="77777777" w:rsidTr="00FF2D5B">
        <w:trPr>
          <w:jc w:val="center"/>
        </w:trPr>
        <w:tc>
          <w:tcPr>
            <w:tcW w:w="1382" w:type="dxa"/>
            <w:shd w:val="clear" w:color="auto" w:fill="BFBFBF" w:themeFill="background1" w:themeFillShade="BF"/>
            <w:vAlign w:val="center"/>
          </w:tcPr>
          <w:p w14:paraId="57D29514"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Age</w:t>
            </w:r>
          </w:p>
        </w:tc>
        <w:tc>
          <w:tcPr>
            <w:tcW w:w="1382" w:type="dxa"/>
            <w:shd w:val="clear" w:color="auto" w:fill="BFBFBF" w:themeFill="background1" w:themeFillShade="BF"/>
            <w:vAlign w:val="center"/>
          </w:tcPr>
          <w:p w14:paraId="44AE1095"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2019</w:t>
            </w:r>
          </w:p>
        </w:tc>
        <w:tc>
          <w:tcPr>
            <w:tcW w:w="1383" w:type="dxa"/>
            <w:shd w:val="clear" w:color="auto" w:fill="BFBFBF" w:themeFill="background1" w:themeFillShade="BF"/>
            <w:vAlign w:val="center"/>
          </w:tcPr>
          <w:p w14:paraId="64BF08AE"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1383" w:type="dxa"/>
            <w:shd w:val="clear" w:color="auto" w:fill="BFBFBF" w:themeFill="background1" w:themeFillShade="BF"/>
            <w:vAlign w:val="center"/>
          </w:tcPr>
          <w:p w14:paraId="0FBCF246"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1383" w:type="dxa"/>
            <w:shd w:val="clear" w:color="auto" w:fill="BFBFBF" w:themeFill="background1" w:themeFillShade="BF"/>
            <w:vAlign w:val="center"/>
          </w:tcPr>
          <w:p w14:paraId="5EA732F5"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c>
          <w:tcPr>
            <w:tcW w:w="1383" w:type="dxa"/>
            <w:shd w:val="clear" w:color="auto" w:fill="BFBFBF" w:themeFill="background1" w:themeFillShade="BF"/>
            <w:vAlign w:val="center"/>
          </w:tcPr>
          <w:p w14:paraId="4F5ABE70" w14:textId="77777777" w:rsidR="004E5EEF" w:rsidRPr="00374E00" w:rsidRDefault="004E5EEF"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2023</w:t>
            </w:r>
          </w:p>
        </w:tc>
      </w:tr>
      <w:tr w:rsidR="004E5EEF" w:rsidRPr="00374E00" w14:paraId="50B498FF" w14:textId="77777777" w:rsidTr="00FF2D5B">
        <w:trPr>
          <w:jc w:val="center"/>
        </w:trPr>
        <w:tc>
          <w:tcPr>
            <w:tcW w:w="1382" w:type="dxa"/>
            <w:vAlign w:val="center"/>
          </w:tcPr>
          <w:p w14:paraId="6C5E9338"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12</w:t>
            </w:r>
          </w:p>
        </w:tc>
        <w:tc>
          <w:tcPr>
            <w:tcW w:w="1382" w:type="dxa"/>
            <w:vAlign w:val="center"/>
          </w:tcPr>
          <w:p w14:paraId="0342AB8E"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7</w:t>
            </w:r>
          </w:p>
        </w:tc>
        <w:tc>
          <w:tcPr>
            <w:tcW w:w="1383" w:type="dxa"/>
            <w:vAlign w:val="center"/>
          </w:tcPr>
          <w:p w14:paraId="2FBC22C1"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0</w:t>
            </w:r>
          </w:p>
        </w:tc>
        <w:tc>
          <w:tcPr>
            <w:tcW w:w="1383" w:type="dxa"/>
            <w:vAlign w:val="center"/>
          </w:tcPr>
          <w:p w14:paraId="5F8E1A7C"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w:t>
            </w:r>
          </w:p>
        </w:tc>
        <w:tc>
          <w:tcPr>
            <w:tcW w:w="1383" w:type="dxa"/>
            <w:vAlign w:val="center"/>
          </w:tcPr>
          <w:p w14:paraId="699AE5C1"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w:t>
            </w:r>
          </w:p>
        </w:tc>
        <w:tc>
          <w:tcPr>
            <w:tcW w:w="1383" w:type="dxa"/>
            <w:vAlign w:val="center"/>
          </w:tcPr>
          <w:p w14:paraId="766D0DBA"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0</w:t>
            </w:r>
          </w:p>
        </w:tc>
      </w:tr>
      <w:tr w:rsidR="004E5EEF" w:rsidRPr="00374E00" w14:paraId="243E56BA" w14:textId="77777777" w:rsidTr="00FF2D5B">
        <w:trPr>
          <w:jc w:val="center"/>
        </w:trPr>
        <w:tc>
          <w:tcPr>
            <w:tcW w:w="1382" w:type="dxa"/>
            <w:vAlign w:val="center"/>
          </w:tcPr>
          <w:p w14:paraId="3B5E555D"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13</w:t>
            </w:r>
          </w:p>
        </w:tc>
        <w:tc>
          <w:tcPr>
            <w:tcW w:w="1382" w:type="dxa"/>
            <w:vAlign w:val="center"/>
          </w:tcPr>
          <w:p w14:paraId="2CFDABC0"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22</w:t>
            </w:r>
          </w:p>
        </w:tc>
        <w:tc>
          <w:tcPr>
            <w:tcW w:w="1383" w:type="dxa"/>
            <w:vAlign w:val="center"/>
          </w:tcPr>
          <w:p w14:paraId="1AB2ABDC"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23</w:t>
            </w:r>
          </w:p>
        </w:tc>
        <w:tc>
          <w:tcPr>
            <w:tcW w:w="1383" w:type="dxa"/>
            <w:vAlign w:val="center"/>
          </w:tcPr>
          <w:p w14:paraId="5377D8DC"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36</w:t>
            </w:r>
          </w:p>
        </w:tc>
        <w:tc>
          <w:tcPr>
            <w:tcW w:w="1383" w:type="dxa"/>
            <w:vAlign w:val="center"/>
          </w:tcPr>
          <w:p w14:paraId="37C743C4"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43</w:t>
            </w:r>
          </w:p>
        </w:tc>
        <w:tc>
          <w:tcPr>
            <w:tcW w:w="1383" w:type="dxa"/>
            <w:vAlign w:val="center"/>
          </w:tcPr>
          <w:p w14:paraId="727F99DB"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w:t>
            </w:r>
          </w:p>
        </w:tc>
      </w:tr>
      <w:tr w:rsidR="004E5EEF" w:rsidRPr="00374E00" w14:paraId="6D3EFB03" w14:textId="77777777" w:rsidTr="00FF2D5B">
        <w:trPr>
          <w:jc w:val="center"/>
        </w:trPr>
        <w:tc>
          <w:tcPr>
            <w:tcW w:w="1382" w:type="dxa"/>
            <w:vAlign w:val="center"/>
          </w:tcPr>
          <w:p w14:paraId="0691F444"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14</w:t>
            </w:r>
          </w:p>
        </w:tc>
        <w:tc>
          <w:tcPr>
            <w:tcW w:w="1382" w:type="dxa"/>
            <w:vAlign w:val="center"/>
          </w:tcPr>
          <w:p w14:paraId="28548E40"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114</w:t>
            </w:r>
          </w:p>
        </w:tc>
        <w:tc>
          <w:tcPr>
            <w:tcW w:w="1383" w:type="dxa"/>
            <w:vAlign w:val="center"/>
          </w:tcPr>
          <w:p w14:paraId="4EE1F3E8"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96</w:t>
            </w:r>
          </w:p>
        </w:tc>
        <w:tc>
          <w:tcPr>
            <w:tcW w:w="1383" w:type="dxa"/>
            <w:vAlign w:val="center"/>
          </w:tcPr>
          <w:p w14:paraId="4D56F022"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100</w:t>
            </w:r>
          </w:p>
        </w:tc>
        <w:tc>
          <w:tcPr>
            <w:tcW w:w="1383" w:type="dxa"/>
            <w:vAlign w:val="center"/>
          </w:tcPr>
          <w:p w14:paraId="1B4734ED"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142</w:t>
            </w:r>
          </w:p>
        </w:tc>
        <w:tc>
          <w:tcPr>
            <w:tcW w:w="1383" w:type="dxa"/>
            <w:vAlign w:val="center"/>
          </w:tcPr>
          <w:p w14:paraId="15C62325"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56</w:t>
            </w:r>
          </w:p>
        </w:tc>
      </w:tr>
      <w:tr w:rsidR="004E5EEF" w:rsidRPr="00374E00" w14:paraId="5E12B36A" w14:textId="77777777" w:rsidTr="00FF2D5B">
        <w:trPr>
          <w:jc w:val="center"/>
        </w:trPr>
        <w:tc>
          <w:tcPr>
            <w:tcW w:w="1382" w:type="dxa"/>
            <w:vAlign w:val="center"/>
          </w:tcPr>
          <w:p w14:paraId="24308140"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15</w:t>
            </w:r>
          </w:p>
        </w:tc>
        <w:tc>
          <w:tcPr>
            <w:tcW w:w="1382" w:type="dxa"/>
            <w:vAlign w:val="center"/>
          </w:tcPr>
          <w:p w14:paraId="73DB4219"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263</w:t>
            </w:r>
          </w:p>
        </w:tc>
        <w:tc>
          <w:tcPr>
            <w:tcW w:w="1383" w:type="dxa"/>
            <w:vAlign w:val="center"/>
          </w:tcPr>
          <w:p w14:paraId="3D83AEB8"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252</w:t>
            </w:r>
          </w:p>
        </w:tc>
        <w:tc>
          <w:tcPr>
            <w:tcW w:w="1383" w:type="dxa"/>
            <w:vAlign w:val="center"/>
          </w:tcPr>
          <w:p w14:paraId="7FD2A993"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220</w:t>
            </w:r>
          </w:p>
        </w:tc>
        <w:tc>
          <w:tcPr>
            <w:tcW w:w="1383" w:type="dxa"/>
            <w:vAlign w:val="center"/>
          </w:tcPr>
          <w:p w14:paraId="4FC05959"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227</w:t>
            </w:r>
          </w:p>
        </w:tc>
        <w:tc>
          <w:tcPr>
            <w:tcW w:w="1383" w:type="dxa"/>
            <w:vAlign w:val="center"/>
          </w:tcPr>
          <w:p w14:paraId="2130895F"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157</w:t>
            </w:r>
          </w:p>
        </w:tc>
      </w:tr>
      <w:tr w:rsidR="004E5EEF" w:rsidRPr="00374E00" w14:paraId="35D639FB" w14:textId="77777777" w:rsidTr="00FF2D5B">
        <w:trPr>
          <w:jc w:val="center"/>
        </w:trPr>
        <w:tc>
          <w:tcPr>
            <w:tcW w:w="1382" w:type="dxa"/>
            <w:vAlign w:val="center"/>
          </w:tcPr>
          <w:p w14:paraId="0E79C24D"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16</w:t>
            </w:r>
          </w:p>
        </w:tc>
        <w:tc>
          <w:tcPr>
            <w:tcW w:w="1382" w:type="dxa"/>
            <w:vAlign w:val="center"/>
          </w:tcPr>
          <w:p w14:paraId="701FC0D0"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431</w:t>
            </w:r>
          </w:p>
        </w:tc>
        <w:tc>
          <w:tcPr>
            <w:tcW w:w="1383" w:type="dxa"/>
            <w:vAlign w:val="center"/>
          </w:tcPr>
          <w:p w14:paraId="0D34D849"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384</w:t>
            </w:r>
          </w:p>
        </w:tc>
        <w:tc>
          <w:tcPr>
            <w:tcW w:w="1383" w:type="dxa"/>
            <w:vAlign w:val="center"/>
          </w:tcPr>
          <w:p w14:paraId="3F5A3193"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383</w:t>
            </w:r>
          </w:p>
        </w:tc>
        <w:tc>
          <w:tcPr>
            <w:tcW w:w="1383" w:type="dxa"/>
            <w:vAlign w:val="center"/>
          </w:tcPr>
          <w:p w14:paraId="022CB211"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340</w:t>
            </w:r>
          </w:p>
        </w:tc>
        <w:tc>
          <w:tcPr>
            <w:tcW w:w="1383" w:type="dxa"/>
            <w:vAlign w:val="center"/>
          </w:tcPr>
          <w:p w14:paraId="07B7EB9A"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235</w:t>
            </w:r>
          </w:p>
        </w:tc>
      </w:tr>
      <w:tr w:rsidR="004E5EEF" w:rsidRPr="00374E00" w14:paraId="2AE504F8" w14:textId="77777777" w:rsidTr="00FF2D5B">
        <w:trPr>
          <w:jc w:val="center"/>
        </w:trPr>
        <w:tc>
          <w:tcPr>
            <w:tcW w:w="1382" w:type="dxa"/>
            <w:vAlign w:val="center"/>
          </w:tcPr>
          <w:p w14:paraId="767B2425"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17</w:t>
            </w:r>
          </w:p>
        </w:tc>
        <w:tc>
          <w:tcPr>
            <w:tcW w:w="1382" w:type="dxa"/>
            <w:vAlign w:val="center"/>
          </w:tcPr>
          <w:p w14:paraId="6D26856B"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467</w:t>
            </w:r>
          </w:p>
        </w:tc>
        <w:tc>
          <w:tcPr>
            <w:tcW w:w="1383" w:type="dxa"/>
            <w:vAlign w:val="center"/>
          </w:tcPr>
          <w:p w14:paraId="79D93BF3"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487</w:t>
            </w:r>
          </w:p>
        </w:tc>
        <w:tc>
          <w:tcPr>
            <w:tcW w:w="1383" w:type="dxa"/>
            <w:vAlign w:val="center"/>
          </w:tcPr>
          <w:p w14:paraId="1DDDD0A4"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464</w:t>
            </w:r>
          </w:p>
        </w:tc>
        <w:tc>
          <w:tcPr>
            <w:tcW w:w="1383" w:type="dxa"/>
            <w:vAlign w:val="center"/>
          </w:tcPr>
          <w:p w14:paraId="6199E4B0"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378</w:t>
            </w:r>
          </w:p>
        </w:tc>
        <w:tc>
          <w:tcPr>
            <w:tcW w:w="1383" w:type="dxa"/>
            <w:vAlign w:val="center"/>
          </w:tcPr>
          <w:p w14:paraId="67E72E38"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283</w:t>
            </w:r>
          </w:p>
        </w:tc>
      </w:tr>
      <w:tr w:rsidR="004E5EEF" w:rsidRPr="00374E00" w14:paraId="524A051C" w14:textId="77777777" w:rsidTr="00FF2D5B">
        <w:trPr>
          <w:jc w:val="center"/>
        </w:trPr>
        <w:tc>
          <w:tcPr>
            <w:tcW w:w="1382" w:type="dxa"/>
            <w:vAlign w:val="center"/>
          </w:tcPr>
          <w:p w14:paraId="2EFC63C7" w14:textId="77777777" w:rsidR="004E5EEF" w:rsidRPr="00374E00" w:rsidRDefault="004E5EEF" w:rsidP="00374E00">
            <w:pPr>
              <w:pStyle w:val="Default"/>
              <w:bidi w:val="0"/>
              <w:rPr>
                <w:rFonts w:asciiTheme="majorBidi" w:hAnsiTheme="majorBidi" w:cstheme="majorBidi"/>
                <w:sz w:val="22"/>
                <w:szCs w:val="22"/>
              </w:rPr>
            </w:pPr>
            <w:r w:rsidRPr="00374E00">
              <w:rPr>
                <w:rFonts w:asciiTheme="majorBidi" w:hAnsiTheme="majorBidi" w:cstheme="majorBidi"/>
                <w:sz w:val="22"/>
                <w:szCs w:val="22"/>
              </w:rPr>
              <w:t>18</w:t>
            </w:r>
          </w:p>
        </w:tc>
        <w:tc>
          <w:tcPr>
            <w:tcW w:w="1382" w:type="dxa"/>
            <w:vAlign w:val="center"/>
          </w:tcPr>
          <w:p w14:paraId="238CA049"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312</w:t>
            </w:r>
          </w:p>
        </w:tc>
        <w:tc>
          <w:tcPr>
            <w:tcW w:w="1383" w:type="dxa"/>
            <w:vAlign w:val="center"/>
          </w:tcPr>
          <w:p w14:paraId="64EDE5F0"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357</w:t>
            </w:r>
          </w:p>
        </w:tc>
        <w:tc>
          <w:tcPr>
            <w:tcW w:w="1383" w:type="dxa"/>
            <w:vAlign w:val="center"/>
          </w:tcPr>
          <w:p w14:paraId="159B04BA"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374</w:t>
            </w:r>
          </w:p>
        </w:tc>
        <w:tc>
          <w:tcPr>
            <w:tcW w:w="1383" w:type="dxa"/>
            <w:vAlign w:val="center"/>
          </w:tcPr>
          <w:p w14:paraId="7711138E"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344</w:t>
            </w:r>
          </w:p>
        </w:tc>
        <w:tc>
          <w:tcPr>
            <w:tcW w:w="1383" w:type="dxa"/>
            <w:vAlign w:val="center"/>
          </w:tcPr>
          <w:p w14:paraId="6528336F" w14:textId="77777777" w:rsidR="004E5EEF" w:rsidRPr="00374E00" w:rsidRDefault="004E5EEF"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250</w:t>
            </w:r>
          </w:p>
        </w:tc>
      </w:tr>
    </w:tbl>
    <w:p w14:paraId="7CB2F090"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77C3CC01" w14:textId="08DCEE90" w:rsidR="00D27031" w:rsidRPr="006D5936" w:rsidRDefault="00D27031" w:rsidP="00A95D16">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8F4E48" w:rsidRPr="00F1204F">
        <w:rPr>
          <w:rFonts w:asciiTheme="majorBidi" w:hAnsiTheme="majorBidi" w:cstheme="majorBidi"/>
          <w:b/>
          <w:bCs/>
          <w:sz w:val="24"/>
          <w:szCs w:val="24"/>
          <w:u w:val="single"/>
        </w:rPr>
        <w:t>Ch</w:t>
      </w:r>
      <w:r w:rsidR="0037759E" w:rsidRPr="00F1204F">
        <w:rPr>
          <w:rFonts w:asciiTheme="majorBidi" w:hAnsiTheme="majorBidi" w:cstheme="majorBidi"/>
          <w:b/>
          <w:bCs/>
          <w:sz w:val="24"/>
          <w:szCs w:val="24"/>
          <w:u w:val="single"/>
        </w:rPr>
        <w:t>ildren</w:t>
      </w:r>
      <w:r w:rsidR="00D730AC" w:rsidRPr="00F1204F">
        <w:rPr>
          <w:rFonts w:asciiTheme="majorBidi" w:hAnsiTheme="majorBidi" w:cstheme="majorBidi"/>
          <w:b/>
          <w:bCs/>
          <w:sz w:val="24"/>
          <w:szCs w:val="24"/>
          <w:u w:val="single"/>
        </w:rPr>
        <w:t xml:space="preserve"> P</w:t>
      </w:r>
      <w:r w:rsidRPr="00F1204F">
        <w:rPr>
          <w:rFonts w:asciiTheme="majorBidi" w:hAnsiTheme="majorBidi" w:cstheme="majorBidi"/>
          <w:b/>
          <w:bCs/>
          <w:sz w:val="24"/>
          <w:szCs w:val="24"/>
          <w:u w:val="single"/>
        </w:rPr>
        <w:t>laced by the Youth Custody Authority (by Socio-Economic Rating</w:t>
      </w:r>
      <w:r w:rsidRPr="006D5936">
        <w:rPr>
          <w:rFonts w:asciiTheme="majorBidi" w:hAnsiTheme="majorBidi" w:cstheme="majorBidi"/>
          <w:b/>
          <w:bCs/>
          <w:sz w:val="24"/>
          <w:szCs w:val="24"/>
          <w:u w:val="single"/>
        </w:rPr>
        <w:t>, 2020-2023)</w:t>
      </w:r>
    </w:p>
    <w:tbl>
      <w:tblPr>
        <w:tblStyle w:val="TableGrid"/>
        <w:tblW w:w="0" w:type="auto"/>
        <w:jc w:val="center"/>
        <w:tblLook w:val="04A0" w:firstRow="1" w:lastRow="0" w:firstColumn="1" w:lastColumn="0" w:noHBand="0" w:noVBand="1"/>
      </w:tblPr>
      <w:tblGrid>
        <w:gridCol w:w="1135"/>
        <w:gridCol w:w="1432"/>
        <w:gridCol w:w="1432"/>
        <w:gridCol w:w="1432"/>
        <w:gridCol w:w="1432"/>
        <w:gridCol w:w="1433"/>
      </w:tblGrid>
      <w:tr w:rsidR="00D27031" w:rsidRPr="00374E00" w14:paraId="00850180" w14:textId="77777777" w:rsidTr="00FF2D5B">
        <w:trPr>
          <w:jc w:val="center"/>
        </w:trPr>
        <w:tc>
          <w:tcPr>
            <w:tcW w:w="1050" w:type="dxa"/>
            <w:shd w:val="clear" w:color="auto" w:fill="BFBFBF" w:themeFill="background1" w:themeFillShade="BF"/>
            <w:vAlign w:val="center"/>
          </w:tcPr>
          <w:p w14:paraId="2D7640C5"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Socio-economic ranking</w:t>
            </w:r>
          </w:p>
        </w:tc>
        <w:tc>
          <w:tcPr>
            <w:tcW w:w="1449" w:type="dxa"/>
            <w:shd w:val="clear" w:color="auto" w:fill="BFBFBF" w:themeFill="background1" w:themeFillShade="BF"/>
            <w:vAlign w:val="center"/>
          </w:tcPr>
          <w:p w14:paraId="2C9F8987"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tl/>
              </w:rPr>
              <w:t>2019</w:t>
            </w:r>
          </w:p>
        </w:tc>
        <w:tc>
          <w:tcPr>
            <w:tcW w:w="1449" w:type="dxa"/>
            <w:shd w:val="clear" w:color="auto" w:fill="BFBFBF" w:themeFill="background1" w:themeFillShade="BF"/>
            <w:vAlign w:val="center"/>
          </w:tcPr>
          <w:p w14:paraId="7F6BD036"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2020</w:t>
            </w:r>
          </w:p>
        </w:tc>
        <w:tc>
          <w:tcPr>
            <w:tcW w:w="1449" w:type="dxa"/>
            <w:shd w:val="clear" w:color="auto" w:fill="BFBFBF" w:themeFill="background1" w:themeFillShade="BF"/>
            <w:vAlign w:val="center"/>
          </w:tcPr>
          <w:p w14:paraId="661FB574"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2021</w:t>
            </w:r>
          </w:p>
        </w:tc>
        <w:tc>
          <w:tcPr>
            <w:tcW w:w="1449" w:type="dxa"/>
            <w:shd w:val="clear" w:color="auto" w:fill="BFBFBF" w:themeFill="background1" w:themeFillShade="BF"/>
            <w:vAlign w:val="center"/>
          </w:tcPr>
          <w:p w14:paraId="69811D7F"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2022</w:t>
            </w:r>
          </w:p>
        </w:tc>
        <w:tc>
          <w:tcPr>
            <w:tcW w:w="1450" w:type="dxa"/>
            <w:shd w:val="clear" w:color="auto" w:fill="BFBFBF" w:themeFill="background1" w:themeFillShade="BF"/>
            <w:vAlign w:val="center"/>
          </w:tcPr>
          <w:p w14:paraId="195582BB" w14:textId="77777777" w:rsidR="00D27031" w:rsidRPr="00374E00" w:rsidRDefault="00D27031" w:rsidP="00374E00">
            <w:pPr>
              <w:pStyle w:val="Default"/>
              <w:bidi w:val="0"/>
              <w:jc w:val="center"/>
              <w:rPr>
                <w:rFonts w:asciiTheme="majorBidi" w:hAnsiTheme="majorBidi" w:cstheme="majorBidi"/>
                <w:b/>
                <w:bCs/>
                <w:sz w:val="22"/>
                <w:szCs w:val="22"/>
              </w:rPr>
            </w:pPr>
            <w:r w:rsidRPr="00374E00">
              <w:rPr>
                <w:rFonts w:asciiTheme="majorBidi" w:hAnsiTheme="majorBidi" w:cstheme="majorBidi"/>
                <w:b/>
                <w:bCs/>
                <w:sz w:val="22"/>
                <w:szCs w:val="22"/>
              </w:rPr>
              <w:t>2023</w:t>
            </w:r>
          </w:p>
        </w:tc>
      </w:tr>
      <w:tr w:rsidR="00D27031" w:rsidRPr="00374E00" w14:paraId="0A683CC6" w14:textId="77777777" w:rsidTr="00FF2D5B">
        <w:trPr>
          <w:jc w:val="center"/>
        </w:trPr>
        <w:tc>
          <w:tcPr>
            <w:tcW w:w="1050" w:type="dxa"/>
            <w:vAlign w:val="center"/>
          </w:tcPr>
          <w:p w14:paraId="09973C82"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1</w:t>
            </w:r>
          </w:p>
        </w:tc>
        <w:tc>
          <w:tcPr>
            <w:tcW w:w="1449" w:type="dxa"/>
            <w:vAlign w:val="center"/>
          </w:tcPr>
          <w:p w14:paraId="09F8F2C4"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53</w:t>
            </w:r>
          </w:p>
        </w:tc>
        <w:tc>
          <w:tcPr>
            <w:tcW w:w="1449" w:type="dxa"/>
            <w:vAlign w:val="center"/>
          </w:tcPr>
          <w:p w14:paraId="2E85F646"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60</w:t>
            </w:r>
          </w:p>
        </w:tc>
        <w:tc>
          <w:tcPr>
            <w:tcW w:w="1449" w:type="dxa"/>
            <w:vAlign w:val="center"/>
          </w:tcPr>
          <w:p w14:paraId="6445ABF0"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68</w:t>
            </w:r>
          </w:p>
        </w:tc>
        <w:tc>
          <w:tcPr>
            <w:tcW w:w="1449" w:type="dxa"/>
            <w:vAlign w:val="center"/>
          </w:tcPr>
          <w:p w14:paraId="5FE209D6"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65</w:t>
            </w:r>
          </w:p>
        </w:tc>
        <w:tc>
          <w:tcPr>
            <w:tcW w:w="1450" w:type="dxa"/>
            <w:vAlign w:val="center"/>
          </w:tcPr>
          <w:p w14:paraId="7DA0519F"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39</w:t>
            </w:r>
          </w:p>
        </w:tc>
      </w:tr>
      <w:tr w:rsidR="00D27031" w:rsidRPr="00374E00" w14:paraId="7AB0A720" w14:textId="77777777" w:rsidTr="00FF2D5B">
        <w:trPr>
          <w:jc w:val="center"/>
        </w:trPr>
        <w:tc>
          <w:tcPr>
            <w:tcW w:w="1050" w:type="dxa"/>
            <w:vAlign w:val="center"/>
          </w:tcPr>
          <w:p w14:paraId="5BF01CB8"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2</w:t>
            </w:r>
          </w:p>
        </w:tc>
        <w:tc>
          <w:tcPr>
            <w:tcW w:w="1449" w:type="dxa"/>
            <w:vAlign w:val="center"/>
          </w:tcPr>
          <w:p w14:paraId="258A9FCE"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362</w:t>
            </w:r>
          </w:p>
        </w:tc>
        <w:tc>
          <w:tcPr>
            <w:tcW w:w="1449" w:type="dxa"/>
            <w:vAlign w:val="center"/>
          </w:tcPr>
          <w:p w14:paraId="522156F6"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353</w:t>
            </w:r>
          </w:p>
        </w:tc>
        <w:tc>
          <w:tcPr>
            <w:tcW w:w="1449" w:type="dxa"/>
            <w:vAlign w:val="center"/>
          </w:tcPr>
          <w:p w14:paraId="6411ECE3"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347</w:t>
            </w:r>
          </w:p>
        </w:tc>
        <w:tc>
          <w:tcPr>
            <w:tcW w:w="1449" w:type="dxa"/>
            <w:vAlign w:val="center"/>
          </w:tcPr>
          <w:p w14:paraId="1EB9B249"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315</w:t>
            </w:r>
          </w:p>
        </w:tc>
        <w:tc>
          <w:tcPr>
            <w:tcW w:w="1450" w:type="dxa"/>
            <w:vAlign w:val="center"/>
          </w:tcPr>
          <w:p w14:paraId="54F94A9F"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195</w:t>
            </w:r>
          </w:p>
        </w:tc>
      </w:tr>
      <w:tr w:rsidR="00D27031" w:rsidRPr="00374E00" w14:paraId="758F354C" w14:textId="77777777" w:rsidTr="00FF2D5B">
        <w:trPr>
          <w:jc w:val="center"/>
        </w:trPr>
        <w:tc>
          <w:tcPr>
            <w:tcW w:w="1050" w:type="dxa"/>
            <w:vAlign w:val="center"/>
          </w:tcPr>
          <w:p w14:paraId="66087002"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3</w:t>
            </w:r>
          </w:p>
        </w:tc>
        <w:tc>
          <w:tcPr>
            <w:tcW w:w="1449" w:type="dxa"/>
            <w:vAlign w:val="center"/>
          </w:tcPr>
          <w:p w14:paraId="6CBDE074"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78</w:t>
            </w:r>
          </w:p>
        </w:tc>
        <w:tc>
          <w:tcPr>
            <w:tcW w:w="1449" w:type="dxa"/>
            <w:vAlign w:val="center"/>
          </w:tcPr>
          <w:p w14:paraId="4B58B947"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88</w:t>
            </w:r>
          </w:p>
        </w:tc>
        <w:tc>
          <w:tcPr>
            <w:tcW w:w="1449" w:type="dxa"/>
            <w:vAlign w:val="center"/>
          </w:tcPr>
          <w:p w14:paraId="25C8AB7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71</w:t>
            </w:r>
          </w:p>
        </w:tc>
        <w:tc>
          <w:tcPr>
            <w:tcW w:w="1449" w:type="dxa"/>
            <w:vAlign w:val="center"/>
          </w:tcPr>
          <w:p w14:paraId="1E65CEF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50</w:t>
            </w:r>
          </w:p>
        </w:tc>
        <w:tc>
          <w:tcPr>
            <w:tcW w:w="1450" w:type="dxa"/>
            <w:vAlign w:val="center"/>
          </w:tcPr>
          <w:p w14:paraId="42C0B29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34</w:t>
            </w:r>
          </w:p>
        </w:tc>
      </w:tr>
      <w:tr w:rsidR="00D27031" w:rsidRPr="00374E00" w14:paraId="50D93799" w14:textId="77777777" w:rsidTr="00FF2D5B">
        <w:trPr>
          <w:jc w:val="center"/>
        </w:trPr>
        <w:tc>
          <w:tcPr>
            <w:tcW w:w="1050" w:type="dxa"/>
            <w:vAlign w:val="center"/>
          </w:tcPr>
          <w:p w14:paraId="11FC8F89"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4</w:t>
            </w:r>
          </w:p>
        </w:tc>
        <w:tc>
          <w:tcPr>
            <w:tcW w:w="1449" w:type="dxa"/>
            <w:vAlign w:val="center"/>
          </w:tcPr>
          <w:p w14:paraId="211B360A"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91</w:t>
            </w:r>
          </w:p>
        </w:tc>
        <w:tc>
          <w:tcPr>
            <w:tcW w:w="1449" w:type="dxa"/>
            <w:vAlign w:val="center"/>
          </w:tcPr>
          <w:p w14:paraId="2BF4EB1C"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91</w:t>
            </w:r>
          </w:p>
        </w:tc>
        <w:tc>
          <w:tcPr>
            <w:tcW w:w="1449" w:type="dxa"/>
            <w:vAlign w:val="center"/>
          </w:tcPr>
          <w:p w14:paraId="6DEC63F7"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96</w:t>
            </w:r>
          </w:p>
        </w:tc>
        <w:tc>
          <w:tcPr>
            <w:tcW w:w="1449" w:type="dxa"/>
            <w:vAlign w:val="center"/>
          </w:tcPr>
          <w:p w14:paraId="20C3EFEC"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100</w:t>
            </w:r>
          </w:p>
        </w:tc>
        <w:tc>
          <w:tcPr>
            <w:tcW w:w="1450" w:type="dxa"/>
            <w:vAlign w:val="center"/>
          </w:tcPr>
          <w:p w14:paraId="17D7E782"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72</w:t>
            </w:r>
          </w:p>
        </w:tc>
      </w:tr>
      <w:tr w:rsidR="00D27031" w:rsidRPr="00374E00" w14:paraId="261C597E" w14:textId="77777777" w:rsidTr="00FF2D5B">
        <w:trPr>
          <w:jc w:val="center"/>
        </w:trPr>
        <w:tc>
          <w:tcPr>
            <w:tcW w:w="1050" w:type="dxa"/>
            <w:vAlign w:val="center"/>
          </w:tcPr>
          <w:p w14:paraId="3836CC76"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5</w:t>
            </w:r>
          </w:p>
        </w:tc>
        <w:tc>
          <w:tcPr>
            <w:tcW w:w="1449" w:type="dxa"/>
            <w:vAlign w:val="center"/>
          </w:tcPr>
          <w:p w14:paraId="294EA994"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405</w:t>
            </w:r>
          </w:p>
        </w:tc>
        <w:tc>
          <w:tcPr>
            <w:tcW w:w="1449" w:type="dxa"/>
            <w:vAlign w:val="center"/>
          </w:tcPr>
          <w:p w14:paraId="49CC5D05"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365</w:t>
            </w:r>
          </w:p>
        </w:tc>
        <w:tc>
          <w:tcPr>
            <w:tcW w:w="1449" w:type="dxa"/>
            <w:vAlign w:val="center"/>
          </w:tcPr>
          <w:p w14:paraId="401962E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375</w:t>
            </w:r>
          </w:p>
        </w:tc>
        <w:tc>
          <w:tcPr>
            <w:tcW w:w="1449" w:type="dxa"/>
            <w:vAlign w:val="center"/>
          </w:tcPr>
          <w:p w14:paraId="28F3385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364</w:t>
            </w:r>
          </w:p>
        </w:tc>
        <w:tc>
          <w:tcPr>
            <w:tcW w:w="1450" w:type="dxa"/>
            <w:vAlign w:val="center"/>
          </w:tcPr>
          <w:p w14:paraId="15C44874"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253</w:t>
            </w:r>
          </w:p>
        </w:tc>
      </w:tr>
      <w:tr w:rsidR="00D27031" w:rsidRPr="00374E00" w14:paraId="610C44C2" w14:textId="77777777" w:rsidTr="00FF2D5B">
        <w:trPr>
          <w:jc w:val="center"/>
        </w:trPr>
        <w:tc>
          <w:tcPr>
            <w:tcW w:w="1050" w:type="dxa"/>
            <w:vAlign w:val="center"/>
          </w:tcPr>
          <w:p w14:paraId="28A1F7F6"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6</w:t>
            </w:r>
          </w:p>
        </w:tc>
        <w:tc>
          <w:tcPr>
            <w:tcW w:w="1449" w:type="dxa"/>
            <w:vAlign w:val="center"/>
          </w:tcPr>
          <w:p w14:paraId="68B2734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181</w:t>
            </w:r>
          </w:p>
        </w:tc>
        <w:tc>
          <w:tcPr>
            <w:tcW w:w="1449" w:type="dxa"/>
            <w:vAlign w:val="center"/>
          </w:tcPr>
          <w:p w14:paraId="20FC6B1E"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190</w:t>
            </w:r>
          </w:p>
        </w:tc>
        <w:tc>
          <w:tcPr>
            <w:tcW w:w="1449" w:type="dxa"/>
            <w:vAlign w:val="center"/>
          </w:tcPr>
          <w:p w14:paraId="0EA623F6"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178</w:t>
            </w:r>
          </w:p>
        </w:tc>
        <w:tc>
          <w:tcPr>
            <w:tcW w:w="1449" w:type="dxa"/>
            <w:vAlign w:val="center"/>
          </w:tcPr>
          <w:p w14:paraId="16BE417A"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179</w:t>
            </w:r>
          </w:p>
        </w:tc>
        <w:tc>
          <w:tcPr>
            <w:tcW w:w="1450" w:type="dxa"/>
            <w:vAlign w:val="center"/>
          </w:tcPr>
          <w:p w14:paraId="1BE2A623"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117</w:t>
            </w:r>
          </w:p>
        </w:tc>
      </w:tr>
      <w:tr w:rsidR="00D27031" w:rsidRPr="00374E00" w14:paraId="6BFCC4BB" w14:textId="77777777" w:rsidTr="00FF2D5B">
        <w:trPr>
          <w:jc w:val="center"/>
        </w:trPr>
        <w:tc>
          <w:tcPr>
            <w:tcW w:w="1050" w:type="dxa"/>
            <w:vAlign w:val="center"/>
          </w:tcPr>
          <w:p w14:paraId="2EB6C196"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7</w:t>
            </w:r>
          </w:p>
        </w:tc>
        <w:tc>
          <w:tcPr>
            <w:tcW w:w="1449" w:type="dxa"/>
            <w:vAlign w:val="center"/>
          </w:tcPr>
          <w:p w14:paraId="342D5BAE"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271</w:t>
            </w:r>
          </w:p>
        </w:tc>
        <w:tc>
          <w:tcPr>
            <w:tcW w:w="1449" w:type="dxa"/>
            <w:vAlign w:val="center"/>
          </w:tcPr>
          <w:p w14:paraId="4B22E0ED"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268</w:t>
            </w:r>
          </w:p>
        </w:tc>
        <w:tc>
          <w:tcPr>
            <w:tcW w:w="1449" w:type="dxa"/>
            <w:vAlign w:val="center"/>
          </w:tcPr>
          <w:p w14:paraId="141BBF37"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263</w:t>
            </w:r>
          </w:p>
        </w:tc>
        <w:tc>
          <w:tcPr>
            <w:tcW w:w="1449" w:type="dxa"/>
            <w:vAlign w:val="center"/>
          </w:tcPr>
          <w:p w14:paraId="07834FAA"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239</w:t>
            </w:r>
          </w:p>
        </w:tc>
        <w:tc>
          <w:tcPr>
            <w:tcW w:w="1450" w:type="dxa"/>
            <w:vAlign w:val="center"/>
          </w:tcPr>
          <w:p w14:paraId="5393E674"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158</w:t>
            </w:r>
          </w:p>
        </w:tc>
      </w:tr>
      <w:tr w:rsidR="00D27031" w:rsidRPr="00374E00" w14:paraId="6237EB60" w14:textId="77777777" w:rsidTr="00FF2D5B">
        <w:trPr>
          <w:jc w:val="center"/>
        </w:trPr>
        <w:tc>
          <w:tcPr>
            <w:tcW w:w="1050" w:type="dxa"/>
            <w:vAlign w:val="center"/>
          </w:tcPr>
          <w:p w14:paraId="5B143CE8"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8</w:t>
            </w:r>
          </w:p>
        </w:tc>
        <w:tc>
          <w:tcPr>
            <w:tcW w:w="1449" w:type="dxa"/>
            <w:vAlign w:val="center"/>
          </w:tcPr>
          <w:p w14:paraId="32717D9A"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132</w:t>
            </w:r>
          </w:p>
        </w:tc>
        <w:tc>
          <w:tcPr>
            <w:tcW w:w="1449" w:type="dxa"/>
            <w:vAlign w:val="center"/>
          </w:tcPr>
          <w:p w14:paraId="46EC574F"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131</w:t>
            </w:r>
          </w:p>
        </w:tc>
        <w:tc>
          <w:tcPr>
            <w:tcW w:w="1449" w:type="dxa"/>
            <w:vAlign w:val="center"/>
          </w:tcPr>
          <w:p w14:paraId="73DE4DC9"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132</w:t>
            </w:r>
          </w:p>
        </w:tc>
        <w:tc>
          <w:tcPr>
            <w:tcW w:w="1449" w:type="dxa"/>
            <w:vAlign w:val="center"/>
          </w:tcPr>
          <w:p w14:paraId="325AFAED"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118</w:t>
            </w:r>
          </w:p>
        </w:tc>
        <w:tc>
          <w:tcPr>
            <w:tcW w:w="1450" w:type="dxa"/>
            <w:vAlign w:val="center"/>
          </w:tcPr>
          <w:p w14:paraId="675926F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81</w:t>
            </w:r>
          </w:p>
        </w:tc>
      </w:tr>
      <w:tr w:rsidR="00D27031" w:rsidRPr="00374E00" w14:paraId="7C78B29E" w14:textId="77777777" w:rsidTr="00FF2D5B">
        <w:trPr>
          <w:jc w:val="center"/>
        </w:trPr>
        <w:tc>
          <w:tcPr>
            <w:tcW w:w="1050" w:type="dxa"/>
            <w:vAlign w:val="center"/>
          </w:tcPr>
          <w:p w14:paraId="164DBD6F"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9</w:t>
            </w:r>
          </w:p>
        </w:tc>
        <w:tc>
          <w:tcPr>
            <w:tcW w:w="1449" w:type="dxa"/>
            <w:vAlign w:val="center"/>
          </w:tcPr>
          <w:p w14:paraId="3F6912F5"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29</w:t>
            </w:r>
          </w:p>
        </w:tc>
        <w:tc>
          <w:tcPr>
            <w:tcW w:w="1449" w:type="dxa"/>
            <w:vAlign w:val="center"/>
          </w:tcPr>
          <w:p w14:paraId="3D090D5B"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29</w:t>
            </w:r>
          </w:p>
        </w:tc>
        <w:tc>
          <w:tcPr>
            <w:tcW w:w="1449" w:type="dxa"/>
            <w:vAlign w:val="center"/>
          </w:tcPr>
          <w:p w14:paraId="1F52396C"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30</w:t>
            </w:r>
          </w:p>
        </w:tc>
        <w:tc>
          <w:tcPr>
            <w:tcW w:w="1449" w:type="dxa"/>
            <w:vAlign w:val="center"/>
          </w:tcPr>
          <w:p w14:paraId="3071A426"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30</w:t>
            </w:r>
          </w:p>
        </w:tc>
        <w:tc>
          <w:tcPr>
            <w:tcW w:w="1450" w:type="dxa"/>
            <w:vAlign w:val="center"/>
          </w:tcPr>
          <w:p w14:paraId="12B31D53"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26</w:t>
            </w:r>
          </w:p>
        </w:tc>
      </w:tr>
      <w:tr w:rsidR="00D27031" w:rsidRPr="00374E00" w14:paraId="6C4E9546" w14:textId="77777777" w:rsidTr="00FF2D5B">
        <w:trPr>
          <w:jc w:val="center"/>
        </w:trPr>
        <w:tc>
          <w:tcPr>
            <w:tcW w:w="1050" w:type="dxa"/>
            <w:vAlign w:val="center"/>
          </w:tcPr>
          <w:p w14:paraId="3D6963D1" w14:textId="77777777" w:rsidR="00D27031" w:rsidRPr="00374E00" w:rsidRDefault="00D27031"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t>10</w:t>
            </w:r>
          </w:p>
        </w:tc>
        <w:tc>
          <w:tcPr>
            <w:tcW w:w="1449" w:type="dxa"/>
            <w:vAlign w:val="center"/>
          </w:tcPr>
          <w:p w14:paraId="0F270BB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w:t>
            </w:r>
          </w:p>
        </w:tc>
        <w:tc>
          <w:tcPr>
            <w:tcW w:w="1449" w:type="dxa"/>
            <w:vAlign w:val="center"/>
          </w:tcPr>
          <w:p w14:paraId="67F832B5"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w:t>
            </w:r>
          </w:p>
        </w:tc>
        <w:tc>
          <w:tcPr>
            <w:tcW w:w="1449" w:type="dxa"/>
            <w:vAlign w:val="center"/>
          </w:tcPr>
          <w:p w14:paraId="37BE2671"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w:t>
            </w:r>
          </w:p>
        </w:tc>
        <w:tc>
          <w:tcPr>
            <w:tcW w:w="1449" w:type="dxa"/>
            <w:vAlign w:val="center"/>
          </w:tcPr>
          <w:p w14:paraId="14D58AFB"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3</w:t>
            </w:r>
          </w:p>
        </w:tc>
        <w:tc>
          <w:tcPr>
            <w:tcW w:w="1450" w:type="dxa"/>
            <w:vAlign w:val="center"/>
          </w:tcPr>
          <w:p w14:paraId="5F416F10"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w:t>
            </w:r>
          </w:p>
        </w:tc>
      </w:tr>
      <w:tr w:rsidR="00D27031" w:rsidRPr="00374E00" w14:paraId="07F50F37" w14:textId="77777777" w:rsidTr="00FF2D5B">
        <w:trPr>
          <w:jc w:val="center"/>
        </w:trPr>
        <w:tc>
          <w:tcPr>
            <w:tcW w:w="1050" w:type="dxa"/>
            <w:vAlign w:val="center"/>
          </w:tcPr>
          <w:p w14:paraId="1DC17DD1" w14:textId="77777777" w:rsidR="00D27031" w:rsidRPr="00374E00" w:rsidRDefault="000A253E" w:rsidP="00374E00">
            <w:pPr>
              <w:pStyle w:val="Default"/>
              <w:bidi w:val="0"/>
              <w:rPr>
                <w:rFonts w:asciiTheme="majorBidi" w:hAnsiTheme="majorBidi" w:cstheme="majorBidi"/>
                <w:b/>
                <w:bCs/>
                <w:sz w:val="22"/>
                <w:szCs w:val="22"/>
              </w:rPr>
            </w:pPr>
            <w:r w:rsidRPr="00374E00">
              <w:rPr>
                <w:rFonts w:asciiTheme="majorBidi" w:hAnsiTheme="majorBidi" w:cstheme="majorBidi"/>
                <w:b/>
                <w:bCs/>
                <w:sz w:val="22"/>
                <w:szCs w:val="22"/>
              </w:rPr>
              <w:lastRenderedPageBreak/>
              <w:t>Unknown</w:t>
            </w:r>
          </w:p>
        </w:tc>
        <w:tc>
          <w:tcPr>
            <w:tcW w:w="1449" w:type="dxa"/>
            <w:vAlign w:val="center"/>
          </w:tcPr>
          <w:p w14:paraId="2304773F"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13</w:t>
            </w:r>
          </w:p>
        </w:tc>
        <w:tc>
          <w:tcPr>
            <w:tcW w:w="1449" w:type="dxa"/>
            <w:vAlign w:val="center"/>
          </w:tcPr>
          <w:p w14:paraId="7D5F67D3"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21</w:t>
            </w:r>
          </w:p>
        </w:tc>
        <w:tc>
          <w:tcPr>
            <w:tcW w:w="1449" w:type="dxa"/>
            <w:vAlign w:val="center"/>
          </w:tcPr>
          <w:p w14:paraId="501F15D8"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18</w:t>
            </w:r>
          </w:p>
        </w:tc>
        <w:tc>
          <w:tcPr>
            <w:tcW w:w="1449" w:type="dxa"/>
            <w:vAlign w:val="center"/>
          </w:tcPr>
          <w:p w14:paraId="5395D39D"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14</w:t>
            </w:r>
          </w:p>
        </w:tc>
        <w:tc>
          <w:tcPr>
            <w:tcW w:w="1450" w:type="dxa"/>
            <w:vAlign w:val="center"/>
          </w:tcPr>
          <w:p w14:paraId="35E40733" w14:textId="77777777" w:rsidR="00D27031" w:rsidRPr="00374E00" w:rsidRDefault="00D27031" w:rsidP="00374E00">
            <w:pPr>
              <w:pStyle w:val="Default"/>
              <w:bidi w:val="0"/>
              <w:jc w:val="center"/>
              <w:rPr>
                <w:rFonts w:asciiTheme="majorBidi" w:hAnsiTheme="majorBidi" w:cstheme="majorBidi"/>
                <w:sz w:val="22"/>
                <w:szCs w:val="22"/>
              </w:rPr>
            </w:pPr>
            <w:r w:rsidRPr="00374E00">
              <w:rPr>
                <w:rFonts w:asciiTheme="majorBidi" w:hAnsiTheme="majorBidi" w:cstheme="majorBidi"/>
                <w:sz w:val="22"/>
                <w:szCs w:val="22"/>
              </w:rPr>
              <w:t>9</w:t>
            </w:r>
          </w:p>
        </w:tc>
      </w:tr>
    </w:tbl>
    <w:p w14:paraId="5F5562BB" w14:textId="77777777" w:rsidR="001A2170" w:rsidRPr="003A2639" w:rsidRDefault="001A2170" w:rsidP="003A2639">
      <w:pPr>
        <w:pStyle w:val="Default"/>
        <w:spacing w:line="360" w:lineRule="auto"/>
        <w:rPr>
          <w:rFonts w:asciiTheme="majorBidi" w:hAnsiTheme="majorBidi" w:cstheme="majorBidi"/>
          <w:i/>
          <w:iCs/>
          <w:sz w:val="22"/>
          <w:szCs w:val="22"/>
        </w:rPr>
      </w:pPr>
      <w:r w:rsidRPr="00374E00">
        <w:rPr>
          <w:rFonts w:asciiTheme="majorBidi" w:hAnsiTheme="majorBidi" w:cstheme="majorBidi"/>
          <w:i/>
          <w:iCs/>
          <w:sz w:val="22"/>
          <w:szCs w:val="22"/>
        </w:rPr>
        <w:t>Source: Ministry of Welfare and Social Affairs, May 2023.</w:t>
      </w:r>
    </w:p>
    <w:p w14:paraId="69B99126" w14:textId="44B2F710" w:rsidR="00D27031" w:rsidRPr="002A477C" w:rsidRDefault="00D27031" w:rsidP="00331AD4">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35</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8F4E48" w:rsidRPr="00F1204F">
        <w:rPr>
          <w:rFonts w:asciiTheme="majorBidi" w:hAnsiTheme="majorBidi" w:cstheme="majorBidi"/>
          <w:b/>
          <w:bCs/>
          <w:sz w:val="24"/>
          <w:szCs w:val="24"/>
          <w:u w:val="single"/>
        </w:rPr>
        <w:t>Ch</w:t>
      </w:r>
      <w:r w:rsidR="0037759E" w:rsidRPr="00F1204F">
        <w:rPr>
          <w:rFonts w:asciiTheme="majorBidi" w:hAnsiTheme="majorBidi" w:cstheme="majorBidi"/>
          <w:b/>
          <w:bCs/>
          <w:sz w:val="24"/>
          <w:szCs w:val="24"/>
          <w:u w:val="single"/>
        </w:rPr>
        <w:t>ildren</w:t>
      </w:r>
      <w:r w:rsidR="00D730AC" w:rsidRPr="00F1204F">
        <w:rPr>
          <w:rFonts w:asciiTheme="majorBidi" w:hAnsiTheme="majorBidi" w:cstheme="majorBidi"/>
          <w:b/>
          <w:bCs/>
          <w:sz w:val="24"/>
          <w:szCs w:val="24"/>
          <w:u w:val="single"/>
        </w:rPr>
        <w:t xml:space="preserve"> P</w:t>
      </w:r>
      <w:r w:rsidRPr="00F1204F">
        <w:rPr>
          <w:rFonts w:asciiTheme="majorBidi" w:hAnsiTheme="majorBidi" w:cstheme="majorBidi"/>
          <w:b/>
          <w:bCs/>
          <w:sz w:val="24"/>
          <w:szCs w:val="24"/>
          <w:u w:val="single"/>
        </w:rPr>
        <w:t xml:space="preserve">laced by the Youth Custody Authority (by </w:t>
      </w:r>
      <w:r w:rsidR="000A253E" w:rsidRPr="00F1204F">
        <w:rPr>
          <w:rFonts w:asciiTheme="majorBidi" w:hAnsiTheme="majorBidi" w:cstheme="majorBidi"/>
          <w:b/>
          <w:bCs/>
          <w:sz w:val="24"/>
          <w:szCs w:val="24"/>
          <w:u w:val="single"/>
        </w:rPr>
        <w:t>P</w:t>
      </w:r>
      <w:r w:rsidRPr="00F1204F">
        <w:rPr>
          <w:rFonts w:asciiTheme="majorBidi" w:hAnsiTheme="majorBidi" w:cstheme="majorBidi"/>
          <w:b/>
          <w:bCs/>
          <w:sz w:val="24"/>
          <w:szCs w:val="24"/>
          <w:u w:val="single"/>
        </w:rPr>
        <w:t>opulation Group</w:t>
      </w:r>
      <w:r w:rsidR="000A253E" w:rsidRPr="006D5936">
        <w:rPr>
          <w:rFonts w:asciiTheme="majorBidi" w:hAnsiTheme="majorBidi" w:cstheme="majorBidi"/>
          <w:b/>
          <w:bCs/>
          <w:sz w:val="24"/>
          <w:szCs w:val="24"/>
          <w:u w:val="single"/>
        </w:rPr>
        <w:t>, 2020-2022)</w:t>
      </w:r>
    </w:p>
    <w:tbl>
      <w:tblPr>
        <w:tblStyle w:val="TableGrid"/>
        <w:tblW w:w="0" w:type="auto"/>
        <w:jc w:val="center"/>
        <w:tblLook w:val="04A0" w:firstRow="1" w:lastRow="0" w:firstColumn="1" w:lastColumn="0" w:noHBand="0" w:noVBand="1"/>
      </w:tblPr>
      <w:tblGrid>
        <w:gridCol w:w="1382"/>
        <w:gridCol w:w="1382"/>
        <w:gridCol w:w="1383"/>
        <w:gridCol w:w="1383"/>
        <w:gridCol w:w="1383"/>
        <w:gridCol w:w="1383"/>
      </w:tblGrid>
      <w:tr w:rsidR="000A253E" w:rsidRPr="00B90C7D" w14:paraId="451C6E8C" w14:textId="77777777" w:rsidTr="00FF2D5B">
        <w:trPr>
          <w:jc w:val="center"/>
        </w:trPr>
        <w:tc>
          <w:tcPr>
            <w:tcW w:w="1382" w:type="dxa"/>
            <w:shd w:val="clear" w:color="auto" w:fill="BFBFBF" w:themeFill="background1" w:themeFillShade="BF"/>
            <w:vAlign w:val="center"/>
          </w:tcPr>
          <w:p w14:paraId="0F024A41"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Year</w:t>
            </w:r>
          </w:p>
        </w:tc>
        <w:tc>
          <w:tcPr>
            <w:tcW w:w="1382" w:type="dxa"/>
            <w:shd w:val="clear" w:color="auto" w:fill="BFBFBF" w:themeFill="background1" w:themeFillShade="BF"/>
            <w:vAlign w:val="center"/>
          </w:tcPr>
          <w:p w14:paraId="65E76538"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Jewish Population</w:t>
            </w:r>
          </w:p>
        </w:tc>
        <w:tc>
          <w:tcPr>
            <w:tcW w:w="1383" w:type="dxa"/>
            <w:shd w:val="clear" w:color="auto" w:fill="BFBFBF" w:themeFill="background1" w:themeFillShade="BF"/>
            <w:vAlign w:val="center"/>
          </w:tcPr>
          <w:p w14:paraId="79230BBA"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Arab population (total)</w:t>
            </w:r>
          </w:p>
        </w:tc>
        <w:tc>
          <w:tcPr>
            <w:tcW w:w="1383" w:type="dxa"/>
            <w:shd w:val="clear" w:color="auto" w:fill="BFBFBF" w:themeFill="background1" w:themeFillShade="BF"/>
            <w:vAlign w:val="center"/>
          </w:tcPr>
          <w:p w14:paraId="5085DE79"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Arabs</w:t>
            </w:r>
          </w:p>
        </w:tc>
        <w:tc>
          <w:tcPr>
            <w:tcW w:w="1383" w:type="dxa"/>
            <w:shd w:val="clear" w:color="auto" w:fill="BFBFBF" w:themeFill="background1" w:themeFillShade="BF"/>
            <w:vAlign w:val="center"/>
          </w:tcPr>
          <w:p w14:paraId="3AB4A432"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Bedouins</w:t>
            </w:r>
          </w:p>
        </w:tc>
        <w:tc>
          <w:tcPr>
            <w:tcW w:w="1383" w:type="dxa"/>
            <w:shd w:val="clear" w:color="auto" w:fill="BFBFBF" w:themeFill="background1" w:themeFillShade="BF"/>
            <w:vAlign w:val="center"/>
          </w:tcPr>
          <w:p w14:paraId="3F0BDCA5" w14:textId="77777777" w:rsidR="000A253E" w:rsidRPr="00B90C7D" w:rsidRDefault="000A253E"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Druze</w:t>
            </w:r>
          </w:p>
        </w:tc>
      </w:tr>
      <w:tr w:rsidR="000A253E" w:rsidRPr="00B90C7D" w14:paraId="5340DBDE" w14:textId="77777777" w:rsidTr="00FF2D5B">
        <w:trPr>
          <w:jc w:val="center"/>
        </w:trPr>
        <w:tc>
          <w:tcPr>
            <w:tcW w:w="1382" w:type="dxa"/>
            <w:vAlign w:val="center"/>
          </w:tcPr>
          <w:p w14:paraId="6EC9CB12" w14:textId="77777777" w:rsidR="000A253E" w:rsidRPr="00B90C7D" w:rsidRDefault="000A253E"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2020</w:t>
            </w:r>
          </w:p>
        </w:tc>
        <w:tc>
          <w:tcPr>
            <w:tcW w:w="1382" w:type="dxa"/>
            <w:vAlign w:val="center"/>
          </w:tcPr>
          <w:p w14:paraId="4E80660D"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1,242</w:t>
            </w:r>
          </w:p>
        </w:tc>
        <w:tc>
          <w:tcPr>
            <w:tcW w:w="1383" w:type="dxa"/>
            <w:vAlign w:val="center"/>
          </w:tcPr>
          <w:p w14:paraId="2ED7EBF2"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225</w:t>
            </w:r>
          </w:p>
        </w:tc>
        <w:tc>
          <w:tcPr>
            <w:tcW w:w="1383" w:type="dxa"/>
            <w:vAlign w:val="center"/>
          </w:tcPr>
          <w:p w14:paraId="2C8379FB"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188</w:t>
            </w:r>
          </w:p>
        </w:tc>
        <w:tc>
          <w:tcPr>
            <w:tcW w:w="1383" w:type="dxa"/>
            <w:vAlign w:val="center"/>
          </w:tcPr>
          <w:p w14:paraId="4AEB6E92"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30</w:t>
            </w:r>
          </w:p>
        </w:tc>
        <w:tc>
          <w:tcPr>
            <w:tcW w:w="1383" w:type="dxa"/>
            <w:vAlign w:val="center"/>
          </w:tcPr>
          <w:p w14:paraId="44FDAF74"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7</w:t>
            </w:r>
          </w:p>
        </w:tc>
      </w:tr>
      <w:tr w:rsidR="000A253E" w:rsidRPr="00B90C7D" w14:paraId="5715F357" w14:textId="77777777" w:rsidTr="00FF2D5B">
        <w:trPr>
          <w:jc w:val="center"/>
        </w:trPr>
        <w:tc>
          <w:tcPr>
            <w:tcW w:w="1382" w:type="dxa"/>
            <w:vAlign w:val="center"/>
          </w:tcPr>
          <w:p w14:paraId="7A3FAE9C" w14:textId="77777777" w:rsidR="000A253E" w:rsidRPr="00B90C7D" w:rsidRDefault="000A253E"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2021</w:t>
            </w:r>
          </w:p>
        </w:tc>
        <w:tc>
          <w:tcPr>
            <w:tcW w:w="1382" w:type="dxa"/>
            <w:vAlign w:val="center"/>
          </w:tcPr>
          <w:p w14:paraId="781A8424"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1,228</w:t>
            </w:r>
          </w:p>
        </w:tc>
        <w:tc>
          <w:tcPr>
            <w:tcW w:w="1383" w:type="dxa"/>
            <w:vAlign w:val="center"/>
          </w:tcPr>
          <w:p w14:paraId="2C4C4174"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226</w:t>
            </w:r>
          </w:p>
        </w:tc>
        <w:tc>
          <w:tcPr>
            <w:tcW w:w="1383" w:type="dxa"/>
            <w:vAlign w:val="center"/>
          </w:tcPr>
          <w:p w14:paraId="0477DA08"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187</w:t>
            </w:r>
          </w:p>
        </w:tc>
        <w:tc>
          <w:tcPr>
            <w:tcW w:w="1383" w:type="dxa"/>
            <w:vAlign w:val="center"/>
          </w:tcPr>
          <w:p w14:paraId="04F4250C"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35</w:t>
            </w:r>
          </w:p>
        </w:tc>
        <w:tc>
          <w:tcPr>
            <w:tcW w:w="1383" w:type="dxa"/>
            <w:vAlign w:val="center"/>
          </w:tcPr>
          <w:p w14:paraId="253E036B"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w:t>
            </w:r>
          </w:p>
        </w:tc>
      </w:tr>
      <w:tr w:rsidR="000A253E" w:rsidRPr="00B90C7D" w14:paraId="31644375" w14:textId="77777777" w:rsidTr="00FF2D5B">
        <w:trPr>
          <w:jc w:val="center"/>
        </w:trPr>
        <w:tc>
          <w:tcPr>
            <w:tcW w:w="1382" w:type="dxa"/>
            <w:vAlign w:val="center"/>
          </w:tcPr>
          <w:p w14:paraId="002537C9" w14:textId="77777777" w:rsidR="000A253E" w:rsidRPr="00B90C7D" w:rsidRDefault="000A253E"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2022</w:t>
            </w:r>
          </w:p>
        </w:tc>
        <w:tc>
          <w:tcPr>
            <w:tcW w:w="1382" w:type="dxa"/>
            <w:vAlign w:val="center"/>
          </w:tcPr>
          <w:p w14:paraId="2ED9D211"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1,184</w:t>
            </w:r>
          </w:p>
        </w:tc>
        <w:tc>
          <w:tcPr>
            <w:tcW w:w="1383" w:type="dxa"/>
            <w:vAlign w:val="center"/>
          </w:tcPr>
          <w:p w14:paraId="755CAAEB"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193</w:t>
            </w:r>
          </w:p>
        </w:tc>
        <w:tc>
          <w:tcPr>
            <w:tcW w:w="1383" w:type="dxa"/>
            <w:vAlign w:val="center"/>
          </w:tcPr>
          <w:p w14:paraId="7F15F24D"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163</w:t>
            </w:r>
          </w:p>
        </w:tc>
        <w:tc>
          <w:tcPr>
            <w:tcW w:w="1383" w:type="dxa"/>
            <w:vAlign w:val="center"/>
          </w:tcPr>
          <w:p w14:paraId="07FD7AC6"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28</w:t>
            </w:r>
          </w:p>
        </w:tc>
        <w:tc>
          <w:tcPr>
            <w:tcW w:w="1383" w:type="dxa"/>
            <w:vAlign w:val="center"/>
          </w:tcPr>
          <w:p w14:paraId="225BA8B7" w14:textId="77777777" w:rsidR="000A253E" w:rsidRPr="00B90C7D" w:rsidRDefault="000A253E"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w:t>
            </w:r>
          </w:p>
        </w:tc>
      </w:tr>
    </w:tbl>
    <w:p w14:paraId="6E7CA436"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3EB49B1C" w14:textId="0626CC33" w:rsidR="00AC746E" w:rsidRPr="0026495D" w:rsidRDefault="00AC746E" w:rsidP="001143EB">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36</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F1204F">
        <w:rPr>
          <w:rFonts w:asciiTheme="majorBidi" w:hAnsiTheme="majorBidi" w:cstheme="majorBidi"/>
          <w:b/>
          <w:bCs/>
          <w:sz w:val="24"/>
          <w:szCs w:val="24"/>
          <w:u w:val="single"/>
        </w:rPr>
        <w:t>Pupils Staying at Educational Boarding Schools (by Gender and Population Group</w:t>
      </w:r>
      <w:r w:rsidRPr="0026495D">
        <w:rPr>
          <w:rFonts w:asciiTheme="majorBidi" w:hAnsiTheme="majorBidi" w:cstheme="majorBidi"/>
          <w:b/>
          <w:bCs/>
          <w:sz w:val="24"/>
          <w:szCs w:val="24"/>
          <w:u w:val="single"/>
        </w:rPr>
        <w:t>) (2022)</w:t>
      </w:r>
    </w:p>
    <w:tbl>
      <w:tblPr>
        <w:tblStyle w:val="TableGrid"/>
        <w:tblW w:w="8560" w:type="dxa"/>
        <w:jc w:val="center"/>
        <w:tblLook w:val="04A0" w:firstRow="1" w:lastRow="0" w:firstColumn="1" w:lastColumn="0" w:noHBand="0" w:noVBand="1"/>
      </w:tblPr>
      <w:tblGrid>
        <w:gridCol w:w="2271"/>
        <w:gridCol w:w="821"/>
        <w:gridCol w:w="821"/>
        <w:gridCol w:w="879"/>
        <w:gridCol w:w="1027"/>
        <w:gridCol w:w="835"/>
        <w:gridCol w:w="879"/>
        <w:gridCol w:w="1027"/>
      </w:tblGrid>
      <w:tr w:rsidR="005329D3" w:rsidRPr="00B90C7D" w14:paraId="2274F649" w14:textId="77777777" w:rsidTr="00AD4A29">
        <w:trPr>
          <w:jc w:val="center"/>
        </w:trPr>
        <w:tc>
          <w:tcPr>
            <w:tcW w:w="2271" w:type="dxa"/>
            <w:shd w:val="clear" w:color="auto" w:fill="BFBFBF" w:themeFill="background1" w:themeFillShade="BF"/>
            <w:vAlign w:val="center"/>
          </w:tcPr>
          <w:p w14:paraId="31AF65CD" w14:textId="77777777" w:rsidR="005329D3" w:rsidRPr="00B90C7D" w:rsidRDefault="005329D3" w:rsidP="00B90C7D">
            <w:pPr>
              <w:pStyle w:val="Default"/>
              <w:jc w:val="center"/>
              <w:rPr>
                <w:rFonts w:asciiTheme="majorBidi" w:hAnsiTheme="majorBidi" w:cstheme="majorBidi"/>
                <w:b/>
                <w:bCs/>
                <w:sz w:val="22"/>
                <w:szCs w:val="22"/>
              </w:rPr>
            </w:pPr>
          </w:p>
        </w:tc>
        <w:tc>
          <w:tcPr>
            <w:tcW w:w="821" w:type="dxa"/>
            <w:shd w:val="clear" w:color="auto" w:fill="BFBFBF" w:themeFill="background1" w:themeFillShade="BF"/>
            <w:vAlign w:val="center"/>
          </w:tcPr>
          <w:p w14:paraId="30E14124"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Total</w:t>
            </w:r>
          </w:p>
        </w:tc>
        <w:tc>
          <w:tcPr>
            <w:tcW w:w="2727" w:type="dxa"/>
            <w:gridSpan w:val="3"/>
            <w:shd w:val="clear" w:color="auto" w:fill="BFBFBF" w:themeFill="background1" w:themeFillShade="BF"/>
            <w:vAlign w:val="center"/>
          </w:tcPr>
          <w:p w14:paraId="4C8CC97C"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Total Population</w:t>
            </w:r>
          </w:p>
        </w:tc>
        <w:tc>
          <w:tcPr>
            <w:tcW w:w="2741" w:type="dxa"/>
            <w:gridSpan w:val="3"/>
            <w:shd w:val="clear" w:color="auto" w:fill="BFBFBF" w:themeFill="background1" w:themeFillShade="BF"/>
            <w:vAlign w:val="center"/>
          </w:tcPr>
          <w:p w14:paraId="501A77DB"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Of which: Jews and Others</w:t>
            </w:r>
          </w:p>
        </w:tc>
      </w:tr>
      <w:tr w:rsidR="005329D3" w:rsidRPr="00B90C7D" w14:paraId="5C8B2D26" w14:textId="77777777" w:rsidTr="00AD4A29">
        <w:trPr>
          <w:jc w:val="center"/>
        </w:trPr>
        <w:tc>
          <w:tcPr>
            <w:tcW w:w="2271" w:type="dxa"/>
            <w:shd w:val="clear" w:color="auto" w:fill="BFBFBF" w:themeFill="background1" w:themeFillShade="BF"/>
            <w:vAlign w:val="center"/>
          </w:tcPr>
          <w:p w14:paraId="7C190D4E" w14:textId="77777777" w:rsidR="005329D3" w:rsidRPr="00B90C7D" w:rsidRDefault="005329D3" w:rsidP="00B90C7D">
            <w:pPr>
              <w:pStyle w:val="Default"/>
              <w:bidi w:val="0"/>
              <w:jc w:val="center"/>
              <w:rPr>
                <w:rFonts w:asciiTheme="majorBidi" w:hAnsiTheme="majorBidi" w:cstheme="majorBidi"/>
                <w:b/>
                <w:bCs/>
                <w:sz w:val="22"/>
                <w:szCs w:val="22"/>
              </w:rPr>
            </w:pPr>
          </w:p>
        </w:tc>
        <w:tc>
          <w:tcPr>
            <w:tcW w:w="821" w:type="dxa"/>
            <w:shd w:val="clear" w:color="auto" w:fill="BFBFBF" w:themeFill="background1" w:themeFillShade="BF"/>
            <w:vAlign w:val="center"/>
          </w:tcPr>
          <w:p w14:paraId="682071C7" w14:textId="77777777" w:rsidR="005329D3" w:rsidRPr="00B90C7D" w:rsidRDefault="005329D3" w:rsidP="00B90C7D">
            <w:pPr>
              <w:pStyle w:val="Default"/>
              <w:bidi w:val="0"/>
              <w:jc w:val="center"/>
              <w:rPr>
                <w:rFonts w:asciiTheme="majorBidi" w:hAnsiTheme="majorBidi" w:cstheme="majorBidi"/>
                <w:b/>
                <w:bCs/>
                <w:sz w:val="22"/>
                <w:szCs w:val="22"/>
              </w:rPr>
            </w:pPr>
          </w:p>
        </w:tc>
        <w:tc>
          <w:tcPr>
            <w:tcW w:w="821" w:type="dxa"/>
            <w:shd w:val="clear" w:color="auto" w:fill="BFBFBF" w:themeFill="background1" w:themeFillShade="BF"/>
            <w:vAlign w:val="center"/>
          </w:tcPr>
          <w:p w14:paraId="3FB9D6A7"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Males</w:t>
            </w:r>
          </w:p>
        </w:tc>
        <w:tc>
          <w:tcPr>
            <w:tcW w:w="879" w:type="dxa"/>
            <w:shd w:val="clear" w:color="auto" w:fill="BFBFBF" w:themeFill="background1" w:themeFillShade="BF"/>
            <w:vAlign w:val="center"/>
          </w:tcPr>
          <w:p w14:paraId="576CAC11"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Females</w:t>
            </w:r>
          </w:p>
        </w:tc>
        <w:tc>
          <w:tcPr>
            <w:tcW w:w="1027" w:type="dxa"/>
            <w:shd w:val="clear" w:color="auto" w:fill="BFBFBF" w:themeFill="background1" w:themeFillShade="BF"/>
            <w:vAlign w:val="center"/>
          </w:tcPr>
          <w:p w14:paraId="7F11FB7D"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Unknown</w:t>
            </w:r>
          </w:p>
        </w:tc>
        <w:tc>
          <w:tcPr>
            <w:tcW w:w="835" w:type="dxa"/>
            <w:shd w:val="clear" w:color="auto" w:fill="BFBFBF" w:themeFill="background1" w:themeFillShade="BF"/>
            <w:vAlign w:val="center"/>
          </w:tcPr>
          <w:p w14:paraId="6FE9D927"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Males</w:t>
            </w:r>
          </w:p>
        </w:tc>
        <w:tc>
          <w:tcPr>
            <w:tcW w:w="879" w:type="dxa"/>
            <w:shd w:val="clear" w:color="auto" w:fill="BFBFBF" w:themeFill="background1" w:themeFillShade="BF"/>
            <w:vAlign w:val="center"/>
          </w:tcPr>
          <w:p w14:paraId="793C98FD"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Females</w:t>
            </w:r>
          </w:p>
        </w:tc>
        <w:tc>
          <w:tcPr>
            <w:tcW w:w="1027" w:type="dxa"/>
            <w:shd w:val="clear" w:color="auto" w:fill="BFBFBF" w:themeFill="background1" w:themeFillShade="BF"/>
            <w:vAlign w:val="center"/>
          </w:tcPr>
          <w:p w14:paraId="24C60A70" w14:textId="77777777" w:rsidR="005329D3" w:rsidRPr="00B90C7D" w:rsidRDefault="005329D3" w:rsidP="00B90C7D">
            <w:pPr>
              <w:pStyle w:val="Default"/>
              <w:bidi w:val="0"/>
              <w:ind w:left="-107" w:right="-107"/>
              <w:jc w:val="center"/>
              <w:rPr>
                <w:rFonts w:asciiTheme="majorBidi" w:hAnsiTheme="majorBidi" w:cstheme="majorBidi"/>
                <w:b/>
                <w:bCs/>
                <w:sz w:val="22"/>
                <w:szCs w:val="22"/>
              </w:rPr>
            </w:pPr>
            <w:r w:rsidRPr="00B90C7D">
              <w:rPr>
                <w:rFonts w:asciiTheme="majorBidi" w:hAnsiTheme="majorBidi" w:cstheme="majorBidi"/>
                <w:b/>
                <w:bCs/>
                <w:sz w:val="22"/>
                <w:szCs w:val="22"/>
              </w:rPr>
              <w:t>Unknown</w:t>
            </w:r>
          </w:p>
        </w:tc>
      </w:tr>
      <w:tr w:rsidR="005329D3" w:rsidRPr="00B90C7D" w14:paraId="2F412828" w14:textId="77777777" w:rsidTr="00AD4A29">
        <w:trPr>
          <w:jc w:val="center"/>
        </w:trPr>
        <w:tc>
          <w:tcPr>
            <w:tcW w:w="2271" w:type="dxa"/>
            <w:shd w:val="clear" w:color="auto" w:fill="D9D9D9" w:themeFill="background1" w:themeFillShade="D9"/>
            <w:vAlign w:val="center"/>
          </w:tcPr>
          <w:p w14:paraId="624FE910"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Total</w:t>
            </w:r>
          </w:p>
        </w:tc>
        <w:tc>
          <w:tcPr>
            <w:tcW w:w="821" w:type="dxa"/>
            <w:vAlign w:val="center"/>
          </w:tcPr>
          <w:p w14:paraId="2EACF7FC"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27,661</w:t>
            </w:r>
          </w:p>
        </w:tc>
        <w:tc>
          <w:tcPr>
            <w:tcW w:w="821" w:type="dxa"/>
            <w:vAlign w:val="center"/>
          </w:tcPr>
          <w:p w14:paraId="3CB24AF9"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16,205</w:t>
            </w:r>
          </w:p>
        </w:tc>
        <w:tc>
          <w:tcPr>
            <w:tcW w:w="879" w:type="dxa"/>
            <w:vAlign w:val="center"/>
          </w:tcPr>
          <w:p w14:paraId="1EF316CA"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9,808</w:t>
            </w:r>
          </w:p>
        </w:tc>
        <w:tc>
          <w:tcPr>
            <w:tcW w:w="1027" w:type="dxa"/>
            <w:vAlign w:val="center"/>
          </w:tcPr>
          <w:p w14:paraId="6EBDFF2C"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1,648</w:t>
            </w:r>
          </w:p>
        </w:tc>
        <w:tc>
          <w:tcPr>
            <w:tcW w:w="835" w:type="dxa"/>
            <w:vAlign w:val="center"/>
          </w:tcPr>
          <w:p w14:paraId="09F3393E"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15,437</w:t>
            </w:r>
          </w:p>
        </w:tc>
        <w:tc>
          <w:tcPr>
            <w:tcW w:w="879" w:type="dxa"/>
            <w:vAlign w:val="center"/>
          </w:tcPr>
          <w:p w14:paraId="52E7B58C"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9,615</w:t>
            </w:r>
          </w:p>
        </w:tc>
        <w:tc>
          <w:tcPr>
            <w:tcW w:w="1027" w:type="dxa"/>
            <w:vAlign w:val="center"/>
          </w:tcPr>
          <w:p w14:paraId="1E2C9447" w14:textId="77777777" w:rsidR="005329D3" w:rsidRPr="00B90C7D" w:rsidRDefault="005329D3" w:rsidP="00B90C7D">
            <w:pPr>
              <w:pStyle w:val="Default"/>
              <w:bidi w:val="0"/>
              <w:ind w:left="-136" w:right="-107"/>
              <w:jc w:val="center"/>
              <w:rPr>
                <w:rFonts w:asciiTheme="majorBidi" w:hAnsiTheme="majorBidi" w:cstheme="majorBidi"/>
                <w:sz w:val="22"/>
                <w:szCs w:val="22"/>
              </w:rPr>
            </w:pPr>
            <w:r w:rsidRPr="00B90C7D">
              <w:rPr>
                <w:rFonts w:asciiTheme="majorBidi" w:hAnsiTheme="majorBidi" w:cstheme="majorBidi"/>
                <w:sz w:val="22"/>
                <w:szCs w:val="22"/>
              </w:rPr>
              <w:t>1,648</w:t>
            </w:r>
          </w:p>
        </w:tc>
      </w:tr>
      <w:tr w:rsidR="005329D3" w:rsidRPr="00B90C7D" w14:paraId="49DF0C3E" w14:textId="77777777" w:rsidTr="00FF2D5B">
        <w:trPr>
          <w:jc w:val="center"/>
        </w:trPr>
        <w:tc>
          <w:tcPr>
            <w:tcW w:w="8560" w:type="dxa"/>
            <w:gridSpan w:val="8"/>
            <w:shd w:val="clear" w:color="auto" w:fill="D9D9D9" w:themeFill="background1" w:themeFillShade="D9"/>
            <w:vAlign w:val="center"/>
          </w:tcPr>
          <w:p w14:paraId="71AE617E"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Type of boarding schools</w:t>
            </w:r>
          </w:p>
        </w:tc>
      </w:tr>
      <w:tr w:rsidR="005329D3" w:rsidRPr="00B90C7D" w14:paraId="086A1BD8" w14:textId="77777777" w:rsidTr="00AD4A29">
        <w:trPr>
          <w:jc w:val="center"/>
        </w:trPr>
        <w:tc>
          <w:tcPr>
            <w:tcW w:w="2271" w:type="dxa"/>
            <w:shd w:val="clear" w:color="auto" w:fill="D9D9D9" w:themeFill="background1" w:themeFillShade="D9"/>
            <w:vAlign w:val="center"/>
          </w:tcPr>
          <w:p w14:paraId="0CE58EE7" w14:textId="53A2A2D2" w:rsidR="005329D3" w:rsidRPr="00B90C7D" w:rsidRDefault="00FC00BD" w:rsidP="00B90C7D">
            <w:pPr>
              <w:pStyle w:val="Default"/>
              <w:bidi w:val="0"/>
              <w:rPr>
                <w:rFonts w:asciiTheme="majorBidi" w:hAnsiTheme="majorBidi" w:cstheme="majorBidi"/>
                <w:b/>
                <w:bCs/>
                <w:sz w:val="22"/>
                <w:szCs w:val="22"/>
              </w:rPr>
            </w:pPr>
            <w:r>
              <w:rPr>
                <w:rFonts w:asciiTheme="majorBidi" w:hAnsiTheme="majorBidi" w:cstheme="majorBidi"/>
                <w:b/>
                <w:bCs/>
                <w:sz w:val="22"/>
                <w:szCs w:val="22"/>
              </w:rPr>
              <w:t>B</w:t>
            </w:r>
            <w:r w:rsidR="005329D3" w:rsidRPr="00B90C7D">
              <w:rPr>
                <w:rFonts w:asciiTheme="majorBidi" w:hAnsiTheme="majorBidi" w:cstheme="majorBidi"/>
                <w:b/>
                <w:bCs/>
                <w:sz w:val="22"/>
                <w:szCs w:val="22"/>
              </w:rPr>
              <w:t>oarding school adjacent to a school</w:t>
            </w:r>
          </w:p>
        </w:tc>
        <w:tc>
          <w:tcPr>
            <w:tcW w:w="821" w:type="dxa"/>
            <w:vAlign w:val="center"/>
          </w:tcPr>
          <w:p w14:paraId="5DA7E85E"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4,532</w:t>
            </w:r>
          </w:p>
        </w:tc>
        <w:tc>
          <w:tcPr>
            <w:tcW w:w="821" w:type="dxa"/>
            <w:vAlign w:val="center"/>
          </w:tcPr>
          <w:p w14:paraId="0D8A3DAF"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3,015</w:t>
            </w:r>
          </w:p>
        </w:tc>
        <w:tc>
          <w:tcPr>
            <w:tcW w:w="879" w:type="dxa"/>
            <w:vAlign w:val="center"/>
          </w:tcPr>
          <w:p w14:paraId="0B6D2CC2"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1,366</w:t>
            </w:r>
          </w:p>
        </w:tc>
        <w:tc>
          <w:tcPr>
            <w:tcW w:w="1027" w:type="dxa"/>
            <w:vAlign w:val="center"/>
          </w:tcPr>
          <w:p w14:paraId="765ABB35"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151</w:t>
            </w:r>
          </w:p>
        </w:tc>
        <w:tc>
          <w:tcPr>
            <w:tcW w:w="835" w:type="dxa"/>
            <w:vAlign w:val="center"/>
          </w:tcPr>
          <w:p w14:paraId="11CCCAF4"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2,929</w:t>
            </w:r>
          </w:p>
        </w:tc>
        <w:tc>
          <w:tcPr>
            <w:tcW w:w="879" w:type="dxa"/>
            <w:vAlign w:val="center"/>
          </w:tcPr>
          <w:p w14:paraId="7892BF4A"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1,336</w:t>
            </w:r>
          </w:p>
        </w:tc>
        <w:tc>
          <w:tcPr>
            <w:tcW w:w="1027" w:type="dxa"/>
            <w:vAlign w:val="center"/>
          </w:tcPr>
          <w:p w14:paraId="30C1731E"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151</w:t>
            </w:r>
          </w:p>
        </w:tc>
      </w:tr>
      <w:tr w:rsidR="005329D3" w:rsidRPr="00B90C7D" w14:paraId="3247ED22" w14:textId="77777777" w:rsidTr="00AD4A29">
        <w:trPr>
          <w:jc w:val="center"/>
        </w:trPr>
        <w:tc>
          <w:tcPr>
            <w:tcW w:w="2271" w:type="dxa"/>
            <w:shd w:val="clear" w:color="auto" w:fill="D9D9D9" w:themeFill="background1" w:themeFillShade="D9"/>
            <w:vAlign w:val="center"/>
          </w:tcPr>
          <w:p w14:paraId="69BAEE0E"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Children boarding school/ Nursery/ Hostel/ boarding school that is not adjacent to a school</w:t>
            </w:r>
          </w:p>
        </w:tc>
        <w:tc>
          <w:tcPr>
            <w:tcW w:w="821" w:type="dxa"/>
            <w:vAlign w:val="center"/>
          </w:tcPr>
          <w:p w14:paraId="434B7EF4"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1,280</w:t>
            </w:r>
          </w:p>
        </w:tc>
        <w:tc>
          <w:tcPr>
            <w:tcW w:w="821" w:type="dxa"/>
            <w:vAlign w:val="center"/>
          </w:tcPr>
          <w:p w14:paraId="425237BF"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578</w:t>
            </w:r>
          </w:p>
        </w:tc>
        <w:tc>
          <w:tcPr>
            <w:tcW w:w="879" w:type="dxa"/>
            <w:vAlign w:val="center"/>
          </w:tcPr>
          <w:p w14:paraId="673183CF"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639</w:t>
            </w:r>
          </w:p>
        </w:tc>
        <w:tc>
          <w:tcPr>
            <w:tcW w:w="1027" w:type="dxa"/>
            <w:vAlign w:val="center"/>
          </w:tcPr>
          <w:p w14:paraId="719A8BD7"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63</w:t>
            </w:r>
          </w:p>
        </w:tc>
        <w:tc>
          <w:tcPr>
            <w:tcW w:w="835" w:type="dxa"/>
            <w:vAlign w:val="center"/>
          </w:tcPr>
          <w:p w14:paraId="50F3A9AC"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527</w:t>
            </w:r>
          </w:p>
        </w:tc>
        <w:tc>
          <w:tcPr>
            <w:tcW w:w="879" w:type="dxa"/>
            <w:vAlign w:val="center"/>
          </w:tcPr>
          <w:p w14:paraId="2EC0FAFC"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585</w:t>
            </w:r>
          </w:p>
        </w:tc>
        <w:tc>
          <w:tcPr>
            <w:tcW w:w="1027" w:type="dxa"/>
            <w:vAlign w:val="center"/>
          </w:tcPr>
          <w:p w14:paraId="3C6964AC"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63</w:t>
            </w:r>
          </w:p>
        </w:tc>
      </w:tr>
      <w:tr w:rsidR="005329D3" w:rsidRPr="00B90C7D" w14:paraId="3AB63BA4" w14:textId="77777777" w:rsidTr="00AD4A29">
        <w:trPr>
          <w:jc w:val="center"/>
        </w:trPr>
        <w:tc>
          <w:tcPr>
            <w:tcW w:w="2271" w:type="dxa"/>
            <w:shd w:val="clear" w:color="auto" w:fill="D9D9D9" w:themeFill="background1" w:themeFillShade="D9"/>
            <w:vAlign w:val="center"/>
          </w:tcPr>
          <w:p w14:paraId="0C60F23E" w14:textId="77777777" w:rsidR="005329D3" w:rsidRPr="00B90C7D" w:rsidRDefault="005329D3" w:rsidP="00B90C7D">
            <w:pPr>
              <w:pStyle w:val="Default"/>
              <w:bidi w:val="0"/>
              <w:rPr>
                <w:rFonts w:asciiTheme="majorBidi" w:hAnsiTheme="majorBidi" w:cstheme="majorBidi"/>
                <w:b/>
                <w:bCs/>
                <w:sz w:val="22"/>
                <w:szCs w:val="22"/>
                <w:rtl/>
              </w:rPr>
            </w:pPr>
            <w:r w:rsidRPr="00B90C7D">
              <w:rPr>
                <w:rFonts w:asciiTheme="majorBidi" w:hAnsiTheme="majorBidi" w:cstheme="majorBidi"/>
                <w:b/>
                <w:bCs/>
                <w:sz w:val="22"/>
                <w:szCs w:val="22"/>
              </w:rPr>
              <w:t>Religious or High school boarding institution</w:t>
            </w:r>
          </w:p>
        </w:tc>
        <w:tc>
          <w:tcPr>
            <w:tcW w:w="821" w:type="dxa"/>
            <w:vAlign w:val="center"/>
          </w:tcPr>
          <w:p w14:paraId="7E39F389"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5,195</w:t>
            </w:r>
          </w:p>
        </w:tc>
        <w:tc>
          <w:tcPr>
            <w:tcW w:w="821" w:type="dxa"/>
            <w:vAlign w:val="center"/>
          </w:tcPr>
          <w:p w14:paraId="1040C5C2"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5,070</w:t>
            </w:r>
          </w:p>
        </w:tc>
        <w:tc>
          <w:tcPr>
            <w:tcW w:w="879" w:type="dxa"/>
            <w:vAlign w:val="center"/>
          </w:tcPr>
          <w:p w14:paraId="1FEF680A"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53</w:t>
            </w:r>
          </w:p>
        </w:tc>
        <w:tc>
          <w:tcPr>
            <w:tcW w:w="1027" w:type="dxa"/>
            <w:vAlign w:val="center"/>
          </w:tcPr>
          <w:p w14:paraId="3E7702D4"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72</w:t>
            </w:r>
          </w:p>
        </w:tc>
        <w:tc>
          <w:tcPr>
            <w:tcW w:w="835" w:type="dxa"/>
            <w:vAlign w:val="center"/>
          </w:tcPr>
          <w:p w14:paraId="76B44585"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5,070</w:t>
            </w:r>
          </w:p>
        </w:tc>
        <w:tc>
          <w:tcPr>
            <w:tcW w:w="879" w:type="dxa"/>
            <w:vAlign w:val="center"/>
          </w:tcPr>
          <w:p w14:paraId="7CDBFC98"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53</w:t>
            </w:r>
          </w:p>
        </w:tc>
        <w:tc>
          <w:tcPr>
            <w:tcW w:w="1027" w:type="dxa"/>
            <w:vAlign w:val="center"/>
          </w:tcPr>
          <w:p w14:paraId="1E764809"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72</w:t>
            </w:r>
          </w:p>
        </w:tc>
      </w:tr>
      <w:tr w:rsidR="005329D3" w:rsidRPr="00B90C7D" w14:paraId="40EEB9D4" w14:textId="77777777" w:rsidTr="00AD4A29">
        <w:trPr>
          <w:jc w:val="center"/>
        </w:trPr>
        <w:tc>
          <w:tcPr>
            <w:tcW w:w="2271" w:type="dxa"/>
            <w:shd w:val="clear" w:color="auto" w:fill="D9D9D9" w:themeFill="background1" w:themeFillShade="D9"/>
            <w:vAlign w:val="center"/>
          </w:tcPr>
          <w:p w14:paraId="7C1AC928" w14:textId="77777777" w:rsidR="005329D3" w:rsidRPr="00B90C7D" w:rsidRDefault="005329D3" w:rsidP="00B90C7D">
            <w:pPr>
              <w:pStyle w:val="Default"/>
              <w:bidi w:val="0"/>
              <w:rPr>
                <w:rFonts w:asciiTheme="majorBidi" w:hAnsiTheme="majorBidi" w:cstheme="majorBidi"/>
                <w:b/>
                <w:bCs/>
                <w:sz w:val="22"/>
                <w:szCs w:val="22"/>
                <w:rtl/>
              </w:rPr>
            </w:pPr>
            <w:r w:rsidRPr="00B90C7D">
              <w:rPr>
                <w:rFonts w:asciiTheme="majorBidi" w:hAnsiTheme="majorBidi" w:cstheme="majorBidi"/>
                <w:b/>
                <w:bCs/>
                <w:sz w:val="22"/>
                <w:szCs w:val="22"/>
              </w:rPr>
              <w:t>Youth village</w:t>
            </w:r>
          </w:p>
        </w:tc>
        <w:tc>
          <w:tcPr>
            <w:tcW w:w="821" w:type="dxa"/>
            <w:vAlign w:val="center"/>
          </w:tcPr>
          <w:p w14:paraId="2AA407C8"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13,712</w:t>
            </w:r>
          </w:p>
        </w:tc>
        <w:tc>
          <w:tcPr>
            <w:tcW w:w="821" w:type="dxa"/>
            <w:vAlign w:val="center"/>
          </w:tcPr>
          <w:p w14:paraId="71CB4E0F"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7,412</w:t>
            </w:r>
          </w:p>
        </w:tc>
        <w:tc>
          <w:tcPr>
            <w:tcW w:w="879" w:type="dxa"/>
            <w:vAlign w:val="center"/>
          </w:tcPr>
          <w:p w14:paraId="1F7E7D74"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5,086</w:t>
            </w:r>
          </w:p>
        </w:tc>
        <w:tc>
          <w:tcPr>
            <w:tcW w:w="1027" w:type="dxa"/>
            <w:vAlign w:val="center"/>
          </w:tcPr>
          <w:p w14:paraId="529F831C"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1,214</w:t>
            </w:r>
          </w:p>
        </w:tc>
        <w:tc>
          <w:tcPr>
            <w:tcW w:w="835" w:type="dxa"/>
            <w:vAlign w:val="center"/>
          </w:tcPr>
          <w:p w14:paraId="4C75BD4F"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6,781</w:t>
            </w:r>
          </w:p>
        </w:tc>
        <w:tc>
          <w:tcPr>
            <w:tcW w:w="879" w:type="dxa"/>
            <w:vAlign w:val="center"/>
          </w:tcPr>
          <w:p w14:paraId="5BEC6E5E"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4,977</w:t>
            </w:r>
          </w:p>
        </w:tc>
        <w:tc>
          <w:tcPr>
            <w:tcW w:w="1027" w:type="dxa"/>
            <w:vAlign w:val="center"/>
          </w:tcPr>
          <w:p w14:paraId="1852F0DB"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1,214</w:t>
            </w:r>
          </w:p>
        </w:tc>
      </w:tr>
      <w:tr w:rsidR="005329D3" w:rsidRPr="00B90C7D" w14:paraId="24403080" w14:textId="77777777" w:rsidTr="00AD4A29">
        <w:trPr>
          <w:jc w:val="center"/>
        </w:trPr>
        <w:tc>
          <w:tcPr>
            <w:tcW w:w="2271" w:type="dxa"/>
            <w:shd w:val="clear" w:color="auto" w:fill="D9D9D9" w:themeFill="background1" w:themeFillShade="D9"/>
            <w:vAlign w:val="center"/>
          </w:tcPr>
          <w:p w14:paraId="215BE3AB"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 xml:space="preserve">Girls religious boarding school or Seminar </w:t>
            </w:r>
          </w:p>
        </w:tc>
        <w:tc>
          <w:tcPr>
            <w:tcW w:w="821" w:type="dxa"/>
            <w:vAlign w:val="center"/>
          </w:tcPr>
          <w:p w14:paraId="5D39CEF1"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2,941</w:t>
            </w:r>
          </w:p>
        </w:tc>
        <w:tc>
          <w:tcPr>
            <w:tcW w:w="821" w:type="dxa"/>
            <w:vAlign w:val="center"/>
          </w:tcPr>
          <w:p w14:paraId="0DC4D9C2"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130</w:t>
            </w:r>
          </w:p>
        </w:tc>
        <w:tc>
          <w:tcPr>
            <w:tcW w:w="879" w:type="dxa"/>
            <w:vAlign w:val="center"/>
          </w:tcPr>
          <w:p w14:paraId="53E291A9"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2,664</w:t>
            </w:r>
          </w:p>
        </w:tc>
        <w:tc>
          <w:tcPr>
            <w:tcW w:w="1027" w:type="dxa"/>
            <w:vAlign w:val="center"/>
          </w:tcPr>
          <w:p w14:paraId="35FAE45A"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147</w:t>
            </w:r>
          </w:p>
        </w:tc>
        <w:tc>
          <w:tcPr>
            <w:tcW w:w="835" w:type="dxa"/>
            <w:vAlign w:val="center"/>
          </w:tcPr>
          <w:p w14:paraId="75171002"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130</w:t>
            </w:r>
          </w:p>
        </w:tc>
        <w:tc>
          <w:tcPr>
            <w:tcW w:w="879" w:type="dxa"/>
            <w:vAlign w:val="center"/>
          </w:tcPr>
          <w:p w14:paraId="10CE093A"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2,664</w:t>
            </w:r>
          </w:p>
        </w:tc>
        <w:tc>
          <w:tcPr>
            <w:tcW w:w="1027" w:type="dxa"/>
            <w:vAlign w:val="center"/>
          </w:tcPr>
          <w:p w14:paraId="4B44AA25" w14:textId="77777777" w:rsidR="005329D3" w:rsidRPr="00B90C7D" w:rsidRDefault="005329D3" w:rsidP="005329D3">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147</w:t>
            </w:r>
          </w:p>
        </w:tc>
      </w:tr>
      <w:tr w:rsidR="005329D3" w:rsidRPr="00B90C7D" w14:paraId="5BC06CF5" w14:textId="77777777" w:rsidTr="00FF2D5B">
        <w:trPr>
          <w:jc w:val="center"/>
        </w:trPr>
        <w:tc>
          <w:tcPr>
            <w:tcW w:w="8560" w:type="dxa"/>
            <w:gridSpan w:val="8"/>
            <w:shd w:val="clear" w:color="auto" w:fill="D9D9D9" w:themeFill="background1" w:themeFillShade="D9"/>
            <w:vAlign w:val="center"/>
          </w:tcPr>
          <w:p w14:paraId="4D9156EC"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The institution's goal and purpose</w:t>
            </w:r>
          </w:p>
        </w:tc>
      </w:tr>
      <w:tr w:rsidR="005329D3" w:rsidRPr="00B90C7D" w14:paraId="3DC08A7F" w14:textId="77777777" w:rsidTr="00AD4A29">
        <w:trPr>
          <w:jc w:val="center"/>
        </w:trPr>
        <w:tc>
          <w:tcPr>
            <w:tcW w:w="2271" w:type="dxa"/>
            <w:shd w:val="clear" w:color="auto" w:fill="D9D9D9" w:themeFill="background1" w:themeFillShade="D9"/>
            <w:vAlign w:val="center"/>
          </w:tcPr>
          <w:p w14:paraId="0020C8F3"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Education</w:t>
            </w:r>
          </w:p>
        </w:tc>
        <w:tc>
          <w:tcPr>
            <w:tcW w:w="821" w:type="dxa"/>
            <w:vAlign w:val="center"/>
          </w:tcPr>
          <w:p w14:paraId="04C9D2D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24,657</w:t>
            </w:r>
          </w:p>
        </w:tc>
        <w:tc>
          <w:tcPr>
            <w:tcW w:w="821" w:type="dxa"/>
            <w:vAlign w:val="center"/>
          </w:tcPr>
          <w:p w14:paraId="4DAB582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14,313</w:t>
            </w:r>
          </w:p>
        </w:tc>
        <w:tc>
          <w:tcPr>
            <w:tcW w:w="879" w:type="dxa"/>
            <w:vAlign w:val="center"/>
          </w:tcPr>
          <w:p w14:paraId="4161BFA6"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8,745</w:t>
            </w:r>
          </w:p>
        </w:tc>
        <w:tc>
          <w:tcPr>
            <w:tcW w:w="1027" w:type="dxa"/>
            <w:vAlign w:val="center"/>
          </w:tcPr>
          <w:p w14:paraId="5E02111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1,599</w:t>
            </w:r>
          </w:p>
        </w:tc>
        <w:tc>
          <w:tcPr>
            <w:tcW w:w="835" w:type="dxa"/>
            <w:vAlign w:val="center"/>
          </w:tcPr>
          <w:p w14:paraId="10561AF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13,693</w:t>
            </w:r>
          </w:p>
        </w:tc>
        <w:tc>
          <w:tcPr>
            <w:tcW w:w="879" w:type="dxa"/>
            <w:vAlign w:val="center"/>
          </w:tcPr>
          <w:p w14:paraId="5254278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8,583</w:t>
            </w:r>
          </w:p>
        </w:tc>
        <w:tc>
          <w:tcPr>
            <w:tcW w:w="1027" w:type="dxa"/>
            <w:vAlign w:val="center"/>
          </w:tcPr>
          <w:p w14:paraId="017D44A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1,599</w:t>
            </w:r>
          </w:p>
        </w:tc>
      </w:tr>
      <w:tr w:rsidR="005329D3" w:rsidRPr="00B90C7D" w14:paraId="020A9E3D" w14:textId="77777777" w:rsidTr="00AD4A29">
        <w:trPr>
          <w:jc w:val="center"/>
        </w:trPr>
        <w:tc>
          <w:tcPr>
            <w:tcW w:w="2271" w:type="dxa"/>
            <w:shd w:val="clear" w:color="auto" w:fill="D9D9D9" w:themeFill="background1" w:themeFillShade="D9"/>
            <w:vAlign w:val="center"/>
          </w:tcPr>
          <w:p w14:paraId="1E8E0853"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Specific values education</w:t>
            </w:r>
          </w:p>
        </w:tc>
        <w:tc>
          <w:tcPr>
            <w:tcW w:w="821" w:type="dxa"/>
            <w:vAlign w:val="center"/>
          </w:tcPr>
          <w:p w14:paraId="49E2237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350</w:t>
            </w:r>
          </w:p>
        </w:tc>
        <w:tc>
          <w:tcPr>
            <w:tcW w:w="821" w:type="dxa"/>
            <w:vAlign w:val="center"/>
          </w:tcPr>
          <w:p w14:paraId="0377080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45</w:t>
            </w:r>
          </w:p>
        </w:tc>
        <w:tc>
          <w:tcPr>
            <w:tcW w:w="879" w:type="dxa"/>
            <w:vAlign w:val="center"/>
          </w:tcPr>
          <w:p w14:paraId="087C148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304</w:t>
            </w:r>
          </w:p>
        </w:tc>
        <w:tc>
          <w:tcPr>
            <w:tcW w:w="1027" w:type="dxa"/>
            <w:vAlign w:val="center"/>
          </w:tcPr>
          <w:p w14:paraId="1B2BDE3A"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7CF91B7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42</w:t>
            </w:r>
          </w:p>
        </w:tc>
        <w:tc>
          <w:tcPr>
            <w:tcW w:w="879" w:type="dxa"/>
            <w:vAlign w:val="center"/>
          </w:tcPr>
          <w:p w14:paraId="7BA0114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277</w:t>
            </w:r>
          </w:p>
        </w:tc>
        <w:tc>
          <w:tcPr>
            <w:tcW w:w="1027" w:type="dxa"/>
            <w:vAlign w:val="center"/>
          </w:tcPr>
          <w:p w14:paraId="46C4AC16"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2F86E938" w14:textId="77777777" w:rsidTr="00AD4A29">
        <w:trPr>
          <w:jc w:val="center"/>
        </w:trPr>
        <w:tc>
          <w:tcPr>
            <w:tcW w:w="2271" w:type="dxa"/>
            <w:shd w:val="clear" w:color="auto" w:fill="D9D9D9" w:themeFill="background1" w:themeFillShade="D9"/>
            <w:vAlign w:val="center"/>
          </w:tcPr>
          <w:p w14:paraId="6C654042"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Rehabilitation</w:t>
            </w:r>
          </w:p>
        </w:tc>
        <w:tc>
          <w:tcPr>
            <w:tcW w:w="821" w:type="dxa"/>
            <w:vAlign w:val="center"/>
          </w:tcPr>
          <w:p w14:paraId="035F035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288</w:t>
            </w:r>
          </w:p>
        </w:tc>
        <w:tc>
          <w:tcPr>
            <w:tcW w:w="821" w:type="dxa"/>
            <w:vAlign w:val="center"/>
          </w:tcPr>
          <w:p w14:paraId="6F10DA0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198</w:t>
            </w:r>
          </w:p>
        </w:tc>
        <w:tc>
          <w:tcPr>
            <w:tcW w:w="879" w:type="dxa"/>
            <w:vAlign w:val="center"/>
          </w:tcPr>
          <w:p w14:paraId="7489372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90</w:t>
            </w:r>
          </w:p>
        </w:tc>
        <w:tc>
          <w:tcPr>
            <w:tcW w:w="1027" w:type="dxa"/>
            <w:vAlign w:val="center"/>
          </w:tcPr>
          <w:p w14:paraId="4F16A445"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32A8CCB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198</w:t>
            </w:r>
          </w:p>
        </w:tc>
        <w:tc>
          <w:tcPr>
            <w:tcW w:w="879" w:type="dxa"/>
            <w:vAlign w:val="center"/>
          </w:tcPr>
          <w:p w14:paraId="10C1BC8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90</w:t>
            </w:r>
          </w:p>
        </w:tc>
        <w:tc>
          <w:tcPr>
            <w:tcW w:w="1027" w:type="dxa"/>
            <w:vAlign w:val="center"/>
          </w:tcPr>
          <w:p w14:paraId="736973A8"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7467ABF5" w14:textId="77777777" w:rsidTr="00AD4A29">
        <w:trPr>
          <w:jc w:val="center"/>
        </w:trPr>
        <w:tc>
          <w:tcPr>
            <w:tcW w:w="2271" w:type="dxa"/>
            <w:shd w:val="clear" w:color="auto" w:fill="D9D9D9" w:themeFill="background1" w:themeFillShade="D9"/>
            <w:vAlign w:val="center"/>
          </w:tcPr>
          <w:p w14:paraId="65ADE67A"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 xml:space="preserve">Therapeutic </w:t>
            </w:r>
          </w:p>
        </w:tc>
        <w:tc>
          <w:tcPr>
            <w:tcW w:w="821" w:type="dxa"/>
            <w:vAlign w:val="center"/>
          </w:tcPr>
          <w:p w14:paraId="5B6FCE0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633</w:t>
            </w:r>
          </w:p>
        </w:tc>
        <w:tc>
          <w:tcPr>
            <w:tcW w:w="821" w:type="dxa"/>
            <w:vAlign w:val="center"/>
          </w:tcPr>
          <w:p w14:paraId="6B40D2F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417</w:t>
            </w:r>
          </w:p>
        </w:tc>
        <w:tc>
          <w:tcPr>
            <w:tcW w:w="879" w:type="dxa"/>
            <w:vAlign w:val="center"/>
          </w:tcPr>
          <w:p w14:paraId="30EA2C7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168</w:t>
            </w:r>
          </w:p>
        </w:tc>
        <w:tc>
          <w:tcPr>
            <w:tcW w:w="1027" w:type="dxa"/>
            <w:vAlign w:val="center"/>
          </w:tcPr>
          <w:p w14:paraId="22B7B54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48</w:t>
            </w:r>
          </w:p>
        </w:tc>
        <w:tc>
          <w:tcPr>
            <w:tcW w:w="835" w:type="dxa"/>
            <w:vAlign w:val="center"/>
          </w:tcPr>
          <w:p w14:paraId="7CB34B6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388</w:t>
            </w:r>
          </w:p>
        </w:tc>
        <w:tc>
          <w:tcPr>
            <w:tcW w:w="879" w:type="dxa"/>
            <w:vAlign w:val="center"/>
          </w:tcPr>
          <w:p w14:paraId="05606EA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168</w:t>
            </w:r>
          </w:p>
        </w:tc>
        <w:tc>
          <w:tcPr>
            <w:tcW w:w="1027" w:type="dxa"/>
            <w:vAlign w:val="center"/>
          </w:tcPr>
          <w:p w14:paraId="5F8109F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48</w:t>
            </w:r>
          </w:p>
        </w:tc>
      </w:tr>
      <w:tr w:rsidR="005329D3" w:rsidRPr="00B90C7D" w14:paraId="42749834" w14:textId="77777777" w:rsidTr="00AD4A29">
        <w:trPr>
          <w:jc w:val="center"/>
        </w:trPr>
        <w:tc>
          <w:tcPr>
            <w:tcW w:w="2271" w:type="dxa"/>
            <w:shd w:val="clear" w:color="auto" w:fill="D9D9D9" w:themeFill="background1" w:themeFillShade="D9"/>
            <w:vAlign w:val="center"/>
          </w:tcPr>
          <w:p w14:paraId="483CB96F"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Naval school</w:t>
            </w:r>
          </w:p>
        </w:tc>
        <w:tc>
          <w:tcPr>
            <w:tcW w:w="821" w:type="dxa"/>
            <w:vAlign w:val="center"/>
          </w:tcPr>
          <w:p w14:paraId="5CA2B2A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1,733</w:t>
            </w:r>
          </w:p>
        </w:tc>
        <w:tc>
          <w:tcPr>
            <w:tcW w:w="821" w:type="dxa"/>
            <w:vAlign w:val="center"/>
          </w:tcPr>
          <w:p w14:paraId="68ACE75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1,232</w:t>
            </w:r>
          </w:p>
        </w:tc>
        <w:tc>
          <w:tcPr>
            <w:tcW w:w="879" w:type="dxa"/>
            <w:vAlign w:val="center"/>
          </w:tcPr>
          <w:p w14:paraId="4C33EEA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501</w:t>
            </w:r>
          </w:p>
        </w:tc>
        <w:tc>
          <w:tcPr>
            <w:tcW w:w="1027" w:type="dxa"/>
            <w:vAlign w:val="center"/>
          </w:tcPr>
          <w:p w14:paraId="7F57C579"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653FAB5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1,116</w:t>
            </w:r>
          </w:p>
        </w:tc>
        <w:tc>
          <w:tcPr>
            <w:tcW w:w="879" w:type="dxa"/>
            <w:vAlign w:val="center"/>
          </w:tcPr>
          <w:p w14:paraId="569E0B1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497</w:t>
            </w:r>
          </w:p>
        </w:tc>
        <w:tc>
          <w:tcPr>
            <w:tcW w:w="1027" w:type="dxa"/>
            <w:vAlign w:val="center"/>
          </w:tcPr>
          <w:p w14:paraId="081C5850"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2CDA9710" w14:textId="77777777" w:rsidTr="00FF2D5B">
        <w:trPr>
          <w:jc w:val="center"/>
        </w:trPr>
        <w:tc>
          <w:tcPr>
            <w:tcW w:w="8560" w:type="dxa"/>
            <w:gridSpan w:val="8"/>
            <w:shd w:val="clear" w:color="auto" w:fill="D9D9D9" w:themeFill="background1" w:themeFillShade="D9"/>
            <w:vAlign w:val="center"/>
          </w:tcPr>
          <w:p w14:paraId="0DFFE400"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Class levels</w:t>
            </w:r>
          </w:p>
        </w:tc>
      </w:tr>
      <w:tr w:rsidR="005329D3" w:rsidRPr="00B90C7D" w14:paraId="1637E581" w14:textId="77777777" w:rsidTr="00AD4A29">
        <w:trPr>
          <w:jc w:val="center"/>
        </w:trPr>
        <w:tc>
          <w:tcPr>
            <w:tcW w:w="2271" w:type="dxa"/>
            <w:shd w:val="clear" w:color="auto" w:fill="D9D9D9" w:themeFill="background1" w:themeFillShade="D9"/>
            <w:vAlign w:val="center"/>
          </w:tcPr>
          <w:p w14:paraId="58E20A17"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No information</w:t>
            </w:r>
          </w:p>
        </w:tc>
        <w:tc>
          <w:tcPr>
            <w:tcW w:w="821" w:type="dxa"/>
            <w:vAlign w:val="center"/>
          </w:tcPr>
          <w:p w14:paraId="72AA06E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2,792</w:t>
            </w:r>
          </w:p>
        </w:tc>
        <w:tc>
          <w:tcPr>
            <w:tcW w:w="821" w:type="dxa"/>
            <w:vAlign w:val="center"/>
          </w:tcPr>
          <w:p w14:paraId="7FD85B28"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526</w:t>
            </w:r>
          </w:p>
        </w:tc>
        <w:tc>
          <w:tcPr>
            <w:tcW w:w="879" w:type="dxa"/>
            <w:vAlign w:val="center"/>
          </w:tcPr>
          <w:p w14:paraId="2A2DFC0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618</w:t>
            </w:r>
          </w:p>
        </w:tc>
        <w:tc>
          <w:tcPr>
            <w:tcW w:w="1027" w:type="dxa"/>
            <w:vAlign w:val="center"/>
          </w:tcPr>
          <w:p w14:paraId="412B559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c>
          <w:tcPr>
            <w:tcW w:w="835" w:type="dxa"/>
            <w:vAlign w:val="center"/>
          </w:tcPr>
          <w:p w14:paraId="367E632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494</w:t>
            </w:r>
          </w:p>
        </w:tc>
        <w:tc>
          <w:tcPr>
            <w:tcW w:w="879" w:type="dxa"/>
            <w:vAlign w:val="center"/>
          </w:tcPr>
          <w:p w14:paraId="29AEDA5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613</w:t>
            </w:r>
          </w:p>
        </w:tc>
        <w:tc>
          <w:tcPr>
            <w:tcW w:w="1027" w:type="dxa"/>
            <w:vAlign w:val="center"/>
          </w:tcPr>
          <w:p w14:paraId="33F9EE4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r>
      <w:tr w:rsidR="005329D3" w:rsidRPr="00B90C7D" w14:paraId="0DAC898F" w14:textId="77777777" w:rsidTr="00AD4A29">
        <w:trPr>
          <w:jc w:val="center"/>
        </w:trPr>
        <w:tc>
          <w:tcPr>
            <w:tcW w:w="2271" w:type="dxa"/>
            <w:shd w:val="clear" w:color="auto" w:fill="D9D9D9" w:themeFill="background1" w:themeFillShade="D9"/>
            <w:vAlign w:val="center"/>
          </w:tcPr>
          <w:p w14:paraId="796C3E0E" w14:textId="4420A04B"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1st to 6th grades</w:t>
            </w:r>
          </w:p>
        </w:tc>
        <w:tc>
          <w:tcPr>
            <w:tcW w:w="821" w:type="dxa"/>
            <w:vAlign w:val="center"/>
          </w:tcPr>
          <w:p w14:paraId="4895A82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248</w:t>
            </w:r>
          </w:p>
        </w:tc>
        <w:tc>
          <w:tcPr>
            <w:tcW w:w="821" w:type="dxa"/>
            <w:vAlign w:val="center"/>
          </w:tcPr>
          <w:p w14:paraId="305FDC5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140</w:t>
            </w:r>
          </w:p>
        </w:tc>
        <w:tc>
          <w:tcPr>
            <w:tcW w:w="879" w:type="dxa"/>
            <w:vAlign w:val="center"/>
          </w:tcPr>
          <w:p w14:paraId="6895EEF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108</w:t>
            </w:r>
          </w:p>
        </w:tc>
        <w:tc>
          <w:tcPr>
            <w:tcW w:w="1027" w:type="dxa"/>
            <w:vAlign w:val="center"/>
          </w:tcPr>
          <w:p w14:paraId="5AFC89DC"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2541B5D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124</w:t>
            </w:r>
          </w:p>
        </w:tc>
        <w:tc>
          <w:tcPr>
            <w:tcW w:w="879" w:type="dxa"/>
            <w:vAlign w:val="center"/>
          </w:tcPr>
          <w:p w14:paraId="64EA72D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94</w:t>
            </w:r>
          </w:p>
        </w:tc>
        <w:tc>
          <w:tcPr>
            <w:tcW w:w="1027" w:type="dxa"/>
            <w:vAlign w:val="center"/>
          </w:tcPr>
          <w:p w14:paraId="11448B9C"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109521C9" w14:textId="77777777" w:rsidTr="00AD4A29">
        <w:trPr>
          <w:jc w:val="center"/>
        </w:trPr>
        <w:tc>
          <w:tcPr>
            <w:tcW w:w="2271" w:type="dxa"/>
            <w:shd w:val="clear" w:color="auto" w:fill="D9D9D9" w:themeFill="background1" w:themeFillShade="D9"/>
            <w:vAlign w:val="center"/>
          </w:tcPr>
          <w:p w14:paraId="2F25FB08"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7th grade</w:t>
            </w:r>
          </w:p>
        </w:tc>
        <w:tc>
          <w:tcPr>
            <w:tcW w:w="821" w:type="dxa"/>
            <w:vAlign w:val="center"/>
          </w:tcPr>
          <w:p w14:paraId="5F1C31B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845</w:t>
            </w:r>
          </w:p>
        </w:tc>
        <w:tc>
          <w:tcPr>
            <w:tcW w:w="821" w:type="dxa"/>
            <w:vAlign w:val="center"/>
          </w:tcPr>
          <w:p w14:paraId="57ABB16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560</w:t>
            </w:r>
          </w:p>
        </w:tc>
        <w:tc>
          <w:tcPr>
            <w:tcW w:w="879" w:type="dxa"/>
            <w:vAlign w:val="center"/>
          </w:tcPr>
          <w:p w14:paraId="70C10B7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294</w:t>
            </w:r>
          </w:p>
        </w:tc>
        <w:tc>
          <w:tcPr>
            <w:tcW w:w="1027" w:type="dxa"/>
            <w:vAlign w:val="center"/>
          </w:tcPr>
          <w:p w14:paraId="38E2A329"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699A335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477</w:t>
            </w:r>
          </w:p>
        </w:tc>
        <w:tc>
          <w:tcPr>
            <w:tcW w:w="879" w:type="dxa"/>
            <w:vAlign w:val="center"/>
          </w:tcPr>
          <w:p w14:paraId="5BB0431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294</w:t>
            </w:r>
          </w:p>
        </w:tc>
        <w:tc>
          <w:tcPr>
            <w:tcW w:w="1027" w:type="dxa"/>
            <w:vAlign w:val="center"/>
          </w:tcPr>
          <w:p w14:paraId="140B4CFC"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4E1A8843" w14:textId="77777777" w:rsidTr="00AD4A29">
        <w:trPr>
          <w:jc w:val="center"/>
        </w:trPr>
        <w:tc>
          <w:tcPr>
            <w:tcW w:w="2271" w:type="dxa"/>
            <w:shd w:val="clear" w:color="auto" w:fill="D9D9D9" w:themeFill="background1" w:themeFillShade="D9"/>
            <w:vAlign w:val="center"/>
          </w:tcPr>
          <w:p w14:paraId="443DE560"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8th grade</w:t>
            </w:r>
          </w:p>
        </w:tc>
        <w:tc>
          <w:tcPr>
            <w:tcW w:w="821" w:type="dxa"/>
            <w:vAlign w:val="center"/>
          </w:tcPr>
          <w:p w14:paraId="1595670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1,504</w:t>
            </w:r>
          </w:p>
        </w:tc>
        <w:tc>
          <w:tcPr>
            <w:tcW w:w="821" w:type="dxa"/>
            <w:vAlign w:val="center"/>
          </w:tcPr>
          <w:p w14:paraId="1F9F02A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879</w:t>
            </w:r>
          </w:p>
        </w:tc>
        <w:tc>
          <w:tcPr>
            <w:tcW w:w="879" w:type="dxa"/>
            <w:vAlign w:val="center"/>
          </w:tcPr>
          <w:p w14:paraId="3235FC4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625</w:t>
            </w:r>
          </w:p>
        </w:tc>
        <w:tc>
          <w:tcPr>
            <w:tcW w:w="1027" w:type="dxa"/>
            <w:vAlign w:val="center"/>
          </w:tcPr>
          <w:p w14:paraId="5C1C7620"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4AECA24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838</w:t>
            </w:r>
          </w:p>
        </w:tc>
        <w:tc>
          <w:tcPr>
            <w:tcW w:w="879" w:type="dxa"/>
            <w:vAlign w:val="center"/>
          </w:tcPr>
          <w:p w14:paraId="7319A8B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564</w:t>
            </w:r>
          </w:p>
        </w:tc>
        <w:tc>
          <w:tcPr>
            <w:tcW w:w="1027" w:type="dxa"/>
            <w:vAlign w:val="center"/>
          </w:tcPr>
          <w:p w14:paraId="3A6BA15F"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3AF6416A" w14:textId="77777777" w:rsidTr="00AD4A29">
        <w:trPr>
          <w:jc w:val="center"/>
        </w:trPr>
        <w:tc>
          <w:tcPr>
            <w:tcW w:w="2271" w:type="dxa"/>
            <w:shd w:val="clear" w:color="auto" w:fill="D9D9D9" w:themeFill="background1" w:themeFillShade="D9"/>
            <w:vAlign w:val="center"/>
          </w:tcPr>
          <w:p w14:paraId="6AEA4881"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9th grade</w:t>
            </w:r>
          </w:p>
        </w:tc>
        <w:tc>
          <w:tcPr>
            <w:tcW w:w="821" w:type="dxa"/>
            <w:vAlign w:val="center"/>
          </w:tcPr>
          <w:p w14:paraId="38EC78B8"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4,472</w:t>
            </w:r>
          </w:p>
        </w:tc>
        <w:tc>
          <w:tcPr>
            <w:tcW w:w="821" w:type="dxa"/>
            <w:vAlign w:val="center"/>
          </w:tcPr>
          <w:p w14:paraId="62E00E6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2,854</w:t>
            </w:r>
          </w:p>
        </w:tc>
        <w:tc>
          <w:tcPr>
            <w:tcW w:w="879" w:type="dxa"/>
            <w:vAlign w:val="center"/>
          </w:tcPr>
          <w:p w14:paraId="48962E6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1,618</w:t>
            </w:r>
          </w:p>
        </w:tc>
        <w:tc>
          <w:tcPr>
            <w:tcW w:w="1027" w:type="dxa"/>
            <w:vAlign w:val="center"/>
          </w:tcPr>
          <w:p w14:paraId="44803310"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0533C56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2,715</w:t>
            </w:r>
          </w:p>
        </w:tc>
        <w:tc>
          <w:tcPr>
            <w:tcW w:w="879" w:type="dxa"/>
            <w:vAlign w:val="center"/>
          </w:tcPr>
          <w:p w14:paraId="2E27E88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1,595</w:t>
            </w:r>
          </w:p>
        </w:tc>
        <w:tc>
          <w:tcPr>
            <w:tcW w:w="1027" w:type="dxa"/>
            <w:vAlign w:val="center"/>
          </w:tcPr>
          <w:p w14:paraId="4C10C8DA"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73BBEB61" w14:textId="77777777" w:rsidTr="00AD4A29">
        <w:trPr>
          <w:jc w:val="center"/>
        </w:trPr>
        <w:tc>
          <w:tcPr>
            <w:tcW w:w="2271" w:type="dxa"/>
            <w:shd w:val="clear" w:color="auto" w:fill="D9D9D9" w:themeFill="background1" w:themeFillShade="D9"/>
            <w:vAlign w:val="center"/>
          </w:tcPr>
          <w:p w14:paraId="143860C5"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10th grade</w:t>
            </w:r>
          </w:p>
        </w:tc>
        <w:tc>
          <w:tcPr>
            <w:tcW w:w="821" w:type="dxa"/>
            <w:vAlign w:val="center"/>
          </w:tcPr>
          <w:p w14:paraId="51E5103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6,085</w:t>
            </w:r>
          </w:p>
        </w:tc>
        <w:tc>
          <w:tcPr>
            <w:tcW w:w="821" w:type="dxa"/>
            <w:vAlign w:val="center"/>
          </w:tcPr>
          <w:p w14:paraId="5BAB5BE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3,761</w:t>
            </w:r>
          </w:p>
        </w:tc>
        <w:tc>
          <w:tcPr>
            <w:tcW w:w="879" w:type="dxa"/>
            <w:vAlign w:val="center"/>
          </w:tcPr>
          <w:p w14:paraId="57F2866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2,324</w:t>
            </w:r>
          </w:p>
        </w:tc>
        <w:tc>
          <w:tcPr>
            <w:tcW w:w="1027" w:type="dxa"/>
            <w:vAlign w:val="center"/>
          </w:tcPr>
          <w:p w14:paraId="0E1B58E4"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4A2DE82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3,502</w:t>
            </w:r>
          </w:p>
        </w:tc>
        <w:tc>
          <w:tcPr>
            <w:tcW w:w="879" w:type="dxa"/>
            <w:vAlign w:val="center"/>
          </w:tcPr>
          <w:p w14:paraId="5E2F613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2,317</w:t>
            </w:r>
          </w:p>
        </w:tc>
        <w:tc>
          <w:tcPr>
            <w:tcW w:w="1027" w:type="dxa"/>
            <w:vAlign w:val="center"/>
          </w:tcPr>
          <w:p w14:paraId="5AB1D818"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76A3DB0E" w14:textId="77777777" w:rsidTr="00AD4A29">
        <w:trPr>
          <w:jc w:val="center"/>
        </w:trPr>
        <w:tc>
          <w:tcPr>
            <w:tcW w:w="2271" w:type="dxa"/>
            <w:shd w:val="clear" w:color="auto" w:fill="D9D9D9" w:themeFill="background1" w:themeFillShade="D9"/>
            <w:vAlign w:val="center"/>
          </w:tcPr>
          <w:p w14:paraId="0B41E034"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11th grade</w:t>
            </w:r>
          </w:p>
        </w:tc>
        <w:tc>
          <w:tcPr>
            <w:tcW w:w="821" w:type="dxa"/>
            <w:vAlign w:val="center"/>
          </w:tcPr>
          <w:p w14:paraId="7942D70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6,142</w:t>
            </w:r>
          </w:p>
        </w:tc>
        <w:tc>
          <w:tcPr>
            <w:tcW w:w="821" w:type="dxa"/>
            <w:vAlign w:val="center"/>
          </w:tcPr>
          <w:p w14:paraId="143FDA7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4,108</w:t>
            </w:r>
          </w:p>
        </w:tc>
        <w:tc>
          <w:tcPr>
            <w:tcW w:w="879" w:type="dxa"/>
            <w:vAlign w:val="center"/>
          </w:tcPr>
          <w:p w14:paraId="70AE016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2,034</w:t>
            </w:r>
          </w:p>
        </w:tc>
        <w:tc>
          <w:tcPr>
            <w:tcW w:w="1027" w:type="dxa"/>
            <w:vAlign w:val="center"/>
          </w:tcPr>
          <w:p w14:paraId="5E784F90"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4891396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4,022</w:t>
            </w:r>
          </w:p>
        </w:tc>
        <w:tc>
          <w:tcPr>
            <w:tcW w:w="879" w:type="dxa"/>
            <w:vAlign w:val="center"/>
          </w:tcPr>
          <w:p w14:paraId="0654FCF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1,996</w:t>
            </w:r>
          </w:p>
        </w:tc>
        <w:tc>
          <w:tcPr>
            <w:tcW w:w="1027" w:type="dxa"/>
            <w:vAlign w:val="center"/>
          </w:tcPr>
          <w:p w14:paraId="05786413"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48617335" w14:textId="77777777" w:rsidTr="00AD4A29">
        <w:trPr>
          <w:jc w:val="center"/>
        </w:trPr>
        <w:tc>
          <w:tcPr>
            <w:tcW w:w="2271" w:type="dxa"/>
            <w:shd w:val="clear" w:color="auto" w:fill="D9D9D9" w:themeFill="background1" w:themeFillShade="D9"/>
            <w:vAlign w:val="center"/>
          </w:tcPr>
          <w:p w14:paraId="0717A419"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12th grade</w:t>
            </w:r>
          </w:p>
        </w:tc>
        <w:tc>
          <w:tcPr>
            <w:tcW w:w="821" w:type="dxa"/>
            <w:vAlign w:val="center"/>
          </w:tcPr>
          <w:p w14:paraId="30FEF7E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5,131</w:t>
            </w:r>
          </w:p>
        </w:tc>
        <w:tc>
          <w:tcPr>
            <w:tcW w:w="821" w:type="dxa"/>
            <w:vAlign w:val="center"/>
          </w:tcPr>
          <w:p w14:paraId="407806F8"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2,981</w:t>
            </w:r>
          </w:p>
        </w:tc>
        <w:tc>
          <w:tcPr>
            <w:tcW w:w="879" w:type="dxa"/>
            <w:vAlign w:val="center"/>
          </w:tcPr>
          <w:p w14:paraId="57B0339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2,150</w:t>
            </w:r>
          </w:p>
        </w:tc>
        <w:tc>
          <w:tcPr>
            <w:tcW w:w="1027" w:type="dxa"/>
            <w:vAlign w:val="center"/>
          </w:tcPr>
          <w:p w14:paraId="1DB7ACA7"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2A674E1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2,873</w:t>
            </w:r>
          </w:p>
        </w:tc>
        <w:tc>
          <w:tcPr>
            <w:tcW w:w="879" w:type="dxa"/>
            <w:vAlign w:val="center"/>
          </w:tcPr>
          <w:p w14:paraId="582CD1B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2,105</w:t>
            </w:r>
          </w:p>
        </w:tc>
        <w:tc>
          <w:tcPr>
            <w:tcW w:w="1027" w:type="dxa"/>
            <w:vAlign w:val="center"/>
          </w:tcPr>
          <w:p w14:paraId="4A76BDF0"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4FF215FE" w14:textId="77777777" w:rsidTr="00AD4A29">
        <w:trPr>
          <w:jc w:val="center"/>
        </w:trPr>
        <w:tc>
          <w:tcPr>
            <w:tcW w:w="2271" w:type="dxa"/>
            <w:shd w:val="clear" w:color="auto" w:fill="D9D9D9" w:themeFill="background1" w:themeFillShade="D9"/>
            <w:vAlign w:val="center"/>
          </w:tcPr>
          <w:p w14:paraId="5D8D9BFB"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13th grade and above</w:t>
            </w:r>
          </w:p>
        </w:tc>
        <w:tc>
          <w:tcPr>
            <w:tcW w:w="821" w:type="dxa"/>
            <w:vAlign w:val="center"/>
          </w:tcPr>
          <w:p w14:paraId="1CA5E35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433</w:t>
            </w:r>
          </w:p>
        </w:tc>
        <w:tc>
          <w:tcPr>
            <w:tcW w:w="821" w:type="dxa"/>
            <w:vAlign w:val="center"/>
          </w:tcPr>
          <w:p w14:paraId="230E934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396</w:t>
            </w:r>
          </w:p>
        </w:tc>
        <w:tc>
          <w:tcPr>
            <w:tcW w:w="879" w:type="dxa"/>
            <w:vAlign w:val="center"/>
          </w:tcPr>
          <w:p w14:paraId="013530D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37</w:t>
            </w:r>
          </w:p>
        </w:tc>
        <w:tc>
          <w:tcPr>
            <w:tcW w:w="1027" w:type="dxa"/>
            <w:vAlign w:val="center"/>
          </w:tcPr>
          <w:p w14:paraId="709F48FF"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29C054E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392</w:t>
            </w:r>
          </w:p>
        </w:tc>
        <w:tc>
          <w:tcPr>
            <w:tcW w:w="879" w:type="dxa"/>
            <w:vAlign w:val="center"/>
          </w:tcPr>
          <w:p w14:paraId="5284EC8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37</w:t>
            </w:r>
          </w:p>
        </w:tc>
        <w:tc>
          <w:tcPr>
            <w:tcW w:w="1027" w:type="dxa"/>
            <w:vAlign w:val="center"/>
          </w:tcPr>
          <w:p w14:paraId="5072674F"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36DC7251" w14:textId="77777777" w:rsidTr="00FF2D5B">
        <w:trPr>
          <w:jc w:val="center"/>
        </w:trPr>
        <w:tc>
          <w:tcPr>
            <w:tcW w:w="8560" w:type="dxa"/>
            <w:gridSpan w:val="8"/>
            <w:shd w:val="clear" w:color="auto" w:fill="D9D9D9" w:themeFill="background1" w:themeFillShade="D9"/>
            <w:vAlign w:val="center"/>
          </w:tcPr>
          <w:p w14:paraId="15429861" w14:textId="77777777" w:rsidR="005329D3" w:rsidRPr="00B90C7D" w:rsidRDefault="005329D3" w:rsidP="00B90C7D">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District of residence</w:t>
            </w:r>
          </w:p>
        </w:tc>
      </w:tr>
      <w:tr w:rsidR="005329D3" w:rsidRPr="00B90C7D" w14:paraId="264F59D8" w14:textId="77777777" w:rsidTr="004F0E1B">
        <w:trPr>
          <w:jc w:val="center"/>
        </w:trPr>
        <w:tc>
          <w:tcPr>
            <w:tcW w:w="2271" w:type="dxa"/>
            <w:shd w:val="clear" w:color="auto" w:fill="D9D9D9" w:themeFill="background1" w:themeFillShade="D9"/>
            <w:vAlign w:val="center"/>
          </w:tcPr>
          <w:p w14:paraId="421A664A"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lastRenderedPageBreak/>
              <w:t>No information</w:t>
            </w:r>
          </w:p>
        </w:tc>
        <w:tc>
          <w:tcPr>
            <w:tcW w:w="821" w:type="dxa"/>
            <w:vAlign w:val="center"/>
          </w:tcPr>
          <w:p w14:paraId="09D30F0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1,670</w:t>
            </w:r>
          </w:p>
        </w:tc>
        <w:tc>
          <w:tcPr>
            <w:tcW w:w="821" w:type="dxa"/>
            <w:vAlign w:val="center"/>
          </w:tcPr>
          <w:p w14:paraId="00F574B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w:t>
            </w:r>
          </w:p>
        </w:tc>
        <w:tc>
          <w:tcPr>
            <w:tcW w:w="879" w:type="dxa"/>
            <w:vAlign w:val="center"/>
          </w:tcPr>
          <w:p w14:paraId="638A4D4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10</w:t>
            </w:r>
          </w:p>
        </w:tc>
        <w:tc>
          <w:tcPr>
            <w:tcW w:w="1027" w:type="dxa"/>
            <w:vAlign w:val="center"/>
          </w:tcPr>
          <w:p w14:paraId="4BC4096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c>
          <w:tcPr>
            <w:tcW w:w="835" w:type="dxa"/>
            <w:vAlign w:val="center"/>
          </w:tcPr>
          <w:p w14:paraId="3AAA24A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w:t>
            </w:r>
          </w:p>
        </w:tc>
        <w:tc>
          <w:tcPr>
            <w:tcW w:w="879" w:type="dxa"/>
            <w:vAlign w:val="center"/>
          </w:tcPr>
          <w:p w14:paraId="2C4C6818"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10</w:t>
            </w:r>
          </w:p>
        </w:tc>
        <w:tc>
          <w:tcPr>
            <w:tcW w:w="1027" w:type="dxa"/>
            <w:vAlign w:val="center"/>
          </w:tcPr>
          <w:p w14:paraId="0A42234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r>
      <w:tr w:rsidR="005329D3" w:rsidRPr="00B90C7D" w14:paraId="4DE9EB94" w14:textId="77777777" w:rsidTr="004F0E1B">
        <w:trPr>
          <w:jc w:val="center"/>
        </w:trPr>
        <w:tc>
          <w:tcPr>
            <w:tcW w:w="2271" w:type="dxa"/>
            <w:shd w:val="clear" w:color="auto" w:fill="D9D9D9" w:themeFill="background1" w:themeFillShade="D9"/>
            <w:vAlign w:val="center"/>
          </w:tcPr>
          <w:p w14:paraId="4D367628"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Jerusalem</w:t>
            </w:r>
          </w:p>
        </w:tc>
        <w:tc>
          <w:tcPr>
            <w:tcW w:w="821" w:type="dxa"/>
            <w:vAlign w:val="center"/>
          </w:tcPr>
          <w:p w14:paraId="3D5FA95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2,442</w:t>
            </w:r>
          </w:p>
        </w:tc>
        <w:tc>
          <w:tcPr>
            <w:tcW w:w="821" w:type="dxa"/>
            <w:vAlign w:val="center"/>
          </w:tcPr>
          <w:p w14:paraId="19F002B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1,827</w:t>
            </w:r>
          </w:p>
        </w:tc>
        <w:tc>
          <w:tcPr>
            <w:tcW w:w="879" w:type="dxa"/>
            <w:vAlign w:val="center"/>
          </w:tcPr>
          <w:p w14:paraId="27A3E77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615</w:t>
            </w:r>
          </w:p>
        </w:tc>
        <w:tc>
          <w:tcPr>
            <w:tcW w:w="1027" w:type="dxa"/>
            <w:vAlign w:val="center"/>
          </w:tcPr>
          <w:p w14:paraId="55F4802C"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1FE6090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1,795</w:t>
            </w:r>
          </w:p>
        </w:tc>
        <w:tc>
          <w:tcPr>
            <w:tcW w:w="879" w:type="dxa"/>
            <w:vAlign w:val="center"/>
          </w:tcPr>
          <w:p w14:paraId="56F6153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615</w:t>
            </w:r>
          </w:p>
        </w:tc>
        <w:tc>
          <w:tcPr>
            <w:tcW w:w="1027" w:type="dxa"/>
            <w:vAlign w:val="center"/>
          </w:tcPr>
          <w:p w14:paraId="39996CA6"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5D0D6C64" w14:textId="77777777" w:rsidTr="004F0E1B">
        <w:trPr>
          <w:jc w:val="center"/>
        </w:trPr>
        <w:tc>
          <w:tcPr>
            <w:tcW w:w="2271" w:type="dxa"/>
            <w:shd w:val="clear" w:color="auto" w:fill="D9D9D9" w:themeFill="background1" w:themeFillShade="D9"/>
            <w:vAlign w:val="center"/>
          </w:tcPr>
          <w:p w14:paraId="21FF6D5A"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North</w:t>
            </w:r>
          </w:p>
        </w:tc>
        <w:tc>
          <w:tcPr>
            <w:tcW w:w="821" w:type="dxa"/>
            <w:vAlign w:val="center"/>
          </w:tcPr>
          <w:p w14:paraId="5F12CE5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5,457</w:t>
            </w:r>
          </w:p>
        </w:tc>
        <w:tc>
          <w:tcPr>
            <w:tcW w:w="821" w:type="dxa"/>
            <w:vAlign w:val="center"/>
          </w:tcPr>
          <w:p w14:paraId="6F82C5B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3,209</w:t>
            </w:r>
          </w:p>
        </w:tc>
        <w:tc>
          <w:tcPr>
            <w:tcW w:w="879" w:type="dxa"/>
            <w:vAlign w:val="center"/>
          </w:tcPr>
          <w:p w14:paraId="06E886E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2,248</w:t>
            </w:r>
          </w:p>
        </w:tc>
        <w:tc>
          <w:tcPr>
            <w:tcW w:w="1027" w:type="dxa"/>
            <w:vAlign w:val="center"/>
          </w:tcPr>
          <w:p w14:paraId="218B279A"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727B0BD2"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2,867</w:t>
            </w:r>
          </w:p>
        </w:tc>
        <w:tc>
          <w:tcPr>
            <w:tcW w:w="879" w:type="dxa"/>
            <w:vAlign w:val="center"/>
          </w:tcPr>
          <w:p w14:paraId="75815F1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2,107</w:t>
            </w:r>
          </w:p>
        </w:tc>
        <w:tc>
          <w:tcPr>
            <w:tcW w:w="1027" w:type="dxa"/>
            <w:vAlign w:val="center"/>
          </w:tcPr>
          <w:p w14:paraId="7F28D8AD"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6A78908F" w14:textId="77777777" w:rsidTr="004F0E1B">
        <w:trPr>
          <w:jc w:val="center"/>
        </w:trPr>
        <w:tc>
          <w:tcPr>
            <w:tcW w:w="2271" w:type="dxa"/>
            <w:shd w:val="clear" w:color="auto" w:fill="D9D9D9" w:themeFill="background1" w:themeFillShade="D9"/>
            <w:vAlign w:val="center"/>
          </w:tcPr>
          <w:p w14:paraId="670428CB"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Haifa</w:t>
            </w:r>
          </w:p>
        </w:tc>
        <w:tc>
          <w:tcPr>
            <w:tcW w:w="821" w:type="dxa"/>
            <w:vAlign w:val="center"/>
          </w:tcPr>
          <w:p w14:paraId="259DE63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2,284</w:t>
            </w:r>
          </w:p>
        </w:tc>
        <w:tc>
          <w:tcPr>
            <w:tcW w:w="821" w:type="dxa"/>
            <w:vAlign w:val="center"/>
          </w:tcPr>
          <w:p w14:paraId="35967A9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1,219</w:t>
            </w:r>
          </w:p>
        </w:tc>
        <w:tc>
          <w:tcPr>
            <w:tcW w:w="879" w:type="dxa"/>
            <w:vAlign w:val="center"/>
          </w:tcPr>
          <w:p w14:paraId="68EACBA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1,065</w:t>
            </w:r>
          </w:p>
        </w:tc>
        <w:tc>
          <w:tcPr>
            <w:tcW w:w="1027" w:type="dxa"/>
            <w:vAlign w:val="center"/>
          </w:tcPr>
          <w:p w14:paraId="1294823E"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6655488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1,148</w:t>
            </w:r>
          </w:p>
        </w:tc>
        <w:tc>
          <w:tcPr>
            <w:tcW w:w="879" w:type="dxa"/>
            <w:vAlign w:val="center"/>
          </w:tcPr>
          <w:p w14:paraId="70CD6D1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1,025</w:t>
            </w:r>
          </w:p>
        </w:tc>
        <w:tc>
          <w:tcPr>
            <w:tcW w:w="1027" w:type="dxa"/>
            <w:vAlign w:val="center"/>
          </w:tcPr>
          <w:p w14:paraId="13DEEEB7"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247E8314" w14:textId="77777777" w:rsidTr="004F0E1B">
        <w:trPr>
          <w:jc w:val="center"/>
        </w:trPr>
        <w:tc>
          <w:tcPr>
            <w:tcW w:w="2271" w:type="dxa"/>
            <w:shd w:val="clear" w:color="auto" w:fill="D9D9D9" w:themeFill="background1" w:themeFillShade="D9"/>
            <w:vAlign w:val="center"/>
          </w:tcPr>
          <w:p w14:paraId="2E4EB2FD"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Central</w:t>
            </w:r>
          </w:p>
        </w:tc>
        <w:tc>
          <w:tcPr>
            <w:tcW w:w="821" w:type="dxa"/>
            <w:vAlign w:val="center"/>
          </w:tcPr>
          <w:p w14:paraId="1C35631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5,405</w:t>
            </w:r>
          </w:p>
        </w:tc>
        <w:tc>
          <w:tcPr>
            <w:tcW w:w="821" w:type="dxa"/>
            <w:vAlign w:val="center"/>
          </w:tcPr>
          <w:p w14:paraId="472802C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3,356</w:t>
            </w:r>
          </w:p>
        </w:tc>
        <w:tc>
          <w:tcPr>
            <w:tcW w:w="879" w:type="dxa"/>
            <w:vAlign w:val="center"/>
          </w:tcPr>
          <w:p w14:paraId="64FFBC26"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2,049</w:t>
            </w:r>
          </w:p>
        </w:tc>
        <w:tc>
          <w:tcPr>
            <w:tcW w:w="1027" w:type="dxa"/>
            <w:vAlign w:val="center"/>
          </w:tcPr>
          <w:p w14:paraId="41E1E38F"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11E3B20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3,300</w:t>
            </w:r>
          </w:p>
        </w:tc>
        <w:tc>
          <w:tcPr>
            <w:tcW w:w="879" w:type="dxa"/>
            <w:vAlign w:val="center"/>
          </w:tcPr>
          <w:p w14:paraId="6732730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2,047</w:t>
            </w:r>
          </w:p>
        </w:tc>
        <w:tc>
          <w:tcPr>
            <w:tcW w:w="1027" w:type="dxa"/>
            <w:vAlign w:val="center"/>
          </w:tcPr>
          <w:p w14:paraId="15742A11"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07381423" w14:textId="77777777" w:rsidTr="004F0E1B">
        <w:trPr>
          <w:jc w:val="center"/>
        </w:trPr>
        <w:tc>
          <w:tcPr>
            <w:tcW w:w="2271" w:type="dxa"/>
            <w:shd w:val="clear" w:color="auto" w:fill="D9D9D9" w:themeFill="background1" w:themeFillShade="D9"/>
            <w:vAlign w:val="center"/>
          </w:tcPr>
          <w:p w14:paraId="247752E2"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Tel Aviv</w:t>
            </w:r>
            <w:r w:rsidR="00A7384C" w:rsidRPr="00B90C7D">
              <w:rPr>
                <w:rFonts w:asciiTheme="majorBidi" w:hAnsiTheme="majorBidi" w:cstheme="majorBidi"/>
                <w:b/>
                <w:bCs/>
                <w:sz w:val="22"/>
                <w:szCs w:val="22"/>
              </w:rPr>
              <w:t>-Jaffa</w:t>
            </w:r>
          </w:p>
        </w:tc>
        <w:tc>
          <w:tcPr>
            <w:tcW w:w="821" w:type="dxa"/>
            <w:vAlign w:val="center"/>
          </w:tcPr>
          <w:p w14:paraId="10B37FE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1,519</w:t>
            </w:r>
          </w:p>
        </w:tc>
        <w:tc>
          <w:tcPr>
            <w:tcW w:w="821" w:type="dxa"/>
            <w:vAlign w:val="center"/>
          </w:tcPr>
          <w:p w14:paraId="513F2FB7"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1,105</w:t>
            </w:r>
          </w:p>
        </w:tc>
        <w:tc>
          <w:tcPr>
            <w:tcW w:w="879" w:type="dxa"/>
            <w:vAlign w:val="center"/>
          </w:tcPr>
          <w:p w14:paraId="0016550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414</w:t>
            </w:r>
          </w:p>
        </w:tc>
        <w:tc>
          <w:tcPr>
            <w:tcW w:w="1027" w:type="dxa"/>
            <w:vAlign w:val="center"/>
          </w:tcPr>
          <w:p w14:paraId="73C997D4"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17D2A47E"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1,100</w:t>
            </w:r>
          </w:p>
        </w:tc>
        <w:tc>
          <w:tcPr>
            <w:tcW w:w="879" w:type="dxa"/>
            <w:vAlign w:val="center"/>
          </w:tcPr>
          <w:p w14:paraId="06FD3C6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411</w:t>
            </w:r>
          </w:p>
        </w:tc>
        <w:tc>
          <w:tcPr>
            <w:tcW w:w="1027" w:type="dxa"/>
            <w:vAlign w:val="center"/>
          </w:tcPr>
          <w:p w14:paraId="3C042CD1"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0C3FB232" w14:textId="77777777" w:rsidTr="004F0E1B">
        <w:trPr>
          <w:jc w:val="center"/>
        </w:trPr>
        <w:tc>
          <w:tcPr>
            <w:tcW w:w="2271" w:type="dxa"/>
            <w:shd w:val="clear" w:color="auto" w:fill="D9D9D9" w:themeFill="background1" w:themeFillShade="D9"/>
            <w:vAlign w:val="center"/>
          </w:tcPr>
          <w:p w14:paraId="0D693DC3"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South</w:t>
            </w:r>
          </w:p>
        </w:tc>
        <w:tc>
          <w:tcPr>
            <w:tcW w:w="821" w:type="dxa"/>
            <w:vAlign w:val="center"/>
          </w:tcPr>
          <w:p w14:paraId="19731A6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5,520</w:t>
            </w:r>
          </w:p>
        </w:tc>
        <w:tc>
          <w:tcPr>
            <w:tcW w:w="821" w:type="dxa"/>
            <w:vAlign w:val="center"/>
          </w:tcPr>
          <w:p w14:paraId="6FC90D4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3,414</w:t>
            </w:r>
          </w:p>
        </w:tc>
        <w:tc>
          <w:tcPr>
            <w:tcW w:w="879" w:type="dxa"/>
            <w:vAlign w:val="center"/>
          </w:tcPr>
          <w:p w14:paraId="0F10370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2,106</w:t>
            </w:r>
          </w:p>
        </w:tc>
        <w:tc>
          <w:tcPr>
            <w:tcW w:w="1027" w:type="dxa"/>
            <w:vAlign w:val="center"/>
          </w:tcPr>
          <w:p w14:paraId="7C1C3C0B"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623861C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3,152</w:t>
            </w:r>
          </w:p>
        </w:tc>
        <w:tc>
          <w:tcPr>
            <w:tcW w:w="879" w:type="dxa"/>
            <w:vAlign w:val="center"/>
          </w:tcPr>
          <w:p w14:paraId="280C5C86"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2,099</w:t>
            </w:r>
          </w:p>
        </w:tc>
        <w:tc>
          <w:tcPr>
            <w:tcW w:w="1027" w:type="dxa"/>
            <w:vAlign w:val="center"/>
          </w:tcPr>
          <w:p w14:paraId="7D4647DC"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1FA0D5AD" w14:textId="77777777" w:rsidTr="00FF2D5B">
        <w:trPr>
          <w:jc w:val="center"/>
        </w:trPr>
        <w:tc>
          <w:tcPr>
            <w:tcW w:w="8560" w:type="dxa"/>
            <w:gridSpan w:val="8"/>
            <w:shd w:val="clear" w:color="auto" w:fill="D9D9D9" w:themeFill="background1" w:themeFillShade="D9"/>
            <w:vAlign w:val="center"/>
          </w:tcPr>
          <w:p w14:paraId="466B5B78" w14:textId="48356997" w:rsidR="005329D3" w:rsidRPr="00B90C7D" w:rsidRDefault="005329D3" w:rsidP="00F85B26">
            <w:pPr>
              <w:pStyle w:val="Default"/>
              <w:bidi w:val="0"/>
              <w:jc w:val="center"/>
              <w:rPr>
                <w:rFonts w:asciiTheme="majorBidi" w:hAnsiTheme="majorBidi" w:cstheme="majorBidi"/>
                <w:b/>
                <w:bCs/>
                <w:sz w:val="22"/>
                <w:szCs w:val="22"/>
              </w:rPr>
            </w:pPr>
            <w:r w:rsidRPr="00B90C7D">
              <w:rPr>
                <w:rFonts w:asciiTheme="majorBidi" w:hAnsiTheme="majorBidi" w:cstheme="majorBidi"/>
                <w:b/>
                <w:bCs/>
                <w:sz w:val="22"/>
                <w:szCs w:val="22"/>
              </w:rPr>
              <w:t xml:space="preserve">Social ranking </w:t>
            </w:r>
            <w:r w:rsidRPr="00C17425">
              <w:rPr>
                <w:rFonts w:asciiTheme="majorBidi" w:hAnsiTheme="majorBidi" w:cstheme="majorBidi"/>
                <w:b/>
                <w:bCs/>
                <w:sz w:val="22"/>
                <w:szCs w:val="22"/>
              </w:rPr>
              <w:t xml:space="preserve">of the </w:t>
            </w:r>
            <w:r w:rsidR="00C17425" w:rsidRPr="00C17425">
              <w:rPr>
                <w:rFonts w:asciiTheme="majorBidi" w:hAnsiTheme="majorBidi" w:cstheme="majorBidi"/>
                <w:b/>
                <w:bCs/>
                <w:sz w:val="22"/>
                <w:szCs w:val="22"/>
              </w:rPr>
              <w:t>child's</w:t>
            </w:r>
            <w:r w:rsidR="00F85B26" w:rsidRPr="00C17425">
              <w:rPr>
                <w:rFonts w:asciiTheme="majorBidi" w:hAnsiTheme="majorBidi" w:cstheme="majorBidi"/>
                <w:b/>
                <w:bCs/>
                <w:sz w:val="22"/>
                <w:szCs w:val="22"/>
              </w:rPr>
              <w:t xml:space="preserve"> </w:t>
            </w:r>
            <w:r w:rsidRPr="00C17425">
              <w:rPr>
                <w:rFonts w:asciiTheme="majorBidi" w:hAnsiTheme="majorBidi" w:cstheme="majorBidi"/>
                <w:b/>
                <w:bCs/>
                <w:sz w:val="22"/>
                <w:szCs w:val="22"/>
              </w:rPr>
              <w:t>locality of residence</w:t>
            </w:r>
          </w:p>
        </w:tc>
      </w:tr>
      <w:tr w:rsidR="005329D3" w:rsidRPr="00B90C7D" w14:paraId="6A306D38" w14:textId="77777777" w:rsidTr="004F0E1B">
        <w:trPr>
          <w:jc w:val="center"/>
        </w:trPr>
        <w:tc>
          <w:tcPr>
            <w:tcW w:w="2271" w:type="dxa"/>
            <w:shd w:val="clear" w:color="auto" w:fill="D9D9D9" w:themeFill="background1" w:themeFillShade="D9"/>
            <w:vAlign w:val="center"/>
          </w:tcPr>
          <w:p w14:paraId="78320178"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No information</w:t>
            </w:r>
          </w:p>
        </w:tc>
        <w:tc>
          <w:tcPr>
            <w:tcW w:w="821" w:type="dxa"/>
            <w:vAlign w:val="center"/>
          </w:tcPr>
          <w:p w14:paraId="316F5E9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2,009</w:t>
            </w:r>
          </w:p>
        </w:tc>
        <w:tc>
          <w:tcPr>
            <w:tcW w:w="821" w:type="dxa"/>
            <w:vAlign w:val="center"/>
          </w:tcPr>
          <w:p w14:paraId="188BB1D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196</w:t>
            </w:r>
          </w:p>
        </w:tc>
        <w:tc>
          <w:tcPr>
            <w:tcW w:w="879" w:type="dxa"/>
            <w:vAlign w:val="center"/>
          </w:tcPr>
          <w:p w14:paraId="4231BAA1"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165</w:t>
            </w:r>
          </w:p>
        </w:tc>
        <w:tc>
          <w:tcPr>
            <w:tcW w:w="1027" w:type="dxa"/>
            <w:vAlign w:val="center"/>
          </w:tcPr>
          <w:p w14:paraId="08D1773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c>
          <w:tcPr>
            <w:tcW w:w="835" w:type="dxa"/>
            <w:vAlign w:val="center"/>
          </w:tcPr>
          <w:p w14:paraId="66D6A8A8"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127</w:t>
            </w:r>
          </w:p>
        </w:tc>
        <w:tc>
          <w:tcPr>
            <w:tcW w:w="879" w:type="dxa"/>
            <w:vAlign w:val="center"/>
          </w:tcPr>
          <w:p w14:paraId="541119A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w:t>
            </w:r>
          </w:p>
        </w:tc>
        <w:tc>
          <w:tcPr>
            <w:tcW w:w="1027" w:type="dxa"/>
            <w:vAlign w:val="center"/>
          </w:tcPr>
          <w:p w14:paraId="2F12401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1,648</w:t>
            </w:r>
          </w:p>
        </w:tc>
      </w:tr>
      <w:tr w:rsidR="005329D3" w:rsidRPr="00B90C7D" w14:paraId="46CE5458" w14:textId="77777777" w:rsidTr="004F0E1B">
        <w:trPr>
          <w:jc w:val="center"/>
        </w:trPr>
        <w:tc>
          <w:tcPr>
            <w:tcW w:w="2271" w:type="dxa"/>
            <w:shd w:val="clear" w:color="auto" w:fill="D9D9D9" w:themeFill="background1" w:themeFillShade="D9"/>
            <w:vAlign w:val="center"/>
          </w:tcPr>
          <w:p w14:paraId="5EDADB27"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1-4</w:t>
            </w:r>
          </w:p>
        </w:tc>
        <w:tc>
          <w:tcPr>
            <w:tcW w:w="821" w:type="dxa"/>
            <w:vAlign w:val="center"/>
          </w:tcPr>
          <w:p w14:paraId="0D1650E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8,202</w:t>
            </w:r>
          </w:p>
        </w:tc>
        <w:tc>
          <w:tcPr>
            <w:tcW w:w="821" w:type="dxa"/>
            <w:vAlign w:val="center"/>
          </w:tcPr>
          <w:p w14:paraId="2C2A1FF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5,538</w:t>
            </w:r>
          </w:p>
        </w:tc>
        <w:tc>
          <w:tcPr>
            <w:tcW w:w="879" w:type="dxa"/>
            <w:vAlign w:val="center"/>
          </w:tcPr>
          <w:p w14:paraId="6719C243"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2,664</w:t>
            </w:r>
          </w:p>
        </w:tc>
        <w:tc>
          <w:tcPr>
            <w:tcW w:w="1027" w:type="dxa"/>
            <w:vAlign w:val="center"/>
          </w:tcPr>
          <w:p w14:paraId="623E7BA0"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12198990"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5,004</w:t>
            </w:r>
          </w:p>
        </w:tc>
        <w:tc>
          <w:tcPr>
            <w:tcW w:w="879" w:type="dxa"/>
            <w:vAlign w:val="center"/>
          </w:tcPr>
          <w:p w14:paraId="78BF040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2,519</w:t>
            </w:r>
          </w:p>
        </w:tc>
        <w:tc>
          <w:tcPr>
            <w:tcW w:w="1027" w:type="dxa"/>
            <w:vAlign w:val="center"/>
          </w:tcPr>
          <w:p w14:paraId="530A222F"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3E5F2D0E" w14:textId="77777777" w:rsidTr="004F0E1B">
        <w:trPr>
          <w:jc w:val="center"/>
        </w:trPr>
        <w:tc>
          <w:tcPr>
            <w:tcW w:w="2271" w:type="dxa"/>
            <w:shd w:val="clear" w:color="auto" w:fill="D9D9D9" w:themeFill="background1" w:themeFillShade="D9"/>
            <w:vAlign w:val="center"/>
          </w:tcPr>
          <w:p w14:paraId="748683B1"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5-7</w:t>
            </w:r>
          </w:p>
        </w:tc>
        <w:tc>
          <w:tcPr>
            <w:tcW w:w="821" w:type="dxa"/>
            <w:vAlign w:val="center"/>
          </w:tcPr>
          <w:p w14:paraId="6777015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13,432</w:t>
            </w:r>
          </w:p>
        </w:tc>
        <w:tc>
          <w:tcPr>
            <w:tcW w:w="821" w:type="dxa"/>
            <w:vAlign w:val="center"/>
          </w:tcPr>
          <w:p w14:paraId="5B7AE03C"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8,454</w:t>
            </w:r>
          </w:p>
        </w:tc>
        <w:tc>
          <w:tcPr>
            <w:tcW w:w="879" w:type="dxa"/>
            <w:vAlign w:val="center"/>
          </w:tcPr>
          <w:p w14:paraId="13F94D25"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4,978</w:t>
            </w:r>
          </w:p>
        </w:tc>
        <w:tc>
          <w:tcPr>
            <w:tcW w:w="1027" w:type="dxa"/>
            <w:vAlign w:val="center"/>
          </w:tcPr>
          <w:p w14:paraId="5E1134C5"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55224979"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8,311</w:t>
            </w:r>
          </w:p>
        </w:tc>
        <w:tc>
          <w:tcPr>
            <w:tcW w:w="879" w:type="dxa"/>
            <w:vAlign w:val="center"/>
          </w:tcPr>
          <w:p w14:paraId="1F6993FB"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4,936</w:t>
            </w:r>
          </w:p>
        </w:tc>
        <w:tc>
          <w:tcPr>
            <w:tcW w:w="1027" w:type="dxa"/>
            <w:vAlign w:val="center"/>
          </w:tcPr>
          <w:p w14:paraId="305EC2AD" w14:textId="77777777" w:rsidR="005329D3" w:rsidRPr="00B90C7D" w:rsidRDefault="005329D3" w:rsidP="00B90C7D">
            <w:pPr>
              <w:pStyle w:val="Default"/>
              <w:bidi w:val="0"/>
              <w:jc w:val="center"/>
              <w:rPr>
                <w:rFonts w:asciiTheme="majorBidi" w:hAnsiTheme="majorBidi" w:cstheme="majorBidi"/>
                <w:sz w:val="22"/>
                <w:szCs w:val="22"/>
              </w:rPr>
            </w:pPr>
          </w:p>
        </w:tc>
      </w:tr>
      <w:tr w:rsidR="005329D3" w:rsidRPr="00B90C7D" w14:paraId="0A72ABDF" w14:textId="77777777" w:rsidTr="004F0E1B">
        <w:trPr>
          <w:jc w:val="center"/>
        </w:trPr>
        <w:tc>
          <w:tcPr>
            <w:tcW w:w="2271" w:type="dxa"/>
            <w:shd w:val="clear" w:color="auto" w:fill="D9D9D9" w:themeFill="background1" w:themeFillShade="D9"/>
            <w:vAlign w:val="center"/>
          </w:tcPr>
          <w:p w14:paraId="6450537E" w14:textId="77777777" w:rsidR="005329D3" w:rsidRPr="00B90C7D" w:rsidRDefault="005329D3" w:rsidP="00B90C7D">
            <w:pPr>
              <w:pStyle w:val="Default"/>
              <w:bidi w:val="0"/>
              <w:rPr>
                <w:rFonts w:asciiTheme="majorBidi" w:hAnsiTheme="majorBidi" w:cstheme="majorBidi"/>
                <w:b/>
                <w:bCs/>
                <w:sz w:val="22"/>
                <w:szCs w:val="22"/>
              </w:rPr>
            </w:pPr>
            <w:r w:rsidRPr="00B90C7D">
              <w:rPr>
                <w:rFonts w:asciiTheme="majorBidi" w:hAnsiTheme="majorBidi" w:cstheme="majorBidi"/>
                <w:b/>
                <w:bCs/>
                <w:sz w:val="22"/>
                <w:szCs w:val="22"/>
              </w:rPr>
              <w:t>8-10</w:t>
            </w:r>
          </w:p>
        </w:tc>
        <w:tc>
          <w:tcPr>
            <w:tcW w:w="821" w:type="dxa"/>
            <w:vAlign w:val="center"/>
          </w:tcPr>
          <w:p w14:paraId="789FE7B4"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4,018</w:t>
            </w:r>
          </w:p>
        </w:tc>
        <w:tc>
          <w:tcPr>
            <w:tcW w:w="821" w:type="dxa"/>
            <w:vAlign w:val="center"/>
          </w:tcPr>
          <w:p w14:paraId="2988E9EA"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2,017</w:t>
            </w:r>
          </w:p>
        </w:tc>
        <w:tc>
          <w:tcPr>
            <w:tcW w:w="879" w:type="dxa"/>
            <w:vAlign w:val="center"/>
          </w:tcPr>
          <w:p w14:paraId="048283DD"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2,001</w:t>
            </w:r>
          </w:p>
        </w:tc>
        <w:tc>
          <w:tcPr>
            <w:tcW w:w="1027" w:type="dxa"/>
            <w:vAlign w:val="center"/>
          </w:tcPr>
          <w:p w14:paraId="1E095E33" w14:textId="77777777" w:rsidR="005329D3" w:rsidRPr="00B90C7D" w:rsidRDefault="005329D3" w:rsidP="00B90C7D">
            <w:pPr>
              <w:pStyle w:val="Default"/>
              <w:bidi w:val="0"/>
              <w:jc w:val="center"/>
              <w:rPr>
                <w:rFonts w:asciiTheme="majorBidi" w:hAnsiTheme="majorBidi" w:cstheme="majorBidi"/>
                <w:sz w:val="22"/>
                <w:szCs w:val="22"/>
              </w:rPr>
            </w:pPr>
          </w:p>
        </w:tc>
        <w:tc>
          <w:tcPr>
            <w:tcW w:w="835" w:type="dxa"/>
            <w:vAlign w:val="center"/>
          </w:tcPr>
          <w:p w14:paraId="686F84BF"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1,995</w:t>
            </w:r>
          </w:p>
        </w:tc>
        <w:tc>
          <w:tcPr>
            <w:tcW w:w="879" w:type="dxa"/>
            <w:vAlign w:val="center"/>
          </w:tcPr>
          <w:p w14:paraId="19447266" w14:textId="77777777" w:rsidR="005329D3" w:rsidRPr="00B90C7D" w:rsidRDefault="005329D3" w:rsidP="00B90C7D">
            <w:pPr>
              <w:pStyle w:val="Default"/>
              <w:bidi w:val="0"/>
              <w:jc w:val="center"/>
              <w:rPr>
                <w:rFonts w:asciiTheme="majorBidi" w:hAnsiTheme="majorBidi" w:cstheme="majorBidi"/>
                <w:sz w:val="22"/>
                <w:szCs w:val="22"/>
              </w:rPr>
            </w:pPr>
            <w:r w:rsidRPr="00B90C7D">
              <w:rPr>
                <w:rFonts w:asciiTheme="majorBidi" w:hAnsiTheme="majorBidi" w:cstheme="majorBidi"/>
                <w:sz w:val="22"/>
                <w:szCs w:val="22"/>
              </w:rPr>
              <w:t>1,996</w:t>
            </w:r>
          </w:p>
        </w:tc>
        <w:tc>
          <w:tcPr>
            <w:tcW w:w="1027" w:type="dxa"/>
            <w:vAlign w:val="center"/>
          </w:tcPr>
          <w:p w14:paraId="71E572D1" w14:textId="77777777" w:rsidR="005329D3" w:rsidRPr="00B90C7D" w:rsidRDefault="005329D3" w:rsidP="00B90C7D">
            <w:pPr>
              <w:pStyle w:val="Default"/>
              <w:bidi w:val="0"/>
              <w:jc w:val="center"/>
              <w:rPr>
                <w:rFonts w:asciiTheme="majorBidi" w:hAnsiTheme="majorBidi" w:cstheme="majorBidi"/>
                <w:sz w:val="22"/>
                <w:szCs w:val="22"/>
              </w:rPr>
            </w:pPr>
          </w:p>
        </w:tc>
      </w:tr>
    </w:tbl>
    <w:p w14:paraId="6C384BDF" w14:textId="4B399006" w:rsidR="005329D3" w:rsidRPr="003A2639" w:rsidRDefault="005329D3" w:rsidP="00392FE6">
      <w:pPr>
        <w:pStyle w:val="Default"/>
        <w:spacing w:line="360" w:lineRule="auto"/>
        <w:rPr>
          <w:rFonts w:asciiTheme="majorBidi" w:hAnsiTheme="majorBidi" w:cstheme="majorBidi"/>
          <w:sz w:val="22"/>
          <w:szCs w:val="22"/>
        </w:rPr>
      </w:pPr>
      <w:r w:rsidRPr="00B90C7D">
        <w:rPr>
          <w:rFonts w:asciiTheme="majorBidi" w:hAnsiTheme="majorBidi" w:cstheme="majorBidi"/>
          <w:i/>
          <w:iCs/>
          <w:sz w:val="22"/>
          <w:szCs w:val="22"/>
        </w:rPr>
        <w:t>Source: C</w:t>
      </w:r>
      <w:r w:rsidR="00392FE6">
        <w:rPr>
          <w:rFonts w:asciiTheme="majorBidi" w:hAnsiTheme="majorBidi" w:cstheme="majorBidi"/>
          <w:i/>
          <w:iCs/>
          <w:sz w:val="22"/>
          <w:szCs w:val="22"/>
        </w:rPr>
        <w:t>BS</w:t>
      </w:r>
      <w:r w:rsidRPr="00B90C7D">
        <w:rPr>
          <w:rFonts w:asciiTheme="majorBidi" w:hAnsiTheme="majorBidi" w:cstheme="majorBidi"/>
          <w:i/>
          <w:iCs/>
          <w:sz w:val="22"/>
          <w:szCs w:val="22"/>
        </w:rPr>
        <w:t>, April 2023</w:t>
      </w:r>
      <w:r w:rsidR="003A2639">
        <w:rPr>
          <w:rFonts w:asciiTheme="majorBidi" w:hAnsiTheme="majorBidi" w:cstheme="majorBidi"/>
          <w:sz w:val="22"/>
          <w:szCs w:val="22"/>
        </w:rPr>
        <w:t xml:space="preserve">. </w:t>
      </w:r>
    </w:p>
    <w:p w14:paraId="5974882D" w14:textId="5B483679" w:rsidR="004D460A" w:rsidRPr="00B90C7D" w:rsidRDefault="0023044F" w:rsidP="00EA5271">
      <w:pPr>
        <w:pStyle w:val="Default"/>
        <w:spacing w:before="120" w:line="360" w:lineRule="auto"/>
        <w:rPr>
          <w:rFonts w:asciiTheme="majorBidi" w:hAnsiTheme="majorBidi" w:cstheme="majorBidi"/>
        </w:rPr>
      </w:pPr>
      <w:r w:rsidRPr="0023044F">
        <w:rPr>
          <w:rFonts w:asciiTheme="majorBidi" w:hAnsiTheme="majorBidi" w:cstheme="majorBidi"/>
          <w:b/>
          <w:bCs/>
          <w:u w:val="single"/>
        </w:rPr>
        <w:t>Question 17(</w:t>
      </w:r>
      <w:r>
        <w:rPr>
          <w:rFonts w:asciiTheme="majorBidi" w:hAnsiTheme="majorBidi" w:cstheme="majorBidi"/>
          <w:b/>
          <w:bCs/>
          <w:u w:val="single"/>
        </w:rPr>
        <w:t>c</w:t>
      </w:r>
      <w:r w:rsidRPr="0023044F">
        <w:rPr>
          <w:rFonts w:asciiTheme="majorBidi" w:hAnsiTheme="majorBidi" w:cstheme="majorBidi"/>
          <w:b/>
          <w:bCs/>
          <w:u w:val="single"/>
        </w:rPr>
        <w:t>)</w:t>
      </w:r>
      <w:r w:rsidR="004D460A" w:rsidRPr="00B90C7D">
        <w:rPr>
          <w:rFonts w:asciiTheme="majorBidi" w:hAnsiTheme="majorBidi" w:cstheme="majorBidi"/>
        </w:rPr>
        <w:t xml:space="preserve"> </w:t>
      </w:r>
    </w:p>
    <w:p w14:paraId="6698FDB6" w14:textId="65049C0B" w:rsidR="00637608" w:rsidRPr="002A477C" w:rsidRDefault="00637608" w:rsidP="000E04E7">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oster</w:t>
      </w:r>
      <w:r w:rsidR="00EE6292" w:rsidRPr="00C17425">
        <w:rPr>
          <w:rFonts w:asciiTheme="majorBidi" w:hAnsiTheme="majorBidi" w:cstheme="majorBidi"/>
          <w:b/>
          <w:bCs/>
          <w:sz w:val="24"/>
          <w:szCs w:val="24"/>
          <w:u w:val="single"/>
        </w:rPr>
        <w:t xml:space="preserve"> </w:t>
      </w:r>
      <w:r w:rsidR="001C6917" w:rsidRPr="00C17425">
        <w:rPr>
          <w:rFonts w:asciiTheme="majorBidi" w:hAnsiTheme="majorBidi" w:cstheme="majorBidi"/>
          <w:b/>
          <w:bCs/>
          <w:sz w:val="24"/>
          <w:szCs w:val="24"/>
          <w:u w:val="single"/>
        </w:rPr>
        <w:t>C</w:t>
      </w:r>
      <w:r w:rsidR="00EE6292" w:rsidRPr="00C17425">
        <w:rPr>
          <w:rFonts w:asciiTheme="majorBidi" w:hAnsiTheme="majorBidi" w:cstheme="majorBidi"/>
          <w:b/>
          <w:bCs/>
          <w:sz w:val="24"/>
          <w:szCs w:val="24"/>
          <w:u w:val="single"/>
        </w:rPr>
        <w:t>are</w:t>
      </w:r>
      <w:r w:rsidRPr="00C17425">
        <w:rPr>
          <w:rFonts w:asciiTheme="majorBidi" w:hAnsiTheme="majorBidi" w:cstheme="majorBidi"/>
          <w:b/>
          <w:bCs/>
          <w:sz w:val="24"/>
          <w:szCs w:val="24"/>
          <w:u w:val="single"/>
        </w:rPr>
        <w:t xml:space="preserve">, by </w:t>
      </w:r>
      <w:r w:rsidR="001C6917" w:rsidRPr="00C17425">
        <w:rPr>
          <w:rFonts w:asciiTheme="majorBidi" w:hAnsiTheme="majorBidi" w:cstheme="majorBidi"/>
          <w:b/>
          <w:bCs/>
          <w:sz w:val="24"/>
          <w:szCs w:val="24"/>
          <w:u w:val="single"/>
        </w:rPr>
        <w:t>A</w:t>
      </w:r>
      <w:r w:rsidRPr="00C17425">
        <w:rPr>
          <w:rFonts w:asciiTheme="majorBidi" w:hAnsiTheme="majorBidi" w:cstheme="majorBidi"/>
          <w:b/>
          <w:bCs/>
          <w:sz w:val="24"/>
          <w:szCs w:val="24"/>
          <w:u w:val="single"/>
        </w:rPr>
        <w:t xml:space="preserve">ge </w:t>
      </w:r>
      <w:r w:rsidR="001C6917" w:rsidRPr="00C17425">
        <w:rPr>
          <w:rFonts w:asciiTheme="majorBidi" w:hAnsiTheme="majorBidi" w:cstheme="majorBidi"/>
          <w:b/>
          <w:bCs/>
          <w:sz w:val="24"/>
          <w:szCs w:val="24"/>
          <w:u w:val="single"/>
        </w:rPr>
        <w:t>G</w:t>
      </w:r>
      <w:r w:rsidRPr="00C17425">
        <w:rPr>
          <w:rFonts w:asciiTheme="majorBidi" w:hAnsiTheme="majorBidi" w:cstheme="majorBidi"/>
          <w:b/>
          <w:bCs/>
          <w:sz w:val="24"/>
          <w:szCs w:val="24"/>
          <w:u w:val="single"/>
        </w:rPr>
        <w:t>roup</w:t>
      </w:r>
      <w:r w:rsidRPr="002A477C">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1555"/>
        <w:gridCol w:w="2333"/>
        <w:gridCol w:w="2334"/>
      </w:tblGrid>
      <w:tr w:rsidR="00637608" w:rsidRPr="00B90C7D" w14:paraId="359502B6" w14:textId="77777777" w:rsidTr="00B90C7D">
        <w:trPr>
          <w:trHeight w:val="211"/>
          <w:jc w:val="center"/>
        </w:trPr>
        <w:tc>
          <w:tcPr>
            <w:tcW w:w="1555" w:type="dxa"/>
            <w:shd w:val="clear" w:color="auto" w:fill="BFBFBF" w:themeFill="background1" w:themeFillShade="BF"/>
            <w:vAlign w:val="center"/>
          </w:tcPr>
          <w:p w14:paraId="164A2761" w14:textId="77777777" w:rsidR="00637608" w:rsidRPr="00B90C7D" w:rsidRDefault="00637608" w:rsidP="00637608">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Year</w:t>
            </w:r>
          </w:p>
        </w:tc>
        <w:tc>
          <w:tcPr>
            <w:tcW w:w="2333" w:type="dxa"/>
            <w:shd w:val="clear" w:color="auto" w:fill="BFBFBF" w:themeFill="background1" w:themeFillShade="BF"/>
            <w:vAlign w:val="center"/>
          </w:tcPr>
          <w:p w14:paraId="35D57C2C" w14:textId="214D22C4" w:rsidR="00637608" w:rsidRPr="00B90C7D" w:rsidRDefault="00637608" w:rsidP="00637608">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 xml:space="preserve">Age </w:t>
            </w:r>
            <w:r w:rsidR="00153470">
              <w:rPr>
                <w:rFonts w:asciiTheme="majorBidi" w:hAnsiTheme="majorBidi" w:cstheme="majorBidi"/>
                <w:b/>
                <w:bCs/>
                <w:sz w:val="22"/>
                <w:szCs w:val="22"/>
              </w:rPr>
              <w:t>g</w:t>
            </w:r>
            <w:r w:rsidRPr="00B90C7D">
              <w:rPr>
                <w:rFonts w:asciiTheme="majorBidi" w:hAnsiTheme="majorBidi" w:cstheme="majorBidi"/>
                <w:b/>
                <w:bCs/>
                <w:sz w:val="22"/>
                <w:szCs w:val="22"/>
              </w:rPr>
              <w:t>roup</w:t>
            </w:r>
          </w:p>
        </w:tc>
        <w:tc>
          <w:tcPr>
            <w:tcW w:w="2334" w:type="dxa"/>
            <w:shd w:val="clear" w:color="auto" w:fill="BFBFBF" w:themeFill="background1" w:themeFillShade="BF"/>
            <w:vAlign w:val="center"/>
          </w:tcPr>
          <w:p w14:paraId="5A0965D8" w14:textId="273B6FD4" w:rsidR="00637608" w:rsidRPr="00B90C7D" w:rsidRDefault="00637608" w:rsidP="00153470">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 xml:space="preserve">Number of </w:t>
            </w:r>
            <w:r w:rsidR="00153470">
              <w:rPr>
                <w:rFonts w:asciiTheme="majorBidi" w:hAnsiTheme="majorBidi" w:cstheme="majorBidi"/>
                <w:b/>
                <w:bCs/>
                <w:sz w:val="22"/>
                <w:szCs w:val="22"/>
              </w:rPr>
              <w:t>c</w:t>
            </w:r>
            <w:r w:rsidRPr="00B90C7D">
              <w:rPr>
                <w:rFonts w:asciiTheme="majorBidi" w:hAnsiTheme="majorBidi" w:cstheme="majorBidi"/>
                <w:b/>
                <w:bCs/>
                <w:sz w:val="22"/>
                <w:szCs w:val="22"/>
              </w:rPr>
              <w:t>hildren</w:t>
            </w:r>
          </w:p>
        </w:tc>
      </w:tr>
      <w:tr w:rsidR="00637608" w:rsidRPr="00B90C7D" w14:paraId="4922C35C" w14:textId="77777777" w:rsidTr="00B90C7D">
        <w:trPr>
          <w:jc w:val="center"/>
        </w:trPr>
        <w:tc>
          <w:tcPr>
            <w:tcW w:w="1555" w:type="dxa"/>
            <w:vMerge w:val="restart"/>
            <w:vAlign w:val="center"/>
          </w:tcPr>
          <w:p w14:paraId="3095C188"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2020</w:t>
            </w:r>
          </w:p>
        </w:tc>
        <w:tc>
          <w:tcPr>
            <w:tcW w:w="2333" w:type="dxa"/>
            <w:vAlign w:val="center"/>
          </w:tcPr>
          <w:p w14:paraId="7C2E47D5"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0-6</w:t>
            </w:r>
          </w:p>
        </w:tc>
        <w:tc>
          <w:tcPr>
            <w:tcW w:w="2334" w:type="dxa"/>
            <w:vAlign w:val="center"/>
          </w:tcPr>
          <w:p w14:paraId="1686B6E2"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1,120</w:t>
            </w:r>
          </w:p>
        </w:tc>
      </w:tr>
      <w:tr w:rsidR="00637608" w:rsidRPr="00B90C7D" w14:paraId="3CA84BF1" w14:textId="77777777" w:rsidTr="00B90C7D">
        <w:trPr>
          <w:jc w:val="center"/>
        </w:trPr>
        <w:tc>
          <w:tcPr>
            <w:tcW w:w="1555" w:type="dxa"/>
            <w:vMerge/>
            <w:vAlign w:val="center"/>
          </w:tcPr>
          <w:p w14:paraId="55AD704B"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vAlign w:val="center"/>
          </w:tcPr>
          <w:p w14:paraId="79B9DF35"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7-14</w:t>
            </w:r>
          </w:p>
        </w:tc>
        <w:tc>
          <w:tcPr>
            <w:tcW w:w="2334" w:type="dxa"/>
            <w:vAlign w:val="center"/>
          </w:tcPr>
          <w:p w14:paraId="6AB4FF05"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2,297</w:t>
            </w:r>
          </w:p>
        </w:tc>
      </w:tr>
      <w:tr w:rsidR="00637608" w:rsidRPr="00B90C7D" w14:paraId="47410B21" w14:textId="77777777" w:rsidTr="00B90C7D">
        <w:trPr>
          <w:jc w:val="center"/>
        </w:trPr>
        <w:tc>
          <w:tcPr>
            <w:tcW w:w="1555" w:type="dxa"/>
            <w:vMerge/>
            <w:vAlign w:val="center"/>
          </w:tcPr>
          <w:p w14:paraId="1F763053"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vAlign w:val="center"/>
          </w:tcPr>
          <w:p w14:paraId="1428967A"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15-18</w:t>
            </w:r>
          </w:p>
        </w:tc>
        <w:tc>
          <w:tcPr>
            <w:tcW w:w="2334" w:type="dxa"/>
            <w:vAlign w:val="center"/>
          </w:tcPr>
          <w:p w14:paraId="7421943E"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883</w:t>
            </w:r>
          </w:p>
        </w:tc>
      </w:tr>
      <w:tr w:rsidR="00637608" w:rsidRPr="00B90C7D" w14:paraId="62C2190A" w14:textId="77777777" w:rsidTr="00B90C7D">
        <w:trPr>
          <w:jc w:val="center"/>
        </w:trPr>
        <w:tc>
          <w:tcPr>
            <w:tcW w:w="1555" w:type="dxa"/>
            <w:vMerge/>
            <w:vAlign w:val="center"/>
          </w:tcPr>
          <w:p w14:paraId="2554CD87"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shd w:val="clear" w:color="auto" w:fill="BFBFBF" w:themeFill="background1" w:themeFillShade="BF"/>
            <w:vAlign w:val="center"/>
          </w:tcPr>
          <w:p w14:paraId="415D7408"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Total</w:t>
            </w:r>
          </w:p>
        </w:tc>
        <w:tc>
          <w:tcPr>
            <w:tcW w:w="2334" w:type="dxa"/>
            <w:shd w:val="clear" w:color="auto" w:fill="BFBFBF" w:themeFill="background1" w:themeFillShade="BF"/>
            <w:vAlign w:val="center"/>
          </w:tcPr>
          <w:p w14:paraId="39393564"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4,300</w:t>
            </w:r>
          </w:p>
        </w:tc>
      </w:tr>
      <w:tr w:rsidR="00637608" w:rsidRPr="00B90C7D" w14:paraId="00B08E08" w14:textId="77777777" w:rsidTr="00B90C7D">
        <w:trPr>
          <w:jc w:val="center"/>
        </w:trPr>
        <w:tc>
          <w:tcPr>
            <w:tcW w:w="1555" w:type="dxa"/>
            <w:vMerge w:val="restart"/>
            <w:vAlign w:val="center"/>
          </w:tcPr>
          <w:p w14:paraId="4B477B0F"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2021</w:t>
            </w:r>
          </w:p>
        </w:tc>
        <w:tc>
          <w:tcPr>
            <w:tcW w:w="2333" w:type="dxa"/>
            <w:vAlign w:val="center"/>
          </w:tcPr>
          <w:p w14:paraId="1048D3E8"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0-6</w:t>
            </w:r>
          </w:p>
        </w:tc>
        <w:tc>
          <w:tcPr>
            <w:tcW w:w="2334" w:type="dxa"/>
            <w:vAlign w:val="center"/>
          </w:tcPr>
          <w:p w14:paraId="54F61C82"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1,766</w:t>
            </w:r>
          </w:p>
        </w:tc>
      </w:tr>
      <w:tr w:rsidR="00637608" w:rsidRPr="00B90C7D" w14:paraId="73664B99" w14:textId="77777777" w:rsidTr="00B90C7D">
        <w:trPr>
          <w:jc w:val="center"/>
        </w:trPr>
        <w:tc>
          <w:tcPr>
            <w:tcW w:w="1555" w:type="dxa"/>
            <w:vMerge/>
            <w:vAlign w:val="center"/>
          </w:tcPr>
          <w:p w14:paraId="1045847A"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vAlign w:val="center"/>
          </w:tcPr>
          <w:p w14:paraId="55F7FF4E"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7-14</w:t>
            </w:r>
          </w:p>
        </w:tc>
        <w:tc>
          <w:tcPr>
            <w:tcW w:w="2334" w:type="dxa"/>
            <w:vAlign w:val="center"/>
          </w:tcPr>
          <w:p w14:paraId="260A4784"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2,473</w:t>
            </w:r>
          </w:p>
        </w:tc>
      </w:tr>
      <w:tr w:rsidR="00637608" w:rsidRPr="00B90C7D" w14:paraId="098A86DC" w14:textId="77777777" w:rsidTr="00B90C7D">
        <w:trPr>
          <w:jc w:val="center"/>
        </w:trPr>
        <w:tc>
          <w:tcPr>
            <w:tcW w:w="1555" w:type="dxa"/>
            <w:vMerge/>
            <w:vAlign w:val="center"/>
          </w:tcPr>
          <w:p w14:paraId="366F12B6"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vAlign w:val="center"/>
          </w:tcPr>
          <w:p w14:paraId="5E2D99C5"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15-18</w:t>
            </w:r>
          </w:p>
        </w:tc>
        <w:tc>
          <w:tcPr>
            <w:tcW w:w="2334" w:type="dxa"/>
            <w:vAlign w:val="center"/>
          </w:tcPr>
          <w:p w14:paraId="1671099D"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818</w:t>
            </w:r>
          </w:p>
        </w:tc>
      </w:tr>
      <w:tr w:rsidR="00637608" w:rsidRPr="00B90C7D" w14:paraId="27268FF6" w14:textId="77777777" w:rsidTr="00B90C7D">
        <w:trPr>
          <w:jc w:val="center"/>
        </w:trPr>
        <w:tc>
          <w:tcPr>
            <w:tcW w:w="1555" w:type="dxa"/>
            <w:vMerge/>
            <w:vAlign w:val="center"/>
          </w:tcPr>
          <w:p w14:paraId="22644997" w14:textId="77777777" w:rsidR="00637608" w:rsidRPr="00B90C7D" w:rsidRDefault="00637608" w:rsidP="00B90C7D">
            <w:pPr>
              <w:bidi w:val="0"/>
              <w:spacing w:after="0" w:line="240" w:lineRule="auto"/>
              <w:rPr>
                <w:rFonts w:asciiTheme="majorBidi" w:hAnsiTheme="majorBidi" w:cstheme="majorBidi"/>
                <w:sz w:val="22"/>
                <w:szCs w:val="22"/>
              </w:rPr>
            </w:pPr>
          </w:p>
        </w:tc>
        <w:tc>
          <w:tcPr>
            <w:tcW w:w="2333" w:type="dxa"/>
            <w:shd w:val="clear" w:color="auto" w:fill="BFBFBF" w:themeFill="background1" w:themeFillShade="BF"/>
            <w:vAlign w:val="center"/>
          </w:tcPr>
          <w:p w14:paraId="7C67EB03"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Total</w:t>
            </w:r>
          </w:p>
        </w:tc>
        <w:tc>
          <w:tcPr>
            <w:tcW w:w="2334" w:type="dxa"/>
            <w:shd w:val="clear" w:color="auto" w:fill="BFBFBF" w:themeFill="background1" w:themeFillShade="BF"/>
            <w:vAlign w:val="center"/>
          </w:tcPr>
          <w:p w14:paraId="39AFC508"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5,057</w:t>
            </w:r>
          </w:p>
        </w:tc>
      </w:tr>
      <w:tr w:rsidR="00637608" w:rsidRPr="00B90C7D" w14:paraId="5C1824BC" w14:textId="77777777" w:rsidTr="00B90C7D">
        <w:trPr>
          <w:jc w:val="center"/>
        </w:trPr>
        <w:tc>
          <w:tcPr>
            <w:tcW w:w="1555" w:type="dxa"/>
            <w:vMerge w:val="restart"/>
            <w:vAlign w:val="center"/>
          </w:tcPr>
          <w:p w14:paraId="0D6D91DC"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2022</w:t>
            </w:r>
          </w:p>
        </w:tc>
        <w:tc>
          <w:tcPr>
            <w:tcW w:w="2333" w:type="dxa"/>
            <w:vAlign w:val="center"/>
          </w:tcPr>
          <w:p w14:paraId="3F814EF5"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0-6</w:t>
            </w:r>
          </w:p>
        </w:tc>
        <w:tc>
          <w:tcPr>
            <w:tcW w:w="2334" w:type="dxa"/>
            <w:vAlign w:val="center"/>
          </w:tcPr>
          <w:p w14:paraId="5EBEE305"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1,819</w:t>
            </w:r>
          </w:p>
        </w:tc>
      </w:tr>
      <w:tr w:rsidR="00637608" w:rsidRPr="00B90C7D" w14:paraId="180EF6BF" w14:textId="77777777" w:rsidTr="00B90C7D">
        <w:trPr>
          <w:jc w:val="center"/>
        </w:trPr>
        <w:tc>
          <w:tcPr>
            <w:tcW w:w="1555" w:type="dxa"/>
            <w:vMerge/>
          </w:tcPr>
          <w:p w14:paraId="25462C0C" w14:textId="77777777" w:rsidR="00637608" w:rsidRPr="00B90C7D" w:rsidRDefault="00637608" w:rsidP="00637608">
            <w:pPr>
              <w:bidi w:val="0"/>
              <w:spacing w:after="0" w:line="240" w:lineRule="auto"/>
              <w:rPr>
                <w:rFonts w:asciiTheme="majorBidi" w:hAnsiTheme="majorBidi" w:cstheme="majorBidi"/>
                <w:sz w:val="22"/>
                <w:szCs w:val="22"/>
              </w:rPr>
            </w:pPr>
          </w:p>
        </w:tc>
        <w:tc>
          <w:tcPr>
            <w:tcW w:w="2333" w:type="dxa"/>
            <w:vAlign w:val="center"/>
          </w:tcPr>
          <w:p w14:paraId="1014837B"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7-14</w:t>
            </w:r>
          </w:p>
        </w:tc>
        <w:tc>
          <w:tcPr>
            <w:tcW w:w="2334" w:type="dxa"/>
            <w:vAlign w:val="center"/>
          </w:tcPr>
          <w:p w14:paraId="7E04C538"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2,573</w:t>
            </w:r>
          </w:p>
        </w:tc>
      </w:tr>
      <w:tr w:rsidR="00637608" w:rsidRPr="00B90C7D" w14:paraId="4E2FE01A" w14:textId="77777777" w:rsidTr="00B90C7D">
        <w:trPr>
          <w:jc w:val="center"/>
        </w:trPr>
        <w:tc>
          <w:tcPr>
            <w:tcW w:w="1555" w:type="dxa"/>
            <w:vMerge/>
          </w:tcPr>
          <w:p w14:paraId="111CCB8A" w14:textId="77777777" w:rsidR="00637608" w:rsidRPr="00B90C7D" w:rsidRDefault="00637608" w:rsidP="00637608">
            <w:pPr>
              <w:bidi w:val="0"/>
              <w:spacing w:after="0" w:line="240" w:lineRule="auto"/>
              <w:rPr>
                <w:rFonts w:asciiTheme="majorBidi" w:hAnsiTheme="majorBidi" w:cstheme="majorBidi"/>
                <w:sz w:val="22"/>
                <w:szCs w:val="22"/>
              </w:rPr>
            </w:pPr>
          </w:p>
        </w:tc>
        <w:tc>
          <w:tcPr>
            <w:tcW w:w="2333" w:type="dxa"/>
            <w:vAlign w:val="center"/>
          </w:tcPr>
          <w:p w14:paraId="18B931EB"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15-18</w:t>
            </w:r>
          </w:p>
        </w:tc>
        <w:tc>
          <w:tcPr>
            <w:tcW w:w="2334" w:type="dxa"/>
            <w:vAlign w:val="center"/>
          </w:tcPr>
          <w:p w14:paraId="13BCD479"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868</w:t>
            </w:r>
          </w:p>
        </w:tc>
      </w:tr>
      <w:tr w:rsidR="00637608" w:rsidRPr="00B90C7D" w14:paraId="512B5B29" w14:textId="77777777" w:rsidTr="00B90C7D">
        <w:trPr>
          <w:jc w:val="center"/>
        </w:trPr>
        <w:tc>
          <w:tcPr>
            <w:tcW w:w="1555" w:type="dxa"/>
            <w:vMerge/>
          </w:tcPr>
          <w:p w14:paraId="1DB51D7D" w14:textId="77777777" w:rsidR="00637608" w:rsidRPr="00B90C7D" w:rsidRDefault="00637608" w:rsidP="00637608">
            <w:pPr>
              <w:bidi w:val="0"/>
              <w:spacing w:after="0" w:line="240" w:lineRule="auto"/>
              <w:rPr>
                <w:rFonts w:asciiTheme="majorBidi" w:hAnsiTheme="majorBidi" w:cstheme="majorBidi"/>
                <w:sz w:val="22"/>
                <w:szCs w:val="22"/>
              </w:rPr>
            </w:pPr>
          </w:p>
        </w:tc>
        <w:tc>
          <w:tcPr>
            <w:tcW w:w="2333" w:type="dxa"/>
            <w:shd w:val="clear" w:color="auto" w:fill="BFBFBF" w:themeFill="background1" w:themeFillShade="BF"/>
            <w:vAlign w:val="center"/>
          </w:tcPr>
          <w:p w14:paraId="4839084C" w14:textId="77777777" w:rsidR="00637608" w:rsidRPr="00B90C7D" w:rsidRDefault="00637608"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Total</w:t>
            </w:r>
          </w:p>
        </w:tc>
        <w:tc>
          <w:tcPr>
            <w:tcW w:w="2334" w:type="dxa"/>
            <w:shd w:val="clear" w:color="auto" w:fill="BFBFBF" w:themeFill="background1" w:themeFillShade="BF"/>
            <w:vAlign w:val="center"/>
          </w:tcPr>
          <w:p w14:paraId="4F0014D0" w14:textId="77777777" w:rsidR="00637608" w:rsidRPr="00B90C7D" w:rsidRDefault="00637608"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5,260</w:t>
            </w:r>
          </w:p>
        </w:tc>
      </w:tr>
    </w:tbl>
    <w:p w14:paraId="07550772"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640B41D5" w14:textId="0EE588E6" w:rsidR="000A25CE" w:rsidRPr="006D5936" w:rsidRDefault="000A25CE" w:rsidP="00990953">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AB548D" w:rsidRPr="00C17425">
        <w:rPr>
          <w:rFonts w:asciiTheme="majorBidi" w:hAnsiTheme="majorBidi" w:cstheme="majorBidi"/>
          <w:b/>
          <w:bCs/>
          <w:sz w:val="24"/>
          <w:szCs w:val="24"/>
          <w:u w:val="single"/>
        </w:rPr>
        <w:t xml:space="preserve">Boarding-Schools </w:t>
      </w:r>
      <w:r w:rsidRPr="00C17425">
        <w:rPr>
          <w:rFonts w:asciiTheme="majorBidi" w:hAnsiTheme="majorBidi" w:cstheme="majorBidi"/>
          <w:b/>
          <w:bCs/>
          <w:sz w:val="24"/>
          <w:szCs w:val="24"/>
          <w:u w:val="single"/>
        </w:rPr>
        <w:t xml:space="preserve">and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1C6917"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are (2020-2022</w:t>
      </w:r>
      <w:r w:rsidRPr="006D5936">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2689"/>
        <w:gridCol w:w="5607"/>
      </w:tblGrid>
      <w:tr w:rsidR="000A25CE" w:rsidRPr="00B90C7D" w14:paraId="5E047E2F" w14:textId="77777777" w:rsidTr="00FF2D5B">
        <w:trPr>
          <w:jc w:val="center"/>
        </w:trPr>
        <w:tc>
          <w:tcPr>
            <w:tcW w:w="2689" w:type="dxa"/>
            <w:shd w:val="clear" w:color="auto" w:fill="BFBFBF" w:themeFill="background1" w:themeFillShade="BF"/>
            <w:vAlign w:val="center"/>
          </w:tcPr>
          <w:p w14:paraId="1EE962AB" w14:textId="77777777" w:rsidR="000A25CE" w:rsidRPr="00B90C7D" w:rsidRDefault="000A25CE" w:rsidP="000A25CE">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Year</w:t>
            </w:r>
          </w:p>
        </w:tc>
        <w:tc>
          <w:tcPr>
            <w:tcW w:w="5607" w:type="dxa"/>
            <w:shd w:val="clear" w:color="auto" w:fill="BFBFBF" w:themeFill="background1" w:themeFillShade="BF"/>
            <w:vAlign w:val="center"/>
          </w:tcPr>
          <w:p w14:paraId="7A7B0F3D" w14:textId="77777777" w:rsidR="000A25CE" w:rsidRPr="00B90C7D" w:rsidRDefault="000A25CE" w:rsidP="000A25CE">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Total – Placed in boarding institutions and foster care</w:t>
            </w:r>
          </w:p>
        </w:tc>
      </w:tr>
      <w:tr w:rsidR="000A25CE" w:rsidRPr="00B90C7D" w14:paraId="7A48FE53" w14:textId="77777777" w:rsidTr="00FF2D5B">
        <w:trPr>
          <w:jc w:val="center"/>
        </w:trPr>
        <w:tc>
          <w:tcPr>
            <w:tcW w:w="2689" w:type="dxa"/>
            <w:vAlign w:val="center"/>
          </w:tcPr>
          <w:p w14:paraId="6D69C7FC" w14:textId="77777777" w:rsidR="000A25CE" w:rsidRPr="00B90C7D" w:rsidRDefault="000A25CE" w:rsidP="000A25CE">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2020</w:t>
            </w:r>
          </w:p>
        </w:tc>
        <w:tc>
          <w:tcPr>
            <w:tcW w:w="5607" w:type="dxa"/>
            <w:vAlign w:val="center"/>
          </w:tcPr>
          <w:p w14:paraId="0E29F281" w14:textId="77777777" w:rsidR="000A25CE" w:rsidRPr="00B90C7D" w:rsidRDefault="000A25CE" w:rsidP="000A25CE">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11,917</w:t>
            </w:r>
          </w:p>
        </w:tc>
      </w:tr>
      <w:tr w:rsidR="000A25CE" w:rsidRPr="00B90C7D" w14:paraId="185ACF7C" w14:textId="77777777" w:rsidTr="00FF2D5B">
        <w:trPr>
          <w:jc w:val="center"/>
        </w:trPr>
        <w:tc>
          <w:tcPr>
            <w:tcW w:w="2689" w:type="dxa"/>
            <w:vAlign w:val="center"/>
          </w:tcPr>
          <w:p w14:paraId="5D51B095" w14:textId="77777777" w:rsidR="000A25CE" w:rsidRPr="00B90C7D" w:rsidRDefault="000A25CE" w:rsidP="000A25CE">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2021</w:t>
            </w:r>
          </w:p>
        </w:tc>
        <w:tc>
          <w:tcPr>
            <w:tcW w:w="5607" w:type="dxa"/>
            <w:vAlign w:val="center"/>
          </w:tcPr>
          <w:p w14:paraId="21F03CD7" w14:textId="77777777" w:rsidR="000A25CE" w:rsidRPr="00B90C7D" w:rsidRDefault="000A25CE" w:rsidP="000A25CE">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12,117</w:t>
            </w:r>
          </w:p>
        </w:tc>
      </w:tr>
      <w:tr w:rsidR="000A25CE" w:rsidRPr="00B90C7D" w14:paraId="17462A32" w14:textId="77777777" w:rsidTr="00FF2D5B">
        <w:trPr>
          <w:jc w:val="center"/>
        </w:trPr>
        <w:tc>
          <w:tcPr>
            <w:tcW w:w="2689" w:type="dxa"/>
            <w:vAlign w:val="center"/>
          </w:tcPr>
          <w:p w14:paraId="6ED6978B" w14:textId="77777777" w:rsidR="000A25CE" w:rsidRPr="00B90C7D" w:rsidRDefault="000A25CE" w:rsidP="000A25CE">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2022</w:t>
            </w:r>
          </w:p>
        </w:tc>
        <w:tc>
          <w:tcPr>
            <w:tcW w:w="5607" w:type="dxa"/>
            <w:vAlign w:val="center"/>
          </w:tcPr>
          <w:p w14:paraId="3980A4FC" w14:textId="77777777" w:rsidR="000A25CE" w:rsidRPr="00B90C7D" w:rsidRDefault="000A25CE" w:rsidP="000A25CE">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11,932</w:t>
            </w:r>
          </w:p>
        </w:tc>
      </w:tr>
    </w:tbl>
    <w:p w14:paraId="79CD810C"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5BDCB519" w14:textId="3E749F6B" w:rsidR="000A25CE" w:rsidRPr="002A477C" w:rsidRDefault="000A25CE" w:rsidP="00BB71E8">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39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1C6917" w:rsidRPr="00C17425">
        <w:rPr>
          <w:rFonts w:asciiTheme="majorBidi" w:hAnsiTheme="majorBidi" w:cstheme="majorBidi"/>
          <w:b/>
          <w:bCs/>
          <w:sz w:val="24"/>
          <w:szCs w:val="24"/>
          <w:u w:val="single"/>
        </w:rPr>
        <w:t xml:space="preserve">Boarding </w:t>
      </w:r>
      <w:r w:rsidR="00AB548D" w:rsidRPr="00C17425">
        <w:rPr>
          <w:rFonts w:asciiTheme="majorBidi" w:hAnsiTheme="majorBidi" w:cstheme="majorBidi"/>
          <w:b/>
          <w:bCs/>
          <w:sz w:val="24"/>
          <w:szCs w:val="24"/>
          <w:u w:val="single"/>
        </w:rPr>
        <w:t xml:space="preserve">Schools </w:t>
      </w:r>
      <w:r w:rsidRPr="00C17425">
        <w:rPr>
          <w:rFonts w:asciiTheme="majorBidi" w:hAnsiTheme="majorBidi" w:cstheme="majorBidi"/>
          <w:b/>
          <w:bCs/>
          <w:sz w:val="24"/>
          <w:szCs w:val="24"/>
          <w:u w:val="single"/>
        </w:rPr>
        <w:t xml:space="preserve">and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1C6917"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 xml:space="preserve">are by </w:t>
      </w:r>
      <w:r w:rsidR="001C6917" w:rsidRPr="00C17425">
        <w:rPr>
          <w:rFonts w:asciiTheme="majorBidi" w:hAnsiTheme="majorBidi" w:cstheme="majorBidi"/>
          <w:b/>
          <w:bCs/>
          <w:sz w:val="24"/>
          <w:szCs w:val="24"/>
          <w:u w:val="single"/>
        </w:rPr>
        <w:t>A</w:t>
      </w:r>
      <w:r w:rsidRPr="00C17425">
        <w:rPr>
          <w:rFonts w:asciiTheme="majorBidi" w:hAnsiTheme="majorBidi" w:cstheme="majorBidi"/>
          <w:b/>
          <w:bCs/>
          <w:sz w:val="24"/>
          <w:szCs w:val="24"/>
          <w:u w:val="single"/>
        </w:rPr>
        <w:t>ge</w:t>
      </w:r>
      <w:r w:rsidRPr="002A477C">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2074"/>
        <w:gridCol w:w="2074"/>
        <w:gridCol w:w="2074"/>
        <w:gridCol w:w="2074"/>
      </w:tblGrid>
      <w:tr w:rsidR="000A25CE" w:rsidRPr="00B90C7D" w14:paraId="592FC66D" w14:textId="77777777" w:rsidTr="00FF2D5B">
        <w:trPr>
          <w:jc w:val="center"/>
        </w:trPr>
        <w:tc>
          <w:tcPr>
            <w:tcW w:w="2074" w:type="dxa"/>
            <w:shd w:val="clear" w:color="auto" w:fill="BFBFBF" w:themeFill="background1" w:themeFillShade="BF"/>
            <w:vAlign w:val="center"/>
          </w:tcPr>
          <w:p w14:paraId="3D1C7725"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Age</w:t>
            </w:r>
          </w:p>
        </w:tc>
        <w:tc>
          <w:tcPr>
            <w:tcW w:w="2074" w:type="dxa"/>
            <w:shd w:val="clear" w:color="auto" w:fill="BFBFBF" w:themeFill="background1" w:themeFillShade="BF"/>
            <w:vAlign w:val="center"/>
          </w:tcPr>
          <w:p w14:paraId="081391F9"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2020</w:t>
            </w:r>
          </w:p>
        </w:tc>
        <w:tc>
          <w:tcPr>
            <w:tcW w:w="2074" w:type="dxa"/>
            <w:shd w:val="clear" w:color="auto" w:fill="BFBFBF" w:themeFill="background1" w:themeFillShade="BF"/>
            <w:vAlign w:val="center"/>
          </w:tcPr>
          <w:p w14:paraId="71D3B487"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2021</w:t>
            </w:r>
          </w:p>
        </w:tc>
        <w:tc>
          <w:tcPr>
            <w:tcW w:w="2074" w:type="dxa"/>
            <w:shd w:val="clear" w:color="auto" w:fill="BFBFBF" w:themeFill="background1" w:themeFillShade="BF"/>
            <w:vAlign w:val="center"/>
          </w:tcPr>
          <w:p w14:paraId="61C18C49"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2022</w:t>
            </w:r>
          </w:p>
        </w:tc>
      </w:tr>
      <w:tr w:rsidR="000A25CE" w:rsidRPr="00B90C7D" w14:paraId="66246422" w14:textId="77777777" w:rsidTr="00FF2D5B">
        <w:trPr>
          <w:jc w:val="center"/>
        </w:trPr>
        <w:tc>
          <w:tcPr>
            <w:tcW w:w="2074" w:type="dxa"/>
            <w:vAlign w:val="center"/>
          </w:tcPr>
          <w:p w14:paraId="18DC31BF"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0</w:t>
            </w:r>
          </w:p>
        </w:tc>
        <w:tc>
          <w:tcPr>
            <w:tcW w:w="2074" w:type="dxa"/>
            <w:vAlign w:val="center"/>
          </w:tcPr>
          <w:p w14:paraId="526D205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53</w:t>
            </w:r>
          </w:p>
        </w:tc>
        <w:tc>
          <w:tcPr>
            <w:tcW w:w="2074" w:type="dxa"/>
            <w:vAlign w:val="center"/>
          </w:tcPr>
          <w:p w14:paraId="3F7D722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52</w:t>
            </w:r>
          </w:p>
        </w:tc>
        <w:tc>
          <w:tcPr>
            <w:tcW w:w="2074" w:type="dxa"/>
            <w:vAlign w:val="center"/>
          </w:tcPr>
          <w:p w14:paraId="4A9235BD"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42</w:t>
            </w:r>
          </w:p>
        </w:tc>
      </w:tr>
      <w:tr w:rsidR="000A25CE" w:rsidRPr="00B90C7D" w14:paraId="4090A95A" w14:textId="77777777" w:rsidTr="00FF2D5B">
        <w:trPr>
          <w:jc w:val="center"/>
        </w:trPr>
        <w:tc>
          <w:tcPr>
            <w:tcW w:w="2074" w:type="dxa"/>
            <w:vAlign w:val="center"/>
          </w:tcPr>
          <w:p w14:paraId="1D224957"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w:t>
            </w:r>
          </w:p>
        </w:tc>
        <w:tc>
          <w:tcPr>
            <w:tcW w:w="2074" w:type="dxa"/>
            <w:vAlign w:val="center"/>
          </w:tcPr>
          <w:p w14:paraId="4764520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129</w:t>
            </w:r>
          </w:p>
        </w:tc>
        <w:tc>
          <w:tcPr>
            <w:tcW w:w="2074" w:type="dxa"/>
            <w:vAlign w:val="center"/>
          </w:tcPr>
          <w:p w14:paraId="6EAC35C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109</w:t>
            </w:r>
          </w:p>
        </w:tc>
        <w:tc>
          <w:tcPr>
            <w:tcW w:w="2074" w:type="dxa"/>
            <w:vAlign w:val="center"/>
          </w:tcPr>
          <w:p w14:paraId="5F970B1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94</w:t>
            </w:r>
          </w:p>
        </w:tc>
      </w:tr>
      <w:tr w:rsidR="000A25CE" w:rsidRPr="00B90C7D" w14:paraId="463EC462" w14:textId="77777777" w:rsidTr="00FF2D5B">
        <w:trPr>
          <w:jc w:val="center"/>
        </w:trPr>
        <w:tc>
          <w:tcPr>
            <w:tcW w:w="2074" w:type="dxa"/>
            <w:vAlign w:val="center"/>
          </w:tcPr>
          <w:p w14:paraId="08BDA62F"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w:t>
            </w:r>
          </w:p>
        </w:tc>
        <w:tc>
          <w:tcPr>
            <w:tcW w:w="2074" w:type="dxa"/>
            <w:vAlign w:val="center"/>
          </w:tcPr>
          <w:p w14:paraId="6E9D0D4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162</w:t>
            </w:r>
          </w:p>
        </w:tc>
        <w:tc>
          <w:tcPr>
            <w:tcW w:w="2074" w:type="dxa"/>
            <w:vAlign w:val="center"/>
          </w:tcPr>
          <w:p w14:paraId="1A140D9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154</w:t>
            </w:r>
          </w:p>
        </w:tc>
        <w:tc>
          <w:tcPr>
            <w:tcW w:w="2074" w:type="dxa"/>
            <w:vAlign w:val="center"/>
          </w:tcPr>
          <w:p w14:paraId="0E5AA37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138</w:t>
            </w:r>
          </w:p>
        </w:tc>
      </w:tr>
      <w:tr w:rsidR="000A25CE" w:rsidRPr="00B90C7D" w14:paraId="650C9B14" w14:textId="77777777" w:rsidTr="00FF2D5B">
        <w:trPr>
          <w:jc w:val="center"/>
        </w:trPr>
        <w:tc>
          <w:tcPr>
            <w:tcW w:w="2074" w:type="dxa"/>
            <w:vAlign w:val="center"/>
          </w:tcPr>
          <w:p w14:paraId="7100B280"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3</w:t>
            </w:r>
          </w:p>
        </w:tc>
        <w:tc>
          <w:tcPr>
            <w:tcW w:w="2074" w:type="dxa"/>
            <w:vAlign w:val="center"/>
          </w:tcPr>
          <w:p w14:paraId="42CCBC9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183</w:t>
            </w:r>
          </w:p>
        </w:tc>
        <w:tc>
          <w:tcPr>
            <w:tcW w:w="2074" w:type="dxa"/>
            <w:vAlign w:val="center"/>
          </w:tcPr>
          <w:p w14:paraId="436C538F"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189</w:t>
            </w:r>
          </w:p>
        </w:tc>
        <w:tc>
          <w:tcPr>
            <w:tcW w:w="2074" w:type="dxa"/>
            <w:vAlign w:val="center"/>
          </w:tcPr>
          <w:p w14:paraId="2DCE7934"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176</w:t>
            </w:r>
          </w:p>
        </w:tc>
      </w:tr>
      <w:tr w:rsidR="000A25CE" w:rsidRPr="00B90C7D" w14:paraId="3A364F71" w14:textId="77777777" w:rsidTr="00FF2D5B">
        <w:trPr>
          <w:jc w:val="center"/>
        </w:trPr>
        <w:tc>
          <w:tcPr>
            <w:tcW w:w="2074" w:type="dxa"/>
            <w:vAlign w:val="center"/>
          </w:tcPr>
          <w:p w14:paraId="2FA62A47"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4</w:t>
            </w:r>
          </w:p>
        </w:tc>
        <w:tc>
          <w:tcPr>
            <w:tcW w:w="2074" w:type="dxa"/>
            <w:vAlign w:val="center"/>
          </w:tcPr>
          <w:p w14:paraId="14B0C1B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198</w:t>
            </w:r>
          </w:p>
        </w:tc>
        <w:tc>
          <w:tcPr>
            <w:tcW w:w="2074" w:type="dxa"/>
            <w:vAlign w:val="center"/>
          </w:tcPr>
          <w:p w14:paraId="5C04F7E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212</w:t>
            </w:r>
          </w:p>
        </w:tc>
        <w:tc>
          <w:tcPr>
            <w:tcW w:w="2074" w:type="dxa"/>
            <w:vAlign w:val="center"/>
          </w:tcPr>
          <w:p w14:paraId="45A7320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208</w:t>
            </w:r>
          </w:p>
        </w:tc>
      </w:tr>
      <w:tr w:rsidR="000A25CE" w:rsidRPr="00B90C7D" w14:paraId="7A5F1BA5" w14:textId="77777777" w:rsidTr="00FF2D5B">
        <w:trPr>
          <w:jc w:val="center"/>
        </w:trPr>
        <w:tc>
          <w:tcPr>
            <w:tcW w:w="2074" w:type="dxa"/>
            <w:vAlign w:val="center"/>
          </w:tcPr>
          <w:p w14:paraId="50927E49"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5</w:t>
            </w:r>
          </w:p>
        </w:tc>
        <w:tc>
          <w:tcPr>
            <w:tcW w:w="2074" w:type="dxa"/>
            <w:vAlign w:val="center"/>
          </w:tcPr>
          <w:p w14:paraId="1F03A75D"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225</w:t>
            </w:r>
          </w:p>
        </w:tc>
        <w:tc>
          <w:tcPr>
            <w:tcW w:w="2074" w:type="dxa"/>
            <w:vAlign w:val="center"/>
          </w:tcPr>
          <w:p w14:paraId="6A38636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233</w:t>
            </w:r>
          </w:p>
        </w:tc>
        <w:tc>
          <w:tcPr>
            <w:tcW w:w="2074" w:type="dxa"/>
            <w:vAlign w:val="center"/>
          </w:tcPr>
          <w:p w14:paraId="1049CD8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235</w:t>
            </w:r>
          </w:p>
        </w:tc>
      </w:tr>
      <w:tr w:rsidR="000A25CE" w:rsidRPr="00B90C7D" w14:paraId="0318225F" w14:textId="77777777" w:rsidTr="00FF2D5B">
        <w:trPr>
          <w:jc w:val="center"/>
        </w:trPr>
        <w:tc>
          <w:tcPr>
            <w:tcW w:w="2074" w:type="dxa"/>
            <w:vAlign w:val="center"/>
          </w:tcPr>
          <w:p w14:paraId="2DB47417"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6</w:t>
            </w:r>
          </w:p>
        </w:tc>
        <w:tc>
          <w:tcPr>
            <w:tcW w:w="2074" w:type="dxa"/>
            <w:vAlign w:val="center"/>
          </w:tcPr>
          <w:p w14:paraId="7ED6669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288</w:t>
            </w:r>
          </w:p>
        </w:tc>
        <w:tc>
          <w:tcPr>
            <w:tcW w:w="2074" w:type="dxa"/>
            <w:vAlign w:val="center"/>
          </w:tcPr>
          <w:p w14:paraId="022B106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308</w:t>
            </w:r>
          </w:p>
        </w:tc>
        <w:tc>
          <w:tcPr>
            <w:tcW w:w="2074" w:type="dxa"/>
            <w:vAlign w:val="center"/>
          </w:tcPr>
          <w:p w14:paraId="49209C4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295</w:t>
            </w:r>
          </w:p>
        </w:tc>
      </w:tr>
      <w:tr w:rsidR="000A25CE" w:rsidRPr="00B90C7D" w14:paraId="29FD60C6" w14:textId="77777777" w:rsidTr="00FF2D5B">
        <w:trPr>
          <w:jc w:val="center"/>
        </w:trPr>
        <w:tc>
          <w:tcPr>
            <w:tcW w:w="2074" w:type="dxa"/>
            <w:vAlign w:val="center"/>
          </w:tcPr>
          <w:p w14:paraId="4FEB4112"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7</w:t>
            </w:r>
          </w:p>
        </w:tc>
        <w:tc>
          <w:tcPr>
            <w:tcW w:w="2074" w:type="dxa"/>
            <w:vAlign w:val="center"/>
          </w:tcPr>
          <w:p w14:paraId="0F2C2FF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399</w:t>
            </w:r>
          </w:p>
        </w:tc>
        <w:tc>
          <w:tcPr>
            <w:tcW w:w="2074" w:type="dxa"/>
            <w:vAlign w:val="center"/>
          </w:tcPr>
          <w:p w14:paraId="2D394B89"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383</w:t>
            </w:r>
          </w:p>
        </w:tc>
        <w:tc>
          <w:tcPr>
            <w:tcW w:w="2074" w:type="dxa"/>
            <w:vAlign w:val="center"/>
          </w:tcPr>
          <w:p w14:paraId="0A1385B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387</w:t>
            </w:r>
          </w:p>
        </w:tc>
      </w:tr>
      <w:tr w:rsidR="000A25CE" w:rsidRPr="00B90C7D" w14:paraId="2F7849DE" w14:textId="77777777" w:rsidTr="00FF2D5B">
        <w:trPr>
          <w:jc w:val="center"/>
        </w:trPr>
        <w:tc>
          <w:tcPr>
            <w:tcW w:w="2074" w:type="dxa"/>
            <w:vAlign w:val="center"/>
          </w:tcPr>
          <w:p w14:paraId="7876549B"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lastRenderedPageBreak/>
              <w:t>8</w:t>
            </w:r>
          </w:p>
        </w:tc>
        <w:tc>
          <w:tcPr>
            <w:tcW w:w="2074" w:type="dxa"/>
            <w:vAlign w:val="center"/>
          </w:tcPr>
          <w:p w14:paraId="6E98C5D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531</w:t>
            </w:r>
          </w:p>
        </w:tc>
        <w:tc>
          <w:tcPr>
            <w:tcW w:w="2074" w:type="dxa"/>
            <w:vAlign w:val="center"/>
          </w:tcPr>
          <w:p w14:paraId="75EB2CA9"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508</w:t>
            </w:r>
          </w:p>
        </w:tc>
        <w:tc>
          <w:tcPr>
            <w:tcW w:w="2074" w:type="dxa"/>
            <w:vAlign w:val="center"/>
          </w:tcPr>
          <w:p w14:paraId="5A1D41F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504</w:t>
            </w:r>
          </w:p>
        </w:tc>
      </w:tr>
      <w:tr w:rsidR="000A25CE" w:rsidRPr="00B90C7D" w14:paraId="577EC4FB" w14:textId="77777777" w:rsidTr="00FF2D5B">
        <w:trPr>
          <w:jc w:val="center"/>
        </w:trPr>
        <w:tc>
          <w:tcPr>
            <w:tcW w:w="2074" w:type="dxa"/>
            <w:vAlign w:val="center"/>
          </w:tcPr>
          <w:p w14:paraId="34B698C6"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9</w:t>
            </w:r>
          </w:p>
        </w:tc>
        <w:tc>
          <w:tcPr>
            <w:tcW w:w="2074" w:type="dxa"/>
            <w:vAlign w:val="center"/>
          </w:tcPr>
          <w:p w14:paraId="5C0FB69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625</w:t>
            </w:r>
          </w:p>
        </w:tc>
        <w:tc>
          <w:tcPr>
            <w:tcW w:w="2074" w:type="dxa"/>
            <w:vAlign w:val="center"/>
          </w:tcPr>
          <w:p w14:paraId="61DC0CA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651</w:t>
            </w:r>
          </w:p>
        </w:tc>
        <w:tc>
          <w:tcPr>
            <w:tcW w:w="2074" w:type="dxa"/>
            <w:vAlign w:val="center"/>
          </w:tcPr>
          <w:p w14:paraId="51DE480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630</w:t>
            </w:r>
          </w:p>
        </w:tc>
      </w:tr>
      <w:tr w:rsidR="000A25CE" w:rsidRPr="00B90C7D" w14:paraId="4DB63FBB" w14:textId="77777777" w:rsidTr="00FF2D5B">
        <w:trPr>
          <w:jc w:val="center"/>
        </w:trPr>
        <w:tc>
          <w:tcPr>
            <w:tcW w:w="2074" w:type="dxa"/>
            <w:vAlign w:val="center"/>
          </w:tcPr>
          <w:p w14:paraId="3557BC1B"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10</w:t>
            </w:r>
          </w:p>
        </w:tc>
        <w:tc>
          <w:tcPr>
            <w:tcW w:w="2074" w:type="dxa"/>
            <w:vAlign w:val="center"/>
          </w:tcPr>
          <w:p w14:paraId="01D8395F"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782</w:t>
            </w:r>
          </w:p>
        </w:tc>
        <w:tc>
          <w:tcPr>
            <w:tcW w:w="2074" w:type="dxa"/>
            <w:vAlign w:val="center"/>
          </w:tcPr>
          <w:p w14:paraId="5F1D91A8"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732</w:t>
            </w:r>
          </w:p>
        </w:tc>
        <w:tc>
          <w:tcPr>
            <w:tcW w:w="2074" w:type="dxa"/>
            <w:vAlign w:val="center"/>
          </w:tcPr>
          <w:p w14:paraId="0C69B0F4"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732</w:t>
            </w:r>
          </w:p>
        </w:tc>
      </w:tr>
      <w:tr w:rsidR="000A25CE" w:rsidRPr="00B90C7D" w14:paraId="7D9EBF46" w14:textId="77777777" w:rsidTr="00FF2D5B">
        <w:trPr>
          <w:jc w:val="center"/>
        </w:trPr>
        <w:tc>
          <w:tcPr>
            <w:tcW w:w="2074" w:type="dxa"/>
            <w:vAlign w:val="center"/>
          </w:tcPr>
          <w:p w14:paraId="63B7C086"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11</w:t>
            </w:r>
          </w:p>
        </w:tc>
        <w:tc>
          <w:tcPr>
            <w:tcW w:w="2074" w:type="dxa"/>
            <w:vAlign w:val="center"/>
          </w:tcPr>
          <w:p w14:paraId="1B61BB7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812</w:t>
            </w:r>
          </w:p>
        </w:tc>
        <w:tc>
          <w:tcPr>
            <w:tcW w:w="2074" w:type="dxa"/>
            <w:vAlign w:val="center"/>
          </w:tcPr>
          <w:p w14:paraId="0F623F9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888</w:t>
            </w:r>
          </w:p>
        </w:tc>
        <w:tc>
          <w:tcPr>
            <w:tcW w:w="2074" w:type="dxa"/>
            <w:vAlign w:val="center"/>
          </w:tcPr>
          <w:p w14:paraId="472F536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802</w:t>
            </w:r>
          </w:p>
        </w:tc>
      </w:tr>
      <w:tr w:rsidR="000A25CE" w:rsidRPr="00B90C7D" w14:paraId="4FBE0918" w14:textId="77777777" w:rsidTr="00FF2D5B">
        <w:trPr>
          <w:jc w:val="center"/>
        </w:trPr>
        <w:tc>
          <w:tcPr>
            <w:tcW w:w="2074" w:type="dxa"/>
            <w:vAlign w:val="center"/>
          </w:tcPr>
          <w:p w14:paraId="4E1CD71E"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12</w:t>
            </w:r>
          </w:p>
        </w:tc>
        <w:tc>
          <w:tcPr>
            <w:tcW w:w="2074" w:type="dxa"/>
            <w:vAlign w:val="center"/>
          </w:tcPr>
          <w:p w14:paraId="437568F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882</w:t>
            </w:r>
          </w:p>
        </w:tc>
        <w:tc>
          <w:tcPr>
            <w:tcW w:w="2074" w:type="dxa"/>
            <w:vAlign w:val="center"/>
          </w:tcPr>
          <w:p w14:paraId="0A47FDF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906</w:t>
            </w:r>
          </w:p>
        </w:tc>
        <w:tc>
          <w:tcPr>
            <w:tcW w:w="2074" w:type="dxa"/>
            <w:vAlign w:val="center"/>
          </w:tcPr>
          <w:p w14:paraId="06E66504"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940</w:t>
            </w:r>
          </w:p>
        </w:tc>
      </w:tr>
      <w:tr w:rsidR="000A25CE" w:rsidRPr="00B90C7D" w14:paraId="6003D109" w14:textId="77777777" w:rsidTr="00FF2D5B">
        <w:trPr>
          <w:jc w:val="center"/>
        </w:trPr>
        <w:tc>
          <w:tcPr>
            <w:tcW w:w="2074" w:type="dxa"/>
            <w:vAlign w:val="center"/>
          </w:tcPr>
          <w:p w14:paraId="486FB1DD"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13</w:t>
            </w:r>
          </w:p>
        </w:tc>
        <w:tc>
          <w:tcPr>
            <w:tcW w:w="2074" w:type="dxa"/>
            <w:vAlign w:val="center"/>
          </w:tcPr>
          <w:p w14:paraId="00074474"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967</w:t>
            </w:r>
          </w:p>
        </w:tc>
        <w:tc>
          <w:tcPr>
            <w:tcW w:w="2074" w:type="dxa"/>
            <w:vAlign w:val="center"/>
          </w:tcPr>
          <w:p w14:paraId="31D9CF76"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996</w:t>
            </w:r>
          </w:p>
        </w:tc>
        <w:tc>
          <w:tcPr>
            <w:tcW w:w="2074" w:type="dxa"/>
            <w:vAlign w:val="center"/>
          </w:tcPr>
          <w:p w14:paraId="0BF8B9FD"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986</w:t>
            </w:r>
          </w:p>
        </w:tc>
      </w:tr>
      <w:tr w:rsidR="000A25CE" w:rsidRPr="00B90C7D" w14:paraId="1A7FBA59" w14:textId="77777777" w:rsidTr="00FF2D5B">
        <w:trPr>
          <w:jc w:val="center"/>
        </w:trPr>
        <w:tc>
          <w:tcPr>
            <w:tcW w:w="2074" w:type="dxa"/>
            <w:vAlign w:val="center"/>
          </w:tcPr>
          <w:p w14:paraId="0D7733F8"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14</w:t>
            </w:r>
          </w:p>
        </w:tc>
        <w:tc>
          <w:tcPr>
            <w:tcW w:w="2074" w:type="dxa"/>
            <w:vAlign w:val="center"/>
          </w:tcPr>
          <w:p w14:paraId="3111619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1,147</w:t>
            </w:r>
          </w:p>
        </w:tc>
        <w:tc>
          <w:tcPr>
            <w:tcW w:w="2074" w:type="dxa"/>
            <w:vAlign w:val="center"/>
          </w:tcPr>
          <w:p w14:paraId="02D90BE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1,097</w:t>
            </w:r>
          </w:p>
        </w:tc>
        <w:tc>
          <w:tcPr>
            <w:tcW w:w="2074" w:type="dxa"/>
            <w:vAlign w:val="center"/>
          </w:tcPr>
          <w:p w14:paraId="5BA9C1E1"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1,152</w:t>
            </w:r>
          </w:p>
        </w:tc>
      </w:tr>
      <w:tr w:rsidR="000A25CE" w:rsidRPr="00B90C7D" w14:paraId="3FF6929D" w14:textId="77777777" w:rsidTr="00FF2D5B">
        <w:trPr>
          <w:jc w:val="center"/>
        </w:trPr>
        <w:tc>
          <w:tcPr>
            <w:tcW w:w="2074" w:type="dxa"/>
            <w:vAlign w:val="center"/>
          </w:tcPr>
          <w:p w14:paraId="311C9823"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15</w:t>
            </w:r>
          </w:p>
        </w:tc>
        <w:tc>
          <w:tcPr>
            <w:tcW w:w="2074" w:type="dxa"/>
            <w:vAlign w:val="center"/>
          </w:tcPr>
          <w:p w14:paraId="31054C36"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1,197</w:t>
            </w:r>
          </w:p>
        </w:tc>
        <w:tc>
          <w:tcPr>
            <w:tcW w:w="2074" w:type="dxa"/>
            <w:vAlign w:val="center"/>
          </w:tcPr>
          <w:p w14:paraId="334970C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1,267</w:t>
            </w:r>
          </w:p>
        </w:tc>
        <w:tc>
          <w:tcPr>
            <w:tcW w:w="2074" w:type="dxa"/>
            <w:vAlign w:val="center"/>
          </w:tcPr>
          <w:p w14:paraId="2377A4B6"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1,165</w:t>
            </w:r>
          </w:p>
        </w:tc>
      </w:tr>
      <w:tr w:rsidR="000A25CE" w:rsidRPr="00B90C7D" w14:paraId="6CAC2D74" w14:textId="77777777" w:rsidTr="00FF2D5B">
        <w:trPr>
          <w:jc w:val="center"/>
        </w:trPr>
        <w:tc>
          <w:tcPr>
            <w:tcW w:w="2074" w:type="dxa"/>
            <w:vAlign w:val="center"/>
          </w:tcPr>
          <w:p w14:paraId="71636939"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16</w:t>
            </w:r>
          </w:p>
        </w:tc>
        <w:tc>
          <w:tcPr>
            <w:tcW w:w="2074" w:type="dxa"/>
            <w:vAlign w:val="center"/>
          </w:tcPr>
          <w:p w14:paraId="0DC8A7E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1,250</w:t>
            </w:r>
          </w:p>
        </w:tc>
        <w:tc>
          <w:tcPr>
            <w:tcW w:w="2074" w:type="dxa"/>
            <w:vAlign w:val="center"/>
          </w:tcPr>
          <w:p w14:paraId="65DDBD2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1,242</w:t>
            </w:r>
          </w:p>
        </w:tc>
        <w:tc>
          <w:tcPr>
            <w:tcW w:w="2074" w:type="dxa"/>
            <w:vAlign w:val="center"/>
          </w:tcPr>
          <w:p w14:paraId="06AE6D8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1,278</w:t>
            </w:r>
          </w:p>
        </w:tc>
      </w:tr>
      <w:tr w:rsidR="000A25CE" w:rsidRPr="00B90C7D" w14:paraId="1DE0B156" w14:textId="77777777" w:rsidTr="00FF2D5B">
        <w:trPr>
          <w:jc w:val="center"/>
        </w:trPr>
        <w:tc>
          <w:tcPr>
            <w:tcW w:w="2074" w:type="dxa"/>
            <w:vAlign w:val="center"/>
          </w:tcPr>
          <w:p w14:paraId="2458A671"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17</w:t>
            </w:r>
          </w:p>
        </w:tc>
        <w:tc>
          <w:tcPr>
            <w:tcW w:w="2074" w:type="dxa"/>
            <w:vAlign w:val="center"/>
          </w:tcPr>
          <w:p w14:paraId="77F5F4B8"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1,158</w:t>
            </w:r>
          </w:p>
        </w:tc>
        <w:tc>
          <w:tcPr>
            <w:tcW w:w="2074" w:type="dxa"/>
            <w:vAlign w:val="center"/>
          </w:tcPr>
          <w:p w14:paraId="31BA3579"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1,195</w:t>
            </w:r>
          </w:p>
        </w:tc>
        <w:tc>
          <w:tcPr>
            <w:tcW w:w="2074" w:type="dxa"/>
            <w:vAlign w:val="center"/>
          </w:tcPr>
          <w:p w14:paraId="4FA23BE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1,155</w:t>
            </w:r>
          </w:p>
        </w:tc>
      </w:tr>
      <w:tr w:rsidR="000A25CE" w:rsidRPr="00B90C7D" w14:paraId="2513B651" w14:textId="77777777" w:rsidTr="00FF2D5B">
        <w:trPr>
          <w:jc w:val="center"/>
        </w:trPr>
        <w:tc>
          <w:tcPr>
            <w:tcW w:w="2074" w:type="dxa"/>
            <w:vAlign w:val="center"/>
          </w:tcPr>
          <w:p w14:paraId="4FFFEE5B"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18</w:t>
            </w:r>
          </w:p>
        </w:tc>
        <w:tc>
          <w:tcPr>
            <w:tcW w:w="2074" w:type="dxa"/>
            <w:vAlign w:val="center"/>
          </w:tcPr>
          <w:p w14:paraId="2868092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929</w:t>
            </w:r>
          </w:p>
        </w:tc>
        <w:tc>
          <w:tcPr>
            <w:tcW w:w="2074" w:type="dxa"/>
            <w:vAlign w:val="center"/>
          </w:tcPr>
          <w:p w14:paraId="3A33ECD1"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995</w:t>
            </w:r>
          </w:p>
        </w:tc>
        <w:tc>
          <w:tcPr>
            <w:tcW w:w="2074" w:type="dxa"/>
            <w:vAlign w:val="center"/>
          </w:tcPr>
          <w:p w14:paraId="7510EAF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1,013</w:t>
            </w:r>
          </w:p>
        </w:tc>
      </w:tr>
    </w:tbl>
    <w:p w14:paraId="00460324"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18F33B05" w14:textId="1543912F" w:rsidR="000A25CE" w:rsidRPr="002A477C" w:rsidRDefault="000A25CE" w:rsidP="00436807">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40</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1C6917" w:rsidRPr="00C17425">
        <w:rPr>
          <w:rFonts w:asciiTheme="majorBidi" w:hAnsiTheme="majorBidi" w:cstheme="majorBidi"/>
          <w:b/>
          <w:bCs/>
          <w:sz w:val="24"/>
          <w:szCs w:val="24"/>
          <w:u w:val="single"/>
        </w:rPr>
        <w:t>B</w:t>
      </w:r>
      <w:r w:rsidRPr="00C17425">
        <w:rPr>
          <w:rFonts w:asciiTheme="majorBidi" w:hAnsiTheme="majorBidi" w:cstheme="majorBidi"/>
          <w:b/>
          <w:bCs/>
          <w:sz w:val="24"/>
          <w:szCs w:val="24"/>
          <w:u w:val="single"/>
        </w:rPr>
        <w:t xml:space="preserve">oarding </w:t>
      </w:r>
      <w:r w:rsidR="00AB548D" w:rsidRPr="00C17425">
        <w:rPr>
          <w:rFonts w:asciiTheme="majorBidi" w:hAnsiTheme="majorBidi" w:cstheme="majorBidi"/>
          <w:b/>
          <w:bCs/>
          <w:sz w:val="24"/>
          <w:szCs w:val="24"/>
          <w:u w:val="single"/>
        </w:rPr>
        <w:t xml:space="preserve">Schools </w:t>
      </w:r>
      <w:r w:rsidRPr="00C17425">
        <w:rPr>
          <w:rFonts w:asciiTheme="majorBidi" w:hAnsiTheme="majorBidi" w:cstheme="majorBidi"/>
          <w:b/>
          <w:bCs/>
          <w:sz w:val="24"/>
          <w:szCs w:val="24"/>
          <w:u w:val="single"/>
        </w:rPr>
        <w:t xml:space="preserve">and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1C6917"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 xml:space="preserve">are by Gender </w:t>
      </w:r>
      <w:r w:rsidRPr="002A477C">
        <w:rPr>
          <w:rFonts w:asciiTheme="majorBidi" w:hAnsiTheme="majorBidi" w:cstheme="majorBidi"/>
          <w:b/>
          <w:bCs/>
          <w:sz w:val="24"/>
          <w:szCs w:val="24"/>
          <w:u w:val="single"/>
        </w:rPr>
        <w:t>(2020-2022)</w:t>
      </w:r>
    </w:p>
    <w:tbl>
      <w:tblPr>
        <w:tblStyle w:val="TableGrid"/>
        <w:tblW w:w="0" w:type="auto"/>
        <w:jc w:val="center"/>
        <w:tblLook w:val="04A0" w:firstRow="1" w:lastRow="0" w:firstColumn="1" w:lastColumn="0" w:noHBand="0" w:noVBand="1"/>
      </w:tblPr>
      <w:tblGrid>
        <w:gridCol w:w="2074"/>
        <w:gridCol w:w="2074"/>
        <w:gridCol w:w="2074"/>
        <w:gridCol w:w="2074"/>
      </w:tblGrid>
      <w:tr w:rsidR="000A25CE" w:rsidRPr="00B90C7D" w14:paraId="2707ED82" w14:textId="77777777" w:rsidTr="00FF2D5B">
        <w:trPr>
          <w:jc w:val="center"/>
        </w:trPr>
        <w:tc>
          <w:tcPr>
            <w:tcW w:w="2074" w:type="dxa"/>
            <w:shd w:val="clear" w:color="auto" w:fill="BFBFBF" w:themeFill="background1" w:themeFillShade="BF"/>
            <w:vAlign w:val="center"/>
          </w:tcPr>
          <w:p w14:paraId="462BF879"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Gender</w:t>
            </w:r>
          </w:p>
        </w:tc>
        <w:tc>
          <w:tcPr>
            <w:tcW w:w="2074" w:type="dxa"/>
            <w:shd w:val="clear" w:color="auto" w:fill="BFBFBF" w:themeFill="background1" w:themeFillShade="BF"/>
            <w:vAlign w:val="center"/>
          </w:tcPr>
          <w:p w14:paraId="1FE81102"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2020</w:t>
            </w:r>
          </w:p>
        </w:tc>
        <w:tc>
          <w:tcPr>
            <w:tcW w:w="2074" w:type="dxa"/>
            <w:shd w:val="clear" w:color="auto" w:fill="BFBFBF" w:themeFill="background1" w:themeFillShade="BF"/>
            <w:vAlign w:val="center"/>
          </w:tcPr>
          <w:p w14:paraId="24E1379F"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2021</w:t>
            </w:r>
          </w:p>
        </w:tc>
        <w:tc>
          <w:tcPr>
            <w:tcW w:w="2074" w:type="dxa"/>
            <w:shd w:val="clear" w:color="auto" w:fill="BFBFBF" w:themeFill="background1" w:themeFillShade="BF"/>
            <w:vAlign w:val="center"/>
          </w:tcPr>
          <w:p w14:paraId="6F1F8395"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2022</w:t>
            </w:r>
          </w:p>
        </w:tc>
      </w:tr>
      <w:tr w:rsidR="000A25CE" w:rsidRPr="00B90C7D" w14:paraId="696BA6C3" w14:textId="77777777" w:rsidTr="00FF2D5B">
        <w:trPr>
          <w:jc w:val="center"/>
        </w:trPr>
        <w:tc>
          <w:tcPr>
            <w:tcW w:w="2074" w:type="dxa"/>
            <w:vAlign w:val="center"/>
          </w:tcPr>
          <w:p w14:paraId="762F49CC"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Male</w:t>
            </w:r>
          </w:p>
        </w:tc>
        <w:tc>
          <w:tcPr>
            <w:tcW w:w="2074" w:type="dxa"/>
            <w:vAlign w:val="center"/>
          </w:tcPr>
          <w:p w14:paraId="0F2F127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6,697</w:t>
            </w:r>
          </w:p>
        </w:tc>
        <w:tc>
          <w:tcPr>
            <w:tcW w:w="2074" w:type="dxa"/>
            <w:vAlign w:val="center"/>
          </w:tcPr>
          <w:p w14:paraId="1BE3524B"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6,762</w:t>
            </w:r>
          </w:p>
        </w:tc>
        <w:tc>
          <w:tcPr>
            <w:tcW w:w="2074" w:type="dxa"/>
            <w:vAlign w:val="center"/>
          </w:tcPr>
          <w:p w14:paraId="7AD8C788"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6,644</w:t>
            </w:r>
          </w:p>
        </w:tc>
      </w:tr>
      <w:tr w:rsidR="000A25CE" w:rsidRPr="00B90C7D" w14:paraId="6E4DC617" w14:textId="77777777" w:rsidTr="00FF2D5B">
        <w:trPr>
          <w:jc w:val="center"/>
        </w:trPr>
        <w:tc>
          <w:tcPr>
            <w:tcW w:w="2074" w:type="dxa"/>
            <w:vAlign w:val="center"/>
          </w:tcPr>
          <w:p w14:paraId="61E97881" w14:textId="77777777" w:rsidR="000A25CE" w:rsidRPr="00B90C7D" w:rsidRDefault="000A25CE" w:rsidP="00B90C7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Female</w:t>
            </w:r>
          </w:p>
        </w:tc>
        <w:tc>
          <w:tcPr>
            <w:tcW w:w="2074" w:type="dxa"/>
            <w:vAlign w:val="center"/>
          </w:tcPr>
          <w:p w14:paraId="54C0DBC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5,220</w:t>
            </w:r>
          </w:p>
        </w:tc>
        <w:tc>
          <w:tcPr>
            <w:tcW w:w="2074" w:type="dxa"/>
            <w:vAlign w:val="center"/>
          </w:tcPr>
          <w:p w14:paraId="05BB74BA"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5,355</w:t>
            </w:r>
          </w:p>
        </w:tc>
        <w:tc>
          <w:tcPr>
            <w:tcW w:w="2074" w:type="dxa"/>
            <w:vAlign w:val="center"/>
          </w:tcPr>
          <w:p w14:paraId="0379AF7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5,288</w:t>
            </w:r>
          </w:p>
        </w:tc>
      </w:tr>
    </w:tbl>
    <w:p w14:paraId="38B55A57"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20578A5B" w14:textId="046D6025" w:rsidR="000A25CE" w:rsidRPr="002A477C" w:rsidRDefault="000A25CE" w:rsidP="0085122F">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41</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1C6917" w:rsidRPr="00C17425">
        <w:rPr>
          <w:rFonts w:asciiTheme="majorBidi" w:hAnsiTheme="majorBidi" w:cstheme="majorBidi"/>
          <w:b/>
          <w:bCs/>
          <w:sz w:val="24"/>
          <w:szCs w:val="24"/>
          <w:u w:val="single"/>
        </w:rPr>
        <w:t>B</w:t>
      </w:r>
      <w:r w:rsidRPr="00C17425">
        <w:rPr>
          <w:rFonts w:asciiTheme="majorBidi" w:hAnsiTheme="majorBidi" w:cstheme="majorBidi"/>
          <w:b/>
          <w:bCs/>
          <w:sz w:val="24"/>
          <w:szCs w:val="24"/>
          <w:u w:val="single"/>
        </w:rPr>
        <w:t xml:space="preserve">oarding </w:t>
      </w:r>
      <w:r w:rsidR="00AB548D" w:rsidRPr="00C17425">
        <w:rPr>
          <w:rFonts w:asciiTheme="majorBidi" w:hAnsiTheme="majorBidi" w:cstheme="majorBidi"/>
          <w:b/>
          <w:bCs/>
          <w:sz w:val="24"/>
          <w:szCs w:val="24"/>
          <w:u w:val="single"/>
        </w:rPr>
        <w:t xml:space="preserve">Schools </w:t>
      </w:r>
      <w:r w:rsidRPr="00C17425">
        <w:rPr>
          <w:rFonts w:asciiTheme="majorBidi" w:hAnsiTheme="majorBidi" w:cstheme="majorBidi"/>
          <w:b/>
          <w:bCs/>
          <w:sz w:val="24"/>
          <w:szCs w:val="24"/>
          <w:u w:val="single"/>
        </w:rPr>
        <w:t xml:space="preserve">and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1C6917"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are by District</w:t>
      </w:r>
      <w:r w:rsidRPr="002A477C">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3256"/>
        <w:gridCol w:w="1680"/>
        <w:gridCol w:w="1680"/>
        <w:gridCol w:w="1680"/>
      </w:tblGrid>
      <w:tr w:rsidR="000A25CE" w:rsidRPr="00B90C7D" w14:paraId="4A8E5964" w14:textId="77777777" w:rsidTr="00A36B23">
        <w:trPr>
          <w:jc w:val="center"/>
        </w:trPr>
        <w:tc>
          <w:tcPr>
            <w:tcW w:w="3256" w:type="dxa"/>
            <w:shd w:val="clear" w:color="auto" w:fill="BFBFBF" w:themeFill="background1" w:themeFillShade="BF"/>
            <w:vAlign w:val="center"/>
          </w:tcPr>
          <w:p w14:paraId="59639B3A" w14:textId="77777777" w:rsidR="000A25CE" w:rsidRPr="00B90C7D" w:rsidRDefault="000A25CE" w:rsidP="00A00503">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District/ Year</w:t>
            </w:r>
          </w:p>
        </w:tc>
        <w:tc>
          <w:tcPr>
            <w:tcW w:w="1680" w:type="dxa"/>
            <w:shd w:val="clear" w:color="auto" w:fill="BFBFBF" w:themeFill="background1" w:themeFillShade="BF"/>
            <w:vAlign w:val="center"/>
          </w:tcPr>
          <w:p w14:paraId="5D46D590"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2020</w:t>
            </w:r>
          </w:p>
        </w:tc>
        <w:tc>
          <w:tcPr>
            <w:tcW w:w="1680" w:type="dxa"/>
            <w:shd w:val="clear" w:color="auto" w:fill="BFBFBF" w:themeFill="background1" w:themeFillShade="BF"/>
            <w:vAlign w:val="center"/>
          </w:tcPr>
          <w:p w14:paraId="017BD8D2"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2021</w:t>
            </w:r>
          </w:p>
        </w:tc>
        <w:tc>
          <w:tcPr>
            <w:tcW w:w="1680" w:type="dxa"/>
            <w:shd w:val="clear" w:color="auto" w:fill="BFBFBF" w:themeFill="background1" w:themeFillShade="BF"/>
            <w:vAlign w:val="center"/>
          </w:tcPr>
          <w:p w14:paraId="0739AC29"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2022</w:t>
            </w:r>
          </w:p>
        </w:tc>
      </w:tr>
      <w:tr w:rsidR="000A25CE" w:rsidRPr="00B90C7D" w14:paraId="0E82A315" w14:textId="77777777" w:rsidTr="00A36B23">
        <w:trPr>
          <w:jc w:val="center"/>
        </w:trPr>
        <w:tc>
          <w:tcPr>
            <w:tcW w:w="3256" w:type="dxa"/>
            <w:vAlign w:val="center"/>
          </w:tcPr>
          <w:p w14:paraId="52083505" w14:textId="730E102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 xml:space="preserve">Southern </w:t>
            </w:r>
            <w:r w:rsidR="004E172D">
              <w:rPr>
                <w:rFonts w:asciiTheme="majorBidi" w:hAnsiTheme="majorBidi" w:cstheme="majorBidi"/>
                <w:sz w:val="22"/>
                <w:szCs w:val="22"/>
              </w:rPr>
              <w:t>D</w:t>
            </w:r>
            <w:r w:rsidRPr="00B90C7D">
              <w:rPr>
                <w:rFonts w:asciiTheme="majorBidi" w:hAnsiTheme="majorBidi" w:cstheme="majorBidi"/>
                <w:sz w:val="22"/>
                <w:szCs w:val="22"/>
              </w:rPr>
              <w:t xml:space="preserve">istrict </w:t>
            </w:r>
          </w:p>
        </w:tc>
        <w:tc>
          <w:tcPr>
            <w:tcW w:w="1680" w:type="dxa"/>
            <w:vAlign w:val="center"/>
          </w:tcPr>
          <w:p w14:paraId="1FE6E154"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1,524</w:t>
            </w:r>
          </w:p>
        </w:tc>
        <w:tc>
          <w:tcPr>
            <w:tcW w:w="1680" w:type="dxa"/>
            <w:vAlign w:val="center"/>
          </w:tcPr>
          <w:p w14:paraId="775F0531"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1,616</w:t>
            </w:r>
          </w:p>
        </w:tc>
        <w:tc>
          <w:tcPr>
            <w:tcW w:w="1680" w:type="dxa"/>
            <w:vAlign w:val="center"/>
          </w:tcPr>
          <w:p w14:paraId="1357130D"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1,595</w:t>
            </w:r>
          </w:p>
        </w:tc>
      </w:tr>
      <w:tr w:rsidR="000A25CE" w:rsidRPr="00B90C7D" w14:paraId="2C3871E7" w14:textId="77777777" w:rsidTr="00A36B23">
        <w:trPr>
          <w:jc w:val="center"/>
        </w:trPr>
        <w:tc>
          <w:tcPr>
            <w:tcW w:w="3256" w:type="dxa"/>
            <w:vAlign w:val="center"/>
          </w:tcPr>
          <w:p w14:paraId="44B70970" w14:textId="7D8EA884"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 xml:space="preserve">Jerusalem </w:t>
            </w:r>
            <w:r w:rsidR="004E172D">
              <w:rPr>
                <w:rFonts w:asciiTheme="majorBidi" w:hAnsiTheme="majorBidi" w:cstheme="majorBidi"/>
                <w:sz w:val="22"/>
                <w:szCs w:val="22"/>
              </w:rPr>
              <w:t>D</w:t>
            </w:r>
            <w:r w:rsidRPr="00B90C7D">
              <w:rPr>
                <w:rFonts w:asciiTheme="majorBidi" w:hAnsiTheme="majorBidi" w:cstheme="majorBidi"/>
                <w:sz w:val="22"/>
                <w:szCs w:val="22"/>
              </w:rPr>
              <w:t>istrict</w:t>
            </w:r>
          </w:p>
        </w:tc>
        <w:tc>
          <w:tcPr>
            <w:tcW w:w="1680" w:type="dxa"/>
            <w:vAlign w:val="center"/>
          </w:tcPr>
          <w:p w14:paraId="3CF1D8F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2,763</w:t>
            </w:r>
          </w:p>
        </w:tc>
        <w:tc>
          <w:tcPr>
            <w:tcW w:w="1680" w:type="dxa"/>
            <w:vAlign w:val="center"/>
          </w:tcPr>
          <w:p w14:paraId="251E50CE"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2,731</w:t>
            </w:r>
          </w:p>
        </w:tc>
        <w:tc>
          <w:tcPr>
            <w:tcW w:w="1680" w:type="dxa"/>
            <w:vAlign w:val="center"/>
          </w:tcPr>
          <w:p w14:paraId="170EC216"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2,720</w:t>
            </w:r>
          </w:p>
        </w:tc>
      </w:tr>
      <w:tr w:rsidR="000A25CE" w:rsidRPr="00B90C7D" w14:paraId="3E10238C" w14:textId="77777777" w:rsidTr="00A36B23">
        <w:trPr>
          <w:jc w:val="center"/>
        </w:trPr>
        <w:tc>
          <w:tcPr>
            <w:tcW w:w="3256" w:type="dxa"/>
            <w:vAlign w:val="center"/>
          </w:tcPr>
          <w:p w14:paraId="0C766F55" w14:textId="64E3D5FF" w:rsidR="000A25CE" w:rsidRPr="00B90C7D" w:rsidRDefault="000A25CE" w:rsidP="004E172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Tel Aviv</w:t>
            </w:r>
            <w:r w:rsidR="00401252">
              <w:rPr>
                <w:rFonts w:asciiTheme="majorBidi" w:hAnsiTheme="majorBidi" w:cstheme="majorBidi"/>
                <w:sz w:val="22"/>
                <w:szCs w:val="22"/>
              </w:rPr>
              <w:t>-Jaffa</w:t>
            </w:r>
            <w:r w:rsidRPr="00B90C7D">
              <w:rPr>
                <w:rFonts w:asciiTheme="majorBidi" w:hAnsiTheme="majorBidi" w:cstheme="majorBidi"/>
                <w:sz w:val="22"/>
                <w:szCs w:val="22"/>
              </w:rPr>
              <w:t xml:space="preserve"> and Central </w:t>
            </w:r>
            <w:r w:rsidR="004E172D">
              <w:rPr>
                <w:rFonts w:asciiTheme="majorBidi" w:hAnsiTheme="majorBidi" w:cstheme="majorBidi"/>
                <w:sz w:val="22"/>
                <w:szCs w:val="22"/>
              </w:rPr>
              <w:t>D</w:t>
            </w:r>
            <w:r w:rsidRPr="00B90C7D">
              <w:rPr>
                <w:rFonts w:asciiTheme="majorBidi" w:hAnsiTheme="majorBidi" w:cstheme="majorBidi"/>
                <w:sz w:val="22"/>
                <w:szCs w:val="22"/>
              </w:rPr>
              <w:t>istrict</w:t>
            </w:r>
          </w:p>
        </w:tc>
        <w:tc>
          <w:tcPr>
            <w:tcW w:w="1680" w:type="dxa"/>
            <w:vAlign w:val="center"/>
          </w:tcPr>
          <w:p w14:paraId="3699BD2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3,951</w:t>
            </w:r>
          </w:p>
        </w:tc>
        <w:tc>
          <w:tcPr>
            <w:tcW w:w="1680" w:type="dxa"/>
            <w:vAlign w:val="center"/>
          </w:tcPr>
          <w:p w14:paraId="42F9B677"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4,004</w:t>
            </w:r>
          </w:p>
        </w:tc>
        <w:tc>
          <w:tcPr>
            <w:tcW w:w="1680" w:type="dxa"/>
            <w:vAlign w:val="center"/>
          </w:tcPr>
          <w:p w14:paraId="00D9C96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3,913</w:t>
            </w:r>
          </w:p>
        </w:tc>
      </w:tr>
      <w:tr w:rsidR="000A25CE" w:rsidRPr="00B90C7D" w14:paraId="03B3D676" w14:textId="77777777" w:rsidTr="00A36B23">
        <w:trPr>
          <w:jc w:val="center"/>
        </w:trPr>
        <w:tc>
          <w:tcPr>
            <w:tcW w:w="3256" w:type="dxa"/>
            <w:vAlign w:val="center"/>
          </w:tcPr>
          <w:p w14:paraId="0C30955E" w14:textId="6CAFA79F" w:rsidR="000A25CE" w:rsidRPr="00B90C7D" w:rsidRDefault="000A25CE" w:rsidP="004E172D">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 xml:space="preserve">Haifa and </w:t>
            </w:r>
            <w:r w:rsidR="004E172D">
              <w:rPr>
                <w:rFonts w:asciiTheme="majorBidi" w:hAnsiTheme="majorBidi" w:cstheme="majorBidi"/>
                <w:sz w:val="22"/>
                <w:szCs w:val="22"/>
              </w:rPr>
              <w:t>N</w:t>
            </w:r>
            <w:r w:rsidRPr="00B90C7D">
              <w:rPr>
                <w:rFonts w:asciiTheme="majorBidi" w:hAnsiTheme="majorBidi" w:cstheme="majorBidi"/>
                <w:sz w:val="22"/>
                <w:szCs w:val="22"/>
              </w:rPr>
              <w:t xml:space="preserve">orthern </w:t>
            </w:r>
            <w:r w:rsidR="004E172D">
              <w:rPr>
                <w:rFonts w:asciiTheme="majorBidi" w:hAnsiTheme="majorBidi" w:cstheme="majorBidi"/>
                <w:sz w:val="22"/>
                <w:szCs w:val="22"/>
              </w:rPr>
              <w:t>D</w:t>
            </w:r>
            <w:r w:rsidRPr="00B90C7D">
              <w:rPr>
                <w:rFonts w:asciiTheme="majorBidi" w:hAnsiTheme="majorBidi" w:cstheme="majorBidi"/>
                <w:sz w:val="22"/>
                <w:szCs w:val="22"/>
              </w:rPr>
              <w:t>istrict</w:t>
            </w:r>
          </w:p>
        </w:tc>
        <w:tc>
          <w:tcPr>
            <w:tcW w:w="1680" w:type="dxa"/>
            <w:vAlign w:val="center"/>
          </w:tcPr>
          <w:p w14:paraId="3EDEFE7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3,221</w:t>
            </w:r>
          </w:p>
        </w:tc>
        <w:tc>
          <w:tcPr>
            <w:tcW w:w="1680" w:type="dxa"/>
            <w:vAlign w:val="center"/>
          </w:tcPr>
          <w:p w14:paraId="0BD58B87"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3,357</w:t>
            </w:r>
          </w:p>
        </w:tc>
        <w:tc>
          <w:tcPr>
            <w:tcW w:w="1680" w:type="dxa"/>
            <w:vAlign w:val="center"/>
          </w:tcPr>
          <w:p w14:paraId="1A56818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3,333</w:t>
            </w:r>
          </w:p>
        </w:tc>
      </w:tr>
      <w:tr w:rsidR="000A25CE" w:rsidRPr="00B90C7D" w14:paraId="37FD337A" w14:textId="77777777" w:rsidTr="00A36B23">
        <w:trPr>
          <w:jc w:val="center"/>
        </w:trPr>
        <w:tc>
          <w:tcPr>
            <w:tcW w:w="3256" w:type="dxa"/>
            <w:vAlign w:val="center"/>
          </w:tcPr>
          <w:p w14:paraId="25372C1C"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 xml:space="preserve">Unknown </w:t>
            </w:r>
          </w:p>
        </w:tc>
        <w:tc>
          <w:tcPr>
            <w:tcW w:w="1680" w:type="dxa"/>
            <w:vAlign w:val="center"/>
          </w:tcPr>
          <w:p w14:paraId="50A3ED56"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458</w:t>
            </w:r>
          </w:p>
        </w:tc>
        <w:tc>
          <w:tcPr>
            <w:tcW w:w="1680" w:type="dxa"/>
            <w:vAlign w:val="center"/>
          </w:tcPr>
          <w:p w14:paraId="3BD4DACD"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409</w:t>
            </w:r>
          </w:p>
        </w:tc>
        <w:tc>
          <w:tcPr>
            <w:tcW w:w="1680" w:type="dxa"/>
            <w:vAlign w:val="center"/>
          </w:tcPr>
          <w:p w14:paraId="6FDACD27"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371</w:t>
            </w:r>
          </w:p>
        </w:tc>
      </w:tr>
    </w:tbl>
    <w:p w14:paraId="07AC8ECA"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01EE8918" w14:textId="3CFF4E5A" w:rsidR="000A25CE" w:rsidRPr="006D5936" w:rsidRDefault="000A25CE" w:rsidP="00CE5278">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1C6917" w:rsidRPr="00C17425">
        <w:rPr>
          <w:rFonts w:asciiTheme="majorBidi" w:hAnsiTheme="majorBidi" w:cstheme="majorBidi"/>
          <w:b/>
          <w:bCs/>
          <w:sz w:val="24"/>
          <w:szCs w:val="24"/>
          <w:u w:val="single"/>
        </w:rPr>
        <w:t xml:space="preserve">Boarding </w:t>
      </w:r>
      <w:r w:rsidR="00AB548D" w:rsidRPr="00C17425">
        <w:rPr>
          <w:rFonts w:asciiTheme="majorBidi" w:hAnsiTheme="majorBidi" w:cstheme="majorBidi"/>
          <w:b/>
          <w:bCs/>
          <w:sz w:val="24"/>
          <w:szCs w:val="24"/>
          <w:u w:val="single"/>
        </w:rPr>
        <w:t xml:space="preserve">Schools </w:t>
      </w:r>
      <w:r w:rsidRPr="00C17425">
        <w:rPr>
          <w:rFonts w:asciiTheme="majorBidi" w:hAnsiTheme="majorBidi" w:cstheme="majorBidi"/>
          <w:b/>
          <w:bCs/>
          <w:sz w:val="24"/>
          <w:szCs w:val="24"/>
          <w:u w:val="single"/>
        </w:rPr>
        <w:t xml:space="preserve">and </w:t>
      </w:r>
      <w:r w:rsidR="001C6917"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1C6917"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are by Socio-Economic Ranking</w:t>
      </w:r>
      <w:r w:rsidRPr="006D5936">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2074"/>
        <w:gridCol w:w="2074"/>
        <w:gridCol w:w="2074"/>
        <w:gridCol w:w="2074"/>
      </w:tblGrid>
      <w:tr w:rsidR="000A25CE" w:rsidRPr="00B90C7D" w14:paraId="4556A350" w14:textId="77777777" w:rsidTr="00FF2D5B">
        <w:trPr>
          <w:jc w:val="center"/>
        </w:trPr>
        <w:tc>
          <w:tcPr>
            <w:tcW w:w="2074" w:type="dxa"/>
            <w:shd w:val="clear" w:color="auto" w:fill="BFBFBF" w:themeFill="background1" w:themeFillShade="BF"/>
            <w:vAlign w:val="center"/>
          </w:tcPr>
          <w:p w14:paraId="370E098D" w14:textId="1618B6E7" w:rsidR="000A25CE" w:rsidRPr="00B90C7D" w:rsidRDefault="000A25CE" w:rsidP="001A0C31">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Socio-</w:t>
            </w:r>
            <w:r w:rsidR="001A0C31">
              <w:rPr>
                <w:rFonts w:asciiTheme="majorBidi" w:hAnsiTheme="majorBidi" w:cstheme="majorBidi"/>
                <w:b/>
                <w:bCs/>
                <w:sz w:val="22"/>
                <w:szCs w:val="22"/>
              </w:rPr>
              <w:t>e</w:t>
            </w:r>
            <w:r w:rsidRPr="00B90C7D">
              <w:rPr>
                <w:rFonts w:asciiTheme="majorBidi" w:hAnsiTheme="majorBidi" w:cstheme="majorBidi"/>
                <w:b/>
                <w:bCs/>
                <w:sz w:val="22"/>
                <w:szCs w:val="22"/>
              </w:rPr>
              <w:t xml:space="preserve">conomic </w:t>
            </w:r>
            <w:r w:rsidR="001A0C31">
              <w:rPr>
                <w:rFonts w:asciiTheme="majorBidi" w:hAnsiTheme="majorBidi" w:cstheme="majorBidi"/>
                <w:b/>
                <w:bCs/>
                <w:sz w:val="22"/>
                <w:szCs w:val="22"/>
              </w:rPr>
              <w:t>r</w:t>
            </w:r>
            <w:r w:rsidRPr="00B90C7D">
              <w:rPr>
                <w:rFonts w:asciiTheme="majorBidi" w:hAnsiTheme="majorBidi" w:cstheme="majorBidi"/>
                <w:b/>
                <w:bCs/>
                <w:sz w:val="22"/>
                <w:szCs w:val="22"/>
              </w:rPr>
              <w:t>anking</w:t>
            </w:r>
          </w:p>
        </w:tc>
        <w:tc>
          <w:tcPr>
            <w:tcW w:w="2074" w:type="dxa"/>
            <w:shd w:val="clear" w:color="auto" w:fill="BFBFBF" w:themeFill="background1" w:themeFillShade="BF"/>
            <w:vAlign w:val="center"/>
          </w:tcPr>
          <w:p w14:paraId="30914A08"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2020</w:t>
            </w:r>
          </w:p>
        </w:tc>
        <w:tc>
          <w:tcPr>
            <w:tcW w:w="2074" w:type="dxa"/>
            <w:shd w:val="clear" w:color="auto" w:fill="BFBFBF" w:themeFill="background1" w:themeFillShade="BF"/>
            <w:vAlign w:val="center"/>
          </w:tcPr>
          <w:p w14:paraId="50D1DD49"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2021</w:t>
            </w:r>
          </w:p>
        </w:tc>
        <w:tc>
          <w:tcPr>
            <w:tcW w:w="2074" w:type="dxa"/>
            <w:shd w:val="clear" w:color="auto" w:fill="BFBFBF" w:themeFill="background1" w:themeFillShade="BF"/>
            <w:vAlign w:val="center"/>
          </w:tcPr>
          <w:p w14:paraId="1E232532" w14:textId="77777777" w:rsidR="000A25CE" w:rsidRPr="00B90C7D" w:rsidRDefault="000A25CE" w:rsidP="00B90C7D">
            <w:pPr>
              <w:bidi w:val="0"/>
              <w:spacing w:after="0" w:line="240" w:lineRule="auto"/>
              <w:jc w:val="center"/>
              <w:rPr>
                <w:rFonts w:asciiTheme="majorBidi" w:hAnsiTheme="majorBidi" w:cstheme="majorBidi"/>
                <w:b/>
                <w:bCs/>
                <w:sz w:val="22"/>
                <w:szCs w:val="22"/>
              </w:rPr>
            </w:pPr>
            <w:r w:rsidRPr="00B90C7D">
              <w:rPr>
                <w:rFonts w:asciiTheme="majorBidi" w:hAnsiTheme="majorBidi" w:cstheme="majorBidi"/>
                <w:b/>
                <w:bCs/>
                <w:sz w:val="22"/>
                <w:szCs w:val="22"/>
              </w:rPr>
              <w:t>2022</w:t>
            </w:r>
          </w:p>
        </w:tc>
      </w:tr>
      <w:tr w:rsidR="000A25CE" w:rsidRPr="00B90C7D" w14:paraId="691150FD" w14:textId="77777777" w:rsidTr="00FF2D5B">
        <w:trPr>
          <w:jc w:val="center"/>
        </w:trPr>
        <w:tc>
          <w:tcPr>
            <w:tcW w:w="2074" w:type="dxa"/>
            <w:vAlign w:val="center"/>
          </w:tcPr>
          <w:p w14:paraId="27C41E16"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w:t>
            </w:r>
          </w:p>
        </w:tc>
        <w:tc>
          <w:tcPr>
            <w:tcW w:w="2074" w:type="dxa"/>
            <w:vAlign w:val="center"/>
          </w:tcPr>
          <w:p w14:paraId="29C30CA8"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483</w:t>
            </w:r>
          </w:p>
        </w:tc>
        <w:tc>
          <w:tcPr>
            <w:tcW w:w="2074" w:type="dxa"/>
            <w:vAlign w:val="center"/>
          </w:tcPr>
          <w:p w14:paraId="3AC95AA1"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522</w:t>
            </w:r>
          </w:p>
        </w:tc>
        <w:tc>
          <w:tcPr>
            <w:tcW w:w="2074" w:type="dxa"/>
            <w:vAlign w:val="center"/>
          </w:tcPr>
          <w:p w14:paraId="59A6A4E8"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530</w:t>
            </w:r>
          </w:p>
        </w:tc>
      </w:tr>
      <w:tr w:rsidR="000A25CE" w:rsidRPr="00B90C7D" w14:paraId="37BBCD29" w14:textId="77777777" w:rsidTr="00FF2D5B">
        <w:trPr>
          <w:jc w:val="center"/>
        </w:trPr>
        <w:tc>
          <w:tcPr>
            <w:tcW w:w="2074" w:type="dxa"/>
            <w:vAlign w:val="center"/>
          </w:tcPr>
          <w:p w14:paraId="585CEBA6"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2</w:t>
            </w:r>
          </w:p>
        </w:tc>
        <w:tc>
          <w:tcPr>
            <w:tcW w:w="2074" w:type="dxa"/>
            <w:vAlign w:val="center"/>
          </w:tcPr>
          <w:p w14:paraId="7FC9352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2,408</w:t>
            </w:r>
          </w:p>
        </w:tc>
        <w:tc>
          <w:tcPr>
            <w:tcW w:w="2074" w:type="dxa"/>
            <w:vAlign w:val="center"/>
          </w:tcPr>
          <w:p w14:paraId="650981B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2,426</w:t>
            </w:r>
          </w:p>
        </w:tc>
        <w:tc>
          <w:tcPr>
            <w:tcW w:w="2074" w:type="dxa"/>
            <w:vAlign w:val="center"/>
          </w:tcPr>
          <w:p w14:paraId="38C34F09"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2,368</w:t>
            </w:r>
          </w:p>
        </w:tc>
      </w:tr>
      <w:tr w:rsidR="000A25CE" w:rsidRPr="00B90C7D" w14:paraId="494F8515" w14:textId="77777777" w:rsidTr="00FF2D5B">
        <w:trPr>
          <w:jc w:val="center"/>
        </w:trPr>
        <w:tc>
          <w:tcPr>
            <w:tcW w:w="2074" w:type="dxa"/>
            <w:vAlign w:val="center"/>
          </w:tcPr>
          <w:p w14:paraId="3ABA5CE9"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3</w:t>
            </w:r>
          </w:p>
        </w:tc>
        <w:tc>
          <w:tcPr>
            <w:tcW w:w="2074" w:type="dxa"/>
            <w:vAlign w:val="center"/>
          </w:tcPr>
          <w:p w14:paraId="1A8B274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773</w:t>
            </w:r>
          </w:p>
        </w:tc>
        <w:tc>
          <w:tcPr>
            <w:tcW w:w="2074" w:type="dxa"/>
            <w:vAlign w:val="center"/>
          </w:tcPr>
          <w:p w14:paraId="676E46A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836</w:t>
            </w:r>
          </w:p>
        </w:tc>
        <w:tc>
          <w:tcPr>
            <w:tcW w:w="2074" w:type="dxa"/>
            <w:vAlign w:val="center"/>
          </w:tcPr>
          <w:p w14:paraId="0C9849AF"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811</w:t>
            </w:r>
          </w:p>
        </w:tc>
      </w:tr>
      <w:tr w:rsidR="000A25CE" w:rsidRPr="00B90C7D" w14:paraId="3AF67947" w14:textId="77777777" w:rsidTr="00FF2D5B">
        <w:trPr>
          <w:jc w:val="center"/>
        </w:trPr>
        <w:tc>
          <w:tcPr>
            <w:tcW w:w="2074" w:type="dxa"/>
            <w:vAlign w:val="center"/>
          </w:tcPr>
          <w:p w14:paraId="0AB14D8D"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4</w:t>
            </w:r>
          </w:p>
        </w:tc>
        <w:tc>
          <w:tcPr>
            <w:tcW w:w="2074" w:type="dxa"/>
            <w:vAlign w:val="center"/>
          </w:tcPr>
          <w:p w14:paraId="4EF8C24F"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798</w:t>
            </w:r>
          </w:p>
        </w:tc>
        <w:tc>
          <w:tcPr>
            <w:tcW w:w="2074" w:type="dxa"/>
            <w:vAlign w:val="center"/>
          </w:tcPr>
          <w:p w14:paraId="3843315C"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852</w:t>
            </w:r>
          </w:p>
        </w:tc>
        <w:tc>
          <w:tcPr>
            <w:tcW w:w="2074" w:type="dxa"/>
            <w:vAlign w:val="center"/>
          </w:tcPr>
          <w:p w14:paraId="04C9560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826</w:t>
            </w:r>
          </w:p>
        </w:tc>
      </w:tr>
      <w:tr w:rsidR="000A25CE" w:rsidRPr="00B90C7D" w14:paraId="3F2898AD" w14:textId="77777777" w:rsidTr="00FF2D5B">
        <w:trPr>
          <w:jc w:val="center"/>
        </w:trPr>
        <w:tc>
          <w:tcPr>
            <w:tcW w:w="2074" w:type="dxa"/>
            <w:vAlign w:val="center"/>
          </w:tcPr>
          <w:p w14:paraId="1C9762C0"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5</w:t>
            </w:r>
          </w:p>
        </w:tc>
        <w:tc>
          <w:tcPr>
            <w:tcW w:w="2074" w:type="dxa"/>
            <w:vAlign w:val="center"/>
          </w:tcPr>
          <w:p w14:paraId="76B41DF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2,546</w:t>
            </w:r>
          </w:p>
        </w:tc>
        <w:tc>
          <w:tcPr>
            <w:tcW w:w="2074" w:type="dxa"/>
            <w:vAlign w:val="center"/>
          </w:tcPr>
          <w:p w14:paraId="76ED773F"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2,552</w:t>
            </w:r>
          </w:p>
        </w:tc>
        <w:tc>
          <w:tcPr>
            <w:tcW w:w="2074" w:type="dxa"/>
            <w:vAlign w:val="center"/>
          </w:tcPr>
          <w:p w14:paraId="0F049DD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2,508</w:t>
            </w:r>
          </w:p>
        </w:tc>
      </w:tr>
      <w:tr w:rsidR="000A25CE" w:rsidRPr="00B90C7D" w14:paraId="1A0D2C0E" w14:textId="77777777" w:rsidTr="00FF2D5B">
        <w:trPr>
          <w:jc w:val="center"/>
        </w:trPr>
        <w:tc>
          <w:tcPr>
            <w:tcW w:w="2074" w:type="dxa"/>
            <w:vAlign w:val="center"/>
          </w:tcPr>
          <w:p w14:paraId="1375EE95"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6</w:t>
            </w:r>
          </w:p>
        </w:tc>
        <w:tc>
          <w:tcPr>
            <w:tcW w:w="2074" w:type="dxa"/>
            <w:vAlign w:val="center"/>
          </w:tcPr>
          <w:p w14:paraId="2E4E736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1,276</w:t>
            </w:r>
          </w:p>
        </w:tc>
        <w:tc>
          <w:tcPr>
            <w:tcW w:w="2074" w:type="dxa"/>
            <w:vAlign w:val="center"/>
          </w:tcPr>
          <w:p w14:paraId="12AE869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1,285</w:t>
            </w:r>
          </w:p>
        </w:tc>
        <w:tc>
          <w:tcPr>
            <w:tcW w:w="2074" w:type="dxa"/>
            <w:vAlign w:val="center"/>
          </w:tcPr>
          <w:p w14:paraId="4C6D5971"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1,262</w:t>
            </w:r>
          </w:p>
        </w:tc>
      </w:tr>
      <w:tr w:rsidR="000A25CE" w:rsidRPr="00B90C7D" w14:paraId="45EB7666" w14:textId="77777777" w:rsidTr="00FF2D5B">
        <w:trPr>
          <w:jc w:val="center"/>
        </w:trPr>
        <w:tc>
          <w:tcPr>
            <w:tcW w:w="2074" w:type="dxa"/>
            <w:vAlign w:val="center"/>
          </w:tcPr>
          <w:p w14:paraId="065FCD10"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7</w:t>
            </w:r>
          </w:p>
        </w:tc>
        <w:tc>
          <w:tcPr>
            <w:tcW w:w="2074" w:type="dxa"/>
            <w:vAlign w:val="center"/>
          </w:tcPr>
          <w:p w14:paraId="244A863A"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2,020</w:t>
            </w:r>
          </w:p>
        </w:tc>
        <w:tc>
          <w:tcPr>
            <w:tcW w:w="2074" w:type="dxa"/>
            <w:vAlign w:val="center"/>
          </w:tcPr>
          <w:p w14:paraId="5A0C276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2,043</w:t>
            </w:r>
          </w:p>
        </w:tc>
        <w:tc>
          <w:tcPr>
            <w:tcW w:w="2074" w:type="dxa"/>
            <w:vAlign w:val="center"/>
          </w:tcPr>
          <w:p w14:paraId="1F4F7295"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2,062</w:t>
            </w:r>
          </w:p>
        </w:tc>
      </w:tr>
      <w:tr w:rsidR="000A25CE" w:rsidRPr="00B90C7D" w14:paraId="19F31968" w14:textId="77777777" w:rsidTr="00FF2D5B">
        <w:trPr>
          <w:jc w:val="center"/>
        </w:trPr>
        <w:tc>
          <w:tcPr>
            <w:tcW w:w="2074" w:type="dxa"/>
            <w:vAlign w:val="center"/>
          </w:tcPr>
          <w:p w14:paraId="752A10B3"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8</w:t>
            </w:r>
          </w:p>
        </w:tc>
        <w:tc>
          <w:tcPr>
            <w:tcW w:w="2074" w:type="dxa"/>
            <w:vAlign w:val="center"/>
          </w:tcPr>
          <w:p w14:paraId="69CFA79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912</w:t>
            </w:r>
          </w:p>
        </w:tc>
        <w:tc>
          <w:tcPr>
            <w:tcW w:w="2074" w:type="dxa"/>
            <w:vAlign w:val="center"/>
          </w:tcPr>
          <w:p w14:paraId="5E5C98A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932</w:t>
            </w:r>
          </w:p>
        </w:tc>
        <w:tc>
          <w:tcPr>
            <w:tcW w:w="2074" w:type="dxa"/>
            <w:vAlign w:val="center"/>
          </w:tcPr>
          <w:p w14:paraId="215A22BB"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934</w:t>
            </w:r>
          </w:p>
        </w:tc>
      </w:tr>
      <w:tr w:rsidR="000A25CE" w:rsidRPr="00B90C7D" w14:paraId="5FF8F1BA" w14:textId="77777777" w:rsidTr="00FF2D5B">
        <w:trPr>
          <w:jc w:val="center"/>
        </w:trPr>
        <w:tc>
          <w:tcPr>
            <w:tcW w:w="2074" w:type="dxa"/>
            <w:vAlign w:val="center"/>
          </w:tcPr>
          <w:p w14:paraId="1E226A79"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9</w:t>
            </w:r>
          </w:p>
        </w:tc>
        <w:tc>
          <w:tcPr>
            <w:tcW w:w="2074" w:type="dxa"/>
            <w:vAlign w:val="center"/>
          </w:tcPr>
          <w:p w14:paraId="295B6692"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236</w:t>
            </w:r>
          </w:p>
        </w:tc>
        <w:tc>
          <w:tcPr>
            <w:tcW w:w="2074" w:type="dxa"/>
            <w:vAlign w:val="center"/>
          </w:tcPr>
          <w:p w14:paraId="327AB4E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251</w:t>
            </w:r>
          </w:p>
        </w:tc>
        <w:tc>
          <w:tcPr>
            <w:tcW w:w="2074" w:type="dxa"/>
            <w:vAlign w:val="center"/>
          </w:tcPr>
          <w:p w14:paraId="2879B3F1"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249</w:t>
            </w:r>
          </w:p>
        </w:tc>
      </w:tr>
      <w:tr w:rsidR="000A25CE" w:rsidRPr="00B90C7D" w14:paraId="12299C58" w14:textId="77777777" w:rsidTr="00FF2D5B">
        <w:trPr>
          <w:jc w:val="center"/>
        </w:trPr>
        <w:tc>
          <w:tcPr>
            <w:tcW w:w="2074" w:type="dxa"/>
            <w:vAlign w:val="center"/>
          </w:tcPr>
          <w:p w14:paraId="6C5E49DB"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10</w:t>
            </w:r>
          </w:p>
        </w:tc>
        <w:tc>
          <w:tcPr>
            <w:tcW w:w="2074" w:type="dxa"/>
            <w:vAlign w:val="center"/>
          </w:tcPr>
          <w:p w14:paraId="784435DD"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7</w:t>
            </w:r>
          </w:p>
        </w:tc>
        <w:tc>
          <w:tcPr>
            <w:tcW w:w="2074" w:type="dxa"/>
            <w:vAlign w:val="center"/>
          </w:tcPr>
          <w:p w14:paraId="6BD36149"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8</w:t>
            </w:r>
          </w:p>
        </w:tc>
        <w:tc>
          <w:tcPr>
            <w:tcW w:w="2074" w:type="dxa"/>
            <w:vAlign w:val="center"/>
          </w:tcPr>
          <w:p w14:paraId="27480D0E"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10</w:t>
            </w:r>
          </w:p>
        </w:tc>
      </w:tr>
      <w:tr w:rsidR="000A25CE" w:rsidRPr="00B90C7D" w14:paraId="7D31CEDF" w14:textId="77777777" w:rsidTr="00FF2D5B">
        <w:trPr>
          <w:jc w:val="center"/>
        </w:trPr>
        <w:tc>
          <w:tcPr>
            <w:tcW w:w="2074" w:type="dxa"/>
            <w:vAlign w:val="center"/>
          </w:tcPr>
          <w:p w14:paraId="615F8FAB" w14:textId="77777777" w:rsidR="000A25CE" w:rsidRPr="00B90C7D" w:rsidRDefault="000A25CE" w:rsidP="00A00503">
            <w:pPr>
              <w:bidi w:val="0"/>
              <w:spacing w:after="0" w:line="240" w:lineRule="auto"/>
              <w:rPr>
                <w:rFonts w:asciiTheme="majorBidi" w:hAnsiTheme="majorBidi" w:cstheme="majorBidi"/>
                <w:sz w:val="22"/>
                <w:szCs w:val="22"/>
              </w:rPr>
            </w:pPr>
            <w:r w:rsidRPr="00B90C7D">
              <w:rPr>
                <w:rFonts w:asciiTheme="majorBidi" w:hAnsiTheme="majorBidi" w:cstheme="majorBidi"/>
                <w:sz w:val="22"/>
                <w:szCs w:val="22"/>
              </w:rPr>
              <w:t>Unknown</w:t>
            </w:r>
          </w:p>
        </w:tc>
        <w:tc>
          <w:tcPr>
            <w:tcW w:w="2074" w:type="dxa"/>
            <w:vAlign w:val="center"/>
          </w:tcPr>
          <w:p w14:paraId="2A1779B3"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458</w:t>
            </w:r>
          </w:p>
        </w:tc>
        <w:tc>
          <w:tcPr>
            <w:tcW w:w="2074" w:type="dxa"/>
            <w:vAlign w:val="center"/>
          </w:tcPr>
          <w:p w14:paraId="61A4950D" w14:textId="77777777" w:rsidR="000A25CE" w:rsidRPr="00B90C7D" w:rsidRDefault="000A25CE" w:rsidP="00B90C7D">
            <w:pPr>
              <w:bidi w:val="0"/>
              <w:spacing w:after="0" w:line="240" w:lineRule="auto"/>
              <w:jc w:val="center"/>
              <w:rPr>
                <w:rFonts w:asciiTheme="majorBidi" w:hAnsiTheme="majorBidi" w:cstheme="majorBidi"/>
                <w:sz w:val="22"/>
                <w:szCs w:val="22"/>
                <w:rtl/>
              </w:rPr>
            </w:pPr>
            <w:r w:rsidRPr="00B90C7D">
              <w:rPr>
                <w:rFonts w:asciiTheme="majorBidi" w:hAnsiTheme="majorBidi" w:cstheme="majorBidi"/>
                <w:sz w:val="22"/>
                <w:szCs w:val="22"/>
              </w:rPr>
              <w:t>410</w:t>
            </w:r>
          </w:p>
        </w:tc>
        <w:tc>
          <w:tcPr>
            <w:tcW w:w="2074" w:type="dxa"/>
            <w:vAlign w:val="center"/>
          </w:tcPr>
          <w:p w14:paraId="01F70970" w14:textId="77777777" w:rsidR="000A25CE" w:rsidRPr="00B90C7D" w:rsidRDefault="000A25CE" w:rsidP="00B90C7D">
            <w:pPr>
              <w:bidi w:val="0"/>
              <w:spacing w:after="0" w:line="240" w:lineRule="auto"/>
              <w:jc w:val="center"/>
              <w:rPr>
                <w:rFonts w:asciiTheme="majorBidi" w:hAnsiTheme="majorBidi" w:cstheme="majorBidi"/>
                <w:sz w:val="22"/>
                <w:szCs w:val="22"/>
              </w:rPr>
            </w:pPr>
            <w:r w:rsidRPr="00B90C7D">
              <w:rPr>
                <w:rFonts w:asciiTheme="majorBidi" w:hAnsiTheme="majorBidi" w:cstheme="majorBidi"/>
                <w:sz w:val="22"/>
                <w:szCs w:val="22"/>
              </w:rPr>
              <w:t>372</w:t>
            </w:r>
          </w:p>
        </w:tc>
      </w:tr>
    </w:tbl>
    <w:p w14:paraId="7ADA4243" w14:textId="77777777" w:rsidR="001A2170" w:rsidRPr="003A2639" w:rsidRDefault="001A2170" w:rsidP="003A2639">
      <w:pPr>
        <w:pStyle w:val="Default"/>
        <w:spacing w:line="360" w:lineRule="auto"/>
        <w:rPr>
          <w:rFonts w:asciiTheme="majorBidi" w:hAnsiTheme="majorBidi" w:cstheme="majorBidi"/>
          <w:i/>
          <w:iCs/>
          <w:sz w:val="22"/>
          <w:szCs w:val="22"/>
        </w:rPr>
      </w:pPr>
      <w:r w:rsidRPr="00B90C7D">
        <w:rPr>
          <w:rFonts w:asciiTheme="majorBidi" w:hAnsiTheme="majorBidi" w:cstheme="majorBidi"/>
          <w:i/>
          <w:iCs/>
          <w:sz w:val="22"/>
          <w:szCs w:val="22"/>
        </w:rPr>
        <w:t>Source: Ministry of Welfare and Social Affairs, May 2023.</w:t>
      </w:r>
    </w:p>
    <w:p w14:paraId="222D01D9" w14:textId="3BED6E80" w:rsidR="000A25CE" w:rsidRPr="002A477C" w:rsidRDefault="000A25CE" w:rsidP="00DF2B2E">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Placed in </w:t>
      </w:r>
      <w:r w:rsidR="00D730AC" w:rsidRPr="00C17425">
        <w:rPr>
          <w:rFonts w:asciiTheme="majorBidi" w:hAnsiTheme="majorBidi" w:cstheme="majorBidi"/>
          <w:b/>
          <w:bCs/>
          <w:sz w:val="24"/>
          <w:szCs w:val="24"/>
          <w:u w:val="single"/>
        </w:rPr>
        <w:t>B</w:t>
      </w:r>
      <w:r w:rsidRPr="00C17425">
        <w:rPr>
          <w:rFonts w:asciiTheme="majorBidi" w:hAnsiTheme="majorBidi" w:cstheme="majorBidi"/>
          <w:b/>
          <w:bCs/>
          <w:sz w:val="24"/>
          <w:szCs w:val="24"/>
          <w:u w:val="single"/>
        </w:rPr>
        <w:t xml:space="preserve">oarding </w:t>
      </w:r>
      <w:r w:rsidR="00AB548D" w:rsidRPr="00C17425">
        <w:rPr>
          <w:rFonts w:asciiTheme="majorBidi" w:hAnsiTheme="majorBidi" w:cstheme="majorBidi"/>
          <w:b/>
          <w:bCs/>
          <w:sz w:val="24"/>
          <w:szCs w:val="24"/>
          <w:u w:val="single"/>
        </w:rPr>
        <w:t xml:space="preserve">Schools </w:t>
      </w:r>
      <w:r w:rsidRPr="00C17425">
        <w:rPr>
          <w:rFonts w:asciiTheme="majorBidi" w:hAnsiTheme="majorBidi" w:cstheme="majorBidi"/>
          <w:b/>
          <w:bCs/>
          <w:sz w:val="24"/>
          <w:szCs w:val="24"/>
          <w:u w:val="single"/>
        </w:rPr>
        <w:t xml:space="preserve">and </w:t>
      </w:r>
      <w:r w:rsidR="00D730AC" w:rsidRPr="00C17425">
        <w:rPr>
          <w:rFonts w:asciiTheme="majorBidi" w:hAnsiTheme="majorBidi" w:cstheme="majorBidi"/>
          <w:b/>
          <w:bCs/>
          <w:sz w:val="24"/>
          <w:szCs w:val="24"/>
          <w:u w:val="single"/>
        </w:rPr>
        <w:t>F</w:t>
      </w:r>
      <w:r w:rsidRPr="00C17425">
        <w:rPr>
          <w:rFonts w:asciiTheme="majorBidi" w:hAnsiTheme="majorBidi" w:cstheme="majorBidi"/>
          <w:b/>
          <w:bCs/>
          <w:sz w:val="24"/>
          <w:szCs w:val="24"/>
          <w:u w:val="single"/>
        </w:rPr>
        <w:t xml:space="preserve">oster </w:t>
      </w:r>
      <w:r w:rsidR="00D730AC"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are by Population Group</w:t>
      </w:r>
      <w:r w:rsidRPr="002A477C">
        <w:rPr>
          <w:rFonts w:asciiTheme="majorBidi" w:hAnsiTheme="majorBidi" w:cstheme="majorBidi"/>
          <w:b/>
          <w:bCs/>
          <w:sz w:val="24"/>
          <w:szCs w:val="24"/>
          <w:u w:val="single"/>
        </w:rPr>
        <w:t xml:space="preserve"> (2020-2022)</w:t>
      </w:r>
    </w:p>
    <w:tbl>
      <w:tblPr>
        <w:tblStyle w:val="TableGrid"/>
        <w:tblW w:w="0" w:type="auto"/>
        <w:jc w:val="center"/>
        <w:tblLook w:val="04A0" w:firstRow="1" w:lastRow="0" w:firstColumn="1" w:lastColumn="0" w:noHBand="0" w:noVBand="1"/>
      </w:tblPr>
      <w:tblGrid>
        <w:gridCol w:w="2552"/>
        <w:gridCol w:w="1552"/>
        <w:gridCol w:w="1552"/>
        <w:gridCol w:w="1552"/>
      </w:tblGrid>
      <w:tr w:rsidR="000A25CE" w:rsidRPr="003416D6" w14:paraId="4A18BAD0" w14:textId="77777777" w:rsidTr="003416D6">
        <w:trPr>
          <w:jc w:val="center"/>
        </w:trPr>
        <w:tc>
          <w:tcPr>
            <w:tcW w:w="2552" w:type="dxa"/>
            <w:shd w:val="clear" w:color="auto" w:fill="BFBFBF" w:themeFill="background1" w:themeFillShade="BF"/>
            <w:vAlign w:val="center"/>
          </w:tcPr>
          <w:p w14:paraId="33AC9EE6" w14:textId="6EA3D11E" w:rsidR="000A25CE" w:rsidRPr="003416D6" w:rsidRDefault="00A00503" w:rsidP="00A00503">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 xml:space="preserve">Population </w:t>
            </w:r>
            <w:r w:rsidR="00C80FB1">
              <w:rPr>
                <w:rFonts w:asciiTheme="majorBidi" w:hAnsiTheme="majorBidi" w:cstheme="majorBidi"/>
                <w:b/>
                <w:bCs/>
                <w:sz w:val="22"/>
                <w:szCs w:val="22"/>
              </w:rPr>
              <w:t>g</w:t>
            </w:r>
            <w:r w:rsidRPr="003416D6">
              <w:rPr>
                <w:rFonts w:asciiTheme="majorBidi" w:hAnsiTheme="majorBidi" w:cstheme="majorBidi"/>
                <w:b/>
                <w:bCs/>
                <w:sz w:val="22"/>
                <w:szCs w:val="22"/>
              </w:rPr>
              <w:t>roup</w:t>
            </w:r>
          </w:p>
        </w:tc>
        <w:tc>
          <w:tcPr>
            <w:tcW w:w="1552" w:type="dxa"/>
            <w:shd w:val="clear" w:color="auto" w:fill="BFBFBF" w:themeFill="background1" w:themeFillShade="BF"/>
            <w:vAlign w:val="center"/>
          </w:tcPr>
          <w:p w14:paraId="0058B8D2" w14:textId="77777777" w:rsidR="000A25CE" w:rsidRPr="003416D6" w:rsidRDefault="000A25CE" w:rsidP="00A00503">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2020</w:t>
            </w:r>
          </w:p>
        </w:tc>
        <w:tc>
          <w:tcPr>
            <w:tcW w:w="1552" w:type="dxa"/>
            <w:shd w:val="clear" w:color="auto" w:fill="BFBFBF" w:themeFill="background1" w:themeFillShade="BF"/>
            <w:vAlign w:val="center"/>
          </w:tcPr>
          <w:p w14:paraId="66B70CE7" w14:textId="77777777" w:rsidR="000A25CE" w:rsidRPr="003416D6" w:rsidRDefault="000A25CE" w:rsidP="00A00503">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2021</w:t>
            </w:r>
          </w:p>
        </w:tc>
        <w:tc>
          <w:tcPr>
            <w:tcW w:w="1552" w:type="dxa"/>
            <w:shd w:val="clear" w:color="auto" w:fill="BFBFBF" w:themeFill="background1" w:themeFillShade="BF"/>
            <w:vAlign w:val="center"/>
          </w:tcPr>
          <w:p w14:paraId="1776F81A" w14:textId="77777777" w:rsidR="000A25CE" w:rsidRPr="003416D6" w:rsidRDefault="000A25CE" w:rsidP="00A00503">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2022</w:t>
            </w:r>
          </w:p>
        </w:tc>
      </w:tr>
      <w:tr w:rsidR="000A25CE" w:rsidRPr="003416D6" w14:paraId="19478F24" w14:textId="77777777" w:rsidTr="003416D6">
        <w:trPr>
          <w:jc w:val="center"/>
        </w:trPr>
        <w:tc>
          <w:tcPr>
            <w:tcW w:w="2552" w:type="dxa"/>
            <w:vAlign w:val="center"/>
          </w:tcPr>
          <w:p w14:paraId="31C38E56"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lastRenderedPageBreak/>
              <w:t>Unknown</w:t>
            </w:r>
          </w:p>
        </w:tc>
        <w:tc>
          <w:tcPr>
            <w:tcW w:w="1552" w:type="dxa"/>
            <w:vAlign w:val="center"/>
          </w:tcPr>
          <w:p w14:paraId="36384BBD"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454</w:t>
            </w:r>
          </w:p>
        </w:tc>
        <w:tc>
          <w:tcPr>
            <w:tcW w:w="1552" w:type="dxa"/>
            <w:vAlign w:val="center"/>
          </w:tcPr>
          <w:p w14:paraId="28BE6AFA"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406</w:t>
            </w:r>
          </w:p>
        </w:tc>
        <w:tc>
          <w:tcPr>
            <w:tcW w:w="1552" w:type="dxa"/>
            <w:vAlign w:val="center"/>
          </w:tcPr>
          <w:p w14:paraId="2C1AC014"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371</w:t>
            </w:r>
          </w:p>
        </w:tc>
      </w:tr>
      <w:tr w:rsidR="000A25CE" w:rsidRPr="003416D6" w14:paraId="274DDB72" w14:textId="77777777" w:rsidTr="003416D6">
        <w:trPr>
          <w:jc w:val="center"/>
        </w:trPr>
        <w:tc>
          <w:tcPr>
            <w:tcW w:w="2552" w:type="dxa"/>
            <w:vAlign w:val="center"/>
          </w:tcPr>
          <w:p w14:paraId="694B23AE"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Jewish - Secular</w:t>
            </w:r>
          </w:p>
        </w:tc>
        <w:tc>
          <w:tcPr>
            <w:tcW w:w="1552" w:type="dxa"/>
            <w:vAlign w:val="center"/>
          </w:tcPr>
          <w:p w14:paraId="02A4AE9E"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5,486</w:t>
            </w:r>
          </w:p>
        </w:tc>
        <w:tc>
          <w:tcPr>
            <w:tcW w:w="1552" w:type="dxa"/>
            <w:vAlign w:val="center"/>
          </w:tcPr>
          <w:p w14:paraId="02CBA62A"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5,384</w:t>
            </w:r>
          </w:p>
        </w:tc>
        <w:tc>
          <w:tcPr>
            <w:tcW w:w="1552" w:type="dxa"/>
            <w:vAlign w:val="center"/>
          </w:tcPr>
          <w:p w14:paraId="59B246AA"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5,269</w:t>
            </w:r>
          </w:p>
        </w:tc>
      </w:tr>
      <w:tr w:rsidR="000A25CE" w:rsidRPr="003416D6" w14:paraId="758E29CE" w14:textId="77777777" w:rsidTr="003416D6">
        <w:trPr>
          <w:jc w:val="center"/>
        </w:trPr>
        <w:tc>
          <w:tcPr>
            <w:tcW w:w="2552" w:type="dxa"/>
            <w:vAlign w:val="center"/>
          </w:tcPr>
          <w:p w14:paraId="70E861A1"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Jewish - Religious</w:t>
            </w:r>
          </w:p>
        </w:tc>
        <w:tc>
          <w:tcPr>
            <w:tcW w:w="1552" w:type="dxa"/>
            <w:vAlign w:val="center"/>
          </w:tcPr>
          <w:p w14:paraId="1DF646B1"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1,180</w:t>
            </w:r>
          </w:p>
        </w:tc>
        <w:tc>
          <w:tcPr>
            <w:tcW w:w="1552" w:type="dxa"/>
            <w:vAlign w:val="center"/>
          </w:tcPr>
          <w:p w14:paraId="0C02A8AE"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1,260</w:t>
            </w:r>
          </w:p>
        </w:tc>
        <w:tc>
          <w:tcPr>
            <w:tcW w:w="1552" w:type="dxa"/>
            <w:vAlign w:val="center"/>
          </w:tcPr>
          <w:p w14:paraId="5D0DCD69"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1,250</w:t>
            </w:r>
          </w:p>
        </w:tc>
      </w:tr>
      <w:tr w:rsidR="000A25CE" w:rsidRPr="003416D6" w14:paraId="6F2A74CE" w14:textId="77777777" w:rsidTr="003416D6">
        <w:trPr>
          <w:jc w:val="center"/>
        </w:trPr>
        <w:tc>
          <w:tcPr>
            <w:tcW w:w="2552" w:type="dxa"/>
            <w:vAlign w:val="center"/>
          </w:tcPr>
          <w:p w14:paraId="69E6BCEB" w14:textId="16B49704" w:rsidR="000A25CE" w:rsidRPr="003416D6" w:rsidRDefault="000A25CE" w:rsidP="000B4721">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 xml:space="preserve">Jewish – </w:t>
            </w:r>
            <w:r w:rsidR="00AB548D" w:rsidRPr="003416D6">
              <w:rPr>
                <w:rFonts w:asciiTheme="majorBidi" w:hAnsiTheme="majorBidi" w:cstheme="majorBidi"/>
                <w:sz w:val="22"/>
                <w:szCs w:val="22"/>
              </w:rPr>
              <w:t>ultra</w:t>
            </w:r>
            <w:r w:rsidR="00AB548D">
              <w:rPr>
                <w:rFonts w:asciiTheme="majorBidi" w:hAnsiTheme="majorBidi" w:cstheme="majorBidi"/>
                <w:sz w:val="22"/>
                <w:szCs w:val="22"/>
              </w:rPr>
              <w:t>-</w:t>
            </w:r>
            <w:r w:rsidRPr="003416D6">
              <w:rPr>
                <w:rFonts w:asciiTheme="majorBidi" w:hAnsiTheme="majorBidi" w:cstheme="majorBidi"/>
                <w:sz w:val="22"/>
                <w:szCs w:val="22"/>
              </w:rPr>
              <w:t>Orthodox</w:t>
            </w:r>
          </w:p>
        </w:tc>
        <w:tc>
          <w:tcPr>
            <w:tcW w:w="1552" w:type="dxa"/>
            <w:vAlign w:val="center"/>
          </w:tcPr>
          <w:p w14:paraId="53EA7197"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1,855</w:t>
            </w:r>
          </w:p>
        </w:tc>
        <w:tc>
          <w:tcPr>
            <w:tcW w:w="1552" w:type="dxa"/>
            <w:vAlign w:val="center"/>
          </w:tcPr>
          <w:p w14:paraId="64148F1C"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1,985</w:t>
            </w:r>
          </w:p>
        </w:tc>
        <w:tc>
          <w:tcPr>
            <w:tcW w:w="1552" w:type="dxa"/>
            <w:vAlign w:val="center"/>
          </w:tcPr>
          <w:p w14:paraId="03C31C89"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2,004</w:t>
            </w:r>
          </w:p>
        </w:tc>
      </w:tr>
      <w:tr w:rsidR="000A25CE" w:rsidRPr="003416D6" w14:paraId="4ADB6C99" w14:textId="77777777" w:rsidTr="003416D6">
        <w:trPr>
          <w:jc w:val="center"/>
        </w:trPr>
        <w:tc>
          <w:tcPr>
            <w:tcW w:w="2552" w:type="dxa"/>
            <w:vAlign w:val="center"/>
          </w:tcPr>
          <w:p w14:paraId="4ACFF626"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Arab – Muslim</w:t>
            </w:r>
          </w:p>
        </w:tc>
        <w:tc>
          <w:tcPr>
            <w:tcW w:w="1552" w:type="dxa"/>
            <w:vAlign w:val="center"/>
          </w:tcPr>
          <w:p w14:paraId="2722FEA0"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1,828</w:t>
            </w:r>
          </w:p>
        </w:tc>
        <w:tc>
          <w:tcPr>
            <w:tcW w:w="1552" w:type="dxa"/>
            <w:vAlign w:val="center"/>
          </w:tcPr>
          <w:p w14:paraId="048F0C68"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1,947</w:t>
            </w:r>
          </w:p>
        </w:tc>
        <w:tc>
          <w:tcPr>
            <w:tcW w:w="1552" w:type="dxa"/>
            <w:vAlign w:val="center"/>
          </w:tcPr>
          <w:p w14:paraId="7EDBA1CF"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1,925</w:t>
            </w:r>
          </w:p>
        </w:tc>
      </w:tr>
      <w:tr w:rsidR="000A25CE" w:rsidRPr="003416D6" w14:paraId="5B1B4496" w14:textId="77777777" w:rsidTr="003416D6">
        <w:trPr>
          <w:jc w:val="center"/>
        </w:trPr>
        <w:tc>
          <w:tcPr>
            <w:tcW w:w="2552" w:type="dxa"/>
            <w:vAlign w:val="center"/>
          </w:tcPr>
          <w:p w14:paraId="5EE200B9" w14:textId="3BFABB9F"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Arab C</w:t>
            </w:r>
            <w:r w:rsidR="00AB548D">
              <w:rPr>
                <w:rFonts w:asciiTheme="majorBidi" w:hAnsiTheme="majorBidi" w:cstheme="majorBidi"/>
                <w:sz w:val="22"/>
                <w:szCs w:val="22"/>
              </w:rPr>
              <w:t>h</w:t>
            </w:r>
            <w:r w:rsidRPr="003416D6">
              <w:rPr>
                <w:rFonts w:asciiTheme="majorBidi" w:hAnsiTheme="majorBidi" w:cstheme="majorBidi"/>
                <w:sz w:val="22"/>
                <w:szCs w:val="22"/>
              </w:rPr>
              <w:t>ristian</w:t>
            </w:r>
          </w:p>
        </w:tc>
        <w:tc>
          <w:tcPr>
            <w:tcW w:w="1552" w:type="dxa"/>
            <w:vAlign w:val="center"/>
          </w:tcPr>
          <w:p w14:paraId="1F429C90"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53</w:t>
            </w:r>
          </w:p>
        </w:tc>
        <w:tc>
          <w:tcPr>
            <w:tcW w:w="1552" w:type="dxa"/>
            <w:vAlign w:val="center"/>
          </w:tcPr>
          <w:p w14:paraId="597D149B"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46</w:t>
            </w:r>
          </w:p>
        </w:tc>
        <w:tc>
          <w:tcPr>
            <w:tcW w:w="1552" w:type="dxa"/>
            <w:vAlign w:val="center"/>
          </w:tcPr>
          <w:p w14:paraId="2E8C6569"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44</w:t>
            </w:r>
          </w:p>
        </w:tc>
      </w:tr>
      <w:tr w:rsidR="000A25CE" w:rsidRPr="003416D6" w14:paraId="6C3D5F4B" w14:textId="77777777" w:rsidTr="003416D6">
        <w:trPr>
          <w:jc w:val="center"/>
        </w:trPr>
        <w:tc>
          <w:tcPr>
            <w:tcW w:w="2552" w:type="dxa"/>
            <w:vAlign w:val="center"/>
          </w:tcPr>
          <w:p w14:paraId="4023075C"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Druze</w:t>
            </w:r>
          </w:p>
        </w:tc>
        <w:tc>
          <w:tcPr>
            <w:tcW w:w="1552" w:type="dxa"/>
            <w:vAlign w:val="center"/>
          </w:tcPr>
          <w:p w14:paraId="1ADE183C"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64</w:t>
            </w:r>
          </w:p>
        </w:tc>
        <w:tc>
          <w:tcPr>
            <w:tcW w:w="1552" w:type="dxa"/>
            <w:vAlign w:val="center"/>
          </w:tcPr>
          <w:p w14:paraId="55547808"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68</w:t>
            </w:r>
          </w:p>
        </w:tc>
        <w:tc>
          <w:tcPr>
            <w:tcW w:w="1552" w:type="dxa"/>
            <w:vAlign w:val="center"/>
          </w:tcPr>
          <w:p w14:paraId="248DBAA0"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72</w:t>
            </w:r>
          </w:p>
        </w:tc>
      </w:tr>
      <w:tr w:rsidR="000A25CE" w:rsidRPr="003416D6" w14:paraId="05B5CC35" w14:textId="77777777" w:rsidTr="003416D6">
        <w:trPr>
          <w:jc w:val="center"/>
        </w:trPr>
        <w:tc>
          <w:tcPr>
            <w:tcW w:w="2552" w:type="dxa"/>
            <w:vAlign w:val="center"/>
          </w:tcPr>
          <w:p w14:paraId="097DB1EA"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Bedouin</w:t>
            </w:r>
          </w:p>
        </w:tc>
        <w:tc>
          <w:tcPr>
            <w:tcW w:w="1552" w:type="dxa"/>
            <w:vAlign w:val="center"/>
          </w:tcPr>
          <w:p w14:paraId="361F269D"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246</w:t>
            </w:r>
          </w:p>
        </w:tc>
        <w:tc>
          <w:tcPr>
            <w:tcW w:w="1552" w:type="dxa"/>
            <w:vAlign w:val="center"/>
          </w:tcPr>
          <w:p w14:paraId="64192F3F"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273</w:t>
            </w:r>
          </w:p>
        </w:tc>
        <w:tc>
          <w:tcPr>
            <w:tcW w:w="1552" w:type="dxa"/>
            <w:vAlign w:val="center"/>
          </w:tcPr>
          <w:p w14:paraId="35367867"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265</w:t>
            </w:r>
          </w:p>
        </w:tc>
      </w:tr>
      <w:tr w:rsidR="000A25CE" w:rsidRPr="003416D6" w14:paraId="1CC68666" w14:textId="77777777" w:rsidTr="003416D6">
        <w:trPr>
          <w:jc w:val="center"/>
        </w:trPr>
        <w:tc>
          <w:tcPr>
            <w:tcW w:w="2552" w:type="dxa"/>
            <w:vAlign w:val="center"/>
          </w:tcPr>
          <w:p w14:paraId="2A67B6FE"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Circassian</w:t>
            </w:r>
          </w:p>
        </w:tc>
        <w:tc>
          <w:tcPr>
            <w:tcW w:w="1552" w:type="dxa"/>
            <w:vAlign w:val="center"/>
          </w:tcPr>
          <w:p w14:paraId="67E3E86A"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4</w:t>
            </w:r>
          </w:p>
        </w:tc>
        <w:tc>
          <w:tcPr>
            <w:tcW w:w="1552" w:type="dxa"/>
            <w:vAlign w:val="center"/>
          </w:tcPr>
          <w:p w14:paraId="2D5828EA" w14:textId="77777777" w:rsidR="000A25CE" w:rsidRPr="003416D6" w:rsidRDefault="000A25CE" w:rsidP="00F05889">
            <w:pPr>
              <w:bidi w:val="0"/>
              <w:spacing w:after="0" w:line="240" w:lineRule="auto"/>
              <w:jc w:val="center"/>
              <w:rPr>
                <w:rFonts w:asciiTheme="majorBidi" w:hAnsiTheme="majorBidi" w:cstheme="majorBidi"/>
                <w:sz w:val="22"/>
                <w:szCs w:val="22"/>
                <w:rtl/>
              </w:rPr>
            </w:pPr>
            <w:r w:rsidRPr="003416D6">
              <w:rPr>
                <w:rFonts w:asciiTheme="majorBidi" w:hAnsiTheme="majorBidi" w:cstheme="majorBidi"/>
                <w:sz w:val="22"/>
                <w:szCs w:val="22"/>
              </w:rPr>
              <w:t>4</w:t>
            </w:r>
          </w:p>
        </w:tc>
        <w:tc>
          <w:tcPr>
            <w:tcW w:w="1552" w:type="dxa"/>
            <w:vAlign w:val="center"/>
          </w:tcPr>
          <w:p w14:paraId="2A265CE5"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w:t>
            </w:r>
          </w:p>
        </w:tc>
      </w:tr>
      <w:tr w:rsidR="000A25CE" w:rsidRPr="003416D6" w14:paraId="3EE1A22E" w14:textId="77777777" w:rsidTr="003416D6">
        <w:trPr>
          <w:jc w:val="center"/>
        </w:trPr>
        <w:tc>
          <w:tcPr>
            <w:tcW w:w="2552" w:type="dxa"/>
            <w:vAlign w:val="center"/>
          </w:tcPr>
          <w:p w14:paraId="071EBC4B" w14:textId="1CFC9C4E"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C</w:t>
            </w:r>
            <w:r w:rsidR="00AB548D">
              <w:rPr>
                <w:rFonts w:asciiTheme="majorBidi" w:hAnsiTheme="majorBidi" w:cstheme="majorBidi"/>
                <w:sz w:val="22"/>
                <w:szCs w:val="22"/>
              </w:rPr>
              <w:t>h</w:t>
            </w:r>
            <w:r w:rsidRPr="003416D6">
              <w:rPr>
                <w:rFonts w:asciiTheme="majorBidi" w:hAnsiTheme="majorBidi" w:cstheme="majorBidi"/>
                <w:sz w:val="22"/>
                <w:szCs w:val="22"/>
              </w:rPr>
              <w:t>ristian (general)</w:t>
            </w:r>
          </w:p>
        </w:tc>
        <w:tc>
          <w:tcPr>
            <w:tcW w:w="1552" w:type="dxa"/>
            <w:vAlign w:val="center"/>
          </w:tcPr>
          <w:p w14:paraId="412A366E"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79</w:t>
            </w:r>
          </w:p>
        </w:tc>
        <w:tc>
          <w:tcPr>
            <w:tcW w:w="1552" w:type="dxa"/>
            <w:vAlign w:val="center"/>
          </w:tcPr>
          <w:p w14:paraId="0B76E1BF"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85</w:t>
            </w:r>
          </w:p>
        </w:tc>
        <w:tc>
          <w:tcPr>
            <w:tcW w:w="1552" w:type="dxa"/>
            <w:vAlign w:val="center"/>
          </w:tcPr>
          <w:p w14:paraId="6ABF104F"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82</w:t>
            </w:r>
          </w:p>
        </w:tc>
      </w:tr>
      <w:tr w:rsidR="000A25CE" w:rsidRPr="003416D6" w14:paraId="6E3979AF" w14:textId="77777777" w:rsidTr="003416D6">
        <w:trPr>
          <w:jc w:val="center"/>
        </w:trPr>
        <w:tc>
          <w:tcPr>
            <w:tcW w:w="2552" w:type="dxa"/>
            <w:vAlign w:val="center"/>
          </w:tcPr>
          <w:p w14:paraId="7117A5BC" w14:textId="22051223"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C</w:t>
            </w:r>
            <w:r w:rsidR="00AB548D">
              <w:rPr>
                <w:rFonts w:asciiTheme="majorBidi" w:hAnsiTheme="majorBidi" w:cstheme="majorBidi"/>
                <w:sz w:val="22"/>
                <w:szCs w:val="22"/>
              </w:rPr>
              <w:t>h</w:t>
            </w:r>
            <w:r w:rsidRPr="003416D6">
              <w:rPr>
                <w:rFonts w:asciiTheme="majorBidi" w:hAnsiTheme="majorBidi" w:cstheme="majorBidi"/>
                <w:sz w:val="22"/>
                <w:szCs w:val="22"/>
              </w:rPr>
              <w:t>ristian (African descent)</w:t>
            </w:r>
          </w:p>
        </w:tc>
        <w:tc>
          <w:tcPr>
            <w:tcW w:w="1552" w:type="dxa"/>
            <w:vAlign w:val="center"/>
          </w:tcPr>
          <w:p w14:paraId="333E1422"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15</w:t>
            </w:r>
          </w:p>
        </w:tc>
        <w:tc>
          <w:tcPr>
            <w:tcW w:w="1552" w:type="dxa"/>
            <w:vAlign w:val="center"/>
          </w:tcPr>
          <w:p w14:paraId="6F97397C"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14</w:t>
            </w:r>
          </w:p>
        </w:tc>
        <w:tc>
          <w:tcPr>
            <w:tcW w:w="1552" w:type="dxa"/>
            <w:vAlign w:val="center"/>
          </w:tcPr>
          <w:p w14:paraId="178541C9"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12</w:t>
            </w:r>
          </w:p>
        </w:tc>
      </w:tr>
      <w:tr w:rsidR="000A25CE" w:rsidRPr="003416D6" w14:paraId="1AA79D56" w14:textId="77777777" w:rsidTr="003416D6">
        <w:trPr>
          <w:jc w:val="center"/>
        </w:trPr>
        <w:tc>
          <w:tcPr>
            <w:tcW w:w="2552" w:type="dxa"/>
            <w:vAlign w:val="center"/>
          </w:tcPr>
          <w:p w14:paraId="2DFE1B39"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Muslim (African descent)</w:t>
            </w:r>
          </w:p>
        </w:tc>
        <w:tc>
          <w:tcPr>
            <w:tcW w:w="1552" w:type="dxa"/>
            <w:vAlign w:val="center"/>
          </w:tcPr>
          <w:p w14:paraId="08671BDF"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4</w:t>
            </w:r>
          </w:p>
        </w:tc>
        <w:tc>
          <w:tcPr>
            <w:tcW w:w="1552" w:type="dxa"/>
            <w:vAlign w:val="center"/>
          </w:tcPr>
          <w:p w14:paraId="76A4FC65"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3</w:t>
            </w:r>
          </w:p>
        </w:tc>
        <w:tc>
          <w:tcPr>
            <w:tcW w:w="1552" w:type="dxa"/>
            <w:vAlign w:val="center"/>
          </w:tcPr>
          <w:p w14:paraId="3273AC59"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w:t>
            </w:r>
          </w:p>
        </w:tc>
      </w:tr>
      <w:tr w:rsidR="000A25CE" w:rsidRPr="003416D6" w14:paraId="5FD6EA43" w14:textId="77777777" w:rsidTr="003416D6">
        <w:trPr>
          <w:jc w:val="center"/>
        </w:trPr>
        <w:tc>
          <w:tcPr>
            <w:tcW w:w="2552" w:type="dxa"/>
            <w:vAlign w:val="center"/>
          </w:tcPr>
          <w:p w14:paraId="2B4BBF44"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Lebanese</w:t>
            </w:r>
          </w:p>
        </w:tc>
        <w:tc>
          <w:tcPr>
            <w:tcW w:w="1552" w:type="dxa"/>
            <w:vAlign w:val="center"/>
          </w:tcPr>
          <w:p w14:paraId="13F55113"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w:t>
            </w:r>
          </w:p>
        </w:tc>
        <w:tc>
          <w:tcPr>
            <w:tcW w:w="1552" w:type="dxa"/>
            <w:vAlign w:val="center"/>
          </w:tcPr>
          <w:p w14:paraId="4533F050"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w:t>
            </w:r>
          </w:p>
        </w:tc>
        <w:tc>
          <w:tcPr>
            <w:tcW w:w="1552" w:type="dxa"/>
            <w:vAlign w:val="center"/>
          </w:tcPr>
          <w:p w14:paraId="7496FF8E"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w:t>
            </w:r>
          </w:p>
        </w:tc>
      </w:tr>
      <w:tr w:rsidR="000A25CE" w:rsidRPr="003416D6" w14:paraId="503FD5AB" w14:textId="77777777" w:rsidTr="003416D6">
        <w:trPr>
          <w:jc w:val="center"/>
        </w:trPr>
        <w:tc>
          <w:tcPr>
            <w:tcW w:w="2552" w:type="dxa"/>
            <w:vAlign w:val="center"/>
          </w:tcPr>
          <w:p w14:paraId="52E5F9F6" w14:textId="77777777" w:rsidR="000A25CE" w:rsidRPr="003416D6" w:rsidRDefault="000A25CE" w:rsidP="00A00503">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Other/ No religious affiliation</w:t>
            </w:r>
          </w:p>
        </w:tc>
        <w:tc>
          <w:tcPr>
            <w:tcW w:w="1552" w:type="dxa"/>
            <w:vAlign w:val="center"/>
          </w:tcPr>
          <w:p w14:paraId="5BB3223D"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648</w:t>
            </w:r>
          </w:p>
        </w:tc>
        <w:tc>
          <w:tcPr>
            <w:tcW w:w="1552" w:type="dxa"/>
            <w:vAlign w:val="center"/>
          </w:tcPr>
          <w:p w14:paraId="02357021"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641</w:t>
            </w:r>
          </w:p>
        </w:tc>
        <w:tc>
          <w:tcPr>
            <w:tcW w:w="1552" w:type="dxa"/>
            <w:vAlign w:val="center"/>
          </w:tcPr>
          <w:p w14:paraId="571B6007" w14:textId="77777777" w:rsidR="000A25CE" w:rsidRPr="003416D6" w:rsidRDefault="000A25CE" w:rsidP="00F05889">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631</w:t>
            </w:r>
          </w:p>
        </w:tc>
      </w:tr>
    </w:tbl>
    <w:p w14:paraId="3BF4EBE5" w14:textId="77777777" w:rsidR="001A2170" w:rsidRPr="003A2639" w:rsidRDefault="001A2170" w:rsidP="003A2639">
      <w:pPr>
        <w:pStyle w:val="Default"/>
        <w:spacing w:line="360" w:lineRule="auto"/>
        <w:rPr>
          <w:rFonts w:asciiTheme="majorBidi" w:hAnsiTheme="majorBidi" w:cstheme="majorBidi"/>
          <w:i/>
          <w:iCs/>
          <w:sz w:val="22"/>
          <w:szCs w:val="22"/>
        </w:rPr>
      </w:pPr>
      <w:r w:rsidRPr="003416D6">
        <w:rPr>
          <w:rFonts w:asciiTheme="majorBidi" w:hAnsiTheme="majorBidi" w:cstheme="majorBidi"/>
          <w:i/>
          <w:iCs/>
          <w:sz w:val="22"/>
          <w:szCs w:val="22"/>
        </w:rPr>
        <w:t>Source: Ministry of Welfare and Social Affairs, May 2023.</w:t>
      </w:r>
    </w:p>
    <w:p w14:paraId="3726803B" w14:textId="15ABE5F0" w:rsidR="004D460A" w:rsidRPr="003416D6" w:rsidRDefault="0023044F" w:rsidP="00EA5271">
      <w:pPr>
        <w:pStyle w:val="Default"/>
        <w:spacing w:before="120" w:line="360" w:lineRule="auto"/>
        <w:rPr>
          <w:rFonts w:asciiTheme="majorBidi" w:hAnsiTheme="majorBidi" w:cstheme="majorBidi"/>
        </w:rPr>
      </w:pPr>
      <w:r w:rsidRPr="0023044F">
        <w:rPr>
          <w:rFonts w:asciiTheme="majorBidi" w:hAnsiTheme="majorBidi" w:cstheme="majorBidi"/>
          <w:b/>
          <w:bCs/>
          <w:u w:val="single"/>
        </w:rPr>
        <w:t>Question 17(</w:t>
      </w:r>
      <w:r>
        <w:rPr>
          <w:rFonts w:asciiTheme="majorBidi" w:hAnsiTheme="majorBidi" w:cstheme="majorBidi"/>
          <w:b/>
          <w:bCs/>
          <w:u w:val="single"/>
        </w:rPr>
        <w:t>f</w:t>
      </w:r>
      <w:r w:rsidRPr="0023044F">
        <w:rPr>
          <w:rFonts w:asciiTheme="majorBidi" w:hAnsiTheme="majorBidi" w:cstheme="majorBidi"/>
          <w:b/>
          <w:bCs/>
          <w:u w:val="single"/>
        </w:rPr>
        <w:t>)</w:t>
      </w:r>
      <w:r w:rsidR="004D460A" w:rsidRPr="003416D6">
        <w:rPr>
          <w:rFonts w:asciiTheme="majorBidi" w:hAnsiTheme="majorBidi" w:cstheme="majorBidi"/>
        </w:rPr>
        <w:t xml:space="preserve"> </w:t>
      </w:r>
    </w:p>
    <w:p w14:paraId="5B122CED" w14:textId="21AF4F31" w:rsidR="00F05889" w:rsidRPr="006D5936" w:rsidRDefault="00F05889" w:rsidP="00991C64">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Adopted </w:t>
      </w:r>
      <w:r w:rsidR="00D730AC" w:rsidRPr="00C17425">
        <w:rPr>
          <w:rFonts w:asciiTheme="majorBidi" w:hAnsiTheme="majorBidi" w:cstheme="majorBidi"/>
          <w:b/>
          <w:bCs/>
          <w:sz w:val="24"/>
          <w:szCs w:val="24"/>
          <w:u w:val="single"/>
        </w:rPr>
        <w:t>D</w:t>
      </w:r>
      <w:r w:rsidRPr="00C17425">
        <w:rPr>
          <w:rFonts w:asciiTheme="majorBidi" w:hAnsiTheme="majorBidi" w:cstheme="majorBidi"/>
          <w:b/>
          <w:bCs/>
          <w:sz w:val="24"/>
          <w:szCs w:val="24"/>
          <w:u w:val="single"/>
        </w:rPr>
        <w:t xml:space="preserve">omestically and </w:t>
      </w:r>
      <w:r w:rsidR="00D730AC" w:rsidRPr="00C17425">
        <w:rPr>
          <w:rFonts w:asciiTheme="majorBidi" w:hAnsiTheme="majorBidi" w:cstheme="majorBidi"/>
          <w:b/>
          <w:bCs/>
          <w:sz w:val="24"/>
          <w:szCs w:val="24"/>
          <w:u w:val="single"/>
        </w:rPr>
        <w:t>I</w:t>
      </w:r>
      <w:r w:rsidRPr="00C17425">
        <w:rPr>
          <w:rFonts w:asciiTheme="majorBidi" w:hAnsiTheme="majorBidi" w:cstheme="majorBidi"/>
          <w:b/>
          <w:bCs/>
          <w:sz w:val="24"/>
          <w:szCs w:val="24"/>
          <w:u w:val="single"/>
        </w:rPr>
        <w:t>nternationally (2020-2021</w:t>
      </w:r>
      <w:r w:rsidRPr="006D5936">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1129"/>
        <w:gridCol w:w="1560"/>
        <w:gridCol w:w="5607"/>
      </w:tblGrid>
      <w:tr w:rsidR="00F05889" w:rsidRPr="003416D6" w14:paraId="2750E772" w14:textId="77777777" w:rsidTr="00FF2D5B">
        <w:trPr>
          <w:jc w:val="center"/>
        </w:trPr>
        <w:tc>
          <w:tcPr>
            <w:tcW w:w="1129" w:type="dxa"/>
            <w:shd w:val="clear" w:color="auto" w:fill="BFBFBF" w:themeFill="background1" w:themeFillShade="BF"/>
            <w:vAlign w:val="center"/>
          </w:tcPr>
          <w:p w14:paraId="6352639A" w14:textId="77777777" w:rsidR="00F05889" w:rsidRPr="003416D6" w:rsidRDefault="00F05889" w:rsidP="001A2170">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Year</w:t>
            </w:r>
          </w:p>
        </w:tc>
        <w:tc>
          <w:tcPr>
            <w:tcW w:w="1560" w:type="dxa"/>
            <w:shd w:val="clear" w:color="auto" w:fill="BFBFBF" w:themeFill="background1" w:themeFillShade="BF"/>
            <w:vAlign w:val="center"/>
          </w:tcPr>
          <w:p w14:paraId="6AC3ED2D" w14:textId="77777777" w:rsidR="00F05889" w:rsidRPr="003416D6" w:rsidRDefault="00F05889" w:rsidP="001A2170">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Adopted domestically</w:t>
            </w:r>
          </w:p>
        </w:tc>
        <w:tc>
          <w:tcPr>
            <w:tcW w:w="5607" w:type="dxa"/>
            <w:shd w:val="clear" w:color="auto" w:fill="BFBFBF" w:themeFill="background1" w:themeFillShade="BF"/>
            <w:vAlign w:val="center"/>
          </w:tcPr>
          <w:p w14:paraId="796EB634" w14:textId="77777777" w:rsidR="00F05889" w:rsidRPr="003416D6" w:rsidRDefault="00F05889" w:rsidP="001A2170">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Adopted internationally</w:t>
            </w:r>
          </w:p>
        </w:tc>
      </w:tr>
      <w:tr w:rsidR="00F05889" w:rsidRPr="003416D6" w14:paraId="27A51161" w14:textId="77777777" w:rsidTr="00FF2D5B">
        <w:trPr>
          <w:jc w:val="center"/>
        </w:trPr>
        <w:tc>
          <w:tcPr>
            <w:tcW w:w="1129" w:type="dxa"/>
            <w:vAlign w:val="center"/>
          </w:tcPr>
          <w:p w14:paraId="65CBD24F"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2020</w:t>
            </w:r>
          </w:p>
        </w:tc>
        <w:tc>
          <w:tcPr>
            <w:tcW w:w="1560" w:type="dxa"/>
            <w:vAlign w:val="center"/>
          </w:tcPr>
          <w:p w14:paraId="57500EFE"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75</w:t>
            </w:r>
          </w:p>
        </w:tc>
        <w:tc>
          <w:tcPr>
            <w:tcW w:w="5607" w:type="dxa"/>
            <w:vAlign w:val="center"/>
          </w:tcPr>
          <w:p w14:paraId="355C0E80" w14:textId="77777777" w:rsidR="00F05889" w:rsidRPr="003416D6" w:rsidRDefault="00F05889" w:rsidP="003416D6">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6 (five (5) above the age of 2 and one (1) below the age of 2)</w:t>
            </w:r>
          </w:p>
        </w:tc>
      </w:tr>
      <w:tr w:rsidR="00F05889" w:rsidRPr="003416D6" w14:paraId="1105A0E5" w14:textId="77777777" w:rsidTr="00FF2D5B">
        <w:trPr>
          <w:jc w:val="center"/>
        </w:trPr>
        <w:tc>
          <w:tcPr>
            <w:tcW w:w="1129" w:type="dxa"/>
            <w:vAlign w:val="center"/>
          </w:tcPr>
          <w:p w14:paraId="029877A8"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2021</w:t>
            </w:r>
          </w:p>
        </w:tc>
        <w:tc>
          <w:tcPr>
            <w:tcW w:w="1560" w:type="dxa"/>
            <w:vAlign w:val="center"/>
          </w:tcPr>
          <w:p w14:paraId="2E330B19"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73</w:t>
            </w:r>
          </w:p>
        </w:tc>
        <w:tc>
          <w:tcPr>
            <w:tcW w:w="5607" w:type="dxa"/>
            <w:vAlign w:val="center"/>
          </w:tcPr>
          <w:p w14:paraId="773D9838" w14:textId="77777777" w:rsidR="00F05889" w:rsidRPr="003416D6" w:rsidRDefault="00F05889" w:rsidP="003416D6">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3 (above the age of 2)</w:t>
            </w:r>
          </w:p>
        </w:tc>
      </w:tr>
    </w:tbl>
    <w:p w14:paraId="1FFA311C" w14:textId="77777777" w:rsidR="001A2170" w:rsidRPr="003A2639" w:rsidRDefault="001A2170" w:rsidP="003A2639">
      <w:pPr>
        <w:pStyle w:val="Default"/>
        <w:spacing w:after="120"/>
        <w:rPr>
          <w:rFonts w:asciiTheme="majorBidi" w:hAnsiTheme="majorBidi" w:cstheme="majorBidi"/>
          <w:i/>
          <w:iCs/>
          <w:sz w:val="22"/>
          <w:szCs w:val="22"/>
        </w:rPr>
      </w:pPr>
      <w:r w:rsidRPr="003416D6">
        <w:rPr>
          <w:rFonts w:asciiTheme="majorBidi" w:hAnsiTheme="majorBidi" w:cstheme="majorBidi"/>
          <w:i/>
          <w:iCs/>
          <w:sz w:val="22"/>
          <w:szCs w:val="22"/>
        </w:rPr>
        <w:t>Source: Ministry of Welfare and Social Affairs, May 2023.</w:t>
      </w:r>
    </w:p>
    <w:p w14:paraId="5C3AB053" w14:textId="512AC1A8" w:rsidR="00F05889" w:rsidRPr="006D5936" w:rsidRDefault="00F05889" w:rsidP="007866E0">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45</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w:t>
      </w:r>
      <w:r w:rsidR="00D730AC"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Adopted </w:t>
      </w:r>
      <w:r w:rsidR="00D730AC" w:rsidRPr="00C17425">
        <w:rPr>
          <w:rFonts w:asciiTheme="majorBidi" w:hAnsiTheme="majorBidi" w:cstheme="majorBidi"/>
          <w:b/>
          <w:bCs/>
          <w:sz w:val="24"/>
          <w:szCs w:val="24"/>
          <w:u w:val="single"/>
        </w:rPr>
        <w:t>D</w:t>
      </w:r>
      <w:r w:rsidRPr="00C17425">
        <w:rPr>
          <w:rFonts w:asciiTheme="majorBidi" w:hAnsiTheme="majorBidi" w:cstheme="majorBidi"/>
          <w:b/>
          <w:bCs/>
          <w:sz w:val="24"/>
          <w:szCs w:val="24"/>
          <w:u w:val="single"/>
        </w:rPr>
        <w:t>omestically by Age</w:t>
      </w:r>
      <w:r w:rsidRPr="006D5936">
        <w:rPr>
          <w:rFonts w:asciiTheme="majorBidi" w:hAnsiTheme="majorBidi" w:cstheme="majorBidi"/>
          <w:b/>
          <w:bCs/>
          <w:sz w:val="24"/>
          <w:szCs w:val="24"/>
          <w:u w:val="single"/>
        </w:rPr>
        <w:t xml:space="preserve"> (2020)</w:t>
      </w:r>
    </w:p>
    <w:tbl>
      <w:tblPr>
        <w:tblStyle w:val="TableGrid"/>
        <w:tblW w:w="0" w:type="auto"/>
        <w:jc w:val="center"/>
        <w:tblLook w:val="04A0" w:firstRow="1" w:lastRow="0" w:firstColumn="1" w:lastColumn="0" w:noHBand="0" w:noVBand="1"/>
      </w:tblPr>
      <w:tblGrid>
        <w:gridCol w:w="4148"/>
        <w:gridCol w:w="4148"/>
      </w:tblGrid>
      <w:tr w:rsidR="00F05889" w:rsidRPr="003416D6" w14:paraId="1F78B28F" w14:textId="77777777" w:rsidTr="00FF2D5B">
        <w:trPr>
          <w:jc w:val="center"/>
        </w:trPr>
        <w:tc>
          <w:tcPr>
            <w:tcW w:w="4148" w:type="dxa"/>
            <w:shd w:val="clear" w:color="auto" w:fill="BFBFBF" w:themeFill="background1" w:themeFillShade="BF"/>
            <w:vAlign w:val="center"/>
          </w:tcPr>
          <w:p w14:paraId="528B3FFC" w14:textId="77777777" w:rsidR="00F05889" w:rsidRPr="003416D6" w:rsidRDefault="00F05889" w:rsidP="001A2170">
            <w:pPr>
              <w:bidi w:val="0"/>
              <w:spacing w:after="0" w:line="240" w:lineRule="auto"/>
              <w:jc w:val="center"/>
              <w:rPr>
                <w:rFonts w:asciiTheme="majorBidi" w:hAnsiTheme="majorBidi" w:cstheme="majorBidi"/>
                <w:b/>
                <w:bCs/>
                <w:sz w:val="22"/>
                <w:szCs w:val="22"/>
                <w:rtl/>
              </w:rPr>
            </w:pPr>
            <w:r w:rsidRPr="003416D6">
              <w:rPr>
                <w:rFonts w:asciiTheme="majorBidi" w:hAnsiTheme="majorBidi" w:cstheme="majorBidi"/>
                <w:b/>
                <w:bCs/>
                <w:sz w:val="22"/>
                <w:szCs w:val="22"/>
              </w:rPr>
              <w:t>Age</w:t>
            </w:r>
          </w:p>
        </w:tc>
        <w:tc>
          <w:tcPr>
            <w:tcW w:w="4148" w:type="dxa"/>
            <w:shd w:val="clear" w:color="auto" w:fill="BFBFBF" w:themeFill="background1" w:themeFillShade="BF"/>
            <w:vAlign w:val="center"/>
          </w:tcPr>
          <w:p w14:paraId="43228C99" w14:textId="77777777" w:rsidR="00F05889" w:rsidRPr="003416D6" w:rsidRDefault="00F05889" w:rsidP="001A2170">
            <w:pPr>
              <w:bidi w:val="0"/>
              <w:spacing w:after="0" w:line="240" w:lineRule="auto"/>
              <w:jc w:val="center"/>
              <w:rPr>
                <w:rFonts w:asciiTheme="majorBidi" w:hAnsiTheme="majorBidi" w:cstheme="majorBidi"/>
                <w:b/>
                <w:bCs/>
                <w:sz w:val="22"/>
                <w:szCs w:val="22"/>
              </w:rPr>
            </w:pPr>
            <w:r w:rsidRPr="003416D6">
              <w:rPr>
                <w:rFonts w:asciiTheme="majorBidi" w:hAnsiTheme="majorBidi" w:cstheme="majorBidi"/>
                <w:b/>
                <w:bCs/>
                <w:sz w:val="22"/>
                <w:szCs w:val="22"/>
              </w:rPr>
              <w:t>Number of children</w:t>
            </w:r>
          </w:p>
        </w:tc>
      </w:tr>
      <w:tr w:rsidR="00F05889" w:rsidRPr="003416D6" w14:paraId="0F7015BF" w14:textId="77777777" w:rsidTr="00FF2D5B">
        <w:trPr>
          <w:jc w:val="center"/>
        </w:trPr>
        <w:tc>
          <w:tcPr>
            <w:tcW w:w="4148" w:type="dxa"/>
            <w:vAlign w:val="center"/>
          </w:tcPr>
          <w:p w14:paraId="7466DDC8"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0-2</w:t>
            </w:r>
          </w:p>
        </w:tc>
        <w:tc>
          <w:tcPr>
            <w:tcW w:w="4148" w:type="dxa"/>
            <w:vAlign w:val="center"/>
          </w:tcPr>
          <w:p w14:paraId="29572696"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25</w:t>
            </w:r>
          </w:p>
        </w:tc>
      </w:tr>
      <w:tr w:rsidR="00F05889" w:rsidRPr="003416D6" w14:paraId="5C2AAD32" w14:textId="77777777" w:rsidTr="00FF2D5B">
        <w:trPr>
          <w:jc w:val="center"/>
        </w:trPr>
        <w:tc>
          <w:tcPr>
            <w:tcW w:w="4148" w:type="dxa"/>
            <w:vAlign w:val="center"/>
          </w:tcPr>
          <w:p w14:paraId="59FEFE47"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2-4</w:t>
            </w:r>
          </w:p>
        </w:tc>
        <w:tc>
          <w:tcPr>
            <w:tcW w:w="4148" w:type="dxa"/>
            <w:vAlign w:val="center"/>
          </w:tcPr>
          <w:p w14:paraId="266DC4FC"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11</w:t>
            </w:r>
          </w:p>
        </w:tc>
      </w:tr>
      <w:tr w:rsidR="00F05889" w:rsidRPr="003416D6" w14:paraId="163658C0" w14:textId="77777777" w:rsidTr="00FF2D5B">
        <w:trPr>
          <w:jc w:val="center"/>
        </w:trPr>
        <w:tc>
          <w:tcPr>
            <w:tcW w:w="4148" w:type="dxa"/>
            <w:vAlign w:val="center"/>
          </w:tcPr>
          <w:p w14:paraId="6C433319"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4-7</w:t>
            </w:r>
          </w:p>
        </w:tc>
        <w:tc>
          <w:tcPr>
            <w:tcW w:w="4148" w:type="dxa"/>
            <w:vAlign w:val="center"/>
          </w:tcPr>
          <w:p w14:paraId="690C4169"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23</w:t>
            </w:r>
          </w:p>
        </w:tc>
      </w:tr>
      <w:tr w:rsidR="00F05889" w:rsidRPr="003416D6" w14:paraId="710300B7" w14:textId="77777777" w:rsidTr="00FF2D5B">
        <w:trPr>
          <w:jc w:val="center"/>
        </w:trPr>
        <w:tc>
          <w:tcPr>
            <w:tcW w:w="4148" w:type="dxa"/>
            <w:vAlign w:val="center"/>
          </w:tcPr>
          <w:p w14:paraId="3DF77E0A"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7-9</w:t>
            </w:r>
          </w:p>
        </w:tc>
        <w:tc>
          <w:tcPr>
            <w:tcW w:w="4148" w:type="dxa"/>
            <w:vAlign w:val="center"/>
          </w:tcPr>
          <w:p w14:paraId="5AAB19A0"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10</w:t>
            </w:r>
          </w:p>
        </w:tc>
      </w:tr>
      <w:tr w:rsidR="00F05889" w:rsidRPr="003416D6" w14:paraId="7E53F092" w14:textId="77777777" w:rsidTr="00FF2D5B">
        <w:trPr>
          <w:jc w:val="center"/>
        </w:trPr>
        <w:tc>
          <w:tcPr>
            <w:tcW w:w="4148" w:type="dxa"/>
            <w:vAlign w:val="center"/>
          </w:tcPr>
          <w:p w14:paraId="1B3F5469"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10+</w:t>
            </w:r>
          </w:p>
        </w:tc>
        <w:tc>
          <w:tcPr>
            <w:tcW w:w="4148" w:type="dxa"/>
            <w:vAlign w:val="center"/>
          </w:tcPr>
          <w:p w14:paraId="6795F138"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6</w:t>
            </w:r>
          </w:p>
        </w:tc>
      </w:tr>
      <w:tr w:rsidR="00F05889" w:rsidRPr="003416D6" w14:paraId="5E0D20A5" w14:textId="77777777" w:rsidTr="00FF2D5B">
        <w:trPr>
          <w:jc w:val="center"/>
        </w:trPr>
        <w:tc>
          <w:tcPr>
            <w:tcW w:w="4148" w:type="dxa"/>
            <w:vAlign w:val="center"/>
          </w:tcPr>
          <w:p w14:paraId="7540FB36" w14:textId="77777777" w:rsidR="00F05889" w:rsidRPr="003416D6" w:rsidRDefault="00F05889" w:rsidP="001A2170">
            <w:pPr>
              <w:bidi w:val="0"/>
              <w:spacing w:after="0" w:line="240" w:lineRule="auto"/>
              <w:rPr>
                <w:rFonts w:asciiTheme="majorBidi" w:hAnsiTheme="majorBidi" w:cstheme="majorBidi"/>
                <w:sz w:val="22"/>
                <w:szCs w:val="22"/>
              </w:rPr>
            </w:pPr>
            <w:r w:rsidRPr="003416D6">
              <w:rPr>
                <w:rFonts w:asciiTheme="majorBidi" w:hAnsiTheme="majorBidi" w:cstheme="majorBidi"/>
                <w:sz w:val="22"/>
                <w:szCs w:val="22"/>
              </w:rPr>
              <w:t>Total</w:t>
            </w:r>
          </w:p>
        </w:tc>
        <w:tc>
          <w:tcPr>
            <w:tcW w:w="4148" w:type="dxa"/>
            <w:vAlign w:val="center"/>
          </w:tcPr>
          <w:p w14:paraId="58F22F4A" w14:textId="77777777" w:rsidR="00F05889" w:rsidRPr="003416D6" w:rsidRDefault="00F05889" w:rsidP="001A2170">
            <w:pPr>
              <w:bidi w:val="0"/>
              <w:spacing w:after="0" w:line="240" w:lineRule="auto"/>
              <w:jc w:val="center"/>
              <w:rPr>
                <w:rFonts w:asciiTheme="majorBidi" w:hAnsiTheme="majorBidi" w:cstheme="majorBidi"/>
                <w:sz w:val="22"/>
                <w:szCs w:val="22"/>
              </w:rPr>
            </w:pPr>
            <w:r w:rsidRPr="003416D6">
              <w:rPr>
                <w:rFonts w:asciiTheme="majorBidi" w:hAnsiTheme="majorBidi" w:cstheme="majorBidi"/>
                <w:sz w:val="22"/>
                <w:szCs w:val="22"/>
              </w:rPr>
              <w:t>27</w:t>
            </w:r>
          </w:p>
        </w:tc>
      </w:tr>
    </w:tbl>
    <w:p w14:paraId="38AA2FF6" w14:textId="77777777" w:rsidR="001A2170" w:rsidRPr="003A2639" w:rsidRDefault="001A2170" w:rsidP="003416D6">
      <w:pPr>
        <w:pStyle w:val="Default"/>
        <w:spacing w:after="120"/>
        <w:rPr>
          <w:rFonts w:asciiTheme="majorBidi" w:hAnsiTheme="majorBidi" w:cstheme="majorBidi"/>
          <w:i/>
          <w:iCs/>
          <w:sz w:val="22"/>
          <w:szCs w:val="22"/>
        </w:rPr>
      </w:pPr>
      <w:r w:rsidRPr="003416D6">
        <w:rPr>
          <w:rFonts w:asciiTheme="majorBidi" w:hAnsiTheme="majorBidi" w:cstheme="majorBidi"/>
          <w:i/>
          <w:iCs/>
          <w:sz w:val="22"/>
          <w:szCs w:val="22"/>
        </w:rPr>
        <w:t>Source: Ministry of Welfare and Social Affairs, May 2023.</w:t>
      </w:r>
    </w:p>
    <w:p w14:paraId="73FEB7EC" w14:textId="2702DA27"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18</w:t>
      </w:r>
      <w:r w:rsidR="0023044F" w:rsidRPr="0023044F">
        <w:rPr>
          <w:rFonts w:asciiTheme="majorBidi" w:hAnsiTheme="majorBidi" w:cstheme="majorBidi"/>
          <w:b/>
          <w:bCs/>
          <w:u w:val="single"/>
        </w:rPr>
        <w:t>(a)</w:t>
      </w:r>
    </w:p>
    <w:p w14:paraId="2918E4E7" w14:textId="329E72B7" w:rsidR="006A138D" w:rsidRPr="003416D6" w:rsidRDefault="006A138D" w:rsidP="008F4E48">
      <w:pPr>
        <w:pStyle w:val="BodyText"/>
        <w:numPr>
          <w:ilvl w:val="0"/>
          <w:numId w:val="24"/>
        </w:numPr>
        <w:spacing w:before="240" w:line="360" w:lineRule="auto"/>
        <w:ind w:left="426" w:right="-283" w:hanging="568"/>
        <w:jc w:val="both"/>
        <w:rPr>
          <w:rFonts w:asciiTheme="majorBidi" w:hAnsiTheme="majorBidi" w:cstheme="majorBidi"/>
          <w:szCs w:val="24"/>
        </w:rPr>
      </w:pPr>
      <w:r w:rsidRPr="003416D6">
        <w:rPr>
          <w:rFonts w:asciiTheme="majorBidi" w:hAnsiTheme="majorBidi" w:cstheme="majorBidi"/>
          <w:szCs w:val="24"/>
        </w:rPr>
        <w:t xml:space="preserve">All the </w:t>
      </w:r>
      <w:r w:rsidRPr="00EE4615">
        <w:rPr>
          <w:rFonts w:asciiTheme="majorBidi" w:hAnsiTheme="majorBidi" w:cstheme="majorBidi"/>
          <w:szCs w:val="24"/>
        </w:rPr>
        <w:t xml:space="preserve">children and youth </w:t>
      </w:r>
      <w:r w:rsidRPr="00EE4615">
        <w:rPr>
          <w:rFonts w:asciiTheme="majorBidi" w:hAnsiTheme="majorBidi" w:cstheme="majorBidi"/>
          <w:szCs w:val="24"/>
          <w:lang w:val="en-US"/>
        </w:rPr>
        <w:t>treated by the Persons</w:t>
      </w:r>
      <w:r w:rsidRPr="003416D6">
        <w:rPr>
          <w:rFonts w:asciiTheme="majorBidi" w:hAnsiTheme="majorBidi" w:cstheme="majorBidi"/>
          <w:szCs w:val="24"/>
          <w:lang w:val="en-US"/>
        </w:rPr>
        <w:t xml:space="preserve"> with Disabilities Administration in the MoWaSA </w:t>
      </w:r>
      <w:r w:rsidRPr="003416D6">
        <w:rPr>
          <w:rFonts w:asciiTheme="majorBidi" w:hAnsiTheme="majorBidi" w:cstheme="majorBidi"/>
          <w:szCs w:val="24"/>
        </w:rPr>
        <w:t>are children who live in the community with their families - about 6</w:t>
      </w:r>
      <w:r w:rsidR="000B4721">
        <w:rPr>
          <w:rFonts w:asciiTheme="majorBidi" w:hAnsiTheme="majorBidi" w:cstheme="majorBidi"/>
          <w:szCs w:val="24"/>
        </w:rPr>
        <w:t>,</w:t>
      </w:r>
      <w:r w:rsidRPr="003416D6">
        <w:rPr>
          <w:rFonts w:asciiTheme="majorBidi" w:hAnsiTheme="majorBidi" w:cstheme="majorBidi"/>
          <w:szCs w:val="24"/>
        </w:rPr>
        <w:t>000 children in total. This</w:t>
      </w:r>
      <w:r w:rsidR="00731D5E">
        <w:rPr>
          <w:rFonts w:asciiTheme="majorBidi" w:hAnsiTheme="majorBidi" w:cstheme="majorBidi"/>
          <w:szCs w:val="24"/>
        </w:rPr>
        <w:t xml:space="preserve"> </w:t>
      </w:r>
      <w:r w:rsidR="00731D5E" w:rsidRPr="00FB5B92">
        <w:rPr>
          <w:rFonts w:asciiTheme="majorBidi" w:hAnsiTheme="majorBidi" w:cstheme="majorBidi"/>
          <w:szCs w:val="24"/>
        </w:rPr>
        <w:t>excludes</w:t>
      </w:r>
      <w:r w:rsidRPr="003416D6">
        <w:rPr>
          <w:rFonts w:asciiTheme="majorBidi" w:hAnsiTheme="majorBidi" w:cstheme="majorBidi"/>
          <w:szCs w:val="24"/>
        </w:rPr>
        <w:t xml:space="preserve"> children who live in foster care (about 1,200 children). The services are provided throughout the country.</w:t>
      </w:r>
    </w:p>
    <w:p w14:paraId="3B1244B7" w14:textId="3E998782" w:rsidR="007878FE" w:rsidRPr="003416D6" w:rsidRDefault="0023044F" w:rsidP="009835FD">
      <w:pPr>
        <w:pStyle w:val="Default"/>
        <w:spacing w:before="120" w:line="360" w:lineRule="auto"/>
        <w:jc w:val="both"/>
        <w:rPr>
          <w:rFonts w:asciiTheme="majorBidi" w:hAnsiTheme="majorBidi" w:cstheme="majorBidi"/>
        </w:rPr>
      </w:pPr>
      <w:r w:rsidRPr="0023044F">
        <w:rPr>
          <w:rFonts w:asciiTheme="majorBidi" w:hAnsiTheme="majorBidi" w:cstheme="majorBidi"/>
          <w:b/>
          <w:bCs/>
          <w:u w:val="single"/>
        </w:rPr>
        <w:t>Question 18(</w:t>
      </w:r>
      <w:r>
        <w:rPr>
          <w:rFonts w:asciiTheme="majorBidi" w:hAnsiTheme="majorBidi" w:cstheme="majorBidi"/>
          <w:b/>
          <w:bCs/>
          <w:u w:val="single"/>
        </w:rPr>
        <w:t>b</w:t>
      </w:r>
      <w:r w:rsidRPr="0023044F">
        <w:rPr>
          <w:rFonts w:asciiTheme="majorBidi" w:hAnsiTheme="majorBidi" w:cstheme="majorBidi"/>
          <w:b/>
          <w:bCs/>
          <w:u w:val="single"/>
        </w:rPr>
        <w:t>)</w:t>
      </w:r>
    </w:p>
    <w:p w14:paraId="46E2EF4E" w14:textId="3B7F0683" w:rsidR="007878FE" w:rsidRPr="0026495D" w:rsidRDefault="007878FE" w:rsidP="005A5D22">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46</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with Disabilities Living </w:t>
      </w:r>
      <w:r w:rsidRPr="000F558F">
        <w:rPr>
          <w:rFonts w:asciiTheme="majorBidi" w:hAnsiTheme="majorBidi" w:cstheme="majorBidi"/>
          <w:b/>
          <w:bCs/>
          <w:sz w:val="24"/>
          <w:szCs w:val="24"/>
          <w:u w:val="single"/>
        </w:rPr>
        <w:t xml:space="preserve">in </w:t>
      </w:r>
      <w:r w:rsidR="000F558F" w:rsidRPr="000F558F">
        <w:rPr>
          <w:rFonts w:asciiTheme="majorBidi" w:hAnsiTheme="majorBidi" w:cstheme="majorBidi"/>
          <w:b/>
          <w:bCs/>
          <w:sz w:val="24"/>
          <w:szCs w:val="24"/>
          <w:u w:val="single"/>
        </w:rPr>
        <w:t>Out-of-Home Placement</w:t>
      </w:r>
      <w:r w:rsidR="000F558F" w:rsidRPr="000F558F" w:rsidDel="000F558F">
        <w:rPr>
          <w:rFonts w:asciiTheme="majorBidi" w:hAnsiTheme="majorBidi" w:cstheme="majorBidi"/>
          <w:b/>
          <w:bCs/>
          <w:sz w:val="24"/>
          <w:szCs w:val="24"/>
          <w:u w:val="single"/>
        </w:rPr>
        <w:t xml:space="preserve"> </w:t>
      </w:r>
      <w:r w:rsidRPr="0019062E">
        <w:rPr>
          <w:rFonts w:asciiTheme="majorBidi" w:hAnsiTheme="majorBidi" w:cstheme="majorBidi"/>
          <w:b/>
          <w:bCs/>
          <w:sz w:val="24"/>
          <w:szCs w:val="24"/>
          <w:u w:val="single"/>
        </w:rPr>
        <w:t>(by District (2</w:t>
      </w:r>
      <w:r w:rsidRPr="0026495D">
        <w:rPr>
          <w:rFonts w:asciiTheme="majorBidi" w:hAnsiTheme="majorBidi" w:cstheme="majorBidi"/>
          <w:b/>
          <w:bCs/>
          <w:sz w:val="24"/>
          <w:szCs w:val="24"/>
          <w:u w:val="single"/>
        </w:rPr>
        <w:t>021-2023))</w:t>
      </w:r>
    </w:p>
    <w:tbl>
      <w:tblPr>
        <w:tblStyle w:val="TableGrid"/>
        <w:tblW w:w="0" w:type="auto"/>
        <w:jc w:val="center"/>
        <w:tblLook w:val="04A0" w:firstRow="1" w:lastRow="0" w:firstColumn="1" w:lastColumn="0" w:noHBand="0" w:noVBand="1"/>
      </w:tblPr>
      <w:tblGrid>
        <w:gridCol w:w="1659"/>
        <w:gridCol w:w="1659"/>
        <w:gridCol w:w="1659"/>
        <w:gridCol w:w="1659"/>
        <w:gridCol w:w="1660"/>
      </w:tblGrid>
      <w:tr w:rsidR="00CC0F0B" w:rsidRPr="003416D6" w14:paraId="3B0FC38C" w14:textId="77777777" w:rsidTr="00FF2D5B">
        <w:trPr>
          <w:jc w:val="center"/>
        </w:trPr>
        <w:tc>
          <w:tcPr>
            <w:tcW w:w="1659" w:type="dxa"/>
            <w:shd w:val="clear" w:color="auto" w:fill="BFBFBF" w:themeFill="background1" w:themeFillShade="BF"/>
            <w:vAlign w:val="center"/>
          </w:tcPr>
          <w:p w14:paraId="0B03607A" w14:textId="77777777" w:rsidR="00CC0F0B" w:rsidRPr="003416D6" w:rsidRDefault="00CC0F0B" w:rsidP="00CC0F0B">
            <w:pPr>
              <w:pStyle w:val="Default"/>
              <w:bidi w:val="0"/>
              <w:jc w:val="center"/>
              <w:rPr>
                <w:rFonts w:asciiTheme="majorBidi" w:hAnsiTheme="majorBidi" w:cstheme="majorBidi"/>
                <w:b/>
                <w:bCs/>
                <w:sz w:val="22"/>
                <w:szCs w:val="22"/>
              </w:rPr>
            </w:pPr>
            <w:r w:rsidRPr="003416D6">
              <w:rPr>
                <w:rFonts w:asciiTheme="majorBidi" w:hAnsiTheme="majorBidi" w:cstheme="majorBidi"/>
                <w:b/>
                <w:bCs/>
                <w:sz w:val="22"/>
                <w:szCs w:val="22"/>
              </w:rPr>
              <w:t>Year/ District</w:t>
            </w:r>
          </w:p>
        </w:tc>
        <w:tc>
          <w:tcPr>
            <w:tcW w:w="1659" w:type="dxa"/>
            <w:shd w:val="clear" w:color="auto" w:fill="BFBFBF" w:themeFill="background1" w:themeFillShade="BF"/>
            <w:vAlign w:val="center"/>
          </w:tcPr>
          <w:p w14:paraId="1B98D355" w14:textId="0A1AD126" w:rsidR="00CC0F0B" w:rsidRPr="003416D6" w:rsidRDefault="00CC0F0B" w:rsidP="00CC0F0B">
            <w:pPr>
              <w:pStyle w:val="Default"/>
              <w:bidi w:val="0"/>
              <w:jc w:val="center"/>
              <w:rPr>
                <w:rFonts w:asciiTheme="majorBidi" w:hAnsiTheme="majorBidi" w:cstheme="majorBidi"/>
                <w:b/>
                <w:bCs/>
                <w:sz w:val="22"/>
                <w:szCs w:val="22"/>
              </w:rPr>
            </w:pPr>
            <w:r w:rsidRPr="003416D6">
              <w:rPr>
                <w:rFonts w:asciiTheme="majorBidi" w:hAnsiTheme="majorBidi" w:cstheme="majorBidi"/>
                <w:b/>
                <w:bCs/>
                <w:sz w:val="22"/>
                <w:szCs w:val="22"/>
              </w:rPr>
              <w:t xml:space="preserve">Southern </w:t>
            </w:r>
            <w:r w:rsidR="005A5D22">
              <w:rPr>
                <w:rFonts w:asciiTheme="majorBidi" w:hAnsiTheme="majorBidi" w:cstheme="majorBidi"/>
                <w:b/>
                <w:bCs/>
                <w:sz w:val="22"/>
                <w:szCs w:val="22"/>
              </w:rPr>
              <w:t>D</w:t>
            </w:r>
            <w:r w:rsidRPr="003416D6">
              <w:rPr>
                <w:rFonts w:asciiTheme="majorBidi" w:hAnsiTheme="majorBidi" w:cstheme="majorBidi"/>
                <w:b/>
                <w:bCs/>
                <w:sz w:val="22"/>
                <w:szCs w:val="22"/>
              </w:rPr>
              <w:t>istrict</w:t>
            </w:r>
          </w:p>
        </w:tc>
        <w:tc>
          <w:tcPr>
            <w:tcW w:w="1659" w:type="dxa"/>
            <w:shd w:val="clear" w:color="auto" w:fill="BFBFBF" w:themeFill="background1" w:themeFillShade="BF"/>
            <w:vAlign w:val="center"/>
          </w:tcPr>
          <w:p w14:paraId="50F02165" w14:textId="5919238E" w:rsidR="00CC0F0B" w:rsidRPr="003416D6" w:rsidRDefault="00CC0F0B" w:rsidP="005A5D22">
            <w:pPr>
              <w:pStyle w:val="Default"/>
              <w:bidi w:val="0"/>
              <w:jc w:val="center"/>
              <w:rPr>
                <w:rFonts w:asciiTheme="majorBidi" w:hAnsiTheme="majorBidi" w:cstheme="majorBidi"/>
                <w:b/>
                <w:bCs/>
                <w:sz w:val="22"/>
                <w:szCs w:val="22"/>
              </w:rPr>
            </w:pPr>
            <w:r w:rsidRPr="003416D6">
              <w:rPr>
                <w:rFonts w:asciiTheme="majorBidi" w:hAnsiTheme="majorBidi" w:cstheme="majorBidi"/>
                <w:b/>
                <w:bCs/>
                <w:sz w:val="22"/>
                <w:szCs w:val="22"/>
              </w:rPr>
              <w:t xml:space="preserve">Haifa and </w:t>
            </w:r>
            <w:r w:rsidR="005A5D22">
              <w:rPr>
                <w:rFonts w:asciiTheme="majorBidi" w:hAnsiTheme="majorBidi" w:cstheme="majorBidi"/>
                <w:b/>
                <w:bCs/>
                <w:sz w:val="22"/>
                <w:szCs w:val="22"/>
              </w:rPr>
              <w:t>N</w:t>
            </w:r>
            <w:r w:rsidRPr="003416D6">
              <w:rPr>
                <w:rFonts w:asciiTheme="majorBidi" w:hAnsiTheme="majorBidi" w:cstheme="majorBidi"/>
                <w:b/>
                <w:bCs/>
                <w:sz w:val="22"/>
                <w:szCs w:val="22"/>
              </w:rPr>
              <w:t xml:space="preserve">orthern </w:t>
            </w:r>
            <w:r w:rsidR="005A5D22">
              <w:rPr>
                <w:rFonts w:asciiTheme="majorBidi" w:hAnsiTheme="majorBidi" w:cstheme="majorBidi"/>
                <w:b/>
                <w:bCs/>
                <w:sz w:val="22"/>
                <w:szCs w:val="22"/>
              </w:rPr>
              <w:t>D</w:t>
            </w:r>
            <w:r w:rsidRPr="003416D6">
              <w:rPr>
                <w:rFonts w:asciiTheme="majorBidi" w:hAnsiTheme="majorBidi" w:cstheme="majorBidi"/>
                <w:b/>
                <w:bCs/>
                <w:sz w:val="22"/>
                <w:szCs w:val="22"/>
              </w:rPr>
              <w:t>istrict</w:t>
            </w:r>
          </w:p>
        </w:tc>
        <w:tc>
          <w:tcPr>
            <w:tcW w:w="1659" w:type="dxa"/>
            <w:shd w:val="clear" w:color="auto" w:fill="BFBFBF" w:themeFill="background1" w:themeFillShade="BF"/>
            <w:vAlign w:val="center"/>
          </w:tcPr>
          <w:p w14:paraId="273DFE67" w14:textId="3475EC6F" w:rsidR="00CC0F0B" w:rsidRPr="003416D6" w:rsidRDefault="00CC0F0B" w:rsidP="00CC0F0B">
            <w:pPr>
              <w:pStyle w:val="Default"/>
              <w:bidi w:val="0"/>
              <w:jc w:val="center"/>
              <w:rPr>
                <w:rFonts w:asciiTheme="majorBidi" w:hAnsiTheme="majorBidi" w:cstheme="majorBidi"/>
                <w:b/>
                <w:bCs/>
                <w:sz w:val="22"/>
                <w:szCs w:val="22"/>
              </w:rPr>
            </w:pPr>
            <w:r w:rsidRPr="003416D6">
              <w:rPr>
                <w:rFonts w:asciiTheme="majorBidi" w:hAnsiTheme="majorBidi" w:cstheme="majorBidi"/>
                <w:b/>
                <w:bCs/>
                <w:sz w:val="22"/>
                <w:szCs w:val="22"/>
              </w:rPr>
              <w:t xml:space="preserve">Jerusalem </w:t>
            </w:r>
            <w:r w:rsidR="005A5D22">
              <w:rPr>
                <w:rFonts w:asciiTheme="majorBidi" w:hAnsiTheme="majorBidi" w:cstheme="majorBidi"/>
                <w:b/>
                <w:bCs/>
                <w:sz w:val="22"/>
                <w:szCs w:val="22"/>
              </w:rPr>
              <w:t>D</w:t>
            </w:r>
            <w:r w:rsidRPr="003416D6">
              <w:rPr>
                <w:rFonts w:asciiTheme="majorBidi" w:hAnsiTheme="majorBidi" w:cstheme="majorBidi"/>
                <w:b/>
                <w:bCs/>
                <w:sz w:val="22"/>
                <w:szCs w:val="22"/>
              </w:rPr>
              <w:t>istrict</w:t>
            </w:r>
          </w:p>
        </w:tc>
        <w:tc>
          <w:tcPr>
            <w:tcW w:w="1660" w:type="dxa"/>
            <w:shd w:val="clear" w:color="auto" w:fill="BFBFBF" w:themeFill="background1" w:themeFillShade="BF"/>
            <w:vAlign w:val="center"/>
          </w:tcPr>
          <w:p w14:paraId="10557FAD" w14:textId="2AFC1CBE" w:rsidR="00CC0F0B" w:rsidRPr="003416D6" w:rsidRDefault="00CC0F0B" w:rsidP="00CC0F0B">
            <w:pPr>
              <w:pStyle w:val="Default"/>
              <w:bidi w:val="0"/>
              <w:jc w:val="center"/>
              <w:rPr>
                <w:rFonts w:asciiTheme="majorBidi" w:hAnsiTheme="majorBidi" w:cstheme="majorBidi"/>
                <w:b/>
                <w:bCs/>
                <w:sz w:val="22"/>
                <w:szCs w:val="22"/>
              </w:rPr>
            </w:pPr>
            <w:r w:rsidRPr="003416D6">
              <w:rPr>
                <w:rFonts w:asciiTheme="majorBidi" w:hAnsiTheme="majorBidi" w:cstheme="majorBidi"/>
                <w:b/>
                <w:bCs/>
                <w:sz w:val="22"/>
                <w:szCs w:val="22"/>
              </w:rPr>
              <w:t>Tel Aviv</w:t>
            </w:r>
            <w:r w:rsidR="00401252">
              <w:rPr>
                <w:rFonts w:asciiTheme="majorBidi" w:hAnsiTheme="majorBidi" w:cstheme="majorBidi"/>
                <w:b/>
                <w:bCs/>
                <w:sz w:val="22"/>
                <w:szCs w:val="22"/>
              </w:rPr>
              <w:t>-Jaffa</w:t>
            </w:r>
            <w:r w:rsidRPr="003416D6">
              <w:rPr>
                <w:rFonts w:asciiTheme="majorBidi" w:hAnsiTheme="majorBidi" w:cstheme="majorBidi"/>
                <w:b/>
                <w:bCs/>
                <w:sz w:val="22"/>
                <w:szCs w:val="22"/>
              </w:rPr>
              <w:t xml:space="preserve"> and Central </w:t>
            </w:r>
            <w:r w:rsidR="005A5D22">
              <w:rPr>
                <w:rFonts w:asciiTheme="majorBidi" w:hAnsiTheme="majorBidi" w:cstheme="majorBidi"/>
                <w:b/>
                <w:bCs/>
                <w:sz w:val="22"/>
                <w:szCs w:val="22"/>
              </w:rPr>
              <w:t>D</w:t>
            </w:r>
            <w:r w:rsidRPr="003416D6">
              <w:rPr>
                <w:rFonts w:asciiTheme="majorBidi" w:hAnsiTheme="majorBidi" w:cstheme="majorBidi"/>
                <w:b/>
                <w:bCs/>
                <w:sz w:val="22"/>
                <w:szCs w:val="22"/>
              </w:rPr>
              <w:t>istrict</w:t>
            </w:r>
          </w:p>
        </w:tc>
      </w:tr>
      <w:tr w:rsidR="00CC0F0B" w:rsidRPr="003416D6" w14:paraId="3CB435B5" w14:textId="77777777" w:rsidTr="00FF2D5B">
        <w:trPr>
          <w:jc w:val="center"/>
        </w:trPr>
        <w:tc>
          <w:tcPr>
            <w:tcW w:w="1659" w:type="dxa"/>
            <w:vAlign w:val="center"/>
          </w:tcPr>
          <w:p w14:paraId="66CDB86F" w14:textId="77777777" w:rsidR="00CC0F0B" w:rsidRPr="003416D6" w:rsidRDefault="00CC0F0B" w:rsidP="00CC0F0B">
            <w:pPr>
              <w:pStyle w:val="Default"/>
              <w:bidi w:val="0"/>
              <w:rPr>
                <w:rFonts w:asciiTheme="majorBidi" w:hAnsiTheme="majorBidi" w:cstheme="majorBidi"/>
                <w:sz w:val="22"/>
                <w:szCs w:val="22"/>
              </w:rPr>
            </w:pPr>
            <w:r w:rsidRPr="003416D6">
              <w:rPr>
                <w:rFonts w:asciiTheme="majorBidi" w:hAnsiTheme="majorBidi" w:cstheme="majorBidi"/>
                <w:sz w:val="22"/>
                <w:szCs w:val="22"/>
              </w:rPr>
              <w:lastRenderedPageBreak/>
              <w:t>2019</w:t>
            </w:r>
          </w:p>
        </w:tc>
        <w:tc>
          <w:tcPr>
            <w:tcW w:w="1659" w:type="dxa"/>
            <w:vAlign w:val="center"/>
          </w:tcPr>
          <w:p w14:paraId="7D296DB6"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72</w:t>
            </w:r>
          </w:p>
        </w:tc>
        <w:tc>
          <w:tcPr>
            <w:tcW w:w="1659" w:type="dxa"/>
            <w:vAlign w:val="center"/>
          </w:tcPr>
          <w:p w14:paraId="3962D4D5"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489</w:t>
            </w:r>
          </w:p>
        </w:tc>
        <w:tc>
          <w:tcPr>
            <w:tcW w:w="1659" w:type="dxa"/>
            <w:vAlign w:val="center"/>
          </w:tcPr>
          <w:p w14:paraId="1F8BB0A5"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228</w:t>
            </w:r>
          </w:p>
        </w:tc>
        <w:tc>
          <w:tcPr>
            <w:tcW w:w="1660" w:type="dxa"/>
            <w:vAlign w:val="center"/>
          </w:tcPr>
          <w:p w14:paraId="4D04656F"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264</w:t>
            </w:r>
          </w:p>
        </w:tc>
      </w:tr>
      <w:tr w:rsidR="00CC0F0B" w:rsidRPr="003416D6" w14:paraId="3C3002D4" w14:textId="77777777" w:rsidTr="00FF2D5B">
        <w:trPr>
          <w:jc w:val="center"/>
        </w:trPr>
        <w:tc>
          <w:tcPr>
            <w:tcW w:w="1659" w:type="dxa"/>
            <w:vAlign w:val="center"/>
          </w:tcPr>
          <w:p w14:paraId="687D272F" w14:textId="77777777" w:rsidR="00CC0F0B" w:rsidRPr="003416D6" w:rsidRDefault="00CC0F0B" w:rsidP="00CC0F0B">
            <w:pPr>
              <w:pStyle w:val="Default"/>
              <w:bidi w:val="0"/>
              <w:rPr>
                <w:rFonts w:asciiTheme="majorBidi" w:hAnsiTheme="majorBidi" w:cstheme="majorBidi"/>
                <w:sz w:val="22"/>
                <w:szCs w:val="22"/>
              </w:rPr>
            </w:pPr>
            <w:r w:rsidRPr="003416D6">
              <w:rPr>
                <w:rFonts w:asciiTheme="majorBidi" w:hAnsiTheme="majorBidi" w:cstheme="majorBidi"/>
                <w:sz w:val="22"/>
                <w:szCs w:val="22"/>
              </w:rPr>
              <w:t>2020</w:t>
            </w:r>
          </w:p>
        </w:tc>
        <w:tc>
          <w:tcPr>
            <w:tcW w:w="1659" w:type="dxa"/>
            <w:vAlign w:val="center"/>
          </w:tcPr>
          <w:p w14:paraId="24552C63"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71</w:t>
            </w:r>
          </w:p>
        </w:tc>
        <w:tc>
          <w:tcPr>
            <w:tcW w:w="1659" w:type="dxa"/>
            <w:vAlign w:val="center"/>
          </w:tcPr>
          <w:p w14:paraId="7294A488"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474</w:t>
            </w:r>
          </w:p>
        </w:tc>
        <w:tc>
          <w:tcPr>
            <w:tcW w:w="1659" w:type="dxa"/>
            <w:vAlign w:val="center"/>
          </w:tcPr>
          <w:p w14:paraId="4B78FC0D"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234</w:t>
            </w:r>
          </w:p>
        </w:tc>
        <w:tc>
          <w:tcPr>
            <w:tcW w:w="1660" w:type="dxa"/>
            <w:vAlign w:val="center"/>
          </w:tcPr>
          <w:p w14:paraId="7B6A684B"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257</w:t>
            </w:r>
          </w:p>
        </w:tc>
      </w:tr>
      <w:tr w:rsidR="00CC0F0B" w:rsidRPr="003416D6" w14:paraId="35D9BB12" w14:textId="77777777" w:rsidTr="00FF2D5B">
        <w:trPr>
          <w:jc w:val="center"/>
        </w:trPr>
        <w:tc>
          <w:tcPr>
            <w:tcW w:w="1659" w:type="dxa"/>
            <w:vAlign w:val="center"/>
          </w:tcPr>
          <w:p w14:paraId="18E942FA" w14:textId="77777777" w:rsidR="00CC0F0B" w:rsidRPr="003416D6" w:rsidRDefault="00CC0F0B" w:rsidP="00CC0F0B">
            <w:pPr>
              <w:pStyle w:val="Default"/>
              <w:bidi w:val="0"/>
              <w:rPr>
                <w:rFonts w:asciiTheme="majorBidi" w:hAnsiTheme="majorBidi" w:cstheme="majorBidi"/>
                <w:sz w:val="22"/>
                <w:szCs w:val="22"/>
              </w:rPr>
            </w:pPr>
            <w:r w:rsidRPr="003416D6">
              <w:rPr>
                <w:rFonts w:asciiTheme="majorBidi" w:hAnsiTheme="majorBidi" w:cstheme="majorBidi"/>
                <w:sz w:val="22"/>
                <w:szCs w:val="22"/>
              </w:rPr>
              <w:t>2021</w:t>
            </w:r>
          </w:p>
        </w:tc>
        <w:tc>
          <w:tcPr>
            <w:tcW w:w="1659" w:type="dxa"/>
            <w:vAlign w:val="center"/>
          </w:tcPr>
          <w:p w14:paraId="47BB40FE"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101</w:t>
            </w:r>
          </w:p>
        </w:tc>
        <w:tc>
          <w:tcPr>
            <w:tcW w:w="1659" w:type="dxa"/>
            <w:vAlign w:val="center"/>
          </w:tcPr>
          <w:p w14:paraId="75B937BF"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460</w:t>
            </w:r>
          </w:p>
        </w:tc>
        <w:tc>
          <w:tcPr>
            <w:tcW w:w="1659" w:type="dxa"/>
            <w:vAlign w:val="center"/>
          </w:tcPr>
          <w:p w14:paraId="5D9C94AB"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232</w:t>
            </w:r>
          </w:p>
        </w:tc>
        <w:tc>
          <w:tcPr>
            <w:tcW w:w="1660" w:type="dxa"/>
            <w:vAlign w:val="center"/>
          </w:tcPr>
          <w:p w14:paraId="5B004EBE"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255</w:t>
            </w:r>
          </w:p>
        </w:tc>
      </w:tr>
      <w:tr w:rsidR="00CC0F0B" w:rsidRPr="003416D6" w14:paraId="72CB7B5C" w14:textId="77777777" w:rsidTr="00FF2D5B">
        <w:trPr>
          <w:jc w:val="center"/>
        </w:trPr>
        <w:tc>
          <w:tcPr>
            <w:tcW w:w="1659" w:type="dxa"/>
            <w:vAlign w:val="center"/>
          </w:tcPr>
          <w:p w14:paraId="7CEA7887" w14:textId="77777777" w:rsidR="00CC0F0B" w:rsidRPr="003416D6" w:rsidRDefault="00CC0F0B" w:rsidP="00CC0F0B">
            <w:pPr>
              <w:pStyle w:val="Default"/>
              <w:bidi w:val="0"/>
              <w:rPr>
                <w:rFonts w:asciiTheme="majorBidi" w:hAnsiTheme="majorBidi" w:cstheme="majorBidi"/>
                <w:sz w:val="22"/>
                <w:szCs w:val="22"/>
              </w:rPr>
            </w:pPr>
            <w:r w:rsidRPr="003416D6">
              <w:rPr>
                <w:rFonts w:asciiTheme="majorBidi" w:hAnsiTheme="majorBidi" w:cstheme="majorBidi"/>
                <w:sz w:val="22"/>
                <w:szCs w:val="22"/>
              </w:rPr>
              <w:t>2022</w:t>
            </w:r>
          </w:p>
        </w:tc>
        <w:tc>
          <w:tcPr>
            <w:tcW w:w="1659" w:type="dxa"/>
            <w:vAlign w:val="center"/>
          </w:tcPr>
          <w:p w14:paraId="4A1ECED3"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104</w:t>
            </w:r>
          </w:p>
        </w:tc>
        <w:tc>
          <w:tcPr>
            <w:tcW w:w="1659" w:type="dxa"/>
            <w:vAlign w:val="center"/>
          </w:tcPr>
          <w:p w14:paraId="1AF15131"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434</w:t>
            </w:r>
          </w:p>
        </w:tc>
        <w:tc>
          <w:tcPr>
            <w:tcW w:w="1659" w:type="dxa"/>
            <w:vAlign w:val="center"/>
          </w:tcPr>
          <w:p w14:paraId="36C484CA"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232</w:t>
            </w:r>
          </w:p>
        </w:tc>
        <w:tc>
          <w:tcPr>
            <w:tcW w:w="1660" w:type="dxa"/>
            <w:vAlign w:val="center"/>
          </w:tcPr>
          <w:p w14:paraId="2C2717DE"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261</w:t>
            </w:r>
          </w:p>
        </w:tc>
      </w:tr>
      <w:tr w:rsidR="00CC0F0B" w:rsidRPr="003416D6" w14:paraId="2AA72C01" w14:textId="77777777" w:rsidTr="00FF2D5B">
        <w:trPr>
          <w:jc w:val="center"/>
        </w:trPr>
        <w:tc>
          <w:tcPr>
            <w:tcW w:w="1659" w:type="dxa"/>
            <w:vAlign w:val="center"/>
          </w:tcPr>
          <w:p w14:paraId="03485EDA" w14:textId="77777777" w:rsidR="00CC0F0B" w:rsidRPr="003416D6" w:rsidRDefault="00CC0F0B" w:rsidP="00CC0F0B">
            <w:pPr>
              <w:pStyle w:val="Default"/>
              <w:bidi w:val="0"/>
              <w:rPr>
                <w:rFonts w:asciiTheme="majorBidi" w:hAnsiTheme="majorBidi" w:cstheme="majorBidi"/>
                <w:sz w:val="22"/>
                <w:szCs w:val="22"/>
              </w:rPr>
            </w:pPr>
            <w:r w:rsidRPr="003416D6">
              <w:rPr>
                <w:rFonts w:asciiTheme="majorBidi" w:hAnsiTheme="majorBidi" w:cstheme="majorBidi"/>
                <w:sz w:val="22"/>
                <w:szCs w:val="22"/>
              </w:rPr>
              <w:t>2023</w:t>
            </w:r>
          </w:p>
        </w:tc>
        <w:tc>
          <w:tcPr>
            <w:tcW w:w="1659" w:type="dxa"/>
            <w:vAlign w:val="center"/>
          </w:tcPr>
          <w:p w14:paraId="0A6B905D"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83</w:t>
            </w:r>
          </w:p>
        </w:tc>
        <w:tc>
          <w:tcPr>
            <w:tcW w:w="1659" w:type="dxa"/>
            <w:vAlign w:val="center"/>
          </w:tcPr>
          <w:p w14:paraId="5B8DF7FB"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333</w:t>
            </w:r>
          </w:p>
        </w:tc>
        <w:tc>
          <w:tcPr>
            <w:tcW w:w="1659" w:type="dxa"/>
            <w:vAlign w:val="center"/>
          </w:tcPr>
          <w:p w14:paraId="706F51DB"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183</w:t>
            </w:r>
          </w:p>
        </w:tc>
        <w:tc>
          <w:tcPr>
            <w:tcW w:w="1660" w:type="dxa"/>
            <w:vAlign w:val="center"/>
          </w:tcPr>
          <w:p w14:paraId="79A42EDF" w14:textId="77777777" w:rsidR="00CC0F0B" w:rsidRPr="003416D6" w:rsidRDefault="00CC0F0B" w:rsidP="00CC0F0B">
            <w:pPr>
              <w:pStyle w:val="Default"/>
              <w:bidi w:val="0"/>
              <w:jc w:val="center"/>
              <w:rPr>
                <w:rFonts w:asciiTheme="majorBidi" w:hAnsiTheme="majorBidi" w:cstheme="majorBidi"/>
                <w:sz w:val="22"/>
                <w:szCs w:val="22"/>
              </w:rPr>
            </w:pPr>
            <w:r w:rsidRPr="003416D6">
              <w:rPr>
                <w:rFonts w:asciiTheme="majorBidi" w:hAnsiTheme="majorBidi" w:cstheme="majorBidi"/>
                <w:sz w:val="22"/>
                <w:szCs w:val="22"/>
              </w:rPr>
              <w:t>203</w:t>
            </w:r>
          </w:p>
        </w:tc>
      </w:tr>
    </w:tbl>
    <w:p w14:paraId="6A4FFA1A" w14:textId="00BFDA8F" w:rsidR="00CC0F0B" w:rsidRPr="00DD5985" w:rsidRDefault="00CC0F0B" w:rsidP="00046358">
      <w:pPr>
        <w:pStyle w:val="Default"/>
        <w:spacing w:after="120"/>
        <w:rPr>
          <w:rFonts w:asciiTheme="majorBidi" w:hAnsiTheme="majorBidi" w:cstheme="majorBidi"/>
          <w:sz w:val="22"/>
          <w:szCs w:val="22"/>
        </w:rPr>
      </w:pPr>
      <w:r w:rsidRPr="003416D6">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193AAC30" w14:textId="42144523" w:rsidR="00682AE9" w:rsidRPr="0026495D" w:rsidRDefault="00682AE9" w:rsidP="00AE04AE">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with Disabilities Living </w:t>
      </w:r>
      <w:r w:rsidRPr="000F558F">
        <w:rPr>
          <w:rFonts w:asciiTheme="majorBidi" w:hAnsiTheme="majorBidi" w:cstheme="majorBidi"/>
          <w:b/>
          <w:bCs/>
          <w:sz w:val="24"/>
          <w:szCs w:val="24"/>
          <w:u w:val="single"/>
        </w:rPr>
        <w:t xml:space="preserve">in </w:t>
      </w:r>
      <w:r w:rsidR="000F558F" w:rsidRPr="000F558F">
        <w:rPr>
          <w:rFonts w:asciiTheme="majorBidi" w:hAnsiTheme="majorBidi" w:cstheme="majorBidi"/>
          <w:b/>
          <w:bCs/>
          <w:sz w:val="24"/>
          <w:szCs w:val="24"/>
          <w:u w:val="single"/>
        </w:rPr>
        <w:t xml:space="preserve">Out-of-home </w:t>
      </w:r>
      <w:r w:rsidRPr="000F558F">
        <w:rPr>
          <w:rFonts w:asciiTheme="majorBidi" w:hAnsiTheme="majorBidi" w:cstheme="majorBidi"/>
          <w:b/>
          <w:bCs/>
          <w:sz w:val="24"/>
          <w:szCs w:val="24"/>
          <w:u w:val="single"/>
        </w:rPr>
        <w:t>Welfare</w:t>
      </w:r>
      <w:r w:rsidRPr="00C17425">
        <w:rPr>
          <w:rFonts w:asciiTheme="majorBidi" w:hAnsiTheme="majorBidi" w:cstheme="majorBidi"/>
          <w:b/>
          <w:bCs/>
          <w:sz w:val="24"/>
          <w:szCs w:val="24"/>
          <w:u w:val="single"/>
        </w:rPr>
        <w:t xml:space="preserve"> </w:t>
      </w:r>
      <w:r w:rsidR="00237275">
        <w:rPr>
          <w:rFonts w:asciiTheme="majorBidi" w:hAnsiTheme="majorBidi" w:cstheme="majorBidi"/>
          <w:b/>
          <w:bCs/>
          <w:sz w:val="24"/>
          <w:szCs w:val="24"/>
          <w:u w:val="single"/>
        </w:rPr>
        <w:t>Facilities</w:t>
      </w:r>
      <w:r w:rsidR="0019062E">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(by Type of Disabil</w:t>
      </w:r>
      <w:r w:rsidRPr="0026495D">
        <w:rPr>
          <w:rFonts w:asciiTheme="majorBidi" w:hAnsiTheme="majorBidi" w:cstheme="majorBidi"/>
          <w:b/>
          <w:bCs/>
          <w:sz w:val="24"/>
          <w:szCs w:val="24"/>
          <w:u w:val="single"/>
        </w:rPr>
        <w:t xml:space="preserve">ity and </w:t>
      </w:r>
      <w:r w:rsidR="0019062E">
        <w:rPr>
          <w:rFonts w:asciiTheme="majorBidi" w:hAnsiTheme="majorBidi" w:cstheme="majorBidi"/>
          <w:b/>
          <w:bCs/>
          <w:sz w:val="24"/>
          <w:szCs w:val="24"/>
          <w:u w:val="single"/>
        </w:rPr>
        <w:t>Facility</w:t>
      </w:r>
      <w:r w:rsidR="0019062E"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(2021-2023)</w:t>
      </w:r>
      <w:r w:rsidR="0019062E">
        <w:rPr>
          <w:rFonts w:asciiTheme="majorBidi" w:hAnsiTheme="majorBidi" w:cstheme="majorBidi"/>
          <w:b/>
          <w:bCs/>
          <w:sz w:val="24"/>
          <w:szCs w:val="24"/>
          <w:u w:val="single"/>
        </w:rPr>
        <w:t>)</w:t>
      </w:r>
    </w:p>
    <w:tbl>
      <w:tblPr>
        <w:tblStyle w:val="TableGrid"/>
        <w:tblW w:w="0" w:type="auto"/>
        <w:jc w:val="center"/>
        <w:tblLook w:val="04A0" w:firstRow="1" w:lastRow="0" w:firstColumn="1" w:lastColumn="0" w:noHBand="0" w:noVBand="1"/>
      </w:tblPr>
      <w:tblGrid>
        <w:gridCol w:w="754"/>
        <w:gridCol w:w="2015"/>
        <w:gridCol w:w="791"/>
        <w:gridCol w:w="791"/>
        <w:gridCol w:w="791"/>
        <w:gridCol w:w="782"/>
        <w:gridCol w:w="781"/>
        <w:gridCol w:w="781"/>
        <w:gridCol w:w="810"/>
      </w:tblGrid>
      <w:tr w:rsidR="00682AE9" w:rsidRPr="003765B3" w14:paraId="273167E0" w14:textId="77777777" w:rsidTr="00237275">
        <w:trPr>
          <w:cantSplit/>
          <w:trHeight w:val="1599"/>
          <w:jc w:val="center"/>
        </w:trPr>
        <w:tc>
          <w:tcPr>
            <w:tcW w:w="754" w:type="dxa"/>
            <w:shd w:val="clear" w:color="auto" w:fill="BFBFBF" w:themeFill="background1" w:themeFillShade="BF"/>
            <w:textDirection w:val="btLr"/>
            <w:vAlign w:val="center"/>
          </w:tcPr>
          <w:p w14:paraId="7AEC60C3" w14:textId="77777777" w:rsidR="00C25BF3" w:rsidRPr="003765B3" w:rsidRDefault="00C25BF3" w:rsidP="003765B3">
            <w:pPr>
              <w:pStyle w:val="Default"/>
              <w:bidi w:val="0"/>
              <w:ind w:left="113" w:right="113"/>
              <w:jc w:val="center"/>
              <w:rPr>
                <w:rFonts w:asciiTheme="majorBidi" w:hAnsiTheme="majorBidi" w:cstheme="majorBidi"/>
                <w:b/>
                <w:bCs/>
                <w:sz w:val="20"/>
                <w:szCs w:val="20"/>
              </w:rPr>
            </w:pPr>
            <w:r w:rsidRPr="003765B3">
              <w:rPr>
                <w:rFonts w:asciiTheme="majorBidi" w:hAnsiTheme="majorBidi" w:cstheme="majorBidi"/>
                <w:b/>
                <w:bCs/>
                <w:sz w:val="20"/>
                <w:szCs w:val="20"/>
              </w:rPr>
              <w:t>Year</w:t>
            </w:r>
          </w:p>
        </w:tc>
        <w:tc>
          <w:tcPr>
            <w:tcW w:w="2015" w:type="dxa"/>
            <w:shd w:val="clear" w:color="auto" w:fill="BFBFBF" w:themeFill="background1" w:themeFillShade="BF"/>
            <w:textDirection w:val="btLr"/>
            <w:vAlign w:val="center"/>
          </w:tcPr>
          <w:p w14:paraId="594902F0" w14:textId="304AC57E" w:rsidR="00C25BF3" w:rsidRPr="0019062E" w:rsidRDefault="00237275" w:rsidP="0019062E">
            <w:pPr>
              <w:bidi w:val="0"/>
              <w:spacing w:after="0" w:line="240" w:lineRule="auto"/>
              <w:jc w:val="center"/>
              <w:rPr>
                <w:rFonts w:asciiTheme="majorBidi" w:hAnsiTheme="majorBidi" w:cstheme="majorBidi"/>
                <w:b/>
                <w:bCs/>
                <w:color w:val="000000"/>
              </w:rPr>
            </w:pPr>
            <w:r w:rsidRPr="0019062E">
              <w:rPr>
                <w:rFonts w:asciiTheme="majorBidi" w:hAnsiTheme="majorBidi" w:cstheme="majorBidi"/>
                <w:b/>
                <w:bCs/>
                <w:color w:val="000000"/>
              </w:rPr>
              <w:t>Facility</w:t>
            </w:r>
          </w:p>
        </w:tc>
        <w:tc>
          <w:tcPr>
            <w:tcW w:w="791" w:type="dxa"/>
            <w:shd w:val="clear" w:color="auto" w:fill="BFBFBF" w:themeFill="background1" w:themeFillShade="BF"/>
            <w:textDirection w:val="btLr"/>
            <w:vAlign w:val="center"/>
          </w:tcPr>
          <w:p w14:paraId="610292D1" w14:textId="7CF376F8" w:rsidR="00C25BF3" w:rsidRPr="0019062E" w:rsidRDefault="0019062E" w:rsidP="0019062E">
            <w:pPr>
              <w:bidi w:val="0"/>
              <w:spacing w:after="0" w:line="240" w:lineRule="auto"/>
              <w:jc w:val="center"/>
              <w:rPr>
                <w:rFonts w:asciiTheme="majorBidi" w:hAnsiTheme="majorBidi" w:cstheme="majorBidi"/>
                <w:b/>
                <w:bCs/>
                <w:color w:val="000000"/>
              </w:rPr>
            </w:pPr>
            <w:r w:rsidRPr="0019062E">
              <w:rPr>
                <w:rFonts w:asciiTheme="majorBidi" w:hAnsiTheme="majorBidi" w:cstheme="majorBidi"/>
                <w:b/>
                <w:bCs/>
                <w:color w:val="000000"/>
              </w:rPr>
              <w:t xml:space="preserve">Autism </w:t>
            </w:r>
          </w:p>
        </w:tc>
        <w:tc>
          <w:tcPr>
            <w:tcW w:w="791" w:type="dxa"/>
            <w:shd w:val="clear" w:color="auto" w:fill="BFBFBF" w:themeFill="background1" w:themeFillShade="BF"/>
            <w:textDirection w:val="btLr"/>
            <w:vAlign w:val="center"/>
          </w:tcPr>
          <w:p w14:paraId="3AC74FC4" w14:textId="79CBD742" w:rsidR="00C25BF3" w:rsidRPr="0019062E" w:rsidRDefault="0019062E" w:rsidP="0019062E">
            <w:pPr>
              <w:bidi w:val="0"/>
              <w:spacing w:after="0" w:line="240" w:lineRule="auto"/>
              <w:jc w:val="center"/>
              <w:rPr>
                <w:rFonts w:asciiTheme="majorBidi" w:hAnsiTheme="majorBidi" w:cstheme="majorBidi"/>
                <w:b/>
                <w:bCs/>
                <w:color w:val="000000"/>
                <w:rtl/>
              </w:rPr>
            </w:pPr>
            <w:r w:rsidRPr="0019062E">
              <w:rPr>
                <w:rFonts w:asciiTheme="majorBidi" w:hAnsiTheme="majorBidi" w:cstheme="majorBidi"/>
                <w:b/>
                <w:bCs/>
                <w:color w:val="000000"/>
              </w:rPr>
              <w:t xml:space="preserve">Psychosocial </w:t>
            </w:r>
            <w:r w:rsidRPr="003765B3">
              <w:rPr>
                <w:rFonts w:asciiTheme="majorBidi" w:hAnsiTheme="majorBidi" w:cstheme="majorBidi"/>
                <w:b/>
                <w:bCs/>
                <w:color w:val="000000"/>
              </w:rPr>
              <w:t>disability</w:t>
            </w:r>
          </w:p>
        </w:tc>
        <w:tc>
          <w:tcPr>
            <w:tcW w:w="791" w:type="dxa"/>
            <w:shd w:val="clear" w:color="auto" w:fill="BFBFBF" w:themeFill="background1" w:themeFillShade="BF"/>
            <w:textDirection w:val="btLr"/>
            <w:vAlign w:val="center"/>
          </w:tcPr>
          <w:p w14:paraId="0B4BE501" w14:textId="1C0E045A" w:rsidR="00C25BF3" w:rsidRPr="0019062E" w:rsidRDefault="009202FF" w:rsidP="009202FF">
            <w:pPr>
              <w:pStyle w:val="Default"/>
              <w:bidi w:val="0"/>
              <w:jc w:val="center"/>
              <w:rPr>
                <w:rFonts w:asciiTheme="majorBidi" w:hAnsiTheme="majorBidi" w:cstheme="majorBidi"/>
                <w:b/>
                <w:bCs/>
                <w:sz w:val="20"/>
                <w:szCs w:val="20"/>
              </w:rPr>
            </w:pPr>
            <w:r w:rsidRPr="0019062E">
              <w:rPr>
                <w:rFonts w:asciiTheme="majorBidi" w:hAnsiTheme="majorBidi" w:cstheme="majorBidi"/>
                <w:b/>
                <w:bCs/>
                <w:sz w:val="20"/>
                <w:szCs w:val="20"/>
              </w:rPr>
              <w:t>I</w:t>
            </w:r>
            <w:r w:rsidR="00C25BF3" w:rsidRPr="0019062E">
              <w:rPr>
                <w:rFonts w:asciiTheme="majorBidi" w:hAnsiTheme="majorBidi" w:cstheme="majorBidi"/>
                <w:b/>
                <w:bCs/>
                <w:sz w:val="20"/>
                <w:szCs w:val="20"/>
              </w:rPr>
              <w:t>ntellectual disability</w:t>
            </w:r>
          </w:p>
        </w:tc>
        <w:tc>
          <w:tcPr>
            <w:tcW w:w="782" w:type="dxa"/>
            <w:shd w:val="clear" w:color="auto" w:fill="BFBFBF" w:themeFill="background1" w:themeFillShade="BF"/>
            <w:textDirection w:val="btLr"/>
            <w:vAlign w:val="center"/>
          </w:tcPr>
          <w:p w14:paraId="799CFFD2" w14:textId="77777777" w:rsidR="00C25BF3" w:rsidRPr="003765B3" w:rsidRDefault="00C25BF3" w:rsidP="003765B3">
            <w:pPr>
              <w:bidi w:val="0"/>
              <w:spacing w:after="0" w:line="240" w:lineRule="auto"/>
              <w:jc w:val="center"/>
              <w:rPr>
                <w:rFonts w:asciiTheme="majorBidi" w:hAnsiTheme="majorBidi" w:cstheme="majorBidi"/>
                <w:b/>
                <w:bCs/>
                <w:color w:val="000000"/>
              </w:rPr>
            </w:pPr>
            <w:r w:rsidRPr="003765B3">
              <w:rPr>
                <w:rFonts w:asciiTheme="majorBidi" w:hAnsiTheme="majorBidi" w:cstheme="majorBidi"/>
                <w:b/>
                <w:bCs/>
                <w:color w:val="000000"/>
              </w:rPr>
              <w:t>Hearing disability/ deafness</w:t>
            </w:r>
          </w:p>
        </w:tc>
        <w:tc>
          <w:tcPr>
            <w:tcW w:w="781" w:type="dxa"/>
            <w:shd w:val="clear" w:color="auto" w:fill="BFBFBF" w:themeFill="background1" w:themeFillShade="BF"/>
            <w:textDirection w:val="btLr"/>
            <w:vAlign w:val="center"/>
          </w:tcPr>
          <w:p w14:paraId="170F1ECB" w14:textId="77777777" w:rsidR="00C25BF3" w:rsidRPr="003765B3" w:rsidRDefault="00C25BF3" w:rsidP="003765B3">
            <w:pPr>
              <w:bidi w:val="0"/>
              <w:spacing w:after="0" w:line="240" w:lineRule="auto"/>
              <w:jc w:val="center"/>
              <w:rPr>
                <w:rFonts w:asciiTheme="majorBidi" w:hAnsiTheme="majorBidi" w:cstheme="majorBidi"/>
                <w:b/>
                <w:bCs/>
                <w:color w:val="000000"/>
              </w:rPr>
            </w:pPr>
            <w:r w:rsidRPr="003765B3">
              <w:rPr>
                <w:rFonts w:asciiTheme="majorBidi" w:hAnsiTheme="majorBidi" w:cstheme="majorBidi"/>
                <w:b/>
                <w:bCs/>
                <w:color w:val="000000"/>
              </w:rPr>
              <w:t>Physical disability</w:t>
            </w:r>
          </w:p>
        </w:tc>
        <w:tc>
          <w:tcPr>
            <w:tcW w:w="781" w:type="dxa"/>
            <w:shd w:val="clear" w:color="auto" w:fill="BFBFBF" w:themeFill="background1" w:themeFillShade="BF"/>
            <w:textDirection w:val="btLr"/>
            <w:vAlign w:val="center"/>
          </w:tcPr>
          <w:p w14:paraId="3A1CFCD5" w14:textId="77777777" w:rsidR="00C25BF3" w:rsidRPr="003765B3" w:rsidRDefault="00C25BF3" w:rsidP="003765B3">
            <w:pPr>
              <w:bidi w:val="0"/>
              <w:spacing w:after="0" w:line="240" w:lineRule="auto"/>
              <w:jc w:val="center"/>
              <w:rPr>
                <w:rFonts w:asciiTheme="majorBidi" w:hAnsiTheme="majorBidi" w:cstheme="majorBidi"/>
                <w:b/>
                <w:bCs/>
                <w:color w:val="000000"/>
              </w:rPr>
            </w:pPr>
            <w:r w:rsidRPr="003765B3">
              <w:rPr>
                <w:rFonts w:asciiTheme="majorBidi" w:hAnsiTheme="majorBidi" w:cstheme="majorBidi"/>
                <w:b/>
                <w:bCs/>
                <w:color w:val="000000"/>
              </w:rPr>
              <w:t>Visual disability/ blindness</w:t>
            </w:r>
          </w:p>
        </w:tc>
        <w:tc>
          <w:tcPr>
            <w:tcW w:w="810" w:type="dxa"/>
            <w:shd w:val="clear" w:color="auto" w:fill="BFBFBF" w:themeFill="background1" w:themeFillShade="BF"/>
            <w:textDirection w:val="btLr"/>
            <w:vAlign w:val="center"/>
          </w:tcPr>
          <w:p w14:paraId="051C3BDE" w14:textId="77777777" w:rsidR="00C25BF3" w:rsidRPr="003765B3" w:rsidRDefault="00C25BF3" w:rsidP="003765B3">
            <w:pPr>
              <w:pStyle w:val="Default"/>
              <w:bidi w:val="0"/>
              <w:jc w:val="center"/>
              <w:rPr>
                <w:rFonts w:asciiTheme="majorBidi" w:hAnsiTheme="majorBidi" w:cstheme="majorBidi"/>
                <w:b/>
                <w:bCs/>
                <w:sz w:val="20"/>
                <w:szCs w:val="20"/>
              </w:rPr>
            </w:pPr>
            <w:r w:rsidRPr="003765B3">
              <w:rPr>
                <w:rFonts w:asciiTheme="majorBidi" w:hAnsiTheme="majorBidi" w:cstheme="majorBidi"/>
                <w:b/>
                <w:bCs/>
                <w:sz w:val="20"/>
                <w:szCs w:val="20"/>
              </w:rPr>
              <w:t>Total</w:t>
            </w:r>
          </w:p>
        </w:tc>
      </w:tr>
      <w:tr w:rsidR="00C25BF3" w:rsidRPr="003765B3" w14:paraId="7141419B" w14:textId="77777777" w:rsidTr="00237275">
        <w:trPr>
          <w:jc w:val="center"/>
        </w:trPr>
        <w:tc>
          <w:tcPr>
            <w:tcW w:w="754" w:type="dxa"/>
            <w:vMerge w:val="restart"/>
            <w:vAlign w:val="center"/>
          </w:tcPr>
          <w:p w14:paraId="2D6AC701"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2021</w:t>
            </w:r>
          </w:p>
        </w:tc>
        <w:tc>
          <w:tcPr>
            <w:tcW w:w="2015" w:type="dxa"/>
            <w:vAlign w:val="center"/>
          </w:tcPr>
          <w:p w14:paraId="746147E7" w14:textId="1DC09C21" w:rsidR="00C25BF3" w:rsidRPr="003765B3" w:rsidRDefault="0019062E" w:rsidP="003765B3">
            <w:pPr>
              <w:pStyle w:val="Default"/>
              <w:bidi w:val="0"/>
              <w:rPr>
                <w:rFonts w:asciiTheme="majorBidi" w:hAnsiTheme="majorBidi" w:cstheme="majorBidi"/>
                <w:sz w:val="22"/>
                <w:szCs w:val="22"/>
              </w:rPr>
            </w:pPr>
            <w:r>
              <w:rPr>
                <w:rFonts w:asciiTheme="majorBidi" w:hAnsiTheme="majorBidi" w:hint="cs"/>
                <w:color w:val="auto"/>
              </w:rPr>
              <w:t>R</w:t>
            </w:r>
            <w:r w:rsidR="00237275" w:rsidRPr="004427C3">
              <w:rPr>
                <w:rFonts w:asciiTheme="majorBidi" w:hAnsiTheme="majorBidi"/>
                <w:color w:val="auto"/>
              </w:rPr>
              <w:t>esidential facilities</w:t>
            </w:r>
          </w:p>
        </w:tc>
        <w:tc>
          <w:tcPr>
            <w:tcW w:w="791" w:type="dxa"/>
            <w:vAlign w:val="center"/>
          </w:tcPr>
          <w:p w14:paraId="53106141" w14:textId="77777777" w:rsidR="00C25BF3" w:rsidRPr="003765B3" w:rsidRDefault="00C25BF3" w:rsidP="003765B3">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4</w:t>
            </w:r>
          </w:p>
        </w:tc>
        <w:tc>
          <w:tcPr>
            <w:tcW w:w="791" w:type="dxa"/>
            <w:vAlign w:val="center"/>
          </w:tcPr>
          <w:p w14:paraId="366FC9AA" w14:textId="77777777" w:rsidR="00C25BF3" w:rsidRPr="003765B3" w:rsidRDefault="00C25BF3" w:rsidP="003765B3">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5</w:t>
            </w:r>
          </w:p>
        </w:tc>
        <w:tc>
          <w:tcPr>
            <w:tcW w:w="791" w:type="dxa"/>
            <w:vAlign w:val="center"/>
          </w:tcPr>
          <w:p w14:paraId="79984A6F" w14:textId="77777777" w:rsidR="00C25BF3" w:rsidRPr="003765B3" w:rsidRDefault="00C25BF3" w:rsidP="003765B3">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19</w:t>
            </w:r>
          </w:p>
        </w:tc>
        <w:tc>
          <w:tcPr>
            <w:tcW w:w="782" w:type="dxa"/>
            <w:vAlign w:val="center"/>
          </w:tcPr>
          <w:p w14:paraId="626C6FB2" w14:textId="77777777" w:rsidR="00C25BF3" w:rsidRPr="003765B3" w:rsidRDefault="00C25BF3" w:rsidP="003765B3">
            <w:pPr>
              <w:bidi w:val="0"/>
              <w:spacing w:after="0" w:line="240" w:lineRule="auto"/>
              <w:jc w:val="center"/>
              <w:rPr>
                <w:rFonts w:asciiTheme="majorBidi" w:hAnsiTheme="majorBidi" w:cstheme="majorBidi"/>
                <w:color w:val="000000"/>
                <w:sz w:val="22"/>
                <w:szCs w:val="22"/>
              </w:rPr>
            </w:pPr>
          </w:p>
        </w:tc>
        <w:tc>
          <w:tcPr>
            <w:tcW w:w="781" w:type="dxa"/>
            <w:vAlign w:val="center"/>
          </w:tcPr>
          <w:p w14:paraId="7505E4BD" w14:textId="77777777" w:rsidR="00C25BF3" w:rsidRPr="003765B3" w:rsidRDefault="00C25BF3" w:rsidP="003765B3">
            <w:pPr>
              <w:pStyle w:val="Default"/>
              <w:bidi w:val="0"/>
              <w:jc w:val="center"/>
              <w:rPr>
                <w:rFonts w:asciiTheme="majorBidi" w:hAnsiTheme="majorBidi" w:cstheme="majorBidi"/>
                <w:sz w:val="22"/>
                <w:szCs w:val="22"/>
              </w:rPr>
            </w:pPr>
          </w:p>
        </w:tc>
        <w:tc>
          <w:tcPr>
            <w:tcW w:w="781" w:type="dxa"/>
            <w:vAlign w:val="center"/>
          </w:tcPr>
          <w:p w14:paraId="7E252822" w14:textId="77777777" w:rsidR="00C25BF3" w:rsidRPr="003765B3" w:rsidRDefault="00C25BF3" w:rsidP="003765B3">
            <w:pPr>
              <w:pStyle w:val="Default"/>
              <w:bidi w:val="0"/>
              <w:jc w:val="center"/>
              <w:rPr>
                <w:rFonts w:asciiTheme="majorBidi" w:hAnsiTheme="majorBidi" w:cstheme="majorBidi"/>
                <w:sz w:val="22"/>
                <w:szCs w:val="22"/>
              </w:rPr>
            </w:pPr>
          </w:p>
        </w:tc>
        <w:tc>
          <w:tcPr>
            <w:tcW w:w="810" w:type="dxa"/>
            <w:vAlign w:val="center"/>
          </w:tcPr>
          <w:p w14:paraId="72819BC1" w14:textId="77777777" w:rsidR="00C25BF3" w:rsidRPr="003765B3" w:rsidRDefault="00C25BF3" w:rsidP="003765B3">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28</w:t>
            </w:r>
          </w:p>
        </w:tc>
      </w:tr>
      <w:tr w:rsidR="00C25BF3" w:rsidRPr="003765B3" w14:paraId="3A00D5ED" w14:textId="77777777" w:rsidTr="00237275">
        <w:trPr>
          <w:jc w:val="center"/>
        </w:trPr>
        <w:tc>
          <w:tcPr>
            <w:tcW w:w="754" w:type="dxa"/>
            <w:vMerge/>
            <w:vAlign w:val="center"/>
          </w:tcPr>
          <w:p w14:paraId="6F7ED94E" w14:textId="77777777" w:rsidR="00C25BF3" w:rsidRPr="003765B3" w:rsidRDefault="00C25BF3" w:rsidP="003765B3">
            <w:pPr>
              <w:pStyle w:val="Default"/>
              <w:bidi w:val="0"/>
              <w:rPr>
                <w:rFonts w:asciiTheme="majorBidi" w:hAnsiTheme="majorBidi" w:cstheme="majorBidi"/>
                <w:sz w:val="22"/>
                <w:szCs w:val="22"/>
              </w:rPr>
            </w:pPr>
          </w:p>
        </w:tc>
        <w:tc>
          <w:tcPr>
            <w:tcW w:w="2015" w:type="dxa"/>
            <w:vAlign w:val="center"/>
          </w:tcPr>
          <w:p w14:paraId="70638B3B" w14:textId="01326A0B" w:rsidR="00C25BF3" w:rsidRPr="003765B3" w:rsidRDefault="0019062E" w:rsidP="003765B3">
            <w:pPr>
              <w:pStyle w:val="Default"/>
              <w:bidi w:val="0"/>
              <w:rPr>
                <w:rFonts w:asciiTheme="majorBidi" w:hAnsiTheme="majorBidi" w:cstheme="majorBidi"/>
                <w:sz w:val="22"/>
                <w:szCs w:val="22"/>
              </w:rPr>
            </w:pPr>
            <w:r>
              <w:rPr>
                <w:rFonts w:asciiTheme="majorBidi" w:hAnsiTheme="majorBidi" w:hint="cs"/>
                <w:color w:val="auto"/>
              </w:rPr>
              <w:t>H</w:t>
            </w:r>
            <w:r w:rsidR="00237275" w:rsidRPr="004427C3">
              <w:rPr>
                <w:rFonts w:asciiTheme="majorBidi" w:hAnsiTheme="majorBidi"/>
                <w:color w:val="auto"/>
              </w:rPr>
              <w:t>ome-facilities apartments</w:t>
            </w:r>
          </w:p>
        </w:tc>
        <w:tc>
          <w:tcPr>
            <w:tcW w:w="791" w:type="dxa"/>
            <w:vAlign w:val="center"/>
          </w:tcPr>
          <w:p w14:paraId="35E1470D"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14</w:t>
            </w:r>
          </w:p>
        </w:tc>
        <w:tc>
          <w:tcPr>
            <w:tcW w:w="791" w:type="dxa"/>
            <w:vAlign w:val="center"/>
          </w:tcPr>
          <w:p w14:paraId="1E6F97DD"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237</w:t>
            </w:r>
          </w:p>
        </w:tc>
        <w:tc>
          <w:tcPr>
            <w:tcW w:w="791" w:type="dxa"/>
            <w:vAlign w:val="center"/>
          </w:tcPr>
          <w:p w14:paraId="3A21C078"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46</w:t>
            </w:r>
          </w:p>
        </w:tc>
        <w:tc>
          <w:tcPr>
            <w:tcW w:w="782" w:type="dxa"/>
            <w:vAlign w:val="center"/>
          </w:tcPr>
          <w:p w14:paraId="3BE18480" w14:textId="77777777" w:rsidR="00C25BF3" w:rsidRPr="003765B3" w:rsidRDefault="00C25BF3" w:rsidP="00682AE9">
            <w:pPr>
              <w:pStyle w:val="Default"/>
              <w:bidi w:val="0"/>
              <w:jc w:val="center"/>
              <w:rPr>
                <w:rFonts w:asciiTheme="majorBidi" w:hAnsiTheme="majorBidi" w:cstheme="majorBidi"/>
                <w:sz w:val="22"/>
                <w:szCs w:val="22"/>
              </w:rPr>
            </w:pPr>
          </w:p>
        </w:tc>
        <w:tc>
          <w:tcPr>
            <w:tcW w:w="781" w:type="dxa"/>
            <w:vAlign w:val="center"/>
          </w:tcPr>
          <w:p w14:paraId="55A4F239"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11</w:t>
            </w:r>
          </w:p>
        </w:tc>
        <w:tc>
          <w:tcPr>
            <w:tcW w:w="781" w:type="dxa"/>
            <w:vAlign w:val="center"/>
          </w:tcPr>
          <w:p w14:paraId="33ED58BD" w14:textId="77777777" w:rsidR="00C25BF3" w:rsidRPr="003765B3" w:rsidRDefault="00C25BF3" w:rsidP="00682AE9">
            <w:pPr>
              <w:pStyle w:val="Default"/>
              <w:bidi w:val="0"/>
              <w:jc w:val="center"/>
              <w:rPr>
                <w:rFonts w:asciiTheme="majorBidi" w:hAnsiTheme="majorBidi" w:cstheme="majorBidi"/>
                <w:sz w:val="22"/>
                <w:szCs w:val="22"/>
              </w:rPr>
            </w:pPr>
          </w:p>
        </w:tc>
        <w:tc>
          <w:tcPr>
            <w:tcW w:w="810" w:type="dxa"/>
            <w:vAlign w:val="center"/>
          </w:tcPr>
          <w:p w14:paraId="337210F2"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308</w:t>
            </w:r>
          </w:p>
        </w:tc>
      </w:tr>
      <w:tr w:rsidR="00C25BF3" w:rsidRPr="003765B3" w14:paraId="788551FC" w14:textId="77777777" w:rsidTr="00237275">
        <w:trPr>
          <w:jc w:val="center"/>
        </w:trPr>
        <w:tc>
          <w:tcPr>
            <w:tcW w:w="754" w:type="dxa"/>
            <w:vMerge/>
            <w:vAlign w:val="center"/>
          </w:tcPr>
          <w:p w14:paraId="4D1BBFE9" w14:textId="77777777" w:rsidR="00C25BF3" w:rsidRPr="003765B3" w:rsidRDefault="00C25BF3" w:rsidP="003765B3">
            <w:pPr>
              <w:pStyle w:val="Default"/>
              <w:bidi w:val="0"/>
              <w:rPr>
                <w:rFonts w:asciiTheme="majorBidi" w:hAnsiTheme="majorBidi" w:cstheme="majorBidi"/>
                <w:sz w:val="22"/>
                <w:szCs w:val="22"/>
              </w:rPr>
            </w:pPr>
          </w:p>
        </w:tc>
        <w:tc>
          <w:tcPr>
            <w:tcW w:w="2015" w:type="dxa"/>
            <w:vAlign w:val="center"/>
          </w:tcPr>
          <w:p w14:paraId="3C9E2D2E"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Boarding school</w:t>
            </w:r>
          </w:p>
        </w:tc>
        <w:tc>
          <w:tcPr>
            <w:tcW w:w="791" w:type="dxa"/>
            <w:vAlign w:val="center"/>
          </w:tcPr>
          <w:p w14:paraId="1B3807E4"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262</w:t>
            </w:r>
          </w:p>
        </w:tc>
        <w:tc>
          <w:tcPr>
            <w:tcW w:w="791" w:type="dxa"/>
            <w:vAlign w:val="center"/>
          </w:tcPr>
          <w:p w14:paraId="4F9388EC"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11</w:t>
            </w:r>
          </w:p>
        </w:tc>
        <w:tc>
          <w:tcPr>
            <w:tcW w:w="791" w:type="dxa"/>
            <w:vAlign w:val="center"/>
          </w:tcPr>
          <w:p w14:paraId="69F8B06E"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353</w:t>
            </w:r>
          </w:p>
        </w:tc>
        <w:tc>
          <w:tcPr>
            <w:tcW w:w="782" w:type="dxa"/>
            <w:vAlign w:val="center"/>
          </w:tcPr>
          <w:p w14:paraId="04955EFB"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8</w:t>
            </w:r>
          </w:p>
        </w:tc>
        <w:tc>
          <w:tcPr>
            <w:tcW w:w="781" w:type="dxa"/>
            <w:vAlign w:val="center"/>
          </w:tcPr>
          <w:p w14:paraId="71696FB0"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21</w:t>
            </w:r>
          </w:p>
        </w:tc>
        <w:tc>
          <w:tcPr>
            <w:tcW w:w="781" w:type="dxa"/>
            <w:vAlign w:val="center"/>
          </w:tcPr>
          <w:p w14:paraId="74EEAF17"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63</w:t>
            </w:r>
          </w:p>
        </w:tc>
        <w:tc>
          <w:tcPr>
            <w:tcW w:w="810" w:type="dxa"/>
            <w:vAlign w:val="center"/>
          </w:tcPr>
          <w:p w14:paraId="03C004D0"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718</w:t>
            </w:r>
          </w:p>
        </w:tc>
      </w:tr>
      <w:tr w:rsidR="00C25BF3" w:rsidRPr="003765B3" w14:paraId="2845F9DB" w14:textId="77777777" w:rsidTr="00237275">
        <w:trPr>
          <w:jc w:val="center"/>
        </w:trPr>
        <w:tc>
          <w:tcPr>
            <w:tcW w:w="754" w:type="dxa"/>
            <w:vMerge/>
            <w:vAlign w:val="center"/>
          </w:tcPr>
          <w:p w14:paraId="2DA73A1E" w14:textId="77777777" w:rsidR="00C25BF3" w:rsidRPr="003765B3" w:rsidRDefault="00C25BF3" w:rsidP="003765B3">
            <w:pPr>
              <w:pStyle w:val="Default"/>
              <w:bidi w:val="0"/>
              <w:rPr>
                <w:rFonts w:asciiTheme="majorBidi" w:hAnsiTheme="majorBidi" w:cstheme="majorBidi"/>
                <w:sz w:val="22"/>
                <w:szCs w:val="22"/>
              </w:rPr>
            </w:pPr>
          </w:p>
        </w:tc>
        <w:tc>
          <w:tcPr>
            <w:tcW w:w="2015" w:type="dxa"/>
            <w:vAlign w:val="center"/>
          </w:tcPr>
          <w:p w14:paraId="036D5743"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Total</w:t>
            </w:r>
          </w:p>
        </w:tc>
        <w:tc>
          <w:tcPr>
            <w:tcW w:w="791" w:type="dxa"/>
            <w:vAlign w:val="center"/>
          </w:tcPr>
          <w:p w14:paraId="14B947F6"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280</w:t>
            </w:r>
          </w:p>
        </w:tc>
        <w:tc>
          <w:tcPr>
            <w:tcW w:w="791" w:type="dxa"/>
            <w:vAlign w:val="center"/>
          </w:tcPr>
          <w:p w14:paraId="230A58B3"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253</w:t>
            </w:r>
          </w:p>
        </w:tc>
        <w:tc>
          <w:tcPr>
            <w:tcW w:w="791" w:type="dxa"/>
            <w:vAlign w:val="center"/>
          </w:tcPr>
          <w:p w14:paraId="5EF98492"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418</w:t>
            </w:r>
          </w:p>
        </w:tc>
        <w:tc>
          <w:tcPr>
            <w:tcW w:w="782" w:type="dxa"/>
            <w:vAlign w:val="center"/>
          </w:tcPr>
          <w:p w14:paraId="255FC210"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8</w:t>
            </w:r>
          </w:p>
        </w:tc>
        <w:tc>
          <w:tcPr>
            <w:tcW w:w="781" w:type="dxa"/>
            <w:vAlign w:val="center"/>
          </w:tcPr>
          <w:p w14:paraId="65A49E4D"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32</w:t>
            </w:r>
          </w:p>
        </w:tc>
        <w:tc>
          <w:tcPr>
            <w:tcW w:w="781" w:type="dxa"/>
            <w:vAlign w:val="center"/>
          </w:tcPr>
          <w:p w14:paraId="7759DC8A"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63</w:t>
            </w:r>
          </w:p>
        </w:tc>
        <w:tc>
          <w:tcPr>
            <w:tcW w:w="810" w:type="dxa"/>
            <w:vAlign w:val="center"/>
          </w:tcPr>
          <w:p w14:paraId="4D6EA1E7" w14:textId="77777777" w:rsidR="00C25BF3" w:rsidRPr="003765B3" w:rsidRDefault="00C25BF3"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1,0</w:t>
            </w:r>
            <w:r w:rsidR="00682AE9" w:rsidRPr="003765B3">
              <w:rPr>
                <w:rFonts w:asciiTheme="majorBidi" w:hAnsiTheme="majorBidi" w:cstheme="majorBidi"/>
                <w:sz w:val="22"/>
                <w:szCs w:val="22"/>
              </w:rPr>
              <w:t>54</w:t>
            </w:r>
          </w:p>
        </w:tc>
      </w:tr>
      <w:tr w:rsidR="00237275" w:rsidRPr="003765B3" w14:paraId="7BE2BBBA" w14:textId="77777777" w:rsidTr="00237275">
        <w:trPr>
          <w:jc w:val="center"/>
        </w:trPr>
        <w:tc>
          <w:tcPr>
            <w:tcW w:w="754" w:type="dxa"/>
            <w:vMerge w:val="restart"/>
            <w:vAlign w:val="center"/>
          </w:tcPr>
          <w:p w14:paraId="1F8EFF5B" w14:textId="77777777" w:rsidR="00237275" w:rsidRPr="003765B3" w:rsidRDefault="00237275" w:rsidP="00237275">
            <w:pPr>
              <w:pStyle w:val="Default"/>
              <w:bidi w:val="0"/>
              <w:rPr>
                <w:rFonts w:asciiTheme="majorBidi" w:hAnsiTheme="majorBidi" w:cstheme="majorBidi"/>
                <w:sz w:val="22"/>
                <w:szCs w:val="22"/>
              </w:rPr>
            </w:pPr>
            <w:r w:rsidRPr="003765B3">
              <w:rPr>
                <w:rFonts w:asciiTheme="majorBidi" w:hAnsiTheme="majorBidi" w:cstheme="majorBidi"/>
                <w:sz w:val="22"/>
                <w:szCs w:val="22"/>
              </w:rPr>
              <w:t>2022</w:t>
            </w:r>
          </w:p>
        </w:tc>
        <w:tc>
          <w:tcPr>
            <w:tcW w:w="2015" w:type="dxa"/>
            <w:vAlign w:val="center"/>
          </w:tcPr>
          <w:p w14:paraId="4BE713C2" w14:textId="061AE97D" w:rsidR="00237275" w:rsidRPr="003765B3" w:rsidRDefault="0019062E" w:rsidP="00237275">
            <w:pPr>
              <w:pStyle w:val="Default"/>
              <w:bidi w:val="0"/>
              <w:rPr>
                <w:rFonts w:asciiTheme="majorBidi" w:hAnsiTheme="majorBidi" w:cstheme="majorBidi"/>
                <w:sz w:val="22"/>
                <w:szCs w:val="22"/>
              </w:rPr>
            </w:pPr>
            <w:r>
              <w:rPr>
                <w:rFonts w:asciiTheme="majorBidi" w:hAnsiTheme="majorBidi" w:hint="cs"/>
                <w:color w:val="auto"/>
              </w:rPr>
              <w:t>R</w:t>
            </w:r>
            <w:r w:rsidR="00237275" w:rsidRPr="004427C3">
              <w:rPr>
                <w:rFonts w:asciiTheme="majorBidi" w:hAnsiTheme="majorBidi"/>
                <w:color w:val="auto"/>
              </w:rPr>
              <w:t>esidential facilities</w:t>
            </w:r>
          </w:p>
        </w:tc>
        <w:tc>
          <w:tcPr>
            <w:tcW w:w="791" w:type="dxa"/>
            <w:vAlign w:val="center"/>
          </w:tcPr>
          <w:p w14:paraId="7AEDE12D"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9</w:t>
            </w:r>
          </w:p>
        </w:tc>
        <w:tc>
          <w:tcPr>
            <w:tcW w:w="791" w:type="dxa"/>
            <w:vAlign w:val="center"/>
          </w:tcPr>
          <w:p w14:paraId="12E4642D"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7</w:t>
            </w:r>
          </w:p>
        </w:tc>
        <w:tc>
          <w:tcPr>
            <w:tcW w:w="791" w:type="dxa"/>
            <w:vAlign w:val="center"/>
          </w:tcPr>
          <w:p w14:paraId="5EE3CA51"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21</w:t>
            </w:r>
          </w:p>
        </w:tc>
        <w:tc>
          <w:tcPr>
            <w:tcW w:w="782" w:type="dxa"/>
            <w:vAlign w:val="center"/>
          </w:tcPr>
          <w:p w14:paraId="63D57990"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0FA577FC"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59F8BCE3" w14:textId="77777777" w:rsidR="00237275" w:rsidRPr="003765B3" w:rsidRDefault="00237275" w:rsidP="00237275">
            <w:pPr>
              <w:pStyle w:val="Default"/>
              <w:bidi w:val="0"/>
              <w:jc w:val="center"/>
              <w:rPr>
                <w:rFonts w:asciiTheme="majorBidi" w:hAnsiTheme="majorBidi" w:cstheme="majorBidi"/>
                <w:sz w:val="22"/>
                <w:szCs w:val="22"/>
              </w:rPr>
            </w:pPr>
          </w:p>
        </w:tc>
        <w:tc>
          <w:tcPr>
            <w:tcW w:w="810" w:type="dxa"/>
            <w:vAlign w:val="center"/>
          </w:tcPr>
          <w:p w14:paraId="36732F1A"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37</w:t>
            </w:r>
          </w:p>
        </w:tc>
      </w:tr>
      <w:tr w:rsidR="00237275" w:rsidRPr="003765B3" w14:paraId="162A13AC" w14:textId="77777777" w:rsidTr="00237275">
        <w:trPr>
          <w:jc w:val="center"/>
        </w:trPr>
        <w:tc>
          <w:tcPr>
            <w:tcW w:w="754" w:type="dxa"/>
            <w:vMerge/>
            <w:vAlign w:val="center"/>
          </w:tcPr>
          <w:p w14:paraId="4448D31E" w14:textId="77777777" w:rsidR="00237275" w:rsidRPr="003765B3" w:rsidRDefault="00237275" w:rsidP="00237275">
            <w:pPr>
              <w:pStyle w:val="Default"/>
              <w:bidi w:val="0"/>
              <w:rPr>
                <w:rFonts w:asciiTheme="majorBidi" w:hAnsiTheme="majorBidi" w:cstheme="majorBidi"/>
                <w:sz w:val="22"/>
                <w:szCs w:val="22"/>
              </w:rPr>
            </w:pPr>
          </w:p>
        </w:tc>
        <w:tc>
          <w:tcPr>
            <w:tcW w:w="2015" w:type="dxa"/>
            <w:vAlign w:val="center"/>
          </w:tcPr>
          <w:p w14:paraId="38D80C2D" w14:textId="517C0A72" w:rsidR="00237275" w:rsidRPr="003765B3" w:rsidRDefault="0019062E" w:rsidP="00237275">
            <w:pPr>
              <w:pStyle w:val="Default"/>
              <w:bidi w:val="0"/>
              <w:rPr>
                <w:rFonts w:asciiTheme="majorBidi" w:hAnsiTheme="majorBidi" w:cstheme="majorBidi"/>
                <w:sz w:val="22"/>
                <w:szCs w:val="22"/>
              </w:rPr>
            </w:pPr>
            <w:r>
              <w:rPr>
                <w:rFonts w:asciiTheme="majorBidi" w:hAnsiTheme="majorBidi" w:hint="cs"/>
                <w:color w:val="auto"/>
              </w:rPr>
              <w:t>H</w:t>
            </w:r>
            <w:r w:rsidR="00237275" w:rsidRPr="004427C3">
              <w:rPr>
                <w:rFonts w:asciiTheme="majorBidi" w:hAnsiTheme="majorBidi"/>
                <w:color w:val="auto"/>
              </w:rPr>
              <w:t>ome-facilities apartments</w:t>
            </w:r>
          </w:p>
        </w:tc>
        <w:tc>
          <w:tcPr>
            <w:tcW w:w="791" w:type="dxa"/>
            <w:vAlign w:val="center"/>
          </w:tcPr>
          <w:p w14:paraId="5357F1DD"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29</w:t>
            </w:r>
          </w:p>
        </w:tc>
        <w:tc>
          <w:tcPr>
            <w:tcW w:w="791" w:type="dxa"/>
            <w:vAlign w:val="center"/>
          </w:tcPr>
          <w:p w14:paraId="6FE68B1E"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237</w:t>
            </w:r>
          </w:p>
        </w:tc>
        <w:tc>
          <w:tcPr>
            <w:tcW w:w="791" w:type="dxa"/>
            <w:vAlign w:val="center"/>
          </w:tcPr>
          <w:p w14:paraId="7A73E3F3"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44</w:t>
            </w:r>
          </w:p>
        </w:tc>
        <w:tc>
          <w:tcPr>
            <w:tcW w:w="782" w:type="dxa"/>
            <w:vAlign w:val="center"/>
          </w:tcPr>
          <w:p w14:paraId="4AFCCA67"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5EEDA543"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13</w:t>
            </w:r>
          </w:p>
        </w:tc>
        <w:tc>
          <w:tcPr>
            <w:tcW w:w="781" w:type="dxa"/>
            <w:vAlign w:val="center"/>
          </w:tcPr>
          <w:p w14:paraId="5DE9DEFE" w14:textId="77777777" w:rsidR="00237275" w:rsidRPr="003765B3" w:rsidRDefault="00237275" w:rsidP="00237275">
            <w:pPr>
              <w:pStyle w:val="Default"/>
              <w:bidi w:val="0"/>
              <w:jc w:val="center"/>
              <w:rPr>
                <w:rFonts w:asciiTheme="majorBidi" w:hAnsiTheme="majorBidi" w:cstheme="majorBidi"/>
                <w:sz w:val="22"/>
                <w:szCs w:val="22"/>
              </w:rPr>
            </w:pPr>
          </w:p>
        </w:tc>
        <w:tc>
          <w:tcPr>
            <w:tcW w:w="810" w:type="dxa"/>
            <w:vAlign w:val="center"/>
          </w:tcPr>
          <w:p w14:paraId="701CA670"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323</w:t>
            </w:r>
          </w:p>
        </w:tc>
      </w:tr>
      <w:tr w:rsidR="00C25BF3" w:rsidRPr="003765B3" w14:paraId="53A7A7FB" w14:textId="77777777" w:rsidTr="00237275">
        <w:trPr>
          <w:jc w:val="center"/>
        </w:trPr>
        <w:tc>
          <w:tcPr>
            <w:tcW w:w="754" w:type="dxa"/>
            <w:vMerge/>
            <w:vAlign w:val="center"/>
          </w:tcPr>
          <w:p w14:paraId="6741600F" w14:textId="77777777" w:rsidR="00C25BF3" w:rsidRPr="003765B3" w:rsidRDefault="00C25BF3" w:rsidP="003765B3">
            <w:pPr>
              <w:pStyle w:val="Default"/>
              <w:bidi w:val="0"/>
              <w:rPr>
                <w:rFonts w:asciiTheme="majorBidi" w:hAnsiTheme="majorBidi" w:cstheme="majorBidi"/>
                <w:sz w:val="22"/>
                <w:szCs w:val="22"/>
              </w:rPr>
            </w:pPr>
          </w:p>
        </w:tc>
        <w:tc>
          <w:tcPr>
            <w:tcW w:w="2015" w:type="dxa"/>
            <w:vAlign w:val="center"/>
          </w:tcPr>
          <w:p w14:paraId="520F1097"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Boarding school</w:t>
            </w:r>
          </w:p>
        </w:tc>
        <w:tc>
          <w:tcPr>
            <w:tcW w:w="791" w:type="dxa"/>
            <w:vAlign w:val="center"/>
          </w:tcPr>
          <w:p w14:paraId="26FC5556"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274</w:t>
            </w:r>
          </w:p>
        </w:tc>
        <w:tc>
          <w:tcPr>
            <w:tcW w:w="791" w:type="dxa"/>
            <w:vAlign w:val="center"/>
          </w:tcPr>
          <w:p w14:paraId="39628DF9"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10</w:t>
            </w:r>
          </w:p>
        </w:tc>
        <w:tc>
          <w:tcPr>
            <w:tcW w:w="791" w:type="dxa"/>
            <w:vAlign w:val="center"/>
          </w:tcPr>
          <w:p w14:paraId="14ED591C"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311</w:t>
            </w:r>
          </w:p>
        </w:tc>
        <w:tc>
          <w:tcPr>
            <w:tcW w:w="782" w:type="dxa"/>
            <w:vAlign w:val="center"/>
          </w:tcPr>
          <w:p w14:paraId="70803DDE"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8</w:t>
            </w:r>
          </w:p>
        </w:tc>
        <w:tc>
          <w:tcPr>
            <w:tcW w:w="781" w:type="dxa"/>
            <w:vAlign w:val="center"/>
          </w:tcPr>
          <w:p w14:paraId="02D25E6B"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19</w:t>
            </w:r>
          </w:p>
        </w:tc>
        <w:tc>
          <w:tcPr>
            <w:tcW w:w="781" w:type="dxa"/>
            <w:vAlign w:val="center"/>
          </w:tcPr>
          <w:p w14:paraId="5B7CF095"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65</w:t>
            </w:r>
          </w:p>
        </w:tc>
        <w:tc>
          <w:tcPr>
            <w:tcW w:w="810" w:type="dxa"/>
            <w:vAlign w:val="center"/>
          </w:tcPr>
          <w:p w14:paraId="6326696F"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687</w:t>
            </w:r>
          </w:p>
        </w:tc>
      </w:tr>
      <w:tr w:rsidR="00C25BF3" w:rsidRPr="003765B3" w14:paraId="5ED93062" w14:textId="77777777" w:rsidTr="00237275">
        <w:trPr>
          <w:jc w:val="center"/>
        </w:trPr>
        <w:tc>
          <w:tcPr>
            <w:tcW w:w="754" w:type="dxa"/>
            <w:vMerge/>
            <w:vAlign w:val="center"/>
          </w:tcPr>
          <w:p w14:paraId="61E42E29" w14:textId="77777777" w:rsidR="00C25BF3" w:rsidRPr="003765B3" w:rsidRDefault="00C25BF3" w:rsidP="003765B3">
            <w:pPr>
              <w:pStyle w:val="Default"/>
              <w:bidi w:val="0"/>
              <w:rPr>
                <w:rFonts w:asciiTheme="majorBidi" w:hAnsiTheme="majorBidi" w:cstheme="majorBidi"/>
                <w:sz w:val="22"/>
                <w:szCs w:val="22"/>
              </w:rPr>
            </w:pPr>
          </w:p>
        </w:tc>
        <w:tc>
          <w:tcPr>
            <w:tcW w:w="2015" w:type="dxa"/>
            <w:vAlign w:val="center"/>
          </w:tcPr>
          <w:p w14:paraId="09CBBCE8"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Total</w:t>
            </w:r>
          </w:p>
        </w:tc>
        <w:tc>
          <w:tcPr>
            <w:tcW w:w="791" w:type="dxa"/>
            <w:vAlign w:val="center"/>
          </w:tcPr>
          <w:p w14:paraId="681AB3DF"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312</w:t>
            </w:r>
          </w:p>
        </w:tc>
        <w:tc>
          <w:tcPr>
            <w:tcW w:w="791" w:type="dxa"/>
            <w:vAlign w:val="center"/>
          </w:tcPr>
          <w:p w14:paraId="63735690"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254</w:t>
            </w:r>
          </w:p>
        </w:tc>
        <w:tc>
          <w:tcPr>
            <w:tcW w:w="791" w:type="dxa"/>
            <w:vAlign w:val="center"/>
          </w:tcPr>
          <w:p w14:paraId="5ACCC95F"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376</w:t>
            </w:r>
          </w:p>
        </w:tc>
        <w:tc>
          <w:tcPr>
            <w:tcW w:w="782" w:type="dxa"/>
            <w:vAlign w:val="center"/>
          </w:tcPr>
          <w:p w14:paraId="7D563366"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8</w:t>
            </w:r>
          </w:p>
        </w:tc>
        <w:tc>
          <w:tcPr>
            <w:tcW w:w="781" w:type="dxa"/>
            <w:vAlign w:val="center"/>
          </w:tcPr>
          <w:p w14:paraId="6EFED3DA"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32</w:t>
            </w:r>
          </w:p>
        </w:tc>
        <w:tc>
          <w:tcPr>
            <w:tcW w:w="781" w:type="dxa"/>
            <w:vAlign w:val="center"/>
          </w:tcPr>
          <w:p w14:paraId="41123F84"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65</w:t>
            </w:r>
          </w:p>
        </w:tc>
        <w:tc>
          <w:tcPr>
            <w:tcW w:w="810" w:type="dxa"/>
            <w:vAlign w:val="center"/>
          </w:tcPr>
          <w:p w14:paraId="741B8564"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1,047</w:t>
            </w:r>
          </w:p>
        </w:tc>
      </w:tr>
      <w:tr w:rsidR="00237275" w:rsidRPr="003765B3" w14:paraId="7FCD8940" w14:textId="77777777" w:rsidTr="00237275">
        <w:trPr>
          <w:jc w:val="center"/>
        </w:trPr>
        <w:tc>
          <w:tcPr>
            <w:tcW w:w="754" w:type="dxa"/>
            <w:vMerge w:val="restart"/>
            <w:vAlign w:val="center"/>
          </w:tcPr>
          <w:p w14:paraId="4D21FE89" w14:textId="77777777" w:rsidR="00237275" w:rsidRPr="003765B3" w:rsidRDefault="00237275" w:rsidP="00237275">
            <w:pPr>
              <w:pStyle w:val="Default"/>
              <w:bidi w:val="0"/>
              <w:rPr>
                <w:rFonts w:asciiTheme="majorBidi" w:hAnsiTheme="majorBidi" w:cstheme="majorBidi"/>
                <w:sz w:val="22"/>
                <w:szCs w:val="22"/>
              </w:rPr>
            </w:pPr>
            <w:r w:rsidRPr="003765B3">
              <w:rPr>
                <w:rFonts w:asciiTheme="majorBidi" w:hAnsiTheme="majorBidi" w:cstheme="majorBidi"/>
                <w:sz w:val="22"/>
                <w:szCs w:val="22"/>
              </w:rPr>
              <w:t>2023</w:t>
            </w:r>
          </w:p>
        </w:tc>
        <w:tc>
          <w:tcPr>
            <w:tcW w:w="2015" w:type="dxa"/>
            <w:vAlign w:val="center"/>
          </w:tcPr>
          <w:p w14:paraId="2C2EACEE" w14:textId="1EA998EE" w:rsidR="00237275" w:rsidRPr="003765B3" w:rsidRDefault="0019062E" w:rsidP="00237275">
            <w:pPr>
              <w:pStyle w:val="Default"/>
              <w:bidi w:val="0"/>
              <w:rPr>
                <w:rFonts w:asciiTheme="majorBidi" w:hAnsiTheme="majorBidi" w:cstheme="majorBidi"/>
                <w:sz w:val="22"/>
                <w:szCs w:val="22"/>
              </w:rPr>
            </w:pPr>
            <w:r>
              <w:rPr>
                <w:rFonts w:asciiTheme="majorBidi" w:hAnsiTheme="majorBidi"/>
                <w:color w:val="auto"/>
              </w:rPr>
              <w:t>R</w:t>
            </w:r>
            <w:r w:rsidR="00237275" w:rsidRPr="004427C3">
              <w:rPr>
                <w:rFonts w:asciiTheme="majorBidi" w:hAnsiTheme="majorBidi"/>
                <w:color w:val="auto"/>
              </w:rPr>
              <w:t>esidential facilities</w:t>
            </w:r>
          </w:p>
        </w:tc>
        <w:tc>
          <w:tcPr>
            <w:tcW w:w="791" w:type="dxa"/>
            <w:vAlign w:val="center"/>
          </w:tcPr>
          <w:p w14:paraId="15ACF42A"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9</w:t>
            </w:r>
          </w:p>
        </w:tc>
        <w:tc>
          <w:tcPr>
            <w:tcW w:w="791" w:type="dxa"/>
            <w:vAlign w:val="center"/>
          </w:tcPr>
          <w:p w14:paraId="271FB099"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5</w:t>
            </w:r>
          </w:p>
        </w:tc>
        <w:tc>
          <w:tcPr>
            <w:tcW w:w="791" w:type="dxa"/>
            <w:vAlign w:val="center"/>
          </w:tcPr>
          <w:p w14:paraId="05C6A00C"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16</w:t>
            </w:r>
          </w:p>
        </w:tc>
        <w:tc>
          <w:tcPr>
            <w:tcW w:w="782" w:type="dxa"/>
            <w:vAlign w:val="center"/>
          </w:tcPr>
          <w:p w14:paraId="2FF6A442"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24083EC9"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6B5D7172" w14:textId="77777777" w:rsidR="00237275" w:rsidRPr="003765B3" w:rsidRDefault="00237275" w:rsidP="00237275">
            <w:pPr>
              <w:pStyle w:val="Default"/>
              <w:bidi w:val="0"/>
              <w:jc w:val="center"/>
              <w:rPr>
                <w:rFonts w:asciiTheme="majorBidi" w:hAnsiTheme="majorBidi" w:cstheme="majorBidi"/>
                <w:sz w:val="22"/>
                <w:szCs w:val="22"/>
              </w:rPr>
            </w:pPr>
          </w:p>
        </w:tc>
        <w:tc>
          <w:tcPr>
            <w:tcW w:w="810" w:type="dxa"/>
            <w:vAlign w:val="center"/>
          </w:tcPr>
          <w:p w14:paraId="7AD606BD"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30</w:t>
            </w:r>
          </w:p>
        </w:tc>
      </w:tr>
      <w:tr w:rsidR="00237275" w:rsidRPr="003765B3" w14:paraId="78978BDF" w14:textId="77777777" w:rsidTr="00237275">
        <w:trPr>
          <w:jc w:val="center"/>
        </w:trPr>
        <w:tc>
          <w:tcPr>
            <w:tcW w:w="754" w:type="dxa"/>
            <w:vMerge/>
            <w:vAlign w:val="center"/>
          </w:tcPr>
          <w:p w14:paraId="0B17618D" w14:textId="77777777" w:rsidR="00237275" w:rsidRPr="003765B3" w:rsidRDefault="00237275" w:rsidP="00237275">
            <w:pPr>
              <w:pStyle w:val="Default"/>
              <w:bidi w:val="0"/>
              <w:rPr>
                <w:rFonts w:asciiTheme="majorBidi" w:hAnsiTheme="majorBidi" w:cstheme="majorBidi"/>
                <w:sz w:val="22"/>
                <w:szCs w:val="22"/>
              </w:rPr>
            </w:pPr>
          </w:p>
        </w:tc>
        <w:tc>
          <w:tcPr>
            <w:tcW w:w="2015" w:type="dxa"/>
            <w:vAlign w:val="center"/>
          </w:tcPr>
          <w:p w14:paraId="1B061719" w14:textId="5E017B0B" w:rsidR="00237275" w:rsidRPr="003765B3" w:rsidRDefault="0019062E" w:rsidP="00237275">
            <w:pPr>
              <w:pStyle w:val="Default"/>
              <w:bidi w:val="0"/>
              <w:rPr>
                <w:rFonts w:asciiTheme="majorBidi" w:hAnsiTheme="majorBidi" w:cstheme="majorBidi"/>
                <w:sz w:val="22"/>
                <w:szCs w:val="22"/>
              </w:rPr>
            </w:pPr>
            <w:r>
              <w:rPr>
                <w:rFonts w:asciiTheme="majorBidi" w:hAnsiTheme="majorBidi"/>
                <w:color w:val="auto"/>
              </w:rPr>
              <w:t>H</w:t>
            </w:r>
            <w:r w:rsidR="00237275" w:rsidRPr="004427C3">
              <w:rPr>
                <w:rFonts w:asciiTheme="majorBidi" w:hAnsiTheme="majorBidi"/>
                <w:color w:val="auto"/>
              </w:rPr>
              <w:t>ome-facilities apartments</w:t>
            </w:r>
          </w:p>
        </w:tc>
        <w:tc>
          <w:tcPr>
            <w:tcW w:w="791" w:type="dxa"/>
            <w:vAlign w:val="center"/>
          </w:tcPr>
          <w:p w14:paraId="53B0C863"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10</w:t>
            </w:r>
          </w:p>
        </w:tc>
        <w:tc>
          <w:tcPr>
            <w:tcW w:w="791" w:type="dxa"/>
            <w:vAlign w:val="center"/>
          </w:tcPr>
          <w:p w14:paraId="4004618B"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184</w:t>
            </w:r>
          </w:p>
        </w:tc>
        <w:tc>
          <w:tcPr>
            <w:tcW w:w="791" w:type="dxa"/>
            <w:vAlign w:val="center"/>
          </w:tcPr>
          <w:p w14:paraId="031EFAB3"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33</w:t>
            </w:r>
          </w:p>
        </w:tc>
        <w:tc>
          <w:tcPr>
            <w:tcW w:w="782" w:type="dxa"/>
            <w:vAlign w:val="center"/>
          </w:tcPr>
          <w:p w14:paraId="56845967" w14:textId="77777777" w:rsidR="00237275" w:rsidRPr="003765B3" w:rsidRDefault="00237275" w:rsidP="00237275">
            <w:pPr>
              <w:pStyle w:val="Default"/>
              <w:bidi w:val="0"/>
              <w:jc w:val="center"/>
              <w:rPr>
                <w:rFonts w:asciiTheme="majorBidi" w:hAnsiTheme="majorBidi" w:cstheme="majorBidi"/>
                <w:sz w:val="22"/>
                <w:szCs w:val="22"/>
              </w:rPr>
            </w:pPr>
          </w:p>
        </w:tc>
        <w:tc>
          <w:tcPr>
            <w:tcW w:w="781" w:type="dxa"/>
            <w:vAlign w:val="center"/>
          </w:tcPr>
          <w:p w14:paraId="2E669CFD"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7</w:t>
            </w:r>
          </w:p>
        </w:tc>
        <w:tc>
          <w:tcPr>
            <w:tcW w:w="781" w:type="dxa"/>
            <w:vAlign w:val="center"/>
          </w:tcPr>
          <w:p w14:paraId="31A154DA" w14:textId="77777777" w:rsidR="00237275" w:rsidRPr="003765B3" w:rsidRDefault="00237275" w:rsidP="00237275">
            <w:pPr>
              <w:pStyle w:val="Default"/>
              <w:bidi w:val="0"/>
              <w:jc w:val="center"/>
              <w:rPr>
                <w:rFonts w:asciiTheme="majorBidi" w:hAnsiTheme="majorBidi" w:cstheme="majorBidi"/>
                <w:sz w:val="22"/>
                <w:szCs w:val="22"/>
              </w:rPr>
            </w:pPr>
          </w:p>
        </w:tc>
        <w:tc>
          <w:tcPr>
            <w:tcW w:w="810" w:type="dxa"/>
            <w:vAlign w:val="center"/>
          </w:tcPr>
          <w:p w14:paraId="1540F8DA" w14:textId="77777777" w:rsidR="00237275" w:rsidRPr="003765B3" w:rsidRDefault="00237275" w:rsidP="00237275">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234</w:t>
            </w:r>
          </w:p>
        </w:tc>
      </w:tr>
      <w:tr w:rsidR="00C25BF3" w:rsidRPr="003765B3" w14:paraId="70A885EB" w14:textId="77777777" w:rsidTr="00237275">
        <w:trPr>
          <w:jc w:val="center"/>
        </w:trPr>
        <w:tc>
          <w:tcPr>
            <w:tcW w:w="754" w:type="dxa"/>
            <w:vMerge/>
            <w:vAlign w:val="center"/>
          </w:tcPr>
          <w:p w14:paraId="68DDF18E" w14:textId="77777777" w:rsidR="00C25BF3" w:rsidRPr="003765B3" w:rsidRDefault="00C25BF3" w:rsidP="00682AE9">
            <w:pPr>
              <w:pStyle w:val="Default"/>
              <w:bidi w:val="0"/>
              <w:rPr>
                <w:rFonts w:asciiTheme="majorBidi" w:hAnsiTheme="majorBidi" w:cstheme="majorBidi"/>
                <w:sz w:val="22"/>
                <w:szCs w:val="22"/>
              </w:rPr>
            </w:pPr>
          </w:p>
        </w:tc>
        <w:tc>
          <w:tcPr>
            <w:tcW w:w="2015" w:type="dxa"/>
            <w:vAlign w:val="center"/>
          </w:tcPr>
          <w:p w14:paraId="2588C50E"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Boarding school</w:t>
            </w:r>
          </w:p>
        </w:tc>
        <w:tc>
          <w:tcPr>
            <w:tcW w:w="791" w:type="dxa"/>
            <w:vAlign w:val="center"/>
          </w:tcPr>
          <w:p w14:paraId="0AFC7637"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205</w:t>
            </w:r>
          </w:p>
        </w:tc>
        <w:tc>
          <w:tcPr>
            <w:tcW w:w="791" w:type="dxa"/>
            <w:vAlign w:val="center"/>
          </w:tcPr>
          <w:p w14:paraId="124FE470"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7</w:t>
            </w:r>
          </w:p>
        </w:tc>
        <w:tc>
          <w:tcPr>
            <w:tcW w:w="791" w:type="dxa"/>
            <w:vAlign w:val="center"/>
          </w:tcPr>
          <w:p w14:paraId="1DFB68F8"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251</w:t>
            </w:r>
          </w:p>
        </w:tc>
        <w:tc>
          <w:tcPr>
            <w:tcW w:w="782" w:type="dxa"/>
            <w:vAlign w:val="center"/>
          </w:tcPr>
          <w:p w14:paraId="50F6A21F"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12</w:t>
            </w:r>
          </w:p>
        </w:tc>
        <w:tc>
          <w:tcPr>
            <w:tcW w:w="781" w:type="dxa"/>
            <w:vAlign w:val="center"/>
          </w:tcPr>
          <w:p w14:paraId="20B669AA"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14</w:t>
            </w:r>
          </w:p>
        </w:tc>
        <w:tc>
          <w:tcPr>
            <w:tcW w:w="781" w:type="dxa"/>
            <w:vAlign w:val="center"/>
          </w:tcPr>
          <w:p w14:paraId="11004F8A"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56</w:t>
            </w:r>
          </w:p>
        </w:tc>
        <w:tc>
          <w:tcPr>
            <w:tcW w:w="810" w:type="dxa"/>
            <w:vAlign w:val="center"/>
          </w:tcPr>
          <w:p w14:paraId="53F81E20"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545</w:t>
            </w:r>
          </w:p>
        </w:tc>
      </w:tr>
      <w:tr w:rsidR="00C25BF3" w:rsidRPr="003765B3" w14:paraId="18F6B932" w14:textId="77777777" w:rsidTr="00237275">
        <w:trPr>
          <w:jc w:val="center"/>
        </w:trPr>
        <w:tc>
          <w:tcPr>
            <w:tcW w:w="754" w:type="dxa"/>
            <w:vMerge/>
            <w:vAlign w:val="center"/>
          </w:tcPr>
          <w:p w14:paraId="0C266F7A" w14:textId="77777777" w:rsidR="00C25BF3" w:rsidRPr="003765B3" w:rsidRDefault="00C25BF3" w:rsidP="00682AE9">
            <w:pPr>
              <w:pStyle w:val="Default"/>
              <w:bidi w:val="0"/>
              <w:rPr>
                <w:rFonts w:asciiTheme="majorBidi" w:hAnsiTheme="majorBidi" w:cstheme="majorBidi"/>
                <w:sz w:val="22"/>
                <w:szCs w:val="22"/>
              </w:rPr>
            </w:pPr>
          </w:p>
        </w:tc>
        <w:tc>
          <w:tcPr>
            <w:tcW w:w="2015" w:type="dxa"/>
            <w:vAlign w:val="center"/>
          </w:tcPr>
          <w:p w14:paraId="398F4C66" w14:textId="77777777" w:rsidR="00C25BF3" w:rsidRPr="003765B3" w:rsidRDefault="00C25BF3" w:rsidP="003765B3">
            <w:pPr>
              <w:pStyle w:val="Default"/>
              <w:bidi w:val="0"/>
              <w:rPr>
                <w:rFonts w:asciiTheme="majorBidi" w:hAnsiTheme="majorBidi" w:cstheme="majorBidi"/>
                <w:sz w:val="22"/>
                <w:szCs w:val="22"/>
              </w:rPr>
            </w:pPr>
            <w:r w:rsidRPr="003765B3">
              <w:rPr>
                <w:rFonts w:asciiTheme="majorBidi" w:hAnsiTheme="majorBidi" w:cstheme="majorBidi"/>
                <w:sz w:val="22"/>
                <w:szCs w:val="22"/>
              </w:rPr>
              <w:t>Total</w:t>
            </w:r>
          </w:p>
        </w:tc>
        <w:tc>
          <w:tcPr>
            <w:tcW w:w="791" w:type="dxa"/>
            <w:vAlign w:val="center"/>
          </w:tcPr>
          <w:p w14:paraId="4972BDEB"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224</w:t>
            </w:r>
          </w:p>
        </w:tc>
        <w:tc>
          <w:tcPr>
            <w:tcW w:w="791" w:type="dxa"/>
            <w:vAlign w:val="center"/>
          </w:tcPr>
          <w:p w14:paraId="51ECCA8B"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196</w:t>
            </w:r>
          </w:p>
        </w:tc>
        <w:tc>
          <w:tcPr>
            <w:tcW w:w="791" w:type="dxa"/>
            <w:vAlign w:val="center"/>
          </w:tcPr>
          <w:p w14:paraId="04231F1A"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300</w:t>
            </w:r>
          </w:p>
        </w:tc>
        <w:tc>
          <w:tcPr>
            <w:tcW w:w="782" w:type="dxa"/>
            <w:vAlign w:val="center"/>
          </w:tcPr>
          <w:p w14:paraId="526CCB70"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12</w:t>
            </w:r>
          </w:p>
        </w:tc>
        <w:tc>
          <w:tcPr>
            <w:tcW w:w="781" w:type="dxa"/>
            <w:vAlign w:val="center"/>
          </w:tcPr>
          <w:p w14:paraId="32C55ADC"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21</w:t>
            </w:r>
          </w:p>
        </w:tc>
        <w:tc>
          <w:tcPr>
            <w:tcW w:w="781" w:type="dxa"/>
            <w:vAlign w:val="center"/>
          </w:tcPr>
          <w:p w14:paraId="583B7539"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56</w:t>
            </w:r>
          </w:p>
        </w:tc>
        <w:tc>
          <w:tcPr>
            <w:tcW w:w="810" w:type="dxa"/>
            <w:vAlign w:val="center"/>
          </w:tcPr>
          <w:p w14:paraId="7C0CFA99" w14:textId="77777777" w:rsidR="00C25BF3" w:rsidRPr="003765B3" w:rsidRDefault="00682AE9" w:rsidP="00682AE9">
            <w:pPr>
              <w:pStyle w:val="Default"/>
              <w:bidi w:val="0"/>
              <w:jc w:val="center"/>
              <w:rPr>
                <w:rFonts w:asciiTheme="majorBidi" w:hAnsiTheme="majorBidi" w:cstheme="majorBidi"/>
                <w:sz w:val="22"/>
                <w:szCs w:val="22"/>
              </w:rPr>
            </w:pPr>
            <w:r w:rsidRPr="003765B3">
              <w:rPr>
                <w:rFonts w:asciiTheme="majorBidi" w:hAnsiTheme="majorBidi" w:cstheme="majorBidi"/>
                <w:sz w:val="22"/>
                <w:szCs w:val="22"/>
              </w:rPr>
              <w:t>809</w:t>
            </w:r>
          </w:p>
        </w:tc>
      </w:tr>
    </w:tbl>
    <w:p w14:paraId="4C2B5F26" w14:textId="754431BC" w:rsidR="00682AE9" w:rsidRPr="00DD5985" w:rsidRDefault="00682AE9" w:rsidP="00046358">
      <w:pPr>
        <w:pStyle w:val="Default"/>
        <w:spacing w:after="120"/>
        <w:rPr>
          <w:rFonts w:asciiTheme="majorBidi" w:hAnsiTheme="majorBidi" w:cstheme="majorBidi"/>
          <w:sz w:val="22"/>
          <w:szCs w:val="22"/>
        </w:rPr>
      </w:pPr>
      <w:r w:rsidRPr="003765B3">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36EE002F" w14:textId="0AD83C65" w:rsidR="00FC4A99" w:rsidRPr="0026495D" w:rsidRDefault="00FC4A99" w:rsidP="00E56D0F">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Children with Disabilities </w:t>
      </w:r>
      <w:r w:rsidRPr="00237275">
        <w:rPr>
          <w:rFonts w:asciiTheme="majorBidi" w:hAnsiTheme="majorBidi" w:cstheme="majorBidi"/>
          <w:b/>
          <w:bCs/>
          <w:sz w:val="24"/>
          <w:szCs w:val="24"/>
          <w:u w:val="single"/>
        </w:rPr>
        <w:t xml:space="preserve">Living in </w:t>
      </w:r>
      <w:r w:rsidR="00237275" w:rsidRPr="00237275">
        <w:rPr>
          <w:rFonts w:asciiTheme="majorBidi" w:hAnsiTheme="majorBidi" w:cstheme="majorBidi"/>
          <w:b/>
          <w:bCs/>
          <w:sz w:val="24"/>
          <w:szCs w:val="24"/>
          <w:u w:val="single"/>
        </w:rPr>
        <w:t>Out-of-Home Facilities</w:t>
      </w:r>
      <w:r w:rsidR="00237275" w:rsidRPr="00C17425" w:rsidDel="00237275">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(by Age Group</w:t>
      </w:r>
      <w:r w:rsidR="00237275">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and Gender (2021-</w:t>
      </w:r>
      <w:r w:rsidRPr="0026495D">
        <w:rPr>
          <w:rFonts w:asciiTheme="majorBidi" w:hAnsiTheme="majorBidi" w:cstheme="majorBidi"/>
          <w:b/>
          <w:bCs/>
          <w:sz w:val="24"/>
          <w:szCs w:val="24"/>
          <w:u w:val="single"/>
        </w:rPr>
        <w:t>2023))</w:t>
      </w:r>
    </w:p>
    <w:tbl>
      <w:tblPr>
        <w:tblStyle w:val="TableGrid"/>
        <w:tblW w:w="0" w:type="auto"/>
        <w:jc w:val="center"/>
        <w:tblLook w:val="04A0" w:firstRow="1" w:lastRow="0" w:firstColumn="1" w:lastColumn="0" w:noHBand="0" w:noVBand="1"/>
      </w:tblPr>
      <w:tblGrid>
        <w:gridCol w:w="474"/>
        <w:gridCol w:w="571"/>
        <w:gridCol w:w="475"/>
        <w:gridCol w:w="475"/>
        <w:gridCol w:w="475"/>
        <w:gridCol w:w="475"/>
        <w:gridCol w:w="475"/>
        <w:gridCol w:w="475"/>
        <w:gridCol w:w="475"/>
        <w:gridCol w:w="475"/>
        <w:gridCol w:w="475"/>
        <w:gridCol w:w="475"/>
        <w:gridCol w:w="475"/>
        <w:gridCol w:w="475"/>
        <w:gridCol w:w="475"/>
        <w:gridCol w:w="475"/>
        <w:gridCol w:w="601"/>
      </w:tblGrid>
      <w:tr w:rsidR="0019062E" w:rsidRPr="003765B3" w14:paraId="004B25C0" w14:textId="77777777" w:rsidTr="0019062E">
        <w:trPr>
          <w:cantSplit/>
          <w:trHeight w:val="1647"/>
          <w:jc w:val="center"/>
        </w:trPr>
        <w:tc>
          <w:tcPr>
            <w:tcW w:w="474" w:type="dxa"/>
            <w:shd w:val="clear" w:color="auto" w:fill="BFBFBF" w:themeFill="background1" w:themeFillShade="BF"/>
            <w:textDirection w:val="btLr"/>
            <w:vAlign w:val="center"/>
          </w:tcPr>
          <w:p w14:paraId="6389DA92" w14:textId="77777777" w:rsidR="0019062E" w:rsidRPr="0019062E" w:rsidRDefault="0019062E" w:rsidP="0019062E">
            <w:pPr>
              <w:pStyle w:val="Default"/>
              <w:bidi w:val="0"/>
              <w:ind w:left="113" w:right="113"/>
              <w:jc w:val="center"/>
              <w:rPr>
                <w:rFonts w:asciiTheme="majorBidi" w:hAnsiTheme="majorBidi" w:cstheme="majorBidi"/>
                <w:b/>
                <w:bCs/>
                <w:sz w:val="20"/>
                <w:szCs w:val="20"/>
              </w:rPr>
            </w:pPr>
            <w:r w:rsidRPr="0019062E">
              <w:rPr>
                <w:rFonts w:asciiTheme="majorBidi" w:hAnsiTheme="majorBidi" w:cstheme="majorBidi"/>
                <w:b/>
                <w:bCs/>
                <w:sz w:val="20"/>
                <w:szCs w:val="20"/>
              </w:rPr>
              <w:t>Year</w:t>
            </w:r>
          </w:p>
        </w:tc>
        <w:tc>
          <w:tcPr>
            <w:tcW w:w="571" w:type="dxa"/>
            <w:shd w:val="clear" w:color="auto" w:fill="BFBFBF" w:themeFill="background1" w:themeFillShade="BF"/>
            <w:textDirection w:val="btLr"/>
            <w:vAlign w:val="center"/>
          </w:tcPr>
          <w:p w14:paraId="3A930887" w14:textId="77777777" w:rsidR="0019062E" w:rsidRPr="001200E5" w:rsidRDefault="0019062E" w:rsidP="0019062E">
            <w:pPr>
              <w:pStyle w:val="Default"/>
              <w:bidi w:val="0"/>
              <w:jc w:val="center"/>
              <w:rPr>
                <w:rFonts w:asciiTheme="majorBidi" w:hAnsiTheme="majorBidi" w:cstheme="majorBidi"/>
                <w:b/>
                <w:bCs/>
                <w:sz w:val="20"/>
                <w:szCs w:val="20"/>
              </w:rPr>
            </w:pPr>
            <w:r w:rsidRPr="0082659C">
              <w:rPr>
                <w:rFonts w:asciiTheme="majorBidi" w:hAnsiTheme="majorBidi" w:cstheme="majorBidi"/>
                <w:b/>
                <w:bCs/>
                <w:sz w:val="20"/>
                <w:szCs w:val="20"/>
              </w:rPr>
              <w:t>Age Group</w:t>
            </w:r>
          </w:p>
        </w:tc>
        <w:tc>
          <w:tcPr>
            <w:tcW w:w="950" w:type="dxa"/>
            <w:gridSpan w:val="2"/>
            <w:shd w:val="clear" w:color="auto" w:fill="BFBFBF" w:themeFill="background1" w:themeFillShade="BF"/>
            <w:textDirection w:val="btLr"/>
            <w:vAlign w:val="center"/>
          </w:tcPr>
          <w:p w14:paraId="35BAF5B1" w14:textId="71157BD5" w:rsidR="0019062E" w:rsidRPr="0019062E" w:rsidRDefault="0019062E" w:rsidP="0019062E">
            <w:pPr>
              <w:pStyle w:val="Default"/>
              <w:bidi w:val="0"/>
              <w:jc w:val="center"/>
              <w:rPr>
                <w:rFonts w:asciiTheme="majorBidi" w:hAnsiTheme="majorBidi" w:cstheme="majorBidi"/>
                <w:b/>
                <w:bCs/>
                <w:sz w:val="20"/>
                <w:szCs w:val="20"/>
              </w:rPr>
            </w:pPr>
            <w:r w:rsidRPr="001200E5">
              <w:rPr>
                <w:rFonts w:asciiTheme="majorBidi" w:hAnsiTheme="majorBidi" w:cstheme="majorBidi"/>
                <w:b/>
                <w:bCs/>
                <w:sz w:val="20"/>
                <w:szCs w:val="20"/>
              </w:rPr>
              <w:t>Autism</w:t>
            </w:r>
          </w:p>
        </w:tc>
        <w:tc>
          <w:tcPr>
            <w:tcW w:w="950" w:type="dxa"/>
            <w:gridSpan w:val="2"/>
            <w:shd w:val="clear" w:color="auto" w:fill="BFBFBF" w:themeFill="background1" w:themeFillShade="BF"/>
            <w:textDirection w:val="btLr"/>
            <w:vAlign w:val="center"/>
          </w:tcPr>
          <w:p w14:paraId="60704830" w14:textId="0FAFBBB4" w:rsidR="0019062E" w:rsidRPr="0019062E" w:rsidRDefault="0019062E" w:rsidP="0019062E">
            <w:pPr>
              <w:pStyle w:val="Default"/>
              <w:bidi w:val="0"/>
              <w:jc w:val="center"/>
              <w:rPr>
                <w:rFonts w:asciiTheme="majorBidi" w:hAnsiTheme="majorBidi" w:cstheme="majorBidi"/>
                <w:b/>
                <w:bCs/>
                <w:sz w:val="20"/>
                <w:szCs w:val="20"/>
                <w:rtl/>
              </w:rPr>
            </w:pPr>
            <w:r w:rsidRPr="00E65D0C">
              <w:rPr>
                <w:rFonts w:asciiTheme="majorBidi" w:hAnsiTheme="majorBidi" w:cstheme="majorBidi"/>
                <w:b/>
                <w:bCs/>
                <w:sz w:val="20"/>
                <w:szCs w:val="20"/>
              </w:rPr>
              <w:t>Psychosocial disability</w:t>
            </w:r>
          </w:p>
        </w:tc>
        <w:tc>
          <w:tcPr>
            <w:tcW w:w="950" w:type="dxa"/>
            <w:gridSpan w:val="2"/>
            <w:shd w:val="clear" w:color="auto" w:fill="BFBFBF" w:themeFill="background1" w:themeFillShade="BF"/>
            <w:textDirection w:val="btLr"/>
            <w:vAlign w:val="center"/>
          </w:tcPr>
          <w:p w14:paraId="4E8E3ED1" w14:textId="63C0ADC6" w:rsidR="0019062E" w:rsidRPr="001200E5" w:rsidRDefault="0019062E" w:rsidP="0019062E">
            <w:pPr>
              <w:pStyle w:val="Default"/>
              <w:bidi w:val="0"/>
              <w:jc w:val="center"/>
              <w:rPr>
                <w:rFonts w:asciiTheme="majorBidi" w:hAnsiTheme="majorBidi" w:cstheme="majorBidi"/>
                <w:b/>
                <w:bCs/>
                <w:sz w:val="20"/>
                <w:szCs w:val="20"/>
              </w:rPr>
            </w:pPr>
            <w:r w:rsidRPr="0082659C">
              <w:rPr>
                <w:rFonts w:asciiTheme="majorBidi" w:hAnsiTheme="majorBidi" w:cstheme="majorBidi"/>
                <w:b/>
                <w:bCs/>
                <w:sz w:val="20"/>
                <w:szCs w:val="20"/>
              </w:rPr>
              <w:t>I</w:t>
            </w:r>
            <w:r w:rsidRPr="001200E5">
              <w:rPr>
                <w:rFonts w:asciiTheme="majorBidi" w:hAnsiTheme="majorBidi" w:cstheme="majorBidi"/>
                <w:b/>
                <w:bCs/>
                <w:sz w:val="20"/>
                <w:szCs w:val="20"/>
              </w:rPr>
              <w:t>ntellectual disability</w:t>
            </w:r>
          </w:p>
        </w:tc>
        <w:tc>
          <w:tcPr>
            <w:tcW w:w="950" w:type="dxa"/>
            <w:gridSpan w:val="2"/>
            <w:shd w:val="clear" w:color="auto" w:fill="BFBFBF" w:themeFill="background1" w:themeFillShade="BF"/>
            <w:textDirection w:val="btLr"/>
            <w:vAlign w:val="center"/>
          </w:tcPr>
          <w:p w14:paraId="420CA88C" w14:textId="77777777" w:rsidR="0019062E" w:rsidRPr="001200E5" w:rsidRDefault="0019062E" w:rsidP="0019062E">
            <w:pPr>
              <w:bidi w:val="0"/>
              <w:spacing w:after="0" w:line="240" w:lineRule="auto"/>
              <w:jc w:val="center"/>
              <w:rPr>
                <w:rFonts w:asciiTheme="majorBidi" w:hAnsiTheme="majorBidi" w:cstheme="majorBidi"/>
                <w:b/>
                <w:bCs/>
                <w:color w:val="000000"/>
              </w:rPr>
            </w:pPr>
            <w:r w:rsidRPr="001200E5">
              <w:rPr>
                <w:rFonts w:asciiTheme="majorBidi" w:hAnsiTheme="majorBidi" w:cstheme="majorBidi"/>
                <w:b/>
                <w:bCs/>
                <w:color w:val="000000"/>
              </w:rPr>
              <w:t>Hearing disability/ deafness</w:t>
            </w:r>
          </w:p>
        </w:tc>
        <w:tc>
          <w:tcPr>
            <w:tcW w:w="950" w:type="dxa"/>
            <w:gridSpan w:val="2"/>
            <w:shd w:val="clear" w:color="auto" w:fill="BFBFBF" w:themeFill="background1" w:themeFillShade="BF"/>
            <w:textDirection w:val="btLr"/>
            <w:vAlign w:val="center"/>
          </w:tcPr>
          <w:p w14:paraId="7AAAEDC7" w14:textId="77777777" w:rsidR="0019062E" w:rsidRPr="001200E5" w:rsidRDefault="0019062E" w:rsidP="0019062E">
            <w:pPr>
              <w:bidi w:val="0"/>
              <w:spacing w:after="0" w:line="240" w:lineRule="auto"/>
              <w:jc w:val="center"/>
              <w:rPr>
                <w:rFonts w:asciiTheme="majorBidi" w:hAnsiTheme="majorBidi" w:cstheme="majorBidi"/>
                <w:b/>
                <w:bCs/>
                <w:color w:val="000000"/>
              </w:rPr>
            </w:pPr>
            <w:r w:rsidRPr="001200E5">
              <w:rPr>
                <w:rFonts w:asciiTheme="majorBidi" w:hAnsiTheme="majorBidi" w:cstheme="majorBidi"/>
                <w:b/>
                <w:bCs/>
                <w:color w:val="000000"/>
              </w:rPr>
              <w:t>Physical disability</w:t>
            </w:r>
          </w:p>
        </w:tc>
        <w:tc>
          <w:tcPr>
            <w:tcW w:w="950" w:type="dxa"/>
            <w:gridSpan w:val="2"/>
            <w:shd w:val="clear" w:color="auto" w:fill="BFBFBF" w:themeFill="background1" w:themeFillShade="BF"/>
            <w:textDirection w:val="btLr"/>
            <w:vAlign w:val="center"/>
          </w:tcPr>
          <w:p w14:paraId="0A70F337" w14:textId="77777777" w:rsidR="0019062E" w:rsidRPr="001200E5" w:rsidRDefault="0019062E" w:rsidP="0019062E">
            <w:pPr>
              <w:bidi w:val="0"/>
              <w:spacing w:after="0" w:line="240" w:lineRule="auto"/>
              <w:jc w:val="center"/>
              <w:rPr>
                <w:rFonts w:asciiTheme="majorBidi" w:hAnsiTheme="majorBidi" w:cstheme="majorBidi"/>
                <w:b/>
                <w:bCs/>
                <w:color w:val="000000"/>
              </w:rPr>
            </w:pPr>
            <w:r w:rsidRPr="001200E5">
              <w:rPr>
                <w:rFonts w:asciiTheme="majorBidi" w:hAnsiTheme="majorBidi" w:cstheme="majorBidi"/>
                <w:b/>
                <w:bCs/>
                <w:color w:val="000000"/>
              </w:rPr>
              <w:t>Visual disability/ blindness</w:t>
            </w:r>
          </w:p>
        </w:tc>
        <w:tc>
          <w:tcPr>
            <w:tcW w:w="950" w:type="dxa"/>
            <w:gridSpan w:val="2"/>
            <w:shd w:val="clear" w:color="auto" w:fill="BFBFBF" w:themeFill="background1" w:themeFillShade="BF"/>
            <w:textDirection w:val="btLr"/>
            <w:vAlign w:val="center"/>
          </w:tcPr>
          <w:p w14:paraId="2A2F4BA4" w14:textId="77777777" w:rsidR="0019062E" w:rsidRPr="001200E5" w:rsidRDefault="0019062E" w:rsidP="0019062E">
            <w:pPr>
              <w:pStyle w:val="Default"/>
              <w:jc w:val="center"/>
              <w:rPr>
                <w:rFonts w:asciiTheme="majorBidi" w:hAnsiTheme="majorBidi" w:cstheme="majorBidi"/>
                <w:b/>
                <w:bCs/>
                <w:sz w:val="20"/>
                <w:szCs w:val="20"/>
                <w:rtl/>
              </w:rPr>
            </w:pPr>
            <w:r w:rsidRPr="001200E5">
              <w:rPr>
                <w:rFonts w:asciiTheme="majorBidi" w:hAnsiTheme="majorBidi" w:cstheme="majorBidi"/>
                <w:b/>
                <w:bCs/>
                <w:sz w:val="20"/>
                <w:szCs w:val="20"/>
              </w:rPr>
              <w:t>Total</w:t>
            </w:r>
          </w:p>
        </w:tc>
        <w:tc>
          <w:tcPr>
            <w:tcW w:w="601" w:type="dxa"/>
            <w:vMerge w:val="restart"/>
            <w:shd w:val="clear" w:color="auto" w:fill="BFBFBF" w:themeFill="background1" w:themeFillShade="BF"/>
            <w:textDirection w:val="btLr"/>
            <w:vAlign w:val="center"/>
          </w:tcPr>
          <w:p w14:paraId="73759111" w14:textId="77777777" w:rsidR="0019062E" w:rsidRPr="003765B3" w:rsidRDefault="0019062E" w:rsidP="0019062E">
            <w:pPr>
              <w:pStyle w:val="Default"/>
              <w:bidi w:val="0"/>
              <w:jc w:val="center"/>
              <w:rPr>
                <w:rFonts w:asciiTheme="majorBidi" w:hAnsiTheme="majorBidi" w:cstheme="majorBidi"/>
                <w:b/>
                <w:bCs/>
                <w:sz w:val="20"/>
                <w:szCs w:val="20"/>
              </w:rPr>
            </w:pPr>
            <w:r w:rsidRPr="003765B3">
              <w:rPr>
                <w:rFonts w:asciiTheme="majorBidi" w:hAnsiTheme="majorBidi" w:cstheme="majorBidi"/>
                <w:b/>
                <w:bCs/>
                <w:sz w:val="20"/>
                <w:szCs w:val="20"/>
              </w:rPr>
              <w:t>Total</w:t>
            </w:r>
          </w:p>
        </w:tc>
      </w:tr>
      <w:tr w:rsidR="003765B3" w:rsidRPr="003765B3" w14:paraId="18CCBDE1" w14:textId="77777777" w:rsidTr="0019062E">
        <w:trPr>
          <w:cantSplit/>
          <w:trHeight w:val="976"/>
          <w:jc w:val="center"/>
        </w:trPr>
        <w:tc>
          <w:tcPr>
            <w:tcW w:w="474" w:type="dxa"/>
            <w:vAlign w:val="center"/>
          </w:tcPr>
          <w:p w14:paraId="5DF3F1DE" w14:textId="77777777" w:rsidR="003765B3" w:rsidRPr="003765B3" w:rsidRDefault="003765B3" w:rsidP="003765B3">
            <w:pPr>
              <w:pStyle w:val="Default"/>
              <w:bidi w:val="0"/>
              <w:rPr>
                <w:rFonts w:asciiTheme="majorBidi" w:hAnsiTheme="majorBidi" w:cstheme="majorBidi"/>
                <w:sz w:val="22"/>
                <w:szCs w:val="22"/>
              </w:rPr>
            </w:pPr>
          </w:p>
        </w:tc>
        <w:tc>
          <w:tcPr>
            <w:tcW w:w="571" w:type="dxa"/>
            <w:vAlign w:val="center"/>
          </w:tcPr>
          <w:p w14:paraId="7292B78D" w14:textId="77777777" w:rsidR="003765B3" w:rsidRPr="003765B3" w:rsidRDefault="003765B3" w:rsidP="003765B3">
            <w:pPr>
              <w:pStyle w:val="Default"/>
              <w:bidi w:val="0"/>
              <w:rPr>
                <w:rFonts w:asciiTheme="majorBidi" w:hAnsiTheme="majorBidi" w:cstheme="majorBidi"/>
                <w:sz w:val="22"/>
                <w:szCs w:val="22"/>
              </w:rPr>
            </w:pPr>
          </w:p>
        </w:tc>
        <w:tc>
          <w:tcPr>
            <w:tcW w:w="475" w:type="dxa"/>
            <w:textDirection w:val="btLr"/>
            <w:vAlign w:val="center"/>
          </w:tcPr>
          <w:p w14:paraId="019885A7"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534BFAA9"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24DBF891"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25DBA972"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77003AED"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5EE17EFF"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0BD1E1DE"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0DD2C457"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69C2E40B"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74B35ACD"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1FAF5E64"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25C4D5CE"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475" w:type="dxa"/>
            <w:textDirection w:val="btLr"/>
            <w:vAlign w:val="center"/>
          </w:tcPr>
          <w:p w14:paraId="0B4B1183"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Male</w:t>
            </w:r>
          </w:p>
        </w:tc>
        <w:tc>
          <w:tcPr>
            <w:tcW w:w="475" w:type="dxa"/>
            <w:textDirection w:val="btLr"/>
            <w:vAlign w:val="center"/>
          </w:tcPr>
          <w:p w14:paraId="59EB819D" w14:textId="77777777" w:rsidR="003765B3" w:rsidRPr="003765B3" w:rsidRDefault="003765B3" w:rsidP="003765B3">
            <w:pPr>
              <w:pStyle w:val="Default"/>
              <w:bidi w:val="0"/>
              <w:ind w:left="113" w:right="113"/>
              <w:rPr>
                <w:rFonts w:asciiTheme="majorBidi" w:hAnsiTheme="majorBidi" w:cstheme="majorBidi"/>
                <w:sz w:val="22"/>
                <w:szCs w:val="22"/>
              </w:rPr>
            </w:pPr>
            <w:r w:rsidRPr="003765B3">
              <w:rPr>
                <w:rFonts w:asciiTheme="majorBidi" w:hAnsiTheme="majorBidi" w:cstheme="majorBidi"/>
                <w:sz w:val="22"/>
                <w:szCs w:val="22"/>
              </w:rPr>
              <w:t>Female</w:t>
            </w:r>
          </w:p>
        </w:tc>
        <w:tc>
          <w:tcPr>
            <w:tcW w:w="601" w:type="dxa"/>
            <w:vMerge/>
            <w:vAlign w:val="center"/>
          </w:tcPr>
          <w:p w14:paraId="3AD858A0" w14:textId="77777777" w:rsidR="003765B3" w:rsidRPr="003765B3" w:rsidRDefault="003765B3" w:rsidP="003765B3">
            <w:pPr>
              <w:pStyle w:val="Default"/>
              <w:bidi w:val="0"/>
              <w:rPr>
                <w:rFonts w:asciiTheme="majorBidi" w:hAnsiTheme="majorBidi" w:cstheme="majorBidi"/>
                <w:sz w:val="22"/>
                <w:szCs w:val="22"/>
              </w:rPr>
            </w:pPr>
          </w:p>
        </w:tc>
      </w:tr>
      <w:tr w:rsidR="003765B3" w:rsidRPr="003765B3" w14:paraId="50B00A96" w14:textId="77777777" w:rsidTr="0019062E">
        <w:trPr>
          <w:jc w:val="center"/>
        </w:trPr>
        <w:tc>
          <w:tcPr>
            <w:tcW w:w="474" w:type="dxa"/>
            <w:vMerge w:val="restart"/>
            <w:textDirection w:val="btLr"/>
            <w:vAlign w:val="center"/>
          </w:tcPr>
          <w:p w14:paraId="019D2CB8" w14:textId="77777777" w:rsidR="003765B3" w:rsidRPr="003765B3" w:rsidRDefault="003765B3" w:rsidP="003765B3">
            <w:pPr>
              <w:pStyle w:val="Default"/>
              <w:bidi w:val="0"/>
              <w:ind w:left="113" w:right="113"/>
              <w:jc w:val="center"/>
              <w:rPr>
                <w:rFonts w:asciiTheme="majorBidi" w:hAnsiTheme="majorBidi" w:cstheme="majorBidi"/>
                <w:sz w:val="22"/>
                <w:szCs w:val="22"/>
              </w:rPr>
            </w:pPr>
            <w:r w:rsidRPr="003765B3">
              <w:rPr>
                <w:rFonts w:asciiTheme="majorBidi" w:hAnsiTheme="majorBidi" w:cstheme="majorBidi"/>
                <w:sz w:val="22"/>
                <w:szCs w:val="22"/>
              </w:rPr>
              <w:t>2021</w:t>
            </w:r>
          </w:p>
        </w:tc>
        <w:tc>
          <w:tcPr>
            <w:tcW w:w="571" w:type="dxa"/>
            <w:vAlign w:val="center"/>
          </w:tcPr>
          <w:p w14:paraId="05C9495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0-3</w:t>
            </w:r>
          </w:p>
        </w:tc>
        <w:tc>
          <w:tcPr>
            <w:tcW w:w="475" w:type="dxa"/>
            <w:vAlign w:val="center"/>
          </w:tcPr>
          <w:p w14:paraId="1610494F" w14:textId="37958C3A"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9D9167B" w14:textId="7F3159CB"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6840186C" w14:textId="234EC0F3"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DF5CBE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599CDCD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71D2436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w:t>
            </w:r>
          </w:p>
        </w:tc>
        <w:tc>
          <w:tcPr>
            <w:tcW w:w="475" w:type="dxa"/>
            <w:vAlign w:val="center"/>
          </w:tcPr>
          <w:p w14:paraId="2A71CCCC" w14:textId="6804423C"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6ACA6F12" w14:textId="066DEA4B"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313F1E2" w14:textId="41C1E157"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5F335E1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50AE77D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5038763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Merge w:val="restart"/>
            <w:vAlign w:val="center"/>
          </w:tcPr>
          <w:p w14:paraId="211C8A5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697</w:t>
            </w:r>
          </w:p>
        </w:tc>
        <w:tc>
          <w:tcPr>
            <w:tcW w:w="475" w:type="dxa"/>
            <w:vMerge w:val="restart"/>
            <w:vAlign w:val="center"/>
          </w:tcPr>
          <w:p w14:paraId="5EF38AA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353</w:t>
            </w:r>
          </w:p>
        </w:tc>
        <w:tc>
          <w:tcPr>
            <w:tcW w:w="601" w:type="dxa"/>
            <w:vAlign w:val="center"/>
          </w:tcPr>
          <w:p w14:paraId="401A6C0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17</w:t>
            </w:r>
          </w:p>
        </w:tc>
      </w:tr>
      <w:tr w:rsidR="003765B3" w:rsidRPr="003765B3" w14:paraId="6F0C0762" w14:textId="77777777" w:rsidTr="0019062E">
        <w:trPr>
          <w:jc w:val="center"/>
        </w:trPr>
        <w:tc>
          <w:tcPr>
            <w:tcW w:w="474" w:type="dxa"/>
            <w:vMerge/>
            <w:textDirection w:val="btLr"/>
            <w:vAlign w:val="center"/>
          </w:tcPr>
          <w:p w14:paraId="0C92EA7F"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7B3AC0F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4-6</w:t>
            </w:r>
          </w:p>
        </w:tc>
        <w:tc>
          <w:tcPr>
            <w:tcW w:w="475" w:type="dxa"/>
            <w:vAlign w:val="center"/>
          </w:tcPr>
          <w:p w14:paraId="180A5BE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6073F34C" w14:textId="1F4CFC07"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5B4990A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303F8C5F" w14:textId="676D5289"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10F8DE5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Align w:val="center"/>
          </w:tcPr>
          <w:p w14:paraId="3676BAE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w:t>
            </w:r>
          </w:p>
        </w:tc>
        <w:tc>
          <w:tcPr>
            <w:tcW w:w="475" w:type="dxa"/>
            <w:vAlign w:val="center"/>
          </w:tcPr>
          <w:p w14:paraId="03ECD6BC" w14:textId="61E9D22B"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2FF6A138" w14:textId="6C85BE7E"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2393C0A8" w14:textId="45EE92E2"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652A24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5B2969C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Align w:val="center"/>
          </w:tcPr>
          <w:p w14:paraId="5ECC7A7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Merge/>
            <w:vAlign w:val="center"/>
          </w:tcPr>
          <w:p w14:paraId="658332BF"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753EAB77"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0044EB8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31</w:t>
            </w:r>
          </w:p>
        </w:tc>
      </w:tr>
      <w:tr w:rsidR="003765B3" w:rsidRPr="003765B3" w14:paraId="574F24FC" w14:textId="77777777" w:rsidTr="0019062E">
        <w:trPr>
          <w:jc w:val="center"/>
        </w:trPr>
        <w:tc>
          <w:tcPr>
            <w:tcW w:w="474" w:type="dxa"/>
            <w:vMerge/>
            <w:textDirection w:val="btLr"/>
            <w:vAlign w:val="center"/>
          </w:tcPr>
          <w:p w14:paraId="3B84320A"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5980800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7-14</w:t>
            </w:r>
          </w:p>
        </w:tc>
        <w:tc>
          <w:tcPr>
            <w:tcW w:w="475" w:type="dxa"/>
            <w:vAlign w:val="center"/>
          </w:tcPr>
          <w:p w14:paraId="31BC509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93</w:t>
            </w:r>
          </w:p>
        </w:tc>
        <w:tc>
          <w:tcPr>
            <w:tcW w:w="475" w:type="dxa"/>
            <w:vAlign w:val="center"/>
          </w:tcPr>
          <w:p w14:paraId="206C14E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20</w:t>
            </w:r>
          </w:p>
        </w:tc>
        <w:tc>
          <w:tcPr>
            <w:tcW w:w="475" w:type="dxa"/>
            <w:vAlign w:val="center"/>
          </w:tcPr>
          <w:p w14:paraId="6D6AEBA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63</w:t>
            </w:r>
          </w:p>
        </w:tc>
        <w:tc>
          <w:tcPr>
            <w:tcW w:w="475" w:type="dxa"/>
            <w:vAlign w:val="center"/>
          </w:tcPr>
          <w:p w14:paraId="39DEA08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35</w:t>
            </w:r>
          </w:p>
        </w:tc>
        <w:tc>
          <w:tcPr>
            <w:tcW w:w="475" w:type="dxa"/>
            <w:vAlign w:val="center"/>
          </w:tcPr>
          <w:p w14:paraId="2CC0826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125</w:t>
            </w:r>
          </w:p>
        </w:tc>
        <w:tc>
          <w:tcPr>
            <w:tcW w:w="475" w:type="dxa"/>
            <w:vAlign w:val="center"/>
          </w:tcPr>
          <w:p w14:paraId="705787D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80</w:t>
            </w:r>
          </w:p>
        </w:tc>
        <w:tc>
          <w:tcPr>
            <w:tcW w:w="475" w:type="dxa"/>
            <w:vAlign w:val="center"/>
          </w:tcPr>
          <w:p w14:paraId="6902A4C2" w14:textId="77777777" w:rsidR="003765B3" w:rsidRPr="003765B3" w:rsidRDefault="003765B3" w:rsidP="003765B3">
            <w:pPr>
              <w:pStyle w:val="Default"/>
              <w:bidi w:val="0"/>
              <w:ind w:left="-100" w:right="-108"/>
              <w:jc w:val="center"/>
              <w:rPr>
                <w:rFonts w:asciiTheme="majorBidi" w:hAnsiTheme="majorBidi" w:cstheme="majorBidi"/>
                <w:sz w:val="22"/>
                <w:szCs w:val="22"/>
                <w:rtl/>
              </w:rPr>
            </w:pPr>
            <w:r w:rsidRPr="003765B3">
              <w:rPr>
                <w:rFonts w:asciiTheme="majorBidi" w:hAnsiTheme="majorBidi" w:cstheme="majorBidi"/>
                <w:sz w:val="22"/>
                <w:szCs w:val="22"/>
              </w:rPr>
              <w:t>2</w:t>
            </w:r>
          </w:p>
        </w:tc>
        <w:tc>
          <w:tcPr>
            <w:tcW w:w="475" w:type="dxa"/>
            <w:vAlign w:val="center"/>
          </w:tcPr>
          <w:p w14:paraId="2577911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77065820"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w:t>
            </w:r>
          </w:p>
        </w:tc>
        <w:tc>
          <w:tcPr>
            <w:tcW w:w="475" w:type="dxa"/>
            <w:vAlign w:val="center"/>
          </w:tcPr>
          <w:p w14:paraId="496FC0F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5F4B32A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17</w:t>
            </w:r>
          </w:p>
        </w:tc>
        <w:tc>
          <w:tcPr>
            <w:tcW w:w="475" w:type="dxa"/>
            <w:vAlign w:val="center"/>
          </w:tcPr>
          <w:p w14:paraId="62E3FA5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24</w:t>
            </w:r>
          </w:p>
        </w:tc>
        <w:tc>
          <w:tcPr>
            <w:tcW w:w="475" w:type="dxa"/>
            <w:vMerge/>
            <w:vAlign w:val="center"/>
          </w:tcPr>
          <w:p w14:paraId="5F0830ED"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5849D2F5"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232ED93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473</w:t>
            </w:r>
          </w:p>
        </w:tc>
      </w:tr>
      <w:tr w:rsidR="003765B3" w:rsidRPr="003765B3" w14:paraId="78D96311" w14:textId="77777777" w:rsidTr="0019062E">
        <w:trPr>
          <w:jc w:val="center"/>
        </w:trPr>
        <w:tc>
          <w:tcPr>
            <w:tcW w:w="474" w:type="dxa"/>
            <w:vMerge/>
            <w:textDirection w:val="btLr"/>
            <w:vAlign w:val="center"/>
          </w:tcPr>
          <w:p w14:paraId="124ABEE0"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58895D5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15-17</w:t>
            </w:r>
          </w:p>
        </w:tc>
        <w:tc>
          <w:tcPr>
            <w:tcW w:w="475" w:type="dxa"/>
            <w:vAlign w:val="center"/>
          </w:tcPr>
          <w:p w14:paraId="28CF5EE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140</w:t>
            </w:r>
          </w:p>
        </w:tc>
        <w:tc>
          <w:tcPr>
            <w:tcW w:w="475" w:type="dxa"/>
            <w:vAlign w:val="center"/>
          </w:tcPr>
          <w:p w14:paraId="36796F0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23</w:t>
            </w:r>
          </w:p>
        </w:tc>
        <w:tc>
          <w:tcPr>
            <w:tcW w:w="475" w:type="dxa"/>
            <w:vAlign w:val="center"/>
          </w:tcPr>
          <w:p w14:paraId="6BA563F0"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93</w:t>
            </w:r>
          </w:p>
        </w:tc>
        <w:tc>
          <w:tcPr>
            <w:tcW w:w="475" w:type="dxa"/>
            <w:vAlign w:val="center"/>
          </w:tcPr>
          <w:p w14:paraId="42F7ECD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59</w:t>
            </w:r>
          </w:p>
        </w:tc>
        <w:tc>
          <w:tcPr>
            <w:tcW w:w="475" w:type="dxa"/>
            <w:vAlign w:val="center"/>
          </w:tcPr>
          <w:p w14:paraId="3C44E6D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115</w:t>
            </w:r>
          </w:p>
        </w:tc>
        <w:tc>
          <w:tcPr>
            <w:tcW w:w="475" w:type="dxa"/>
            <w:vAlign w:val="center"/>
          </w:tcPr>
          <w:p w14:paraId="3A599D6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69</w:t>
            </w:r>
          </w:p>
        </w:tc>
        <w:tc>
          <w:tcPr>
            <w:tcW w:w="475" w:type="dxa"/>
            <w:vAlign w:val="center"/>
          </w:tcPr>
          <w:p w14:paraId="1AF9431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678F1FF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78CB494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11</w:t>
            </w:r>
          </w:p>
        </w:tc>
        <w:tc>
          <w:tcPr>
            <w:tcW w:w="475" w:type="dxa"/>
            <w:vAlign w:val="center"/>
          </w:tcPr>
          <w:p w14:paraId="29C7529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w:t>
            </w:r>
          </w:p>
        </w:tc>
        <w:tc>
          <w:tcPr>
            <w:tcW w:w="475" w:type="dxa"/>
            <w:vAlign w:val="center"/>
          </w:tcPr>
          <w:p w14:paraId="5EB7E8A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Align w:val="center"/>
          </w:tcPr>
          <w:p w14:paraId="5066512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Merge/>
            <w:vAlign w:val="center"/>
          </w:tcPr>
          <w:p w14:paraId="0043F4E7"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4A16EA14"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6C1EE8E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529</w:t>
            </w:r>
          </w:p>
        </w:tc>
      </w:tr>
      <w:tr w:rsidR="003765B3" w:rsidRPr="003765B3" w14:paraId="48FD4BF1" w14:textId="77777777" w:rsidTr="0019062E">
        <w:trPr>
          <w:jc w:val="center"/>
        </w:trPr>
        <w:tc>
          <w:tcPr>
            <w:tcW w:w="474" w:type="dxa"/>
            <w:vMerge/>
            <w:textDirection w:val="btLr"/>
            <w:vAlign w:val="center"/>
          </w:tcPr>
          <w:p w14:paraId="46BA8746"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7CE46B42" w14:textId="77777777" w:rsidR="003765B3" w:rsidRPr="003765B3" w:rsidRDefault="003765B3" w:rsidP="003765B3">
            <w:pPr>
              <w:pStyle w:val="Default"/>
              <w:bidi w:val="0"/>
              <w:ind w:left="-100" w:right="-108"/>
              <w:rPr>
                <w:rFonts w:asciiTheme="majorBidi" w:hAnsiTheme="majorBidi" w:cstheme="majorBidi"/>
                <w:sz w:val="22"/>
                <w:szCs w:val="22"/>
              </w:rPr>
            </w:pPr>
            <w:r w:rsidRPr="003765B3">
              <w:rPr>
                <w:rFonts w:asciiTheme="majorBidi" w:hAnsiTheme="majorBidi" w:cstheme="majorBidi"/>
                <w:sz w:val="22"/>
                <w:szCs w:val="22"/>
              </w:rPr>
              <w:t>Total</w:t>
            </w:r>
          </w:p>
        </w:tc>
        <w:tc>
          <w:tcPr>
            <w:tcW w:w="475" w:type="dxa"/>
            <w:vAlign w:val="center"/>
          </w:tcPr>
          <w:p w14:paraId="61F3B33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237</w:t>
            </w:r>
          </w:p>
        </w:tc>
        <w:tc>
          <w:tcPr>
            <w:tcW w:w="475" w:type="dxa"/>
            <w:vAlign w:val="center"/>
          </w:tcPr>
          <w:p w14:paraId="5D2F491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43</w:t>
            </w:r>
          </w:p>
        </w:tc>
        <w:tc>
          <w:tcPr>
            <w:tcW w:w="475" w:type="dxa"/>
            <w:vAlign w:val="center"/>
          </w:tcPr>
          <w:p w14:paraId="7A13670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157</w:t>
            </w:r>
          </w:p>
        </w:tc>
        <w:tc>
          <w:tcPr>
            <w:tcW w:w="475" w:type="dxa"/>
            <w:vAlign w:val="center"/>
          </w:tcPr>
          <w:p w14:paraId="5564141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96</w:t>
            </w:r>
          </w:p>
        </w:tc>
        <w:tc>
          <w:tcPr>
            <w:tcW w:w="475" w:type="dxa"/>
            <w:vAlign w:val="center"/>
          </w:tcPr>
          <w:p w14:paraId="7B63982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250</w:t>
            </w:r>
          </w:p>
        </w:tc>
        <w:tc>
          <w:tcPr>
            <w:tcW w:w="475" w:type="dxa"/>
            <w:vAlign w:val="center"/>
          </w:tcPr>
          <w:p w14:paraId="36D0522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164</w:t>
            </w:r>
          </w:p>
        </w:tc>
        <w:tc>
          <w:tcPr>
            <w:tcW w:w="475" w:type="dxa"/>
            <w:vAlign w:val="center"/>
          </w:tcPr>
          <w:p w14:paraId="70EB868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1695521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797A52C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19</w:t>
            </w:r>
          </w:p>
        </w:tc>
        <w:tc>
          <w:tcPr>
            <w:tcW w:w="475" w:type="dxa"/>
            <w:vAlign w:val="center"/>
          </w:tcPr>
          <w:p w14:paraId="64C69F1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13</w:t>
            </w:r>
          </w:p>
        </w:tc>
        <w:tc>
          <w:tcPr>
            <w:tcW w:w="475" w:type="dxa"/>
            <w:vAlign w:val="center"/>
          </w:tcPr>
          <w:p w14:paraId="32D3216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30</w:t>
            </w:r>
          </w:p>
        </w:tc>
        <w:tc>
          <w:tcPr>
            <w:tcW w:w="475" w:type="dxa"/>
            <w:vAlign w:val="center"/>
          </w:tcPr>
          <w:p w14:paraId="68B66980"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33</w:t>
            </w:r>
          </w:p>
        </w:tc>
        <w:tc>
          <w:tcPr>
            <w:tcW w:w="475" w:type="dxa"/>
            <w:vMerge/>
            <w:vAlign w:val="center"/>
          </w:tcPr>
          <w:p w14:paraId="38FA4CF6"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75673DB3"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14B6EF0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1,050</w:t>
            </w:r>
          </w:p>
        </w:tc>
      </w:tr>
      <w:tr w:rsidR="003765B3" w:rsidRPr="003765B3" w14:paraId="00EB8607" w14:textId="77777777" w:rsidTr="0019062E">
        <w:trPr>
          <w:jc w:val="center"/>
        </w:trPr>
        <w:tc>
          <w:tcPr>
            <w:tcW w:w="474" w:type="dxa"/>
            <w:vMerge w:val="restart"/>
            <w:textDirection w:val="btLr"/>
            <w:vAlign w:val="center"/>
          </w:tcPr>
          <w:p w14:paraId="38573950" w14:textId="77777777" w:rsidR="003765B3" w:rsidRPr="003765B3" w:rsidRDefault="003765B3" w:rsidP="003765B3">
            <w:pPr>
              <w:pStyle w:val="Default"/>
              <w:bidi w:val="0"/>
              <w:ind w:left="113" w:right="113"/>
              <w:jc w:val="center"/>
              <w:rPr>
                <w:rFonts w:asciiTheme="majorBidi" w:hAnsiTheme="majorBidi" w:cstheme="majorBidi"/>
                <w:sz w:val="22"/>
                <w:szCs w:val="22"/>
              </w:rPr>
            </w:pPr>
            <w:r w:rsidRPr="003765B3">
              <w:rPr>
                <w:rFonts w:asciiTheme="majorBidi" w:hAnsiTheme="majorBidi" w:cstheme="majorBidi"/>
                <w:sz w:val="22"/>
                <w:szCs w:val="22"/>
              </w:rPr>
              <w:lastRenderedPageBreak/>
              <w:t>2022</w:t>
            </w:r>
          </w:p>
        </w:tc>
        <w:tc>
          <w:tcPr>
            <w:tcW w:w="571" w:type="dxa"/>
            <w:vAlign w:val="center"/>
          </w:tcPr>
          <w:p w14:paraId="053E86F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0-3</w:t>
            </w:r>
          </w:p>
        </w:tc>
        <w:tc>
          <w:tcPr>
            <w:tcW w:w="475" w:type="dxa"/>
            <w:vAlign w:val="center"/>
          </w:tcPr>
          <w:p w14:paraId="4ACC3720" w14:textId="4279CDDE"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176BA377" w14:textId="2C57E1AF"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176AC1B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7596F0E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3AA5DE0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0843D79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w:t>
            </w:r>
          </w:p>
        </w:tc>
        <w:tc>
          <w:tcPr>
            <w:tcW w:w="475" w:type="dxa"/>
            <w:vAlign w:val="center"/>
          </w:tcPr>
          <w:p w14:paraId="2DB35B6F" w14:textId="6230B920"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54C76A0B" w14:textId="023AE3FC"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13C1519" w14:textId="2848E87B"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901FF2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5CA749C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18C7046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Merge w:val="restart"/>
            <w:vAlign w:val="center"/>
          </w:tcPr>
          <w:p w14:paraId="2601CA5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685</w:t>
            </w:r>
          </w:p>
        </w:tc>
        <w:tc>
          <w:tcPr>
            <w:tcW w:w="475" w:type="dxa"/>
            <w:vMerge w:val="restart"/>
            <w:vAlign w:val="center"/>
          </w:tcPr>
          <w:p w14:paraId="2DBBAE3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339</w:t>
            </w:r>
          </w:p>
        </w:tc>
        <w:tc>
          <w:tcPr>
            <w:tcW w:w="601" w:type="dxa"/>
            <w:vAlign w:val="center"/>
          </w:tcPr>
          <w:p w14:paraId="14183D1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14</w:t>
            </w:r>
          </w:p>
        </w:tc>
      </w:tr>
      <w:tr w:rsidR="003765B3" w:rsidRPr="003765B3" w14:paraId="11A54AB4" w14:textId="77777777" w:rsidTr="0019062E">
        <w:trPr>
          <w:jc w:val="center"/>
        </w:trPr>
        <w:tc>
          <w:tcPr>
            <w:tcW w:w="474" w:type="dxa"/>
            <w:vMerge/>
            <w:textDirection w:val="btLr"/>
            <w:vAlign w:val="center"/>
          </w:tcPr>
          <w:p w14:paraId="66816DA4"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0E58282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4-6</w:t>
            </w:r>
          </w:p>
        </w:tc>
        <w:tc>
          <w:tcPr>
            <w:tcW w:w="475" w:type="dxa"/>
            <w:vAlign w:val="center"/>
          </w:tcPr>
          <w:p w14:paraId="670899C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500184E5" w14:textId="0CB58FBC"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6554383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6AFD1C1F" w14:textId="0355C6BA"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B2CCD6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Align w:val="center"/>
          </w:tcPr>
          <w:p w14:paraId="50D15AF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w:t>
            </w:r>
          </w:p>
        </w:tc>
        <w:tc>
          <w:tcPr>
            <w:tcW w:w="475" w:type="dxa"/>
            <w:vAlign w:val="center"/>
          </w:tcPr>
          <w:p w14:paraId="0A9B6816" w14:textId="1FE3DB03"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6F4C9DF" w14:textId="22F158AE"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7F11420" w14:textId="100B776D"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69DFE9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263CE78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098A3B6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w:t>
            </w:r>
          </w:p>
        </w:tc>
        <w:tc>
          <w:tcPr>
            <w:tcW w:w="475" w:type="dxa"/>
            <w:vMerge/>
            <w:vAlign w:val="center"/>
          </w:tcPr>
          <w:p w14:paraId="171665DE"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514EC200"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5575575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34</w:t>
            </w:r>
          </w:p>
        </w:tc>
      </w:tr>
      <w:tr w:rsidR="003765B3" w:rsidRPr="003765B3" w14:paraId="1D06754B" w14:textId="77777777" w:rsidTr="0019062E">
        <w:trPr>
          <w:jc w:val="center"/>
        </w:trPr>
        <w:tc>
          <w:tcPr>
            <w:tcW w:w="474" w:type="dxa"/>
            <w:vMerge/>
            <w:textDirection w:val="btLr"/>
            <w:vAlign w:val="center"/>
          </w:tcPr>
          <w:p w14:paraId="0D2F8C8C"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742F905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7-14</w:t>
            </w:r>
          </w:p>
        </w:tc>
        <w:tc>
          <w:tcPr>
            <w:tcW w:w="475" w:type="dxa"/>
            <w:vAlign w:val="center"/>
          </w:tcPr>
          <w:p w14:paraId="5FC0CC9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109</w:t>
            </w:r>
          </w:p>
        </w:tc>
        <w:tc>
          <w:tcPr>
            <w:tcW w:w="475" w:type="dxa"/>
            <w:vAlign w:val="center"/>
          </w:tcPr>
          <w:p w14:paraId="0274BFC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21</w:t>
            </w:r>
          </w:p>
        </w:tc>
        <w:tc>
          <w:tcPr>
            <w:tcW w:w="475" w:type="dxa"/>
            <w:vAlign w:val="center"/>
          </w:tcPr>
          <w:p w14:paraId="53EEEF3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81</w:t>
            </w:r>
          </w:p>
        </w:tc>
        <w:tc>
          <w:tcPr>
            <w:tcW w:w="475" w:type="dxa"/>
            <w:vAlign w:val="center"/>
          </w:tcPr>
          <w:p w14:paraId="105CFA3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32</w:t>
            </w:r>
          </w:p>
        </w:tc>
        <w:tc>
          <w:tcPr>
            <w:tcW w:w="475" w:type="dxa"/>
            <w:vAlign w:val="center"/>
          </w:tcPr>
          <w:p w14:paraId="59F7CE8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103</w:t>
            </w:r>
          </w:p>
        </w:tc>
        <w:tc>
          <w:tcPr>
            <w:tcW w:w="475" w:type="dxa"/>
            <w:vAlign w:val="center"/>
          </w:tcPr>
          <w:p w14:paraId="12BB9E0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71</w:t>
            </w:r>
          </w:p>
        </w:tc>
        <w:tc>
          <w:tcPr>
            <w:tcW w:w="475" w:type="dxa"/>
            <w:vAlign w:val="center"/>
          </w:tcPr>
          <w:p w14:paraId="42AA9C8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2644D2E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395B76D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w:t>
            </w:r>
          </w:p>
        </w:tc>
        <w:tc>
          <w:tcPr>
            <w:tcW w:w="475" w:type="dxa"/>
            <w:vAlign w:val="center"/>
          </w:tcPr>
          <w:p w14:paraId="04EA827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339C458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20</w:t>
            </w:r>
          </w:p>
        </w:tc>
        <w:tc>
          <w:tcPr>
            <w:tcW w:w="475" w:type="dxa"/>
            <w:vAlign w:val="center"/>
          </w:tcPr>
          <w:p w14:paraId="0D2449A0"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25</w:t>
            </w:r>
          </w:p>
        </w:tc>
        <w:tc>
          <w:tcPr>
            <w:tcW w:w="475" w:type="dxa"/>
            <w:vMerge/>
            <w:vAlign w:val="center"/>
          </w:tcPr>
          <w:p w14:paraId="44294316"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7DFF7329"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4BF1F9B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476</w:t>
            </w:r>
          </w:p>
        </w:tc>
      </w:tr>
      <w:tr w:rsidR="003765B3" w:rsidRPr="003765B3" w14:paraId="4FDCA26E" w14:textId="77777777" w:rsidTr="0019062E">
        <w:trPr>
          <w:jc w:val="center"/>
        </w:trPr>
        <w:tc>
          <w:tcPr>
            <w:tcW w:w="474" w:type="dxa"/>
            <w:vMerge/>
            <w:textDirection w:val="btLr"/>
            <w:vAlign w:val="center"/>
          </w:tcPr>
          <w:p w14:paraId="1BCE897A"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5D7CCEE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15-17</w:t>
            </w:r>
          </w:p>
        </w:tc>
        <w:tc>
          <w:tcPr>
            <w:tcW w:w="475" w:type="dxa"/>
            <w:vAlign w:val="center"/>
          </w:tcPr>
          <w:p w14:paraId="18198B7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140</w:t>
            </w:r>
          </w:p>
        </w:tc>
        <w:tc>
          <w:tcPr>
            <w:tcW w:w="475" w:type="dxa"/>
            <w:vAlign w:val="center"/>
          </w:tcPr>
          <w:p w14:paraId="27084C7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19</w:t>
            </w:r>
          </w:p>
        </w:tc>
        <w:tc>
          <w:tcPr>
            <w:tcW w:w="475" w:type="dxa"/>
            <w:vAlign w:val="center"/>
          </w:tcPr>
          <w:p w14:paraId="046B45B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75</w:t>
            </w:r>
          </w:p>
        </w:tc>
        <w:tc>
          <w:tcPr>
            <w:tcW w:w="475" w:type="dxa"/>
            <w:vAlign w:val="center"/>
          </w:tcPr>
          <w:p w14:paraId="225DF29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58</w:t>
            </w:r>
          </w:p>
        </w:tc>
        <w:tc>
          <w:tcPr>
            <w:tcW w:w="475" w:type="dxa"/>
            <w:vAlign w:val="center"/>
          </w:tcPr>
          <w:p w14:paraId="0931644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111</w:t>
            </w:r>
          </w:p>
        </w:tc>
        <w:tc>
          <w:tcPr>
            <w:tcW w:w="475" w:type="dxa"/>
            <w:vAlign w:val="center"/>
          </w:tcPr>
          <w:p w14:paraId="46E0B93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69</w:t>
            </w:r>
          </w:p>
        </w:tc>
        <w:tc>
          <w:tcPr>
            <w:tcW w:w="475" w:type="dxa"/>
            <w:vAlign w:val="center"/>
          </w:tcPr>
          <w:p w14:paraId="362DEFA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1B50E6B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09AFC1A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w:t>
            </w:r>
          </w:p>
        </w:tc>
        <w:tc>
          <w:tcPr>
            <w:tcW w:w="475" w:type="dxa"/>
            <w:vAlign w:val="center"/>
          </w:tcPr>
          <w:p w14:paraId="36A55FA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Align w:val="center"/>
          </w:tcPr>
          <w:p w14:paraId="0153CC7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w:t>
            </w:r>
          </w:p>
        </w:tc>
        <w:tc>
          <w:tcPr>
            <w:tcW w:w="475" w:type="dxa"/>
            <w:vAlign w:val="center"/>
          </w:tcPr>
          <w:p w14:paraId="06D86EB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Merge/>
            <w:vAlign w:val="center"/>
          </w:tcPr>
          <w:p w14:paraId="381C28C4"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2B54B4B8"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6BA5B9F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500</w:t>
            </w:r>
          </w:p>
        </w:tc>
      </w:tr>
      <w:tr w:rsidR="003765B3" w:rsidRPr="003765B3" w14:paraId="7285857C" w14:textId="77777777" w:rsidTr="0019062E">
        <w:trPr>
          <w:jc w:val="center"/>
        </w:trPr>
        <w:tc>
          <w:tcPr>
            <w:tcW w:w="474" w:type="dxa"/>
            <w:vMerge/>
            <w:textDirection w:val="btLr"/>
            <w:vAlign w:val="center"/>
          </w:tcPr>
          <w:p w14:paraId="5E50447B" w14:textId="77777777" w:rsidR="003765B3" w:rsidRPr="003765B3" w:rsidRDefault="003765B3" w:rsidP="003765B3">
            <w:pPr>
              <w:pStyle w:val="Default"/>
              <w:bidi w:val="0"/>
              <w:ind w:left="113" w:right="113"/>
              <w:jc w:val="center"/>
              <w:rPr>
                <w:rFonts w:asciiTheme="majorBidi" w:hAnsiTheme="majorBidi" w:cstheme="majorBidi"/>
                <w:sz w:val="22"/>
                <w:szCs w:val="22"/>
              </w:rPr>
            </w:pPr>
          </w:p>
        </w:tc>
        <w:tc>
          <w:tcPr>
            <w:tcW w:w="571" w:type="dxa"/>
            <w:vAlign w:val="center"/>
          </w:tcPr>
          <w:p w14:paraId="485FF973" w14:textId="77777777" w:rsidR="003765B3" w:rsidRPr="003765B3" w:rsidRDefault="003765B3" w:rsidP="003765B3">
            <w:pPr>
              <w:pStyle w:val="Default"/>
              <w:bidi w:val="0"/>
              <w:ind w:left="-100" w:right="-108"/>
              <w:rPr>
                <w:rFonts w:asciiTheme="majorBidi" w:hAnsiTheme="majorBidi" w:cstheme="majorBidi"/>
                <w:sz w:val="22"/>
                <w:szCs w:val="22"/>
              </w:rPr>
            </w:pPr>
            <w:r w:rsidRPr="003765B3">
              <w:rPr>
                <w:rFonts w:asciiTheme="majorBidi" w:hAnsiTheme="majorBidi" w:cstheme="majorBidi"/>
                <w:sz w:val="22"/>
                <w:szCs w:val="22"/>
              </w:rPr>
              <w:t>Total</w:t>
            </w:r>
          </w:p>
        </w:tc>
        <w:tc>
          <w:tcPr>
            <w:tcW w:w="475" w:type="dxa"/>
            <w:vAlign w:val="center"/>
          </w:tcPr>
          <w:p w14:paraId="24F197A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253</w:t>
            </w:r>
          </w:p>
        </w:tc>
        <w:tc>
          <w:tcPr>
            <w:tcW w:w="475" w:type="dxa"/>
            <w:vAlign w:val="center"/>
          </w:tcPr>
          <w:p w14:paraId="6353CA9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40</w:t>
            </w:r>
          </w:p>
        </w:tc>
        <w:tc>
          <w:tcPr>
            <w:tcW w:w="475" w:type="dxa"/>
            <w:vAlign w:val="center"/>
          </w:tcPr>
          <w:p w14:paraId="208F01E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159</w:t>
            </w:r>
          </w:p>
        </w:tc>
        <w:tc>
          <w:tcPr>
            <w:tcW w:w="475" w:type="dxa"/>
            <w:vAlign w:val="center"/>
          </w:tcPr>
          <w:p w14:paraId="2948E3F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92</w:t>
            </w:r>
          </w:p>
        </w:tc>
        <w:tc>
          <w:tcPr>
            <w:tcW w:w="475" w:type="dxa"/>
            <w:vAlign w:val="center"/>
          </w:tcPr>
          <w:p w14:paraId="6C5E6DE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221</w:t>
            </w:r>
          </w:p>
        </w:tc>
        <w:tc>
          <w:tcPr>
            <w:tcW w:w="475" w:type="dxa"/>
            <w:vAlign w:val="center"/>
          </w:tcPr>
          <w:p w14:paraId="7DAACAF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154</w:t>
            </w:r>
          </w:p>
        </w:tc>
        <w:tc>
          <w:tcPr>
            <w:tcW w:w="475" w:type="dxa"/>
            <w:vAlign w:val="center"/>
          </w:tcPr>
          <w:p w14:paraId="1C3A8C8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0D2ED71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58FD527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w:t>
            </w:r>
          </w:p>
        </w:tc>
        <w:tc>
          <w:tcPr>
            <w:tcW w:w="475" w:type="dxa"/>
            <w:vAlign w:val="center"/>
          </w:tcPr>
          <w:p w14:paraId="0952387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14</w:t>
            </w:r>
          </w:p>
        </w:tc>
        <w:tc>
          <w:tcPr>
            <w:tcW w:w="475" w:type="dxa"/>
            <w:vAlign w:val="center"/>
          </w:tcPr>
          <w:p w14:paraId="324BEEE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30</w:t>
            </w:r>
          </w:p>
        </w:tc>
        <w:tc>
          <w:tcPr>
            <w:tcW w:w="475" w:type="dxa"/>
            <w:vAlign w:val="center"/>
          </w:tcPr>
          <w:p w14:paraId="261952C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35</w:t>
            </w:r>
          </w:p>
        </w:tc>
        <w:tc>
          <w:tcPr>
            <w:tcW w:w="475" w:type="dxa"/>
            <w:vMerge/>
            <w:vAlign w:val="center"/>
          </w:tcPr>
          <w:p w14:paraId="3488CED1"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475" w:type="dxa"/>
            <w:vMerge/>
            <w:vAlign w:val="center"/>
          </w:tcPr>
          <w:p w14:paraId="7F7308CE" w14:textId="77777777" w:rsidR="003765B3" w:rsidRPr="003765B3" w:rsidRDefault="003765B3" w:rsidP="003765B3">
            <w:pPr>
              <w:pStyle w:val="Default"/>
              <w:bidi w:val="0"/>
              <w:ind w:left="-100" w:right="-108"/>
              <w:jc w:val="center"/>
              <w:rPr>
                <w:rFonts w:asciiTheme="majorBidi" w:hAnsiTheme="majorBidi" w:cstheme="majorBidi"/>
                <w:sz w:val="22"/>
                <w:szCs w:val="22"/>
              </w:rPr>
            </w:pPr>
          </w:p>
        </w:tc>
        <w:tc>
          <w:tcPr>
            <w:tcW w:w="601" w:type="dxa"/>
            <w:vAlign w:val="center"/>
          </w:tcPr>
          <w:p w14:paraId="7B25C1B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1,024</w:t>
            </w:r>
          </w:p>
        </w:tc>
      </w:tr>
      <w:tr w:rsidR="003765B3" w:rsidRPr="003765B3" w14:paraId="54869B62" w14:textId="77777777" w:rsidTr="0019062E">
        <w:trPr>
          <w:jc w:val="center"/>
        </w:trPr>
        <w:tc>
          <w:tcPr>
            <w:tcW w:w="474" w:type="dxa"/>
            <w:vMerge w:val="restart"/>
            <w:textDirection w:val="btLr"/>
            <w:vAlign w:val="center"/>
          </w:tcPr>
          <w:p w14:paraId="075ED791" w14:textId="77777777" w:rsidR="003765B3" w:rsidRPr="003765B3" w:rsidRDefault="003765B3" w:rsidP="003765B3">
            <w:pPr>
              <w:pStyle w:val="Default"/>
              <w:bidi w:val="0"/>
              <w:ind w:left="113" w:right="113"/>
              <w:jc w:val="center"/>
              <w:rPr>
                <w:rFonts w:asciiTheme="majorBidi" w:hAnsiTheme="majorBidi" w:cstheme="majorBidi"/>
                <w:sz w:val="22"/>
                <w:szCs w:val="22"/>
              </w:rPr>
            </w:pPr>
            <w:r w:rsidRPr="003765B3">
              <w:rPr>
                <w:rFonts w:asciiTheme="majorBidi" w:hAnsiTheme="majorBidi" w:cstheme="majorBidi"/>
                <w:sz w:val="22"/>
                <w:szCs w:val="22"/>
              </w:rPr>
              <w:t>2023</w:t>
            </w:r>
          </w:p>
        </w:tc>
        <w:tc>
          <w:tcPr>
            <w:tcW w:w="571" w:type="dxa"/>
            <w:vAlign w:val="center"/>
          </w:tcPr>
          <w:p w14:paraId="5C80905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0-3</w:t>
            </w:r>
          </w:p>
        </w:tc>
        <w:tc>
          <w:tcPr>
            <w:tcW w:w="475" w:type="dxa"/>
            <w:vAlign w:val="center"/>
          </w:tcPr>
          <w:p w14:paraId="4B2E626D" w14:textId="55DB8893"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4D82BD00" w14:textId="621361D1"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2B9974D4" w14:textId="1C9C76C7"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3923BBF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2AEEA92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20DB2BE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132F4F3A" w14:textId="51A6DC51"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18FF1A8C" w14:textId="095EFD59"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DAA225D" w14:textId="1C2A04B8"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52F4F16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19DE9973" w14:textId="1303C1F7"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0BB182C2" w14:textId="1234E046"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Merge w:val="restart"/>
            <w:vAlign w:val="center"/>
          </w:tcPr>
          <w:p w14:paraId="33F205D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533</w:t>
            </w:r>
          </w:p>
        </w:tc>
        <w:tc>
          <w:tcPr>
            <w:tcW w:w="475" w:type="dxa"/>
            <w:vMerge w:val="restart"/>
            <w:vAlign w:val="center"/>
          </w:tcPr>
          <w:p w14:paraId="66D81B1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tl/>
              </w:rPr>
              <w:t>275</w:t>
            </w:r>
          </w:p>
        </w:tc>
        <w:tc>
          <w:tcPr>
            <w:tcW w:w="601" w:type="dxa"/>
            <w:vAlign w:val="center"/>
          </w:tcPr>
          <w:p w14:paraId="0B9454D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11</w:t>
            </w:r>
          </w:p>
        </w:tc>
      </w:tr>
      <w:tr w:rsidR="003765B3" w:rsidRPr="003765B3" w14:paraId="2F2BA7D7" w14:textId="77777777" w:rsidTr="0019062E">
        <w:trPr>
          <w:jc w:val="center"/>
        </w:trPr>
        <w:tc>
          <w:tcPr>
            <w:tcW w:w="474" w:type="dxa"/>
            <w:vMerge/>
            <w:vAlign w:val="center"/>
          </w:tcPr>
          <w:p w14:paraId="4B03E70D" w14:textId="77777777" w:rsidR="003765B3" w:rsidRPr="003765B3" w:rsidRDefault="003765B3" w:rsidP="003765B3">
            <w:pPr>
              <w:pStyle w:val="Default"/>
              <w:bidi w:val="0"/>
              <w:rPr>
                <w:rFonts w:asciiTheme="majorBidi" w:hAnsiTheme="majorBidi" w:cstheme="majorBidi"/>
                <w:sz w:val="22"/>
                <w:szCs w:val="22"/>
              </w:rPr>
            </w:pPr>
          </w:p>
        </w:tc>
        <w:tc>
          <w:tcPr>
            <w:tcW w:w="571" w:type="dxa"/>
            <w:vAlign w:val="center"/>
          </w:tcPr>
          <w:p w14:paraId="6FC3BF80"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4-6</w:t>
            </w:r>
          </w:p>
        </w:tc>
        <w:tc>
          <w:tcPr>
            <w:tcW w:w="475" w:type="dxa"/>
            <w:vAlign w:val="center"/>
          </w:tcPr>
          <w:p w14:paraId="4396934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029CD55A" w14:textId="398580B1"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55B186E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1691486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5E92706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32EEFDF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15924281" w14:textId="58CDE3E2"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270E0AC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60C166A9" w14:textId="118C921C"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768C5BD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w:t>
            </w:r>
          </w:p>
        </w:tc>
        <w:tc>
          <w:tcPr>
            <w:tcW w:w="475" w:type="dxa"/>
            <w:vAlign w:val="center"/>
          </w:tcPr>
          <w:p w14:paraId="01ABA63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3114497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Merge/>
            <w:vAlign w:val="center"/>
          </w:tcPr>
          <w:p w14:paraId="72546BD8"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475" w:type="dxa"/>
            <w:vMerge/>
            <w:vAlign w:val="center"/>
          </w:tcPr>
          <w:p w14:paraId="2BBA4517"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601" w:type="dxa"/>
            <w:vAlign w:val="center"/>
          </w:tcPr>
          <w:p w14:paraId="23F9548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21</w:t>
            </w:r>
          </w:p>
        </w:tc>
      </w:tr>
      <w:tr w:rsidR="003765B3" w:rsidRPr="003765B3" w14:paraId="27386ACD" w14:textId="77777777" w:rsidTr="0019062E">
        <w:trPr>
          <w:jc w:val="center"/>
        </w:trPr>
        <w:tc>
          <w:tcPr>
            <w:tcW w:w="474" w:type="dxa"/>
            <w:vMerge/>
            <w:vAlign w:val="center"/>
          </w:tcPr>
          <w:p w14:paraId="38D2A7D1" w14:textId="77777777" w:rsidR="003765B3" w:rsidRPr="003765B3" w:rsidRDefault="003765B3" w:rsidP="003765B3">
            <w:pPr>
              <w:pStyle w:val="Default"/>
              <w:bidi w:val="0"/>
              <w:rPr>
                <w:rFonts w:asciiTheme="majorBidi" w:hAnsiTheme="majorBidi" w:cstheme="majorBidi"/>
                <w:sz w:val="22"/>
                <w:szCs w:val="22"/>
              </w:rPr>
            </w:pPr>
          </w:p>
        </w:tc>
        <w:tc>
          <w:tcPr>
            <w:tcW w:w="571" w:type="dxa"/>
            <w:vAlign w:val="center"/>
          </w:tcPr>
          <w:p w14:paraId="047CC60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7-14</w:t>
            </w:r>
          </w:p>
        </w:tc>
        <w:tc>
          <w:tcPr>
            <w:tcW w:w="475" w:type="dxa"/>
            <w:vAlign w:val="center"/>
          </w:tcPr>
          <w:p w14:paraId="41C6EBB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90</w:t>
            </w:r>
          </w:p>
        </w:tc>
        <w:tc>
          <w:tcPr>
            <w:tcW w:w="475" w:type="dxa"/>
            <w:vAlign w:val="center"/>
          </w:tcPr>
          <w:p w14:paraId="074DA32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w:t>
            </w:r>
          </w:p>
        </w:tc>
        <w:tc>
          <w:tcPr>
            <w:tcW w:w="475" w:type="dxa"/>
            <w:vAlign w:val="center"/>
          </w:tcPr>
          <w:p w14:paraId="4878B03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58</w:t>
            </w:r>
          </w:p>
        </w:tc>
        <w:tc>
          <w:tcPr>
            <w:tcW w:w="475" w:type="dxa"/>
            <w:vAlign w:val="center"/>
          </w:tcPr>
          <w:p w14:paraId="590CE56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24</w:t>
            </w:r>
          </w:p>
        </w:tc>
        <w:tc>
          <w:tcPr>
            <w:tcW w:w="475" w:type="dxa"/>
            <w:vAlign w:val="center"/>
          </w:tcPr>
          <w:p w14:paraId="5ECA705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77</w:t>
            </w:r>
          </w:p>
        </w:tc>
        <w:tc>
          <w:tcPr>
            <w:tcW w:w="475" w:type="dxa"/>
            <w:vAlign w:val="center"/>
          </w:tcPr>
          <w:p w14:paraId="1743DEF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61</w:t>
            </w:r>
          </w:p>
        </w:tc>
        <w:tc>
          <w:tcPr>
            <w:tcW w:w="475" w:type="dxa"/>
            <w:vAlign w:val="center"/>
          </w:tcPr>
          <w:p w14:paraId="21CCA5A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42FB08C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w:t>
            </w:r>
          </w:p>
        </w:tc>
        <w:tc>
          <w:tcPr>
            <w:tcW w:w="475" w:type="dxa"/>
            <w:vAlign w:val="center"/>
          </w:tcPr>
          <w:p w14:paraId="338C745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w:t>
            </w:r>
          </w:p>
        </w:tc>
        <w:tc>
          <w:tcPr>
            <w:tcW w:w="475" w:type="dxa"/>
            <w:vAlign w:val="center"/>
          </w:tcPr>
          <w:p w14:paraId="2E58E4DC"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235093EE"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21</w:t>
            </w:r>
          </w:p>
        </w:tc>
        <w:tc>
          <w:tcPr>
            <w:tcW w:w="475" w:type="dxa"/>
            <w:vAlign w:val="center"/>
          </w:tcPr>
          <w:p w14:paraId="6547DA4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23</w:t>
            </w:r>
          </w:p>
        </w:tc>
        <w:tc>
          <w:tcPr>
            <w:tcW w:w="475" w:type="dxa"/>
            <w:vMerge/>
            <w:vAlign w:val="center"/>
          </w:tcPr>
          <w:p w14:paraId="108E3801"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475" w:type="dxa"/>
            <w:vMerge/>
            <w:vAlign w:val="center"/>
          </w:tcPr>
          <w:p w14:paraId="3B074027"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601" w:type="dxa"/>
            <w:vAlign w:val="center"/>
          </w:tcPr>
          <w:p w14:paraId="2034DE1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384</w:t>
            </w:r>
          </w:p>
        </w:tc>
      </w:tr>
      <w:tr w:rsidR="003765B3" w:rsidRPr="003765B3" w14:paraId="47044D5B" w14:textId="77777777" w:rsidTr="0019062E">
        <w:trPr>
          <w:jc w:val="center"/>
        </w:trPr>
        <w:tc>
          <w:tcPr>
            <w:tcW w:w="474" w:type="dxa"/>
            <w:vMerge/>
            <w:vAlign w:val="center"/>
          </w:tcPr>
          <w:p w14:paraId="3A660387" w14:textId="77777777" w:rsidR="003765B3" w:rsidRPr="003765B3" w:rsidRDefault="003765B3" w:rsidP="003765B3">
            <w:pPr>
              <w:pStyle w:val="Default"/>
              <w:bidi w:val="0"/>
              <w:rPr>
                <w:rFonts w:asciiTheme="majorBidi" w:hAnsiTheme="majorBidi" w:cstheme="majorBidi"/>
                <w:sz w:val="22"/>
                <w:szCs w:val="22"/>
              </w:rPr>
            </w:pPr>
          </w:p>
        </w:tc>
        <w:tc>
          <w:tcPr>
            <w:tcW w:w="571" w:type="dxa"/>
            <w:vAlign w:val="center"/>
          </w:tcPr>
          <w:p w14:paraId="76A22FB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15-17</w:t>
            </w:r>
          </w:p>
        </w:tc>
        <w:tc>
          <w:tcPr>
            <w:tcW w:w="475" w:type="dxa"/>
            <w:vAlign w:val="center"/>
          </w:tcPr>
          <w:p w14:paraId="470CE82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96</w:t>
            </w:r>
          </w:p>
        </w:tc>
        <w:tc>
          <w:tcPr>
            <w:tcW w:w="475" w:type="dxa"/>
            <w:vAlign w:val="center"/>
          </w:tcPr>
          <w:p w14:paraId="5533F3D1"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19</w:t>
            </w:r>
          </w:p>
        </w:tc>
        <w:tc>
          <w:tcPr>
            <w:tcW w:w="475" w:type="dxa"/>
            <w:vAlign w:val="center"/>
          </w:tcPr>
          <w:p w14:paraId="451D813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69</w:t>
            </w:r>
          </w:p>
        </w:tc>
        <w:tc>
          <w:tcPr>
            <w:tcW w:w="475" w:type="dxa"/>
            <w:vAlign w:val="center"/>
          </w:tcPr>
          <w:p w14:paraId="17F361E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41</w:t>
            </w:r>
          </w:p>
        </w:tc>
        <w:tc>
          <w:tcPr>
            <w:tcW w:w="475" w:type="dxa"/>
            <w:vAlign w:val="center"/>
          </w:tcPr>
          <w:p w14:paraId="6F0031A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90</w:t>
            </w:r>
          </w:p>
        </w:tc>
        <w:tc>
          <w:tcPr>
            <w:tcW w:w="475" w:type="dxa"/>
            <w:vAlign w:val="center"/>
          </w:tcPr>
          <w:p w14:paraId="757E108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57</w:t>
            </w:r>
          </w:p>
        </w:tc>
        <w:tc>
          <w:tcPr>
            <w:tcW w:w="475" w:type="dxa"/>
            <w:vAlign w:val="center"/>
          </w:tcPr>
          <w:p w14:paraId="004E3B0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543A755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61B4A4F5"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4</w:t>
            </w:r>
          </w:p>
        </w:tc>
        <w:tc>
          <w:tcPr>
            <w:tcW w:w="475" w:type="dxa"/>
            <w:vAlign w:val="center"/>
          </w:tcPr>
          <w:p w14:paraId="6A293A1F"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w:t>
            </w:r>
          </w:p>
        </w:tc>
        <w:tc>
          <w:tcPr>
            <w:tcW w:w="475" w:type="dxa"/>
            <w:vAlign w:val="center"/>
          </w:tcPr>
          <w:p w14:paraId="4AA79F69" w14:textId="6DAC3947" w:rsidR="003765B3" w:rsidRPr="003765B3" w:rsidRDefault="00AB548D" w:rsidP="003765B3">
            <w:pPr>
              <w:pStyle w:val="Default"/>
              <w:bidi w:val="0"/>
              <w:ind w:left="-100" w:right="-108"/>
              <w:jc w:val="center"/>
              <w:rPr>
                <w:rFonts w:asciiTheme="majorBidi" w:hAnsiTheme="majorBidi" w:cstheme="majorBidi"/>
                <w:sz w:val="22"/>
                <w:szCs w:val="22"/>
              </w:rPr>
            </w:pPr>
            <w:r>
              <w:rPr>
                <w:rFonts w:asciiTheme="majorBidi" w:hAnsiTheme="majorBidi" w:cstheme="majorBidi"/>
                <w:sz w:val="22"/>
                <w:szCs w:val="22"/>
              </w:rPr>
              <w:t>-</w:t>
            </w:r>
          </w:p>
        </w:tc>
        <w:tc>
          <w:tcPr>
            <w:tcW w:w="475" w:type="dxa"/>
            <w:vAlign w:val="center"/>
          </w:tcPr>
          <w:p w14:paraId="1B9B6B6B"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w:t>
            </w:r>
          </w:p>
        </w:tc>
        <w:tc>
          <w:tcPr>
            <w:tcW w:w="475" w:type="dxa"/>
            <w:vMerge/>
            <w:vAlign w:val="center"/>
          </w:tcPr>
          <w:p w14:paraId="3474AD68"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475" w:type="dxa"/>
            <w:vMerge/>
            <w:vAlign w:val="center"/>
          </w:tcPr>
          <w:p w14:paraId="7B2D37D5"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601" w:type="dxa"/>
            <w:vAlign w:val="center"/>
          </w:tcPr>
          <w:p w14:paraId="10C3EA6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392</w:t>
            </w:r>
          </w:p>
        </w:tc>
      </w:tr>
      <w:tr w:rsidR="003765B3" w:rsidRPr="003765B3" w14:paraId="4A938984" w14:textId="77777777" w:rsidTr="0019062E">
        <w:trPr>
          <w:jc w:val="center"/>
        </w:trPr>
        <w:tc>
          <w:tcPr>
            <w:tcW w:w="474" w:type="dxa"/>
            <w:vMerge/>
            <w:vAlign w:val="center"/>
          </w:tcPr>
          <w:p w14:paraId="0B187108" w14:textId="77777777" w:rsidR="003765B3" w:rsidRPr="003765B3" w:rsidRDefault="003765B3" w:rsidP="003765B3">
            <w:pPr>
              <w:pStyle w:val="Default"/>
              <w:bidi w:val="0"/>
              <w:rPr>
                <w:rFonts w:asciiTheme="majorBidi" w:hAnsiTheme="majorBidi" w:cstheme="majorBidi"/>
                <w:sz w:val="22"/>
                <w:szCs w:val="22"/>
              </w:rPr>
            </w:pPr>
          </w:p>
        </w:tc>
        <w:tc>
          <w:tcPr>
            <w:tcW w:w="571" w:type="dxa"/>
            <w:vAlign w:val="center"/>
          </w:tcPr>
          <w:p w14:paraId="43B4F2A2" w14:textId="77777777" w:rsidR="003765B3" w:rsidRPr="003765B3" w:rsidRDefault="003765B3" w:rsidP="003765B3">
            <w:pPr>
              <w:pStyle w:val="Default"/>
              <w:bidi w:val="0"/>
              <w:ind w:left="-100" w:right="-108"/>
              <w:rPr>
                <w:rFonts w:asciiTheme="majorBidi" w:hAnsiTheme="majorBidi" w:cstheme="majorBidi"/>
                <w:sz w:val="22"/>
                <w:szCs w:val="22"/>
              </w:rPr>
            </w:pPr>
            <w:r w:rsidRPr="003765B3">
              <w:rPr>
                <w:rFonts w:asciiTheme="majorBidi" w:hAnsiTheme="majorBidi" w:cstheme="majorBidi"/>
                <w:sz w:val="22"/>
                <w:szCs w:val="22"/>
              </w:rPr>
              <w:t>Total</w:t>
            </w:r>
          </w:p>
        </w:tc>
        <w:tc>
          <w:tcPr>
            <w:tcW w:w="475" w:type="dxa"/>
            <w:vAlign w:val="center"/>
          </w:tcPr>
          <w:p w14:paraId="0FCD0992"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189</w:t>
            </w:r>
          </w:p>
        </w:tc>
        <w:tc>
          <w:tcPr>
            <w:tcW w:w="475" w:type="dxa"/>
            <w:vAlign w:val="center"/>
          </w:tcPr>
          <w:p w14:paraId="47F4DBE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34</w:t>
            </w:r>
          </w:p>
        </w:tc>
        <w:tc>
          <w:tcPr>
            <w:tcW w:w="475" w:type="dxa"/>
            <w:vAlign w:val="center"/>
          </w:tcPr>
          <w:p w14:paraId="17A56A7D"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129</w:t>
            </w:r>
          </w:p>
        </w:tc>
        <w:tc>
          <w:tcPr>
            <w:tcW w:w="475" w:type="dxa"/>
            <w:vAlign w:val="center"/>
          </w:tcPr>
          <w:p w14:paraId="3FF3060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67</w:t>
            </w:r>
          </w:p>
        </w:tc>
        <w:tc>
          <w:tcPr>
            <w:tcW w:w="475" w:type="dxa"/>
            <w:vAlign w:val="center"/>
          </w:tcPr>
          <w:p w14:paraId="693AA1AA"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175</w:t>
            </w:r>
          </w:p>
        </w:tc>
        <w:tc>
          <w:tcPr>
            <w:tcW w:w="475" w:type="dxa"/>
            <w:vAlign w:val="center"/>
          </w:tcPr>
          <w:p w14:paraId="0958EB46"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125</w:t>
            </w:r>
          </w:p>
        </w:tc>
        <w:tc>
          <w:tcPr>
            <w:tcW w:w="475" w:type="dxa"/>
            <w:vAlign w:val="center"/>
          </w:tcPr>
          <w:p w14:paraId="3346A13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5</w:t>
            </w:r>
          </w:p>
        </w:tc>
        <w:tc>
          <w:tcPr>
            <w:tcW w:w="475" w:type="dxa"/>
            <w:vAlign w:val="center"/>
          </w:tcPr>
          <w:p w14:paraId="37A38B14"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7</w:t>
            </w:r>
          </w:p>
        </w:tc>
        <w:tc>
          <w:tcPr>
            <w:tcW w:w="475" w:type="dxa"/>
            <w:vAlign w:val="center"/>
          </w:tcPr>
          <w:p w14:paraId="181B5EC7"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12</w:t>
            </w:r>
          </w:p>
        </w:tc>
        <w:tc>
          <w:tcPr>
            <w:tcW w:w="475" w:type="dxa"/>
            <w:vAlign w:val="center"/>
          </w:tcPr>
          <w:p w14:paraId="6D0FA9F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9</w:t>
            </w:r>
          </w:p>
        </w:tc>
        <w:tc>
          <w:tcPr>
            <w:tcW w:w="475" w:type="dxa"/>
            <w:vAlign w:val="center"/>
          </w:tcPr>
          <w:p w14:paraId="0CF87958"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23</w:t>
            </w:r>
          </w:p>
        </w:tc>
        <w:tc>
          <w:tcPr>
            <w:tcW w:w="475" w:type="dxa"/>
            <w:vAlign w:val="center"/>
          </w:tcPr>
          <w:p w14:paraId="3353EE53"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33</w:t>
            </w:r>
          </w:p>
        </w:tc>
        <w:tc>
          <w:tcPr>
            <w:tcW w:w="475" w:type="dxa"/>
            <w:vMerge/>
            <w:vAlign w:val="center"/>
          </w:tcPr>
          <w:p w14:paraId="35EAB953"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475" w:type="dxa"/>
            <w:vMerge/>
            <w:vAlign w:val="center"/>
          </w:tcPr>
          <w:p w14:paraId="08D47075" w14:textId="77777777" w:rsidR="003765B3" w:rsidRPr="003765B3" w:rsidRDefault="003765B3" w:rsidP="003765B3">
            <w:pPr>
              <w:pStyle w:val="Default"/>
              <w:ind w:left="-100" w:right="-108"/>
              <w:jc w:val="center"/>
              <w:rPr>
                <w:rFonts w:asciiTheme="majorBidi" w:hAnsiTheme="majorBidi" w:cstheme="majorBidi"/>
                <w:sz w:val="22"/>
                <w:szCs w:val="22"/>
              </w:rPr>
            </w:pPr>
          </w:p>
        </w:tc>
        <w:tc>
          <w:tcPr>
            <w:tcW w:w="601" w:type="dxa"/>
            <w:vAlign w:val="center"/>
          </w:tcPr>
          <w:p w14:paraId="58EB0109" w14:textId="77777777" w:rsidR="003765B3" w:rsidRPr="003765B3" w:rsidRDefault="003765B3" w:rsidP="003765B3">
            <w:pPr>
              <w:pStyle w:val="Default"/>
              <w:bidi w:val="0"/>
              <w:ind w:left="-100" w:right="-108"/>
              <w:jc w:val="center"/>
              <w:rPr>
                <w:rFonts w:asciiTheme="majorBidi" w:hAnsiTheme="majorBidi" w:cstheme="majorBidi"/>
                <w:sz w:val="22"/>
                <w:szCs w:val="22"/>
              </w:rPr>
            </w:pPr>
            <w:r w:rsidRPr="003765B3">
              <w:rPr>
                <w:rFonts w:asciiTheme="majorBidi" w:hAnsiTheme="majorBidi" w:cstheme="majorBidi"/>
                <w:sz w:val="22"/>
                <w:szCs w:val="22"/>
              </w:rPr>
              <w:t>808</w:t>
            </w:r>
          </w:p>
        </w:tc>
      </w:tr>
    </w:tbl>
    <w:p w14:paraId="190F5F3A" w14:textId="40C95D9B" w:rsidR="002C3857" w:rsidRPr="00DD5985" w:rsidRDefault="002C3857" w:rsidP="00046358">
      <w:pPr>
        <w:pStyle w:val="Default"/>
        <w:spacing w:after="120"/>
        <w:rPr>
          <w:rFonts w:asciiTheme="majorBidi" w:hAnsiTheme="majorBidi" w:cstheme="majorBidi"/>
          <w:sz w:val="22"/>
          <w:szCs w:val="22"/>
        </w:rPr>
      </w:pPr>
      <w:r w:rsidRPr="003765B3">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7DC4F87A" w14:textId="105CC55F" w:rsidR="005C435B" w:rsidRPr="00274ACD" w:rsidRDefault="0023044F" w:rsidP="009835FD">
      <w:pPr>
        <w:pStyle w:val="Default"/>
        <w:spacing w:before="120" w:line="360" w:lineRule="auto"/>
        <w:jc w:val="both"/>
        <w:rPr>
          <w:rFonts w:asciiTheme="majorBidi" w:hAnsiTheme="majorBidi" w:cstheme="majorBidi"/>
          <w:highlight w:val="cyan"/>
        </w:rPr>
      </w:pPr>
      <w:r w:rsidRPr="0023044F">
        <w:rPr>
          <w:rFonts w:asciiTheme="majorBidi" w:hAnsiTheme="majorBidi" w:cstheme="majorBidi"/>
          <w:b/>
          <w:bCs/>
          <w:u w:val="single"/>
        </w:rPr>
        <w:t>Question 18(</w:t>
      </w:r>
      <w:r>
        <w:rPr>
          <w:rFonts w:asciiTheme="majorBidi" w:hAnsiTheme="majorBidi" w:cstheme="majorBidi"/>
          <w:b/>
          <w:bCs/>
          <w:u w:val="single"/>
        </w:rPr>
        <w:t>c</w:t>
      </w:r>
      <w:r w:rsidRPr="0023044F">
        <w:rPr>
          <w:rFonts w:asciiTheme="majorBidi" w:hAnsiTheme="majorBidi" w:cstheme="majorBidi"/>
          <w:b/>
          <w:bCs/>
          <w:u w:val="single"/>
        </w:rPr>
        <w:t>)</w:t>
      </w:r>
    </w:p>
    <w:p w14:paraId="087D5A4F" w14:textId="4E71C222" w:rsidR="004D460A" w:rsidRPr="006D5936" w:rsidRDefault="005C435B" w:rsidP="008B7D8A">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49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29252A" w:rsidRPr="00C17425">
        <w:rPr>
          <w:rFonts w:asciiTheme="majorBidi" w:hAnsiTheme="majorBidi" w:cstheme="majorBidi"/>
          <w:b/>
          <w:bCs/>
          <w:sz w:val="24"/>
          <w:szCs w:val="24"/>
          <w:u w:val="single"/>
        </w:rPr>
        <w:t>Elementary</w:t>
      </w:r>
      <w:r w:rsidRPr="00C17425">
        <w:rPr>
          <w:rFonts w:asciiTheme="majorBidi" w:hAnsiTheme="majorBidi" w:cstheme="majorBidi"/>
          <w:b/>
          <w:bCs/>
          <w:sz w:val="24"/>
          <w:szCs w:val="24"/>
          <w:u w:val="single"/>
        </w:rPr>
        <w:t xml:space="preserve"> School Pupils with Disabilities Studying in </w:t>
      </w:r>
      <w:r w:rsidR="00237275" w:rsidRPr="00237275">
        <w:rPr>
          <w:rFonts w:asciiTheme="majorBidi" w:hAnsiTheme="majorBidi" w:cstheme="majorBidi"/>
          <w:b/>
          <w:bCs/>
          <w:sz w:val="24"/>
          <w:szCs w:val="24"/>
          <w:u w:val="single"/>
        </w:rPr>
        <w:t xml:space="preserve">General </w:t>
      </w:r>
      <w:r w:rsidRPr="00C17425">
        <w:rPr>
          <w:rFonts w:asciiTheme="majorBidi" w:hAnsiTheme="majorBidi" w:cstheme="majorBidi"/>
          <w:b/>
          <w:bCs/>
          <w:sz w:val="24"/>
          <w:szCs w:val="24"/>
          <w:u w:val="single"/>
        </w:rPr>
        <w:t>Education Schools (by Population Group and Gender (</w:t>
      </w:r>
      <w:r w:rsidRPr="006D5936">
        <w:rPr>
          <w:rFonts w:asciiTheme="majorBidi" w:hAnsiTheme="majorBidi" w:cstheme="majorBidi"/>
          <w:b/>
          <w:bCs/>
          <w:sz w:val="24"/>
          <w:szCs w:val="24"/>
          <w:u w:val="single"/>
        </w:rPr>
        <w:t>2021-2023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bidiVisual/>
        <w:tblW w:w="9060" w:type="dxa"/>
        <w:jc w:val="center"/>
        <w:tblLook w:val="04A0" w:firstRow="1" w:lastRow="0" w:firstColumn="1" w:lastColumn="0" w:noHBand="0" w:noVBand="1"/>
      </w:tblPr>
      <w:tblGrid>
        <w:gridCol w:w="901"/>
        <w:gridCol w:w="709"/>
        <w:gridCol w:w="901"/>
        <w:gridCol w:w="851"/>
        <w:gridCol w:w="901"/>
        <w:gridCol w:w="851"/>
        <w:gridCol w:w="901"/>
        <w:gridCol w:w="851"/>
        <w:gridCol w:w="2194"/>
      </w:tblGrid>
      <w:tr w:rsidR="005C435B" w:rsidRPr="00274ACD" w14:paraId="38BCCD63" w14:textId="77777777" w:rsidTr="0019062E">
        <w:trPr>
          <w:trHeight w:val="300"/>
          <w:jc w:val="center"/>
        </w:trPr>
        <w:tc>
          <w:tcPr>
            <w:tcW w:w="6866"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BFE3116"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2021</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ADEF28"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5C435B" w:rsidRPr="00274ACD" w14:paraId="3B516772" w14:textId="77777777" w:rsidTr="0019062E">
        <w:trPr>
          <w:trHeight w:val="300"/>
          <w:jc w:val="center"/>
        </w:trPr>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E20328C"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43FE7B1"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2A87267"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339B20F" w14:textId="77777777" w:rsidR="005C435B" w:rsidRPr="00274ACD" w:rsidRDefault="005C435B"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70BEB7" w14:textId="77777777" w:rsidR="005C435B" w:rsidRPr="00274ACD" w:rsidRDefault="005C435B"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C801EF" w:rsidRPr="00274ACD" w14:paraId="5D95172B"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CFA48B8"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8C49F8C"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A299C7E"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965776D"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4A3486C"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71E1712"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8680473"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97F93BC"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E53529C" w14:textId="73B9692F" w:rsidR="005C435B" w:rsidRPr="00274ACD" w:rsidRDefault="005C435B" w:rsidP="00C81F3C">
            <w:pPr>
              <w:bidi w:val="0"/>
              <w:spacing w:after="0" w:line="240" w:lineRule="auto"/>
              <w:jc w:val="center"/>
              <w:rPr>
                <w:rFonts w:asciiTheme="majorBidi" w:eastAsia="Times New Roman" w:hAnsiTheme="majorBidi" w:cstheme="majorBidi"/>
                <w:b/>
                <w:bCs/>
                <w:color w:val="000000"/>
              </w:rPr>
            </w:pPr>
            <w:r w:rsidRPr="00C17425">
              <w:rPr>
                <w:rFonts w:asciiTheme="majorBidi" w:eastAsia="Times New Roman" w:hAnsiTheme="majorBidi" w:cstheme="majorBidi"/>
                <w:b/>
                <w:bCs/>
                <w:color w:val="000000"/>
              </w:rPr>
              <w:t>Gender</w:t>
            </w:r>
          </w:p>
        </w:tc>
      </w:tr>
      <w:tr w:rsidR="00C801EF" w:rsidRPr="00274ACD" w14:paraId="6FEE93EB"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045DEF09"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13</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22A7EE6F"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25</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1F72DAB7"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712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43D4F69"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1,330</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0F1C3A13"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9,039</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48ECB6F4"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16,438</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C33967E"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40,506</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221302C"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54,216</w:t>
            </w:r>
          </w:p>
        </w:tc>
        <w:tc>
          <w:tcPr>
            <w:tcW w:w="2194" w:type="dxa"/>
            <w:tcBorders>
              <w:top w:val="nil"/>
              <w:left w:val="single" w:sz="4" w:space="0" w:color="auto"/>
              <w:bottom w:val="single" w:sz="4" w:space="0" w:color="auto"/>
              <w:right w:val="single" w:sz="4" w:space="0" w:color="auto"/>
            </w:tcBorders>
            <w:vAlign w:val="center"/>
          </w:tcPr>
          <w:p w14:paraId="6E41DE00" w14:textId="77777777" w:rsidR="005C435B" w:rsidRPr="00274ACD" w:rsidRDefault="005C435B" w:rsidP="005C435B">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2021</w:t>
            </w:r>
          </w:p>
        </w:tc>
      </w:tr>
      <w:tr w:rsidR="005C435B" w:rsidRPr="00274ACD" w14:paraId="2E17F2E7" w14:textId="77777777" w:rsidTr="0019062E">
        <w:trPr>
          <w:trHeight w:val="300"/>
          <w:jc w:val="center"/>
        </w:trPr>
        <w:tc>
          <w:tcPr>
            <w:tcW w:w="6866"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EAD8A32"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2022</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9B6253"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5C435B" w:rsidRPr="00274ACD" w14:paraId="0BC474AE" w14:textId="77777777" w:rsidTr="0019062E">
        <w:trPr>
          <w:trHeight w:val="300"/>
          <w:jc w:val="center"/>
        </w:trPr>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7CE5F35"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327658B"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96F77E9"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4580D92" w14:textId="77777777" w:rsidR="005C435B" w:rsidRPr="00274ACD" w:rsidRDefault="005C435B"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0D7168" w14:textId="77777777" w:rsidR="005C435B" w:rsidRPr="00274ACD" w:rsidRDefault="005C435B"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C801EF" w:rsidRPr="00274ACD" w14:paraId="7B374E2E"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ABCFF25"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F94F04F"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FD3AD36"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6A8D864"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682641F"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7347D366"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585DD9A"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B932601"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4"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7725ABA8" w14:textId="0088BC1D"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Gender</w:t>
            </w:r>
          </w:p>
        </w:tc>
      </w:tr>
      <w:tr w:rsidR="00C801EF" w:rsidRPr="00274ACD" w14:paraId="09862709"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3DE07A45"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14</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7BF81DB"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23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8E591C4"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701</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A15D28F"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1,323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123BA74C"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8,804</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58DBEF1"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16,011</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79E2DD18"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39,936</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F48CEBE"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53,392</w:t>
            </w:r>
          </w:p>
        </w:tc>
        <w:tc>
          <w:tcPr>
            <w:tcW w:w="2194" w:type="dxa"/>
            <w:tcBorders>
              <w:top w:val="nil"/>
              <w:left w:val="single" w:sz="4" w:space="0" w:color="auto"/>
              <w:bottom w:val="single" w:sz="4" w:space="0" w:color="auto"/>
              <w:right w:val="single" w:sz="4" w:space="0" w:color="auto"/>
            </w:tcBorders>
            <w:vAlign w:val="center"/>
          </w:tcPr>
          <w:p w14:paraId="77300D96" w14:textId="77777777" w:rsidR="005C435B" w:rsidRPr="00274ACD" w:rsidRDefault="005C435B" w:rsidP="005C435B">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2022</w:t>
            </w:r>
          </w:p>
        </w:tc>
      </w:tr>
      <w:tr w:rsidR="005C435B" w:rsidRPr="00274ACD" w14:paraId="01112FBF" w14:textId="77777777" w:rsidTr="0019062E">
        <w:trPr>
          <w:trHeight w:val="300"/>
          <w:jc w:val="center"/>
        </w:trPr>
        <w:tc>
          <w:tcPr>
            <w:tcW w:w="6866"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943B57"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2023</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B565DA" w14:textId="77777777" w:rsidR="005C435B" w:rsidRPr="00274ACD" w:rsidRDefault="005C435B" w:rsidP="005C435B">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5C435B" w:rsidRPr="00274ACD" w14:paraId="5888A93C" w14:textId="77777777" w:rsidTr="0019062E">
        <w:trPr>
          <w:trHeight w:val="300"/>
          <w:jc w:val="center"/>
        </w:trPr>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B6153CF"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FD8E021"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E1B0C3F"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EB19C32" w14:textId="77777777" w:rsidR="005C435B" w:rsidRPr="00274ACD" w:rsidRDefault="005C435B"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C22169" w14:textId="77777777" w:rsidR="005C435B" w:rsidRPr="00274ACD" w:rsidRDefault="005C435B" w:rsidP="005C435B">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C801EF" w:rsidRPr="00274ACD" w14:paraId="1C74544B"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DD158D0"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348DA43"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CEA06BF"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9118F07"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1A8B785"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09510BB"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1AF9E3E"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9567A54" w14:textId="77777777" w:rsidR="005C435B" w:rsidRPr="00274ACD" w:rsidRDefault="005C435B" w:rsidP="004D0496">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4" w:type="dxa"/>
            <w:tcBorders>
              <w:top w:val="nil"/>
              <w:left w:val="single" w:sz="4" w:space="0" w:color="auto"/>
              <w:bottom w:val="single" w:sz="4" w:space="0" w:color="auto"/>
              <w:right w:val="single" w:sz="4" w:space="0" w:color="auto"/>
            </w:tcBorders>
            <w:shd w:val="clear" w:color="auto" w:fill="BFBFBF" w:themeFill="background1" w:themeFillShade="BF"/>
          </w:tcPr>
          <w:p w14:paraId="459FBF22" w14:textId="208D9C7F" w:rsidR="005C435B" w:rsidRPr="00274ACD" w:rsidRDefault="005C435B" w:rsidP="005C435B">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 Gender</w:t>
            </w:r>
          </w:p>
        </w:tc>
      </w:tr>
      <w:tr w:rsidR="00C801EF" w:rsidRPr="00274ACD" w14:paraId="07A82401"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534D20C4"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0EEED92"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31</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791CE93B"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712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52C6B8D"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1,273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7426E872"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9,051</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3B050A8"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16,267</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6E12FE97"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40,619</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9BDE495" w14:textId="77777777" w:rsidR="005C435B" w:rsidRPr="00274ACD" w:rsidRDefault="005C435B" w:rsidP="00274ACD">
            <w:pPr>
              <w:bidi w:val="0"/>
              <w:spacing w:after="0" w:line="240" w:lineRule="auto"/>
              <w:ind w:left="-90" w:right="-83"/>
              <w:jc w:val="center"/>
              <w:rPr>
                <w:rFonts w:asciiTheme="majorBidi" w:hAnsiTheme="majorBidi" w:cstheme="majorBidi"/>
                <w:b/>
                <w:bCs/>
                <w:color w:val="000000"/>
              </w:rPr>
            </w:pPr>
            <w:r w:rsidRPr="00274ACD">
              <w:rPr>
                <w:rFonts w:asciiTheme="majorBidi" w:hAnsiTheme="majorBidi" w:cstheme="majorBidi"/>
                <w:b/>
                <w:bCs/>
                <w:color w:val="000000"/>
              </w:rPr>
              <w:t>54,912</w:t>
            </w:r>
          </w:p>
        </w:tc>
        <w:tc>
          <w:tcPr>
            <w:tcW w:w="2194" w:type="dxa"/>
            <w:tcBorders>
              <w:top w:val="nil"/>
              <w:left w:val="single" w:sz="4" w:space="0" w:color="auto"/>
              <w:bottom w:val="single" w:sz="4" w:space="0" w:color="auto"/>
              <w:right w:val="single" w:sz="4" w:space="0" w:color="auto"/>
            </w:tcBorders>
            <w:vAlign w:val="center"/>
          </w:tcPr>
          <w:p w14:paraId="34F7208A" w14:textId="77777777" w:rsidR="005C435B" w:rsidRPr="00274ACD" w:rsidRDefault="005C435B" w:rsidP="005C435B">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2023</w:t>
            </w:r>
          </w:p>
        </w:tc>
      </w:tr>
    </w:tbl>
    <w:p w14:paraId="5879F3FB" w14:textId="6415FCAC" w:rsidR="005C435B" w:rsidRPr="00DD5985" w:rsidRDefault="005C435B" w:rsidP="00046358">
      <w:pPr>
        <w:pStyle w:val="Default"/>
        <w:spacing w:after="120"/>
        <w:rPr>
          <w:rFonts w:asciiTheme="majorBidi" w:hAnsiTheme="majorBidi" w:cstheme="majorBidi"/>
          <w:sz w:val="22"/>
          <w:szCs w:val="22"/>
        </w:rPr>
      </w:pPr>
      <w:r w:rsidRPr="00274ACD">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5991D82C" w14:textId="1ACC2D9E" w:rsidR="0029252A" w:rsidRPr="006D5936" w:rsidRDefault="0029252A"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50</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Elementary School Pupils with Disabilities </w:t>
      </w:r>
      <w:r w:rsidR="00C17425">
        <w:rPr>
          <w:rFonts w:asciiTheme="majorBidi" w:hAnsiTheme="majorBidi" w:cstheme="majorBidi"/>
          <w:b/>
          <w:bCs/>
          <w:sz w:val="24"/>
          <w:szCs w:val="24"/>
          <w:u w:val="single"/>
        </w:rPr>
        <w:t xml:space="preserve">Integrated </w:t>
      </w:r>
      <w:r w:rsidRPr="0026495D">
        <w:rPr>
          <w:rFonts w:asciiTheme="majorBidi" w:hAnsiTheme="majorBidi" w:cstheme="majorBidi"/>
          <w:b/>
          <w:bCs/>
          <w:sz w:val="24"/>
          <w:szCs w:val="24"/>
          <w:u w:val="single"/>
        </w:rPr>
        <w:t xml:space="preserve">in </w:t>
      </w:r>
      <w:r w:rsidR="00237275">
        <w:rPr>
          <w:rFonts w:asciiTheme="majorBidi" w:hAnsiTheme="majorBidi" w:cstheme="majorBidi"/>
          <w:b/>
          <w:bCs/>
          <w:sz w:val="24"/>
          <w:szCs w:val="24"/>
          <w:u w:val="single"/>
        </w:rPr>
        <w:t>General</w:t>
      </w:r>
      <w:r w:rsidR="00237275"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Education Schools (by Residential District, Population Group and Gender (2023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tblStyle w:val="TableGrid"/>
        <w:tblW w:w="8926" w:type="dxa"/>
        <w:jc w:val="center"/>
        <w:tblLook w:val="04A0" w:firstRow="1" w:lastRow="0" w:firstColumn="1" w:lastColumn="0" w:noHBand="0" w:noVBand="1"/>
      </w:tblPr>
      <w:tblGrid>
        <w:gridCol w:w="1955"/>
        <w:gridCol w:w="850"/>
        <w:gridCol w:w="901"/>
        <w:gridCol w:w="851"/>
        <w:gridCol w:w="901"/>
        <w:gridCol w:w="834"/>
        <w:gridCol w:w="901"/>
        <w:gridCol w:w="832"/>
        <w:gridCol w:w="901"/>
      </w:tblGrid>
      <w:tr w:rsidR="0029252A" w:rsidRPr="00274ACD" w14:paraId="5875F87B" w14:textId="77777777" w:rsidTr="00FD298B">
        <w:trPr>
          <w:jc w:val="center"/>
        </w:trPr>
        <w:tc>
          <w:tcPr>
            <w:tcW w:w="2080" w:type="dxa"/>
            <w:shd w:val="clear" w:color="auto" w:fill="BFBFBF" w:themeFill="background1" w:themeFillShade="BF"/>
            <w:vAlign w:val="center"/>
          </w:tcPr>
          <w:p w14:paraId="4B1EF0B7"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7D05896C"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2023</w:t>
            </w:r>
          </w:p>
        </w:tc>
      </w:tr>
      <w:tr w:rsidR="0029252A" w:rsidRPr="00274ACD" w14:paraId="22E9B282" w14:textId="77777777" w:rsidTr="00FD298B">
        <w:trPr>
          <w:jc w:val="center"/>
        </w:trPr>
        <w:tc>
          <w:tcPr>
            <w:tcW w:w="2080" w:type="dxa"/>
            <w:shd w:val="clear" w:color="auto" w:fill="BFBFBF" w:themeFill="background1" w:themeFillShade="BF"/>
            <w:vAlign w:val="center"/>
          </w:tcPr>
          <w:p w14:paraId="40CA7773"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32555EC7"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1021D6A2"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7D33AC43"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42647502"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Circassians</w:t>
            </w:r>
          </w:p>
        </w:tc>
      </w:tr>
      <w:tr w:rsidR="0029252A" w:rsidRPr="00274ACD" w14:paraId="3F0CD849" w14:textId="77777777" w:rsidTr="00FD298B">
        <w:trPr>
          <w:jc w:val="center"/>
        </w:trPr>
        <w:tc>
          <w:tcPr>
            <w:tcW w:w="2080" w:type="dxa"/>
            <w:shd w:val="clear" w:color="auto" w:fill="BFBFBF" w:themeFill="background1" w:themeFillShade="BF"/>
            <w:vAlign w:val="center"/>
          </w:tcPr>
          <w:p w14:paraId="7A71E476"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District/ Gender</w:t>
            </w:r>
          </w:p>
        </w:tc>
        <w:tc>
          <w:tcPr>
            <w:tcW w:w="855" w:type="dxa"/>
            <w:shd w:val="clear" w:color="auto" w:fill="BFBFBF" w:themeFill="background1" w:themeFillShade="BF"/>
            <w:vAlign w:val="center"/>
          </w:tcPr>
          <w:p w14:paraId="7E568EC1"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9AF871C"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3DDF26E5"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34E40458"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2A87860D"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C2E71A6"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0CCAA761"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583DEF2" w14:textId="7777777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r>
      <w:tr w:rsidR="0029252A" w:rsidRPr="00274ACD" w14:paraId="4762882D" w14:textId="77777777" w:rsidTr="00FD298B">
        <w:trPr>
          <w:jc w:val="center"/>
        </w:trPr>
        <w:tc>
          <w:tcPr>
            <w:tcW w:w="2080" w:type="dxa"/>
            <w:vAlign w:val="center"/>
          </w:tcPr>
          <w:p w14:paraId="6AD23159" w14:textId="77777777"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South</w:t>
            </w:r>
          </w:p>
        </w:tc>
        <w:tc>
          <w:tcPr>
            <w:tcW w:w="855" w:type="dxa"/>
            <w:vAlign w:val="center"/>
          </w:tcPr>
          <w:p w14:paraId="1CBC1274" w14:textId="084F4918"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8,891</w:t>
            </w:r>
          </w:p>
        </w:tc>
        <w:tc>
          <w:tcPr>
            <w:tcW w:w="856" w:type="dxa"/>
            <w:vAlign w:val="center"/>
          </w:tcPr>
          <w:p w14:paraId="761CAE00" w14:textId="64B3DE61"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5,708</w:t>
            </w:r>
          </w:p>
        </w:tc>
        <w:tc>
          <w:tcPr>
            <w:tcW w:w="856" w:type="dxa"/>
            <w:vAlign w:val="center"/>
          </w:tcPr>
          <w:p w14:paraId="454C293D" w14:textId="63672613"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3,217</w:t>
            </w:r>
          </w:p>
        </w:tc>
        <w:tc>
          <w:tcPr>
            <w:tcW w:w="856" w:type="dxa"/>
            <w:vAlign w:val="center"/>
          </w:tcPr>
          <w:p w14:paraId="15D6F117" w14:textId="072C83E4"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1,726</w:t>
            </w:r>
          </w:p>
        </w:tc>
        <w:tc>
          <w:tcPr>
            <w:tcW w:w="855" w:type="dxa"/>
            <w:vAlign w:val="center"/>
          </w:tcPr>
          <w:p w14:paraId="71EBB05B" w14:textId="51CC8543"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w:t>
            </w:r>
          </w:p>
        </w:tc>
        <w:tc>
          <w:tcPr>
            <w:tcW w:w="856" w:type="dxa"/>
            <w:vAlign w:val="center"/>
          </w:tcPr>
          <w:p w14:paraId="79D98B51" w14:textId="2E214776"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w:t>
            </w:r>
          </w:p>
        </w:tc>
        <w:tc>
          <w:tcPr>
            <w:tcW w:w="856" w:type="dxa"/>
            <w:vAlign w:val="center"/>
          </w:tcPr>
          <w:p w14:paraId="29C290CC" w14:textId="64E1A2CD"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839AB04" w14:textId="3F2F857D"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02628CC6" w14:textId="77777777" w:rsidTr="00FD298B">
        <w:trPr>
          <w:jc w:val="center"/>
        </w:trPr>
        <w:tc>
          <w:tcPr>
            <w:tcW w:w="2080" w:type="dxa"/>
            <w:vAlign w:val="center"/>
          </w:tcPr>
          <w:p w14:paraId="2A0F0A61" w14:textId="77777777"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Haifa</w:t>
            </w:r>
          </w:p>
        </w:tc>
        <w:tc>
          <w:tcPr>
            <w:tcW w:w="855" w:type="dxa"/>
            <w:vAlign w:val="center"/>
          </w:tcPr>
          <w:p w14:paraId="1E0DF186" w14:textId="5005A6F9"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6,098</w:t>
            </w:r>
          </w:p>
        </w:tc>
        <w:tc>
          <w:tcPr>
            <w:tcW w:w="856" w:type="dxa"/>
            <w:vAlign w:val="center"/>
          </w:tcPr>
          <w:p w14:paraId="17F763B2" w14:textId="03E3814B"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4,195</w:t>
            </w:r>
          </w:p>
        </w:tc>
        <w:tc>
          <w:tcPr>
            <w:tcW w:w="856" w:type="dxa"/>
            <w:vAlign w:val="center"/>
          </w:tcPr>
          <w:p w14:paraId="08B8581E" w14:textId="49E3BDC3"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2,123</w:t>
            </w:r>
          </w:p>
        </w:tc>
        <w:tc>
          <w:tcPr>
            <w:tcW w:w="856" w:type="dxa"/>
            <w:vAlign w:val="center"/>
          </w:tcPr>
          <w:p w14:paraId="23193012" w14:textId="40F3BF6D"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1,114</w:t>
            </w:r>
          </w:p>
        </w:tc>
        <w:tc>
          <w:tcPr>
            <w:tcW w:w="855" w:type="dxa"/>
            <w:vAlign w:val="center"/>
          </w:tcPr>
          <w:p w14:paraId="1855ECB9" w14:textId="62038D6A"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210</w:t>
            </w:r>
          </w:p>
        </w:tc>
        <w:tc>
          <w:tcPr>
            <w:tcW w:w="856" w:type="dxa"/>
            <w:vAlign w:val="center"/>
          </w:tcPr>
          <w:p w14:paraId="336721F1" w14:textId="3D550D06"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110</w:t>
            </w:r>
          </w:p>
        </w:tc>
        <w:tc>
          <w:tcPr>
            <w:tcW w:w="856" w:type="dxa"/>
            <w:vAlign w:val="center"/>
          </w:tcPr>
          <w:p w14:paraId="168DDEE3" w14:textId="1122A2F4"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5BAC771D" w14:textId="1D20DF49"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02AB542F" w14:textId="77777777" w:rsidTr="00FD298B">
        <w:trPr>
          <w:jc w:val="center"/>
        </w:trPr>
        <w:tc>
          <w:tcPr>
            <w:tcW w:w="2080" w:type="dxa"/>
            <w:vAlign w:val="center"/>
          </w:tcPr>
          <w:p w14:paraId="19BF375D" w14:textId="77777777"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Jerusalem</w:t>
            </w:r>
          </w:p>
        </w:tc>
        <w:tc>
          <w:tcPr>
            <w:tcW w:w="855" w:type="dxa"/>
            <w:vAlign w:val="center"/>
          </w:tcPr>
          <w:p w14:paraId="57BB9D70" w14:textId="5F118E6A"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8,923</w:t>
            </w:r>
          </w:p>
        </w:tc>
        <w:tc>
          <w:tcPr>
            <w:tcW w:w="856" w:type="dxa"/>
            <w:vAlign w:val="center"/>
          </w:tcPr>
          <w:p w14:paraId="5393BA70" w14:textId="3F915AF7"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9,837</w:t>
            </w:r>
          </w:p>
        </w:tc>
        <w:tc>
          <w:tcPr>
            <w:tcW w:w="856" w:type="dxa"/>
            <w:vAlign w:val="center"/>
          </w:tcPr>
          <w:p w14:paraId="656431FA" w14:textId="465B8322"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2,160</w:t>
            </w:r>
          </w:p>
        </w:tc>
        <w:tc>
          <w:tcPr>
            <w:tcW w:w="856" w:type="dxa"/>
            <w:vAlign w:val="center"/>
          </w:tcPr>
          <w:p w14:paraId="4FDE351C" w14:textId="3FC27B2E"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1,240</w:t>
            </w:r>
          </w:p>
        </w:tc>
        <w:tc>
          <w:tcPr>
            <w:tcW w:w="855" w:type="dxa"/>
            <w:vAlign w:val="center"/>
          </w:tcPr>
          <w:p w14:paraId="1AA86597" w14:textId="2465CBB5"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494E1358" w14:textId="2FBA97FF"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5348E75E" w14:textId="78D21D4A"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EE0D72B" w14:textId="727BB4B2"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r>
      <w:tr w:rsidR="0029252A" w:rsidRPr="00274ACD" w14:paraId="4A58FE4B" w14:textId="77777777" w:rsidTr="00FD298B">
        <w:trPr>
          <w:jc w:val="center"/>
        </w:trPr>
        <w:tc>
          <w:tcPr>
            <w:tcW w:w="2080" w:type="dxa"/>
            <w:vAlign w:val="center"/>
          </w:tcPr>
          <w:p w14:paraId="01C92E19" w14:textId="77777777"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Center</w:t>
            </w:r>
          </w:p>
        </w:tc>
        <w:tc>
          <w:tcPr>
            <w:tcW w:w="855" w:type="dxa"/>
            <w:vAlign w:val="center"/>
          </w:tcPr>
          <w:p w14:paraId="1DFA3035" w14:textId="0ED013DE"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13,229</w:t>
            </w:r>
          </w:p>
        </w:tc>
        <w:tc>
          <w:tcPr>
            <w:tcW w:w="856" w:type="dxa"/>
            <w:vAlign w:val="center"/>
          </w:tcPr>
          <w:p w14:paraId="2218116E" w14:textId="5F96E138"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8,207</w:t>
            </w:r>
          </w:p>
        </w:tc>
        <w:tc>
          <w:tcPr>
            <w:tcW w:w="856" w:type="dxa"/>
            <w:vAlign w:val="center"/>
          </w:tcPr>
          <w:p w14:paraId="1061734B" w14:textId="3A4B1CAD"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1,916</w:t>
            </w:r>
          </w:p>
        </w:tc>
        <w:tc>
          <w:tcPr>
            <w:tcW w:w="856" w:type="dxa"/>
            <w:vAlign w:val="center"/>
          </w:tcPr>
          <w:p w14:paraId="0590BEEB" w14:textId="6E97F1EF"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1,134</w:t>
            </w:r>
          </w:p>
        </w:tc>
        <w:tc>
          <w:tcPr>
            <w:tcW w:w="855" w:type="dxa"/>
            <w:vAlign w:val="center"/>
          </w:tcPr>
          <w:p w14:paraId="1CF8F977" w14:textId="7044AFD3"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68717A2" w14:textId="0BDDE629"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c>
          <w:tcPr>
            <w:tcW w:w="856" w:type="dxa"/>
            <w:vAlign w:val="center"/>
          </w:tcPr>
          <w:p w14:paraId="57A26DAE" w14:textId="5AD35702"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c>
          <w:tcPr>
            <w:tcW w:w="856" w:type="dxa"/>
            <w:vAlign w:val="center"/>
          </w:tcPr>
          <w:p w14:paraId="0D567F29" w14:textId="78BDD6B1"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r>
      <w:tr w:rsidR="0029252A" w:rsidRPr="00274ACD" w14:paraId="04C4A6DC" w14:textId="77777777" w:rsidTr="00FD298B">
        <w:trPr>
          <w:jc w:val="center"/>
        </w:trPr>
        <w:tc>
          <w:tcPr>
            <w:tcW w:w="2080" w:type="dxa"/>
            <w:vAlign w:val="center"/>
          </w:tcPr>
          <w:p w14:paraId="53205824" w14:textId="77777777"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North</w:t>
            </w:r>
          </w:p>
        </w:tc>
        <w:tc>
          <w:tcPr>
            <w:tcW w:w="855" w:type="dxa"/>
            <w:vAlign w:val="center"/>
          </w:tcPr>
          <w:p w14:paraId="1AE22F34" w14:textId="25E244E1"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6,211</w:t>
            </w:r>
          </w:p>
        </w:tc>
        <w:tc>
          <w:tcPr>
            <w:tcW w:w="856" w:type="dxa"/>
            <w:vAlign w:val="center"/>
          </w:tcPr>
          <w:p w14:paraId="7239945C" w14:textId="747939E3"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4,041</w:t>
            </w:r>
          </w:p>
        </w:tc>
        <w:tc>
          <w:tcPr>
            <w:tcW w:w="856" w:type="dxa"/>
            <w:vAlign w:val="center"/>
          </w:tcPr>
          <w:p w14:paraId="25FD8FA6" w14:textId="69AEA49C"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6,599</w:t>
            </w:r>
          </w:p>
        </w:tc>
        <w:tc>
          <w:tcPr>
            <w:tcW w:w="856" w:type="dxa"/>
            <w:vAlign w:val="center"/>
          </w:tcPr>
          <w:p w14:paraId="0B7CA175" w14:textId="6BEDEB48"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3,672</w:t>
            </w:r>
          </w:p>
        </w:tc>
        <w:tc>
          <w:tcPr>
            <w:tcW w:w="855" w:type="dxa"/>
            <w:vAlign w:val="center"/>
          </w:tcPr>
          <w:p w14:paraId="474ACA4A" w14:textId="2168179A"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1,056</w:t>
            </w:r>
          </w:p>
        </w:tc>
        <w:tc>
          <w:tcPr>
            <w:tcW w:w="856" w:type="dxa"/>
            <w:vAlign w:val="center"/>
          </w:tcPr>
          <w:p w14:paraId="1B3F48FC" w14:textId="315E3EE5"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599</w:t>
            </w:r>
          </w:p>
        </w:tc>
        <w:tc>
          <w:tcPr>
            <w:tcW w:w="856" w:type="dxa"/>
            <w:vAlign w:val="center"/>
          </w:tcPr>
          <w:p w14:paraId="65DFA5B0" w14:textId="079FA9C4"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30</w:t>
            </w:r>
          </w:p>
        </w:tc>
        <w:tc>
          <w:tcPr>
            <w:tcW w:w="856" w:type="dxa"/>
            <w:vAlign w:val="center"/>
          </w:tcPr>
          <w:p w14:paraId="4FE44F57" w14:textId="13407E20"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18</w:t>
            </w:r>
          </w:p>
        </w:tc>
      </w:tr>
      <w:tr w:rsidR="0029252A" w:rsidRPr="00274ACD" w14:paraId="3FEC80DF" w14:textId="77777777" w:rsidTr="00FD298B">
        <w:trPr>
          <w:jc w:val="center"/>
        </w:trPr>
        <w:tc>
          <w:tcPr>
            <w:tcW w:w="2080" w:type="dxa"/>
            <w:vAlign w:val="center"/>
          </w:tcPr>
          <w:p w14:paraId="0741E8C4" w14:textId="1347562D" w:rsidR="0029252A" w:rsidRPr="00274ACD" w:rsidRDefault="0029252A" w:rsidP="00274ACD">
            <w:pPr>
              <w:pStyle w:val="Default"/>
              <w:bidi w:val="0"/>
              <w:rPr>
                <w:rFonts w:asciiTheme="majorBidi" w:hAnsiTheme="majorBidi" w:cstheme="majorBidi"/>
                <w:sz w:val="22"/>
                <w:szCs w:val="22"/>
              </w:rPr>
            </w:pPr>
            <w:r w:rsidRPr="00274ACD">
              <w:rPr>
                <w:rFonts w:asciiTheme="majorBidi" w:hAnsiTheme="majorBidi" w:cstheme="majorBidi"/>
                <w:sz w:val="22"/>
                <w:szCs w:val="22"/>
              </w:rPr>
              <w:t xml:space="preserve">Tel </w:t>
            </w:r>
            <w:r w:rsidR="00A7384C" w:rsidRPr="00274ACD">
              <w:rPr>
                <w:rFonts w:asciiTheme="majorBidi" w:hAnsiTheme="majorBidi" w:cstheme="majorBidi"/>
                <w:sz w:val="22"/>
                <w:szCs w:val="22"/>
              </w:rPr>
              <w:t>Aviv-Jaffa</w:t>
            </w:r>
          </w:p>
        </w:tc>
        <w:tc>
          <w:tcPr>
            <w:tcW w:w="855" w:type="dxa"/>
            <w:vAlign w:val="center"/>
          </w:tcPr>
          <w:p w14:paraId="068B6C71" w14:textId="2C3354C3"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11,560</w:t>
            </w:r>
          </w:p>
        </w:tc>
        <w:tc>
          <w:tcPr>
            <w:tcW w:w="856" w:type="dxa"/>
            <w:vAlign w:val="center"/>
          </w:tcPr>
          <w:p w14:paraId="2DCBD83C" w14:textId="48478D16"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8,631</w:t>
            </w:r>
          </w:p>
        </w:tc>
        <w:tc>
          <w:tcPr>
            <w:tcW w:w="856" w:type="dxa"/>
            <w:vAlign w:val="center"/>
          </w:tcPr>
          <w:p w14:paraId="00333D95" w14:textId="7BFC736F"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252</w:t>
            </w:r>
          </w:p>
        </w:tc>
        <w:tc>
          <w:tcPr>
            <w:tcW w:w="856" w:type="dxa"/>
            <w:vAlign w:val="center"/>
          </w:tcPr>
          <w:p w14:paraId="48CE310E" w14:textId="1EE55F7D" w:rsidR="0029252A" w:rsidRPr="00274ACD" w:rsidRDefault="0029252A" w:rsidP="00274ACD">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165</w:t>
            </w:r>
          </w:p>
        </w:tc>
        <w:tc>
          <w:tcPr>
            <w:tcW w:w="855" w:type="dxa"/>
            <w:vAlign w:val="center"/>
          </w:tcPr>
          <w:p w14:paraId="293CBB35" w14:textId="161A2006"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9E6AF4E" w14:textId="034B4F17"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41E00F04" w14:textId="7B25CEB6"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4BACD176" w14:textId="74782682" w:rsidR="0029252A" w:rsidRPr="00274ACD" w:rsidRDefault="00FC721C" w:rsidP="00274AC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35D488D6" w14:textId="77777777" w:rsidTr="00FD298B">
        <w:trPr>
          <w:jc w:val="center"/>
        </w:trPr>
        <w:tc>
          <w:tcPr>
            <w:tcW w:w="2080" w:type="dxa"/>
            <w:vAlign w:val="center"/>
          </w:tcPr>
          <w:p w14:paraId="6F18BF27" w14:textId="77777777" w:rsidR="0029252A" w:rsidRPr="00274ACD" w:rsidRDefault="0029252A" w:rsidP="00274ACD">
            <w:pPr>
              <w:pStyle w:val="Default"/>
              <w:bidi w:val="0"/>
              <w:rPr>
                <w:rFonts w:asciiTheme="majorBidi" w:hAnsiTheme="majorBidi" w:cstheme="majorBidi"/>
                <w:b/>
                <w:bCs/>
                <w:sz w:val="22"/>
                <w:szCs w:val="22"/>
              </w:rPr>
            </w:pPr>
            <w:r w:rsidRPr="00274ACD">
              <w:rPr>
                <w:rFonts w:asciiTheme="majorBidi" w:hAnsiTheme="majorBidi" w:cstheme="majorBidi"/>
                <w:b/>
                <w:bCs/>
                <w:sz w:val="22"/>
                <w:szCs w:val="22"/>
              </w:rPr>
              <w:t>Total</w:t>
            </w:r>
          </w:p>
        </w:tc>
        <w:tc>
          <w:tcPr>
            <w:tcW w:w="855" w:type="dxa"/>
            <w:vAlign w:val="center"/>
          </w:tcPr>
          <w:p w14:paraId="236A3AB3" w14:textId="0FDA78EB"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54,912</w:t>
            </w:r>
          </w:p>
        </w:tc>
        <w:tc>
          <w:tcPr>
            <w:tcW w:w="856" w:type="dxa"/>
            <w:vAlign w:val="center"/>
          </w:tcPr>
          <w:p w14:paraId="3D5A9E7F" w14:textId="4B5D9A99"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40,619</w:t>
            </w:r>
          </w:p>
        </w:tc>
        <w:tc>
          <w:tcPr>
            <w:tcW w:w="856" w:type="dxa"/>
            <w:vAlign w:val="center"/>
          </w:tcPr>
          <w:p w14:paraId="587F5430" w14:textId="6100C782"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16,267</w:t>
            </w:r>
          </w:p>
        </w:tc>
        <w:tc>
          <w:tcPr>
            <w:tcW w:w="856" w:type="dxa"/>
            <w:vAlign w:val="center"/>
          </w:tcPr>
          <w:p w14:paraId="27CD9E6A" w14:textId="75F29D97"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9,051</w:t>
            </w:r>
          </w:p>
        </w:tc>
        <w:tc>
          <w:tcPr>
            <w:tcW w:w="855" w:type="dxa"/>
            <w:vAlign w:val="center"/>
          </w:tcPr>
          <w:p w14:paraId="16430E58" w14:textId="7794A21D"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1,273</w:t>
            </w:r>
          </w:p>
        </w:tc>
        <w:tc>
          <w:tcPr>
            <w:tcW w:w="856" w:type="dxa"/>
            <w:vAlign w:val="center"/>
          </w:tcPr>
          <w:p w14:paraId="258A0489" w14:textId="1C1C20E8"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712</w:t>
            </w:r>
          </w:p>
        </w:tc>
        <w:tc>
          <w:tcPr>
            <w:tcW w:w="856" w:type="dxa"/>
            <w:vAlign w:val="center"/>
          </w:tcPr>
          <w:p w14:paraId="3ADCC8F2" w14:textId="7E272D2F"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31</w:t>
            </w:r>
          </w:p>
        </w:tc>
        <w:tc>
          <w:tcPr>
            <w:tcW w:w="856" w:type="dxa"/>
            <w:vAlign w:val="center"/>
          </w:tcPr>
          <w:p w14:paraId="4315C933" w14:textId="3FFD5A29" w:rsidR="0029252A" w:rsidRPr="00274ACD" w:rsidRDefault="0029252A" w:rsidP="00274ACD">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20</w:t>
            </w:r>
          </w:p>
        </w:tc>
      </w:tr>
    </w:tbl>
    <w:p w14:paraId="35925561" w14:textId="61D17234" w:rsidR="0029252A" w:rsidRPr="00DD5985" w:rsidRDefault="0029252A" w:rsidP="00046358">
      <w:pPr>
        <w:pStyle w:val="Default"/>
        <w:spacing w:after="120"/>
        <w:rPr>
          <w:rFonts w:asciiTheme="majorBidi" w:hAnsiTheme="majorBidi" w:cstheme="majorBidi"/>
          <w:sz w:val="22"/>
          <w:szCs w:val="22"/>
        </w:rPr>
      </w:pPr>
      <w:r w:rsidRPr="00274ACD">
        <w:rPr>
          <w:rFonts w:asciiTheme="majorBidi" w:hAnsiTheme="majorBidi" w:cstheme="majorBidi"/>
          <w:i/>
          <w:iCs/>
          <w:sz w:val="22"/>
          <w:szCs w:val="22"/>
        </w:rPr>
        <w:t>Source</w:t>
      </w:r>
      <w:r w:rsidR="00274ACD">
        <w:rPr>
          <w:rFonts w:asciiTheme="majorBidi" w:hAnsiTheme="majorBidi" w:cstheme="majorBidi"/>
          <w:i/>
          <w:iCs/>
          <w:sz w:val="22"/>
          <w:szCs w:val="22"/>
        </w:rPr>
        <w:t xml:space="preserve">: </w:t>
      </w:r>
      <w:r w:rsidRPr="00274ACD">
        <w:rPr>
          <w:rFonts w:asciiTheme="majorBidi" w:hAnsiTheme="majorBidi" w:cstheme="majorBidi"/>
          <w:i/>
          <w:iCs/>
          <w:sz w:val="22"/>
          <w:szCs w:val="22"/>
        </w:rPr>
        <w:t>Ministry of Education, May 2023</w:t>
      </w:r>
      <w:r w:rsidR="00DD5985">
        <w:rPr>
          <w:rFonts w:asciiTheme="majorBidi" w:hAnsiTheme="majorBidi" w:cstheme="majorBidi"/>
          <w:sz w:val="22"/>
          <w:szCs w:val="22"/>
        </w:rPr>
        <w:t>.</w:t>
      </w:r>
    </w:p>
    <w:p w14:paraId="49E249B2" w14:textId="18A54BF3" w:rsidR="0029252A" w:rsidRPr="006D5936" w:rsidRDefault="0029252A"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51</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Elementary School Pupils with Disabilities </w:t>
      </w:r>
      <w:r w:rsidR="00375045">
        <w:rPr>
          <w:rFonts w:asciiTheme="majorBidi" w:hAnsiTheme="majorBidi" w:cstheme="majorBidi"/>
          <w:b/>
          <w:bCs/>
          <w:sz w:val="24"/>
          <w:szCs w:val="24"/>
          <w:u w:val="single"/>
        </w:rPr>
        <w:t>Integrated</w:t>
      </w:r>
      <w:r w:rsidR="00375045"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00154173">
        <w:rPr>
          <w:rFonts w:asciiTheme="majorBidi" w:hAnsiTheme="majorBidi" w:cstheme="majorBidi"/>
          <w:b/>
          <w:bCs/>
          <w:sz w:val="24"/>
          <w:szCs w:val="24"/>
          <w:u w:val="single"/>
        </w:rPr>
        <w:t>General</w:t>
      </w:r>
      <w:r w:rsidR="0015417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Education Schools (by Grade, Population Group and Gender (2022-2023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tblStyle w:val="TableGrid"/>
        <w:tblW w:w="8926" w:type="dxa"/>
        <w:jc w:val="center"/>
        <w:tblLook w:val="04A0" w:firstRow="1" w:lastRow="0" w:firstColumn="1" w:lastColumn="0" w:noHBand="0" w:noVBand="1"/>
      </w:tblPr>
      <w:tblGrid>
        <w:gridCol w:w="1955"/>
        <w:gridCol w:w="850"/>
        <w:gridCol w:w="901"/>
        <w:gridCol w:w="851"/>
        <w:gridCol w:w="901"/>
        <w:gridCol w:w="834"/>
        <w:gridCol w:w="901"/>
        <w:gridCol w:w="832"/>
        <w:gridCol w:w="901"/>
      </w:tblGrid>
      <w:tr w:rsidR="0029252A" w:rsidRPr="00274ACD" w14:paraId="109FAF34" w14:textId="77777777" w:rsidTr="00FD298B">
        <w:trPr>
          <w:jc w:val="center"/>
        </w:trPr>
        <w:tc>
          <w:tcPr>
            <w:tcW w:w="2080" w:type="dxa"/>
            <w:shd w:val="clear" w:color="auto" w:fill="BFBFBF" w:themeFill="background1" w:themeFillShade="BF"/>
            <w:vAlign w:val="center"/>
          </w:tcPr>
          <w:p w14:paraId="09321B3E"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624BCA60"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2022</w:t>
            </w:r>
          </w:p>
        </w:tc>
      </w:tr>
      <w:tr w:rsidR="0029252A" w:rsidRPr="00274ACD" w14:paraId="0B465A40" w14:textId="77777777" w:rsidTr="00FD298B">
        <w:trPr>
          <w:jc w:val="center"/>
        </w:trPr>
        <w:tc>
          <w:tcPr>
            <w:tcW w:w="2080" w:type="dxa"/>
            <w:shd w:val="clear" w:color="auto" w:fill="BFBFBF" w:themeFill="background1" w:themeFillShade="BF"/>
            <w:vAlign w:val="center"/>
          </w:tcPr>
          <w:p w14:paraId="591107B3"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7D614580"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17B439C9"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78199847"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08F3C7D8"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Circassians</w:t>
            </w:r>
          </w:p>
        </w:tc>
      </w:tr>
      <w:tr w:rsidR="0029252A" w:rsidRPr="00274ACD" w14:paraId="7E724A9C" w14:textId="77777777" w:rsidTr="00FD298B">
        <w:trPr>
          <w:jc w:val="center"/>
        </w:trPr>
        <w:tc>
          <w:tcPr>
            <w:tcW w:w="2080" w:type="dxa"/>
            <w:shd w:val="clear" w:color="auto" w:fill="BFBFBF" w:themeFill="background1" w:themeFillShade="BF"/>
            <w:vAlign w:val="center"/>
          </w:tcPr>
          <w:p w14:paraId="2501063E"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Grade/ Gender</w:t>
            </w:r>
          </w:p>
        </w:tc>
        <w:tc>
          <w:tcPr>
            <w:tcW w:w="855" w:type="dxa"/>
            <w:shd w:val="clear" w:color="auto" w:fill="BFBFBF" w:themeFill="background1" w:themeFillShade="BF"/>
            <w:vAlign w:val="center"/>
          </w:tcPr>
          <w:p w14:paraId="33594CD2"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3E4D508"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7CCD44FB"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9DC5069"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4405B678"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A35E9C5"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7155EBAD"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83F4622"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r>
      <w:tr w:rsidR="0029252A" w:rsidRPr="00274ACD" w14:paraId="1BF09AC4" w14:textId="77777777" w:rsidTr="00FD298B">
        <w:trPr>
          <w:jc w:val="center"/>
        </w:trPr>
        <w:tc>
          <w:tcPr>
            <w:tcW w:w="2080" w:type="dxa"/>
            <w:vAlign w:val="center"/>
          </w:tcPr>
          <w:p w14:paraId="01A52EB9"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lastRenderedPageBreak/>
              <w:t>1</w:t>
            </w:r>
            <w:r w:rsidRPr="008F4E48">
              <w:rPr>
                <w:rFonts w:asciiTheme="majorBidi" w:hAnsiTheme="majorBidi" w:cstheme="majorBidi"/>
                <w:sz w:val="22"/>
                <w:szCs w:val="22"/>
                <w:vertAlign w:val="superscript"/>
              </w:rPr>
              <w:t>st</w:t>
            </w:r>
          </w:p>
        </w:tc>
        <w:tc>
          <w:tcPr>
            <w:tcW w:w="855" w:type="dxa"/>
            <w:vAlign w:val="center"/>
          </w:tcPr>
          <w:p w14:paraId="38FE1FF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7,681</w:t>
            </w:r>
          </w:p>
        </w:tc>
        <w:tc>
          <w:tcPr>
            <w:tcW w:w="856" w:type="dxa"/>
            <w:vAlign w:val="center"/>
          </w:tcPr>
          <w:p w14:paraId="081DE9E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4,673</w:t>
            </w:r>
          </w:p>
        </w:tc>
        <w:tc>
          <w:tcPr>
            <w:tcW w:w="856" w:type="dxa"/>
            <w:vAlign w:val="center"/>
          </w:tcPr>
          <w:p w14:paraId="7EA322A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1,710</w:t>
            </w:r>
          </w:p>
        </w:tc>
        <w:tc>
          <w:tcPr>
            <w:tcW w:w="856" w:type="dxa"/>
            <w:vAlign w:val="center"/>
          </w:tcPr>
          <w:p w14:paraId="537625E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765</w:t>
            </w:r>
          </w:p>
        </w:tc>
        <w:tc>
          <w:tcPr>
            <w:tcW w:w="855" w:type="dxa"/>
            <w:vAlign w:val="center"/>
          </w:tcPr>
          <w:p w14:paraId="769A08A1"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136</w:t>
            </w:r>
          </w:p>
        </w:tc>
        <w:tc>
          <w:tcPr>
            <w:tcW w:w="856" w:type="dxa"/>
            <w:vAlign w:val="center"/>
          </w:tcPr>
          <w:p w14:paraId="0E49FB4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63</w:t>
            </w:r>
          </w:p>
        </w:tc>
        <w:tc>
          <w:tcPr>
            <w:tcW w:w="856" w:type="dxa"/>
            <w:vAlign w:val="center"/>
          </w:tcPr>
          <w:p w14:paraId="4739B71F"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w:t>
            </w:r>
          </w:p>
        </w:tc>
        <w:tc>
          <w:tcPr>
            <w:tcW w:w="856" w:type="dxa"/>
            <w:vAlign w:val="center"/>
          </w:tcPr>
          <w:p w14:paraId="0C33026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w:t>
            </w:r>
          </w:p>
        </w:tc>
      </w:tr>
      <w:tr w:rsidR="0029252A" w:rsidRPr="00274ACD" w14:paraId="2CFCF640" w14:textId="77777777" w:rsidTr="00FD298B">
        <w:trPr>
          <w:jc w:val="center"/>
        </w:trPr>
        <w:tc>
          <w:tcPr>
            <w:tcW w:w="2080" w:type="dxa"/>
            <w:vAlign w:val="center"/>
          </w:tcPr>
          <w:p w14:paraId="786E0726"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2</w:t>
            </w:r>
            <w:r w:rsidRPr="008F4E48">
              <w:rPr>
                <w:rFonts w:asciiTheme="majorBidi" w:hAnsiTheme="majorBidi" w:cstheme="majorBidi"/>
                <w:sz w:val="22"/>
                <w:szCs w:val="22"/>
                <w:vertAlign w:val="superscript"/>
              </w:rPr>
              <w:t>nd</w:t>
            </w:r>
          </w:p>
        </w:tc>
        <w:tc>
          <w:tcPr>
            <w:tcW w:w="855" w:type="dxa"/>
            <w:vAlign w:val="center"/>
          </w:tcPr>
          <w:p w14:paraId="3015349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9,403</w:t>
            </w:r>
          </w:p>
        </w:tc>
        <w:tc>
          <w:tcPr>
            <w:tcW w:w="856" w:type="dxa"/>
            <w:vAlign w:val="center"/>
          </w:tcPr>
          <w:p w14:paraId="389055F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6,353</w:t>
            </w:r>
          </w:p>
        </w:tc>
        <w:tc>
          <w:tcPr>
            <w:tcW w:w="856" w:type="dxa"/>
            <w:vAlign w:val="center"/>
          </w:tcPr>
          <w:p w14:paraId="143E7990"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2,438</w:t>
            </w:r>
          </w:p>
        </w:tc>
        <w:tc>
          <w:tcPr>
            <w:tcW w:w="856" w:type="dxa"/>
            <w:vAlign w:val="center"/>
          </w:tcPr>
          <w:p w14:paraId="3BCA4FD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1,335</w:t>
            </w:r>
          </w:p>
        </w:tc>
        <w:tc>
          <w:tcPr>
            <w:tcW w:w="855" w:type="dxa"/>
            <w:vAlign w:val="center"/>
          </w:tcPr>
          <w:p w14:paraId="5B650234"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205</w:t>
            </w:r>
          </w:p>
        </w:tc>
        <w:tc>
          <w:tcPr>
            <w:tcW w:w="856" w:type="dxa"/>
            <w:vAlign w:val="center"/>
          </w:tcPr>
          <w:p w14:paraId="4D1279B4"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105</w:t>
            </w:r>
          </w:p>
        </w:tc>
        <w:tc>
          <w:tcPr>
            <w:tcW w:w="856" w:type="dxa"/>
            <w:vAlign w:val="center"/>
          </w:tcPr>
          <w:p w14:paraId="58D3CF0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c>
          <w:tcPr>
            <w:tcW w:w="856" w:type="dxa"/>
            <w:vAlign w:val="center"/>
          </w:tcPr>
          <w:p w14:paraId="50BAE556" w14:textId="406A4CE0" w:rsidR="0029252A" w:rsidRPr="00274ACD" w:rsidRDefault="00FC721C" w:rsidP="00486B2F">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0BE60FAC" w14:textId="77777777" w:rsidTr="00FD298B">
        <w:trPr>
          <w:jc w:val="center"/>
        </w:trPr>
        <w:tc>
          <w:tcPr>
            <w:tcW w:w="2080" w:type="dxa"/>
            <w:vAlign w:val="center"/>
          </w:tcPr>
          <w:p w14:paraId="7F7FBF33"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3</w:t>
            </w:r>
            <w:r w:rsidRPr="008F4E48">
              <w:rPr>
                <w:rFonts w:asciiTheme="majorBidi" w:hAnsiTheme="majorBidi" w:cstheme="majorBidi"/>
                <w:sz w:val="22"/>
                <w:szCs w:val="22"/>
                <w:vertAlign w:val="superscript"/>
              </w:rPr>
              <w:t>rd</w:t>
            </w:r>
          </w:p>
        </w:tc>
        <w:tc>
          <w:tcPr>
            <w:tcW w:w="855" w:type="dxa"/>
            <w:vAlign w:val="center"/>
          </w:tcPr>
          <w:p w14:paraId="62D71271"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8,729</w:t>
            </w:r>
          </w:p>
        </w:tc>
        <w:tc>
          <w:tcPr>
            <w:tcW w:w="856" w:type="dxa"/>
            <w:vAlign w:val="center"/>
          </w:tcPr>
          <w:p w14:paraId="6FEB704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6,268</w:t>
            </w:r>
          </w:p>
        </w:tc>
        <w:tc>
          <w:tcPr>
            <w:tcW w:w="856" w:type="dxa"/>
            <w:vAlign w:val="center"/>
          </w:tcPr>
          <w:p w14:paraId="363E93C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2,838</w:t>
            </w:r>
          </w:p>
        </w:tc>
        <w:tc>
          <w:tcPr>
            <w:tcW w:w="856" w:type="dxa"/>
            <w:vAlign w:val="center"/>
          </w:tcPr>
          <w:p w14:paraId="19B91B2F"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1,615</w:t>
            </w:r>
          </w:p>
        </w:tc>
        <w:tc>
          <w:tcPr>
            <w:tcW w:w="855" w:type="dxa"/>
            <w:vAlign w:val="center"/>
          </w:tcPr>
          <w:p w14:paraId="6D54894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197</w:t>
            </w:r>
          </w:p>
        </w:tc>
        <w:tc>
          <w:tcPr>
            <w:tcW w:w="856" w:type="dxa"/>
            <w:vAlign w:val="center"/>
          </w:tcPr>
          <w:p w14:paraId="5F235344"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131</w:t>
            </w:r>
          </w:p>
        </w:tc>
        <w:tc>
          <w:tcPr>
            <w:tcW w:w="856" w:type="dxa"/>
            <w:vAlign w:val="center"/>
          </w:tcPr>
          <w:p w14:paraId="693E35E3"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w:t>
            </w:r>
          </w:p>
        </w:tc>
        <w:tc>
          <w:tcPr>
            <w:tcW w:w="856" w:type="dxa"/>
            <w:vAlign w:val="center"/>
          </w:tcPr>
          <w:p w14:paraId="12A62BA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w:t>
            </w:r>
          </w:p>
        </w:tc>
      </w:tr>
      <w:tr w:rsidR="0029252A" w:rsidRPr="00274ACD" w14:paraId="56E5ECF9" w14:textId="77777777" w:rsidTr="00FD298B">
        <w:trPr>
          <w:jc w:val="center"/>
        </w:trPr>
        <w:tc>
          <w:tcPr>
            <w:tcW w:w="2080" w:type="dxa"/>
            <w:vAlign w:val="center"/>
          </w:tcPr>
          <w:p w14:paraId="13F3F714"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4</w:t>
            </w:r>
            <w:r w:rsidRPr="00274ACD">
              <w:rPr>
                <w:rFonts w:asciiTheme="majorBidi" w:hAnsiTheme="majorBidi" w:cstheme="majorBidi"/>
                <w:sz w:val="22"/>
                <w:szCs w:val="22"/>
                <w:vertAlign w:val="superscript"/>
              </w:rPr>
              <w:t>th</w:t>
            </w:r>
          </w:p>
        </w:tc>
        <w:tc>
          <w:tcPr>
            <w:tcW w:w="855" w:type="dxa"/>
            <w:vAlign w:val="center"/>
          </w:tcPr>
          <w:p w14:paraId="115A799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8,425</w:t>
            </w:r>
          </w:p>
        </w:tc>
        <w:tc>
          <w:tcPr>
            <w:tcW w:w="856" w:type="dxa"/>
            <w:vAlign w:val="center"/>
          </w:tcPr>
          <w:p w14:paraId="56F70F43"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6,611</w:t>
            </w:r>
          </w:p>
        </w:tc>
        <w:tc>
          <w:tcPr>
            <w:tcW w:w="856" w:type="dxa"/>
            <w:vAlign w:val="center"/>
          </w:tcPr>
          <w:p w14:paraId="5F1157C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2,734</w:t>
            </w:r>
          </w:p>
        </w:tc>
        <w:tc>
          <w:tcPr>
            <w:tcW w:w="856" w:type="dxa"/>
            <w:vAlign w:val="center"/>
          </w:tcPr>
          <w:p w14:paraId="37615059"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1,556</w:t>
            </w:r>
          </w:p>
        </w:tc>
        <w:tc>
          <w:tcPr>
            <w:tcW w:w="855" w:type="dxa"/>
            <w:vAlign w:val="center"/>
          </w:tcPr>
          <w:p w14:paraId="2B54451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243</w:t>
            </w:r>
          </w:p>
        </w:tc>
        <w:tc>
          <w:tcPr>
            <w:tcW w:w="856" w:type="dxa"/>
            <w:vAlign w:val="center"/>
          </w:tcPr>
          <w:p w14:paraId="5AEC611F"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111</w:t>
            </w:r>
          </w:p>
        </w:tc>
        <w:tc>
          <w:tcPr>
            <w:tcW w:w="856" w:type="dxa"/>
            <w:vAlign w:val="center"/>
          </w:tcPr>
          <w:p w14:paraId="3956B83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w:t>
            </w:r>
          </w:p>
        </w:tc>
        <w:tc>
          <w:tcPr>
            <w:tcW w:w="856" w:type="dxa"/>
            <w:vAlign w:val="center"/>
          </w:tcPr>
          <w:p w14:paraId="4EE589D7" w14:textId="49140CC2" w:rsidR="0029252A" w:rsidRPr="00274ACD" w:rsidRDefault="00FC721C" w:rsidP="00486B2F">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44C1E235" w14:textId="77777777" w:rsidTr="00FD298B">
        <w:trPr>
          <w:jc w:val="center"/>
        </w:trPr>
        <w:tc>
          <w:tcPr>
            <w:tcW w:w="2080" w:type="dxa"/>
            <w:vAlign w:val="center"/>
          </w:tcPr>
          <w:p w14:paraId="4DC0ED90"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5</w:t>
            </w:r>
            <w:r w:rsidRPr="00274ACD">
              <w:rPr>
                <w:rFonts w:asciiTheme="majorBidi" w:hAnsiTheme="majorBidi" w:cstheme="majorBidi"/>
                <w:sz w:val="22"/>
                <w:szCs w:val="22"/>
                <w:vertAlign w:val="superscript"/>
              </w:rPr>
              <w:t>th</w:t>
            </w:r>
          </w:p>
        </w:tc>
        <w:tc>
          <w:tcPr>
            <w:tcW w:w="855" w:type="dxa"/>
            <w:vAlign w:val="center"/>
          </w:tcPr>
          <w:p w14:paraId="7D6696B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8,579</w:t>
            </w:r>
          </w:p>
        </w:tc>
        <w:tc>
          <w:tcPr>
            <w:tcW w:w="856" w:type="dxa"/>
            <w:vAlign w:val="center"/>
          </w:tcPr>
          <w:p w14:paraId="63B199F0"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6,528</w:t>
            </w:r>
          </w:p>
        </w:tc>
        <w:tc>
          <w:tcPr>
            <w:tcW w:w="856" w:type="dxa"/>
            <w:vAlign w:val="center"/>
          </w:tcPr>
          <w:p w14:paraId="2F6B7EE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3,266</w:t>
            </w:r>
          </w:p>
        </w:tc>
        <w:tc>
          <w:tcPr>
            <w:tcW w:w="856" w:type="dxa"/>
            <w:vAlign w:val="center"/>
          </w:tcPr>
          <w:p w14:paraId="49F0414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1,821</w:t>
            </w:r>
          </w:p>
        </w:tc>
        <w:tc>
          <w:tcPr>
            <w:tcW w:w="855" w:type="dxa"/>
            <w:vAlign w:val="center"/>
          </w:tcPr>
          <w:p w14:paraId="21052713"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250</w:t>
            </w:r>
          </w:p>
        </w:tc>
        <w:tc>
          <w:tcPr>
            <w:tcW w:w="856" w:type="dxa"/>
            <w:vAlign w:val="center"/>
          </w:tcPr>
          <w:p w14:paraId="5DB8B50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149</w:t>
            </w:r>
          </w:p>
        </w:tc>
        <w:tc>
          <w:tcPr>
            <w:tcW w:w="856" w:type="dxa"/>
            <w:vAlign w:val="center"/>
          </w:tcPr>
          <w:p w14:paraId="1206B9E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w:t>
            </w:r>
          </w:p>
        </w:tc>
        <w:tc>
          <w:tcPr>
            <w:tcW w:w="856" w:type="dxa"/>
            <w:vAlign w:val="center"/>
          </w:tcPr>
          <w:p w14:paraId="2717526D" w14:textId="77777777" w:rsidR="0029252A" w:rsidRPr="00274ACD" w:rsidRDefault="00486B2F"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w:t>
            </w:r>
          </w:p>
        </w:tc>
      </w:tr>
      <w:tr w:rsidR="0029252A" w:rsidRPr="00274ACD" w14:paraId="624A21DE" w14:textId="77777777" w:rsidTr="00FD298B">
        <w:trPr>
          <w:jc w:val="center"/>
        </w:trPr>
        <w:tc>
          <w:tcPr>
            <w:tcW w:w="2080" w:type="dxa"/>
            <w:vAlign w:val="center"/>
          </w:tcPr>
          <w:p w14:paraId="5D0FF773"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6</w:t>
            </w:r>
            <w:r w:rsidRPr="008F4E48">
              <w:rPr>
                <w:rFonts w:asciiTheme="majorBidi" w:hAnsiTheme="majorBidi" w:cstheme="majorBidi"/>
                <w:sz w:val="22"/>
                <w:szCs w:val="22"/>
                <w:vertAlign w:val="superscript"/>
              </w:rPr>
              <w:t>th</w:t>
            </w:r>
          </w:p>
        </w:tc>
        <w:tc>
          <w:tcPr>
            <w:tcW w:w="855" w:type="dxa"/>
            <w:vAlign w:val="center"/>
          </w:tcPr>
          <w:p w14:paraId="4894DBB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8,162</w:t>
            </w:r>
          </w:p>
        </w:tc>
        <w:tc>
          <w:tcPr>
            <w:tcW w:w="856" w:type="dxa"/>
            <w:vAlign w:val="center"/>
          </w:tcPr>
          <w:p w14:paraId="11BD7BEF"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6,099</w:t>
            </w:r>
          </w:p>
        </w:tc>
        <w:tc>
          <w:tcPr>
            <w:tcW w:w="856" w:type="dxa"/>
            <w:vAlign w:val="center"/>
          </w:tcPr>
          <w:p w14:paraId="2D4836C0"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2,357</w:t>
            </w:r>
          </w:p>
        </w:tc>
        <w:tc>
          <w:tcPr>
            <w:tcW w:w="856" w:type="dxa"/>
            <w:vAlign w:val="center"/>
          </w:tcPr>
          <w:p w14:paraId="46691CB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1,244</w:t>
            </w:r>
          </w:p>
        </w:tc>
        <w:tc>
          <w:tcPr>
            <w:tcW w:w="855" w:type="dxa"/>
            <w:vAlign w:val="center"/>
          </w:tcPr>
          <w:p w14:paraId="497EB44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275</w:t>
            </w:r>
          </w:p>
        </w:tc>
        <w:tc>
          <w:tcPr>
            <w:tcW w:w="856" w:type="dxa"/>
            <w:vAlign w:val="center"/>
          </w:tcPr>
          <w:p w14:paraId="1CD7CD6F"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136</w:t>
            </w:r>
          </w:p>
        </w:tc>
        <w:tc>
          <w:tcPr>
            <w:tcW w:w="856" w:type="dxa"/>
            <w:vAlign w:val="center"/>
          </w:tcPr>
          <w:p w14:paraId="1DF0DE8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w:t>
            </w:r>
          </w:p>
        </w:tc>
        <w:tc>
          <w:tcPr>
            <w:tcW w:w="856" w:type="dxa"/>
            <w:vAlign w:val="center"/>
          </w:tcPr>
          <w:p w14:paraId="3C9604F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w:t>
            </w:r>
          </w:p>
        </w:tc>
      </w:tr>
      <w:tr w:rsidR="0029252A" w:rsidRPr="00274ACD" w14:paraId="126CC61C" w14:textId="77777777" w:rsidTr="00FD298B">
        <w:trPr>
          <w:jc w:val="center"/>
        </w:trPr>
        <w:tc>
          <w:tcPr>
            <w:tcW w:w="2080" w:type="dxa"/>
            <w:vAlign w:val="center"/>
          </w:tcPr>
          <w:p w14:paraId="5102382F" w14:textId="77777777" w:rsidR="0029252A" w:rsidRPr="00274ACD" w:rsidRDefault="0029252A" w:rsidP="00486B2F">
            <w:pPr>
              <w:pStyle w:val="Default"/>
              <w:bidi w:val="0"/>
              <w:rPr>
                <w:rFonts w:asciiTheme="majorBidi" w:hAnsiTheme="majorBidi" w:cstheme="majorBidi"/>
                <w:b/>
                <w:bCs/>
                <w:sz w:val="22"/>
                <w:szCs w:val="22"/>
              </w:rPr>
            </w:pPr>
            <w:r w:rsidRPr="00274ACD">
              <w:rPr>
                <w:rFonts w:asciiTheme="majorBidi" w:hAnsiTheme="majorBidi" w:cstheme="majorBidi"/>
                <w:b/>
                <w:bCs/>
                <w:sz w:val="22"/>
                <w:szCs w:val="22"/>
              </w:rPr>
              <w:t>Total</w:t>
            </w:r>
          </w:p>
        </w:tc>
        <w:tc>
          <w:tcPr>
            <w:tcW w:w="855" w:type="dxa"/>
            <w:vAlign w:val="center"/>
          </w:tcPr>
          <w:p w14:paraId="5D324A8C"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50,979</w:t>
            </w:r>
          </w:p>
        </w:tc>
        <w:tc>
          <w:tcPr>
            <w:tcW w:w="856" w:type="dxa"/>
            <w:vAlign w:val="center"/>
          </w:tcPr>
          <w:p w14:paraId="6D62D724"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36,532</w:t>
            </w:r>
          </w:p>
        </w:tc>
        <w:tc>
          <w:tcPr>
            <w:tcW w:w="856" w:type="dxa"/>
            <w:vAlign w:val="center"/>
          </w:tcPr>
          <w:p w14:paraId="03E46AB5"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15,343</w:t>
            </w:r>
          </w:p>
        </w:tc>
        <w:tc>
          <w:tcPr>
            <w:tcW w:w="856" w:type="dxa"/>
            <w:vAlign w:val="center"/>
          </w:tcPr>
          <w:p w14:paraId="6CDE4125"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8,336</w:t>
            </w:r>
          </w:p>
        </w:tc>
        <w:tc>
          <w:tcPr>
            <w:tcW w:w="855" w:type="dxa"/>
            <w:vAlign w:val="center"/>
          </w:tcPr>
          <w:p w14:paraId="25762CC4"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1,306</w:t>
            </w:r>
          </w:p>
        </w:tc>
        <w:tc>
          <w:tcPr>
            <w:tcW w:w="856" w:type="dxa"/>
            <w:vAlign w:val="center"/>
          </w:tcPr>
          <w:p w14:paraId="41A02CA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b/>
                <w:bCs/>
                <w:color w:val="000000"/>
                <w:sz w:val="22"/>
                <w:szCs w:val="22"/>
              </w:rPr>
              <w:t>695</w:t>
            </w:r>
          </w:p>
        </w:tc>
        <w:tc>
          <w:tcPr>
            <w:tcW w:w="856" w:type="dxa"/>
            <w:vAlign w:val="center"/>
          </w:tcPr>
          <w:p w14:paraId="38DDC72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b/>
                <w:bCs/>
                <w:color w:val="000000"/>
                <w:sz w:val="22"/>
                <w:szCs w:val="22"/>
              </w:rPr>
              <w:t>23</w:t>
            </w:r>
          </w:p>
        </w:tc>
        <w:tc>
          <w:tcPr>
            <w:tcW w:w="856" w:type="dxa"/>
            <w:vAlign w:val="center"/>
          </w:tcPr>
          <w:p w14:paraId="2F2DFDC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b/>
                <w:bCs/>
                <w:color w:val="000000"/>
                <w:sz w:val="22"/>
                <w:szCs w:val="22"/>
              </w:rPr>
              <w:t>14</w:t>
            </w:r>
          </w:p>
        </w:tc>
      </w:tr>
      <w:tr w:rsidR="0029252A" w:rsidRPr="00274ACD" w14:paraId="3934152C" w14:textId="77777777" w:rsidTr="00FD298B">
        <w:trPr>
          <w:jc w:val="center"/>
        </w:trPr>
        <w:tc>
          <w:tcPr>
            <w:tcW w:w="2080" w:type="dxa"/>
            <w:shd w:val="clear" w:color="auto" w:fill="BFBFBF" w:themeFill="background1" w:themeFillShade="BF"/>
            <w:vAlign w:val="center"/>
          </w:tcPr>
          <w:p w14:paraId="71F8D059"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715DDEAA"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2023</w:t>
            </w:r>
          </w:p>
        </w:tc>
      </w:tr>
      <w:tr w:rsidR="0029252A" w:rsidRPr="00274ACD" w14:paraId="4B6A33EF" w14:textId="77777777" w:rsidTr="00FD298B">
        <w:trPr>
          <w:jc w:val="center"/>
        </w:trPr>
        <w:tc>
          <w:tcPr>
            <w:tcW w:w="2080" w:type="dxa"/>
            <w:shd w:val="clear" w:color="auto" w:fill="BFBFBF" w:themeFill="background1" w:themeFillShade="BF"/>
            <w:vAlign w:val="center"/>
          </w:tcPr>
          <w:p w14:paraId="1E1D04BD"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5A4B92A3"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20455819"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1F518B9A"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16656897"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Circassians</w:t>
            </w:r>
          </w:p>
        </w:tc>
      </w:tr>
      <w:tr w:rsidR="0029252A" w:rsidRPr="00274ACD" w14:paraId="55B9DD61" w14:textId="77777777" w:rsidTr="00FD298B">
        <w:trPr>
          <w:jc w:val="center"/>
        </w:trPr>
        <w:tc>
          <w:tcPr>
            <w:tcW w:w="2080" w:type="dxa"/>
            <w:shd w:val="clear" w:color="auto" w:fill="BFBFBF" w:themeFill="background1" w:themeFillShade="BF"/>
            <w:vAlign w:val="center"/>
          </w:tcPr>
          <w:p w14:paraId="445731D0"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Grade/ Gender</w:t>
            </w:r>
          </w:p>
        </w:tc>
        <w:tc>
          <w:tcPr>
            <w:tcW w:w="855" w:type="dxa"/>
            <w:shd w:val="clear" w:color="auto" w:fill="BFBFBF" w:themeFill="background1" w:themeFillShade="BF"/>
            <w:vAlign w:val="center"/>
          </w:tcPr>
          <w:p w14:paraId="601ED82B"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1A57E122"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3864A454"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800EF3B"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26E64D34"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C2C8227"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028A1034"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tl/>
              </w:rPr>
            </w:pPr>
            <w:r w:rsidRPr="00274ACD">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59C3C16"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Female</w:t>
            </w:r>
          </w:p>
        </w:tc>
      </w:tr>
      <w:tr w:rsidR="0029252A" w:rsidRPr="00274ACD" w14:paraId="388DD4CA" w14:textId="77777777" w:rsidTr="00FD298B">
        <w:trPr>
          <w:jc w:val="center"/>
        </w:trPr>
        <w:tc>
          <w:tcPr>
            <w:tcW w:w="2080" w:type="dxa"/>
            <w:vAlign w:val="center"/>
          </w:tcPr>
          <w:p w14:paraId="566EA459"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1</w:t>
            </w:r>
            <w:r w:rsidRPr="008F4E48">
              <w:rPr>
                <w:rFonts w:asciiTheme="majorBidi" w:hAnsiTheme="majorBidi" w:cstheme="majorBidi"/>
                <w:sz w:val="22"/>
                <w:szCs w:val="22"/>
                <w:vertAlign w:val="superscript"/>
              </w:rPr>
              <w:t>st</w:t>
            </w:r>
          </w:p>
        </w:tc>
        <w:tc>
          <w:tcPr>
            <w:tcW w:w="855" w:type="dxa"/>
            <w:vAlign w:val="center"/>
          </w:tcPr>
          <w:p w14:paraId="6DA3DE3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7,957</w:t>
            </w:r>
          </w:p>
        </w:tc>
        <w:tc>
          <w:tcPr>
            <w:tcW w:w="856" w:type="dxa"/>
            <w:vAlign w:val="center"/>
          </w:tcPr>
          <w:p w14:paraId="4291F0A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4,524</w:t>
            </w:r>
          </w:p>
        </w:tc>
        <w:tc>
          <w:tcPr>
            <w:tcW w:w="856" w:type="dxa"/>
            <w:vAlign w:val="center"/>
          </w:tcPr>
          <w:p w14:paraId="73CA018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1,736</w:t>
            </w:r>
          </w:p>
        </w:tc>
        <w:tc>
          <w:tcPr>
            <w:tcW w:w="856" w:type="dxa"/>
            <w:vAlign w:val="center"/>
          </w:tcPr>
          <w:p w14:paraId="27A936C4"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801</w:t>
            </w:r>
          </w:p>
        </w:tc>
        <w:tc>
          <w:tcPr>
            <w:tcW w:w="855" w:type="dxa"/>
            <w:vAlign w:val="center"/>
          </w:tcPr>
          <w:p w14:paraId="21A6C2F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166</w:t>
            </w:r>
          </w:p>
        </w:tc>
        <w:tc>
          <w:tcPr>
            <w:tcW w:w="856" w:type="dxa"/>
            <w:vAlign w:val="center"/>
          </w:tcPr>
          <w:p w14:paraId="1592355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84</w:t>
            </w:r>
          </w:p>
        </w:tc>
        <w:tc>
          <w:tcPr>
            <w:tcW w:w="856" w:type="dxa"/>
            <w:vAlign w:val="center"/>
          </w:tcPr>
          <w:p w14:paraId="2514A8D1"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w:t>
            </w:r>
          </w:p>
        </w:tc>
        <w:tc>
          <w:tcPr>
            <w:tcW w:w="856" w:type="dxa"/>
            <w:vAlign w:val="center"/>
          </w:tcPr>
          <w:p w14:paraId="249D107A" w14:textId="213A5116" w:rsidR="0029252A" w:rsidRPr="00274ACD" w:rsidRDefault="00FC721C" w:rsidP="00486B2F">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29252A" w:rsidRPr="00274ACD" w14:paraId="69B1F885" w14:textId="77777777" w:rsidTr="00FD298B">
        <w:trPr>
          <w:jc w:val="center"/>
        </w:trPr>
        <w:tc>
          <w:tcPr>
            <w:tcW w:w="2080" w:type="dxa"/>
            <w:vAlign w:val="center"/>
          </w:tcPr>
          <w:p w14:paraId="34291343"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2</w:t>
            </w:r>
            <w:r w:rsidRPr="008F4E48">
              <w:rPr>
                <w:rFonts w:asciiTheme="majorBidi" w:hAnsiTheme="majorBidi" w:cstheme="majorBidi"/>
                <w:sz w:val="22"/>
                <w:szCs w:val="22"/>
                <w:vertAlign w:val="superscript"/>
              </w:rPr>
              <w:t>nd</w:t>
            </w:r>
          </w:p>
        </w:tc>
        <w:tc>
          <w:tcPr>
            <w:tcW w:w="855" w:type="dxa"/>
            <w:vAlign w:val="center"/>
          </w:tcPr>
          <w:p w14:paraId="26D4CEE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8,542</w:t>
            </w:r>
          </w:p>
        </w:tc>
        <w:tc>
          <w:tcPr>
            <w:tcW w:w="856" w:type="dxa"/>
            <w:vAlign w:val="center"/>
          </w:tcPr>
          <w:p w14:paraId="4D132EE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5,707</w:t>
            </w:r>
          </w:p>
        </w:tc>
        <w:tc>
          <w:tcPr>
            <w:tcW w:w="856" w:type="dxa"/>
            <w:vAlign w:val="center"/>
          </w:tcPr>
          <w:p w14:paraId="73FBB88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2,404</w:t>
            </w:r>
          </w:p>
        </w:tc>
        <w:tc>
          <w:tcPr>
            <w:tcW w:w="856" w:type="dxa"/>
            <w:vAlign w:val="center"/>
          </w:tcPr>
          <w:p w14:paraId="1AE2CDA4"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1,217</w:t>
            </w:r>
          </w:p>
        </w:tc>
        <w:tc>
          <w:tcPr>
            <w:tcW w:w="855" w:type="dxa"/>
            <w:vAlign w:val="center"/>
          </w:tcPr>
          <w:p w14:paraId="09F7C1DB"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158</w:t>
            </w:r>
          </w:p>
        </w:tc>
        <w:tc>
          <w:tcPr>
            <w:tcW w:w="856" w:type="dxa"/>
            <w:vAlign w:val="center"/>
          </w:tcPr>
          <w:p w14:paraId="00D4A7A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88</w:t>
            </w:r>
          </w:p>
        </w:tc>
        <w:tc>
          <w:tcPr>
            <w:tcW w:w="856" w:type="dxa"/>
            <w:vAlign w:val="center"/>
          </w:tcPr>
          <w:p w14:paraId="79309B3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w:t>
            </w:r>
          </w:p>
        </w:tc>
        <w:tc>
          <w:tcPr>
            <w:tcW w:w="856" w:type="dxa"/>
            <w:vAlign w:val="center"/>
          </w:tcPr>
          <w:p w14:paraId="58C070B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w:t>
            </w:r>
          </w:p>
        </w:tc>
      </w:tr>
      <w:tr w:rsidR="0029252A" w:rsidRPr="00274ACD" w14:paraId="0D98C814" w14:textId="77777777" w:rsidTr="00FD298B">
        <w:trPr>
          <w:jc w:val="center"/>
        </w:trPr>
        <w:tc>
          <w:tcPr>
            <w:tcW w:w="2080" w:type="dxa"/>
            <w:vAlign w:val="center"/>
          </w:tcPr>
          <w:p w14:paraId="6B97FBCD"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3</w:t>
            </w:r>
            <w:r w:rsidRPr="008F4E48">
              <w:rPr>
                <w:rFonts w:asciiTheme="majorBidi" w:hAnsiTheme="majorBidi" w:cstheme="majorBidi"/>
                <w:sz w:val="22"/>
                <w:szCs w:val="22"/>
                <w:vertAlign w:val="superscript"/>
              </w:rPr>
              <w:t>rd</w:t>
            </w:r>
          </w:p>
        </w:tc>
        <w:tc>
          <w:tcPr>
            <w:tcW w:w="855" w:type="dxa"/>
            <w:vAlign w:val="center"/>
          </w:tcPr>
          <w:p w14:paraId="40A3E07B"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9,185</w:t>
            </w:r>
          </w:p>
        </w:tc>
        <w:tc>
          <w:tcPr>
            <w:tcW w:w="856" w:type="dxa"/>
            <w:vAlign w:val="center"/>
          </w:tcPr>
          <w:p w14:paraId="69E7B60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6,717</w:t>
            </w:r>
          </w:p>
        </w:tc>
        <w:tc>
          <w:tcPr>
            <w:tcW w:w="856" w:type="dxa"/>
            <w:vAlign w:val="center"/>
          </w:tcPr>
          <w:p w14:paraId="793E571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2,718</w:t>
            </w:r>
          </w:p>
        </w:tc>
        <w:tc>
          <w:tcPr>
            <w:tcW w:w="856" w:type="dxa"/>
            <w:vAlign w:val="center"/>
          </w:tcPr>
          <w:p w14:paraId="679F406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1,642</w:t>
            </w:r>
          </w:p>
        </w:tc>
        <w:tc>
          <w:tcPr>
            <w:tcW w:w="855" w:type="dxa"/>
            <w:vAlign w:val="center"/>
          </w:tcPr>
          <w:p w14:paraId="63769AC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212</w:t>
            </w:r>
          </w:p>
        </w:tc>
        <w:tc>
          <w:tcPr>
            <w:tcW w:w="856" w:type="dxa"/>
            <w:vAlign w:val="center"/>
          </w:tcPr>
          <w:p w14:paraId="581D1C63"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127</w:t>
            </w:r>
          </w:p>
        </w:tc>
        <w:tc>
          <w:tcPr>
            <w:tcW w:w="856" w:type="dxa"/>
            <w:vAlign w:val="center"/>
          </w:tcPr>
          <w:p w14:paraId="6FD6D61B"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w:t>
            </w:r>
          </w:p>
        </w:tc>
        <w:tc>
          <w:tcPr>
            <w:tcW w:w="856" w:type="dxa"/>
            <w:vAlign w:val="center"/>
          </w:tcPr>
          <w:p w14:paraId="1FE0C95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5</w:t>
            </w:r>
          </w:p>
        </w:tc>
      </w:tr>
      <w:tr w:rsidR="0029252A" w:rsidRPr="00274ACD" w14:paraId="57A5F621" w14:textId="77777777" w:rsidTr="00FD298B">
        <w:trPr>
          <w:jc w:val="center"/>
        </w:trPr>
        <w:tc>
          <w:tcPr>
            <w:tcW w:w="2080" w:type="dxa"/>
            <w:vAlign w:val="center"/>
          </w:tcPr>
          <w:p w14:paraId="394066F5"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4</w:t>
            </w:r>
            <w:r w:rsidRPr="00274ACD">
              <w:rPr>
                <w:rFonts w:asciiTheme="majorBidi" w:hAnsiTheme="majorBidi" w:cstheme="majorBidi"/>
                <w:sz w:val="22"/>
                <w:szCs w:val="22"/>
                <w:vertAlign w:val="superscript"/>
              </w:rPr>
              <w:t>th</w:t>
            </w:r>
          </w:p>
        </w:tc>
        <w:tc>
          <w:tcPr>
            <w:tcW w:w="855" w:type="dxa"/>
            <w:vAlign w:val="center"/>
          </w:tcPr>
          <w:p w14:paraId="76BA879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9,113</w:t>
            </w:r>
          </w:p>
        </w:tc>
        <w:tc>
          <w:tcPr>
            <w:tcW w:w="856" w:type="dxa"/>
            <w:vAlign w:val="center"/>
          </w:tcPr>
          <w:p w14:paraId="6CF17E3B"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6,868</w:t>
            </w:r>
          </w:p>
        </w:tc>
        <w:tc>
          <w:tcPr>
            <w:tcW w:w="856" w:type="dxa"/>
            <w:vAlign w:val="center"/>
          </w:tcPr>
          <w:p w14:paraId="0784825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3,032</w:t>
            </w:r>
          </w:p>
        </w:tc>
        <w:tc>
          <w:tcPr>
            <w:tcW w:w="856" w:type="dxa"/>
            <w:vAlign w:val="center"/>
          </w:tcPr>
          <w:p w14:paraId="0189F70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1,801</w:t>
            </w:r>
          </w:p>
        </w:tc>
        <w:tc>
          <w:tcPr>
            <w:tcW w:w="855" w:type="dxa"/>
            <w:vAlign w:val="center"/>
          </w:tcPr>
          <w:p w14:paraId="24D6F88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214</w:t>
            </w:r>
          </w:p>
        </w:tc>
        <w:tc>
          <w:tcPr>
            <w:tcW w:w="856" w:type="dxa"/>
            <w:vAlign w:val="center"/>
          </w:tcPr>
          <w:p w14:paraId="660907D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134</w:t>
            </w:r>
          </w:p>
        </w:tc>
        <w:tc>
          <w:tcPr>
            <w:tcW w:w="856" w:type="dxa"/>
            <w:vAlign w:val="center"/>
          </w:tcPr>
          <w:p w14:paraId="037FB72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w:t>
            </w:r>
          </w:p>
        </w:tc>
        <w:tc>
          <w:tcPr>
            <w:tcW w:w="856" w:type="dxa"/>
            <w:vAlign w:val="center"/>
          </w:tcPr>
          <w:p w14:paraId="55A28A71"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4</w:t>
            </w:r>
          </w:p>
        </w:tc>
      </w:tr>
      <w:tr w:rsidR="0029252A" w:rsidRPr="00274ACD" w14:paraId="27E2A49B" w14:textId="77777777" w:rsidTr="00FD298B">
        <w:trPr>
          <w:jc w:val="center"/>
        </w:trPr>
        <w:tc>
          <w:tcPr>
            <w:tcW w:w="2080" w:type="dxa"/>
            <w:vAlign w:val="center"/>
          </w:tcPr>
          <w:p w14:paraId="14E02B1B"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5</w:t>
            </w:r>
            <w:r w:rsidRPr="00274ACD">
              <w:rPr>
                <w:rFonts w:asciiTheme="majorBidi" w:hAnsiTheme="majorBidi" w:cstheme="majorBidi"/>
                <w:sz w:val="22"/>
                <w:szCs w:val="22"/>
                <w:vertAlign w:val="superscript"/>
              </w:rPr>
              <w:t>th</w:t>
            </w:r>
          </w:p>
        </w:tc>
        <w:tc>
          <w:tcPr>
            <w:tcW w:w="855" w:type="dxa"/>
            <w:vAlign w:val="center"/>
          </w:tcPr>
          <w:p w14:paraId="76E2597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9,034</w:t>
            </w:r>
          </w:p>
        </w:tc>
        <w:tc>
          <w:tcPr>
            <w:tcW w:w="856" w:type="dxa"/>
            <w:vAlign w:val="center"/>
          </w:tcPr>
          <w:p w14:paraId="648FF07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6,950</w:t>
            </w:r>
          </w:p>
        </w:tc>
        <w:tc>
          <w:tcPr>
            <w:tcW w:w="856" w:type="dxa"/>
            <w:vAlign w:val="center"/>
          </w:tcPr>
          <w:p w14:paraId="0109005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3,033</w:t>
            </w:r>
          </w:p>
        </w:tc>
        <w:tc>
          <w:tcPr>
            <w:tcW w:w="856" w:type="dxa"/>
            <w:vAlign w:val="center"/>
          </w:tcPr>
          <w:p w14:paraId="515ECDC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1,696</w:t>
            </w:r>
          </w:p>
        </w:tc>
        <w:tc>
          <w:tcPr>
            <w:tcW w:w="855" w:type="dxa"/>
            <w:vAlign w:val="center"/>
          </w:tcPr>
          <w:p w14:paraId="3D09A376"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238</w:t>
            </w:r>
          </w:p>
        </w:tc>
        <w:tc>
          <w:tcPr>
            <w:tcW w:w="856" w:type="dxa"/>
            <w:vAlign w:val="center"/>
          </w:tcPr>
          <w:p w14:paraId="35D0CC72"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115</w:t>
            </w:r>
          </w:p>
        </w:tc>
        <w:tc>
          <w:tcPr>
            <w:tcW w:w="856" w:type="dxa"/>
            <w:vAlign w:val="center"/>
          </w:tcPr>
          <w:p w14:paraId="263FFE71"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w:t>
            </w:r>
          </w:p>
        </w:tc>
        <w:tc>
          <w:tcPr>
            <w:tcW w:w="856" w:type="dxa"/>
            <w:vAlign w:val="center"/>
          </w:tcPr>
          <w:p w14:paraId="00110467"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w:t>
            </w:r>
          </w:p>
        </w:tc>
      </w:tr>
      <w:tr w:rsidR="0029252A" w:rsidRPr="00274ACD" w14:paraId="771F2D7E" w14:textId="77777777" w:rsidTr="00FD298B">
        <w:trPr>
          <w:jc w:val="center"/>
        </w:trPr>
        <w:tc>
          <w:tcPr>
            <w:tcW w:w="2080" w:type="dxa"/>
            <w:vAlign w:val="center"/>
          </w:tcPr>
          <w:p w14:paraId="3CD1A933" w14:textId="77777777" w:rsidR="0029252A" w:rsidRPr="00274ACD" w:rsidRDefault="0029252A" w:rsidP="00486B2F">
            <w:pPr>
              <w:pStyle w:val="Default"/>
              <w:bidi w:val="0"/>
              <w:rPr>
                <w:rFonts w:asciiTheme="majorBidi" w:hAnsiTheme="majorBidi" w:cstheme="majorBidi"/>
                <w:sz w:val="22"/>
                <w:szCs w:val="22"/>
              </w:rPr>
            </w:pPr>
            <w:r w:rsidRPr="00274ACD">
              <w:rPr>
                <w:rFonts w:asciiTheme="majorBidi" w:hAnsiTheme="majorBidi" w:cstheme="majorBidi"/>
                <w:sz w:val="22"/>
                <w:szCs w:val="22"/>
              </w:rPr>
              <w:t>6</w:t>
            </w:r>
            <w:r w:rsidRPr="008F4E48">
              <w:rPr>
                <w:rFonts w:asciiTheme="majorBidi" w:hAnsiTheme="majorBidi" w:cstheme="majorBidi"/>
                <w:sz w:val="22"/>
                <w:szCs w:val="22"/>
                <w:vertAlign w:val="superscript"/>
              </w:rPr>
              <w:t>th</w:t>
            </w:r>
          </w:p>
        </w:tc>
        <w:tc>
          <w:tcPr>
            <w:tcW w:w="855" w:type="dxa"/>
            <w:vAlign w:val="center"/>
          </w:tcPr>
          <w:p w14:paraId="5254D74D"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8,570</w:t>
            </w:r>
          </w:p>
        </w:tc>
        <w:tc>
          <w:tcPr>
            <w:tcW w:w="856" w:type="dxa"/>
            <w:vAlign w:val="center"/>
          </w:tcPr>
          <w:p w14:paraId="1BD493A5"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6,478</w:t>
            </w:r>
          </w:p>
        </w:tc>
        <w:tc>
          <w:tcPr>
            <w:tcW w:w="856" w:type="dxa"/>
            <w:vAlign w:val="center"/>
          </w:tcPr>
          <w:p w14:paraId="4530DF4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2,676</w:t>
            </w:r>
          </w:p>
        </w:tc>
        <w:tc>
          <w:tcPr>
            <w:tcW w:w="856" w:type="dxa"/>
            <w:vAlign w:val="center"/>
          </w:tcPr>
          <w:p w14:paraId="7EF2ABCA"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1,416</w:t>
            </w:r>
          </w:p>
        </w:tc>
        <w:tc>
          <w:tcPr>
            <w:tcW w:w="855" w:type="dxa"/>
            <w:vAlign w:val="center"/>
          </w:tcPr>
          <w:p w14:paraId="3EB54E0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264</w:t>
            </w:r>
          </w:p>
        </w:tc>
        <w:tc>
          <w:tcPr>
            <w:tcW w:w="856" w:type="dxa"/>
            <w:vAlign w:val="center"/>
          </w:tcPr>
          <w:p w14:paraId="4C7F673E"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157</w:t>
            </w:r>
          </w:p>
        </w:tc>
        <w:tc>
          <w:tcPr>
            <w:tcW w:w="856" w:type="dxa"/>
            <w:vAlign w:val="center"/>
          </w:tcPr>
          <w:p w14:paraId="4EA8834C"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3</w:t>
            </w:r>
          </w:p>
        </w:tc>
        <w:tc>
          <w:tcPr>
            <w:tcW w:w="856" w:type="dxa"/>
            <w:vAlign w:val="center"/>
          </w:tcPr>
          <w:p w14:paraId="31C1E948" w14:textId="77777777" w:rsidR="0029252A" w:rsidRPr="00274ACD" w:rsidRDefault="0029252A" w:rsidP="00486B2F">
            <w:pPr>
              <w:bidi w:val="0"/>
              <w:spacing w:after="0" w:line="240" w:lineRule="auto"/>
              <w:jc w:val="center"/>
              <w:rPr>
                <w:rFonts w:asciiTheme="majorBidi" w:hAnsiTheme="majorBidi" w:cstheme="majorBidi"/>
                <w:color w:val="000000"/>
                <w:sz w:val="22"/>
                <w:szCs w:val="22"/>
              </w:rPr>
            </w:pPr>
            <w:r w:rsidRPr="00274ACD">
              <w:rPr>
                <w:rFonts w:asciiTheme="majorBidi" w:hAnsiTheme="majorBidi" w:cstheme="majorBidi"/>
                <w:color w:val="000000"/>
                <w:sz w:val="22"/>
                <w:szCs w:val="22"/>
              </w:rPr>
              <w:t>2</w:t>
            </w:r>
          </w:p>
        </w:tc>
      </w:tr>
      <w:tr w:rsidR="0029252A" w:rsidRPr="00274ACD" w14:paraId="116DDBC3" w14:textId="77777777" w:rsidTr="00FD298B">
        <w:trPr>
          <w:trHeight w:val="65"/>
          <w:jc w:val="center"/>
        </w:trPr>
        <w:tc>
          <w:tcPr>
            <w:tcW w:w="2080" w:type="dxa"/>
            <w:vAlign w:val="center"/>
          </w:tcPr>
          <w:p w14:paraId="02213FC6" w14:textId="77777777" w:rsidR="0029252A" w:rsidRPr="00274ACD" w:rsidRDefault="0029252A" w:rsidP="00486B2F">
            <w:pPr>
              <w:pStyle w:val="Default"/>
              <w:bidi w:val="0"/>
              <w:rPr>
                <w:rFonts w:asciiTheme="majorBidi" w:hAnsiTheme="majorBidi" w:cstheme="majorBidi"/>
                <w:b/>
                <w:bCs/>
                <w:sz w:val="22"/>
                <w:szCs w:val="22"/>
              </w:rPr>
            </w:pPr>
            <w:r w:rsidRPr="00274ACD">
              <w:rPr>
                <w:rFonts w:asciiTheme="majorBidi" w:hAnsiTheme="majorBidi" w:cstheme="majorBidi"/>
                <w:b/>
                <w:bCs/>
                <w:sz w:val="22"/>
                <w:szCs w:val="22"/>
              </w:rPr>
              <w:t>Total</w:t>
            </w:r>
          </w:p>
        </w:tc>
        <w:tc>
          <w:tcPr>
            <w:tcW w:w="855" w:type="dxa"/>
            <w:vAlign w:val="center"/>
          </w:tcPr>
          <w:p w14:paraId="5098524A"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52,401</w:t>
            </w:r>
          </w:p>
        </w:tc>
        <w:tc>
          <w:tcPr>
            <w:tcW w:w="856" w:type="dxa"/>
            <w:vAlign w:val="center"/>
          </w:tcPr>
          <w:p w14:paraId="7E99C609"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37,244</w:t>
            </w:r>
          </w:p>
        </w:tc>
        <w:tc>
          <w:tcPr>
            <w:tcW w:w="856" w:type="dxa"/>
            <w:vAlign w:val="center"/>
          </w:tcPr>
          <w:p w14:paraId="6C4F405A" w14:textId="77777777" w:rsidR="0029252A" w:rsidRPr="00274ACD" w:rsidRDefault="0029252A"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15,599</w:t>
            </w:r>
          </w:p>
        </w:tc>
        <w:tc>
          <w:tcPr>
            <w:tcW w:w="856" w:type="dxa"/>
            <w:vAlign w:val="center"/>
          </w:tcPr>
          <w:p w14:paraId="3764AAEA" w14:textId="77777777" w:rsidR="0029252A" w:rsidRPr="00274ACD" w:rsidRDefault="00486B2F"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8,573</w:t>
            </w:r>
          </w:p>
        </w:tc>
        <w:tc>
          <w:tcPr>
            <w:tcW w:w="855" w:type="dxa"/>
            <w:vAlign w:val="center"/>
          </w:tcPr>
          <w:p w14:paraId="2BFDB457" w14:textId="77777777" w:rsidR="0029252A" w:rsidRPr="00274ACD" w:rsidRDefault="00486B2F"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1,252</w:t>
            </w:r>
          </w:p>
        </w:tc>
        <w:tc>
          <w:tcPr>
            <w:tcW w:w="856" w:type="dxa"/>
            <w:vAlign w:val="center"/>
          </w:tcPr>
          <w:p w14:paraId="3EFC4592" w14:textId="77777777" w:rsidR="0029252A" w:rsidRPr="00274ACD" w:rsidRDefault="00486B2F"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705</w:t>
            </w:r>
          </w:p>
        </w:tc>
        <w:tc>
          <w:tcPr>
            <w:tcW w:w="856" w:type="dxa"/>
            <w:vAlign w:val="center"/>
          </w:tcPr>
          <w:p w14:paraId="6F05D551" w14:textId="77777777" w:rsidR="0029252A" w:rsidRPr="00274ACD" w:rsidRDefault="00486B2F"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30</w:t>
            </w:r>
          </w:p>
        </w:tc>
        <w:tc>
          <w:tcPr>
            <w:tcW w:w="856" w:type="dxa"/>
            <w:vAlign w:val="center"/>
          </w:tcPr>
          <w:p w14:paraId="4DD5781D" w14:textId="77777777" w:rsidR="0029252A" w:rsidRPr="00274ACD" w:rsidRDefault="00486B2F" w:rsidP="00486B2F">
            <w:pPr>
              <w:bidi w:val="0"/>
              <w:spacing w:after="0" w:line="240" w:lineRule="auto"/>
              <w:jc w:val="center"/>
              <w:rPr>
                <w:rFonts w:asciiTheme="majorBidi" w:hAnsiTheme="majorBidi" w:cstheme="majorBidi"/>
                <w:b/>
                <w:bCs/>
                <w:color w:val="000000"/>
                <w:sz w:val="22"/>
                <w:szCs w:val="22"/>
              </w:rPr>
            </w:pPr>
            <w:r w:rsidRPr="00274ACD">
              <w:rPr>
                <w:rFonts w:asciiTheme="majorBidi" w:hAnsiTheme="majorBidi" w:cstheme="majorBidi"/>
                <w:b/>
                <w:bCs/>
                <w:color w:val="000000"/>
                <w:sz w:val="22"/>
                <w:szCs w:val="22"/>
              </w:rPr>
              <w:t>20</w:t>
            </w:r>
          </w:p>
        </w:tc>
      </w:tr>
    </w:tbl>
    <w:p w14:paraId="3E94788B" w14:textId="5AC489A2" w:rsidR="0029252A" w:rsidRPr="00DD5985" w:rsidRDefault="0029252A" w:rsidP="00046358">
      <w:pPr>
        <w:pStyle w:val="Default"/>
        <w:spacing w:after="120"/>
        <w:rPr>
          <w:rFonts w:asciiTheme="majorBidi" w:hAnsiTheme="majorBidi" w:cstheme="majorBidi"/>
          <w:sz w:val="22"/>
          <w:szCs w:val="22"/>
        </w:rPr>
      </w:pPr>
      <w:r w:rsidRPr="00274ACD">
        <w:rPr>
          <w:rFonts w:asciiTheme="majorBidi" w:hAnsiTheme="majorBidi" w:cstheme="majorBidi"/>
          <w:i/>
          <w:iCs/>
          <w:sz w:val="22"/>
          <w:szCs w:val="22"/>
        </w:rPr>
        <w:t>Source</w:t>
      </w:r>
      <w:r w:rsidR="00274ACD">
        <w:rPr>
          <w:rFonts w:asciiTheme="majorBidi" w:hAnsiTheme="majorBidi" w:cstheme="majorBidi"/>
          <w:i/>
          <w:iCs/>
          <w:sz w:val="22"/>
          <w:szCs w:val="22"/>
        </w:rPr>
        <w:t>:</w:t>
      </w:r>
      <w:r w:rsidR="00046358" w:rsidRPr="00274ACD">
        <w:rPr>
          <w:rFonts w:asciiTheme="majorBidi" w:hAnsiTheme="majorBidi" w:cstheme="majorBidi"/>
          <w:i/>
          <w:iCs/>
          <w:sz w:val="22"/>
          <w:szCs w:val="22"/>
        </w:rPr>
        <w:t xml:space="preserve"> </w:t>
      </w:r>
      <w:r w:rsidRPr="00274ACD">
        <w:rPr>
          <w:rFonts w:asciiTheme="majorBidi" w:hAnsiTheme="majorBidi" w:cstheme="majorBidi"/>
          <w:i/>
          <w:iCs/>
          <w:sz w:val="22"/>
          <w:szCs w:val="22"/>
        </w:rPr>
        <w:t>Ministry of Education, May 2023</w:t>
      </w:r>
      <w:r w:rsidR="00DD5985">
        <w:rPr>
          <w:rFonts w:asciiTheme="majorBidi" w:hAnsiTheme="majorBidi" w:cstheme="majorBidi"/>
          <w:sz w:val="22"/>
          <w:szCs w:val="22"/>
        </w:rPr>
        <w:t>.</w:t>
      </w:r>
    </w:p>
    <w:p w14:paraId="60E148E2" w14:textId="3B9E1AB6" w:rsidR="004D460A" w:rsidRPr="00274ACD" w:rsidRDefault="0023044F" w:rsidP="009835FD">
      <w:pPr>
        <w:pStyle w:val="Default"/>
        <w:spacing w:before="120" w:line="360" w:lineRule="auto"/>
        <w:jc w:val="both"/>
        <w:rPr>
          <w:rFonts w:asciiTheme="majorBidi" w:hAnsiTheme="majorBidi" w:cstheme="majorBidi"/>
          <w:highlight w:val="cyan"/>
        </w:rPr>
      </w:pPr>
      <w:r w:rsidRPr="0023044F">
        <w:rPr>
          <w:rFonts w:asciiTheme="majorBidi" w:hAnsiTheme="majorBidi" w:cstheme="majorBidi"/>
          <w:b/>
          <w:bCs/>
          <w:u w:val="single"/>
        </w:rPr>
        <w:t>Question 18(</w:t>
      </w:r>
      <w:r>
        <w:rPr>
          <w:rFonts w:asciiTheme="majorBidi" w:hAnsiTheme="majorBidi" w:cstheme="majorBidi"/>
          <w:b/>
          <w:bCs/>
          <w:u w:val="single"/>
        </w:rPr>
        <w:t>d</w:t>
      </w:r>
      <w:r w:rsidRPr="0023044F">
        <w:rPr>
          <w:rFonts w:asciiTheme="majorBidi" w:hAnsiTheme="majorBidi" w:cstheme="majorBidi"/>
          <w:b/>
          <w:bCs/>
          <w:u w:val="single"/>
        </w:rPr>
        <w:t>)</w:t>
      </w:r>
      <w:r w:rsidR="004D460A" w:rsidRPr="00274ACD">
        <w:rPr>
          <w:rFonts w:asciiTheme="majorBidi" w:hAnsiTheme="majorBidi" w:cstheme="majorBidi"/>
          <w:highlight w:val="cyan"/>
        </w:rPr>
        <w:t xml:space="preserve"> </w:t>
      </w:r>
    </w:p>
    <w:p w14:paraId="3DB5DE84" w14:textId="185F7196" w:rsidR="007142E8" w:rsidRPr="006D5936" w:rsidRDefault="007142E8"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Intermediate and High School Pupils with Disabilities </w:t>
      </w:r>
      <w:r w:rsidR="00375045">
        <w:rPr>
          <w:rFonts w:asciiTheme="majorBidi" w:hAnsiTheme="majorBidi" w:cstheme="majorBidi"/>
          <w:b/>
          <w:bCs/>
          <w:sz w:val="24"/>
          <w:szCs w:val="24"/>
          <w:u w:val="single"/>
        </w:rPr>
        <w:t>Integrated</w:t>
      </w:r>
      <w:r w:rsidR="00375045"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00154173">
        <w:rPr>
          <w:rFonts w:asciiTheme="majorBidi" w:hAnsiTheme="majorBidi" w:cstheme="majorBidi"/>
          <w:b/>
          <w:bCs/>
          <w:sz w:val="24"/>
          <w:szCs w:val="24"/>
          <w:u w:val="single"/>
        </w:rPr>
        <w:t>General</w:t>
      </w:r>
      <w:r w:rsidR="0015417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Education Schools (by Population Group and Gender (2021-2023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bidiVisual/>
        <w:tblW w:w="8923" w:type="dxa"/>
        <w:jc w:val="center"/>
        <w:tblLook w:val="04A0" w:firstRow="1" w:lastRow="0" w:firstColumn="1" w:lastColumn="0" w:noHBand="0" w:noVBand="1"/>
      </w:tblPr>
      <w:tblGrid>
        <w:gridCol w:w="901"/>
        <w:gridCol w:w="716"/>
        <w:gridCol w:w="901"/>
        <w:gridCol w:w="709"/>
        <w:gridCol w:w="901"/>
        <w:gridCol w:w="851"/>
        <w:gridCol w:w="901"/>
        <w:gridCol w:w="851"/>
        <w:gridCol w:w="2192"/>
      </w:tblGrid>
      <w:tr w:rsidR="007142E8" w:rsidRPr="00274ACD" w14:paraId="42A7EF74" w14:textId="77777777" w:rsidTr="0019062E">
        <w:trPr>
          <w:trHeight w:val="300"/>
          <w:jc w:val="center"/>
        </w:trPr>
        <w:tc>
          <w:tcPr>
            <w:tcW w:w="6731"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52654AF"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2021</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B722D"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7142E8" w:rsidRPr="00274ACD" w14:paraId="60AE9851" w14:textId="77777777" w:rsidTr="0019062E">
        <w:trPr>
          <w:trHeight w:val="300"/>
          <w:jc w:val="center"/>
        </w:trPr>
        <w:tc>
          <w:tcPr>
            <w:tcW w:w="161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F9A1D71"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6684BE6"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A3473D9"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94D15A4"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43E4D4"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7142E8" w:rsidRPr="00274ACD" w14:paraId="0E63EB36"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5164CA5"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1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3871B06"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124A127"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5472532"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56AA258"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6E2BFC5"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3E3AC14"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04D47FE"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FCFB51C" w14:textId="77777777" w:rsidR="007142E8" w:rsidRPr="00274ACD" w:rsidRDefault="007142E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Disability/ Gender</w:t>
            </w:r>
          </w:p>
        </w:tc>
      </w:tr>
      <w:tr w:rsidR="00335978" w:rsidRPr="00274ACD" w14:paraId="14F056B1"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554540FB"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11</w:t>
            </w:r>
          </w:p>
        </w:tc>
        <w:tc>
          <w:tcPr>
            <w:tcW w:w="716" w:type="dxa"/>
            <w:tcBorders>
              <w:top w:val="nil"/>
              <w:left w:val="single" w:sz="4" w:space="0" w:color="auto"/>
              <w:bottom w:val="single" w:sz="4" w:space="0" w:color="auto"/>
              <w:right w:val="single" w:sz="4" w:space="0" w:color="auto"/>
            </w:tcBorders>
            <w:shd w:val="clear" w:color="auto" w:fill="auto"/>
            <w:noWrap/>
            <w:vAlign w:val="center"/>
          </w:tcPr>
          <w:p w14:paraId="5CDAD0DF"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20</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518BE63C"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451</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F0C62DC"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992</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193994AD"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5,113</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10962F9"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10,065</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7026D826" w14:textId="77777777" w:rsidR="00335978" w:rsidRPr="00274ACD" w:rsidRDefault="00335978" w:rsidP="00890471">
            <w:pPr>
              <w:bidi w:val="0"/>
              <w:spacing w:after="0" w:line="240" w:lineRule="auto"/>
              <w:jc w:val="center"/>
              <w:rPr>
                <w:rFonts w:asciiTheme="majorBidi" w:hAnsiTheme="majorBidi" w:cstheme="majorBidi"/>
                <w:b/>
                <w:bCs/>
                <w:color w:val="000000"/>
              </w:rPr>
            </w:pP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D3F2703"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32,257</w:t>
            </w:r>
          </w:p>
        </w:tc>
        <w:tc>
          <w:tcPr>
            <w:tcW w:w="2192" w:type="dxa"/>
            <w:tcBorders>
              <w:top w:val="nil"/>
              <w:left w:val="single" w:sz="4" w:space="0" w:color="auto"/>
              <w:bottom w:val="single" w:sz="4" w:space="0" w:color="auto"/>
              <w:right w:val="single" w:sz="4" w:space="0" w:color="auto"/>
            </w:tcBorders>
            <w:vAlign w:val="center"/>
          </w:tcPr>
          <w:p w14:paraId="1AC865A6" w14:textId="77777777" w:rsidR="00335978" w:rsidRPr="00274ACD" w:rsidRDefault="00335978" w:rsidP="00890471">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2021</w:t>
            </w:r>
          </w:p>
        </w:tc>
      </w:tr>
      <w:tr w:rsidR="00335978" w:rsidRPr="00274ACD" w14:paraId="19B1B3F8" w14:textId="77777777" w:rsidTr="0019062E">
        <w:trPr>
          <w:trHeight w:val="300"/>
          <w:jc w:val="center"/>
        </w:trPr>
        <w:tc>
          <w:tcPr>
            <w:tcW w:w="6731"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33A7F6B"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2022</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3711C6"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335978" w:rsidRPr="00274ACD" w14:paraId="1D156FD4" w14:textId="77777777" w:rsidTr="0019062E">
        <w:trPr>
          <w:trHeight w:val="300"/>
          <w:jc w:val="center"/>
        </w:trPr>
        <w:tc>
          <w:tcPr>
            <w:tcW w:w="161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151FF2B"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1B6F8CD"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373A4B0"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681FA6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14FF6"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335978" w:rsidRPr="00274ACD" w14:paraId="0CC4FCC8"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A6FDB3A"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1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03A174A"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F9C35D8"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6CA6FA4"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F29CE0D"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1D2C301"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D8FE7FC"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4C39A98"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F0E905D"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Disability/ Gender</w:t>
            </w:r>
          </w:p>
        </w:tc>
      </w:tr>
      <w:tr w:rsidR="00335978" w:rsidRPr="00274ACD" w14:paraId="4C642E9A"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44D33260"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w:t>
            </w:r>
          </w:p>
        </w:tc>
        <w:tc>
          <w:tcPr>
            <w:tcW w:w="716" w:type="dxa"/>
            <w:tcBorders>
              <w:top w:val="nil"/>
              <w:left w:val="single" w:sz="4" w:space="0" w:color="auto"/>
              <w:bottom w:val="single" w:sz="4" w:space="0" w:color="auto"/>
              <w:right w:val="single" w:sz="4" w:space="0" w:color="auto"/>
            </w:tcBorders>
            <w:shd w:val="clear" w:color="auto" w:fill="auto"/>
            <w:noWrap/>
            <w:vAlign w:val="center"/>
          </w:tcPr>
          <w:p w14:paraId="75405B3F"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17</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40F97FF0"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419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EAE045C"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950</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4EA2606"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4,901</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5C17D8A"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9,563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AF9C3F1"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27,281</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ADEBFDB" w14:textId="77777777" w:rsidR="00335978" w:rsidRPr="00274ACD" w:rsidRDefault="00335978"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32,775</w:t>
            </w:r>
          </w:p>
        </w:tc>
        <w:tc>
          <w:tcPr>
            <w:tcW w:w="2192" w:type="dxa"/>
            <w:tcBorders>
              <w:top w:val="nil"/>
              <w:left w:val="single" w:sz="4" w:space="0" w:color="auto"/>
              <w:bottom w:val="single" w:sz="4" w:space="0" w:color="auto"/>
              <w:right w:val="single" w:sz="4" w:space="0" w:color="auto"/>
            </w:tcBorders>
            <w:vAlign w:val="center"/>
          </w:tcPr>
          <w:p w14:paraId="6E72FD16" w14:textId="77777777" w:rsidR="00335978" w:rsidRPr="00274ACD" w:rsidRDefault="00335978" w:rsidP="00890471">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2022</w:t>
            </w:r>
          </w:p>
        </w:tc>
      </w:tr>
      <w:tr w:rsidR="00335978" w:rsidRPr="00274ACD" w14:paraId="19F22DA0" w14:textId="77777777" w:rsidTr="0019062E">
        <w:trPr>
          <w:trHeight w:val="300"/>
          <w:jc w:val="center"/>
        </w:trPr>
        <w:tc>
          <w:tcPr>
            <w:tcW w:w="6731"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A5C9C4B"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2023</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E4B4A1" w14:textId="77777777" w:rsidR="00335978" w:rsidRPr="00274ACD" w:rsidRDefault="00335978" w:rsidP="00890471">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Year</w:t>
            </w:r>
          </w:p>
        </w:tc>
      </w:tr>
      <w:tr w:rsidR="00335978" w:rsidRPr="00274ACD" w14:paraId="1362F5B9" w14:textId="77777777" w:rsidTr="0019062E">
        <w:trPr>
          <w:trHeight w:val="300"/>
          <w:jc w:val="center"/>
        </w:trPr>
        <w:tc>
          <w:tcPr>
            <w:tcW w:w="161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ACD223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Circassians</w:t>
            </w:r>
          </w:p>
        </w:tc>
        <w:tc>
          <w:tcPr>
            <w:tcW w:w="161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AA7C3E6"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Druze</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01130F86"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Arabs</w:t>
            </w:r>
          </w:p>
        </w:tc>
        <w:tc>
          <w:tcPr>
            <w:tcW w:w="175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347274C"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Jews</w:t>
            </w:r>
          </w:p>
        </w:tc>
        <w:tc>
          <w:tcPr>
            <w:tcW w:w="21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BB8179" w14:textId="77777777" w:rsidR="00335978" w:rsidRPr="00274ACD" w:rsidRDefault="00335978" w:rsidP="00890471">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Population Group</w:t>
            </w:r>
          </w:p>
        </w:tc>
      </w:tr>
      <w:tr w:rsidR="00335978" w:rsidRPr="00274ACD" w14:paraId="5EA6453E"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67969E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1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AE1EAB7"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7F62FB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709"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A926DE1"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E8E331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704BF2B1"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CAA669D"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Female</w:t>
            </w:r>
          </w:p>
        </w:tc>
        <w:tc>
          <w:tcPr>
            <w:tcW w:w="85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02F67AF" w14:textId="77777777" w:rsidR="00335978" w:rsidRPr="00274ACD" w:rsidRDefault="00335978" w:rsidP="00274ACD">
            <w:pPr>
              <w:bidi w:val="0"/>
              <w:spacing w:after="0" w:line="240" w:lineRule="auto"/>
              <w:jc w:val="center"/>
              <w:rPr>
                <w:rFonts w:asciiTheme="majorBidi" w:eastAsia="Times New Roman" w:hAnsiTheme="majorBidi" w:cstheme="majorBidi"/>
                <w:b/>
                <w:bCs/>
                <w:color w:val="000000"/>
                <w:rtl/>
              </w:rPr>
            </w:pPr>
            <w:r w:rsidRPr="00274ACD">
              <w:rPr>
                <w:rFonts w:asciiTheme="majorBidi" w:eastAsia="Times New Roman" w:hAnsiTheme="majorBidi" w:cstheme="majorBidi"/>
                <w:b/>
                <w:bCs/>
                <w:color w:val="000000"/>
              </w:rPr>
              <w:t>Male</w:t>
            </w:r>
          </w:p>
        </w:tc>
        <w:tc>
          <w:tcPr>
            <w:tcW w:w="2192" w:type="dxa"/>
            <w:tcBorders>
              <w:top w:val="nil"/>
              <w:left w:val="single" w:sz="4" w:space="0" w:color="auto"/>
              <w:bottom w:val="single" w:sz="4" w:space="0" w:color="auto"/>
              <w:right w:val="single" w:sz="4" w:space="0" w:color="auto"/>
            </w:tcBorders>
            <w:shd w:val="clear" w:color="auto" w:fill="BFBFBF" w:themeFill="background1" w:themeFillShade="BF"/>
          </w:tcPr>
          <w:p w14:paraId="55A96576" w14:textId="77777777" w:rsidR="00335978" w:rsidRPr="00274ACD" w:rsidRDefault="00335978" w:rsidP="00890471">
            <w:pPr>
              <w:bidi w:val="0"/>
              <w:spacing w:after="0" w:line="240" w:lineRule="auto"/>
              <w:jc w:val="center"/>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Disability/ Gender</w:t>
            </w:r>
          </w:p>
        </w:tc>
      </w:tr>
      <w:tr w:rsidR="00890471" w:rsidRPr="00274ACD" w14:paraId="392F98F2" w14:textId="77777777" w:rsidTr="0019062E">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4117486A"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11</w:t>
            </w:r>
          </w:p>
        </w:tc>
        <w:tc>
          <w:tcPr>
            <w:tcW w:w="716" w:type="dxa"/>
            <w:tcBorders>
              <w:top w:val="nil"/>
              <w:left w:val="single" w:sz="4" w:space="0" w:color="auto"/>
              <w:bottom w:val="single" w:sz="4" w:space="0" w:color="auto"/>
              <w:right w:val="single" w:sz="4" w:space="0" w:color="auto"/>
            </w:tcBorders>
            <w:shd w:val="clear" w:color="auto" w:fill="auto"/>
            <w:noWrap/>
            <w:vAlign w:val="center"/>
          </w:tcPr>
          <w:p w14:paraId="3541ED0A"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18</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D2F6D01"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459</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5F758711"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986</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ACB90DC"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5,032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E81212A"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9,734</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2AE2088C"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28,090</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C6EB6DB" w14:textId="77777777" w:rsidR="00890471" w:rsidRPr="00274ACD" w:rsidRDefault="00890471" w:rsidP="00890471">
            <w:pPr>
              <w:bidi w:val="0"/>
              <w:spacing w:after="0" w:line="240" w:lineRule="auto"/>
              <w:jc w:val="center"/>
              <w:rPr>
                <w:rFonts w:asciiTheme="majorBidi" w:hAnsiTheme="majorBidi" w:cstheme="majorBidi"/>
                <w:b/>
                <w:bCs/>
                <w:color w:val="000000"/>
              </w:rPr>
            </w:pPr>
            <w:r w:rsidRPr="00274ACD">
              <w:rPr>
                <w:rFonts w:asciiTheme="majorBidi" w:hAnsiTheme="majorBidi" w:cstheme="majorBidi"/>
                <w:b/>
                <w:bCs/>
                <w:color w:val="000000"/>
              </w:rPr>
              <w:t>34,029</w:t>
            </w:r>
          </w:p>
        </w:tc>
        <w:tc>
          <w:tcPr>
            <w:tcW w:w="2192" w:type="dxa"/>
            <w:tcBorders>
              <w:top w:val="nil"/>
              <w:left w:val="single" w:sz="4" w:space="0" w:color="auto"/>
              <w:bottom w:val="single" w:sz="4" w:space="0" w:color="auto"/>
              <w:right w:val="single" w:sz="4" w:space="0" w:color="auto"/>
            </w:tcBorders>
            <w:vAlign w:val="center"/>
          </w:tcPr>
          <w:p w14:paraId="7E69BAC8" w14:textId="77777777" w:rsidR="00890471" w:rsidRPr="00274ACD" w:rsidRDefault="00890471" w:rsidP="00890471">
            <w:pPr>
              <w:bidi w:val="0"/>
              <w:spacing w:after="0" w:line="240" w:lineRule="auto"/>
              <w:rPr>
                <w:rFonts w:asciiTheme="majorBidi" w:eastAsia="Times New Roman" w:hAnsiTheme="majorBidi" w:cstheme="majorBidi"/>
                <w:b/>
                <w:bCs/>
                <w:color w:val="000000"/>
              </w:rPr>
            </w:pPr>
            <w:r w:rsidRPr="00274ACD">
              <w:rPr>
                <w:rFonts w:asciiTheme="majorBidi" w:eastAsia="Times New Roman" w:hAnsiTheme="majorBidi" w:cstheme="majorBidi"/>
                <w:b/>
                <w:bCs/>
                <w:color w:val="000000"/>
              </w:rPr>
              <w:t>Total 2023</w:t>
            </w:r>
          </w:p>
        </w:tc>
      </w:tr>
    </w:tbl>
    <w:p w14:paraId="720B535A" w14:textId="64FAC362" w:rsidR="00890471" w:rsidRPr="00DD5985" w:rsidRDefault="00890471" w:rsidP="00046358">
      <w:pPr>
        <w:pStyle w:val="Default"/>
        <w:spacing w:after="120"/>
        <w:rPr>
          <w:rFonts w:asciiTheme="majorBidi" w:hAnsiTheme="majorBidi" w:cstheme="majorBidi"/>
          <w:sz w:val="22"/>
          <w:szCs w:val="22"/>
        </w:rPr>
      </w:pPr>
      <w:r w:rsidRPr="00274ACD">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3789A2ED" w14:textId="20955156" w:rsidR="00890471" w:rsidRPr="006D5936" w:rsidRDefault="00890471"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53</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Intermediate and High School Pupils with Disabilities </w:t>
      </w:r>
      <w:r w:rsidR="00375045">
        <w:rPr>
          <w:rFonts w:asciiTheme="majorBidi" w:hAnsiTheme="majorBidi" w:cstheme="majorBidi"/>
          <w:b/>
          <w:bCs/>
          <w:sz w:val="24"/>
          <w:szCs w:val="24"/>
          <w:u w:val="single"/>
        </w:rPr>
        <w:t>Integrated</w:t>
      </w:r>
      <w:r w:rsidR="00375045"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00154173">
        <w:rPr>
          <w:rFonts w:asciiTheme="majorBidi" w:hAnsiTheme="majorBidi" w:cstheme="majorBidi"/>
          <w:b/>
          <w:bCs/>
          <w:sz w:val="24"/>
          <w:szCs w:val="24"/>
          <w:u w:val="single"/>
        </w:rPr>
        <w:t>General</w:t>
      </w:r>
      <w:r w:rsidR="0015417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Education Schools (by Residential District, Population Group and Gender (2023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tblStyle w:val="TableGrid"/>
        <w:tblW w:w="8926" w:type="dxa"/>
        <w:jc w:val="center"/>
        <w:tblLook w:val="04A0" w:firstRow="1" w:lastRow="0" w:firstColumn="1" w:lastColumn="0" w:noHBand="0" w:noVBand="1"/>
      </w:tblPr>
      <w:tblGrid>
        <w:gridCol w:w="1968"/>
        <w:gridCol w:w="850"/>
        <w:gridCol w:w="901"/>
        <w:gridCol w:w="837"/>
        <w:gridCol w:w="901"/>
        <w:gridCol w:w="833"/>
        <w:gridCol w:w="901"/>
        <w:gridCol w:w="834"/>
        <w:gridCol w:w="901"/>
      </w:tblGrid>
      <w:tr w:rsidR="00890471" w:rsidRPr="00FD298B" w14:paraId="0427E03E" w14:textId="77777777" w:rsidTr="00FD298B">
        <w:trPr>
          <w:jc w:val="center"/>
        </w:trPr>
        <w:tc>
          <w:tcPr>
            <w:tcW w:w="2080" w:type="dxa"/>
            <w:shd w:val="clear" w:color="auto" w:fill="BFBFBF" w:themeFill="background1" w:themeFillShade="BF"/>
            <w:vAlign w:val="center"/>
          </w:tcPr>
          <w:p w14:paraId="363C220F"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3BF369A0"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2023</w:t>
            </w:r>
          </w:p>
        </w:tc>
      </w:tr>
      <w:tr w:rsidR="00890471" w:rsidRPr="00FD298B" w14:paraId="11965566" w14:textId="77777777" w:rsidTr="00FD298B">
        <w:trPr>
          <w:jc w:val="center"/>
        </w:trPr>
        <w:tc>
          <w:tcPr>
            <w:tcW w:w="2080" w:type="dxa"/>
            <w:shd w:val="clear" w:color="auto" w:fill="BFBFBF" w:themeFill="background1" w:themeFillShade="BF"/>
            <w:vAlign w:val="center"/>
          </w:tcPr>
          <w:p w14:paraId="08D25815"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0889E1E4"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2CABAD83"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512C5195"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2C42968C"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Circassians</w:t>
            </w:r>
          </w:p>
        </w:tc>
      </w:tr>
      <w:tr w:rsidR="00890471" w:rsidRPr="00FD298B" w14:paraId="564BA379" w14:textId="77777777" w:rsidTr="00FD298B">
        <w:trPr>
          <w:jc w:val="center"/>
        </w:trPr>
        <w:tc>
          <w:tcPr>
            <w:tcW w:w="2080" w:type="dxa"/>
            <w:shd w:val="clear" w:color="auto" w:fill="BFBFBF" w:themeFill="background1" w:themeFillShade="BF"/>
            <w:vAlign w:val="center"/>
          </w:tcPr>
          <w:p w14:paraId="4F56EA0B"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District/ Gender</w:t>
            </w:r>
          </w:p>
        </w:tc>
        <w:tc>
          <w:tcPr>
            <w:tcW w:w="855" w:type="dxa"/>
            <w:shd w:val="clear" w:color="auto" w:fill="BFBFBF" w:themeFill="background1" w:themeFillShade="BF"/>
            <w:vAlign w:val="center"/>
          </w:tcPr>
          <w:p w14:paraId="545D867B"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2FCF866"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5DD2211E"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14D615A"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709C9149"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417E8452"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2DA71FB9"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7F78BF30" w14:textId="77777777" w:rsidR="00890471" w:rsidRPr="00FD298B" w:rsidRDefault="00890471" w:rsidP="00890471">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r>
      <w:tr w:rsidR="00890471" w:rsidRPr="00FD298B" w14:paraId="72AD91CA" w14:textId="77777777" w:rsidTr="00FD298B">
        <w:trPr>
          <w:jc w:val="center"/>
        </w:trPr>
        <w:tc>
          <w:tcPr>
            <w:tcW w:w="2080" w:type="dxa"/>
            <w:vAlign w:val="center"/>
          </w:tcPr>
          <w:p w14:paraId="2ECB4FB8" w14:textId="77777777" w:rsidR="00890471" w:rsidRPr="00FD298B" w:rsidRDefault="00890471" w:rsidP="00890471">
            <w:pPr>
              <w:pStyle w:val="Default"/>
              <w:bidi w:val="0"/>
              <w:rPr>
                <w:rFonts w:asciiTheme="majorBidi" w:hAnsiTheme="majorBidi" w:cstheme="majorBidi"/>
                <w:sz w:val="22"/>
                <w:szCs w:val="22"/>
              </w:rPr>
            </w:pPr>
            <w:r w:rsidRPr="00FD298B">
              <w:rPr>
                <w:rFonts w:asciiTheme="majorBidi" w:hAnsiTheme="majorBidi" w:cstheme="majorBidi"/>
                <w:sz w:val="22"/>
                <w:szCs w:val="22"/>
              </w:rPr>
              <w:t>South</w:t>
            </w:r>
          </w:p>
        </w:tc>
        <w:tc>
          <w:tcPr>
            <w:tcW w:w="855" w:type="dxa"/>
            <w:vAlign w:val="center"/>
          </w:tcPr>
          <w:p w14:paraId="48BE1BDC"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5,302</w:t>
            </w:r>
          </w:p>
        </w:tc>
        <w:tc>
          <w:tcPr>
            <w:tcW w:w="856" w:type="dxa"/>
            <w:vAlign w:val="center"/>
          </w:tcPr>
          <w:p w14:paraId="403FB4D8"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3,968</w:t>
            </w:r>
          </w:p>
        </w:tc>
        <w:tc>
          <w:tcPr>
            <w:tcW w:w="856" w:type="dxa"/>
            <w:vAlign w:val="center"/>
          </w:tcPr>
          <w:p w14:paraId="670987DA"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1,312</w:t>
            </w:r>
          </w:p>
        </w:tc>
        <w:tc>
          <w:tcPr>
            <w:tcW w:w="856" w:type="dxa"/>
            <w:vAlign w:val="center"/>
          </w:tcPr>
          <w:p w14:paraId="73AD97AD"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645</w:t>
            </w:r>
          </w:p>
        </w:tc>
        <w:tc>
          <w:tcPr>
            <w:tcW w:w="855" w:type="dxa"/>
            <w:vAlign w:val="center"/>
          </w:tcPr>
          <w:p w14:paraId="65A0ADC0"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w:t>
            </w:r>
          </w:p>
        </w:tc>
        <w:tc>
          <w:tcPr>
            <w:tcW w:w="856" w:type="dxa"/>
            <w:vAlign w:val="center"/>
          </w:tcPr>
          <w:p w14:paraId="603679C9"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w:t>
            </w:r>
          </w:p>
        </w:tc>
        <w:tc>
          <w:tcPr>
            <w:tcW w:w="856" w:type="dxa"/>
            <w:vAlign w:val="center"/>
          </w:tcPr>
          <w:p w14:paraId="24EB0876" w14:textId="0DA204ED"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67B054AE" w14:textId="1BA3C08E"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90471" w:rsidRPr="00FD298B" w14:paraId="3E38188F" w14:textId="77777777" w:rsidTr="00FD298B">
        <w:trPr>
          <w:jc w:val="center"/>
        </w:trPr>
        <w:tc>
          <w:tcPr>
            <w:tcW w:w="2080" w:type="dxa"/>
            <w:vAlign w:val="center"/>
          </w:tcPr>
          <w:p w14:paraId="07BEF8E2" w14:textId="77777777" w:rsidR="00890471" w:rsidRPr="00FD298B" w:rsidRDefault="00890471" w:rsidP="00890471">
            <w:pPr>
              <w:pStyle w:val="Default"/>
              <w:bidi w:val="0"/>
              <w:rPr>
                <w:rFonts w:asciiTheme="majorBidi" w:hAnsiTheme="majorBidi" w:cstheme="majorBidi"/>
                <w:sz w:val="22"/>
                <w:szCs w:val="22"/>
              </w:rPr>
            </w:pPr>
            <w:r w:rsidRPr="00FD298B">
              <w:rPr>
                <w:rFonts w:asciiTheme="majorBidi" w:hAnsiTheme="majorBidi" w:cstheme="majorBidi"/>
                <w:sz w:val="22"/>
                <w:szCs w:val="22"/>
              </w:rPr>
              <w:t>Haifa</w:t>
            </w:r>
          </w:p>
        </w:tc>
        <w:tc>
          <w:tcPr>
            <w:tcW w:w="855" w:type="dxa"/>
            <w:vAlign w:val="center"/>
          </w:tcPr>
          <w:p w14:paraId="445EAB60"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3,661</w:t>
            </w:r>
          </w:p>
        </w:tc>
        <w:tc>
          <w:tcPr>
            <w:tcW w:w="856" w:type="dxa"/>
            <w:vAlign w:val="center"/>
          </w:tcPr>
          <w:p w14:paraId="7EE16155"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2,822</w:t>
            </w:r>
          </w:p>
        </w:tc>
        <w:tc>
          <w:tcPr>
            <w:tcW w:w="856" w:type="dxa"/>
            <w:vAlign w:val="center"/>
          </w:tcPr>
          <w:p w14:paraId="275FE374"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1,115</w:t>
            </w:r>
          </w:p>
        </w:tc>
        <w:tc>
          <w:tcPr>
            <w:tcW w:w="856" w:type="dxa"/>
            <w:vAlign w:val="center"/>
          </w:tcPr>
          <w:p w14:paraId="24A5B06F"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548</w:t>
            </w:r>
          </w:p>
        </w:tc>
        <w:tc>
          <w:tcPr>
            <w:tcW w:w="855" w:type="dxa"/>
            <w:vAlign w:val="center"/>
          </w:tcPr>
          <w:p w14:paraId="036E5D42"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171</w:t>
            </w:r>
          </w:p>
        </w:tc>
        <w:tc>
          <w:tcPr>
            <w:tcW w:w="856" w:type="dxa"/>
            <w:vAlign w:val="center"/>
          </w:tcPr>
          <w:p w14:paraId="3BFC52AB"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86</w:t>
            </w:r>
          </w:p>
        </w:tc>
        <w:tc>
          <w:tcPr>
            <w:tcW w:w="856" w:type="dxa"/>
            <w:vAlign w:val="center"/>
          </w:tcPr>
          <w:p w14:paraId="59FC2B9B" w14:textId="5DB29BAD"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3A21D012" w14:textId="741ED3DC"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90471" w:rsidRPr="00FD298B" w14:paraId="7A78748E" w14:textId="77777777" w:rsidTr="00FD298B">
        <w:trPr>
          <w:jc w:val="center"/>
        </w:trPr>
        <w:tc>
          <w:tcPr>
            <w:tcW w:w="2080" w:type="dxa"/>
            <w:vAlign w:val="center"/>
          </w:tcPr>
          <w:p w14:paraId="0912ED82" w14:textId="77777777" w:rsidR="00890471" w:rsidRPr="00FD298B" w:rsidRDefault="00890471" w:rsidP="00890471">
            <w:pPr>
              <w:pStyle w:val="Default"/>
              <w:bidi w:val="0"/>
              <w:rPr>
                <w:rFonts w:asciiTheme="majorBidi" w:hAnsiTheme="majorBidi" w:cstheme="majorBidi"/>
                <w:sz w:val="22"/>
                <w:szCs w:val="22"/>
              </w:rPr>
            </w:pPr>
            <w:r w:rsidRPr="00FD298B">
              <w:rPr>
                <w:rFonts w:asciiTheme="majorBidi" w:hAnsiTheme="majorBidi" w:cstheme="majorBidi"/>
                <w:sz w:val="22"/>
                <w:szCs w:val="22"/>
              </w:rPr>
              <w:t>Jerusalem</w:t>
            </w:r>
          </w:p>
        </w:tc>
        <w:tc>
          <w:tcPr>
            <w:tcW w:w="855" w:type="dxa"/>
            <w:vAlign w:val="center"/>
          </w:tcPr>
          <w:p w14:paraId="362E599C"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5,850</w:t>
            </w:r>
          </w:p>
        </w:tc>
        <w:tc>
          <w:tcPr>
            <w:tcW w:w="856" w:type="dxa"/>
            <w:vAlign w:val="center"/>
          </w:tcPr>
          <w:p w14:paraId="2B309728"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7,397</w:t>
            </w:r>
          </w:p>
        </w:tc>
        <w:tc>
          <w:tcPr>
            <w:tcW w:w="856" w:type="dxa"/>
            <w:vAlign w:val="center"/>
          </w:tcPr>
          <w:p w14:paraId="02239913"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1,229</w:t>
            </w:r>
          </w:p>
        </w:tc>
        <w:tc>
          <w:tcPr>
            <w:tcW w:w="856" w:type="dxa"/>
            <w:vAlign w:val="center"/>
          </w:tcPr>
          <w:p w14:paraId="2AB42294"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625</w:t>
            </w:r>
          </w:p>
        </w:tc>
        <w:tc>
          <w:tcPr>
            <w:tcW w:w="855" w:type="dxa"/>
            <w:vAlign w:val="center"/>
          </w:tcPr>
          <w:p w14:paraId="5B9F55D8"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0AAD144B" w14:textId="4EC9F5E6"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CF0260A" w14:textId="280B2653"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3F0083B" w14:textId="34EB57CA"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90471" w:rsidRPr="00FD298B" w14:paraId="4E35545A" w14:textId="77777777" w:rsidTr="00FD298B">
        <w:trPr>
          <w:jc w:val="center"/>
        </w:trPr>
        <w:tc>
          <w:tcPr>
            <w:tcW w:w="2080" w:type="dxa"/>
            <w:vAlign w:val="center"/>
          </w:tcPr>
          <w:p w14:paraId="7A1C6378" w14:textId="77777777" w:rsidR="00890471" w:rsidRPr="00FD298B" w:rsidRDefault="00890471" w:rsidP="00890471">
            <w:pPr>
              <w:pStyle w:val="Default"/>
              <w:bidi w:val="0"/>
              <w:rPr>
                <w:rFonts w:asciiTheme="majorBidi" w:hAnsiTheme="majorBidi" w:cstheme="majorBidi"/>
                <w:sz w:val="22"/>
                <w:szCs w:val="22"/>
              </w:rPr>
            </w:pPr>
            <w:r w:rsidRPr="00FD298B">
              <w:rPr>
                <w:rFonts w:asciiTheme="majorBidi" w:hAnsiTheme="majorBidi" w:cstheme="majorBidi"/>
                <w:sz w:val="22"/>
                <w:szCs w:val="22"/>
              </w:rPr>
              <w:t>Center</w:t>
            </w:r>
          </w:p>
        </w:tc>
        <w:tc>
          <w:tcPr>
            <w:tcW w:w="855" w:type="dxa"/>
            <w:vAlign w:val="center"/>
          </w:tcPr>
          <w:p w14:paraId="2E20E469"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8,386</w:t>
            </w:r>
          </w:p>
        </w:tc>
        <w:tc>
          <w:tcPr>
            <w:tcW w:w="856" w:type="dxa"/>
            <w:vAlign w:val="center"/>
          </w:tcPr>
          <w:p w14:paraId="3EE766B0"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5,424</w:t>
            </w:r>
          </w:p>
        </w:tc>
        <w:tc>
          <w:tcPr>
            <w:tcW w:w="856" w:type="dxa"/>
            <w:vAlign w:val="center"/>
          </w:tcPr>
          <w:p w14:paraId="4E5B3FE9"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2,011</w:t>
            </w:r>
          </w:p>
        </w:tc>
        <w:tc>
          <w:tcPr>
            <w:tcW w:w="856" w:type="dxa"/>
            <w:vAlign w:val="center"/>
          </w:tcPr>
          <w:p w14:paraId="1DAF9C8C"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954</w:t>
            </w:r>
          </w:p>
        </w:tc>
        <w:tc>
          <w:tcPr>
            <w:tcW w:w="855" w:type="dxa"/>
            <w:vAlign w:val="center"/>
          </w:tcPr>
          <w:p w14:paraId="75156499" w14:textId="49DA4E2C"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50C13532"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1F22A37F" w14:textId="1495974E"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0EE6FAEF" w14:textId="4393B50D"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90471" w:rsidRPr="00FD298B" w14:paraId="416FA73C" w14:textId="77777777" w:rsidTr="00FD298B">
        <w:trPr>
          <w:jc w:val="center"/>
        </w:trPr>
        <w:tc>
          <w:tcPr>
            <w:tcW w:w="2080" w:type="dxa"/>
            <w:vAlign w:val="center"/>
          </w:tcPr>
          <w:p w14:paraId="6EF1DD01" w14:textId="77777777" w:rsidR="00890471" w:rsidRPr="00FD298B" w:rsidRDefault="00890471" w:rsidP="00890471">
            <w:pPr>
              <w:pStyle w:val="Default"/>
              <w:bidi w:val="0"/>
              <w:rPr>
                <w:rFonts w:asciiTheme="majorBidi" w:hAnsiTheme="majorBidi" w:cstheme="majorBidi"/>
                <w:sz w:val="22"/>
                <w:szCs w:val="22"/>
              </w:rPr>
            </w:pPr>
            <w:r w:rsidRPr="00FD298B">
              <w:rPr>
                <w:rFonts w:asciiTheme="majorBidi" w:hAnsiTheme="majorBidi" w:cstheme="majorBidi"/>
                <w:sz w:val="22"/>
                <w:szCs w:val="22"/>
              </w:rPr>
              <w:t>North</w:t>
            </w:r>
          </w:p>
        </w:tc>
        <w:tc>
          <w:tcPr>
            <w:tcW w:w="855" w:type="dxa"/>
            <w:vAlign w:val="center"/>
          </w:tcPr>
          <w:p w14:paraId="4FB8672C"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4,275</w:t>
            </w:r>
          </w:p>
        </w:tc>
        <w:tc>
          <w:tcPr>
            <w:tcW w:w="856" w:type="dxa"/>
            <w:vAlign w:val="center"/>
          </w:tcPr>
          <w:p w14:paraId="705AEDE8"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2,832</w:t>
            </w:r>
          </w:p>
        </w:tc>
        <w:tc>
          <w:tcPr>
            <w:tcW w:w="856" w:type="dxa"/>
            <w:vAlign w:val="center"/>
          </w:tcPr>
          <w:p w14:paraId="6B65BED6"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3,814</w:t>
            </w:r>
          </w:p>
        </w:tc>
        <w:tc>
          <w:tcPr>
            <w:tcW w:w="856" w:type="dxa"/>
            <w:vAlign w:val="center"/>
          </w:tcPr>
          <w:p w14:paraId="395704C3"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2,123</w:t>
            </w:r>
          </w:p>
        </w:tc>
        <w:tc>
          <w:tcPr>
            <w:tcW w:w="855" w:type="dxa"/>
            <w:vAlign w:val="center"/>
          </w:tcPr>
          <w:p w14:paraId="5A5E91C4"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805</w:t>
            </w:r>
          </w:p>
        </w:tc>
        <w:tc>
          <w:tcPr>
            <w:tcW w:w="856" w:type="dxa"/>
            <w:vAlign w:val="center"/>
          </w:tcPr>
          <w:p w14:paraId="790AFFBD"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367</w:t>
            </w:r>
          </w:p>
        </w:tc>
        <w:tc>
          <w:tcPr>
            <w:tcW w:w="856" w:type="dxa"/>
            <w:vAlign w:val="center"/>
          </w:tcPr>
          <w:p w14:paraId="3601F94F"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18</w:t>
            </w:r>
          </w:p>
        </w:tc>
        <w:tc>
          <w:tcPr>
            <w:tcW w:w="856" w:type="dxa"/>
            <w:vAlign w:val="center"/>
          </w:tcPr>
          <w:p w14:paraId="04C62B16"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w:t>
            </w:r>
          </w:p>
        </w:tc>
      </w:tr>
      <w:tr w:rsidR="00890471" w:rsidRPr="00FD298B" w14:paraId="74F78361" w14:textId="77777777" w:rsidTr="00FD298B">
        <w:trPr>
          <w:jc w:val="center"/>
        </w:trPr>
        <w:tc>
          <w:tcPr>
            <w:tcW w:w="2080" w:type="dxa"/>
            <w:vAlign w:val="center"/>
          </w:tcPr>
          <w:p w14:paraId="736F8422" w14:textId="5E6431B7" w:rsidR="00890471" w:rsidRPr="00FD298B" w:rsidRDefault="00890471" w:rsidP="00046358">
            <w:pPr>
              <w:pStyle w:val="Default"/>
              <w:bidi w:val="0"/>
              <w:rPr>
                <w:rFonts w:asciiTheme="majorBidi" w:hAnsiTheme="majorBidi" w:cstheme="majorBidi"/>
                <w:sz w:val="22"/>
                <w:szCs w:val="22"/>
              </w:rPr>
            </w:pPr>
            <w:r w:rsidRPr="00FD298B">
              <w:rPr>
                <w:rFonts w:asciiTheme="majorBidi" w:hAnsiTheme="majorBidi" w:cstheme="majorBidi"/>
                <w:sz w:val="22"/>
                <w:szCs w:val="22"/>
              </w:rPr>
              <w:t xml:space="preserve">Tel </w:t>
            </w:r>
            <w:r w:rsidR="00046358" w:rsidRPr="00FD298B">
              <w:rPr>
                <w:rFonts w:asciiTheme="majorBidi" w:hAnsiTheme="majorBidi" w:cstheme="majorBidi"/>
                <w:sz w:val="22"/>
                <w:szCs w:val="22"/>
              </w:rPr>
              <w:t>Aviv-Jaffa</w:t>
            </w:r>
          </w:p>
        </w:tc>
        <w:tc>
          <w:tcPr>
            <w:tcW w:w="855" w:type="dxa"/>
            <w:vAlign w:val="center"/>
          </w:tcPr>
          <w:p w14:paraId="182CF64E"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6,555</w:t>
            </w:r>
          </w:p>
        </w:tc>
        <w:tc>
          <w:tcPr>
            <w:tcW w:w="856" w:type="dxa"/>
            <w:vAlign w:val="center"/>
          </w:tcPr>
          <w:p w14:paraId="0FF1BBD2"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5,647</w:t>
            </w:r>
          </w:p>
        </w:tc>
        <w:tc>
          <w:tcPr>
            <w:tcW w:w="856" w:type="dxa"/>
            <w:vAlign w:val="center"/>
          </w:tcPr>
          <w:p w14:paraId="47BF2495"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253</w:t>
            </w:r>
          </w:p>
        </w:tc>
        <w:tc>
          <w:tcPr>
            <w:tcW w:w="856" w:type="dxa"/>
            <w:vAlign w:val="center"/>
          </w:tcPr>
          <w:p w14:paraId="0AEB31F0"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137</w:t>
            </w:r>
          </w:p>
        </w:tc>
        <w:tc>
          <w:tcPr>
            <w:tcW w:w="855" w:type="dxa"/>
            <w:vAlign w:val="center"/>
          </w:tcPr>
          <w:p w14:paraId="7BE77470" w14:textId="77777777" w:rsidR="00890471" w:rsidRPr="00FD298B" w:rsidRDefault="00890471" w:rsidP="00585F46">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c>
          <w:tcPr>
            <w:tcW w:w="856" w:type="dxa"/>
            <w:vAlign w:val="center"/>
          </w:tcPr>
          <w:p w14:paraId="796AEBFD" w14:textId="56F5C8B9"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5EC3A21" w14:textId="2E2239C6"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27EC926" w14:textId="720F2F3A" w:rsidR="00890471" w:rsidRPr="00FD298B" w:rsidRDefault="00FC721C" w:rsidP="00585F46">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90471" w:rsidRPr="00FD298B" w14:paraId="349327D5" w14:textId="77777777" w:rsidTr="00FD298B">
        <w:trPr>
          <w:jc w:val="center"/>
        </w:trPr>
        <w:tc>
          <w:tcPr>
            <w:tcW w:w="2080" w:type="dxa"/>
            <w:vAlign w:val="center"/>
          </w:tcPr>
          <w:p w14:paraId="56781281" w14:textId="77777777" w:rsidR="00890471" w:rsidRPr="00FD298B" w:rsidRDefault="00890471" w:rsidP="00890471">
            <w:pPr>
              <w:pStyle w:val="Default"/>
              <w:bidi w:val="0"/>
              <w:rPr>
                <w:rFonts w:asciiTheme="majorBidi" w:hAnsiTheme="majorBidi" w:cstheme="majorBidi"/>
                <w:b/>
                <w:bCs/>
                <w:sz w:val="22"/>
                <w:szCs w:val="22"/>
              </w:rPr>
            </w:pPr>
            <w:r w:rsidRPr="00FD298B">
              <w:rPr>
                <w:rFonts w:asciiTheme="majorBidi" w:hAnsiTheme="majorBidi" w:cstheme="majorBidi"/>
                <w:b/>
                <w:bCs/>
                <w:sz w:val="22"/>
                <w:szCs w:val="22"/>
              </w:rPr>
              <w:t>Total</w:t>
            </w:r>
          </w:p>
        </w:tc>
        <w:tc>
          <w:tcPr>
            <w:tcW w:w="855" w:type="dxa"/>
            <w:vAlign w:val="center"/>
          </w:tcPr>
          <w:p w14:paraId="576AB8DA"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34,029</w:t>
            </w:r>
          </w:p>
        </w:tc>
        <w:tc>
          <w:tcPr>
            <w:tcW w:w="856" w:type="dxa"/>
            <w:vAlign w:val="center"/>
          </w:tcPr>
          <w:p w14:paraId="344262CE"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28,090</w:t>
            </w:r>
          </w:p>
        </w:tc>
        <w:tc>
          <w:tcPr>
            <w:tcW w:w="856" w:type="dxa"/>
            <w:vAlign w:val="center"/>
          </w:tcPr>
          <w:p w14:paraId="71D549FB"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9,734</w:t>
            </w:r>
          </w:p>
        </w:tc>
        <w:tc>
          <w:tcPr>
            <w:tcW w:w="856" w:type="dxa"/>
            <w:vAlign w:val="center"/>
          </w:tcPr>
          <w:p w14:paraId="1E841786"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5,032</w:t>
            </w:r>
          </w:p>
        </w:tc>
        <w:tc>
          <w:tcPr>
            <w:tcW w:w="855" w:type="dxa"/>
            <w:vAlign w:val="center"/>
          </w:tcPr>
          <w:p w14:paraId="4C87348A"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986</w:t>
            </w:r>
          </w:p>
        </w:tc>
        <w:tc>
          <w:tcPr>
            <w:tcW w:w="856" w:type="dxa"/>
            <w:vAlign w:val="center"/>
          </w:tcPr>
          <w:p w14:paraId="79F76932"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459</w:t>
            </w:r>
          </w:p>
        </w:tc>
        <w:tc>
          <w:tcPr>
            <w:tcW w:w="856" w:type="dxa"/>
            <w:vAlign w:val="center"/>
          </w:tcPr>
          <w:p w14:paraId="238BA5EA"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18</w:t>
            </w:r>
          </w:p>
        </w:tc>
        <w:tc>
          <w:tcPr>
            <w:tcW w:w="856" w:type="dxa"/>
            <w:vAlign w:val="center"/>
          </w:tcPr>
          <w:p w14:paraId="3F68DA80" w14:textId="77777777" w:rsidR="00890471" w:rsidRPr="00FD298B" w:rsidRDefault="00890471" w:rsidP="00585F46">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11</w:t>
            </w:r>
          </w:p>
        </w:tc>
      </w:tr>
    </w:tbl>
    <w:p w14:paraId="0C6BED39" w14:textId="088744DA" w:rsidR="00890471" w:rsidRPr="00DD5985" w:rsidRDefault="00890471" w:rsidP="00046358">
      <w:pPr>
        <w:pStyle w:val="Default"/>
        <w:spacing w:after="120"/>
        <w:rPr>
          <w:rFonts w:asciiTheme="majorBidi" w:hAnsiTheme="majorBidi" w:cstheme="majorBidi"/>
          <w:sz w:val="22"/>
          <w:szCs w:val="22"/>
        </w:rPr>
      </w:pPr>
      <w:r w:rsidRPr="00FD298B">
        <w:rPr>
          <w:rFonts w:asciiTheme="majorBidi" w:hAnsiTheme="majorBidi" w:cstheme="majorBidi"/>
          <w:i/>
          <w:iCs/>
          <w:sz w:val="22"/>
          <w:szCs w:val="22"/>
        </w:rPr>
        <w:lastRenderedPageBreak/>
        <w:t>Source: Ministry of Education, May 2023</w:t>
      </w:r>
      <w:r w:rsidR="00DD5985">
        <w:rPr>
          <w:rFonts w:asciiTheme="majorBidi" w:hAnsiTheme="majorBidi" w:cstheme="majorBidi"/>
          <w:sz w:val="22"/>
          <w:szCs w:val="22"/>
        </w:rPr>
        <w:t>.</w:t>
      </w:r>
    </w:p>
    <w:p w14:paraId="23786B31" w14:textId="1B5E172A" w:rsidR="00890471" w:rsidRPr="006D5936" w:rsidRDefault="00890471"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54</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Intermediate and High School Pupils with Disabilities </w:t>
      </w:r>
      <w:r w:rsidR="00375045">
        <w:rPr>
          <w:rFonts w:asciiTheme="majorBidi" w:hAnsiTheme="majorBidi" w:cstheme="majorBidi"/>
          <w:b/>
          <w:bCs/>
          <w:sz w:val="24"/>
          <w:szCs w:val="24"/>
          <w:u w:val="single"/>
        </w:rPr>
        <w:t>Integrated</w:t>
      </w:r>
      <w:r w:rsidR="00375045"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00154173">
        <w:rPr>
          <w:rFonts w:asciiTheme="majorBidi" w:hAnsiTheme="majorBidi" w:cstheme="majorBidi"/>
          <w:b/>
          <w:bCs/>
          <w:sz w:val="24"/>
          <w:szCs w:val="24"/>
          <w:u w:val="single"/>
        </w:rPr>
        <w:t>General</w:t>
      </w:r>
      <w:r w:rsidR="0015417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Education Schools (by Grade, Population Group and Gender (202</w:t>
      </w:r>
      <w:r w:rsidR="00640F15" w:rsidRPr="0026495D">
        <w:rPr>
          <w:rFonts w:asciiTheme="majorBidi" w:hAnsiTheme="majorBidi" w:cstheme="majorBidi"/>
          <w:b/>
          <w:bCs/>
          <w:sz w:val="24"/>
          <w:szCs w:val="24"/>
          <w:u w:val="single"/>
        </w:rPr>
        <w:t>2-2023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tblStyle w:val="TableGrid"/>
        <w:tblW w:w="8926" w:type="dxa"/>
        <w:jc w:val="center"/>
        <w:tblLook w:val="04A0" w:firstRow="1" w:lastRow="0" w:firstColumn="1" w:lastColumn="0" w:noHBand="0" w:noVBand="1"/>
      </w:tblPr>
      <w:tblGrid>
        <w:gridCol w:w="1968"/>
        <w:gridCol w:w="850"/>
        <w:gridCol w:w="901"/>
        <w:gridCol w:w="837"/>
        <w:gridCol w:w="901"/>
        <w:gridCol w:w="833"/>
        <w:gridCol w:w="901"/>
        <w:gridCol w:w="834"/>
        <w:gridCol w:w="901"/>
      </w:tblGrid>
      <w:tr w:rsidR="00585F46" w:rsidRPr="00FD298B" w14:paraId="0BF84DA9" w14:textId="77777777" w:rsidTr="00FD298B">
        <w:trPr>
          <w:jc w:val="center"/>
        </w:trPr>
        <w:tc>
          <w:tcPr>
            <w:tcW w:w="2080" w:type="dxa"/>
            <w:shd w:val="clear" w:color="auto" w:fill="BFBFBF" w:themeFill="background1" w:themeFillShade="BF"/>
            <w:vAlign w:val="center"/>
          </w:tcPr>
          <w:p w14:paraId="5DB4F537"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02302496"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202</w:t>
            </w:r>
            <w:r w:rsidR="00640F15" w:rsidRPr="00FD298B">
              <w:rPr>
                <w:rFonts w:asciiTheme="majorBidi" w:hAnsiTheme="majorBidi" w:cstheme="majorBidi"/>
                <w:b/>
                <w:bCs/>
                <w:color w:val="000000"/>
                <w:sz w:val="22"/>
                <w:szCs w:val="22"/>
              </w:rPr>
              <w:t>2</w:t>
            </w:r>
          </w:p>
        </w:tc>
      </w:tr>
      <w:tr w:rsidR="00585F46" w:rsidRPr="00FD298B" w14:paraId="13F99EEC" w14:textId="77777777" w:rsidTr="00FD298B">
        <w:trPr>
          <w:jc w:val="center"/>
        </w:trPr>
        <w:tc>
          <w:tcPr>
            <w:tcW w:w="2080" w:type="dxa"/>
            <w:shd w:val="clear" w:color="auto" w:fill="BFBFBF" w:themeFill="background1" w:themeFillShade="BF"/>
            <w:vAlign w:val="center"/>
          </w:tcPr>
          <w:p w14:paraId="4FC80498"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47650E88"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0AEB415D"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7E374AF9"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2A442985"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Circassians</w:t>
            </w:r>
          </w:p>
        </w:tc>
      </w:tr>
      <w:tr w:rsidR="00585F46" w:rsidRPr="00FD298B" w14:paraId="223CD3AA" w14:textId="77777777" w:rsidTr="00FD298B">
        <w:trPr>
          <w:jc w:val="center"/>
        </w:trPr>
        <w:tc>
          <w:tcPr>
            <w:tcW w:w="2080" w:type="dxa"/>
            <w:shd w:val="clear" w:color="auto" w:fill="BFBFBF" w:themeFill="background1" w:themeFillShade="BF"/>
            <w:vAlign w:val="center"/>
          </w:tcPr>
          <w:p w14:paraId="6A5281C6"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Grade/ Gender</w:t>
            </w:r>
          </w:p>
        </w:tc>
        <w:tc>
          <w:tcPr>
            <w:tcW w:w="855" w:type="dxa"/>
            <w:shd w:val="clear" w:color="auto" w:fill="BFBFBF" w:themeFill="background1" w:themeFillShade="BF"/>
            <w:vAlign w:val="center"/>
          </w:tcPr>
          <w:p w14:paraId="7A49720D"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EA956DA"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7175EC64"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3FABAA1"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54D68788"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451A4C77"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1CF445D4"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2278C43" w14:textId="77777777" w:rsidR="00585F46" w:rsidRPr="00FD298B" w:rsidRDefault="00585F46"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r>
      <w:tr w:rsidR="00640F15" w:rsidRPr="00FD298B" w14:paraId="1DE129BD" w14:textId="77777777" w:rsidTr="00FD298B">
        <w:trPr>
          <w:jc w:val="center"/>
        </w:trPr>
        <w:tc>
          <w:tcPr>
            <w:tcW w:w="2080" w:type="dxa"/>
            <w:vAlign w:val="center"/>
          </w:tcPr>
          <w:p w14:paraId="1290D4C3"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7</w:t>
            </w:r>
            <w:r w:rsidRPr="00FD298B">
              <w:rPr>
                <w:rFonts w:asciiTheme="majorBidi" w:hAnsiTheme="majorBidi" w:cstheme="majorBidi"/>
                <w:sz w:val="22"/>
                <w:szCs w:val="22"/>
                <w:vertAlign w:val="superscript"/>
              </w:rPr>
              <w:t>th</w:t>
            </w:r>
          </w:p>
        </w:tc>
        <w:tc>
          <w:tcPr>
            <w:tcW w:w="855" w:type="dxa"/>
            <w:vAlign w:val="center"/>
          </w:tcPr>
          <w:p w14:paraId="593EF29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6,023</w:t>
            </w:r>
          </w:p>
        </w:tc>
        <w:tc>
          <w:tcPr>
            <w:tcW w:w="856" w:type="dxa"/>
            <w:vAlign w:val="center"/>
          </w:tcPr>
          <w:p w14:paraId="5EEC613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3,836</w:t>
            </w:r>
          </w:p>
        </w:tc>
        <w:tc>
          <w:tcPr>
            <w:tcW w:w="856" w:type="dxa"/>
            <w:vAlign w:val="center"/>
          </w:tcPr>
          <w:p w14:paraId="2D5A723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1,984</w:t>
            </w:r>
          </w:p>
        </w:tc>
        <w:tc>
          <w:tcPr>
            <w:tcW w:w="856" w:type="dxa"/>
            <w:vAlign w:val="center"/>
          </w:tcPr>
          <w:p w14:paraId="01DB9B4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1,013</w:t>
            </w:r>
          </w:p>
        </w:tc>
        <w:tc>
          <w:tcPr>
            <w:tcW w:w="855" w:type="dxa"/>
            <w:vAlign w:val="center"/>
          </w:tcPr>
          <w:p w14:paraId="60E054E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149</w:t>
            </w:r>
          </w:p>
        </w:tc>
        <w:tc>
          <w:tcPr>
            <w:tcW w:w="856" w:type="dxa"/>
            <w:vAlign w:val="center"/>
          </w:tcPr>
          <w:p w14:paraId="1925C33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78</w:t>
            </w:r>
          </w:p>
        </w:tc>
        <w:tc>
          <w:tcPr>
            <w:tcW w:w="856" w:type="dxa"/>
            <w:vAlign w:val="center"/>
          </w:tcPr>
          <w:p w14:paraId="58BDEBC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w:t>
            </w:r>
          </w:p>
        </w:tc>
        <w:tc>
          <w:tcPr>
            <w:tcW w:w="856" w:type="dxa"/>
            <w:vAlign w:val="center"/>
          </w:tcPr>
          <w:p w14:paraId="090B9F0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r>
      <w:tr w:rsidR="00640F15" w:rsidRPr="00FD298B" w14:paraId="53EFFDF5" w14:textId="77777777" w:rsidTr="00FD298B">
        <w:trPr>
          <w:jc w:val="center"/>
        </w:trPr>
        <w:tc>
          <w:tcPr>
            <w:tcW w:w="2080" w:type="dxa"/>
            <w:vAlign w:val="center"/>
          </w:tcPr>
          <w:p w14:paraId="620AE8BD"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8</w:t>
            </w:r>
            <w:r w:rsidRPr="00FD298B">
              <w:rPr>
                <w:rFonts w:asciiTheme="majorBidi" w:hAnsiTheme="majorBidi" w:cstheme="majorBidi"/>
                <w:sz w:val="22"/>
                <w:szCs w:val="22"/>
                <w:vertAlign w:val="superscript"/>
              </w:rPr>
              <w:t>th</w:t>
            </w:r>
          </w:p>
        </w:tc>
        <w:tc>
          <w:tcPr>
            <w:tcW w:w="855" w:type="dxa"/>
            <w:vAlign w:val="center"/>
          </w:tcPr>
          <w:p w14:paraId="578F738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6,078</w:t>
            </w:r>
          </w:p>
        </w:tc>
        <w:tc>
          <w:tcPr>
            <w:tcW w:w="856" w:type="dxa"/>
            <w:vAlign w:val="center"/>
          </w:tcPr>
          <w:p w14:paraId="354FC5D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4,107</w:t>
            </w:r>
          </w:p>
        </w:tc>
        <w:tc>
          <w:tcPr>
            <w:tcW w:w="856" w:type="dxa"/>
            <w:vAlign w:val="center"/>
          </w:tcPr>
          <w:p w14:paraId="506624C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2,303</w:t>
            </w:r>
          </w:p>
        </w:tc>
        <w:tc>
          <w:tcPr>
            <w:tcW w:w="856" w:type="dxa"/>
            <w:vAlign w:val="center"/>
          </w:tcPr>
          <w:p w14:paraId="799E6F7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1,080</w:t>
            </w:r>
          </w:p>
        </w:tc>
        <w:tc>
          <w:tcPr>
            <w:tcW w:w="855" w:type="dxa"/>
            <w:vAlign w:val="center"/>
          </w:tcPr>
          <w:p w14:paraId="4E26FB6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206</w:t>
            </w:r>
          </w:p>
        </w:tc>
        <w:tc>
          <w:tcPr>
            <w:tcW w:w="856" w:type="dxa"/>
            <w:vAlign w:val="center"/>
          </w:tcPr>
          <w:p w14:paraId="488769DF"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97</w:t>
            </w:r>
          </w:p>
        </w:tc>
        <w:tc>
          <w:tcPr>
            <w:tcW w:w="856" w:type="dxa"/>
            <w:vAlign w:val="center"/>
          </w:tcPr>
          <w:p w14:paraId="0DF5667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1A6947B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r>
      <w:tr w:rsidR="00640F15" w:rsidRPr="00FD298B" w14:paraId="3B09B026" w14:textId="77777777" w:rsidTr="00FD298B">
        <w:trPr>
          <w:jc w:val="center"/>
        </w:trPr>
        <w:tc>
          <w:tcPr>
            <w:tcW w:w="2080" w:type="dxa"/>
            <w:vAlign w:val="center"/>
          </w:tcPr>
          <w:p w14:paraId="38EE83BC"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9</w:t>
            </w:r>
            <w:r w:rsidRPr="00FD298B">
              <w:rPr>
                <w:rFonts w:asciiTheme="majorBidi" w:hAnsiTheme="majorBidi" w:cstheme="majorBidi"/>
                <w:sz w:val="22"/>
                <w:szCs w:val="22"/>
                <w:vertAlign w:val="superscript"/>
              </w:rPr>
              <w:t>th</w:t>
            </w:r>
          </w:p>
        </w:tc>
        <w:tc>
          <w:tcPr>
            <w:tcW w:w="855" w:type="dxa"/>
            <w:vAlign w:val="center"/>
          </w:tcPr>
          <w:p w14:paraId="3140941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6,511</w:t>
            </w:r>
          </w:p>
        </w:tc>
        <w:tc>
          <w:tcPr>
            <w:tcW w:w="856" w:type="dxa"/>
            <w:vAlign w:val="center"/>
          </w:tcPr>
          <w:p w14:paraId="157D490A"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5,552</w:t>
            </w:r>
          </w:p>
        </w:tc>
        <w:tc>
          <w:tcPr>
            <w:tcW w:w="856" w:type="dxa"/>
            <w:vAlign w:val="center"/>
          </w:tcPr>
          <w:p w14:paraId="0267B79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2,167</w:t>
            </w:r>
          </w:p>
        </w:tc>
        <w:tc>
          <w:tcPr>
            <w:tcW w:w="856" w:type="dxa"/>
            <w:vAlign w:val="center"/>
          </w:tcPr>
          <w:p w14:paraId="5FFABCBF"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1,019</w:t>
            </w:r>
          </w:p>
        </w:tc>
        <w:tc>
          <w:tcPr>
            <w:tcW w:w="855" w:type="dxa"/>
            <w:vAlign w:val="center"/>
          </w:tcPr>
          <w:p w14:paraId="3127E1A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220</w:t>
            </w:r>
          </w:p>
        </w:tc>
        <w:tc>
          <w:tcPr>
            <w:tcW w:w="856" w:type="dxa"/>
            <w:vAlign w:val="center"/>
          </w:tcPr>
          <w:p w14:paraId="620799B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89</w:t>
            </w:r>
          </w:p>
        </w:tc>
        <w:tc>
          <w:tcPr>
            <w:tcW w:w="856" w:type="dxa"/>
            <w:vAlign w:val="center"/>
          </w:tcPr>
          <w:p w14:paraId="58A1764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w:t>
            </w:r>
          </w:p>
        </w:tc>
        <w:tc>
          <w:tcPr>
            <w:tcW w:w="856" w:type="dxa"/>
            <w:vAlign w:val="center"/>
          </w:tcPr>
          <w:p w14:paraId="45431F0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r>
      <w:tr w:rsidR="00640F15" w:rsidRPr="00FD298B" w14:paraId="346FA74C" w14:textId="77777777" w:rsidTr="00FD298B">
        <w:trPr>
          <w:jc w:val="center"/>
        </w:trPr>
        <w:tc>
          <w:tcPr>
            <w:tcW w:w="2080" w:type="dxa"/>
            <w:vAlign w:val="center"/>
          </w:tcPr>
          <w:p w14:paraId="7DB77785"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10</w:t>
            </w:r>
            <w:r w:rsidRPr="00FD298B">
              <w:rPr>
                <w:rFonts w:asciiTheme="majorBidi" w:hAnsiTheme="majorBidi" w:cstheme="majorBidi"/>
                <w:sz w:val="22"/>
                <w:szCs w:val="22"/>
                <w:vertAlign w:val="superscript"/>
              </w:rPr>
              <w:t>th</w:t>
            </w:r>
          </w:p>
        </w:tc>
        <w:tc>
          <w:tcPr>
            <w:tcW w:w="855" w:type="dxa"/>
            <w:vAlign w:val="center"/>
          </w:tcPr>
          <w:p w14:paraId="027121B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5,291</w:t>
            </w:r>
          </w:p>
        </w:tc>
        <w:tc>
          <w:tcPr>
            <w:tcW w:w="856" w:type="dxa"/>
            <w:vAlign w:val="center"/>
          </w:tcPr>
          <w:p w14:paraId="4927B283"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4,786</w:t>
            </w:r>
          </w:p>
        </w:tc>
        <w:tc>
          <w:tcPr>
            <w:tcW w:w="856" w:type="dxa"/>
            <w:vAlign w:val="center"/>
          </w:tcPr>
          <w:p w14:paraId="12F8328C"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1,246</w:t>
            </w:r>
          </w:p>
        </w:tc>
        <w:tc>
          <w:tcPr>
            <w:tcW w:w="856" w:type="dxa"/>
            <w:vAlign w:val="center"/>
          </w:tcPr>
          <w:p w14:paraId="56B7DF0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670</w:t>
            </w:r>
          </w:p>
        </w:tc>
        <w:tc>
          <w:tcPr>
            <w:tcW w:w="855" w:type="dxa"/>
            <w:vAlign w:val="center"/>
          </w:tcPr>
          <w:p w14:paraId="66F3016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150</w:t>
            </w:r>
          </w:p>
        </w:tc>
        <w:tc>
          <w:tcPr>
            <w:tcW w:w="856" w:type="dxa"/>
            <w:vAlign w:val="center"/>
          </w:tcPr>
          <w:p w14:paraId="1389B6AB"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55</w:t>
            </w:r>
          </w:p>
        </w:tc>
        <w:tc>
          <w:tcPr>
            <w:tcW w:w="856" w:type="dxa"/>
            <w:vAlign w:val="center"/>
          </w:tcPr>
          <w:p w14:paraId="2531875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782166BF" w14:textId="4B93BD27" w:rsidR="00640F15" w:rsidRPr="00FD298B" w:rsidRDefault="00FC721C"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182BB47E" w14:textId="77777777" w:rsidTr="00FD298B">
        <w:trPr>
          <w:jc w:val="center"/>
        </w:trPr>
        <w:tc>
          <w:tcPr>
            <w:tcW w:w="2080" w:type="dxa"/>
            <w:vAlign w:val="center"/>
          </w:tcPr>
          <w:p w14:paraId="3A71D677"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11</w:t>
            </w:r>
            <w:r w:rsidRPr="00FD298B">
              <w:rPr>
                <w:rFonts w:asciiTheme="majorBidi" w:hAnsiTheme="majorBidi" w:cstheme="majorBidi"/>
                <w:sz w:val="22"/>
                <w:szCs w:val="22"/>
                <w:vertAlign w:val="superscript"/>
              </w:rPr>
              <w:t>th</w:t>
            </w:r>
          </w:p>
        </w:tc>
        <w:tc>
          <w:tcPr>
            <w:tcW w:w="855" w:type="dxa"/>
            <w:vAlign w:val="center"/>
          </w:tcPr>
          <w:p w14:paraId="3C3D747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4,705</w:t>
            </w:r>
          </w:p>
        </w:tc>
        <w:tc>
          <w:tcPr>
            <w:tcW w:w="856" w:type="dxa"/>
            <w:vAlign w:val="center"/>
          </w:tcPr>
          <w:p w14:paraId="1CAAB06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4,834</w:t>
            </w:r>
          </w:p>
        </w:tc>
        <w:tc>
          <w:tcPr>
            <w:tcW w:w="856" w:type="dxa"/>
            <w:vAlign w:val="center"/>
          </w:tcPr>
          <w:p w14:paraId="5B3E6D2E"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982</w:t>
            </w:r>
          </w:p>
        </w:tc>
        <w:tc>
          <w:tcPr>
            <w:tcW w:w="856" w:type="dxa"/>
            <w:vAlign w:val="center"/>
          </w:tcPr>
          <w:p w14:paraId="04EF710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624</w:t>
            </w:r>
          </w:p>
        </w:tc>
        <w:tc>
          <w:tcPr>
            <w:tcW w:w="855" w:type="dxa"/>
            <w:vAlign w:val="center"/>
          </w:tcPr>
          <w:p w14:paraId="70CFE1EC"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115</w:t>
            </w:r>
          </w:p>
        </w:tc>
        <w:tc>
          <w:tcPr>
            <w:tcW w:w="856" w:type="dxa"/>
            <w:vAlign w:val="center"/>
          </w:tcPr>
          <w:p w14:paraId="721B066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51</w:t>
            </w:r>
          </w:p>
        </w:tc>
        <w:tc>
          <w:tcPr>
            <w:tcW w:w="856" w:type="dxa"/>
            <w:vAlign w:val="center"/>
          </w:tcPr>
          <w:p w14:paraId="11D19E5F"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31B56D37" w14:textId="7DCC6F62" w:rsidR="00640F15" w:rsidRPr="00FD298B" w:rsidRDefault="00FC721C"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5AEA3045" w14:textId="77777777" w:rsidTr="00FD298B">
        <w:trPr>
          <w:jc w:val="center"/>
        </w:trPr>
        <w:tc>
          <w:tcPr>
            <w:tcW w:w="2080" w:type="dxa"/>
            <w:vAlign w:val="center"/>
          </w:tcPr>
          <w:p w14:paraId="5FB8139F" w14:textId="47879446"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12</w:t>
            </w:r>
            <w:r w:rsidR="00FD298B" w:rsidRPr="00FD298B">
              <w:rPr>
                <w:rFonts w:asciiTheme="majorBidi" w:hAnsiTheme="majorBidi" w:cstheme="majorBidi"/>
                <w:sz w:val="22"/>
                <w:szCs w:val="22"/>
                <w:vertAlign w:val="superscript"/>
              </w:rPr>
              <w:t>th</w:t>
            </w:r>
            <w:r w:rsidR="00FD298B">
              <w:rPr>
                <w:rFonts w:asciiTheme="majorBidi" w:hAnsiTheme="majorBidi" w:cstheme="majorBidi"/>
                <w:sz w:val="22"/>
                <w:szCs w:val="22"/>
              </w:rPr>
              <w:t xml:space="preserve"> </w:t>
            </w:r>
          </w:p>
        </w:tc>
        <w:tc>
          <w:tcPr>
            <w:tcW w:w="855" w:type="dxa"/>
            <w:vAlign w:val="center"/>
          </w:tcPr>
          <w:p w14:paraId="33D5B06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4,128</w:t>
            </w:r>
          </w:p>
        </w:tc>
        <w:tc>
          <w:tcPr>
            <w:tcW w:w="856" w:type="dxa"/>
            <w:vAlign w:val="center"/>
          </w:tcPr>
          <w:p w14:paraId="27DD19A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4,133</w:t>
            </w:r>
          </w:p>
        </w:tc>
        <w:tc>
          <w:tcPr>
            <w:tcW w:w="856" w:type="dxa"/>
            <w:vAlign w:val="center"/>
          </w:tcPr>
          <w:p w14:paraId="682D613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877</w:t>
            </w:r>
          </w:p>
        </w:tc>
        <w:tc>
          <w:tcPr>
            <w:tcW w:w="856" w:type="dxa"/>
            <w:vAlign w:val="center"/>
          </w:tcPr>
          <w:p w14:paraId="2FF7ADD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495</w:t>
            </w:r>
          </w:p>
        </w:tc>
        <w:tc>
          <w:tcPr>
            <w:tcW w:w="855" w:type="dxa"/>
            <w:vAlign w:val="center"/>
          </w:tcPr>
          <w:p w14:paraId="4BD4B45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109</w:t>
            </w:r>
          </w:p>
        </w:tc>
        <w:tc>
          <w:tcPr>
            <w:tcW w:w="856" w:type="dxa"/>
            <w:vAlign w:val="center"/>
          </w:tcPr>
          <w:p w14:paraId="3A1695D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49</w:t>
            </w:r>
          </w:p>
        </w:tc>
        <w:tc>
          <w:tcPr>
            <w:tcW w:w="856" w:type="dxa"/>
            <w:vAlign w:val="center"/>
          </w:tcPr>
          <w:p w14:paraId="0F80249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42087E83"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r>
      <w:tr w:rsidR="00640F15" w:rsidRPr="00FD298B" w14:paraId="6849ACB3" w14:textId="77777777" w:rsidTr="00FD298B">
        <w:trPr>
          <w:jc w:val="center"/>
        </w:trPr>
        <w:tc>
          <w:tcPr>
            <w:tcW w:w="2080" w:type="dxa"/>
            <w:vAlign w:val="center"/>
          </w:tcPr>
          <w:p w14:paraId="654AA83F" w14:textId="18246CE1" w:rsidR="00640F15" w:rsidRPr="00FD298B" w:rsidRDefault="00640F15" w:rsidP="00640F15">
            <w:pPr>
              <w:pStyle w:val="Default"/>
              <w:bidi w:val="0"/>
              <w:rPr>
                <w:rFonts w:asciiTheme="majorBidi" w:hAnsiTheme="majorBidi" w:cstheme="majorBidi"/>
                <w:sz w:val="22"/>
                <w:szCs w:val="22"/>
                <w:rtl/>
              </w:rPr>
            </w:pPr>
            <w:r w:rsidRPr="00FD298B">
              <w:rPr>
                <w:rFonts w:asciiTheme="majorBidi" w:hAnsiTheme="majorBidi" w:cstheme="majorBidi"/>
                <w:sz w:val="22"/>
                <w:szCs w:val="22"/>
                <w:rtl/>
              </w:rPr>
              <w:t>13</w:t>
            </w:r>
            <w:r w:rsidR="00FD298B" w:rsidRPr="00FD298B">
              <w:rPr>
                <w:rFonts w:asciiTheme="majorBidi" w:hAnsiTheme="majorBidi" w:cstheme="majorBidi"/>
                <w:sz w:val="22"/>
                <w:szCs w:val="22"/>
                <w:vertAlign w:val="superscript"/>
              </w:rPr>
              <w:t>th</w:t>
            </w:r>
            <w:r w:rsidR="00FD298B">
              <w:rPr>
                <w:rFonts w:asciiTheme="majorBidi" w:hAnsiTheme="majorBidi" w:cstheme="majorBidi"/>
                <w:sz w:val="22"/>
                <w:szCs w:val="22"/>
              </w:rPr>
              <w:t xml:space="preserve"> </w:t>
            </w:r>
          </w:p>
        </w:tc>
        <w:tc>
          <w:tcPr>
            <w:tcW w:w="855" w:type="dxa"/>
            <w:vAlign w:val="center"/>
          </w:tcPr>
          <w:p w14:paraId="7C25694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31</w:t>
            </w:r>
          </w:p>
        </w:tc>
        <w:tc>
          <w:tcPr>
            <w:tcW w:w="856" w:type="dxa"/>
            <w:vAlign w:val="center"/>
          </w:tcPr>
          <w:p w14:paraId="4244B45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31</w:t>
            </w:r>
          </w:p>
        </w:tc>
        <w:tc>
          <w:tcPr>
            <w:tcW w:w="856" w:type="dxa"/>
            <w:vAlign w:val="center"/>
          </w:tcPr>
          <w:p w14:paraId="60C65413"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33945623" w14:textId="32E95A00"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5" w:type="dxa"/>
            <w:vAlign w:val="center"/>
          </w:tcPr>
          <w:p w14:paraId="5CB9528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4C9F1E3E" w14:textId="603D8377"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0F580246" w14:textId="32116431"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3E5BF16D" w14:textId="36FD64D1"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31454E90" w14:textId="77777777" w:rsidTr="00FD298B">
        <w:trPr>
          <w:jc w:val="center"/>
        </w:trPr>
        <w:tc>
          <w:tcPr>
            <w:tcW w:w="2080" w:type="dxa"/>
            <w:vAlign w:val="center"/>
          </w:tcPr>
          <w:p w14:paraId="6D734184" w14:textId="4AF4FCFB"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tl/>
              </w:rPr>
              <w:t>14</w:t>
            </w:r>
            <w:r w:rsidR="00FD298B" w:rsidRPr="00FD298B">
              <w:rPr>
                <w:rFonts w:asciiTheme="majorBidi" w:hAnsiTheme="majorBidi" w:cstheme="majorBidi"/>
                <w:sz w:val="22"/>
                <w:szCs w:val="22"/>
                <w:vertAlign w:val="superscript"/>
              </w:rPr>
              <w:t>th</w:t>
            </w:r>
            <w:r w:rsidR="00FD298B">
              <w:rPr>
                <w:rFonts w:asciiTheme="majorBidi" w:hAnsiTheme="majorBidi" w:cstheme="majorBidi"/>
                <w:sz w:val="22"/>
                <w:szCs w:val="22"/>
              </w:rPr>
              <w:t xml:space="preserve"> </w:t>
            </w:r>
          </w:p>
        </w:tc>
        <w:tc>
          <w:tcPr>
            <w:tcW w:w="855" w:type="dxa"/>
            <w:vAlign w:val="center"/>
          </w:tcPr>
          <w:p w14:paraId="79A553C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w:t>
            </w:r>
          </w:p>
        </w:tc>
        <w:tc>
          <w:tcPr>
            <w:tcW w:w="856" w:type="dxa"/>
            <w:vAlign w:val="center"/>
          </w:tcPr>
          <w:p w14:paraId="568B9F4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456A6A9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1E88101A" w14:textId="3D2E8FD0"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5" w:type="dxa"/>
            <w:vAlign w:val="center"/>
          </w:tcPr>
          <w:p w14:paraId="64DE88D7" w14:textId="3E4FE1EC"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48348050" w14:textId="199AFFE4"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12B5F98" w14:textId="6A57898B"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7FF1E97" w14:textId="3B4490C8"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4E6D0944" w14:textId="77777777" w:rsidTr="00FD298B">
        <w:trPr>
          <w:jc w:val="center"/>
        </w:trPr>
        <w:tc>
          <w:tcPr>
            <w:tcW w:w="2080" w:type="dxa"/>
            <w:vAlign w:val="center"/>
          </w:tcPr>
          <w:p w14:paraId="4AE3BDA2" w14:textId="77777777" w:rsidR="00640F15" w:rsidRPr="00FD298B" w:rsidRDefault="00640F15" w:rsidP="00640F15">
            <w:pPr>
              <w:pStyle w:val="Default"/>
              <w:bidi w:val="0"/>
              <w:rPr>
                <w:rFonts w:asciiTheme="majorBidi" w:hAnsiTheme="majorBidi" w:cstheme="majorBidi"/>
                <w:b/>
                <w:bCs/>
                <w:sz w:val="22"/>
                <w:szCs w:val="22"/>
              </w:rPr>
            </w:pPr>
            <w:r w:rsidRPr="00FD298B">
              <w:rPr>
                <w:rFonts w:asciiTheme="majorBidi" w:hAnsiTheme="majorBidi" w:cstheme="majorBidi"/>
                <w:b/>
                <w:bCs/>
                <w:sz w:val="22"/>
                <w:szCs w:val="22"/>
              </w:rPr>
              <w:t>Total</w:t>
            </w:r>
          </w:p>
        </w:tc>
        <w:tc>
          <w:tcPr>
            <w:tcW w:w="855" w:type="dxa"/>
            <w:vAlign w:val="center"/>
          </w:tcPr>
          <w:p w14:paraId="1DEEC918"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32,775</w:t>
            </w:r>
          </w:p>
        </w:tc>
        <w:tc>
          <w:tcPr>
            <w:tcW w:w="856" w:type="dxa"/>
            <w:vAlign w:val="center"/>
          </w:tcPr>
          <w:p w14:paraId="6CA55E01"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27,281</w:t>
            </w:r>
          </w:p>
        </w:tc>
        <w:tc>
          <w:tcPr>
            <w:tcW w:w="856" w:type="dxa"/>
            <w:vAlign w:val="center"/>
          </w:tcPr>
          <w:p w14:paraId="1F1446B9"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9,563</w:t>
            </w:r>
          </w:p>
        </w:tc>
        <w:tc>
          <w:tcPr>
            <w:tcW w:w="856" w:type="dxa"/>
            <w:vAlign w:val="center"/>
          </w:tcPr>
          <w:p w14:paraId="67E9F282"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4,901</w:t>
            </w:r>
          </w:p>
        </w:tc>
        <w:tc>
          <w:tcPr>
            <w:tcW w:w="855" w:type="dxa"/>
            <w:vAlign w:val="center"/>
          </w:tcPr>
          <w:p w14:paraId="15095420"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950</w:t>
            </w:r>
          </w:p>
        </w:tc>
        <w:tc>
          <w:tcPr>
            <w:tcW w:w="856" w:type="dxa"/>
            <w:vAlign w:val="center"/>
          </w:tcPr>
          <w:p w14:paraId="21ECFC82"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419</w:t>
            </w:r>
          </w:p>
        </w:tc>
        <w:tc>
          <w:tcPr>
            <w:tcW w:w="856" w:type="dxa"/>
            <w:vAlign w:val="center"/>
          </w:tcPr>
          <w:p w14:paraId="1B9FD980"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17</w:t>
            </w:r>
          </w:p>
        </w:tc>
        <w:tc>
          <w:tcPr>
            <w:tcW w:w="856" w:type="dxa"/>
            <w:vAlign w:val="center"/>
          </w:tcPr>
          <w:p w14:paraId="5E67C7E8"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w:t>
            </w:r>
          </w:p>
        </w:tc>
      </w:tr>
      <w:tr w:rsidR="00640F15" w:rsidRPr="00FD298B" w14:paraId="13DD6832" w14:textId="77777777" w:rsidTr="00FD298B">
        <w:trPr>
          <w:jc w:val="center"/>
        </w:trPr>
        <w:tc>
          <w:tcPr>
            <w:tcW w:w="2080" w:type="dxa"/>
            <w:shd w:val="clear" w:color="auto" w:fill="BFBFBF" w:themeFill="background1" w:themeFillShade="BF"/>
            <w:vAlign w:val="center"/>
          </w:tcPr>
          <w:p w14:paraId="48094474"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2693EC4F"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2023</w:t>
            </w:r>
          </w:p>
        </w:tc>
      </w:tr>
      <w:tr w:rsidR="00640F15" w:rsidRPr="00FD298B" w14:paraId="7DA138C3" w14:textId="77777777" w:rsidTr="00FD298B">
        <w:trPr>
          <w:jc w:val="center"/>
        </w:trPr>
        <w:tc>
          <w:tcPr>
            <w:tcW w:w="2080" w:type="dxa"/>
            <w:shd w:val="clear" w:color="auto" w:fill="BFBFBF" w:themeFill="background1" w:themeFillShade="BF"/>
            <w:vAlign w:val="center"/>
          </w:tcPr>
          <w:p w14:paraId="2FF3034F"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18D2A992"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64BFFE88"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3494A5F6"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45AFA030"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Circassians</w:t>
            </w:r>
          </w:p>
        </w:tc>
      </w:tr>
      <w:tr w:rsidR="00640F15" w:rsidRPr="00FD298B" w14:paraId="13CED0A9" w14:textId="77777777" w:rsidTr="00FD298B">
        <w:trPr>
          <w:jc w:val="center"/>
        </w:trPr>
        <w:tc>
          <w:tcPr>
            <w:tcW w:w="2080" w:type="dxa"/>
            <w:shd w:val="clear" w:color="auto" w:fill="BFBFBF" w:themeFill="background1" w:themeFillShade="BF"/>
            <w:vAlign w:val="center"/>
          </w:tcPr>
          <w:p w14:paraId="2D0B7D30"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Grade/ Gender</w:t>
            </w:r>
          </w:p>
        </w:tc>
        <w:tc>
          <w:tcPr>
            <w:tcW w:w="855" w:type="dxa"/>
            <w:shd w:val="clear" w:color="auto" w:fill="BFBFBF" w:themeFill="background1" w:themeFillShade="BF"/>
            <w:vAlign w:val="center"/>
          </w:tcPr>
          <w:p w14:paraId="2CCE6717"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555B03B"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435676DD"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671AD54C"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0B75BCB9"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3ED5BF34"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2914F7FF"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47ABDC4"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r>
      <w:tr w:rsidR="00640F15" w:rsidRPr="00FD298B" w14:paraId="61D15190" w14:textId="77777777" w:rsidTr="00FD298B">
        <w:trPr>
          <w:jc w:val="center"/>
        </w:trPr>
        <w:tc>
          <w:tcPr>
            <w:tcW w:w="2080" w:type="dxa"/>
            <w:vAlign w:val="center"/>
          </w:tcPr>
          <w:p w14:paraId="0027AFAD"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7</w:t>
            </w:r>
            <w:r w:rsidRPr="00FD298B">
              <w:rPr>
                <w:rFonts w:asciiTheme="majorBidi" w:hAnsiTheme="majorBidi" w:cstheme="majorBidi"/>
                <w:sz w:val="22"/>
                <w:szCs w:val="22"/>
                <w:vertAlign w:val="superscript"/>
              </w:rPr>
              <w:t>th</w:t>
            </w:r>
          </w:p>
        </w:tc>
        <w:tc>
          <w:tcPr>
            <w:tcW w:w="855" w:type="dxa"/>
            <w:vAlign w:val="center"/>
          </w:tcPr>
          <w:p w14:paraId="0D8B2FE1"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5,858</w:t>
            </w:r>
          </w:p>
        </w:tc>
        <w:tc>
          <w:tcPr>
            <w:tcW w:w="856" w:type="dxa"/>
            <w:vAlign w:val="center"/>
          </w:tcPr>
          <w:p w14:paraId="2FB88EC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3,446</w:t>
            </w:r>
          </w:p>
        </w:tc>
        <w:tc>
          <w:tcPr>
            <w:tcW w:w="856" w:type="dxa"/>
            <w:vAlign w:val="center"/>
          </w:tcPr>
          <w:p w14:paraId="564A277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1,826</w:t>
            </w:r>
          </w:p>
        </w:tc>
        <w:tc>
          <w:tcPr>
            <w:tcW w:w="856" w:type="dxa"/>
            <w:vAlign w:val="center"/>
          </w:tcPr>
          <w:p w14:paraId="75D7DA1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887</w:t>
            </w:r>
          </w:p>
        </w:tc>
        <w:tc>
          <w:tcPr>
            <w:tcW w:w="855" w:type="dxa"/>
            <w:vAlign w:val="center"/>
          </w:tcPr>
          <w:p w14:paraId="74D76FFC"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195</w:t>
            </w:r>
          </w:p>
        </w:tc>
        <w:tc>
          <w:tcPr>
            <w:tcW w:w="856" w:type="dxa"/>
            <w:vAlign w:val="center"/>
          </w:tcPr>
          <w:p w14:paraId="07F014A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112</w:t>
            </w:r>
          </w:p>
        </w:tc>
        <w:tc>
          <w:tcPr>
            <w:tcW w:w="856" w:type="dxa"/>
            <w:vAlign w:val="center"/>
          </w:tcPr>
          <w:p w14:paraId="2055191F"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7BB1748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w:t>
            </w:r>
          </w:p>
        </w:tc>
      </w:tr>
      <w:tr w:rsidR="00640F15" w:rsidRPr="00FD298B" w14:paraId="2FAD81F2" w14:textId="77777777" w:rsidTr="00FD298B">
        <w:trPr>
          <w:jc w:val="center"/>
        </w:trPr>
        <w:tc>
          <w:tcPr>
            <w:tcW w:w="2080" w:type="dxa"/>
            <w:vAlign w:val="center"/>
          </w:tcPr>
          <w:p w14:paraId="3632E365"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8</w:t>
            </w:r>
            <w:r w:rsidRPr="00FD298B">
              <w:rPr>
                <w:rFonts w:asciiTheme="majorBidi" w:hAnsiTheme="majorBidi" w:cstheme="majorBidi"/>
                <w:sz w:val="22"/>
                <w:szCs w:val="22"/>
                <w:vertAlign w:val="superscript"/>
              </w:rPr>
              <w:t>th</w:t>
            </w:r>
          </w:p>
        </w:tc>
        <w:tc>
          <w:tcPr>
            <w:tcW w:w="855" w:type="dxa"/>
            <w:vAlign w:val="center"/>
          </w:tcPr>
          <w:p w14:paraId="594A6A9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6,328</w:t>
            </w:r>
          </w:p>
        </w:tc>
        <w:tc>
          <w:tcPr>
            <w:tcW w:w="856" w:type="dxa"/>
            <w:vAlign w:val="center"/>
          </w:tcPr>
          <w:p w14:paraId="16E8E97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4,096</w:t>
            </w:r>
          </w:p>
        </w:tc>
        <w:tc>
          <w:tcPr>
            <w:tcW w:w="856" w:type="dxa"/>
            <w:vAlign w:val="center"/>
          </w:tcPr>
          <w:p w14:paraId="005171AC"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2,369</w:t>
            </w:r>
          </w:p>
        </w:tc>
        <w:tc>
          <w:tcPr>
            <w:tcW w:w="856" w:type="dxa"/>
            <w:vAlign w:val="center"/>
          </w:tcPr>
          <w:p w14:paraId="4F82752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1,156</w:t>
            </w:r>
          </w:p>
        </w:tc>
        <w:tc>
          <w:tcPr>
            <w:tcW w:w="855" w:type="dxa"/>
            <w:vAlign w:val="center"/>
          </w:tcPr>
          <w:p w14:paraId="5AD43BD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185</w:t>
            </w:r>
          </w:p>
        </w:tc>
        <w:tc>
          <w:tcPr>
            <w:tcW w:w="856" w:type="dxa"/>
            <w:vAlign w:val="center"/>
          </w:tcPr>
          <w:p w14:paraId="1B07BE6F"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83</w:t>
            </w:r>
          </w:p>
        </w:tc>
        <w:tc>
          <w:tcPr>
            <w:tcW w:w="856" w:type="dxa"/>
            <w:vAlign w:val="center"/>
          </w:tcPr>
          <w:p w14:paraId="1321655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w:t>
            </w:r>
          </w:p>
        </w:tc>
        <w:tc>
          <w:tcPr>
            <w:tcW w:w="856" w:type="dxa"/>
            <w:vAlign w:val="center"/>
          </w:tcPr>
          <w:p w14:paraId="0338A8B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r>
      <w:tr w:rsidR="00640F15" w:rsidRPr="00FD298B" w14:paraId="12617BEA" w14:textId="77777777" w:rsidTr="00FD298B">
        <w:trPr>
          <w:jc w:val="center"/>
        </w:trPr>
        <w:tc>
          <w:tcPr>
            <w:tcW w:w="2080" w:type="dxa"/>
            <w:vAlign w:val="center"/>
          </w:tcPr>
          <w:p w14:paraId="2E5EF85C"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9</w:t>
            </w:r>
            <w:r w:rsidRPr="00FD298B">
              <w:rPr>
                <w:rFonts w:asciiTheme="majorBidi" w:hAnsiTheme="majorBidi" w:cstheme="majorBidi"/>
                <w:sz w:val="22"/>
                <w:szCs w:val="22"/>
                <w:vertAlign w:val="superscript"/>
              </w:rPr>
              <w:t>th</w:t>
            </w:r>
          </w:p>
        </w:tc>
        <w:tc>
          <w:tcPr>
            <w:tcW w:w="855" w:type="dxa"/>
            <w:vAlign w:val="center"/>
          </w:tcPr>
          <w:p w14:paraId="0C6AAAEE"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6,945</w:t>
            </w:r>
          </w:p>
        </w:tc>
        <w:tc>
          <w:tcPr>
            <w:tcW w:w="856" w:type="dxa"/>
            <w:vAlign w:val="center"/>
          </w:tcPr>
          <w:p w14:paraId="732C273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6,221</w:t>
            </w:r>
          </w:p>
        </w:tc>
        <w:tc>
          <w:tcPr>
            <w:tcW w:w="856" w:type="dxa"/>
            <w:vAlign w:val="center"/>
          </w:tcPr>
          <w:p w14:paraId="7FE8DF5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2,188</w:t>
            </w:r>
          </w:p>
        </w:tc>
        <w:tc>
          <w:tcPr>
            <w:tcW w:w="856" w:type="dxa"/>
            <w:vAlign w:val="center"/>
          </w:tcPr>
          <w:p w14:paraId="23CBEFC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1,091</w:t>
            </w:r>
          </w:p>
        </w:tc>
        <w:tc>
          <w:tcPr>
            <w:tcW w:w="855" w:type="dxa"/>
            <w:vAlign w:val="center"/>
          </w:tcPr>
          <w:p w14:paraId="61BA9EE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207</w:t>
            </w:r>
          </w:p>
        </w:tc>
        <w:tc>
          <w:tcPr>
            <w:tcW w:w="856" w:type="dxa"/>
            <w:vAlign w:val="center"/>
          </w:tcPr>
          <w:p w14:paraId="4F6ED63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95</w:t>
            </w:r>
          </w:p>
        </w:tc>
        <w:tc>
          <w:tcPr>
            <w:tcW w:w="856" w:type="dxa"/>
            <w:vAlign w:val="center"/>
          </w:tcPr>
          <w:p w14:paraId="6A1BDA3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c>
          <w:tcPr>
            <w:tcW w:w="856" w:type="dxa"/>
            <w:vAlign w:val="center"/>
          </w:tcPr>
          <w:p w14:paraId="498F1D3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r>
      <w:tr w:rsidR="00640F15" w:rsidRPr="00FD298B" w14:paraId="781934ED" w14:textId="77777777" w:rsidTr="00FD298B">
        <w:trPr>
          <w:jc w:val="center"/>
        </w:trPr>
        <w:tc>
          <w:tcPr>
            <w:tcW w:w="2080" w:type="dxa"/>
            <w:vAlign w:val="center"/>
          </w:tcPr>
          <w:p w14:paraId="40DB6FD0"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10</w:t>
            </w:r>
            <w:r w:rsidRPr="00FD298B">
              <w:rPr>
                <w:rFonts w:asciiTheme="majorBidi" w:hAnsiTheme="majorBidi" w:cstheme="majorBidi"/>
                <w:sz w:val="22"/>
                <w:szCs w:val="22"/>
                <w:vertAlign w:val="superscript"/>
              </w:rPr>
              <w:t>th</w:t>
            </w:r>
          </w:p>
        </w:tc>
        <w:tc>
          <w:tcPr>
            <w:tcW w:w="855" w:type="dxa"/>
            <w:vAlign w:val="center"/>
          </w:tcPr>
          <w:p w14:paraId="3D5D540E"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5,330</w:t>
            </w:r>
          </w:p>
        </w:tc>
        <w:tc>
          <w:tcPr>
            <w:tcW w:w="856" w:type="dxa"/>
            <w:vAlign w:val="center"/>
          </w:tcPr>
          <w:p w14:paraId="406E809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5,049</w:t>
            </w:r>
          </w:p>
        </w:tc>
        <w:tc>
          <w:tcPr>
            <w:tcW w:w="856" w:type="dxa"/>
            <w:vAlign w:val="center"/>
          </w:tcPr>
          <w:p w14:paraId="6A48031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1,241</w:t>
            </w:r>
          </w:p>
        </w:tc>
        <w:tc>
          <w:tcPr>
            <w:tcW w:w="856" w:type="dxa"/>
            <w:vAlign w:val="center"/>
          </w:tcPr>
          <w:p w14:paraId="67AB41D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633</w:t>
            </w:r>
          </w:p>
        </w:tc>
        <w:tc>
          <w:tcPr>
            <w:tcW w:w="855" w:type="dxa"/>
            <w:vAlign w:val="center"/>
          </w:tcPr>
          <w:p w14:paraId="300A2063"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140</w:t>
            </w:r>
          </w:p>
        </w:tc>
        <w:tc>
          <w:tcPr>
            <w:tcW w:w="856" w:type="dxa"/>
            <w:vAlign w:val="center"/>
          </w:tcPr>
          <w:p w14:paraId="0F8947CA"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56</w:t>
            </w:r>
          </w:p>
        </w:tc>
        <w:tc>
          <w:tcPr>
            <w:tcW w:w="856" w:type="dxa"/>
            <w:vAlign w:val="center"/>
          </w:tcPr>
          <w:p w14:paraId="2093D15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w:t>
            </w:r>
          </w:p>
        </w:tc>
        <w:tc>
          <w:tcPr>
            <w:tcW w:w="856" w:type="dxa"/>
            <w:vAlign w:val="center"/>
          </w:tcPr>
          <w:p w14:paraId="61D3095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w:t>
            </w:r>
          </w:p>
        </w:tc>
      </w:tr>
      <w:tr w:rsidR="00640F15" w:rsidRPr="00FD298B" w14:paraId="1C4D5EAB" w14:textId="77777777" w:rsidTr="00FD298B">
        <w:trPr>
          <w:jc w:val="center"/>
        </w:trPr>
        <w:tc>
          <w:tcPr>
            <w:tcW w:w="2080" w:type="dxa"/>
            <w:vAlign w:val="center"/>
          </w:tcPr>
          <w:p w14:paraId="7A105364" w14:textId="77777777"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11</w:t>
            </w:r>
            <w:r w:rsidRPr="00FD298B">
              <w:rPr>
                <w:rFonts w:asciiTheme="majorBidi" w:hAnsiTheme="majorBidi" w:cstheme="majorBidi"/>
                <w:sz w:val="22"/>
                <w:szCs w:val="22"/>
                <w:vertAlign w:val="superscript"/>
              </w:rPr>
              <w:t>th</w:t>
            </w:r>
          </w:p>
        </w:tc>
        <w:tc>
          <w:tcPr>
            <w:tcW w:w="855" w:type="dxa"/>
            <w:vAlign w:val="center"/>
          </w:tcPr>
          <w:p w14:paraId="5F5C27BA"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4,926</w:t>
            </w:r>
          </w:p>
        </w:tc>
        <w:tc>
          <w:tcPr>
            <w:tcW w:w="856" w:type="dxa"/>
            <w:vAlign w:val="center"/>
          </w:tcPr>
          <w:p w14:paraId="6D6CE2E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4,799</w:t>
            </w:r>
          </w:p>
        </w:tc>
        <w:tc>
          <w:tcPr>
            <w:tcW w:w="856" w:type="dxa"/>
            <w:vAlign w:val="center"/>
          </w:tcPr>
          <w:p w14:paraId="0549E46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1,165</w:t>
            </w:r>
          </w:p>
        </w:tc>
        <w:tc>
          <w:tcPr>
            <w:tcW w:w="856" w:type="dxa"/>
            <w:vAlign w:val="center"/>
          </w:tcPr>
          <w:p w14:paraId="7ECC22A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657</w:t>
            </w:r>
          </w:p>
        </w:tc>
        <w:tc>
          <w:tcPr>
            <w:tcW w:w="855" w:type="dxa"/>
            <w:vAlign w:val="center"/>
          </w:tcPr>
          <w:p w14:paraId="785A3555"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146</w:t>
            </w:r>
          </w:p>
        </w:tc>
        <w:tc>
          <w:tcPr>
            <w:tcW w:w="856" w:type="dxa"/>
            <w:vAlign w:val="center"/>
          </w:tcPr>
          <w:p w14:paraId="37BD07F9"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59</w:t>
            </w:r>
          </w:p>
        </w:tc>
        <w:tc>
          <w:tcPr>
            <w:tcW w:w="856" w:type="dxa"/>
            <w:vAlign w:val="center"/>
          </w:tcPr>
          <w:p w14:paraId="69E7AC4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77CA05CC" w14:textId="50732917"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3A9234BF" w14:textId="77777777" w:rsidTr="00FD298B">
        <w:trPr>
          <w:jc w:val="center"/>
        </w:trPr>
        <w:tc>
          <w:tcPr>
            <w:tcW w:w="2080" w:type="dxa"/>
            <w:vAlign w:val="center"/>
          </w:tcPr>
          <w:p w14:paraId="5F358DD3" w14:textId="674D56B0" w:rsidR="00640F15" w:rsidRPr="00FD298B" w:rsidRDefault="00640F15" w:rsidP="00640F15">
            <w:pPr>
              <w:pStyle w:val="Default"/>
              <w:bidi w:val="0"/>
              <w:rPr>
                <w:rFonts w:asciiTheme="majorBidi" w:hAnsiTheme="majorBidi" w:cstheme="majorBidi"/>
                <w:sz w:val="22"/>
                <w:szCs w:val="22"/>
              </w:rPr>
            </w:pPr>
            <w:r w:rsidRPr="00FD298B">
              <w:rPr>
                <w:rFonts w:asciiTheme="majorBidi" w:hAnsiTheme="majorBidi" w:cstheme="majorBidi"/>
                <w:sz w:val="22"/>
                <w:szCs w:val="22"/>
              </w:rPr>
              <w:t>12</w:t>
            </w:r>
            <w:r w:rsidR="00FD298B" w:rsidRPr="006C1CD3">
              <w:rPr>
                <w:rFonts w:asciiTheme="majorBidi" w:hAnsiTheme="majorBidi" w:cstheme="majorBidi"/>
                <w:sz w:val="22"/>
                <w:szCs w:val="22"/>
                <w:vertAlign w:val="superscript"/>
              </w:rPr>
              <w:t>th</w:t>
            </w:r>
          </w:p>
        </w:tc>
        <w:tc>
          <w:tcPr>
            <w:tcW w:w="855" w:type="dxa"/>
            <w:vAlign w:val="center"/>
          </w:tcPr>
          <w:p w14:paraId="248ED15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4,542</w:t>
            </w:r>
          </w:p>
        </w:tc>
        <w:tc>
          <w:tcPr>
            <w:tcW w:w="856" w:type="dxa"/>
            <w:vAlign w:val="center"/>
          </w:tcPr>
          <w:p w14:paraId="1601A97C"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4,379</w:t>
            </w:r>
          </w:p>
        </w:tc>
        <w:tc>
          <w:tcPr>
            <w:tcW w:w="856" w:type="dxa"/>
            <w:vAlign w:val="center"/>
          </w:tcPr>
          <w:p w14:paraId="58CFBA5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927</w:t>
            </w:r>
          </w:p>
        </w:tc>
        <w:tc>
          <w:tcPr>
            <w:tcW w:w="856" w:type="dxa"/>
            <w:vAlign w:val="center"/>
          </w:tcPr>
          <w:p w14:paraId="342C493D"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608</w:t>
            </w:r>
          </w:p>
        </w:tc>
        <w:tc>
          <w:tcPr>
            <w:tcW w:w="855" w:type="dxa"/>
            <w:vAlign w:val="center"/>
          </w:tcPr>
          <w:p w14:paraId="2202746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111</w:t>
            </w:r>
          </w:p>
        </w:tc>
        <w:tc>
          <w:tcPr>
            <w:tcW w:w="856" w:type="dxa"/>
            <w:vAlign w:val="center"/>
          </w:tcPr>
          <w:p w14:paraId="5337E1E4"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54</w:t>
            </w:r>
          </w:p>
        </w:tc>
        <w:tc>
          <w:tcPr>
            <w:tcW w:w="856" w:type="dxa"/>
            <w:vAlign w:val="center"/>
          </w:tcPr>
          <w:p w14:paraId="21E1BF3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6C70B30F" w14:textId="6CFC286D"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7D8B893B" w14:textId="77777777" w:rsidTr="00FD298B">
        <w:trPr>
          <w:jc w:val="center"/>
        </w:trPr>
        <w:tc>
          <w:tcPr>
            <w:tcW w:w="2080" w:type="dxa"/>
            <w:vAlign w:val="center"/>
          </w:tcPr>
          <w:p w14:paraId="15FE4540" w14:textId="1D0383D8" w:rsidR="00640F15" w:rsidRPr="00FD298B" w:rsidRDefault="00640F15" w:rsidP="00FD298B">
            <w:pPr>
              <w:pStyle w:val="Default"/>
              <w:bidi w:val="0"/>
              <w:rPr>
                <w:rFonts w:asciiTheme="majorBidi" w:hAnsiTheme="majorBidi" w:cstheme="majorBidi"/>
                <w:sz w:val="22"/>
                <w:szCs w:val="22"/>
                <w:rtl/>
              </w:rPr>
            </w:pPr>
            <w:r w:rsidRPr="00FD298B">
              <w:rPr>
                <w:rFonts w:asciiTheme="majorBidi" w:hAnsiTheme="majorBidi" w:cstheme="majorBidi"/>
                <w:sz w:val="22"/>
                <w:szCs w:val="22"/>
                <w:rtl/>
              </w:rPr>
              <w:t>13</w:t>
            </w:r>
            <w:r w:rsidR="00FD298B" w:rsidRPr="006C1CD3">
              <w:rPr>
                <w:rFonts w:asciiTheme="majorBidi" w:hAnsiTheme="majorBidi" w:cstheme="majorBidi"/>
                <w:sz w:val="22"/>
                <w:szCs w:val="22"/>
                <w:vertAlign w:val="superscript"/>
              </w:rPr>
              <w:t>th</w:t>
            </w:r>
          </w:p>
        </w:tc>
        <w:tc>
          <w:tcPr>
            <w:tcW w:w="855" w:type="dxa"/>
            <w:vAlign w:val="center"/>
          </w:tcPr>
          <w:p w14:paraId="56B37520"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88</w:t>
            </w:r>
          </w:p>
        </w:tc>
        <w:tc>
          <w:tcPr>
            <w:tcW w:w="856" w:type="dxa"/>
            <w:vAlign w:val="center"/>
          </w:tcPr>
          <w:p w14:paraId="3DA1346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99</w:t>
            </w:r>
          </w:p>
        </w:tc>
        <w:tc>
          <w:tcPr>
            <w:tcW w:w="856" w:type="dxa"/>
            <w:vAlign w:val="center"/>
          </w:tcPr>
          <w:p w14:paraId="6C641CD8"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17</w:t>
            </w:r>
          </w:p>
        </w:tc>
        <w:tc>
          <w:tcPr>
            <w:tcW w:w="856" w:type="dxa"/>
            <w:vAlign w:val="center"/>
          </w:tcPr>
          <w:p w14:paraId="57B38AF8" w14:textId="6807923C"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5" w:type="dxa"/>
            <w:vAlign w:val="center"/>
          </w:tcPr>
          <w:p w14:paraId="1DE739B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4A9DF15B" w14:textId="5FE179B9"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840FBAA" w14:textId="6048B1FF"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600366CC" w14:textId="20A7CBF8"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10AB29EF" w14:textId="77777777" w:rsidTr="00FD298B">
        <w:trPr>
          <w:jc w:val="center"/>
        </w:trPr>
        <w:tc>
          <w:tcPr>
            <w:tcW w:w="2080" w:type="dxa"/>
            <w:vAlign w:val="center"/>
          </w:tcPr>
          <w:p w14:paraId="6D1C9690" w14:textId="2AE5AA25" w:rsidR="00640F15" w:rsidRPr="00FD298B" w:rsidRDefault="00640F15" w:rsidP="00FD298B">
            <w:pPr>
              <w:pStyle w:val="Default"/>
              <w:bidi w:val="0"/>
              <w:rPr>
                <w:rFonts w:asciiTheme="majorBidi" w:hAnsiTheme="majorBidi" w:cstheme="majorBidi"/>
                <w:sz w:val="22"/>
                <w:szCs w:val="22"/>
              </w:rPr>
            </w:pPr>
            <w:r w:rsidRPr="00FD298B">
              <w:rPr>
                <w:rFonts w:asciiTheme="majorBidi" w:hAnsiTheme="majorBidi" w:cstheme="majorBidi"/>
                <w:sz w:val="22"/>
                <w:szCs w:val="22"/>
                <w:rtl/>
              </w:rPr>
              <w:t>14</w:t>
            </w:r>
            <w:r w:rsidR="00FD298B" w:rsidRPr="006C1CD3">
              <w:rPr>
                <w:rFonts w:asciiTheme="majorBidi" w:hAnsiTheme="majorBidi" w:cstheme="majorBidi"/>
                <w:sz w:val="22"/>
                <w:szCs w:val="22"/>
                <w:vertAlign w:val="superscript"/>
              </w:rPr>
              <w:t>th</w:t>
            </w:r>
          </w:p>
        </w:tc>
        <w:tc>
          <w:tcPr>
            <w:tcW w:w="855" w:type="dxa"/>
            <w:vAlign w:val="center"/>
          </w:tcPr>
          <w:p w14:paraId="7CC91582"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12</w:t>
            </w:r>
          </w:p>
        </w:tc>
        <w:tc>
          <w:tcPr>
            <w:tcW w:w="856" w:type="dxa"/>
            <w:vAlign w:val="center"/>
          </w:tcPr>
          <w:p w14:paraId="494B1E87"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61DEF616" w14:textId="77777777" w:rsidR="00640F15" w:rsidRPr="00FD298B" w:rsidRDefault="00640F15" w:rsidP="00640F15">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41938A0D" w14:textId="2EB94364"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5" w:type="dxa"/>
            <w:vAlign w:val="center"/>
          </w:tcPr>
          <w:p w14:paraId="5423E951" w14:textId="43299EAE"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00BAA50B" w14:textId="330ADF69"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35A3798" w14:textId="658B7B6D"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07137639" w14:textId="0581F472" w:rsidR="00640F15" w:rsidRPr="00FD298B" w:rsidRDefault="0005057A" w:rsidP="00640F15">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640F15" w:rsidRPr="00FD298B" w14:paraId="3D87AD6D" w14:textId="77777777" w:rsidTr="00FD298B">
        <w:trPr>
          <w:jc w:val="center"/>
        </w:trPr>
        <w:tc>
          <w:tcPr>
            <w:tcW w:w="2080" w:type="dxa"/>
            <w:vAlign w:val="center"/>
          </w:tcPr>
          <w:p w14:paraId="11748105" w14:textId="77777777" w:rsidR="00640F15" w:rsidRPr="00FD298B" w:rsidRDefault="00640F15" w:rsidP="00640F15">
            <w:pPr>
              <w:pStyle w:val="Default"/>
              <w:bidi w:val="0"/>
              <w:rPr>
                <w:rFonts w:asciiTheme="majorBidi" w:hAnsiTheme="majorBidi" w:cstheme="majorBidi"/>
                <w:b/>
                <w:bCs/>
                <w:sz w:val="22"/>
                <w:szCs w:val="22"/>
              </w:rPr>
            </w:pPr>
            <w:r w:rsidRPr="00FD298B">
              <w:rPr>
                <w:rFonts w:asciiTheme="majorBidi" w:hAnsiTheme="majorBidi" w:cstheme="majorBidi"/>
                <w:b/>
                <w:bCs/>
                <w:sz w:val="22"/>
                <w:szCs w:val="22"/>
              </w:rPr>
              <w:t>Total</w:t>
            </w:r>
          </w:p>
        </w:tc>
        <w:tc>
          <w:tcPr>
            <w:tcW w:w="855" w:type="dxa"/>
            <w:vAlign w:val="center"/>
          </w:tcPr>
          <w:p w14:paraId="3D8647B7"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34,029</w:t>
            </w:r>
          </w:p>
        </w:tc>
        <w:tc>
          <w:tcPr>
            <w:tcW w:w="856" w:type="dxa"/>
            <w:vAlign w:val="center"/>
          </w:tcPr>
          <w:p w14:paraId="6379FDB9"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28,090</w:t>
            </w:r>
          </w:p>
        </w:tc>
        <w:tc>
          <w:tcPr>
            <w:tcW w:w="856" w:type="dxa"/>
            <w:vAlign w:val="center"/>
          </w:tcPr>
          <w:p w14:paraId="5A079A3E"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9,734</w:t>
            </w:r>
          </w:p>
        </w:tc>
        <w:tc>
          <w:tcPr>
            <w:tcW w:w="856" w:type="dxa"/>
            <w:vAlign w:val="center"/>
          </w:tcPr>
          <w:p w14:paraId="70B515E9"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5,032</w:t>
            </w:r>
          </w:p>
        </w:tc>
        <w:tc>
          <w:tcPr>
            <w:tcW w:w="855" w:type="dxa"/>
            <w:vAlign w:val="center"/>
          </w:tcPr>
          <w:p w14:paraId="6E16803B"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986</w:t>
            </w:r>
          </w:p>
        </w:tc>
        <w:tc>
          <w:tcPr>
            <w:tcW w:w="856" w:type="dxa"/>
            <w:vAlign w:val="center"/>
          </w:tcPr>
          <w:p w14:paraId="7042498C"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459</w:t>
            </w:r>
          </w:p>
        </w:tc>
        <w:tc>
          <w:tcPr>
            <w:tcW w:w="856" w:type="dxa"/>
            <w:vAlign w:val="center"/>
          </w:tcPr>
          <w:p w14:paraId="3A0C7247"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18</w:t>
            </w:r>
          </w:p>
        </w:tc>
        <w:tc>
          <w:tcPr>
            <w:tcW w:w="856" w:type="dxa"/>
            <w:vAlign w:val="center"/>
          </w:tcPr>
          <w:p w14:paraId="0A88CF5C" w14:textId="77777777" w:rsidR="00640F15" w:rsidRPr="00FD298B" w:rsidRDefault="00640F15" w:rsidP="00640F15">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11</w:t>
            </w:r>
          </w:p>
        </w:tc>
      </w:tr>
    </w:tbl>
    <w:p w14:paraId="1915007F" w14:textId="6C64D9B5" w:rsidR="00640F15" w:rsidRPr="00DD5985" w:rsidRDefault="00640F15" w:rsidP="00046358">
      <w:pPr>
        <w:pStyle w:val="Default"/>
        <w:spacing w:after="120"/>
        <w:rPr>
          <w:rFonts w:asciiTheme="majorBidi" w:hAnsiTheme="majorBidi" w:cstheme="majorBidi"/>
          <w:sz w:val="22"/>
          <w:szCs w:val="22"/>
        </w:rPr>
      </w:pPr>
      <w:r w:rsidRPr="00FD298B">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55C0D011" w14:textId="621F159E" w:rsidR="004D460A" w:rsidRPr="00FD298B" w:rsidRDefault="0023044F" w:rsidP="009835FD">
      <w:pPr>
        <w:pStyle w:val="Default"/>
        <w:spacing w:before="120" w:line="360" w:lineRule="auto"/>
        <w:jc w:val="both"/>
        <w:rPr>
          <w:rFonts w:asciiTheme="majorBidi" w:hAnsiTheme="majorBidi" w:cstheme="majorBidi"/>
          <w:highlight w:val="cyan"/>
        </w:rPr>
      </w:pPr>
      <w:r w:rsidRPr="0023044F">
        <w:rPr>
          <w:rFonts w:asciiTheme="majorBidi" w:hAnsiTheme="majorBidi" w:cstheme="majorBidi"/>
          <w:b/>
          <w:bCs/>
          <w:u w:val="single"/>
        </w:rPr>
        <w:t>Question 18(</w:t>
      </w:r>
      <w:r>
        <w:rPr>
          <w:rFonts w:asciiTheme="majorBidi" w:hAnsiTheme="majorBidi" w:cstheme="majorBidi"/>
          <w:b/>
          <w:bCs/>
          <w:u w:val="single"/>
        </w:rPr>
        <w:t>e</w:t>
      </w:r>
      <w:r w:rsidRPr="0023044F">
        <w:rPr>
          <w:rFonts w:asciiTheme="majorBidi" w:hAnsiTheme="majorBidi" w:cstheme="majorBidi"/>
          <w:b/>
          <w:bCs/>
          <w:u w:val="single"/>
        </w:rPr>
        <w:t>)</w:t>
      </w:r>
      <w:r w:rsidR="004D460A" w:rsidRPr="00FD298B">
        <w:rPr>
          <w:rFonts w:asciiTheme="majorBidi" w:hAnsiTheme="majorBidi" w:cstheme="majorBidi"/>
          <w:highlight w:val="cyan"/>
        </w:rPr>
        <w:t xml:space="preserve"> </w:t>
      </w:r>
    </w:p>
    <w:p w14:paraId="60FB0466" w14:textId="03AB69F6" w:rsidR="0084622D" w:rsidRPr="006D5936" w:rsidRDefault="0084622D"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55</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Elementary, </w:t>
      </w:r>
      <w:r w:rsidRPr="0082659C">
        <w:rPr>
          <w:rFonts w:asciiTheme="majorBidi" w:hAnsiTheme="majorBidi" w:cstheme="majorBidi"/>
          <w:b/>
          <w:bCs/>
          <w:sz w:val="24"/>
          <w:szCs w:val="24"/>
          <w:u w:val="single"/>
        </w:rPr>
        <w:t>Intermediate and High School Pupils with Disabilities in Special Education Schools (by Population Group and Gender (2021</w:t>
      </w:r>
      <w:r w:rsidRPr="0026495D">
        <w:rPr>
          <w:rFonts w:asciiTheme="majorBidi" w:hAnsiTheme="majorBidi" w:cstheme="majorBidi"/>
          <w:b/>
          <w:bCs/>
          <w:sz w:val="24"/>
          <w:szCs w:val="24"/>
          <w:u w:val="single"/>
        </w:rPr>
        <w:t>-2023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bidiVisual/>
        <w:tblW w:w="9360" w:type="dxa"/>
        <w:jc w:val="center"/>
        <w:tblLook w:val="04A0" w:firstRow="1" w:lastRow="0" w:firstColumn="1" w:lastColumn="0" w:noHBand="0" w:noVBand="1"/>
      </w:tblPr>
      <w:tblGrid>
        <w:gridCol w:w="901"/>
        <w:gridCol w:w="850"/>
        <w:gridCol w:w="901"/>
        <w:gridCol w:w="850"/>
        <w:gridCol w:w="901"/>
        <w:gridCol w:w="850"/>
        <w:gridCol w:w="901"/>
        <w:gridCol w:w="845"/>
        <w:gridCol w:w="2361"/>
      </w:tblGrid>
      <w:tr w:rsidR="0084622D" w:rsidRPr="00FD298B" w14:paraId="39CF509C" w14:textId="77777777" w:rsidTr="00FD298B">
        <w:trPr>
          <w:trHeight w:val="300"/>
          <w:jc w:val="center"/>
        </w:trPr>
        <w:tc>
          <w:tcPr>
            <w:tcW w:w="699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8E4B04C"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2021</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4C150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Year</w:t>
            </w:r>
          </w:p>
        </w:tc>
      </w:tr>
      <w:tr w:rsidR="0084622D" w:rsidRPr="00FD298B" w14:paraId="570699CC" w14:textId="77777777" w:rsidTr="00FD298B">
        <w:trPr>
          <w:trHeight w:val="300"/>
          <w:jc w:val="center"/>
        </w:trPr>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1544ACF"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Circassians</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9C6D4BE"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Druze</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BDC6C4A"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Arabs</w:t>
            </w:r>
          </w:p>
        </w:tc>
        <w:tc>
          <w:tcPr>
            <w:tcW w:w="17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233490C"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Jews</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8615FE"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Population Group</w:t>
            </w:r>
          </w:p>
        </w:tc>
      </w:tr>
      <w:tr w:rsidR="0084622D" w:rsidRPr="00FD298B" w14:paraId="3FC2D269" w14:textId="77777777" w:rsidTr="00FD298B">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3470FEF"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83B2215"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F976CCD"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F35C0E7"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1C361BE3"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2D88F41"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8FCAEDF"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45"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0CD56F7"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2361"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08DECD0" w14:textId="0489E4F3"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 xml:space="preserve"> Gender</w:t>
            </w:r>
          </w:p>
        </w:tc>
      </w:tr>
      <w:tr w:rsidR="0084622D" w:rsidRPr="00FD298B" w14:paraId="432CD9C7" w14:textId="77777777" w:rsidTr="00FD298B">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5B432237"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3</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9847198"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2906B75A"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91</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1B4B717"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189</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0CE09419"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2,390</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1E9E330A"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4,785</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3618DAB2"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6,122</w:t>
            </w:r>
          </w:p>
        </w:tc>
        <w:tc>
          <w:tcPr>
            <w:tcW w:w="845" w:type="dxa"/>
            <w:tcBorders>
              <w:top w:val="nil"/>
              <w:left w:val="single" w:sz="4" w:space="0" w:color="auto"/>
              <w:bottom w:val="single" w:sz="4" w:space="0" w:color="auto"/>
              <w:right w:val="single" w:sz="4" w:space="0" w:color="auto"/>
            </w:tcBorders>
            <w:shd w:val="clear" w:color="auto" w:fill="auto"/>
            <w:noWrap/>
            <w:vAlign w:val="center"/>
          </w:tcPr>
          <w:p w14:paraId="728AA19C"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15,518</w:t>
            </w:r>
          </w:p>
        </w:tc>
        <w:tc>
          <w:tcPr>
            <w:tcW w:w="2361" w:type="dxa"/>
            <w:tcBorders>
              <w:top w:val="nil"/>
              <w:left w:val="single" w:sz="4" w:space="0" w:color="auto"/>
              <w:bottom w:val="single" w:sz="4" w:space="0" w:color="auto"/>
              <w:right w:val="single" w:sz="4" w:space="0" w:color="auto"/>
            </w:tcBorders>
            <w:vAlign w:val="center"/>
          </w:tcPr>
          <w:p w14:paraId="4B66D602" w14:textId="77777777" w:rsidR="0084622D" w:rsidRPr="00FD298B" w:rsidRDefault="0084622D" w:rsidP="0084622D">
            <w:pPr>
              <w:bidi w:val="0"/>
              <w:spacing w:after="0" w:line="240" w:lineRule="auto"/>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Total</w:t>
            </w:r>
          </w:p>
        </w:tc>
      </w:tr>
      <w:tr w:rsidR="0084622D" w:rsidRPr="00FD298B" w14:paraId="0D34DD3D" w14:textId="77777777" w:rsidTr="00FD298B">
        <w:trPr>
          <w:trHeight w:val="300"/>
          <w:jc w:val="center"/>
        </w:trPr>
        <w:tc>
          <w:tcPr>
            <w:tcW w:w="699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AAB72F9"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2022</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667F78"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Year</w:t>
            </w:r>
          </w:p>
        </w:tc>
      </w:tr>
      <w:tr w:rsidR="0084622D" w:rsidRPr="00FD298B" w14:paraId="6D5E6CE8" w14:textId="77777777" w:rsidTr="00FD298B">
        <w:trPr>
          <w:trHeight w:val="300"/>
          <w:jc w:val="center"/>
        </w:trPr>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0181AF1"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Circassians</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7CE68B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Druze</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4494142A"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Arabs</w:t>
            </w:r>
          </w:p>
        </w:tc>
        <w:tc>
          <w:tcPr>
            <w:tcW w:w="17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FD66772"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Jews</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4B7899"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Population Group</w:t>
            </w:r>
          </w:p>
        </w:tc>
      </w:tr>
      <w:tr w:rsidR="0084622D" w:rsidRPr="00FD298B" w14:paraId="69E052D5" w14:textId="77777777" w:rsidTr="00FD298B">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A84ECA0"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876A924"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B439CF3"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BE8EC12"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1B5478E"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286E455"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BF2713C"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45"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2EEEFB44"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2361"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12A2BD5" w14:textId="3D3E0970"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 xml:space="preserve"> Gender</w:t>
            </w:r>
          </w:p>
        </w:tc>
      </w:tr>
      <w:tr w:rsidR="0084622D" w:rsidRPr="00FD298B" w14:paraId="64DE4F7F" w14:textId="77777777" w:rsidTr="00FD298B">
        <w:trPr>
          <w:trHeight w:val="300"/>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45B7BBD4"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34AD80E5"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7F36929A"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89</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BA30DBC"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179</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6952E5CC"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2,467</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2C46B0BB"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4,868</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2EF6C5CF"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6,564</w:t>
            </w:r>
          </w:p>
        </w:tc>
        <w:tc>
          <w:tcPr>
            <w:tcW w:w="845" w:type="dxa"/>
            <w:tcBorders>
              <w:top w:val="nil"/>
              <w:left w:val="single" w:sz="4" w:space="0" w:color="auto"/>
              <w:bottom w:val="single" w:sz="4" w:space="0" w:color="auto"/>
              <w:right w:val="single" w:sz="4" w:space="0" w:color="auto"/>
            </w:tcBorders>
            <w:shd w:val="clear" w:color="auto" w:fill="auto"/>
            <w:noWrap/>
            <w:vAlign w:val="center"/>
          </w:tcPr>
          <w:p w14:paraId="4C0F61CD"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16,310</w:t>
            </w:r>
          </w:p>
        </w:tc>
        <w:tc>
          <w:tcPr>
            <w:tcW w:w="2361" w:type="dxa"/>
            <w:tcBorders>
              <w:top w:val="nil"/>
              <w:left w:val="single" w:sz="4" w:space="0" w:color="auto"/>
              <w:bottom w:val="single" w:sz="4" w:space="0" w:color="auto"/>
              <w:right w:val="single" w:sz="4" w:space="0" w:color="auto"/>
            </w:tcBorders>
            <w:vAlign w:val="center"/>
          </w:tcPr>
          <w:p w14:paraId="0527D9E1" w14:textId="77777777" w:rsidR="0084622D" w:rsidRPr="00FD298B" w:rsidRDefault="0084622D" w:rsidP="0084622D">
            <w:pPr>
              <w:bidi w:val="0"/>
              <w:spacing w:after="0" w:line="240" w:lineRule="auto"/>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Total</w:t>
            </w:r>
          </w:p>
        </w:tc>
      </w:tr>
      <w:tr w:rsidR="0084622D" w:rsidRPr="00FD298B" w14:paraId="12D45E0B" w14:textId="77777777" w:rsidTr="00FD298B">
        <w:trPr>
          <w:trHeight w:val="300"/>
          <w:jc w:val="center"/>
        </w:trPr>
        <w:tc>
          <w:tcPr>
            <w:tcW w:w="6999"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F9CB545"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2023</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E2F4C0"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Year</w:t>
            </w:r>
          </w:p>
        </w:tc>
      </w:tr>
      <w:tr w:rsidR="0084622D" w:rsidRPr="00FD298B" w14:paraId="2920E8FF" w14:textId="77777777" w:rsidTr="00FD298B">
        <w:trPr>
          <w:trHeight w:val="300"/>
          <w:jc w:val="center"/>
        </w:trPr>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8287BDF"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Circassians</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4251CD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Druze</w:t>
            </w:r>
          </w:p>
        </w:tc>
        <w:tc>
          <w:tcPr>
            <w:tcW w:w="175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5ED01D4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Arabs</w:t>
            </w:r>
          </w:p>
        </w:tc>
        <w:tc>
          <w:tcPr>
            <w:tcW w:w="1746"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70FFF6F8"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Jews</w:t>
            </w:r>
          </w:p>
        </w:tc>
        <w:tc>
          <w:tcPr>
            <w:tcW w:w="2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B2818E"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Population Group</w:t>
            </w:r>
          </w:p>
        </w:tc>
      </w:tr>
      <w:tr w:rsidR="0084622D" w:rsidRPr="00FD298B" w14:paraId="081759B7" w14:textId="77777777" w:rsidTr="00FD298B">
        <w:trPr>
          <w:trHeight w:val="300"/>
          <w:jc w:val="center"/>
        </w:trPr>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6E975241"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E3B7CBA"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B2CC1D1"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F14250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2DD3690"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50"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0B8314EC"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901"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EC656B6"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Female</w:t>
            </w:r>
          </w:p>
        </w:tc>
        <w:tc>
          <w:tcPr>
            <w:tcW w:w="845"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9F947B4" w14:textId="77777777" w:rsidR="0084622D" w:rsidRPr="00FD298B" w:rsidRDefault="0084622D" w:rsidP="00FD298B">
            <w:pPr>
              <w:bidi w:val="0"/>
              <w:spacing w:after="0" w:line="240" w:lineRule="auto"/>
              <w:jc w:val="center"/>
              <w:rPr>
                <w:rFonts w:asciiTheme="majorBidi" w:eastAsia="Times New Roman" w:hAnsiTheme="majorBidi" w:cstheme="majorBidi"/>
                <w:b/>
                <w:bCs/>
                <w:color w:val="000000"/>
                <w:rtl/>
              </w:rPr>
            </w:pPr>
            <w:r w:rsidRPr="00FD298B">
              <w:rPr>
                <w:rFonts w:asciiTheme="majorBidi" w:eastAsia="Times New Roman" w:hAnsiTheme="majorBidi" w:cstheme="majorBidi"/>
                <w:b/>
                <w:bCs/>
                <w:color w:val="000000"/>
              </w:rPr>
              <w:t>Male</w:t>
            </w:r>
          </w:p>
        </w:tc>
        <w:tc>
          <w:tcPr>
            <w:tcW w:w="2361"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B409816" w14:textId="711D7C50" w:rsidR="0084622D" w:rsidRPr="00FD298B" w:rsidRDefault="0084622D" w:rsidP="00FD298B">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Gender</w:t>
            </w:r>
          </w:p>
        </w:tc>
      </w:tr>
      <w:tr w:rsidR="0084622D" w:rsidRPr="00FD298B" w14:paraId="70481B9B" w14:textId="77777777" w:rsidTr="00FD298B">
        <w:trPr>
          <w:trHeight w:val="358"/>
          <w:jc w:val="center"/>
        </w:trPr>
        <w:tc>
          <w:tcPr>
            <w:tcW w:w="901" w:type="dxa"/>
            <w:tcBorders>
              <w:top w:val="nil"/>
              <w:left w:val="single" w:sz="4" w:space="0" w:color="auto"/>
              <w:bottom w:val="single" w:sz="4" w:space="0" w:color="auto"/>
              <w:right w:val="single" w:sz="4" w:space="0" w:color="auto"/>
            </w:tcBorders>
            <w:shd w:val="clear" w:color="auto" w:fill="auto"/>
            <w:noWrap/>
            <w:vAlign w:val="center"/>
          </w:tcPr>
          <w:p w14:paraId="6511403D"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4</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1DA4C62"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3</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0EB13ED8"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86</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40C4A5E2"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189</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531C9888"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2,506</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0B14738C"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4,974</w:t>
            </w:r>
          </w:p>
        </w:tc>
        <w:tc>
          <w:tcPr>
            <w:tcW w:w="901" w:type="dxa"/>
            <w:tcBorders>
              <w:top w:val="nil"/>
              <w:left w:val="single" w:sz="4" w:space="0" w:color="auto"/>
              <w:bottom w:val="single" w:sz="4" w:space="0" w:color="auto"/>
              <w:right w:val="single" w:sz="4" w:space="0" w:color="auto"/>
            </w:tcBorders>
            <w:shd w:val="clear" w:color="auto" w:fill="auto"/>
            <w:noWrap/>
            <w:vAlign w:val="center"/>
          </w:tcPr>
          <w:p w14:paraId="2AA1890B"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7,121</w:t>
            </w:r>
          </w:p>
        </w:tc>
        <w:tc>
          <w:tcPr>
            <w:tcW w:w="845" w:type="dxa"/>
            <w:tcBorders>
              <w:top w:val="nil"/>
              <w:left w:val="single" w:sz="4" w:space="0" w:color="auto"/>
              <w:bottom w:val="single" w:sz="4" w:space="0" w:color="auto"/>
              <w:right w:val="single" w:sz="4" w:space="0" w:color="auto"/>
            </w:tcBorders>
            <w:shd w:val="clear" w:color="auto" w:fill="auto"/>
            <w:noWrap/>
            <w:vAlign w:val="center"/>
          </w:tcPr>
          <w:p w14:paraId="121333E8" w14:textId="77777777" w:rsidR="0084622D" w:rsidRPr="00FD298B" w:rsidRDefault="0084622D" w:rsidP="0084622D">
            <w:pPr>
              <w:bidi w:val="0"/>
              <w:spacing w:after="0" w:line="240" w:lineRule="auto"/>
              <w:jc w:val="center"/>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17,452</w:t>
            </w:r>
          </w:p>
        </w:tc>
        <w:tc>
          <w:tcPr>
            <w:tcW w:w="2361" w:type="dxa"/>
            <w:tcBorders>
              <w:top w:val="nil"/>
              <w:left w:val="single" w:sz="4" w:space="0" w:color="auto"/>
              <w:bottom w:val="single" w:sz="4" w:space="0" w:color="auto"/>
              <w:right w:val="single" w:sz="4" w:space="0" w:color="auto"/>
            </w:tcBorders>
            <w:vAlign w:val="center"/>
          </w:tcPr>
          <w:p w14:paraId="05BAF4A5" w14:textId="77777777" w:rsidR="0084622D" w:rsidRPr="00FD298B" w:rsidRDefault="0084622D" w:rsidP="0084622D">
            <w:pPr>
              <w:bidi w:val="0"/>
              <w:spacing w:after="0" w:line="240" w:lineRule="auto"/>
              <w:rPr>
                <w:rFonts w:asciiTheme="majorBidi" w:eastAsia="Times New Roman" w:hAnsiTheme="majorBidi" w:cstheme="majorBidi"/>
                <w:b/>
                <w:bCs/>
                <w:color w:val="000000"/>
              </w:rPr>
            </w:pPr>
            <w:r w:rsidRPr="00FD298B">
              <w:rPr>
                <w:rFonts w:asciiTheme="majorBidi" w:eastAsia="Times New Roman" w:hAnsiTheme="majorBidi" w:cstheme="majorBidi"/>
                <w:b/>
                <w:bCs/>
                <w:color w:val="000000"/>
              </w:rPr>
              <w:t>Total</w:t>
            </w:r>
          </w:p>
        </w:tc>
      </w:tr>
    </w:tbl>
    <w:p w14:paraId="1957F5F5" w14:textId="7C120EF3" w:rsidR="0084622D" w:rsidRPr="00DD5985" w:rsidRDefault="0084622D" w:rsidP="00046358">
      <w:pPr>
        <w:pStyle w:val="Default"/>
        <w:spacing w:after="120"/>
        <w:rPr>
          <w:rFonts w:asciiTheme="majorBidi" w:hAnsiTheme="majorBidi" w:cstheme="majorBidi"/>
          <w:sz w:val="22"/>
          <w:szCs w:val="22"/>
        </w:rPr>
      </w:pPr>
      <w:r w:rsidRPr="00FD298B">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5E837A2A" w14:textId="1336F1D1" w:rsidR="0084622D" w:rsidRPr="006D5936" w:rsidRDefault="0084622D" w:rsidP="008B63F9">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lastRenderedPageBreak/>
        <w:t xml:space="preserve">Table No. </w:t>
      </w:r>
      <w:r w:rsidR="00E55497">
        <w:rPr>
          <w:rFonts w:asciiTheme="majorBidi" w:hAnsiTheme="majorBidi" w:cstheme="majorBidi"/>
          <w:b/>
          <w:bCs/>
          <w:sz w:val="24"/>
          <w:szCs w:val="24"/>
          <w:u w:val="single"/>
        </w:rPr>
        <w:t>56</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82659C">
        <w:rPr>
          <w:rFonts w:asciiTheme="majorBidi" w:hAnsiTheme="majorBidi" w:cstheme="majorBidi"/>
          <w:b/>
          <w:bCs/>
          <w:sz w:val="24"/>
          <w:szCs w:val="24"/>
          <w:u w:val="single"/>
        </w:rPr>
        <w:t>Elementary, Intermediate and High School Pupils with Disabilities in Special Education Schools (</w:t>
      </w:r>
      <w:r w:rsidRPr="0026495D">
        <w:rPr>
          <w:rFonts w:asciiTheme="majorBidi" w:hAnsiTheme="majorBidi" w:cstheme="majorBidi"/>
          <w:b/>
          <w:bCs/>
          <w:sz w:val="24"/>
          <w:szCs w:val="24"/>
          <w:u w:val="single"/>
        </w:rPr>
        <w:t>by Residential District, Population Group and Gender (2023</w:t>
      </w:r>
      <w:r w:rsidR="001D5405" w:rsidRPr="006D5936">
        <w:rPr>
          <w:rFonts w:asciiTheme="majorBidi" w:hAnsiTheme="majorBidi" w:cstheme="majorBidi"/>
          <w:b/>
          <w:bCs/>
          <w:sz w:val="24"/>
          <w:szCs w:val="24"/>
          <w:u w:val="single"/>
        </w:rPr>
        <w:t>)</w:t>
      </w:r>
      <w:r w:rsidRPr="006D5936">
        <w:rPr>
          <w:rFonts w:asciiTheme="majorBidi" w:hAnsiTheme="majorBidi" w:cstheme="majorBidi"/>
          <w:b/>
          <w:bCs/>
          <w:sz w:val="24"/>
          <w:szCs w:val="24"/>
          <w:u w:val="single"/>
        </w:rPr>
        <w:t>)</w:t>
      </w:r>
    </w:p>
    <w:tbl>
      <w:tblPr>
        <w:tblStyle w:val="TableGrid"/>
        <w:tblW w:w="8926" w:type="dxa"/>
        <w:jc w:val="center"/>
        <w:tblLook w:val="04A0" w:firstRow="1" w:lastRow="0" w:firstColumn="1" w:lastColumn="0" w:noHBand="0" w:noVBand="1"/>
      </w:tblPr>
      <w:tblGrid>
        <w:gridCol w:w="1968"/>
        <w:gridCol w:w="850"/>
        <w:gridCol w:w="901"/>
        <w:gridCol w:w="837"/>
        <w:gridCol w:w="901"/>
        <w:gridCol w:w="833"/>
        <w:gridCol w:w="901"/>
        <w:gridCol w:w="834"/>
        <w:gridCol w:w="901"/>
      </w:tblGrid>
      <w:tr w:rsidR="0084622D" w:rsidRPr="00FD298B" w14:paraId="3B84D4D2" w14:textId="77777777" w:rsidTr="00FD298B">
        <w:trPr>
          <w:jc w:val="center"/>
        </w:trPr>
        <w:tc>
          <w:tcPr>
            <w:tcW w:w="2080" w:type="dxa"/>
            <w:shd w:val="clear" w:color="auto" w:fill="BFBFBF" w:themeFill="background1" w:themeFillShade="BF"/>
            <w:vAlign w:val="center"/>
          </w:tcPr>
          <w:p w14:paraId="74F28601"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170BD205"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2023</w:t>
            </w:r>
          </w:p>
        </w:tc>
      </w:tr>
      <w:tr w:rsidR="0084622D" w:rsidRPr="00FD298B" w14:paraId="6C4D7545" w14:textId="77777777" w:rsidTr="00FD298B">
        <w:trPr>
          <w:jc w:val="center"/>
        </w:trPr>
        <w:tc>
          <w:tcPr>
            <w:tcW w:w="2080" w:type="dxa"/>
            <w:shd w:val="clear" w:color="auto" w:fill="BFBFBF" w:themeFill="background1" w:themeFillShade="BF"/>
            <w:vAlign w:val="center"/>
          </w:tcPr>
          <w:p w14:paraId="71E54F4F"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05206D6F"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4812E5CF"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18070FAB"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61F0C1F3"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Circassians</w:t>
            </w:r>
          </w:p>
        </w:tc>
      </w:tr>
      <w:tr w:rsidR="0084622D" w:rsidRPr="00FD298B" w14:paraId="6BC0B383" w14:textId="77777777" w:rsidTr="00FD298B">
        <w:trPr>
          <w:jc w:val="center"/>
        </w:trPr>
        <w:tc>
          <w:tcPr>
            <w:tcW w:w="2080" w:type="dxa"/>
            <w:shd w:val="clear" w:color="auto" w:fill="BFBFBF" w:themeFill="background1" w:themeFillShade="BF"/>
            <w:vAlign w:val="center"/>
          </w:tcPr>
          <w:p w14:paraId="7298CAC7"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District/ Gender</w:t>
            </w:r>
          </w:p>
        </w:tc>
        <w:tc>
          <w:tcPr>
            <w:tcW w:w="855" w:type="dxa"/>
            <w:shd w:val="clear" w:color="auto" w:fill="BFBFBF" w:themeFill="background1" w:themeFillShade="BF"/>
            <w:vAlign w:val="center"/>
          </w:tcPr>
          <w:p w14:paraId="6AA83817"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27CB7AD"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159F4237"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19BBEDB5"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599AF54B"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8C13575"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172CA2F9"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tl/>
              </w:rPr>
            </w:pPr>
            <w:r w:rsidRPr="00FD298B">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674D94A"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Female</w:t>
            </w:r>
          </w:p>
        </w:tc>
      </w:tr>
      <w:tr w:rsidR="0084622D" w:rsidRPr="00FD298B" w14:paraId="11DA6806" w14:textId="77777777" w:rsidTr="00FD298B">
        <w:trPr>
          <w:jc w:val="center"/>
        </w:trPr>
        <w:tc>
          <w:tcPr>
            <w:tcW w:w="2080" w:type="dxa"/>
            <w:vAlign w:val="center"/>
          </w:tcPr>
          <w:p w14:paraId="5AB39B4E" w14:textId="77777777" w:rsidR="0084622D" w:rsidRPr="00FD298B" w:rsidRDefault="0084622D" w:rsidP="0084622D">
            <w:pPr>
              <w:pStyle w:val="Default"/>
              <w:bidi w:val="0"/>
              <w:rPr>
                <w:rFonts w:asciiTheme="majorBidi" w:hAnsiTheme="majorBidi" w:cstheme="majorBidi"/>
                <w:sz w:val="22"/>
                <w:szCs w:val="22"/>
              </w:rPr>
            </w:pPr>
            <w:r w:rsidRPr="00FD298B">
              <w:rPr>
                <w:rFonts w:asciiTheme="majorBidi" w:hAnsiTheme="majorBidi" w:cstheme="majorBidi"/>
                <w:sz w:val="22"/>
                <w:szCs w:val="22"/>
              </w:rPr>
              <w:t>South</w:t>
            </w:r>
          </w:p>
        </w:tc>
        <w:tc>
          <w:tcPr>
            <w:tcW w:w="855" w:type="dxa"/>
            <w:vAlign w:val="center"/>
          </w:tcPr>
          <w:p w14:paraId="3759DCC6"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1,916</w:t>
            </w:r>
          </w:p>
        </w:tc>
        <w:tc>
          <w:tcPr>
            <w:tcW w:w="856" w:type="dxa"/>
            <w:vAlign w:val="center"/>
          </w:tcPr>
          <w:p w14:paraId="0D775ED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685</w:t>
            </w:r>
          </w:p>
        </w:tc>
        <w:tc>
          <w:tcPr>
            <w:tcW w:w="856" w:type="dxa"/>
            <w:vAlign w:val="center"/>
          </w:tcPr>
          <w:p w14:paraId="377D24F5"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620</w:t>
            </w:r>
          </w:p>
        </w:tc>
        <w:tc>
          <w:tcPr>
            <w:tcW w:w="856" w:type="dxa"/>
            <w:vAlign w:val="center"/>
          </w:tcPr>
          <w:p w14:paraId="56FFAB36"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435</w:t>
            </w:r>
          </w:p>
        </w:tc>
        <w:tc>
          <w:tcPr>
            <w:tcW w:w="855" w:type="dxa"/>
            <w:vAlign w:val="center"/>
          </w:tcPr>
          <w:p w14:paraId="29581926"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33C99B2D"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c>
          <w:tcPr>
            <w:tcW w:w="856" w:type="dxa"/>
            <w:vAlign w:val="center"/>
          </w:tcPr>
          <w:p w14:paraId="5852D50E" w14:textId="7DCBFBE1"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7CC44D67" w14:textId="68D2E5EF"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FD298B" w14:paraId="4C1294E5" w14:textId="77777777" w:rsidTr="00FD298B">
        <w:trPr>
          <w:jc w:val="center"/>
        </w:trPr>
        <w:tc>
          <w:tcPr>
            <w:tcW w:w="2080" w:type="dxa"/>
            <w:vAlign w:val="center"/>
          </w:tcPr>
          <w:p w14:paraId="02D56E8C" w14:textId="77777777" w:rsidR="0084622D" w:rsidRPr="00FD298B" w:rsidRDefault="0084622D" w:rsidP="0084622D">
            <w:pPr>
              <w:pStyle w:val="Default"/>
              <w:bidi w:val="0"/>
              <w:rPr>
                <w:rFonts w:asciiTheme="majorBidi" w:hAnsiTheme="majorBidi" w:cstheme="majorBidi"/>
                <w:sz w:val="22"/>
                <w:szCs w:val="22"/>
              </w:rPr>
            </w:pPr>
            <w:r w:rsidRPr="00FD298B">
              <w:rPr>
                <w:rFonts w:asciiTheme="majorBidi" w:hAnsiTheme="majorBidi" w:cstheme="majorBidi"/>
                <w:sz w:val="22"/>
                <w:szCs w:val="22"/>
              </w:rPr>
              <w:t>Haifa</w:t>
            </w:r>
          </w:p>
        </w:tc>
        <w:tc>
          <w:tcPr>
            <w:tcW w:w="855" w:type="dxa"/>
            <w:vAlign w:val="center"/>
          </w:tcPr>
          <w:p w14:paraId="50FEA575"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2,170</w:t>
            </w:r>
          </w:p>
        </w:tc>
        <w:tc>
          <w:tcPr>
            <w:tcW w:w="856" w:type="dxa"/>
            <w:vAlign w:val="center"/>
          </w:tcPr>
          <w:p w14:paraId="541E66FA"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985</w:t>
            </w:r>
          </w:p>
        </w:tc>
        <w:tc>
          <w:tcPr>
            <w:tcW w:w="856" w:type="dxa"/>
            <w:vAlign w:val="center"/>
          </w:tcPr>
          <w:p w14:paraId="2D615DC3"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640</w:t>
            </w:r>
          </w:p>
        </w:tc>
        <w:tc>
          <w:tcPr>
            <w:tcW w:w="856" w:type="dxa"/>
            <w:vAlign w:val="center"/>
          </w:tcPr>
          <w:p w14:paraId="0B56CC9F"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319</w:t>
            </w:r>
          </w:p>
        </w:tc>
        <w:tc>
          <w:tcPr>
            <w:tcW w:w="855" w:type="dxa"/>
            <w:vAlign w:val="center"/>
          </w:tcPr>
          <w:p w14:paraId="1BF4ADE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37</w:t>
            </w:r>
          </w:p>
        </w:tc>
        <w:tc>
          <w:tcPr>
            <w:tcW w:w="856" w:type="dxa"/>
            <w:vAlign w:val="center"/>
          </w:tcPr>
          <w:p w14:paraId="14BF5A78"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w:t>
            </w:r>
          </w:p>
        </w:tc>
        <w:tc>
          <w:tcPr>
            <w:tcW w:w="856" w:type="dxa"/>
            <w:vAlign w:val="center"/>
          </w:tcPr>
          <w:p w14:paraId="0BFE7D3F" w14:textId="158AE2D3"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3D179096"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w:t>
            </w:r>
          </w:p>
        </w:tc>
      </w:tr>
      <w:tr w:rsidR="0084622D" w:rsidRPr="00FD298B" w14:paraId="577B6E5B" w14:textId="77777777" w:rsidTr="00FD298B">
        <w:trPr>
          <w:jc w:val="center"/>
        </w:trPr>
        <w:tc>
          <w:tcPr>
            <w:tcW w:w="2080" w:type="dxa"/>
            <w:vAlign w:val="center"/>
          </w:tcPr>
          <w:p w14:paraId="7FE6FD30" w14:textId="77777777" w:rsidR="0084622D" w:rsidRPr="00FD298B" w:rsidRDefault="0084622D" w:rsidP="0084622D">
            <w:pPr>
              <w:pStyle w:val="Default"/>
              <w:bidi w:val="0"/>
              <w:rPr>
                <w:rFonts w:asciiTheme="majorBidi" w:hAnsiTheme="majorBidi" w:cstheme="majorBidi"/>
                <w:sz w:val="22"/>
                <w:szCs w:val="22"/>
              </w:rPr>
            </w:pPr>
            <w:r w:rsidRPr="00FD298B">
              <w:rPr>
                <w:rFonts w:asciiTheme="majorBidi" w:hAnsiTheme="majorBidi" w:cstheme="majorBidi"/>
                <w:sz w:val="22"/>
                <w:szCs w:val="22"/>
              </w:rPr>
              <w:t>Jerusalem</w:t>
            </w:r>
          </w:p>
        </w:tc>
        <w:tc>
          <w:tcPr>
            <w:tcW w:w="855" w:type="dxa"/>
            <w:vAlign w:val="center"/>
          </w:tcPr>
          <w:p w14:paraId="5B8C1F22"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4,245</w:t>
            </w:r>
          </w:p>
        </w:tc>
        <w:tc>
          <w:tcPr>
            <w:tcW w:w="856" w:type="dxa"/>
            <w:vAlign w:val="center"/>
          </w:tcPr>
          <w:p w14:paraId="29934F9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1,456</w:t>
            </w:r>
          </w:p>
        </w:tc>
        <w:tc>
          <w:tcPr>
            <w:tcW w:w="856" w:type="dxa"/>
            <w:vAlign w:val="center"/>
          </w:tcPr>
          <w:p w14:paraId="13603CF4"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1,393</w:t>
            </w:r>
          </w:p>
        </w:tc>
        <w:tc>
          <w:tcPr>
            <w:tcW w:w="856" w:type="dxa"/>
            <w:vAlign w:val="center"/>
          </w:tcPr>
          <w:p w14:paraId="6E0F16DC"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724</w:t>
            </w:r>
          </w:p>
        </w:tc>
        <w:tc>
          <w:tcPr>
            <w:tcW w:w="855" w:type="dxa"/>
            <w:vAlign w:val="center"/>
          </w:tcPr>
          <w:p w14:paraId="53ECD4EE"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3FB19497" w14:textId="358DCB28"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A9E2E70" w14:textId="1E120D1D"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41684066" w14:textId="0C2C6457"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FD298B" w14:paraId="3C674312" w14:textId="77777777" w:rsidTr="00FD298B">
        <w:trPr>
          <w:jc w:val="center"/>
        </w:trPr>
        <w:tc>
          <w:tcPr>
            <w:tcW w:w="2080" w:type="dxa"/>
            <w:vAlign w:val="center"/>
          </w:tcPr>
          <w:p w14:paraId="35458914" w14:textId="77777777" w:rsidR="0084622D" w:rsidRPr="00FD298B" w:rsidRDefault="0084622D" w:rsidP="0084622D">
            <w:pPr>
              <w:pStyle w:val="Default"/>
              <w:bidi w:val="0"/>
              <w:rPr>
                <w:rFonts w:asciiTheme="majorBidi" w:hAnsiTheme="majorBidi" w:cstheme="majorBidi"/>
                <w:sz w:val="22"/>
                <w:szCs w:val="22"/>
              </w:rPr>
            </w:pPr>
            <w:r w:rsidRPr="00FD298B">
              <w:rPr>
                <w:rFonts w:asciiTheme="majorBidi" w:hAnsiTheme="majorBidi" w:cstheme="majorBidi"/>
                <w:sz w:val="22"/>
                <w:szCs w:val="22"/>
              </w:rPr>
              <w:t>Center</w:t>
            </w:r>
          </w:p>
        </w:tc>
        <w:tc>
          <w:tcPr>
            <w:tcW w:w="855" w:type="dxa"/>
            <w:vAlign w:val="center"/>
          </w:tcPr>
          <w:p w14:paraId="47A88CF2"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3,200</w:t>
            </w:r>
          </w:p>
        </w:tc>
        <w:tc>
          <w:tcPr>
            <w:tcW w:w="856" w:type="dxa"/>
            <w:vAlign w:val="center"/>
          </w:tcPr>
          <w:p w14:paraId="28340119"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1,555</w:t>
            </w:r>
          </w:p>
        </w:tc>
        <w:tc>
          <w:tcPr>
            <w:tcW w:w="856" w:type="dxa"/>
            <w:vAlign w:val="center"/>
          </w:tcPr>
          <w:p w14:paraId="6E1AE61C"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465</w:t>
            </w:r>
          </w:p>
        </w:tc>
        <w:tc>
          <w:tcPr>
            <w:tcW w:w="856" w:type="dxa"/>
            <w:vAlign w:val="center"/>
          </w:tcPr>
          <w:p w14:paraId="18FAABB2"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221</w:t>
            </w:r>
          </w:p>
        </w:tc>
        <w:tc>
          <w:tcPr>
            <w:tcW w:w="855" w:type="dxa"/>
            <w:vAlign w:val="center"/>
          </w:tcPr>
          <w:p w14:paraId="63999850" w14:textId="1BB78B29"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6752E4D" w14:textId="6B625E43"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287DEF67" w14:textId="37C71D49"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02561B70" w14:textId="6CBB578D"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FD298B" w14:paraId="04080456" w14:textId="77777777" w:rsidTr="00FD298B">
        <w:trPr>
          <w:jc w:val="center"/>
        </w:trPr>
        <w:tc>
          <w:tcPr>
            <w:tcW w:w="2080" w:type="dxa"/>
            <w:vAlign w:val="center"/>
          </w:tcPr>
          <w:p w14:paraId="6084E9E6" w14:textId="77777777" w:rsidR="0084622D" w:rsidRPr="00FD298B" w:rsidRDefault="0084622D" w:rsidP="0084622D">
            <w:pPr>
              <w:pStyle w:val="Default"/>
              <w:bidi w:val="0"/>
              <w:rPr>
                <w:rFonts w:asciiTheme="majorBidi" w:hAnsiTheme="majorBidi" w:cstheme="majorBidi"/>
                <w:sz w:val="22"/>
                <w:szCs w:val="22"/>
              </w:rPr>
            </w:pPr>
            <w:r w:rsidRPr="00FD298B">
              <w:rPr>
                <w:rFonts w:asciiTheme="majorBidi" w:hAnsiTheme="majorBidi" w:cstheme="majorBidi"/>
                <w:sz w:val="22"/>
                <w:szCs w:val="22"/>
              </w:rPr>
              <w:t>North</w:t>
            </w:r>
          </w:p>
        </w:tc>
        <w:tc>
          <w:tcPr>
            <w:tcW w:w="855" w:type="dxa"/>
            <w:vAlign w:val="center"/>
          </w:tcPr>
          <w:p w14:paraId="660DFDA9"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1,765</w:t>
            </w:r>
          </w:p>
        </w:tc>
        <w:tc>
          <w:tcPr>
            <w:tcW w:w="856" w:type="dxa"/>
            <w:vAlign w:val="center"/>
          </w:tcPr>
          <w:p w14:paraId="41C925D2"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819</w:t>
            </w:r>
          </w:p>
        </w:tc>
        <w:tc>
          <w:tcPr>
            <w:tcW w:w="856" w:type="dxa"/>
            <w:vAlign w:val="center"/>
          </w:tcPr>
          <w:p w14:paraId="5CBCB29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1,729</w:t>
            </w:r>
          </w:p>
        </w:tc>
        <w:tc>
          <w:tcPr>
            <w:tcW w:w="856" w:type="dxa"/>
            <w:vAlign w:val="center"/>
          </w:tcPr>
          <w:p w14:paraId="4E1B573E"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754</w:t>
            </w:r>
          </w:p>
        </w:tc>
        <w:tc>
          <w:tcPr>
            <w:tcW w:w="855" w:type="dxa"/>
            <w:vAlign w:val="center"/>
          </w:tcPr>
          <w:p w14:paraId="09EEB4F3"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150</w:t>
            </w:r>
          </w:p>
        </w:tc>
        <w:tc>
          <w:tcPr>
            <w:tcW w:w="856" w:type="dxa"/>
            <w:vAlign w:val="center"/>
          </w:tcPr>
          <w:p w14:paraId="25A0966F"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75</w:t>
            </w:r>
          </w:p>
        </w:tc>
        <w:tc>
          <w:tcPr>
            <w:tcW w:w="856" w:type="dxa"/>
            <w:vAlign w:val="center"/>
          </w:tcPr>
          <w:p w14:paraId="1CB7F718"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w:t>
            </w:r>
          </w:p>
        </w:tc>
        <w:tc>
          <w:tcPr>
            <w:tcW w:w="856" w:type="dxa"/>
            <w:vAlign w:val="center"/>
          </w:tcPr>
          <w:p w14:paraId="588F143B"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r>
      <w:tr w:rsidR="0084622D" w:rsidRPr="00FD298B" w14:paraId="049938C9" w14:textId="77777777" w:rsidTr="00FD298B">
        <w:trPr>
          <w:jc w:val="center"/>
        </w:trPr>
        <w:tc>
          <w:tcPr>
            <w:tcW w:w="2080" w:type="dxa"/>
            <w:vAlign w:val="center"/>
          </w:tcPr>
          <w:p w14:paraId="429B161B" w14:textId="3F657E13" w:rsidR="0084622D" w:rsidRPr="00FD298B" w:rsidRDefault="0084622D" w:rsidP="00046358">
            <w:pPr>
              <w:pStyle w:val="Default"/>
              <w:bidi w:val="0"/>
              <w:rPr>
                <w:rFonts w:asciiTheme="majorBidi" w:hAnsiTheme="majorBidi" w:cstheme="majorBidi"/>
                <w:sz w:val="22"/>
                <w:szCs w:val="22"/>
              </w:rPr>
            </w:pPr>
            <w:r w:rsidRPr="00FD298B">
              <w:rPr>
                <w:rFonts w:asciiTheme="majorBidi" w:hAnsiTheme="majorBidi" w:cstheme="majorBidi"/>
                <w:sz w:val="22"/>
                <w:szCs w:val="22"/>
              </w:rPr>
              <w:t xml:space="preserve">Tel </w:t>
            </w:r>
            <w:r w:rsidR="00046358" w:rsidRPr="00FD298B">
              <w:rPr>
                <w:rFonts w:asciiTheme="majorBidi" w:hAnsiTheme="majorBidi" w:cstheme="majorBidi"/>
                <w:sz w:val="22"/>
                <w:szCs w:val="22"/>
              </w:rPr>
              <w:t>Aviv-Jaffa</w:t>
            </w:r>
          </w:p>
        </w:tc>
        <w:tc>
          <w:tcPr>
            <w:tcW w:w="855" w:type="dxa"/>
            <w:vAlign w:val="center"/>
          </w:tcPr>
          <w:p w14:paraId="52ABF2DB"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4,156</w:t>
            </w:r>
          </w:p>
        </w:tc>
        <w:tc>
          <w:tcPr>
            <w:tcW w:w="856" w:type="dxa"/>
            <w:vAlign w:val="center"/>
          </w:tcPr>
          <w:p w14:paraId="2990AEBA"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1,621</w:t>
            </w:r>
          </w:p>
        </w:tc>
        <w:tc>
          <w:tcPr>
            <w:tcW w:w="856" w:type="dxa"/>
            <w:vAlign w:val="center"/>
          </w:tcPr>
          <w:p w14:paraId="2E8BD004"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127</w:t>
            </w:r>
          </w:p>
        </w:tc>
        <w:tc>
          <w:tcPr>
            <w:tcW w:w="856" w:type="dxa"/>
            <w:vAlign w:val="center"/>
          </w:tcPr>
          <w:p w14:paraId="44B7F70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53</w:t>
            </w:r>
          </w:p>
        </w:tc>
        <w:tc>
          <w:tcPr>
            <w:tcW w:w="855" w:type="dxa"/>
            <w:vAlign w:val="center"/>
          </w:tcPr>
          <w:p w14:paraId="608BBB20" w14:textId="797EF457"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6B96ABB1" w14:textId="77777777" w:rsidR="0084622D" w:rsidRPr="00FD298B" w:rsidRDefault="0084622D" w:rsidP="0084622D">
            <w:pPr>
              <w:bidi w:val="0"/>
              <w:spacing w:after="0" w:line="240" w:lineRule="auto"/>
              <w:jc w:val="center"/>
              <w:rPr>
                <w:rFonts w:asciiTheme="majorBidi" w:hAnsiTheme="majorBidi" w:cstheme="majorBidi"/>
                <w:color w:val="000000"/>
                <w:sz w:val="22"/>
                <w:szCs w:val="22"/>
              </w:rPr>
            </w:pPr>
            <w:r w:rsidRPr="00FD298B">
              <w:rPr>
                <w:rFonts w:asciiTheme="majorBidi" w:hAnsiTheme="majorBidi" w:cstheme="majorBidi"/>
                <w:color w:val="000000"/>
                <w:sz w:val="22"/>
                <w:szCs w:val="22"/>
              </w:rPr>
              <w:t>1</w:t>
            </w:r>
          </w:p>
        </w:tc>
        <w:tc>
          <w:tcPr>
            <w:tcW w:w="856" w:type="dxa"/>
            <w:vAlign w:val="center"/>
          </w:tcPr>
          <w:p w14:paraId="0E4582D1" w14:textId="4D095140"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1BB8336A" w14:textId="0C81077F" w:rsidR="0084622D" w:rsidRPr="00FD298B"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FD298B" w14:paraId="3EFD5F7A" w14:textId="77777777" w:rsidTr="00FD298B">
        <w:trPr>
          <w:jc w:val="center"/>
        </w:trPr>
        <w:tc>
          <w:tcPr>
            <w:tcW w:w="2080" w:type="dxa"/>
            <w:vAlign w:val="center"/>
          </w:tcPr>
          <w:p w14:paraId="0524313E" w14:textId="77777777" w:rsidR="0084622D" w:rsidRPr="00FD298B" w:rsidRDefault="0084622D" w:rsidP="0084622D">
            <w:pPr>
              <w:pStyle w:val="Default"/>
              <w:bidi w:val="0"/>
              <w:rPr>
                <w:rFonts w:asciiTheme="majorBidi" w:hAnsiTheme="majorBidi" w:cstheme="majorBidi"/>
                <w:b/>
                <w:bCs/>
                <w:sz w:val="22"/>
                <w:szCs w:val="22"/>
              </w:rPr>
            </w:pPr>
            <w:r w:rsidRPr="00FD298B">
              <w:rPr>
                <w:rFonts w:asciiTheme="majorBidi" w:hAnsiTheme="majorBidi" w:cstheme="majorBidi"/>
                <w:b/>
                <w:bCs/>
                <w:sz w:val="22"/>
                <w:szCs w:val="22"/>
              </w:rPr>
              <w:t>Total</w:t>
            </w:r>
          </w:p>
        </w:tc>
        <w:tc>
          <w:tcPr>
            <w:tcW w:w="855" w:type="dxa"/>
            <w:vAlign w:val="center"/>
          </w:tcPr>
          <w:p w14:paraId="5881D02B"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17,452</w:t>
            </w:r>
          </w:p>
        </w:tc>
        <w:tc>
          <w:tcPr>
            <w:tcW w:w="856" w:type="dxa"/>
            <w:vAlign w:val="center"/>
          </w:tcPr>
          <w:p w14:paraId="071BE7C1"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7,121</w:t>
            </w:r>
          </w:p>
        </w:tc>
        <w:tc>
          <w:tcPr>
            <w:tcW w:w="856" w:type="dxa"/>
            <w:vAlign w:val="center"/>
          </w:tcPr>
          <w:p w14:paraId="54967A54"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4,974</w:t>
            </w:r>
          </w:p>
        </w:tc>
        <w:tc>
          <w:tcPr>
            <w:tcW w:w="856" w:type="dxa"/>
            <w:vAlign w:val="center"/>
          </w:tcPr>
          <w:p w14:paraId="2BDFD098"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2,506</w:t>
            </w:r>
          </w:p>
        </w:tc>
        <w:tc>
          <w:tcPr>
            <w:tcW w:w="855" w:type="dxa"/>
            <w:vAlign w:val="center"/>
          </w:tcPr>
          <w:p w14:paraId="44521629"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189</w:t>
            </w:r>
          </w:p>
        </w:tc>
        <w:tc>
          <w:tcPr>
            <w:tcW w:w="856" w:type="dxa"/>
            <w:vAlign w:val="center"/>
          </w:tcPr>
          <w:p w14:paraId="1C28EC8D"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86</w:t>
            </w:r>
          </w:p>
        </w:tc>
        <w:tc>
          <w:tcPr>
            <w:tcW w:w="856" w:type="dxa"/>
            <w:vAlign w:val="center"/>
          </w:tcPr>
          <w:p w14:paraId="6907A5E7"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4</w:t>
            </w:r>
          </w:p>
        </w:tc>
        <w:tc>
          <w:tcPr>
            <w:tcW w:w="856" w:type="dxa"/>
            <w:vAlign w:val="center"/>
          </w:tcPr>
          <w:p w14:paraId="65747019" w14:textId="77777777" w:rsidR="0084622D" w:rsidRPr="00FD298B" w:rsidRDefault="0084622D" w:rsidP="0084622D">
            <w:pPr>
              <w:bidi w:val="0"/>
              <w:spacing w:after="0" w:line="240" w:lineRule="auto"/>
              <w:jc w:val="center"/>
              <w:rPr>
                <w:rFonts w:asciiTheme="majorBidi" w:hAnsiTheme="majorBidi" w:cstheme="majorBidi"/>
                <w:b/>
                <w:bCs/>
                <w:color w:val="000000"/>
                <w:sz w:val="22"/>
                <w:szCs w:val="22"/>
              </w:rPr>
            </w:pPr>
            <w:r w:rsidRPr="00FD298B">
              <w:rPr>
                <w:rFonts w:asciiTheme="majorBidi" w:hAnsiTheme="majorBidi" w:cstheme="majorBidi"/>
                <w:b/>
                <w:bCs/>
                <w:color w:val="000000"/>
                <w:sz w:val="22"/>
                <w:szCs w:val="22"/>
              </w:rPr>
              <w:t>3</w:t>
            </w:r>
          </w:p>
        </w:tc>
      </w:tr>
    </w:tbl>
    <w:p w14:paraId="1944907B" w14:textId="750A6529" w:rsidR="0084622D" w:rsidRPr="00DD5985" w:rsidRDefault="0084622D" w:rsidP="00046358">
      <w:pPr>
        <w:pStyle w:val="Default"/>
        <w:spacing w:after="120"/>
        <w:rPr>
          <w:rFonts w:asciiTheme="majorBidi" w:hAnsiTheme="majorBidi" w:cstheme="majorBidi"/>
          <w:sz w:val="22"/>
          <w:szCs w:val="22"/>
        </w:rPr>
      </w:pPr>
      <w:r w:rsidRPr="00FD298B">
        <w:rPr>
          <w:rFonts w:asciiTheme="majorBidi" w:hAnsiTheme="majorBidi" w:cstheme="majorBidi"/>
          <w:i/>
          <w:iCs/>
          <w:sz w:val="22"/>
          <w:szCs w:val="22"/>
        </w:rPr>
        <w:t>Source: Ministry of Education, May 2023</w:t>
      </w:r>
      <w:r w:rsidR="00DD5985">
        <w:rPr>
          <w:rFonts w:asciiTheme="majorBidi" w:hAnsiTheme="majorBidi" w:cstheme="majorBidi"/>
          <w:sz w:val="22"/>
          <w:szCs w:val="22"/>
        </w:rPr>
        <w:t>.</w:t>
      </w:r>
    </w:p>
    <w:p w14:paraId="76678B42" w14:textId="3DE79001" w:rsidR="0084622D" w:rsidRPr="006D5936" w:rsidRDefault="0084622D" w:rsidP="00342BFA">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57</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Pr="00C17425">
        <w:rPr>
          <w:rFonts w:asciiTheme="majorBidi" w:hAnsiTheme="majorBidi" w:cstheme="majorBidi"/>
          <w:b/>
          <w:bCs/>
          <w:sz w:val="24"/>
          <w:szCs w:val="24"/>
          <w:u w:val="single"/>
        </w:rPr>
        <w:t xml:space="preserve">Elementary, Intermediate and High School Pupils with Disabilities </w:t>
      </w:r>
      <w:r w:rsidRPr="0082659C">
        <w:rPr>
          <w:rFonts w:asciiTheme="majorBidi" w:hAnsiTheme="majorBidi" w:cstheme="majorBidi"/>
          <w:b/>
          <w:bCs/>
          <w:sz w:val="24"/>
          <w:szCs w:val="24"/>
          <w:u w:val="single"/>
        </w:rPr>
        <w:t>in Special Education Schools (by</w:t>
      </w:r>
      <w:r w:rsidRPr="00C17425">
        <w:rPr>
          <w:rFonts w:asciiTheme="majorBidi" w:hAnsiTheme="majorBidi" w:cstheme="majorBidi"/>
          <w:b/>
          <w:bCs/>
          <w:sz w:val="24"/>
          <w:szCs w:val="24"/>
          <w:u w:val="single"/>
        </w:rPr>
        <w:t xml:space="preserve"> Level of Education, Population Grou</w:t>
      </w:r>
      <w:r w:rsidRPr="0026495D">
        <w:rPr>
          <w:rFonts w:asciiTheme="majorBidi" w:hAnsiTheme="majorBidi" w:cstheme="majorBidi"/>
          <w:b/>
          <w:bCs/>
          <w:sz w:val="24"/>
          <w:szCs w:val="24"/>
          <w:u w:val="single"/>
        </w:rPr>
        <w:t xml:space="preserve">p and </w:t>
      </w:r>
      <w:r w:rsidRPr="00C17425">
        <w:rPr>
          <w:rFonts w:asciiTheme="majorBidi" w:hAnsiTheme="majorBidi" w:cstheme="majorBidi"/>
          <w:b/>
          <w:bCs/>
          <w:sz w:val="24"/>
          <w:szCs w:val="24"/>
          <w:u w:val="single"/>
        </w:rPr>
        <w:t xml:space="preserve">Gender </w:t>
      </w:r>
      <w:r w:rsidRPr="0026495D">
        <w:rPr>
          <w:rFonts w:asciiTheme="majorBidi" w:hAnsiTheme="majorBidi" w:cstheme="majorBidi"/>
          <w:b/>
          <w:bCs/>
          <w:sz w:val="24"/>
          <w:szCs w:val="24"/>
          <w:u w:val="single"/>
        </w:rPr>
        <w:t>(2022-2023)</w:t>
      </w:r>
      <w:r w:rsidR="001D5405" w:rsidRPr="006D5936">
        <w:rPr>
          <w:rFonts w:asciiTheme="majorBidi" w:hAnsiTheme="majorBidi" w:cstheme="majorBidi"/>
          <w:b/>
          <w:bCs/>
          <w:sz w:val="24"/>
          <w:szCs w:val="24"/>
          <w:u w:val="single"/>
        </w:rPr>
        <w:t>)</w:t>
      </w:r>
    </w:p>
    <w:tbl>
      <w:tblPr>
        <w:tblStyle w:val="TableGrid"/>
        <w:tblW w:w="8926" w:type="dxa"/>
        <w:tblLook w:val="04A0" w:firstRow="1" w:lastRow="0" w:firstColumn="1" w:lastColumn="0" w:noHBand="0" w:noVBand="1"/>
      </w:tblPr>
      <w:tblGrid>
        <w:gridCol w:w="1972"/>
        <w:gridCol w:w="850"/>
        <w:gridCol w:w="901"/>
        <w:gridCol w:w="835"/>
        <w:gridCol w:w="901"/>
        <w:gridCol w:w="832"/>
        <w:gridCol w:w="901"/>
        <w:gridCol w:w="833"/>
        <w:gridCol w:w="901"/>
      </w:tblGrid>
      <w:tr w:rsidR="0084622D" w:rsidRPr="00B42BB3" w14:paraId="4C0D5246" w14:textId="77777777" w:rsidTr="0084622D">
        <w:tc>
          <w:tcPr>
            <w:tcW w:w="2080" w:type="dxa"/>
            <w:shd w:val="clear" w:color="auto" w:fill="BFBFBF" w:themeFill="background1" w:themeFillShade="BF"/>
            <w:vAlign w:val="center"/>
          </w:tcPr>
          <w:p w14:paraId="7D56553D"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74110582"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2022</w:t>
            </w:r>
          </w:p>
        </w:tc>
      </w:tr>
      <w:tr w:rsidR="0084622D" w:rsidRPr="00B42BB3" w14:paraId="0D17ADF2" w14:textId="77777777" w:rsidTr="0084622D">
        <w:tc>
          <w:tcPr>
            <w:tcW w:w="2080" w:type="dxa"/>
            <w:shd w:val="clear" w:color="auto" w:fill="BFBFBF" w:themeFill="background1" w:themeFillShade="BF"/>
            <w:vAlign w:val="center"/>
          </w:tcPr>
          <w:p w14:paraId="361A1F9F"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Population Group</w:t>
            </w:r>
          </w:p>
        </w:tc>
        <w:tc>
          <w:tcPr>
            <w:tcW w:w="1711" w:type="dxa"/>
            <w:gridSpan w:val="2"/>
            <w:shd w:val="clear" w:color="auto" w:fill="BFBFBF" w:themeFill="background1" w:themeFillShade="BF"/>
            <w:vAlign w:val="center"/>
          </w:tcPr>
          <w:p w14:paraId="233BE896"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Jews</w:t>
            </w:r>
          </w:p>
        </w:tc>
        <w:tc>
          <w:tcPr>
            <w:tcW w:w="1712" w:type="dxa"/>
            <w:gridSpan w:val="2"/>
            <w:shd w:val="clear" w:color="auto" w:fill="BFBFBF" w:themeFill="background1" w:themeFillShade="BF"/>
            <w:vAlign w:val="center"/>
          </w:tcPr>
          <w:p w14:paraId="4C568374"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Arabs</w:t>
            </w:r>
          </w:p>
        </w:tc>
        <w:tc>
          <w:tcPr>
            <w:tcW w:w="1711" w:type="dxa"/>
            <w:gridSpan w:val="2"/>
            <w:shd w:val="clear" w:color="auto" w:fill="BFBFBF" w:themeFill="background1" w:themeFillShade="BF"/>
            <w:vAlign w:val="center"/>
          </w:tcPr>
          <w:p w14:paraId="2DFDE57D"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Druze</w:t>
            </w:r>
          </w:p>
        </w:tc>
        <w:tc>
          <w:tcPr>
            <w:tcW w:w="1712" w:type="dxa"/>
            <w:gridSpan w:val="2"/>
            <w:shd w:val="clear" w:color="auto" w:fill="BFBFBF" w:themeFill="background1" w:themeFillShade="BF"/>
            <w:vAlign w:val="center"/>
          </w:tcPr>
          <w:p w14:paraId="0059B8EB"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Circassians</w:t>
            </w:r>
          </w:p>
        </w:tc>
      </w:tr>
      <w:tr w:rsidR="0084622D" w:rsidRPr="00B42BB3" w14:paraId="79E0B6E3" w14:textId="77777777" w:rsidTr="0084622D">
        <w:tc>
          <w:tcPr>
            <w:tcW w:w="2080" w:type="dxa"/>
            <w:shd w:val="clear" w:color="auto" w:fill="BFBFBF" w:themeFill="background1" w:themeFillShade="BF"/>
            <w:vAlign w:val="center"/>
          </w:tcPr>
          <w:p w14:paraId="6078D496"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School/ Gender</w:t>
            </w:r>
          </w:p>
        </w:tc>
        <w:tc>
          <w:tcPr>
            <w:tcW w:w="855" w:type="dxa"/>
            <w:shd w:val="clear" w:color="auto" w:fill="BFBFBF" w:themeFill="background1" w:themeFillShade="BF"/>
            <w:vAlign w:val="center"/>
          </w:tcPr>
          <w:p w14:paraId="16806523"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6B4B46C"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6D7A82BA"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0FF5FE34"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Female</w:t>
            </w:r>
          </w:p>
        </w:tc>
        <w:tc>
          <w:tcPr>
            <w:tcW w:w="855" w:type="dxa"/>
            <w:shd w:val="clear" w:color="auto" w:fill="BFBFBF" w:themeFill="background1" w:themeFillShade="BF"/>
            <w:vAlign w:val="center"/>
          </w:tcPr>
          <w:p w14:paraId="6B25C244"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229A9F72"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Female</w:t>
            </w:r>
          </w:p>
        </w:tc>
        <w:tc>
          <w:tcPr>
            <w:tcW w:w="856" w:type="dxa"/>
            <w:shd w:val="clear" w:color="auto" w:fill="BFBFBF" w:themeFill="background1" w:themeFillShade="BF"/>
            <w:vAlign w:val="center"/>
          </w:tcPr>
          <w:p w14:paraId="20E38BE4"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Male</w:t>
            </w:r>
          </w:p>
        </w:tc>
        <w:tc>
          <w:tcPr>
            <w:tcW w:w="856" w:type="dxa"/>
            <w:shd w:val="clear" w:color="auto" w:fill="BFBFBF" w:themeFill="background1" w:themeFillShade="BF"/>
            <w:vAlign w:val="center"/>
          </w:tcPr>
          <w:p w14:paraId="547A7B80"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Female</w:t>
            </w:r>
          </w:p>
        </w:tc>
      </w:tr>
      <w:tr w:rsidR="0084622D" w:rsidRPr="00B42BB3" w14:paraId="4949FC7C" w14:textId="77777777" w:rsidTr="0084622D">
        <w:tc>
          <w:tcPr>
            <w:tcW w:w="2080" w:type="dxa"/>
            <w:vAlign w:val="center"/>
          </w:tcPr>
          <w:p w14:paraId="3CD5170E"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Elementary School</w:t>
            </w:r>
          </w:p>
        </w:tc>
        <w:tc>
          <w:tcPr>
            <w:tcW w:w="855" w:type="dxa"/>
            <w:vAlign w:val="center"/>
          </w:tcPr>
          <w:p w14:paraId="55E23FD6"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9,115</w:t>
            </w:r>
          </w:p>
        </w:tc>
        <w:tc>
          <w:tcPr>
            <w:tcW w:w="856" w:type="dxa"/>
            <w:vAlign w:val="center"/>
          </w:tcPr>
          <w:p w14:paraId="63B7E715"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3,203</w:t>
            </w:r>
          </w:p>
        </w:tc>
        <w:tc>
          <w:tcPr>
            <w:tcW w:w="856" w:type="dxa"/>
            <w:vAlign w:val="center"/>
          </w:tcPr>
          <w:p w14:paraId="2128F183"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2,651</w:t>
            </w:r>
          </w:p>
        </w:tc>
        <w:tc>
          <w:tcPr>
            <w:tcW w:w="856" w:type="dxa"/>
            <w:vAlign w:val="center"/>
          </w:tcPr>
          <w:p w14:paraId="3AC6031C"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1,275</w:t>
            </w:r>
          </w:p>
        </w:tc>
        <w:tc>
          <w:tcPr>
            <w:tcW w:w="855" w:type="dxa"/>
            <w:vAlign w:val="center"/>
          </w:tcPr>
          <w:p w14:paraId="59721ED0"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88</w:t>
            </w:r>
          </w:p>
        </w:tc>
        <w:tc>
          <w:tcPr>
            <w:tcW w:w="856" w:type="dxa"/>
            <w:vAlign w:val="center"/>
          </w:tcPr>
          <w:p w14:paraId="0A15030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37</w:t>
            </w:r>
          </w:p>
        </w:tc>
        <w:tc>
          <w:tcPr>
            <w:tcW w:w="856" w:type="dxa"/>
            <w:vAlign w:val="center"/>
          </w:tcPr>
          <w:p w14:paraId="6321175A"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w:t>
            </w:r>
          </w:p>
        </w:tc>
        <w:tc>
          <w:tcPr>
            <w:tcW w:w="856" w:type="dxa"/>
            <w:vAlign w:val="center"/>
          </w:tcPr>
          <w:p w14:paraId="0789B74F" w14:textId="1695BF83" w:rsidR="0084622D" w:rsidRPr="00B42BB3"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B42BB3" w14:paraId="71C30F7C" w14:textId="77777777" w:rsidTr="0084622D">
        <w:tc>
          <w:tcPr>
            <w:tcW w:w="2080" w:type="dxa"/>
            <w:vAlign w:val="center"/>
          </w:tcPr>
          <w:p w14:paraId="3667F006"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Intermediate School</w:t>
            </w:r>
          </w:p>
        </w:tc>
        <w:tc>
          <w:tcPr>
            <w:tcW w:w="855" w:type="dxa"/>
            <w:vAlign w:val="center"/>
          </w:tcPr>
          <w:p w14:paraId="4C6FDAE3"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1,682</w:t>
            </w:r>
          </w:p>
        </w:tc>
        <w:tc>
          <w:tcPr>
            <w:tcW w:w="856" w:type="dxa"/>
            <w:vAlign w:val="center"/>
          </w:tcPr>
          <w:p w14:paraId="7A2D25F4"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731</w:t>
            </w:r>
          </w:p>
        </w:tc>
        <w:tc>
          <w:tcPr>
            <w:tcW w:w="856" w:type="dxa"/>
            <w:vAlign w:val="center"/>
          </w:tcPr>
          <w:p w14:paraId="31160CA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438</w:t>
            </w:r>
          </w:p>
        </w:tc>
        <w:tc>
          <w:tcPr>
            <w:tcW w:w="856" w:type="dxa"/>
            <w:vAlign w:val="center"/>
          </w:tcPr>
          <w:p w14:paraId="35EF7A9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171</w:t>
            </w:r>
          </w:p>
        </w:tc>
        <w:tc>
          <w:tcPr>
            <w:tcW w:w="855" w:type="dxa"/>
            <w:vAlign w:val="center"/>
          </w:tcPr>
          <w:p w14:paraId="3F3EE79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26</w:t>
            </w:r>
          </w:p>
        </w:tc>
        <w:tc>
          <w:tcPr>
            <w:tcW w:w="856" w:type="dxa"/>
            <w:vAlign w:val="center"/>
          </w:tcPr>
          <w:p w14:paraId="6B478BE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20</w:t>
            </w:r>
          </w:p>
        </w:tc>
        <w:tc>
          <w:tcPr>
            <w:tcW w:w="856" w:type="dxa"/>
            <w:vAlign w:val="center"/>
          </w:tcPr>
          <w:p w14:paraId="32CF2D61" w14:textId="0CA09140" w:rsidR="0084622D" w:rsidRPr="00B42BB3"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856" w:type="dxa"/>
            <w:vAlign w:val="center"/>
          </w:tcPr>
          <w:p w14:paraId="510CC3DE" w14:textId="09E0B586" w:rsidR="0084622D" w:rsidRPr="00B42BB3"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B42BB3" w14:paraId="61525B5C" w14:textId="77777777" w:rsidTr="0084622D">
        <w:tc>
          <w:tcPr>
            <w:tcW w:w="2080" w:type="dxa"/>
            <w:vAlign w:val="center"/>
          </w:tcPr>
          <w:p w14:paraId="63360134"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High School</w:t>
            </w:r>
          </w:p>
        </w:tc>
        <w:tc>
          <w:tcPr>
            <w:tcW w:w="855" w:type="dxa"/>
            <w:vAlign w:val="center"/>
          </w:tcPr>
          <w:p w14:paraId="29D91D2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5,513</w:t>
            </w:r>
          </w:p>
        </w:tc>
        <w:tc>
          <w:tcPr>
            <w:tcW w:w="856" w:type="dxa"/>
            <w:vAlign w:val="center"/>
          </w:tcPr>
          <w:p w14:paraId="09404547"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2,630</w:t>
            </w:r>
          </w:p>
        </w:tc>
        <w:tc>
          <w:tcPr>
            <w:tcW w:w="856" w:type="dxa"/>
            <w:vAlign w:val="center"/>
          </w:tcPr>
          <w:p w14:paraId="01AE5BAF"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1,779</w:t>
            </w:r>
          </w:p>
        </w:tc>
        <w:tc>
          <w:tcPr>
            <w:tcW w:w="856" w:type="dxa"/>
            <w:vAlign w:val="center"/>
          </w:tcPr>
          <w:p w14:paraId="1900067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1,021</w:t>
            </w:r>
          </w:p>
        </w:tc>
        <w:tc>
          <w:tcPr>
            <w:tcW w:w="855" w:type="dxa"/>
            <w:vAlign w:val="center"/>
          </w:tcPr>
          <w:p w14:paraId="3104DE6C"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65</w:t>
            </w:r>
          </w:p>
        </w:tc>
        <w:tc>
          <w:tcPr>
            <w:tcW w:w="856" w:type="dxa"/>
            <w:vAlign w:val="center"/>
          </w:tcPr>
          <w:p w14:paraId="22D5A1E3"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32</w:t>
            </w:r>
          </w:p>
        </w:tc>
        <w:tc>
          <w:tcPr>
            <w:tcW w:w="856" w:type="dxa"/>
            <w:vAlign w:val="center"/>
          </w:tcPr>
          <w:p w14:paraId="78B05455"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w:t>
            </w:r>
          </w:p>
        </w:tc>
        <w:tc>
          <w:tcPr>
            <w:tcW w:w="856" w:type="dxa"/>
            <w:vAlign w:val="center"/>
          </w:tcPr>
          <w:p w14:paraId="1FA03D0A"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w:t>
            </w:r>
          </w:p>
        </w:tc>
      </w:tr>
      <w:tr w:rsidR="0084622D" w:rsidRPr="00B42BB3" w14:paraId="7E05000A" w14:textId="77777777" w:rsidTr="0084622D">
        <w:tc>
          <w:tcPr>
            <w:tcW w:w="2080" w:type="dxa"/>
            <w:vAlign w:val="center"/>
          </w:tcPr>
          <w:p w14:paraId="2F87B123" w14:textId="77777777" w:rsidR="0084622D" w:rsidRPr="00B42BB3" w:rsidRDefault="0084622D" w:rsidP="0084622D">
            <w:pPr>
              <w:pStyle w:val="Default"/>
              <w:bidi w:val="0"/>
              <w:rPr>
                <w:rFonts w:asciiTheme="majorBidi" w:hAnsiTheme="majorBidi" w:cstheme="majorBidi"/>
                <w:b/>
                <w:bCs/>
                <w:sz w:val="22"/>
                <w:szCs w:val="22"/>
              </w:rPr>
            </w:pPr>
            <w:r w:rsidRPr="00B42BB3">
              <w:rPr>
                <w:rFonts w:asciiTheme="majorBidi" w:hAnsiTheme="majorBidi" w:cstheme="majorBidi"/>
                <w:b/>
                <w:bCs/>
                <w:sz w:val="22"/>
                <w:szCs w:val="22"/>
              </w:rPr>
              <w:t>Total</w:t>
            </w:r>
          </w:p>
        </w:tc>
        <w:tc>
          <w:tcPr>
            <w:tcW w:w="855" w:type="dxa"/>
            <w:vAlign w:val="center"/>
          </w:tcPr>
          <w:p w14:paraId="03A367F5"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16,310</w:t>
            </w:r>
          </w:p>
        </w:tc>
        <w:tc>
          <w:tcPr>
            <w:tcW w:w="856" w:type="dxa"/>
            <w:vAlign w:val="center"/>
          </w:tcPr>
          <w:p w14:paraId="2ED7C61F"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6,564</w:t>
            </w:r>
          </w:p>
        </w:tc>
        <w:tc>
          <w:tcPr>
            <w:tcW w:w="856" w:type="dxa"/>
            <w:vAlign w:val="center"/>
          </w:tcPr>
          <w:p w14:paraId="26D85BDE"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4,868</w:t>
            </w:r>
          </w:p>
        </w:tc>
        <w:tc>
          <w:tcPr>
            <w:tcW w:w="856" w:type="dxa"/>
            <w:vAlign w:val="center"/>
          </w:tcPr>
          <w:p w14:paraId="55492DDC"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2,467</w:t>
            </w:r>
          </w:p>
        </w:tc>
        <w:tc>
          <w:tcPr>
            <w:tcW w:w="855" w:type="dxa"/>
            <w:vAlign w:val="center"/>
          </w:tcPr>
          <w:p w14:paraId="7371456F"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179</w:t>
            </w:r>
          </w:p>
        </w:tc>
        <w:tc>
          <w:tcPr>
            <w:tcW w:w="856" w:type="dxa"/>
            <w:vAlign w:val="center"/>
          </w:tcPr>
          <w:p w14:paraId="5B819E78"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89</w:t>
            </w:r>
          </w:p>
        </w:tc>
        <w:tc>
          <w:tcPr>
            <w:tcW w:w="856" w:type="dxa"/>
            <w:vAlign w:val="center"/>
          </w:tcPr>
          <w:p w14:paraId="16A95835"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3</w:t>
            </w:r>
          </w:p>
        </w:tc>
        <w:tc>
          <w:tcPr>
            <w:tcW w:w="856" w:type="dxa"/>
            <w:vAlign w:val="center"/>
          </w:tcPr>
          <w:p w14:paraId="79A9B155"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1</w:t>
            </w:r>
          </w:p>
        </w:tc>
      </w:tr>
      <w:tr w:rsidR="0084622D" w:rsidRPr="00B42BB3" w14:paraId="3BCD249A" w14:textId="77777777" w:rsidTr="0084622D">
        <w:tc>
          <w:tcPr>
            <w:tcW w:w="2080" w:type="dxa"/>
            <w:shd w:val="clear" w:color="auto" w:fill="BFBFBF" w:themeFill="background1" w:themeFillShade="BF"/>
            <w:vAlign w:val="center"/>
          </w:tcPr>
          <w:p w14:paraId="20DF6AB5"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Year</w:t>
            </w:r>
          </w:p>
        </w:tc>
        <w:tc>
          <w:tcPr>
            <w:tcW w:w="6846" w:type="dxa"/>
            <w:gridSpan w:val="8"/>
            <w:shd w:val="clear" w:color="auto" w:fill="BFBFBF" w:themeFill="background1" w:themeFillShade="BF"/>
            <w:vAlign w:val="center"/>
          </w:tcPr>
          <w:p w14:paraId="360D6AF6"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tl/>
              </w:rPr>
            </w:pPr>
            <w:r w:rsidRPr="00B42BB3">
              <w:rPr>
                <w:rFonts w:asciiTheme="majorBidi" w:hAnsiTheme="majorBidi" w:cstheme="majorBidi"/>
                <w:b/>
                <w:bCs/>
                <w:color w:val="000000"/>
                <w:sz w:val="22"/>
                <w:szCs w:val="22"/>
              </w:rPr>
              <w:t>202</w:t>
            </w:r>
            <w:r w:rsidRPr="00B42BB3">
              <w:rPr>
                <w:rFonts w:asciiTheme="majorBidi" w:hAnsiTheme="majorBidi" w:cstheme="majorBidi"/>
                <w:b/>
                <w:bCs/>
                <w:color w:val="000000"/>
                <w:sz w:val="22"/>
                <w:szCs w:val="22"/>
                <w:rtl/>
              </w:rPr>
              <w:t>3</w:t>
            </w:r>
          </w:p>
        </w:tc>
      </w:tr>
      <w:tr w:rsidR="0084622D" w:rsidRPr="00B42BB3" w14:paraId="340E90F1" w14:textId="77777777" w:rsidTr="0084622D">
        <w:tc>
          <w:tcPr>
            <w:tcW w:w="2080" w:type="dxa"/>
            <w:vAlign w:val="center"/>
          </w:tcPr>
          <w:p w14:paraId="4801FB7D"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Elementary School</w:t>
            </w:r>
          </w:p>
        </w:tc>
        <w:tc>
          <w:tcPr>
            <w:tcW w:w="855" w:type="dxa"/>
            <w:vAlign w:val="center"/>
          </w:tcPr>
          <w:p w14:paraId="0F19D88F"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9,786</w:t>
            </w:r>
          </w:p>
        </w:tc>
        <w:tc>
          <w:tcPr>
            <w:tcW w:w="856" w:type="dxa"/>
            <w:vAlign w:val="center"/>
          </w:tcPr>
          <w:p w14:paraId="6D9599DF"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3,424</w:t>
            </w:r>
          </w:p>
        </w:tc>
        <w:tc>
          <w:tcPr>
            <w:tcW w:w="856" w:type="dxa"/>
            <w:vAlign w:val="center"/>
          </w:tcPr>
          <w:p w14:paraId="1F3CFB7F"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2,695</w:t>
            </w:r>
          </w:p>
        </w:tc>
        <w:tc>
          <w:tcPr>
            <w:tcW w:w="856" w:type="dxa"/>
            <w:vAlign w:val="center"/>
          </w:tcPr>
          <w:p w14:paraId="0188F7CE"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1,294</w:t>
            </w:r>
          </w:p>
        </w:tc>
        <w:tc>
          <w:tcPr>
            <w:tcW w:w="855" w:type="dxa"/>
            <w:vAlign w:val="center"/>
          </w:tcPr>
          <w:p w14:paraId="7E9743F1"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101</w:t>
            </w:r>
          </w:p>
        </w:tc>
        <w:tc>
          <w:tcPr>
            <w:tcW w:w="856" w:type="dxa"/>
            <w:vAlign w:val="center"/>
          </w:tcPr>
          <w:p w14:paraId="0C1677E8"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35</w:t>
            </w:r>
          </w:p>
        </w:tc>
        <w:tc>
          <w:tcPr>
            <w:tcW w:w="856" w:type="dxa"/>
            <w:vAlign w:val="center"/>
          </w:tcPr>
          <w:p w14:paraId="5502A7F7"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w:t>
            </w:r>
          </w:p>
        </w:tc>
        <w:tc>
          <w:tcPr>
            <w:tcW w:w="856" w:type="dxa"/>
            <w:vAlign w:val="center"/>
          </w:tcPr>
          <w:p w14:paraId="61F2A0C5" w14:textId="06F1073D" w:rsidR="0084622D" w:rsidRPr="00B42BB3"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B42BB3" w14:paraId="4C349FEE" w14:textId="77777777" w:rsidTr="0084622D">
        <w:tc>
          <w:tcPr>
            <w:tcW w:w="2080" w:type="dxa"/>
            <w:vAlign w:val="center"/>
          </w:tcPr>
          <w:p w14:paraId="2DDB2C31"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Intermediate School</w:t>
            </w:r>
          </w:p>
        </w:tc>
        <w:tc>
          <w:tcPr>
            <w:tcW w:w="855" w:type="dxa"/>
            <w:vAlign w:val="center"/>
          </w:tcPr>
          <w:p w14:paraId="4C3B27F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1,881</w:t>
            </w:r>
          </w:p>
        </w:tc>
        <w:tc>
          <w:tcPr>
            <w:tcW w:w="856" w:type="dxa"/>
            <w:vAlign w:val="center"/>
          </w:tcPr>
          <w:p w14:paraId="14784815"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868</w:t>
            </w:r>
          </w:p>
        </w:tc>
        <w:tc>
          <w:tcPr>
            <w:tcW w:w="856" w:type="dxa"/>
            <w:vAlign w:val="center"/>
          </w:tcPr>
          <w:p w14:paraId="657206F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433</w:t>
            </w:r>
          </w:p>
        </w:tc>
        <w:tc>
          <w:tcPr>
            <w:tcW w:w="856" w:type="dxa"/>
            <w:vAlign w:val="center"/>
          </w:tcPr>
          <w:p w14:paraId="62817064"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191</w:t>
            </w:r>
          </w:p>
        </w:tc>
        <w:tc>
          <w:tcPr>
            <w:tcW w:w="855" w:type="dxa"/>
            <w:vAlign w:val="center"/>
          </w:tcPr>
          <w:p w14:paraId="1AC19D8C"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22</w:t>
            </w:r>
          </w:p>
        </w:tc>
        <w:tc>
          <w:tcPr>
            <w:tcW w:w="856" w:type="dxa"/>
            <w:vAlign w:val="center"/>
          </w:tcPr>
          <w:p w14:paraId="10C5C8F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19</w:t>
            </w:r>
          </w:p>
        </w:tc>
        <w:tc>
          <w:tcPr>
            <w:tcW w:w="856" w:type="dxa"/>
            <w:vAlign w:val="center"/>
          </w:tcPr>
          <w:p w14:paraId="0EBAB187"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w:t>
            </w:r>
          </w:p>
        </w:tc>
        <w:tc>
          <w:tcPr>
            <w:tcW w:w="856" w:type="dxa"/>
            <w:vAlign w:val="center"/>
          </w:tcPr>
          <w:p w14:paraId="2B3931B4" w14:textId="67AF7178" w:rsidR="0084622D" w:rsidRPr="00B42BB3" w:rsidRDefault="004643E2" w:rsidP="0084622D">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84622D" w:rsidRPr="00B42BB3" w14:paraId="458BA003" w14:textId="77777777" w:rsidTr="0084622D">
        <w:tc>
          <w:tcPr>
            <w:tcW w:w="2080" w:type="dxa"/>
            <w:vAlign w:val="center"/>
          </w:tcPr>
          <w:p w14:paraId="19E849A0" w14:textId="77777777" w:rsidR="0084622D" w:rsidRPr="00B42BB3" w:rsidRDefault="0084622D" w:rsidP="0084622D">
            <w:pPr>
              <w:pStyle w:val="Default"/>
              <w:bidi w:val="0"/>
              <w:rPr>
                <w:rFonts w:asciiTheme="majorBidi" w:hAnsiTheme="majorBidi" w:cstheme="majorBidi"/>
                <w:sz w:val="22"/>
                <w:szCs w:val="22"/>
              </w:rPr>
            </w:pPr>
            <w:r w:rsidRPr="00B42BB3">
              <w:rPr>
                <w:rFonts w:asciiTheme="majorBidi" w:hAnsiTheme="majorBidi" w:cstheme="majorBidi"/>
                <w:sz w:val="22"/>
                <w:szCs w:val="22"/>
              </w:rPr>
              <w:t>High School</w:t>
            </w:r>
          </w:p>
        </w:tc>
        <w:tc>
          <w:tcPr>
            <w:tcW w:w="855" w:type="dxa"/>
            <w:vAlign w:val="center"/>
          </w:tcPr>
          <w:p w14:paraId="7F5D42A2"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5,785</w:t>
            </w:r>
          </w:p>
        </w:tc>
        <w:tc>
          <w:tcPr>
            <w:tcW w:w="856" w:type="dxa"/>
            <w:vAlign w:val="center"/>
          </w:tcPr>
          <w:p w14:paraId="37D233F1"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2,829</w:t>
            </w:r>
          </w:p>
        </w:tc>
        <w:tc>
          <w:tcPr>
            <w:tcW w:w="856" w:type="dxa"/>
            <w:vAlign w:val="center"/>
          </w:tcPr>
          <w:p w14:paraId="161F7E65"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1,846</w:t>
            </w:r>
          </w:p>
        </w:tc>
        <w:tc>
          <w:tcPr>
            <w:tcW w:w="856" w:type="dxa"/>
            <w:vAlign w:val="center"/>
          </w:tcPr>
          <w:p w14:paraId="51409400"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1,021</w:t>
            </w:r>
          </w:p>
        </w:tc>
        <w:tc>
          <w:tcPr>
            <w:tcW w:w="855" w:type="dxa"/>
            <w:vAlign w:val="center"/>
          </w:tcPr>
          <w:p w14:paraId="357A9D64"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66</w:t>
            </w:r>
          </w:p>
        </w:tc>
        <w:tc>
          <w:tcPr>
            <w:tcW w:w="856" w:type="dxa"/>
            <w:vAlign w:val="center"/>
          </w:tcPr>
          <w:p w14:paraId="3BF4D38E"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32</w:t>
            </w:r>
          </w:p>
        </w:tc>
        <w:tc>
          <w:tcPr>
            <w:tcW w:w="856" w:type="dxa"/>
            <w:vAlign w:val="center"/>
          </w:tcPr>
          <w:p w14:paraId="3A64BA57"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2</w:t>
            </w:r>
          </w:p>
        </w:tc>
        <w:tc>
          <w:tcPr>
            <w:tcW w:w="856" w:type="dxa"/>
            <w:vAlign w:val="center"/>
          </w:tcPr>
          <w:p w14:paraId="454D6795" w14:textId="77777777" w:rsidR="0084622D" w:rsidRPr="00B42BB3" w:rsidRDefault="0084622D" w:rsidP="0084622D">
            <w:pPr>
              <w:bidi w:val="0"/>
              <w:spacing w:after="0" w:line="240" w:lineRule="auto"/>
              <w:jc w:val="center"/>
              <w:rPr>
                <w:rFonts w:asciiTheme="majorBidi" w:hAnsiTheme="majorBidi" w:cstheme="majorBidi"/>
                <w:color w:val="000000"/>
                <w:sz w:val="22"/>
                <w:szCs w:val="22"/>
              </w:rPr>
            </w:pPr>
            <w:r w:rsidRPr="00B42BB3">
              <w:rPr>
                <w:rFonts w:asciiTheme="majorBidi" w:hAnsiTheme="majorBidi" w:cstheme="majorBidi"/>
                <w:color w:val="000000"/>
                <w:sz w:val="22"/>
                <w:szCs w:val="22"/>
              </w:rPr>
              <w:t>3</w:t>
            </w:r>
          </w:p>
        </w:tc>
      </w:tr>
      <w:tr w:rsidR="0084622D" w:rsidRPr="00B42BB3" w14:paraId="5B5F7F50" w14:textId="77777777" w:rsidTr="0084622D">
        <w:tc>
          <w:tcPr>
            <w:tcW w:w="2080" w:type="dxa"/>
            <w:vAlign w:val="center"/>
          </w:tcPr>
          <w:p w14:paraId="1886679D" w14:textId="77777777" w:rsidR="0084622D" w:rsidRPr="00B42BB3" w:rsidRDefault="0084622D" w:rsidP="0084622D">
            <w:pPr>
              <w:pStyle w:val="Default"/>
              <w:bidi w:val="0"/>
              <w:rPr>
                <w:rFonts w:asciiTheme="majorBidi" w:hAnsiTheme="majorBidi" w:cstheme="majorBidi"/>
                <w:b/>
                <w:bCs/>
                <w:sz w:val="22"/>
                <w:szCs w:val="22"/>
              </w:rPr>
            </w:pPr>
            <w:r w:rsidRPr="00B42BB3">
              <w:rPr>
                <w:rFonts w:asciiTheme="majorBidi" w:hAnsiTheme="majorBidi" w:cstheme="majorBidi"/>
                <w:b/>
                <w:bCs/>
                <w:sz w:val="22"/>
                <w:szCs w:val="22"/>
              </w:rPr>
              <w:t>Total</w:t>
            </w:r>
          </w:p>
        </w:tc>
        <w:tc>
          <w:tcPr>
            <w:tcW w:w="855" w:type="dxa"/>
            <w:vAlign w:val="center"/>
          </w:tcPr>
          <w:p w14:paraId="7741A150"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17,452</w:t>
            </w:r>
          </w:p>
        </w:tc>
        <w:tc>
          <w:tcPr>
            <w:tcW w:w="856" w:type="dxa"/>
            <w:vAlign w:val="center"/>
          </w:tcPr>
          <w:p w14:paraId="2BD66B81"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7,121</w:t>
            </w:r>
          </w:p>
        </w:tc>
        <w:tc>
          <w:tcPr>
            <w:tcW w:w="856" w:type="dxa"/>
            <w:vAlign w:val="center"/>
          </w:tcPr>
          <w:p w14:paraId="5BE70E00"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4,974</w:t>
            </w:r>
          </w:p>
        </w:tc>
        <w:tc>
          <w:tcPr>
            <w:tcW w:w="856" w:type="dxa"/>
            <w:vAlign w:val="center"/>
          </w:tcPr>
          <w:p w14:paraId="4A11038B"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2,506</w:t>
            </w:r>
          </w:p>
        </w:tc>
        <w:tc>
          <w:tcPr>
            <w:tcW w:w="855" w:type="dxa"/>
            <w:vAlign w:val="center"/>
          </w:tcPr>
          <w:p w14:paraId="09C1DAC5"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189</w:t>
            </w:r>
          </w:p>
        </w:tc>
        <w:tc>
          <w:tcPr>
            <w:tcW w:w="856" w:type="dxa"/>
            <w:vAlign w:val="center"/>
          </w:tcPr>
          <w:p w14:paraId="6CF260ED"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86</w:t>
            </w:r>
          </w:p>
        </w:tc>
        <w:tc>
          <w:tcPr>
            <w:tcW w:w="856" w:type="dxa"/>
            <w:vAlign w:val="center"/>
          </w:tcPr>
          <w:p w14:paraId="297D4821" w14:textId="77777777" w:rsidR="0084622D" w:rsidRPr="00B42BB3" w:rsidRDefault="0084622D" w:rsidP="0084622D">
            <w:pPr>
              <w:bidi w:val="0"/>
              <w:spacing w:after="0" w:line="240" w:lineRule="auto"/>
              <w:jc w:val="center"/>
              <w:rPr>
                <w:rFonts w:asciiTheme="majorBidi" w:hAnsiTheme="majorBidi" w:cstheme="majorBidi"/>
                <w:b/>
                <w:bCs/>
                <w:color w:val="000000"/>
                <w:sz w:val="22"/>
                <w:szCs w:val="22"/>
              </w:rPr>
            </w:pPr>
            <w:r w:rsidRPr="00B42BB3">
              <w:rPr>
                <w:rFonts w:asciiTheme="majorBidi" w:hAnsiTheme="majorBidi" w:cstheme="majorBidi"/>
                <w:b/>
                <w:bCs/>
                <w:color w:val="000000"/>
                <w:sz w:val="22"/>
                <w:szCs w:val="22"/>
              </w:rPr>
              <w:t>4</w:t>
            </w:r>
          </w:p>
        </w:tc>
        <w:tc>
          <w:tcPr>
            <w:tcW w:w="856" w:type="dxa"/>
            <w:vAlign w:val="center"/>
          </w:tcPr>
          <w:p w14:paraId="4644E059" w14:textId="50A0FF48" w:rsidR="0084622D" w:rsidRPr="00B42BB3" w:rsidRDefault="004643E2" w:rsidP="0084622D">
            <w:pPr>
              <w:bidi w:val="0"/>
              <w:spacing w:after="0" w:line="240" w:lineRule="auto"/>
              <w:jc w:val="center"/>
              <w:rPr>
                <w:rFonts w:asciiTheme="majorBidi" w:hAnsiTheme="majorBidi" w:cstheme="majorBidi"/>
                <w:b/>
                <w:bCs/>
                <w:color w:val="000000"/>
                <w:sz w:val="22"/>
                <w:szCs w:val="22"/>
              </w:rPr>
            </w:pPr>
            <w:r>
              <w:rPr>
                <w:rFonts w:asciiTheme="majorBidi" w:hAnsiTheme="majorBidi" w:cstheme="majorBidi"/>
                <w:b/>
                <w:bCs/>
                <w:color w:val="000000"/>
                <w:sz w:val="22"/>
                <w:szCs w:val="22"/>
              </w:rPr>
              <w:t>-</w:t>
            </w:r>
          </w:p>
        </w:tc>
      </w:tr>
    </w:tbl>
    <w:p w14:paraId="79A3F6C0" w14:textId="5380A0F2" w:rsidR="0084622D" w:rsidRPr="00B42BB3" w:rsidRDefault="0084622D" w:rsidP="00046358">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 Ministry of Education, May 2023</w:t>
      </w:r>
      <w:r w:rsidR="00B42BB3">
        <w:rPr>
          <w:rFonts w:asciiTheme="majorBidi" w:hAnsiTheme="majorBidi" w:cstheme="majorBidi"/>
          <w:sz w:val="22"/>
          <w:szCs w:val="22"/>
        </w:rPr>
        <w:t>.</w:t>
      </w:r>
    </w:p>
    <w:p w14:paraId="147D6C99" w14:textId="77777777" w:rsidR="00FD51F2" w:rsidRPr="00B42BB3" w:rsidRDefault="00FD51F2" w:rsidP="00535524">
      <w:pPr>
        <w:pStyle w:val="Default"/>
        <w:rPr>
          <w:rFonts w:asciiTheme="majorBidi" w:hAnsiTheme="majorBidi" w:cstheme="majorBidi"/>
          <w:b/>
          <w:bCs/>
          <w:highlight w:val="cyan"/>
          <w:u w:val="single"/>
        </w:rPr>
      </w:pPr>
    </w:p>
    <w:p w14:paraId="2ABBEFCB" w14:textId="002B6A61"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19</w:t>
      </w:r>
      <w:r w:rsidR="0023044F" w:rsidRPr="0023044F">
        <w:rPr>
          <w:rFonts w:asciiTheme="majorBidi" w:hAnsiTheme="majorBidi" w:cstheme="majorBidi"/>
          <w:b/>
          <w:bCs/>
          <w:u w:val="single"/>
        </w:rPr>
        <w:t>(a)</w:t>
      </w:r>
    </w:p>
    <w:p w14:paraId="106F9797" w14:textId="65BE91ED" w:rsidR="00FC31F8" w:rsidRPr="002A477C" w:rsidRDefault="00FC31F8" w:rsidP="003956C3">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CE2223">
        <w:rPr>
          <w:rFonts w:asciiTheme="majorBidi" w:hAnsiTheme="majorBidi" w:cstheme="majorBidi"/>
          <w:b/>
          <w:bCs/>
          <w:sz w:val="24"/>
          <w:szCs w:val="24"/>
          <w:u w:val="single"/>
        </w:rPr>
        <w:t>Youth</w:t>
      </w:r>
      <w:r w:rsidR="00CE222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00444564" w:rsidRPr="00C17425">
        <w:rPr>
          <w:rFonts w:asciiTheme="majorBidi" w:hAnsiTheme="majorBidi" w:cstheme="majorBidi"/>
          <w:b/>
          <w:bCs/>
          <w:sz w:val="24"/>
          <w:szCs w:val="24"/>
          <w:u w:val="single"/>
        </w:rPr>
        <w:t>C</w:t>
      </w:r>
      <w:r w:rsidRPr="00C17425">
        <w:rPr>
          <w:rFonts w:asciiTheme="majorBidi" w:hAnsiTheme="majorBidi" w:cstheme="majorBidi"/>
          <w:b/>
          <w:bCs/>
          <w:sz w:val="24"/>
          <w:szCs w:val="24"/>
          <w:u w:val="single"/>
        </w:rPr>
        <w:t xml:space="preserve">onflict with the </w:t>
      </w:r>
      <w:r w:rsidR="00444564" w:rsidRPr="00C17425">
        <w:rPr>
          <w:rFonts w:asciiTheme="majorBidi" w:hAnsiTheme="majorBidi" w:cstheme="majorBidi"/>
          <w:b/>
          <w:bCs/>
          <w:sz w:val="24"/>
          <w:szCs w:val="24"/>
          <w:u w:val="single"/>
        </w:rPr>
        <w:t>L</w:t>
      </w:r>
      <w:r w:rsidRPr="00C17425">
        <w:rPr>
          <w:rFonts w:asciiTheme="majorBidi" w:hAnsiTheme="majorBidi" w:cstheme="majorBidi"/>
          <w:b/>
          <w:bCs/>
          <w:sz w:val="24"/>
          <w:szCs w:val="24"/>
          <w:u w:val="single"/>
        </w:rPr>
        <w:t>aw</w:t>
      </w:r>
      <w:r w:rsidR="00444564" w:rsidRPr="00C17425">
        <w:rPr>
          <w:rFonts w:asciiTheme="majorBidi" w:hAnsiTheme="majorBidi" w:cstheme="majorBidi"/>
          <w:b/>
          <w:bCs/>
          <w:sz w:val="24"/>
          <w:szCs w:val="24"/>
          <w:u w:val="single"/>
        </w:rPr>
        <w:t xml:space="preserve"> who have been A</w:t>
      </w:r>
      <w:r w:rsidRPr="00C17425">
        <w:rPr>
          <w:rFonts w:asciiTheme="majorBidi" w:hAnsiTheme="majorBidi" w:cstheme="majorBidi"/>
          <w:b/>
          <w:bCs/>
          <w:sz w:val="24"/>
          <w:szCs w:val="24"/>
          <w:u w:val="single"/>
        </w:rPr>
        <w:t xml:space="preserve">rrested (by </w:t>
      </w:r>
      <w:r w:rsidR="00444564" w:rsidRPr="00C17425">
        <w:rPr>
          <w:rFonts w:asciiTheme="majorBidi" w:hAnsiTheme="majorBidi" w:cstheme="majorBidi"/>
          <w:b/>
          <w:bCs/>
          <w:sz w:val="24"/>
          <w:szCs w:val="24"/>
          <w:u w:val="single"/>
        </w:rPr>
        <w:t>A</w:t>
      </w:r>
      <w:r w:rsidRPr="00C17425">
        <w:rPr>
          <w:rFonts w:asciiTheme="majorBidi" w:hAnsiTheme="majorBidi" w:cstheme="majorBidi"/>
          <w:b/>
          <w:bCs/>
          <w:sz w:val="24"/>
          <w:szCs w:val="24"/>
          <w:u w:val="single"/>
        </w:rPr>
        <w:t>ge and Gender) (</w:t>
      </w:r>
      <w:r w:rsidRPr="002A477C">
        <w:rPr>
          <w:rFonts w:asciiTheme="majorBidi" w:hAnsiTheme="majorBidi" w:cstheme="majorBidi"/>
          <w:b/>
          <w:bCs/>
          <w:sz w:val="24"/>
          <w:szCs w:val="24"/>
          <w:u w:val="single"/>
        </w:rPr>
        <w:t>2019-2023)</w:t>
      </w:r>
    </w:p>
    <w:tbl>
      <w:tblPr>
        <w:tblStyle w:val="TableGrid"/>
        <w:tblW w:w="0" w:type="auto"/>
        <w:jc w:val="center"/>
        <w:tblLook w:val="04A0" w:firstRow="1" w:lastRow="0" w:firstColumn="1" w:lastColumn="0" w:noHBand="0" w:noVBand="1"/>
      </w:tblPr>
      <w:tblGrid>
        <w:gridCol w:w="1659"/>
        <w:gridCol w:w="1659"/>
        <w:gridCol w:w="1659"/>
        <w:gridCol w:w="1659"/>
        <w:gridCol w:w="1660"/>
      </w:tblGrid>
      <w:tr w:rsidR="00B42BB3" w:rsidRPr="00B42BB3" w14:paraId="53E68B0D" w14:textId="77777777" w:rsidTr="00102E60">
        <w:trPr>
          <w:jc w:val="center"/>
        </w:trPr>
        <w:tc>
          <w:tcPr>
            <w:tcW w:w="1659" w:type="dxa"/>
            <w:vMerge w:val="restart"/>
            <w:shd w:val="clear" w:color="auto" w:fill="BFBFBF" w:themeFill="background1" w:themeFillShade="BF"/>
            <w:vAlign w:val="center"/>
          </w:tcPr>
          <w:p w14:paraId="24172358"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Year</w:t>
            </w:r>
          </w:p>
        </w:tc>
        <w:tc>
          <w:tcPr>
            <w:tcW w:w="1659" w:type="dxa"/>
            <w:vMerge w:val="restart"/>
            <w:shd w:val="clear" w:color="auto" w:fill="BFBFBF" w:themeFill="background1" w:themeFillShade="BF"/>
            <w:vAlign w:val="center"/>
          </w:tcPr>
          <w:p w14:paraId="26B3B63F"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Age</w:t>
            </w:r>
          </w:p>
        </w:tc>
        <w:tc>
          <w:tcPr>
            <w:tcW w:w="3318" w:type="dxa"/>
            <w:gridSpan w:val="2"/>
            <w:shd w:val="clear" w:color="auto" w:fill="BFBFBF" w:themeFill="background1" w:themeFillShade="BF"/>
            <w:vAlign w:val="center"/>
          </w:tcPr>
          <w:p w14:paraId="5763491B"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Gender</w:t>
            </w:r>
          </w:p>
        </w:tc>
        <w:tc>
          <w:tcPr>
            <w:tcW w:w="1660" w:type="dxa"/>
            <w:vMerge w:val="restart"/>
            <w:shd w:val="clear" w:color="auto" w:fill="BFBFBF" w:themeFill="background1" w:themeFillShade="BF"/>
            <w:vAlign w:val="center"/>
          </w:tcPr>
          <w:p w14:paraId="16F86FD2"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Total</w:t>
            </w:r>
          </w:p>
        </w:tc>
      </w:tr>
      <w:tr w:rsidR="00B42BB3" w:rsidRPr="00B42BB3" w14:paraId="0973C2B9" w14:textId="77777777" w:rsidTr="00102E60">
        <w:trPr>
          <w:jc w:val="center"/>
        </w:trPr>
        <w:tc>
          <w:tcPr>
            <w:tcW w:w="1659" w:type="dxa"/>
            <w:vMerge/>
            <w:shd w:val="clear" w:color="auto" w:fill="BFBFBF" w:themeFill="background1" w:themeFillShade="BF"/>
            <w:vAlign w:val="center"/>
          </w:tcPr>
          <w:p w14:paraId="4E7161AA" w14:textId="77777777" w:rsidR="00B42BB3" w:rsidRPr="00B42BB3" w:rsidRDefault="00B42BB3" w:rsidP="00102E60">
            <w:pPr>
              <w:bidi w:val="0"/>
              <w:spacing w:after="0" w:line="240" w:lineRule="auto"/>
              <w:jc w:val="center"/>
              <w:rPr>
                <w:rFonts w:asciiTheme="majorBidi" w:hAnsiTheme="majorBidi" w:cstheme="majorBidi"/>
                <w:b/>
                <w:bCs/>
                <w:sz w:val="22"/>
                <w:szCs w:val="22"/>
              </w:rPr>
            </w:pPr>
          </w:p>
        </w:tc>
        <w:tc>
          <w:tcPr>
            <w:tcW w:w="1659" w:type="dxa"/>
            <w:vMerge/>
            <w:shd w:val="clear" w:color="auto" w:fill="BFBFBF" w:themeFill="background1" w:themeFillShade="BF"/>
            <w:vAlign w:val="center"/>
          </w:tcPr>
          <w:p w14:paraId="6EBC9ED5" w14:textId="77777777" w:rsidR="00B42BB3" w:rsidRPr="00B42BB3" w:rsidRDefault="00B42BB3" w:rsidP="00102E60">
            <w:pPr>
              <w:bidi w:val="0"/>
              <w:spacing w:after="0" w:line="240" w:lineRule="auto"/>
              <w:jc w:val="center"/>
              <w:rPr>
                <w:rFonts w:asciiTheme="majorBidi" w:hAnsiTheme="majorBidi" w:cstheme="majorBidi"/>
                <w:b/>
                <w:bCs/>
                <w:sz w:val="22"/>
                <w:szCs w:val="22"/>
              </w:rPr>
            </w:pPr>
          </w:p>
        </w:tc>
        <w:tc>
          <w:tcPr>
            <w:tcW w:w="1659" w:type="dxa"/>
            <w:shd w:val="clear" w:color="auto" w:fill="BFBFBF" w:themeFill="background1" w:themeFillShade="BF"/>
            <w:vAlign w:val="center"/>
          </w:tcPr>
          <w:p w14:paraId="552636AE"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Male</w:t>
            </w:r>
          </w:p>
        </w:tc>
        <w:tc>
          <w:tcPr>
            <w:tcW w:w="1659" w:type="dxa"/>
            <w:shd w:val="clear" w:color="auto" w:fill="BFBFBF" w:themeFill="background1" w:themeFillShade="BF"/>
            <w:vAlign w:val="center"/>
          </w:tcPr>
          <w:p w14:paraId="360CA13B" w14:textId="77777777" w:rsidR="00B42BB3" w:rsidRPr="00B42BB3" w:rsidRDefault="00B42BB3" w:rsidP="00102E60">
            <w:pPr>
              <w:bidi w:val="0"/>
              <w:spacing w:after="0" w:line="240" w:lineRule="auto"/>
              <w:jc w:val="center"/>
              <w:rPr>
                <w:rFonts w:asciiTheme="majorBidi" w:hAnsiTheme="majorBidi" w:cstheme="majorBidi"/>
                <w:b/>
                <w:bCs/>
                <w:sz w:val="22"/>
                <w:szCs w:val="22"/>
              </w:rPr>
            </w:pPr>
            <w:r w:rsidRPr="00B42BB3">
              <w:rPr>
                <w:rFonts w:asciiTheme="majorBidi" w:hAnsiTheme="majorBidi" w:cstheme="majorBidi"/>
                <w:b/>
                <w:bCs/>
                <w:sz w:val="22"/>
                <w:szCs w:val="22"/>
              </w:rPr>
              <w:t>Female</w:t>
            </w:r>
          </w:p>
        </w:tc>
        <w:tc>
          <w:tcPr>
            <w:tcW w:w="1660" w:type="dxa"/>
            <w:vMerge/>
            <w:shd w:val="clear" w:color="auto" w:fill="BFBFBF" w:themeFill="background1" w:themeFillShade="BF"/>
            <w:vAlign w:val="center"/>
          </w:tcPr>
          <w:p w14:paraId="1D921D1E" w14:textId="77777777" w:rsidR="00B42BB3" w:rsidRPr="00B42BB3" w:rsidRDefault="00B42BB3" w:rsidP="00102E60">
            <w:pPr>
              <w:bidi w:val="0"/>
              <w:spacing w:after="0" w:line="240" w:lineRule="auto"/>
              <w:jc w:val="center"/>
              <w:rPr>
                <w:rFonts w:asciiTheme="majorBidi" w:hAnsiTheme="majorBidi" w:cstheme="majorBidi"/>
                <w:b/>
                <w:bCs/>
                <w:sz w:val="22"/>
                <w:szCs w:val="22"/>
              </w:rPr>
            </w:pPr>
          </w:p>
        </w:tc>
      </w:tr>
      <w:tr w:rsidR="00102E60" w:rsidRPr="00B42BB3" w14:paraId="172FE3C3" w14:textId="77777777" w:rsidTr="00102E60">
        <w:trPr>
          <w:jc w:val="center"/>
        </w:trPr>
        <w:tc>
          <w:tcPr>
            <w:tcW w:w="1659" w:type="dxa"/>
            <w:vMerge w:val="restart"/>
            <w:vAlign w:val="center"/>
          </w:tcPr>
          <w:p w14:paraId="3901D6E0"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2019</w:t>
            </w:r>
          </w:p>
        </w:tc>
        <w:tc>
          <w:tcPr>
            <w:tcW w:w="1659" w:type="dxa"/>
            <w:vAlign w:val="center"/>
          </w:tcPr>
          <w:p w14:paraId="169D1489"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12-13</w:t>
            </w:r>
          </w:p>
        </w:tc>
        <w:tc>
          <w:tcPr>
            <w:tcW w:w="1659" w:type="dxa"/>
            <w:vAlign w:val="center"/>
          </w:tcPr>
          <w:p w14:paraId="23299859"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96</w:t>
            </w:r>
          </w:p>
        </w:tc>
        <w:tc>
          <w:tcPr>
            <w:tcW w:w="1659" w:type="dxa"/>
            <w:vAlign w:val="center"/>
          </w:tcPr>
          <w:p w14:paraId="0DC65A3D"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5</w:t>
            </w:r>
          </w:p>
        </w:tc>
        <w:tc>
          <w:tcPr>
            <w:tcW w:w="1660" w:type="dxa"/>
            <w:vAlign w:val="center"/>
          </w:tcPr>
          <w:p w14:paraId="0D8089B7"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101</w:t>
            </w:r>
          </w:p>
        </w:tc>
      </w:tr>
      <w:tr w:rsidR="00102E60" w:rsidRPr="00B42BB3" w14:paraId="578471D9" w14:textId="77777777" w:rsidTr="00102E60">
        <w:trPr>
          <w:jc w:val="center"/>
        </w:trPr>
        <w:tc>
          <w:tcPr>
            <w:tcW w:w="1659" w:type="dxa"/>
            <w:vMerge/>
            <w:vAlign w:val="center"/>
          </w:tcPr>
          <w:p w14:paraId="23415EBF"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1DDC93FD"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14-15</w:t>
            </w:r>
          </w:p>
        </w:tc>
        <w:tc>
          <w:tcPr>
            <w:tcW w:w="1659" w:type="dxa"/>
            <w:vAlign w:val="center"/>
          </w:tcPr>
          <w:p w14:paraId="3226192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1,094</w:t>
            </w:r>
          </w:p>
        </w:tc>
        <w:tc>
          <w:tcPr>
            <w:tcW w:w="1659" w:type="dxa"/>
            <w:vAlign w:val="center"/>
          </w:tcPr>
          <w:p w14:paraId="7A9F57CF"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55</w:t>
            </w:r>
          </w:p>
        </w:tc>
        <w:tc>
          <w:tcPr>
            <w:tcW w:w="1660" w:type="dxa"/>
            <w:vAlign w:val="center"/>
          </w:tcPr>
          <w:p w14:paraId="4DF8A951"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1,149</w:t>
            </w:r>
          </w:p>
        </w:tc>
      </w:tr>
      <w:tr w:rsidR="00102E60" w:rsidRPr="00B42BB3" w14:paraId="05C80104" w14:textId="77777777" w:rsidTr="00102E60">
        <w:trPr>
          <w:jc w:val="center"/>
        </w:trPr>
        <w:tc>
          <w:tcPr>
            <w:tcW w:w="1659" w:type="dxa"/>
            <w:vMerge/>
            <w:vAlign w:val="center"/>
          </w:tcPr>
          <w:p w14:paraId="0F10817A"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0743F187"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16-17</w:t>
            </w:r>
          </w:p>
        </w:tc>
        <w:tc>
          <w:tcPr>
            <w:tcW w:w="1659" w:type="dxa"/>
            <w:vAlign w:val="center"/>
          </w:tcPr>
          <w:p w14:paraId="5495711A"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2,730</w:t>
            </w:r>
          </w:p>
        </w:tc>
        <w:tc>
          <w:tcPr>
            <w:tcW w:w="1659" w:type="dxa"/>
            <w:vAlign w:val="center"/>
          </w:tcPr>
          <w:p w14:paraId="0420E0F8"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59</w:t>
            </w:r>
          </w:p>
        </w:tc>
        <w:tc>
          <w:tcPr>
            <w:tcW w:w="1660" w:type="dxa"/>
            <w:vAlign w:val="center"/>
          </w:tcPr>
          <w:p w14:paraId="7C633A7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2,789</w:t>
            </w:r>
          </w:p>
        </w:tc>
      </w:tr>
      <w:tr w:rsidR="00102E60" w:rsidRPr="00B42BB3" w14:paraId="1BF7D972" w14:textId="77777777" w:rsidTr="00102E60">
        <w:trPr>
          <w:jc w:val="center"/>
        </w:trPr>
        <w:tc>
          <w:tcPr>
            <w:tcW w:w="1659" w:type="dxa"/>
            <w:vMerge/>
            <w:vAlign w:val="center"/>
          </w:tcPr>
          <w:p w14:paraId="64DBB910"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5C578702"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Total</w:t>
            </w:r>
          </w:p>
        </w:tc>
        <w:tc>
          <w:tcPr>
            <w:tcW w:w="1659" w:type="dxa"/>
            <w:vAlign w:val="center"/>
          </w:tcPr>
          <w:p w14:paraId="24E33CA8"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3,920</w:t>
            </w:r>
          </w:p>
        </w:tc>
        <w:tc>
          <w:tcPr>
            <w:tcW w:w="1659" w:type="dxa"/>
            <w:vAlign w:val="center"/>
          </w:tcPr>
          <w:p w14:paraId="3C9AC635"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119</w:t>
            </w:r>
          </w:p>
        </w:tc>
        <w:tc>
          <w:tcPr>
            <w:tcW w:w="1660" w:type="dxa"/>
            <w:vAlign w:val="center"/>
          </w:tcPr>
          <w:p w14:paraId="18B2BC8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4,039</w:t>
            </w:r>
          </w:p>
        </w:tc>
      </w:tr>
      <w:tr w:rsidR="00102E60" w:rsidRPr="00B42BB3" w14:paraId="6888D6D6" w14:textId="77777777" w:rsidTr="00102E60">
        <w:trPr>
          <w:jc w:val="center"/>
        </w:trPr>
        <w:tc>
          <w:tcPr>
            <w:tcW w:w="1659" w:type="dxa"/>
            <w:vMerge w:val="restart"/>
            <w:vAlign w:val="center"/>
          </w:tcPr>
          <w:p w14:paraId="0E5D9FB1"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2020</w:t>
            </w:r>
          </w:p>
        </w:tc>
        <w:tc>
          <w:tcPr>
            <w:tcW w:w="1659" w:type="dxa"/>
            <w:vAlign w:val="center"/>
          </w:tcPr>
          <w:p w14:paraId="38C40266"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12-13</w:t>
            </w:r>
          </w:p>
        </w:tc>
        <w:tc>
          <w:tcPr>
            <w:tcW w:w="1659" w:type="dxa"/>
            <w:vAlign w:val="center"/>
          </w:tcPr>
          <w:p w14:paraId="529CC64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52</w:t>
            </w:r>
          </w:p>
        </w:tc>
        <w:tc>
          <w:tcPr>
            <w:tcW w:w="1659" w:type="dxa"/>
            <w:vAlign w:val="center"/>
          </w:tcPr>
          <w:p w14:paraId="636EF5E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4</w:t>
            </w:r>
          </w:p>
        </w:tc>
        <w:tc>
          <w:tcPr>
            <w:tcW w:w="1660" w:type="dxa"/>
            <w:vAlign w:val="center"/>
          </w:tcPr>
          <w:p w14:paraId="32DD22B2"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56</w:t>
            </w:r>
          </w:p>
        </w:tc>
      </w:tr>
      <w:tr w:rsidR="00102E60" w:rsidRPr="00B42BB3" w14:paraId="6F705ACE" w14:textId="77777777" w:rsidTr="00102E60">
        <w:trPr>
          <w:jc w:val="center"/>
        </w:trPr>
        <w:tc>
          <w:tcPr>
            <w:tcW w:w="1659" w:type="dxa"/>
            <w:vMerge/>
            <w:vAlign w:val="center"/>
          </w:tcPr>
          <w:p w14:paraId="64A6B737"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6ACFB343"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14-15</w:t>
            </w:r>
          </w:p>
        </w:tc>
        <w:tc>
          <w:tcPr>
            <w:tcW w:w="1659" w:type="dxa"/>
            <w:vAlign w:val="center"/>
          </w:tcPr>
          <w:p w14:paraId="3D1CFBF7"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838</w:t>
            </w:r>
          </w:p>
        </w:tc>
        <w:tc>
          <w:tcPr>
            <w:tcW w:w="1659" w:type="dxa"/>
            <w:vAlign w:val="center"/>
          </w:tcPr>
          <w:p w14:paraId="1BFAF87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22</w:t>
            </w:r>
          </w:p>
        </w:tc>
        <w:tc>
          <w:tcPr>
            <w:tcW w:w="1660" w:type="dxa"/>
            <w:vAlign w:val="center"/>
          </w:tcPr>
          <w:p w14:paraId="061BB160"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860</w:t>
            </w:r>
          </w:p>
        </w:tc>
      </w:tr>
      <w:tr w:rsidR="00102E60" w:rsidRPr="00B42BB3" w14:paraId="650D2A4C" w14:textId="77777777" w:rsidTr="00102E60">
        <w:trPr>
          <w:jc w:val="center"/>
        </w:trPr>
        <w:tc>
          <w:tcPr>
            <w:tcW w:w="1659" w:type="dxa"/>
            <w:vMerge/>
            <w:vAlign w:val="center"/>
          </w:tcPr>
          <w:p w14:paraId="4458941C"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1536D901"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16-17</w:t>
            </w:r>
          </w:p>
        </w:tc>
        <w:tc>
          <w:tcPr>
            <w:tcW w:w="1659" w:type="dxa"/>
            <w:vAlign w:val="center"/>
          </w:tcPr>
          <w:p w14:paraId="742FC53D"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2,360</w:t>
            </w:r>
          </w:p>
        </w:tc>
        <w:tc>
          <w:tcPr>
            <w:tcW w:w="1659" w:type="dxa"/>
            <w:vAlign w:val="center"/>
          </w:tcPr>
          <w:p w14:paraId="67AEB91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62</w:t>
            </w:r>
          </w:p>
        </w:tc>
        <w:tc>
          <w:tcPr>
            <w:tcW w:w="1660" w:type="dxa"/>
            <w:vAlign w:val="center"/>
          </w:tcPr>
          <w:p w14:paraId="35003C11"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2,422</w:t>
            </w:r>
          </w:p>
        </w:tc>
      </w:tr>
      <w:tr w:rsidR="00102E60" w:rsidRPr="00B42BB3" w14:paraId="57C1449E" w14:textId="77777777" w:rsidTr="00102E60">
        <w:trPr>
          <w:jc w:val="center"/>
        </w:trPr>
        <w:tc>
          <w:tcPr>
            <w:tcW w:w="1659" w:type="dxa"/>
            <w:vMerge/>
            <w:vAlign w:val="center"/>
          </w:tcPr>
          <w:p w14:paraId="451C8272"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71C52B46"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Total</w:t>
            </w:r>
          </w:p>
        </w:tc>
        <w:tc>
          <w:tcPr>
            <w:tcW w:w="1659" w:type="dxa"/>
            <w:vAlign w:val="center"/>
          </w:tcPr>
          <w:p w14:paraId="341A10C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3,250</w:t>
            </w:r>
          </w:p>
        </w:tc>
        <w:tc>
          <w:tcPr>
            <w:tcW w:w="1659" w:type="dxa"/>
            <w:vAlign w:val="center"/>
          </w:tcPr>
          <w:p w14:paraId="67031908"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88</w:t>
            </w:r>
          </w:p>
        </w:tc>
        <w:tc>
          <w:tcPr>
            <w:tcW w:w="1660" w:type="dxa"/>
            <w:vAlign w:val="center"/>
          </w:tcPr>
          <w:p w14:paraId="7CE42736"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3,338</w:t>
            </w:r>
          </w:p>
        </w:tc>
      </w:tr>
      <w:tr w:rsidR="00102E60" w:rsidRPr="00B42BB3" w14:paraId="256F755E" w14:textId="77777777" w:rsidTr="00102E60">
        <w:trPr>
          <w:jc w:val="center"/>
        </w:trPr>
        <w:tc>
          <w:tcPr>
            <w:tcW w:w="1659" w:type="dxa"/>
            <w:vMerge w:val="restart"/>
            <w:vAlign w:val="center"/>
          </w:tcPr>
          <w:p w14:paraId="2C7240EF"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2021</w:t>
            </w:r>
          </w:p>
        </w:tc>
        <w:tc>
          <w:tcPr>
            <w:tcW w:w="1659" w:type="dxa"/>
            <w:vAlign w:val="center"/>
          </w:tcPr>
          <w:p w14:paraId="3631DB01"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12-13</w:t>
            </w:r>
          </w:p>
        </w:tc>
        <w:tc>
          <w:tcPr>
            <w:tcW w:w="1659" w:type="dxa"/>
            <w:vAlign w:val="center"/>
          </w:tcPr>
          <w:p w14:paraId="31AB8876"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96</w:t>
            </w:r>
          </w:p>
        </w:tc>
        <w:tc>
          <w:tcPr>
            <w:tcW w:w="1659" w:type="dxa"/>
            <w:vAlign w:val="center"/>
          </w:tcPr>
          <w:p w14:paraId="1C9EDB3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w:t>
            </w:r>
          </w:p>
        </w:tc>
        <w:tc>
          <w:tcPr>
            <w:tcW w:w="1660" w:type="dxa"/>
            <w:vAlign w:val="center"/>
          </w:tcPr>
          <w:p w14:paraId="154C268C"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97</w:t>
            </w:r>
          </w:p>
        </w:tc>
      </w:tr>
      <w:tr w:rsidR="00102E60" w:rsidRPr="00B42BB3" w14:paraId="4129880B" w14:textId="77777777" w:rsidTr="00102E60">
        <w:trPr>
          <w:jc w:val="center"/>
        </w:trPr>
        <w:tc>
          <w:tcPr>
            <w:tcW w:w="1659" w:type="dxa"/>
            <w:vMerge/>
            <w:vAlign w:val="center"/>
          </w:tcPr>
          <w:p w14:paraId="3FF66CF1"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6BBE3290"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14-15</w:t>
            </w:r>
          </w:p>
        </w:tc>
        <w:tc>
          <w:tcPr>
            <w:tcW w:w="1659" w:type="dxa"/>
            <w:vAlign w:val="center"/>
          </w:tcPr>
          <w:p w14:paraId="7AA6B66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1,061</w:t>
            </w:r>
          </w:p>
        </w:tc>
        <w:tc>
          <w:tcPr>
            <w:tcW w:w="1659" w:type="dxa"/>
            <w:vAlign w:val="center"/>
          </w:tcPr>
          <w:p w14:paraId="68B12DAA"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28</w:t>
            </w:r>
          </w:p>
        </w:tc>
        <w:tc>
          <w:tcPr>
            <w:tcW w:w="1660" w:type="dxa"/>
            <w:vAlign w:val="center"/>
          </w:tcPr>
          <w:p w14:paraId="7031CA4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1,089</w:t>
            </w:r>
          </w:p>
        </w:tc>
      </w:tr>
      <w:tr w:rsidR="00102E60" w:rsidRPr="00B42BB3" w14:paraId="636B30B9" w14:textId="77777777" w:rsidTr="00102E60">
        <w:trPr>
          <w:jc w:val="center"/>
        </w:trPr>
        <w:tc>
          <w:tcPr>
            <w:tcW w:w="1659" w:type="dxa"/>
            <w:vMerge/>
            <w:vAlign w:val="center"/>
          </w:tcPr>
          <w:p w14:paraId="7154D2DA"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5E29F2A0"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16-17</w:t>
            </w:r>
          </w:p>
        </w:tc>
        <w:tc>
          <w:tcPr>
            <w:tcW w:w="1659" w:type="dxa"/>
            <w:vAlign w:val="center"/>
          </w:tcPr>
          <w:p w14:paraId="0A4DC0AA"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2,740</w:t>
            </w:r>
          </w:p>
        </w:tc>
        <w:tc>
          <w:tcPr>
            <w:tcW w:w="1659" w:type="dxa"/>
            <w:vAlign w:val="center"/>
          </w:tcPr>
          <w:p w14:paraId="63E4F9BF"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49</w:t>
            </w:r>
          </w:p>
        </w:tc>
        <w:tc>
          <w:tcPr>
            <w:tcW w:w="1660" w:type="dxa"/>
            <w:vAlign w:val="center"/>
          </w:tcPr>
          <w:p w14:paraId="624DF2DF"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2,789</w:t>
            </w:r>
          </w:p>
        </w:tc>
      </w:tr>
      <w:tr w:rsidR="00102E60" w:rsidRPr="00B42BB3" w14:paraId="0F16F7B2" w14:textId="77777777" w:rsidTr="00102E60">
        <w:trPr>
          <w:jc w:val="center"/>
        </w:trPr>
        <w:tc>
          <w:tcPr>
            <w:tcW w:w="1659" w:type="dxa"/>
            <w:vMerge/>
            <w:vAlign w:val="center"/>
          </w:tcPr>
          <w:p w14:paraId="22390FA3"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02199F4F"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Total</w:t>
            </w:r>
          </w:p>
        </w:tc>
        <w:tc>
          <w:tcPr>
            <w:tcW w:w="1659" w:type="dxa"/>
            <w:vAlign w:val="center"/>
          </w:tcPr>
          <w:p w14:paraId="2C014AE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3,897</w:t>
            </w:r>
          </w:p>
        </w:tc>
        <w:tc>
          <w:tcPr>
            <w:tcW w:w="1659" w:type="dxa"/>
            <w:vAlign w:val="center"/>
          </w:tcPr>
          <w:p w14:paraId="48A44CE7"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78</w:t>
            </w:r>
          </w:p>
        </w:tc>
        <w:tc>
          <w:tcPr>
            <w:tcW w:w="1660" w:type="dxa"/>
            <w:vAlign w:val="center"/>
          </w:tcPr>
          <w:p w14:paraId="62270C7D"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3,975</w:t>
            </w:r>
          </w:p>
        </w:tc>
      </w:tr>
      <w:tr w:rsidR="00102E60" w:rsidRPr="00B42BB3" w14:paraId="7B99807B" w14:textId="77777777" w:rsidTr="00102E60">
        <w:trPr>
          <w:jc w:val="center"/>
        </w:trPr>
        <w:tc>
          <w:tcPr>
            <w:tcW w:w="1659" w:type="dxa"/>
            <w:vMerge w:val="restart"/>
            <w:vAlign w:val="center"/>
          </w:tcPr>
          <w:p w14:paraId="7F292ACC"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2022</w:t>
            </w:r>
          </w:p>
        </w:tc>
        <w:tc>
          <w:tcPr>
            <w:tcW w:w="1659" w:type="dxa"/>
            <w:vAlign w:val="center"/>
          </w:tcPr>
          <w:p w14:paraId="695BCAB8"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12-13</w:t>
            </w:r>
          </w:p>
        </w:tc>
        <w:tc>
          <w:tcPr>
            <w:tcW w:w="1659" w:type="dxa"/>
            <w:vAlign w:val="center"/>
          </w:tcPr>
          <w:p w14:paraId="017CE35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98</w:t>
            </w:r>
          </w:p>
        </w:tc>
        <w:tc>
          <w:tcPr>
            <w:tcW w:w="1659" w:type="dxa"/>
            <w:vAlign w:val="center"/>
          </w:tcPr>
          <w:p w14:paraId="2F2B3D8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6</w:t>
            </w:r>
          </w:p>
        </w:tc>
        <w:tc>
          <w:tcPr>
            <w:tcW w:w="1660" w:type="dxa"/>
            <w:vAlign w:val="center"/>
          </w:tcPr>
          <w:p w14:paraId="28E5311A"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104</w:t>
            </w:r>
          </w:p>
        </w:tc>
      </w:tr>
      <w:tr w:rsidR="00102E60" w:rsidRPr="00B42BB3" w14:paraId="5E69F5F8" w14:textId="77777777" w:rsidTr="00102E60">
        <w:trPr>
          <w:jc w:val="center"/>
        </w:trPr>
        <w:tc>
          <w:tcPr>
            <w:tcW w:w="1659" w:type="dxa"/>
            <w:vMerge/>
            <w:vAlign w:val="center"/>
          </w:tcPr>
          <w:p w14:paraId="4AE2E28F"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7D1A7185"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14-15</w:t>
            </w:r>
          </w:p>
        </w:tc>
        <w:tc>
          <w:tcPr>
            <w:tcW w:w="1659" w:type="dxa"/>
            <w:vAlign w:val="center"/>
          </w:tcPr>
          <w:p w14:paraId="7A81F8E5"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1,029</w:t>
            </w:r>
          </w:p>
        </w:tc>
        <w:tc>
          <w:tcPr>
            <w:tcW w:w="1659" w:type="dxa"/>
            <w:vAlign w:val="center"/>
          </w:tcPr>
          <w:p w14:paraId="67365383"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23</w:t>
            </w:r>
          </w:p>
        </w:tc>
        <w:tc>
          <w:tcPr>
            <w:tcW w:w="1660" w:type="dxa"/>
            <w:vAlign w:val="center"/>
          </w:tcPr>
          <w:p w14:paraId="2A2EBF3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1,052</w:t>
            </w:r>
          </w:p>
        </w:tc>
      </w:tr>
      <w:tr w:rsidR="00102E60" w:rsidRPr="00B42BB3" w14:paraId="2066D4E7" w14:textId="77777777" w:rsidTr="00102E60">
        <w:trPr>
          <w:jc w:val="center"/>
        </w:trPr>
        <w:tc>
          <w:tcPr>
            <w:tcW w:w="1659" w:type="dxa"/>
            <w:vMerge/>
            <w:vAlign w:val="center"/>
          </w:tcPr>
          <w:p w14:paraId="220E2142"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131EA59D"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16-17</w:t>
            </w:r>
          </w:p>
        </w:tc>
        <w:tc>
          <w:tcPr>
            <w:tcW w:w="1659" w:type="dxa"/>
            <w:vAlign w:val="center"/>
          </w:tcPr>
          <w:p w14:paraId="19C43A33"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2,501</w:t>
            </w:r>
          </w:p>
        </w:tc>
        <w:tc>
          <w:tcPr>
            <w:tcW w:w="1659" w:type="dxa"/>
            <w:vAlign w:val="center"/>
          </w:tcPr>
          <w:p w14:paraId="17F978E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60</w:t>
            </w:r>
          </w:p>
        </w:tc>
        <w:tc>
          <w:tcPr>
            <w:tcW w:w="1660" w:type="dxa"/>
            <w:vAlign w:val="center"/>
          </w:tcPr>
          <w:p w14:paraId="58A0804C"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2,561</w:t>
            </w:r>
          </w:p>
        </w:tc>
      </w:tr>
      <w:tr w:rsidR="00102E60" w:rsidRPr="00B42BB3" w14:paraId="5CE6E8D2" w14:textId="77777777" w:rsidTr="00102E60">
        <w:trPr>
          <w:jc w:val="center"/>
        </w:trPr>
        <w:tc>
          <w:tcPr>
            <w:tcW w:w="1659" w:type="dxa"/>
            <w:vMerge/>
            <w:vAlign w:val="center"/>
          </w:tcPr>
          <w:p w14:paraId="24026DF9"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0C41AAF3"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Total</w:t>
            </w:r>
          </w:p>
        </w:tc>
        <w:tc>
          <w:tcPr>
            <w:tcW w:w="1659" w:type="dxa"/>
            <w:vAlign w:val="center"/>
          </w:tcPr>
          <w:p w14:paraId="4E47D650"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3,628</w:t>
            </w:r>
          </w:p>
        </w:tc>
        <w:tc>
          <w:tcPr>
            <w:tcW w:w="1659" w:type="dxa"/>
            <w:vAlign w:val="center"/>
          </w:tcPr>
          <w:p w14:paraId="34F59115"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89</w:t>
            </w:r>
          </w:p>
        </w:tc>
        <w:tc>
          <w:tcPr>
            <w:tcW w:w="1660" w:type="dxa"/>
            <w:vAlign w:val="center"/>
          </w:tcPr>
          <w:p w14:paraId="4BCB9A2F"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3,717</w:t>
            </w:r>
          </w:p>
        </w:tc>
      </w:tr>
      <w:tr w:rsidR="00102E60" w:rsidRPr="00B42BB3" w14:paraId="54ED8A03" w14:textId="77777777" w:rsidTr="00102E60">
        <w:trPr>
          <w:jc w:val="center"/>
        </w:trPr>
        <w:tc>
          <w:tcPr>
            <w:tcW w:w="1659" w:type="dxa"/>
            <w:vMerge w:val="restart"/>
            <w:vAlign w:val="center"/>
          </w:tcPr>
          <w:p w14:paraId="217EA1C6"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2023</w:t>
            </w:r>
          </w:p>
        </w:tc>
        <w:tc>
          <w:tcPr>
            <w:tcW w:w="1659" w:type="dxa"/>
            <w:vAlign w:val="center"/>
          </w:tcPr>
          <w:p w14:paraId="1210E879"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12-13</w:t>
            </w:r>
          </w:p>
        </w:tc>
        <w:tc>
          <w:tcPr>
            <w:tcW w:w="1659" w:type="dxa"/>
            <w:vAlign w:val="center"/>
          </w:tcPr>
          <w:p w14:paraId="2DB31EA2"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26</w:t>
            </w:r>
          </w:p>
        </w:tc>
        <w:tc>
          <w:tcPr>
            <w:tcW w:w="1659" w:type="dxa"/>
            <w:vAlign w:val="center"/>
          </w:tcPr>
          <w:p w14:paraId="4BAAFAED" w14:textId="4B6E3C35" w:rsidR="00102E60" w:rsidRPr="00B42BB3" w:rsidRDefault="004643E2" w:rsidP="00102E60">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1660" w:type="dxa"/>
            <w:vAlign w:val="center"/>
          </w:tcPr>
          <w:p w14:paraId="79693A46"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26</w:t>
            </w:r>
          </w:p>
        </w:tc>
      </w:tr>
      <w:tr w:rsidR="00102E60" w:rsidRPr="00B42BB3" w14:paraId="1215CD60" w14:textId="77777777" w:rsidTr="00102E60">
        <w:trPr>
          <w:jc w:val="center"/>
        </w:trPr>
        <w:tc>
          <w:tcPr>
            <w:tcW w:w="1659" w:type="dxa"/>
            <w:vMerge/>
            <w:vAlign w:val="center"/>
          </w:tcPr>
          <w:p w14:paraId="37D47539"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6CA1E744"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14-15</w:t>
            </w:r>
          </w:p>
        </w:tc>
        <w:tc>
          <w:tcPr>
            <w:tcW w:w="1659" w:type="dxa"/>
            <w:vAlign w:val="center"/>
          </w:tcPr>
          <w:p w14:paraId="1A321A8F"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305</w:t>
            </w:r>
          </w:p>
        </w:tc>
        <w:tc>
          <w:tcPr>
            <w:tcW w:w="1659" w:type="dxa"/>
            <w:vAlign w:val="center"/>
          </w:tcPr>
          <w:p w14:paraId="0F31A75C"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9</w:t>
            </w:r>
          </w:p>
        </w:tc>
        <w:tc>
          <w:tcPr>
            <w:tcW w:w="1660" w:type="dxa"/>
            <w:vAlign w:val="center"/>
          </w:tcPr>
          <w:p w14:paraId="7EEE2BD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314</w:t>
            </w:r>
          </w:p>
        </w:tc>
      </w:tr>
      <w:tr w:rsidR="00102E60" w:rsidRPr="00B42BB3" w14:paraId="5D6E7D1A" w14:textId="77777777" w:rsidTr="00102E60">
        <w:trPr>
          <w:jc w:val="center"/>
        </w:trPr>
        <w:tc>
          <w:tcPr>
            <w:tcW w:w="1659" w:type="dxa"/>
            <w:vMerge/>
            <w:vAlign w:val="center"/>
          </w:tcPr>
          <w:p w14:paraId="69749ABD"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39612DB6"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16-17</w:t>
            </w:r>
          </w:p>
        </w:tc>
        <w:tc>
          <w:tcPr>
            <w:tcW w:w="1659" w:type="dxa"/>
            <w:vAlign w:val="center"/>
          </w:tcPr>
          <w:p w14:paraId="60236BEB"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673</w:t>
            </w:r>
          </w:p>
        </w:tc>
        <w:tc>
          <w:tcPr>
            <w:tcW w:w="1659" w:type="dxa"/>
            <w:vAlign w:val="center"/>
          </w:tcPr>
          <w:p w14:paraId="49EFF72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13</w:t>
            </w:r>
          </w:p>
        </w:tc>
        <w:tc>
          <w:tcPr>
            <w:tcW w:w="1660" w:type="dxa"/>
            <w:vAlign w:val="center"/>
          </w:tcPr>
          <w:p w14:paraId="15EA6D44"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696</w:t>
            </w:r>
          </w:p>
        </w:tc>
      </w:tr>
      <w:tr w:rsidR="00102E60" w:rsidRPr="00B42BB3" w14:paraId="4723E195" w14:textId="77777777" w:rsidTr="00102E60">
        <w:trPr>
          <w:jc w:val="center"/>
        </w:trPr>
        <w:tc>
          <w:tcPr>
            <w:tcW w:w="1659" w:type="dxa"/>
            <w:vMerge/>
            <w:vAlign w:val="center"/>
          </w:tcPr>
          <w:p w14:paraId="72C23F82"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210B621A" w14:textId="77777777" w:rsidR="00102E60" w:rsidRPr="00B42BB3" w:rsidRDefault="00102E60" w:rsidP="00102E60">
            <w:pPr>
              <w:bidi w:val="0"/>
              <w:spacing w:after="0" w:line="240" w:lineRule="auto"/>
              <w:rPr>
                <w:rFonts w:asciiTheme="majorBidi" w:hAnsiTheme="majorBidi" w:cstheme="majorBidi"/>
                <w:sz w:val="22"/>
                <w:szCs w:val="22"/>
              </w:rPr>
            </w:pPr>
            <w:r w:rsidRPr="00B42BB3">
              <w:rPr>
                <w:rFonts w:asciiTheme="majorBidi" w:hAnsiTheme="majorBidi" w:cstheme="majorBidi"/>
                <w:sz w:val="22"/>
                <w:szCs w:val="22"/>
              </w:rPr>
              <w:t>Total</w:t>
            </w:r>
          </w:p>
        </w:tc>
        <w:tc>
          <w:tcPr>
            <w:tcW w:w="1659" w:type="dxa"/>
            <w:vAlign w:val="center"/>
          </w:tcPr>
          <w:p w14:paraId="4CBF4D4C"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1,004</w:t>
            </w:r>
          </w:p>
        </w:tc>
        <w:tc>
          <w:tcPr>
            <w:tcW w:w="1659" w:type="dxa"/>
            <w:vAlign w:val="center"/>
          </w:tcPr>
          <w:p w14:paraId="62052BE2"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22</w:t>
            </w:r>
          </w:p>
        </w:tc>
        <w:tc>
          <w:tcPr>
            <w:tcW w:w="1660" w:type="dxa"/>
            <w:vAlign w:val="center"/>
          </w:tcPr>
          <w:p w14:paraId="7B715DA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1,026</w:t>
            </w:r>
          </w:p>
        </w:tc>
      </w:tr>
      <w:tr w:rsidR="00102E60" w:rsidRPr="00B42BB3" w14:paraId="69137941" w14:textId="77777777" w:rsidTr="00102E60">
        <w:trPr>
          <w:jc w:val="center"/>
        </w:trPr>
        <w:tc>
          <w:tcPr>
            <w:tcW w:w="1659" w:type="dxa"/>
            <w:vAlign w:val="center"/>
          </w:tcPr>
          <w:p w14:paraId="4691F742" w14:textId="77777777" w:rsidR="00102E60" w:rsidRPr="00B42BB3" w:rsidRDefault="00102E60" w:rsidP="00102E60">
            <w:pPr>
              <w:bidi w:val="0"/>
              <w:spacing w:after="0" w:line="240" w:lineRule="auto"/>
              <w:rPr>
                <w:rFonts w:asciiTheme="majorBidi" w:hAnsiTheme="majorBidi" w:cstheme="majorBidi"/>
                <w:b/>
                <w:bCs/>
                <w:sz w:val="22"/>
                <w:szCs w:val="22"/>
              </w:rPr>
            </w:pPr>
            <w:r w:rsidRPr="00B42BB3">
              <w:rPr>
                <w:rFonts w:asciiTheme="majorBidi" w:hAnsiTheme="majorBidi" w:cstheme="majorBidi"/>
                <w:b/>
                <w:bCs/>
                <w:sz w:val="22"/>
                <w:szCs w:val="22"/>
              </w:rPr>
              <w:t>Total</w:t>
            </w:r>
          </w:p>
        </w:tc>
        <w:tc>
          <w:tcPr>
            <w:tcW w:w="1659" w:type="dxa"/>
            <w:vAlign w:val="center"/>
          </w:tcPr>
          <w:p w14:paraId="68C7688E" w14:textId="77777777" w:rsidR="00102E60" w:rsidRPr="00B42BB3" w:rsidRDefault="00102E60" w:rsidP="00102E60">
            <w:pPr>
              <w:bidi w:val="0"/>
              <w:spacing w:after="0" w:line="240" w:lineRule="auto"/>
              <w:rPr>
                <w:rFonts w:asciiTheme="majorBidi" w:hAnsiTheme="majorBidi" w:cstheme="majorBidi"/>
                <w:sz w:val="22"/>
                <w:szCs w:val="22"/>
              </w:rPr>
            </w:pPr>
          </w:p>
        </w:tc>
        <w:tc>
          <w:tcPr>
            <w:tcW w:w="1659" w:type="dxa"/>
            <w:vAlign w:val="center"/>
          </w:tcPr>
          <w:p w14:paraId="4502F7A9"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15,699</w:t>
            </w:r>
          </w:p>
        </w:tc>
        <w:tc>
          <w:tcPr>
            <w:tcW w:w="1659" w:type="dxa"/>
            <w:vAlign w:val="center"/>
          </w:tcPr>
          <w:p w14:paraId="1DE3F3B3"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396</w:t>
            </w:r>
          </w:p>
        </w:tc>
        <w:tc>
          <w:tcPr>
            <w:tcW w:w="1660" w:type="dxa"/>
            <w:vAlign w:val="center"/>
          </w:tcPr>
          <w:p w14:paraId="4D08E3AE" w14:textId="77777777" w:rsidR="00102E60" w:rsidRPr="00B42BB3" w:rsidRDefault="00102E60" w:rsidP="00102E60">
            <w:pPr>
              <w:bidi w:val="0"/>
              <w:spacing w:after="0" w:line="240" w:lineRule="auto"/>
              <w:jc w:val="center"/>
              <w:rPr>
                <w:rFonts w:asciiTheme="majorBidi" w:hAnsiTheme="majorBidi" w:cstheme="majorBidi"/>
                <w:sz w:val="22"/>
                <w:szCs w:val="22"/>
              </w:rPr>
            </w:pPr>
            <w:r w:rsidRPr="00B42BB3">
              <w:rPr>
                <w:rFonts w:asciiTheme="majorBidi" w:hAnsiTheme="majorBidi" w:cstheme="majorBidi"/>
                <w:sz w:val="22"/>
                <w:szCs w:val="22"/>
              </w:rPr>
              <w:t>16,095</w:t>
            </w:r>
          </w:p>
        </w:tc>
      </w:tr>
    </w:tbl>
    <w:p w14:paraId="2B1F93CC" w14:textId="6BD2AA43" w:rsidR="00FC31F8" w:rsidRPr="00B42BB3" w:rsidRDefault="00FC31F8" w:rsidP="00B42BB3">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 Police' Investigations and Intelligence Division, Investigations Branch, Youth and Family Section, July 2023</w:t>
      </w:r>
      <w:r w:rsidR="00B42BB3">
        <w:rPr>
          <w:rFonts w:asciiTheme="majorBidi" w:hAnsiTheme="majorBidi" w:cstheme="majorBidi"/>
          <w:sz w:val="22"/>
          <w:szCs w:val="22"/>
        </w:rPr>
        <w:t>.</w:t>
      </w:r>
    </w:p>
    <w:p w14:paraId="4ECEB535" w14:textId="00AF3DBD" w:rsidR="00760E44" w:rsidRPr="00760E44" w:rsidRDefault="00760E44" w:rsidP="001438EC">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59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CE2223">
        <w:rPr>
          <w:rFonts w:asciiTheme="majorBidi" w:hAnsiTheme="majorBidi" w:cstheme="majorBidi"/>
          <w:b/>
          <w:bCs/>
          <w:sz w:val="24"/>
          <w:szCs w:val="24"/>
          <w:u w:val="single"/>
        </w:rPr>
        <w:t>Youth</w:t>
      </w:r>
      <w:r w:rsidR="00CE222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Pr="00C17425">
        <w:rPr>
          <w:rFonts w:asciiTheme="majorBidi" w:hAnsiTheme="majorBidi" w:cstheme="majorBidi"/>
          <w:b/>
          <w:bCs/>
          <w:sz w:val="24"/>
          <w:szCs w:val="24"/>
          <w:u w:val="single"/>
        </w:rPr>
        <w:t>IPS Facilities (by Year and Gender</w:t>
      </w:r>
      <w:r w:rsidRPr="002A477C">
        <w:rPr>
          <w:rFonts w:asciiTheme="majorBidi" w:hAnsiTheme="majorBidi" w:cstheme="majorBidi"/>
          <w:b/>
          <w:bCs/>
          <w:sz w:val="24"/>
          <w:szCs w:val="24"/>
          <w:u w:val="single"/>
        </w:rPr>
        <w:t>) (</w:t>
      </w:r>
      <w:r w:rsidR="001F5BA7" w:rsidRPr="002A477C">
        <w:rPr>
          <w:rFonts w:asciiTheme="majorBidi" w:hAnsiTheme="majorBidi" w:cstheme="majorBidi"/>
          <w:b/>
          <w:bCs/>
          <w:sz w:val="24"/>
          <w:szCs w:val="24"/>
          <w:u w:val="single"/>
        </w:rPr>
        <w:t>20</w:t>
      </w:r>
      <w:r w:rsidR="001F5BA7">
        <w:rPr>
          <w:rFonts w:asciiTheme="majorBidi" w:hAnsiTheme="majorBidi" w:cstheme="majorBidi"/>
          <w:b/>
          <w:bCs/>
          <w:sz w:val="24"/>
          <w:szCs w:val="24"/>
          <w:u w:val="single"/>
        </w:rPr>
        <w:t>20</w:t>
      </w:r>
      <w:r w:rsidRPr="002A477C">
        <w:rPr>
          <w:rFonts w:asciiTheme="majorBidi" w:hAnsiTheme="majorBidi" w:cstheme="majorBidi"/>
          <w:b/>
          <w:bCs/>
          <w:sz w:val="24"/>
          <w:szCs w:val="24"/>
          <w:u w:val="single"/>
        </w:rPr>
        <w:t>-2023)</w:t>
      </w:r>
    </w:p>
    <w:tbl>
      <w:tblPr>
        <w:tblStyle w:val="TableGrid"/>
        <w:tblW w:w="0" w:type="auto"/>
        <w:tblLook w:val="04A0" w:firstRow="1" w:lastRow="0" w:firstColumn="1" w:lastColumn="0" w:noHBand="0" w:noVBand="1"/>
      </w:tblPr>
      <w:tblGrid>
        <w:gridCol w:w="2765"/>
        <w:gridCol w:w="2765"/>
        <w:gridCol w:w="2766"/>
      </w:tblGrid>
      <w:tr w:rsidR="00760E44" w:rsidRPr="00760E44" w14:paraId="477C08A7" w14:textId="77777777" w:rsidTr="00760E44">
        <w:tc>
          <w:tcPr>
            <w:tcW w:w="2765" w:type="dxa"/>
            <w:shd w:val="clear" w:color="auto" w:fill="BFBFBF" w:themeFill="background1" w:themeFillShade="BF"/>
            <w:vAlign w:val="center"/>
          </w:tcPr>
          <w:p w14:paraId="41A55B81" w14:textId="65F9C01C" w:rsidR="00760E44" w:rsidRPr="00760E44" w:rsidRDefault="00760E44" w:rsidP="00760E44">
            <w:pPr>
              <w:pStyle w:val="Default"/>
              <w:bidi w:val="0"/>
              <w:jc w:val="center"/>
              <w:rPr>
                <w:rFonts w:asciiTheme="majorBidi" w:hAnsiTheme="majorBidi" w:cstheme="majorBidi"/>
                <w:b/>
                <w:bCs/>
                <w:sz w:val="22"/>
                <w:szCs w:val="22"/>
              </w:rPr>
            </w:pPr>
            <w:r w:rsidRPr="00760E44">
              <w:rPr>
                <w:rFonts w:asciiTheme="majorBidi" w:hAnsiTheme="majorBidi" w:cstheme="majorBidi"/>
                <w:b/>
                <w:bCs/>
                <w:sz w:val="22"/>
                <w:szCs w:val="22"/>
              </w:rPr>
              <w:t>Year</w:t>
            </w:r>
          </w:p>
        </w:tc>
        <w:tc>
          <w:tcPr>
            <w:tcW w:w="2765" w:type="dxa"/>
            <w:shd w:val="clear" w:color="auto" w:fill="BFBFBF" w:themeFill="background1" w:themeFillShade="BF"/>
            <w:vAlign w:val="center"/>
          </w:tcPr>
          <w:p w14:paraId="7FB4299E" w14:textId="5D3234F0" w:rsidR="00760E44" w:rsidRPr="00760E44" w:rsidRDefault="00760E44" w:rsidP="00760E44">
            <w:pPr>
              <w:pStyle w:val="Default"/>
              <w:bidi w:val="0"/>
              <w:jc w:val="center"/>
              <w:rPr>
                <w:rFonts w:asciiTheme="majorBidi" w:hAnsiTheme="majorBidi" w:cstheme="majorBidi"/>
                <w:b/>
                <w:bCs/>
                <w:sz w:val="22"/>
                <w:szCs w:val="22"/>
              </w:rPr>
            </w:pPr>
            <w:r w:rsidRPr="00760E44">
              <w:rPr>
                <w:rFonts w:asciiTheme="majorBidi" w:hAnsiTheme="majorBidi" w:cstheme="majorBidi"/>
                <w:b/>
                <w:bCs/>
                <w:sz w:val="22"/>
                <w:szCs w:val="22"/>
              </w:rPr>
              <w:t xml:space="preserve">Number of </w:t>
            </w:r>
            <w:r w:rsidR="0037759E">
              <w:rPr>
                <w:rFonts w:asciiTheme="majorBidi" w:hAnsiTheme="majorBidi" w:cstheme="majorBidi"/>
                <w:b/>
                <w:bCs/>
                <w:sz w:val="22"/>
                <w:szCs w:val="22"/>
              </w:rPr>
              <w:t>CHildren</w:t>
            </w:r>
          </w:p>
        </w:tc>
        <w:tc>
          <w:tcPr>
            <w:tcW w:w="2766" w:type="dxa"/>
            <w:shd w:val="clear" w:color="auto" w:fill="BFBFBF" w:themeFill="background1" w:themeFillShade="BF"/>
            <w:vAlign w:val="center"/>
          </w:tcPr>
          <w:p w14:paraId="3DAD96B9" w14:textId="74ED6B0A" w:rsidR="00760E44" w:rsidRPr="00760E44" w:rsidRDefault="00760E44" w:rsidP="00760E44">
            <w:pPr>
              <w:pStyle w:val="Default"/>
              <w:bidi w:val="0"/>
              <w:jc w:val="center"/>
              <w:rPr>
                <w:rFonts w:asciiTheme="majorBidi" w:hAnsiTheme="majorBidi" w:cstheme="majorBidi"/>
                <w:b/>
                <w:bCs/>
                <w:sz w:val="22"/>
                <w:szCs w:val="22"/>
              </w:rPr>
            </w:pPr>
            <w:r w:rsidRPr="00760E44">
              <w:rPr>
                <w:rFonts w:asciiTheme="majorBidi" w:hAnsiTheme="majorBidi" w:cstheme="majorBidi"/>
                <w:b/>
                <w:bCs/>
                <w:sz w:val="22"/>
                <w:szCs w:val="22"/>
              </w:rPr>
              <w:t>Of which - females</w:t>
            </w:r>
          </w:p>
        </w:tc>
      </w:tr>
      <w:tr w:rsidR="00760E44" w:rsidRPr="00760E44" w14:paraId="489EB40A" w14:textId="77777777" w:rsidTr="00760E44">
        <w:tc>
          <w:tcPr>
            <w:tcW w:w="2765" w:type="dxa"/>
            <w:vAlign w:val="center"/>
          </w:tcPr>
          <w:p w14:paraId="7C64D983" w14:textId="79DDF6D0" w:rsidR="00760E44" w:rsidRPr="00760E44" w:rsidRDefault="00760E44" w:rsidP="00760E44">
            <w:pPr>
              <w:pStyle w:val="Default"/>
              <w:bidi w:val="0"/>
              <w:rPr>
                <w:rFonts w:asciiTheme="majorBidi" w:hAnsiTheme="majorBidi" w:cstheme="majorBidi"/>
                <w:sz w:val="22"/>
                <w:szCs w:val="22"/>
              </w:rPr>
            </w:pPr>
            <w:r w:rsidRPr="00760E44">
              <w:rPr>
                <w:rFonts w:asciiTheme="majorBidi" w:hAnsiTheme="majorBidi" w:cstheme="majorBidi"/>
                <w:sz w:val="22"/>
                <w:szCs w:val="22"/>
              </w:rPr>
              <w:t>2020</w:t>
            </w:r>
          </w:p>
        </w:tc>
        <w:tc>
          <w:tcPr>
            <w:tcW w:w="2765" w:type="dxa"/>
            <w:vAlign w:val="center"/>
          </w:tcPr>
          <w:p w14:paraId="43F9778B" w14:textId="6CE92FC9"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2,602</w:t>
            </w:r>
          </w:p>
        </w:tc>
        <w:tc>
          <w:tcPr>
            <w:tcW w:w="2766" w:type="dxa"/>
            <w:vAlign w:val="center"/>
          </w:tcPr>
          <w:p w14:paraId="546BDA33" w14:textId="05A732D0"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44</w:t>
            </w:r>
          </w:p>
        </w:tc>
      </w:tr>
      <w:tr w:rsidR="00760E44" w:rsidRPr="00760E44" w14:paraId="12615686" w14:textId="77777777" w:rsidTr="00760E44">
        <w:tc>
          <w:tcPr>
            <w:tcW w:w="2765" w:type="dxa"/>
            <w:vAlign w:val="center"/>
          </w:tcPr>
          <w:p w14:paraId="0B6DB17D" w14:textId="34B00B9D" w:rsidR="00760E44" w:rsidRPr="00760E44" w:rsidRDefault="00760E44" w:rsidP="00760E44">
            <w:pPr>
              <w:pStyle w:val="Default"/>
              <w:bidi w:val="0"/>
              <w:rPr>
                <w:rFonts w:asciiTheme="majorBidi" w:hAnsiTheme="majorBidi" w:cstheme="majorBidi"/>
                <w:sz w:val="22"/>
                <w:szCs w:val="22"/>
              </w:rPr>
            </w:pPr>
            <w:r w:rsidRPr="00760E44">
              <w:rPr>
                <w:rFonts w:asciiTheme="majorBidi" w:hAnsiTheme="majorBidi" w:cstheme="majorBidi"/>
                <w:sz w:val="22"/>
                <w:szCs w:val="22"/>
              </w:rPr>
              <w:t>2021</w:t>
            </w:r>
          </w:p>
        </w:tc>
        <w:tc>
          <w:tcPr>
            <w:tcW w:w="2765" w:type="dxa"/>
            <w:vAlign w:val="center"/>
          </w:tcPr>
          <w:p w14:paraId="0A3EB153" w14:textId="13651CF5"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3,239</w:t>
            </w:r>
          </w:p>
        </w:tc>
        <w:tc>
          <w:tcPr>
            <w:tcW w:w="2766" w:type="dxa"/>
            <w:vAlign w:val="center"/>
          </w:tcPr>
          <w:p w14:paraId="22257760" w14:textId="512E81B7"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34</w:t>
            </w:r>
          </w:p>
        </w:tc>
      </w:tr>
      <w:tr w:rsidR="00760E44" w:rsidRPr="00760E44" w14:paraId="5B1CFBA2" w14:textId="77777777" w:rsidTr="00760E44">
        <w:tc>
          <w:tcPr>
            <w:tcW w:w="2765" w:type="dxa"/>
            <w:vAlign w:val="center"/>
          </w:tcPr>
          <w:p w14:paraId="3B411272" w14:textId="7BBD4ED7" w:rsidR="00760E44" w:rsidRPr="00760E44" w:rsidRDefault="00760E44" w:rsidP="00760E44">
            <w:pPr>
              <w:pStyle w:val="Default"/>
              <w:bidi w:val="0"/>
              <w:rPr>
                <w:rFonts w:asciiTheme="majorBidi" w:hAnsiTheme="majorBidi" w:cstheme="majorBidi"/>
                <w:sz w:val="22"/>
                <w:szCs w:val="22"/>
              </w:rPr>
            </w:pPr>
            <w:r w:rsidRPr="00760E44">
              <w:rPr>
                <w:rFonts w:asciiTheme="majorBidi" w:hAnsiTheme="majorBidi" w:cstheme="majorBidi"/>
                <w:sz w:val="22"/>
                <w:szCs w:val="22"/>
              </w:rPr>
              <w:t>2022</w:t>
            </w:r>
          </w:p>
        </w:tc>
        <w:tc>
          <w:tcPr>
            <w:tcW w:w="2765" w:type="dxa"/>
            <w:vAlign w:val="center"/>
          </w:tcPr>
          <w:p w14:paraId="4A6D68FE" w14:textId="4D752AB0"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2,990</w:t>
            </w:r>
          </w:p>
        </w:tc>
        <w:tc>
          <w:tcPr>
            <w:tcW w:w="2766" w:type="dxa"/>
            <w:vAlign w:val="center"/>
          </w:tcPr>
          <w:p w14:paraId="6261C059" w14:textId="36365F2A"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46</w:t>
            </w:r>
          </w:p>
        </w:tc>
      </w:tr>
      <w:tr w:rsidR="00760E44" w:rsidRPr="00760E44" w14:paraId="5936E514" w14:textId="77777777" w:rsidTr="00760E44">
        <w:tc>
          <w:tcPr>
            <w:tcW w:w="2765" w:type="dxa"/>
            <w:vAlign w:val="center"/>
          </w:tcPr>
          <w:p w14:paraId="01EE65E0" w14:textId="4CE05212" w:rsidR="00760E44" w:rsidRPr="00760E44" w:rsidRDefault="00760E44" w:rsidP="00760E44">
            <w:pPr>
              <w:pStyle w:val="Default"/>
              <w:bidi w:val="0"/>
              <w:rPr>
                <w:rFonts w:asciiTheme="majorBidi" w:hAnsiTheme="majorBidi" w:cstheme="majorBidi"/>
                <w:sz w:val="22"/>
                <w:szCs w:val="22"/>
              </w:rPr>
            </w:pPr>
            <w:r w:rsidRPr="00760E44">
              <w:rPr>
                <w:rFonts w:asciiTheme="majorBidi" w:hAnsiTheme="majorBidi" w:cstheme="majorBidi"/>
                <w:sz w:val="22"/>
                <w:szCs w:val="22"/>
              </w:rPr>
              <w:t>2023 (first half)</w:t>
            </w:r>
          </w:p>
        </w:tc>
        <w:tc>
          <w:tcPr>
            <w:tcW w:w="2765" w:type="dxa"/>
            <w:vAlign w:val="center"/>
          </w:tcPr>
          <w:p w14:paraId="31C6E4B1" w14:textId="3F2F1EFA"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1,684</w:t>
            </w:r>
          </w:p>
        </w:tc>
        <w:tc>
          <w:tcPr>
            <w:tcW w:w="2766" w:type="dxa"/>
            <w:vAlign w:val="center"/>
          </w:tcPr>
          <w:p w14:paraId="36403B7C" w14:textId="51D58074" w:rsidR="00760E44" w:rsidRPr="00760E44" w:rsidRDefault="00760E44" w:rsidP="00760E44">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21</w:t>
            </w:r>
          </w:p>
        </w:tc>
      </w:tr>
    </w:tbl>
    <w:p w14:paraId="19DE3D82" w14:textId="068EED6A" w:rsidR="00760E44" w:rsidRDefault="00760E44" w:rsidP="00760E44">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w:t>
      </w:r>
      <w:r>
        <w:rPr>
          <w:rFonts w:asciiTheme="majorBidi" w:hAnsiTheme="majorBidi" w:cstheme="majorBidi"/>
          <w:i/>
          <w:iCs/>
          <w:sz w:val="22"/>
          <w:szCs w:val="22"/>
        </w:rPr>
        <w:t xml:space="preserve"> Israeli Prisons Service (IPS)</w:t>
      </w:r>
      <w:r w:rsidR="001F5BA7">
        <w:rPr>
          <w:rFonts w:asciiTheme="majorBidi" w:hAnsiTheme="majorBidi" w:cstheme="majorBidi"/>
          <w:i/>
          <w:iCs/>
          <w:sz w:val="22"/>
          <w:szCs w:val="22"/>
        </w:rPr>
        <w:t>,</w:t>
      </w:r>
      <w:r>
        <w:rPr>
          <w:rFonts w:asciiTheme="majorBidi" w:hAnsiTheme="majorBidi" w:cstheme="majorBidi"/>
          <w:i/>
          <w:iCs/>
          <w:sz w:val="22"/>
          <w:szCs w:val="22"/>
        </w:rPr>
        <w:t xml:space="preserve"> July 2023.</w:t>
      </w:r>
    </w:p>
    <w:p w14:paraId="31BF3EB7" w14:textId="586B93B3" w:rsidR="001F5BA7" w:rsidRPr="00760E44" w:rsidRDefault="001F5BA7" w:rsidP="003549CA">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60</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CE2223">
        <w:rPr>
          <w:rFonts w:asciiTheme="majorBidi" w:hAnsiTheme="majorBidi" w:cstheme="majorBidi"/>
          <w:b/>
          <w:bCs/>
          <w:sz w:val="24"/>
          <w:szCs w:val="24"/>
          <w:u w:val="single"/>
        </w:rPr>
        <w:t>Youth</w:t>
      </w:r>
      <w:r w:rsidR="00CE222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Pr="00C17425">
        <w:rPr>
          <w:rFonts w:asciiTheme="majorBidi" w:hAnsiTheme="majorBidi" w:cstheme="majorBidi"/>
          <w:b/>
          <w:bCs/>
          <w:sz w:val="24"/>
          <w:szCs w:val="24"/>
          <w:u w:val="single"/>
        </w:rPr>
        <w:t>IPS Facilities (by Age Group</w:t>
      </w:r>
      <w:r w:rsidRPr="002A477C">
        <w:rPr>
          <w:rFonts w:asciiTheme="majorBidi" w:hAnsiTheme="majorBidi" w:cstheme="majorBidi"/>
          <w:b/>
          <w:bCs/>
          <w:sz w:val="24"/>
          <w:szCs w:val="24"/>
          <w:u w:val="single"/>
        </w:rPr>
        <w:t>) (20</w:t>
      </w:r>
      <w:r>
        <w:rPr>
          <w:rFonts w:asciiTheme="majorBidi" w:hAnsiTheme="majorBidi" w:cstheme="majorBidi"/>
          <w:b/>
          <w:bCs/>
          <w:sz w:val="24"/>
          <w:szCs w:val="24"/>
          <w:u w:val="single"/>
        </w:rPr>
        <w:t>20</w:t>
      </w:r>
      <w:r w:rsidRPr="002A477C">
        <w:rPr>
          <w:rFonts w:asciiTheme="majorBidi" w:hAnsiTheme="majorBidi" w:cstheme="majorBidi"/>
          <w:b/>
          <w:bCs/>
          <w:sz w:val="24"/>
          <w:szCs w:val="24"/>
          <w:u w:val="single"/>
        </w:rPr>
        <w:t>-2023)</w:t>
      </w:r>
    </w:p>
    <w:tbl>
      <w:tblPr>
        <w:tblStyle w:val="TableGrid"/>
        <w:tblW w:w="0" w:type="auto"/>
        <w:tblLook w:val="04A0" w:firstRow="1" w:lastRow="0" w:firstColumn="1" w:lastColumn="0" w:noHBand="0" w:noVBand="1"/>
      </w:tblPr>
      <w:tblGrid>
        <w:gridCol w:w="1659"/>
        <w:gridCol w:w="1659"/>
        <w:gridCol w:w="1659"/>
        <w:gridCol w:w="1659"/>
        <w:gridCol w:w="1660"/>
      </w:tblGrid>
      <w:tr w:rsidR="001F5BA7" w14:paraId="66730126" w14:textId="77777777" w:rsidTr="001F5BA7">
        <w:tc>
          <w:tcPr>
            <w:tcW w:w="1659" w:type="dxa"/>
            <w:shd w:val="clear" w:color="auto" w:fill="BFBFBF" w:themeFill="background1" w:themeFillShade="BF"/>
            <w:vAlign w:val="center"/>
          </w:tcPr>
          <w:p w14:paraId="26BE41AE" w14:textId="0FD58D0C" w:rsidR="001F5BA7" w:rsidRPr="001F5BA7" w:rsidRDefault="001F5BA7" w:rsidP="001F5BA7">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Year</w:t>
            </w:r>
          </w:p>
        </w:tc>
        <w:tc>
          <w:tcPr>
            <w:tcW w:w="1659" w:type="dxa"/>
            <w:shd w:val="clear" w:color="auto" w:fill="BFBFBF" w:themeFill="background1" w:themeFillShade="BF"/>
            <w:vAlign w:val="center"/>
          </w:tcPr>
          <w:p w14:paraId="6BEA7CDC" w14:textId="0C0C5FE0" w:rsidR="001F5BA7" w:rsidRPr="001F5BA7" w:rsidRDefault="001F5BA7" w:rsidP="001F5BA7">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 xml:space="preserve">Number of </w:t>
            </w:r>
            <w:r w:rsidR="0037759E">
              <w:rPr>
                <w:rFonts w:asciiTheme="majorBidi" w:hAnsiTheme="majorBidi" w:cstheme="majorBidi"/>
                <w:b/>
                <w:bCs/>
                <w:sz w:val="22"/>
                <w:szCs w:val="22"/>
              </w:rPr>
              <w:t>C</w:t>
            </w:r>
            <w:r w:rsidR="003549CA">
              <w:rPr>
                <w:rFonts w:asciiTheme="majorBidi" w:hAnsiTheme="majorBidi" w:cstheme="majorBidi"/>
                <w:b/>
                <w:bCs/>
                <w:sz w:val="22"/>
                <w:szCs w:val="22"/>
              </w:rPr>
              <w:t>h</w:t>
            </w:r>
            <w:r w:rsidR="0037759E">
              <w:rPr>
                <w:rFonts w:asciiTheme="majorBidi" w:hAnsiTheme="majorBidi" w:cstheme="majorBidi"/>
                <w:b/>
                <w:bCs/>
                <w:sz w:val="22"/>
                <w:szCs w:val="22"/>
              </w:rPr>
              <w:t>ildren</w:t>
            </w:r>
          </w:p>
        </w:tc>
        <w:tc>
          <w:tcPr>
            <w:tcW w:w="1659" w:type="dxa"/>
            <w:shd w:val="clear" w:color="auto" w:fill="BFBFBF" w:themeFill="background1" w:themeFillShade="BF"/>
            <w:vAlign w:val="center"/>
          </w:tcPr>
          <w:p w14:paraId="1DC4FD29" w14:textId="4E55D4FB" w:rsidR="001F5BA7" w:rsidRPr="001F5BA7" w:rsidRDefault="001F5BA7" w:rsidP="001F5BA7">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12-</w:t>
            </w:r>
            <w:r w:rsidRPr="001F5BA7">
              <w:rPr>
                <w:rFonts w:asciiTheme="majorBidi" w:hAnsiTheme="majorBidi" w:cstheme="majorBidi"/>
                <w:b/>
                <w:bCs/>
                <w:sz w:val="22"/>
                <w:szCs w:val="22"/>
              </w:rPr>
              <w:t xml:space="preserve"> 14</w:t>
            </w:r>
          </w:p>
        </w:tc>
        <w:tc>
          <w:tcPr>
            <w:tcW w:w="1659" w:type="dxa"/>
            <w:shd w:val="clear" w:color="auto" w:fill="BFBFBF" w:themeFill="background1" w:themeFillShade="BF"/>
            <w:vAlign w:val="center"/>
          </w:tcPr>
          <w:p w14:paraId="2930BD7A" w14:textId="3D3E61EC" w:rsidR="001F5BA7" w:rsidRPr="001F5BA7" w:rsidRDefault="001F5BA7" w:rsidP="001F5BA7">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14-16</w:t>
            </w:r>
          </w:p>
        </w:tc>
        <w:tc>
          <w:tcPr>
            <w:tcW w:w="1660" w:type="dxa"/>
            <w:shd w:val="clear" w:color="auto" w:fill="BFBFBF" w:themeFill="background1" w:themeFillShade="BF"/>
            <w:vAlign w:val="center"/>
          </w:tcPr>
          <w:p w14:paraId="4DE1B1E8" w14:textId="5A2A0557" w:rsidR="001F5BA7" w:rsidRPr="001F5BA7" w:rsidRDefault="001F5BA7" w:rsidP="001F5BA7">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16-18</w:t>
            </w:r>
          </w:p>
        </w:tc>
      </w:tr>
      <w:tr w:rsidR="001F5BA7" w14:paraId="4104DBAF" w14:textId="77777777" w:rsidTr="001F5BA7">
        <w:tc>
          <w:tcPr>
            <w:tcW w:w="1659" w:type="dxa"/>
            <w:vAlign w:val="center"/>
          </w:tcPr>
          <w:p w14:paraId="64FFEFE9" w14:textId="70AC29D5" w:rsidR="001F5BA7" w:rsidRDefault="001F5BA7" w:rsidP="001F5BA7">
            <w:pPr>
              <w:pStyle w:val="Default"/>
              <w:bidi w:val="0"/>
              <w:rPr>
                <w:rFonts w:asciiTheme="majorBidi" w:hAnsiTheme="majorBidi" w:cstheme="majorBidi"/>
                <w:sz w:val="22"/>
                <w:szCs w:val="22"/>
              </w:rPr>
            </w:pPr>
            <w:r w:rsidRPr="00760E44">
              <w:rPr>
                <w:rFonts w:asciiTheme="majorBidi" w:hAnsiTheme="majorBidi" w:cstheme="majorBidi"/>
                <w:sz w:val="22"/>
                <w:szCs w:val="22"/>
              </w:rPr>
              <w:t>2020</w:t>
            </w:r>
          </w:p>
        </w:tc>
        <w:tc>
          <w:tcPr>
            <w:tcW w:w="1659" w:type="dxa"/>
            <w:vAlign w:val="center"/>
          </w:tcPr>
          <w:p w14:paraId="49A3A712" w14:textId="23B4310A" w:rsidR="001F5BA7" w:rsidRDefault="001F5BA7" w:rsidP="001F5BA7">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2,602</w:t>
            </w:r>
          </w:p>
        </w:tc>
        <w:tc>
          <w:tcPr>
            <w:tcW w:w="1659" w:type="dxa"/>
            <w:vAlign w:val="center"/>
          </w:tcPr>
          <w:p w14:paraId="264D26D2" w14:textId="7A13F800"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30</w:t>
            </w:r>
          </w:p>
        </w:tc>
        <w:tc>
          <w:tcPr>
            <w:tcW w:w="1659" w:type="dxa"/>
            <w:vAlign w:val="center"/>
          </w:tcPr>
          <w:p w14:paraId="78D7127D" w14:textId="1A9B12C5"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631</w:t>
            </w:r>
          </w:p>
        </w:tc>
        <w:tc>
          <w:tcPr>
            <w:tcW w:w="1660" w:type="dxa"/>
            <w:vAlign w:val="center"/>
          </w:tcPr>
          <w:p w14:paraId="6DED3B32" w14:textId="0952214B"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1,941</w:t>
            </w:r>
          </w:p>
        </w:tc>
      </w:tr>
      <w:tr w:rsidR="001F5BA7" w14:paraId="17DE554A" w14:textId="77777777" w:rsidTr="001F5BA7">
        <w:tc>
          <w:tcPr>
            <w:tcW w:w="1659" w:type="dxa"/>
            <w:vAlign w:val="center"/>
          </w:tcPr>
          <w:p w14:paraId="726C9F6A" w14:textId="17CDB16A" w:rsidR="001F5BA7" w:rsidRDefault="001F5BA7" w:rsidP="001F5BA7">
            <w:pPr>
              <w:pStyle w:val="Default"/>
              <w:bidi w:val="0"/>
              <w:rPr>
                <w:rFonts w:asciiTheme="majorBidi" w:hAnsiTheme="majorBidi" w:cstheme="majorBidi"/>
                <w:sz w:val="22"/>
                <w:szCs w:val="22"/>
              </w:rPr>
            </w:pPr>
            <w:r w:rsidRPr="00760E44">
              <w:rPr>
                <w:rFonts w:asciiTheme="majorBidi" w:hAnsiTheme="majorBidi" w:cstheme="majorBidi"/>
                <w:sz w:val="22"/>
                <w:szCs w:val="22"/>
              </w:rPr>
              <w:t>2021</w:t>
            </w:r>
          </w:p>
        </w:tc>
        <w:tc>
          <w:tcPr>
            <w:tcW w:w="1659" w:type="dxa"/>
            <w:vAlign w:val="center"/>
          </w:tcPr>
          <w:p w14:paraId="4C2C935A" w14:textId="52CA0487" w:rsidR="001F5BA7" w:rsidRDefault="001F5BA7" w:rsidP="001F5BA7">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3,239</w:t>
            </w:r>
          </w:p>
        </w:tc>
        <w:tc>
          <w:tcPr>
            <w:tcW w:w="1659" w:type="dxa"/>
            <w:vAlign w:val="center"/>
          </w:tcPr>
          <w:p w14:paraId="651DC89F" w14:textId="69874051"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54</w:t>
            </w:r>
          </w:p>
        </w:tc>
        <w:tc>
          <w:tcPr>
            <w:tcW w:w="1659" w:type="dxa"/>
            <w:vAlign w:val="center"/>
          </w:tcPr>
          <w:p w14:paraId="42A66F4D" w14:textId="032A4A1B"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863</w:t>
            </w:r>
          </w:p>
        </w:tc>
        <w:tc>
          <w:tcPr>
            <w:tcW w:w="1660" w:type="dxa"/>
            <w:vAlign w:val="center"/>
          </w:tcPr>
          <w:p w14:paraId="0608BA43" w14:textId="135665F7"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2,622</w:t>
            </w:r>
          </w:p>
        </w:tc>
      </w:tr>
      <w:tr w:rsidR="001F5BA7" w14:paraId="3DE285EF" w14:textId="77777777" w:rsidTr="001F5BA7">
        <w:tc>
          <w:tcPr>
            <w:tcW w:w="1659" w:type="dxa"/>
            <w:vAlign w:val="center"/>
          </w:tcPr>
          <w:p w14:paraId="477AAD28" w14:textId="491BEBAD" w:rsidR="001F5BA7" w:rsidRDefault="001F5BA7" w:rsidP="001F5BA7">
            <w:pPr>
              <w:pStyle w:val="Default"/>
              <w:bidi w:val="0"/>
              <w:rPr>
                <w:rFonts w:asciiTheme="majorBidi" w:hAnsiTheme="majorBidi" w:cstheme="majorBidi"/>
                <w:sz w:val="22"/>
                <w:szCs w:val="22"/>
              </w:rPr>
            </w:pPr>
            <w:r w:rsidRPr="00760E44">
              <w:rPr>
                <w:rFonts w:asciiTheme="majorBidi" w:hAnsiTheme="majorBidi" w:cstheme="majorBidi"/>
                <w:sz w:val="22"/>
                <w:szCs w:val="22"/>
              </w:rPr>
              <w:t>2022</w:t>
            </w:r>
          </w:p>
        </w:tc>
        <w:tc>
          <w:tcPr>
            <w:tcW w:w="1659" w:type="dxa"/>
            <w:vAlign w:val="center"/>
          </w:tcPr>
          <w:p w14:paraId="4851B6FD" w14:textId="2B1C9C37" w:rsidR="001F5BA7" w:rsidRDefault="001F5BA7" w:rsidP="001F5BA7">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2,990</w:t>
            </w:r>
          </w:p>
        </w:tc>
        <w:tc>
          <w:tcPr>
            <w:tcW w:w="1659" w:type="dxa"/>
            <w:vAlign w:val="center"/>
          </w:tcPr>
          <w:p w14:paraId="01E5F17D" w14:textId="7CFBB6C0"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56</w:t>
            </w:r>
          </w:p>
        </w:tc>
        <w:tc>
          <w:tcPr>
            <w:tcW w:w="1659" w:type="dxa"/>
            <w:vAlign w:val="center"/>
          </w:tcPr>
          <w:p w14:paraId="6D6DF943" w14:textId="333FCDD9"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801</w:t>
            </w:r>
          </w:p>
        </w:tc>
        <w:tc>
          <w:tcPr>
            <w:tcW w:w="1660" w:type="dxa"/>
            <w:vAlign w:val="center"/>
          </w:tcPr>
          <w:p w14:paraId="2F0069AB" w14:textId="4ABC7736"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2,133</w:t>
            </w:r>
          </w:p>
        </w:tc>
      </w:tr>
      <w:tr w:rsidR="001F5BA7" w14:paraId="60D7BAAE" w14:textId="77777777" w:rsidTr="001F5BA7">
        <w:tc>
          <w:tcPr>
            <w:tcW w:w="1659" w:type="dxa"/>
            <w:vAlign w:val="center"/>
          </w:tcPr>
          <w:p w14:paraId="3639003C" w14:textId="4F2D2037" w:rsidR="001F5BA7" w:rsidRDefault="001F5BA7" w:rsidP="001F5BA7">
            <w:pPr>
              <w:pStyle w:val="Default"/>
              <w:bidi w:val="0"/>
              <w:rPr>
                <w:rFonts w:asciiTheme="majorBidi" w:hAnsiTheme="majorBidi" w:cstheme="majorBidi"/>
                <w:sz w:val="22"/>
                <w:szCs w:val="22"/>
              </w:rPr>
            </w:pPr>
            <w:r w:rsidRPr="00760E44">
              <w:rPr>
                <w:rFonts w:asciiTheme="majorBidi" w:hAnsiTheme="majorBidi" w:cstheme="majorBidi"/>
                <w:sz w:val="22"/>
                <w:szCs w:val="22"/>
              </w:rPr>
              <w:t>2023 (first half)</w:t>
            </w:r>
          </w:p>
        </w:tc>
        <w:tc>
          <w:tcPr>
            <w:tcW w:w="1659" w:type="dxa"/>
            <w:vAlign w:val="center"/>
          </w:tcPr>
          <w:p w14:paraId="43CAD28A" w14:textId="03A1B669" w:rsidR="001F5BA7" w:rsidRDefault="001F5BA7" w:rsidP="001F5BA7">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1,684</w:t>
            </w:r>
          </w:p>
        </w:tc>
        <w:tc>
          <w:tcPr>
            <w:tcW w:w="1659" w:type="dxa"/>
            <w:vAlign w:val="center"/>
          </w:tcPr>
          <w:p w14:paraId="56FBE2AE" w14:textId="3CF62CB5"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35</w:t>
            </w:r>
          </w:p>
        </w:tc>
        <w:tc>
          <w:tcPr>
            <w:tcW w:w="1659" w:type="dxa"/>
            <w:vAlign w:val="center"/>
          </w:tcPr>
          <w:p w14:paraId="1834124B" w14:textId="40D55C1F"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492</w:t>
            </w:r>
          </w:p>
        </w:tc>
        <w:tc>
          <w:tcPr>
            <w:tcW w:w="1660" w:type="dxa"/>
            <w:vAlign w:val="center"/>
          </w:tcPr>
          <w:p w14:paraId="20AE7BFF" w14:textId="57F6E1A8" w:rsidR="001F5BA7" w:rsidRDefault="001F5BA7" w:rsidP="001F5BA7">
            <w:pPr>
              <w:pStyle w:val="Default"/>
              <w:bidi w:val="0"/>
              <w:jc w:val="center"/>
              <w:rPr>
                <w:rFonts w:asciiTheme="majorBidi" w:hAnsiTheme="majorBidi" w:cstheme="majorBidi"/>
                <w:sz w:val="22"/>
                <w:szCs w:val="22"/>
              </w:rPr>
            </w:pPr>
            <w:r>
              <w:rPr>
                <w:rFonts w:asciiTheme="majorBidi" w:hAnsiTheme="majorBidi" w:cstheme="majorBidi"/>
                <w:sz w:val="22"/>
                <w:szCs w:val="22"/>
              </w:rPr>
              <w:t>1,157</w:t>
            </w:r>
          </w:p>
        </w:tc>
      </w:tr>
    </w:tbl>
    <w:p w14:paraId="06692434" w14:textId="35B7E3D2" w:rsidR="001F5BA7" w:rsidRDefault="001F5BA7" w:rsidP="001F5BA7">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w:t>
      </w:r>
      <w:r>
        <w:rPr>
          <w:rFonts w:asciiTheme="majorBidi" w:hAnsiTheme="majorBidi" w:cstheme="majorBidi"/>
          <w:i/>
          <w:iCs/>
          <w:sz w:val="22"/>
          <w:szCs w:val="22"/>
        </w:rPr>
        <w:t xml:space="preserve"> IPS, July 2023.</w:t>
      </w:r>
    </w:p>
    <w:p w14:paraId="4C5A0975" w14:textId="18680E2F" w:rsidR="001F5BA7" w:rsidRPr="00760E44" w:rsidRDefault="001F5BA7" w:rsidP="00A51F9E">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61</w:t>
      </w:r>
      <w:r w:rsidR="00E55497" w:rsidRPr="0026495D">
        <w:rPr>
          <w:rFonts w:asciiTheme="majorBidi" w:hAnsiTheme="majorBidi" w:cstheme="majorBidi"/>
          <w:b/>
          <w:bCs/>
          <w:sz w:val="24"/>
          <w:szCs w:val="24"/>
          <w:u w:val="single"/>
        </w:rPr>
        <w:t xml:space="preserve"> </w:t>
      </w:r>
      <w:r w:rsidRPr="00CE2223">
        <w:rPr>
          <w:rFonts w:asciiTheme="majorBidi" w:hAnsiTheme="majorBidi" w:cstheme="majorBidi"/>
          <w:b/>
          <w:bCs/>
          <w:sz w:val="24"/>
          <w:szCs w:val="24"/>
          <w:highlight w:val="lightGray"/>
          <w:u w:val="single"/>
        </w:rPr>
        <w:t xml:space="preserve">– </w:t>
      </w:r>
      <w:r w:rsidR="00CE2223">
        <w:rPr>
          <w:rFonts w:asciiTheme="majorBidi" w:hAnsiTheme="majorBidi" w:cstheme="majorBidi"/>
          <w:b/>
          <w:bCs/>
          <w:sz w:val="24"/>
          <w:szCs w:val="24"/>
          <w:u w:val="single"/>
        </w:rPr>
        <w:t>Youth</w:t>
      </w:r>
      <w:r w:rsidR="00CE222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Pr="00CE2223">
        <w:rPr>
          <w:rFonts w:asciiTheme="majorBidi" w:hAnsiTheme="majorBidi" w:cstheme="majorBidi"/>
          <w:b/>
          <w:bCs/>
          <w:sz w:val="24"/>
          <w:szCs w:val="24"/>
          <w:u w:val="single"/>
        </w:rPr>
        <w:t xml:space="preserve">IPS Facilities (by </w:t>
      </w:r>
      <w:r w:rsidR="00CE2223" w:rsidRPr="00CE2223">
        <w:rPr>
          <w:rFonts w:asciiTheme="majorBidi" w:hAnsiTheme="majorBidi" w:cstheme="majorBidi" w:hint="cs"/>
          <w:b/>
          <w:bCs/>
          <w:sz w:val="24"/>
          <w:szCs w:val="24"/>
          <w:u w:val="single"/>
        </w:rPr>
        <w:t>P</w:t>
      </w:r>
      <w:r w:rsidR="00A51F9E" w:rsidRPr="00CE2223">
        <w:rPr>
          <w:rFonts w:asciiTheme="majorBidi" w:hAnsiTheme="majorBidi" w:cstheme="majorBidi"/>
          <w:b/>
          <w:bCs/>
          <w:sz w:val="24"/>
          <w:szCs w:val="24"/>
          <w:u w:val="single"/>
        </w:rPr>
        <w:t xml:space="preserve">opulation </w:t>
      </w:r>
      <w:r w:rsidR="00CE2223" w:rsidRPr="00CE2223">
        <w:rPr>
          <w:rFonts w:asciiTheme="majorBidi" w:hAnsiTheme="majorBidi" w:cstheme="majorBidi" w:hint="cs"/>
          <w:b/>
          <w:bCs/>
          <w:sz w:val="24"/>
          <w:szCs w:val="24"/>
          <w:u w:val="single"/>
        </w:rPr>
        <w:t>G</w:t>
      </w:r>
      <w:r w:rsidR="00A51F9E" w:rsidRPr="00CE2223">
        <w:rPr>
          <w:rFonts w:asciiTheme="majorBidi" w:hAnsiTheme="majorBidi" w:cstheme="majorBidi"/>
          <w:b/>
          <w:bCs/>
          <w:sz w:val="24"/>
          <w:szCs w:val="24"/>
          <w:u w:val="single"/>
        </w:rPr>
        <w:t>roup</w:t>
      </w:r>
      <w:r w:rsidRPr="00CE2223">
        <w:rPr>
          <w:rFonts w:asciiTheme="majorBidi" w:hAnsiTheme="majorBidi" w:cstheme="majorBidi"/>
          <w:b/>
          <w:bCs/>
          <w:sz w:val="24"/>
          <w:szCs w:val="24"/>
          <w:u w:val="single"/>
        </w:rPr>
        <w:t>) (2020-2023</w:t>
      </w:r>
      <w:r w:rsidRPr="00FE3B2A">
        <w:rPr>
          <w:rFonts w:asciiTheme="majorBidi" w:hAnsiTheme="majorBidi" w:cstheme="majorBidi"/>
          <w:b/>
          <w:bCs/>
          <w:sz w:val="24"/>
          <w:szCs w:val="24"/>
          <w:u w:val="single"/>
        </w:rPr>
        <w:t>)</w:t>
      </w:r>
    </w:p>
    <w:tbl>
      <w:tblPr>
        <w:tblStyle w:val="TableGrid"/>
        <w:tblW w:w="0" w:type="auto"/>
        <w:tblLook w:val="04A0" w:firstRow="1" w:lastRow="0" w:firstColumn="1" w:lastColumn="0" w:noHBand="0" w:noVBand="1"/>
      </w:tblPr>
      <w:tblGrid>
        <w:gridCol w:w="1659"/>
        <w:gridCol w:w="1659"/>
        <w:gridCol w:w="1659"/>
        <w:gridCol w:w="1659"/>
        <w:gridCol w:w="1660"/>
      </w:tblGrid>
      <w:tr w:rsidR="001F5BA7" w14:paraId="1E76B42E" w14:textId="77777777" w:rsidTr="005A4538">
        <w:tc>
          <w:tcPr>
            <w:tcW w:w="1659" w:type="dxa"/>
            <w:shd w:val="clear" w:color="auto" w:fill="BFBFBF" w:themeFill="background1" w:themeFillShade="BF"/>
            <w:vAlign w:val="center"/>
          </w:tcPr>
          <w:p w14:paraId="3F132CDC" w14:textId="77777777" w:rsidR="001F5BA7" w:rsidRPr="001F5BA7" w:rsidRDefault="001F5BA7" w:rsidP="005A4538">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Year</w:t>
            </w:r>
          </w:p>
        </w:tc>
        <w:tc>
          <w:tcPr>
            <w:tcW w:w="1659" w:type="dxa"/>
            <w:shd w:val="clear" w:color="auto" w:fill="BFBFBF" w:themeFill="background1" w:themeFillShade="BF"/>
            <w:vAlign w:val="center"/>
          </w:tcPr>
          <w:p w14:paraId="5DACD6C0" w14:textId="51C6C9DF" w:rsidR="001F5BA7" w:rsidRPr="001F5BA7" w:rsidRDefault="001F5BA7" w:rsidP="005A4538">
            <w:pPr>
              <w:pStyle w:val="Default"/>
              <w:bidi w:val="0"/>
              <w:jc w:val="center"/>
              <w:rPr>
                <w:rFonts w:asciiTheme="majorBidi" w:hAnsiTheme="majorBidi" w:cstheme="majorBidi"/>
                <w:b/>
                <w:bCs/>
                <w:sz w:val="22"/>
                <w:szCs w:val="22"/>
              </w:rPr>
            </w:pPr>
            <w:r w:rsidRPr="001F5BA7">
              <w:rPr>
                <w:rFonts w:asciiTheme="majorBidi" w:hAnsiTheme="majorBidi" w:cstheme="majorBidi"/>
                <w:b/>
                <w:bCs/>
                <w:sz w:val="22"/>
                <w:szCs w:val="22"/>
              </w:rPr>
              <w:t xml:space="preserve">Number of </w:t>
            </w:r>
            <w:r w:rsidR="0037759E">
              <w:rPr>
                <w:rFonts w:asciiTheme="majorBidi" w:hAnsiTheme="majorBidi" w:cstheme="majorBidi"/>
                <w:b/>
                <w:bCs/>
                <w:sz w:val="22"/>
                <w:szCs w:val="22"/>
              </w:rPr>
              <w:t>C</w:t>
            </w:r>
            <w:r w:rsidR="00A51F9E">
              <w:rPr>
                <w:rFonts w:asciiTheme="majorBidi" w:hAnsiTheme="majorBidi" w:cstheme="majorBidi"/>
                <w:b/>
                <w:bCs/>
                <w:sz w:val="22"/>
                <w:szCs w:val="22"/>
              </w:rPr>
              <w:t>h</w:t>
            </w:r>
            <w:r w:rsidR="0037759E">
              <w:rPr>
                <w:rFonts w:asciiTheme="majorBidi" w:hAnsiTheme="majorBidi" w:cstheme="majorBidi"/>
                <w:b/>
                <w:bCs/>
                <w:sz w:val="22"/>
                <w:szCs w:val="22"/>
              </w:rPr>
              <w:t>ildren</w:t>
            </w:r>
          </w:p>
        </w:tc>
        <w:tc>
          <w:tcPr>
            <w:tcW w:w="1659" w:type="dxa"/>
            <w:shd w:val="clear" w:color="auto" w:fill="BFBFBF" w:themeFill="background1" w:themeFillShade="BF"/>
            <w:vAlign w:val="center"/>
          </w:tcPr>
          <w:p w14:paraId="4AB773FE" w14:textId="32575676" w:rsidR="001F5BA7" w:rsidRPr="001F5BA7" w:rsidRDefault="001F5BA7" w:rsidP="005A4538">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Jews</w:t>
            </w:r>
          </w:p>
        </w:tc>
        <w:tc>
          <w:tcPr>
            <w:tcW w:w="1659" w:type="dxa"/>
            <w:shd w:val="clear" w:color="auto" w:fill="BFBFBF" w:themeFill="background1" w:themeFillShade="BF"/>
            <w:vAlign w:val="center"/>
          </w:tcPr>
          <w:p w14:paraId="7AE9B4DB" w14:textId="2038D469" w:rsidR="001F5BA7" w:rsidRPr="001F5BA7" w:rsidRDefault="001F5BA7" w:rsidP="005A4538">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Arabs</w:t>
            </w:r>
          </w:p>
        </w:tc>
        <w:tc>
          <w:tcPr>
            <w:tcW w:w="1660" w:type="dxa"/>
            <w:shd w:val="clear" w:color="auto" w:fill="BFBFBF" w:themeFill="background1" w:themeFillShade="BF"/>
            <w:vAlign w:val="center"/>
          </w:tcPr>
          <w:p w14:paraId="72CC30BD" w14:textId="0E2F1B56" w:rsidR="001F5BA7" w:rsidRPr="001F5BA7" w:rsidRDefault="001F5BA7" w:rsidP="00A51F9E">
            <w:pPr>
              <w:pStyle w:val="Default"/>
              <w:bidi w:val="0"/>
              <w:jc w:val="center"/>
              <w:rPr>
                <w:rFonts w:asciiTheme="majorBidi" w:hAnsiTheme="majorBidi" w:cstheme="majorBidi"/>
                <w:b/>
                <w:bCs/>
                <w:sz w:val="22"/>
                <w:szCs w:val="22"/>
              </w:rPr>
            </w:pPr>
            <w:r>
              <w:rPr>
                <w:rFonts w:asciiTheme="majorBidi" w:hAnsiTheme="majorBidi" w:cstheme="majorBidi"/>
                <w:b/>
                <w:bCs/>
                <w:sz w:val="22"/>
                <w:szCs w:val="22"/>
              </w:rPr>
              <w:t>O</w:t>
            </w:r>
            <w:r w:rsidR="00A51F9E">
              <w:rPr>
                <w:rFonts w:asciiTheme="majorBidi" w:hAnsiTheme="majorBidi" w:cstheme="majorBidi"/>
                <w:b/>
                <w:bCs/>
                <w:sz w:val="22"/>
                <w:szCs w:val="22"/>
              </w:rPr>
              <w:t>t</w:t>
            </w:r>
            <w:r>
              <w:rPr>
                <w:rFonts w:asciiTheme="majorBidi" w:hAnsiTheme="majorBidi" w:cstheme="majorBidi"/>
                <w:b/>
                <w:bCs/>
                <w:sz w:val="22"/>
                <w:szCs w:val="22"/>
              </w:rPr>
              <w:t xml:space="preserve">her </w:t>
            </w:r>
            <w:r w:rsidR="00A51F9E">
              <w:rPr>
                <w:rFonts w:asciiTheme="majorBidi" w:hAnsiTheme="majorBidi" w:cstheme="majorBidi"/>
                <w:b/>
                <w:bCs/>
                <w:sz w:val="22"/>
                <w:szCs w:val="22"/>
              </w:rPr>
              <w:t>groups</w:t>
            </w:r>
          </w:p>
        </w:tc>
      </w:tr>
      <w:tr w:rsidR="001F5BA7" w14:paraId="0913C477" w14:textId="77777777" w:rsidTr="005A4538">
        <w:tc>
          <w:tcPr>
            <w:tcW w:w="1659" w:type="dxa"/>
            <w:vAlign w:val="center"/>
          </w:tcPr>
          <w:p w14:paraId="4AEB0361" w14:textId="77777777" w:rsidR="001F5BA7" w:rsidRDefault="001F5BA7" w:rsidP="005A4538">
            <w:pPr>
              <w:pStyle w:val="Default"/>
              <w:bidi w:val="0"/>
              <w:rPr>
                <w:rFonts w:asciiTheme="majorBidi" w:hAnsiTheme="majorBidi" w:cstheme="majorBidi"/>
                <w:sz w:val="22"/>
                <w:szCs w:val="22"/>
              </w:rPr>
            </w:pPr>
            <w:r w:rsidRPr="00760E44">
              <w:rPr>
                <w:rFonts w:asciiTheme="majorBidi" w:hAnsiTheme="majorBidi" w:cstheme="majorBidi"/>
                <w:sz w:val="22"/>
                <w:szCs w:val="22"/>
              </w:rPr>
              <w:t>2020</w:t>
            </w:r>
          </w:p>
        </w:tc>
        <w:tc>
          <w:tcPr>
            <w:tcW w:w="1659" w:type="dxa"/>
            <w:vAlign w:val="center"/>
          </w:tcPr>
          <w:p w14:paraId="34ED82B2" w14:textId="77777777" w:rsidR="001F5BA7" w:rsidRDefault="001F5BA7" w:rsidP="005A4538">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2,602</w:t>
            </w:r>
          </w:p>
        </w:tc>
        <w:tc>
          <w:tcPr>
            <w:tcW w:w="1659" w:type="dxa"/>
            <w:vAlign w:val="center"/>
          </w:tcPr>
          <w:p w14:paraId="16BBB411" w14:textId="6FEFD447"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910</w:t>
            </w:r>
          </w:p>
        </w:tc>
        <w:tc>
          <w:tcPr>
            <w:tcW w:w="1659" w:type="dxa"/>
            <w:vAlign w:val="center"/>
          </w:tcPr>
          <w:p w14:paraId="39F7BC01" w14:textId="111CEBC0"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1,679</w:t>
            </w:r>
          </w:p>
        </w:tc>
        <w:tc>
          <w:tcPr>
            <w:tcW w:w="1660" w:type="dxa"/>
            <w:vAlign w:val="center"/>
          </w:tcPr>
          <w:p w14:paraId="6FF4454E" w14:textId="4402139C"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13</w:t>
            </w:r>
          </w:p>
        </w:tc>
      </w:tr>
      <w:tr w:rsidR="001F5BA7" w14:paraId="5FEF4473" w14:textId="77777777" w:rsidTr="005A4538">
        <w:tc>
          <w:tcPr>
            <w:tcW w:w="1659" w:type="dxa"/>
            <w:vAlign w:val="center"/>
          </w:tcPr>
          <w:p w14:paraId="5664B7E9" w14:textId="77777777" w:rsidR="001F5BA7" w:rsidRDefault="001F5BA7" w:rsidP="005A4538">
            <w:pPr>
              <w:pStyle w:val="Default"/>
              <w:bidi w:val="0"/>
              <w:rPr>
                <w:rFonts w:asciiTheme="majorBidi" w:hAnsiTheme="majorBidi" w:cstheme="majorBidi"/>
                <w:sz w:val="22"/>
                <w:szCs w:val="22"/>
              </w:rPr>
            </w:pPr>
            <w:r w:rsidRPr="00760E44">
              <w:rPr>
                <w:rFonts w:asciiTheme="majorBidi" w:hAnsiTheme="majorBidi" w:cstheme="majorBidi"/>
                <w:sz w:val="22"/>
                <w:szCs w:val="22"/>
              </w:rPr>
              <w:t>2021</w:t>
            </w:r>
          </w:p>
        </w:tc>
        <w:tc>
          <w:tcPr>
            <w:tcW w:w="1659" w:type="dxa"/>
            <w:vAlign w:val="center"/>
          </w:tcPr>
          <w:p w14:paraId="70F045B3" w14:textId="77777777" w:rsidR="001F5BA7" w:rsidRDefault="001F5BA7" w:rsidP="005A4538">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3,239</w:t>
            </w:r>
          </w:p>
        </w:tc>
        <w:tc>
          <w:tcPr>
            <w:tcW w:w="1659" w:type="dxa"/>
            <w:vAlign w:val="center"/>
          </w:tcPr>
          <w:p w14:paraId="4CAEDEFC" w14:textId="2CB1FC48"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966</w:t>
            </w:r>
          </w:p>
        </w:tc>
        <w:tc>
          <w:tcPr>
            <w:tcW w:w="1659" w:type="dxa"/>
            <w:vAlign w:val="center"/>
          </w:tcPr>
          <w:p w14:paraId="6BAD463B" w14:textId="70FC7863"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2,260</w:t>
            </w:r>
          </w:p>
        </w:tc>
        <w:tc>
          <w:tcPr>
            <w:tcW w:w="1660" w:type="dxa"/>
            <w:vAlign w:val="center"/>
          </w:tcPr>
          <w:p w14:paraId="716C39B8" w14:textId="2D8B547B"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13</w:t>
            </w:r>
          </w:p>
        </w:tc>
      </w:tr>
      <w:tr w:rsidR="001F5BA7" w14:paraId="2E11AD51" w14:textId="77777777" w:rsidTr="005A4538">
        <w:tc>
          <w:tcPr>
            <w:tcW w:w="1659" w:type="dxa"/>
            <w:vAlign w:val="center"/>
          </w:tcPr>
          <w:p w14:paraId="7921CC50" w14:textId="77777777" w:rsidR="001F5BA7" w:rsidRDefault="001F5BA7" w:rsidP="005A4538">
            <w:pPr>
              <w:pStyle w:val="Default"/>
              <w:bidi w:val="0"/>
              <w:rPr>
                <w:rFonts w:asciiTheme="majorBidi" w:hAnsiTheme="majorBidi" w:cstheme="majorBidi"/>
                <w:sz w:val="22"/>
                <w:szCs w:val="22"/>
              </w:rPr>
            </w:pPr>
            <w:r w:rsidRPr="00760E44">
              <w:rPr>
                <w:rFonts w:asciiTheme="majorBidi" w:hAnsiTheme="majorBidi" w:cstheme="majorBidi"/>
                <w:sz w:val="22"/>
                <w:szCs w:val="22"/>
              </w:rPr>
              <w:t>2022</w:t>
            </w:r>
          </w:p>
        </w:tc>
        <w:tc>
          <w:tcPr>
            <w:tcW w:w="1659" w:type="dxa"/>
            <w:vAlign w:val="center"/>
          </w:tcPr>
          <w:p w14:paraId="20A7FF6B" w14:textId="77777777" w:rsidR="001F5BA7" w:rsidRDefault="001F5BA7" w:rsidP="005A4538">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2,990</w:t>
            </w:r>
          </w:p>
        </w:tc>
        <w:tc>
          <w:tcPr>
            <w:tcW w:w="1659" w:type="dxa"/>
            <w:vAlign w:val="center"/>
          </w:tcPr>
          <w:p w14:paraId="67FE6424" w14:textId="14F47998"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815</w:t>
            </w:r>
          </w:p>
        </w:tc>
        <w:tc>
          <w:tcPr>
            <w:tcW w:w="1659" w:type="dxa"/>
            <w:vAlign w:val="center"/>
          </w:tcPr>
          <w:p w14:paraId="2554A2BB" w14:textId="3935FAE4"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2,155</w:t>
            </w:r>
          </w:p>
        </w:tc>
        <w:tc>
          <w:tcPr>
            <w:tcW w:w="1660" w:type="dxa"/>
            <w:vAlign w:val="center"/>
          </w:tcPr>
          <w:p w14:paraId="3AF397C1" w14:textId="12718EC2"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20</w:t>
            </w:r>
          </w:p>
        </w:tc>
      </w:tr>
      <w:tr w:rsidR="001F5BA7" w14:paraId="5654E3DB" w14:textId="77777777" w:rsidTr="005A4538">
        <w:tc>
          <w:tcPr>
            <w:tcW w:w="1659" w:type="dxa"/>
            <w:vAlign w:val="center"/>
          </w:tcPr>
          <w:p w14:paraId="7732CCF8" w14:textId="77777777" w:rsidR="001F5BA7" w:rsidRDefault="001F5BA7" w:rsidP="005A4538">
            <w:pPr>
              <w:pStyle w:val="Default"/>
              <w:bidi w:val="0"/>
              <w:rPr>
                <w:rFonts w:asciiTheme="majorBidi" w:hAnsiTheme="majorBidi" w:cstheme="majorBidi"/>
                <w:sz w:val="22"/>
                <w:szCs w:val="22"/>
              </w:rPr>
            </w:pPr>
            <w:r w:rsidRPr="00760E44">
              <w:rPr>
                <w:rFonts w:asciiTheme="majorBidi" w:hAnsiTheme="majorBidi" w:cstheme="majorBidi"/>
                <w:sz w:val="22"/>
                <w:szCs w:val="22"/>
              </w:rPr>
              <w:t>2023 (first half)</w:t>
            </w:r>
          </w:p>
        </w:tc>
        <w:tc>
          <w:tcPr>
            <w:tcW w:w="1659" w:type="dxa"/>
            <w:vAlign w:val="center"/>
          </w:tcPr>
          <w:p w14:paraId="72EE5069" w14:textId="77777777" w:rsidR="001F5BA7" w:rsidRDefault="001F5BA7" w:rsidP="005A4538">
            <w:pPr>
              <w:pStyle w:val="Default"/>
              <w:bidi w:val="0"/>
              <w:jc w:val="center"/>
              <w:rPr>
                <w:rFonts w:asciiTheme="majorBidi" w:hAnsiTheme="majorBidi" w:cstheme="majorBidi"/>
                <w:sz w:val="22"/>
                <w:szCs w:val="22"/>
              </w:rPr>
            </w:pPr>
            <w:r w:rsidRPr="00760E44">
              <w:rPr>
                <w:rFonts w:asciiTheme="majorBidi" w:hAnsiTheme="majorBidi" w:cstheme="majorBidi"/>
                <w:sz w:val="22"/>
                <w:szCs w:val="22"/>
              </w:rPr>
              <w:t>1,684</w:t>
            </w:r>
          </w:p>
        </w:tc>
        <w:tc>
          <w:tcPr>
            <w:tcW w:w="1659" w:type="dxa"/>
            <w:vAlign w:val="center"/>
          </w:tcPr>
          <w:p w14:paraId="3B8FB1F9" w14:textId="1233B95B"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473</w:t>
            </w:r>
          </w:p>
        </w:tc>
        <w:tc>
          <w:tcPr>
            <w:tcW w:w="1659" w:type="dxa"/>
            <w:vAlign w:val="center"/>
          </w:tcPr>
          <w:p w14:paraId="12AB719B" w14:textId="0D196979"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1,199</w:t>
            </w:r>
          </w:p>
        </w:tc>
        <w:tc>
          <w:tcPr>
            <w:tcW w:w="1660" w:type="dxa"/>
            <w:vAlign w:val="center"/>
          </w:tcPr>
          <w:p w14:paraId="5631FA1C" w14:textId="51BFE33E" w:rsidR="001F5BA7" w:rsidRDefault="001F5BA7" w:rsidP="005A4538">
            <w:pPr>
              <w:pStyle w:val="Default"/>
              <w:bidi w:val="0"/>
              <w:jc w:val="center"/>
              <w:rPr>
                <w:rFonts w:asciiTheme="majorBidi" w:hAnsiTheme="majorBidi" w:cstheme="majorBidi"/>
                <w:sz w:val="22"/>
                <w:szCs w:val="22"/>
              </w:rPr>
            </w:pPr>
            <w:r>
              <w:rPr>
                <w:rFonts w:asciiTheme="majorBidi" w:hAnsiTheme="majorBidi" w:cstheme="majorBidi"/>
                <w:sz w:val="22"/>
                <w:szCs w:val="22"/>
              </w:rPr>
              <w:t>12</w:t>
            </w:r>
          </w:p>
        </w:tc>
      </w:tr>
    </w:tbl>
    <w:p w14:paraId="4750774B" w14:textId="77777777" w:rsidR="001F5BA7" w:rsidRDefault="001F5BA7" w:rsidP="001F5BA7">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w:t>
      </w:r>
      <w:r>
        <w:rPr>
          <w:rFonts w:asciiTheme="majorBidi" w:hAnsiTheme="majorBidi" w:cstheme="majorBidi"/>
          <w:i/>
          <w:iCs/>
          <w:sz w:val="22"/>
          <w:szCs w:val="22"/>
        </w:rPr>
        <w:t xml:space="preserve"> IPS, July 2023.</w:t>
      </w:r>
    </w:p>
    <w:p w14:paraId="7692A80C" w14:textId="1B809393" w:rsidR="001F5BA7" w:rsidRPr="00760E44" w:rsidRDefault="001F5BA7" w:rsidP="001F5BA7">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62</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CE2223">
        <w:rPr>
          <w:rFonts w:asciiTheme="majorBidi" w:hAnsiTheme="majorBidi" w:cstheme="majorBidi"/>
          <w:b/>
          <w:bCs/>
          <w:sz w:val="24"/>
          <w:szCs w:val="24"/>
          <w:u w:val="single"/>
        </w:rPr>
        <w:t>Youth</w:t>
      </w:r>
      <w:r w:rsidR="00CE2223"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in </w:t>
      </w:r>
      <w:r w:rsidRPr="00CE2223">
        <w:rPr>
          <w:rFonts w:asciiTheme="majorBidi" w:hAnsiTheme="majorBidi" w:cstheme="majorBidi"/>
          <w:b/>
          <w:bCs/>
          <w:sz w:val="24"/>
          <w:szCs w:val="24"/>
          <w:u w:val="single"/>
        </w:rPr>
        <w:t>IPS Facilities (by Main Offence) (2020-2023)</w:t>
      </w:r>
    </w:p>
    <w:tbl>
      <w:tblPr>
        <w:tblStyle w:val="TableGrid"/>
        <w:tblW w:w="0" w:type="auto"/>
        <w:tblLook w:val="04A0" w:firstRow="1" w:lastRow="0" w:firstColumn="1" w:lastColumn="0" w:noHBand="0" w:noVBand="1"/>
      </w:tblPr>
      <w:tblGrid>
        <w:gridCol w:w="3681"/>
        <w:gridCol w:w="940"/>
        <w:gridCol w:w="1225"/>
        <w:gridCol w:w="1225"/>
        <w:gridCol w:w="1225"/>
      </w:tblGrid>
      <w:tr w:rsidR="003A7193" w:rsidRPr="003A7193" w14:paraId="76ECF24A" w14:textId="77777777" w:rsidTr="003A7193">
        <w:tc>
          <w:tcPr>
            <w:tcW w:w="3681" w:type="dxa"/>
            <w:shd w:val="clear" w:color="auto" w:fill="BFBFBF" w:themeFill="background1" w:themeFillShade="BF"/>
            <w:vAlign w:val="center"/>
          </w:tcPr>
          <w:p w14:paraId="27905DDB" w14:textId="28ADBCF0" w:rsidR="001F5BA7" w:rsidRPr="003A7193" w:rsidRDefault="001F5BA7" w:rsidP="003A7193">
            <w:pPr>
              <w:pStyle w:val="Default"/>
              <w:bidi w:val="0"/>
              <w:jc w:val="center"/>
              <w:rPr>
                <w:rFonts w:asciiTheme="majorBidi" w:hAnsiTheme="majorBidi" w:cstheme="majorBidi"/>
                <w:b/>
                <w:bCs/>
                <w:sz w:val="22"/>
                <w:szCs w:val="22"/>
              </w:rPr>
            </w:pPr>
            <w:r w:rsidRPr="003A7193">
              <w:rPr>
                <w:rFonts w:asciiTheme="majorBidi" w:hAnsiTheme="majorBidi" w:cstheme="majorBidi"/>
                <w:b/>
                <w:bCs/>
                <w:sz w:val="22"/>
                <w:szCs w:val="22"/>
                <w:u w:val="single"/>
              </w:rPr>
              <w:t>Main Offence</w:t>
            </w:r>
          </w:p>
        </w:tc>
        <w:tc>
          <w:tcPr>
            <w:tcW w:w="940" w:type="dxa"/>
            <w:shd w:val="clear" w:color="auto" w:fill="BFBFBF" w:themeFill="background1" w:themeFillShade="BF"/>
            <w:vAlign w:val="center"/>
          </w:tcPr>
          <w:p w14:paraId="686D7512" w14:textId="21CD9203" w:rsidR="001F5BA7" w:rsidRPr="003A7193" w:rsidRDefault="001F5BA7" w:rsidP="003A7193">
            <w:pPr>
              <w:pStyle w:val="Default"/>
              <w:bidi w:val="0"/>
              <w:jc w:val="center"/>
              <w:rPr>
                <w:rFonts w:asciiTheme="majorBidi" w:hAnsiTheme="majorBidi" w:cstheme="majorBidi"/>
                <w:b/>
                <w:bCs/>
                <w:sz w:val="22"/>
                <w:szCs w:val="22"/>
              </w:rPr>
            </w:pPr>
            <w:r w:rsidRPr="003A7193">
              <w:rPr>
                <w:rFonts w:asciiTheme="majorBidi" w:hAnsiTheme="majorBidi" w:cstheme="majorBidi"/>
                <w:b/>
                <w:bCs/>
                <w:sz w:val="22"/>
                <w:szCs w:val="22"/>
              </w:rPr>
              <w:t>2020</w:t>
            </w:r>
          </w:p>
        </w:tc>
        <w:tc>
          <w:tcPr>
            <w:tcW w:w="1225" w:type="dxa"/>
            <w:shd w:val="clear" w:color="auto" w:fill="BFBFBF" w:themeFill="background1" w:themeFillShade="BF"/>
            <w:vAlign w:val="center"/>
          </w:tcPr>
          <w:p w14:paraId="4A311D90" w14:textId="051C0C69" w:rsidR="001F5BA7" w:rsidRPr="003A7193" w:rsidRDefault="001F5BA7" w:rsidP="003A7193">
            <w:pPr>
              <w:pStyle w:val="Default"/>
              <w:bidi w:val="0"/>
              <w:jc w:val="center"/>
              <w:rPr>
                <w:rFonts w:asciiTheme="majorBidi" w:hAnsiTheme="majorBidi" w:cstheme="majorBidi"/>
                <w:b/>
                <w:bCs/>
                <w:sz w:val="22"/>
                <w:szCs w:val="22"/>
              </w:rPr>
            </w:pPr>
            <w:r w:rsidRPr="003A7193">
              <w:rPr>
                <w:rFonts w:asciiTheme="majorBidi" w:hAnsiTheme="majorBidi" w:cstheme="majorBidi"/>
                <w:b/>
                <w:bCs/>
                <w:sz w:val="22"/>
                <w:szCs w:val="22"/>
              </w:rPr>
              <w:t>2021</w:t>
            </w:r>
          </w:p>
        </w:tc>
        <w:tc>
          <w:tcPr>
            <w:tcW w:w="1225" w:type="dxa"/>
            <w:shd w:val="clear" w:color="auto" w:fill="BFBFBF" w:themeFill="background1" w:themeFillShade="BF"/>
            <w:vAlign w:val="center"/>
          </w:tcPr>
          <w:p w14:paraId="5947F7F9" w14:textId="2660E5CE" w:rsidR="001F5BA7" w:rsidRPr="003A7193" w:rsidRDefault="001F5BA7" w:rsidP="003A7193">
            <w:pPr>
              <w:pStyle w:val="Default"/>
              <w:bidi w:val="0"/>
              <w:jc w:val="center"/>
              <w:rPr>
                <w:rFonts w:asciiTheme="majorBidi" w:hAnsiTheme="majorBidi" w:cstheme="majorBidi"/>
                <w:b/>
                <w:bCs/>
                <w:sz w:val="22"/>
                <w:szCs w:val="22"/>
              </w:rPr>
            </w:pPr>
            <w:r w:rsidRPr="003A7193">
              <w:rPr>
                <w:rFonts w:asciiTheme="majorBidi" w:hAnsiTheme="majorBidi" w:cstheme="majorBidi"/>
                <w:b/>
                <w:bCs/>
                <w:sz w:val="22"/>
                <w:szCs w:val="22"/>
              </w:rPr>
              <w:t>2022</w:t>
            </w:r>
          </w:p>
        </w:tc>
        <w:tc>
          <w:tcPr>
            <w:tcW w:w="1225" w:type="dxa"/>
            <w:shd w:val="clear" w:color="auto" w:fill="BFBFBF" w:themeFill="background1" w:themeFillShade="BF"/>
            <w:vAlign w:val="center"/>
          </w:tcPr>
          <w:p w14:paraId="3901036B" w14:textId="2FAFE071" w:rsidR="001F5BA7" w:rsidRPr="003A7193" w:rsidRDefault="001F5BA7" w:rsidP="003A7193">
            <w:pPr>
              <w:pStyle w:val="Default"/>
              <w:bidi w:val="0"/>
              <w:jc w:val="center"/>
              <w:rPr>
                <w:rFonts w:asciiTheme="majorBidi" w:hAnsiTheme="majorBidi" w:cstheme="majorBidi"/>
                <w:b/>
                <w:bCs/>
                <w:sz w:val="22"/>
                <w:szCs w:val="22"/>
              </w:rPr>
            </w:pPr>
            <w:r w:rsidRPr="003A7193">
              <w:rPr>
                <w:rFonts w:asciiTheme="majorBidi" w:hAnsiTheme="majorBidi" w:cstheme="majorBidi"/>
                <w:b/>
                <w:bCs/>
                <w:sz w:val="22"/>
                <w:szCs w:val="22"/>
              </w:rPr>
              <w:t>2023 (first half)</w:t>
            </w:r>
          </w:p>
        </w:tc>
      </w:tr>
      <w:tr w:rsidR="003A7193" w:rsidRPr="003A7193" w14:paraId="0850234E" w14:textId="77777777" w:rsidTr="003A7193">
        <w:tc>
          <w:tcPr>
            <w:tcW w:w="3681" w:type="dxa"/>
            <w:vAlign w:val="center"/>
          </w:tcPr>
          <w:p w14:paraId="7B17F997" w14:textId="61160B37" w:rsidR="00B32397" w:rsidRPr="003A7193" w:rsidRDefault="00B32397"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Violence</w:t>
            </w:r>
          </w:p>
        </w:tc>
        <w:tc>
          <w:tcPr>
            <w:tcW w:w="940" w:type="dxa"/>
            <w:vAlign w:val="center"/>
          </w:tcPr>
          <w:p w14:paraId="61CF07AB" w14:textId="62B563AA"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470</w:t>
            </w:r>
          </w:p>
        </w:tc>
        <w:tc>
          <w:tcPr>
            <w:tcW w:w="1225" w:type="dxa"/>
            <w:vAlign w:val="center"/>
          </w:tcPr>
          <w:p w14:paraId="5E662806" w14:textId="17AFD417"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491</w:t>
            </w:r>
          </w:p>
        </w:tc>
        <w:tc>
          <w:tcPr>
            <w:tcW w:w="1225" w:type="dxa"/>
            <w:vAlign w:val="center"/>
          </w:tcPr>
          <w:p w14:paraId="101A6685" w14:textId="127094E6"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406</w:t>
            </w:r>
          </w:p>
        </w:tc>
        <w:tc>
          <w:tcPr>
            <w:tcW w:w="1225" w:type="dxa"/>
            <w:vAlign w:val="center"/>
          </w:tcPr>
          <w:p w14:paraId="5FDBA4DA" w14:textId="0AE44EAA"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191</w:t>
            </w:r>
          </w:p>
        </w:tc>
      </w:tr>
      <w:tr w:rsidR="003A7193" w:rsidRPr="003A7193" w14:paraId="1BC49F4A" w14:textId="77777777" w:rsidTr="003A7193">
        <w:tc>
          <w:tcPr>
            <w:tcW w:w="3681" w:type="dxa"/>
            <w:vAlign w:val="center"/>
          </w:tcPr>
          <w:p w14:paraId="05670E3A" w14:textId="17DD7AC3" w:rsidR="00B32397" w:rsidRPr="003A7193" w:rsidRDefault="001A793F"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Offences relating to State security</w:t>
            </w:r>
          </w:p>
        </w:tc>
        <w:tc>
          <w:tcPr>
            <w:tcW w:w="940" w:type="dxa"/>
            <w:vAlign w:val="center"/>
          </w:tcPr>
          <w:p w14:paraId="5D9984F6" w14:textId="63BD58FB"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678</w:t>
            </w:r>
          </w:p>
        </w:tc>
        <w:tc>
          <w:tcPr>
            <w:tcW w:w="1225" w:type="dxa"/>
            <w:vAlign w:val="center"/>
          </w:tcPr>
          <w:p w14:paraId="658EAC8E" w14:textId="4F68264F"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832</w:t>
            </w:r>
          </w:p>
        </w:tc>
        <w:tc>
          <w:tcPr>
            <w:tcW w:w="1225" w:type="dxa"/>
            <w:vAlign w:val="center"/>
          </w:tcPr>
          <w:p w14:paraId="2D7E9F99" w14:textId="040D036A"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819</w:t>
            </w:r>
          </w:p>
        </w:tc>
        <w:tc>
          <w:tcPr>
            <w:tcW w:w="1225" w:type="dxa"/>
            <w:vAlign w:val="center"/>
          </w:tcPr>
          <w:p w14:paraId="6DBD8C84" w14:textId="73AA75E5" w:rsidR="00B32397" w:rsidRPr="003A7193" w:rsidRDefault="00B32397"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493</w:t>
            </w:r>
          </w:p>
        </w:tc>
      </w:tr>
      <w:tr w:rsidR="003A7193" w:rsidRPr="003A7193" w14:paraId="20B74BED" w14:textId="77777777" w:rsidTr="003A7193">
        <w:tc>
          <w:tcPr>
            <w:tcW w:w="3681" w:type="dxa"/>
            <w:vAlign w:val="center"/>
          </w:tcPr>
          <w:p w14:paraId="611F8CC2" w14:textId="6CFB95C5" w:rsidR="001A793F" w:rsidRPr="003A7193" w:rsidRDefault="001A793F"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Offences relating to public order</w:t>
            </w:r>
          </w:p>
        </w:tc>
        <w:tc>
          <w:tcPr>
            <w:tcW w:w="940" w:type="dxa"/>
            <w:vAlign w:val="center"/>
          </w:tcPr>
          <w:p w14:paraId="1267D522" w14:textId="720B886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244</w:t>
            </w:r>
          </w:p>
        </w:tc>
        <w:tc>
          <w:tcPr>
            <w:tcW w:w="1225" w:type="dxa"/>
            <w:vAlign w:val="center"/>
          </w:tcPr>
          <w:p w14:paraId="346826FC" w14:textId="69928820"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524</w:t>
            </w:r>
          </w:p>
        </w:tc>
        <w:tc>
          <w:tcPr>
            <w:tcW w:w="1225" w:type="dxa"/>
            <w:vAlign w:val="center"/>
          </w:tcPr>
          <w:p w14:paraId="1AAC5CC7" w14:textId="0248B468"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343</w:t>
            </w:r>
          </w:p>
        </w:tc>
        <w:tc>
          <w:tcPr>
            <w:tcW w:w="1225" w:type="dxa"/>
            <w:vAlign w:val="center"/>
          </w:tcPr>
          <w:p w14:paraId="616FFFDA" w14:textId="6D79BD7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199</w:t>
            </w:r>
          </w:p>
        </w:tc>
      </w:tr>
      <w:tr w:rsidR="003A7193" w:rsidRPr="003A7193" w14:paraId="72BDCB1B" w14:textId="77777777" w:rsidTr="003A7193">
        <w:tc>
          <w:tcPr>
            <w:tcW w:w="3681" w:type="dxa"/>
            <w:vAlign w:val="center"/>
          </w:tcPr>
          <w:p w14:paraId="32E894FF" w14:textId="7C16B87B" w:rsidR="001A793F" w:rsidRPr="003A7193" w:rsidRDefault="001A793F"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Offences relating to public moral</w:t>
            </w:r>
          </w:p>
        </w:tc>
        <w:tc>
          <w:tcPr>
            <w:tcW w:w="940" w:type="dxa"/>
            <w:vAlign w:val="center"/>
          </w:tcPr>
          <w:p w14:paraId="1FA8C292" w14:textId="3F7D7F03"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12</w:t>
            </w:r>
          </w:p>
        </w:tc>
        <w:tc>
          <w:tcPr>
            <w:tcW w:w="1225" w:type="dxa"/>
            <w:vAlign w:val="center"/>
          </w:tcPr>
          <w:p w14:paraId="283D1CE7" w14:textId="357D3540"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13</w:t>
            </w:r>
          </w:p>
        </w:tc>
        <w:tc>
          <w:tcPr>
            <w:tcW w:w="1225" w:type="dxa"/>
            <w:vAlign w:val="center"/>
          </w:tcPr>
          <w:p w14:paraId="4B8A96CB" w14:textId="3A3DA46B"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13</w:t>
            </w:r>
          </w:p>
        </w:tc>
        <w:tc>
          <w:tcPr>
            <w:tcW w:w="1225" w:type="dxa"/>
            <w:vAlign w:val="center"/>
          </w:tcPr>
          <w:p w14:paraId="1EC7D186" w14:textId="72674271"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w:t>
            </w:r>
          </w:p>
        </w:tc>
      </w:tr>
      <w:tr w:rsidR="003A7193" w:rsidRPr="003A7193" w14:paraId="69FF4DFA" w14:textId="77777777" w:rsidTr="003A7193">
        <w:tc>
          <w:tcPr>
            <w:tcW w:w="3681" w:type="dxa"/>
            <w:vAlign w:val="center"/>
          </w:tcPr>
          <w:p w14:paraId="7625CB4F" w14:textId="70316FD0"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Offences relating to human life</w:t>
            </w:r>
          </w:p>
        </w:tc>
        <w:tc>
          <w:tcPr>
            <w:tcW w:w="940" w:type="dxa"/>
            <w:vAlign w:val="center"/>
          </w:tcPr>
          <w:p w14:paraId="22F58352" w14:textId="4C7E5F98"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232</w:t>
            </w:r>
          </w:p>
        </w:tc>
        <w:tc>
          <w:tcPr>
            <w:tcW w:w="1225" w:type="dxa"/>
            <w:vAlign w:val="center"/>
          </w:tcPr>
          <w:p w14:paraId="3FBBB0BD" w14:textId="1F70BB3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330</w:t>
            </w:r>
          </w:p>
        </w:tc>
        <w:tc>
          <w:tcPr>
            <w:tcW w:w="1225" w:type="dxa"/>
            <w:vAlign w:val="center"/>
          </w:tcPr>
          <w:p w14:paraId="1E78153C" w14:textId="69D95DE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358</w:t>
            </w:r>
          </w:p>
        </w:tc>
        <w:tc>
          <w:tcPr>
            <w:tcW w:w="1225" w:type="dxa"/>
            <w:vAlign w:val="center"/>
          </w:tcPr>
          <w:p w14:paraId="7FD358B6" w14:textId="7E6CE7C0"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139</w:t>
            </w:r>
          </w:p>
        </w:tc>
      </w:tr>
      <w:tr w:rsidR="003A7193" w:rsidRPr="003A7193" w14:paraId="5B5E9AF8" w14:textId="77777777" w:rsidTr="003A7193">
        <w:tc>
          <w:tcPr>
            <w:tcW w:w="3681" w:type="dxa"/>
            <w:vAlign w:val="center"/>
          </w:tcPr>
          <w:p w14:paraId="025F6670" w14:textId="194528E8"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Sex offences</w:t>
            </w:r>
          </w:p>
        </w:tc>
        <w:tc>
          <w:tcPr>
            <w:tcW w:w="940" w:type="dxa"/>
            <w:vAlign w:val="center"/>
          </w:tcPr>
          <w:p w14:paraId="20E97868" w14:textId="27262B54"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64</w:t>
            </w:r>
          </w:p>
        </w:tc>
        <w:tc>
          <w:tcPr>
            <w:tcW w:w="1225" w:type="dxa"/>
            <w:vAlign w:val="center"/>
          </w:tcPr>
          <w:p w14:paraId="37BCFD95" w14:textId="42CB9E40"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55</w:t>
            </w:r>
          </w:p>
        </w:tc>
        <w:tc>
          <w:tcPr>
            <w:tcW w:w="1225" w:type="dxa"/>
            <w:vAlign w:val="center"/>
          </w:tcPr>
          <w:p w14:paraId="685918C4" w14:textId="52F4979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61</w:t>
            </w:r>
          </w:p>
        </w:tc>
        <w:tc>
          <w:tcPr>
            <w:tcW w:w="1225" w:type="dxa"/>
            <w:vAlign w:val="center"/>
          </w:tcPr>
          <w:p w14:paraId="3D17F6AA" w14:textId="3303B6F3"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38</w:t>
            </w:r>
          </w:p>
        </w:tc>
      </w:tr>
      <w:tr w:rsidR="003A7193" w:rsidRPr="003A7193" w14:paraId="0661018B" w14:textId="77777777" w:rsidTr="003A7193">
        <w:tc>
          <w:tcPr>
            <w:tcW w:w="3681" w:type="dxa"/>
            <w:vAlign w:val="center"/>
          </w:tcPr>
          <w:p w14:paraId="576BF34F" w14:textId="6E766E09"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Fraud offences</w:t>
            </w:r>
          </w:p>
        </w:tc>
        <w:tc>
          <w:tcPr>
            <w:tcW w:w="940" w:type="dxa"/>
            <w:vAlign w:val="center"/>
          </w:tcPr>
          <w:p w14:paraId="63620805" w14:textId="7E58F893"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w:t>
            </w:r>
          </w:p>
        </w:tc>
        <w:tc>
          <w:tcPr>
            <w:tcW w:w="1225" w:type="dxa"/>
            <w:vAlign w:val="center"/>
          </w:tcPr>
          <w:p w14:paraId="42DA9E5A" w14:textId="1882D29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8</w:t>
            </w:r>
          </w:p>
        </w:tc>
        <w:tc>
          <w:tcPr>
            <w:tcW w:w="1225" w:type="dxa"/>
            <w:vAlign w:val="center"/>
          </w:tcPr>
          <w:p w14:paraId="57F9CA2C" w14:textId="0C68AE43"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18</w:t>
            </w:r>
          </w:p>
        </w:tc>
        <w:tc>
          <w:tcPr>
            <w:tcW w:w="1225" w:type="dxa"/>
            <w:vAlign w:val="center"/>
          </w:tcPr>
          <w:p w14:paraId="24CDCDE8" w14:textId="308E480B"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w:t>
            </w:r>
          </w:p>
        </w:tc>
      </w:tr>
      <w:tr w:rsidR="003A7193" w:rsidRPr="003A7193" w14:paraId="077C8967" w14:textId="77777777" w:rsidTr="003A7193">
        <w:tc>
          <w:tcPr>
            <w:tcW w:w="3681" w:type="dxa"/>
            <w:vAlign w:val="center"/>
          </w:tcPr>
          <w:p w14:paraId="7521D74E" w14:textId="4DBFEE94"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Drugs offences</w:t>
            </w:r>
          </w:p>
        </w:tc>
        <w:tc>
          <w:tcPr>
            <w:tcW w:w="940" w:type="dxa"/>
            <w:vAlign w:val="center"/>
          </w:tcPr>
          <w:p w14:paraId="2E4DCA7E" w14:textId="36450F0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157</w:t>
            </w:r>
          </w:p>
        </w:tc>
        <w:tc>
          <w:tcPr>
            <w:tcW w:w="1225" w:type="dxa"/>
            <w:vAlign w:val="center"/>
          </w:tcPr>
          <w:p w14:paraId="795E00B0" w14:textId="6DD5E6C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163</w:t>
            </w:r>
          </w:p>
        </w:tc>
        <w:tc>
          <w:tcPr>
            <w:tcW w:w="1225" w:type="dxa"/>
            <w:vAlign w:val="center"/>
          </w:tcPr>
          <w:p w14:paraId="264D53A1" w14:textId="26F2067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129</w:t>
            </w:r>
          </w:p>
        </w:tc>
        <w:tc>
          <w:tcPr>
            <w:tcW w:w="1225" w:type="dxa"/>
            <w:vAlign w:val="center"/>
          </w:tcPr>
          <w:p w14:paraId="7F8E0C58" w14:textId="5D6E9793"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61</w:t>
            </w:r>
          </w:p>
        </w:tc>
      </w:tr>
      <w:tr w:rsidR="003A7193" w:rsidRPr="003A7193" w14:paraId="5F058F61" w14:textId="77777777" w:rsidTr="003A7193">
        <w:tc>
          <w:tcPr>
            <w:tcW w:w="3681" w:type="dxa"/>
            <w:vAlign w:val="center"/>
          </w:tcPr>
          <w:p w14:paraId="788B24C9" w14:textId="428E0339" w:rsidR="001A793F" w:rsidRPr="003A7193" w:rsidRDefault="006B60AE" w:rsidP="003A7193">
            <w:pPr>
              <w:pStyle w:val="Default"/>
              <w:bidi w:val="0"/>
              <w:ind w:right="-106"/>
              <w:rPr>
                <w:rFonts w:asciiTheme="majorBidi" w:hAnsiTheme="majorBidi" w:cstheme="majorBidi"/>
                <w:sz w:val="22"/>
                <w:szCs w:val="22"/>
              </w:rPr>
            </w:pPr>
            <w:r w:rsidRPr="003A7193">
              <w:rPr>
                <w:rFonts w:asciiTheme="majorBidi" w:hAnsiTheme="majorBidi" w:cstheme="majorBidi"/>
                <w:sz w:val="22"/>
                <w:szCs w:val="22"/>
              </w:rPr>
              <w:t>Registration and transportation offences</w:t>
            </w:r>
          </w:p>
        </w:tc>
        <w:tc>
          <w:tcPr>
            <w:tcW w:w="940" w:type="dxa"/>
            <w:vAlign w:val="center"/>
          </w:tcPr>
          <w:p w14:paraId="0D0F2224" w14:textId="125F0BB7"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14</w:t>
            </w:r>
          </w:p>
        </w:tc>
        <w:tc>
          <w:tcPr>
            <w:tcW w:w="1225" w:type="dxa"/>
            <w:vAlign w:val="center"/>
          </w:tcPr>
          <w:p w14:paraId="189D80F1" w14:textId="4203977E"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20</w:t>
            </w:r>
          </w:p>
        </w:tc>
        <w:tc>
          <w:tcPr>
            <w:tcW w:w="1225" w:type="dxa"/>
            <w:vAlign w:val="center"/>
          </w:tcPr>
          <w:p w14:paraId="6D686A6D" w14:textId="2DEF2A66"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26</w:t>
            </w:r>
          </w:p>
        </w:tc>
        <w:tc>
          <w:tcPr>
            <w:tcW w:w="1225" w:type="dxa"/>
            <w:vAlign w:val="center"/>
          </w:tcPr>
          <w:p w14:paraId="59C7BF5F" w14:textId="76B9CA7A"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26</w:t>
            </w:r>
          </w:p>
        </w:tc>
      </w:tr>
      <w:tr w:rsidR="003A7193" w:rsidRPr="003A7193" w14:paraId="2543B3C1" w14:textId="77777777" w:rsidTr="003A7193">
        <w:tc>
          <w:tcPr>
            <w:tcW w:w="3681" w:type="dxa"/>
            <w:vAlign w:val="center"/>
          </w:tcPr>
          <w:p w14:paraId="45BAECE8" w14:textId="452C3FDD"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Property offences</w:t>
            </w:r>
          </w:p>
        </w:tc>
        <w:tc>
          <w:tcPr>
            <w:tcW w:w="940" w:type="dxa"/>
            <w:vAlign w:val="center"/>
          </w:tcPr>
          <w:p w14:paraId="2F1F4DAF" w14:textId="6351227A"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374</w:t>
            </w:r>
          </w:p>
        </w:tc>
        <w:tc>
          <w:tcPr>
            <w:tcW w:w="1225" w:type="dxa"/>
            <w:vAlign w:val="center"/>
          </w:tcPr>
          <w:p w14:paraId="5EF3FE66" w14:textId="1ED79AF6"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394</w:t>
            </w:r>
          </w:p>
        </w:tc>
        <w:tc>
          <w:tcPr>
            <w:tcW w:w="1225" w:type="dxa"/>
            <w:vAlign w:val="center"/>
          </w:tcPr>
          <w:p w14:paraId="5173885D" w14:textId="4B3A47BF"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389</w:t>
            </w:r>
          </w:p>
        </w:tc>
        <w:tc>
          <w:tcPr>
            <w:tcW w:w="1225" w:type="dxa"/>
            <w:vAlign w:val="center"/>
          </w:tcPr>
          <w:p w14:paraId="5843348C" w14:textId="50998F9F"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270</w:t>
            </w:r>
          </w:p>
        </w:tc>
      </w:tr>
      <w:tr w:rsidR="003A7193" w:rsidRPr="003A7193" w14:paraId="4C3B37E6" w14:textId="77777777" w:rsidTr="003A7193">
        <w:tc>
          <w:tcPr>
            <w:tcW w:w="3681" w:type="dxa"/>
            <w:vAlign w:val="center"/>
          </w:tcPr>
          <w:p w14:paraId="0600132A" w14:textId="62A81CEA"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Robbery offences</w:t>
            </w:r>
          </w:p>
        </w:tc>
        <w:tc>
          <w:tcPr>
            <w:tcW w:w="940" w:type="dxa"/>
            <w:vAlign w:val="center"/>
          </w:tcPr>
          <w:p w14:paraId="4BEBE309" w14:textId="3AA4889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85</w:t>
            </w:r>
          </w:p>
        </w:tc>
        <w:tc>
          <w:tcPr>
            <w:tcW w:w="1225" w:type="dxa"/>
            <w:vAlign w:val="center"/>
          </w:tcPr>
          <w:p w14:paraId="3371B3A0" w14:textId="50608F35"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83</w:t>
            </w:r>
          </w:p>
        </w:tc>
        <w:tc>
          <w:tcPr>
            <w:tcW w:w="1225" w:type="dxa"/>
            <w:vAlign w:val="center"/>
          </w:tcPr>
          <w:p w14:paraId="2C04D56C" w14:textId="15DF492D"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93</w:t>
            </w:r>
          </w:p>
        </w:tc>
        <w:tc>
          <w:tcPr>
            <w:tcW w:w="1225" w:type="dxa"/>
            <w:vAlign w:val="center"/>
          </w:tcPr>
          <w:p w14:paraId="507C50F9" w14:textId="2E27B6C8"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53</w:t>
            </w:r>
          </w:p>
        </w:tc>
      </w:tr>
      <w:tr w:rsidR="003A7193" w:rsidRPr="003A7193" w14:paraId="022B4582" w14:textId="77777777" w:rsidTr="003A7193">
        <w:tc>
          <w:tcPr>
            <w:tcW w:w="3681" w:type="dxa"/>
            <w:vAlign w:val="center"/>
          </w:tcPr>
          <w:p w14:paraId="7D5A2C47" w14:textId="12552146"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lastRenderedPageBreak/>
              <w:t>Other offences</w:t>
            </w:r>
          </w:p>
        </w:tc>
        <w:tc>
          <w:tcPr>
            <w:tcW w:w="940" w:type="dxa"/>
            <w:vAlign w:val="center"/>
          </w:tcPr>
          <w:p w14:paraId="0761AD7C" w14:textId="55192D19"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52</w:t>
            </w:r>
          </w:p>
        </w:tc>
        <w:tc>
          <w:tcPr>
            <w:tcW w:w="1225" w:type="dxa"/>
            <w:vAlign w:val="center"/>
          </w:tcPr>
          <w:p w14:paraId="4949341B" w14:textId="2362B4CE"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56</w:t>
            </w:r>
          </w:p>
        </w:tc>
        <w:tc>
          <w:tcPr>
            <w:tcW w:w="1225" w:type="dxa"/>
            <w:vAlign w:val="center"/>
          </w:tcPr>
          <w:p w14:paraId="1860C348" w14:textId="3206EE35"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49</w:t>
            </w:r>
          </w:p>
        </w:tc>
        <w:tc>
          <w:tcPr>
            <w:tcW w:w="1225" w:type="dxa"/>
            <w:vAlign w:val="center"/>
          </w:tcPr>
          <w:p w14:paraId="533061F8" w14:textId="449BDF56"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6</w:t>
            </w:r>
          </w:p>
        </w:tc>
      </w:tr>
      <w:tr w:rsidR="003A7193" w:rsidRPr="003A7193" w14:paraId="09D57B20" w14:textId="77777777" w:rsidTr="003A7193">
        <w:tc>
          <w:tcPr>
            <w:tcW w:w="3681" w:type="dxa"/>
            <w:vAlign w:val="center"/>
          </w:tcPr>
          <w:p w14:paraId="13EE951E" w14:textId="4C191958" w:rsidR="001A793F" w:rsidRPr="003A7193" w:rsidRDefault="006B60AE"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Illegal Stay</w:t>
            </w:r>
          </w:p>
        </w:tc>
        <w:tc>
          <w:tcPr>
            <w:tcW w:w="940" w:type="dxa"/>
            <w:vAlign w:val="center"/>
          </w:tcPr>
          <w:p w14:paraId="42DB5D1C" w14:textId="41E3F7EA"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90</w:t>
            </w:r>
          </w:p>
        </w:tc>
        <w:tc>
          <w:tcPr>
            <w:tcW w:w="1225" w:type="dxa"/>
            <w:vAlign w:val="center"/>
          </w:tcPr>
          <w:p w14:paraId="748FDCBF" w14:textId="1CBF006E"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162</w:t>
            </w:r>
          </w:p>
        </w:tc>
        <w:tc>
          <w:tcPr>
            <w:tcW w:w="1225" w:type="dxa"/>
            <w:vAlign w:val="center"/>
          </w:tcPr>
          <w:p w14:paraId="4E147064" w14:textId="4EED3D32"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233</w:t>
            </w:r>
          </w:p>
        </w:tc>
        <w:tc>
          <w:tcPr>
            <w:tcW w:w="1225" w:type="dxa"/>
            <w:vAlign w:val="center"/>
          </w:tcPr>
          <w:p w14:paraId="0128807A" w14:textId="2AD3C76D"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175</w:t>
            </w:r>
          </w:p>
        </w:tc>
      </w:tr>
      <w:tr w:rsidR="003A7193" w:rsidRPr="003A7193" w14:paraId="1F6D831D" w14:textId="77777777" w:rsidTr="003A7193">
        <w:tc>
          <w:tcPr>
            <w:tcW w:w="3681" w:type="dxa"/>
            <w:vAlign w:val="center"/>
          </w:tcPr>
          <w:p w14:paraId="318421AF" w14:textId="3D7C3B27" w:rsidR="001A793F" w:rsidRPr="003A7193" w:rsidRDefault="003A7193"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Use of weapons</w:t>
            </w:r>
          </w:p>
        </w:tc>
        <w:tc>
          <w:tcPr>
            <w:tcW w:w="940" w:type="dxa"/>
            <w:vAlign w:val="center"/>
          </w:tcPr>
          <w:p w14:paraId="350D0583" w14:textId="61AAB20F"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11</w:t>
            </w:r>
          </w:p>
        </w:tc>
        <w:tc>
          <w:tcPr>
            <w:tcW w:w="1225" w:type="dxa"/>
            <w:vAlign w:val="center"/>
          </w:tcPr>
          <w:p w14:paraId="4F9946FF" w14:textId="66803B46"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18</w:t>
            </w:r>
          </w:p>
        </w:tc>
        <w:tc>
          <w:tcPr>
            <w:tcW w:w="1225" w:type="dxa"/>
            <w:vAlign w:val="center"/>
          </w:tcPr>
          <w:p w14:paraId="46458302" w14:textId="7E518E1D"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44</w:t>
            </w:r>
          </w:p>
        </w:tc>
        <w:tc>
          <w:tcPr>
            <w:tcW w:w="1225" w:type="dxa"/>
            <w:vAlign w:val="center"/>
          </w:tcPr>
          <w:p w14:paraId="73BFC821" w14:textId="19966AA1"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24</w:t>
            </w:r>
          </w:p>
        </w:tc>
      </w:tr>
      <w:tr w:rsidR="003A7193" w:rsidRPr="003A7193" w14:paraId="2CF60304" w14:textId="77777777" w:rsidTr="003A7193">
        <w:tc>
          <w:tcPr>
            <w:tcW w:w="3681" w:type="dxa"/>
            <w:vAlign w:val="center"/>
          </w:tcPr>
          <w:p w14:paraId="10349891" w14:textId="0A3C70AC" w:rsidR="001A793F" w:rsidRPr="003A7193" w:rsidRDefault="003A7193" w:rsidP="003A7193">
            <w:pPr>
              <w:pStyle w:val="Default"/>
              <w:bidi w:val="0"/>
              <w:rPr>
                <w:rFonts w:asciiTheme="majorBidi" w:hAnsiTheme="majorBidi" w:cstheme="majorBidi"/>
                <w:sz w:val="22"/>
                <w:szCs w:val="22"/>
                <w:rtl/>
              </w:rPr>
            </w:pPr>
            <w:r w:rsidRPr="003A7193">
              <w:rPr>
                <w:rFonts w:asciiTheme="majorBidi" w:hAnsiTheme="majorBidi" w:cstheme="majorBidi"/>
                <w:sz w:val="22"/>
                <w:szCs w:val="22"/>
              </w:rPr>
              <w:t>Other</w:t>
            </w:r>
          </w:p>
        </w:tc>
        <w:tc>
          <w:tcPr>
            <w:tcW w:w="940" w:type="dxa"/>
            <w:vAlign w:val="center"/>
          </w:tcPr>
          <w:p w14:paraId="4CCDA673" w14:textId="6C7DD26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113</w:t>
            </w:r>
          </w:p>
        </w:tc>
        <w:tc>
          <w:tcPr>
            <w:tcW w:w="1225" w:type="dxa"/>
            <w:vAlign w:val="center"/>
          </w:tcPr>
          <w:p w14:paraId="08777754" w14:textId="606ED8ED"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90</w:t>
            </w:r>
          </w:p>
        </w:tc>
        <w:tc>
          <w:tcPr>
            <w:tcW w:w="1225" w:type="dxa"/>
            <w:vAlign w:val="center"/>
          </w:tcPr>
          <w:p w14:paraId="6A29740E" w14:textId="19C5DE68"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9</w:t>
            </w:r>
          </w:p>
        </w:tc>
        <w:tc>
          <w:tcPr>
            <w:tcW w:w="1225" w:type="dxa"/>
            <w:vAlign w:val="center"/>
          </w:tcPr>
          <w:p w14:paraId="5356332C" w14:textId="6579FDD5" w:rsidR="001A793F" w:rsidRPr="003A7193" w:rsidRDefault="004643E2" w:rsidP="003A7193">
            <w:pPr>
              <w:pStyle w:val="Default"/>
              <w:bidi w:val="0"/>
              <w:jc w:val="center"/>
              <w:rPr>
                <w:rFonts w:asciiTheme="majorBidi" w:hAnsiTheme="majorBidi" w:cstheme="majorBidi"/>
                <w:sz w:val="22"/>
                <w:szCs w:val="22"/>
              </w:rPr>
            </w:pPr>
            <w:r>
              <w:rPr>
                <w:rFonts w:asciiTheme="majorBidi" w:hAnsiTheme="majorBidi" w:cstheme="majorBidi"/>
                <w:sz w:val="22"/>
                <w:szCs w:val="22"/>
              </w:rPr>
              <w:t>-</w:t>
            </w:r>
          </w:p>
        </w:tc>
      </w:tr>
      <w:tr w:rsidR="003A7193" w:rsidRPr="003A7193" w14:paraId="7F850DF6" w14:textId="77777777" w:rsidTr="003A7193">
        <w:tc>
          <w:tcPr>
            <w:tcW w:w="3681" w:type="dxa"/>
            <w:vAlign w:val="center"/>
          </w:tcPr>
          <w:p w14:paraId="7F606451" w14:textId="1A69B148" w:rsidR="001A793F" w:rsidRPr="003A7193" w:rsidRDefault="003A7193" w:rsidP="003A7193">
            <w:pPr>
              <w:pStyle w:val="Default"/>
              <w:bidi w:val="0"/>
              <w:rPr>
                <w:rFonts w:asciiTheme="majorBidi" w:hAnsiTheme="majorBidi" w:cstheme="majorBidi"/>
                <w:sz w:val="22"/>
                <w:szCs w:val="22"/>
              </w:rPr>
            </w:pPr>
            <w:r w:rsidRPr="003A7193">
              <w:rPr>
                <w:rFonts w:asciiTheme="majorBidi" w:hAnsiTheme="majorBidi" w:cstheme="majorBidi"/>
                <w:sz w:val="22"/>
                <w:szCs w:val="22"/>
              </w:rPr>
              <w:t>Total</w:t>
            </w:r>
          </w:p>
        </w:tc>
        <w:tc>
          <w:tcPr>
            <w:tcW w:w="940" w:type="dxa"/>
            <w:vAlign w:val="center"/>
          </w:tcPr>
          <w:p w14:paraId="2FF57502" w14:textId="38E4EEA6"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2,602</w:t>
            </w:r>
          </w:p>
        </w:tc>
        <w:tc>
          <w:tcPr>
            <w:tcW w:w="1225" w:type="dxa"/>
            <w:vAlign w:val="center"/>
          </w:tcPr>
          <w:p w14:paraId="769691AF" w14:textId="1F031352"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3,239</w:t>
            </w:r>
          </w:p>
        </w:tc>
        <w:tc>
          <w:tcPr>
            <w:tcW w:w="1225" w:type="dxa"/>
            <w:vAlign w:val="center"/>
          </w:tcPr>
          <w:p w14:paraId="095FDD1D" w14:textId="7A3196E7"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2,990</w:t>
            </w:r>
          </w:p>
        </w:tc>
        <w:tc>
          <w:tcPr>
            <w:tcW w:w="1225" w:type="dxa"/>
            <w:vAlign w:val="center"/>
          </w:tcPr>
          <w:p w14:paraId="3DB262CC" w14:textId="217E048C" w:rsidR="001A793F" w:rsidRPr="003A7193" w:rsidRDefault="001A793F" w:rsidP="003A7193">
            <w:pPr>
              <w:pStyle w:val="Default"/>
              <w:bidi w:val="0"/>
              <w:jc w:val="center"/>
              <w:rPr>
                <w:rFonts w:asciiTheme="majorBidi" w:hAnsiTheme="majorBidi" w:cstheme="majorBidi"/>
                <w:sz w:val="22"/>
                <w:szCs w:val="22"/>
              </w:rPr>
            </w:pPr>
            <w:r w:rsidRPr="003A7193">
              <w:rPr>
                <w:rFonts w:asciiTheme="majorBidi" w:hAnsiTheme="majorBidi" w:cstheme="majorBidi"/>
                <w:sz w:val="22"/>
                <w:szCs w:val="22"/>
              </w:rPr>
              <w:t>1,684</w:t>
            </w:r>
          </w:p>
        </w:tc>
      </w:tr>
    </w:tbl>
    <w:p w14:paraId="7E8569AA" w14:textId="77777777" w:rsidR="003A7193" w:rsidRDefault="003A7193" w:rsidP="003A7193">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w:t>
      </w:r>
      <w:r>
        <w:rPr>
          <w:rFonts w:asciiTheme="majorBidi" w:hAnsiTheme="majorBidi" w:cstheme="majorBidi"/>
          <w:i/>
          <w:iCs/>
          <w:sz w:val="22"/>
          <w:szCs w:val="22"/>
        </w:rPr>
        <w:t xml:space="preserve"> IPS, July 2023.</w:t>
      </w:r>
    </w:p>
    <w:p w14:paraId="7575C323" w14:textId="5D74D655" w:rsidR="004D460A" w:rsidRPr="00B42BB3" w:rsidRDefault="0023044F" w:rsidP="00EA5271">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b</w:t>
      </w:r>
      <w:r w:rsidRPr="0023044F">
        <w:rPr>
          <w:rFonts w:asciiTheme="majorBidi" w:hAnsiTheme="majorBidi" w:cstheme="majorBidi"/>
          <w:b/>
          <w:bCs/>
          <w:u w:val="single"/>
        </w:rPr>
        <w:t>)</w:t>
      </w:r>
      <w:r w:rsidR="004D460A" w:rsidRPr="00B42BB3">
        <w:rPr>
          <w:rFonts w:asciiTheme="majorBidi" w:hAnsiTheme="majorBidi" w:cstheme="majorBidi"/>
        </w:rPr>
        <w:t xml:space="preserve"> </w:t>
      </w:r>
    </w:p>
    <w:p w14:paraId="075112AF" w14:textId="17B4244F" w:rsidR="00F461E6" w:rsidRPr="00FC3C79" w:rsidRDefault="00C77599" w:rsidP="00D76A34">
      <w:pPr>
        <w:pStyle w:val="BodyText"/>
        <w:numPr>
          <w:ilvl w:val="0"/>
          <w:numId w:val="24"/>
        </w:numPr>
        <w:spacing w:before="240" w:line="360" w:lineRule="auto"/>
        <w:ind w:left="426" w:right="-283" w:hanging="568"/>
        <w:jc w:val="both"/>
        <w:rPr>
          <w:rFonts w:asciiTheme="majorBidi" w:hAnsiTheme="majorBidi" w:cstheme="majorBidi"/>
        </w:rPr>
      </w:pPr>
      <w:r>
        <w:t xml:space="preserve">In 2022, 363 child and youth offenders were diverted to family discussion groups, and 71 were diverted to mediation between the perpetrator and the victim program. In 2021, 381 were diverted to family discussion groups, and 105 were diverted to mediation. In 2020, 329 were diverted to family discussion groups, and 107 were diverted to mediation. Regarding alternative models to criminal proceedings see Israel's 3rd Periodic report filed in 2019, in para. 210, and Annex I in para. 163-164. Additionally, as stipulated in the </w:t>
      </w:r>
      <w:r>
        <w:rPr>
          <w:i/>
          <w:iCs/>
        </w:rPr>
        <w:t>Youth (Trial, Punishment and Modes of Treatment) Law</w:t>
      </w:r>
      <w:r>
        <w:t xml:space="preserve"> the Court may decide not to convict a child or youth found guilty of an offence, thus ordering diversion to alternative manners of treatment. In 2022, 422 proceedings against children and youth who were found guilty of an offence concluded without a conviction.</w:t>
      </w:r>
    </w:p>
    <w:p w14:paraId="41CC013D" w14:textId="0EA54F2C" w:rsidR="004D460A" w:rsidRPr="00B42BB3" w:rsidRDefault="0023044F" w:rsidP="009835FD">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c</w:t>
      </w:r>
      <w:r w:rsidRPr="0023044F">
        <w:rPr>
          <w:rFonts w:asciiTheme="majorBidi" w:hAnsiTheme="majorBidi" w:cstheme="majorBidi"/>
          <w:b/>
          <w:bCs/>
          <w:u w:val="single"/>
        </w:rPr>
        <w:t>)</w:t>
      </w:r>
      <w:r w:rsidR="004D460A" w:rsidRPr="00B42BB3">
        <w:rPr>
          <w:rFonts w:asciiTheme="majorBidi" w:hAnsiTheme="majorBidi" w:cstheme="majorBidi"/>
        </w:rPr>
        <w:t xml:space="preserve"> </w:t>
      </w:r>
    </w:p>
    <w:p w14:paraId="4A584DD0" w14:textId="059FB780" w:rsidR="005E452D" w:rsidRPr="002A477C" w:rsidRDefault="00375045" w:rsidP="00C279FC">
      <w:pPr>
        <w:pStyle w:val="BodyText"/>
        <w:numPr>
          <w:ilvl w:val="0"/>
          <w:numId w:val="24"/>
        </w:numPr>
        <w:spacing w:before="240" w:line="360" w:lineRule="auto"/>
        <w:ind w:left="426" w:right="-283" w:hanging="568"/>
        <w:jc w:val="both"/>
        <w:rPr>
          <w:rFonts w:asciiTheme="majorBidi" w:hAnsiTheme="majorBidi" w:cstheme="majorBidi"/>
          <w:szCs w:val="24"/>
        </w:rPr>
      </w:pPr>
      <w:r>
        <w:rPr>
          <w:rFonts w:asciiTheme="majorBidi" w:hAnsiTheme="majorBidi" w:cstheme="majorBidi"/>
          <w:szCs w:val="24"/>
        </w:rPr>
        <w:t>With</w:t>
      </w:r>
      <w:r w:rsidRPr="0026495D">
        <w:rPr>
          <w:rFonts w:asciiTheme="majorBidi" w:hAnsiTheme="majorBidi" w:cstheme="majorBidi"/>
          <w:szCs w:val="24"/>
        </w:rPr>
        <w:t xml:space="preserve"> </w:t>
      </w:r>
      <w:r w:rsidR="005E452D" w:rsidRPr="00CE2223">
        <w:rPr>
          <w:rFonts w:asciiTheme="majorBidi" w:hAnsiTheme="majorBidi" w:cstheme="majorBidi"/>
          <w:szCs w:val="24"/>
        </w:rPr>
        <w:t>regard</w:t>
      </w:r>
      <w:r>
        <w:rPr>
          <w:rFonts w:asciiTheme="majorBidi" w:hAnsiTheme="majorBidi" w:cstheme="majorBidi"/>
          <w:szCs w:val="24"/>
        </w:rPr>
        <w:t>s</w:t>
      </w:r>
      <w:r w:rsidR="005E452D" w:rsidRPr="00CE2223">
        <w:rPr>
          <w:rFonts w:asciiTheme="majorBidi" w:hAnsiTheme="majorBidi" w:cstheme="majorBidi"/>
          <w:szCs w:val="24"/>
        </w:rPr>
        <w:t xml:space="preserve"> to </w:t>
      </w:r>
      <w:r w:rsidR="00C279FC" w:rsidRPr="00CE2223">
        <w:rPr>
          <w:rFonts w:asciiTheme="majorBidi" w:hAnsiTheme="majorBidi" w:cstheme="majorBidi"/>
          <w:szCs w:val="24"/>
        </w:rPr>
        <w:t>r</w:t>
      </w:r>
      <w:r w:rsidR="005E452D" w:rsidRPr="00CE2223">
        <w:rPr>
          <w:rFonts w:asciiTheme="majorBidi" w:hAnsiTheme="majorBidi" w:cstheme="majorBidi"/>
          <w:szCs w:val="24"/>
        </w:rPr>
        <w:t xml:space="preserve">epresenting </w:t>
      </w:r>
      <w:r w:rsidR="00C279FC" w:rsidRPr="00CE2223">
        <w:rPr>
          <w:rFonts w:asciiTheme="majorBidi" w:hAnsiTheme="majorBidi" w:cstheme="majorBidi"/>
          <w:szCs w:val="24"/>
        </w:rPr>
        <w:t>c</w:t>
      </w:r>
      <w:r w:rsidR="005E452D" w:rsidRPr="00CE2223">
        <w:rPr>
          <w:rFonts w:asciiTheme="majorBidi" w:hAnsiTheme="majorBidi" w:cstheme="majorBidi"/>
          <w:szCs w:val="24"/>
        </w:rPr>
        <w:t xml:space="preserve">hildren in </w:t>
      </w:r>
      <w:r w:rsidR="00C279FC" w:rsidRPr="00CE2223">
        <w:rPr>
          <w:rFonts w:asciiTheme="majorBidi" w:hAnsiTheme="majorBidi" w:cstheme="majorBidi"/>
          <w:szCs w:val="24"/>
        </w:rPr>
        <w:t>c</w:t>
      </w:r>
      <w:r w:rsidR="005E452D" w:rsidRPr="00CE2223">
        <w:rPr>
          <w:rFonts w:asciiTheme="majorBidi" w:hAnsiTheme="majorBidi" w:cstheme="majorBidi"/>
          <w:szCs w:val="24"/>
        </w:rPr>
        <w:t xml:space="preserve">ivil </w:t>
      </w:r>
      <w:r w:rsidR="00C279FC" w:rsidRPr="00CE2223">
        <w:rPr>
          <w:rFonts w:asciiTheme="majorBidi" w:hAnsiTheme="majorBidi" w:cstheme="majorBidi"/>
          <w:szCs w:val="24"/>
        </w:rPr>
        <w:t>l</w:t>
      </w:r>
      <w:r w:rsidR="005E452D" w:rsidRPr="00CE2223">
        <w:rPr>
          <w:rFonts w:asciiTheme="majorBidi" w:hAnsiTheme="majorBidi" w:cstheme="majorBidi"/>
          <w:szCs w:val="24"/>
        </w:rPr>
        <w:t xml:space="preserve">aw and </w:t>
      </w:r>
      <w:r w:rsidR="00C279FC" w:rsidRPr="00CE2223">
        <w:rPr>
          <w:rFonts w:asciiTheme="majorBidi" w:hAnsiTheme="majorBidi" w:cstheme="majorBidi"/>
          <w:szCs w:val="24"/>
        </w:rPr>
        <w:t>a</w:t>
      </w:r>
      <w:r w:rsidR="005E452D" w:rsidRPr="00CE2223">
        <w:rPr>
          <w:rFonts w:asciiTheme="majorBidi" w:hAnsiTheme="majorBidi" w:cstheme="majorBidi"/>
          <w:szCs w:val="24"/>
        </w:rPr>
        <w:t xml:space="preserve">dministrative </w:t>
      </w:r>
      <w:r w:rsidR="00C279FC" w:rsidRPr="00CE2223">
        <w:rPr>
          <w:rFonts w:asciiTheme="majorBidi" w:hAnsiTheme="majorBidi" w:cstheme="majorBidi"/>
          <w:szCs w:val="24"/>
        </w:rPr>
        <w:t>p</w:t>
      </w:r>
      <w:r w:rsidR="005E452D" w:rsidRPr="00CE2223">
        <w:rPr>
          <w:rFonts w:asciiTheme="majorBidi" w:hAnsiTheme="majorBidi" w:cstheme="majorBidi"/>
          <w:szCs w:val="24"/>
        </w:rPr>
        <w:t>roceedings and Amendment</w:t>
      </w:r>
      <w:r w:rsidR="005E452D" w:rsidRPr="0026495D">
        <w:rPr>
          <w:rFonts w:asciiTheme="majorBidi" w:hAnsiTheme="majorBidi" w:cstheme="majorBidi"/>
          <w:szCs w:val="24"/>
        </w:rPr>
        <w:t xml:space="preserve"> No. 20 to the </w:t>
      </w:r>
      <w:r w:rsidR="005E452D" w:rsidRPr="0026495D">
        <w:rPr>
          <w:rFonts w:asciiTheme="majorBidi" w:hAnsiTheme="majorBidi" w:cstheme="majorBidi"/>
          <w:i/>
          <w:iCs/>
          <w:szCs w:val="24"/>
        </w:rPr>
        <w:t xml:space="preserve">Legal Aid Law </w:t>
      </w:r>
      <w:r w:rsidR="005E452D" w:rsidRPr="003C5DE6">
        <w:rPr>
          <w:rFonts w:asciiTheme="majorBidi" w:hAnsiTheme="majorBidi" w:cstheme="majorBidi"/>
          <w:szCs w:val="24"/>
        </w:rPr>
        <w:t>5732-1972</w:t>
      </w:r>
      <w:r w:rsidR="005E452D" w:rsidRPr="006D5936">
        <w:rPr>
          <w:rFonts w:asciiTheme="majorBidi" w:hAnsiTheme="majorBidi" w:cstheme="majorBidi"/>
          <w:szCs w:val="24"/>
        </w:rPr>
        <w:t xml:space="preserve"> </w:t>
      </w:r>
      <w:r w:rsidR="00FE3ADF" w:rsidRPr="006D5936">
        <w:rPr>
          <w:rFonts w:asciiTheme="majorBidi" w:hAnsiTheme="majorBidi" w:cstheme="majorBidi"/>
          <w:szCs w:val="24"/>
        </w:rPr>
        <w:t xml:space="preserve">on </w:t>
      </w:r>
      <w:r w:rsidR="008B0124">
        <w:rPr>
          <w:rFonts w:asciiTheme="majorBidi" w:hAnsiTheme="majorBidi" w:cstheme="majorBidi"/>
          <w:szCs w:val="24"/>
        </w:rPr>
        <w:t xml:space="preserve">legal </w:t>
      </w:r>
      <w:r w:rsidR="005E452D" w:rsidRPr="006D5936">
        <w:rPr>
          <w:rFonts w:asciiTheme="majorBidi" w:hAnsiTheme="majorBidi" w:cstheme="majorBidi"/>
          <w:szCs w:val="24"/>
        </w:rPr>
        <w:t>representation of children and youth victims of severe sexual abuse, both throughout the perpetrator</w:t>
      </w:r>
      <w:r>
        <w:rPr>
          <w:rFonts w:asciiTheme="majorBidi" w:hAnsiTheme="majorBidi" w:cstheme="majorBidi"/>
          <w:szCs w:val="24"/>
        </w:rPr>
        <w:t>'s criminal prosecution and</w:t>
      </w:r>
      <w:r w:rsidR="005E452D" w:rsidRPr="006D5936">
        <w:rPr>
          <w:rFonts w:asciiTheme="majorBidi" w:hAnsiTheme="majorBidi" w:cstheme="majorBidi"/>
          <w:szCs w:val="24"/>
        </w:rPr>
        <w:t xml:space="preserve"> during </w:t>
      </w:r>
      <w:r>
        <w:rPr>
          <w:rFonts w:asciiTheme="majorBidi" w:hAnsiTheme="majorBidi" w:cstheme="majorBidi"/>
          <w:szCs w:val="24"/>
        </w:rPr>
        <w:t>other judicial</w:t>
      </w:r>
      <w:r w:rsidR="005E452D" w:rsidRPr="006D5936">
        <w:rPr>
          <w:rFonts w:asciiTheme="majorBidi" w:hAnsiTheme="majorBidi" w:cstheme="majorBidi"/>
          <w:szCs w:val="24"/>
        </w:rPr>
        <w:t xml:space="preserve"> or administrative proceeding</w:t>
      </w:r>
      <w:r>
        <w:rPr>
          <w:rFonts w:asciiTheme="majorBidi" w:hAnsiTheme="majorBidi" w:cstheme="majorBidi"/>
          <w:szCs w:val="24"/>
        </w:rPr>
        <w:t>s</w:t>
      </w:r>
      <w:r w:rsidR="005E452D" w:rsidRPr="006D5936">
        <w:rPr>
          <w:rFonts w:asciiTheme="majorBidi" w:hAnsiTheme="majorBidi" w:cstheme="majorBidi"/>
          <w:szCs w:val="24"/>
        </w:rPr>
        <w:t xml:space="preserve">, </w:t>
      </w:r>
      <w:r w:rsidR="005E452D" w:rsidRPr="002A477C">
        <w:rPr>
          <w:rFonts w:asciiTheme="majorBidi" w:hAnsiTheme="majorBidi" w:cstheme="majorBidi"/>
          <w:szCs w:val="24"/>
        </w:rPr>
        <w:t>see Israel's 3rd Periodic report filed in 2019.</w:t>
      </w:r>
    </w:p>
    <w:p w14:paraId="38ADF76F" w14:textId="16D22CC5" w:rsidR="00C37F41" w:rsidRPr="0026495D" w:rsidRDefault="008F391E" w:rsidP="00E670EC">
      <w:pPr>
        <w:tabs>
          <w:tab w:val="left" w:pos="720"/>
        </w:tabs>
        <w:bidi w:val="0"/>
        <w:spacing w:before="120" w:after="120" w:line="240" w:lineRule="auto"/>
        <w:jc w:val="center"/>
        <w:rPr>
          <w:rFonts w:asciiTheme="majorBidi" w:hAnsiTheme="majorBidi" w:cstheme="majorBidi"/>
          <w:b/>
          <w:bCs/>
          <w:sz w:val="24"/>
          <w:szCs w:val="24"/>
          <w:u w:val="single"/>
        </w:rPr>
      </w:pPr>
      <w:r w:rsidRPr="000B4721">
        <w:rPr>
          <w:rFonts w:asciiTheme="majorBidi" w:hAnsiTheme="majorBidi" w:cstheme="majorBidi"/>
          <w:b/>
          <w:bCs/>
          <w:sz w:val="24"/>
          <w:szCs w:val="24"/>
          <w:u w:val="single"/>
        </w:rPr>
        <w:t>Table</w:t>
      </w:r>
      <w:r w:rsidRPr="00046358">
        <w:rPr>
          <w:rFonts w:asciiTheme="majorBidi" w:hAnsiTheme="majorBidi" w:cstheme="majorBidi"/>
          <w:b/>
          <w:bCs/>
          <w:sz w:val="24"/>
          <w:szCs w:val="24"/>
          <w:u w:val="single"/>
        </w:rPr>
        <w:t xml:space="preserve"> No. </w:t>
      </w:r>
      <w:r w:rsidR="00E55497">
        <w:rPr>
          <w:rFonts w:asciiTheme="majorBidi" w:hAnsiTheme="majorBidi" w:cstheme="majorBidi"/>
          <w:b/>
          <w:bCs/>
          <w:sz w:val="24"/>
          <w:szCs w:val="24"/>
          <w:u w:val="single"/>
        </w:rPr>
        <w:t>63</w:t>
      </w:r>
      <w:r w:rsidR="00E55497" w:rsidRPr="00046358">
        <w:rPr>
          <w:rFonts w:asciiTheme="majorBidi" w:hAnsiTheme="majorBidi" w:cstheme="majorBidi"/>
          <w:b/>
          <w:bCs/>
          <w:sz w:val="24"/>
          <w:szCs w:val="24"/>
          <w:u w:val="single"/>
        </w:rPr>
        <w:t xml:space="preserve"> </w:t>
      </w:r>
      <w:r w:rsidRPr="00046358">
        <w:rPr>
          <w:rFonts w:asciiTheme="majorBidi" w:hAnsiTheme="majorBidi" w:cstheme="majorBidi"/>
          <w:b/>
          <w:bCs/>
          <w:sz w:val="24"/>
          <w:szCs w:val="24"/>
          <w:u w:val="single"/>
        </w:rPr>
        <w:t xml:space="preserve">– </w:t>
      </w:r>
      <w:r w:rsidRPr="00CE2223">
        <w:rPr>
          <w:rFonts w:asciiTheme="majorBidi" w:hAnsiTheme="majorBidi" w:cstheme="majorBidi"/>
          <w:b/>
          <w:bCs/>
          <w:sz w:val="24"/>
          <w:szCs w:val="24"/>
          <w:u w:val="single"/>
        </w:rPr>
        <w:t xml:space="preserve">Number of </w:t>
      </w:r>
      <w:r w:rsidR="00CE2223">
        <w:rPr>
          <w:rFonts w:asciiTheme="majorBidi" w:hAnsiTheme="majorBidi" w:cstheme="majorBidi"/>
          <w:b/>
          <w:bCs/>
          <w:sz w:val="24"/>
          <w:szCs w:val="24"/>
          <w:u w:val="single"/>
        </w:rPr>
        <w:t>Children and Youth</w:t>
      </w:r>
      <w:r w:rsidR="00CE2223" w:rsidRPr="00CE2223">
        <w:rPr>
          <w:rFonts w:asciiTheme="majorBidi" w:hAnsiTheme="majorBidi" w:cstheme="majorBidi"/>
          <w:b/>
          <w:bCs/>
          <w:sz w:val="24"/>
          <w:szCs w:val="24"/>
          <w:u w:val="single"/>
        </w:rPr>
        <w:t xml:space="preserve"> </w:t>
      </w:r>
      <w:r w:rsidR="00FE3ADF" w:rsidRPr="00CE2223">
        <w:rPr>
          <w:rFonts w:asciiTheme="majorBidi" w:hAnsiTheme="majorBidi" w:cstheme="majorBidi"/>
          <w:b/>
          <w:bCs/>
          <w:sz w:val="24"/>
          <w:szCs w:val="24"/>
          <w:u w:val="single"/>
        </w:rPr>
        <w:t>A</w:t>
      </w:r>
      <w:r w:rsidRPr="00CE2223">
        <w:rPr>
          <w:rFonts w:asciiTheme="majorBidi" w:hAnsiTheme="majorBidi" w:cstheme="majorBidi"/>
          <w:b/>
          <w:bCs/>
          <w:sz w:val="24"/>
          <w:szCs w:val="24"/>
          <w:u w:val="single"/>
        </w:rPr>
        <w:t xml:space="preserve">pplying for </w:t>
      </w:r>
      <w:r w:rsidR="00FE3ADF" w:rsidRPr="00CE2223">
        <w:rPr>
          <w:rFonts w:asciiTheme="majorBidi" w:hAnsiTheme="majorBidi" w:cstheme="majorBidi"/>
          <w:b/>
          <w:bCs/>
          <w:sz w:val="24"/>
          <w:szCs w:val="24"/>
          <w:u w:val="single"/>
        </w:rPr>
        <w:t>L</w:t>
      </w:r>
      <w:r w:rsidRPr="00CE2223">
        <w:rPr>
          <w:rFonts w:asciiTheme="majorBidi" w:hAnsiTheme="majorBidi" w:cstheme="majorBidi"/>
          <w:b/>
          <w:bCs/>
          <w:sz w:val="24"/>
          <w:szCs w:val="24"/>
          <w:u w:val="single"/>
        </w:rPr>
        <w:t xml:space="preserve">egal Assistance and </w:t>
      </w:r>
      <w:r w:rsidR="00FE3ADF" w:rsidRPr="00CE2223">
        <w:rPr>
          <w:rFonts w:asciiTheme="majorBidi" w:hAnsiTheme="majorBidi" w:cstheme="majorBidi"/>
          <w:b/>
          <w:bCs/>
          <w:sz w:val="24"/>
          <w:szCs w:val="24"/>
          <w:u w:val="single"/>
        </w:rPr>
        <w:t>N</w:t>
      </w:r>
      <w:r w:rsidRPr="00CE2223">
        <w:rPr>
          <w:rFonts w:asciiTheme="majorBidi" w:hAnsiTheme="majorBidi" w:cstheme="majorBidi"/>
          <w:b/>
          <w:bCs/>
          <w:sz w:val="24"/>
          <w:szCs w:val="24"/>
          <w:u w:val="single"/>
        </w:rPr>
        <w:t xml:space="preserve">umber of </w:t>
      </w:r>
      <w:r w:rsidR="00FE3ADF" w:rsidRPr="00CE2223">
        <w:rPr>
          <w:rFonts w:asciiTheme="majorBidi" w:hAnsiTheme="majorBidi" w:cstheme="majorBidi"/>
          <w:b/>
          <w:bCs/>
          <w:sz w:val="24"/>
          <w:szCs w:val="24"/>
          <w:u w:val="single"/>
        </w:rPr>
        <w:t>A</w:t>
      </w:r>
      <w:r w:rsidRPr="00CE2223">
        <w:rPr>
          <w:rFonts w:asciiTheme="majorBidi" w:hAnsiTheme="majorBidi" w:cstheme="majorBidi"/>
          <w:b/>
          <w:bCs/>
          <w:sz w:val="24"/>
          <w:szCs w:val="24"/>
          <w:u w:val="single"/>
        </w:rPr>
        <w:t>pplication</w:t>
      </w:r>
      <w:r w:rsidR="00375045">
        <w:rPr>
          <w:rFonts w:asciiTheme="majorBidi" w:hAnsiTheme="majorBidi" w:cstheme="majorBidi"/>
          <w:b/>
          <w:bCs/>
          <w:sz w:val="24"/>
          <w:szCs w:val="24"/>
          <w:u w:val="single"/>
        </w:rPr>
        <w:t>s</w:t>
      </w:r>
      <w:r w:rsidRPr="00CE2223">
        <w:rPr>
          <w:rFonts w:asciiTheme="majorBidi" w:hAnsiTheme="majorBidi" w:cstheme="majorBidi"/>
          <w:b/>
          <w:bCs/>
          <w:sz w:val="24"/>
          <w:szCs w:val="24"/>
          <w:u w:val="single"/>
        </w:rPr>
        <w:t xml:space="preserve"> </w:t>
      </w:r>
      <w:r w:rsidR="00FE3ADF" w:rsidRPr="00CE2223">
        <w:rPr>
          <w:rFonts w:asciiTheme="majorBidi" w:hAnsiTheme="majorBidi" w:cstheme="majorBidi"/>
          <w:b/>
          <w:bCs/>
          <w:sz w:val="24"/>
          <w:szCs w:val="24"/>
          <w:u w:val="single"/>
        </w:rPr>
        <w:t>E</w:t>
      </w:r>
      <w:r w:rsidRPr="00CE2223">
        <w:rPr>
          <w:rFonts w:asciiTheme="majorBidi" w:hAnsiTheme="majorBidi" w:cstheme="majorBidi"/>
          <w:b/>
          <w:bCs/>
          <w:sz w:val="24"/>
          <w:szCs w:val="24"/>
          <w:u w:val="single"/>
        </w:rPr>
        <w:t xml:space="preserve">ntitled for </w:t>
      </w:r>
      <w:r w:rsidR="00FE3ADF" w:rsidRPr="00CE2223">
        <w:rPr>
          <w:rFonts w:asciiTheme="majorBidi" w:hAnsiTheme="majorBidi" w:cstheme="majorBidi"/>
          <w:b/>
          <w:bCs/>
          <w:sz w:val="24"/>
          <w:szCs w:val="24"/>
          <w:u w:val="single"/>
        </w:rPr>
        <w:t>F</w:t>
      </w:r>
      <w:r w:rsidRPr="00CE2223">
        <w:rPr>
          <w:rFonts w:asciiTheme="majorBidi" w:hAnsiTheme="majorBidi" w:cstheme="majorBidi"/>
          <w:b/>
          <w:bCs/>
          <w:sz w:val="24"/>
          <w:szCs w:val="24"/>
          <w:u w:val="single"/>
        </w:rPr>
        <w:t xml:space="preserve">ree </w:t>
      </w:r>
      <w:r w:rsidR="00FE3ADF" w:rsidRPr="00CE2223">
        <w:rPr>
          <w:rFonts w:asciiTheme="majorBidi" w:hAnsiTheme="majorBidi" w:cstheme="majorBidi"/>
          <w:b/>
          <w:bCs/>
          <w:sz w:val="24"/>
          <w:szCs w:val="24"/>
          <w:u w:val="single"/>
        </w:rPr>
        <w:t>L</w:t>
      </w:r>
      <w:r w:rsidRPr="00CE2223">
        <w:rPr>
          <w:rFonts w:asciiTheme="majorBidi" w:hAnsiTheme="majorBidi" w:cstheme="majorBidi"/>
          <w:b/>
          <w:bCs/>
          <w:sz w:val="24"/>
          <w:szCs w:val="24"/>
          <w:u w:val="single"/>
        </w:rPr>
        <w:t xml:space="preserve">egal </w:t>
      </w:r>
      <w:r w:rsidR="00FE3ADF" w:rsidRPr="00CE2223">
        <w:rPr>
          <w:rFonts w:asciiTheme="majorBidi" w:hAnsiTheme="majorBidi" w:cstheme="majorBidi"/>
          <w:b/>
          <w:bCs/>
          <w:sz w:val="24"/>
          <w:szCs w:val="24"/>
          <w:u w:val="single"/>
        </w:rPr>
        <w:t>A</w:t>
      </w:r>
      <w:r w:rsidRPr="00CE2223">
        <w:rPr>
          <w:rFonts w:asciiTheme="majorBidi" w:hAnsiTheme="majorBidi" w:cstheme="majorBidi"/>
          <w:b/>
          <w:bCs/>
          <w:sz w:val="24"/>
          <w:szCs w:val="24"/>
          <w:u w:val="single"/>
        </w:rPr>
        <w:t>ssistance</w:t>
      </w:r>
      <w:r w:rsidR="001D5405" w:rsidRPr="00CE2223">
        <w:rPr>
          <w:rFonts w:asciiTheme="majorBidi" w:hAnsiTheme="majorBidi" w:cstheme="majorBidi"/>
          <w:b/>
          <w:bCs/>
          <w:sz w:val="24"/>
          <w:szCs w:val="24"/>
          <w:u w:val="single"/>
        </w:rPr>
        <w:t xml:space="preserve"> (By Gender (2019-2023))</w:t>
      </w:r>
    </w:p>
    <w:tbl>
      <w:tblPr>
        <w:tblStyle w:val="TableGrid"/>
        <w:tblW w:w="0" w:type="auto"/>
        <w:tblLook w:val="04A0" w:firstRow="1" w:lastRow="0" w:firstColumn="1" w:lastColumn="0" w:noHBand="0" w:noVBand="1"/>
      </w:tblPr>
      <w:tblGrid>
        <w:gridCol w:w="2765"/>
        <w:gridCol w:w="2765"/>
        <w:gridCol w:w="2766"/>
      </w:tblGrid>
      <w:tr w:rsidR="008F391E" w:rsidRPr="00B42BB3" w14:paraId="27AE3479" w14:textId="77777777" w:rsidTr="009835FD">
        <w:tc>
          <w:tcPr>
            <w:tcW w:w="2765" w:type="dxa"/>
            <w:shd w:val="clear" w:color="auto" w:fill="BFBFBF" w:themeFill="background1" w:themeFillShade="BF"/>
            <w:vAlign w:val="center"/>
          </w:tcPr>
          <w:p w14:paraId="04FA331F" w14:textId="68F58B4B" w:rsidR="008F391E" w:rsidRPr="00B42BB3" w:rsidRDefault="008F391E" w:rsidP="00054CF8">
            <w:pPr>
              <w:pStyle w:val="ListParagraph"/>
              <w:bidi w:val="0"/>
              <w:ind w:left="0"/>
              <w:jc w:val="center"/>
              <w:rPr>
                <w:rFonts w:asciiTheme="majorBidi" w:hAnsiTheme="majorBidi" w:cstheme="majorBidi"/>
                <w:b/>
                <w:bCs/>
                <w:sz w:val="22"/>
                <w:szCs w:val="22"/>
              </w:rPr>
            </w:pPr>
            <w:r w:rsidRPr="00B42BB3">
              <w:rPr>
                <w:rFonts w:asciiTheme="majorBidi" w:hAnsiTheme="majorBidi" w:cstheme="majorBidi"/>
                <w:b/>
                <w:bCs/>
                <w:sz w:val="22"/>
                <w:szCs w:val="22"/>
              </w:rPr>
              <w:t xml:space="preserve">Year and </w:t>
            </w:r>
            <w:r w:rsidRPr="00CE2223">
              <w:rPr>
                <w:rFonts w:asciiTheme="majorBidi" w:hAnsiTheme="majorBidi" w:cstheme="majorBidi"/>
                <w:b/>
                <w:bCs/>
                <w:sz w:val="22"/>
                <w:szCs w:val="22"/>
              </w:rPr>
              <w:t>Gender</w:t>
            </w:r>
          </w:p>
        </w:tc>
        <w:tc>
          <w:tcPr>
            <w:tcW w:w="2765" w:type="dxa"/>
            <w:shd w:val="clear" w:color="auto" w:fill="BFBFBF" w:themeFill="background1" w:themeFillShade="BF"/>
            <w:vAlign w:val="center"/>
          </w:tcPr>
          <w:p w14:paraId="0D87DEEB" w14:textId="71D76669" w:rsidR="008F391E" w:rsidRPr="00B42BB3" w:rsidRDefault="0081567C" w:rsidP="0081567C">
            <w:pPr>
              <w:pStyle w:val="ListParagraph"/>
              <w:bidi w:val="0"/>
              <w:ind w:left="0"/>
              <w:jc w:val="center"/>
              <w:rPr>
                <w:rFonts w:asciiTheme="majorBidi" w:hAnsiTheme="majorBidi" w:cstheme="majorBidi"/>
                <w:b/>
                <w:bCs/>
                <w:sz w:val="22"/>
                <w:szCs w:val="22"/>
              </w:rPr>
            </w:pPr>
            <w:r w:rsidRPr="00B42BB3">
              <w:rPr>
                <w:rFonts w:asciiTheme="majorBidi" w:hAnsiTheme="majorBidi" w:cstheme="majorBidi"/>
                <w:b/>
                <w:bCs/>
                <w:sz w:val="22"/>
                <w:szCs w:val="22"/>
              </w:rPr>
              <w:t>Number of application</w:t>
            </w:r>
            <w:r w:rsidR="004643E2">
              <w:rPr>
                <w:rFonts w:asciiTheme="majorBidi" w:hAnsiTheme="majorBidi" w:cstheme="majorBidi"/>
                <w:b/>
                <w:bCs/>
                <w:sz w:val="22"/>
                <w:szCs w:val="22"/>
              </w:rPr>
              <w:t>s</w:t>
            </w:r>
            <w:r w:rsidRPr="00B42BB3">
              <w:rPr>
                <w:rFonts w:asciiTheme="majorBidi" w:hAnsiTheme="majorBidi" w:cstheme="majorBidi"/>
                <w:b/>
                <w:bCs/>
                <w:sz w:val="22"/>
                <w:szCs w:val="22"/>
              </w:rPr>
              <w:t xml:space="preserve"> entitled </w:t>
            </w:r>
            <w:r w:rsidR="00375045">
              <w:rPr>
                <w:rFonts w:asciiTheme="majorBidi" w:hAnsiTheme="majorBidi" w:cstheme="majorBidi"/>
                <w:b/>
                <w:bCs/>
                <w:sz w:val="22"/>
                <w:szCs w:val="22"/>
              </w:rPr>
              <w:t>to</w:t>
            </w:r>
            <w:r w:rsidR="00375045" w:rsidRPr="00B42BB3">
              <w:rPr>
                <w:rFonts w:asciiTheme="majorBidi" w:hAnsiTheme="majorBidi" w:cstheme="majorBidi"/>
                <w:b/>
                <w:bCs/>
                <w:sz w:val="22"/>
                <w:szCs w:val="22"/>
              </w:rPr>
              <w:t xml:space="preserve"> </w:t>
            </w:r>
            <w:r w:rsidRPr="00B42BB3">
              <w:rPr>
                <w:rFonts w:asciiTheme="majorBidi" w:hAnsiTheme="majorBidi" w:cstheme="majorBidi"/>
                <w:b/>
                <w:bCs/>
                <w:sz w:val="22"/>
                <w:szCs w:val="22"/>
              </w:rPr>
              <w:t>free legal assistance</w:t>
            </w:r>
          </w:p>
        </w:tc>
        <w:tc>
          <w:tcPr>
            <w:tcW w:w="2766" w:type="dxa"/>
            <w:shd w:val="clear" w:color="auto" w:fill="BFBFBF" w:themeFill="background1" w:themeFillShade="BF"/>
            <w:vAlign w:val="center"/>
          </w:tcPr>
          <w:p w14:paraId="307F88C1" w14:textId="56B495C4" w:rsidR="008F391E" w:rsidRPr="00B42BB3" w:rsidRDefault="0081567C" w:rsidP="00054CF8">
            <w:pPr>
              <w:pStyle w:val="ListParagraph"/>
              <w:bidi w:val="0"/>
              <w:ind w:left="0"/>
              <w:jc w:val="center"/>
              <w:rPr>
                <w:rFonts w:asciiTheme="majorBidi" w:hAnsiTheme="majorBidi" w:cstheme="majorBidi"/>
                <w:b/>
                <w:bCs/>
                <w:sz w:val="22"/>
                <w:szCs w:val="22"/>
              </w:rPr>
            </w:pPr>
            <w:r w:rsidRPr="00CE2223">
              <w:rPr>
                <w:rFonts w:asciiTheme="majorBidi" w:hAnsiTheme="majorBidi" w:cstheme="majorBidi"/>
                <w:b/>
                <w:bCs/>
                <w:sz w:val="22"/>
                <w:szCs w:val="22"/>
              </w:rPr>
              <w:t xml:space="preserve">Number of </w:t>
            </w:r>
            <w:r w:rsidR="00054CF8" w:rsidRPr="006E613E">
              <w:rPr>
                <w:rFonts w:asciiTheme="majorBidi" w:hAnsiTheme="majorBidi" w:cstheme="majorBidi"/>
                <w:b/>
                <w:bCs/>
                <w:sz w:val="22"/>
                <w:szCs w:val="22"/>
              </w:rPr>
              <w:t>children</w:t>
            </w:r>
            <w:r w:rsidR="00CE2223" w:rsidRPr="00CE2223">
              <w:rPr>
                <w:rFonts w:asciiTheme="majorBidi" w:hAnsiTheme="majorBidi" w:cstheme="majorBidi"/>
                <w:b/>
                <w:bCs/>
                <w:sz w:val="22"/>
                <w:szCs w:val="22"/>
              </w:rPr>
              <w:t xml:space="preserve"> and youth</w:t>
            </w:r>
            <w:r w:rsidR="00054CF8" w:rsidRPr="00FE3B2A">
              <w:rPr>
                <w:rFonts w:asciiTheme="majorBidi" w:hAnsiTheme="majorBidi" w:cstheme="majorBidi"/>
                <w:b/>
                <w:bCs/>
                <w:sz w:val="22"/>
                <w:szCs w:val="22"/>
              </w:rPr>
              <w:t xml:space="preserve"> </w:t>
            </w:r>
            <w:r w:rsidRPr="00FE3B2A">
              <w:rPr>
                <w:rFonts w:asciiTheme="majorBidi" w:hAnsiTheme="majorBidi" w:cstheme="majorBidi"/>
                <w:b/>
                <w:bCs/>
                <w:sz w:val="22"/>
                <w:szCs w:val="22"/>
              </w:rPr>
              <w:t>applying for legal Assistance</w:t>
            </w:r>
          </w:p>
        </w:tc>
      </w:tr>
      <w:tr w:rsidR="0081567C" w:rsidRPr="00B42BB3" w14:paraId="732E3000" w14:textId="77777777" w:rsidTr="00B42BB3">
        <w:tc>
          <w:tcPr>
            <w:tcW w:w="2765" w:type="dxa"/>
            <w:vAlign w:val="center"/>
          </w:tcPr>
          <w:p w14:paraId="611FD00F" w14:textId="77777777" w:rsidR="0081567C" w:rsidRPr="00B42BB3" w:rsidRDefault="0081567C" w:rsidP="00B42BB3">
            <w:pPr>
              <w:pStyle w:val="ListParagraph"/>
              <w:bidi w:val="0"/>
              <w:ind w:left="0"/>
              <w:rPr>
                <w:rFonts w:asciiTheme="majorBidi" w:hAnsiTheme="majorBidi" w:cstheme="majorBidi"/>
                <w:sz w:val="22"/>
                <w:szCs w:val="22"/>
              </w:rPr>
            </w:pPr>
            <w:r w:rsidRPr="00B42BB3">
              <w:rPr>
                <w:rFonts w:asciiTheme="majorBidi" w:hAnsiTheme="majorBidi" w:cstheme="majorBidi"/>
                <w:sz w:val="22"/>
                <w:szCs w:val="22"/>
              </w:rPr>
              <w:t>2019</w:t>
            </w:r>
          </w:p>
        </w:tc>
        <w:tc>
          <w:tcPr>
            <w:tcW w:w="2765" w:type="dxa"/>
            <w:vAlign w:val="center"/>
          </w:tcPr>
          <w:p w14:paraId="1C7DC1F1"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12,097</w:t>
            </w:r>
          </w:p>
        </w:tc>
        <w:tc>
          <w:tcPr>
            <w:tcW w:w="2766" w:type="dxa"/>
            <w:vAlign w:val="center"/>
          </w:tcPr>
          <w:p w14:paraId="1F860302"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5,650</w:t>
            </w:r>
          </w:p>
        </w:tc>
      </w:tr>
      <w:tr w:rsidR="0081567C" w:rsidRPr="00B42BB3" w14:paraId="15080D2F" w14:textId="77777777" w:rsidTr="00B42BB3">
        <w:tc>
          <w:tcPr>
            <w:tcW w:w="2765" w:type="dxa"/>
            <w:vAlign w:val="center"/>
          </w:tcPr>
          <w:p w14:paraId="4DF46CC1"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 xml:space="preserve">Male </w:t>
            </w:r>
          </w:p>
        </w:tc>
        <w:tc>
          <w:tcPr>
            <w:tcW w:w="2765" w:type="dxa"/>
            <w:vAlign w:val="center"/>
          </w:tcPr>
          <w:p w14:paraId="34FD1296"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11,713</w:t>
            </w:r>
          </w:p>
        </w:tc>
        <w:tc>
          <w:tcPr>
            <w:tcW w:w="2766" w:type="dxa"/>
            <w:vAlign w:val="center"/>
          </w:tcPr>
          <w:p w14:paraId="6BBEE29A"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5,434</w:t>
            </w:r>
          </w:p>
        </w:tc>
      </w:tr>
      <w:tr w:rsidR="0081567C" w:rsidRPr="00B42BB3" w14:paraId="1D332B4F" w14:textId="77777777" w:rsidTr="00B42BB3">
        <w:tc>
          <w:tcPr>
            <w:tcW w:w="2765" w:type="dxa"/>
            <w:vAlign w:val="center"/>
          </w:tcPr>
          <w:p w14:paraId="70EE7274"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Female</w:t>
            </w:r>
          </w:p>
        </w:tc>
        <w:tc>
          <w:tcPr>
            <w:tcW w:w="2765" w:type="dxa"/>
            <w:vAlign w:val="center"/>
          </w:tcPr>
          <w:p w14:paraId="06A9B6B1"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384</w:t>
            </w:r>
          </w:p>
        </w:tc>
        <w:tc>
          <w:tcPr>
            <w:tcW w:w="2766" w:type="dxa"/>
            <w:vAlign w:val="center"/>
          </w:tcPr>
          <w:p w14:paraId="37D2632B"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216</w:t>
            </w:r>
          </w:p>
        </w:tc>
      </w:tr>
      <w:tr w:rsidR="0081567C" w:rsidRPr="00B42BB3" w14:paraId="30871604" w14:textId="77777777" w:rsidTr="00B42BB3">
        <w:tc>
          <w:tcPr>
            <w:tcW w:w="2765" w:type="dxa"/>
            <w:vAlign w:val="center"/>
          </w:tcPr>
          <w:p w14:paraId="4F114280" w14:textId="77777777" w:rsidR="0081567C" w:rsidRPr="00B42BB3" w:rsidRDefault="0081567C" w:rsidP="00B42BB3">
            <w:pPr>
              <w:pStyle w:val="ListParagraph"/>
              <w:bidi w:val="0"/>
              <w:ind w:left="0"/>
              <w:rPr>
                <w:rFonts w:asciiTheme="majorBidi" w:hAnsiTheme="majorBidi" w:cstheme="majorBidi"/>
                <w:sz w:val="22"/>
                <w:szCs w:val="22"/>
              </w:rPr>
            </w:pPr>
            <w:r w:rsidRPr="00B42BB3">
              <w:rPr>
                <w:rFonts w:asciiTheme="majorBidi" w:hAnsiTheme="majorBidi" w:cstheme="majorBidi"/>
                <w:sz w:val="22"/>
                <w:szCs w:val="22"/>
              </w:rPr>
              <w:t>2020</w:t>
            </w:r>
          </w:p>
        </w:tc>
        <w:tc>
          <w:tcPr>
            <w:tcW w:w="2765" w:type="dxa"/>
            <w:vAlign w:val="center"/>
          </w:tcPr>
          <w:p w14:paraId="6431094E"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10,437</w:t>
            </w:r>
          </w:p>
        </w:tc>
        <w:tc>
          <w:tcPr>
            <w:tcW w:w="2766" w:type="dxa"/>
            <w:vAlign w:val="center"/>
          </w:tcPr>
          <w:p w14:paraId="483EE940"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5,057</w:t>
            </w:r>
          </w:p>
        </w:tc>
      </w:tr>
      <w:tr w:rsidR="0081567C" w:rsidRPr="00B42BB3" w14:paraId="083FC11C" w14:textId="77777777" w:rsidTr="00B42BB3">
        <w:tc>
          <w:tcPr>
            <w:tcW w:w="2765" w:type="dxa"/>
            <w:vAlign w:val="center"/>
          </w:tcPr>
          <w:p w14:paraId="49646228"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 xml:space="preserve">Male </w:t>
            </w:r>
          </w:p>
        </w:tc>
        <w:tc>
          <w:tcPr>
            <w:tcW w:w="2765" w:type="dxa"/>
            <w:vAlign w:val="center"/>
          </w:tcPr>
          <w:p w14:paraId="2B16760B"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10,033</w:t>
            </w:r>
          </w:p>
        </w:tc>
        <w:tc>
          <w:tcPr>
            <w:tcW w:w="2766" w:type="dxa"/>
            <w:vAlign w:val="center"/>
          </w:tcPr>
          <w:p w14:paraId="17BB51D9"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4,797</w:t>
            </w:r>
          </w:p>
        </w:tc>
      </w:tr>
      <w:tr w:rsidR="0081567C" w:rsidRPr="00B42BB3" w14:paraId="4C452B2A" w14:textId="77777777" w:rsidTr="00B42BB3">
        <w:tc>
          <w:tcPr>
            <w:tcW w:w="2765" w:type="dxa"/>
            <w:vAlign w:val="center"/>
          </w:tcPr>
          <w:p w14:paraId="10E00965"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Female</w:t>
            </w:r>
          </w:p>
        </w:tc>
        <w:tc>
          <w:tcPr>
            <w:tcW w:w="2765" w:type="dxa"/>
            <w:vAlign w:val="center"/>
          </w:tcPr>
          <w:p w14:paraId="7DD52055"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404</w:t>
            </w:r>
          </w:p>
        </w:tc>
        <w:tc>
          <w:tcPr>
            <w:tcW w:w="2766" w:type="dxa"/>
            <w:vAlign w:val="center"/>
          </w:tcPr>
          <w:p w14:paraId="7446695E"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260</w:t>
            </w:r>
          </w:p>
        </w:tc>
      </w:tr>
      <w:tr w:rsidR="0081567C" w:rsidRPr="00B42BB3" w14:paraId="339191AD" w14:textId="77777777" w:rsidTr="00B42BB3">
        <w:tc>
          <w:tcPr>
            <w:tcW w:w="2765" w:type="dxa"/>
            <w:vAlign w:val="center"/>
          </w:tcPr>
          <w:p w14:paraId="1495D961" w14:textId="77777777" w:rsidR="0081567C" w:rsidRPr="00B42BB3" w:rsidRDefault="0081567C" w:rsidP="00B42BB3">
            <w:pPr>
              <w:pStyle w:val="ListParagraph"/>
              <w:bidi w:val="0"/>
              <w:ind w:left="0"/>
              <w:rPr>
                <w:rFonts w:asciiTheme="majorBidi" w:hAnsiTheme="majorBidi" w:cstheme="majorBidi"/>
                <w:sz w:val="22"/>
                <w:szCs w:val="22"/>
              </w:rPr>
            </w:pPr>
            <w:r w:rsidRPr="00B42BB3">
              <w:rPr>
                <w:rFonts w:asciiTheme="majorBidi" w:hAnsiTheme="majorBidi" w:cstheme="majorBidi"/>
                <w:sz w:val="22"/>
                <w:szCs w:val="22"/>
              </w:rPr>
              <w:t>2021</w:t>
            </w:r>
          </w:p>
        </w:tc>
        <w:tc>
          <w:tcPr>
            <w:tcW w:w="2765" w:type="dxa"/>
            <w:vAlign w:val="center"/>
          </w:tcPr>
          <w:p w14:paraId="53C12006"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10,931</w:t>
            </w:r>
          </w:p>
        </w:tc>
        <w:tc>
          <w:tcPr>
            <w:tcW w:w="2766" w:type="dxa"/>
            <w:vAlign w:val="center"/>
          </w:tcPr>
          <w:p w14:paraId="32F67274"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5,342</w:t>
            </w:r>
          </w:p>
        </w:tc>
      </w:tr>
      <w:tr w:rsidR="0081567C" w:rsidRPr="00B42BB3" w14:paraId="14A6905D" w14:textId="77777777" w:rsidTr="00B42BB3">
        <w:tc>
          <w:tcPr>
            <w:tcW w:w="2765" w:type="dxa"/>
            <w:vAlign w:val="center"/>
          </w:tcPr>
          <w:p w14:paraId="728E62E6"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 xml:space="preserve">Male </w:t>
            </w:r>
          </w:p>
        </w:tc>
        <w:tc>
          <w:tcPr>
            <w:tcW w:w="2765" w:type="dxa"/>
            <w:vAlign w:val="center"/>
          </w:tcPr>
          <w:p w14:paraId="5B751594"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10,511</w:t>
            </w:r>
          </w:p>
        </w:tc>
        <w:tc>
          <w:tcPr>
            <w:tcW w:w="2766" w:type="dxa"/>
            <w:vAlign w:val="center"/>
          </w:tcPr>
          <w:p w14:paraId="35C9AAB4"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5,041</w:t>
            </w:r>
          </w:p>
        </w:tc>
      </w:tr>
      <w:tr w:rsidR="0081567C" w:rsidRPr="00B42BB3" w14:paraId="206831E2" w14:textId="77777777" w:rsidTr="00B42BB3">
        <w:tc>
          <w:tcPr>
            <w:tcW w:w="2765" w:type="dxa"/>
            <w:vAlign w:val="center"/>
          </w:tcPr>
          <w:p w14:paraId="54FCF283"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Female</w:t>
            </w:r>
          </w:p>
        </w:tc>
        <w:tc>
          <w:tcPr>
            <w:tcW w:w="2765" w:type="dxa"/>
            <w:vAlign w:val="center"/>
          </w:tcPr>
          <w:p w14:paraId="06F0644F"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420</w:t>
            </w:r>
          </w:p>
        </w:tc>
        <w:tc>
          <w:tcPr>
            <w:tcW w:w="2766" w:type="dxa"/>
            <w:vAlign w:val="center"/>
          </w:tcPr>
          <w:p w14:paraId="4F44E092"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301</w:t>
            </w:r>
          </w:p>
        </w:tc>
      </w:tr>
      <w:tr w:rsidR="0081567C" w:rsidRPr="00B42BB3" w14:paraId="4FA50DAC" w14:textId="77777777" w:rsidTr="00B42BB3">
        <w:tc>
          <w:tcPr>
            <w:tcW w:w="2765" w:type="dxa"/>
            <w:vAlign w:val="center"/>
          </w:tcPr>
          <w:p w14:paraId="584E73B5" w14:textId="77777777" w:rsidR="0081567C" w:rsidRPr="00B42BB3" w:rsidRDefault="0081567C" w:rsidP="00B42BB3">
            <w:pPr>
              <w:pStyle w:val="ListParagraph"/>
              <w:bidi w:val="0"/>
              <w:ind w:left="0"/>
              <w:rPr>
                <w:rFonts w:asciiTheme="majorBidi" w:hAnsiTheme="majorBidi" w:cstheme="majorBidi"/>
                <w:sz w:val="22"/>
                <w:szCs w:val="22"/>
              </w:rPr>
            </w:pPr>
            <w:r w:rsidRPr="00B42BB3">
              <w:rPr>
                <w:rFonts w:asciiTheme="majorBidi" w:hAnsiTheme="majorBidi" w:cstheme="majorBidi"/>
                <w:sz w:val="22"/>
                <w:szCs w:val="22"/>
              </w:rPr>
              <w:t>2022</w:t>
            </w:r>
          </w:p>
        </w:tc>
        <w:tc>
          <w:tcPr>
            <w:tcW w:w="2765" w:type="dxa"/>
            <w:vAlign w:val="center"/>
          </w:tcPr>
          <w:p w14:paraId="54B9C0F7"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10,287</w:t>
            </w:r>
          </w:p>
        </w:tc>
        <w:tc>
          <w:tcPr>
            <w:tcW w:w="2766" w:type="dxa"/>
            <w:vAlign w:val="center"/>
          </w:tcPr>
          <w:p w14:paraId="752CB83E"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5,194</w:t>
            </w:r>
          </w:p>
        </w:tc>
      </w:tr>
      <w:tr w:rsidR="0081567C" w:rsidRPr="00B42BB3" w14:paraId="7B6AB844" w14:textId="77777777" w:rsidTr="00B42BB3">
        <w:tc>
          <w:tcPr>
            <w:tcW w:w="2765" w:type="dxa"/>
            <w:vAlign w:val="center"/>
          </w:tcPr>
          <w:p w14:paraId="0A0A4FBC"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lastRenderedPageBreak/>
              <w:t xml:space="preserve">Male </w:t>
            </w:r>
          </w:p>
        </w:tc>
        <w:tc>
          <w:tcPr>
            <w:tcW w:w="2765" w:type="dxa"/>
            <w:vAlign w:val="center"/>
          </w:tcPr>
          <w:p w14:paraId="48A1A761"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9,812</w:t>
            </w:r>
          </w:p>
        </w:tc>
        <w:tc>
          <w:tcPr>
            <w:tcW w:w="2766" w:type="dxa"/>
            <w:vAlign w:val="center"/>
          </w:tcPr>
          <w:p w14:paraId="7C9F0409"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4,868</w:t>
            </w:r>
          </w:p>
        </w:tc>
      </w:tr>
      <w:tr w:rsidR="0081567C" w:rsidRPr="00B42BB3" w14:paraId="394A11F3" w14:textId="77777777" w:rsidTr="00B42BB3">
        <w:tc>
          <w:tcPr>
            <w:tcW w:w="2765" w:type="dxa"/>
            <w:vAlign w:val="center"/>
          </w:tcPr>
          <w:p w14:paraId="482BF13A"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Female</w:t>
            </w:r>
          </w:p>
        </w:tc>
        <w:tc>
          <w:tcPr>
            <w:tcW w:w="2765" w:type="dxa"/>
            <w:vAlign w:val="center"/>
          </w:tcPr>
          <w:p w14:paraId="58D226E5"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475</w:t>
            </w:r>
          </w:p>
        </w:tc>
        <w:tc>
          <w:tcPr>
            <w:tcW w:w="2766" w:type="dxa"/>
            <w:vAlign w:val="center"/>
          </w:tcPr>
          <w:p w14:paraId="112AFD74"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326</w:t>
            </w:r>
          </w:p>
        </w:tc>
      </w:tr>
      <w:tr w:rsidR="0081567C" w:rsidRPr="00B42BB3" w14:paraId="4C07CCE4" w14:textId="77777777" w:rsidTr="00B42BB3">
        <w:tc>
          <w:tcPr>
            <w:tcW w:w="2765" w:type="dxa"/>
            <w:vAlign w:val="center"/>
          </w:tcPr>
          <w:p w14:paraId="699F63B4" w14:textId="77777777" w:rsidR="0081567C" w:rsidRPr="00B42BB3" w:rsidRDefault="0081567C" w:rsidP="00B42BB3">
            <w:pPr>
              <w:pStyle w:val="ListParagraph"/>
              <w:bidi w:val="0"/>
              <w:ind w:left="0"/>
              <w:rPr>
                <w:rFonts w:asciiTheme="majorBidi" w:hAnsiTheme="majorBidi" w:cstheme="majorBidi"/>
                <w:sz w:val="22"/>
                <w:szCs w:val="22"/>
              </w:rPr>
            </w:pPr>
            <w:r w:rsidRPr="00B42BB3">
              <w:rPr>
                <w:rFonts w:asciiTheme="majorBidi" w:hAnsiTheme="majorBidi" w:cstheme="majorBidi"/>
                <w:sz w:val="22"/>
                <w:szCs w:val="22"/>
              </w:rPr>
              <w:t>2023</w:t>
            </w:r>
          </w:p>
        </w:tc>
        <w:tc>
          <w:tcPr>
            <w:tcW w:w="2765" w:type="dxa"/>
            <w:vAlign w:val="center"/>
          </w:tcPr>
          <w:p w14:paraId="22C0D4B9"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3,654</w:t>
            </w:r>
          </w:p>
        </w:tc>
        <w:tc>
          <w:tcPr>
            <w:tcW w:w="2766" w:type="dxa"/>
            <w:vAlign w:val="center"/>
          </w:tcPr>
          <w:p w14:paraId="5AAD7900"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1,987</w:t>
            </w:r>
          </w:p>
        </w:tc>
      </w:tr>
      <w:tr w:rsidR="0081567C" w:rsidRPr="00B42BB3" w14:paraId="18F6CDA2" w14:textId="77777777" w:rsidTr="00B42BB3">
        <w:tc>
          <w:tcPr>
            <w:tcW w:w="2765" w:type="dxa"/>
            <w:vAlign w:val="center"/>
          </w:tcPr>
          <w:p w14:paraId="624C2323"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 xml:space="preserve">Male </w:t>
            </w:r>
          </w:p>
        </w:tc>
        <w:tc>
          <w:tcPr>
            <w:tcW w:w="2765" w:type="dxa"/>
            <w:vAlign w:val="center"/>
          </w:tcPr>
          <w:p w14:paraId="1DECED87"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3,512</w:t>
            </w:r>
          </w:p>
        </w:tc>
        <w:tc>
          <w:tcPr>
            <w:tcW w:w="2766" w:type="dxa"/>
            <w:vAlign w:val="center"/>
          </w:tcPr>
          <w:p w14:paraId="25611888"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1,866</w:t>
            </w:r>
          </w:p>
        </w:tc>
      </w:tr>
      <w:tr w:rsidR="0081567C" w:rsidRPr="00B42BB3" w14:paraId="4DC8EAE5" w14:textId="77777777" w:rsidTr="00B42BB3">
        <w:tc>
          <w:tcPr>
            <w:tcW w:w="2765" w:type="dxa"/>
            <w:vAlign w:val="center"/>
          </w:tcPr>
          <w:p w14:paraId="4F3B8A7B" w14:textId="77777777" w:rsidR="0081567C" w:rsidRPr="00B42BB3" w:rsidRDefault="0081567C" w:rsidP="00B42BB3">
            <w:pPr>
              <w:pStyle w:val="ListParagraph"/>
              <w:bidi w:val="0"/>
              <w:ind w:left="308"/>
              <w:rPr>
                <w:rFonts w:asciiTheme="majorBidi" w:hAnsiTheme="majorBidi" w:cstheme="majorBidi"/>
                <w:sz w:val="22"/>
                <w:szCs w:val="22"/>
              </w:rPr>
            </w:pPr>
            <w:r w:rsidRPr="00B42BB3">
              <w:rPr>
                <w:rFonts w:asciiTheme="majorBidi" w:hAnsiTheme="majorBidi" w:cstheme="majorBidi"/>
                <w:sz w:val="22"/>
                <w:szCs w:val="22"/>
              </w:rPr>
              <w:t>Female</w:t>
            </w:r>
          </w:p>
        </w:tc>
        <w:tc>
          <w:tcPr>
            <w:tcW w:w="2765" w:type="dxa"/>
            <w:vAlign w:val="center"/>
          </w:tcPr>
          <w:p w14:paraId="3A3C673A"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142</w:t>
            </w:r>
          </w:p>
        </w:tc>
        <w:tc>
          <w:tcPr>
            <w:tcW w:w="2766" w:type="dxa"/>
            <w:vAlign w:val="center"/>
          </w:tcPr>
          <w:p w14:paraId="3A50EE0B" w14:textId="77777777" w:rsidR="0081567C" w:rsidRPr="00B42BB3" w:rsidRDefault="0081567C" w:rsidP="00B42BB3">
            <w:pPr>
              <w:pStyle w:val="ListParagraph"/>
              <w:bidi w:val="0"/>
              <w:ind w:left="0"/>
              <w:jc w:val="center"/>
              <w:rPr>
                <w:rFonts w:asciiTheme="majorBidi" w:hAnsiTheme="majorBidi" w:cstheme="majorBidi"/>
                <w:sz w:val="22"/>
                <w:szCs w:val="22"/>
                <w:rtl/>
              </w:rPr>
            </w:pPr>
            <w:r w:rsidRPr="00B42BB3">
              <w:rPr>
                <w:rFonts w:asciiTheme="majorBidi" w:hAnsiTheme="majorBidi" w:cstheme="majorBidi"/>
                <w:sz w:val="22"/>
                <w:szCs w:val="22"/>
              </w:rPr>
              <w:t>121</w:t>
            </w:r>
          </w:p>
        </w:tc>
      </w:tr>
      <w:tr w:rsidR="0081567C" w:rsidRPr="00B42BB3" w14:paraId="6A5348AF" w14:textId="77777777" w:rsidTr="00B42BB3">
        <w:tc>
          <w:tcPr>
            <w:tcW w:w="2765" w:type="dxa"/>
            <w:vAlign w:val="center"/>
          </w:tcPr>
          <w:p w14:paraId="2FE8374C" w14:textId="77777777" w:rsidR="0081567C" w:rsidRPr="00B42BB3" w:rsidRDefault="0081567C" w:rsidP="00B42BB3">
            <w:pPr>
              <w:pStyle w:val="ListParagraph"/>
              <w:bidi w:val="0"/>
              <w:ind w:left="0"/>
              <w:rPr>
                <w:rFonts w:asciiTheme="majorBidi" w:hAnsiTheme="majorBidi" w:cstheme="majorBidi"/>
                <w:b/>
                <w:bCs/>
                <w:sz w:val="22"/>
                <w:szCs w:val="22"/>
              </w:rPr>
            </w:pPr>
            <w:r w:rsidRPr="00B42BB3">
              <w:rPr>
                <w:rFonts w:asciiTheme="majorBidi" w:hAnsiTheme="majorBidi" w:cstheme="majorBidi"/>
                <w:b/>
                <w:bCs/>
                <w:sz w:val="22"/>
                <w:szCs w:val="22"/>
              </w:rPr>
              <w:t>Total</w:t>
            </w:r>
          </w:p>
        </w:tc>
        <w:tc>
          <w:tcPr>
            <w:tcW w:w="2765" w:type="dxa"/>
            <w:vAlign w:val="center"/>
          </w:tcPr>
          <w:p w14:paraId="7A9E2BDB"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47,406</w:t>
            </w:r>
          </w:p>
        </w:tc>
        <w:tc>
          <w:tcPr>
            <w:tcW w:w="2766" w:type="dxa"/>
            <w:vAlign w:val="center"/>
          </w:tcPr>
          <w:p w14:paraId="21057B2E" w14:textId="77777777" w:rsidR="0081567C" w:rsidRPr="00B42BB3" w:rsidRDefault="0081567C" w:rsidP="00B42BB3">
            <w:pPr>
              <w:pStyle w:val="ListParagraph"/>
              <w:bidi w:val="0"/>
              <w:ind w:left="0"/>
              <w:jc w:val="center"/>
              <w:rPr>
                <w:rFonts w:asciiTheme="majorBidi" w:hAnsiTheme="majorBidi" w:cstheme="majorBidi"/>
                <w:sz w:val="22"/>
                <w:szCs w:val="22"/>
              </w:rPr>
            </w:pPr>
            <w:r w:rsidRPr="00B42BB3">
              <w:rPr>
                <w:rFonts w:asciiTheme="majorBidi" w:hAnsiTheme="majorBidi" w:cstheme="majorBidi"/>
                <w:sz w:val="22"/>
                <w:szCs w:val="22"/>
              </w:rPr>
              <w:t>23,230</w:t>
            </w:r>
          </w:p>
        </w:tc>
      </w:tr>
    </w:tbl>
    <w:p w14:paraId="18184B87" w14:textId="57AC5949" w:rsidR="008F391E" w:rsidRPr="00B42BB3" w:rsidRDefault="0081567C" w:rsidP="00B42BB3">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 xml:space="preserve">Source: Public </w:t>
      </w:r>
      <w:r w:rsidR="00A7384C" w:rsidRPr="00B42BB3">
        <w:rPr>
          <w:rFonts w:asciiTheme="majorBidi" w:hAnsiTheme="majorBidi" w:cstheme="majorBidi"/>
          <w:i/>
          <w:iCs/>
          <w:sz w:val="22"/>
          <w:szCs w:val="22"/>
        </w:rPr>
        <w:t>Defender's Office</w:t>
      </w:r>
      <w:r w:rsidRPr="00B42BB3">
        <w:rPr>
          <w:rFonts w:asciiTheme="majorBidi" w:hAnsiTheme="majorBidi" w:cstheme="majorBidi"/>
          <w:i/>
          <w:iCs/>
          <w:sz w:val="22"/>
          <w:szCs w:val="22"/>
        </w:rPr>
        <w:t>, May 2023</w:t>
      </w:r>
      <w:r w:rsidR="00B42BB3">
        <w:rPr>
          <w:rFonts w:asciiTheme="majorBidi" w:hAnsiTheme="majorBidi" w:cstheme="majorBidi"/>
          <w:sz w:val="22"/>
          <w:szCs w:val="22"/>
        </w:rPr>
        <w:t>.</w:t>
      </w:r>
    </w:p>
    <w:p w14:paraId="7716275F" w14:textId="573B2491" w:rsidR="00C37F41" w:rsidRPr="0026495D" w:rsidRDefault="0031793E" w:rsidP="000E7DF3">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w:t>
      </w:r>
      <w:r w:rsidRPr="00CE2223">
        <w:rPr>
          <w:rFonts w:asciiTheme="majorBidi" w:hAnsiTheme="majorBidi" w:cstheme="majorBidi"/>
          <w:b/>
          <w:bCs/>
          <w:sz w:val="24"/>
          <w:szCs w:val="24"/>
          <w:u w:val="single"/>
        </w:rPr>
        <w:t xml:space="preserve">No. </w:t>
      </w:r>
      <w:r w:rsidR="00E55497" w:rsidRPr="00CE2223">
        <w:rPr>
          <w:rFonts w:asciiTheme="majorBidi" w:hAnsiTheme="majorBidi" w:cstheme="majorBidi"/>
          <w:b/>
          <w:bCs/>
          <w:sz w:val="24"/>
          <w:szCs w:val="24"/>
          <w:u w:val="single"/>
        </w:rPr>
        <w:t xml:space="preserve">64 </w:t>
      </w:r>
      <w:r w:rsidRPr="00CE2223">
        <w:rPr>
          <w:rFonts w:asciiTheme="majorBidi" w:hAnsiTheme="majorBidi" w:cstheme="majorBidi"/>
          <w:b/>
          <w:bCs/>
          <w:sz w:val="24"/>
          <w:szCs w:val="24"/>
          <w:u w:val="single"/>
        </w:rPr>
        <w:t xml:space="preserve">– Number of </w:t>
      </w:r>
      <w:r w:rsidR="00CE2223" w:rsidRPr="00CE2223">
        <w:rPr>
          <w:rFonts w:asciiTheme="majorBidi" w:hAnsiTheme="majorBidi" w:cstheme="majorBidi"/>
          <w:b/>
          <w:bCs/>
          <w:sz w:val="24"/>
          <w:szCs w:val="24"/>
          <w:u w:val="single"/>
        </w:rPr>
        <w:t xml:space="preserve">Children and Youth </w:t>
      </w:r>
      <w:r w:rsidRPr="00CE2223">
        <w:rPr>
          <w:rFonts w:asciiTheme="majorBidi" w:hAnsiTheme="majorBidi" w:cstheme="majorBidi"/>
          <w:b/>
          <w:bCs/>
          <w:sz w:val="24"/>
          <w:szCs w:val="24"/>
          <w:u w:val="single"/>
        </w:rPr>
        <w:t xml:space="preserve">who Received Legal Representation in the </w:t>
      </w:r>
      <w:r w:rsidR="00FE3ADF" w:rsidRPr="00CE2223">
        <w:rPr>
          <w:rFonts w:asciiTheme="majorBidi" w:hAnsiTheme="majorBidi" w:cstheme="majorBidi"/>
          <w:b/>
          <w:bCs/>
          <w:sz w:val="24"/>
          <w:szCs w:val="24"/>
          <w:u w:val="single"/>
        </w:rPr>
        <w:t>F</w:t>
      </w:r>
      <w:r w:rsidR="00CE2223" w:rsidRPr="00CE2223">
        <w:rPr>
          <w:rFonts w:asciiTheme="majorBidi" w:hAnsiTheme="majorBidi" w:cstheme="majorBidi"/>
          <w:b/>
          <w:bCs/>
          <w:sz w:val="24"/>
          <w:szCs w:val="24"/>
          <w:u w:val="single"/>
        </w:rPr>
        <w:t>r</w:t>
      </w:r>
      <w:r w:rsidRPr="00CE2223">
        <w:rPr>
          <w:rFonts w:asciiTheme="majorBidi" w:hAnsiTheme="majorBidi" w:cstheme="majorBidi"/>
          <w:b/>
          <w:bCs/>
          <w:sz w:val="24"/>
          <w:szCs w:val="24"/>
          <w:u w:val="single"/>
        </w:rPr>
        <w:t>ame of the MoJ</w:t>
      </w:r>
      <w:r w:rsidR="004C7E77" w:rsidRPr="00CE2223">
        <w:rPr>
          <w:rFonts w:asciiTheme="majorBidi" w:hAnsiTheme="majorBidi" w:cstheme="majorBidi"/>
          <w:b/>
          <w:bCs/>
          <w:sz w:val="24"/>
          <w:szCs w:val="24"/>
          <w:u w:val="single"/>
        </w:rPr>
        <w:t>'</w:t>
      </w:r>
      <w:r w:rsidR="00FE3ADF" w:rsidRPr="00CE2223">
        <w:rPr>
          <w:rFonts w:asciiTheme="majorBidi" w:hAnsiTheme="majorBidi" w:cstheme="majorBidi"/>
          <w:b/>
          <w:bCs/>
          <w:sz w:val="24"/>
          <w:szCs w:val="24"/>
          <w:u w:val="single"/>
        </w:rPr>
        <w:t>s</w:t>
      </w:r>
      <w:r w:rsidRPr="00CE2223">
        <w:rPr>
          <w:rFonts w:asciiTheme="majorBidi" w:hAnsiTheme="majorBidi" w:cstheme="majorBidi"/>
          <w:b/>
          <w:bCs/>
          <w:sz w:val="24"/>
          <w:szCs w:val="24"/>
          <w:u w:val="single"/>
        </w:rPr>
        <w:t xml:space="preserve"> Program "My </w:t>
      </w:r>
      <w:r w:rsidR="004C7E77" w:rsidRPr="00CE2223">
        <w:rPr>
          <w:rFonts w:asciiTheme="majorBidi" w:hAnsiTheme="majorBidi" w:cstheme="majorBidi"/>
          <w:b/>
          <w:bCs/>
          <w:sz w:val="24"/>
          <w:szCs w:val="24"/>
          <w:u w:val="single"/>
        </w:rPr>
        <w:t xml:space="preserve">Own </w:t>
      </w:r>
      <w:r w:rsidRPr="00CE2223">
        <w:rPr>
          <w:rFonts w:asciiTheme="majorBidi" w:hAnsiTheme="majorBidi" w:cstheme="majorBidi"/>
          <w:b/>
          <w:bCs/>
          <w:sz w:val="24"/>
          <w:szCs w:val="24"/>
          <w:u w:val="single"/>
        </w:rPr>
        <w:t>Law</w:t>
      </w:r>
      <w:r w:rsidR="00FE3ADF" w:rsidRPr="00CE2223">
        <w:rPr>
          <w:rFonts w:asciiTheme="majorBidi" w:hAnsiTheme="majorBidi" w:cstheme="majorBidi"/>
          <w:b/>
          <w:bCs/>
          <w:sz w:val="24"/>
          <w:szCs w:val="24"/>
          <w:u w:val="single"/>
        </w:rPr>
        <w:t>y</w:t>
      </w:r>
      <w:r w:rsidRPr="00CE2223">
        <w:rPr>
          <w:rFonts w:asciiTheme="majorBidi" w:hAnsiTheme="majorBidi" w:cstheme="majorBidi"/>
          <w:b/>
          <w:bCs/>
          <w:sz w:val="24"/>
          <w:szCs w:val="24"/>
          <w:u w:val="single"/>
        </w:rPr>
        <w:t>er" (by Gender, Population Group, District, Place of Residence and Social Ranking</w:t>
      </w:r>
      <w:r w:rsidR="001D5405" w:rsidRPr="00CE2223">
        <w:rPr>
          <w:rFonts w:asciiTheme="majorBidi" w:hAnsiTheme="majorBidi" w:cstheme="majorBidi"/>
          <w:b/>
          <w:bCs/>
          <w:sz w:val="24"/>
          <w:szCs w:val="24"/>
          <w:u w:val="single"/>
        </w:rPr>
        <w:t>, (2019-2022))</w:t>
      </w:r>
    </w:p>
    <w:tbl>
      <w:tblPr>
        <w:tblStyle w:val="TableGrid"/>
        <w:tblW w:w="0" w:type="auto"/>
        <w:tblInd w:w="-147" w:type="dxa"/>
        <w:tblLayout w:type="fixed"/>
        <w:tblLook w:val="04A0" w:firstRow="1" w:lastRow="0" w:firstColumn="1" w:lastColumn="0" w:noHBand="0" w:noVBand="1"/>
      </w:tblPr>
      <w:tblGrid>
        <w:gridCol w:w="1320"/>
        <w:gridCol w:w="791"/>
        <w:gridCol w:w="791"/>
        <w:gridCol w:w="792"/>
        <w:gridCol w:w="791"/>
        <w:gridCol w:w="792"/>
        <w:gridCol w:w="791"/>
        <w:gridCol w:w="792"/>
        <w:gridCol w:w="791"/>
        <w:gridCol w:w="792"/>
      </w:tblGrid>
      <w:tr w:rsidR="00A520D2" w:rsidRPr="00C801EF" w14:paraId="2F595693" w14:textId="77777777" w:rsidTr="00C801EF">
        <w:tc>
          <w:tcPr>
            <w:tcW w:w="1320" w:type="dxa"/>
            <w:shd w:val="clear" w:color="auto" w:fill="BFBFBF" w:themeFill="background1" w:themeFillShade="BF"/>
            <w:vAlign w:val="center"/>
          </w:tcPr>
          <w:p w14:paraId="27F16398" w14:textId="77777777" w:rsidR="00A520D2" w:rsidRPr="00C801EF" w:rsidRDefault="00A520D2" w:rsidP="00331DB4">
            <w:pPr>
              <w:pStyle w:val="Default"/>
              <w:bidi w:val="0"/>
              <w:jc w:val="center"/>
              <w:rPr>
                <w:rFonts w:asciiTheme="majorBidi" w:hAnsiTheme="majorBidi" w:cstheme="majorBidi"/>
                <w:b/>
                <w:bCs/>
                <w:sz w:val="22"/>
                <w:szCs w:val="22"/>
              </w:rPr>
            </w:pPr>
          </w:p>
        </w:tc>
        <w:tc>
          <w:tcPr>
            <w:tcW w:w="7123" w:type="dxa"/>
            <w:gridSpan w:val="9"/>
            <w:shd w:val="clear" w:color="auto" w:fill="BFBFBF" w:themeFill="background1" w:themeFillShade="BF"/>
            <w:vAlign w:val="center"/>
          </w:tcPr>
          <w:p w14:paraId="72869043" w14:textId="77777777" w:rsidR="00A520D2" w:rsidRPr="00C801EF" w:rsidRDefault="00A520D2" w:rsidP="00331DB4">
            <w:pPr>
              <w:pStyle w:val="Default"/>
              <w:bidi w:val="0"/>
              <w:jc w:val="center"/>
              <w:rPr>
                <w:rFonts w:asciiTheme="majorBidi" w:hAnsiTheme="majorBidi" w:cstheme="majorBidi"/>
                <w:b/>
                <w:bCs/>
                <w:sz w:val="22"/>
                <w:szCs w:val="22"/>
              </w:rPr>
            </w:pPr>
            <w:r w:rsidRPr="00C801EF">
              <w:rPr>
                <w:rFonts w:asciiTheme="majorBidi" w:hAnsiTheme="majorBidi" w:cstheme="majorBidi"/>
                <w:b/>
                <w:bCs/>
                <w:sz w:val="22"/>
                <w:szCs w:val="22"/>
              </w:rPr>
              <w:t>Population Group</w:t>
            </w:r>
          </w:p>
        </w:tc>
      </w:tr>
      <w:tr w:rsidR="00A520D2" w:rsidRPr="00C801EF" w14:paraId="37259042" w14:textId="77777777" w:rsidTr="00C801EF">
        <w:tc>
          <w:tcPr>
            <w:tcW w:w="1320" w:type="dxa"/>
            <w:shd w:val="clear" w:color="auto" w:fill="BFBFBF" w:themeFill="background1" w:themeFillShade="BF"/>
            <w:vAlign w:val="center"/>
          </w:tcPr>
          <w:p w14:paraId="115AFF2D" w14:textId="77777777" w:rsidR="00A520D2" w:rsidRPr="00C801EF" w:rsidRDefault="00A520D2" w:rsidP="00331DB4">
            <w:pPr>
              <w:pStyle w:val="Default"/>
              <w:bidi w:val="0"/>
              <w:jc w:val="center"/>
              <w:rPr>
                <w:rFonts w:asciiTheme="majorBidi" w:hAnsiTheme="majorBidi" w:cstheme="majorBidi"/>
                <w:b/>
                <w:bCs/>
                <w:sz w:val="22"/>
                <w:szCs w:val="22"/>
              </w:rPr>
            </w:pPr>
          </w:p>
        </w:tc>
        <w:tc>
          <w:tcPr>
            <w:tcW w:w="2374" w:type="dxa"/>
            <w:gridSpan w:val="3"/>
            <w:shd w:val="clear" w:color="auto" w:fill="BFBFBF" w:themeFill="background1" w:themeFillShade="BF"/>
            <w:vAlign w:val="center"/>
          </w:tcPr>
          <w:p w14:paraId="6AFC168B" w14:textId="77777777" w:rsidR="00A520D2" w:rsidRPr="00C801EF" w:rsidRDefault="00A520D2" w:rsidP="00331DB4">
            <w:pPr>
              <w:pStyle w:val="Default"/>
              <w:bidi w:val="0"/>
              <w:jc w:val="center"/>
              <w:rPr>
                <w:rFonts w:asciiTheme="majorBidi" w:hAnsiTheme="majorBidi" w:cstheme="majorBidi"/>
                <w:b/>
                <w:bCs/>
                <w:sz w:val="22"/>
                <w:szCs w:val="22"/>
              </w:rPr>
            </w:pPr>
            <w:r w:rsidRPr="00C801EF">
              <w:rPr>
                <w:rFonts w:asciiTheme="majorBidi" w:hAnsiTheme="majorBidi" w:cstheme="majorBidi"/>
                <w:b/>
                <w:bCs/>
                <w:sz w:val="22"/>
                <w:szCs w:val="22"/>
              </w:rPr>
              <w:t>Total</w:t>
            </w:r>
          </w:p>
        </w:tc>
        <w:tc>
          <w:tcPr>
            <w:tcW w:w="2374" w:type="dxa"/>
            <w:gridSpan w:val="3"/>
            <w:shd w:val="clear" w:color="auto" w:fill="BFBFBF" w:themeFill="background1" w:themeFillShade="BF"/>
            <w:vAlign w:val="center"/>
          </w:tcPr>
          <w:p w14:paraId="63F9D159" w14:textId="77777777" w:rsidR="00A520D2" w:rsidRPr="00C801EF" w:rsidRDefault="00A520D2" w:rsidP="00331DB4">
            <w:pPr>
              <w:pStyle w:val="Default"/>
              <w:bidi w:val="0"/>
              <w:jc w:val="center"/>
              <w:rPr>
                <w:rFonts w:asciiTheme="majorBidi" w:hAnsiTheme="majorBidi" w:cstheme="majorBidi"/>
                <w:b/>
                <w:bCs/>
                <w:sz w:val="22"/>
                <w:szCs w:val="22"/>
              </w:rPr>
            </w:pPr>
            <w:r w:rsidRPr="00C801EF">
              <w:rPr>
                <w:rFonts w:asciiTheme="majorBidi" w:hAnsiTheme="majorBidi" w:cstheme="majorBidi"/>
                <w:b/>
                <w:bCs/>
                <w:sz w:val="22"/>
                <w:szCs w:val="22"/>
              </w:rPr>
              <w:t>Jews and others</w:t>
            </w:r>
          </w:p>
        </w:tc>
        <w:tc>
          <w:tcPr>
            <w:tcW w:w="2375" w:type="dxa"/>
            <w:gridSpan w:val="3"/>
            <w:shd w:val="clear" w:color="auto" w:fill="BFBFBF" w:themeFill="background1" w:themeFillShade="BF"/>
            <w:vAlign w:val="center"/>
          </w:tcPr>
          <w:p w14:paraId="01E1311B" w14:textId="77777777" w:rsidR="00A520D2" w:rsidRPr="00C801EF" w:rsidRDefault="00A520D2" w:rsidP="00331DB4">
            <w:pPr>
              <w:pStyle w:val="Default"/>
              <w:bidi w:val="0"/>
              <w:jc w:val="center"/>
              <w:rPr>
                <w:rFonts w:asciiTheme="majorBidi" w:hAnsiTheme="majorBidi" w:cstheme="majorBidi"/>
                <w:b/>
                <w:bCs/>
                <w:sz w:val="22"/>
                <w:szCs w:val="22"/>
              </w:rPr>
            </w:pPr>
            <w:r w:rsidRPr="00C801EF">
              <w:rPr>
                <w:rFonts w:asciiTheme="majorBidi" w:hAnsiTheme="majorBidi" w:cstheme="majorBidi"/>
                <w:b/>
                <w:bCs/>
                <w:sz w:val="22"/>
                <w:szCs w:val="22"/>
              </w:rPr>
              <w:t>Arab population</w:t>
            </w:r>
          </w:p>
        </w:tc>
      </w:tr>
      <w:tr w:rsidR="00A520D2" w:rsidRPr="00C801EF" w14:paraId="3ED900D3" w14:textId="77777777" w:rsidTr="00C801EF">
        <w:tc>
          <w:tcPr>
            <w:tcW w:w="1320" w:type="dxa"/>
            <w:shd w:val="clear" w:color="auto" w:fill="BFBFBF" w:themeFill="background1" w:themeFillShade="BF"/>
            <w:vAlign w:val="center"/>
          </w:tcPr>
          <w:p w14:paraId="371BF757" w14:textId="77777777" w:rsidR="00A520D2" w:rsidRPr="00C801EF" w:rsidRDefault="00A520D2" w:rsidP="00331DB4">
            <w:pPr>
              <w:pStyle w:val="Default"/>
              <w:bidi w:val="0"/>
              <w:jc w:val="center"/>
              <w:rPr>
                <w:rFonts w:asciiTheme="majorBidi" w:hAnsiTheme="majorBidi" w:cstheme="majorBidi"/>
                <w:b/>
                <w:bCs/>
                <w:sz w:val="22"/>
                <w:szCs w:val="22"/>
              </w:rPr>
            </w:pPr>
          </w:p>
        </w:tc>
        <w:tc>
          <w:tcPr>
            <w:tcW w:w="791" w:type="dxa"/>
            <w:shd w:val="clear" w:color="auto" w:fill="BFBFBF" w:themeFill="background1" w:themeFillShade="BF"/>
            <w:vAlign w:val="center"/>
          </w:tcPr>
          <w:p w14:paraId="46EC9A66"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Total</w:t>
            </w:r>
          </w:p>
        </w:tc>
        <w:tc>
          <w:tcPr>
            <w:tcW w:w="791" w:type="dxa"/>
            <w:shd w:val="clear" w:color="auto" w:fill="BFBFBF" w:themeFill="background1" w:themeFillShade="BF"/>
            <w:vAlign w:val="center"/>
          </w:tcPr>
          <w:p w14:paraId="7DEC1411"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Males</w:t>
            </w:r>
          </w:p>
        </w:tc>
        <w:tc>
          <w:tcPr>
            <w:tcW w:w="792" w:type="dxa"/>
            <w:shd w:val="clear" w:color="auto" w:fill="BFBFBF" w:themeFill="background1" w:themeFillShade="BF"/>
            <w:vAlign w:val="center"/>
          </w:tcPr>
          <w:p w14:paraId="64CAC849"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Females</w:t>
            </w:r>
          </w:p>
        </w:tc>
        <w:tc>
          <w:tcPr>
            <w:tcW w:w="791" w:type="dxa"/>
            <w:shd w:val="clear" w:color="auto" w:fill="BFBFBF" w:themeFill="background1" w:themeFillShade="BF"/>
            <w:vAlign w:val="center"/>
          </w:tcPr>
          <w:p w14:paraId="527278F4"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Total</w:t>
            </w:r>
          </w:p>
        </w:tc>
        <w:tc>
          <w:tcPr>
            <w:tcW w:w="792" w:type="dxa"/>
            <w:shd w:val="clear" w:color="auto" w:fill="BFBFBF" w:themeFill="background1" w:themeFillShade="BF"/>
            <w:vAlign w:val="center"/>
          </w:tcPr>
          <w:p w14:paraId="0C96F9B7"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Males</w:t>
            </w:r>
          </w:p>
        </w:tc>
        <w:tc>
          <w:tcPr>
            <w:tcW w:w="791" w:type="dxa"/>
            <w:shd w:val="clear" w:color="auto" w:fill="BFBFBF" w:themeFill="background1" w:themeFillShade="BF"/>
            <w:vAlign w:val="center"/>
          </w:tcPr>
          <w:p w14:paraId="16F6A97D"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Females</w:t>
            </w:r>
          </w:p>
        </w:tc>
        <w:tc>
          <w:tcPr>
            <w:tcW w:w="792" w:type="dxa"/>
            <w:shd w:val="clear" w:color="auto" w:fill="BFBFBF" w:themeFill="background1" w:themeFillShade="BF"/>
            <w:vAlign w:val="center"/>
          </w:tcPr>
          <w:p w14:paraId="0FD0E93E"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Total</w:t>
            </w:r>
          </w:p>
        </w:tc>
        <w:tc>
          <w:tcPr>
            <w:tcW w:w="791" w:type="dxa"/>
            <w:shd w:val="clear" w:color="auto" w:fill="BFBFBF" w:themeFill="background1" w:themeFillShade="BF"/>
            <w:vAlign w:val="center"/>
          </w:tcPr>
          <w:p w14:paraId="5C90B847"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Males</w:t>
            </w:r>
          </w:p>
        </w:tc>
        <w:tc>
          <w:tcPr>
            <w:tcW w:w="792" w:type="dxa"/>
            <w:shd w:val="clear" w:color="auto" w:fill="BFBFBF" w:themeFill="background1" w:themeFillShade="BF"/>
            <w:vAlign w:val="center"/>
          </w:tcPr>
          <w:p w14:paraId="36FA63F2" w14:textId="77777777" w:rsidR="00A520D2" w:rsidRPr="00C801EF" w:rsidRDefault="00A520D2" w:rsidP="00331DB4">
            <w:pPr>
              <w:pStyle w:val="Default"/>
              <w:bidi w:val="0"/>
              <w:ind w:left="-155" w:right="-124"/>
              <w:jc w:val="center"/>
              <w:rPr>
                <w:rFonts w:asciiTheme="majorBidi" w:hAnsiTheme="majorBidi" w:cstheme="majorBidi"/>
                <w:b/>
                <w:bCs/>
                <w:sz w:val="22"/>
                <w:szCs w:val="22"/>
              </w:rPr>
            </w:pPr>
            <w:r w:rsidRPr="00C801EF">
              <w:rPr>
                <w:rFonts w:asciiTheme="majorBidi" w:hAnsiTheme="majorBidi" w:cstheme="majorBidi"/>
                <w:b/>
                <w:bCs/>
                <w:sz w:val="22"/>
                <w:szCs w:val="22"/>
              </w:rPr>
              <w:t>Females</w:t>
            </w:r>
          </w:p>
        </w:tc>
      </w:tr>
      <w:tr w:rsidR="00A520D2" w:rsidRPr="00C801EF" w14:paraId="1E6D4E7F" w14:textId="77777777" w:rsidTr="00C801EF">
        <w:tc>
          <w:tcPr>
            <w:tcW w:w="8443" w:type="dxa"/>
            <w:gridSpan w:val="10"/>
            <w:shd w:val="clear" w:color="auto" w:fill="D9D9D9" w:themeFill="background1" w:themeFillShade="D9"/>
            <w:vAlign w:val="center"/>
          </w:tcPr>
          <w:p w14:paraId="26016430" w14:textId="77777777" w:rsidR="00A520D2" w:rsidRPr="00C801EF" w:rsidRDefault="00A520D2" w:rsidP="00331DB4">
            <w:pPr>
              <w:pStyle w:val="Default"/>
              <w:bidi w:val="0"/>
              <w:jc w:val="center"/>
              <w:rPr>
                <w:rFonts w:asciiTheme="majorBidi" w:hAnsiTheme="majorBidi" w:cstheme="majorBidi"/>
                <w:b/>
                <w:bCs/>
                <w:sz w:val="22"/>
                <w:szCs w:val="22"/>
              </w:rPr>
            </w:pPr>
            <w:r w:rsidRPr="00C801EF">
              <w:rPr>
                <w:rFonts w:asciiTheme="majorBidi" w:hAnsiTheme="majorBidi" w:cstheme="majorBidi"/>
                <w:b/>
                <w:bCs/>
                <w:sz w:val="22"/>
                <w:szCs w:val="22"/>
              </w:rPr>
              <w:t>Year in which the case was opened</w:t>
            </w:r>
          </w:p>
        </w:tc>
      </w:tr>
      <w:tr w:rsidR="00A520D2" w:rsidRPr="00C801EF" w14:paraId="632CB095" w14:textId="77777777" w:rsidTr="00C801EF">
        <w:tc>
          <w:tcPr>
            <w:tcW w:w="1320" w:type="dxa"/>
            <w:shd w:val="clear" w:color="auto" w:fill="D9D9D9" w:themeFill="background1" w:themeFillShade="D9"/>
            <w:vAlign w:val="center"/>
          </w:tcPr>
          <w:p w14:paraId="6269156F"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tl/>
              </w:rPr>
              <w:t>2019</w:t>
            </w:r>
          </w:p>
        </w:tc>
        <w:tc>
          <w:tcPr>
            <w:tcW w:w="791" w:type="dxa"/>
            <w:vAlign w:val="center"/>
          </w:tcPr>
          <w:p w14:paraId="74681F1C"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3,980</w:t>
            </w:r>
          </w:p>
        </w:tc>
        <w:tc>
          <w:tcPr>
            <w:tcW w:w="791" w:type="dxa"/>
            <w:vAlign w:val="center"/>
          </w:tcPr>
          <w:p w14:paraId="597E629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1,984</w:t>
            </w:r>
          </w:p>
        </w:tc>
        <w:tc>
          <w:tcPr>
            <w:tcW w:w="792" w:type="dxa"/>
            <w:vAlign w:val="center"/>
          </w:tcPr>
          <w:p w14:paraId="6098360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1,996</w:t>
            </w:r>
          </w:p>
        </w:tc>
        <w:tc>
          <w:tcPr>
            <w:tcW w:w="791" w:type="dxa"/>
            <w:vAlign w:val="center"/>
          </w:tcPr>
          <w:p w14:paraId="4A5CC2B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3,452</w:t>
            </w:r>
          </w:p>
        </w:tc>
        <w:tc>
          <w:tcPr>
            <w:tcW w:w="792" w:type="dxa"/>
            <w:vAlign w:val="center"/>
          </w:tcPr>
          <w:p w14:paraId="63A5E39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1,721</w:t>
            </w:r>
          </w:p>
        </w:tc>
        <w:tc>
          <w:tcPr>
            <w:tcW w:w="791" w:type="dxa"/>
            <w:vAlign w:val="center"/>
          </w:tcPr>
          <w:p w14:paraId="6E18987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1,731</w:t>
            </w:r>
          </w:p>
        </w:tc>
        <w:tc>
          <w:tcPr>
            <w:tcW w:w="792" w:type="dxa"/>
            <w:vAlign w:val="center"/>
          </w:tcPr>
          <w:p w14:paraId="409D855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528</w:t>
            </w:r>
          </w:p>
        </w:tc>
        <w:tc>
          <w:tcPr>
            <w:tcW w:w="791" w:type="dxa"/>
            <w:vAlign w:val="center"/>
          </w:tcPr>
          <w:p w14:paraId="761217EC"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263</w:t>
            </w:r>
          </w:p>
        </w:tc>
        <w:tc>
          <w:tcPr>
            <w:tcW w:w="792" w:type="dxa"/>
            <w:vAlign w:val="center"/>
          </w:tcPr>
          <w:p w14:paraId="2F2CC27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265</w:t>
            </w:r>
          </w:p>
        </w:tc>
      </w:tr>
      <w:tr w:rsidR="00A520D2" w:rsidRPr="00C801EF" w14:paraId="5814B899" w14:textId="77777777" w:rsidTr="00C801EF">
        <w:tc>
          <w:tcPr>
            <w:tcW w:w="1320" w:type="dxa"/>
            <w:shd w:val="clear" w:color="auto" w:fill="D9D9D9" w:themeFill="background1" w:themeFillShade="D9"/>
            <w:vAlign w:val="center"/>
          </w:tcPr>
          <w:p w14:paraId="447F392B"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tl/>
              </w:rPr>
              <w:t>2020</w:t>
            </w:r>
          </w:p>
        </w:tc>
        <w:tc>
          <w:tcPr>
            <w:tcW w:w="791" w:type="dxa"/>
            <w:vAlign w:val="center"/>
          </w:tcPr>
          <w:p w14:paraId="5FC0F5D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4,624</w:t>
            </w:r>
          </w:p>
        </w:tc>
        <w:tc>
          <w:tcPr>
            <w:tcW w:w="791" w:type="dxa"/>
            <w:vAlign w:val="center"/>
          </w:tcPr>
          <w:p w14:paraId="08A352E8"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2,361</w:t>
            </w:r>
          </w:p>
        </w:tc>
        <w:tc>
          <w:tcPr>
            <w:tcW w:w="792" w:type="dxa"/>
            <w:vAlign w:val="center"/>
          </w:tcPr>
          <w:p w14:paraId="7CB04B0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2,263</w:t>
            </w:r>
          </w:p>
        </w:tc>
        <w:tc>
          <w:tcPr>
            <w:tcW w:w="791" w:type="dxa"/>
            <w:vAlign w:val="center"/>
          </w:tcPr>
          <w:p w14:paraId="123BF11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4,048</w:t>
            </w:r>
          </w:p>
        </w:tc>
        <w:tc>
          <w:tcPr>
            <w:tcW w:w="792" w:type="dxa"/>
            <w:vAlign w:val="center"/>
          </w:tcPr>
          <w:p w14:paraId="209DB2CA"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2,080</w:t>
            </w:r>
          </w:p>
        </w:tc>
        <w:tc>
          <w:tcPr>
            <w:tcW w:w="791" w:type="dxa"/>
            <w:vAlign w:val="center"/>
          </w:tcPr>
          <w:p w14:paraId="5CE0AD46"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1,968</w:t>
            </w:r>
          </w:p>
        </w:tc>
        <w:tc>
          <w:tcPr>
            <w:tcW w:w="792" w:type="dxa"/>
            <w:vAlign w:val="center"/>
          </w:tcPr>
          <w:p w14:paraId="3264319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576</w:t>
            </w:r>
          </w:p>
        </w:tc>
        <w:tc>
          <w:tcPr>
            <w:tcW w:w="791" w:type="dxa"/>
            <w:vAlign w:val="center"/>
          </w:tcPr>
          <w:p w14:paraId="48D05669"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281</w:t>
            </w:r>
          </w:p>
        </w:tc>
        <w:tc>
          <w:tcPr>
            <w:tcW w:w="792" w:type="dxa"/>
            <w:vAlign w:val="center"/>
          </w:tcPr>
          <w:p w14:paraId="7B8FD61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295</w:t>
            </w:r>
          </w:p>
        </w:tc>
      </w:tr>
      <w:tr w:rsidR="00A520D2" w:rsidRPr="00C801EF" w14:paraId="189AD5F0" w14:textId="77777777" w:rsidTr="00C801EF">
        <w:tc>
          <w:tcPr>
            <w:tcW w:w="1320" w:type="dxa"/>
            <w:shd w:val="clear" w:color="auto" w:fill="D9D9D9" w:themeFill="background1" w:themeFillShade="D9"/>
            <w:vAlign w:val="center"/>
          </w:tcPr>
          <w:p w14:paraId="2DFA9ED3"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tl/>
              </w:rPr>
              <w:t>2021</w:t>
            </w:r>
          </w:p>
        </w:tc>
        <w:tc>
          <w:tcPr>
            <w:tcW w:w="791" w:type="dxa"/>
            <w:vAlign w:val="center"/>
          </w:tcPr>
          <w:p w14:paraId="02ABC4F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5,039</w:t>
            </w:r>
          </w:p>
        </w:tc>
        <w:tc>
          <w:tcPr>
            <w:tcW w:w="791" w:type="dxa"/>
            <w:vAlign w:val="center"/>
          </w:tcPr>
          <w:p w14:paraId="12AF258C"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2,565</w:t>
            </w:r>
          </w:p>
        </w:tc>
        <w:tc>
          <w:tcPr>
            <w:tcW w:w="792" w:type="dxa"/>
            <w:vAlign w:val="center"/>
          </w:tcPr>
          <w:p w14:paraId="64403716"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2,474</w:t>
            </w:r>
          </w:p>
        </w:tc>
        <w:tc>
          <w:tcPr>
            <w:tcW w:w="791" w:type="dxa"/>
            <w:vAlign w:val="center"/>
          </w:tcPr>
          <w:p w14:paraId="0E8E45E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4,331</w:t>
            </w:r>
          </w:p>
        </w:tc>
        <w:tc>
          <w:tcPr>
            <w:tcW w:w="792" w:type="dxa"/>
            <w:vAlign w:val="center"/>
          </w:tcPr>
          <w:p w14:paraId="031D3D0A"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2,234</w:t>
            </w:r>
          </w:p>
        </w:tc>
        <w:tc>
          <w:tcPr>
            <w:tcW w:w="791" w:type="dxa"/>
            <w:vAlign w:val="center"/>
          </w:tcPr>
          <w:p w14:paraId="13BB54F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2,097</w:t>
            </w:r>
          </w:p>
        </w:tc>
        <w:tc>
          <w:tcPr>
            <w:tcW w:w="792" w:type="dxa"/>
            <w:vAlign w:val="center"/>
          </w:tcPr>
          <w:p w14:paraId="14B85C23"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708</w:t>
            </w:r>
          </w:p>
        </w:tc>
        <w:tc>
          <w:tcPr>
            <w:tcW w:w="791" w:type="dxa"/>
            <w:vAlign w:val="center"/>
          </w:tcPr>
          <w:p w14:paraId="7FB3563F"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331</w:t>
            </w:r>
          </w:p>
        </w:tc>
        <w:tc>
          <w:tcPr>
            <w:tcW w:w="792" w:type="dxa"/>
            <w:vAlign w:val="center"/>
          </w:tcPr>
          <w:p w14:paraId="1E009D2F"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377</w:t>
            </w:r>
          </w:p>
        </w:tc>
      </w:tr>
      <w:tr w:rsidR="00A520D2" w:rsidRPr="00C801EF" w14:paraId="72674EA4" w14:textId="77777777" w:rsidTr="00C801EF">
        <w:tc>
          <w:tcPr>
            <w:tcW w:w="1320" w:type="dxa"/>
            <w:shd w:val="clear" w:color="auto" w:fill="D9D9D9" w:themeFill="background1" w:themeFillShade="D9"/>
            <w:vAlign w:val="center"/>
          </w:tcPr>
          <w:p w14:paraId="070E2511"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tl/>
              </w:rPr>
              <w:t>2022</w:t>
            </w:r>
          </w:p>
        </w:tc>
        <w:tc>
          <w:tcPr>
            <w:tcW w:w="791" w:type="dxa"/>
            <w:vAlign w:val="center"/>
          </w:tcPr>
          <w:p w14:paraId="44B0BE97"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4,868</w:t>
            </w:r>
          </w:p>
        </w:tc>
        <w:tc>
          <w:tcPr>
            <w:tcW w:w="791" w:type="dxa"/>
            <w:vAlign w:val="center"/>
          </w:tcPr>
          <w:p w14:paraId="4B8C7049"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2,450</w:t>
            </w:r>
          </w:p>
        </w:tc>
        <w:tc>
          <w:tcPr>
            <w:tcW w:w="792" w:type="dxa"/>
            <w:vAlign w:val="center"/>
          </w:tcPr>
          <w:p w14:paraId="65BC7AA8"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2,418</w:t>
            </w:r>
          </w:p>
        </w:tc>
        <w:tc>
          <w:tcPr>
            <w:tcW w:w="791" w:type="dxa"/>
            <w:vAlign w:val="center"/>
          </w:tcPr>
          <w:p w14:paraId="0ABA6C9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4,204</w:t>
            </w:r>
          </w:p>
        </w:tc>
        <w:tc>
          <w:tcPr>
            <w:tcW w:w="792" w:type="dxa"/>
            <w:vAlign w:val="center"/>
          </w:tcPr>
          <w:p w14:paraId="2CE432AC"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2,130</w:t>
            </w:r>
          </w:p>
        </w:tc>
        <w:tc>
          <w:tcPr>
            <w:tcW w:w="791" w:type="dxa"/>
            <w:vAlign w:val="center"/>
          </w:tcPr>
          <w:p w14:paraId="4978C035"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2,074</w:t>
            </w:r>
          </w:p>
        </w:tc>
        <w:tc>
          <w:tcPr>
            <w:tcW w:w="792" w:type="dxa"/>
            <w:vAlign w:val="center"/>
          </w:tcPr>
          <w:p w14:paraId="38729549"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664</w:t>
            </w:r>
          </w:p>
        </w:tc>
        <w:tc>
          <w:tcPr>
            <w:tcW w:w="791" w:type="dxa"/>
            <w:vAlign w:val="center"/>
          </w:tcPr>
          <w:p w14:paraId="1ED5D7C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320</w:t>
            </w:r>
          </w:p>
        </w:tc>
        <w:tc>
          <w:tcPr>
            <w:tcW w:w="792" w:type="dxa"/>
            <w:vAlign w:val="center"/>
          </w:tcPr>
          <w:p w14:paraId="0CC4BBDA"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344</w:t>
            </w:r>
          </w:p>
        </w:tc>
      </w:tr>
      <w:tr w:rsidR="00A520D2" w:rsidRPr="00C801EF" w14:paraId="562FE593" w14:textId="77777777" w:rsidTr="00C801EF">
        <w:tc>
          <w:tcPr>
            <w:tcW w:w="8443" w:type="dxa"/>
            <w:gridSpan w:val="10"/>
            <w:shd w:val="clear" w:color="auto" w:fill="D9D9D9" w:themeFill="background1" w:themeFillShade="D9"/>
            <w:vAlign w:val="center"/>
          </w:tcPr>
          <w:p w14:paraId="0040EF7B" w14:textId="77777777" w:rsidR="00A520D2" w:rsidRPr="00CE2223" w:rsidRDefault="00A520D2" w:rsidP="00C801EF">
            <w:pPr>
              <w:pStyle w:val="Default"/>
              <w:bidi w:val="0"/>
              <w:jc w:val="center"/>
              <w:rPr>
                <w:rFonts w:asciiTheme="majorBidi" w:hAnsiTheme="majorBidi" w:cstheme="majorBidi"/>
                <w:b/>
                <w:bCs/>
                <w:sz w:val="22"/>
                <w:szCs w:val="22"/>
              </w:rPr>
            </w:pPr>
            <w:r w:rsidRPr="00CE2223">
              <w:rPr>
                <w:rFonts w:asciiTheme="majorBidi" w:hAnsiTheme="majorBidi" w:cstheme="majorBidi"/>
                <w:b/>
                <w:bCs/>
                <w:sz w:val="22"/>
                <w:szCs w:val="22"/>
              </w:rPr>
              <w:t>By District</w:t>
            </w:r>
          </w:p>
        </w:tc>
      </w:tr>
      <w:tr w:rsidR="00A520D2" w:rsidRPr="00C801EF" w14:paraId="419E06A3" w14:textId="77777777" w:rsidTr="00C801EF">
        <w:tc>
          <w:tcPr>
            <w:tcW w:w="1320" w:type="dxa"/>
            <w:shd w:val="clear" w:color="auto" w:fill="D9D9D9" w:themeFill="background1" w:themeFillShade="D9"/>
            <w:vAlign w:val="center"/>
          </w:tcPr>
          <w:p w14:paraId="06871279"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Jerusalem</w:t>
            </w:r>
          </w:p>
        </w:tc>
        <w:tc>
          <w:tcPr>
            <w:tcW w:w="791" w:type="dxa"/>
            <w:vAlign w:val="center"/>
          </w:tcPr>
          <w:p w14:paraId="06DC5433"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3,066</w:t>
            </w:r>
          </w:p>
        </w:tc>
        <w:tc>
          <w:tcPr>
            <w:tcW w:w="791" w:type="dxa"/>
            <w:vAlign w:val="center"/>
          </w:tcPr>
          <w:p w14:paraId="4D96CA65"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1,540</w:t>
            </w:r>
          </w:p>
        </w:tc>
        <w:tc>
          <w:tcPr>
            <w:tcW w:w="792" w:type="dxa"/>
            <w:vAlign w:val="center"/>
          </w:tcPr>
          <w:p w14:paraId="2CDF626E"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1,526</w:t>
            </w:r>
          </w:p>
        </w:tc>
        <w:tc>
          <w:tcPr>
            <w:tcW w:w="791" w:type="dxa"/>
            <w:vAlign w:val="center"/>
          </w:tcPr>
          <w:p w14:paraId="10CFD25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2,598</w:t>
            </w:r>
          </w:p>
        </w:tc>
        <w:tc>
          <w:tcPr>
            <w:tcW w:w="792" w:type="dxa"/>
            <w:vAlign w:val="center"/>
          </w:tcPr>
          <w:p w14:paraId="0FC5AFF9"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1,328</w:t>
            </w:r>
          </w:p>
        </w:tc>
        <w:tc>
          <w:tcPr>
            <w:tcW w:w="791" w:type="dxa"/>
            <w:vAlign w:val="center"/>
          </w:tcPr>
          <w:p w14:paraId="2DFC9EC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1,270</w:t>
            </w:r>
          </w:p>
        </w:tc>
        <w:tc>
          <w:tcPr>
            <w:tcW w:w="792" w:type="dxa"/>
            <w:vAlign w:val="center"/>
          </w:tcPr>
          <w:p w14:paraId="4F64F2E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468</w:t>
            </w:r>
          </w:p>
        </w:tc>
        <w:tc>
          <w:tcPr>
            <w:tcW w:w="791" w:type="dxa"/>
            <w:vAlign w:val="center"/>
          </w:tcPr>
          <w:p w14:paraId="6EC7F00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212</w:t>
            </w:r>
          </w:p>
        </w:tc>
        <w:tc>
          <w:tcPr>
            <w:tcW w:w="792" w:type="dxa"/>
            <w:vAlign w:val="center"/>
          </w:tcPr>
          <w:p w14:paraId="0750CB90"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256</w:t>
            </w:r>
          </w:p>
        </w:tc>
      </w:tr>
      <w:tr w:rsidR="00A520D2" w:rsidRPr="00C801EF" w14:paraId="4849779F" w14:textId="77777777" w:rsidTr="00C801EF">
        <w:trPr>
          <w:trHeight w:val="135"/>
        </w:trPr>
        <w:tc>
          <w:tcPr>
            <w:tcW w:w="1320" w:type="dxa"/>
            <w:shd w:val="clear" w:color="auto" w:fill="D9D9D9" w:themeFill="background1" w:themeFillShade="D9"/>
            <w:vAlign w:val="center"/>
          </w:tcPr>
          <w:p w14:paraId="66718550"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North</w:t>
            </w:r>
          </w:p>
        </w:tc>
        <w:tc>
          <w:tcPr>
            <w:tcW w:w="791" w:type="dxa"/>
            <w:vAlign w:val="center"/>
          </w:tcPr>
          <w:p w14:paraId="2C142FB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1,377</w:t>
            </w:r>
          </w:p>
        </w:tc>
        <w:tc>
          <w:tcPr>
            <w:tcW w:w="791" w:type="dxa"/>
            <w:vAlign w:val="center"/>
          </w:tcPr>
          <w:p w14:paraId="1D768D2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691</w:t>
            </w:r>
          </w:p>
        </w:tc>
        <w:tc>
          <w:tcPr>
            <w:tcW w:w="792" w:type="dxa"/>
            <w:vAlign w:val="center"/>
          </w:tcPr>
          <w:p w14:paraId="681170DF"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686</w:t>
            </w:r>
          </w:p>
        </w:tc>
        <w:tc>
          <w:tcPr>
            <w:tcW w:w="791" w:type="dxa"/>
            <w:vAlign w:val="center"/>
          </w:tcPr>
          <w:p w14:paraId="0024103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1,076</w:t>
            </w:r>
          </w:p>
        </w:tc>
        <w:tc>
          <w:tcPr>
            <w:tcW w:w="792" w:type="dxa"/>
            <w:vAlign w:val="center"/>
          </w:tcPr>
          <w:p w14:paraId="028E51A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546</w:t>
            </w:r>
          </w:p>
        </w:tc>
        <w:tc>
          <w:tcPr>
            <w:tcW w:w="791" w:type="dxa"/>
            <w:vAlign w:val="center"/>
          </w:tcPr>
          <w:p w14:paraId="28DFB82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530</w:t>
            </w:r>
          </w:p>
        </w:tc>
        <w:tc>
          <w:tcPr>
            <w:tcW w:w="792" w:type="dxa"/>
            <w:vAlign w:val="center"/>
          </w:tcPr>
          <w:p w14:paraId="29A7BC3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301</w:t>
            </w:r>
          </w:p>
        </w:tc>
        <w:tc>
          <w:tcPr>
            <w:tcW w:w="791" w:type="dxa"/>
            <w:vAlign w:val="center"/>
          </w:tcPr>
          <w:p w14:paraId="22ED708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145</w:t>
            </w:r>
          </w:p>
        </w:tc>
        <w:tc>
          <w:tcPr>
            <w:tcW w:w="792" w:type="dxa"/>
            <w:vAlign w:val="center"/>
          </w:tcPr>
          <w:p w14:paraId="0A03A123"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156</w:t>
            </w:r>
          </w:p>
        </w:tc>
      </w:tr>
      <w:tr w:rsidR="00A520D2" w:rsidRPr="00C801EF" w14:paraId="05C3BADE" w14:textId="77777777" w:rsidTr="00C801EF">
        <w:tc>
          <w:tcPr>
            <w:tcW w:w="1320" w:type="dxa"/>
            <w:shd w:val="clear" w:color="auto" w:fill="D9D9D9" w:themeFill="background1" w:themeFillShade="D9"/>
            <w:vAlign w:val="center"/>
          </w:tcPr>
          <w:p w14:paraId="457EDDEC"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Haifa</w:t>
            </w:r>
          </w:p>
        </w:tc>
        <w:tc>
          <w:tcPr>
            <w:tcW w:w="791" w:type="dxa"/>
            <w:vAlign w:val="center"/>
          </w:tcPr>
          <w:p w14:paraId="2F149016"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3,057</w:t>
            </w:r>
          </w:p>
        </w:tc>
        <w:tc>
          <w:tcPr>
            <w:tcW w:w="791" w:type="dxa"/>
            <w:vAlign w:val="center"/>
          </w:tcPr>
          <w:p w14:paraId="42E85E4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1,563</w:t>
            </w:r>
          </w:p>
        </w:tc>
        <w:tc>
          <w:tcPr>
            <w:tcW w:w="792" w:type="dxa"/>
            <w:vAlign w:val="center"/>
          </w:tcPr>
          <w:p w14:paraId="6776A6A8"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1,494</w:t>
            </w:r>
          </w:p>
        </w:tc>
        <w:tc>
          <w:tcPr>
            <w:tcW w:w="791" w:type="dxa"/>
            <w:vAlign w:val="center"/>
          </w:tcPr>
          <w:p w14:paraId="4DE4707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2,080</w:t>
            </w:r>
          </w:p>
        </w:tc>
        <w:tc>
          <w:tcPr>
            <w:tcW w:w="792" w:type="dxa"/>
            <w:vAlign w:val="center"/>
          </w:tcPr>
          <w:p w14:paraId="4FBA9117"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1,059</w:t>
            </w:r>
          </w:p>
        </w:tc>
        <w:tc>
          <w:tcPr>
            <w:tcW w:w="791" w:type="dxa"/>
            <w:vAlign w:val="center"/>
          </w:tcPr>
          <w:p w14:paraId="435D0ABA"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1,021</w:t>
            </w:r>
          </w:p>
        </w:tc>
        <w:tc>
          <w:tcPr>
            <w:tcW w:w="792" w:type="dxa"/>
            <w:vAlign w:val="center"/>
          </w:tcPr>
          <w:p w14:paraId="63716692"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977</w:t>
            </w:r>
          </w:p>
        </w:tc>
        <w:tc>
          <w:tcPr>
            <w:tcW w:w="791" w:type="dxa"/>
            <w:vAlign w:val="center"/>
          </w:tcPr>
          <w:p w14:paraId="1078E98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504</w:t>
            </w:r>
          </w:p>
        </w:tc>
        <w:tc>
          <w:tcPr>
            <w:tcW w:w="792" w:type="dxa"/>
            <w:vAlign w:val="center"/>
          </w:tcPr>
          <w:p w14:paraId="09A47907"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473</w:t>
            </w:r>
          </w:p>
        </w:tc>
      </w:tr>
      <w:tr w:rsidR="00A520D2" w:rsidRPr="00C801EF" w14:paraId="46DF52D2" w14:textId="77777777" w:rsidTr="00C801EF">
        <w:tc>
          <w:tcPr>
            <w:tcW w:w="1320" w:type="dxa"/>
            <w:shd w:val="clear" w:color="auto" w:fill="D9D9D9" w:themeFill="background1" w:themeFillShade="D9"/>
            <w:vAlign w:val="center"/>
          </w:tcPr>
          <w:p w14:paraId="40E48867"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Central</w:t>
            </w:r>
          </w:p>
        </w:tc>
        <w:tc>
          <w:tcPr>
            <w:tcW w:w="791" w:type="dxa"/>
            <w:vAlign w:val="center"/>
          </w:tcPr>
          <w:p w14:paraId="1A51A246"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2,106</w:t>
            </w:r>
          </w:p>
        </w:tc>
        <w:tc>
          <w:tcPr>
            <w:tcW w:w="791" w:type="dxa"/>
            <w:vAlign w:val="center"/>
          </w:tcPr>
          <w:p w14:paraId="48CB1C83"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1,039</w:t>
            </w:r>
          </w:p>
        </w:tc>
        <w:tc>
          <w:tcPr>
            <w:tcW w:w="792" w:type="dxa"/>
            <w:vAlign w:val="center"/>
          </w:tcPr>
          <w:p w14:paraId="3311B990"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1,067</w:t>
            </w:r>
          </w:p>
        </w:tc>
        <w:tc>
          <w:tcPr>
            <w:tcW w:w="791" w:type="dxa"/>
            <w:vAlign w:val="center"/>
          </w:tcPr>
          <w:p w14:paraId="4A089956"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1,960</w:t>
            </w:r>
          </w:p>
        </w:tc>
        <w:tc>
          <w:tcPr>
            <w:tcW w:w="792" w:type="dxa"/>
            <w:vAlign w:val="center"/>
          </w:tcPr>
          <w:p w14:paraId="46EF51C8"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980</w:t>
            </w:r>
          </w:p>
        </w:tc>
        <w:tc>
          <w:tcPr>
            <w:tcW w:w="791" w:type="dxa"/>
            <w:vAlign w:val="center"/>
          </w:tcPr>
          <w:p w14:paraId="662141D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980</w:t>
            </w:r>
          </w:p>
        </w:tc>
        <w:tc>
          <w:tcPr>
            <w:tcW w:w="792" w:type="dxa"/>
            <w:vAlign w:val="center"/>
          </w:tcPr>
          <w:p w14:paraId="24E6D8C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146</w:t>
            </w:r>
          </w:p>
        </w:tc>
        <w:tc>
          <w:tcPr>
            <w:tcW w:w="791" w:type="dxa"/>
            <w:vAlign w:val="center"/>
          </w:tcPr>
          <w:p w14:paraId="4717FD33"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59</w:t>
            </w:r>
          </w:p>
        </w:tc>
        <w:tc>
          <w:tcPr>
            <w:tcW w:w="792" w:type="dxa"/>
            <w:vAlign w:val="center"/>
          </w:tcPr>
          <w:p w14:paraId="7E59675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87</w:t>
            </w:r>
          </w:p>
        </w:tc>
      </w:tr>
      <w:tr w:rsidR="00331DB4" w:rsidRPr="00C801EF" w14:paraId="0E2C1C96" w14:textId="77777777" w:rsidTr="00C801EF">
        <w:tc>
          <w:tcPr>
            <w:tcW w:w="1320" w:type="dxa"/>
            <w:shd w:val="clear" w:color="auto" w:fill="D9D9D9" w:themeFill="background1" w:themeFillShade="D9"/>
            <w:vAlign w:val="center"/>
          </w:tcPr>
          <w:p w14:paraId="00791BD5"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Tal Aviv</w:t>
            </w:r>
            <w:r w:rsidR="00A7384C" w:rsidRPr="00C801EF">
              <w:rPr>
                <w:rFonts w:asciiTheme="majorBidi" w:hAnsiTheme="majorBidi" w:cstheme="majorBidi"/>
                <w:sz w:val="22"/>
                <w:szCs w:val="22"/>
              </w:rPr>
              <w:t>-Jaffa</w:t>
            </w:r>
          </w:p>
        </w:tc>
        <w:tc>
          <w:tcPr>
            <w:tcW w:w="791" w:type="dxa"/>
            <w:vAlign w:val="center"/>
          </w:tcPr>
          <w:p w14:paraId="412D702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6,701</w:t>
            </w:r>
          </w:p>
        </w:tc>
        <w:tc>
          <w:tcPr>
            <w:tcW w:w="791" w:type="dxa"/>
            <w:vAlign w:val="center"/>
          </w:tcPr>
          <w:p w14:paraId="0735583A"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3,411</w:t>
            </w:r>
          </w:p>
        </w:tc>
        <w:tc>
          <w:tcPr>
            <w:tcW w:w="792" w:type="dxa"/>
            <w:vAlign w:val="center"/>
          </w:tcPr>
          <w:p w14:paraId="24865AE6"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3,290</w:t>
            </w:r>
          </w:p>
        </w:tc>
        <w:tc>
          <w:tcPr>
            <w:tcW w:w="791" w:type="dxa"/>
            <w:vAlign w:val="center"/>
          </w:tcPr>
          <w:p w14:paraId="5159FB60"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6,418</w:t>
            </w:r>
          </w:p>
        </w:tc>
        <w:tc>
          <w:tcPr>
            <w:tcW w:w="792" w:type="dxa"/>
            <w:vAlign w:val="center"/>
          </w:tcPr>
          <w:p w14:paraId="040D7935"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3,268</w:t>
            </w:r>
          </w:p>
        </w:tc>
        <w:tc>
          <w:tcPr>
            <w:tcW w:w="791" w:type="dxa"/>
            <w:vAlign w:val="center"/>
          </w:tcPr>
          <w:p w14:paraId="13EF85E0"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3,150</w:t>
            </w:r>
          </w:p>
        </w:tc>
        <w:tc>
          <w:tcPr>
            <w:tcW w:w="792" w:type="dxa"/>
            <w:vAlign w:val="center"/>
          </w:tcPr>
          <w:p w14:paraId="66EFAEE0"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283</w:t>
            </w:r>
          </w:p>
        </w:tc>
        <w:tc>
          <w:tcPr>
            <w:tcW w:w="791" w:type="dxa"/>
            <w:vAlign w:val="center"/>
          </w:tcPr>
          <w:p w14:paraId="1414B2AD"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143</w:t>
            </w:r>
          </w:p>
        </w:tc>
        <w:tc>
          <w:tcPr>
            <w:tcW w:w="792" w:type="dxa"/>
            <w:vAlign w:val="center"/>
          </w:tcPr>
          <w:p w14:paraId="79174E8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140</w:t>
            </w:r>
          </w:p>
        </w:tc>
      </w:tr>
      <w:tr w:rsidR="00331DB4" w:rsidRPr="00C801EF" w14:paraId="28424D5B" w14:textId="77777777" w:rsidTr="00C801EF">
        <w:trPr>
          <w:trHeight w:val="219"/>
        </w:trPr>
        <w:tc>
          <w:tcPr>
            <w:tcW w:w="1320" w:type="dxa"/>
            <w:shd w:val="clear" w:color="auto" w:fill="D9D9D9" w:themeFill="background1" w:themeFillShade="D9"/>
            <w:vAlign w:val="center"/>
          </w:tcPr>
          <w:p w14:paraId="4D515911" w14:textId="77777777" w:rsidR="00A520D2" w:rsidRPr="00C801EF" w:rsidRDefault="00A520D2"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South</w:t>
            </w:r>
          </w:p>
        </w:tc>
        <w:tc>
          <w:tcPr>
            <w:tcW w:w="791" w:type="dxa"/>
            <w:vAlign w:val="center"/>
          </w:tcPr>
          <w:p w14:paraId="44D2D25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2,204</w:t>
            </w:r>
          </w:p>
        </w:tc>
        <w:tc>
          <w:tcPr>
            <w:tcW w:w="791" w:type="dxa"/>
            <w:vAlign w:val="center"/>
          </w:tcPr>
          <w:p w14:paraId="66DB51E7"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1,116</w:t>
            </w:r>
          </w:p>
        </w:tc>
        <w:tc>
          <w:tcPr>
            <w:tcW w:w="792" w:type="dxa"/>
            <w:vAlign w:val="center"/>
          </w:tcPr>
          <w:p w14:paraId="06E1FB04" w14:textId="77777777" w:rsidR="00A520D2" w:rsidRPr="00CE2223" w:rsidRDefault="00A520D2"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1,088</w:t>
            </w:r>
          </w:p>
        </w:tc>
        <w:tc>
          <w:tcPr>
            <w:tcW w:w="791" w:type="dxa"/>
            <w:vAlign w:val="center"/>
          </w:tcPr>
          <w:p w14:paraId="266771BE"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1,903</w:t>
            </w:r>
          </w:p>
        </w:tc>
        <w:tc>
          <w:tcPr>
            <w:tcW w:w="792" w:type="dxa"/>
            <w:vAlign w:val="center"/>
          </w:tcPr>
          <w:p w14:paraId="69833CB8"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984</w:t>
            </w:r>
          </w:p>
        </w:tc>
        <w:tc>
          <w:tcPr>
            <w:tcW w:w="791" w:type="dxa"/>
            <w:vAlign w:val="center"/>
          </w:tcPr>
          <w:p w14:paraId="6ABD4F9C"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919</w:t>
            </w:r>
          </w:p>
        </w:tc>
        <w:tc>
          <w:tcPr>
            <w:tcW w:w="792" w:type="dxa"/>
            <w:vAlign w:val="center"/>
          </w:tcPr>
          <w:p w14:paraId="7BA3FBAB"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301</w:t>
            </w:r>
          </w:p>
        </w:tc>
        <w:tc>
          <w:tcPr>
            <w:tcW w:w="791" w:type="dxa"/>
            <w:vAlign w:val="center"/>
          </w:tcPr>
          <w:p w14:paraId="5CFAD3D1"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132</w:t>
            </w:r>
          </w:p>
        </w:tc>
        <w:tc>
          <w:tcPr>
            <w:tcW w:w="792" w:type="dxa"/>
            <w:vAlign w:val="center"/>
          </w:tcPr>
          <w:p w14:paraId="1D9CED24" w14:textId="77777777" w:rsidR="00A520D2" w:rsidRPr="00C801EF" w:rsidRDefault="00A520D2"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169</w:t>
            </w:r>
          </w:p>
        </w:tc>
      </w:tr>
      <w:tr w:rsidR="00A520D2" w:rsidRPr="00C801EF" w14:paraId="5F60C0CD" w14:textId="77777777" w:rsidTr="00C801EF">
        <w:tc>
          <w:tcPr>
            <w:tcW w:w="8443" w:type="dxa"/>
            <w:gridSpan w:val="10"/>
            <w:shd w:val="clear" w:color="auto" w:fill="D9D9D9" w:themeFill="background1" w:themeFillShade="D9"/>
            <w:vAlign w:val="center"/>
          </w:tcPr>
          <w:p w14:paraId="129E5648" w14:textId="12F6A6B8" w:rsidR="00A520D2" w:rsidRPr="00CE2223" w:rsidRDefault="00A520D2" w:rsidP="008A631A">
            <w:pPr>
              <w:pStyle w:val="Default"/>
              <w:bidi w:val="0"/>
              <w:jc w:val="center"/>
              <w:rPr>
                <w:rFonts w:asciiTheme="majorBidi" w:hAnsiTheme="majorBidi" w:cstheme="majorBidi"/>
                <w:b/>
                <w:bCs/>
                <w:sz w:val="22"/>
                <w:szCs w:val="22"/>
              </w:rPr>
            </w:pPr>
            <w:r w:rsidRPr="00CE2223">
              <w:rPr>
                <w:rFonts w:asciiTheme="majorBidi" w:hAnsiTheme="majorBidi" w:cstheme="majorBidi"/>
                <w:b/>
                <w:bCs/>
                <w:sz w:val="22"/>
                <w:szCs w:val="22"/>
              </w:rPr>
              <w:t xml:space="preserve">By the </w:t>
            </w:r>
            <w:r w:rsidR="008A631A" w:rsidRPr="00CE2223">
              <w:rPr>
                <w:rFonts w:asciiTheme="majorBidi" w:hAnsiTheme="majorBidi" w:cstheme="majorBidi"/>
                <w:b/>
                <w:bCs/>
                <w:sz w:val="22"/>
                <w:szCs w:val="22"/>
              </w:rPr>
              <w:t xml:space="preserve">child's </w:t>
            </w:r>
            <w:r w:rsidRPr="00CE2223">
              <w:rPr>
                <w:rFonts w:asciiTheme="majorBidi" w:hAnsiTheme="majorBidi" w:cstheme="majorBidi"/>
                <w:b/>
                <w:bCs/>
                <w:sz w:val="22"/>
                <w:szCs w:val="22"/>
              </w:rPr>
              <w:t>place of residence district</w:t>
            </w:r>
          </w:p>
        </w:tc>
      </w:tr>
      <w:tr w:rsidR="00331DB4" w:rsidRPr="00C801EF" w14:paraId="7507E286" w14:textId="77777777" w:rsidTr="00C801EF">
        <w:tc>
          <w:tcPr>
            <w:tcW w:w="1320" w:type="dxa"/>
            <w:shd w:val="clear" w:color="auto" w:fill="D9D9D9" w:themeFill="background1" w:themeFillShade="D9"/>
            <w:vAlign w:val="center"/>
          </w:tcPr>
          <w:p w14:paraId="1DD15E9A"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Jerusalem</w:t>
            </w:r>
          </w:p>
        </w:tc>
        <w:tc>
          <w:tcPr>
            <w:tcW w:w="791" w:type="dxa"/>
            <w:vAlign w:val="center"/>
          </w:tcPr>
          <w:p w14:paraId="0427038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1,897</w:t>
            </w:r>
          </w:p>
        </w:tc>
        <w:tc>
          <w:tcPr>
            <w:tcW w:w="791" w:type="dxa"/>
            <w:vAlign w:val="center"/>
          </w:tcPr>
          <w:p w14:paraId="67BF13C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961</w:t>
            </w:r>
          </w:p>
        </w:tc>
        <w:tc>
          <w:tcPr>
            <w:tcW w:w="792" w:type="dxa"/>
            <w:vAlign w:val="center"/>
          </w:tcPr>
          <w:p w14:paraId="2865B86B"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936</w:t>
            </w:r>
          </w:p>
        </w:tc>
        <w:tc>
          <w:tcPr>
            <w:tcW w:w="791" w:type="dxa"/>
            <w:vAlign w:val="center"/>
          </w:tcPr>
          <w:p w14:paraId="6160AA8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1,430</w:t>
            </w:r>
          </w:p>
        </w:tc>
        <w:tc>
          <w:tcPr>
            <w:tcW w:w="792" w:type="dxa"/>
            <w:vAlign w:val="center"/>
          </w:tcPr>
          <w:p w14:paraId="547AC5B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748</w:t>
            </w:r>
          </w:p>
        </w:tc>
        <w:tc>
          <w:tcPr>
            <w:tcW w:w="791" w:type="dxa"/>
            <w:vAlign w:val="center"/>
          </w:tcPr>
          <w:p w14:paraId="05002B6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682</w:t>
            </w:r>
          </w:p>
        </w:tc>
        <w:tc>
          <w:tcPr>
            <w:tcW w:w="792" w:type="dxa"/>
            <w:vAlign w:val="center"/>
          </w:tcPr>
          <w:p w14:paraId="728D655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467</w:t>
            </w:r>
          </w:p>
        </w:tc>
        <w:tc>
          <w:tcPr>
            <w:tcW w:w="791" w:type="dxa"/>
            <w:vAlign w:val="center"/>
          </w:tcPr>
          <w:p w14:paraId="35763F9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213</w:t>
            </w:r>
          </w:p>
        </w:tc>
        <w:tc>
          <w:tcPr>
            <w:tcW w:w="792" w:type="dxa"/>
            <w:vAlign w:val="center"/>
          </w:tcPr>
          <w:p w14:paraId="147203C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254</w:t>
            </w:r>
          </w:p>
        </w:tc>
      </w:tr>
      <w:tr w:rsidR="00331DB4" w:rsidRPr="00C801EF" w14:paraId="331CC640" w14:textId="77777777" w:rsidTr="00C801EF">
        <w:tc>
          <w:tcPr>
            <w:tcW w:w="1320" w:type="dxa"/>
            <w:shd w:val="clear" w:color="auto" w:fill="D9D9D9" w:themeFill="background1" w:themeFillShade="D9"/>
            <w:vAlign w:val="center"/>
          </w:tcPr>
          <w:p w14:paraId="4A8A2AD6"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North</w:t>
            </w:r>
          </w:p>
        </w:tc>
        <w:tc>
          <w:tcPr>
            <w:tcW w:w="791" w:type="dxa"/>
            <w:vAlign w:val="center"/>
          </w:tcPr>
          <w:p w14:paraId="319A2CD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2,357</w:t>
            </w:r>
          </w:p>
        </w:tc>
        <w:tc>
          <w:tcPr>
            <w:tcW w:w="791" w:type="dxa"/>
            <w:vAlign w:val="center"/>
          </w:tcPr>
          <w:p w14:paraId="02B6C01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1,193</w:t>
            </w:r>
          </w:p>
        </w:tc>
        <w:tc>
          <w:tcPr>
            <w:tcW w:w="792" w:type="dxa"/>
            <w:vAlign w:val="center"/>
          </w:tcPr>
          <w:p w14:paraId="37F434F5"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1,164</w:t>
            </w:r>
          </w:p>
        </w:tc>
        <w:tc>
          <w:tcPr>
            <w:tcW w:w="791" w:type="dxa"/>
            <w:vAlign w:val="center"/>
          </w:tcPr>
          <w:p w14:paraId="2EA0657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1,538</w:t>
            </w:r>
          </w:p>
        </w:tc>
        <w:tc>
          <w:tcPr>
            <w:tcW w:w="792" w:type="dxa"/>
            <w:vAlign w:val="center"/>
          </w:tcPr>
          <w:p w14:paraId="5A6225A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776</w:t>
            </w:r>
          </w:p>
        </w:tc>
        <w:tc>
          <w:tcPr>
            <w:tcW w:w="791" w:type="dxa"/>
            <w:vAlign w:val="center"/>
          </w:tcPr>
          <w:p w14:paraId="024B6F2F"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762</w:t>
            </w:r>
          </w:p>
        </w:tc>
        <w:tc>
          <w:tcPr>
            <w:tcW w:w="792" w:type="dxa"/>
            <w:vAlign w:val="center"/>
          </w:tcPr>
          <w:p w14:paraId="22F506B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819</w:t>
            </w:r>
          </w:p>
        </w:tc>
        <w:tc>
          <w:tcPr>
            <w:tcW w:w="791" w:type="dxa"/>
            <w:vAlign w:val="center"/>
          </w:tcPr>
          <w:p w14:paraId="2D0E52A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417</w:t>
            </w:r>
          </w:p>
        </w:tc>
        <w:tc>
          <w:tcPr>
            <w:tcW w:w="792" w:type="dxa"/>
            <w:vAlign w:val="center"/>
          </w:tcPr>
          <w:p w14:paraId="19858A7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402</w:t>
            </w:r>
          </w:p>
        </w:tc>
      </w:tr>
      <w:tr w:rsidR="00331DB4" w:rsidRPr="00C801EF" w14:paraId="73992470" w14:textId="77777777" w:rsidTr="00C801EF">
        <w:tc>
          <w:tcPr>
            <w:tcW w:w="1320" w:type="dxa"/>
            <w:shd w:val="clear" w:color="auto" w:fill="D9D9D9" w:themeFill="background1" w:themeFillShade="D9"/>
            <w:vAlign w:val="center"/>
          </w:tcPr>
          <w:p w14:paraId="71EE5DBD"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Haifa</w:t>
            </w:r>
          </w:p>
        </w:tc>
        <w:tc>
          <w:tcPr>
            <w:tcW w:w="791" w:type="dxa"/>
            <w:vAlign w:val="center"/>
          </w:tcPr>
          <w:p w14:paraId="608F095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2,262</w:t>
            </w:r>
          </w:p>
        </w:tc>
        <w:tc>
          <w:tcPr>
            <w:tcW w:w="791" w:type="dxa"/>
            <w:vAlign w:val="center"/>
          </w:tcPr>
          <w:p w14:paraId="6A66BEE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1,148</w:t>
            </w:r>
          </w:p>
        </w:tc>
        <w:tc>
          <w:tcPr>
            <w:tcW w:w="792" w:type="dxa"/>
            <w:vAlign w:val="center"/>
          </w:tcPr>
          <w:p w14:paraId="02B66B67"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1,114</w:t>
            </w:r>
          </w:p>
        </w:tc>
        <w:tc>
          <w:tcPr>
            <w:tcW w:w="791" w:type="dxa"/>
            <w:vAlign w:val="center"/>
          </w:tcPr>
          <w:p w14:paraId="2B430CD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1,817</w:t>
            </w:r>
          </w:p>
        </w:tc>
        <w:tc>
          <w:tcPr>
            <w:tcW w:w="792" w:type="dxa"/>
            <w:vAlign w:val="center"/>
          </w:tcPr>
          <w:p w14:paraId="46502CF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926</w:t>
            </w:r>
          </w:p>
        </w:tc>
        <w:tc>
          <w:tcPr>
            <w:tcW w:w="791" w:type="dxa"/>
            <w:vAlign w:val="center"/>
          </w:tcPr>
          <w:p w14:paraId="0CDA95B8"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891</w:t>
            </w:r>
          </w:p>
        </w:tc>
        <w:tc>
          <w:tcPr>
            <w:tcW w:w="792" w:type="dxa"/>
            <w:vAlign w:val="center"/>
          </w:tcPr>
          <w:p w14:paraId="38AE62F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445</w:t>
            </w:r>
          </w:p>
        </w:tc>
        <w:tc>
          <w:tcPr>
            <w:tcW w:w="791" w:type="dxa"/>
            <w:vAlign w:val="center"/>
          </w:tcPr>
          <w:p w14:paraId="1517CDF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222</w:t>
            </w:r>
          </w:p>
        </w:tc>
        <w:tc>
          <w:tcPr>
            <w:tcW w:w="792" w:type="dxa"/>
            <w:vAlign w:val="center"/>
          </w:tcPr>
          <w:p w14:paraId="4D45389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223</w:t>
            </w:r>
          </w:p>
        </w:tc>
      </w:tr>
      <w:tr w:rsidR="00331DB4" w:rsidRPr="00C801EF" w14:paraId="52EB76B1" w14:textId="77777777" w:rsidTr="00C801EF">
        <w:tc>
          <w:tcPr>
            <w:tcW w:w="1320" w:type="dxa"/>
            <w:shd w:val="clear" w:color="auto" w:fill="D9D9D9" w:themeFill="background1" w:themeFillShade="D9"/>
            <w:vAlign w:val="center"/>
          </w:tcPr>
          <w:p w14:paraId="5517DB3E"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Central</w:t>
            </w:r>
          </w:p>
        </w:tc>
        <w:tc>
          <w:tcPr>
            <w:tcW w:w="791" w:type="dxa"/>
            <w:vAlign w:val="center"/>
          </w:tcPr>
          <w:p w14:paraId="0F42AB6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5,807</w:t>
            </w:r>
          </w:p>
        </w:tc>
        <w:tc>
          <w:tcPr>
            <w:tcW w:w="791" w:type="dxa"/>
            <w:vAlign w:val="center"/>
          </w:tcPr>
          <w:p w14:paraId="0BB7162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2,964</w:t>
            </w:r>
          </w:p>
        </w:tc>
        <w:tc>
          <w:tcPr>
            <w:tcW w:w="792" w:type="dxa"/>
            <w:vAlign w:val="center"/>
          </w:tcPr>
          <w:p w14:paraId="09DA317D"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2,843</w:t>
            </w:r>
          </w:p>
        </w:tc>
        <w:tc>
          <w:tcPr>
            <w:tcW w:w="791" w:type="dxa"/>
            <w:vAlign w:val="center"/>
          </w:tcPr>
          <w:p w14:paraId="12A92EE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5,465</w:t>
            </w:r>
          </w:p>
        </w:tc>
        <w:tc>
          <w:tcPr>
            <w:tcW w:w="792" w:type="dxa"/>
            <w:vAlign w:val="center"/>
          </w:tcPr>
          <w:p w14:paraId="7F79FB82"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2,814</w:t>
            </w:r>
          </w:p>
        </w:tc>
        <w:tc>
          <w:tcPr>
            <w:tcW w:w="791" w:type="dxa"/>
            <w:vAlign w:val="center"/>
          </w:tcPr>
          <w:p w14:paraId="05B29A0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2,651</w:t>
            </w:r>
          </w:p>
        </w:tc>
        <w:tc>
          <w:tcPr>
            <w:tcW w:w="792" w:type="dxa"/>
            <w:vAlign w:val="center"/>
          </w:tcPr>
          <w:p w14:paraId="2FCB8BF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342</w:t>
            </w:r>
          </w:p>
        </w:tc>
        <w:tc>
          <w:tcPr>
            <w:tcW w:w="791" w:type="dxa"/>
            <w:vAlign w:val="center"/>
          </w:tcPr>
          <w:p w14:paraId="2EC4FD3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150</w:t>
            </w:r>
          </w:p>
        </w:tc>
        <w:tc>
          <w:tcPr>
            <w:tcW w:w="792" w:type="dxa"/>
            <w:vAlign w:val="center"/>
          </w:tcPr>
          <w:p w14:paraId="5631E35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192</w:t>
            </w:r>
          </w:p>
        </w:tc>
      </w:tr>
      <w:tr w:rsidR="00331DB4" w:rsidRPr="00C801EF" w14:paraId="0C07AD99" w14:textId="77777777" w:rsidTr="00C801EF">
        <w:tc>
          <w:tcPr>
            <w:tcW w:w="1320" w:type="dxa"/>
            <w:shd w:val="clear" w:color="auto" w:fill="D9D9D9" w:themeFill="background1" w:themeFillShade="D9"/>
            <w:vAlign w:val="center"/>
          </w:tcPr>
          <w:p w14:paraId="2E354855"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Tal Aviv</w:t>
            </w:r>
            <w:r w:rsidR="00A7384C" w:rsidRPr="00C801EF">
              <w:rPr>
                <w:rFonts w:asciiTheme="majorBidi" w:hAnsiTheme="majorBidi" w:cstheme="majorBidi"/>
                <w:sz w:val="22"/>
                <w:szCs w:val="22"/>
              </w:rPr>
              <w:t>-Jaffa</w:t>
            </w:r>
          </w:p>
        </w:tc>
        <w:tc>
          <w:tcPr>
            <w:tcW w:w="791" w:type="dxa"/>
            <w:vAlign w:val="center"/>
          </w:tcPr>
          <w:p w14:paraId="4D24AB2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2,118</w:t>
            </w:r>
          </w:p>
        </w:tc>
        <w:tc>
          <w:tcPr>
            <w:tcW w:w="791" w:type="dxa"/>
            <w:vAlign w:val="center"/>
          </w:tcPr>
          <w:p w14:paraId="12C72C4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1,034</w:t>
            </w:r>
          </w:p>
        </w:tc>
        <w:tc>
          <w:tcPr>
            <w:tcW w:w="792" w:type="dxa"/>
            <w:vAlign w:val="center"/>
          </w:tcPr>
          <w:p w14:paraId="7DFA2DE0"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1,084</w:t>
            </w:r>
          </w:p>
        </w:tc>
        <w:tc>
          <w:tcPr>
            <w:tcW w:w="791" w:type="dxa"/>
            <w:vAlign w:val="center"/>
          </w:tcPr>
          <w:p w14:paraId="01BEF04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2,027</w:t>
            </w:r>
          </w:p>
        </w:tc>
        <w:tc>
          <w:tcPr>
            <w:tcW w:w="792" w:type="dxa"/>
            <w:vAlign w:val="center"/>
          </w:tcPr>
          <w:p w14:paraId="151477B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982</w:t>
            </w:r>
          </w:p>
        </w:tc>
        <w:tc>
          <w:tcPr>
            <w:tcW w:w="791" w:type="dxa"/>
            <w:vAlign w:val="center"/>
          </w:tcPr>
          <w:p w14:paraId="4D404EA4"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1,045</w:t>
            </w:r>
          </w:p>
        </w:tc>
        <w:tc>
          <w:tcPr>
            <w:tcW w:w="792" w:type="dxa"/>
            <w:vAlign w:val="center"/>
          </w:tcPr>
          <w:p w14:paraId="3715C0C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91</w:t>
            </w:r>
          </w:p>
        </w:tc>
        <w:tc>
          <w:tcPr>
            <w:tcW w:w="791" w:type="dxa"/>
            <w:vAlign w:val="center"/>
          </w:tcPr>
          <w:p w14:paraId="5892161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52</w:t>
            </w:r>
          </w:p>
        </w:tc>
        <w:tc>
          <w:tcPr>
            <w:tcW w:w="792" w:type="dxa"/>
            <w:vAlign w:val="center"/>
          </w:tcPr>
          <w:p w14:paraId="776580B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39</w:t>
            </w:r>
          </w:p>
        </w:tc>
      </w:tr>
      <w:tr w:rsidR="00331DB4" w:rsidRPr="00C801EF" w14:paraId="2197266F" w14:textId="77777777" w:rsidTr="00C801EF">
        <w:tc>
          <w:tcPr>
            <w:tcW w:w="1320" w:type="dxa"/>
            <w:shd w:val="clear" w:color="auto" w:fill="D9D9D9" w:themeFill="background1" w:themeFillShade="D9"/>
            <w:vAlign w:val="center"/>
          </w:tcPr>
          <w:p w14:paraId="1D9B7437"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South</w:t>
            </w:r>
          </w:p>
        </w:tc>
        <w:tc>
          <w:tcPr>
            <w:tcW w:w="791" w:type="dxa"/>
            <w:vAlign w:val="center"/>
          </w:tcPr>
          <w:p w14:paraId="6FC62D3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3,094</w:t>
            </w:r>
          </w:p>
        </w:tc>
        <w:tc>
          <w:tcPr>
            <w:tcW w:w="791" w:type="dxa"/>
            <w:vAlign w:val="center"/>
          </w:tcPr>
          <w:p w14:paraId="20C1322F"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1,580</w:t>
            </w:r>
          </w:p>
        </w:tc>
        <w:tc>
          <w:tcPr>
            <w:tcW w:w="792" w:type="dxa"/>
            <w:vAlign w:val="center"/>
          </w:tcPr>
          <w:p w14:paraId="2EAEE627"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1,514</w:t>
            </w:r>
          </w:p>
        </w:tc>
        <w:tc>
          <w:tcPr>
            <w:tcW w:w="791" w:type="dxa"/>
            <w:vAlign w:val="center"/>
          </w:tcPr>
          <w:p w14:paraId="06C03F0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2,785</w:t>
            </w:r>
          </w:p>
        </w:tc>
        <w:tc>
          <w:tcPr>
            <w:tcW w:w="792" w:type="dxa"/>
            <w:vAlign w:val="center"/>
          </w:tcPr>
          <w:p w14:paraId="183F001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1,441</w:t>
            </w:r>
          </w:p>
        </w:tc>
        <w:tc>
          <w:tcPr>
            <w:tcW w:w="791" w:type="dxa"/>
            <w:vAlign w:val="center"/>
          </w:tcPr>
          <w:p w14:paraId="43F2E7DE"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1,344</w:t>
            </w:r>
          </w:p>
        </w:tc>
        <w:tc>
          <w:tcPr>
            <w:tcW w:w="792" w:type="dxa"/>
            <w:vAlign w:val="center"/>
          </w:tcPr>
          <w:p w14:paraId="58B5F90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309</w:t>
            </w:r>
          </w:p>
        </w:tc>
        <w:tc>
          <w:tcPr>
            <w:tcW w:w="791" w:type="dxa"/>
            <w:vAlign w:val="center"/>
          </w:tcPr>
          <w:p w14:paraId="581E6E88"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139</w:t>
            </w:r>
          </w:p>
        </w:tc>
        <w:tc>
          <w:tcPr>
            <w:tcW w:w="792" w:type="dxa"/>
            <w:vAlign w:val="center"/>
          </w:tcPr>
          <w:p w14:paraId="22834913"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170</w:t>
            </w:r>
          </w:p>
        </w:tc>
      </w:tr>
      <w:tr w:rsidR="00331DB4" w:rsidRPr="00C801EF" w14:paraId="302BADFA" w14:textId="77777777" w:rsidTr="00C801EF">
        <w:tc>
          <w:tcPr>
            <w:tcW w:w="1320" w:type="dxa"/>
            <w:shd w:val="clear" w:color="auto" w:fill="D9D9D9" w:themeFill="background1" w:themeFillShade="D9"/>
            <w:vAlign w:val="center"/>
          </w:tcPr>
          <w:p w14:paraId="3EAA4392"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West Bank</w:t>
            </w:r>
          </w:p>
        </w:tc>
        <w:tc>
          <w:tcPr>
            <w:tcW w:w="791" w:type="dxa"/>
            <w:vAlign w:val="center"/>
          </w:tcPr>
          <w:p w14:paraId="24EF0A5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953</w:t>
            </w:r>
          </w:p>
        </w:tc>
        <w:tc>
          <w:tcPr>
            <w:tcW w:w="791" w:type="dxa"/>
            <w:vAlign w:val="center"/>
          </w:tcPr>
          <w:p w14:paraId="016B637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467</w:t>
            </w:r>
          </w:p>
        </w:tc>
        <w:tc>
          <w:tcPr>
            <w:tcW w:w="792" w:type="dxa"/>
            <w:vAlign w:val="center"/>
          </w:tcPr>
          <w:p w14:paraId="0FD3EC95"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486</w:t>
            </w:r>
          </w:p>
        </w:tc>
        <w:tc>
          <w:tcPr>
            <w:tcW w:w="791" w:type="dxa"/>
            <w:vAlign w:val="center"/>
          </w:tcPr>
          <w:p w14:paraId="5027B884"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952</w:t>
            </w:r>
          </w:p>
        </w:tc>
        <w:tc>
          <w:tcPr>
            <w:tcW w:w="792" w:type="dxa"/>
            <w:vAlign w:val="center"/>
          </w:tcPr>
          <w:p w14:paraId="1EDE81A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467</w:t>
            </w:r>
          </w:p>
        </w:tc>
        <w:tc>
          <w:tcPr>
            <w:tcW w:w="791" w:type="dxa"/>
            <w:vAlign w:val="center"/>
          </w:tcPr>
          <w:p w14:paraId="591F94D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485</w:t>
            </w:r>
          </w:p>
        </w:tc>
        <w:tc>
          <w:tcPr>
            <w:tcW w:w="792" w:type="dxa"/>
            <w:vAlign w:val="center"/>
          </w:tcPr>
          <w:p w14:paraId="2B9ED5E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w:t>
            </w:r>
          </w:p>
        </w:tc>
        <w:tc>
          <w:tcPr>
            <w:tcW w:w="791" w:type="dxa"/>
            <w:vAlign w:val="center"/>
          </w:tcPr>
          <w:p w14:paraId="0780BCD0" w14:textId="20D3B8C0" w:rsidR="00331DB4" w:rsidRPr="00C801EF" w:rsidRDefault="004643E2" w:rsidP="00C801EF">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c>
          <w:tcPr>
            <w:tcW w:w="792" w:type="dxa"/>
            <w:vAlign w:val="center"/>
          </w:tcPr>
          <w:p w14:paraId="70D82C62"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w:t>
            </w:r>
          </w:p>
        </w:tc>
      </w:tr>
      <w:tr w:rsidR="00331DB4" w:rsidRPr="00C801EF" w14:paraId="4F89CB3B" w14:textId="77777777" w:rsidTr="00C801EF">
        <w:tc>
          <w:tcPr>
            <w:tcW w:w="1320" w:type="dxa"/>
            <w:shd w:val="clear" w:color="auto" w:fill="D9D9D9" w:themeFill="background1" w:themeFillShade="D9"/>
            <w:vAlign w:val="center"/>
          </w:tcPr>
          <w:p w14:paraId="16BE2BC3"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No Information</w:t>
            </w:r>
          </w:p>
        </w:tc>
        <w:tc>
          <w:tcPr>
            <w:tcW w:w="791" w:type="dxa"/>
            <w:vAlign w:val="center"/>
          </w:tcPr>
          <w:p w14:paraId="18A18673"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23</w:t>
            </w:r>
          </w:p>
        </w:tc>
        <w:tc>
          <w:tcPr>
            <w:tcW w:w="791" w:type="dxa"/>
            <w:vAlign w:val="center"/>
          </w:tcPr>
          <w:p w14:paraId="07AF9C82"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w:t>
            </w:r>
          </w:p>
        </w:tc>
        <w:tc>
          <w:tcPr>
            <w:tcW w:w="792" w:type="dxa"/>
            <w:vAlign w:val="center"/>
          </w:tcPr>
          <w:p w14:paraId="7713D993"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10</w:t>
            </w:r>
          </w:p>
        </w:tc>
        <w:tc>
          <w:tcPr>
            <w:tcW w:w="791" w:type="dxa"/>
            <w:vAlign w:val="center"/>
          </w:tcPr>
          <w:p w14:paraId="4F8EDF0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w:t>
            </w:r>
          </w:p>
        </w:tc>
        <w:tc>
          <w:tcPr>
            <w:tcW w:w="792" w:type="dxa"/>
            <w:vAlign w:val="center"/>
          </w:tcPr>
          <w:p w14:paraId="370DF3E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w:t>
            </w:r>
          </w:p>
        </w:tc>
        <w:tc>
          <w:tcPr>
            <w:tcW w:w="791" w:type="dxa"/>
            <w:vAlign w:val="center"/>
          </w:tcPr>
          <w:p w14:paraId="2D534DF2"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w:t>
            </w:r>
          </w:p>
        </w:tc>
        <w:tc>
          <w:tcPr>
            <w:tcW w:w="792" w:type="dxa"/>
            <w:vAlign w:val="center"/>
          </w:tcPr>
          <w:p w14:paraId="6FE2130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w:t>
            </w:r>
          </w:p>
        </w:tc>
        <w:tc>
          <w:tcPr>
            <w:tcW w:w="791" w:type="dxa"/>
            <w:vAlign w:val="center"/>
          </w:tcPr>
          <w:p w14:paraId="4F00024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w:t>
            </w:r>
          </w:p>
        </w:tc>
        <w:tc>
          <w:tcPr>
            <w:tcW w:w="792" w:type="dxa"/>
            <w:vAlign w:val="center"/>
          </w:tcPr>
          <w:p w14:paraId="4E6338E0" w14:textId="7563508C" w:rsidR="00331DB4" w:rsidRPr="00C801EF" w:rsidRDefault="004643E2" w:rsidP="00C801EF">
            <w:pPr>
              <w:bidi w:val="0"/>
              <w:spacing w:after="0" w:line="240" w:lineRule="auto"/>
              <w:jc w:val="center"/>
              <w:rPr>
                <w:rFonts w:asciiTheme="majorBidi" w:hAnsiTheme="majorBidi" w:cstheme="majorBidi"/>
                <w:color w:val="000000"/>
                <w:sz w:val="22"/>
                <w:szCs w:val="22"/>
              </w:rPr>
            </w:pPr>
            <w:r>
              <w:rPr>
                <w:rFonts w:asciiTheme="majorBidi" w:hAnsiTheme="majorBidi" w:cstheme="majorBidi"/>
                <w:color w:val="000000"/>
                <w:sz w:val="22"/>
                <w:szCs w:val="22"/>
              </w:rPr>
              <w:t>-</w:t>
            </w:r>
          </w:p>
        </w:tc>
      </w:tr>
      <w:tr w:rsidR="00A520D2" w:rsidRPr="00C801EF" w14:paraId="4E95B05C" w14:textId="77777777" w:rsidTr="00C801EF">
        <w:tc>
          <w:tcPr>
            <w:tcW w:w="8443" w:type="dxa"/>
            <w:gridSpan w:val="10"/>
            <w:shd w:val="clear" w:color="auto" w:fill="D9D9D9" w:themeFill="background1" w:themeFillShade="D9"/>
            <w:vAlign w:val="center"/>
          </w:tcPr>
          <w:p w14:paraId="744678D0" w14:textId="1B66A4BB" w:rsidR="00A520D2" w:rsidRPr="00CE2223" w:rsidRDefault="00331DB4" w:rsidP="00D529E2">
            <w:pPr>
              <w:pStyle w:val="Default"/>
              <w:jc w:val="center"/>
              <w:rPr>
                <w:rFonts w:asciiTheme="majorBidi" w:hAnsiTheme="majorBidi" w:cstheme="majorBidi"/>
                <w:b/>
                <w:bCs/>
                <w:sz w:val="22"/>
                <w:szCs w:val="22"/>
              </w:rPr>
            </w:pPr>
            <w:r w:rsidRPr="00CE2223">
              <w:rPr>
                <w:rFonts w:asciiTheme="majorBidi" w:hAnsiTheme="majorBidi" w:cstheme="majorBidi"/>
                <w:b/>
                <w:bCs/>
                <w:sz w:val="22"/>
                <w:szCs w:val="22"/>
              </w:rPr>
              <w:t xml:space="preserve">By the </w:t>
            </w:r>
            <w:r w:rsidR="00D529E2" w:rsidRPr="00CE2223">
              <w:rPr>
                <w:rFonts w:asciiTheme="majorBidi" w:hAnsiTheme="majorBidi" w:cstheme="majorBidi"/>
                <w:b/>
                <w:bCs/>
                <w:sz w:val="22"/>
                <w:szCs w:val="22"/>
              </w:rPr>
              <w:t xml:space="preserve">child's </w:t>
            </w:r>
            <w:r w:rsidRPr="00CE2223">
              <w:rPr>
                <w:rFonts w:asciiTheme="majorBidi" w:hAnsiTheme="majorBidi" w:cstheme="majorBidi"/>
                <w:b/>
                <w:bCs/>
                <w:sz w:val="22"/>
                <w:szCs w:val="22"/>
              </w:rPr>
              <w:t>locality of residence' social ranking</w:t>
            </w:r>
          </w:p>
        </w:tc>
      </w:tr>
      <w:tr w:rsidR="00331DB4" w:rsidRPr="00C801EF" w14:paraId="2999126E" w14:textId="77777777" w:rsidTr="00C801EF">
        <w:tc>
          <w:tcPr>
            <w:tcW w:w="1320" w:type="dxa"/>
            <w:shd w:val="clear" w:color="auto" w:fill="D9D9D9" w:themeFill="background1" w:themeFillShade="D9"/>
            <w:vAlign w:val="center"/>
          </w:tcPr>
          <w:p w14:paraId="5F9B895E"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1-2</w:t>
            </w:r>
          </w:p>
        </w:tc>
        <w:tc>
          <w:tcPr>
            <w:tcW w:w="791" w:type="dxa"/>
            <w:vAlign w:val="center"/>
          </w:tcPr>
          <w:p w14:paraId="6CF1D41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3,084</w:t>
            </w:r>
          </w:p>
        </w:tc>
        <w:tc>
          <w:tcPr>
            <w:tcW w:w="791" w:type="dxa"/>
            <w:vAlign w:val="center"/>
          </w:tcPr>
          <w:p w14:paraId="146209E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1,540</w:t>
            </w:r>
          </w:p>
        </w:tc>
        <w:tc>
          <w:tcPr>
            <w:tcW w:w="792" w:type="dxa"/>
            <w:vAlign w:val="center"/>
          </w:tcPr>
          <w:p w14:paraId="10231939"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1,544</w:t>
            </w:r>
          </w:p>
        </w:tc>
        <w:tc>
          <w:tcPr>
            <w:tcW w:w="791" w:type="dxa"/>
            <w:vAlign w:val="center"/>
          </w:tcPr>
          <w:p w14:paraId="2D8B509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2,228</w:t>
            </w:r>
          </w:p>
        </w:tc>
        <w:tc>
          <w:tcPr>
            <w:tcW w:w="792" w:type="dxa"/>
            <w:vAlign w:val="center"/>
          </w:tcPr>
          <w:p w14:paraId="549E684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1,156</w:t>
            </w:r>
          </w:p>
        </w:tc>
        <w:tc>
          <w:tcPr>
            <w:tcW w:w="791" w:type="dxa"/>
            <w:vAlign w:val="center"/>
          </w:tcPr>
          <w:p w14:paraId="5C13159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1,072</w:t>
            </w:r>
          </w:p>
        </w:tc>
        <w:tc>
          <w:tcPr>
            <w:tcW w:w="792" w:type="dxa"/>
            <w:vAlign w:val="center"/>
          </w:tcPr>
          <w:p w14:paraId="63309C6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856</w:t>
            </w:r>
          </w:p>
        </w:tc>
        <w:tc>
          <w:tcPr>
            <w:tcW w:w="791" w:type="dxa"/>
            <w:vAlign w:val="center"/>
          </w:tcPr>
          <w:p w14:paraId="5AEDAF2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384</w:t>
            </w:r>
          </w:p>
        </w:tc>
        <w:tc>
          <w:tcPr>
            <w:tcW w:w="792" w:type="dxa"/>
            <w:vAlign w:val="center"/>
          </w:tcPr>
          <w:p w14:paraId="6B6555C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472</w:t>
            </w:r>
          </w:p>
        </w:tc>
      </w:tr>
      <w:tr w:rsidR="00331DB4" w:rsidRPr="00C801EF" w14:paraId="760EC1BA" w14:textId="77777777" w:rsidTr="00C801EF">
        <w:tc>
          <w:tcPr>
            <w:tcW w:w="1320" w:type="dxa"/>
            <w:shd w:val="clear" w:color="auto" w:fill="D9D9D9" w:themeFill="background1" w:themeFillShade="D9"/>
            <w:vAlign w:val="center"/>
          </w:tcPr>
          <w:p w14:paraId="7064DD1A"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3-4</w:t>
            </w:r>
          </w:p>
        </w:tc>
        <w:tc>
          <w:tcPr>
            <w:tcW w:w="791" w:type="dxa"/>
            <w:vAlign w:val="center"/>
          </w:tcPr>
          <w:p w14:paraId="688311C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2,170</w:t>
            </w:r>
          </w:p>
        </w:tc>
        <w:tc>
          <w:tcPr>
            <w:tcW w:w="791" w:type="dxa"/>
            <w:vAlign w:val="center"/>
          </w:tcPr>
          <w:p w14:paraId="074EB9E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1,096</w:t>
            </w:r>
          </w:p>
        </w:tc>
        <w:tc>
          <w:tcPr>
            <w:tcW w:w="792" w:type="dxa"/>
            <w:vAlign w:val="center"/>
          </w:tcPr>
          <w:p w14:paraId="723F3B0B"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1,074</w:t>
            </w:r>
          </w:p>
        </w:tc>
        <w:tc>
          <w:tcPr>
            <w:tcW w:w="791" w:type="dxa"/>
            <w:vAlign w:val="center"/>
          </w:tcPr>
          <w:p w14:paraId="7EC90A8E"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1,292</w:t>
            </w:r>
          </w:p>
        </w:tc>
        <w:tc>
          <w:tcPr>
            <w:tcW w:w="792" w:type="dxa"/>
            <w:vAlign w:val="center"/>
          </w:tcPr>
          <w:p w14:paraId="01A6E9A4"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669</w:t>
            </w:r>
          </w:p>
        </w:tc>
        <w:tc>
          <w:tcPr>
            <w:tcW w:w="791" w:type="dxa"/>
            <w:vAlign w:val="center"/>
          </w:tcPr>
          <w:p w14:paraId="7B5DFC63"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623</w:t>
            </w:r>
          </w:p>
        </w:tc>
        <w:tc>
          <w:tcPr>
            <w:tcW w:w="792" w:type="dxa"/>
            <w:vAlign w:val="center"/>
          </w:tcPr>
          <w:p w14:paraId="5FA84A9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878</w:t>
            </w:r>
          </w:p>
        </w:tc>
        <w:tc>
          <w:tcPr>
            <w:tcW w:w="791" w:type="dxa"/>
            <w:vAlign w:val="center"/>
          </w:tcPr>
          <w:p w14:paraId="56417192"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427</w:t>
            </w:r>
          </w:p>
        </w:tc>
        <w:tc>
          <w:tcPr>
            <w:tcW w:w="792" w:type="dxa"/>
            <w:vAlign w:val="center"/>
          </w:tcPr>
          <w:p w14:paraId="27AEC02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451</w:t>
            </w:r>
          </w:p>
        </w:tc>
      </w:tr>
      <w:tr w:rsidR="00331DB4" w:rsidRPr="00C801EF" w14:paraId="0CE6E62B" w14:textId="77777777" w:rsidTr="00C801EF">
        <w:tc>
          <w:tcPr>
            <w:tcW w:w="1320" w:type="dxa"/>
            <w:shd w:val="clear" w:color="auto" w:fill="D9D9D9" w:themeFill="background1" w:themeFillShade="D9"/>
            <w:vAlign w:val="center"/>
          </w:tcPr>
          <w:p w14:paraId="2F2AFECC"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5-6</w:t>
            </w:r>
          </w:p>
        </w:tc>
        <w:tc>
          <w:tcPr>
            <w:tcW w:w="791" w:type="dxa"/>
            <w:vAlign w:val="center"/>
          </w:tcPr>
          <w:p w14:paraId="1F7DA643"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5,848</w:t>
            </w:r>
          </w:p>
        </w:tc>
        <w:tc>
          <w:tcPr>
            <w:tcW w:w="791" w:type="dxa"/>
            <w:vAlign w:val="center"/>
          </w:tcPr>
          <w:p w14:paraId="32601D2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2,972</w:t>
            </w:r>
          </w:p>
        </w:tc>
        <w:tc>
          <w:tcPr>
            <w:tcW w:w="792" w:type="dxa"/>
            <w:vAlign w:val="center"/>
          </w:tcPr>
          <w:p w14:paraId="2C4A24BA"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2,876</w:t>
            </w:r>
          </w:p>
        </w:tc>
        <w:tc>
          <w:tcPr>
            <w:tcW w:w="791" w:type="dxa"/>
            <w:vAlign w:val="center"/>
          </w:tcPr>
          <w:p w14:paraId="336FADB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5,428</w:t>
            </w:r>
          </w:p>
        </w:tc>
        <w:tc>
          <w:tcPr>
            <w:tcW w:w="792" w:type="dxa"/>
            <w:vAlign w:val="center"/>
          </w:tcPr>
          <w:p w14:paraId="5E681D8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2,755</w:t>
            </w:r>
          </w:p>
        </w:tc>
        <w:tc>
          <w:tcPr>
            <w:tcW w:w="791" w:type="dxa"/>
            <w:vAlign w:val="center"/>
          </w:tcPr>
          <w:p w14:paraId="5B41619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2,673</w:t>
            </w:r>
          </w:p>
        </w:tc>
        <w:tc>
          <w:tcPr>
            <w:tcW w:w="792" w:type="dxa"/>
            <w:vAlign w:val="center"/>
          </w:tcPr>
          <w:p w14:paraId="7648C0E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420</w:t>
            </w:r>
          </w:p>
        </w:tc>
        <w:tc>
          <w:tcPr>
            <w:tcW w:w="791" w:type="dxa"/>
            <w:vAlign w:val="center"/>
          </w:tcPr>
          <w:p w14:paraId="601C635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217</w:t>
            </w:r>
          </w:p>
        </w:tc>
        <w:tc>
          <w:tcPr>
            <w:tcW w:w="792" w:type="dxa"/>
            <w:vAlign w:val="center"/>
          </w:tcPr>
          <w:p w14:paraId="3C1BADCA"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203</w:t>
            </w:r>
          </w:p>
        </w:tc>
      </w:tr>
      <w:tr w:rsidR="00331DB4" w:rsidRPr="00C801EF" w14:paraId="4482156B" w14:textId="77777777" w:rsidTr="00C801EF">
        <w:tc>
          <w:tcPr>
            <w:tcW w:w="1320" w:type="dxa"/>
            <w:shd w:val="clear" w:color="auto" w:fill="D9D9D9" w:themeFill="background1" w:themeFillShade="D9"/>
            <w:vAlign w:val="center"/>
          </w:tcPr>
          <w:p w14:paraId="1118B38D"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7-8</w:t>
            </w:r>
          </w:p>
        </w:tc>
        <w:tc>
          <w:tcPr>
            <w:tcW w:w="791" w:type="dxa"/>
            <w:vAlign w:val="center"/>
          </w:tcPr>
          <w:p w14:paraId="7BACD6F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6,338</w:t>
            </w:r>
          </w:p>
        </w:tc>
        <w:tc>
          <w:tcPr>
            <w:tcW w:w="791" w:type="dxa"/>
            <w:vAlign w:val="center"/>
          </w:tcPr>
          <w:p w14:paraId="30C01BD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3,202</w:t>
            </w:r>
          </w:p>
        </w:tc>
        <w:tc>
          <w:tcPr>
            <w:tcW w:w="792" w:type="dxa"/>
            <w:vAlign w:val="center"/>
          </w:tcPr>
          <w:p w14:paraId="54F92461" w14:textId="77777777" w:rsidR="00331DB4" w:rsidRPr="00CE2223" w:rsidRDefault="00331DB4" w:rsidP="00C801EF">
            <w:pPr>
              <w:bidi w:val="0"/>
              <w:spacing w:after="0" w:line="240" w:lineRule="auto"/>
              <w:jc w:val="center"/>
              <w:rPr>
                <w:rFonts w:asciiTheme="majorBidi" w:hAnsiTheme="majorBidi" w:cstheme="majorBidi"/>
                <w:color w:val="000000"/>
                <w:sz w:val="22"/>
                <w:szCs w:val="22"/>
              </w:rPr>
            </w:pPr>
            <w:r w:rsidRPr="00CE2223">
              <w:rPr>
                <w:rFonts w:asciiTheme="majorBidi" w:hAnsiTheme="majorBidi" w:cstheme="majorBidi"/>
                <w:color w:val="000000"/>
                <w:sz w:val="22"/>
                <w:szCs w:val="22"/>
              </w:rPr>
              <w:t>3,136</w:t>
            </w:r>
          </w:p>
        </w:tc>
        <w:tc>
          <w:tcPr>
            <w:tcW w:w="791" w:type="dxa"/>
            <w:vAlign w:val="center"/>
          </w:tcPr>
          <w:p w14:paraId="74F5813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6,073</w:t>
            </w:r>
          </w:p>
        </w:tc>
        <w:tc>
          <w:tcPr>
            <w:tcW w:w="792" w:type="dxa"/>
            <w:vAlign w:val="center"/>
          </w:tcPr>
          <w:p w14:paraId="096A1A7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3,059</w:t>
            </w:r>
          </w:p>
        </w:tc>
        <w:tc>
          <w:tcPr>
            <w:tcW w:w="791" w:type="dxa"/>
            <w:vAlign w:val="center"/>
          </w:tcPr>
          <w:p w14:paraId="4686A6E4"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3,014</w:t>
            </w:r>
          </w:p>
        </w:tc>
        <w:tc>
          <w:tcPr>
            <w:tcW w:w="792" w:type="dxa"/>
            <w:vAlign w:val="center"/>
          </w:tcPr>
          <w:p w14:paraId="36BD5A3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265</w:t>
            </w:r>
          </w:p>
        </w:tc>
        <w:tc>
          <w:tcPr>
            <w:tcW w:w="791" w:type="dxa"/>
            <w:vAlign w:val="center"/>
          </w:tcPr>
          <w:p w14:paraId="193B8EB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143</w:t>
            </w:r>
          </w:p>
        </w:tc>
        <w:tc>
          <w:tcPr>
            <w:tcW w:w="792" w:type="dxa"/>
            <w:vAlign w:val="center"/>
          </w:tcPr>
          <w:p w14:paraId="1CDF7B18"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122</w:t>
            </w:r>
          </w:p>
        </w:tc>
      </w:tr>
      <w:tr w:rsidR="00331DB4" w:rsidRPr="00C801EF" w14:paraId="77E6649E" w14:textId="77777777" w:rsidTr="00C801EF">
        <w:tc>
          <w:tcPr>
            <w:tcW w:w="1320" w:type="dxa"/>
            <w:shd w:val="clear" w:color="auto" w:fill="D9D9D9" w:themeFill="background1" w:themeFillShade="D9"/>
            <w:vAlign w:val="center"/>
          </w:tcPr>
          <w:p w14:paraId="4D7C9192" w14:textId="5F93B4E3"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9</w:t>
            </w:r>
          </w:p>
        </w:tc>
        <w:tc>
          <w:tcPr>
            <w:tcW w:w="791" w:type="dxa"/>
            <w:vAlign w:val="center"/>
          </w:tcPr>
          <w:p w14:paraId="3EE976D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999</w:t>
            </w:r>
          </w:p>
        </w:tc>
        <w:tc>
          <w:tcPr>
            <w:tcW w:w="791" w:type="dxa"/>
            <w:vAlign w:val="center"/>
          </w:tcPr>
          <w:p w14:paraId="1D81DA8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518</w:t>
            </w:r>
          </w:p>
        </w:tc>
        <w:tc>
          <w:tcPr>
            <w:tcW w:w="792" w:type="dxa"/>
            <w:vAlign w:val="center"/>
          </w:tcPr>
          <w:p w14:paraId="19A9F3A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481</w:t>
            </w:r>
          </w:p>
        </w:tc>
        <w:tc>
          <w:tcPr>
            <w:tcW w:w="791" w:type="dxa"/>
            <w:vAlign w:val="center"/>
          </w:tcPr>
          <w:p w14:paraId="27F5B38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989</w:t>
            </w:r>
          </w:p>
        </w:tc>
        <w:tc>
          <w:tcPr>
            <w:tcW w:w="792" w:type="dxa"/>
            <w:vAlign w:val="center"/>
          </w:tcPr>
          <w:p w14:paraId="17F5E63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514</w:t>
            </w:r>
          </w:p>
        </w:tc>
        <w:tc>
          <w:tcPr>
            <w:tcW w:w="791" w:type="dxa"/>
            <w:vAlign w:val="center"/>
          </w:tcPr>
          <w:p w14:paraId="4F8CA198"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475</w:t>
            </w:r>
          </w:p>
        </w:tc>
        <w:tc>
          <w:tcPr>
            <w:tcW w:w="792" w:type="dxa"/>
            <w:vAlign w:val="center"/>
          </w:tcPr>
          <w:p w14:paraId="61201C1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w:t>
            </w:r>
          </w:p>
        </w:tc>
        <w:tc>
          <w:tcPr>
            <w:tcW w:w="791" w:type="dxa"/>
            <w:vAlign w:val="center"/>
          </w:tcPr>
          <w:p w14:paraId="27E33A7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w:t>
            </w:r>
          </w:p>
        </w:tc>
        <w:tc>
          <w:tcPr>
            <w:tcW w:w="792" w:type="dxa"/>
            <w:vAlign w:val="center"/>
          </w:tcPr>
          <w:p w14:paraId="5347787E"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6</w:t>
            </w:r>
          </w:p>
        </w:tc>
      </w:tr>
      <w:tr w:rsidR="00331DB4" w:rsidRPr="00C801EF" w14:paraId="4509ED5A" w14:textId="77777777" w:rsidTr="00C801EF">
        <w:tc>
          <w:tcPr>
            <w:tcW w:w="1320" w:type="dxa"/>
            <w:shd w:val="clear" w:color="auto" w:fill="D9D9D9" w:themeFill="background1" w:themeFillShade="D9"/>
            <w:vAlign w:val="center"/>
          </w:tcPr>
          <w:p w14:paraId="5CAF0259"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10</w:t>
            </w:r>
          </w:p>
        </w:tc>
        <w:tc>
          <w:tcPr>
            <w:tcW w:w="791" w:type="dxa"/>
            <w:vAlign w:val="center"/>
          </w:tcPr>
          <w:p w14:paraId="40FA016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72</w:t>
            </w:r>
          </w:p>
        </w:tc>
        <w:tc>
          <w:tcPr>
            <w:tcW w:w="791" w:type="dxa"/>
            <w:vAlign w:val="center"/>
          </w:tcPr>
          <w:p w14:paraId="5214839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32</w:t>
            </w:r>
          </w:p>
        </w:tc>
        <w:tc>
          <w:tcPr>
            <w:tcW w:w="792" w:type="dxa"/>
            <w:vAlign w:val="center"/>
          </w:tcPr>
          <w:p w14:paraId="78081F8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40</w:t>
            </w:r>
          </w:p>
        </w:tc>
        <w:tc>
          <w:tcPr>
            <w:tcW w:w="791" w:type="dxa"/>
            <w:vAlign w:val="center"/>
          </w:tcPr>
          <w:p w14:paraId="6AAE4D51"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25</w:t>
            </w:r>
          </w:p>
        </w:tc>
        <w:tc>
          <w:tcPr>
            <w:tcW w:w="792" w:type="dxa"/>
            <w:vAlign w:val="center"/>
          </w:tcPr>
          <w:p w14:paraId="3BD8FD2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12</w:t>
            </w:r>
          </w:p>
        </w:tc>
        <w:tc>
          <w:tcPr>
            <w:tcW w:w="791" w:type="dxa"/>
            <w:vAlign w:val="center"/>
          </w:tcPr>
          <w:p w14:paraId="0E74D47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13</w:t>
            </w:r>
          </w:p>
        </w:tc>
        <w:tc>
          <w:tcPr>
            <w:tcW w:w="792" w:type="dxa"/>
            <w:vAlign w:val="center"/>
          </w:tcPr>
          <w:p w14:paraId="33082A3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47</w:t>
            </w:r>
          </w:p>
        </w:tc>
        <w:tc>
          <w:tcPr>
            <w:tcW w:w="791" w:type="dxa"/>
            <w:vAlign w:val="center"/>
          </w:tcPr>
          <w:p w14:paraId="5B47FD95"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20</w:t>
            </w:r>
          </w:p>
        </w:tc>
        <w:tc>
          <w:tcPr>
            <w:tcW w:w="792" w:type="dxa"/>
            <w:vAlign w:val="center"/>
          </w:tcPr>
          <w:p w14:paraId="73D81E29"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27</w:t>
            </w:r>
          </w:p>
        </w:tc>
      </w:tr>
      <w:tr w:rsidR="00331DB4" w:rsidRPr="00C801EF" w14:paraId="138A603A" w14:textId="77777777" w:rsidTr="00C801EF">
        <w:tc>
          <w:tcPr>
            <w:tcW w:w="1320" w:type="dxa"/>
            <w:shd w:val="clear" w:color="auto" w:fill="D9D9D9" w:themeFill="background1" w:themeFillShade="D9"/>
            <w:vAlign w:val="center"/>
          </w:tcPr>
          <w:p w14:paraId="28E3633F" w14:textId="77777777" w:rsidR="00331DB4" w:rsidRPr="00C801EF" w:rsidRDefault="00331DB4" w:rsidP="00C801EF">
            <w:pPr>
              <w:pStyle w:val="Default"/>
              <w:bidi w:val="0"/>
              <w:rPr>
                <w:rFonts w:asciiTheme="majorBidi" w:hAnsiTheme="majorBidi" w:cstheme="majorBidi"/>
                <w:sz w:val="22"/>
                <w:szCs w:val="22"/>
              </w:rPr>
            </w:pPr>
            <w:r w:rsidRPr="00C801EF">
              <w:rPr>
                <w:rFonts w:asciiTheme="majorBidi" w:hAnsiTheme="majorBidi" w:cstheme="majorBidi"/>
                <w:sz w:val="22"/>
                <w:szCs w:val="22"/>
              </w:rPr>
              <w:t>No Information</w:t>
            </w:r>
          </w:p>
        </w:tc>
        <w:tc>
          <w:tcPr>
            <w:tcW w:w="791" w:type="dxa"/>
            <w:vAlign w:val="center"/>
          </w:tcPr>
          <w:p w14:paraId="366341A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3,084</w:t>
            </w:r>
          </w:p>
        </w:tc>
        <w:tc>
          <w:tcPr>
            <w:tcW w:w="791" w:type="dxa"/>
            <w:vAlign w:val="center"/>
          </w:tcPr>
          <w:p w14:paraId="18DA6E60"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1,540</w:t>
            </w:r>
          </w:p>
        </w:tc>
        <w:tc>
          <w:tcPr>
            <w:tcW w:w="792" w:type="dxa"/>
            <w:vAlign w:val="center"/>
          </w:tcPr>
          <w:p w14:paraId="0EC91007"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1,544</w:t>
            </w:r>
          </w:p>
        </w:tc>
        <w:tc>
          <w:tcPr>
            <w:tcW w:w="791" w:type="dxa"/>
            <w:vAlign w:val="center"/>
          </w:tcPr>
          <w:p w14:paraId="52788408"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2,228</w:t>
            </w:r>
          </w:p>
        </w:tc>
        <w:tc>
          <w:tcPr>
            <w:tcW w:w="792" w:type="dxa"/>
            <w:vAlign w:val="center"/>
          </w:tcPr>
          <w:p w14:paraId="746DF62D"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1,156</w:t>
            </w:r>
          </w:p>
        </w:tc>
        <w:tc>
          <w:tcPr>
            <w:tcW w:w="791" w:type="dxa"/>
            <w:vAlign w:val="center"/>
          </w:tcPr>
          <w:p w14:paraId="398A234B"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1,072</w:t>
            </w:r>
          </w:p>
        </w:tc>
        <w:tc>
          <w:tcPr>
            <w:tcW w:w="792" w:type="dxa"/>
            <w:vAlign w:val="center"/>
          </w:tcPr>
          <w:p w14:paraId="0378D356"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856</w:t>
            </w:r>
          </w:p>
        </w:tc>
        <w:tc>
          <w:tcPr>
            <w:tcW w:w="791" w:type="dxa"/>
            <w:vAlign w:val="center"/>
          </w:tcPr>
          <w:p w14:paraId="4D502A9C"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384</w:t>
            </w:r>
          </w:p>
        </w:tc>
        <w:tc>
          <w:tcPr>
            <w:tcW w:w="792" w:type="dxa"/>
            <w:vAlign w:val="center"/>
          </w:tcPr>
          <w:p w14:paraId="177F8E7F" w14:textId="77777777" w:rsidR="00331DB4" w:rsidRPr="00C801EF" w:rsidRDefault="00331DB4" w:rsidP="00C801EF">
            <w:pPr>
              <w:bidi w:val="0"/>
              <w:spacing w:after="0" w:line="240" w:lineRule="auto"/>
              <w:jc w:val="center"/>
              <w:rPr>
                <w:rFonts w:asciiTheme="majorBidi" w:hAnsiTheme="majorBidi" w:cstheme="majorBidi"/>
                <w:color w:val="000000"/>
                <w:sz w:val="22"/>
                <w:szCs w:val="22"/>
              </w:rPr>
            </w:pPr>
            <w:r w:rsidRPr="00C801EF">
              <w:rPr>
                <w:rFonts w:asciiTheme="majorBidi" w:hAnsiTheme="majorBidi" w:cstheme="majorBidi"/>
                <w:color w:val="000000"/>
                <w:sz w:val="22"/>
                <w:szCs w:val="22"/>
              </w:rPr>
              <w:t>472</w:t>
            </w:r>
          </w:p>
        </w:tc>
      </w:tr>
    </w:tbl>
    <w:p w14:paraId="3E9A4C7D" w14:textId="5CEE56DB" w:rsidR="00331DB4" w:rsidRPr="00C801EF" w:rsidRDefault="00331DB4" w:rsidP="00392FE6">
      <w:pPr>
        <w:pStyle w:val="Default"/>
        <w:spacing w:after="120"/>
        <w:rPr>
          <w:rFonts w:asciiTheme="majorBidi" w:hAnsiTheme="majorBidi" w:cstheme="majorBidi"/>
          <w:sz w:val="22"/>
          <w:szCs w:val="22"/>
        </w:rPr>
      </w:pPr>
      <w:r w:rsidRPr="00392FE6">
        <w:rPr>
          <w:rFonts w:asciiTheme="majorBidi" w:hAnsiTheme="majorBidi" w:cstheme="majorBidi"/>
          <w:i/>
          <w:iCs/>
          <w:sz w:val="22"/>
          <w:szCs w:val="22"/>
        </w:rPr>
        <w:t>Source: C</w:t>
      </w:r>
      <w:r w:rsidR="00392FE6">
        <w:rPr>
          <w:rFonts w:asciiTheme="majorBidi" w:hAnsiTheme="majorBidi" w:cstheme="majorBidi"/>
          <w:i/>
          <w:iCs/>
          <w:sz w:val="22"/>
          <w:szCs w:val="22"/>
        </w:rPr>
        <w:t>BS</w:t>
      </w:r>
      <w:r w:rsidRPr="00392FE6">
        <w:rPr>
          <w:rFonts w:asciiTheme="majorBidi" w:hAnsiTheme="majorBidi" w:cstheme="majorBidi"/>
          <w:i/>
          <w:iCs/>
          <w:sz w:val="22"/>
          <w:szCs w:val="22"/>
        </w:rPr>
        <w:t>, April 2023</w:t>
      </w:r>
      <w:r w:rsidR="00C801EF">
        <w:rPr>
          <w:rFonts w:asciiTheme="majorBidi" w:hAnsiTheme="majorBidi" w:cstheme="majorBidi"/>
          <w:sz w:val="22"/>
          <w:szCs w:val="22"/>
        </w:rPr>
        <w:t>.</w:t>
      </w:r>
    </w:p>
    <w:p w14:paraId="407532D3" w14:textId="7927D782" w:rsidR="004D460A" w:rsidRPr="00C801EF" w:rsidRDefault="0023044F" w:rsidP="00425AA1">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d</w:t>
      </w:r>
      <w:r w:rsidRPr="0023044F">
        <w:rPr>
          <w:rFonts w:asciiTheme="majorBidi" w:hAnsiTheme="majorBidi" w:cstheme="majorBidi"/>
          <w:b/>
          <w:bCs/>
          <w:u w:val="single"/>
        </w:rPr>
        <w:t>)</w:t>
      </w:r>
      <w:r w:rsidR="004D460A" w:rsidRPr="00C801EF">
        <w:rPr>
          <w:rFonts w:asciiTheme="majorBidi" w:hAnsiTheme="majorBidi" w:cstheme="majorBidi"/>
        </w:rPr>
        <w:t xml:space="preserve"> </w:t>
      </w:r>
    </w:p>
    <w:p w14:paraId="6B2B9334" w14:textId="41410B2B" w:rsidR="001713FE" w:rsidRPr="00FE3B2A" w:rsidRDefault="001713FE" w:rsidP="00542477">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w:t>
      </w:r>
      <w:r w:rsidRPr="00CE2223">
        <w:rPr>
          <w:rFonts w:asciiTheme="majorBidi" w:hAnsiTheme="majorBidi" w:cstheme="majorBidi"/>
          <w:b/>
          <w:bCs/>
          <w:sz w:val="24"/>
          <w:szCs w:val="24"/>
          <w:u w:val="single"/>
        </w:rPr>
        <w:t xml:space="preserve">No. </w:t>
      </w:r>
      <w:r w:rsidR="00E55497" w:rsidRPr="00CE2223">
        <w:rPr>
          <w:rFonts w:asciiTheme="majorBidi" w:hAnsiTheme="majorBidi" w:cstheme="majorBidi"/>
          <w:b/>
          <w:bCs/>
          <w:sz w:val="24"/>
          <w:szCs w:val="24"/>
          <w:u w:val="single"/>
        </w:rPr>
        <w:t xml:space="preserve">65 </w:t>
      </w:r>
      <w:r w:rsidRPr="00CE2223">
        <w:rPr>
          <w:rFonts w:asciiTheme="majorBidi" w:hAnsiTheme="majorBidi" w:cstheme="majorBidi"/>
          <w:b/>
          <w:bCs/>
          <w:sz w:val="24"/>
          <w:szCs w:val="24"/>
          <w:u w:val="single"/>
        </w:rPr>
        <w:t xml:space="preserve">– Number of Arrested </w:t>
      </w:r>
      <w:r w:rsidR="00CE2223" w:rsidRPr="00CE2223">
        <w:rPr>
          <w:rFonts w:asciiTheme="majorBidi" w:hAnsiTheme="majorBidi" w:cstheme="majorBidi"/>
          <w:b/>
          <w:bCs/>
          <w:sz w:val="24"/>
          <w:szCs w:val="24"/>
          <w:u w:val="single"/>
        </w:rPr>
        <w:t>Youth</w:t>
      </w:r>
      <w:r w:rsidRPr="00CE2223">
        <w:rPr>
          <w:rFonts w:asciiTheme="majorBidi" w:hAnsiTheme="majorBidi" w:cstheme="majorBidi"/>
          <w:b/>
          <w:bCs/>
          <w:sz w:val="24"/>
          <w:szCs w:val="24"/>
          <w:u w:val="single"/>
        </w:rPr>
        <w:t xml:space="preserve"> and Average Length of Detention before </w:t>
      </w:r>
      <w:r w:rsidRPr="00FE3B2A">
        <w:rPr>
          <w:rFonts w:asciiTheme="majorBidi" w:hAnsiTheme="majorBidi" w:cstheme="majorBidi"/>
          <w:b/>
          <w:bCs/>
          <w:sz w:val="24"/>
          <w:szCs w:val="24"/>
          <w:u w:val="single"/>
        </w:rPr>
        <w:t>Trial (by age) (2019-2023)</w:t>
      </w:r>
    </w:p>
    <w:tbl>
      <w:tblPr>
        <w:tblStyle w:val="TableGrid"/>
        <w:tblW w:w="0" w:type="auto"/>
        <w:jc w:val="center"/>
        <w:tblLook w:val="04A0" w:firstRow="1" w:lastRow="0" w:firstColumn="1" w:lastColumn="0" w:noHBand="0" w:noVBand="1"/>
      </w:tblPr>
      <w:tblGrid>
        <w:gridCol w:w="1659"/>
        <w:gridCol w:w="1659"/>
        <w:gridCol w:w="1659"/>
        <w:gridCol w:w="1659"/>
      </w:tblGrid>
      <w:tr w:rsidR="001713FE" w:rsidRPr="00CE2223" w14:paraId="13F1F107" w14:textId="77777777" w:rsidTr="001713FE">
        <w:trPr>
          <w:jc w:val="center"/>
        </w:trPr>
        <w:tc>
          <w:tcPr>
            <w:tcW w:w="1659" w:type="dxa"/>
            <w:shd w:val="clear" w:color="auto" w:fill="BFBFBF" w:themeFill="background1" w:themeFillShade="BF"/>
            <w:vAlign w:val="center"/>
          </w:tcPr>
          <w:p w14:paraId="01BB27D5" w14:textId="77777777" w:rsidR="001713FE" w:rsidRPr="00CE2223" w:rsidRDefault="001713FE" w:rsidP="001713FE">
            <w:pPr>
              <w:bidi w:val="0"/>
              <w:spacing w:after="0" w:line="240" w:lineRule="auto"/>
              <w:jc w:val="center"/>
              <w:rPr>
                <w:rFonts w:asciiTheme="majorBidi" w:hAnsiTheme="majorBidi" w:cstheme="majorBidi"/>
                <w:b/>
                <w:bCs/>
                <w:sz w:val="22"/>
                <w:szCs w:val="22"/>
              </w:rPr>
            </w:pPr>
            <w:r w:rsidRPr="00CE2223">
              <w:rPr>
                <w:rFonts w:asciiTheme="majorBidi" w:hAnsiTheme="majorBidi" w:cstheme="majorBidi"/>
                <w:b/>
                <w:bCs/>
              </w:rPr>
              <w:lastRenderedPageBreak/>
              <w:t>Year</w:t>
            </w:r>
          </w:p>
        </w:tc>
        <w:tc>
          <w:tcPr>
            <w:tcW w:w="1659" w:type="dxa"/>
            <w:shd w:val="clear" w:color="auto" w:fill="BFBFBF" w:themeFill="background1" w:themeFillShade="BF"/>
            <w:vAlign w:val="center"/>
          </w:tcPr>
          <w:p w14:paraId="03F3C643" w14:textId="77777777" w:rsidR="001713FE" w:rsidRPr="00CE2223" w:rsidRDefault="001713FE" w:rsidP="001713FE">
            <w:pPr>
              <w:bidi w:val="0"/>
              <w:spacing w:after="0" w:line="240" w:lineRule="auto"/>
              <w:jc w:val="center"/>
              <w:rPr>
                <w:rFonts w:asciiTheme="majorBidi" w:hAnsiTheme="majorBidi" w:cstheme="majorBidi"/>
                <w:b/>
                <w:bCs/>
                <w:sz w:val="22"/>
                <w:szCs w:val="22"/>
              </w:rPr>
            </w:pPr>
            <w:r w:rsidRPr="00CE2223">
              <w:rPr>
                <w:rFonts w:asciiTheme="majorBidi" w:hAnsiTheme="majorBidi" w:cstheme="majorBidi"/>
                <w:b/>
                <w:bCs/>
              </w:rPr>
              <w:t>Age</w:t>
            </w:r>
          </w:p>
        </w:tc>
        <w:tc>
          <w:tcPr>
            <w:tcW w:w="1659" w:type="dxa"/>
            <w:shd w:val="clear" w:color="auto" w:fill="BFBFBF" w:themeFill="background1" w:themeFillShade="BF"/>
            <w:vAlign w:val="center"/>
          </w:tcPr>
          <w:p w14:paraId="3A09AE71" w14:textId="77777777" w:rsidR="001713FE" w:rsidRPr="00CE2223" w:rsidRDefault="001713FE" w:rsidP="001713FE">
            <w:pPr>
              <w:bidi w:val="0"/>
              <w:spacing w:after="0" w:line="240" w:lineRule="auto"/>
              <w:jc w:val="center"/>
              <w:rPr>
                <w:rFonts w:asciiTheme="majorBidi" w:hAnsiTheme="majorBidi" w:cstheme="majorBidi"/>
                <w:b/>
                <w:bCs/>
                <w:sz w:val="22"/>
                <w:szCs w:val="22"/>
              </w:rPr>
            </w:pPr>
            <w:r w:rsidRPr="00CE2223">
              <w:rPr>
                <w:rFonts w:asciiTheme="majorBidi" w:hAnsiTheme="majorBidi" w:cstheme="majorBidi"/>
                <w:b/>
                <w:bCs/>
              </w:rPr>
              <w:t>Number of Arrests</w:t>
            </w:r>
          </w:p>
        </w:tc>
        <w:tc>
          <w:tcPr>
            <w:tcW w:w="1659" w:type="dxa"/>
            <w:shd w:val="clear" w:color="auto" w:fill="BFBFBF" w:themeFill="background1" w:themeFillShade="BF"/>
            <w:vAlign w:val="center"/>
          </w:tcPr>
          <w:p w14:paraId="2075F511" w14:textId="77777777" w:rsidR="001713FE" w:rsidRPr="00CE2223" w:rsidRDefault="001713FE" w:rsidP="001713FE">
            <w:pPr>
              <w:bidi w:val="0"/>
              <w:spacing w:after="0" w:line="240" w:lineRule="auto"/>
              <w:jc w:val="center"/>
              <w:rPr>
                <w:rFonts w:asciiTheme="majorBidi" w:hAnsiTheme="majorBidi" w:cstheme="majorBidi"/>
                <w:b/>
                <w:bCs/>
                <w:sz w:val="22"/>
                <w:szCs w:val="22"/>
              </w:rPr>
            </w:pPr>
            <w:r w:rsidRPr="00CE2223">
              <w:rPr>
                <w:rFonts w:asciiTheme="majorBidi" w:hAnsiTheme="majorBidi" w:cstheme="majorBidi"/>
                <w:b/>
                <w:bCs/>
              </w:rPr>
              <w:t>Average time of pre-trial detention</w:t>
            </w:r>
          </w:p>
          <w:p w14:paraId="6847576D" w14:textId="37E9C757" w:rsidR="001713FE" w:rsidRPr="00CE2223" w:rsidRDefault="00E22A46" w:rsidP="001713FE">
            <w:pPr>
              <w:bidi w:val="0"/>
              <w:spacing w:after="0" w:line="240" w:lineRule="auto"/>
              <w:jc w:val="center"/>
              <w:rPr>
                <w:rFonts w:asciiTheme="majorBidi" w:hAnsiTheme="majorBidi" w:cstheme="majorBidi"/>
                <w:b/>
                <w:bCs/>
              </w:rPr>
            </w:pPr>
            <w:r w:rsidRPr="00CE2223">
              <w:rPr>
                <w:rFonts w:asciiTheme="majorBidi" w:hAnsiTheme="majorBidi" w:cstheme="majorBidi"/>
                <w:b/>
                <w:bCs/>
                <w:rtl/>
              </w:rPr>
              <w:t>)</w:t>
            </w:r>
            <w:r w:rsidRPr="00CE2223">
              <w:rPr>
                <w:rFonts w:asciiTheme="majorBidi" w:hAnsiTheme="majorBidi" w:cstheme="majorBidi"/>
                <w:b/>
                <w:bCs/>
              </w:rPr>
              <w:t>days)</w:t>
            </w:r>
          </w:p>
        </w:tc>
      </w:tr>
      <w:tr w:rsidR="001713FE" w:rsidRPr="00CE2223" w14:paraId="12B73783" w14:textId="77777777" w:rsidTr="00C801EF">
        <w:trPr>
          <w:jc w:val="center"/>
        </w:trPr>
        <w:tc>
          <w:tcPr>
            <w:tcW w:w="1659" w:type="dxa"/>
            <w:vMerge w:val="restart"/>
            <w:vAlign w:val="center"/>
          </w:tcPr>
          <w:p w14:paraId="43B859C2" w14:textId="77777777" w:rsidR="001713FE" w:rsidRPr="00CE2223" w:rsidRDefault="001713FE" w:rsidP="00C801EF">
            <w:pPr>
              <w:bidi w:val="0"/>
              <w:spacing w:after="0" w:line="240" w:lineRule="auto"/>
              <w:rPr>
                <w:rFonts w:asciiTheme="majorBidi" w:hAnsiTheme="majorBidi" w:cstheme="majorBidi"/>
                <w:sz w:val="22"/>
                <w:szCs w:val="22"/>
              </w:rPr>
            </w:pPr>
            <w:r w:rsidRPr="00CE2223">
              <w:rPr>
                <w:rFonts w:asciiTheme="majorBidi" w:hAnsiTheme="majorBidi" w:cstheme="majorBidi"/>
              </w:rPr>
              <w:t>2019</w:t>
            </w:r>
          </w:p>
        </w:tc>
        <w:tc>
          <w:tcPr>
            <w:tcW w:w="1659" w:type="dxa"/>
            <w:vAlign w:val="center"/>
          </w:tcPr>
          <w:p w14:paraId="12583482" w14:textId="77777777" w:rsidR="001713FE" w:rsidRPr="00CE2223" w:rsidRDefault="001713FE" w:rsidP="00C801EF">
            <w:pPr>
              <w:bidi w:val="0"/>
              <w:spacing w:after="0" w:line="240" w:lineRule="auto"/>
              <w:rPr>
                <w:rFonts w:asciiTheme="majorBidi" w:hAnsiTheme="majorBidi" w:cstheme="majorBidi"/>
                <w:sz w:val="22"/>
                <w:szCs w:val="22"/>
              </w:rPr>
            </w:pPr>
            <w:r w:rsidRPr="00CE2223">
              <w:rPr>
                <w:rFonts w:asciiTheme="majorBidi" w:hAnsiTheme="majorBidi" w:cstheme="majorBidi"/>
              </w:rPr>
              <w:t>12-13</w:t>
            </w:r>
          </w:p>
        </w:tc>
        <w:tc>
          <w:tcPr>
            <w:tcW w:w="1659" w:type="dxa"/>
            <w:vAlign w:val="center"/>
          </w:tcPr>
          <w:p w14:paraId="5CE30836"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6</w:t>
            </w:r>
          </w:p>
        </w:tc>
        <w:tc>
          <w:tcPr>
            <w:tcW w:w="1659" w:type="dxa"/>
            <w:vAlign w:val="center"/>
          </w:tcPr>
          <w:p w14:paraId="0CBEE72C"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2</w:t>
            </w:r>
          </w:p>
        </w:tc>
      </w:tr>
      <w:tr w:rsidR="001713FE" w:rsidRPr="00CE2223" w14:paraId="2CC3B103" w14:textId="77777777" w:rsidTr="00C801EF">
        <w:trPr>
          <w:jc w:val="center"/>
        </w:trPr>
        <w:tc>
          <w:tcPr>
            <w:tcW w:w="1659" w:type="dxa"/>
            <w:vMerge/>
            <w:vAlign w:val="center"/>
          </w:tcPr>
          <w:p w14:paraId="19D95CBB" w14:textId="77777777" w:rsidR="001713FE" w:rsidRPr="00CE2223" w:rsidRDefault="001713FE" w:rsidP="00C801EF">
            <w:pPr>
              <w:bidi w:val="0"/>
              <w:spacing w:after="0" w:line="240" w:lineRule="auto"/>
              <w:rPr>
                <w:rFonts w:asciiTheme="majorBidi" w:hAnsiTheme="majorBidi" w:cstheme="majorBidi"/>
                <w:sz w:val="22"/>
                <w:szCs w:val="22"/>
              </w:rPr>
            </w:pPr>
          </w:p>
        </w:tc>
        <w:tc>
          <w:tcPr>
            <w:tcW w:w="1659" w:type="dxa"/>
            <w:vAlign w:val="center"/>
          </w:tcPr>
          <w:p w14:paraId="42C737FE" w14:textId="77777777" w:rsidR="001713FE" w:rsidRPr="00CE2223" w:rsidRDefault="001713FE" w:rsidP="00C801EF">
            <w:pPr>
              <w:bidi w:val="0"/>
              <w:spacing w:after="0" w:line="240" w:lineRule="auto"/>
              <w:rPr>
                <w:rFonts w:asciiTheme="majorBidi" w:hAnsiTheme="majorBidi" w:cstheme="majorBidi"/>
                <w:sz w:val="22"/>
                <w:szCs w:val="22"/>
              </w:rPr>
            </w:pPr>
            <w:r w:rsidRPr="00CE2223">
              <w:rPr>
                <w:rFonts w:asciiTheme="majorBidi" w:hAnsiTheme="majorBidi" w:cstheme="majorBidi"/>
              </w:rPr>
              <w:t>14-15</w:t>
            </w:r>
          </w:p>
        </w:tc>
        <w:tc>
          <w:tcPr>
            <w:tcW w:w="1659" w:type="dxa"/>
            <w:vAlign w:val="center"/>
          </w:tcPr>
          <w:p w14:paraId="6FBBDEBE"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75</w:t>
            </w:r>
          </w:p>
        </w:tc>
        <w:tc>
          <w:tcPr>
            <w:tcW w:w="1659" w:type="dxa"/>
            <w:vAlign w:val="center"/>
          </w:tcPr>
          <w:p w14:paraId="155D0634"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9</w:t>
            </w:r>
          </w:p>
        </w:tc>
      </w:tr>
      <w:tr w:rsidR="001713FE" w:rsidRPr="00CE2223" w14:paraId="0FBFC43B" w14:textId="77777777" w:rsidTr="00C801EF">
        <w:trPr>
          <w:jc w:val="center"/>
        </w:trPr>
        <w:tc>
          <w:tcPr>
            <w:tcW w:w="1659" w:type="dxa"/>
            <w:vMerge/>
            <w:vAlign w:val="center"/>
          </w:tcPr>
          <w:p w14:paraId="6A6A9BCD" w14:textId="77777777" w:rsidR="001713FE" w:rsidRPr="00CE2223" w:rsidRDefault="001713FE" w:rsidP="00C801EF">
            <w:pPr>
              <w:bidi w:val="0"/>
              <w:spacing w:after="0" w:line="240" w:lineRule="auto"/>
              <w:rPr>
                <w:rFonts w:asciiTheme="majorBidi" w:hAnsiTheme="majorBidi" w:cstheme="majorBidi"/>
                <w:sz w:val="22"/>
                <w:szCs w:val="22"/>
              </w:rPr>
            </w:pPr>
          </w:p>
        </w:tc>
        <w:tc>
          <w:tcPr>
            <w:tcW w:w="1659" w:type="dxa"/>
            <w:vAlign w:val="center"/>
          </w:tcPr>
          <w:p w14:paraId="16E7EDE7" w14:textId="77777777" w:rsidR="001713FE" w:rsidRPr="00CE2223" w:rsidRDefault="001713FE" w:rsidP="00C801EF">
            <w:pPr>
              <w:bidi w:val="0"/>
              <w:spacing w:after="0" w:line="240" w:lineRule="auto"/>
              <w:rPr>
                <w:rFonts w:asciiTheme="majorBidi" w:hAnsiTheme="majorBidi" w:cstheme="majorBidi"/>
                <w:sz w:val="22"/>
                <w:szCs w:val="22"/>
              </w:rPr>
            </w:pPr>
            <w:r w:rsidRPr="00CE2223">
              <w:rPr>
                <w:rFonts w:asciiTheme="majorBidi" w:hAnsiTheme="majorBidi" w:cstheme="majorBidi"/>
              </w:rPr>
              <w:t>16-17</w:t>
            </w:r>
          </w:p>
        </w:tc>
        <w:tc>
          <w:tcPr>
            <w:tcW w:w="1659" w:type="dxa"/>
            <w:vAlign w:val="center"/>
          </w:tcPr>
          <w:p w14:paraId="5A9E7602"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144</w:t>
            </w:r>
          </w:p>
        </w:tc>
        <w:tc>
          <w:tcPr>
            <w:tcW w:w="1659" w:type="dxa"/>
            <w:vAlign w:val="center"/>
          </w:tcPr>
          <w:p w14:paraId="0C220252"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16.5</w:t>
            </w:r>
          </w:p>
        </w:tc>
      </w:tr>
      <w:tr w:rsidR="001713FE" w:rsidRPr="00C801EF" w14:paraId="7DC1C5C5" w14:textId="77777777" w:rsidTr="00C801EF">
        <w:trPr>
          <w:jc w:val="center"/>
        </w:trPr>
        <w:tc>
          <w:tcPr>
            <w:tcW w:w="1659" w:type="dxa"/>
            <w:vMerge/>
            <w:vAlign w:val="center"/>
          </w:tcPr>
          <w:p w14:paraId="4AD7C700" w14:textId="77777777" w:rsidR="001713FE" w:rsidRPr="00CE2223" w:rsidRDefault="001713FE" w:rsidP="00C801EF">
            <w:pPr>
              <w:bidi w:val="0"/>
              <w:spacing w:after="0" w:line="240" w:lineRule="auto"/>
              <w:rPr>
                <w:rFonts w:asciiTheme="majorBidi" w:hAnsiTheme="majorBidi" w:cstheme="majorBidi"/>
                <w:sz w:val="22"/>
                <w:szCs w:val="22"/>
              </w:rPr>
            </w:pPr>
          </w:p>
        </w:tc>
        <w:tc>
          <w:tcPr>
            <w:tcW w:w="1659" w:type="dxa"/>
            <w:vAlign w:val="center"/>
          </w:tcPr>
          <w:p w14:paraId="52FA3459" w14:textId="77777777" w:rsidR="001713FE" w:rsidRPr="00CE2223" w:rsidRDefault="001713FE" w:rsidP="00C801EF">
            <w:pPr>
              <w:bidi w:val="0"/>
              <w:spacing w:after="0" w:line="240" w:lineRule="auto"/>
              <w:rPr>
                <w:rFonts w:asciiTheme="majorBidi" w:hAnsiTheme="majorBidi" w:cstheme="majorBidi"/>
                <w:sz w:val="22"/>
                <w:szCs w:val="22"/>
              </w:rPr>
            </w:pPr>
            <w:r w:rsidRPr="00CE2223">
              <w:rPr>
                <w:rFonts w:asciiTheme="majorBidi" w:hAnsiTheme="majorBidi" w:cstheme="majorBidi"/>
              </w:rPr>
              <w:t>Total</w:t>
            </w:r>
          </w:p>
        </w:tc>
        <w:tc>
          <w:tcPr>
            <w:tcW w:w="1659" w:type="dxa"/>
            <w:vAlign w:val="center"/>
          </w:tcPr>
          <w:p w14:paraId="63B72301" w14:textId="77777777" w:rsidR="001713FE" w:rsidRPr="00CE2223"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225</w:t>
            </w:r>
          </w:p>
        </w:tc>
        <w:tc>
          <w:tcPr>
            <w:tcW w:w="1659" w:type="dxa"/>
            <w:vAlign w:val="center"/>
          </w:tcPr>
          <w:p w14:paraId="03C6D40E"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E2223">
              <w:rPr>
                <w:rFonts w:asciiTheme="majorBidi" w:hAnsiTheme="majorBidi" w:cstheme="majorBidi"/>
              </w:rPr>
              <w:t>11</w:t>
            </w:r>
          </w:p>
        </w:tc>
      </w:tr>
      <w:tr w:rsidR="001713FE" w:rsidRPr="00C801EF" w14:paraId="3DE6C833" w14:textId="77777777" w:rsidTr="00C801EF">
        <w:trPr>
          <w:jc w:val="center"/>
        </w:trPr>
        <w:tc>
          <w:tcPr>
            <w:tcW w:w="1659" w:type="dxa"/>
            <w:vMerge w:val="restart"/>
            <w:vAlign w:val="center"/>
          </w:tcPr>
          <w:p w14:paraId="0DCD089C"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2020</w:t>
            </w:r>
          </w:p>
        </w:tc>
        <w:tc>
          <w:tcPr>
            <w:tcW w:w="1659" w:type="dxa"/>
            <w:vAlign w:val="center"/>
          </w:tcPr>
          <w:p w14:paraId="0DD00DD6"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12-13</w:t>
            </w:r>
          </w:p>
        </w:tc>
        <w:tc>
          <w:tcPr>
            <w:tcW w:w="1659" w:type="dxa"/>
            <w:vAlign w:val="center"/>
          </w:tcPr>
          <w:p w14:paraId="01AF70F6"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8</w:t>
            </w:r>
          </w:p>
        </w:tc>
        <w:tc>
          <w:tcPr>
            <w:tcW w:w="1659" w:type="dxa"/>
            <w:vAlign w:val="center"/>
          </w:tcPr>
          <w:p w14:paraId="428D32E8"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9.5</w:t>
            </w:r>
          </w:p>
        </w:tc>
      </w:tr>
      <w:tr w:rsidR="001713FE" w:rsidRPr="00C801EF" w14:paraId="465486F8" w14:textId="77777777" w:rsidTr="00C801EF">
        <w:trPr>
          <w:jc w:val="center"/>
        </w:trPr>
        <w:tc>
          <w:tcPr>
            <w:tcW w:w="1659" w:type="dxa"/>
            <w:vMerge/>
            <w:vAlign w:val="center"/>
          </w:tcPr>
          <w:p w14:paraId="599B15CE"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2DA07267"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14-15</w:t>
            </w:r>
          </w:p>
        </w:tc>
        <w:tc>
          <w:tcPr>
            <w:tcW w:w="1659" w:type="dxa"/>
            <w:vAlign w:val="center"/>
          </w:tcPr>
          <w:p w14:paraId="7F51A8D7"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103</w:t>
            </w:r>
          </w:p>
        </w:tc>
        <w:tc>
          <w:tcPr>
            <w:tcW w:w="1659" w:type="dxa"/>
            <w:vAlign w:val="center"/>
          </w:tcPr>
          <w:p w14:paraId="7AC72E9F"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6</w:t>
            </w:r>
          </w:p>
        </w:tc>
      </w:tr>
      <w:tr w:rsidR="001713FE" w:rsidRPr="00C801EF" w14:paraId="427C55BB" w14:textId="77777777" w:rsidTr="00C801EF">
        <w:trPr>
          <w:jc w:val="center"/>
        </w:trPr>
        <w:tc>
          <w:tcPr>
            <w:tcW w:w="1659" w:type="dxa"/>
            <w:vMerge/>
            <w:vAlign w:val="center"/>
          </w:tcPr>
          <w:p w14:paraId="33CA9FA7"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7F5B8F0C"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16-17</w:t>
            </w:r>
          </w:p>
        </w:tc>
        <w:tc>
          <w:tcPr>
            <w:tcW w:w="1659" w:type="dxa"/>
            <w:vAlign w:val="center"/>
          </w:tcPr>
          <w:p w14:paraId="768BC734"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280</w:t>
            </w:r>
          </w:p>
        </w:tc>
        <w:tc>
          <w:tcPr>
            <w:tcW w:w="1659" w:type="dxa"/>
            <w:vAlign w:val="center"/>
          </w:tcPr>
          <w:p w14:paraId="6B65FBDE"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18.5</w:t>
            </w:r>
          </w:p>
        </w:tc>
      </w:tr>
      <w:tr w:rsidR="001713FE" w:rsidRPr="00C801EF" w14:paraId="3DE1F4AD" w14:textId="77777777" w:rsidTr="00C801EF">
        <w:trPr>
          <w:jc w:val="center"/>
        </w:trPr>
        <w:tc>
          <w:tcPr>
            <w:tcW w:w="1659" w:type="dxa"/>
            <w:vMerge/>
            <w:vAlign w:val="center"/>
          </w:tcPr>
          <w:p w14:paraId="36F1B7EF"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722A0CDC"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Total</w:t>
            </w:r>
          </w:p>
        </w:tc>
        <w:tc>
          <w:tcPr>
            <w:tcW w:w="1659" w:type="dxa"/>
            <w:vAlign w:val="center"/>
          </w:tcPr>
          <w:p w14:paraId="523C473C"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391</w:t>
            </w:r>
          </w:p>
        </w:tc>
        <w:tc>
          <w:tcPr>
            <w:tcW w:w="1659" w:type="dxa"/>
            <w:vAlign w:val="center"/>
          </w:tcPr>
          <w:p w14:paraId="6D85B79D"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13</w:t>
            </w:r>
          </w:p>
        </w:tc>
      </w:tr>
      <w:tr w:rsidR="001713FE" w:rsidRPr="00C801EF" w14:paraId="00A73427" w14:textId="77777777" w:rsidTr="00C801EF">
        <w:trPr>
          <w:jc w:val="center"/>
        </w:trPr>
        <w:tc>
          <w:tcPr>
            <w:tcW w:w="1659" w:type="dxa"/>
            <w:vMerge w:val="restart"/>
            <w:vAlign w:val="center"/>
          </w:tcPr>
          <w:p w14:paraId="20746764"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2021</w:t>
            </w:r>
          </w:p>
        </w:tc>
        <w:tc>
          <w:tcPr>
            <w:tcW w:w="1659" w:type="dxa"/>
            <w:vAlign w:val="center"/>
          </w:tcPr>
          <w:p w14:paraId="2CAF394D"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12-13</w:t>
            </w:r>
          </w:p>
        </w:tc>
        <w:tc>
          <w:tcPr>
            <w:tcW w:w="1659" w:type="dxa"/>
            <w:vAlign w:val="center"/>
          </w:tcPr>
          <w:p w14:paraId="59360DDF"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18</w:t>
            </w:r>
          </w:p>
        </w:tc>
        <w:tc>
          <w:tcPr>
            <w:tcW w:w="1659" w:type="dxa"/>
            <w:vAlign w:val="center"/>
          </w:tcPr>
          <w:p w14:paraId="09BF081F"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11</w:t>
            </w:r>
          </w:p>
        </w:tc>
      </w:tr>
      <w:tr w:rsidR="001713FE" w:rsidRPr="00C801EF" w14:paraId="6551B5D8" w14:textId="77777777" w:rsidTr="00C801EF">
        <w:trPr>
          <w:jc w:val="center"/>
        </w:trPr>
        <w:tc>
          <w:tcPr>
            <w:tcW w:w="1659" w:type="dxa"/>
            <w:vMerge/>
            <w:vAlign w:val="center"/>
          </w:tcPr>
          <w:p w14:paraId="29887A0F"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73BF6CA3"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14-15</w:t>
            </w:r>
          </w:p>
        </w:tc>
        <w:tc>
          <w:tcPr>
            <w:tcW w:w="1659" w:type="dxa"/>
            <w:vAlign w:val="center"/>
          </w:tcPr>
          <w:p w14:paraId="11B790BB"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224</w:t>
            </w:r>
          </w:p>
        </w:tc>
        <w:tc>
          <w:tcPr>
            <w:tcW w:w="1659" w:type="dxa"/>
            <w:vAlign w:val="center"/>
          </w:tcPr>
          <w:p w14:paraId="4A381A31"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11</w:t>
            </w:r>
          </w:p>
        </w:tc>
      </w:tr>
      <w:tr w:rsidR="001713FE" w:rsidRPr="00C801EF" w14:paraId="34A66619" w14:textId="77777777" w:rsidTr="00C801EF">
        <w:trPr>
          <w:jc w:val="center"/>
        </w:trPr>
        <w:tc>
          <w:tcPr>
            <w:tcW w:w="1659" w:type="dxa"/>
            <w:vMerge/>
            <w:vAlign w:val="center"/>
          </w:tcPr>
          <w:p w14:paraId="0ABA1CD4"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20F0A013"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16-17</w:t>
            </w:r>
          </w:p>
        </w:tc>
        <w:tc>
          <w:tcPr>
            <w:tcW w:w="1659" w:type="dxa"/>
            <w:vAlign w:val="center"/>
          </w:tcPr>
          <w:p w14:paraId="4A39AF13"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516</w:t>
            </w:r>
          </w:p>
        </w:tc>
        <w:tc>
          <w:tcPr>
            <w:tcW w:w="1659" w:type="dxa"/>
            <w:vAlign w:val="center"/>
          </w:tcPr>
          <w:p w14:paraId="21FE5242"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12</w:t>
            </w:r>
          </w:p>
        </w:tc>
      </w:tr>
      <w:tr w:rsidR="001713FE" w:rsidRPr="00C801EF" w14:paraId="72D7FB7C" w14:textId="77777777" w:rsidTr="00C801EF">
        <w:trPr>
          <w:jc w:val="center"/>
        </w:trPr>
        <w:tc>
          <w:tcPr>
            <w:tcW w:w="1659" w:type="dxa"/>
            <w:vMerge/>
            <w:vAlign w:val="center"/>
          </w:tcPr>
          <w:p w14:paraId="6EA7A8CB"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31035A2D"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Total</w:t>
            </w:r>
          </w:p>
        </w:tc>
        <w:tc>
          <w:tcPr>
            <w:tcW w:w="1659" w:type="dxa"/>
            <w:vAlign w:val="center"/>
          </w:tcPr>
          <w:p w14:paraId="68A72F83"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758</w:t>
            </w:r>
          </w:p>
        </w:tc>
        <w:tc>
          <w:tcPr>
            <w:tcW w:w="1659" w:type="dxa"/>
            <w:vAlign w:val="center"/>
          </w:tcPr>
          <w:p w14:paraId="70D69326"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11</w:t>
            </w:r>
          </w:p>
        </w:tc>
      </w:tr>
      <w:tr w:rsidR="001713FE" w:rsidRPr="00C801EF" w14:paraId="7FAEC25D" w14:textId="77777777" w:rsidTr="00C801EF">
        <w:trPr>
          <w:jc w:val="center"/>
        </w:trPr>
        <w:tc>
          <w:tcPr>
            <w:tcW w:w="1659" w:type="dxa"/>
            <w:vMerge w:val="restart"/>
            <w:vAlign w:val="center"/>
          </w:tcPr>
          <w:p w14:paraId="62D7A66D"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2022</w:t>
            </w:r>
          </w:p>
        </w:tc>
        <w:tc>
          <w:tcPr>
            <w:tcW w:w="1659" w:type="dxa"/>
            <w:vAlign w:val="center"/>
          </w:tcPr>
          <w:p w14:paraId="06189079"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12-13</w:t>
            </w:r>
          </w:p>
        </w:tc>
        <w:tc>
          <w:tcPr>
            <w:tcW w:w="1659" w:type="dxa"/>
            <w:vAlign w:val="center"/>
          </w:tcPr>
          <w:p w14:paraId="776B2282"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19</w:t>
            </w:r>
          </w:p>
        </w:tc>
        <w:tc>
          <w:tcPr>
            <w:tcW w:w="1659" w:type="dxa"/>
            <w:vAlign w:val="center"/>
          </w:tcPr>
          <w:p w14:paraId="6417CA0A"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5.5</w:t>
            </w:r>
          </w:p>
        </w:tc>
      </w:tr>
      <w:tr w:rsidR="001713FE" w:rsidRPr="00C801EF" w14:paraId="02AC5596" w14:textId="77777777" w:rsidTr="00C801EF">
        <w:trPr>
          <w:jc w:val="center"/>
        </w:trPr>
        <w:tc>
          <w:tcPr>
            <w:tcW w:w="1659" w:type="dxa"/>
            <w:vMerge/>
            <w:vAlign w:val="center"/>
          </w:tcPr>
          <w:p w14:paraId="6E6356BA"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740321F7"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14-15</w:t>
            </w:r>
          </w:p>
        </w:tc>
        <w:tc>
          <w:tcPr>
            <w:tcW w:w="1659" w:type="dxa"/>
            <w:vAlign w:val="center"/>
          </w:tcPr>
          <w:p w14:paraId="373AFF6F"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304</w:t>
            </w:r>
          </w:p>
        </w:tc>
        <w:tc>
          <w:tcPr>
            <w:tcW w:w="1659" w:type="dxa"/>
            <w:vAlign w:val="center"/>
          </w:tcPr>
          <w:p w14:paraId="6D662528"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12</w:t>
            </w:r>
          </w:p>
        </w:tc>
      </w:tr>
      <w:tr w:rsidR="001713FE" w:rsidRPr="00C801EF" w14:paraId="3F1EEAE0" w14:textId="77777777" w:rsidTr="00C801EF">
        <w:trPr>
          <w:jc w:val="center"/>
        </w:trPr>
        <w:tc>
          <w:tcPr>
            <w:tcW w:w="1659" w:type="dxa"/>
            <w:vMerge/>
            <w:vAlign w:val="center"/>
          </w:tcPr>
          <w:p w14:paraId="285C1E41"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71017762"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16-17</w:t>
            </w:r>
          </w:p>
        </w:tc>
        <w:tc>
          <w:tcPr>
            <w:tcW w:w="1659" w:type="dxa"/>
            <w:vAlign w:val="center"/>
          </w:tcPr>
          <w:p w14:paraId="604DDE4A"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754</w:t>
            </w:r>
          </w:p>
        </w:tc>
        <w:tc>
          <w:tcPr>
            <w:tcW w:w="1659" w:type="dxa"/>
            <w:vAlign w:val="center"/>
          </w:tcPr>
          <w:p w14:paraId="2655A81B"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11</w:t>
            </w:r>
          </w:p>
        </w:tc>
      </w:tr>
      <w:tr w:rsidR="001713FE" w:rsidRPr="00C801EF" w14:paraId="39903426" w14:textId="77777777" w:rsidTr="00C801EF">
        <w:trPr>
          <w:jc w:val="center"/>
        </w:trPr>
        <w:tc>
          <w:tcPr>
            <w:tcW w:w="1659" w:type="dxa"/>
            <w:vMerge/>
            <w:vAlign w:val="center"/>
          </w:tcPr>
          <w:p w14:paraId="20256FC4"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573D6441"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Total</w:t>
            </w:r>
          </w:p>
        </w:tc>
        <w:tc>
          <w:tcPr>
            <w:tcW w:w="1659" w:type="dxa"/>
            <w:vAlign w:val="center"/>
          </w:tcPr>
          <w:p w14:paraId="693BF856"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1,076</w:t>
            </w:r>
          </w:p>
        </w:tc>
        <w:tc>
          <w:tcPr>
            <w:tcW w:w="1659" w:type="dxa"/>
            <w:vAlign w:val="center"/>
          </w:tcPr>
          <w:p w14:paraId="3CB2FC92"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12</w:t>
            </w:r>
          </w:p>
        </w:tc>
      </w:tr>
      <w:tr w:rsidR="001713FE" w:rsidRPr="00C801EF" w14:paraId="2451E2BD" w14:textId="77777777" w:rsidTr="00C801EF">
        <w:trPr>
          <w:jc w:val="center"/>
        </w:trPr>
        <w:tc>
          <w:tcPr>
            <w:tcW w:w="1659" w:type="dxa"/>
            <w:vMerge w:val="restart"/>
            <w:vAlign w:val="center"/>
          </w:tcPr>
          <w:p w14:paraId="6C2D57BD"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2023</w:t>
            </w:r>
          </w:p>
        </w:tc>
        <w:tc>
          <w:tcPr>
            <w:tcW w:w="1659" w:type="dxa"/>
            <w:vAlign w:val="center"/>
          </w:tcPr>
          <w:p w14:paraId="228BE7DF"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12-13</w:t>
            </w:r>
          </w:p>
        </w:tc>
        <w:tc>
          <w:tcPr>
            <w:tcW w:w="1659" w:type="dxa"/>
            <w:vAlign w:val="center"/>
          </w:tcPr>
          <w:p w14:paraId="6C4B1360"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3</w:t>
            </w:r>
          </w:p>
        </w:tc>
        <w:tc>
          <w:tcPr>
            <w:tcW w:w="1659" w:type="dxa"/>
            <w:vAlign w:val="center"/>
          </w:tcPr>
          <w:p w14:paraId="17334104" w14:textId="2F936C79" w:rsidR="001713FE" w:rsidRPr="00C801EF" w:rsidRDefault="004643E2" w:rsidP="001713FE">
            <w:pPr>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r>
      <w:tr w:rsidR="001713FE" w:rsidRPr="00C801EF" w14:paraId="5AADA136" w14:textId="77777777" w:rsidTr="00C801EF">
        <w:trPr>
          <w:jc w:val="center"/>
        </w:trPr>
        <w:tc>
          <w:tcPr>
            <w:tcW w:w="1659" w:type="dxa"/>
            <w:vMerge/>
            <w:vAlign w:val="center"/>
          </w:tcPr>
          <w:p w14:paraId="74742D8C"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2804393D"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14-15</w:t>
            </w:r>
          </w:p>
        </w:tc>
        <w:tc>
          <w:tcPr>
            <w:tcW w:w="1659" w:type="dxa"/>
            <w:vAlign w:val="center"/>
          </w:tcPr>
          <w:p w14:paraId="4514A9DC"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83</w:t>
            </w:r>
          </w:p>
        </w:tc>
        <w:tc>
          <w:tcPr>
            <w:tcW w:w="1659" w:type="dxa"/>
            <w:vAlign w:val="center"/>
          </w:tcPr>
          <w:p w14:paraId="44C52873"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6.5</w:t>
            </w:r>
          </w:p>
        </w:tc>
      </w:tr>
      <w:tr w:rsidR="001713FE" w:rsidRPr="00C801EF" w14:paraId="226773CA" w14:textId="77777777" w:rsidTr="00C801EF">
        <w:trPr>
          <w:jc w:val="center"/>
        </w:trPr>
        <w:tc>
          <w:tcPr>
            <w:tcW w:w="1659" w:type="dxa"/>
            <w:vMerge/>
            <w:vAlign w:val="center"/>
          </w:tcPr>
          <w:p w14:paraId="520E81DD"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1198CEAF"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16-17</w:t>
            </w:r>
          </w:p>
        </w:tc>
        <w:tc>
          <w:tcPr>
            <w:tcW w:w="1659" w:type="dxa"/>
            <w:vAlign w:val="center"/>
          </w:tcPr>
          <w:p w14:paraId="2E3DC96C"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220</w:t>
            </w:r>
          </w:p>
        </w:tc>
        <w:tc>
          <w:tcPr>
            <w:tcW w:w="1659" w:type="dxa"/>
            <w:vAlign w:val="center"/>
          </w:tcPr>
          <w:p w14:paraId="1364F068"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4</w:t>
            </w:r>
          </w:p>
        </w:tc>
      </w:tr>
      <w:tr w:rsidR="001713FE" w:rsidRPr="00C801EF" w14:paraId="3BE69B16" w14:textId="77777777" w:rsidTr="00C801EF">
        <w:trPr>
          <w:jc w:val="center"/>
        </w:trPr>
        <w:tc>
          <w:tcPr>
            <w:tcW w:w="1659" w:type="dxa"/>
            <w:vMerge/>
            <w:vAlign w:val="center"/>
          </w:tcPr>
          <w:p w14:paraId="75D1D416"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0DC249AE"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Total</w:t>
            </w:r>
          </w:p>
        </w:tc>
        <w:tc>
          <w:tcPr>
            <w:tcW w:w="1659" w:type="dxa"/>
            <w:vAlign w:val="center"/>
          </w:tcPr>
          <w:p w14:paraId="71914B16"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206</w:t>
            </w:r>
          </w:p>
        </w:tc>
        <w:tc>
          <w:tcPr>
            <w:tcW w:w="1659" w:type="dxa"/>
            <w:vAlign w:val="center"/>
          </w:tcPr>
          <w:p w14:paraId="6DFA71A4"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4</w:t>
            </w:r>
          </w:p>
        </w:tc>
      </w:tr>
      <w:tr w:rsidR="001713FE" w:rsidRPr="00C801EF" w14:paraId="4826A8A4" w14:textId="77777777" w:rsidTr="00C801EF">
        <w:trPr>
          <w:jc w:val="center"/>
        </w:trPr>
        <w:tc>
          <w:tcPr>
            <w:tcW w:w="1659" w:type="dxa"/>
            <w:vAlign w:val="center"/>
          </w:tcPr>
          <w:p w14:paraId="18D8743C" w14:textId="77777777" w:rsidR="001713FE" w:rsidRPr="00C801EF" w:rsidRDefault="001713FE" w:rsidP="00C801EF">
            <w:pPr>
              <w:bidi w:val="0"/>
              <w:spacing w:after="0" w:line="240" w:lineRule="auto"/>
              <w:rPr>
                <w:rFonts w:asciiTheme="majorBidi" w:hAnsiTheme="majorBidi" w:cstheme="majorBidi"/>
                <w:sz w:val="22"/>
                <w:szCs w:val="22"/>
              </w:rPr>
            </w:pPr>
            <w:r w:rsidRPr="00C801EF">
              <w:rPr>
                <w:rFonts w:asciiTheme="majorBidi" w:hAnsiTheme="majorBidi" w:cstheme="majorBidi"/>
                <w:sz w:val="22"/>
                <w:szCs w:val="22"/>
              </w:rPr>
              <w:t>Total</w:t>
            </w:r>
          </w:p>
        </w:tc>
        <w:tc>
          <w:tcPr>
            <w:tcW w:w="1659" w:type="dxa"/>
            <w:vAlign w:val="center"/>
          </w:tcPr>
          <w:p w14:paraId="42EFE216" w14:textId="77777777" w:rsidR="001713FE" w:rsidRPr="00C801EF" w:rsidRDefault="001713FE" w:rsidP="00C801EF">
            <w:pPr>
              <w:bidi w:val="0"/>
              <w:spacing w:after="0" w:line="240" w:lineRule="auto"/>
              <w:rPr>
                <w:rFonts w:asciiTheme="majorBidi" w:hAnsiTheme="majorBidi" w:cstheme="majorBidi"/>
                <w:sz w:val="22"/>
                <w:szCs w:val="22"/>
              </w:rPr>
            </w:pPr>
          </w:p>
        </w:tc>
        <w:tc>
          <w:tcPr>
            <w:tcW w:w="1659" w:type="dxa"/>
            <w:vAlign w:val="center"/>
          </w:tcPr>
          <w:p w14:paraId="07C139FE"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2,749</w:t>
            </w:r>
          </w:p>
        </w:tc>
        <w:tc>
          <w:tcPr>
            <w:tcW w:w="1659" w:type="dxa"/>
            <w:vAlign w:val="center"/>
          </w:tcPr>
          <w:p w14:paraId="1ADA6A24" w14:textId="77777777" w:rsidR="001713FE" w:rsidRPr="00C801EF" w:rsidRDefault="001713FE" w:rsidP="001713FE">
            <w:pPr>
              <w:bidi w:val="0"/>
              <w:spacing w:after="0" w:line="240" w:lineRule="auto"/>
              <w:jc w:val="center"/>
              <w:rPr>
                <w:rFonts w:asciiTheme="majorBidi" w:hAnsiTheme="majorBidi" w:cstheme="majorBidi"/>
                <w:sz w:val="22"/>
                <w:szCs w:val="22"/>
              </w:rPr>
            </w:pPr>
            <w:r w:rsidRPr="00C801EF">
              <w:rPr>
                <w:rFonts w:asciiTheme="majorBidi" w:hAnsiTheme="majorBidi" w:cstheme="majorBidi"/>
                <w:sz w:val="22"/>
                <w:szCs w:val="22"/>
              </w:rPr>
              <w:t>11</w:t>
            </w:r>
          </w:p>
        </w:tc>
      </w:tr>
    </w:tbl>
    <w:p w14:paraId="0E2072F3" w14:textId="5DC39A9D" w:rsidR="001713FE" w:rsidRPr="00CE2223" w:rsidRDefault="001713FE" w:rsidP="00C801EF">
      <w:pPr>
        <w:pStyle w:val="Default"/>
        <w:spacing w:after="120"/>
        <w:rPr>
          <w:rFonts w:asciiTheme="majorBidi" w:hAnsiTheme="majorBidi" w:cstheme="majorBidi"/>
          <w:sz w:val="22"/>
          <w:szCs w:val="22"/>
        </w:rPr>
      </w:pPr>
      <w:r w:rsidRPr="00C801EF">
        <w:rPr>
          <w:rFonts w:asciiTheme="majorBidi" w:hAnsiTheme="majorBidi" w:cstheme="majorBidi"/>
          <w:i/>
          <w:iCs/>
          <w:sz w:val="22"/>
          <w:szCs w:val="22"/>
        </w:rPr>
        <w:t xml:space="preserve">Source: Police' Investigations and Intelligence Division, Investigations Branch, Youth and Family </w:t>
      </w:r>
      <w:r w:rsidRPr="00CE2223">
        <w:rPr>
          <w:rFonts w:asciiTheme="majorBidi" w:hAnsiTheme="majorBidi" w:cstheme="majorBidi"/>
          <w:i/>
          <w:iCs/>
          <w:sz w:val="22"/>
          <w:szCs w:val="22"/>
        </w:rPr>
        <w:t>Section, July 2023</w:t>
      </w:r>
      <w:r w:rsidR="00C801EF" w:rsidRPr="00CE2223">
        <w:rPr>
          <w:rFonts w:asciiTheme="majorBidi" w:hAnsiTheme="majorBidi" w:cstheme="majorBidi"/>
          <w:sz w:val="22"/>
          <w:szCs w:val="22"/>
        </w:rPr>
        <w:t>.</w:t>
      </w:r>
    </w:p>
    <w:p w14:paraId="491004D8" w14:textId="2DD54F00" w:rsidR="006F7717" w:rsidRPr="00CE2223" w:rsidRDefault="006F7717" w:rsidP="00C854C1">
      <w:pPr>
        <w:tabs>
          <w:tab w:val="left" w:pos="720"/>
        </w:tabs>
        <w:bidi w:val="0"/>
        <w:spacing w:before="120" w:after="120" w:line="240" w:lineRule="auto"/>
        <w:jc w:val="center"/>
        <w:rPr>
          <w:rFonts w:asciiTheme="majorBidi" w:hAnsiTheme="majorBidi" w:cstheme="majorBidi"/>
          <w:sz w:val="24"/>
          <w:szCs w:val="24"/>
          <w:highlight w:val="cyan"/>
          <w:rtl/>
        </w:rPr>
      </w:pPr>
      <w:r w:rsidRPr="00CE2223">
        <w:rPr>
          <w:rFonts w:asciiTheme="majorBidi" w:hAnsiTheme="majorBidi" w:cstheme="majorBidi"/>
          <w:b/>
          <w:bCs/>
          <w:sz w:val="24"/>
          <w:szCs w:val="24"/>
          <w:u w:val="single"/>
        </w:rPr>
        <w:t xml:space="preserve">Table No. </w:t>
      </w:r>
      <w:r w:rsidR="00E55497" w:rsidRPr="00CE2223">
        <w:rPr>
          <w:rFonts w:asciiTheme="majorBidi" w:hAnsiTheme="majorBidi" w:cstheme="majorBidi"/>
          <w:b/>
          <w:bCs/>
          <w:sz w:val="24"/>
          <w:szCs w:val="24"/>
          <w:u w:val="single"/>
        </w:rPr>
        <w:t xml:space="preserve">66 </w:t>
      </w:r>
      <w:r w:rsidRPr="00CE2223">
        <w:rPr>
          <w:rFonts w:asciiTheme="majorBidi" w:hAnsiTheme="majorBidi" w:cstheme="majorBidi"/>
          <w:b/>
          <w:bCs/>
          <w:sz w:val="24"/>
          <w:szCs w:val="24"/>
          <w:u w:val="single"/>
        </w:rPr>
        <w:t xml:space="preserve">– Number of Arrested and </w:t>
      </w:r>
      <w:r w:rsidR="007203C5" w:rsidRPr="00CE2223">
        <w:rPr>
          <w:rFonts w:asciiTheme="majorBidi" w:hAnsiTheme="majorBidi" w:cstheme="majorBidi"/>
          <w:b/>
          <w:bCs/>
          <w:sz w:val="24"/>
          <w:szCs w:val="24"/>
          <w:u w:val="single"/>
        </w:rPr>
        <w:t xml:space="preserve">Indicted </w:t>
      </w:r>
      <w:r w:rsidR="00CE2223" w:rsidRPr="00CE2223">
        <w:rPr>
          <w:rFonts w:asciiTheme="majorBidi" w:hAnsiTheme="majorBidi" w:cstheme="majorBidi"/>
          <w:b/>
          <w:bCs/>
          <w:sz w:val="24"/>
          <w:szCs w:val="24"/>
          <w:u w:val="single"/>
        </w:rPr>
        <w:t>Youth</w:t>
      </w:r>
      <w:r w:rsidRPr="00CE2223">
        <w:rPr>
          <w:rFonts w:asciiTheme="majorBidi" w:hAnsiTheme="majorBidi" w:cstheme="majorBidi"/>
          <w:b/>
          <w:bCs/>
          <w:sz w:val="24"/>
          <w:szCs w:val="24"/>
          <w:u w:val="single"/>
        </w:rPr>
        <w:t xml:space="preserve"> and Average Length of Detention (with indictment) (2020-2023)</w:t>
      </w:r>
    </w:p>
    <w:tbl>
      <w:tblPr>
        <w:tblStyle w:val="TableGrid"/>
        <w:tblW w:w="0" w:type="auto"/>
        <w:tblLook w:val="04A0" w:firstRow="1" w:lastRow="0" w:firstColumn="1" w:lastColumn="0" w:noHBand="0" w:noVBand="1"/>
      </w:tblPr>
      <w:tblGrid>
        <w:gridCol w:w="2765"/>
        <w:gridCol w:w="2765"/>
        <w:gridCol w:w="2766"/>
      </w:tblGrid>
      <w:tr w:rsidR="006F7717" w:rsidRPr="00CE2223" w14:paraId="729ED653" w14:textId="77777777" w:rsidTr="005A4538">
        <w:tc>
          <w:tcPr>
            <w:tcW w:w="2765" w:type="dxa"/>
            <w:shd w:val="clear" w:color="auto" w:fill="BFBFBF" w:themeFill="background1" w:themeFillShade="BF"/>
            <w:vAlign w:val="center"/>
          </w:tcPr>
          <w:p w14:paraId="7BD3CD7F" w14:textId="0887B7DD" w:rsidR="006F7717" w:rsidRPr="00CE2223" w:rsidRDefault="006F7717" w:rsidP="006F7717">
            <w:pPr>
              <w:pStyle w:val="Default"/>
              <w:bidi w:val="0"/>
              <w:jc w:val="center"/>
              <w:rPr>
                <w:rFonts w:asciiTheme="majorBidi" w:hAnsiTheme="majorBidi" w:cstheme="majorBidi"/>
                <w:b/>
                <w:bCs/>
                <w:sz w:val="22"/>
                <w:szCs w:val="22"/>
              </w:rPr>
            </w:pPr>
            <w:r w:rsidRPr="00CE2223">
              <w:rPr>
                <w:rFonts w:asciiTheme="majorBidi" w:hAnsiTheme="majorBidi" w:cstheme="majorBidi"/>
                <w:b/>
                <w:bCs/>
                <w:sz w:val="22"/>
                <w:szCs w:val="22"/>
              </w:rPr>
              <w:t>Year</w:t>
            </w:r>
          </w:p>
        </w:tc>
        <w:tc>
          <w:tcPr>
            <w:tcW w:w="2765" w:type="dxa"/>
            <w:shd w:val="clear" w:color="auto" w:fill="BFBFBF" w:themeFill="background1" w:themeFillShade="BF"/>
            <w:vAlign w:val="center"/>
          </w:tcPr>
          <w:p w14:paraId="077F8769" w14:textId="553E0FD0" w:rsidR="006F7717" w:rsidRPr="00CE2223" w:rsidRDefault="006F7717" w:rsidP="006F7717">
            <w:pPr>
              <w:pStyle w:val="Default"/>
              <w:bidi w:val="0"/>
              <w:jc w:val="center"/>
              <w:rPr>
                <w:rFonts w:asciiTheme="majorBidi" w:hAnsiTheme="majorBidi" w:cstheme="majorBidi"/>
                <w:b/>
                <w:bCs/>
                <w:sz w:val="22"/>
                <w:szCs w:val="22"/>
              </w:rPr>
            </w:pPr>
            <w:r w:rsidRPr="00CE2223">
              <w:rPr>
                <w:rFonts w:asciiTheme="majorBidi" w:hAnsiTheme="majorBidi" w:cstheme="majorBidi"/>
                <w:b/>
                <w:bCs/>
                <w:sz w:val="22"/>
                <w:szCs w:val="22"/>
              </w:rPr>
              <w:t xml:space="preserve">Number of </w:t>
            </w:r>
            <w:r w:rsidR="00CE2223">
              <w:rPr>
                <w:rFonts w:asciiTheme="majorBidi" w:hAnsiTheme="majorBidi" w:cstheme="majorBidi"/>
                <w:b/>
                <w:bCs/>
                <w:sz w:val="22"/>
                <w:szCs w:val="22"/>
              </w:rPr>
              <w:t>youth</w:t>
            </w:r>
          </w:p>
        </w:tc>
        <w:tc>
          <w:tcPr>
            <w:tcW w:w="2766" w:type="dxa"/>
            <w:shd w:val="clear" w:color="auto" w:fill="BFBFBF" w:themeFill="background1" w:themeFillShade="BF"/>
            <w:vAlign w:val="center"/>
          </w:tcPr>
          <w:p w14:paraId="427A8DCD" w14:textId="30D8051A" w:rsidR="006F7717" w:rsidRPr="00CE2223" w:rsidRDefault="006F7717" w:rsidP="007203C5">
            <w:pPr>
              <w:pStyle w:val="Default"/>
              <w:bidi w:val="0"/>
              <w:jc w:val="center"/>
              <w:rPr>
                <w:rFonts w:asciiTheme="majorBidi" w:hAnsiTheme="majorBidi" w:cstheme="majorBidi"/>
                <w:b/>
                <w:bCs/>
                <w:sz w:val="22"/>
                <w:szCs w:val="22"/>
              </w:rPr>
            </w:pPr>
            <w:r w:rsidRPr="00CE2223">
              <w:rPr>
                <w:rFonts w:asciiTheme="majorBidi" w:hAnsiTheme="majorBidi" w:cstheme="majorBidi"/>
                <w:b/>
                <w:bCs/>
              </w:rPr>
              <w:t>Average length of detention</w:t>
            </w:r>
            <w:r w:rsidRPr="00CE2223">
              <w:rPr>
                <w:rFonts w:asciiTheme="majorBidi" w:hAnsiTheme="majorBidi" w:cstheme="majorBidi"/>
                <w:b/>
                <w:bCs/>
                <w:sz w:val="22"/>
                <w:szCs w:val="22"/>
              </w:rPr>
              <w:t xml:space="preserve"> - days</w:t>
            </w:r>
          </w:p>
        </w:tc>
      </w:tr>
      <w:tr w:rsidR="006F7717" w:rsidRPr="00CE2223" w14:paraId="66679024" w14:textId="77777777" w:rsidTr="006F7717">
        <w:tc>
          <w:tcPr>
            <w:tcW w:w="2765" w:type="dxa"/>
            <w:vAlign w:val="center"/>
          </w:tcPr>
          <w:p w14:paraId="52911AB9" w14:textId="2D84E9D6" w:rsidR="006F7717" w:rsidRPr="00CE2223" w:rsidRDefault="006F7717" w:rsidP="006F7717">
            <w:pPr>
              <w:pStyle w:val="Default"/>
              <w:bidi w:val="0"/>
              <w:rPr>
                <w:rFonts w:asciiTheme="majorBidi" w:hAnsiTheme="majorBidi" w:cstheme="majorBidi"/>
                <w:sz w:val="22"/>
                <w:szCs w:val="22"/>
              </w:rPr>
            </w:pPr>
            <w:r w:rsidRPr="00CE2223">
              <w:rPr>
                <w:rFonts w:asciiTheme="majorBidi" w:hAnsiTheme="majorBidi" w:cstheme="majorBidi"/>
                <w:sz w:val="22"/>
                <w:szCs w:val="22"/>
              </w:rPr>
              <w:t>2020</w:t>
            </w:r>
          </w:p>
        </w:tc>
        <w:tc>
          <w:tcPr>
            <w:tcW w:w="2765" w:type="dxa"/>
            <w:vAlign w:val="center"/>
          </w:tcPr>
          <w:p w14:paraId="23BB0CB1" w14:textId="18219131" w:rsidR="006F7717" w:rsidRPr="00CE2223"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736</w:t>
            </w:r>
          </w:p>
        </w:tc>
        <w:tc>
          <w:tcPr>
            <w:tcW w:w="2766" w:type="dxa"/>
            <w:vAlign w:val="center"/>
          </w:tcPr>
          <w:p w14:paraId="59E2A1D7" w14:textId="59D93872" w:rsidR="006F7717" w:rsidRPr="00CE2223"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98.57</w:t>
            </w:r>
          </w:p>
        </w:tc>
      </w:tr>
      <w:tr w:rsidR="006F7717" w:rsidRPr="00CE2223" w14:paraId="56B0D62C" w14:textId="77777777" w:rsidTr="006F7717">
        <w:tc>
          <w:tcPr>
            <w:tcW w:w="2765" w:type="dxa"/>
            <w:vAlign w:val="center"/>
          </w:tcPr>
          <w:p w14:paraId="2E11A985" w14:textId="17256C2F" w:rsidR="006F7717" w:rsidRPr="00CE2223" w:rsidRDefault="006F7717" w:rsidP="006F7717">
            <w:pPr>
              <w:pStyle w:val="Default"/>
              <w:bidi w:val="0"/>
              <w:rPr>
                <w:rFonts w:asciiTheme="majorBidi" w:hAnsiTheme="majorBidi" w:cstheme="majorBidi"/>
                <w:sz w:val="22"/>
                <w:szCs w:val="22"/>
              </w:rPr>
            </w:pPr>
            <w:r w:rsidRPr="00CE2223">
              <w:rPr>
                <w:rFonts w:asciiTheme="majorBidi" w:hAnsiTheme="majorBidi" w:cstheme="majorBidi"/>
                <w:sz w:val="22"/>
                <w:szCs w:val="22"/>
              </w:rPr>
              <w:t>2021</w:t>
            </w:r>
          </w:p>
        </w:tc>
        <w:tc>
          <w:tcPr>
            <w:tcW w:w="2765" w:type="dxa"/>
            <w:vAlign w:val="center"/>
          </w:tcPr>
          <w:p w14:paraId="76A11121" w14:textId="3628B2CC" w:rsidR="006F7717" w:rsidRPr="00CE2223"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872</w:t>
            </w:r>
          </w:p>
        </w:tc>
        <w:tc>
          <w:tcPr>
            <w:tcW w:w="2766" w:type="dxa"/>
            <w:vAlign w:val="center"/>
          </w:tcPr>
          <w:p w14:paraId="1C1B1993" w14:textId="2D156001" w:rsidR="006F7717" w:rsidRPr="00CE2223"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92.57</w:t>
            </w:r>
          </w:p>
        </w:tc>
      </w:tr>
      <w:tr w:rsidR="006F7717" w:rsidRPr="006F7717" w14:paraId="3BB83763" w14:textId="77777777" w:rsidTr="006F7717">
        <w:tc>
          <w:tcPr>
            <w:tcW w:w="2765" w:type="dxa"/>
            <w:vAlign w:val="center"/>
          </w:tcPr>
          <w:p w14:paraId="5915318C" w14:textId="687C6DBB" w:rsidR="006F7717" w:rsidRPr="00CE2223" w:rsidRDefault="006F7717" w:rsidP="006F7717">
            <w:pPr>
              <w:pStyle w:val="Default"/>
              <w:bidi w:val="0"/>
              <w:rPr>
                <w:rFonts w:asciiTheme="majorBidi" w:hAnsiTheme="majorBidi" w:cstheme="majorBidi"/>
                <w:sz w:val="22"/>
                <w:szCs w:val="22"/>
              </w:rPr>
            </w:pPr>
            <w:r w:rsidRPr="00CE2223">
              <w:rPr>
                <w:rFonts w:asciiTheme="majorBidi" w:hAnsiTheme="majorBidi" w:cstheme="majorBidi"/>
                <w:sz w:val="22"/>
                <w:szCs w:val="22"/>
              </w:rPr>
              <w:t>2022</w:t>
            </w:r>
          </w:p>
        </w:tc>
        <w:tc>
          <w:tcPr>
            <w:tcW w:w="2765" w:type="dxa"/>
            <w:vAlign w:val="center"/>
          </w:tcPr>
          <w:p w14:paraId="1D1AA05A" w14:textId="4B3F01D7" w:rsidR="006F7717" w:rsidRPr="00CE2223"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847</w:t>
            </w:r>
          </w:p>
        </w:tc>
        <w:tc>
          <w:tcPr>
            <w:tcW w:w="2766" w:type="dxa"/>
            <w:vAlign w:val="center"/>
          </w:tcPr>
          <w:p w14:paraId="21866407" w14:textId="7E5BA65F" w:rsidR="006F7717" w:rsidRPr="006F7717" w:rsidRDefault="006F7717" w:rsidP="006F7717">
            <w:pPr>
              <w:pStyle w:val="Default"/>
              <w:bidi w:val="0"/>
              <w:jc w:val="center"/>
              <w:rPr>
                <w:rFonts w:asciiTheme="majorBidi" w:hAnsiTheme="majorBidi" w:cstheme="majorBidi"/>
                <w:sz w:val="22"/>
                <w:szCs w:val="22"/>
              </w:rPr>
            </w:pPr>
            <w:r w:rsidRPr="00CE2223">
              <w:rPr>
                <w:rFonts w:asciiTheme="majorBidi" w:hAnsiTheme="majorBidi" w:cstheme="majorBidi"/>
                <w:sz w:val="22"/>
                <w:szCs w:val="22"/>
              </w:rPr>
              <w:t>90.45</w:t>
            </w:r>
          </w:p>
        </w:tc>
      </w:tr>
      <w:tr w:rsidR="006F7717" w:rsidRPr="006F7717" w14:paraId="2557BFF3" w14:textId="77777777" w:rsidTr="006F7717">
        <w:tc>
          <w:tcPr>
            <w:tcW w:w="2765" w:type="dxa"/>
            <w:vAlign w:val="center"/>
          </w:tcPr>
          <w:p w14:paraId="25319873" w14:textId="6A6766BF" w:rsidR="006F7717" w:rsidRPr="006F7717" w:rsidRDefault="006F7717" w:rsidP="006F7717">
            <w:pPr>
              <w:pStyle w:val="Default"/>
              <w:bidi w:val="0"/>
              <w:rPr>
                <w:rFonts w:asciiTheme="majorBidi" w:hAnsiTheme="majorBidi" w:cstheme="majorBidi"/>
                <w:sz w:val="22"/>
                <w:szCs w:val="22"/>
              </w:rPr>
            </w:pPr>
            <w:r w:rsidRPr="006F7717">
              <w:rPr>
                <w:rFonts w:asciiTheme="majorBidi" w:hAnsiTheme="majorBidi" w:cstheme="majorBidi"/>
                <w:sz w:val="22"/>
                <w:szCs w:val="22"/>
              </w:rPr>
              <w:t>2023 (first half)</w:t>
            </w:r>
          </w:p>
        </w:tc>
        <w:tc>
          <w:tcPr>
            <w:tcW w:w="2765" w:type="dxa"/>
            <w:vAlign w:val="center"/>
          </w:tcPr>
          <w:p w14:paraId="7AB23230" w14:textId="15EBDF79" w:rsidR="006F7717" w:rsidRPr="006F7717" w:rsidRDefault="006F7717" w:rsidP="006F7717">
            <w:pPr>
              <w:pStyle w:val="Default"/>
              <w:bidi w:val="0"/>
              <w:jc w:val="center"/>
              <w:rPr>
                <w:rFonts w:asciiTheme="majorBidi" w:hAnsiTheme="majorBidi" w:cstheme="majorBidi"/>
                <w:sz w:val="22"/>
                <w:szCs w:val="22"/>
              </w:rPr>
            </w:pPr>
            <w:r w:rsidRPr="006F7717">
              <w:rPr>
                <w:rFonts w:asciiTheme="majorBidi" w:hAnsiTheme="majorBidi" w:cstheme="majorBidi"/>
                <w:sz w:val="22"/>
                <w:szCs w:val="22"/>
              </w:rPr>
              <w:t>548</w:t>
            </w:r>
          </w:p>
        </w:tc>
        <w:tc>
          <w:tcPr>
            <w:tcW w:w="2766" w:type="dxa"/>
            <w:vAlign w:val="center"/>
          </w:tcPr>
          <w:p w14:paraId="213C6768" w14:textId="344EDBD0" w:rsidR="006F7717" w:rsidRPr="006F7717" w:rsidRDefault="006F7717" w:rsidP="006F7717">
            <w:pPr>
              <w:pStyle w:val="Default"/>
              <w:bidi w:val="0"/>
              <w:jc w:val="center"/>
              <w:rPr>
                <w:rFonts w:asciiTheme="majorBidi" w:hAnsiTheme="majorBidi" w:cstheme="majorBidi"/>
                <w:sz w:val="22"/>
                <w:szCs w:val="22"/>
              </w:rPr>
            </w:pPr>
            <w:r w:rsidRPr="006F7717">
              <w:rPr>
                <w:rFonts w:asciiTheme="majorBidi" w:hAnsiTheme="majorBidi" w:cstheme="majorBidi"/>
                <w:sz w:val="22"/>
                <w:szCs w:val="22"/>
              </w:rPr>
              <w:t>46.88</w:t>
            </w:r>
          </w:p>
        </w:tc>
      </w:tr>
    </w:tbl>
    <w:p w14:paraId="3B463588" w14:textId="77777777" w:rsidR="006F7717" w:rsidRDefault="006F7717" w:rsidP="006F7717">
      <w:pPr>
        <w:pStyle w:val="Default"/>
        <w:spacing w:after="120"/>
        <w:rPr>
          <w:rFonts w:asciiTheme="majorBidi" w:hAnsiTheme="majorBidi" w:cstheme="majorBidi"/>
          <w:sz w:val="22"/>
          <w:szCs w:val="22"/>
        </w:rPr>
      </w:pPr>
      <w:r w:rsidRPr="00B42BB3">
        <w:rPr>
          <w:rFonts w:asciiTheme="majorBidi" w:hAnsiTheme="majorBidi" w:cstheme="majorBidi"/>
          <w:i/>
          <w:iCs/>
          <w:sz w:val="22"/>
          <w:szCs w:val="22"/>
        </w:rPr>
        <w:t>Source:</w:t>
      </w:r>
      <w:r>
        <w:rPr>
          <w:rFonts w:asciiTheme="majorBidi" w:hAnsiTheme="majorBidi" w:cstheme="majorBidi"/>
          <w:i/>
          <w:iCs/>
          <w:sz w:val="22"/>
          <w:szCs w:val="22"/>
        </w:rPr>
        <w:t xml:space="preserve"> IPS, July 2023.</w:t>
      </w:r>
    </w:p>
    <w:p w14:paraId="0DE67FD0" w14:textId="4E62BBF5" w:rsidR="004D460A" w:rsidRPr="00C801EF" w:rsidRDefault="0023044F" w:rsidP="006F7717">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e</w:t>
      </w:r>
      <w:r w:rsidRPr="0023044F">
        <w:rPr>
          <w:rFonts w:asciiTheme="majorBidi" w:hAnsiTheme="majorBidi" w:cstheme="majorBidi"/>
          <w:b/>
          <w:bCs/>
          <w:u w:val="single"/>
        </w:rPr>
        <w:t>)</w:t>
      </w:r>
      <w:r w:rsidR="004D460A" w:rsidRPr="00C801EF">
        <w:rPr>
          <w:rFonts w:asciiTheme="majorBidi" w:hAnsiTheme="majorBidi" w:cstheme="majorBidi"/>
        </w:rPr>
        <w:t xml:space="preserve"> </w:t>
      </w:r>
    </w:p>
    <w:p w14:paraId="5EC2167E" w14:textId="48F17687" w:rsidR="00B56FBE" w:rsidRPr="0026495D" w:rsidRDefault="00B56FBE" w:rsidP="00D76A34">
      <w:pPr>
        <w:pStyle w:val="BodyText"/>
        <w:numPr>
          <w:ilvl w:val="0"/>
          <w:numId w:val="24"/>
        </w:numPr>
        <w:spacing w:before="240" w:line="360" w:lineRule="auto"/>
        <w:ind w:left="426" w:right="-283" w:hanging="568"/>
        <w:jc w:val="both"/>
        <w:rPr>
          <w:rFonts w:asciiTheme="majorBidi" w:hAnsiTheme="majorBidi" w:cstheme="majorBidi"/>
          <w:szCs w:val="24"/>
        </w:rPr>
      </w:pPr>
      <w:r w:rsidRPr="00CE2223">
        <w:rPr>
          <w:rFonts w:asciiTheme="majorBidi" w:hAnsiTheme="majorBidi" w:cstheme="majorBidi"/>
          <w:szCs w:val="24"/>
        </w:rPr>
        <w:t xml:space="preserve">No </w:t>
      </w:r>
      <w:r w:rsidR="008B0124" w:rsidRPr="00CE2223">
        <w:rPr>
          <w:rFonts w:asciiTheme="majorBidi" w:hAnsiTheme="majorBidi" w:cstheme="majorBidi"/>
          <w:szCs w:val="24"/>
        </w:rPr>
        <w:t xml:space="preserve">underage </w:t>
      </w:r>
      <w:r w:rsidRPr="00CE2223">
        <w:rPr>
          <w:rFonts w:asciiTheme="majorBidi" w:hAnsiTheme="majorBidi" w:cstheme="majorBidi"/>
          <w:szCs w:val="24"/>
        </w:rPr>
        <w:t>detainees or prisoners were detained with adult prisoners</w:t>
      </w:r>
      <w:r w:rsidRPr="0026495D">
        <w:rPr>
          <w:rFonts w:asciiTheme="majorBidi" w:hAnsiTheme="majorBidi" w:cstheme="majorBidi"/>
          <w:szCs w:val="24"/>
        </w:rPr>
        <w:t>.</w:t>
      </w:r>
    </w:p>
    <w:p w14:paraId="56E5C7FF" w14:textId="4A8185E4" w:rsidR="004D460A" w:rsidRPr="00C801EF" w:rsidRDefault="0023044F" w:rsidP="00327B7B">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f</w:t>
      </w:r>
      <w:r w:rsidRPr="0023044F">
        <w:rPr>
          <w:rFonts w:asciiTheme="majorBidi" w:hAnsiTheme="majorBidi" w:cstheme="majorBidi"/>
          <w:b/>
          <w:bCs/>
          <w:u w:val="single"/>
        </w:rPr>
        <w:t>)</w:t>
      </w:r>
      <w:r w:rsidR="004D460A" w:rsidRPr="00C801EF">
        <w:rPr>
          <w:rFonts w:asciiTheme="majorBidi" w:hAnsiTheme="majorBidi" w:cstheme="majorBidi"/>
        </w:rPr>
        <w:t xml:space="preserve"> </w:t>
      </w:r>
    </w:p>
    <w:p w14:paraId="483674E0" w14:textId="2CCF4EED" w:rsidR="007A02D7" w:rsidRPr="006D5936" w:rsidRDefault="007A02D7" w:rsidP="00B958CB">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67</w:t>
      </w:r>
      <w:r w:rsidR="00E55497" w:rsidRPr="0026495D">
        <w:rPr>
          <w:rFonts w:asciiTheme="majorBidi" w:hAnsiTheme="majorBidi" w:cstheme="majorBidi"/>
          <w:b/>
          <w:bCs/>
          <w:sz w:val="24"/>
          <w:szCs w:val="24"/>
          <w:u w:val="single"/>
        </w:rPr>
        <w:t xml:space="preserve"> </w:t>
      </w:r>
      <w:r w:rsidRPr="0082659C">
        <w:rPr>
          <w:rFonts w:asciiTheme="majorBidi" w:hAnsiTheme="majorBidi" w:cstheme="majorBidi"/>
          <w:b/>
          <w:bCs/>
          <w:sz w:val="24"/>
          <w:szCs w:val="24"/>
          <w:u w:val="single"/>
        </w:rPr>
        <w:t xml:space="preserve">– Statistical Data on Foreign </w:t>
      </w:r>
      <w:r w:rsidR="000C34B9" w:rsidRPr="0082659C">
        <w:rPr>
          <w:rFonts w:asciiTheme="majorBidi" w:hAnsiTheme="majorBidi" w:cstheme="majorBidi"/>
          <w:b/>
          <w:bCs/>
          <w:sz w:val="24"/>
          <w:szCs w:val="24"/>
          <w:u w:val="single"/>
        </w:rPr>
        <w:t xml:space="preserve">Children </w:t>
      </w:r>
      <w:r w:rsidR="00B65445" w:rsidRPr="0082659C">
        <w:rPr>
          <w:rFonts w:asciiTheme="majorBidi" w:hAnsiTheme="majorBidi" w:cstheme="majorBidi"/>
          <w:b/>
          <w:bCs/>
          <w:sz w:val="24"/>
          <w:szCs w:val="24"/>
          <w:u w:val="single"/>
        </w:rPr>
        <w:t xml:space="preserve">Detained </w:t>
      </w:r>
      <w:r w:rsidRPr="0082659C">
        <w:rPr>
          <w:rFonts w:asciiTheme="majorBidi" w:hAnsiTheme="majorBidi" w:cstheme="majorBidi"/>
          <w:b/>
          <w:bCs/>
          <w:sz w:val="24"/>
          <w:szCs w:val="24"/>
          <w:u w:val="single"/>
        </w:rPr>
        <w:t xml:space="preserve">in Israel, by Gender, Main Offence, </w:t>
      </w:r>
      <w:r w:rsidR="0082659C" w:rsidRPr="0082659C">
        <w:rPr>
          <w:rFonts w:asciiTheme="majorBidi" w:hAnsiTheme="majorBidi" w:cstheme="majorBidi"/>
          <w:b/>
          <w:bCs/>
          <w:sz w:val="24"/>
          <w:szCs w:val="24"/>
          <w:u w:val="single"/>
        </w:rPr>
        <w:t>Population Group</w:t>
      </w:r>
      <w:r w:rsidR="00B958CB" w:rsidRPr="0082659C">
        <w:rPr>
          <w:rFonts w:asciiTheme="majorBidi" w:hAnsiTheme="majorBidi" w:cstheme="majorBidi"/>
          <w:b/>
          <w:bCs/>
          <w:sz w:val="24"/>
          <w:szCs w:val="24"/>
          <w:u w:val="single"/>
        </w:rPr>
        <w:t xml:space="preserve">, </w:t>
      </w:r>
      <w:r w:rsidR="0082659C" w:rsidRPr="0082659C">
        <w:rPr>
          <w:rFonts w:asciiTheme="majorBidi" w:hAnsiTheme="majorBidi" w:cstheme="majorBidi"/>
          <w:b/>
          <w:bCs/>
          <w:sz w:val="24"/>
          <w:szCs w:val="24"/>
          <w:u w:val="single"/>
        </w:rPr>
        <w:t xml:space="preserve">Place </w:t>
      </w:r>
      <w:r w:rsidRPr="0082659C">
        <w:rPr>
          <w:rFonts w:asciiTheme="majorBidi" w:hAnsiTheme="majorBidi" w:cstheme="majorBidi"/>
          <w:b/>
          <w:bCs/>
          <w:sz w:val="24"/>
          <w:szCs w:val="24"/>
          <w:u w:val="single"/>
        </w:rPr>
        <w:t>of Residence and Age (2019-2023</w:t>
      </w:r>
      <w:r w:rsidRPr="006D5936">
        <w:rPr>
          <w:rFonts w:asciiTheme="majorBidi" w:hAnsiTheme="majorBidi" w:cstheme="majorBidi"/>
          <w:b/>
          <w:bCs/>
          <w:sz w:val="24"/>
          <w:szCs w:val="24"/>
          <w:u w:val="single"/>
        </w:rPr>
        <w:t>)</w:t>
      </w:r>
    </w:p>
    <w:tbl>
      <w:tblPr>
        <w:tblStyle w:val="TableGrid"/>
        <w:tblW w:w="8388" w:type="dxa"/>
        <w:tblLook w:val="04A0" w:firstRow="1" w:lastRow="0" w:firstColumn="1" w:lastColumn="0" w:noHBand="0" w:noVBand="1"/>
      </w:tblPr>
      <w:tblGrid>
        <w:gridCol w:w="3489"/>
        <w:gridCol w:w="990"/>
        <w:gridCol w:w="991"/>
        <w:gridCol w:w="990"/>
        <w:gridCol w:w="990"/>
        <w:gridCol w:w="938"/>
      </w:tblGrid>
      <w:tr w:rsidR="007A02D7" w:rsidRPr="00132FB3" w14:paraId="39625159" w14:textId="77777777" w:rsidTr="00753557">
        <w:tc>
          <w:tcPr>
            <w:tcW w:w="3489" w:type="dxa"/>
            <w:shd w:val="clear" w:color="auto" w:fill="BFBFBF" w:themeFill="background1" w:themeFillShade="BF"/>
            <w:vAlign w:val="center"/>
          </w:tcPr>
          <w:p w14:paraId="6C2E9D26" w14:textId="77777777" w:rsidR="007A02D7" w:rsidRPr="00132FB3" w:rsidRDefault="007A02D7" w:rsidP="00132FB3">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Pr>
              <w:t>Year</w:t>
            </w:r>
          </w:p>
        </w:tc>
        <w:tc>
          <w:tcPr>
            <w:tcW w:w="990" w:type="dxa"/>
            <w:shd w:val="clear" w:color="auto" w:fill="BFBFBF" w:themeFill="background1" w:themeFillShade="BF"/>
            <w:vAlign w:val="center"/>
          </w:tcPr>
          <w:p w14:paraId="534FAA99" w14:textId="77777777" w:rsidR="007A02D7" w:rsidRPr="00132FB3" w:rsidRDefault="007A02D7" w:rsidP="00C801EF">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tl/>
              </w:rPr>
              <w:t>07/2023</w:t>
            </w:r>
          </w:p>
        </w:tc>
        <w:tc>
          <w:tcPr>
            <w:tcW w:w="991" w:type="dxa"/>
            <w:shd w:val="clear" w:color="auto" w:fill="BFBFBF" w:themeFill="background1" w:themeFillShade="BF"/>
            <w:vAlign w:val="center"/>
          </w:tcPr>
          <w:p w14:paraId="325089B9" w14:textId="77777777" w:rsidR="007A02D7" w:rsidRPr="00132FB3" w:rsidRDefault="007A02D7" w:rsidP="00C801EF">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tl/>
              </w:rPr>
              <w:t>12/2022</w:t>
            </w:r>
          </w:p>
        </w:tc>
        <w:tc>
          <w:tcPr>
            <w:tcW w:w="990" w:type="dxa"/>
            <w:shd w:val="clear" w:color="auto" w:fill="BFBFBF" w:themeFill="background1" w:themeFillShade="BF"/>
            <w:vAlign w:val="center"/>
          </w:tcPr>
          <w:p w14:paraId="56C04563" w14:textId="77777777" w:rsidR="007A02D7" w:rsidRPr="00132FB3" w:rsidRDefault="007A02D7" w:rsidP="00C801EF">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tl/>
              </w:rPr>
              <w:t>12/2021</w:t>
            </w:r>
          </w:p>
        </w:tc>
        <w:tc>
          <w:tcPr>
            <w:tcW w:w="990" w:type="dxa"/>
            <w:shd w:val="clear" w:color="auto" w:fill="BFBFBF" w:themeFill="background1" w:themeFillShade="BF"/>
            <w:vAlign w:val="center"/>
          </w:tcPr>
          <w:p w14:paraId="2932D63C" w14:textId="77777777" w:rsidR="007A02D7" w:rsidRPr="00132FB3" w:rsidRDefault="007A02D7" w:rsidP="00132FB3">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tl/>
              </w:rPr>
              <w:t>12/2020</w:t>
            </w:r>
          </w:p>
        </w:tc>
        <w:tc>
          <w:tcPr>
            <w:tcW w:w="938" w:type="dxa"/>
            <w:shd w:val="clear" w:color="auto" w:fill="BFBFBF" w:themeFill="background1" w:themeFillShade="BF"/>
            <w:vAlign w:val="center"/>
          </w:tcPr>
          <w:p w14:paraId="1E518B86" w14:textId="77777777" w:rsidR="007A02D7" w:rsidRPr="00132FB3" w:rsidRDefault="007A02D7" w:rsidP="00132FB3">
            <w:pPr>
              <w:tabs>
                <w:tab w:val="left" w:pos="720"/>
              </w:tabs>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tl/>
              </w:rPr>
              <w:t>12/2019</w:t>
            </w:r>
          </w:p>
        </w:tc>
      </w:tr>
      <w:tr w:rsidR="00753557" w:rsidRPr="00132FB3" w14:paraId="42BBB187" w14:textId="77777777" w:rsidTr="00753557">
        <w:tc>
          <w:tcPr>
            <w:tcW w:w="3489" w:type="dxa"/>
            <w:vAlign w:val="center"/>
          </w:tcPr>
          <w:p w14:paraId="0BD7899E" w14:textId="3CF418FB" w:rsidR="00753557" w:rsidRPr="00132FB3" w:rsidRDefault="00753557" w:rsidP="00B65445">
            <w:pPr>
              <w:tabs>
                <w:tab w:val="left" w:pos="720"/>
              </w:tabs>
              <w:bidi w:val="0"/>
              <w:spacing w:after="0" w:line="240" w:lineRule="auto"/>
              <w:rPr>
                <w:rFonts w:asciiTheme="majorBidi" w:hAnsiTheme="majorBidi" w:cstheme="majorBidi"/>
                <w:b/>
                <w:bCs/>
                <w:sz w:val="22"/>
                <w:szCs w:val="22"/>
                <w:u w:val="single"/>
              </w:rPr>
            </w:pPr>
            <w:r w:rsidRPr="00FE3B2A">
              <w:rPr>
                <w:rFonts w:asciiTheme="majorBidi" w:hAnsiTheme="majorBidi" w:cstheme="majorBidi"/>
                <w:b/>
                <w:bCs/>
              </w:rPr>
              <w:t>Gender</w:t>
            </w:r>
          </w:p>
        </w:tc>
        <w:tc>
          <w:tcPr>
            <w:tcW w:w="4899" w:type="dxa"/>
            <w:gridSpan w:val="5"/>
            <w:vAlign w:val="center"/>
          </w:tcPr>
          <w:p w14:paraId="5B0AA729" w14:textId="77777777" w:rsidR="00753557" w:rsidRPr="00A9755C" w:rsidRDefault="00753557" w:rsidP="00B65445">
            <w:pPr>
              <w:tabs>
                <w:tab w:val="left" w:pos="720"/>
              </w:tabs>
              <w:bidi w:val="0"/>
              <w:spacing w:after="0" w:line="240" w:lineRule="auto"/>
              <w:jc w:val="center"/>
              <w:rPr>
                <w:rFonts w:asciiTheme="majorBidi" w:hAnsiTheme="majorBidi" w:cstheme="majorBidi"/>
                <w:sz w:val="22"/>
                <w:szCs w:val="22"/>
              </w:rPr>
            </w:pPr>
          </w:p>
        </w:tc>
      </w:tr>
      <w:tr w:rsidR="007A02D7" w:rsidRPr="00132FB3" w14:paraId="35145DE8" w14:textId="77777777" w:rsidTr="00753557">
        <w:tc>
          <w:tcPr>
            <w:tcW w:w="3489" w:type="dxa"/>
            <w:vAlign w:val="center"/>
          </w:tcPr>
          <w:p w14:paraId="35965585"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Male</w:t>
            </w:r>
          </w:p>
        </w:tc>
        <w:tc>
          <w:tcPr>
            <w:tcW w:w="990" w:type="dxa"/>
            <w:vAlign w:val="center"/>
          </w:tcPr>
          <w:p w14:paraId="635BA21C" w14:textId="4C131936"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4D67015C" w14:textId="3DBB0AA9"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148</w:t>
            </w:r>
          </w:p>
        </w:tc>
        <w:tc>
          <w:tcPr>
            <w:tcW w:w="990" w:type="dxa"/>
            <w:vAlign w:val="center"/>
          </w:tcPr>
          <w:p w14:paraId="03AC0390" w14:textId="3EC47D55"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79115651" w14:textId="077DCA91"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29296BAC" w14:textId="3C3D0207"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r w:rsidR="007A02D7" w:rsidRPr="00132FB3" w14:paraId="25606267" w14:textId="77777777" w:rsidTr="00753557">
        <w:tc>
          <w:tcPr>
            <w:tcW w:w="3489" w:type="dxa"/>
            <w:vAlign w:val="center"/>
          </w:tcPr>
          <w:p w14:paraId="69635E80"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Female</w:t>
            </w:r>
          </w:p>
        </w:tc>
        <w:tc>
          <w:tcPr>
            <w:tcW w:w="990" w:type="dxa"/>
            <w:vAlign w:val="center"/>
          </w:tcPr>
          <w:p w14:paraId="242D50CF" w14:textId="60D38ED2"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7981D5C9" w14:textId="4B94D5AD"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04F36FE4" w14:textId="2F1AEB6D"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0A1838A7" w14:textId="36C685F8"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5E420255" w14:textId="790E5EF8"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r>
      <w:tr w:rsidR="007A02D7" w:rsidRPr="00132FB3" w14:paraId="34464E18" w14:textId="77777777" w:rsidTr="00753557">
        <w:tc>
          <w:tcPr>
            <w:tcW w:w="3489" w:type="dxa"/>
            <w:vAlign w:val="center"/>
          </w:tcPr>
          <w:p w14:paraId="7DABD5FE"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Total</w:t>
            </w:r>
          </w:p>
        </w:tc>
        <w:tc>
          <w:tcPr>
            <w:tcW w:w="990" w:type="dxa"/>
            <w:vAlign w:val="center"/>
          </w:tcPr>
          <w:p w14:paraId="443D638A" w14:textId="48E09263"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02207F20" w14:textId="2D3DD5DC"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149</w:t>
            </w:r>
          </w:p>
        </w:tc>
        <w:tc>
          <w:tcPr>
            <w:tcW w:w="990" w:type="dxa"/>
            <w:vAlign w:val="center"/>
          </w:tcPr>
          <w:p w14:paraId="33B9A7DF" w14:textId="4D294319"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7469E729" w14:textId="09F610C0"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1DD5F5E0" w14:textId="4713E20B" w:rsidR="007A02D7" w:rsidRPr="00A9755C"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r w:rsidR="00B65445" w:rsidRPr="00132FB3" w14:paraId="047AD704" w14:textId="77777777" w:rsidTr="00D03513">
        <w:tc>
          <w:tcPr>
            <w:tcW w:w="8388" w:type="dxa"/>
            <w:gridSpan w:val="6"/>
            <w:vAlign w:val="center"/>
          </w:tcPr>
          <w:p w14:paraId="082EBFA5" w14:textId="77777777" w:rsidR="00B65445" w:rsidRPr="00132FB3" w:rsidRDefault="00B65445" w:rsidP="00B65445">
            <w:pPr>
              <w:tabs>
                <w:tab w:val="left" w:pos="720"/>
              </w:tabs>
              <w:bidi w:val="0"/>
              <w:spacing w:after="0" w:line="240" w:lineRule="auto"/>
              <w:jc w:val="center"/>
              <w:rPr>
                <w:rFonts w:asciiTheme="majorBidi" w:hAnsiTheme="majorBidi" w:cstheme="majorBidi"/>
                <w:b/>
                <w:bCs/>
                <w:sz w:val="22"/>
                <w:szCs w:val="22"/>
                <w:u w:val="single"/>
              </w:rPr>
            </w:pPr>
          </w:p>
        </w:tc>
      </w:tr>
      <w:tr w:rsidR="007A02D7" w:rsidRPr="00132FB3" w14:paraId="4AD893C9" w14:textId="77777777" w:rsidTr="00753557">
        <w:tc>
          <w:tcPr>
            <w:tcW w:w="3489" w:type="dxa"/>
            <w:shd w:val="clear" w:color="auto" w:fill="BFBFBF" w:themeFill="background1" w:themeFillShade="BF"/>
            <w:vAlign w:val="center"/>
          </w:tcPr>
          <w:p w14:paraId="77975F29"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b/>
                <w:bCs/>
                <w:sz w:val="22"/>
                <w:szCs w:val="22"/>
              </w:rPr>
              <w:t>Main offence</w:t>
            </w:r>
          </w:p>
        </w:tc>
        <w:tc>
          <w:tcPr>
            <w:tcW w:w="990" w:type="dxa"/>
            <w:shd w:val="clear" w:color="auto" w:fill="BFBFBF" w:themeFill="background1" w:themeFillShade="BF"/>
            <w:vAlign w:val="center"/>
          </w:tcPr>
          <w:p w14:paraId="052A9645"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1" w:type="dxa"/>
            <w:shd w:val="clear" w:color="auto" w:fill="BFBFBF" w:themeFill="background1" w:themeFillShade="BF"/>
            <w:vAlign w:val="center"/>
          </w:tcPr>
          <w:p w14:paraId="4DD3779C"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44A06B65"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5944E5B8"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38" w:type="dxa"/>
            <w:shd w:val="clear" w:color="auto" w:fill="BFBFBF" w:themeFill="background1" w:themeFillShade="BF"/>
            <w:vAlign w:val="center"/>
          </w:tcPr>
          <w:p w14:paraId="432DB07D"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r>
      <w:tr w:rsidR="007A02D7" w:rsidRPr="00132FB3" w14:paraId="1753BE1C" w14:textId="77777777" w:rsidTr="00753557">
        <w:tc>
          <w:tcPr>
            <w:tcW w:w="3489" w:type="dxa"/>
            <w:vAlign w:val="center"/>
          </w:tcPr>
          <w:p w14:paraId="71AA60D4"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lastRenderedPageBreak/>
              <w:t>Offences relating to State security</w:t>
            </w:r>
          </w:p>
        </w:tc>
        <w:tc>
          <w:tcPr>
            <w:tcW w:w="990" w:type="dxa"/>
            <w:vAlign w:val="center"/>
          </w:tcPr>
          <w:p w14:paraId="3051AAEA" w14:textId="76283BC1"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64</w:t>
            </w:r>
          </w:p>
        </w:tc>
        <w:tc>
          <w:tcPr>
            <w:tcW w:w="991" w:type="dxa"/>
            <w:vAlign w:val="center"/>
          </w:tcPr>
          <w:p w14:paraId="48169D43" w14:textId="00A52240"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61</w:t>
            </w:r>
          </w:p>
        </w:tc>
        <w:tc>
          <w:tcPr>
            <w:tcW w:w="990" w:type="dxa"/>
            <w:vAlign w:val="center"/>
          </w:tcPr>
          <w:p w14:paraId="269BED68" w14:textId="2C54C1B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61</w:t>
            </w:r>
          </w:p>
        </w:tc>
        <w:tc>
          <w:tcPr>
            <w:tcW w:w="990" w:type="dxa"/>
            <w:vAlign w:val="center"/>
          </w:tcPr>
          <w:p w14:paraId="46EF6EFF" w14:textId="4F17B38D"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61</w:t>
            </w:r>
          </w:p>
        </w:tc>
        <w:tc>
          <w:tcPr>
            <w:tcW w:w="938" w:type="dxa"/>
            <w:vAlign w:val="center"/>
          </w:tcPr>
          <w:p w14:paraId="6A81F9A9" w14:textId="38F61CE0"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sidRPr="00753557">
              <w:rPr>
                <w:rFonts w:asciiTheme="majorBidi" w:hAnsiTheme="majorBidi" w:cstheme="majorBidi"/>
                <w:sz w:val="22"/>
                <w:szCs w:val="22"/>
              </w:rPr>
              <w:t>72</w:t>
            </w:r>
          </w:p>
        </w:tc>
      </w:tr>
      <w:tr w:rsidR="007A02D7" w:rsidRPr="00132FB3" w14:paraId="30B829A0" w14:textId="77777777" w:rsidTr="00753557">
        <w:tc>
          <w:tcPr>
            <w:tcW w:w="3489" w:type="dxa"/>
            <w:vAlign w:val="center"/>
          </w:tcPr>
          <w:p w14:paraId="02B0F95D"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Public order offences</w:t>
            </w:r>
          </w:p>
        </w:tc>
        <w:tc>
          <w:tcPr>
            <w:tcW w:w="990" w:type="dxa"/>
            <w:vAlign w:val="center"/>
          </w:tcPr>
          <w:p w14:paraId="5A5B194F" w14:textId="0089400C"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7</w:t>
            </w:r>
          </w:p>
        </w:tc>
        <w:tc>
          <w:tcPr>
            <w:tcW w:w="991" w:type="dxa"/>
            <w:vAlign w:val="center"/>
          </w:tcPr>
          <w:p w14:paraId="73E6D233" w14:textId="5A1F9F2E"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8</w:t>
            </w:r>
          </w:p>
        </w:tc>
        <w:tc>
          <w:tcPr>
            <w:tcW w:w="990" w:type="dxa"/>
            <w:vAlign w:val="center"/>
          </w:tcPr>
          <w:p w14:paraId="791AF1F3" w14:textId="4A99812C"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19C0E832" w14:textId="5B4FFD4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w:t>
            </w:r>
          </w:p>
        </w:tc>
        <w:tc>
          <w:tcPr>
            <w:tcW w:w="938" w:type="dxa"/>
            <w:vAlign w:val="center"/>
          </w:tcPr>
          <w:p w14:paraId="189895D1" w14:textId="54BE9770"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r>
      <w:tr w:rsidR="007A02D7" w:rsidRPr="00132FB3" w14:paraId="7B07288C" w14:textId="77777777" w:rsidTr="00753557">
        <w:tc>
          <w:tcPr>
            <w:tcW w:w="3489" w:type="dxa"/>
            <w:vAlign w:val="center"/>
          </w:tcPr>
          <w:p w14:paraId="2421A988"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Violence offences</w:t>
            </w:r>
          </w:p>
        </w:tc>
        <w:tc>
          <w:tcPr>
            <w:tcW w:w="990" w:type="dxa"/>
            <w:vAlign w:val="center"/>
          </w:tcPr>
          <w:p w14:paraId="3A71880B" w14:textId="039DDE19"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307CEC55" w14:textId="0A2A8ED1"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w:t>
            </w:r>
          </w:p>
        </w:tc>
        <w:tc>
          <w:tcPr>
            <w:tcW w:w="990" w:type="dxa"/>
            <w:vAlign w:val="center"/>
          </w:tcPr>
          <w:p w14:paraId="438346A8" w14:textId="7DFD451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w:t>
            </w:r>
          </w:p>
        </w:tc>
        <w:tc>
          <w:tcPr>
            <w:tcW w:w="990" w:type="dxa"/>
            <w:vAlign w:val="center"/>
          </w:tcPr>
          <w:p w14:paraId="1E3A6357" w14:textId="26B3F9C3"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w:t>
            </w:r>
          </w:p>
        </w:tc>
        <w:tc>
          <w:tcPr>
            <w:tcW w:w="938" w:type="dxa"/>
            <w:vAlign w:val="center"/>
          </w:tcPr>
          <w:p w14:paraId="4101BEF2" w14:textId="2EC48A4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5</w:t>
            </w:r>
          </w:p>
        </w:tc>
      </w:tr>
      <w:tr w:rsidR="007A02D7" w:rsidRPr="00132FB3" w14:paraId="43C66C34" w14:textId="77777777" w:rsidTr="00753557">
        <w:tc>
          <w:tcPr>
            <w:tcW w:w="3489" w:type="dxa"/>
            <w:vAlign w:val="center"/>
          </w:tcPr>
          <w:p w14:paraId="5CAB6C82" w14:textId="09B3E464"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 xml:space="preserve">Offences against human life </w:t>
            </w:r>
          </w:p>
        </w:tc>
        <w:tc>
          <w:tcPr>
            <w:tcW w:w="990" w:type="dxa"/>
            <w:vAlign w:val="center"/>
          </w:tcPr>
          <w:p w14:paraId="376E9590" w14:textId="146B5C25"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33</w:t>
            </w:r>
          </w:p>
        </w:tc>
        <w:tc>
          <w:tcPr>
            <w:tcW w:w="991" w:type="dxa"/>
            <w:vAlign w:val="center"/>
          </w:tcPr>
          <w:p w14:paraId="286C8317" w14:textId="5C736071"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41</w:t>
            </w:r>
          </w:p>
        </w:tc>
        <w:tc>
          <w:tcPr>
            <w:tcW w:w="990" w:type="dxa"/>
            <w:vAlign w:val="center"/>
          </w:tcPr>
          <w:p w14:paraId="65EDD1A9" w14:textId="339471C2"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34</w:t>
            </w:r>
          </w:p>
        </w:tc>
        <w:tc>
          <w:tcPr>
            <w:tcW w:w="990" w:type="dxa"/>
            <w:vAlign w:val="center"/>
          </w:tcPr>
          <w:p w14:paraId="6F912518" w14:textId="4075B8F0"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43</w:t>
            </w:r>
          </w:p>
        </w:tc>
        <w:tc>
          <w:tcPr>
            <w:tcW w:w="938" w:type="dxa"/>
            <w:vAlign w:val="center"/>
          </w:tcPr>
          <w:p w14:paraId="2E490EB8" w14:textId="24431849"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65</w:t>
            </w:r>
          </w:p>
        </w:tc>
      </w:tr>
      <w:tr w:rsidR="007A02D7" w:rsidRPr="00132FB3" w14:paraId="13AE41D5" w14:textId="77777777" w:rsidTr="00753557">
        <w:tc>
          <w:tcPr>
            <w:tcW w:w="3489" w:type="dxa"/>
            <w:vAlign w:val="center"/>
          </w:tcPr>
          <w:p w14:paraId="2E31EC0C"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Sex offences</w:t>
            </w:r>
          </w:p>
        </w:tc>
        <w:tc>
          <w:tcPr>
            <w:tcW w:w="990" w:type="dxa"/>
            <w:vAlign w:val="center"/>
          </w:tcPr>
          <w:p w14:paraId="4C394414" w14:textId="0C71C4F7"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4BF58430" w14:textId="43801A2B"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24DD05DF" w14:textId="66DCE668"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4E370D15" w14:textId="065FA36C"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30FDCD00" w14:textId="3D0769B5"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r>
      <w:tr w:rsidR="007A02D7" w:rsidRPr="00132FB3" w14:paraId="0E66FC80" w14:textId="77777777" w:rsidTr="00753557">
        <w:tc>
          <w:tcPr>
            <w:tcW w:w="3489" w:type="dxa"/>
            <w:vAlign w:val="center"/>
          </w:tcPr>
          <w:p w14:paraId="1F205123"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Property offences</w:t>
            </w:r>
          </w:p>
        </w:tc>
        <w:tc>
          <w:tcPr>
            <w:tcW w:w="990" w:type="dxa"/>
            <w:vAlign w:val="center"/>
          </w:tcPr>
          <w:p w14:paraId="35D56D81" w14:textId="1728C4DE"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24</w:t>
            </w:r>
          </w:p>
        </w:tc>
        <w:tc>
          <w:tcPr>
            <w:tcW w:w="991" w:type="dxa"/>
            <w:vAlign w:val="center"/>
          </w:tcPr>
          <w:p w14:paraId="57D6B3C5" w14:textId="4518A526"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w:t>
            </w:r>
          </w:p>
        </w:tc>
        <w:tc>
          <w:tcPr>
            <w:tcW w:w="990" w:type="dxa"/>
            <w:vAlign w:val="center"/>
          </w:tcPr>
          <w:p w14:paraId="62BB7876" w14:textId="60DCE36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c>
          <w:tcPr>
            <w:tcW w:w="990" w:type="dxa"/>
            <w:vAlign w:val="center"/>
          </w:tcPr>
          <w:p w14:paraId="4D093649" w14:textId="1E0D09AE"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75746C2D" w14:textId="606F1FA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5</w:t>
            </w:r>
          </w:p>
        </w:tc>
      </w:tr>
      <w:tr w:rsidR="007A02D7" w:rsidRPr="00132FB3" w14:paraId="226D61E9" w14:textId="77777777" w:rsidTr="00753557">
        <w:tc>
          <w:tcPr>
            <w:tcW w:w="3489" w:type="dxa"/>
            <w:vAlign w:val="center"/>
          </w:tcPr>
          <w:p w14:paraId="1FF1819C"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Transportation offences</w:t>
            </w:r>
          </w:p>
        </w:tc>
        <w:tc>
          <w:tcPr>
            <w:tcW w:w="990" w:type="dxa"/>
            <w:vAlign w:val="center"/>
          </w:tcPr>
          <w:p w14:paraId="0F05FF9D" w14:textId="12152EAD"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w:t>
            </w:r>
          </w:p>
        </w:tc>
        <w:tc>
          <w:tcPr>
            <w:tcW w:w="991" w:type="dxa"/>
            <w:vAlign w:val="center"/>
          </w:tcPr>
          <w:p w14:paraId="742BD784" w14:textId="5D846A6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c>
          <w:tcPr>
            <w:tcW w:w="990" w:type="dxa"/>
            <w:vAlign w:val="center"/>
          </w:tcPr>
          <w:p w14:paraId="50F7C69B" w14:textId="150E0FDD"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4C8B18A0" w14:textId="75390876"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0F3C96AF" w14:textId="221DBD15"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r>
      <w:tr w:rsidR="007A02D7" w:rsidRPr="00132FB3" w14:paraId="46FA8FDB" w14:textId="77777777" w:rsidTr="00753557">
        <w:tc>
          <w:tcPr>
            <w:tcW w:w="3489" w:type="dxa"/>
            <w:vAlign w:val="center"/>
          </w:tcPr>
          <w:p w14:paraId="5951F32C"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Illegal stay</w:t>
            </w:r>
          </w:p>
        </w:tc>
        <w:tc>
          <w:tcPr>
            <w:tcW w:w="990" w:type="dxa"/>
            <w:vAlign w:val="center"/>
          </w:tcPr>
          <w:p w14:paraId="37EABC6C" w14:textId="5B41E248"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27</w:t>
            </w:r>
          </w:p>
        </w:tc>
        <w:tc>
          <w:tcPr>
            <w:tcW w:w="991" w:type="dxa"/>
            <w:vAlign w:val="center"/>
          </w:tcPr>
          <w:p w14:paraId="434B421E" w14:textId="1E24B7F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21</w:t>
            </w:r>
          </w:p>
        </w:tc>
        <w:tc>
          <w:tcPr>
            <w:tcW w:w="990" w:type="dxa"/>
            <w:vAlign w:val="center"/>
          </w:tcPr>
          <w:p w14:paraId="39344C4B" w14:textId="57835266"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w:t>
            </w:r>
          </w:p>
        </w:tc>
        <w:tc>
          <w:tcPr>
            <w:tcW w:w="990" w:type="dxa"/>
            <w:vAlign w:val="center"/>
          </w:tcPr>
          <w:p w14:paraId="265FB975" w14:textId="7F44962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9</w:t>
            </w:r>
          </w:p>
        </w:tc>
        <w:tc>
          <w:tcPr>
            <w:tcW w:w="938" w:type="dxa"/>
            <w:vAlign w:val="center"/>
          </w:tcPr>
          <w:p w14:paraId="415A79AC" w14:textId="69EB94A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w:t>
            </w:r>
          </w:p>
        </w:tc>
      </w:tr>
      <w:tr w:rsidR="007A02D7" w:rsidRPr="00132FB3" w14:paraId="0D9ABAD5" w14:textId="77777777" w:rsidTr="00753557">
        <w:tc>
          <w:tcPr>
            <w:tcW w:w="3489" w:type="dxa"/>
            <w:vAlign w:val="center"/>
          </w:tcPr>
          <w:p w14:paraId="156D8C45"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Robbery offences</w:t>
            </w:r>
          </w:p>
        </w:tc>
        <w:tc>
          <w:tcPr>
            <w:tcW w:w="990" w:type="dxa"/>
            <w:vAlign w:val="center"/>
          </w:tcPr>
          <w:p w14:paraId="26AAE006" w14:textId="46FDAA0E"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04611F6C" w14:textId="2478BD2A"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1CFF3286" w14:textId="1FBBE0D7"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054212AE" w14:textId="2806962C"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52D34213" w14:textId="0DB3F769"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r>
      <w:tr w:rsidR="007A02D7" w:rsidRPr="00132FB3" w14:paraId="1F71F88A" w14:textId="77777777" w:rsidTr="00753557">
        <w:tc>
          <w:tcPr>
            <w:tcW w:w="3489" w:type="dxa"/>
            <w:vAlign w:val="center"/>
          </w:tcPr>
          <w:p w14:paraId="03FE2E63"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sz w:val="22"/>
                <w:szCs w:val="22"/>
              </w:rPr>
              <w:t>Other offences</w:t>
            </w:r>
          </w:p>
        </w:tc>
        <w:tc>
          <w:tcPr>
            <w:tcW w:w="990" w:type="dxa"/>
            <w:vAlign w:val="center"/>
          </w:tcPr>
          <w:p w14:paraId="4946377F" w14:textId="0992BF1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1" w:type="dxa"/>
            <w:vAlign w:val="center"/>
          </w:tcPr>
          <w:p w14:paraId="25CBF16F" w14:textId="01B3718E"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c>
          <w:tcPr>
            <w:tcW w:w="990" w:type="dxa"/>
            <w:vAlign w:val="center"/>
          </w:tcPr>
          <w:p w14:paraId="1BF9F130" w14:textId="05AD5D31"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5EA68B50" w14:textId="0540E3C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c>
          <w:tcPr>
            <w:tcW w:w="938" w:type="dxa"/>
            <w:vAlign w:val="center"/>
          </w:tcPr>
          <w:p w14:paraId="363B63D7" w14:textId="4C2737F5"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w:t>
            </w:r>
          </w:p>
        </w:tc>
      </w:tr>
      <w:tr w:rsidR="007A02D7" w:rsidRPr="00132FB3" w14:paraId="0D732B9F" w14:textId="77777777" w:rsidTr="00753557">
        <w:tc>
          <w:tcPr>
            <w:tcW w:w="3489" w:type="dxa"/>
            <w:vAlign w:val="center"/>
          </w:tcPr>
          <w:p w14:paraId="725879E8"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b/>
                <w:bCs/>
                <w:sz w:val="22"/>
                <w:szCs w:val="22"/>
              </w:rPr>
              <w:t>Total</w:t>
            </w:r>
          </w:p>
        </w:tc>
        <w:tc>
          <w:tcPr>
            <w:tcW w:w="990" w:type="dxa"/>
            <w:vAlign w:val="center"/>
          </w:tcPr>
          <w:p w14:paraId="4749A6D4" w14:textId="691FDC9F"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6F91DC11" w14:textId="5C0FF5D4"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149</w:t>
            </w:r>
          </w:p>
        </w:tc>
        <w:tc>
          <w:tcPr>
            <w:tcW w:w="990" w:type="dxa"/>
            <w:vAlign w:val="center"/>
          </w:tcPr>
          <w:p w14:paraId="49B47C33" w14:textId="426FF050"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2C0D8C77" w14:textId="49FCF135"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1ED28634" w14:textId="4C5A0CCC" w:rsidR="007A02D7" w:rsidRPr="00753557" w:rsidRDefault="00A9755C"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r w:rsidR="00B65445" w:rsidRPr="00132FB3" w14:paraId="0E65A5C6" w14:textId="77777777" w:rsidTr="00D03513">
        <w:tc>
          <w:tcPr>
            <w:tcW w:w="8388" w:type="dxa"/>
            <w:gridSpan w:val="6"/>
            <w:vAlign w:val="center"/>
          </w:tcPr>
          <w:p w14:paraId="165D251E" w14:textId="77777777" w:rsidR="00B65445" w:rsidRPr="006E613E" w:rsidRDefault="00B65445" w:rsidP="00B65445">
            <w:pPr>
              <w:tabs>
                <w:tab w:val="left" w:pos="720"/>
              </w:tabs>
              <w:bidi w:val="0"/>
              <w:spacing w:after="0" w:line="240" w:lineRule="auto"/>
              <w:jc w:val="center"/>
              <w:rPr>
                <w:rFonts w:asciiTheme="majorBidi" w:hAnsiTheme="majorBidi" w:cstheme="majorBidi"/>
                <w:b/>
                <w:bCs/>
                <w:sz w:val="22"/>
                <w:szCs w:val="22"/>
                <w:u w:val="single"/>
              </w:rPr>
            </w:pPr>
          </w:p>
        </w:tc>
      </w:tr>
      <w:tr w:rsidR="007A02D7" w:rsidRPr="00132FB3" w14:paraId="5E47A930" w14:textId="77777777" w:rsidTr="00753557">
        <w:tc>
          <w:tcPr>
            <w:tcW w:w="3489" w:type="dxa"/>
            <w:shd w:val="clear" w:color="auto" w:fill="BFBFBF" w:themeFill="background1" w:themeFillShade="BF"/>
            <w:vAlign w:val="center"/>
          </w:tcPr>
          <w:p w14:paraId="6C956768" w14:textId="2813B164" w:rsidR="007A02D7" w:rsidRPr="006E613E" w:rsidRDefault="00DD5291"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b/>
                <w:bCs/>
              </w:rPr>
              <w:t>Population Group</w:t>
            </w:r>
          </w:p>
        </w:tc>
        <w:tc>
          <w:tcPr>
            <w:tcW w:w="990" w:type="dxa"/>
            <w:shd w:val="clear" w:color="auto" w:fill="BFBFBF" w:themeFill="background1" w:themeFillShade="BF"/>
            <w:vAlign w:val="center"/>
          </w:tcPr>
          <w:p w14:paraId="3AACEFC0"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1" w:type="dxa"/>
            <w:shd w:val="clear" w:color="auto" w:fill="BFBFBF" w:themeFill="background1" w:themeFillShade="BF"/>
            <w:vAlign w:val="center"/>
          </w:tcPr>
          <w:p w14:paraId="1776730B"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36281BC1"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3BBD7BC7"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38" w:type="dxa"/>
            <w:shd w:val="clear" w:color="auto" w:fill="BFBFBF" w:themeFill="background1" w:themeFillShade="BF"/>
            <w:vAlign w:val="center"/>
          </w:tcPr>
          <w:p w14:paraId="6F4251C3"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r>
      <w:tr w:rsidR="007A02D7" w:rsidRPr="00132FB3" w14:paraId="37C80A54" w14:textId="77777777" w:rsidTr="00753557">
        <w:tc>
          <w:tcPr>
            <w:tcW w:w="3489" w:type="dxa"/>
            <w:vAlign w:val="center"/>
          </w:tcPr>
          <w:p w14:paraId="7E32804F"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sz w:val="22"/>
                <w:szCs w:val="22"/>
              </w:rPr>
              <w:t>Muslim</w:t>
            </w:r>
          </w:p>
        </w:tc>
        <w:tc>
          <w:tcPr>
            <w:tcW w:w="990" w:type="dxa"/>
            <w:vAlign w:val="center"/>
          </w:tcPr>
          <w:p w14:paraId="727149C9" w14:textId="46B30CC9"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101</w:t>
            </w:r>
          </w:p>
        </w:tc>
        <w:tc>
          <w:tcPr>
            <w:tcW w:w="991" w:type="dxa"/>
            <w:vAlign w:val="center"/>
          </w:tcPr>
          <w:p w14:paraId="7F28A438" w14:textId="450C81E9"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85</w:t>
            </w:r>
          </w:p>
        </w:tc>
        <w:tc>
          <w:tcPr>
            <w:tcW w:w="990" w:type="dxa"/>
            <w:vAlign w:val="center"/>
          </w:tcPr>
          <w:p w14:paraId="5530F074" w14:textId="18621C47"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57</w:t>
            </w:r>
          </w:p>
        </w:tc>
        <w:tc>
          <w:tcPr>
            <w:tcW w:w="990" w:type="dxa"/>
            <w:vAlign w:val="center"/>
          </w:tcPr>
          <w:p w14:paraId="51857293" w14:textId="6690BDA1"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70</w:t>
            </w:r>
          </w:p>
        </w:tc>
        <w:tc>
          <w:tcPr>
            <w:tcW w:w="938" w:type="dxa"/>
            <w:vAlign w:val="center"/>
          </w:tcPr>
          <w:p w14:paraId="0789427B" w14:textId="34261DFE"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74</w:t>
            </w:r>
          </w:p>
        </w:tc>
      </w:tr>
      <w:tr w:rsidR="007A02D7" w:rsidRPr="00132FB3" w14:paraId="0AF86013" w14:textId="77777777" w:rsidTr="00753557">
        <w:tc>
          <w:tcPr>
            <w:tcW w:w="3489" w:type="dxa"/>
            <w:vAlign w:val="center"/>
          </w:tcPr>
          <w:p w14:paraId="10410159"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sz w:val="22"/>
                <w:szCs w:val="22"/>
              </w:rPr>
              <w:t>Christian</w:t>
            </w:r>
          </w:p>
        </w:tc>
        <w:tc>
          <w:tcPr>
            <w:tcW w:w="990" w:type="dxa"/>
            <w:vAlign w:val="center"/>
          </w:tcPr>
          <w:p w14:paraId="28DD7C17" w14:textId="3EA6117A"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53EE4024" w14:textId="03F94D11"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761F9159" w14:textId="0E0E2D31"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3417EF3B" w14:textId="6FDE4FBE"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1541737E" w14:textId="355965ED"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r>
      <w:tr w:rsidR="007A02D7" w:rsidRPr="00132FB3" w14:paraId="38E9D19B" w14:textId="77777777" w:rsidTr="00753557">
        <w:tc>
          <w:tcPr>
            <w:tcW w:w="3489" w:type="dxa"/>
            <w:vAlign w:val="center"/>
          </w:tcPr>
          <w:p w14:paraId="758A6E53"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sz w:val="22"/>
                <w:szCs w:val="22"/>
              </w:rPr>
              <w:t>Arab-other</w:t>
            </w:r>
          </w:p>
        </w:tc>
        <w:tc>
          <w:tcPr>
            <w:tcW w:w="990" w:type="dxa"/>
            <w:vAlign w:val="center"/>
          </w:tcPr>
          <w:p w14:paraId="5AB7538C" w14:textId="5DFE4D97"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1" w:type="dxa"/>
            <w:vAlign w:val="center"/>
          </w:tcPr>
          <w:p w14:paraId="460D0331" w14:textId="0BE0B066"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7C4046C3" w14:textId="06E3952E"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w:t>
            </w:r>
          </w:p>
        </w:tc>
        <w:tc>
          <w:tcPr>
            <w:tcW w:w="990" w:type="dxa"/>
            <w:vAlign w:val="center"/>
          </w:tcPr>
          <w:p w14:paraId="48E7B07C" w14:textId="59C7BFA6"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3</w:t>
            </w:r>
          </w:p>
        </w:tc>
        <w:tc>
          <w:tcPr>
            <w:tcW w:w="938" w:type="dxa"/>
            <w:vAlign w:val="center"/>
          </w:tcPr>
          <w:p w14:paraId="7B6A5272" w14:textId="41A807F8"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r>
      <w:tr w:rsidR="007A02D7" w:rsidRPr="00132FB3" w14:paraId="637F5922" w14:textId="77777777" w:rsidTr="00753557">
        <w:tc>
          <w:tcPr>
            <w:tcW w:w="3489" w:type="dxa"/>
            <w:vAlign w:val="center"/>
          </w:tcPr>
          <w:p w14:paraId="7D1AFA40"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sz w:val="22"/>
                <w:szCs w:val="22"/>
              </w:rPr>
              <w:t>Arab Muslim</w:t>
            </w:r>
          </w:p>
        </w:tc>
        <w:tc>
          <w:tcPr>
            <w:tcW w:w="990" w:type="dxa"/>
            <w:vAlign w:val="center"/>
          </w:tcPr>
          <w:p w14:paraId="0EFF6C61" w14:textId="3AA17A37"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60</w:t>
            </w:r>
          </w:p>
        </w:tc>
        <w:tc>
          <w:tcPr>
            <w:tcW w:w="991" w:type="dxa"/>
            <w:vAlign w:val="center"/>
          </w:tcPr>
          <w:p w14:paraId="77ED73EA" w14:textId="20AC337A"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63</w:t>
            </w:r>
          </w:p>
        </w:tc>
        <w:tc>
          <w:tcPr>
            <w:tcW w:w="990" w:type="dxa"/>
            <w:vAlign w:val="center"/>
          </w:tcPr>
          <w:p w14:paraId="6B84DE6D" w14:textId="73986AEA"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49</w:t>
            </w:r>
          </w:p>
        </w:tc>
        <w:tc>
          <w:tcPr>
            <w:tcW w:w="990" w:type="dxa"/>
            <w:vAlign w:val="center"/>
          </w:tcPr>
          <w:p w14:paraId="6355F6B4" w14:textId="0ACD2880"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49</w:t>
            </w:r>
          </w:p>
        </w:tc>
        <w:tc>
          <w:tcPr>
            <w:tcW w:w="938" w:type="dxa"/>
            <w:vAlign w:val="center"/>
          </w:tcPr>
          <w:p w14:paraId="73E64203" w14:textId="3B4AFF7B"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83</w:t>
            </w:r>
          </w:p>
        </w:tc>
      </w:tr>
      <w:tr w:rsidR="007A02D7" w:rsidRPr="00132FB3" w14:paraId="154F158E" w14:textId="77777777" w:rsidTr="00753557">
        <w:tc>
          <w:tcPr>
            <w:tcW w:w="3489" w:type="dxa"/>
            <w:vAlign w:val="center"/>
          </w:tcPr>
          <w:p w14:paraId="278B6ADC" w14:textId="77777777" w:rsidR="007A02D7" w:rsidRPr="006E613E" w:rsidRDefault="007A02D7" w:rsidP="00B65445">
            <w:pPr>
              <w:tabs>
                <w:tab w:val="left" w:pos="720"/>
              </w:tabs>
              <w:bidi w:val="0"/>
              <w:spacing w:after="0" w:line="240" w:lineRule="auto"/>
              <w:rPr>
                <w:rFonts w:asciiTheme="majorBidi" w:hAnsiTheme="majorBidi" w:cstheme="majorBidi"/>
                <w:b/>
                <w:bCs/>
                <w:sz w:val="22"/>
                <w:szCs w:val="22"/>
                <w:u w:val="single"/>
              </w:rPr>
            </w:pPr>
            <w:r w:rsidRPr="006E613E">
              <w:rPr>
                <w:rFonts w:asciiTheme="majorBidi" w:hAnsiTheme="majorBidi" w:cstheme="majorBidi"/>
                <w:b/>
                <w:bCs/>
                <w:sz w:val="22"/>
                <w:szCs w:val="22"/>
              </w:rPr>
              <w:t>Total</w:t>
            </w:r>
          </w:p>
        </w:tc>
        <w:tc>
          <w:tcPr>
            <w:tcW w:w="990" w:type="dxa"/>
            <w:vAlign w:val="center"/>
          </w:tcPr>
          <w:p w14:paraId="2A8F36EA" w14:textId="42EABAC0"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533A834D" w14:textId="58AE872F"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149</w:t>
            </w:r>
          </w:p>
        </w:tc>
        <w:tc>
          <w:tcPr>
            <w:tcW w:w="990" w:type="dxa"/>
            <w:vAlign w:val="center"/>
          </w:tcPr>
          <w:p w14:paraId="06CC0814" w14:textId="27C47E65"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5C5E9858" w14:textId="5536A47B"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340740D6" w14:textId="4785B785" w:rsidR="007A02D7" w:rsidRPr="00E22A46" w:rsidRDefault="00753557" w:rsidP="00B65445">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r w:rsidR="00B65445" w:rsidRPr="00132FB3" w14:paraId="4C782A02" w14:textId="77777777" w:rsidTr="00D03513">
        <w:tc>
          <w:tcPr>
            <w:tcW w:w="8388" w:type="dxa"/>
            <w:gridSpan w:val="6"/>
            <w:vAlign w:val="center"/>
          </w:tcPr>
          <w:p w14:paraId="15FAAAD3" w14:textId="77777777" w:rsidR="00B65445" w:rsidRPr="00132FB3" w:rsidRDefault="00B65445" w:rsidP="00B65445">
            <w:pPr>
              <w:tabs>
                <w:tab w:val="left" w:pos="720"/>
              </w:tabs>
              <w:bidi w:val="0"/>
              <w:spacing w:after="0" w:line="240" w:lineRule="auto"/>
              <w:jc w:val="center"/>
              <w:rPr>
                <w:rFonts w:asciiTheme="majorBidi" w:hAnsiTheme="majorBidi" w:cstheme="majorBidi"/>
                <w:b/>
                <w:bCs/>
                <w:sz w:val="22"/>
                <w:szCs w:val="22"/>
                <w:u w:val="single"/>
              </w:rPr>
            </w:pPr>
          </w:p>
        </w:tc>
      </w:tr>
      <w:tr w:rsidR="007A02D7" w:rsidRPr="00132FB3" w14:paraId="256140BC" w14:textId="77777777" w:rsidTr="00753557">
        <w:tc>
          <w:tcPr>
            <w:tcW w:w="3489" w:type="dxa"/>
            <w:shd w:val="clear" w:color="auto" w:fill="BFBFBF" w:themeFill="background1" w:themeFillShade="BF"/>
            <w:vAlign w:val="center"/>
          </w:tcPr>
          <w:p w14:paraId="38F061E6" w14:textId="77777777" w:rsidR="007A02D7" w:rsidRPr="00132FB3" w:rsidRDefault="007A02D7" w:rsidP="00B65445">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b/>
                <w:bCs/>
                <w:sz w:val="22"/>
                <w:szCs w:val="22"/>
              </w:rPr>
              <w:t>Place of residence</w:t>
            </w:r>
          </w:p>
        </w:tc>
        <w:tc>
          <w:tcPr>
            <w:tcW w:w="990" w:type="dxa"/>
            <w:shd w:val="clear" w:color="auto" w:fill="BFBFBF" w:themeFill="background1" w:themeFillShade="BF"/>
            <w:vAlign w:val="center"/>
          </w:tcPr>
          <w:p w14:paraId="78E87FDB"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1" w:type="dxa"/>
            <w:shd w:val="clear" w:color="auto" w:fill="BFBFBF" w:themeFill="background1" w:themeFillShade="BF"/>
            <w:vAlign w:val="center"/>
          </w:tcPr>
          <w:p w14:paraId="0A7DE375"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1A8BAC63"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7B61243C"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c>
          <w:tcPr>
            <w:tcW w:w="938" w:type="dxa"/>
            <w:shd w:val="clear" w:color="auto" w:fill="BFBFBF" w:themeFill="background1" w:themeFillShade="BF"/>
            <w:vAlign w:val="center"/>
          </w:tcPr>
          <w:p w14:paraId="58B7FC92" w14:textId="77777777" w:rsidR="007A02D7" w:rsidRPr="00132FB3" w:rsidRDefault="007A02D7" w:rsidP="00B65445">
            <w:pPr>
              <w:tabs>
                <w:tab w:val="left" w:pos="720"/>
              </w:tabs>
              <w:bidi w:val="0"/>
              <w:spacing w:after="0" w:line="240" w:lineRule="auto"/>
              <w:jc w:val="center"/>
              <w:rPr>
                <w:rFonts w:asciiTheme="majorBidi" w:hAnsiTheme="majorBidi" w:cstheme="majorBidi"/>
                <w:b/>
                <w:bCs/>
                <w:sz w:val="22"/>
                <w:szCs w:val="22"/>
                <w:u w:val="single"/>
              </w:rPr>
            </w:pPr>
          </w:p>
        </w:tc>
      </w:tr>
      <w:tr w:rsidR="00753557" w:rsidRPr="00132FB3" w14:paraId="2C670A99" w14:textId="77777777" w:rsidTr="00753557">
        <w:tc>
          <w:tcPr>
            <w:tcW w:w="3489" w:type="dxa"/>
            <w:vAlign w:val="center"/>
          </w:tcPr>
          <w:p w14:paraId="2A0B9373" w14:textId="3782A02F"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Pr>
                <w:rFonts w:asciiTheme="majorBidi" w:hAnsiTheme="majorBidi" w:cstheme="majorBidi"/>
                <w:sz w:val="22"/>
                <w:szCs w:val="22"/>
              </w:rPr>
              <w:t>Foreigners</w:t>
            </w:r>
          </w:p>
        </w:tc>
        <w:tc>
          <w:tcPr>
            <w:tcW w:w="990" w:type="dxa"/>
            <w:vAlign w:val="center"/>
          </w:tcPr>
          <w:p w14:paraId="192466BD" w14:textId="2912B523"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1" w:type="dxa"/>
            <w:vAlign w:val="center"/>
          </w:tcPr>
          <w:p w14:paraId="248630D6" w14:textId="71EBC3E1"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4B0C42DB" w14:textId="5BB77BBC"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90" w:type="dxa"/>
            <w:vAlign w:val="center"/>
          </w:tcPr>
          <w:p w14:paraId="306D9F7B" w14:textId="333036EA"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w:t>
            </w:r>
          </w:p>
        </w:tc>
        <w:tc>
          <w:tcPr>
            <w:tcW w:w="938" w:type="dxa"/>
            <w:vAlign w:val="center"/>
          </w:tcPr>
          <w:p w14:paraId="788BF5F1" w14:textId="16A14627"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sidRPr="000E4553">
              <w:rPr>
                <w:rFonts w:asciiTheme="majorBidi" w:hAnsiTheme="majorBidi" w:cstheme="majorBidi"/>
                <w:sz w:val="22"/>
                <w:szCs w:val="22"/>
              </w:rPr>
              <w:t>1</w:t>
            </w:r>
          </w:p>
        </w:tc>
      </w:tr>
      <w:tr w:rsidR="00753557" w:rsidRPr="00132FB3" w14:paraId="31140E3C" w14:textId="77777777" w:rsidTr="00753557">
        <w:tc>
          <w:tcPr>
            <w:tcW w:w="3489" w:type="dxa"/>
            <w:vAlign w:val="center"/>
          </w:tcPr>
          <w:p w14:paraId="080E66BA" w14:textId="74E3CAB0"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West Bank</w:t>
            </w:r>
          </w:p>
        </w:tc>
        <w:tc>
          <w:tcPr>
            <w:tcW w:w="990" w:type="dxa"/>
            <w:vAlign w:val="center"/>
          </w:tcPr>
          <w:p w14:paraId="2B87AA90" w14:textId="29182569"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w:t>
            </w:r>
          </w:p>
        </w:tc>
        <w:tc>
          <w:tcPr>
            <w:tcW w:w="991" w:type="dxa"/>
            <w:vAlign w:val="center"/>
          </w:tcPr>
          <w:p w14:paraId="0EA72A9C" w14:textId="7CC68559"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3E1A6369" w14:textId="297AD315"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90" w:type="dxa"/>
            <w:vAlign w:val="center"/>
          </w:tcPr>
          <w:p w14:paraId="15648A97" w14:textId="0CD95D50"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w:t>
            </w:r>
          </w:p>
        </w:tc>
        <w:tc>
          <w:tcPr>
            <w:tcW w:w="938" w:type="dxa"/>
            <w:vAlign w:val="center"/>
          </w:tcPr>
          <w:p w14:paraId="4D25755B" w14:textId="440D0CAD"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sidRPr="000E4553">
              <w:rPr>
                <w:rFonts w:asciiTheme="majorBidi" w:hAnsiTheme="majorBidi" w:cstheme="majorBidi"/>
                <w:sz w:val="22"/>
                <w:szCs w:val="22"/>
              </w:rPr>
              <w:t>9</w:t>
            </w:r>
          </w:p>
        </w:tc>
      </w:tr>
      <w:tr w:rsidR="00753557" w:rsidRPr="00132FB3" w14:paraId="46DFDCEA" w14:textId="77777777" w:rsidTr="00753557">
        <w:tc>
          <w:tcPr>
            <w:tcW w:w="3489" w:type="dxa"/>
            <w:vAlign w:val="center"/>
          </w:tcPr>
          <w:p w14:paraId="6972D608"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Gaza Strip</w:t>
            </w:r>
          </w:p>
        </w:tc>
        <w:tc>
          <w:tcPr>
            <w:tcW w:w="990" w:type="dxa"/>
            <w:vAlign w:val="center"/>
          </w:tcPr>
          <w:p w14:paraId="7589E09F" w14:textId="28D79E13"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c>
          <w:tcPr>
            <w:tcW w:w="991" w:type="dxa"/>
            <w:vAlign w:val="center"/>
          </w:tcPr>
          <w:p w14:paraId="457B2D4C" w14:textId="4A7E7E1D"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147</w:t>
            </w:r>
          </w:p>
        </w:tc>
        <w:tc>
          <w:tcPr>
            <w:tcW w:w="990" w:type="dxa"/>
            <w:vAlign w:val="center"/>
          </w:tcPr>
          <w:p w14:paraId="21858810" w14:textId="4C66E02C"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108</w:t>
            </w:r>
          </w:p>
        </w:tc>
        <w:tc>
          <w:tcPr>
            <w:tcW w:w="990" w:type="dxa"/>
            <w:vAlign w:val="center"/>
          </w:tcPr>
          <w:p w14:paraId="1AC1A448" w14:textId="5D3AEA1C"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120</w:t>
            </w:r>
          </w:p>
        </w:tc>
        <w:tc>
          <w:tcPr>
            <w:tcW w:w="938" w:type="dxa"/>
            <w:vAlign w:val="center"/>
          </w:tcPr>
          <w:p w14:paraId="11C8292A" w14:textId="122D9754"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150</w:t>
            </w:r>
          </w:p>
        </w:tc>
      </w:tr>
      <w:tr w:rsidR="00753557" w:rsidRPr="00132FB3" w14:paraId="0D0267D4" w14:textId="77777777" w:rsidTr="00753557">
        <w:tc>
          <w:tcPr>
            <w:tcW w:w="3489" w:type="dxa"/>
            <w:vAlign w:val="center"/>
          </w:tcPr>
          <w:p w14:paraId="152AE0BE"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b/>
                <w:bCs/>
                <w:sz w:val="22"/>
                <w:szCs w:val="22"/>
              </w:rPr>
              <w:t>Total</w:t>
            </w:r>
          </w:p>
        </w:tc>
        <w:tc>
          <w:tcPr>
            <w:tcW w:w="990" w:type="dxa"/>
            <w:vAlign w:val="center"/>
          </w:tcPr>
          <w:p w14:paraId="28FC836F" w14:textId="3BEF99CB"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7A4B0BD1" w14:textId="4336D449"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149</w:t>
            </w:r>
          </w:p>
        </w:tc>
        <w:tc>
          <w:tcPr>
            <w:tcW w:w="990" w:type="dxa"/>
            <w:vAlign w:val="center"/>
          </w:tcPr>
          <w:p w14:paraId="2C11509B" w14:textId="3EA9A2DA"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2F4E1191" w14:textId="07145C93"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6104B78C" w14:textId="293D2098" w:rsidR="00753557" w:rsidRPr="00753557"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r w:rsidR="00753557" w:rsidRPr="00132FB3" w14:paraId="6B9A7835" w14:textId="77777777" w:rsidTr="00D03513">
        <w:tc>
          <w:tcPr>
            <w:tcW w:w="8388" w:type="dxa"/>
            <w:gridSpan w:val="6"/>
            <w:vAlign w:val="center"/>
          </w:tcPr>
          <w:p w14:paraId="3055EE0F"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r>
      <w:tr w:rsidR="00753557" w:rsidRPr="00132FB3" w14:paraId="20C63DFA" w14:textId="77777777" w:rsidTr="00753557">
        <w:tc>
          <w:tcPr>
            <w:tcW w:w="3489" w:type="dxa"/>
            <w:shd w:val="clear" w:color="auto" w:fill="BFBFBF" w:themeFill="background1" w:themeFillShade="BF"/>
            <w:vAlign w:val="center"/>
          </w:tcPr>
          <w:p w14:paraId="20028364"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b/>
                <w:bCs/>
                <w:sz w:val="22"/>
                <w:szCs w:val="22"/>
              </w:rPr>
              <w:t>Age</w:t>
            </w:r>
          </w:p>
        </w:tc>
        <w:tc>
          <w:tcPr>
            <w:tcW w:w="990" w:type="dxa"/>
            <w:shd w:val="clear" w:color="auto" w:fill="BFBFBF" w:themeFill="background1" w:themeFillShade="BF"/>
            <w:vAlign w:val="center"/>
          </w:tcPr>
          <w:p w14:paraId="1B7749CE"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c>
          <w:tcPr>
            <w:tcW w:w="991" w:type="dxa"/>
            <w:shd w:val="clear" w:color="auto" w:fill="BFBFBF" w:themeFill="background1" w:themeFillShade="BF"/>
            <w:vAlign w:val="center"/>
          </w:tcPr>
          <w:p w14:paraId="4A571956"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0A73C63F"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c>
          <w:tcPr>
            <w:tcW w:w="990" w:type="dxa"/>
            <w:shd w:val="clear" w:color="auto" w:fill="BFBFBF" w:themeFill="background1" w:themeFillShade="BF"/>
            <w:vAlign w:val="center"/>
          </w:tcPr>
          <w:p w14:paraId="168915BD"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c>
          <w:tcPr>
            <w:tcW w:w="938" w:type="dxa"/>
            <w:shd w:val="clear" w:color="auto" w:fill="BFBFBF" w:themeFill="background1" w:themeFillShade="BF"/>
            <w:vAlign w:val="center"/>
          </w:tcPr>
          <w:p w14:paraId="2413A5A4" w14:textId="77777777" w:rsidR="00753557" w:rsidRPr="00132FB3" w:rsidRDefault="00753557" w:rsidP="00753557">
            <w:pPr>
              <w:tabs>
                <w:tab w:val="left" w:pos="720"/>
              </w:tabs>
              <w:bidi w:val="0"/>
              <w:spacing w:after="0" w:line="240" w:lineRule="auto"/>
              <w:jc w:val="center"/>
              <w:rPr>
                <w:rFonts w:asciiTheme="majorBidi" w:hAnsiTheme="majorBidi" w:cstheme="majorBidi"/>
                <w:b/>
                <w:bCs/>
                <w:sz w:val="22"/>
                <w:szCs w:val="22"/>
                <w:u w:val="single"/>
              </w:rPr>
            </w:pPr>
          </w:p>
        </w:tc>
      </w:tr>
      <w:tr w:rsidR="00753557" w:rsidRPr="00132FB3" w14:paraId="2455757B" w14:textId="77777777" w:rsidTr="00753557">
        <w:tc>
          <w:tcPr>
            <w:tcW w:w="3489" w:type="dxa"/>
            <w:vAlign w:val="center"/>
          </w:tcPr>
          <w:p w14:paraId="7044588A"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14-16</w:t>
            </w:r>
          </w:p>
        </w:tc>
        <w:tc>
          <w:tcPr>
            <w:tcW w:w="990" w:type="dxa"/>
            <w:vAlign w:val="center"/>
          </w:tcPr>
          <w:p w14:paraId="0905933B" w14:textId="0907CF32"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w:t>
            </w:r>
          </w:p>
        </w:tc>
        <w:tc>
          <w:tcPr>
            <w:tcW w:w="991" w:type="dxa"/>
            <w:vAlign w:val="center"/>
          </w:tcPr>
          <w:p w14:paraId="35EE03E5" w14:textId="33320DF0"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15</w:t>
            </w:r>
          </w:p>
        </w:tc>
        <w:tc>
          <w:tcPr>
            <w:tcW w:w="990" w:type="dxa"/>
            <w:vAlign w:val="center"/>
          </w:tcPr>
          <w:p w14:paraId="07182A48" w14:textId="47EFC61B"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22</w:t>
            </w:r>
          </w:p>
        </w:tc>
        <w:tc>
          <w:tcPr>
            <w:tcW w:w="990" w:type="dxa"/>
            <w:vAlign w:val="center"/>
          </w:tcPr>
          <w:p w14:paraId="451AC793" w14:textId="15D7016C"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8</w:t>
            </w:r>
          </w:p>
        </w:tc>
        <w:tc>
          <w:tcPr>
            <w:tcW w:w="938" w:type="dxa"/>
            <w:vAlign w:val="center"/>
          </w:tcPr>
          <w:p w14:paraId="2F672DD1" w14:textId="395C9C5B"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w:t>
            </w:r>
          </w:p>
        </w:tc>
      </w:tr>
      <w:tr w:rsidR="00753557" w:rsidRPr="00132FB3" w14:paraId="738094F8" w14:textId="77777777" w:rsidTr="00753557">
        <w:tc>
          <w:tcPr>
            <w:tcW w:w="3489" w:type="dxa"/>
            <w:vAlign w:val="center"/>
          </w:tcPr>
          <w:p w14:paraId="7D88BF41"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sz w:val="22"/>
                <w:szCs w:val="22"/>
              </w:rPr>
              <w:t>16-18</w:t>
            </w:r>
          </w:p>
        </w:tc>
        <w:tc>
          <w:tcPr>
            <w:tcW w:w="990" w:type="dxa"/>
            <w:vAlign w:val="center"/>
          </w:tcPr>
          <w:p w14:paraId="021E1D13" w14:textId="4DBE7F38"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148</w:t>
            </w:r>
          </w:p>
        </w:tc>
        <w:tc>
          <w:tcPr>
            <w:tcW w:w="991" w:type="dxa"/>
            <w:vAlign w:val="center"/>
          </w:tcPr>
          <w:p w14:paraId="584E0A23" w14:textId="766A0392"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134</w:t>
            </w:r>
          </w:p>
        </w:tc>
        <w:tc>
          <w:tcPr>
            <w:tcW w:w="990" w:type="dxa"/>
            <w:vAlign w:val="center"/>
          </w:tcPr>
          <w:p w14:paraId="44E7CF50" w14:textId="2F637A33"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87</w:t>
            </w:r>
          </w:p>
        </w:tc>
        <w:tc>
          <w:tcPr>
            <w:tcW w:w="990" w:type="dxa"/>
            <w:vAlign w:val="center"/>
          </w:tcPr>
          <w:p w14:paraId="0C08FE71" w14:textId="4C2693DB"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113</w:t>
            </w:r>
          </w:p>
        </w:tc>
        <w:tc>
          <w:tcPr>
            <w:tcW w:w="938" w:type="dxa"/>
            <w:vAlign w:val="center"/>
          </w:tcPr>
          <w:p w14:paraId="5015E860" w14:textId="217D5A69"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139</w:t>
            </w:r>
          </w:p>
        </w:tc>
      </w:tr>
      <w:tr w:rsidR="00753557" w:rsidRPr="00132FB3" w14:paraId="1638010C" w14:textId="77777777" w:rsidTr="00753557">
        <w:tc>
          <w:tcPr>
            <w:tcW w:w="3489" w:type="dxa"/>
            <w:vAlign w:val="center"/>
          </w:tcPr>
          <w:p w14:paraId="26DFF617" w14:textId="77777777" w:rsidR="00753557" w:rsidRPr="00132FB3" w:rsidRDefault="00753557" w:rsidP="00753557">
            <w:pPr>
              <w:tabs>
                <w:tab w:val="left" w:pos="720"/>
              </w:tabs>
              <w:bidi w:val="0"/>
              <w:spacing w:after="0" w:line="240" w:lineRule="auto"/>
              <w:rPr>
                <w:rFonts w:asciiTheme="majorBidi" w:hAnsiTheme="majorBidi" w:cstheme="majorBidi"/>
                <w:b/>
                <w:bCs/>
                <w:sz w:val="22"/>
                <w:szCs w:val="22"/>
                <w:u w:val="single"/>
              </w:rPr>
            </w:pPr>
            <w:r w:rsidRPr="00132FB3">
              <w:rPr>
                <w:rFonts w:asciiTheme="majorBidi" w:hAnsiTheme="majorBidi" w:cstheme="majorBidi"/>
                <w:b/>
                <w:bCs/>
                <w:sz w:val="22"/>
                <w:szCs w:val="22"/>
              </w:rPr>
              <w:t>Total</w:t>
            </w:r>
          </w:p>
        </w:tc>
        <w:tc>
          <w:tcPr>
            <w:tcW w:w="990" w:type="dxa"/>
            <w:vAlign w:val="center"/>
          </w:tcPr>
          <w:p w14:paraId="78F09DE7" w14:textId="30AFB0A1"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162</w:t>
            </w:r>
          </w:p>
        </w:tc>
        <w:tc>
          <w:tcPr>
            <w:tcW w:w="991" w:type="dxa"/>
            <w:vAlign w:val="center"/>
          </w:tcPr>
          <w:p w14:paraId="41E6A70C" w14:textId="25729B66"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149</w:t>
            </w:r>
          </w:p>
        </w:tc>
        <w:tc>
          <w:tcPr>
            <w:tcW w:w="990" w:type="dxa"/>
            <w:vAlign w:val="center"/>
          </w:tcPr>
          <w:p w14:paraId="48A34236" w14:textId="09301D0C"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109</w:t>
            </w:r>
          </w:p>
        </w:tc>
        <w:tc>
          <w:tcPr>
            <w:tcW w:w="990" w:type="dxa"/>
            <w:vAlign w:val="center"/>
          </w:tcPr>
          <w:p w14:paraId="3A2FFD11" w14:textId="11C11656"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121</w:t>
            </w:r>
          </w:p>
        </w:tc>
        <w:tc>
          <w:tcPr>
            <w:tcW w:w="938" w:type="dxa"/>
            <w:vAlign w:val="center"/>
          </w:tcPr>
          <w:p w14:paraId="5E0C3AC8" w14:textId="41CF3770" w:rsidR="00753557" w:rsidRPr="00E22A46" w:rsidRDefault="00753557" w:rsidP="00753557">
            <w:pPr>
              <w:tabs>
                <w:tab w:val="left" w:pos="720"/>
              </w:tabs>
              <w:bidi w:val="0"/>
              <w:spacing w:after="0" w:line="240" w:lineRule="auto"/>
              <w:jc w:val="center"/>
              <w:rPr>
                <w:rFonts w:asciiTheme="majorBidi" w:hAnsiTheme="majorBidi" w:cstheme="majorBidi"/>
                <w:sz w:val="22"/>
                <w:szCs w:val="22"/>
              </w:rPr>
            </w:pPr>
            <w:r>
              <w:rPr>
                <w:rFonts w:asciiTheme="majorBidi" w:hAnsiTheme="majorBidi" w:cstheme="majorBidi"/>
                <w:sz w:val="22"/>
                <w:szCs w:val="22"/>
              </w:rPr>
              <w:t>160</w:t>
            </w:r>
          </w:p>
        </w:tc>
      </w:tr>
    </w:tbl>
    <w:p w14:paraId="7D8CDC88" w14:textId="49C1D63F" w:rsidR="00B65445" w:rsidRPr="00C801EF" w:rsidRDefault="00B65445" w:rsidP="00D768BA">
      <w:pPr>
        <w:pStyle w:val="Default"/>
        <w:spacing w:after="120"/>
        <w:rPr>
          <w:rFonts w:asciiTheme="majorBidi" w:hAnsiTheme="majorBidi" w:cstheme="majorBidi"/>
          <w:i/>
          <w:iCs/>
          <w:sz w:val="22"/>
          <w:szCs w:val="22"/>
        </w:rPr>
      </w:pPr>
      <w:r w:rsidRPr="00C801EF">
        <w:rPr>
          <w:rFonts w:asciiTheme="majorBidi" w:hAnsiTheme="majorBidi" w:cstheme="majorBidi"/>
          <w:i/>
          <w:iCs/>
          <w:sz w:val="22"/>
          <w:szCs w:val="22"/>
        </w:rPr>
        <w:t>Source: I</w:t>
      </w:r>
      <w:r w:rsidR="00D768BA">
        <w:rPr>
          <w:rFonts w:asciiTheme="majorBidi" w:hAnsiTheme="majorBidi" w:cstheme="majorBidi"/>
          <w:i/>
          <w:iCs/>
          <w:sz w:val="22"/>
          <w:szCs w:val="22"/>
        </w:rPr>
        <w:t>PS</w:t>
      </w:r>
      <w:r w:rsidRPr="00C801EF">
        <w:rPr>
          <w:rFonts w:asciiTheme="majorBidi" w:hAnsiTheme="majorBidi" w:cstheme="majorBidi"/>
          <w:i/>
          <w:iCs/>
          <w:sz w:val="22"/>
          <w:szCs w:val="22"/>
        </w:rPr>
        <w:t>, July 2023.</w:t>
      </w:r>
    </w:p>
    <w:p w14:paraId="7A83B23F" w14:textId="07AFD9E0" w:rsidR="00D768BA" w:rsidRPr="00760E44" w:rsidRDefault="00D768BA" w:rsidP="007B7CC8">
      <w:pPr>
        <w:tabs>
          <w:tab w:val="left" w:pos="720"/>
        </w:tabs>
        <w:bidi w:val="0"/>
        <w:spacing w:before="120" w:after="120" w:line="240" w:lineRule="auto"/>
        <w:jc w:val="center"/>
        <w:rPr>
          <w:rFonts w:asciiTheme="majorBidi" w:hAnsiTheme="majorBidi" w:cstheme="majorBidi"/>
          <w:b/>
          <w:bCs/>
          <w:sz w:val="24"/>
          <w:szCs w:val="24"/>
          <w:u w:val="single"/>
          <w:rtl/>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68</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w:t>
      </w:r>
      <w:r w:rsidR="00FE3B2A">
        <w:rPr>
          <w:rFonts w:asciiTheme="majorBidi" w:hAnsiTheme="majorBidi" w:cstheme="majorBidi" w:hint="cs"/>
          <w:b/>
          <w:bCs/>
          <w:sz w:val="24"/>
          <w:szCs w:val="24"/>
          <w:u w:val="single"/>
        </w:rPr>
        <w:t>Y</w:t>
      </w:r>
      <w:r w:rsidR="00FE3B2A">
        <w:rPr>
          <w:rFonts w:asciiTheme="majorBidi" w:hAnsiTheme="majorBidi" w:cstheme="majorBidi"/>
          <w:b/>
          <w:bCs/>
          <w:sz w:val="24"/>
          <w:szCs w:val="24"/>
          <w:u w:val="single"/>
        </w:rPr>
        <w:t>outh</w:t>
      </w:r>
      <w:r w:rsidR="00FE3B2A" w:rsidRPr="0026495D">
        <w:rPr>
          <w:rFonts w:asciiTheme="majorBidi" w:hAnsiTheme="majorBidi" w:cstheme="majorBidi"/>
          <w:b/>
          <w:bCs/>
          <w:sz w:val="24"/>
          <w:szCs w:val="24"/>
          <w:u w:val="single"/>
        </w:rPr>
        <w:t xml:space="preserve"> </w:t>
      </w:r>
      <w:r w:rsidRPr="00FE3B2A">
        <w:rPr>
          <w:rFonts w:asciiTheme="majorBidi" w:hAnsiTheme="majorBidi" w:cstheme="majorBidi"/>
          <w:b/>
          <w:bCs/>
          <w:sz w:val="24"/>
          <w:szCs w:val="24"/>
          <w:u w:val="single"/>
        </w:rPr>
        <w:t>in IPS Facilities (by Main Offence</w:t>
      </w:r>
      <w:r w:rsidRPr="002A477C">
        <w:rPr>
          <w:rFonts w:asciiTheme="majorBidi" w:hAnsiTheme="majorBidi" w:cstheme="majorBidi"/>
          <w:b/>
          <w:bCs/>
          <w:sz w:val="24"/>
          <w:szCs w:val="24"/>
          <w:u w:val="single"/>
        </w:rPr>
        <w:t>) (20</w:t>
      </w:r>
      <w:r>
        <w:rPr>
          <w:rFonts w:asciiTheme="majorBidi" w:hAnsiTheme="majorBidi" w:cstheme="majorBidi"/>
          <w:b/>
          <w:bCs/>
          <w:sz w:val="24"/>
          <w:szCs w:val="24"/>
          <w:u w:val="single"/>
        </w:rPr>
        <w:t>20</w:t>
      </w:r>
      <w:r w:rsidRPr="002A477C">
        <w:rPr>
          <w:rFonts w:asciiTheme="majorBidi" w:hAnsiTheme="majorBidi" w:cstheme="majorBidi"/>
          <w:b/>
          <w:bCs/>
          <w:sz w:val="24"/>
          <w:szCs w:val="24"/>
          <w:u w:val="single"/>
        </w:rPr>
        <w:t>-2023)</w:t>
      </w:r>
    </w:p>
    <w:tbl>
      <w:tblPr>
        <w:tblStyle w:val="TableGrid"/>
        <w:tblW w:w="0" w:type="auto"/>
        <w:tblLayout w:type="fixed"/>
        <w:tblLook w:val="04A0" w:firstRow="1" w:lastRow="0" w:firstColumn="1" w:lastColumn="0" w:noHBand="0" w:noVBand="1"/>
      </w:tblPr>
      <w:tblGrid>
        <w:gridCol w:w="1771"/>
        <w:gridCol w:w="1201"/>
        <w:gridCol w:w="851"/>
        <w:gridCol w:w="1863"/>
        <w:gridCol w:w="1305"/>
        <w:gridCol w:w="1305"/>
      </w:tblGrid>
      <w:tr w:rsidR="00D768BA" w:rsidRPr="00D768BA" w14:paraId="411D618D" w14:textId="77777777" w:rsidTr="005A4538">
        <w:tc>
          <w:tcPr>
            <w:tcW w:w="1771" w:type="dxa"/>
            <w:vMerge w:val="restart"/>
            <w:shd w:val="clear" w:color="auto" w:fill="BFBFBF" w:themeFill="background1" w:themeFillShade="BF"/>
            <w:vAlign w:val="center"/>
          </w:tcPr>
          <w:p w14:paraId="02368130" w14:textId="3302273E" w:rsidR="00D768BA" w:rsidRPr="00D768BA" w:rsidRDefault="00D768BA" w:rsidP="00D768BA">
            <w:pPr>
              <w:pStyle w:val="Default"/>
              <w:jc w:val="center"/>
              <w:rPr>
                <w:rFonts w:asciiTheme="majorBidi" w:hAnsiTheme="majorBidi" w:cstheme="majorBidi"/>
                <w:b/>
                <w:bCs/>
                <w:sz w:val="22"/>
                <w:szCs w:val="22"/>
              </w:rPr>
            </w:pPr>
            <w:r w:rsidRPr="00D768BA">
              <w:rPr>
                <w:rFonts w:asciiTheme="majorBidi" w:hAnsiTheme="majorBidi" w:cstheme="majorBidi"/>
                <w:b/>
                <w:bCs/>
                <w:sz w:val="22"/>
                <w:szCs w:val="22"/>
              </w:rPr>
              <w:t>Year</w:t>
            </w:r>
          </w:p>
        </w:tc>
        <w:tc>
          <w:tcPr>
            <w:tcW w:w="1201" w:type="dxa"/>
            <w:vMerge w:val="restart"/>
            <w:shd w:val="clear" w:color="auto" w:fill="BFBFBF" w:themeFill="background1" w:themeFillShade="BF"/>
            <w:vAlign w:val="center"/>
          </w:tcPr>
          <w:p w14:paraId="0006BAB9" w14:textId="4F821AA1" w:rsidR="00D768BA" w:rsidRPr="00D768BA" w:rsidRDefault="00D768BA" w:rsidP="007B7CC8">
            <w:pPr>
              <w:pStyle w:val="Default"/>
              <w:jc w:val="center"/>
              <w:rPr>
                <w:rFonts w:asciiTheme="majorBidi" w:hAnsiTheme="majorBidi" w:cstheme="majorBidi"/>
                <w:b/>
                <w:bCs/>
                <w:sz w:val="22"/>
                <w:szCs w:val="22"/>
              </w:rPr>
            </w:pPr>
            <w:r w:rsidRPr="00D768BA">
              <w:rPr>
                <w:rFonts w:asciiTheme="majorBidi" w:hAnsiTheme="majorBidi" w:cstheme="majorBidi"/>
                <w:b/>
                <w:bCs/>
                <w:sz w:val="22"/>
                <w:szCs w:val="22"/>
              </w:rPr>
              <w:t xml:space="preserve">Number of </w:t>
            </w:r>
            <w:r w:rsidR="007B7CC8">
              <w:rPr>
                <w:rFonts w:asciiTheme="majorBidi" w:hAnsiTheme="majorBidi" w:cstheme="majorBidi"/>
                <w:b/>
                <w:bCs/>
                <w:sz w:val="22"/>
                <w:szCs w:val="22"/>
              </w:rPr>
              <w:t>ch</w:t>
            </w:r>
            <w:r w:rsidR="0037759E">
              <w:rPr>
                <w:rFonts w:asciiTheme="majorBidi" w:hAnsiTheme="majorBidi" w:cstheme="majorBidi"/>
                <w:b/>
                <w:bCs/>
                <w:sz w:val="22"/>
                <w:szCs w:val="22"/>
              </w:rPr>
              <w:t>ildren</w:t>
            </w:r>
          </w:p>
        </w:tc>
        <w:tc>
          <w:tcPr>
            <w:tcW w:w="5324" w:type="dxa"/>
            <w:gridSpan w:val="4"/>
            <w:shd w:val="clear" w:color="auto" w:fill="BFBFBF" w:themeFill="background1" w:themeFillShade="BF"/>
            <w:vAlign w:val="center"/>
          </w:tcPr>
          <w:p w14:paraId="39F32D4B" w14:textId="516369F0" w:rsidR="00D768BA" w:rsidRPr="00D768BA" w:rsidRDefault="00D768BA" w:rsidP="00D768BA">
            <w:pPr>
              <w:pStyle w:val="Default"/>
              <w:jc w:val="center"/>
              <w:rPr>
                <w:rFonts w:asciiTheme="majorBidi" w:hAnsiTheme="majorBidi" w:cstheme="majorBidi"/>
                <w:b/>
                <w:bCs/>
                <w:sz w:val="22"/>
                <w:szCs w:val="22"/>
              </w:rPr>
            </w:pPr>
            <w:r>
              <w:rPr>
                <w:rFonts w:asciiTheme="majorBidi" w:hAnsiTheme="majorBidi" w:cstheme="majorBidi"/>
                <w:b/>
                <w:bCs/>
                <w:sz w:val="22"/>
                <w:szCs w:val="22"/>
              </w:rPr>
              <w:t>Place of residence</w:t>
            </w:r>
          </w:p>
        </w:tc>
      </w:tr>
      <w:tr w:rsidR="00D768BA" w:rsidRPr="00D768BA" w14:paraId="10B9C34B" w14:textId="77777777" w:rsidTr="00D768BA">
        <w:tc>
          <w:tcPr>
            <w:tcW w:w="1771" w:type="dxa"/>
            <w:vMerge/>
            <w:shd w:val="clear" w:color="auto" w:fill="BFBFBF" w:themeFill="background1" w:themeFillShade="BF"/>
            <w:vAlign w:val="center"/>
          </w:tcPr>
          <w:p w14:paraId="1796145A" w14:textId="00756722" w:rsidR="00D768BA" w:rsidRPr="00D768BA" w:rsidRDefault="00D768BA" w:rsidP="00D768BA">
            <w:pPr>
              <w:pStyle w:val="Default"/>
              <w:bidi w:val="0"/>
              <w:jc w:val="center"/>
              <w:rPr>
                <w:rFonts w:asciiTheme="majorBidi" w:hAnsiTheme="majorBidi" w:cstheme="majorBidi"/>
                <w:b/>
                <w:bCs/>
                <w:sz w:val="22"/>
                <w:szCs w:val="22"/>
              </w:rPr>
            </w:pPr>
          </w:p>
        </w:tc>
        <w:tc>
          <w:tcPr>
            <w:tcW w:w="1201" w:type="dxa"/>
            <w:vMerge/>
            <w:shd w:val="clear" w:color="auto" w:fill="BFBFBF" w:themeFill="background1" w:themeFillShade="BF"/>
            <w:vAlign w:val="center"/>
          </w:tcPr>
          <w:p w14:paraId="73977CDC" w14:textId="434B647C" w:rsidR="00D768BA" w:rsidRPr="00D768BA" w:rsidRDefault="00D768BA" w:rsidP="00D768BA">
            <w:pPr>
              <w:pStyle w:val="Default"/>
              <w:bidi w:val="0"/>
              <w:jc w:val="center"/>
              <w:rPr>
                <w:rFonts w:asciiTheme="majorBidi" w:hAnsiTheme="majorBidi" w:cstheme="majorBidi"/>
                <w:b/>
                <w:bCs/>
                <w:sz w:val="22"/>
                <w:szCs w:val="22"/>
              </w:rPr>
            </w:pPr>
          </w:p>
        </w:tc>
        <w:tc>
          <w:tcPr>
            <w:tcW w:w="851" w:type="dxa"/>
            <w:shd w:val="clear" w:color="auto" w:fill="BFBFBF" w:themeFill="background1" w:themeFillShade="BF"/>
            <w:vAlign w:val="center"/>
          </w:tcPr>
          <w:p w14:paraId="159DFEA8" w14:textId="7E5F298B" w:rsidR="00D768BA" w:rsidRPr="00D768BA" w:rsidRDefault="00D768BA" w:rsidP="00D768BA">
            <w:pPr>
              <w:pStyle w:val="Default"/>
              <w:bidi w:val="0"/>
              <w:jc w:val="center"/>
              <w:rPr>
                <w:rFonts w:asciiTheme="majorBidi" w:hAnsiTheme="majorBidi" w:cstheme="majorBidi"/>
                <w:b/>
                <w:bCs/>
                <w:sz w:val="22"/>
                <w:szCs w:val="22"/>
              </w:rPr>
            </w:pPr>
            <w:r w:rsidRPr="00D768BA">
              <w:rPr>
                <w:rFonts w:asciiTheme="majorBidi" w:hAnsiTheme="majorBidi" w:cstheme="majorBidi" w:hint="cs"/>
                <w:b/>
                <w:bCs/>
                <w:sz w:val="22"/>
                <w:szCs w:val="22"/>
              </w:rPr>
              <w:t>I</w:t>
            </w:r>
            <w:r w:rsidRPr="00D768BA">
              <w:rPr>
                <w:rFonts w:asciiTheme="majorBidi" w:hAnsiTheme="majorBidi" w:cstheme="majorBidi"/>
                <w:b/>
                <w:bCs/>
                <w:sz w:val="22"/>
                <w:szCs w:val="22"/>
              </w:rPr>
              <w:t>srael</w:t>
            </w:r>
          </w:p>
        </w:tc>
        <w:tc>
          <w:tcPr>
            <w:tcW w:w="1863" w:type="dxa"/>
            <w:shd w:val="clear" w:color="auto" w:fill="BFBFBF" w:themeFill="background1" w:themeFillShade="BF"/>
            <w:vAlign w:val="center"/>
          </w:tcPr>
          <w:p w14:paraId="693F3AE3" w14:textId="2EF3CA39" w:rsidR="00D768BA" w:rsidRPr="00D768BA" w:rsidRDefault="00D768BA" w:rsidP="00D768BA">
            <w:pPr>
              <w:pStyle w:val="Default"/>
              <w:bidi w:val="0"/>
              <w:jc w:val="center"/>
              <w:rPr>
                <w:rFonts w:asciiTheme="majorBidi" w:hAnsiTheme="majorBidi" w:cstheme="majorBidi"/>
                <w:b/>
                <w:bCs/>
                <w:sz w:val="22"/>
                <w:szCs w:val="22"/>
              </w:rPr>
            </w:pPr>
            <w:r w:rsidRPr="00D768BA">
              <w:rPr>
                <w:rFonts w:asciiTheme="majorBidi" w:hAnsiTheme="majorBidi" w:cstheme="majorBidi" w:hint="cs"/>
                <w:b/>
                <w:bCs/>
                <w:sz w:val="22"/>
                <w:szCs w:val="22"/>
              </w:rPr>
              <w:t>E</w:t>
            </w:r>
            <w:r w:rsidRPr="00D768BA">
              <w:rPr>
                <w:rFonts w:asciiTheme="majorBidi" w:hAnsiTheme="majorBidi" w:cstheme="majorBidi"/>
                <w:b/>
                <w:bCs/>
                <w:sz w:val="22"/>
                <w:szCs w:val="22"/>
              </w:rPr>
              <w:t>astern neighborhoods of Jerusalem</w:t>
            </w:r>
          </w:p>
        </w:tc>
        <w:tc>
          <w:tcPr>
            <w:tcW w:w="1305" w:type="dxa"/>
            <w:shd w:val="clear" w:color="auto" w:fill="BFBFBF" w:themeFill="background1" w:themeFillShade="BF"/>
            <w:vAlign w:val="center"/>
          </w:tcPr>
          <w:p w14:paraId="39C2F7B9" w14:textId="49928403" w:rsidR="00D768BA" w:rsidRPr="00D768BA" w:rsidRDefault="00D768BA" w:rsidP="00D768BA">
            <w:pPr>
              <w:pStyle w:val="Default"/>
              <w:bidi w:val="0"/>
              <w:jc w:val="center"/>
              <w:rPr>
                <w:rFonts w:asciiTheme="majorBidi" w:hAnsiTheme="majorBidi" w:cstheme="majorBidi"/>
                <w:b/>
                <w:bCs/>
                <w:sz w:val="22"/>
                <w:szCs w:val="22"/>
              </w:rPr>
            </w:pPr>
            <w:r w:rsidRPr="00D768BA">
              <w:rPr>
                <w:rFonts w:asciiTheme="majorBidi" w:hAnsiTheme="majorBidi" w:cstheme="majorBidi"/>
                <w:b/>
                <w:bCs/>
                <w:sz w:val="22"/>
                <w:szCs w:val="22"/>
              </w:rPr>
              <w:t>West bank</w:t>
            </w:r>
          </w:p>
        </w:tc>
        <w:tc>
          <w:tcPr>
            <w:tcW w:w="1305" w:type="dxa"/>
            <w:shd w:val="clear" w:color="auto" w:fill="BFBFBF" w:themeFill="background1" w:themeFillShade="BF"/>
            <w:vAlign w:val="center"/>
          </w:tcPr>
          <w:p w14:paraId="07A64535" w14:textId="5115F765" w:rsidR="00D768BA" w:rsidRPr="00D768BA" w:rsidRDefault="00D768BA" w:rsidP="00D768BA">
            <w:pPr>
              <w:pStyle w:val="Default"/>
              <w:bidi w:val="0"/>
              <w:jc w:val="center"/>
              <w:rPr>
                <w:rFonts w:asciiTheme="majorBidi" w:hAnsiTheme="majorBidi" w:cstheme="majorBidi"/>
                <w:b/>
                <w:bCs/>
                <w:sz w:val="22"/>
                <w:szCs w:val="22"/>
              </w:rPr>
            </w:pPr>
            <w:r w:rsidRPr="00D768BA">
              <w:rPr>
                <w:rFonts w:asciiTheme="majorBidi" w:hAnsiTheme="majorBidi" w:cstheme="majorBidi"/>
                <w:b/>
                <w:bCs/>
                <w:sz w:val="22"/>
                <w:szCs w:val="22"/>
              </w:rPr>
              <w:t>Foreign States</w:t>
            </w:r>
          </w:p>
        </w:tc>
      </w:tr>
      <w:tr w:rsidR="00D768BA" w:rsidRPr="00D768BA" w14:paraId="6AD60DFA" w14:textId="77777777" w:rsidTr="00D768BA">
        <w:tc>
          <w:tcPr>
            <w:tcW w:w="1771" w:type="dxa"/>
            <w:vAlign w:val="center"/>
          </w:tcPr>
          <w:p w14:paraId="4185E133" w14:textId="659489E2" w:rsidR="00D768BA" w:rsidRPr="00D768BA" w:rsidRDefault="00D768BA" w:rsidP="00D768BA">
            <w:pPr>
              <w:pStyle w:val="Default"/>
              <w:bidi w:val="0"/>
              <w:rPr>
                <w:rFonts w:asciiTheme="majorBidi" w:hAnsiTheme="majorBidi" w:cstheme="majorBidi"/>
                <w:sz w:val="22"/>
                <w:szCs w:val="22"/>
              </w:rPr>
            </w:pPr>
            <w:r w:rsidRPr="00D768BA">
              <w:rPr>
                <w:rFonts w:asciiTheme="majorBidi" w:hAnsiTheme="majorBidi" w:cstheme="majorBidi"/>
                <w:sz w:val="22"/>
                <w:szCs w:val="22"/>
              </w:rPr>
              <w:t>2020</w:t>
            </w:r>
          </w:p>
        </w:tc>
        <w:tc>
          <w:tcPr>
            <w:tcW w:w="1201" w:type="dxa"/>
            <w:vAlign w:val="center"/>
          </w:tcPr>
          <w:p w14:paraId="481D29E8" w14:textId="63860DA2"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1,872</w:t>
            </w:r>
          </w:p>
        </w:tc>
        <w:tc>
          <w:tcPr>
            <w:tcW w:w="851" w:type="dxa"/>
            <w:vAlign w:val="center"/>
          </w:tcPr>
          <w:p w14:paraId="21DD94F5" w14:textId="5EA46F60" w:rsidR="00D768BA" w:rsidRPr="00D768BA" w:rsidRDefault="00D768BA" w:rsidP="00D768BA">
            <w:pPr>
              <w:pStyle w:val="Default"/>
              <w:bidi w:val="0"/>
              <w:jc w:val="center"/>
              <w:rPr>
                <w:rFonts w:asciiTheme="majorBidi" w:hAnsiTheme="majorBidi" w:cstheme="majorBidi"/>
                <w:sz w:val="22"/>
                <w:szCs w:val="22"/>
              </w:rPr>
            </w:pPr>
            <w:r w:rsidRPr="00D768BA">
              <w:rPr>
                <w:rFonts w:asciiTheme="majorBidi" w:hAnsiTheme="majorBidi" w:cstheme="majorBidi"/>
                <w:sz w:val="22"/>
                <w:szCs w:val="22"/>
              </w:rPr>
              <w:t>1,751</w:t>
            </w:r>
          </w:p>
        </w:tc>
        <w:tc>
          <w:tcPr>
            <w:tcW w:w="1863" w:type="dxa"/>
            <w:vAlign w:val="center"/>
          </w:tcPr>
          <w:p w14:paraId="4CA82F27" w14:textId="7B334C13"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w:t>
            </w:r>
          </w:p>
        </w:tc>
        <w:tc>
          <w:tcPr>
            <w:tcW w:w="1305" w:type="dxa"/>
            <w:vAlign w:val="center"/>
          </w:tcPr>
          <w:p w14:paraId="6B25D530" w14:textId="79FA7B52"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120</w:t>
            </w:r>
          </w:p>
        </w:tc>
        <w:tc>
          <w:tcPr>
            <w:tcW w:w="1305" w:type="dxa"/>
            <w:vAlign w:val="center"/>
          </w:tcPr>
          <w:p w14:paraId="25709377" w14:textId="1E1FCE9D"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w:t>
            </w:r>
          </w:p>
        </w:tc>
      </w:tr>
      <w:tr w:rsidR="00D768BA" w:rsidRPr="00D768BA" w14:paraId="7F7F1CFF" w14:textId="77777777" w:rsidTr="00D768BA">
        <w:tc>
          <w:tcPr>
            <w:tcW w:w="1771" w:type="dxa"/>
            <w:vAlign w:val="center"/>
          </w:tcPr>
          <w:p w14:paraId="30E3102E" w14:textId="6B314FBD" w:rsidR="00D768BA" w:rsidRPr="00D768BA" w:rsidRDefault="00D768BA" w:rsidP="00D768BA">
            <w:pPr>
              <w:pStyle w:val="Default"/>
              <w:bidi w:val="0"/>
              <w:rPr>
                <w:rFonts w:asciiTheme="majorBidi" w:hAnsiTheme="majorBidi" w:cstheme="majorBidi"/>
                <w:sz w:val="22"/>
                <w:szCs w:val="22"/>
              </w:rPr>
            </w:pPr>
            <w:r w:rsidRPr="00D768BA">
              <w:rPr>
                <w:rFonts w:asciiTheme="majorBidi" w:hAnsiTheme="majorBidi" w:cstheme="majorBidi"/>
                <w:sz w:val="22"/>
                <w:szCs w:val="22"/>
              </w:rPr>
              <w:t>2021</w:t>
            </w:r>
          </w:p>
        </w:tc>
        <w:tc>
          <w:tcPr>
            <w:tcW w:w="1201" w:type="dxa"/>
            <w:vAlign w:val="center"/>
          </w:tcPr>
          <w:p w14:paraId="11F07EF8" w14:textId="2B113F34"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2,229</w:t>
            </w:r>
          </w:p>
        </w:tc>
        <w:tc>
          <w:tcPr>
            <w:tcW w:w="851" w:type="dxa"/>
            <w:vAlign w:val="center"/>
          </w:tcPr>
          <w:p w14:paraId="5243A3CB" w14:textId="4E685206" w:rsidR="00D768BA" w:rsidRPr="00D768BA" w:rsidRDefault="00D768BA" w:rsidP="00D768BA">
            <w:pPr>
              <w:pStyle w:val="Default"/>
              <w:bidi w:val="0"/>
              <w:jc w:val="center"/>
              <w:rPr>
                <w:rFonts w:asciiTheme="majorBidi" w:hAnsiTheme="majorBidi" w:cstheme="majorBidi"/>
                <w:sz w:val="22"/>
                <w:szCs w:val="22"/>
              </w:rPr>
            </w:pPr>
            <w:r w:rsidRPr="00D768BA">
              <w:rPr>
                <w:rFonts w:asciiTheme="majorBidi" w:hAnsiTheme="majorBidi" w:cstheme="majorBidi"/>
                <w:sz w:val="22"/>
                <w:szCs w:val="22"/>
              </w:rPr>
              <w:t>2,120</w:t>
            </w:r>
          </w:p>
        </w:tc>
        <w:tc>
          <w:tcPr>
            <w:tcW w:w="1863" w:type="dxa"/>
            <w:vAlign w:val="center"/>
          </w:tcPr>
          <w:p w14:paraId="07EF8954" w14:textId="1B1D519D"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w:t>
            </w:r>
          </w:p>
        </w:tc>
        <w:tc>
          <w:tcPr>
            <w:tcW w:w="1305" w:type="dxa"/>
            <w:vAlign w:val="center"/>
          </w:tcPr>
          <w:p w14:paraId="0B74022F" w14:textId="4ED0A4AA"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108</w:t>
            </w:r>
          </w:p>
        </w:tc>
        <w:tc>
          <w:tcPr>
            <w:tcW w:w="1305" w:type="dxa"/>
            <w:vAlign w:val="center"/>
          </w:tcPr>
          <w:p w14:paraId="7C846E0E" w14:textId="45461E5D"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w:t>
            </w:r>
          </w:p>
        </w:tc>
      </w:tr>
      <w:tr w:rsidR="00D768BA" w:rsidRPr="00D768BA" w14:paraId="71714506" w14:textId="77777777" w:rsidTr="00D768BA">
        <w:tc>
          <w:tcPr>
            <w:tcW w:w="1771" w:type="dxa"/>
            <w:vAlign w:val="center"/>
          </w:tcPr>
          <w:p w14:paraId="4A88640A" w14:textId="10246F27" w:rsidR="00D768BA" w:rsidRPr="00D768BA" w:rsidRDefault="00D768BA" w:rsidP="00D768BA">
            <w:pPr>
              <w:pStyle w:val="Default"/>
              <w:bidi w:val="0"/>
              <w:rPr>
                <w:rFonts w:asciiTheme="majorBidi" w:hAnsiTheme="majorBidi" w:cstheme="majorBidi"/>
                <w:sz w:val="22"/>
                <w:szCs w:val="22"/>
              </w:rPr>
            </w:pPr>
            <w:r w:rsidRPr="00D768BA">
              <w:rPr>
                <w:rFonts w:asciiTheme="majorBidi" w:hAnsiTheme="majorBidi" w:cstheme="majorBidi"/>
                <w:sz w:val="22"/>
                <w:szCs w:val="22"/>
              </w:rPr>
              <w:t>2022</w:t>
            </w:r>
          </w:p>
        </w:tc>
        <w:tc>
          <w:tcPr>
            <w:tcW w:w="1201" w:type="dxa"/>
            <w:vAlign w:val="center"/>
          </w:tcPr>
          <w:p w14:paraId="6D72A1C8" w14:textId="1EF68F79"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1,990</w:t>
            </w:r>
          </w:p>
        </w:tc>
        <w:tc>
          <w:tcPr>
            <w:tcW w:w="851" w:type="dxa"/>
            <w:vAlign w:val="center"/>
          </w:tcPr>
          <w:p w14:paraId="61B560CD" w14:textId="3C26A5BE" w:rsidR="00D768BA" w:rsidRPr="00D768BA" w:rsidRDefault="00D768BA" w:rsidP="00D768BA">
            <w:pPr>
              <w:pStyle w:val="Default"/>
              <w:bidi w:val="0"/>
              <w:jc w:val="center"/>
              <w:rPr>
                <w:rFonts w:asciiTheme="majorBidi" w:hAnsiTheme="majorBidi" w:cstheme="majorBidi"/>
                <w:sz w:val="22"/>
                <w:szCs w:val="22"/>
              </w:rPr>
            </w:pPr>
            <w:r w:rsidRPr="00D768BA">
              <w:rPr>
                <w:rFonts w:asciiTheme="majorBidi" w:hAnsiTheme="majorBidi" w:cstheme="majorBidi"/>
                <w:sz w:val="22"/>
                <w:szCs w:val="22"/>
              </w:rPr>
              <w:t>1,841</w:t>
            </w:r>
          </w:p>
        </w:tc>
        <w:tc>
          <w:tcPr>
            <w:tcW w:w="1863" w:type="dxa"/>
            <w:vAlign w:val="center"/>
          </w:tcPr>
          <w:p w14:paraId="064F8F17" w14:textId="1AC3F175"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w:t>
            </w:r>
          </w:p>
        </w:tc>
        <w:tc>
          <w:tcPr>
            <w:tcW w:w="1305" w:type="dxa"/>
            <w:vAlign w:val="center"/>
          </w:tcPr>
          <w:p w14:paraId="35310713" w14:textId="6A12CDC6"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147</w:t>
            </w:r>
          </w:p>
        </w:tc>
        <w:tc>
          <w:tcPr>
            <w:tcW w:w="1305" w:type="dxa"/>
            <w:vAlign w:val="center"/>
          </w:tcPr>
          <w:p w14:paraId="34E933B4" w14:textId="6E6D0E93"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w:t>
            </w:r>
          </w:p>
        </w:tc>
      </w:tr>
      <w:tr w:rsidR="00D768BA" w:rsidRPr="00D768BA" w14:paraId="01A6E2FE" w14:textId="77777777" w:rsidTr="00D768BA">
        <w:tc>
          <w:tcPr>
            <w:tcW w:w="1771" w:type="dxa"/>
            <w:vAlign w:val="center"/>
          </w:tcPr>
          <w:p w14:paraId="2171DFB5" w14:textId="042E5302" w:rsidR="00D768BA" w:rsidRPr="00D768BA" w:rsidRDefault="00D768BA" w:rsidP="00D768BA">
            <w:pPr>
              <w:pStyle w:val="Default"/>
              <w:bidi w:val="0"/>
              <w:rPr>
                <w:rFonts w:asciiTheme="majorBidi" w:hAnsiTheme="majorBidi" w:cstheme="majorBidi"/>
                <w:sz w:val="22"/>
                <w:szCs w:val="22"/>
              </w:rPr>
            </w:pPr>
            <w:r w:rsidRPr="00D768BA">
              <w:rPr>
                <w:rFonts w:asciiTheme="majorBidi" w:hAnsiTheme="majorBidi" w:cstheme="majorBidi"/>
                <w:sz w:val="22"/>
                <w:szCs w:val="22"/>
              </w:rPr>
              <w:t>2023 (first half)</w:t>
            </w:r>
          </w:p>
        </w:tc>
        <w:tc>
          <w:tcPr>
            <w:tcW w:w="1201" w:type="dxa"/>
            <w:vAlign w:val="center"/>
          </w:tcPr>
          <w:p w14:paraId="289FE538" w14:textId="05761567"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1,194</w:t>
            </w:r>
          </w:p>
        </w:tc>
        <w:tc>
          <w:tcPr>
            <w:tcW w:w="851" w:type="dxa"/>
            <w:vAlign w:val="center"/>
          </w:tcPr>
          <w:p w14:paraId="19294D3E" w14:textId="13291596" w:rsidR="00D768BA" w:rsidRPr="00D768BA" w:rsidRDefault="00D768BA" w:rsidP="00D768BA">
            <w:pPr>
              <w:pStyle w:val="Default"/>
              <w:bidi w:val="0"/>
              <w:jc w:val="center"/>
              <w:rPr>
                <w:rFonts w:asciiTheme="majorBidi" w:hAnsiTheme="majorBidi" w:cstheme="majorBidi"/>
                <w:sz w:val="22"/>
                <w:szCs w:val="22"/>
              </w:rPr>
            </w:pPr>
            <w:r w:rsidRPr="00D768BA">
              <w:rPr>
                <w:rFonts w:asciiTheme="majorBidi" w:hAnsiTheme="majorBidi" w:cstheme="majorBidi"/>
                <w:sz w:val="22"/>
                <w:szCs w:val="22"/>
              </w:rPr>
              <w:t>1,033</w:t>
            </w:r>
          </w:p>
        </w:tc>
        <w:tc>
          <w:tcPr>
            <w:tcW w:w="1863" w:type="dxa"/>
            <w:vAlign w:val="center"/>
          </w:tcPr>
          <w:p w14:paraId="60850A54" w14:textId="53844D8E"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w:t>
            </w:r>
          </w:p>
        </w:tc>
        <w:tc>
          <w:tcPr>
            <w:tcW w:w="1305" w:type="dxa"/>
            <w:vAlign w:val="center"/>
          </w:tcPr>
          <w:p w14:paraId="6AEA2B4E" w14:textId="15A0181B" w:rsidR="00D768BA" w:rsidRPr="00D768BA" w:rsidRDefault="00753557"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160</w:t>
            </w:r>
          </w:p>
        </w:tc>
        <w:tc>
          <w:tcPr>
            <w:tcW w:w="1305" w:type="dxa"/>
            <w:vAlign w:val="center"/>
          </w:tcPr>
          <w:p w14:paraId="348C33AA" w14:textId="2E07AF5D" w:rsidR="00D768BA" w:rsidRPr="00D768BA" w:rsidRDefault="005154AF" w:rsidP="00D768BA">
            <w:pPr>
              <w:pStyle w:val="Default"/>
              <w:bidi w:val="0"/>
              <w:jc w:val="center"/>
              <w:rPr>
                <w:rFonts w:asciiTheme="majorBidi" w:hAnsiTheme="majorBidi" w:cstheme="majorBidi"/>
                <w:sz w:val="22"/>
                <w:szCs w:val="22"/>
              </w:rPr>
            </w:pPr>
            <w:r>
              <w:rPr>
                <w:rFonts w:asciiTheme="majorBidi" w:hAnsiTheme="majorBidi" w:cstheme="majorBidi"/>
                <w:sz w:val="22"/>
                <w:szCs w:val="22"/>
              </w:rPr>
              <w:t>-</w:t>
            </w:r>
          </w:p>
        </w:tc>
      </w:tr>
    </w:tbl>
    <w:p w14:paraId="61E7C8BC" w14:textId="77777777" w:rsidR="00D768BA" w:rsidRPr="00C801EF" w:rsidRDefault="00D768BA" w:rsidP="00D768BA">
      <w:pPr>
        <w:pStyle w:val="Default"/>
        <w:spacing w:after="120"/>
        <w:rPr>
          <w:rFonts w:asciiTheme="majorBidi" w:hAnsiTheme="majorBidi" w:cstheme="majorBidi"/>
          <w:i/>
          <w:iCs/>
          <w:sz w:val="22"/>
          <w:szCs w:val="22"/>
        </w:rPr>
      </w:pPr>
      <w:r w:rsidRPr="00D768BA">
        <w:rPr>
          <w:rFonts w:asciiTheme="majorBidi" w:hAnsiTheme="majorBidi" w:cstheme="majorBidi"/>
          <w:i/>
          <w:iCs/>
          <w:sz w:val="22"/>
          <w:szCs w:val="22"/>
        </w:rPr>
        <w:t>Source: IPS, July 2023.</w:t>
      </w:r>
    </w:p>
    <w:p w14:paraId="7343F04F" w14:textId="77777777" w:rsidR="00AD4A29" w:rsidRDefault="00AD4A29" w:rsidP="00D768BA">
      <w:pPr>
        <w:pStyle w:val="Default"/>
        <w:spacing w:before="120"/>
        <w:jc w:val="both"/>
        <w:rPr>
          <w:rFonts w:asciiTheme="majorBidi" w:hAnsiTheme="majorBidi" w:cstheme="majorBidi"/>
          <w:b/>
          <w:bCs/>
          <w:u w:val="single"/>
        </w:rPr>
      </w:pPr>
    </w:p>
    <w:p w14:paraId="1FF54FEF" w14:textId="198A8CB0" w:rsidR="004D460A" w:rsidRPr="00132FB3" w:rsidRDefault="0023044F" w:rsidP="00D768BA">
      <w:pPr>
        <w:pStyle w:val="Default"/>
        <w:spacing w:before="120"/>
        <w:jc w:val="both"/>
        <w:rPr>
          <w:rFonts w:asciiTheme="majorBidi" w:hAnsiTheme="majorBidi" w:cstheme="majorBidi"/>
        </w:rPr>
      </w:pPr>
      <w:r w:rsidRPr="0023044F">
        <w:rPr>
          <w:rFonts w:asciiTheme="majorBidi" w:hAnsiTheme="majorBidi" w:cstheme="majorBidi"/>
          <w:b/>
          <w:bCs/>
          <w:u w:val="single"/>
        </w:rPr>
        <w:t>Question 19(</w:t>
      </w:r>
      <w:r>
        <w:rPr>
          <w:rFonts w:asciiTheme="majorBidi" w:hAnsiTheme="majorBidi" w:cstheme="majorBidi"/>
          <w:b/>
          <w:bCs/>
          <w:u w:val="single"/>
        </w:rPr>
        <w:t>g</w:t>
      </w:r>
      <w:r w:rsidRPr="0023044F">
        <w:rPr>
          <w:rFonts w:asciiTheme="majorBidi" w:hAnsiTheme="majorBidi" w:cstheme="majorBidi"/>
          <w:b/>
          <w:bCs/>
          <w:u w:val="single"/>
        </w:rPr>
        <w:t>)</w:t>
      </w:r>
      <w:r w:rsidR="004D460A" w:rsidRPr="00132FB3">
        <w:rPr>
          <w:rFonts w:asciiTheme="majorBidi" w:hAnsiTheme="majorBidi" w:cstheme="majorBidi"/>
        </w:rPr>
        <w:t xml:space="preserve"> </w:t>
      </w:r>
    </w:p>
    <w:p w14:paraId="2108477D" w14:textId="7DDFF051" w:rsidR="001D5405" w:rsidRPr="0026495D" w:rsidRDefault="001D5405" w:rsidP="006B7D28">
      <w:pPr>
        <w:tabs>
          <w:tab w:val="left" w:pos="720"/>
        </w:tabs>
        <w:bidi w:val="0"/>
        <w:spacing w:before="120" w:after="120" w:line="240" w:lineRule="auto"/>
        <w:jc w:val="center"/>
        <w:rPr>
          <w:rFonts w:asciiTheme="majorBidi" w:hAnsiTheme="majorBidi" w:cstheme="majorBidi"/>
          <w:b/>
          <w:bCs/>
          <w:sz w:val="24"/>
          <w:szCs w:val="24"/>
          <w:u w:val="single"/>
        </w:rPr>
      </w:pPr>
      <w:r w:rsidRPr="0026495D">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69</w:t>
      </w:r>
      <w:r w:rsidR="00E55497" w:rsidRPr="0026495D">
        <w:rPr>
          <w:rFonts w:asciiTheme="majorBidi" w:hAnsiTheme="majorBidi" w:cstheme="majorBidi"/>
          <w:b/>
          <w:bCs/>
          <w:sz w:val="24"/>
          <w:szCs w:val="24"/>
          <w:u w:val="single"/>
        </w:rPr>
        <w:t xml:space="preserve"> </w:t>
      </w:r>
      <w:r w:rsidRPr="0026495D">
        <w:rPr>
          <w:rFonts w:asciiTheme="majorBidi" w:hAnsiTheme="majorBidi" w:cstheme="majorBidi"/>
          <w:b/>
          <w:bCs/>
          <w:sz w:val="24"/>
          <w:szCs w:val="24"/>
          <w:u w:val="single"/>
        </w:rPr>
        <w:t xml:space="preserve">– Proceedings </w:t>
      </w:r>
      <w:r w:rsidRPr="0082659C">
        <w:rPr>
          <w:rFonts w:asciiTheme="majorBidi" w:hAnsiTheme="majorBidi" w:cstheme="majorBidi"/>
          <w:b/>
          <w:bCs/>
          <w:sz w:val="24"/>
          <w:szCs w:val="24"/>
          <w:u w:val="single"/>
        </w:rPr>
        <w:t xml:space="preserve">against </w:t>
      </w:r>
      <w:r w:rsidR="00FE3B2A" w:rsidRPr="0082659C">
        <w:rPr>
          <w:rFonts w:asciiTheme="majorBidi" w:hAnsiTheme="majorBidi" w:cstheme="majorBidi"/>
          <w:b/>
          <w:bCs/>
          <w:sz w:val="24"/>
          <w:szCs w:val="24"/>
          <w:u w:val="single"/>
        </w:rPr>
        <w:t xml:space="preserve">Youth </w:t>
      </w:r>
      <w:r w:rsidRPr="0082659C">
        <w:rPr>
          <w:rFonts w:asciiTheme="majorBidi" w:hAnsiTheme="majorBidi" w:cstheme="majorBidi"/>
          <w:b/>
          <w:bCs/>
          <w:sz w:val="24"/>
          <w:szCs w:val="24"/>
          <w:u w:val="single"/>
        </w:rPr>
        <w:t>(by</w:t>
      </w:r>
      <w:r w:rsidRPr="00FE3B2A">
        <w:rPr>
          <w:rFonts w:asciiTheme="majorBidi" w:hAnsiTheme="majorBidi" w:cstheme="majorBidi"/>
          <w:b/>
          <w:bCs/>
          <w:sz w:val="24"/>
          <w:szCs w:val="24"/>
          <w:u w:val="single"/>
        </w:rPr>
        <w:t xml:space="preserve"> Outcome of the Legal Procedure (Janua</w:t>
      </w:r>
      <w:r w:rsidRPr="0026495D">
        <w:rPr>
          <w:rFonts w:asciiTheme="majorBidi" w:hAnsiTheme="majorBidi" w:cstheme="majorBidi"/>
          <w:b/>
          <w:bCs/>
          <w:sz w:val="24"/>
          <w:szCs w:val="24"/>
          <w:u w:val="single"/>
        </w:rPr>
        <w:t>ry 2020 - December 2022)</w:t>
      </w:r>
    </w:p>
    <w:tbl>
      <w:tblPr>
        <w:tblStyle w:val="TableGrid"/>
        <w:tblW w:w="0" w:type="auto"/>
        <w:tblLook w:val="04A0" w:firstRow="1" w:lastRow="0" w:firstColumn="1" w:lastColumn="0" w:noHBand="0" w:noVBand="1"/>
      </w:tblPr>
      <w:tblGrid>
        <w:gridCol w:w="6232"/>
        <w:gridCol w:w="2064"/>
      </w:tblGrid>
      <w:tr w:rsidR="001F3920" w:rsidRPr="00132FB3" w14:paraId="5F6523E6" w14:textId="77777777" w:rsidTr="009835FD">
        <w:tc>
          <w:tcPr>
            <w:tcW w:w="6232" w:type="dxa"/>
            <w:shd w:val="clear" w:color="auto" w:fill="BFBFBF" w:themeFill="background1" w:themeFillShade="BF"/>
            <w:vAlign w:val="center"/>
          </w:tcPr>
          <w:p w14:paraId="55AB3AB6" w14:textId="13133C8E" w:rsidR="001F3920" w:rsidRPr="00132FB3" w:rsidRDefault="001F3920" w:rsidP="006B7D28">
            <w:pPr>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Pr>
              <w:t xml:space="preserve">Outcome of the legal </w:t>
            </w:r>
            <w:r w:rsidR="006B7D28">
              <w:rPr>
                <w:rFonts w:asciiTheme="majorBidi" w:hAnsiTheme="majorBidi" w:cstheme="majorBidi"/>
                <w:b/>
                <w:bCs/>
                <w:sz w:val="22"/>
                <w:szCs w:val="22"/>
              </w:rPr>
              <w:t>proceedings</w:t>
            </w:r>
          </w:p>
        </w:tc>
        <w:tc>
          <w:tcPr>
            <w:tcW w:w="2064" w:type="dxa"/>
            <w:shd w:val="clear" w:color="auto" w:fill="BFBFBF" w:themeFill="background1" w:themeFillShade="BF"/>
            <w:vAlign w:val="center"/>
          </w:tcPr>
          <w:p w14:paraId="24F829B7" w14:textId="77777777" w:rsidR="001F3920" w:rsidRPr="00132FB3" w:rsidRDefault="001F3920" w:rsidP="001D5405">
            <w:pPr>
              <w:bidi w:val="0"/>
              <w:spacing w:after="0" w:line="240" w:lineRule="auto"/>
              <w:jc w:val="center"/>
              <w:rPr>
                <w:rFonts w:asciiTheme="majorBidi" w:hAnsiTheme="majorBidi" w:cstheme="majorBidi"/>
                <w:b/>
                <w:bCs/>
                <w:sz w:val="22"/>
                <w:szCs w:val="22"/>
              </w:rPr>
            </w:pPr>
            <w:r w:rsidRPr="00132FB3">
              <w:rPr>
                <w:rFonts w:asciiTheme="majorBidi" w:hAnsiTheme="majorBidi" w:cstheme="majorBidi"/>
                <w:b/>
                <w:bCs/>
                <w:sz w:val="22"/>
                <w:szCs w:val="22"/>
              </w:rPr>
              <w:t>Number of defendants</w:t>
            </w:r>
          </w:p>
        </w:tc>
      </w:tr>
      <w:tr w:rsidR="001F3920" w:rsidRPr="00132FB3" w14:paraId="03122022" w14:textId="77777777" w:rsidTr="00427ED5">
        <w:tc>
          <w:tcPr>
            <w:tcW w:w="6232" w:type="dxa"/>
            <w:vAlign w:val="center"/>
          </w:tcPr>
          <w:p w14:paraId="461F2744"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 xml:space="preserve">Conviction (full or partial) </w:t>
            </w:r>
          </w:p>
        </w:tc>
        <w:tc>
          <w:tcPr>
            <w:tcW w:w="2064" w:type="dxa"/>
            <w:vAlign w:val="center"/>
          </w:tcPr>
          <w:p w14:paraId="34322715"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973</w:t>
            </w:r>
          </w:p>
        </w:tc>
      </w:tr>
      <w:tr w:rsidR="001F3920" w:rsidRPr="00132FB3" w14:paraId="707AAAF6" w14:textId="77777777" w:rsidTr="00427ED5">
        <w:tc>
          <w:tcPr>
            <w:tcW w:w="6232" w:type="dxa"/>
            <w:vAlign w:val="center"/>
          </w:tcPr>
          <w:p w14:paraId="6967611C"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Non-conviction</w:t>
            </w:r>
          </w:p>
        </w:tc>
        <w:tc>
          <w:tcPr>
            <w:tcW w:w="2064" w:type="dxa"/>
            <w:vAlign w:val="center"/>
          </w:tcPr>
          <w:p w14:paraId="3E05682F"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422</w:t>
            </w:r>
          </w:p>
        </w:tc>
      </w:tr>
      <w:tr w:rsidR="001F3920" w:rsidRPr="00132FB3" w14:paraId="06C746E7" w14:textId="77777777" w:rsidTr="00427ED5">
        <w:tc>
          <w:tcPr>
            <w:tcW w:w="6232" w:type="dxa"/>
            <w:vAlign w:val="center"/>
          </w:tcPr>
          <w:p w14:paraId="2CFDA20B" w14:textId="6406C111" w:rsidR="001F3920" w:rsidRPr="00132FB3" w:rsidRDefault="00836DF3" w:rsidP="001D5405">
            <w:pPr>
              <w:bidi w:val="0"/>
              <w:spacing w:after="0" w:line="240" w:lineRule="auto"/>
              <w:rPr>
                <w:rFonts w:asciiTheme="majorBidi" w:hAnsiTheme="majorBidi" w:cstheme="majorBidi"/>
                <w:sz w:val="22"/>
                <w:szCs w:val="22"/>
              </w:rPr>
            </w:pPr>
            <w:r>
              <w:rPr>
                <w:rFonts w:asciiTheme="majorBidi" w:hAnsiTheme="majorBidi" w:cstheme="majorBidi"/>
                <w:sz w:val="22"/>
                <w:szCs w:val="22"/>
              </w:rPr>
              <w:t>A</w:t>
            </w:r>
            <w:r w:rsidR="005D7EE5" w:rsidRPr="00132FB3">
              <w:rPr>
                <w:rFonts w:asciiTheme="majorBidi" w:hAnsiTheme="majorBidi" w:cstheme="majorBidi"/>
                <w:sz w:val="22"/>
                <w:szCs w:val="22"/>
              </w:rPr>
              <w:t>cquittal</w:t>
            </w:r>
          </w:p>
        </w:tc>
        <w:tc>
          <w:tcPr>
            <w:tcW w:w="2064" w:type="dxa"/>
            <w:vAlign w:val="center"/>
          </w:tcPr>
          <w:p w14:paraId="193E5172" w14:textId="77777777" w:rsidR="001F3920" w:rsidRPr="00132FB3" w:rsidRDefault="005D7EE5"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34</w:t>
            </w:r>
          </w:p>
        </w:tc>
      </w:tr>
      <w:tr w:rsidR="001F3920" w:rsidRPr="00132FB3" w14:paraId="21C28715" w14:textId="77777777" w:rsidTr="00427ED5">
        <w:tc>
          <w:tcPr>
            <w:tcW w:w="6232" w:type="dxa"/>
            <w:vAlign w:val="center"/>
          </w:tcPr>
          <w:p w14:paraId="25F7C025" w14:textId="77777777" w:rsidR="001F3920" w:rsidRPr="00132FB3" w:rsidRDefault="005D7EE5"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Termination or suspension of proceedings</w:t>
            </w:r>
          </w:p>
        </w:tc>
        <w:tc>
          <w:tcPr>
            <w:tcW w:w="2064" w:type="dxa"/>
            <w:vAlign w:val="center"/>
          </w:tcPr>
          <w:p w14:paraId="2C931612" w14:textId="77777777" w:rsidR="001F3920" w:rsidRPr="00132FB3" w:rsidRDefault="005D7EE5"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7</w:t>
            </w:r>
          </w:p>
        </w:tc>
      </w:tr>
      <w:tr w:rsidR="001F3920" w:rsidRPr="00132FB3" w14:paraId="03EAEE94" w14:textId="77777777" w:rsidTr="00427ED5">
        <w:tc>
          <w:tcPr>
            <w:tcW w:w="6232" w:type="dxa"/>
            <w:vAlign w:val="center"/>
          </w:tcPr>
          <w:p w14:paraId="3EC5029A"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lastRenderedPageBreak/>
              <w:t>Withdrawal of the indictment</w:t>
            </w:r>
          </w:p>
        </w:tc>
        <w:tc>
          <w:tcPr>
            <w:tcW w:w="2064" w:type="dxa"/>
            <w:vAlign w:val="center"/>
          </w:tcPr>
          <w:p w14:paraId="27019CD9"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59</w:t>
            </w:r>
          </w:p>
        </w:tc>
      </w:tr>
      <w:tr w:rsidR="001F3920" w:rsidRPr="00132FB3" w14:paraId="111554ED" w14:textId="77777777" w:rsidTr="00427ED5">
        <w:tc>
          <w:tcPr>
            <w:tcW w:w="6232" w:type="dxa"/>
            <w:vAlign w:val="center"/>
          </w:tcPr>
          <w:p w14:paraId="66CF4AA7"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Death of the defendant</w:t>
            </w:r>
          </w:p>
        </w:tc>
        <w:tc>
          <w:tcPr>
            <w:tcW w:w="2064" w:type="dxa"/>
            <w:vAlign w:val="center"/>
          </w:tcPr>
          <w:p w14:paraId="396FCCEC"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4</w:t>
            </w:r>
          </w:p>
        </w:tc>
      </w:tr>
      <w:tr w:rsidR="001F3920" w:rsidRPr="00132FB3" w14:paraId="56695932" w14:textId="77777777" w:rsidTr="00427ED5">
        <w:tc>
          <w:tcPr>
            <w:tcW w:w="6232" w:type="dxa"/>
            <w:vAlign w:val="center"/>
          </w:tcPr>
          <w:p w14:paraId="7A67BDBE"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 xml:space="preserve">Dismissal without prejudice </w:t>
            </w:r>
          </w:p>
        </w:tc>
        <w:tc>
          <w:tcPr>
            <w:tcW w:w="2064" w:type="dxa"/>
            <w:vAlign w:val="center"/>
          </w:tcPr>
          <w:p w14:paraId="78E72452"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15</w:t>
            </w:r>
          </w:p>
        </w:tc>
      </w:tr>
      <w:tr w:rsidR="001F3920" w:rsidRPr="00132FB3" w14:paraId="5336DE79" w14:textId="77777777" w:rsidTr="00427ED5">
        <w:tc>
          <w:tcPr>
            <w:tcW w:w="6232" w:type="dxa"/>
            <w:vAlign w:val="center"/>
          </w:tcPr>
          <w:p w14:paraId="228FB34D"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Stay of proceedings</w:t>
            </w:r>
          </w:p>
        </w:tc>
        <w:tc>
          <w:tcPr>
            <w:tcW w:w="2064" w:type="dxa"/>
            <w:vAlign w:val="center"/>
          </w:tcPr>
          <w:p w14:paraId="7DDE462B"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6</w:t>
            </w:r>
          </w:p>
        </w:tc>
      </w:tr>
      <w:tr w:rsidR="001F3920" w:rsidRPr="00132FB3" w14:paraId="66EE38F6" w14:textId="77777777" w:rsidTr="00427ED5">
        <w:tc>
          <w:tcPr>
            <w:tcW w:w="6232" w:type="dxa"/>
            <w:vAlign w:val="center"/>
          </w:tcPr>
          <w:p w14:paraId="7B01B5B9" w14:textId="77777777" w:rsidR="001F3920" w:rsidRPr="00132FB3" w:rsidRDefault="001F3920" w:rsidP="001D5405">
            <w:pPr>
              <w:bidi w:val="0"/>
              <w:spacing w:after="0" w:line="240" w:lineRule="auto"/>
              <w:rPr>
                <w:rFonts w:asciiTheme="majorBidi" w:hAnsiTheme="majorBidi" w:cstheme="majorBidi"/>
                <w:sz w:val="22"/>
                <w:szCs w:val="22"/>
              </w:rPr>
            </w:pPr>
            <w:r w:rsidRPr="00132FB3">
              <w:rPr>
                <w:rFonts w:asciiTheme="majorBidi" w:hAnsiTheme="majorBidi" w:cstheme="majorBidi"/>
                <w:sz w:val="22"/>
                <w:szCs w:val="22"/>
              </w:rPr>
              <w:t>Combined with another case (conviction/ non-conviction in another case)</w:t>
            </w:r>
          </w:p>
        </w:tc>
        <w:tc>
          <w:tcPr>
            <w:tcW w:w="2064" w:type="dxa"/>
            <w:vAlign w:val="center"/>
          </w:tcPr>
          <w:p w14:paraId="0BA57E62" w14:textId="77777777" w:rsidR="001F3920" w:rsidRPr="00132FB3" w:rsidRDefault="001F3920" w:rsidP="001D5405">
            <w:pPr>
              <w:bidi w:val="0"/>
              <w:spacing w:after="0" w:line="240" w:lineRule="auto"/>
              <w:jc w:val="center"/>
              <w:rPr>
                <w:rFonts w:asciiTheme="majorBidi" w:hAnsiTheme="majorBidi" w:cstheme="majorBidi"/>
                <w:sz w:val="22"/>
                <w:szCs w:val="22"/>
                <w:rtl/>
              </w:rPr>
            </w:pPr>
            <w:r w:rsidRPr="00132FB3">
              <w:rPr>
                <w:rFonts w:asciiTheme="majorBidi" w:hAnsiTheme="majorBidi" w:cstheme="majorBidi"/>
                <w:sz w:val="22"/>
                <w:szCs w:val="22"/>
              </w:rPr>
              <w:t>117</w:t>
            </w:r>
          </w:p>
        </w:tc>
      </w:tr>
      <w:tr w:rsidR="001F3920" w:rsidRPr="00132FB3" w14:paraId="6F9A13FA" w14:textId="77777777" w:rsidTr="00427ED5">
        <w:tc>
          <w:tcPr>
            <w:tcW w:w="6232" w:type="dxa"/>
            <w:vAlign w:val="center"/>
          </w:tcPr>
          <w:p w14:paraId="5C0C1A85" w14:textId="77777777" w:rsidR="001F3920" w:rsidRPr="00132FB3" w:rsidRDefault="001F3920" w:rsidP="001D5405">
            <w:pPr>
              <w:bidi w:val="0"/>
              <w:spacing w:after="0" w:line="240" w:lineRule="auto"/>
              <w:rPr>
                <w:rFonts w:asciiTheme="majorBidi" w:hAnsiTheme="majorBidi" w:cstheme="majorBidi"/>
                <w:b/>
                <w:bCs/>
                <w:sz w:val="22"/>
                <w:szCs w:val="22"/>
              </w:rPr>
            </w:pPr>
            <w:r w:rsidRPr="00132FB3">
              <w:rPr>
                <w:rFonts w:asciiTheme="majorBidi" w:hAnsiTheme="majorBidi" w:cstheme="majorBidi"/>
                <w:b/>
                <w:bCs/>
                <w:sz w:val="22"/>
                <w:szCs w:val="22"/>
              </w:rPr>
              <w:t>Total</w:t>
            </w:r>
          </w:p>
        </w:tc>
        <w:tc>
          <w:tcPr>
            <w:tcW w:w="2064" w:type="dxa"/>
            <w:vAlign w:val="center"/>
          </w:tcPr>
          <w:p w14:paraId="57624265" w14:textId="77777777" w:rsidR="001F3920" w:rsidRPr="00132FB3" w:rsidRDefault="001F3920" w:rsidP="001D5405">
            <w:pPr>
              <w:bidi w:val="0"/>
              <w:spacing w:after="0" w:line="240" w:lineRule="auto"/>
              <w:jc w:val="center"/>
              <w:rPr>
                <w:rFonts w:asciiTheme="majorBidi" w:hAnsiTheme="majorBidi" w:cstheme="majorBidi"/>
                <w:color w:val="000000"/>
                <w:sz w:val="22"/>
                <w:szCs w:val="22"/>
                <w:rtl/>
              </w:rPr>
            </w:pPr>
            <w:r w:rsidRPr="00132FB3">
              <w:rPr>
                <w:rFonts w:asciiTheme="majorBidi" w:hAnsiTheme="majorBidi" w:cstheme="majorBidi"/>
                <w:color w:val="000000"/>
                <w:sz w:val="22"/>
                <w:szCs w:val="22"/>
              </w:rPr>
              <w:t>1</w:t>
            </w:r>
            <w:r w:rsidR="001D5405" w:rsidRPr="00132FB3">
              <w:rPr>
                <w:rFonts w:asciiTheme="majorBidi" w:hAnsiTheme="majorBidi" w:cstheme="majorBidi"/>
                <w:color w:val="000000"/>
                <w:sz w:val="22"/>
                <w:szCs w:val="22"/>
              </w:rPr>
              <w:t>,</w:t>
            </w:r>
            <w:r w:rsidRPr="00132FB3">
              <w:rPr>
                <w:rFonts w:asciiTheme="majorBidi" w:hAnsiTheme="majorBidi" w:cstheme="majorBidi"/>
                <w:color w:val="000000"/>
                <w:sz w:val="22"/>
                <w:szCs w:val="22"/>
              </w:rPr>
              <w:t>637</w:t>
            </w:r>
          </w:p>
        </w:tc>
      </w:tr>
    </w:tbl>
    <w:p w14:paraId="04FD3E42" w14:textId="77777777" w:rsidR="001D5405" w:rsidRPr="00FC3C79" w:rsidRDefault="001D5405" w:rsidP="003765B3">
      <w:pPr>
        <w:pStyle w:val="Default"/>
        <w:spacing w:after="120"/>
        <w:rPr>
          <w:rFonts w:asciiTheme="majorBidi" w:hAnsiTheme="majorBidi" w:cstheme="majorBidi"/>
          <w:sz w:val="22"/>
          <w:szCs w:val="22"/>
        </w:rPr>
      </w:pPr>
      <w:r w:rsidRPr="003765B3">
        <w:rPr>
          <w:rFonts w:asciiTheme="majorBidi" w:hAnsiTheme="majorBidi" w:cstheme="majorBidi"/>
          <w:i/>
          <w:iCs/>
          <w:sz w:val="22"/>
          <w:szCs w:val="22"/>
        </w:rPr>
        <w:t>Source: State Attorney's Office, June 2023.</w:t>
      </w:r>
    </w:p>
    <w:p w14:paraId="449D3283" w14:textId="17502CEC" w:rsidR="005A4538" w:rsidRPr="00F461E6" w:rsidRDefault="005A4538" w:rsidP="00836DF3">
      <w:pPr>
        <w:tabs>
          <w:tab w:val="left" w:pos="720"/>
        </w:tabs>
        <w:bidi w:val="0"/>
        <w:spacing w:before="120" w:after="120" w:line="240" w:lineRule="auto"/>
        <w:jc w:val="center"/>
        <w:rPr>
          <w:rFonts w:asciiTheme="majorBidi" w:hAnsiTheme="majorBidi" w:cstheme="majorBidi"/>
          <w:b/>
          <w:bCs/>
          <w:sz w:val="24"/>
          <w:szCs w:val="24"/>
          <w:u w:val="single"/>
        </w:rPr>
      </w:pPr>
      <w:r w:rsidRPr="00F461E6">
        <w:rPr>
          <w:rFonts w:asciiTheme="majorBidi" w:hAnsiTheme="majorBidi" w:cstheme="majorBidi"/>
          <w:b/>
          <w:bCs/>
          <w:sz w:val="24"/>
          <w:szCs w:val="24"/>
          <w:u w:val="single"/>
        </w:rPr>
        <w:t xml:space="preserve">Table No. </w:t>
      </w:r>
      <w:r w:rsidR="00E55497">
        <w:rPr>
          <w:rFonts w:asciiTheme="majorBidi" w:hAnsiTheme="majorBidi" w:cstheme="majorBidi"/>
          <w:b/>
          <w:bCs/>
          <w:sz w:val="24"/>
          <w:szCs w:val="24"/>
          <w:u w:val="single"/>
        </w:rPr>
        <w:t>70</w:t>
      </w:r>
      <w:r w:rsidR="00FE3B2A">
        <w:rPr>
          <w:rFonts w:asciiTheme="majorBidi" w:hAnsiTheme="majorBidi" w:cstheme="majorBidi"/>
          <w:b/>
          <w:bCs/>
          <w:sz w:val="24"/>
          <w:szCs w:val="24"/>
          <w:u w:val="single"/>
        </w:rPr>
        <w:t xml:space="preserve"> - Youth</w:t>
      </w:r>
      <w:r w:rsidRPr="00F461E6">
        <w:rPr>
          <w:rFonts w:asciiTheme="majorBidi" w:hAnsiTheme="majorBidi" w:cstheme="majorBidi"/>
          <w:b/>
          <w:bCs/>
          <w:sz w:val="24"/>
          <w:szCs w:val="24"/>
          <w:u w:val="single"/>
        </w:rPr>
        <w:t xml:space="preserve"> in IPS </w:t>
      </w:r>
      <w:r w:rsidRPr="00FE3B2A">
        <w:rPr>
          <w:rFonts w:asciiTheme="majorBidi" w:hAnsiTheme="majorBidi" w:cstheme="majorBidi"/>
          <w:b/>
          <w:bCs/>
          <w:sz w:val="24"/>
          <w:szCs w:val="24"/>
          <w:u w:val="single"/>
        </w:rPr>
        <w:t>facilities (by Term of Sentence</w:t>
      </w:r>
      <w:r w:rsidRPr="00F461E6">
        <w:rPr>
          <w:rFonts w:asciiTheme="majorBidi" w:hAnsiTheme="majorBidi" w:cstheme="majorBidi"/>
          <w:b/>
          <w:bCs/>
          <w:sz w:val="24"/>
          <w:szCs w:val="24"/>
          <w:u w:val="single"/>
        </w:rPr>
        <w:t xml:space="preserve"> 2020-2023)</w:t>
      </w:r>
    </w:p>
    <w:tbl>
      <w:tblPr>
        <w:tblStyle w:val="TableGrid"/>
        <w:tblW w:w="0" w:type="auto"/>
        <w:tblLook w:val="04A0" w:firstRow="1" w:lastRow="0" w:firstColumn="1" w:lastColumn="0" w:noHBand="0" w:noVBand="1"/>
      </w:tblPr>
      <w:tblGrid>
        <w:gridCol w:w="2405"/>
        <w:gridCol w:w="1472"/>
        <w:gridCol w:w="1473"/>
        <w:gridCol w:w="1473"/>
        <w:gridCol w:w="1473"/>
      </w:tblGrid>
      <w:tr w:rsidR="005A4538" w:rsidRPr="00F461E6" w14:paraId="34E303CB" w14:textId="77777777" w:rsidTr="00F461E6">
        <w:tc>
          <w:tcPr>
            <w:tcW w:w="2405" w:type="dxa"/>
            <w:shd w:val="clear" w:color="auto" w:fill="BFBFBF" w:themeFill="background1" w:themeFillShade="BF"/>
            <w:vAlign w:val="center"/>
          </w:tcPr>
          <w:p w14:paraId="4AD013F8" w14:textId="560E12F6" w:rsidR="005A4538" w:rsidRPr="00F461E6" w:rsidRDefault="005A4538" w:rsidP="00F461E6">
            <w:pPr>
              <w:pStyle w:val="Default"/>
              <w:bidi w:val="0"/>
              <w:jc w:val="center"/>
              <w:rPr>
                <w:rFonts w:asciiTheme="majorBidi" w:hAnsiTheme="majorBidi" w:cstheme="majorBidi"/>
                <w:b/>
                <w:bCs/>
                <w:sz w:val="22"/>
                <w:szCs w:val="22"/>
              </w:rPr>
            </w:pPr>
            <w:r w:rsidRPr="00F461E6">
              <w:rPr>
                <w:rFonts w:asciiTheme="majorBidi" w:hAnsiTheme="majorBidi" w:cstheme="majorBidi"/>
                <w:b/>
                <w:bCs/>
                <w:sz w:val="22"/>
                <w:szCs w:val="22"/>
              </w:rPr>
              <w:t>Term of sentence</w:t>
            </w:r>
          </w:p>
        </w:tc>
        <w:tc>
          <w:tcPr>
            <w:tcW w:w="1472" w:type="dxa"/>
            <w:shd w:val="clear" w:color="auto" w:fill="BFBFBF" w:themeFill="background1" w:themeFillShade="BF"/>
            <w:vAlign w:val="center"/>
          </w:tcPr>
          <w:p w14:paraId="2B9AE371" w14:textId="2DF2567A" w:rsidR="005A4538" w:rsidRPr="00F461E6" w:rsidRDefault="005A4538" w:rsidP="00F461E6">
            <w:pPr>
              <w:pStyle w:val="Default"/>
              <w:bidi w:val="0"/>
              <w:jc w:val="center"/>
              <w:rPr>
                <w:rFonts w:asciiTheme="majorBidi" w:hAnsiTheme="majorBidi" w:cstheme="majorBidi"/>
                <w:b/>
                <w:bCs/>
                <w:sz w:val="22"/>
                <w:szCs w:val="22"/>
              </w:rPr>
            </w:pPr>
            <w:r w:rsidRPr="00F461E6">
              <w:rPr>
                <w:rFonts w:asciiTheme="majorBidi" w:hAnsiTheme="majorBidi" w:cstheme="majorBidi"/>
                <w:b/>
                <w:bCs/>
                <w:sz w:val="22"/>
                <w:szCs w:val="22"/>
                <w:rtl/>
              </w:rPr>
              <w:t>2020</w:t>
            </w:r>
          </w:p>
        </w:tc>
        <w:tc>
          <w:tcPr>
            <w:tcW w:w="1473" w:type="dxa"/>
            <w:shd w:val="clear" w:color="auto" w:fill="BFBFBF" w:themeFill="background1" w:themeFillShade="BF"/>
            <w:vAlign w:val="center"/>
          </w:tcPr>
          <w:p w14:paraId="7014316D" w14:textId="19A65E6B" w:rsidR="005A4538" w:rsidRPr="00F461E6" w:rsidRDefault="005A4538" w:rsidP="00F461E6">
            <w:pPr>
              <w:pStyle w:val="Default"/>
              <w:bidi w:val="0"/>
              <w:jc w:val="center"/>
              <w:rPr>
                <w:rFonts w:asciiTheme="majorBidi" w:hAnsiTheme="majorBidi" w:cstheme="majorBidi"/>
                <w:b/>
                <w:bCs/>
                <w:sz w:val="22"/>
                <w:szCs w:val="22"/>
              </w:rPr>
            </w:pPr>
            <w:r w:rsidRPr="00F461E6">
              <w:rPr>
                <w:rFonts w:asciiTheme="majorBidi" w:hAnsiTheme="majorBidi" w:cstheme="majorBidi"/>
                <w:b/>
                <w:bCs/>
                <w:sz w:val="22"/>
                <w:szCs w:val="22"/>
              </w:rPr>
              <w:t>2021</w:t>
            </w:r>
          </w:p>
        </w:tc>
        <w:tc>
          <w:tcPr>
            <w:tcW w:w="1473" w:type="dxa"/>
            <w:shd w:val="clear" w:color="auto" w:fill="BFBFBF" w:themeFill="background1" w:themeFillShade="BF"/>
            <w:vAlign w:val="center"/>
          </w:tcPr>
          <w:p w14:paraId="51B91876" w14:textId="59E1F349" w:rsidR="005A4538" w:rsidRPr="00F461E6" w:rsidRDefault="005A4538" w:rsidP="00F461E6">
            <w:pPr>
              <w:pStyle w:val="Default"/>
              <w:bidi w:val="0"/>
              <w:jc w:val="center"/>
              <w:rPr>
                <w:rFonts w:asciiTheme="majorBidi" w:hAnsiTheme="majorBidi" w:cstheme="majorBidi"/>
                <w:b/>
                <w:bCs/>
                <w:sz w:val="22"/>
                <w:szCs w:val="22"/>
              </w:rPr>
            </w:pPr>
            <w:r w:rsidRPr="00F461E6">
              <w:rPr>
                <w:rFonts w:asciiTheme="majorBidi" w:hAnsiTheme="majorBidi" w:cstheme="majorBidi"/>
                <w:b/>
                <w:bCs/>
                <w:sz w:val="22"/>
                <w:szCs w:val="22"/>
              </w:rPr>
              <w:t>2022</w:t>
            </w:r>
          </w:p>
        </w:tc>
        <w:tc>
          <w:tcPr>
            <w:tcW w:w="1473" w:type="dxa"/>
            <w:shd w:val="clear" w:color="auto" w:fill="BFBFBF" w:themeFill="background1" w:themeFillShade="BF"/>
            <w:vAlign w:val="center"/>
          </w:tcPr>
          <w:p w14:paraId="44EC3611" w14:textId="73E02D79" w:rsidR="005A4538" w:rsidRPr="00F461E6" w:rsidRDefault="005A4538" w:rsidP="00F461E6">
            <w:pPr>
              <w:pStyle w:val="Default"/>
              <w:bidi w:val="0"/>
              <w:jc w:val="center"/>
              <w:rPr>
                <w:rFonts w:asciiTheme="majorBidi" w:hAnsiTheme="majorBidi" w:cstheme="majorBidi"/>
                <w:b/>
                <w:bCs/>
                <w:sz w:val="22"/>
                <w:szCs w:val="22"/>
              </w:rPr>
            </w:pPr>
            <w:r w:rsidRPr="00F461E6">
              <w:rPr>
                <w:rFonts w:asciiTheme="majorBidi" w:hAnsiTheme="majorBidi" w:cstheme="majorBidi"/>
                <w:b/>
                <w:bCs/>
                <w:sz w:val="22"/>
                <w:szCs w:val="22"/>
              </w:rPr>
              <w:t>2023 (first half</w:t>
            </w:r>
          </w:p>
        </w:tc>
      </w:tr>
      <w:tr w:rsidR="005A4538" w:rsidRPr="00F461E6" w14:paraId="1E176C40" w14:textId="77777777" w:rsidTr="00F461E6">
        <w:tc>
          <w:tcPr>
            <w:tcW w:w="2405" w:type="dxa"/>
            <w:vAlign w:val="center"/>
          </w:tcPr>
          <w:p w14:paraId="04153F84" w14:textId="7423C227"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 day to 1 month</w:t>
            </w:r>
          </w:p>
        </w:tc>
        <w:tc>
          <w:tcPr>
            <w:tcW w:w="1472" w:type="dxa"/>
            <w:vAlign w:val="center"/>
          </w:tcPr>
          <w:p w14:paraId="3E326A58" w14:textId="3ED6B137"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73</w:t>
            </w:r>
          </w:p>
        </w:tc>
        <w:tc>
          <w:tcPr>
            <w:tcW w:w="1473" w:type="dxa"/>
            <w:vAlign w:val="center"/>
          </w:tcPr>
          <w:p w14:paraId="2F267F12" w14:textId="5F6EB024"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79</w:t>
            </w:r>
          </w:p>
        </w:tc>
        <w:tc>
          <w:tcPr>
            <w:tcW w:w="1473" w:type="dxa"/>
            <w:vAlign w:val="center"/>
          </w:tcPr>
          <w:p w14:paraId="72E5ABDB" w14:textId="3D5EC1E1"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106</w:t>
            </w:r>
          </w:p>
        </w:tc>
        <w:tc>
          <w:tcPr>
            <w:tcW w:w="1473" w:type="dxa"/>
            <w:vAlign w:val="center"/>
          </w:tcPr>
          <w:p w14:paraId="6FFED3FC" w14:textId="55B6B7C1"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56</w:t>
            </w:r>
          </w:p>
        </w:tc>
      </w:tr>
      <w:tr w:rsidR="005A4538" w:rsidRPr="00F461E6" w14:paraId="7E9DBAFD" w14:textId="77777777" w:rsidTr="00F461E6">
        <w:tc>
          <w:tcPr>
            <w:tcW w:w="2405" w:type="dxa"/>
            <w:vAlign w:val="center"/>
          </w:tcPr>
          <w:p w14:paraId="03A096EA" w14:textId="39238762" w:rsidR="005A4538" w:rsidRPr="00F461E6" w:rsidRDefault="00F461E6"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w:t>
            </w:r>
            <w:r w:rsidR="005A4538" w:rsidRPr="00F461E6">
              <w:rPr>
                <w:rFonts w:asciiTheme="majorBidi" w:hAnsiTheme="majorBidi" w:cstheme="majorBidi"/>
                <w:sz w:val="22"/>
                <w:szCs w:val="22"/>
              </w:rPr>
              <w:t xml:space="preserve"> to </w:t>
            </w:r>
            <w:r w:rsidRPr="00F461E6">
              <w:rPr>
                <w:rFonts w:asciiTheme="majorBidi" w:hAnsiTheme="majorBidi" w:cstheme="majorBidi"/>
                <w:sz w:val="22"/>
                <w:szCs w:val="22"/>
              </w:rPr>
              <w:t>3</w:t>
            </w:r>
            <w:r w:rsidR="005A4538" w:rsidRPr="00F461E6">
              <w:rPr>
                <w:rFonts w:asciiTheme="majorBidi" w:hAnsiTheme="majorBidi" w:cstheme="majorBidi"/>
                <w:sz w:val="22"/>
                <w:szCs w:val="22"/>
              </w:rPr>
              <w:t xml:space="preserve"> months</w:t>
            </w:r>
          </w:p>
        </w:tc>
        <w:tc>
          <w:tcPr>
            <w:tcW w:w="1472" w:type="dxa"/>
            <w:vAlign w:val="center"/>
          </w:tcPr>
          <w:p w14:paraId="42CA434F" w14:textId="4D595502"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77</w:t>
            </w:r>
          </w:p>
        </w:tc>
        <w:tc>
          <w:tcPr>
            <w:tcW w:w="1473" w:type="dxa"/>
            <w:vAlign w:val="center"/>
          </w:tcPr>
          <w:p w14:paraId="6484FF4B" w14:textId="34683C55"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81</w:t>
            </w:r>
          </w:p>
        </w:tc>
        <w:tc>
          <w:tcPr>
            <w:tcW w:w="1473" w:type="dxa"/>
            <w:vAlign w:val="center"/>
          </w:tcPr>
          <w:p w14:paraId="5D42D907" w14:textId="7740B6D1"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88</w:t>
            </w:r>
          </w:p>
        </w:tc>
        <w:tc>
          <w:tcPr>
            <w:tcW w:w="1473" w:type="dxa"/>
            <w:vAlign w:val="center"/>
          </w:tcPr>
          <w:p w14:paraId="688CDA40" w14:textId="5DB455A2"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29</w:t>
            </w:r>
          </w:p>
        </w:tc>
      </w:tr>
      <w:tr w:rsidR="005A4538" w:rsidRPr="00F461E6" w14:paraId="1229EE23" w14:textId="77777777" w:rsidTr="00F461E6">
        <w:tc>
          <w:tcPr>
            <w:tcW w:w="2405" w:type="dxa"/>
            <w:vAlign w:val="center"/>
          </w:tcPr>
          <w:p w14:paraId="041B71C7" w14:textId="51EB77DE" w:rsidR="005A4538" w:rsidRPr="00F461E6" w:rsidRDefault="00F461E6"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3</w:t>
            </w:r>
            <w:r w:rsidR="005A4538" w:rsidRPr="00F461E6">
              <w:rPr>
                <w:rFonts w:asciiTheme="majorBidi" w:hAnsiTheme="majorBidi" w:cstheme="majorBidi"/>
                <w:sz w:val="22"/>
                <w:szCs w:val="22"/>
              </w:rPr>
              <w:t xml:space="preserve"> to </w:t>
            </w:r>
            <w:r w:rsidRPr="00F461E6">
              <w:rPr>
                <w:rFonts w:asciiTheme="majorBidi" w:hAnsiTheme="majorBidi" w:cstheme="majorBidi"/>
                <w:sz w:val="22"/>
                <w:szCs w:val="22"/>
              </w:rPr>
              <w:t>6</w:t>
            </w:r>
            <w:r w:rsidR="005A4538" w:rsidRPr="00F461E6">
              <w:rPr>
                <w:rFonts w:asciiTheme="majorBidi" w:hAnsiTheme="majorBidi" w:cstheme="majorBidi"/>
                <w:sz w:val="22"/>
                <w:szCs w:val="22"/>
              </w:rPr>
              <w:t xml:space="preserve"> months</w:t>
            </w:r>
          </w:p>
        </w:tc>
        <w:tc>
          <w:tcPr>
            <w:tcW w:w="1472" w:type="dxa"/>
            <w:vAlign w:val="center"/>
          </w:tcPr>
          <w:p w14:paraId="2BE88821" w14:textId="771F193F"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53</w:t>
            </w:r>
          </w:p>
        </w:tc>
        <w:tc>
          <w:tcPr>
            <w:tcW w:w="1473" w:type="dxa"/>
            <w:vAlign w:val="center"/>
          </w:tcPr>
          <w:p w14:paraId="12BB339B" w14:textId="1DDF47E5"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74</w:t>
            </w:r>
          </w:p>
        </w:tc>
        <w:tc>
          <w:tcPr>
            <w:tcW w:w="1473" w:type="dxa"/>
            <w:vAlign w:val="center"/>
          </w:tcPr>
          <w:p w14:paraId="32B77E14" w14:textId="08B26737"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81</w:t>
            </w:r>
          </w:p>
        </w:tc>
        <w:tc>
          <w:tcPr>
            <w:tcW w:w="1473" w:type="dxa"/>
            <w:vAlign w:val="center"/>
          </w:tcPr>
          <w:p w14:paraId="446C84A8" w14:textId="6A45FE9E"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41</w:t>
            </w:r>
          </w:p>
        </w:tc>
      </w:tr>
      <w:tr w:rsidR="005A4538" w:rsidRPr="00F461E6" w14:paraId="5F216DF7" w14:textId="77777777" w:rsidTr="00F461E6">
        <w:tc>
          <w:tcPr>
            <w:tcW w:w="2405" w:type="dxa"/>
            <w:vAlign w:val="center"/>
          </w:tcPr>
          <w:p w14:paraId="6DA164AB" w14:textId="53DC3F4B" w:rsidR="005A4538" w:rsidRPr="00F461E6" w:rsidRDefault="00F461E6"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6</w:t>
            </w:r>
            <w:r w:rsidR="005A4538" w:rsidRPr="00F461E6">
              <w:rPr>
                <w:rFonts w:asciiTheme="majorBidi" w:hAnsiTheme="majorBidi" w:cstheme="majorBidi"/>
                <w:sz w:val="22"/>
                <w:szCs w:val="22"/>
              </w:rPr>
              <w:t xml:space="preserve"> to </w:t>
            </w:r>
            <w:r w:rsidRPr="00F461E6">
              <w:rPr>
                <w:rFonts w:asciiTheme="majorBidi" w:hAnsiTheme="majorBidi" w:cstheme="majorBidi"/>
                <w:sz w:val="22"/>
                <w:szCs w:val="22"/>
              </w:rPr>
              <w:t>12</w:t>
            </w:r>
            <w:r w:rsidR="005A4538" w:rsidRPr="00F461E6">
              <w:rPr>
                <w:rFonts w:asciiTheme="majorBidi" w:hAnsiTheme="majorBidi" w:cstheme="majorBidi"/>
                <w:sz w:val="22"/>
                <w:szCs w:val="22"/>
              </w:rPr>
              <w:t xml:space="preserve"> months</w:t>
            </w:r>
          </w:p>
        </w:tc>
        <w:tc>
          <w:tcPr>
            <w:tcW w:w="1472" w:type="dxa"/>
            <w:vAlign w:val="center"/>
          </w:tcPr>
          <w:p w14:paraId="639FD78D" w14:textId="7F1878D3"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98</w:t>
            </w:r>
          </w:p>
        </w:tc>
        <w:tc>
          <w:tcPr>
            <w:tcW w:w="1473" w:type="dxa"/>
            <w:vAlign w:val="center"/>
          </w:tcPr>
          <w:p w14:paraId="061D1790" w14:textId="19D5ECD1"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118</w:t>
            </w:r>
          </w:p>
        </w:tc>
        <w:tc>
          <w:tcPr>
            <w:tcW w:w="1473" w:type="dxa"/>
            <w:vAlign w:val="center"/>
          </w:tcPr>
          <w:p w14:paraId="251DB2E6" w14:textId="3F2E630D"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109</w:t>
            </w:r>
          </w:p>
        </w:tc>
        <w:tc>
          <w:tcPr>
            <w:tcW w:w="1473" w:type="dxa"/>
            <w:vAlign w:val="center"/>
          </w:tcPr>
          <w:p w14:paraId="7F64F53F" w14:textId="1A45DA47"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38</w:t>
            </w:r>
          </w:p>
        </w:tc>
      </w:tr>
      <w:tr w:rsidR="005A4538" w:rsidRPr="00F461E6" w14:paraId="4B4793FF" w14:textId="77777777" w:rsidTr="00F461E6">
        <w:tc>
          <w:tcPr>
            <w:tcW w:w="2405" w:type="dxa"/>
            <w:vAlign w:val="center"/>
          </w:tcPr>
          <w:p w14:paraId="20849524" w14:textId="0CB95648" w:rsidR="005A4538" w:rsidRPr="00F461E6" w:rsidRDefault="00F461E6"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 to 1.5 years</w:t>
            </w:r>
          </w:p>
        </w:tc>
        <w:tc>
          <w:tcPr>
            <w:tcW w:w="1472" w:type="dxa"/>
            <w:vAlign w:val="center"/>
          </w:tcPr>
          <w:p w14:paraId="195A5BF3" w14:textId="68E02911"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74</w:t>
            </w:r>
          </w:p>
        </w:tc>
        <w:tc>
          <w:tcPr>
            <w:tcW w:w="1473" w:type="dxa"/>
            <w:vAlign w:val="center"/>
          </w:tcPr>
          <w:p w14:paraId="3A8632E6" w14:textId="3EEAD27C"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62</w:t>
            </w:r>
          </w:p>
        </w:tc>
        <w:tc>
          <w:tcPr>
            <w:tcW w:w="1473" w:type="dxa"/>
            <w:vAlign w:val="center"/>
          </w:tcPr>
          <w:p w14:paraId="495B6F2E" w14:textId="719ABACB"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62</w:t>
            </w:r>
          </w:p>
        </w:tc>
        <w:tc>
          <w:tcPr>
            <w:tcW w:w="1473" w:type="dxa"/>
            <w:vAlign w:val="center"/>
          </w:tcPr>
          <w:p w14:paraId="53C51871" w14:textId="04D39855"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4</w:t>
            </w:r>
          </w:p>
        </w:tc>
      </w:tr>
      <w:tr w:rsidR="005A4538" w:rsidRPr="00F461E6" w14:paraId="5EA745E5" w14:textId="77777777" w:rsidTr="00F461E6">
        <w:tc>
          <w:tcPr>
            <w:tcW w:w="2405" w:type="dxa"/>
            <w:vAlign w:val="center"/>
          </w:tcPr>
          <w:p w14:paraId="14057B86" w14:textId="55E2B297" w:rsidR="005A4538" w:rsidRPr="00F461E6" w:rsidRDefault="00F461E6"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1.5 to 2</w:t>
            </w:r>
            <w:r w:rsidR="005A4538" w:rsidRPr="00F461E6">
              <w:rPr>
                <w:rFonts w:asciiTheme="majorBidi" w:hAnsiTheme="majorBidi" w:cstheme="majorBidi"/>
                <w:sz w:val="22"/>
                <w:szCs w:val="22"/>
              </w:rPr>
              <w:t xml:space="preserve"> years</w:t>
            </w:r>
          </w:p>
        </w:tc>
        <w:tc>
          <w:tcPr>
            <w:tcW w:w="1472" w:type="dxa"/>
            <w:vAlign w:val="center"/>
          </w:tcPr>
          <w:p w14:paraId="31608E03" w14:textId="7A945919"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26</w:t>
            </w:r>
          </w:p>
        </w:tc>
        <w:tc>
          <w:tcPr>
            <w:tcW w:w="1473" w:type="dxa"/>
            <w:vAlign w:val="center"/>
          </w:tcPr>
          <w:p w14:paraId="6034C3C2" w14:textId="5199C09A"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25</w:t>
            </w:r>
          </w:p>
        </w:tc>
        <w:tc>
          <w:tcPr>
            <w:tcW w:w="1473" w:type="dxa"/>
            <w:vAlign w:val="center"/>
          </w:tcPr>
          <w:p w14:paraId="6346CBEE" w14:textId="57FCEC1D"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16</w:t>
            </w:r>
          </w:p>
        </w:tc>
        <w:tc>
          <w:tcPr>
            <w:tcW w:w="1473" w:type="dxa"/>
            <w:vAlign w:val="center"/>
          </w:tcPr>
          <w:p w14:paraId="2E0A5D3A" w14:textId="4487B3BE"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sz w:val="22"/>
                <w:szCs w:val="22"/>
              </w:rPr>
              <w:t>1</w:t>
            </w:r>
          </w:p>
        </w:tc>
      </w:tr>
      <w:tr w:rsidR="005A4538" w:rsidRPr="00F461E6" w14:paraId="3A3C2D1E" w14:textId="77777777" w:rsidTr="00F461E6">
        <w:tc>
          <w:tcPr>
            <w:tcW w:w="2405" w:type="dxa"/>
            <w:vAlign w:val="center"/>
          </w:tcPr>
          <w:p w14:paraId="52315B80" w14:textId="191E17C6"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2 to 3 years</w:t>
            </w:r>
          </w:p>
        </w:tc>
        <w:tc>
          <w:tcPr>
            <w:tcW w:w="1472" w:type="dxa"/>
            <w:vAlign w:val="center"/>
          </w:tcPr>
          <w:p w14:paraId="4A901A43" w14:textId="282B11D0" w:rsidR="005A4538" w:rsidRPr="008F17AE" w:rsidRDefault="005A4538" w:rsidP="00F461E6">
            <w:pPr>
              <w:pStyle w:val="Default"/>
              <w:bidi w:val="0"/>
              <w:jc w:val="center"/>
              <w:rPr>
                <w:rFonts w:asciiTheme="majorBidi" w:hAnsiTheme="majorBidi" w:cstheme="majorBidi"/>
                <w:sz w:val="22"/>
                <w:szCs w:val="22"/>
                <w:rtl/>
              </w:rPr>
            </w:pPr>
            <w:r w:rsidRPr="008F17AE">
              <w:rPr>
                <w:rFonts w:asciiTheme="majorBidi" w:hAnsiTheme="majorBidi" w:cstheme="majorBidi"/>
                <w:sz w:val="22"/>
                <w:szCs w:val="22"/>
              </w:rPr>
              <w:t>25</w:t>
            </w:r>
          </w:p>
        </w:tc>
        <w:tc>
          <w:tcPr>
            <w:tcW w:w="1473" w:type="dxa"/>
            <w:vAlign w:val="center"/>
          </w:tcPr>
          <w:p w14:paraId="154C513D" w14:textId="127EC0D2"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29</w:t>
            </w:r>
          </w:p>
        </w:tc>
        <w:tc>
          <w:tcPr>
            <w:tcW w:w="1473" w:type="dxa"/>
            <w:vAlign w:val="center"/>
          </w:tcPr>
          <w:p w14:paraId="2BD53CEB" w14:textId="1CFB03CE"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9</w:t>
            </w:r>
          </w:p>
        </w:tc>
        <w:tc>
          <w:tcPr>
            <w:tcW w:w="1473" w:type="dxa"/>
            <w:vAlign w:val="center"/>
          </w:tcPr>
          <w:p w14:paraId="2E8EE035" w14:textId="25076913"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w:t>
            </w:r>
          </w:p>
        </w:tc>
      </w:tr>
      <w:tr w:rsidR="005A4538" w:rsidRPr="00F461E6" w14:paraId="0BEC2323" w14:textId="77777777" w:rsidTr="00F461E6">
        <w:tc>
          <w:tcPr>
            <w:tcW w:w="2405" w:type="dxa"/>
            <w:vAlign w:val="center"/>
          </w:tcPr>
          <w:p w14:paraId="5E9F4196" w14:textId="43DD2B2D"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3 to 4 years</w:t>
            </w:r>
          </w:p>
        </w:tc>
        <w:tc>
          <w:tcPr>
            <w:tcW w:w="1472" w:type="dxa"/>
            <w:vAlign w:val="center"/>
          </w:tcPr>
          <w:p w14:paraId="1EA3FD52" w14:textId="17572A9D"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9</w:t>
            </w:r>
          </w:p>
        </w:tc>
        <w:tc>
          <w:tcPr>
            <w:tcW w:w="1473" w:type="dxa"/>
            <w:vAlign w:val="center"/>
          </w:tcPr>
          <w:p w14:paraId="143A06DD" w14:textId="23B7E8D8"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w:t>
            </w:r>
          </w:p>
        </w:tc>
        <w:tc>
          <w:tcPr>
            <w:tcW w:w="1473" w:type="dxa"/>
            <w:vAlign w:val="center"/>
          </w:tcPr>
          <w:p w14:paraId="1125F81F" w14:textId="64CDC58F"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3</w:t>
            </w:r>
          </w:p>
        </w:tc>
        <w:tc>
          <w:tcPr>
            <w:tcW w:w="1473" w:type="dxa"/>
            <w:vAlign w:val="center"/>
          </w:tcPr>
          <w:p w14:paraId="78AC7AB3" w14:textId="2856CAB5"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w:t>
            </w:r>
          </w:p>
        </w:tc>
      </w:tr>
      <w:tr w:rsidR="005A4538" w:rsidRPr="00F461E6" w14:paraId="2BD74E1F" w14:textId="77777777" w:rsidTr="00F461E6">
        <w:tc>
          <w:tcPr>
            <w:tcW w:w="2405" w:type="dxa"/>
            <w:vAlign w:val="center"/>
          </w:tcPr>
          <w:p w14:paraId="019AEB51" w14:textId="45501563"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4 to 5 years</w:t>
            </w:r>
          </w:p>
        </w:tc>
        <w:tc>
          <w:tcPr>
            <w:tcW w:w="1472" w:type="dxa"/>
            <w:vAlign w:val="center"/>
          </w:tcPr>
          <w:p w14:paraId="2F423CB9" w14:textId="060A788B"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w:t>
            </w:r>
          </w:p>
        </w:tc>
        <w:tc>
          <w:tcPr>
            <w:tcW w:w="1473" w:type="dxa"/>
            <w:vAlign w:val="center"/>
          </w:tcPr>
          <w:p w14:paraId="1B2044D3" w14:textId="616C74EB"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2</w:t>
            </w:r>
          </w:p>
        </w:tc>
        <w:tc>
          <w:tcPr>
            <w:tcW w:w="1473" w:type="dxa"/>
            <w:vAlign w:val="center"/>
          </w:tcPr>
          <w:p w14:paraId="3FFD19CC" w14:textId="4520E2FA"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6BD37FB6" w14:textId="24AB3C33"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r>
      <w:tr w:rsidR="005A4538" w:rsidRPr="00F461E6" w14:paraId="7947D7FF" w14:textId="77777777" w:rsidTr="00F461E6">
        <w:tc>
          <w:tcPr>
            <w:tcW w:w="2405" w:type="dxa"/>
            <w:vAlign w:val="center"/>
          </w:tcPr>
          <w:p w14:paraId="1B0E7C89" w14:textId="1FBE379A"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5 to 6 years</w:t>
            </w:r>
          </w:p>
        </w:tc>
        <w:tc>
          <w:tcPr>
            <w:tcW w:w="1472" w:type="dxa"/>
            <w:vAlign w:val="center"/>
          </w:tcPr>
          <w:p w14:paraId="15CC66DE" w14:textId="5ABF261D"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5D9316FB" w14:textId="18CE3C08"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4</w:t>
            </w:r>
          </w:p>
        </w:tc>
        <w:tc>
          <w:tcPr>
            <w:tcW w:w="1473" w:type="dxa"/>
            <w:vAlign w:val="center"/>
          </w:tcPr>
          <w:p w14:paraId="6EE58E32" w14:textId="19B07D78"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778D0D65" w14:textId="32461B6B"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7031FD62" w14:textId="77777777" w:rsidTr="00F461E6">
        <w:tc>
          <w:tcPr>
            <w:tcW w:w="2405" w:type="dxa"/>
            <w:vAlign w:val="center"/>
          </w:tcPr>
          <w:p w14:paraId="316E7991" w14:textId="0C5D48A5"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6 to 7 years</w:t>
            </w:r>
          </w:p>
        </w:tc>
        <w:tc>
          <w:tcPr>
            <w:tcW w:w="1472" w:type="dxa"/>
            <w:vAlign w:val="center"/>
          </w:tcPr>
          <w:p w14:paraId="763A8E02" w14:textId="72261A85"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3</w:t>
            </w:r>
          </w:p>
        </w:tc>
        <w:tc>
          <w:tcPr>
            <w:tcW w:w="1473" w:type="dxa"/>
            <w:vAlign w:val="center"/>
          </w:tcPr>
          <w:p w14:paraId="3F66D6DE" w14:textId="57AB3089"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674DCB1A" w14:textId="22CA269C"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2E759716" w14:textId="46969696"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5DE802C5" w14:textId="77777777" w:rsidTr="00F461E6">
        <w:tc>
          <w:tcPr>
            <w:tcW w:w="2405" w:type="dxa"/>
            <w:vAlign w:val="center"/>
          </w:tcPr>
          <w:p w14:paraId="411523CD" w14:textId="7C792D97"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7 to 10 years</w:t>
            </w:r>
          </w:p>
        </w:tc>
        <w:tc>
          <w:tcPr>
            <w:tcW w:w="1472" w:type="dxa"/>
            <w:vAlign w:val="center"/>
          </w:tcPr>
          <w:p w14:paraId="630B3800" w14:textId="15599312"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4070519C" w14:textId="5D71D2A9"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2FF79FF2" w14:textId="01F9652D"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49BFCB53" w14:textId="1A1BD39C"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5400AF87" w14:textId="77777777" w:rsidTr="00F461E6">
        <w:tc>
          <w:tcPr>
            <w:tcW w:w="2405" w:type="dxa"/>
            <w:vAlign w:val="center"/>
          </w:tcPr>
          <w:p w14:paraId="4421673A" w14:textId="778A25F8"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10 to 15 years</w:t>
            </w:r>
          </w:p>
        </w:tc>
        <w:tc>
          <w:tcPr>
            <w:tcW w:w="1472" w:type="dxa"/>
            <w:vAlign w:val="center"/>
          </w:tcPr>
          <w:p w14:paraId="5081E4FA" w14:textId="0190142B"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4</w:t>
            </w:r>
          </w:p>
        </w:tc>
        <w:tc>
          <w:tcPr>
            <w:tcW w:w="1473" w:type="dxa"/>
            <w:vAlign w:val="center"/>
          </w:tcPr>
          <w:p w14:paraId="223A1A8C" w14:textId="72AB7489"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2A192A87" w14:textId="3B10FBCC"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22814354" w14:textId="3891B65A"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36FBAC70" w14:textId="77777777" w:rsidTr="00F461E6">
        <w:tc>
          <w:tcPr>
            <w:tcW w:w="2405" w:type="dxa"/>
            <w:vAlign w:val="center"/>
          </w:tcPr>
          <w:p w14:paraId="66CDF5AF" w14:textId="04FBDE71"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15 to 20 years</w:t>
            </w:r>
          </w:p>
        </w:tc>
        <w:tc>
          <w:tcPr>
            <w:tcW w:w="1472" w:type="dxa"/>
            <w:vAlign w:val="center"/>
          </w:tcPr>
          <w:p w14:paraId="065727C0" w14:textId="0F62741D"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589C96D0" w14:textId="0503085E"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0A528DE5" w14:textId="51248B1B"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1C1A45FD" w14:textId="490D7AC1"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410BF807" w14:textId="77777777" w:rsidTr="00F461E6">
        <w:tc>
          <w:tcPr>
            <w:tcW w:w="2405" w:type="dxa"/>
            <w:vAlign w:val="center"/>
          </w:tcPr>
          <w:p w14:paraId="49C8F898" w14:textId="1C8FD5DF" w:rsidR="005A4538" w:rsidRPr="00F461E6" w:rsidRDefault="005A4538" w:rsidP="00F461E6">
            <w:pPr>
              <w:pStyle w:val="Default"/>
              <w:bidi w:val="0"/>
              <w:rPr>
                <w:rFonts w:asciiTheme="majorBidi" w:hAnsiTheme="majorBidi" w:cstheme="majorBidi"/>
                <w:sz w:val="22"/>
                <w:szCs w:val="22"/>
              </w:rPr>
            </w:pPr>
            <w:r w:rsidRPr="00F461E6">
              <w:rPr>
                <w:rFonts w:asciiTheme="majorBidi" w:hAnsiTheme="majorBidi" w:cstheme="majorBidi"/>
                <w:sz w:val="22"/>
                <w:szCs w:val="22"/>
              </w:rPr>
              <w:t>20 to 25 years</w:t>
            </w:r>
          </w:p>
        </w:tc>
        <w:tc>
          <w:tcPr>
            <w:tcW w:w="1472" w:type="dxa"/>
            <w:vAlign w:val="center"/>
          </w:tcPr>
          <w:p w14:paraId="3DF5CABE" w14:textId="36A28F20"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196FA79A" w14:textId="6064B405" w:rsidR="005A4538" w:rsidRPr="008F17AE" w:rsidRDefault="005A4538"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1</w:t>
            </w:r>
          </w:p>
        </w:tc>
        <w:tc>
          <w:tcPr>
            <w:tcW w:w="1473" w:type="dxa"/>
            <w:vAlign w:val="center"/>
          </w:tcPr>
          <w:p w14:paraId="6B7D8AD8" w14:textId="0079865F"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c>
          <w:tcPr>
            <w:tcW w:w="1473" w:type="dxa"/>
            <w:vAlign w:val="center"/>
          </w:tcPr>
          <w:p w14:paraId="4A4480BF" w14:textId="252B12B6" w:rsidR="005A4538" w:rsidRPr="008F17AE" w:rsidRDefault="004643E2" w:rsidP="00F461E6">
            <w:pPr>
              <w:pStyle w:val="Default"/>
              <w:bidi w:val="0"/>
              <w:jc w:val="center"/>
              <w:rPr>
                <w:rFonts w:asciiTheme="majorBidi" w:hAnsiTheme="majorBidi" w:cstheme="majorBidi"/>
                <w:sz w:val="22"/>
                <w:szCs w:val="22"/>
              </w:rPr>
            </w:pPr>
            <w:r w:rsidRPr="008F17AE">
              <w:rPr>
                <w:rFonts w:asciiTheme="majorBidi" w:hAnsiTheme="majorBidi" w:cstheme="majorBidi"/>
                <w:sz w:val="22"/>
                <w:szCs w:val="22"/>
              </w:rPr>
              <w:t>-</w:t>
            </w:r>
          </w:p>
        </w:tc>
      </w:tr>
      <w:tr w:rsidR="005A4538" w:rsidRPr="00F461E6" w14:paraId="017B58F4" w14:textId="77777777" w:rsidTr="00F461E6">
        <w:tc>
          <w:tcPr>
            <w:tcW w:w="2405" w:type="dxa"/>
            <w:vAlign w:val="center"/>
          </w:tcPr>
          <w:p w14:paraId="0FBD12BC" w14:textId="7A3D807A" w:rsidR="005A4538" w:rsidRPr="00F461E6" w:rsidRDefault="00F461E6" w:rsidP="00F461E6">
            <w:pPr>
              <w:pStyle w:val="Default"/>
              <w:bidi w:val="0"/>
              <w:rPr>
                <w:rFonts w:asciiTheme="majorBidi" w:hAnsiTheme="majorBidi" w:cstheme="majorBidi"/>
                <w:b/>
                <w:bCs/>
                <w:sz w:val="22"/>
                <w:szCs w:val="22"/>
              </w:rPr>
            </w:pPr>
            <w:r w:rsidRPr="00F461E6">
              <w:rPr>
                <w:rFonts w:asciiTheme="majorBidi" w:hAnsiTheme="majorBidi" w:cstheme="majorBidi"/>
                <w:b/>
                <w:bCs/>
                <w:sz w:val="22"/>
                <w:szCs w:val="22"/>
              </w:rPr>
              <w:t>T</w:t>
            </w:r>
            <w:r w:rsidR="005A4538" w:rsidRPr="00F461E6">
              <w:rPr>
                <w:rFonts w:asciiTheme="majorBidi" w:hAnsiTheme="majorBidi" w:cstheme="majorBidi"/>
                <w:b/>
                <w:bCs/>
                <w:sz w:val="22"/>
                <w:szCs w:val="22"/>
              </w:rPr>
              <w:t>otal</w:t>
            </w:r>
          </w:p>
        </w:tc>
        <w:tc>
          <w:tcPr>
            <w:tcW w:w="1472" w:type="dxa"/>
            <w:vAlign w:val="center"/>
          </w:tcPr>
          <w:p w14:paraId="63847755" w14:textId="4AC65FEE"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b/>
                <w:bCs/>
                <w:sz w:val="22"/>
                <w:szCs w:val="22"/>
              </w:rPr>
              <w:t>446</w:t>
            </w:r>
          </w:p>
        </w:tc>
        <w:tc>
          <w:tcPr>
            <w:tcW w:w="1473" w:type="dxa"/>
            <w:vAlign w:val="center"/>
          </w:tcPr>
          <w:p w14:paraId="6BE2EB31" w14:textId="125B14A9"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b/>
                <w:bCs/>
                <w:sz w:val="22"/>
                <w:szCs w:val="22"/>
              </w:rPr>
              <w:t>478</w:t>
            </w:r>
          </w:p>
        </w:tc>
        <w:tc>
          <w:tcPr>
            <w:tcW w:w="1473" w:type="dxa"/>
            <w:vAlign w:val="center"/>
          </w:tcPr>
          <w:p w14:paraId="7B65A58B" w14:textId="47DC2985"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b/>
                <w:bCs/>
                <w:sz w:val="22"/>
                <w:szCs w:val="22"/>
              </w:rPr>
              <w:t>478</w:t>
            </w:r>
          </w:p>
        </w:tc>
        <w:tc>
          <w:tcPr>
            <w:tcW w:w="1473" w:type="dxa"/>
            <w:vAlign w:val="center"/>
          </w:tcPr>
          <w:p w14:paraId="058CB152" w14:textId="09E6E24D" w:rsidR="005A4538" w:rsidRPr="00F461E6" w:rsidRDefault="005A4538" w:rsidP="00F461E6">
            <w:pPr>
              <w:pStyle w:val="Default"/>
              <w:bidi w:val="0"/>
              <w:jc w:val="center"/>
              <w:rPr>
                <w:rFonts w:asciiTheme="majorBidi" w:hAnsiTheme="majorBidi" w:cstheme="majorBidi"/>
                <w:b/>
                <w:bCs/>
                <w:sz w:val="22"/>
                <w:szCs w:val="22"/>
                <w:u w:val="single"/>
              </w:rPr>
            </w:pPr>
            <w:r w:rsidRPr="00F461E6">
              <w:rPr>
                <w:rFonts w:asciiTheme="majorBidi" w:hAnsiTheme="majorBidi" w:cstheme="majorBidi"/>
                <w:b/>
                <w:bCs/>
                <w:sz w:val="22"/>
                <w:szCs w:val="22"/>
              </w:rPr>
              <w:t>174</w:t>
            </w:r>
          </w:p>
        </w:tc>
      </w:tr>
    </w:tbl>
    <w:p w14:paraId="2D8C782E" w14:textId="77777777" w:rsidR="00F461E6" w:rsidRPr="00C801EF" w:rsidRDefault="00F461E6" w:rsidP="00F461E6">
      <w:pPr>
        <w:pStyle w:val="Default"/>
        <w:spacing w:after="120"/>
        <w:rPr>
          <w:rFonts w:asciiTheme="majorBidi" w:hAnsiTheme="majorBidi" w:cstheme="majorBidi"/>
          <w:i/>
          <w:iCs/>
          <w:sz w:val="22"/>
          <w:szCs w:val="22"/>
        </w:rPr>
      </w:pPr>
      <w:r w:rsidRPr="00D768BA">
        <w:rPr>
          <w:rFonts w:asciiTheme="majorBidi" w:hAnsiTheme="majorBidi" w:cstheme="majorBidi"/>
          <w:i/>
          <w:iCs/>
          <w:sz w:val="22"/>
          <w:szCs w:val="22"/>
        </w:rPr>
        <w:t>Source: IPS, July 2023.</w:t>
      </w:r>
    </w:p>
    <w:p w14:paraId="024A14C4" w14:textId="6CEDBB24"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20</w:t>
      </w:r>
    </w:p>
    <w:p w14:paraId="1F6855A4" w14:textId="77777777" w:rsidR="009835FD" w:rsidRPr="0023044F" w:rsidRDefault="009835FD" w:rsidP="00535524">
      <w:pPr>
        <w:pStyle w:val="Default"/>
        <w:rPr>
          <w:rFonts w:asciiTheme="majorBidi" w:hAnsiTheme="majorBidi" w:cstheme="majorBidi"/>
          <w:b/>
          <w:bCs/>
          <w:u w:val="single"/>
        </w:rPr>
      </w:pPr>
    </w:p>
    <w:p w14:paraId="611A52E1" w14:textId="49EA737B" w:rsidR="00952907" w:rsidRPr="00952907" w:rsidRDefault="00952907" w:rsidP="00952907">
      <w:pPr>
        <w:pStyle w:val="BodyText"/>
        <w:numPr>
          <w:ilvl w:val="0"/>
          <w:numId w:val="24"/>
        </w:numPr>
        <w:spacing w:before="240" w:line="360" w:lineRule="auto"/>
        <w:ind w:left="426" w:right="-283" w:hanging="568"/>
        <w:jc w:val="both"/>
        <w:rPr>
          <w:rFonts w:asciiTheme="majorBidi" w:hAnsiTheme="majorBidi" w:cstheme="majorBidi"/>
        </w:rPr>
      </w:pPr>
      <w:r w:rsidRPr="00F05556">
        <w:rPr>
          <w:rFonts w:asciiTheme="majorBidi" w:hAnsiTheme="majorBidi" w:cstheme="majorBidi"/>
          <w:szCs w:val="24"/>
        </w:rPr>
        <w:t xml:space="preserve">Also, in 2017, the CBS decided to </w:t>
      </w:r>
      <w:r w:rsidRPr="00952907">
        <w:rPr>
          <w:rFonts w:asciiTheme="majorBidi" w:hAnsiTheme="majorBidi" w:cstheme="majorBidi"/>
        </w:rPr>
        <w:t>develop</w:t>
      </w:r>
      <w:r w:rsidRPr="00F05556">
        <w:rPr>
          <w:rFonts w:asciiTheme="majorBidi" w:hAnsiTheme="majorBidi" w:cstheme="majorBidi"/>
          <w:szCs w:val="24"/>
        </w:rPr>
        <w:t xml:space="preserve"> indicators regarding the living conditions and well-being of children on an ongoing basis and according to international standards. To this end, a committee was appointed by the National Statistician to accompany activities of the CBS in the development of child-centered statistics in Israel. The committee aims to strengthen cooperation between Government Ministries in order to develop indicators that would provide policymakers and the general public with reliable, available and up-to-date information on children in Israel.</w:t>
      </w:r>
    </w:p>
    <w:p w14:paraId="00AA2E5A" w14:textId="164B481E" w:rsidR="004D460A" w:rsidRPr="0023044F" w:rsidRDefault="004D460A" w:rsidP="00535524">
      <w:pPr>
        <w:pStyle w:val="Default"/>
        <w:rPr>
          <w:rFonts w:asciiTheme="majorBidi" w:hAnsiTheme="majorBidi" w:cstheme="majorBidi"/>
          <w:b/>
          <w:bCs/>
          <w:u w:val="single"/>
        </w:rPr>
      </w:pPr>
      <w:r w:rsidRPr="0023044F">
        <w:rPr>
          <w:rFonts w:asciiTheme="majorBidi" w:hAnsiTheme="majorBidi" w:cstheme="majorBidi"/>
          <w:b/>
          <w:bCs/>
          <w:u w:val="single"/>
        </w:rPr>
        <w:t>Question 21</w:t>
      </w:r>
    </w:p>
    <w:p w14:paraId="528D14AF" w14:textId="79D813CD" w:rsidR="00444564" w:rsidRPr="0023044F" w:rsidRDefault="008B0124" w:rsidP="00D76A34">
      <w:pPr>
        <w:pStyle w:val="BodyText"/>
        <w:numPr>
          <w:ilvl w:val="0"/>
          <w:numId w:val="24"/>
        </w:numPr>
        <w:spacing w:before="240" w:line="360" w:lineRule="auto"/>
        <w:ind w:left="426" w:right="-283" w:hanging="568"/>
        <w:jc w:val="both"/>
        <w:rPr>
          <w:rFonts w:asciiTheme="majorBidi" w:hAnsiTheme="majorBidi" w:cstheme="majorBidi"/>
        </w:rPr>
      </w:pPr>
      <w:r w:rsidRPr="0023044F">
        <w:rPr>
          <w:rFonts w:asciiTheme="majorBidi" w:hAnsiTheme="majorBidi" w:cstheme="majorBidi"/>
        </w:rPr>
        <w:t xml:space="preserve">With </w:t>
      </w:r>
      <w:r w:rsidR="00444564" w:rsidRPr="0023044F">
        <w:rPr>
          <w:rFonts w:asciiTheme="majorBidi" w:hAnsiTheme="majorBidi" w:cstheme="majorBidi"/>
          <w:szCs w:val="24"/>
        </w:rPr>
        <w:t>regard</w:t>
      </w:r>
      <w:r w:rsidRPr="0023044F">
        <w:rPr>
          <w:rFonts w:asciiTheme="majorBidi" w:hAnsiTheme="majorBidi" w:cstheme="majorBidi"/>
          <w:szCs w:val="24"/>
        </w:rPr>
        <w:t>s</w:t>
      </w:r>
      <w:r w:rsidR="00444564" w:rsidRPr="0023044F">
        <w:rPr>
          <w:rFonts w:asciiTheme="majorBidi" w:hAnsiTheme="majorBidi" w:cstheme="majorBidi"/>
        </w:rPr>
        <w:t xml:space="preserve"> to updated data, </w:t>
      </w:r>
      <w:r w:rsidR="000277D3" w:rsidRPr="0023044F">
        <w:rPr>
          <w:rFonts w:asciiTheme="majorBidi" w:hAnsiTheme="majorBidi" w:cstheme="majorBidi"/>
        </w:rPr>
        <w:t>p</w:t>
      </w:r>
      <w:r w:rsidR="00444564" w:rsidRPr="0023044F">
        <w:rPr>
          <w:rFonts w:asciiTheme="majorBidi" w:hAnsiTheme="majorBidi" w:cstheme="majorBidi"/>
        </w:rPr>
        <w:t>le</w:t>
      </w:r>
      <w:r w:rsidR="000277D3" w:rsidRPr="0023044F">
        <w:rPr>
          <w:rFonts w:asciiTheme="majorBidi" w:hAnsiTheme="majorBidi" w:cstheme="majorBidi"/>
        </w:rPr>
        <w:t>a</w:t>
      </w:r>
      <w:r w:rsidR="00444564" w:rsidRPr="0023044F">
        <w:rPr>
          <w:rFonts w:asciiTheme="majorBidi" w:hAnsiTheme="majorBidi" w:cstheme="majorBidi"/>
        </w:rPr>
        <w:t>s</w:t>
      </w:r>
      <w:r w:rsidR="000277D3" w:rsidRPr="0023044F">
        <w:rPr>
          <w:rFonts w:asciiTheme="majorBidi" w:hAnsiTheme="majorBidi" w:cstheme="majorBidi"/>
        </w:rPr>
        <w:t>e</w:t>
      </w:r>
      <w:r w:rsidR="00444564" w:rsidRPr="0023044F">
        <w:rPr>
          <w:rFonts w:asciiTheme="majorBidi" w:hAnsiTheme="majorBidi" w:cstheme="majorBidi"/>
        </w:rPr>
        <w:t xml:space="preserve"> see </w:t>
      </w:r>
      <w:r w:rsidR="000277D3" w:rsidRPr="0023044F">
        <w:rPr>
          <w:rFonts w:asciiTheme="majorBidi" w:hAnsiTheme="majorBidi" w:cstheme="majorBidi"/>
        </w:rPr>
        <w:t xml:space="preserve">throughout this </w:t>
      </w:r>
      <w:r w:rsidR="00444564" w:rsidRPr="0023044F">
        <w:rPr>
          <w:rFonts w:asciiTheme="majorBidi" w:hAnsiTheme="majorBidi" w:cstheme="majorBidi"/>
        </w:rPr>
        <w:t>Annex</w:t>
      </w:r>
      <w:r w:rsidR="000277D3" w:rsidRPr="0023044F">
        <w:rPr>
          <w:rFonts w:asciiTheme="majorBidi" w:hAnsiTheme="majorBidi" w:cstheme="majorBidi"/>
        </w:rPr>
        <w:t>.</w:t>
      </w:r>
      <w:r w:rsidR="00444564" w:rsidRPr="0023044F">
        <w:rPr>
          <w:rFonts w:asciiTheme="majorBidi" w:hAnsiTheme="majorBidi" w:cstheme="majorBidi"/>
        </w:rPr>
        <w:t xml:space="preserve"> </w:t>
      </w:r>
    </w:p>
    <w:p w14:paraId="095F5069" w14:textId="77777777" w:rsidR="009835FD" w:rsidRPr="0023044F" w:rsidRDefault="009835FD" w:rsidP="009835FD">
      <w:pPr>
        <w:pStyle w:val="Default"/>
        <w:rPr>
          <w:rFonts w:asciiTheme="majorBidi" w:hAnsiTheme="majorBidi" w:cstheme="majorBidi"/>
          <w:b/>
          <w:bCs/>
          <w:u w:val="single"/>
        </w:rPr>
      </w:pPr>
    </w:p>
    <w:p w14:paraId="18965464" w14:textId="14443D5B" w:rsidR="007B2645" w:rsidRPr="003765B3" w:rsidRDefault="007B2645" w:rsidP="00425AA1">
      <w:pPr>
        <w:pStyle w:val="Default"/>
        <w:spacing w:before="120"/>
        <w:jc w:val="both"/>
        <w:rPr>
          <w:rFonts w:asciiTheme="majorBidi" w:hAnsiTheme="majorBidi" w:cstheme="majorBidi"/>
        </w:rPr>
      </w:pPr>
    </w:p>
    <w:sectPr w:rsidR="007B2645" w:rsidRPr="003765B3" w:rsidSect="00EE4AFB">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9E7B4" w14:textId="77777777" w:rsidR="0058792C" w:rsidRDefault="0058792C" w:rsidP="00D94771">
      <w:pPr>
        <w:spacing w:after="0" w:line="240" w:lineRule="auto"/>
      </w:pPr>
      <w:r>
        <w:separator/>
      </w:r>
    </w:p>
  </w:endnote>
  <w:endnote w:type="continuationSeparator" w:id="0">
    <w:p w14:paraId="5E12390C" w14:textId="77777777" w:rsidR="0058792C" w:rsidRDefault="0058792C" w:rsidP="00D94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arkisim">
    <w:panose1 w:val="020E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Narkisim" w:hAnsi="Narkisim" w:cs="Narkisim"/>
        <w:rtl/>
      </w:rPr>
      <w:id w:val="1287388338"/>
      <w:docPartObj>
        <w:docPartGallery w:val="Page Numbers (Bottom of Page)"/>
        <w:docPartUnique/>
      </w:docPartObj>
    </w:sdtPr>
    <w:sdtEndPr>
      <w:rPr>
        <w:cs/>
      </w:rPr>
    </w:sdtEndPr>
    <w:sdtContent>
      <w:p w14:paraId="494E8A0A" w14:textId="4B458699" w:rsidR="007B7CC8" w:rsidRPr="00EE4AFB" w:rsidRDefault="007B7CC8">
        <w:pPr>
          <w:pStyle w:val="Footer"/>
          <w:jc w:val="center"/>
          <w:rPr>
            <w:rFonts w:ascii="Narkisim" w:hAnsi="Narkisim" w:cs="Narkisim"/>
            <w:rtl/>
            <w:cs/>
          </w:rPr>
        </w:pPr>
        <w:r w:rsidRPr="00EE4AFB">
          <w:rPr>
            <w:rFonts w:ascii="Narkisim" w:hAnsi="Narkisim" w:cs="Narkisim"/>
          </w:rPr>
          <w:fldChar w:fldCharType="begin"/>
        </w:r>
        <w:r w:rsidRPr="00EE4AFB">
          <w:rPr>
            <w:rFonts w:ascii="Narkisim" w:hAnsi="Narkisim" w:cs="Narkisim"/>
          </w:rPr>
          <w:instrText>PAGE   \* MERGEFORMAT</w:instrText>
        </w:r>
        <w:r w:rsidRPr="00EE4AFB">
          <w:rPr>
            <w:rFonts w:ascii="Narkisim" w:hAnsi="Narkisim" w:cs="Narkisim"/>
          </w:rPr>
          <w:fldChar w:fldCharType="separate"/>
        </w:r>
        <w:r w:rsidR="00836DF3" w:rsidRPr="00836DF3">
          <w:rPr>
            <w:rFonts w:ascii="Narkisim" w:hAnsi="Narkisim" w:cs="Narkisim"/>
            <w:noProof/>
            <w:rtl/>
            <w:lang w:val="he-IL"/>
          </w:rPr>
          <w:t>64</w:t>
        </w:r>
        <w:r w:rsidRPr="00EE4AFB">
          <w:rPr>
            <w:rFonts w:ascii="Narkisim" w:hAnsi="Narkisim" w:cs="Narkisim"/>
          </w:rPr>
          <w:fldChar w:fldCharType="end"/>
        </w:r>
      </w:p>
    </w:sdtContent>
  </w:sdt>
  <w:p w14:paraId="6512770D" w14:textId="77777777" w:rsidR="007B7CC8" w:rsidRDefault="007B7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00250" w14:textId="77777777" w:rsidR="0058792C" w:rsidRDefault="0058792C" w:rsidP="00D94771">
      <w:pPr>
        <w:spacing w:after="0" w:line="240" w:lineRule="auto"/>
      </w:pPr>
      <w:r>
        <w:separator/>
      </w:r>
    </w:p>
  </w:footnote>
  <w:footnote w:type="continuationSeparator" w:id="0">
    <w:p w14:paraId="0F7EFFDA" w14:textId="77777777" w:rsidR="0058792C" w:rsidRDefault="0058792C" w:rsidP="00D94771">
      <w:pPr>
        <w:spacing w:after="0" w:line="240" w:lineRule="auto"/>
      </w:pPr>
      <w:r>
        <w:continuationSeparator/>
      </w:r>
    </w:p>
  </w:footnote>
  <w:footnote w:id="1">
    <w:p w14:paraId="6E24B0FF" w14:textId="553027BC" w:rsidR="007B7CC8" w:rsidRPr="00847C36" w:rsidRDefault="007B7CC8" w:rsidP="00847C36">
      <w:pPr>
        <w:shd w:val="clear" w:color="auto" w:fill="FEFEFE"/>
        <w:bidi w:val="0"/>
        <w:spacing w:after="0" w:line="240" w:lineRule="auto"/>
        <w:jc w:val="both"/>
        <w:rPr>
          <w:rFonts w:asciiTheme="majorBidi" w:hAnsiTheme="majorBidi" w:cstheme="majorBidi"/>
          <w:sz w:val="20"/>
          <w:szCs w:val="20"/>
          <w:rtl/>
        </w:rPr>
      </w:pPr>
      <w:r w:rsidRPr="00847C36">
        <w:rPr>
          <w:rStyle w:val="FootnoteReference"/>
          <w:rFonts w:asciiTheme="majorBidi" w:hAnsiTheme="majorBidi" w:cstheme="majorBidi"/>
          <w:sz w:val="20"/>
          <w:szCs w:val="20"/>
        </w:rPr>
        <w:footnoteRef/>
      </w:r>
      <w:r w:rsidRPr="00847C36">
        <w:rPr>
          <w:rFonts w:asciiTheme="majorBidi" w:hAnsiTheme="majorBidi" w:cstheme="majorBidi"/>
          <w:sz w:val="20"/>
          <w:szCs w:val="20"/>
          <w:rtl/>
        </w:rPr>
        <w:t xml:space="preserve"> </w:t>
      </w:r>
      <w:r w:rsidRPr="0037759E">
        <w:rPr>
          <w:rFonts w:asciiTheme="majorBidi" w:hAnsiTheme="majorBidi" w:cstheme="majorBidi"/>
          <w:sz w:val="20"/>
          <w:szCs w:val="20"/>
          <w:lang w:val="pt-BR"/>
        </w:rPr>
        <w:t xml:space="preserve"> </w:t>
      </w:r>
      <w:r w:rsidRPr="0037759E">
        <w:rPr>
          <w:rFonts w:asciiTheme="majorBidi" w:hAnsiTheme="majorBidi" w:cstheme="majorBidi"/>
          <w:color w:val="232323"/>
          <w:sz w:val="20"/>
          <w:szCs w:val="20"/>
          <w:shd w:val="clear" w:color="auto" w:fill="FEFEFE"/>
          <w:lang w:val="pt-BR"/>
        </w:rPr>
        <w:t>Teper, Y., Sarver, M., &amp;  Arazi, T. (2023). </w:t>
      </w:r>
      <w:r w:rsidRPr="00847C36">
        <w:rPr>
          <w:rStyle w:val="Emphasis"/>
          <w:rFonts w:asciiTheme="majorBidi" w:hAnsiTheme="majorBidi" w:cstheme="majorBidi"/>
          <w:color w:val="232323"/>
          <w:sz w:val="20"/>
          <w:szCs w:val="20"/>
          <w:shd w:val="clear" w:color="auto" w:fill="FEFEFE"/>
        </w:rPr>
        <w:t xml:space="preserve">Lawyer of My Own Developing a tool for the planning and management of the legal </w:t>
      </w:r>
      <w:r w:rsidRPr="00495BF6">
        <w:rPr>
          <w:rStyle w:val="Emphasis"/>
          <w:rFonts w:asciiTheme="majorBidi" w:hAnsiTheme="majorBidi" w:cstheme="majorBidi"/>
          <w:color w:val="232323"/>
          <w:sz w:val="20"/>
          <w:szCs w:val="20"/>
          <w:shd w:val="clear" w:color="auto" w:fill="FEFEFE"/>
        </w:rPr>
        <w:t xml:space="preserve">representation of </w:t>
      </w:r>
      <w:r w:rsidR="008E6BA6" w:rsidRPr="00495BF6">
        <w:rPr>
          <w:rStyle w:val="Emphasis"/>
          <w:rFonts w:asciiTheme="majorBidi" w:hAnsiTheme="majorBidi" w:cstheme="majorBidi"/>
          <w:color w:val="232323"/>
          <w:sz w:val="20"/>
          <w:szCs w:val="20"/>
          <w:shd w:val="clear" w:color="auto" w:fill="FEFEFE"/>
        </w:rPr>
        <w:t xml:space="preserve">children </w:t>
      </w:r>
      <w:r w:rsidRPr="00495BF6">
        <w:rPr>
          <w:rStyle w:val="Emphasis"/>
          <w:rFonts w:asciiTheme="majorBidi" w:hAnsiTheme="majorBidi" w:cstheme="majorBidi"/>
          <w:color w:val="232323"/>
          <w:sz w:val="20"/>
          <w:szCs w:val="20"/>
          <w:shd w:val="clear" w:color="auto" w:fill="FEFEFE"/>
        </w:rPr>
        <w:t>in civil proceedings and for evaluating its outcomes: Pilot findings at T</w:t>
      </w:r>
      <w:r w:rsidRPr="00495BF6">
        <w:rPr>
          <w:rStyle w:val="Emphasis"/>
          <w:rFonts w:asciiTheme="majorBidi" w:hAnsiTheme="majorBidi" w:cstheme="majorBidi"/>
          <w:color w:val="232323"/>
          <w:sz w:val="20"/>
          <w:szCs w:val="20"/>
          <w:shd w:val="clear" w:color="auto" w:fill="FEFEFE"/>
          <w:vertAlign w:val="subscript"/>
        </w:rPr>
        <w:t>0</w:t>
      </w:r>
      <w:r w:rsidRPr="00495BF6">
        <w:rPr>
          <w:rStyle w:val="Emphasis"/>
          <w:rFonts w:asciiTheme="majorBidi" w:hAnsiTheme="majorBidi" w:cstheme="majorBidi"/>
          <w:color w:val="232323"/>
          <w:sz w:val="20"/>
          <w:szCs w:val="20"/>
          <w:shd w:val="clear" w:color="auto" w:fill="FEFEFE"/>
        </w:rPr>
        <w:t>.</w:t>
      </w:r>
      <w:r w:rsidRPr="00495BF6">
        <w:rPr>
          <w:rFonts w:asciiTheme="majorBidi" w:hAnsiTheme="majorBidi" w:cstheme="majorBidi"/>
          <w:color w:val="232323"/>
          <w:sz w:val="20"/>
          <w:szCs w:val="20"/>
          <w:shd w:val="clear" w:color="auto" w:fill="FEFEFE"/>
        </w:rPr>
        <w:t> S-222-23. Myers-JDC-Brookdale Institute. (Hebrew)</w:t>
      </w:r>
    </w:p>
    <w:p w14:paraId="10A728B7" w14:textId="77777777" w:rsidR="007B7CC8" w:rsidRPr="00847C36" w:rsidRDefault="0058792C" w:rsidP="00847C36">
      <w:pPr>
        <w:pStyle w:val="FootnoteText"/>
        <w:bidi w:val="0"/>
        <w:jc w:val="both"/>
        <w:rPr>
          <w:rFonts w:asciiTheme="majorBidi" w:hAnsiTheme="majorBidi" w:cstheme="majorBidi"/>
        </w:rPr>
      </w:pPr>
      <w:hyperlink r:id="rId1" w:history="1">
        <w:r w:rsidR="007B7CC8" w:rsidRPr="00847C36">
          <w:rPr>
            <w:rStyle w:val="Hyperlink"/>
            <w:rFonts w:asciiTheme="majorBidi" w:hAnsiTheme="majorBidi" w:cstheme="majorBidi"/>
          </w:rPr>
          <w:t>https://brookdale.jdc.org.il/publication/lawyer-of-my-own-developing-a-tool-pilot-findings</w:t>
        </w:r>
        <w:r w:rsidR="007B7CC8" w:rsidRPr="00847C36">
          <w:rPr>
            <w:rStyle w:val="Hyperlink"/>
            <w:rFonts w:asciiTheme="majorBidi" w:hAnsiTheme="majorBidi" w:cstheme="majorBidi"/>
            <w:rtl/>
          </w:rPr>
          <w:t>/</w:t>
        </w:r>
      </w:hyperlink>
    </w:p>
  </w:footnote>
  <w:footnote w:id="2">
    <w:p w14:paraId="79874973" w14:textId="77777777" w:rsidR="007B7CC8" w:rsidRPr="000722BA" w:rsidRDefault="007B7CC8" w:rsidP="00EA4337">
      <w:pPr>
        <w:pStyle w:val="FootnoteText"/>
        <w:bidi w:val="0"/>
        <w:jc w:val="both"/>
        <w:rPr>
          <w:rFonts w:asciiTheme="majorBidi" w:hAnsiTheme="majorBidi" w:cstheme="majorBidi"/>
          <w:rtl/>
        </w:rPr>
      </w:pPr>
      <w:r>
        <w:rPr>
          <w:rStyle w:val="FootnoteReference"/>
        </w:rPr>
        <w:footnoteRef/>
      </w:r>
      <w:r>
        <w:rPr>
          <w:rtl/>
        </w:rPr>
        <w:t xml:space="preserve"> </w:t>
      </w:r>
      <w:r w:rsidRPr="004203CB">
        <w:rPr>
          <w:rFonts w:asciiTheme="majorBidi" w:hAnsiTheme="majorBidi" w:cstheme="majorBidi"/>
        </w:rPr>
        <w:t>Cr.A 8937/20</w:t>
      </w:r>
      <w:r>
        <w:rPr>
          <w:rFonts w:asciiTheme="majorBidi" w:hAnsiTheme="majorBidi" w:cstheme="majorBidi"/>
        </w:rPr>
        <w:t xml:space="preserve"> </w:t>
      </w:r>
      <w:r w:rsidRPr="004203CB">
        <w:rPr>
          <w:rFonts w:asciiTheme="majorBidi" w:hAnsiTheme="majorBidi" w:cstheme="majorBidi"/>
          <w:i/>
          <w:iCs/>
        </w:rPr>
        <w:t xml:space="preserve">Anonymous et.al. v. </w:t>
      </w:r>
      <w:r>
        <w:rPr>
          <w:rFonts w:asciiTheme="majorBidi" w:hAnsiTheme="majorBidi" w:cstheme="majorBidi"/>
          <w:i/>
          <w:iCs/>
        </w:rPr>
        <w:t>T</w:t>
      </w:r>
      <w:r w:rsidRPr="004203CB">
        <w:rPr>
          <w:rFonts w:asciiTheme="majorBidi" w:hAnsiTheme="majorBidi" w:cstheme="majorBidi"/>
          <w:i/>
          <w:iCs/>
        </w:rPr>
        <w:t>he State of Israel</w:t>
      </w:r>
      <w:r>
        <w:rPr>
          <w:rFonts w:asciiTheme="majorBidi" w:hAnsiTheme="majorBidi" w:cstheme="majorBidi"/>
        </w:rPr>
        <w:t xml:space="preserve"> (September 5, 2021). The appeal over the verdict filed to the Supreme Court was rejected, while determining an equal sentence to both defendants.     </w:t>
      </w:r>
    </w:p>
  </w:footnote>
  <w:footnote w:id="3">
    <w:p w14:paraId="43081DF3" w14:textId="0AC6FEE5" w:rsidR="007B7CC8" w:rsidRDefault="007B7CC8" w:rsidP="002407E4">
      <w:pPr>
        <w:pStyle w:val="FootnoteText"/>
        <w:bidi w:val="0"/>
      </w:pPr>
      <w:r>
        <w:rPr>
          <w:rStyle w:val="FootnoteReference"/>
        </w:rPr>
        <w:footnoteRef/>
      </w:r>
      <w:r>
        <w:rPr>
          <w:rFonts w:asciiTheme="majorBidi" w:hAnsiTheme="majorBidi" w:cstheme="majorBidi"/>
        </w:rPr>
        <w:t xml:space="preserve"> </w:t>
      </w:r>
      <w:r w:rsidRPr="004203CB">
        <w:rPr>
          <w:rFonts w:asciiTheme="majorBidi" w:hAnsiTheme="majorBidi" w:cstheme="majorBidi"/>
        </w:rPr>
        <w:t xml:space="preserve">Cr.A </w:t>
      </w:r>
      <w:r>
        <w:rPr>
          <w:rFonts w:asciiTheme="majorBidi" w:hAnsiTheme="majorBidi" w:cstheme="majorBidi"/>
        </w:rPr>
        <w:t xml:space="preserve">8603/18 </w:t>
      </w:r>
      <w:r w:rsidRPr="004203CB">
        <w:rPr>
          <w:rFonts w:asciiTheme="majorBidi" w:hAnsiTheme="majorBidi" w:cstheme="majorBidi"/>
          <w:i/>
          <w:iCs/>
        </w:rPr>
        <w:t>Anonymo</w:t>
      </w:r>
      <w:r>
        <w:rPr>
          <w:rFonts w:asciiTheme="majorBidi" w:hAnsiTheme="majorBidi" w:cstheme="majorBidi"/>
          <w:i/>
          <w:iCs/>
        </w:rPr>
        <w:t xml:space="preserve">us et.al. v. The State of Israel </w:t>
      </w:r>
      <w:r>
        <w:rPr>
          <w:rFonts w:asciiTheme="majorBidi" w:hAnsiTheme="majorBidi" w:cstheme="majorBidi"/>
        </w:rPr>
        <w:t>(August 8, 2019).</w:t>
      </w:r>
      <w:r>
        <w:rPr>
          <w:rtl/>
        </w:rPr>
        <w:t xml:space="preserve">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D2F11"/>
    <w:multiLevelType w:val="hybridMultilevel"/>
    <w:tmpl w:val="A04C0B16"/>
    <w:lvl w:ilvl="0" w:tplc="EFEE00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803C3E"/>
    <w:multiLevelType w:val="hybridMultilevel"/>
    <w:tmpl w:val="4E8805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4161A8C"/>
    <w:multiLevelType w:val="hybridMultilevel"/>
    <w:tmpl w:val="0A88619E"/>
    <w:lvl w:ilvl="0" w:tplc="9EC43DBA">
      <w:start w:val="1"/>
      <w:numFmt w:val="bullet"/>
      <w:lvlText w:val=""/>
      <w:lvlJc w:val="left"/>
      <w:pPr>
        <w:ind w:left="720" w:hanging="360"/>
      </w:pPr>
      <w:rPr>
        <w:rFonts w:ascii="Symbol" w:hAnsi="Symbol" w:hint="default"/>
      </w:rPr>
    </w:lvl>
    <w:lvl w:ilvl="1" w:tplc="6DC48F70" w:tentative="1">
      <w:start w:val="1"/>
      <w:numFmt w:val="bullet"/>
      <w:lvlText w:val="o"/>
      <w:lvlJc w:val="left"/>
      <w:pPr>
        <w:ind w:left="1440" w:hanging="360"/>
      </w:pPr>
      <w:rPr>
        <w:rFonts w:ascii="Courier New" w:hAnsi="Courier New" w:cs="Courier New" w:hint="default"/>
      </w:rPr>
    </w:lvl>
    <w:lvl w:ilvl="2" w:tplc="5B80B1BE" w:tentative="1">
      <w:start w:val="1"/>
      <w:numFmt w:val="bullet"/>
      <w:lvlText w:val=""/>
      <w:lvlJc w:val="left"/>
      <w:pPr>
        <w:ind w:left="2160" w:hanging="360"/>
      </w:pPr>
      <w:rPr>
        <w:rFonts w:ascii="Wingdings" w:hAnsi="Wingdings" w:hint="default"/>
      </w:rPr>
    </w:lvl>
    <w:lvl w:ilvl="3" w:tplc="3760ADEC" w:tentative="1">
      <w:start w:val="1"/>
      <w:numFmt w:val="bullet"/>
      <w:lvlText w:val=""/>
      <w:lvlJc w:val="left"/>
      <w:pPr>
        <w:ind w:left="2880" w:hanging="360"/>
      </w:pPr>
      <w:rPr>
        <w:rFonts w:ascii="Symbol" w:hAnsi="Symbol" w:hint="default"/>
      </w:rPr>
    </w:lvl>
    <w:lvl w:ilvl="4" w:tplc="AC8E6E98" w:tentative="1">
      <w:start w:val="1"/>
      <w:numFmt w:val="bullet"/>
      <w:lvlText w:val="o"/>
      <w:lvlJc w:val="left"/>
      <w:pPr>
        <w:ind w:left="3600" w:hanging="360"/>
      </w:pPr>
      <w:rPr>
        <w:rFonts w:ascii="Courier New" w:hAnsi="Courier New" w:cs="Courier New" w:hint="default"/>
      </w:rPr>
    </w:lvl>
    <w:lvl w:ilvl="5" w:tplc="54605754" w:tentative="1">
      <w:start w:val="1"/>
      <w:numFmt w:val="bullet"/>
      <w:lvlText w:val=""/>
      <w:lvlJc w:val="left"/>
      <w:pPr>
        <w:ind w:left="4320" w:hanging="360"/>
      </w:pPr>
      <w:rPr>
        <w:rFonts w:ascii="Wingdings" w:hAnsi="Wingdings" w:hint="default"/>
      </w:rPr>
    </w:lvl>
    <w:lvl w:ilvl="6" w:tplc="8EC48362" w:tentative="1">
      <w:start w:val="1"/>
      <w:numFmt w:val="bullet"/>
      <w:lvlText w:val=""/>
      <w:lvlJc w:val="left"/>
      <w:pPr>
        <w:ind w:left="5040" w:hanging="360"/>
      </w:pPr>
      <w:rPr>
        <w:rFonts w:ascii="Symbol" w:hAnsi="Symbol" w:hint="default"/>
      </w:rPr>
    </w:lvl>
    <w:lvl w:ilvl="7" w:tplc="B0041C8E" w:tentative="1">
      <w:start w:val="1"/>
      <w:numFmt w:val="bullet"/>
      <w:lvlText w:val="o"/>
      <w:lvlJc w:val="left"/>
      <w:pPr>
        <w:ind w:left="5760" w:hanging="360"/>
      </w:pPr>
      <w:rPr>
        <w:rFonts w:ascii="Courier New" w:hAnsi="Courier New" w:cs="Courier New" w:hint="default"/>
      </w:rPr>
    </w:lvl>
    <w:lvl w:ilvl="8" w:tplc="F14C7D4C" w:tentative="1">
      <w:start w:val="1"/>
      <w:numFmt w:val="bullet"/>
      <w:lvlText w:val=""/>
      <w:lvlJc w:val="left"/>
      <w:pPr>
        <w:ind w:left="6480" w:hanging="360"/>
      </w:pPr>
      <w:rPr>
        <w:rFonts w:ascii="Wingdings" w:hAnsi="Wingdings" w:hint="default"/>
      </w:rPr>
    </w:lvl>
  </w:abstractNum>
  <w:abstractNum w:abstractNumId="3" w15:restartNumberingAfterBreak="0">
    <w:nsid w:val="29B84131"/>
    <w:multiLevelType w:val="hybridMultilevel"/>
    <w:tmpl w:val="B8729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E035E8"/>
    <w:multiLevelType w:val="multilevel"/>
    <w:tmpl w:val="A656CA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2442170"/>
    <w:multiLevelType w:val="hybridMultilevel"/>
    <w:tmpl w:val="9EEC2E38"/>
    <w:lvl w:ilvl="0" w:tplc="33580BDA">
      <w:start w:val="1"/>
      <w:numFmt w:val="decimal"/>
      <w:lvlText w:val="%1."/>
      <w:lvlJc w:val="left"/>
      <w:pPr>
        <w:ind w:left="501" w:hanging="360"/>
      </w:pPr>
    </w:lvl>
    <w:lvl w:ilvl="1" w:tplc="E552338E">
      <w:start w:val="1"/>
      <w:numFmt w:val="lowerLetter"/>
      <w:lvlText w:val="%2."/>
      <w:lvlJc w:val="left"/>
      <w:pPr>
        <w:ind w:left="1221" w:hanging="360"/>
      </w:pPr>
    </w:lvl>
    <w:lvl w:ilvl="2" w:tplc="335E065A">
      <w:start w:val="1"/>
      <w:numFmt w:val="lowerRoman"/>
      <w:lvlText w:val="%3."/>
      <w:lvlJc w:val="right"/>
      <w:pPr>
        <w:ind w:left="1941" w:hanging="180"/>
      </w:pPr>
    </w:lvl>
    <w:lvl w:ilvl="3" w:tplc="EBA01628">
      <w:start w:val="1"/>
      <w:numFmt w:val="decimal"/>
      <w:lvlText w:val="%4."/>
      <w:lvlJc w:val="left"/>
      <w:pPr>
        <w:ind w:left="2661" w:hanging="360"/>
      </w:pPr>
    </w:lvl>
    <w:lvl w:ilvl="4" w:tplc="6082D4E6">
      <w:start w:val="1"/>
      <w:numFmt w:val="lowerLetter"/>
      <w:lvlText w:val="%5."/>
      <w:lvlJc w:val="left"/>
      <w:pPr>
        <w:ind w:left="3381" w:hanging="360"/>
      </w:pPr>
    </w:lvl>
    <w:lvl w:ilvl="5" w:tplc="286E8198">
      <w:start w:val="1"/>
      <w:numFmt w:val="lowerRoman"/>
      <w:lvlText w:val="%6."/>
      <w:lvlJc w:val="right"/>
      <w:pPr>
        <w:ind w:left="4101" w:hanging="180"/>
      </w:pPr>
    </w:lvl>
    <w:lvl w:ilvl="6" w:tplc="22F69E9C">
      <w:start w:val="1"/>
      <w:numFmt w:val="decimal"/>
      <w:lvlText w:val="%7."/>
      <w:lvlJc w:val="left"/>
      <w:pPr>
        <w:ind w:left="4821" w:hanging="360"/>
      </w:pPr>
    </w:lvl>
    <w:lvl w:ilvl="7" w:tplc="590ED626">
      <w:start w:val="1"/>
      <w:numFmt w:val="lowerLetter"/>
      <w:lvlText w:val="%8."/>
      <w:lvlJc w:val="left"/>
      <w:pPr>
        <w:ind w:left="5541" w:hanging="360"/>
      </w:pPr>
    </w:lvl>
    <w:lvl w:ilvl="8" w:tplc="2EA04026">
      <w:start w:val="1"/>
      <w:numFmt w:val="lowerRoman"/>
      <w:lvlText w:val="%9."/>
      <w:lvlJc w:val="right"/>
      <w:pPr>
        <w:ind w:left="6261" w:hanging="180"/>
      </w:pPr>
    </w:lvl>
  </w:abstractNum>
  <w:abstractNum w:abstractNumId="6" w15:restartNumberingAfterBreak="0">
    <w:nsid w:val="36B27B00"/>
    <w:multiLevelType w:val="hybridMultilevel"/>
    <w:tmpl w:val="379852FE"/>
    <w:lvl w:ilvl="0" w:tplc="D996DDA8">
      <w:numFmt w:val="bullet"/>
      <w:lvlText w:val="-"/>
      <w:lvlJc w:val="left"/>
      <w:pPr>
        <w:ind w:left="405" w:hanging="360"/>
      </w:pPr>
      <w:rPr>
        <w:rFonts w:ascii="David" w:eastAsiaTheme="minorHAnsi" w:hAnsi="David" w:cs="Davi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7" w15:restartNumberingAfterBreak="0">
    <w:nsid w:val="37631317"/>
    <w:multiLevelType w:val="hybridMultilevel"/>
    <w:tmpl w:val="40545A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8034F4"/>
    <w:multiLevelType w:val="hybridMultilevel"/>
    <w:tmpl w:val="8B5023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456507EF"/>
    <w:multiLevelType w:val="hybridMultilevel"/>
    <w:tmpl w:val="527EFF40"/>
    <w:lvl w:ilvl="0" w:tplc="DCFAE006">
      <w:start w:val="1"/>
      <w:numFmt w:val="decimal"/>
      <w:lvlText w:val="%1."/>
      <w:lvlJc w:val="left"/>
      <w:pPr>
        <w:ind w:left="360" w:hanging="360"/>
      </w:pPr>
      <w:rPr>
        <w:rFonts w:asciiTheme="majorBidi" w:hAnsiTheme="majorBidi" w:cstheme="majorBidi"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5D42B45"/>
    <w:multiLevelType w:val="hybridMultilevel"/>
    <w:tmpl w:val="81D09F22"/>
    <w:lvl w:ilvl="0" w:tplc="464E97A8">
      <w:start w:val="1"/>
      <w:numFmt w:val="bullet"/>
      <w:lvlText w:val=""/>
      <w:lvlJc w:val="left"/>
      <w:pPr>
        <w:ind w:left="720" w:hanging="360"/>
      </w:pPr>
      <w:rPr>
        <w:rFonts w:ascii="Wingdings" w:hAnsi="Wingdings" w:hint="default"/>
      </w:rPr>
    </w:lvl>
    <w:lvl w:ilvl="1" w:tplc="9AB81FEE" w:tentative="1">
      <w:start w:val="1"/>
      <w:numFmt w:val="bullet"/>
      <w:lvlText w:val="o"/>
      <w:lvlJc w:val="left"/>
      <w:pPr>
        <w:ind w:left="1440" w:hanging="360"/>
      </w:pPr>
      <w:rPr>
        <w:rFonts w:ascii="Courier New" w:hAnsi="Courier New" w:cs="Courier New" w:hint="default"/>
      </w:rPr>
    </w:lvl>
    <w:lvl w:ilvl="2" w:tplc="45C03D0C" w:tentative="1">
      <w:start w:val="1"/>
      <w:numFmt w:val="bullet"/>
      <w:lvlText w:val=""/>
      <w:lvlJc w:val="left"/>
      <w:pPr>
        <w:ind w:left="2160" w:hanging="360"/>
      </w:pPr>
      <w:rPr>
        <w:rFonts w:ascii="Wingdings" w:hAnsi="Wingdings" w:hint="default"/>
      </w:rPr>
    </w:lvl>
    <w:lvl w:ilvl="3" w:tplc="8760D44E" w:tentative="1">
      <w:start w:val="1"/>
      <w:numFmt w:val="bullet"/>
      <w:lvlText w:val=""/>
      <w:lvlJc w:val="left"/>
      <w:pPr>
        <w:ind w:left="2880" w:hanging="360"/>
      </w:pPr>
      <w:rPr>
        <w:rFonts w:ascii="Symbol" w:hAnsi="Symbol" w:hint="default"/>
      </w:rPr>
    </w:lvl>
    <w:lvl w:ilvl="4" w:tplc="628E36A8" w:tentative="1">
      <w:start w:val="1"/>
      <w:numFmt w:val="bullet"/>
      <w:lvlText w:val="o"/>
      <w:lvlJc w:val="left"/>
      <w:pPr>
        <w:ind w:left="3600" w:hanging="360"/>
      </w:pPr>
      <w:rPr>
        <w:rFonts w:ascii="Courier New" w:hAnsi="Courier New" w:cs="Courier New" w:hint="default"/>
      </w:rPr>
    </w:lvl>
    <w:lvl w:ilvl="5" w:tplc="435A3248" w:tentative="1">
      <w:start w:val="1"/>
      <w:numFmt w:val="bullet"/>
      <w:lvlText w:val=""/>
      <w:lvlJc w:val="left"/>
      <w:pPr>
        <w:ind w:left="4320" w:hanging="360"/>
      </w:pPr>
      <w:rPr>
        <w:rFonts w:ascii="Wingdings" w:hAnsi="Wingdings" w:hint="default"/>
      </w:rPr>
    </w:lvl>
    <w:lvl w:ilvl="6" w:tplc="7A1AA3EE" w:tentative="1">
      <w:start w:val="1"/>
      <w:numFmt w:val="bullet"/>
      <w:lvlText w:val=""/>
      <w:lvlJc w:val="left"/>
      <w:pPr>
        <w:ind w:left="5040" w:hanging="360"/>
      </w:pPr>
      <w:rPr>
        <w:rFonts w:ascii="Symbol" w:hAnsi="Symbol" w:hint="default"/>
      </w:rPr>
    </w:lvl>
    <w:lvl w:ilvl="7" w:tplc="7E88C860" w:tentative="1">
      <w:start w:val="1"/>
      <w:numFmt w:val="bullet"/>
      <w:lvlText w:val="o"/>
      <w:lvlJc w:val="left"/>
      <w:pPr>
        <w:ind w:left="5760" w:hanging="360"/>
      </w:pPr>
      <w:rPr>
        <w:rFonts w:ascii="Courier New" w:hAnsi="Courier New" w:cs="Courier New" w:hint="default"/>
      </w:rPr>
    </w:lvl>
    <w:lvl w:ilvl="8" w:tplc="8B0CAC28" w:tentative="1">
      <w:start w:val="1"/>
      <w:numFmt w:val="bullet"/>
      <w:lvlText w:val=""/>
      <w:lvlJc w:val="left"/>
      <w:pPr>
        <w:ind w:left="6480" w:hanging="360"/>
      </w:pPr>
      <w:rPr>
        <w:rFonts w:ascii="Wingdings" w:hAnsi="Wingdings" w:hint="default"/>
      </w:rPr>
    </w:lvl>
  </w:abstractNum>
  <w:abstractNum w:abstractNumId="11" w15:restartNumberingAfterBreak="0">
    <w:nsid w:val="46C64AC8"/>
    <w:multiLevelType w:val="hybridMultilevel"/>
    <w:tmpl w:val="252C4C20"/>
    <w:lvl w:ilvl="0" w:tplc="0F50B96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80E7777"/>
    <w:multiLevelType w:val="hybridMultilevel"/>
    <w:tmpl w:val="621AD5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86A5362"/>
    <w:multiLevelType w:val="hybridMultilevel"/>
    <w:tmpl w:val="CDFA99D2"/>
    <w:lvl w:ilvl="0" w:tplc="9E24655A">
      <w:start w:val="1"/>
      <w:numFmt w:val="decimal"/>
      <w:lvlText w:val="%1."/>
      <w:lvlJc w:val="left"/>
      <w:pPr>
        <w:ind w:left="720" w:hanging="360"/>
      </w:pPr>
      <w:rPr>
        <w:rFonts w:asciiTheme="majorBidi" w:hAnsiTheme="majorBidi" w:cstheme="majorBidi" w:hint="default"/>
        <w:bCs w:val="0"/>
        <w:iCs w:val="0"/>
        <w:sz w:val="24"/>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5123C7"/>
    <w:multiLevelType w:val="hybridMultilevel"/>
    <w:tmpl w:val="65F28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B3FF1"/>
    <w:multiLevelType w:val="hybridMultilevel"/>
    <w:tmpl w:val="F10AC2DC"/>
    <w:lvl w:ilvl="0" w:tplc="FD80B86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F94069"/>
    <w:multiLevelType w:val="hybridMultilevel"/>
    <w:tmpl w:val="67661292"/>
    <w:lvl w:ilvl="0" w:tplc="7234B306">
      <w:start w:val="1"/>
      <w:numFmt w:val="bullet"/>
      <w:lvlText w:val=""/>
      <w:lvlJc w:val="left"/>
      <w:pPr>
        <w:ind w:left="720" w:hanging="360"/>
      </w:pPr>
      <w:rPr>
        <w:rFonts w:ascii="Symbol" w:hAnsi="Symbol" w:hint="default"/>
      </w:rPr>
    </w:lvl>
    <w:lvl w:ilvl="1" w:tplc="59A20286" w:tentative="1">
      <w:start w:val="1"/>
      <w:numFmt w:val="bullet"/>
      <w:lvlText w:val="o"/>
      <w:lvlJc w:val="left"/>
      <w:pPr>
        <w:ind w:left="1440" w:hanging="360"/>
      </w:pPr>
      <w:rPr>
        <w:rFonts w:ascii="Courier New" w:hAnsi="Courier New" w:cs="Courier New" w:hint="default"/>
      </w:rPr>
    </w:lvl>
    <w:lvl w:ilvl="2" w:tplc="3652697E" w:tentative="1">
      <w:start w:val="1"/>
      <w:numFmt w:val="bullet"/>
      <w:lvlText w:val=""/>
      <w:lvlJc w:val="left"/>
      <w:pPr>
        <w:ind w:left="2160" w:hanging="360"/>
      </w:pPr>
      <w:rPr>
        <w:rFonts w:ascii="Wingdings" w:hAnsi="Wingdings" w:hint="default"/>
      </w:rPr>
    </w:lvl>
    <w:lvl w:ilvl="3" w:tplc="89A6394E" w:tentative="1">
      <w:start w:val="1"/>
      <w:numFmt w:val="bullet"/>
      <w:lvlText w:val=""/>
      <w:lvlJc w:val="left"/>
      <w:pPr>
        <w:ind w:left="2880" w:hanging="360"/>
      </w:pPr>
      <w:rPr>
        <w:rFonts w:ascii="Symbol" w:hAnsi="Symbol" w:hint="default"/>
      </w:rPr>
    </w:lvl>
    <w:lvl w:ilvl="4" w:tplc="DB4442AA" w:tentative="1">
      <w:start w:val="1"/>
      <w:numFmt w:val="bullet"/>
      <w:lvlText w:val="o"/>
      <w:lvlJc w:val="left"/>
      <w:pPr>
        <w:ind w:left="3600" w:hanging="360"/>
      </w:pPr>
      <w:rPr>
        <w:rFonts w:ascii="Courier New" w:hAnsi="Courier New" w:cs="Courier New" w:hint="default"/>
      </w:rPr>
    </w:lvl>
    <w:lvl w:ilvl="5" w:tplc="ED2414AA" w:tentative="1">
      <w:start w:val="1"/>
      <w:numFmt w:val="bullet"/>
      <w:lvlText w:val=""/>
      <w:lvlJc w:val="left"/>
      <w:pPr>
        <w:ind w:left="4320" w:hanging="360"/>
      </w:pPr>
      <w:rPr>
        <w:rFonts w:ascii="Wingdings" w:hAnsi="Wingdings" w:hint="default"/>
      </w:rPr>
    </w:lvl>
    <w:lvl w:ilvl="6" w:tplc="00F40BEA" w:tentative="1">
      <w:start w:val="1"/>
      <w:numFmt w:val="bullet"/>
      <w:lvlText w:val=""/>
      <w:lvlJc w:val="left"/>
      <w:pPr>
        <w:ind w:left="5040" w:hanging="360"/>
      </w:pPr>
      <w:rPr>
        <w:rFonts w:ascii="Symbol" w:hAnsi="Symbol" w:hint="default"/>
      </w:rPr>
    </w:lvl>
    <w:lvl w:ilvl="7" w:tplc="829AF08E" w:tentative="1">
      <w:start w:val="1"/>
      <w:numFmt w:val="bullet"/>
      <w:lvlText w:val="o"/>
      <w:lvlJc w:val="left"/>
      <w:pPr>
        <w:ind w:left="5760" w:hanging="360"/>
      </w:pPr>
      <w:rPr>
        <w:rFonts w:ascii="Courier New" w:hAnsi="Courier New" w:cs="Courier New" w:hint="default"/>
      </w:rPr>
    </w:lvl>
    <w:lvl w:ilvl="8" w:tplc="00EEFF2E" w:tentative="1">
      <w:start w:val="1"/>
      <w:numFmt w:val="bullet"/>
      <w:lvlText w:val=""/>
      <w:lvlJc w:val="left"/>
      <w:pPr>
        <w:ind w:left="6480" w:hanging="360"/>
      </w:pPr>
      <w:rPr>
        <w:rFonts w:ascii="Wingdings" w:hAnsi="Wingdings" w:hint="default"/>
      </w:rPr>
    </w:lvl>
  </w:abstractNum>
  <w:abstractNum w:abstractNumId="17" w15:restartNumberingAfterBreak="0">
    <w:nsid w:val="5C4B6792"/>
    <w:multiLevelType w:val="hybridMultilevel"/>
    <w:tmpl w:val="C5143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D944F9"/>
    <w:multiLevelType w:val="hybridMultilevel"/>
    <w:tmpl w:val="9FEA5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386F86"/>
    <w:multiLevelType w:val="hybridMultilevel"/>
    <w:tmpl w:val="7F346C04"/>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cs="Courier New" w:hint="default"/>
      </w:rPr>
    </w:lvl>
    <w:lvl w:ilvl="2" w:tplc="04090005">
      <w:start w:val="1"/>
      <w:numFmt w:val="bullet"/>
      <w:lvlText w:val=""/>
      <w:lvlJc w:val="left"/>
      <w:pPr>
        <w:ind w:left="2368" w:hanging="360"/>
      </w:pPr>
      <w:rPr>
        <w:rFonts w:ascii="Wingdings" w:hAnsi="Wingdings" w:hint="default"/>
      </w:rPr>
    </w:lvl>
    <w:lvl w:ilvl="3" w:tplc="04090001">
      <w:start w:val="1"/>
      <w:numFmt w:val="bullet"/>
      <w:lvlText w:val=""/>
      <w:lvlJc w:val="left"/>
      <w:pPr>
        <w:ind w:left="3088" w:hanging="360"/>
      </w:pPr>
      <w:rPr>
        <w:rFonts w:ascii="Symbol" w:hAnsi="Symbol" w:hint="default"/>
      </w:rPr>
    </w:lvl>
    <w:lvl w:ilvl="4" w:tplc="04090003">
      <w:start w:val="1"/>
      <w:numFmt w:val="bullet"/>
      <w:lvlText w:val="o"/>
      <w:lvlJc w:val="left"/>
      <w:pPr>
        <w:ind w:left="3808" w:hanging="360"/>
      </w:pPr>
      <w:rPr>
        <w:rFonts w:ascii="Courier New" w:hAnsi="Courier New" w:cs="Courier New" w:hint="default"/>
      </w:rPr>
    </w:lvl>
    <w:lvl w:ilvl="5" w:tplc="04090005">
      <w:start w:val="1"/>
      <w:numFmt w:val="bullet"/>
      <w:lvlText w:val=""/>
      <w:lvlJc w:val="left"/>
      <w:pPr>
        <w:ind w:left="4528" w:hanging="360"/>
      </w:pPr>
      <w:rPr>
        <w:rFonts w:ascii="Wingdings" w:hAnsi="Wingdings" w:hint="default"/>
      </w:rPr>
    </w:lvl>
    <w:lvl w:ilvl="6" w:tplc="04090001">
      <w:start w:val="1"/>
      <w:numFmt w:val="bullet"/>
      <w:lvlText w:val=""/>
      <w:lvlJc w:val="left"/>
      <w:pPr>
        <w:ind w:left="5248" w:hanging="360"/>
      </w:pPr>
      <w:rPr>
        <w:rFonts w:ascii="Symbol" w:hAnsi="Symbol" w:hint="default"/>
      </w:rPr>
    </w:lvl>
    <w:lvl w:ilvl="7" w:tplc="04090003">
      <w:start w:val="1"/>
      <w:numFmt w:val="bullet"/>
      <w:lvlText w:val="o"/>
      <w:lvlJc w:val="left"/>
      <w:pPr>
        <w:ind w:left="5968" w:hanging="360"/>
      </w:pPr>
      <w:rPr>
        <w:rFonts w:ascii="Courier New" w:hAnsi="Courier New" w:cs="Courier New" w:hint="default"/>
      </w:rPr>
    </w:lvl>
    <w:lvl w:ilvl="8" w:tplc="04090005">
      <w:start w:val="1"/>
      <w:numFmt w:val="bullet"/>
      <w:lvlText w:val=""/>
      <w:lvlJc w:val="left"/>
      <w:pPr>
        <w:ind w:left="6688" w:hanging="360"/>
      </w:pPr>
      <w:rPr>
        <w:rFonts w:ascii="Wingdings" w:hAnsi="Wingdings" w:hint="default"/>
      </w:rPr>
    </w:lvl>
  </w:abstractNum>
  <w:abstractNum w:abstractNumId="20" w15:restartNumberingAfterBreak="0">
    <w:nsid w:val="6D1B6E0E"/>
    <w:multiLevelType w:val="hybridMultilevel"/>
    <w:tmpl w:val="A8F8D858"/>
    <w:lvl w:ilvl="0" w:tplc="65246C2E">
      <w:start w:val="1"/>
      <w:numFmt w:val="bullet"/>
      <w:lvlText w:val=""/>
      <w:lvlJc w:val="left"/>
      <w:pPr>
        <w:ind w:left="360" w:hanging="360"/>
      </w:pPr>
      <w:rPr>
        <w:rFonts w:ascii="Symbol" w:hAnsi="Symbol" w:hint="default"/>
        <w:lang w:val="en-GB"/>
      </w:rPr>
    </w:lvl>
    <w:lvl w:ilvl="1" w:tplc="A2DC4940">
      <w:start w:val="1"/>
      <w:numFmt w:val="lowerLetter"/>
      <w:lvlText w:val="%2."/>
      <w:lvlJc w:val="left"/>
      <w:pPr>
        <w:ind w:left="1080" w:hanging="360"/>
      </w:pPr>
    </w:lvl>
    <w:lvl w:ilvl="2" w:tplc="A372C216">
      <w:start w:val="1"/>
      <w:numFmt w:val="lowerRoman"/>
      <w:lvlText w:val="%3."/>
      <w:lvlJc w:val="right"/>
      <w:pPr>
        <w:ind w:left="1800" w:hanging="180"/>
      </w:pPr>
    </w:lvl>
    <w:lvl w:ilvl="3" w:tplc="3D6835AE">
      <w:start w:val="1"/>
      <w:numFmt w:val="decimal"/>
      <w:lvlText w:val="%4."/>
      <w:lvlJc w:val="left"/>
      <w:pPr>
        <w:ind w:left="2520" w:hanging="360"/>
      </w:pPr>
    </w:lvl>
    <w:lvl w:ilvl="4" w:tplc="DD7EBDD0">
      <w:start w:val="1"/>
      <w:numFmt w:val="lowerLetter"/>
      <w:lvlText w:val="%5."/>
      <w:lvlJc w:val="left"/>
      <w:pPr>
        <w:ind w:left="3240" w:hanging="360"/>
      </w:pPr>
    </w:lvl>
    <w:lvl w:ilvl="5" w:tplc="4BE01FE2">
      <w:start w:val="1"/>
      <w:numFmt w:val="lowerRoman"/>
      <w:lvlText w:val="%6."/>
      <w:lvlJc w:val="right"/>
      <w:pPr>
        <w:ind w:left="3960" w:hanging="180"/>
      </w:pPr>
    </w:lvl>
    <w:lvl w:ilvl="6" w:tplc="89B67438">
      <w:start w:val="1"/>
      <w:numFmt w:val="decimal"/>
      <w:lvlText w:val="%7."/>
      <w:lvlJc w:val="left"/>
      <w:pPr>
        <w:ind w:left="4680" w:hanging="360"/>
      </w:pPr>
    </w:lvl>
    <w:lvl w:ilvl="7" w:tplc="171E1F04">
      <w:start w:val="1"/>
      <w:numFmt w:val="lowerLetter"/>
      <w:lvlText w:val="%8."/>
      <w:lvlJc w:val="left"/>
      <w:pPr>
        <w:ind w:left="5400" w:hanging="360"/>
      </w:pPr>
    </w:lvl>
    <w:lvl w:ilvl="8" w:tplc="2410D4CE">
      <w:start w:val="1"/>
      <w:numFmt w:val="lowerRoman"/>
      <w:lvlText w:val="%9."/>
      <w:lvlJc w:val="right"/>
      <w:pPr>
        <w:ind w:left="6120" w:hanging="180"/>
      </w:pPr>
    </w:lvl>
  </w:abstractNum>
  <w:abstractNum w:abstractNumId="21" w15:restartNumberingAfterBreak="0">
    <w:nsid w:val="734316EC"/>
    <w:multiLevelType w:val="hybridMultilevel"/>
    <w:tmpl w:val="B2B68C06"/>
    <w:lvl w:ilvl="0" w:tplc="382E97AA">
      <w:start w:val="1"/>
      <w:numFmt w:val="decimal"/>
      <w:lvlText w:val="%1."/>
      <w:lvlJc w:val="left"/>
      <w:pPr>
        <w:ind w:left="644" w:hanging="360"/>
      </w:pPr>
      <w:rPr>
        <w:i w:val="0"/>
        <w:iCs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6DD40A8"/>
    <w:multiLevelType w:val="hybridMultilevel"/>
    <w:tmpl w:val="02A4940E"/>
    <w:lvl w:ilvl="0" w:tplc="FE883E38">
      <w:start w:val="1"/>
      <w:numFmt w:val="decimal"/>
      <w:lvlText w:val="%1."/>
      <w:lvlJc w:val="left"/>
      <w:pPr>
        <w:ind w:left="360" w:hanging="360"/>
      </w:pPr>
      <w:rPr>
        <w:rFonts w:hint="default"/>
      </w:rPr>
    </w:lvl>
    <w:lvl w:ilvl="1" w:tplc="58EA9EC0" w:tentative="1">
      <w:start w:val="1"/>
      <w:numFmt w:val="lowerLetter"/>
      <w:lvlText w:val="%2."/>
      <w:lvlJc w:val="left"/>
      <w:pPr>
        <w:ind w:left="1440" w:hanging="360"/>
      </w:pPr>
    </w:lvl>
    <w:lvl w:ilvl="2" w:tplc="D26641B4" w:tentative="1">
      <w:start w:val="1"/>
      <w:numFmt w:val="lowerRoman"/>
      <w:lvlText w:val="%3."/>
      <w:lvlJc w:val="right"/>
      <w:pPr>
        <w:ind w:left="2160" w:hanging="180"/>
      </w:pPr>
    </w:lvl>
    <w:lvl w:ilvl="3" w:tplc="EFF8AC8E" w:tentative="1">
      <w:start w:val="1"/>
      <w:numFmt w:val="decimal"/>
      <w:lvlText w:val="%4."/>
      <w:lvlJc w:val="left"/>
      <w:pPr>
        <w:ind w:left="2880" w:hanging="360"/>
      </w:pPr>
    </w:lvl>
    <w:lvl w:ilvl="4" w:tplc="50FE8940" w:tentative="1">
      <w:start w:val="1"/>
      <w:numFmt w:val="lowerLetter"/>
      <w:lvlText w:val="%5."/>
      <w:lvlJc w:val="left"/>
      <w:pPr>
        <w:ind w:left="3600" w:hanging="360"/>
      </w:pPr>
    </w:lvl>
    <w:lvl w:ilvl="5" w:tplc="DCD0B7A0" w:tentative="1">
      <w:start w:val="1"/>
      <w:numFmt w:val="lowerRoman"/>
      <w:lvlText w:val="%6."/>
      <w:lvlJc w:val="right"/>
      <w:pPr>
        <w:ind w:left="4320" w:hanging="180"/>
      </w:pPr>
    </w:lvl>
    <w:lvl w:ilvl="6" w:tplc="F94EAC84" w:tentative="1">
      <w:start w:val="1"/>
      <w:numFmt w:val="decimal"/>
      <w:lvlText w:val="%7."/>
      <w:lvlJc w:val="left"/>
      <w:pPr>
        <w:ind w:left="5040" w:hanging="360"/>
      </w:pPr>
    </w:lvl>
    <w:lvl w:ilvl="7" w:tplc="D5781CFC" w:tentative="1">
      <w:start w:val="1"/>
      <w:numFmt w:val="lowerLetter"/>
      <w:lvlText w:val="%8."/>
      <w:lvlJc w:val="left"/>
      <w:pPr>
        <w:ind w:left="5760" w:hanging="360"/>
      </w:pPr>
    </w:lvl>
    <w:lvl w:ilvl="8" w:tplc="2FAE8FA2" w:tentative="1">
      <w:start w:val="1"/>
      <w:numFmt w:val="lowerRoman"/>
      <w:lvlText w:val="%9."/>
      <w:lvlJc w:val="right"/>
      <w:pPr>
        <w:ind w:left="6480" w:hanging="180"/>
      </w:pPr>
    </w:lvl>
  </w:abstractNum>
  <w:abstractNum w:abstractNumId="23" w15:restartNumberingAfterBreak="0">
    <w:nsid w:val="776D706F"/>
    <w:multiLevelType w:val="hybridMultilevel"/>
    <w:tmpl w:val="F25C36BA"/>
    <w:lvl w:ilvl="0" w:tplc="EF4AA68A">
      <w:start w:val="1"/>
      <w:numFmt w:val="hebrew1"/>
      <w:lvlText w:val="%1."/>
      <w:lvlJc w:val="left"/>
      <w:pPr>
        <w:ind w:left="720" w:hanging="360"/>
      </w:pPr>
    </w:lvl>
    <w:lvl w:ilvl="1" w:tplc="98F6BD60">
      <w:start w:val="1"/>
      <w:numFmt w:val="lowerLetter"/>
      <w:lvlText w:val="%2."/>
      <w:lvlJc w:val="left"/>
      <w:pPr>
        <w:ind w:left="1440" w:hanging="360"/>
      </w:pPr>
    </w:lvl>
    <w:lvl w:ilvl="2" w:tplc="B04A9C76">
      <w:start w:val="1"/>
      <w:numFmt w:val="lowerRoman"/>
      <w:lvlText w:val="%3."/>
      <w:lvlJc w:val="right"/>
      <w:pPr>
        <w:ind w:left="2160" w:hanging="180"/>
      </w:pPr>
    </w:lvl>
    <w:lvl w:ilvl="3" w:tplc="C3B0B68A">
      <w:start w:val="1"/>
      <w:numFmt w:val="decimal"/>
      <w:lvlText w:val="%4."/>
      <w:lvlJc w:val="left"/>
      <w:pPr>
        <w:ind w:left="2880" w:hanging="360"/>
      </w:pPr>
    </w:lvl>
    <w:lvl w:ilvl="4" w:tplc="3F701744">
      <w:start w:val="1"/>
      <w:numFmt w:val="lowerLetter"/>
      <w:lvlText w:val="%5."/>
      <w:lvlJc w:val="left"/>
      <w:pPr>
        <w:ind w:left="3600" w:hanging="360"/>
      </w:pPr>
    </w:lvl>
    <w:lvl w:ilvl="5" w:tplc="F8766242">
      <w:start w:val="1"/>
      <w:numFmt w:val="lowerRoman"/>
      <w:lvlText w:val="%6."/>
      <w:lvlJc w:val="right"/>
      <w:pPr>
        <w:ind w:left="4320" w:hanging="180"/>
      </w:pPr>
    </w:lvl>
    <w:lvl w:ilvl="6" w:tplc="EF38FD90">
      <w:start w:val="1"/>
      <w:numFmt w:val="decimal"/>
      <w:lvlText w:val="%7."/>
      <w:lvlJc w:val="left"/>
      <w:pPr>
        <w:ind w:left="5040" w:hanging="360"/>
      </w:pPr>
    </w:lvl>
    <w:lvl w:ilvl="7" w:tplc="2D1AC646">
      <w:start w:val="1"/>
      <w:numFmt w:val="lowerLetter"/>
      <w:lvlText w:val="%8."/>
      <w:lvlJc w:val="left"/>
      <w:pPr>
        <w:ind w:left="5760" w:hanging="360"/>
      </w:pPr>
    </w:lvl>
    <w:lvl w:ilvl="8" w:tplc="FB664412">
      <w:start w:val="1"/>
      <w:numFmt w:val="lowerRoman"/>
      <w:lvlText w:val="%9."/>
      <w:lvlJc w:val="right"/>
      <w:pPr>
        <w:ind w:left="6480" w:hanging="180"/>
      </w:pPr>
    </w:lvl>
  </w:abstractNum>
  <w:abstractNum w:abstractNumId="24" w15:restartNumberingAfterBreak="0">
    <w:nsid w:val="783D10D1"/>
    <w:multiLevelType w:val="hybridMultilevel"/>
    <w:tmpl w:val="D192813A"/>
    <w:lvl w:ilvl="0" w:tplc="59F687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C058D8"/>
    <w:multiLevelType w:val="hybridMultilevel"/>
    <w:tmpl w:val="CF28CB94"/>
    <w:lvl w:ilvl="0" w:tplc="7C0EBA4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D6729E9"/>
    <w:multiLevelType w:val="hybridMultilevel"/>
    <w:tmpl w:val="F642C5B0"/>
    <w:lvl w:ilvl="0" w:tplc="DF903B5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15"/>
  </w:num>
  <w:num w:numId="3">
    <w:abstractNumId w:val="24"/>
  </w:num>
  <w:num w:numId="4">
    <w:abstractNumId w:val="3"/>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9"/>
  </w:num>
  <w:num w:numId="9">
    <w:abstractNumId w:val="1"/>
  </w:num>
  <w:num w:numId="10">
    <w:abstractNumId w:val="25"/>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7"/>
  </w:num>
  <w:num w:numId="14">
    <w:abstractNumId w:val="12"/>
  </w:num>
  <w:num w:numId="15">
    <w:abstractNumId w:val="2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0"/>
  </w:num>
  <w:num w:numId="19">
    <w:abstractNumId w:val="16"/>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0"/>
  </w:num>
  <w:num w:numId="23">
    <w:abstractNumId w:val="11"/>
  </w:num>
  <w:num w:numId="24">
    <w:abstractNumId w:val="14"/>
  </w:num>
  <w:num w:numId="25">
    <w:abstractNumId w:val="7"/>
  </w:num>
  <w:num w:numId="26">
    <w:abstractNumId w:val="18"/>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60A"/>
    <w:rsid w:val="00000147"/>
    <w:rsid w:val="00000988"/>
    <w:rsid w:val="0000108C"/>
    <w:rsid w:val="000012BA"/>
    <w:rsid w:val="000025D6"/>
    <w:rsid w:val="00002DDD"/>
    <w:rsid w:val="00003233"/>
    <w:rsid w:val="000033FA"/>
    <w:rsid w:val="0000420D"/>
    <w:rsid w:val="000047A3"/>
    <w:rsid w:val="000048B8"/>
    <w:rsid w:val="00005C41"/>
    <w:rsid w:val="00005C54"/>
    <w:rsid w:val="000067F7"/>
    <w:rsid w:val="00006823"/>
    <w:rsid w:val="00006894"/>
    <w:rsid w:val="00006F79"/>
    <w:rsid w:val="000078E4"/>
    <w:rsid w:val="00010479"/>
    <w:rsid w:val="00010E23"/>
    <w:rsid w:val="00011164"/>
    <w:rsid w:val="000113D6"/>
    <w:rsid w:val="000116C9"/>
    <w:rsid w:val="00011882"/>
    <w:rsid w:val="0001189E"/>
    <w:rsid w:val="00011A63"/>
    <w:rsid w:val="00011CBB"/>
    <w:rsid w:val="00012398"/>
    <w:rsid w:val="00012826"/>
    <w:rsid w:val="000129D2"/>
    <w:rsid w:val="00013721"/>
    <w:rsid w:val="00013BC4"/>
    <w:rsid w:val="00013D80"/>
    <w:rsid w:val="0001473F"/>
    <w:rsid w:val="0001484A"/>
    <w:rsid w:val="000174A4"/>
    <w:rsid w:val="00020085"/>
    <w:rsid w:val="00020492"/>
    <w:rsid w:val="00021394"/>
    <w:rsid w:val="00021704"/>
    <w:rsid w:val="0002264C"/>
    <w:rsid w:val="00022931"/>
    <w:rsid w:val="00022CF7"/>
    <w:rsid w:val="00023017"/>
    <w:rsid w:val="000230AC"/>
    <w:rsid w:val="00023672"/>
    <w:rsid w:val="00023779"/>
    <w:rsid w:val="00025042"/>
    <w:rsid w:val="00025896"/>
    <w:rsid w:val="00025F63"/>
    <w:rsid w:val="0002612D"/>
    <w:rsid w:val="00026356"/>
    <w:rsid w:val="000277D3"/>
    <w:rsid w:val="00027831"/>
    <w:rsid w:val="00027F08"/>
    <w:rsid w:val="00030643"/>
    <w:rsid w:val="0003082F"/>
    <w:rsid w:val="00030B2A"/>
    <w:rsid w:val="00030E14"/>
    <w:rsid w:val="00031278"/>
    <w:rsid w:val="0003143C"/>
    <w:rsid w:val="00031E2F"/>
    <w:rsid w:val="00032144"/>
    <w:rsid w:val="0003227F"/>
    <w:rsid w:val="0003278F"/>
    <w:rsid w:val="000327A1"/>
    <w:rsid w:val="000330A2"/>
    <w:rsid w:val="000336AE"/>
    <w:rsid w:val="00033771"/>
    <w:rsid w:val="0003392B"/>
    <w:rsid w:val="00033A0E"/>
    <w:rsid w:val="00033B47"/>
    <w:rsid w:val="00034004"/>
    <w:rsid w:val="00034C84"/>
    <w:rsid w:val="0003517A"/>
    <w:rsid w:val="00035B1E"/>
    <w:rsid w:val="00035EB2"/>
    <w:rsid w:val="000376E9"/>
    <w:rsid w:val="00037C1B"/>
    <w:rsid w:val="00037F69"/>
    <w:rsid w:val="00040670"/>
    <w:rsid w:val="000408E1"/>
    <w:rsid w:val="0004194A"/>
    <w:rsid w:val="00041F6A"/>
    <w:rsid w:val="00043C3B"/>
    <w:rsid w:val="0004465B"/>
    <w:rsid w:val="00044E6D"/>
    <w:rsid w:val="00044F97"/>
    <w:rsid w:val="00045752"/>
    <w:rsid w:val="00045F77"/>
    <w:rsid w:val="00046358"/>
    <w:rsid w:val="00047DA0"/>
    <w:rsid w:val="000500B2"/>
    <w:rsid w:val="000504FB"/>
    <w:rsid w:val="0005057A"/>
    <w:rsid w:val="0005153A"/>
    <w:rsid w:val="00051B5A"/>
    <w:rsid w:val="000523AC"/>
    <w:rsid w:val="000527A9"/>
    <w:rsid w:val="00052A0F"/>
    <w:rsid w:val="00052E12"/>
    <w:rsid w:val="00052E82"/>
    <w:rsid w:val="00052FA1"/>
    <w:rsid w:val="00053528"/>
    <w:rsid w:val="00053E9C"/>
    <w:rsid w:val="00053F09"/>
    <w:rsid w:val="00054CF8"/>
    <w:rsid w:val="00055459"/>
    <w:rsid w:val="0005562D"/>
    <w:rsid w:val="000565D7"/>
    <w:rsid w:val="0005691C"/>
    <w:rsid w:val="00056953"/>
    <w:rsid w:val="00056B22"/>
    <w:rsid w:val="00056B9C"/>
    <w:rsid w:val="00057AC3"/>
    <w:rsid w:val="0006021D"/>
    <w:rsid w:val="00060794"/>
    <w:rsid w:val="000610B5"/>
    <w:rsid w:val="00061378"/>
    <w:rsid w:val="00062124"/>
    <w:rsid w:val="00062B4A"/>
    <w:rsid w:val="00062D02"/>
    <w:rsid w:val="00062DC9"/>
    <w:rsid w:val="00062F9B"/>
    <w:rsid w:val="000630E6"/>
    <w:rsid w:val="00063870"/>
    <w:rsid w:val="0006392E"/>
    <w:rsid w:val="00063BDD"/>
    <w:rsid w:val="00064CF4"/>
    <w:rsid w:val="000651A5"/>
    <w:rsid w:val="0006651F"/>
    <w:rsid w:val="00066874"/>
    <w:rsid w:val="0006722A"/>
    <w:rsid w:val="000679A6"/>
    <w:rsid w:val="000701F2"/>
    <w:rsid w:val="00070515"/>
    <w:rsid w:val="00070D64"/>
    <w:rsid w:val="00070D67"/>
    <w:rsid w:val="00071348"/>
    <w:rsid w:val="0007153F"/>
    <w:rsid w:val="00071558"/>
    <w:rsid w:val="00071FE1"/>
    <w:rsid w:val="00071FE9"/>
    <w:rsid w:val="00072984"/>
    <w:rsid w:val="000729BE"/>
    <w:rsid w:val="000731EC"/>
    <w:rsid w:val="00073297"/>
    <w:rsid w:val="00074992"/>
    <w:rsid w:val="00075730"/>
    <w:rsid w:val="00075BA3"/>
    <w:rsid w:val="00075C89"/>
    <w:rsid w:val="00076353"/>
    <w:rsid w:val="00076A5C"/>
    <w:rsid w:val="00077EA5"/>
    <w:rsid w:val="000816E0"/>
    <w:rsid w:val="00082560"/>
    <w:rsid w:val="000830B8"/>
    <w:rsid w:val="00083486"/>
    <w:rsid w:val="00084340"/>
    <w:rsid w:val="00086148"/>
    <w:rsid w:val="00086386"/>
    <w:rsid w:val="00087CA2"/>
    <w:rsid w:val="00090508"/>
    <w:rsid w:val="00090647"/>
    <w:rsid w:val="0009120C"/>
    <w:rsid w:val="000913AB"/>
    <w:rsid w:val="00091715"/>
    <w:rsid w:val="00093563"/>
    <w:rsid w:val="0009495C"/>
    <w:rsid w:val="00095116"/>
    <w:rsid w:val="0009531C"/>
    <w:rsid w:val="000954EF"/>
    <w:rsid w:val="00095F40"/>
    <w:rsid w:val="0009610B"/>
    <w:rsid w:val="00096A8A"/>
    <w:rsid w:val="00097359"/>
    <w:rsid w:val="00097D84"/>
    <w:rsid w:val="000A1165"/>
    <w:rsid w:val="000A1336"/>
    <w:rsid w:val="000A161A"/>
    <w:rsid w:val="000A1D28"/>
    <w:rsid w:val="000A2282"/>
    <w:rsid w:val="000A253E"/>
    <w:rsid w:val="000A2547"/>
    <w:rsid w:val="000A25CE"/>
    <w:rsid w:val="000A2FB0"/>
    <w:rsid w:val="000A367D"/>
    <w:rsid w:val="000A3DC6"/>
    <w:rsid w:val="000A4842"/>
    <w:rsid w:val="000A644B"/>
    <w:rsid w:val="000A64B2"/>
    <w:rsid w:val="000A6BF1"/>
    <w:rsid w:val="000A6F3D"/>
    <w:rsid w:val="000A7985"/>
    <w:rsid w:val="000A7A91"/>
    <w:rsid w:val="000A7C22"/>
    <w:rsid w:val="000B06D3"/>
    <w:rsid w:val="000B0E3F"/>
    <w:rsid w:val="000B19BC"/>
    <w:rsid w:val="000B1BEA"/>
    <w:rsid w:val="000B1F4D"/>
    <w:rsid w:val="000B21BD"/>
    <w:rsid w:val="000B2C92"/>
    <w:rsid w:val="000B326E"/>
    <w:rsid w:val="000B3988"/>
    <w:rsid w:val="000B3E2F"/>
    <w:rsid w:val="000B4721"/>
    <w:rsid w:val="000B4EF8"/>
    <w:rsid w:val="000B52F8"/>
    <w:rsid w:val="000B5FC4"/>
    <w:rsid w:val="000B6B71"/>
    <w:rsid w:val="000B7043"/>
    <w:rsid w:val="000B7426"/>
    <w:rsid w:val="000B7556"/>
    <w:rsid w:val="000C009E"/>
    <w:rsid w:val="000C085F"/>
    <w:rsid w:val="000C0C49"/>
    <w:rsid w:val="000C1B85"/>
    <w:rsid w:val="000C1D9E"/>
    <w:rsid w:val="000C1F97"/>
    <w:rsid w:val="000C2128"/>
    <w:rsid w:val="000C2593"/>
    <w:rsid w:val="000C2A40"/>
    <w:rsid w:val="000C2CED"/>
    <w:rsid w:val="000C2F4D"/>
    <w:rsid w:val="000C34B9"/>
    <w:rsid w:val="000C4407"/>
    <w:rsid w:val="000C45C3"/>
    <w:rsid w:val="000C4A2C"/>
    <w:rsid w:val="000C5372"/>
    <w:rsid w:val="000C5800"/>
    <w:rsid w:val="000C6828"/>
    <w:rsid w:val="000C6D81"/>
    <w:rsid w:val="000C7279"/>
    <w:rsid w:val="000C7392"/>
    <w:rsid w:val="000C79D5"/>
    <w:rsid w:val="000C7E7D"/>
    <w:rsid w:val="000D0B99"/>
    <w:rsid w:val="000D10C9"/>
    <w:rsid w:val="000D130F"/>
    <w:rsid w:val="000D19AF"/>
    <w:rsid w:val="000D1F06"/>
    <w:rsid w:val="000D1F1C"/>
    <w:rsid w:val="000D26A0"/>
    <w:rsid w:val="000D5149"/>
    <w:rsid w:val="000D5CE2"/>
    <w:rsid w:val="000D5DF5"/>
    <w:rsid w:val="000D6432"/>
    <w:rsid w:val="000D6880"/>
    <w:rsid w:val="000D697B"/>
    <w:rsid w:val="000D6EC7"/>
    <w:rsid w:val="000D6F9C"/>
    <w:rsid w:val="000D7223"/>
    <w:rsid w:val="000D7312"/>
    <w:rsid w:val="000E012C"/>
    <w:rsid w:val="000E01FC"/>
    <w:rsid w:val="000E04E7"/>
    <w:rsid w:val="000E17F7"/>
    <w:rsid w:val="000E19EB"/>
    <w:rsid w:val="000E27FC"/>
    <w:rsid w:val="000E2916"/>
    <w:rsid w:val="000E2F91"/>
    <w:rsid w:val="000E3002"/>
    <w:rsid w:val="000E34E9"/>
    <w:rsid w:val="000E377B"/>
    <w:rsid w:val="000E3A1A"/>
    <w:rsid w:val="000E3AE4"/>
    <w:rsid w:val="000E3CD6"/>
    <w:rsid w:val="000E3FF4"/>
    <w:rsid w:val="000E433C"/>
    <w:rsid w:val="000E441F"/>
    <w:rsid w:val="000E4788"/>
    <w:rsid w:val="000E501B"/>
    <w:rsid w:val="000E68BE"/>
    <w:rsid w:val="000E6AE3"/>
    <w:rsid w:val="000E71C8"/>
    <w:rsid w:val="000E7419"/>
    <w:rsid w:val="000E774F"/>
    <w:rsid w:val="000E7BD4"/>
    <w:rsid w:val="000E7DF3"/>
    <w:rsid w:val="000F0382"/>
    <w:rsid w:val="000F05E6"/>
    <w:rsid w:val="000F0879"/>
    <w:rsid w:val="000F09D0"/>
    <w:rsid w:val="000F09DD"/>
    <w:rsid w:val="000F2111"/>
    <w:rsid w:val="000F31A0"/>
    <w:rsid w:val="000F3A1F"/>
    <w:rsid w:val="000F3A85"/>
    <w:rsid w:val="000F3AF4"/>
    <w:rsid w:val="000F3E4B"/>
    <w:rsid w:val="000F46DC"/>
    <w:rsid w:val="000F496E"/>
    <w:rsid w:val="000F53C2"/>
    <w:rsid w:val="000F558F"/>
    <w:rsid w:val="000F5BB4"/>
    <w:rsid w:val="000F6507"/>
    <w:rsid w:val="000F656D"/>
    <w:rsid w:val="000F6CA9"/>
    <w:rsid w:val="000F7289"/>
    <w:rsid w:val="000F7A9F"/>
    <w:rsid w:val="00100CCB"/>
    <w:rsid w:val="00101384"/>
    <w:rsid w:val="00101862"/>
    <w:rsid w:val="00101BCF"/>
    <w:rsid w:val="00101F6B"/>
    <w:rsid w:val="00102471"/>
    <w:rsid w:val="00102722"/>
    <w:rsid w:val="00102E60"/>
    <w:rsid w:val="00102EA5"/>
    <w:rsid w:val="001038AA"/>
    <w:rsid w:val="00104337"/>
    <w:rsid w:val="00104A1A"/>
    <w:rsid w:val="00104CC0"/>
    <w:rsid w:val="00105A01"/>
    <w:rsid w:val="00105B58"/>
    <w:rsid w:val="00105CE3"/>
    <w:rsid w:val="00105E0C"/>
    <w:rsid w:val="00105F2A"/>
    <w:rsid w:val="00106144"/>
    <w:rsid w:val="001064D1"/>
    <w:rsid w:val="0010689E"/>
    <w:rsid w:val="00106941"/>
    <w:rsid w:val="0010774B"/>
    <w:rsid w:val="001079FC"/>
    <w:rsid w:val="00110495"/>
    <w:rsid w:val="00110545"/>
    <w:rsid w:val="00110DB6"/>
    <w:rsid w:val="0011100B"/>
    <w:rsid w:val="00113154"/>
    <w:rsid w:val="001141C1"/>
    <w:rsid w:val="001143EB"/>
    <w:rsid w:val="00114995"/>
    <w:rsid w:val="00114F57"/>
    <w:rsid w:val="00115367"/>
    <w:rsid w:val="00116046"/>
    <w:rsid w:val="001162BC"/>
    <w:rsid w:val="001176F4"/>
    <w:rsid w:val="00120076"/>
    <w:rsid w:val="001200E5"/>
    <w:rsid w:val="00120B3D"/>
    <w:rsid w:val="00120D25"/>
    <w:rsid w:val="001212AD"/>
    <w:rsid w:val="00121C30"/>
    <w:rsid w:val="00121D08"/>
    <w:rsid w:val="00122145"/>
    <w:rsid w:val="001222E3"/>
    <w:rsid w:val="00122375"/>
    <w:rsid w:val="00122A26"/>
    <w:rsid w:val="00122A3C"/>
    <w:rsid w:val="00122B3C"/>
    <w:rsid w:val="00122F02"/>
    <w:rsid w:val="0012377E"/>
    <w:rsid w:val="00123E67"/>
    <w:rsid w:val="00124B76"/>
    <w:rsid w:val="00124B92"/>
    <w:rsid w:val="00125235"/>
    <w:rsid w:val="00125CD9"/>
    <w:rsid w:val="001260B9"/>
    <w:rsid w:val="00126769"/>
    <w:rsid w:val="0012692B"/>
    <w:rsid w:val="00126E6B"/>
    <w:rsid w:val="00127AD5"/>
    <w:rsid w:val="00130B77"/>
    <w:rsid w:val="00130FFF"/>
    <w:rsid w:val="001310DE"/>
    <w:rsid w:val="00131272"/>
    <w:rsid w:val="00132FB3"/>
    <w:rsid w:val="001337A6"/>
    <w:rsid w:val="00133AC6"/>
    <w:rsid w:val="001356FB"/>
    <w:rsid w:val="00135F3C"/>
    <w:rsid w:val="001363A7"/>
    <w:rsid w:val="0013668A"/>
    <w:rsid w:val="00136B35"/>
    <w:rsid w:val="00136FBC"/>
    <w:rsid w:val="00137392"/>
    <w:rsid w:val="001378C9"/>
    <w:rsid w:val="00140FFB"/>
    <w:rsid w:val="001415EC"/>
    <w:rsid w:val="00141A71"/>
    <w:rsid w:val="00142305"/>
    <w:rsid w:val="00142350"/>
    <w:rsid w:val="001438EC"/>
    <w:rsid w:val="00143E2E"/>
    <w:rsid w:val="00144940"/>
    <w:rsid w:val="001458A3"/>
    <w:rsid w:val="0014637B"/>
    <w:rsid w:val="00146588"/>
    <w:rsid w:val="00146688"/>
    <w:rsid w:val="00146A33"/>
    <w:rsid w:val="00146F7E"/>
    <w:rsid w:val="0014750A"/>
    <w:rsid w:val="00147740"/>
    <w:rsid w:val="001479C4"/>
    <w:rsid w:val="001504DC"/>
    <w:rsid w:val="00150F94"/>
    <w:rsid w:val="001512F0"/>
    <w:rsid w:val="0015299E"/>
    <w:rsid w:val="00152B3B"/>
    <w:rsid w:val="00153470"/>
    <w:rsid w:val="001538DE"/>
    <w:rsid w:val="00153BB3"/>
    <w:rsid w:val="00154173"/>
    <w:rsid w:val="001545A0"/>
    <w:rsid w:val="001547AC"/>
    <w:rsid w:val="00154F53"/>
    <w:rsid w:val="00154FF7"/>
    <w:rsid w:val="00155D08"/>
    <w:rsid w:val="00155D3C"/>
    <w:rsid w:val="001560F5"/>
    <w:rsid w:val="0015781A"/>
    <w:rsid w:val="001609B2"/>
    <w:rsid w:val="00160BAD"/>
    <w:rsid w:val="001610B7"/>
    <w:rsid w:val="001617D8"/>
    <w:rsid w:val="00161ECF"/>
    <w:rsid w:val="0016200F"/>
    <w:rsid w:val="001629B6"/>
    <w:rsid w:val="00162C21"/>
    <w:rsid w:val="00162CA4"/>
    <w:rsid w:val="0016395D"/>
    <w:rsid w:val="00163989"/>
    <w:rsid w:val="0016488F"/>
    <w:rsid w:val="00164FE8"/>
    <w:rsid w:val="00165902"/>
    <w:rsid w:val="00165954"/>
    <w:rsid w:val="001667D1"/>
    <w:rsid w:val="00166B8C"/>
    <w:rsid w:val="0016700D"/>
    <w:rsid w:val="00167A4F"/>
    <w:rsid w:val="00170359"/>
    <w:rsid w:val="00170951"/>
    <w:rsid w:val="00170A87"/>
    <w:rsid w:val="001713FE"/>
    <w:rsid w:val="001716A3"/>
    <w:rsid w:val="0017171C"/>
    <w:rsid w:val="001717F2"/>
    <w:rsid w:val="00171FF4"/>
    <w:rsid w:val="001720B4"/>
    <w:rsid w:val="00172108"/>
    <w:rsid w:val="001726A1"/>
    <w:rsid w:val="0017284D"/>
    <w:rsid w:val="001734F5"/>
    <w:rsid w:val="001737F4"/>
    <w:rsid w:val="00173826"/>
    <w:rsid w:val="001744DC"/>
    <w:rsid w:val="00174518"/>
    <w:rsid w:val="00174D79"/>
    <w:rsid w:val="00174F3C"/>
    <w:rsid w:val="00175162"/>
    <w:rsid w:val="001751E9"/>
    <w:rsid w:val="001757DC"/>
    <w:rsid w:val="00175B04"/>
    <w:rsid w:val="00175DE6"/>
    <w:rsid w:val="00176851"/>
    <w:rsid w:val="00177228"/>
    <w:rsid w:val="00177938"/>
    <w:rsid w:val="00177958"/>
    <w:rsid w:val="00177E8F"/>
    <w:rsid w:val="0018005F"/>
    <w:rsid w:val="001804E0"/>
    <w:rsid w:val="00180619"/>
    <w:rsid w:val="0018131E"/>
    <w:rsid w:val="00181384"/>
    <w:rsid w:val="001815E6"/>
    <w:rsid w:val="00181E97"/>
    <w:rsid w:val="00181F1C"/>
    <w:rsid w:val="001823CF"/>
    <w:rsid w:val="001829E8"/>
    <w:rsid w:val="00182C2C"/>
    <w:rsid w:val="001833E0"/>
    <w:rsid w:val="001847AF"/>
    <w:rsid w:val="0018489F"/>
    <w:rsid w:val="00186304"/>
    <w:rsid w:val="001866E3"/>
    <w:rsid w:val="001871BE"/>
    <w:rsid w:val="00187D80"/>
    <w:rsid w:val="001901FA"/>
    <w:rsid w:val="0019062E"/>
    <w:rsid w:val="0019068A"/>
    <w:rsid w:val="00190C21"/>
    <w:rsid w:val="00191067"/>
    <w:rsid w:val="00191D74"/>
    <w:rsid w:val="00192F95"/>
    <w:rsid w:val="001939BC"/>
    <w:rsid w:val="00193D76"/>
    <w:rsid w:val="001946B4"/>
    <w:rsid w:val="001950B6"/>
    <w:rsid w:val="0019528F"/>
    <w:rsid w:val="00196AB2"/>
    <w:rsid w:val="00196C12"/>
    <w:rsid w:val="0019747B"/>
    <w:rsid w:val="0019765F"/>
    <w:rsid w:val="0019799B"/>
    <w:rsid w:val="00197B21"/>
    <w:rsid w:val="00197B71"/>
    <w:rsid w:val="00197C75"/>
    <w:rsid w:val="00197DD0"/>
    <w:rsid w:val="001A00AC"/>
    <w:rsid w:val="001A0718"/>
    <w:rsid w:val="001A0C31"/>
    <w:rsid w:val="001A1B3A"/>
    <w:rsid w:val="001A2170"/>
    <w:rsid w:val="001A223B"/>
    <w:rsid w:val="001A3584"/>
    <w:rsid w:val="001A38E9"/>
    <w:rsid w:val="001A3A03"/>
    <w:rsid w:val="001A4407"/>
    <w:rsid w:val="001A4F8F"/>
    <w:rsid w:val="001A5139"/>
    <w:rsid w:val="001A5CEC"/>
    <w:rsid w:val="001A5ECA"/>
    <w:rsid w:val="001A6F1E"/>
    <w:rsid w:val="001A77CA"/>
    <w:rsid w:val="001A7933"/>
    <w:rsid w:val="001A793F"/>
    <w:rsid w:val="001A7CDF"/>
    <w:rsid w:val="001A7E2D"/>
    <w:rsid w:val="001A7EF4"/>
    <w:rsid w:val="001B1496"/>
    <w:rsid w:val="001B15AD"/>
    <w:rsid w:val="001B2559"/>
    <w:rsid w:val="001B28D6"/>
    <w:rsid w:val="001B2E7C"/>
    <w:rsid w:val="001B3DD2"/>
    <w:rsid w:val="001B3EDF"/>
    <w:rsid w:val="001B3F5E"/>
    <w:rsid w:val="001B5099"/>
    <w:rsid w:val="001B5A60"/>
    <w:rsid w:val="001B614A"/>
    <w:rsid w:val="001B6158"/>
    <w:rsid w:val="001B635C"/>
    <w:rsid w:val="001B6401"/>
    <w:rsid w:val="001B6BD0"/>
    <w:rsid w:val="001B7FBE"/>
    <w:rsid w:val="001C21E4"/>
    <w:rsid w:val="001C2CD8"/>
    <w:rsid w:val="001C536A"/>
    <w:rsid w:val="001C5AD5"/>
    <w:rsid w:val="001C6917"/>
    <w:rsid w:val="001C6A7A"/>
    <w:rsid w:val="001C7CAF"/>
    <w:rsid w:val="001C7E3A"/>
    <w:rsid w:val="001D00B5"/>
    <w:rsid w:val="001D085A"/>
    <w:rsid w:val="001D167B"/>
    <w:rsid w:val="001D210F"/>
    <w:rsid w:val="001D253E"/>
    <w:rsid w:val="001D2EF8"/>
    <w:rsid w:val="001D3433"/>
    <w:rsid w:val="001D4EB6"/>
    <w:rsid w:val="001D519F"/>
    <w:rsid w:val="001D51E0"/>
    <w:rsid w:val="001D5405"/>
    <w:rsid w:val="001D5B3A"/>
    <w:rsid w:val="001D5DA1"/>
    <w:rsid w:val="001D6322"/>
    <w:rsid w:val="001D6B74"/>
    <w:rsid w:val="001D734C"/>
    <w:rsid w:val="001D76AA"/>
    <w:rsid w:val="001D7ECC"/>
    <w:rsid w:val="001E0ED5"/>
    <w:rsid w:val="001E1466"/>
    <w:rsid w:val="001E17D3"/>
    <w:rsid w:val="001E19BC"/>
    <w:rsid w:val="001E2D43"/>
    <w:rsid w:val="001E5422"/>
    <w:rsid w:val="001E5578"/>
    <w:rsid w:val="001E58FB"/>
    <w:rsid w:val="001E6DA5"/>
    <w:rsid w:val="001E6F11"/>
    <w:rsid w:val="001F03C1"/>
    <w:rsid w:val="001F03EE"/>
    <w:rsid w:val="001F05DA"/>
    <w:rsid w:val="001F09E9"/>
    <w:rsid w:val="001F0DAB"/>
    <w:rsid w:val="001F0E52"/>
    <w:rsid w:val="001F18D7"/>
    <w:rsid w:val="001F19AD"/>
    <w:rsid w:val="001F271A"/>
    <w:rsid w:val="001F2B94"/>
    <w:rsid w:val="001F307E"/>
    <w:rsid w:val="001F30C8"/>
    <w:rsid w:val="001F30E2"/>
    <w:rsid w:val="001F3920"/>
    <w:rsid w:val="001F3CAE"/>
    <w:rsid w:val="001F4C1A"/>
    <w:rsid w:val="001F4FC0"/>
    <w:rsid w:val="001F50E6"/>
    <w:rsid w:val="001F5478"/>
    <w:rsid w:val="001F5BA7"/>
    <w:rsid w:val="001F5CA6"/>
    <w:rsid w:val="001F6B03"/>
    <w:rsid w:val="001F6CCB"/>
    <w:rsid w:val="001F7E43"/>
    <w:rsid w:val="002004A5"/>
    <w:rsid w:val="0020051B"/>
    <w:rsid w:val="00200AE0"/>
    <w:rsid w:val="00200C98"/>
    <w:rsid w:val="00200D29"/>
    <w:rsid w:val="00200E47"/>
    <w:rsid w:val="0020309C"/>
    <w:rsid w:val="002030D9"/>
    <w:rsid w:val="00203DC0"/>
    <w:rsid w:val="00204A80"/>
    <w:rsid w:val="0020507D"/>
    <w:rsid w:val="002054E1"/>
    <w:rsid w:val="00205B60"/>
    <w:rsid w:val="00205C74"/>
    <w:rsid w:val="00205C95"/>
    <w:rsid w:val="0020629C"/>
    <w:rsid w:val="002062A5"/>
    <w:rsid w:val="002077E7"/>
    <w:rsid w:val="00210676"/>
    <w:rsid w:val="00211762"/>
    <w:rsid w:val="002123FE"/>
    <w:rsid w:val="00212E7B"/>
    <w:rsid w:val="00213C6A"/>
    <w:rsid w:val="002142EC"/>
    <w:rsid w:val="002143BB"/>
    <w:rsid w:val="002144AA"/>
    <w:rsid w:val="00215A2C"/>
    <w:rsid w:val="00215D51"/>
    <w:rsid w:val="002164A8"/>
    <w:rsid w:val="002165CB"/>
    <w:rsid w:val="00216B13"/>
    <w:rsid w:val="00216DF1"/>
    <w:rsid w:val="002179F9"/>
    <w:rsid w:val="00220FDD"/>
    <w:rsid w:val="00221091"/>
    <w:rsid w:val="002211B1"/>
    <w:rsid w:val="002217E4"/>
    <w:rsid w:val="0022184C"/>
    <w:rsid w:val="00221F80"/>
    <w:rsid w:val="0022225A"/>
    <w:rsid w:val="002222D7"/>
    <w:rsid w:val="00222749"/>
    <w:rsid w:val="002228BE"/>
    <w:rsid w:val="002233FF"/>
    <w:rsid w:val="0022346A"/>
    <w:rsid w:val="00223A7B"/>
    <w:rsid w:val="002245CE"/>
    <w:rsid w:val="00224EEF"/>
    <w:rsid w:val="00225E65"/>
    <w:rsid w:val="00225EF5"/>
    <w:rsid w:val="0022651E"/>
    <w:rsid w:val="00227A2B"/>
    <w:rsid w:val="00227CB6"/>
    <w:rsid w:val="00230030"/>
    <w:rsid w:val="0023044F"/>
    <w:rsid w:val="00230AD3"/>
    <w:rsid w:val="0023114C"/>
    <w:rsid w:val="00231310"/>
    <w:rsid w:val="002314E5"/>
    <w:rsid w:val="00231627"/>
    <w:rsid w:val="0023230F"/>
    <w:rsid w:val="00233EAF"/>
    <w:rsid w:val="00234560"/>
    <w:rsid w:val="0023457A"/>
    <w:rsid w:val="0023571C"/>
    <w:rsid w:val="00235785"/>
    <w:rsid w:val="002363B7"/>
    <w:rsid w:val="00237275"/>
    <w:rsid w:val="0023781C"/>
    <w:rsid w:val="002407E4"/>
    <w:rsid w:val="002409C9"/>
    <w:rsid w:val="00240C7C"/>
    <w:rsid w:val="0024111A"/>
    <w:rsid w:val="002416EF"/>
    <w:rsid w:val="00241CD8"/>
    <w:rsid w:val="00242DA4"/>
    <w:rsid w:val="002438C1"/>
    <w:rsid w:val="00243A39"/>
    <w:rsid w:val="00245245"/>
    <w:rsid w:val="0024563E"/>
    <w:rsid w:val="0024590F"/>
    <w:rsid w:val="00245AA2"/>
    <w:rsid w:val="00245B98"/>
    <w:rsid w:val="00246159"/>
    <w:rsid w:val="002467B9"/>
    <w:rsid w:val="00246B23"/>
    <w:rsid w:val="00250694"/>
    <w:rsid w:val="00250C49"/>
    <w:rsid w:val="00250CFC"/>
    <w:rsid w:val="00251299"/>
    <w:rsid w:val="0025145B"/>
    <w:rsid w:val="002518A4"/>
    <w:rsid w:val="002526F2"/>
    <w:rsid w:val="00253987"/>
    <w:rsid w:val="00253B7F"/>
    <w:rsid w:val="002542AF"/>
    <w:rsid w:val="00254DFB"/>
    <w:rsid w:val="00255977"/>
    <w:rsid w:val="002565ED"/>
    <w:rsid w:val="00256775"/>
    <w:rsid w:val="00256932"/>
    <w:rsid w:val="00256A48"/>
    <w:rsid w:val="002579EF"/>
    <w:rsid w:val="00257EC2"/>
    <w:rsid w:val="002606E4"/>
    <w:rsid w:val="00260AB3"/>
    <w:rsid w:val="00260CCA"/>
    <w:rsid w:val="00262418"/>
    <w:rsid w:val="002636CD"/>
    <w:rsid w:val="00263D20"/>
    <w:rsid w:val="002646A4"/>
    <w:rsid w:val="0026490C"/>
    <w:rsid w:val="0026495D"/>
    <w:rsid w:val="00264AFE"/>
    <w:rsid w:val="002660CF"/>
    <w:rsid w:val="0026621D"/>
    <w:rsid w:val="002667C8"/>
    <w:rsid w:val="00266BE5"/>
    <w:rsid w:val="0026772E"/>
    <w:rsid w:val="002727AD"/>
    <w:rsid w:val="0027312E"/>
    <w:rsid w:val="0027339B"/>
    <w:rsid w:val="0027356D"/>
    <w:rsid w:val="00273E4A"/>
    <w:rsid w:val="002740F4"/>
    <w:rsid w:val="0027433A"/>
    <w:rsid w:val="00274ACD"/>
    <w:rsid w:val="00274AE9"/>
    <w:rsid w:val="002755CB"/>
    <w:rsid w:val="0027568C"/>
    <w:rsid w:val="00276001"/>
    <w:rsid w:val="00276EE4"/>
    <w:rsid w:val="0027749E"/>
    <w:rsid w:val="00277814"/>
    <w:rsid w:val="00280C29"/>
    <w:rsid w:val="0028120A"/>
    <w:rsid w:val="00282248"/>
    <w:rsid w:val="00282EC2"/>
    <w:rsid w:val="0028305E"/>
    <w:rsid w:val="002833C8"/>
    <w:rsid w:val="0028354E"/>
    <w:rsid w:val="002835DA"/>
    <w:rsid w:val="00283724"/>
    <w:rsid w:val="00285418"/>
    <w:rsid w:val="002858A9"/>
    <w:rsid w:val="00286BD2"/>
    <w:rsid w:val="00286D78"/>
    <w:rsid w:val="002900D8"/>
    <w:rsid w:val="002900E5"/>
    <w:rsid w:val="002901E8"/>
    <w:rsid w:val="002907B4"/>
    <w:rsid w:val="002910CB"/>
    <w:rsid w:val="0029118A"/>
    <w:rsid w:val="00291406"/>
    <w:rsid w:val="002923F7"/>
    <w:rsid w:val="0029252A"/>
    <w:rsid w:val="00292B00"/>
    <w:rsid w:val="00292F11"/>
    <w:rsid w:val="00292FF2"/>
    <w:rsid w:val="00293595"/>
    <w:rsid w:val="0029394C"/>
    <w:rsid w:val="00293FBD"/>
    <w:rsid w:val="00294269"/>
    <w:rsid w:val="00294706"/>
    <w:rsid w:val="00295133"/>
    <w:rsid w:val="00295173"/>
    <w:rsid w:val="002956FC"/>
    <w:rsid w:val="002958B9"/>
    <w:rsid w:val="00295F0B"/>
    <w:rsid w:val="002966C1"/>
    <w:rsid w:val="00296ABC"/>
    <w:rsid w:val="00296C92"/>
    <w:rsid w:val="002970F8"/>
    <w:rsid w:val="002973E7"/>
    <w:rsid w:val="002A0AB9"/>
    <w:rsid w:val="002A0B67"/>
    <w:rsid w:val="002A0E66"/>
    <w:rsid w:val="002A1855"/>
    <w:rsid w:val="002A19A4"/>
    <w:rsid w:val="002A22B4"/>
    <w:rsid w:val="002A2904"/>
    <w:rsid w:val="002A29B1"/>
    <w:rsid w:val="002A2E1E"/>
    <w:rsid w:val="002A2E26"/>
    <w:rsid w:val="002A3504"/>
    <w:rsid w:val="002A358F"/>
    <w:rsid w:val="002A4401"/>
    <w:rsid w:val="002A477C"/>
    <w:rsid w:val="002A4AAF"/>
    <w:rsid w:val="002A5881"/>
    <w:rsid w:val="002A7736"/>
    <w:rsid w:val="002B0101"/>
    <w:rsid w:val="002B1A62"/>
    <w:rsid w:val="002B1B71"/>
    <w:rsid w:val="002B1DFD"/>
    <w:rsid w:val="002B2C32"/>
    <w:rsid w:val="002B32B5"/>
    <w:rsid w:val="002B3C00"/>
    <w:rsid w:val="002B3D68"/>
    <w:rsid w:val="002B3E58"/>
    <w:rsid w:val="002B3E90"/>
    <w:rsid w:val="002B401E"/>
    <w:rsid w:val="002B47F6"/>
    <w:rsid w:val="002B52B9"/>
    <w:rsid w:val="002B5490"/>
    <w:rsid w:val="002B6918"/>
    <w:rsid w:val="002B71AF"/>
    <w:rsid w:val="002B7577"/>
    <w:rsid w:val="002B7FB0"/>
    <w:rsid w:val="002C0B4F"/>
    <w:rsid w:val="002C1804"/>
    <w:rsid w:val="002C1EE4"/>
    <w:rsid w:val="002C1FFB"/>
    <w:rsid w:val="002C2AED"/>
    <w:rsid w:val="002C2D2F"/>
    <w:rsid w:val="002C31E5"/>
    <w:rsid w:val="002C3628"/>
    <w:rsid w:val="002C3857"/>
    <w:rsid w:val="002C4933"/>
    <w:rsid w:val="002C577B"/>
    <w:rsid w:val="002C6487"/>
    <w:rsid w:val="002C6836"/>
    <w:rsid w:val="002C71ED"/>
    <w:rsid w:val="002C737A"/>
    <w:rsid w:val="002C784D"/>
    <w:rsid w:val="002C790A"/>
    <w:rsid w:val="002C7AB1"/>
    <w:rsid w:val="002C7FE2"/>
    <w:rsid w:val="002D014E"/>
    <w:rsid w:val="002D0225"/>
    <w:rsid w:val="002D0976"/>
    <w:rsid w:val="002D0EC6"/>
    <w:rsid w:val="002D0FDD"/>
    <w:rsid w:val="002D1184"/>
    <w:rsid w:val="002D26F3"/>
    <w:rsid w:val="002D287B"/>
    <w:rsid w:val="002D2E7F"/>
    <w:rsid w:val="002D3040"/>
    <w:rsid w:val="002D30F1"/>
    <w:rsid w:val="002D36FA"/>
    <w:rsid w:val="002D3E9B"/>
    <w:rsid w:val="002D42A3"/>
    <w:rsid w:val="002D4EF5"/>
    <w:rsid w:val="002D57BD"/>
    <w:rsid w:val="002D692A"/>
    <w:rsid w:val="002D69EF"/>
    <w:rsid w:val="002D6A15"/>
    <w:rsid w:val="002D6A70"/>
    <w:rsid w:val="002E03C6"/>
    <w:rsid w:val="002E1080"/>
    <w:rsid w:val="002E18C1"/>
    <w:rsid w:val="002E238E"/>
    <w:rsid w:val="002E2AA6"/>
    <w:rsid w:val="002E32AB"/>
    <w:rsid w:val="002E3620"/>
    <w:rsid w:val="002E3889"/>
    <w:rsid w:val="002E5230"/>
    <w:rsid w:val="002E5671"/>
    <w:rsid w:val="002E61B2"/>
    <w:rsid w:val="002E63E6"/>
    <w:rsid w:val="002E6BD8"/>
    <w:rsid w:val="002E729B"/>
    <w:rsid w:val="002E7394"/>
    <w:rsid w:val="002E7E55"/>
    <w:rsid w:val="002F0611"/>
    <w:rsid w:val="002F0F98"/>
    <w:rsid w:val="002F2639"/>
    <w:rsid w:val="002F2B99"/>
    <w:rsid w:val="002F2C08"/>
    <w:rsid w:val="002F3251"/>
    <w:rsid w:val="002F37B1"/>
    <w:rsid w:val="002F4475"/>
    <w:rsid w:val="002F454D"/>
    <w:rsid w:val="002F49DF"/>
    <w:rsid w:val="002F4BA2"/>
    <w:rsid w:val="002F57A1"/>
    <w:rsid w:val="002F5BEB"/>
    <w:rsid w:val="002F5E1B"/>
    <w:rsid w:val="002F5EDE"/>
    <w:rsid w:val="002F658A"/>
    <w:rsid w:val="002F66E7"/>
    <w:rsid w:val="002F6A4E"/>
    <w:rsid w:val="002F6A83"/>
    <w:rsid w:val="002F775C"/>
    <w:rsid w:val="002F7CAE"/>
    <w:rsid w:val="002F7D9D"/>
    <w:rsid w:val="002F7F2D"/>
    <w:rsid w:val="00300188"/>
    <w:rsid w:val="00300559"/>
    <w:rsid w:val="00300BDC"/>
    <w:rsid w:val="00300D92"/>
    <w:rsid w:val="00300E67"/>
    <w:rsid w:val="00301005"/>
    <w:rsid w:val="003011F7"/>
    <w:rsid w:val="00302445"/>
    <w:rsid w:val="00302451"/>
    <w:rsid w:val="003028C7"/>
    <w:rsid w:val="003039CA"/>
    <w:rsid w:val="00303B4F"/>
    <w:rsid w:val="00304351"/>
    <w:rsid w:val="00304495"/>
    <w:rsid w:val="00304A53"/>
    <w:rsid w:val="00304DD9"/>
    <w:rsid w:val="00306444"/>
    <w:rsid w:val="00306628"/>
    <w:rsid w:val="00306EE1"/>
    <w:rsid w:val="00307708"/>
    <w:rsid w:val="00307A0C"/>
    <w:rsid w:val="00307C5B"/>
    <w:rsid w:val="0031057F"/>
    <w:rsid w:val="003109EA"/>
    <w:rsid w:val="00311D82"/>
    <w:rsid w:val="00311F80"/>
    <w:rsid w:val="00312CDD"/>
    <w:rsid w:val="00312FE6"/>
    <w:rsid w:val="003130EA"/>
    <w:rsid w:val="0031449C"/>
    <w:rsid w:val="003144EF"/>
    <w:rsid w:val="003150B5"/>
    <w:rsid w:val="00315458"/>
    <w:rsid w:val="003155CE"/>
    <w:rsid w:val="00315933"/>
    <w:rsid w:val="00315973"/>
    <w:rsid w:val="0031793E"/>
    <w:rsid w:val="00320244"/>
    <w:rsid w:val="003220BD"/>
    <w:rsid w:val="0032222A"/>
    <w:rsid w:val="00322539"/>
    <w:rsid w:val="003233C5"/>
    <w:rsid w:val="00323417"/>
    <w:rsid w:val="003235F8"/>
    <w:rsid w:val="0032365E"/>
    <w:rsid w:val="003242C3"/>
    <w:rsid w:val="0032462E"/>
    <w:rsid w:val="00325073"/>
    <w:rsid w:val="00325C38"/>
    <w:rsid w:val="00327B7B"/>
    <w:rsid w:val="00330412"/>
    <w:rsid w:val="003305AA"/>
    <w:rsid w:val="003305F1"/>
    <w:rsid w:val="00331010"/>
    <w:rsid w:val="0033170E"/>
    <w:rsid w:val="00331820"/>
    <w:rsid w:val="00331AD4"/>
    <w:rsid w:val="00331DB4"/>
    <w:rsid w:val="003323FC"/>
    <w:rsid w:val="0033253E"/>
    <w:rsid w:val="00333189"/>
    <w:rsid w:val="00333D2B"/>
    <w:rsid w:val="00333FF1"/>
    <w:rsid w:val="00334130"/>
    <w:rsid w:val="003348D5"/>
    <w:rsid w:val="00334AED"/>
    <w:rsid w:val="00334B59"/>
    <w:rsid w:val="00335978"/>
    <w:rsid w:val="00335A74"/>
    <w:rsid w:val="00336106"/>
    <w:rsid w:val="003366FC"/>
    <w:rsid w:val="0033694E"/>
    <w:rsid w:val="00336B98"/>
    <w:rsid w:val="00337866"/>
    <w:rsid w:val="00337FF8"/>
    <w:rsid w:val="00340979"/>
    <w:rsid w:val="00341388"/>
    <w:rsid w:val="003416D6"/>
    <w:rsid w:val="00341730"/>
    <w:rsid w:val="003427F9"/>
    <w:rsid w:val="00342BFA"/>
    <w:rsid w:val="00343232"/>
    <w:rsid w:val="003434F3"/>
    <w:rsid w:val="00344739"/>
    <w:rsid w:val="00344D9B"/>
    <w:rsid w:val="003459C3"/>
    <w:rsid w:val="0034611F"/>
    <w:rsid w:val="0034640B"/>
    <w:rsid w:val="0035095C"/>
    <w:rsid w:val="00351FC6"/>
    <w:rsid w:val="00352B6D"/>
    <w:rsid w:val="00352BE0"/>
    <w:rsid w:val="00352DBD"/>
    <w:rsid w:val="0035310C"/>
    <w:rsid w:val="003540A9"/>
    <w:rsid w:val="003540D6"/>
    <w:rsid w:val="00354685"/>
    <w:rsid w:val="003549CA"/>
    <w:rsid w:val="00354F7F"/>
    <w:rsid w:val="00355350"/>
    <w:rsid w:val="0035541E"/>
    <w:rsid w:val="003558EF"/>
    <w:rsid w:val="0035669F"/>
    <w:rsid w:val="00356CDF"/>
    <w:rsid w:val="00357F2C"/>
    <w:rsid w:val="003602EB"/>
    <w:rsid w:val="00360729"/>
    <w:rsid w:val="003623CE"/>
    <w:rsid w:val="00362427"/>
    <w:rsid w:val="003630B3"/>
    <w:rsid w:val="00363612"/>
    <w:rsid w:val="0036389D"/>
    <w:rsid w:val="00363F31"/>
    <w:rsid w:val="00363FBD"/>
    <w:rsid w:val="0036437F"/>
    <w:rsid w:val="003650F7"/>
    <w:rsid w:val="00365B93"/>
    <w:rsid w:val="003662A8"/>
    <w:rsid w:val="003663D0"/>
    <w:rsid w:val="00366D3D"/>
    <w:rsid w:val="003676E4"/>
    <w:rsid w:val="00370098"/>
    <w:rsid w:val="0037054D"/>
    <w:rsid w:val="003713F3"/>
    <w:rsid w:val="003722D1"/>
    <w:rsid w:val="00373281"/>
    <w:rsid w:val="00373D8E"/>
    <w:rsid w:val="0037403A"/>
    <w:rsid w:val="00374083"/>
    <w:rsid w:val="003746A7"/>
    <w:rsid w:val="00374E00"/>
    <w:rsid w:val="00374F53"/>
    <w:rsid w:val="00375045"/>
    <w:rsid w:val="003754D1"/>
    <w:rsid w:val="003754E9"/>
    <w:rsid w:val="00375C42"/>
    <w:rsid w:val="00375C8D"/>
    <w:rsid w:val="00375E5C"/>
    <w:rsid w:val="00376110"/>
    <w:rsid w:val="003764C8"/>
    <w:rsid w:val="003765A2"/>
    <w:rsid w:val="003765B3"/>
    <w:rsid w:val="003768B6"/>
    <w:rsid w:val="00376FD9"/>
    <w:rsid w:val="0037759E"/>
    <w:rsid w:val="00380231"/>
    <w:rsid w:val="00380797"/>
    <w:rsid w:val="00380DBF"/>
    <w:rsid w:val="00381ADF"/>
    <w:rsid w:val="00381D1D"/>
    <w:rsid w:val="0038205D"/>
    <w:rsid w:val="003822B9"/>
    <w:rsid w:val="00382F0D"/>
    <w:rsid w:val="0038386A"/>
    <w:rsid w:val="003838C5"/>
    <w:rsid w:val="00383ABE"/>
    <w:rsid w:val="00383BA3"/>
    <w:rsid w:val="003845B4"/>
    <w:rsid w:val="00384C0B"/>
    <w:rsid w:val="00385FBC"/>
    <w:rsid w:val="003872BA"/>
    <w:rsid w:val="003875D0"/>
    <w:rsid w:val="00387900"/>
    <w:rsid w:val="00387C33"/>
    <w:rsid w:val="00391AD2"/>
    <w:rsid w:val="00392218"/>
    <w:rsid w:val="0039222C"/>
    <w:rsid w:val="00392FE6"/>
    <w:rsid w:val="003937AD"/>
    <w:rsid w:val="00393CBF"/>
    <w:rsid w:val="00394D10"/>
    <w:rsid w:val="00394E4C"/>
    <w:rsid w:val="003950F6"/>
    <w:rsid w:val="00395133"/>
    <w:rsid w:val="003956C3"/>
    <w:rsid w:val="0039575D"/>
    <w:rsid w:val="003957D1"/>
    <w:rsid w:val="0039651E"/>
    <w:rsid w:val="003966A0"/>
    <w:rsid w:val="003967A5"/>
    <w:rsid w:val="003971FC"/>
    <w:rsid w:val="0039723E"/>
    <w:rsid w:val="003972DF"/>
    <w:rsid w:val="00397384"/>
    <w:rsid w:val="003A1DA1"/>
    <w:rsid w:val="003A1F0C"/>
    <w:rsid w:val="003A237D"/>
    <w:rsid w:val="003A24CA"/>
    <w:rsid w:val="003A2639"/>
    <w:rsid w:val="003A32F8"/>
    <w:rsid w:val="003A36D9"/>
    <w:rsid w:val="003A38E5"/>
    <w:rsid w:val="003A424F"/>
    <w:rsid w:val="003A4D01"/>
    <w:rsid w:val="003A4F29"/>
    <w:rsid w:val="003A5542"/>
    <w:rsid w:val="003A6B60"/>
    <w:rsid w:val="003A7193"/>
    <w:rsid w:val="003B0749"/>
    <w:rsid w:val="003B0EA1"/>
    <w:rsid w:val="003B152F"/>
    <w:rsid w:val="003B1728"/>
    <w:rsid w:val="003B2907"/>
    <w:rsid w:val="003B3E71"/>
    <w:rsid w:val="003B4E2B"/>
    <w:rsid w:val="003B50A4"/>
    <w:rsid w:val="003B56A6"/>
    <w:rsid w:val="003B5A4C"/>
    <w:rsid w:val="003B6379"/>
    <w:rsid w:val="003B660A"/>
    <w:rsid w:val="003B666F"/>
    <w:rsid w:val="003B6945"/>
    <w:rsid w:val="003B6B13"/>
    <w:rsid w:val="003C1428"/>
    <w:rsid w:val="003C173A"/>
    <w:rsid w:val="003C1E4B"/>
    <w:rsid w:val="003C3673"/>
    <w:rsid w:val="003C3BC3"/>
    <w:rsid w:val="003C4CDC"/>
    <w:rsid w:val="003C524C"/>
    <w:rsid w:val="003C5A26"/>
    <w:rsid w:val="003C5DE6"/>
    <w:rsid w:val="003C7E42"/>
    <w:rsid w:val="003D11FB"/>
    <w:rsid w:val="003D1272"/>
    <w:rsid w:val="003D1E38"/>
    <w:rsid w:val="003D1FF5"/>
    <w:rsid w:val="003D2DC4"/>
    <w:rsid w:val="003D2E27"/>
    <w:rsid w:val="003D4579"/>
    <w:rsid w:val="003D4EBD"/>
    <w:rsid w:val="003D5BFA"/>
    <w:rsid w:val="003D693D"/>
    <w:rsid w:val="003D6AB9"/>
    <w:rsid w:val="003D6E82"/>
    <w:rsid w:val="003D7379"/>
    <w:rsid w:val="003D7717"/>
    <w:rsid w:val="003E08E2"/>
    <w:rsid w:val="003E1681"/>
    <w:rsid w:val="003E23A6"/>
    <w:rsid w:val="003E2ABF"/>
    <w:rsid w:val="003E2E23"/>
    <w:rsid w:val="003E33B8"/>
    <w:rsid w:val="003E406A"/>
    <w:rsid w:val="003E4132"/>
    <w:rsid w:val="003E48C8"/>
    <w:rsid w:val="003E48EE"/>
    <w:rsid w:val="003E5143"/>
    <w:rsid w:val="003E51C8"/>
    <w:rsid w:val="003E5F8B"/>
    <w:rsid w:val="003E6439"/>
    <w:rsid w:val="003E6600"/>
    <w:rsid w:val="003E72D8"/>
    <w:rsid w:val="003E73E5"/>
    <w:rsid w:val="003F035C"/>
    <w:rsid w:val="003F0C2D"/>
    <w:rsid w:val="003F1348"/>
    <w:rsid w:val="003F155E"/>
    <w:rsid w:val="003F17F0"/>
    <w:rsid w:val="003F1865"/>
    <w:rsid w:val="003F20E0"/>
    <w:rsid w:val="003F24C0"/>
    <w:rsid w:val="003F2C39"/>
    <w:rsid w:val="003F2F87"/>
    <w:rsid w:val="003F3107"/>
    <w:rsid w:val="003F36BD"/>
    <w:rsid w:val="003F3890"/>
    <w:rsid w:val="003F3B48"/>
    <w:rsid w:val="003F4401"/>
    <w:rsid w:val="003F49B3"/>
    <w:rsid w:val="003F49FB"/>
    <w:rsid w:val="003F5DEB"/>
    <w:rsid w:val="003F5E83"/>
    <w:rsid w:val="003F735E"/>
    <w:rsid w:val="003F78A2"/>
    <w:rsid w:val="003F7DA2"/>
    <w:rsid w:val="00400037"/>
    <w:rsid w:val="00400556"/>
    <w:rsid w:val="00401252"/>
    <w:rsid w:val="0040194F"/>
    <w:rsid w:val="00403678"/>
    <w:rsid w:val="00403888"/>
    <w:rsid w:val="00404827"/>
    <w:rsid w:val="00404A2C"/>
    <w:rsid w:val="0040579D"/>
    <w:rsid w:val="00406470"/>
    <w:rsid w:val="004066E4"/>
    <w:rsid w:val="00406972"/>
    <w:rsid w:val="00407D76"/>
    <w:rsid w:val="00411C47"/>
    <w:rsid w:val="0041256F"/>
    <w:rsid w:val="00412894"/>
    <w:rsid w:val="00412DD6"/>
    <w:rsid w:val="0041390A"/>
    <w:rsid w:val="00414823"/>
    <w:rsid w:val="00415360"/>
    <w:rsid w:val="00415651"/>
    <w:rsid w:val="00415E79"/>
    <w:rsid w:val="00416F68"/>
    <w:rsid w:val="004172F0"/>
    <w:rsid w:val="004212B4"/>
    <w:rsid w:val="004213A7"/>
    <w:rsid w:val="00421E58"/>
    <w:rsid w:val="004220B1"/>
    <w:rsid w:val="004226C4"/>
    <w:rsid w:val="00422904"/>
    <w:rsid w:val="004236EF"/>
    <w:rsid w:val="00423A6A"/>
    <w:rsid w:val="00423B66"/>
    <w:rsid w:val="004245B0"/>
    <w:rsid w:val="00424880"/>
    <w:rsid w:val="004248CB"/>
    <w:rsid w:val="00425083"/>
    <w:rsid w:val="00425856"/>
    <w:rsid w:val="00425AA1"/>
    <w:rsid w:val="00425C87"/>
    <w:rsid w:val="00426034"/>
    <w:rsid w:val="0042648F"/>
    <w:rsid w:val="0042689B"/>
    <w:rsid w:val="004268A2"/>
    <w:rsid w:val="00426A84"/>
    <w:rsid w:val="00426D86"/>
    <w:rsid w:val="004274EB"/>
    <w:rsid w:val="00427B4F"/>
    <w:rsid w:val="00427ED5"/>
    <w:rsid w:val="00427EEE"/>
    <w:rsid w:val="00430A8F"/>
    <w:rsid w:val="00430AD8"/>
    <w:rsid w:val="00430B06"/>
    <w:rsid w:val="00430EFE"/>
    <w:rsid w:val="00431309"/>
    <w:rsid w:val="00432087"/>
    <w:rsid w:val="00432659"/>
    <w:rsid w:val="00432798"/>
    <w:rsid w:val="00432973"/>
    <w:rsid w:val="00432D80"/>
    <w:rsid w:val="00433163"/>
    <w:rsid w:val="004337AC"/>
    <w:rsid w:val="00433874"/>
    <w:rsid w:val="0043421A"/>
    <w:rsid w:val="00434682"/>
    <w:rsid w:val="00434D1F"/>
    <w:rsid w:val="004350AF"/>
    <w:rsid w:val="00435125"/>
    <w:rsid w:val="00435D46"/>
    <w:rsid w:val="00436807"/>
    <w:rsid w:val="004371F9"/>
    <w:rsid w:val="0043758D"/>
    <w:rsid w:val="0043764C"/>
    <w:rsid w:val="00437BB9"/>
    <w:rsid w:val="00440A76"/>
    <w:rsid w:val="00440E36"/>
    <w:rsid w:val="00441038"/>
    <w:rsid w:val="004413B5"/>
    <w:rsid w:val="00441CCC"/>
    <w:rsid w:val="00442589"/>
    <w:rsid w:val="004427F8"/>
    <w:rsid w:val="00442C53"/>
    <w:rsid w:val="00442CEF"/>
    <w:rsid w:val="00442DB5"/>
    <w:rsid w:val="004438AE"/>
    <w:rsid w:val="00443929"/>
    <w:rsid w:val="00444047"/>
    <w:rsid w:val="004440C8"/>
    <w:rsid w:val="00444564"/>
    <w:rsid w:val="004459B4"/>
    <w:rsid w:val="0044661A"/>
    <w:rsid w:val="00446EA0"/>
    <w:rsid w:val="00446F3F"/>
    <w:rsid w:val="0044793B"/>
    <w:rsid w:val="00447FC3"/>
    <w:rsid w:val="0045184A"/>
    <w:rsid w:val="00451F76"/>
    <w:rsid w:val="00452481"/>
    <w:rsid w:val="004526BA"/>
    <w:rsid w:val="004526FD"/>
    <w:rsid w:val="00452E19"/>
    <w:rsid w:val="00453F58"/>
    <w:rsid w:val="004543E8"/>
    <w:rsid w:val="004544BC"/>
    <w:rsid w:val="0045471C"/>
    <w:rsid w:val="004549D2"/>
    <w:rsid w:val="00455296"/>
    <w:rsid w:val="004555D2"/>
    <w:rsid w:val="00455A78"/>
    <w:rsid w:val="004563D3"/>
    <w:rsid w:val="00456B11"/>
    <w:rsid w:val="00456C08"/>
    <w:rsid w:val="0045733E"/>
    <w:rsid w:val="00457348"/>
    <w:rsid w:val="00457E56"/>
    <w:rsid w:val="004602B7"/>
    <w:rsid w:val="004604EA"/>
    <w:rsid w:val="00460F4E"/>
    <w:rsid w:val="00461C54"/>
    <w:rsid w:val="00462060"/>
    <w:rsid w:val="00462D6A"/>
    <w:rsid w:val="0046353F"/>
    <w:rsid w:val="00463A53"/>
    <w:rsid w:val="00463CD0"/>
    <w:rsid w:val="004643E2"/>
    <w:rsid w:val="004644AB"/>
    <w:rsid w:val="00464632"/>
    <w:rsid w:val="00464B4D"/>
    <w:rsid w:val="00466073"/>
    <w:rsid w:val="00466C77"/>
    <w:rsid w:val="004672AD"/>
    <w:rsid w:val="004672F7"/>
    <w:rsid w:val="00467B79"/>
    <w:rsid w:val="00470DF9"/>
    <w:rsid w:val="004726C4"/>
    <w:rsid w:val="00473161"/>
    <w:rsid w:val="00473293"/>
    <w:rsid w:val="00473320"/>
    <w:rsid w:val="0047468A"/>
    <w:rsid w:val="00474A47"/>
    <w:rsid w:val="00474D26"/>
    <w:rsid w:val="00475642"/>
    <w:rsid w:val="004756CF"/>
    <w:rsid w:val="00475AE0"/>
    <w:rsid w:val="00475E78"/>
    <w:rsid w:val="004762A1"/>
    <w:rsid w:val="0047643F"/>
    <w:rsid w:val="00476B27"/>
    <w:rsid w:val="0047794E"/>
    <w:rsid w:val="0048037A"/>
    <w:rsid w:val="004809AD"/>
    <w:rsid w:val="00480AA7"/>
    <w:rsid w:val="00481100"/>
    <w:rsid w:val="00481B97"/>
    <w:rsid w:val="0048230D"/>
    <w:rsid w:val="004825CA"/>
    <w:rsid w:val="0048268F"/>
    <w:rsid w:val="0048289B"/>
    <w:rsid w:val="00483494"/>
    <w:rsid w:val="00483FF3"/>
    <w:rsid w:val="004853FC"/>
    <w:rsid w:val="004857B0"/>
    <w:rsid w:val="00485F68"/>
    <w:rsid w:val="00485FD5"/>
    <w:rsid w:val="0048607E"/>
    <w:rsid w:val="00486B2F"/>
    <w:rsid w:val="004877A1"/>
    <w:rsid w:val="00487CA7"/>
    <w:rsid w:val="00490183"/>
    <w:rsid w:val="00490634"/>
    <w:rsid w:val="00490B79"/>
    <w:rsid w:val="00490D25"/>
    <w:rsid w:val="00491335"/>
    <w:rsid w:val="00491B04"/>
    <w:rsid w:val="00491B87"/>
    <w:rsid w:val="00491BCB"/>
    <w:rsid w:val="00491EF7"/>
    <w:rsid w:val="00493017"/>
    <w:rsid w:val="0049366A"/>
    <w:rsid w:val="00493AFC"/>
    <w:rsid w:val="00493F3F"/>
    <w:rsid w:val="0049493E"/>
    <w:rsid w:val="004949F2"/>
    <w:rsid w:val="004951B5"/>
    <w:rsid w:val="00495BF6"/>
    <w:rsid w:val="0049649D"/>
    <w:rsid w:val="00496EA5"/>
    <w:rsid w:val="004A085D"/>
    <w:rsid w:val="004A0E63"/>
    <w:rsid w:val="004A1013"/>
    <w:rsid w:val="004A1233"/>
    <w:rsid w:val="004A2774"/>
    <w:rsid w:val="004A2B11"/>
    <w:rsid w:val="004A32B0"/>
    <w:rsid w:val="004A3343"/>
    <w:rsid w:val="004A3F63"/>
    <w:rsid w:val="004A4461"/>
    <w:rsid w:val="004A47C7"/>
    <w:rsid w:val="004A5A98"/>
    <w:rsid w:val="004A5F6C"/>
    <w:rsid w:val="004A6AE3"/>
    <w:rsid w:val="004A6C0C"/>
    <w:rsid w:val="004A6DA6"/>
    <w:rsid w:val="004A7502"/>
    <w:rsid w:val="004A7E6D"/>
    <w:rsid w:val="004B0179"/>
    <w:rsid w:val="004B0499"/>
    <w:rsid w:val="004B07EF"/>
    <w:rsid w:val="004B0C44"/>
    <w:rsid w:val="004B13B9"/>
    <w:rsid w:val="004B1507"/>
    <w:rsid w:val="004B1CC8"/>
    <w:rsid w:val="004B1D7E"/>
    <w:rsid w:val="004B271A"/>
    <w:rsid w:val="004B4178"/>
    <w:rsid w:val="004B4FE1"/>
    <w:rsid w:val="004B5859"/>
    <w:rsid w:val="004B6BD3"/>
    <w:rsid w:val="004B7140"/>
    <w:rsid w:val="004B7E27"/>
    <w:rsid w:val="004B7FBA"/>
    <w:rsid w:val="004C0599"/>
    <w:rsid w:val="004C0EF8"/>
    <w:rsid w:val="004C12B1"/>
    <w:rsid w:val="004C15CE"/>
    <w:rsid w:val="004C1BEC"/>
    <w:rsid w:val="004C1FE0"/>
    <w:rsid w:val="004C2253"/>
    <w:rsid w:val="004C2B2A"/>
    <w:rsid w:val="004C3D4A"/>
    <w:rsid w:val="004C42EC"/>
    <w:rsid w:val="004C4438"/>
    <w:rsid w:val="004C45BA"/>
    <w:rsid w:val="004C50C2"/>
    <w:rsid w:val="004C6265"/>
    <w:rsid w:val="004C64B9"/>
    <w:rsid w:val="004C677D"/>
    <w:rsid w:val="004C7059"/>
    <w:rsid w:val="004C745A"/>
    <w:rsid w:val="004C77D9"/>
    <w:rsid w:val="004C7E77"/>
    <w:rsid w:val="004D0493"/>
    <w:rsid w:val="004D0496"/>
    <w:rsid w:val="004D09CD"/>
    <w:rsid w:val="004D0E4D"/>
    <w:rsid w:val="004D10AD"/>
    <w:rsid w:val="004D19DA"/>
    <w:rsid w:val="004D2E98"/>
    <w:rsid w:val="004D2EAE"/>
    <w:rsid w:val="004D3359"/>
    <w:rsid w:val="004D3446"/>
    <w:rsid w:val="004D36D9"/>
    <w:rsid w:val="004D460A"/>
    <w:rsid w:val="004D5851"/>
    <w:rsid w:val="004D5BCC"/>
    <w:rsid w:val="004D6073"/>
    <w:rsid w:val="004D649B"/>
    <w:rsid w:val="004D67BD"/>
    <w:rsid w:val="004D6D8E"/>
    <w:rsid w:val="004D72D7"/>
    <w:rsid w:val="004D7565"/>
    <w:rsid w:val="004D7E30"/>
    <w:rsid w:val="004E003B"/>
    <w:rsid w:val="004E02F7"/>
    <w:rsid w:val="004E05E3"/>
    <w:rsid w:val="004E0C61"/>
    <w:rsid w:val="004E12FF"/>
    <w:rsid w:val="004E172D"/>
    <w:rsid w:val="004E1D7F"/>
    <w:rsid w:val="004E1FDB"/>
    <w:rsid w:val="004E20AF"/>
    <w:rsid w:val="004E2148"/>
    <w:rsid w:val="004E296C"/>
    <w:rsid w:val="004E2F79"/>
    <w:rsid w:val="004E375A"/>
    <w:rsid w:val="004E4B30"/>
    <w:rsid w:val="004E5863"/>
    <w:rsid w:val="004E5EEF"/>
    <w:rsid w:val="004E61E0"/>
    <w:rsid w:val="004E62C8"/>
    <w:rsid w:val="004E62DA"/>
    <w:rsid w:val="004E6E69"/>
    <w:rsid w:val="004E6FE7"/>
    <w:rsid w:val="004E715B"/>
    <w:rsid w:val="004E7510"/>
    <w:rsid w:val="004F0742"/>
    <w:rsid w:val="004F07CC"/>
    <w:rsid w:val="004F0876"/>
    <w:rsid w:val="004F0A12"/>
    <w:rsid w:val="004F0E1B"/>
    <w:rsid w:val="004F0EBA"/>
    <w:rsid w:val="004F1152"/>
    <w:rsid w:val="004F178B"/>
    <w:rsid w:val="004F1D85"/>
    <w:rsid w:val="004F28A1"/>
    <w:rsid w:val="004F4056"/>
    <w:rsid w:val="004F4E64"/>
    <w:rsid w:val="004F57E4"/>
    <w:rsid w:val="004F5F7F"/>
    <w:rsid w:val="004F6FDE"/>
    <w:rsid w:val="004F73FD"/>
    <w:rsid w:val="004F761F"/>
    <w:rsid w:val="00500C44"/>
    <w:rsid w:val="00501775"/>
    <w:rsid w:val="005026C5"/>
    <w:rsid w:val="005044DF"/>
    <w:rsid w:val="00505027"/>
    <w:rsid w:val="005052AE"/>
    <w:rsid w:val="005053B2"/>
    <w:rsid w:val="00505E0A"/>
    <w:rsid w:val="00507B90"/>
    <w:rsid w:val="00507F04"/>
    <w:rsid w:val="005105D5"/>
    <w:rsid w:val="00510677"/>
    <w:rsid w:val="00511565"/>
    <w:rsid w:val="00511FEA"/>
    <w:rsid w:val="00512243"/>
    <w:rsid w:val="00512307"/>
    <w:rsid w:val="00512990"/>
    <w:rsid w:val="005130B0"/>
    <w:rsid w:val="005130C8"/>
    <w:rsid w:val="00513CD9"/>
    <w:rsid w:val="00515150"/>
    <w:rsid w:val="005154AF"/>
    <w:rsid w:val="0051561D"/>
    <w:rsid w:val="00515B78"/>
    <w:rsid w:val="00515CAD"/>
    <w:rsid w:val="005162C5"/>
    <w:rsid w:val="0051651A"/>
    <w:rsid w:val="00516527"/>
    <w:rsid w:val="005168A2"/>
    <w:rsid w:val="0051693C"/>
    <w:rsid w:val="00516EBC"/>
    <w:rsid w:val="00516F5E"/>
    <w:rsid w:val="005172F1"/>
    <w:rsid w:val="00521149"/>
    <w:rsid w:val="005214B1"/>
    <w:rsid w:val="005217A7"/>
    <w:rsid w:val="0052211D"/>
    <w:rsid w:val="005223C0"/>
    <w:rsid w:val="00522CC7"/>
    <w:rsid w:val="00523631"/>
    <w:rsid w:val="005239B7"/>
    <w:rsid w:val="00524630"/>
    <w:rsid w:val="005255BA"/>
    <w:rsid w:val="00526A6B"/>
    <w:rsid w:val="00526D9D"/>
    <w:rsid w:val="00526F7C"/>
    <w:rsid w:val="005273E3"/>
    <w:rsid w:val="005323E7"/>
    <w:rsid w:val="0053276E"/>
    <w:rsid w:val="005329D3"/>
    <w:rsid w:val="00533403"/>
    <w:rsid w:val="005334BF"/>
    <w:rsid w:val="00533922"/>
    <w:rsid w:val="00535524"/>
    <w:rsid w:val="0053560A"/>
    <w:rsid w:val="0053614F"/>
    <w:rsid w:val="00536796"/>
    <w:rsid w:val="00536F60"/>
    <w:rsid w:val="00537176"/>
    <w:rsid w:val="005371E9"/>
    <w:rsid w:val="0053769F"/>
    <w:rsid w:val="00537731"/>
    <w:rsid w:val="0054068E"/>
    <w:rsid w:val="00541E6E"/>
    <w:rsid w:val="00541EC8"/>
    <w:rsid w:val="00542038"/>
    <w:rsid w:val="005421BD"/>
    <w:rsid w:val="00542477"/>
    <w:rsid w:val="00542B6A"/>
    <w:rsid w:val="00544526"/>
    <w:rsid w:val="005458C6"/>
    <w:rsid w:val="005459C4"/>
    <w:rsid w:val="00545A10"/>
    <w:rsid w:val="005479D7"/>
    <w:rsid w:val="0055053C"/>
    <w:rsid w:val="0055098F"/>
    <w:rsid w:val="005514C1"/>
    <w:rsid w:val="00551A98"/>
    <w:rsid w:val="00552429"/>
    <w:rsid w:val="0055292C"/>
    <w:rsid w:val="00552A60"/>
    <w:rsid w:val="0055320E"/>
    <w:rsid w:val="00553EA3"/>
    <w:rsid w:val="005546B1"/>
    <w:rsid w:val="005567B3"/>
    <w:rsid w:val="0055692F"/>
    <w:rsid w:val="00556A67"/>
    <w:rsid w:val="005571F7"/>
    <w:rsid w:val="00557308"/>
    <w:rsid w:val="00557647"/>
    <w:rsid w:val="00557E8E"/>
    <w:rsid w:val="005602BF"/>
    <w:rsid w:val="005610C9"/>
    <w:rsid w:val="00561BA2"/>
    <w:rsid w:val="0056255F"/>
    <w:rsid w:val="0056290C"/>
    <w:rsid w:val="00563726"/>
    <w:rsid w:val="00563852"/>
    <w:rsid w:val="00563910"/>
    <w:rsid w:val="00563AC8"/>
    <w:rsid w:val="0056428F"/>
    <w:rsid w:val="0056518E"/>
    <w:rsid w:val="005654FA"/>
    <w:rsid w:val="00565946"/>
    <w:rsid w:val="00565FE9"/>
    <w:rsid w:val="00566D2C"/>
    <w:rsid w:val="005676A1"/>
    <w:rsid w:val="005715E8"/>
    <w:rsid w:val="00571855"/>
    <w:rsid w:val="00571BFC"/>
    <w:rsid w:val="005721CB"/>
    <w:rsid w:val="005722BA"/>
    <w:rsid w:val="00572550"/>
    <w:rsid w:val="00572824"/>
    <w:rsid w:val="00572881"/>
    <w:rsid w:val="00572D9B"/>
    <w:rsid w:val="005733C9"/>
    <w:rsid w:val="0057366C"/>
    <w:rsid w:val="00573C38"/>
    <w:rsid w:val="00574990"/>
    <w:rsid w:val="005751B2"/>
    <w:rsid w:val="005761F7"/>
    <w:rsid w:val="00576DA1"/>
    <w:rsid w:val="00576E7E"/>
    <w:rsid w:val="005777D8"/>
    <w:rsid w:val="005779A8"/>
    <w:rsid w:val="0058000A"/>
    <w:rsid w:val="005808A2"/>
    <w:rsid w:val="00581374"/>
    <w:rsid w:val="0058162E"/>
    <w:rsid w:val="005816DF"/>
    <w:rsid w:val="0058208A"/>
    <w:rsid w:val="005821D8"/>
    <w:rsid w:val="00582C39"/>
    <w:rsid w:val="00582D97"/>
    <w:rsid w:val="005833AD"/>
    <w:rsid w:val="00583C11"/>
    <w:rsid w:val="00584C63"/>
    <w:rsid w:val="005859E8"/>
    <w:rsid w:val="00585B8F"/>
    <w:rsid w:val="00585F46"/>
    <w:rsid w:val="00586A15"/>
    <w:rsid w:val="00586C37"/>
    <w:rsid w:val="0058792C"/>
    <w:rsid w:val="00587C60"/>
    <w:rsid w:val="00591311"/>
    <w:rsid w:val="00591954"/>
    <w:rsid w:val="00591CB9"/>
    <w:rsid w:val="00592C8C"/>
    <w:rsid w:val="0059319C"/>
    <w:rsid w:val="00593E0E"/>
    <w:rsid w:val="0059507C"/>
    <w:rsid w:val="00595292"/>
    <w:rsid w:val="0059535F"/>
    <w:rsid w:val="00596337"/>
    <w:rsid w:val="0059633E"/>
    <w:rsid w:val="0059637D"/>
    <w:rsid w:val="005A19C0"/>
    <w:rsid w:val="005A19E8"/>
    <w:rsid w:val="005A1BB1"/>
    <w:rsid w:val="005A1DD3"/>
    <w:rsid w:val="005A2A83"/>
    <w:rsid w:val="005A32D0"/>
    <w:rsid w:val="005A3518"/>
    <w:rsid w:val="005A3A6E"/>
    <w:rsid w:val="005A3C86"/>
    <w:rsid w:val="005A4538"/>
    <w:rsid w:val="005A522B"/>
    <w:rsid w:val="005A54F1"/>
    <w:rsid w:val="005A5BE2"/>
    <w:rsid w:val="005A5D22"/>
    <w:rsid w:val="005A6146"/>
    <w:rsid w:val="005A62BF"/>
    <w:rsid w:val="005A675D"/>
    <w:rsid w:val="005A6918"/>
    <w:rsid w:val="005A71F0"/>
    <w:rsid w:val="005A725B"/>
    <w:rsid w:val="005A76DC"/>
    <w:rsid w:val="005B0568"/>
    <w:rsid w:val="005B130F"/>
    <w:rsid w:val="005B131F"/>
    <w:rsid w:val="005B2649"/>
    <w:rsid w:val="005B26CA"/>
    <w:rsid w:val="005B43AB"/>
    <w:rsid w:val="005B495F"/>
    <w:rsid w:val="005B4E49"/>
    <w:rsid w:val="005B60EA"/>
    <w:rsid w:val="005B6563"/>
    <w:rsid w:val="005B6AD9"/>
    <w:rsid w:val="005B6DF4"/>
    <w:rsid w:val="005B7CAE"/>
    <w:rsid w:val="005C0DE4"/>
    <w:rsid w:val="005C20CF"/>
    <w:rsid w:val="005C2460"/>
    <w:rsid w:val="005C435B"/>
    <w:rsid w:val="005C483C"/>
    <w:rsid w:val="005C4A1D"/>
    <w:rsid w:val="005C55E7"/>
    <w:rsid w:val="005C5D28"/>
    <w:rsid w:val="005C6F82"/>
    <w:rsid w:val="005D0B23"/>
    <w:rsid w:val="005D1246"/>
    <w:rsid w:val="005D1561"/>
    <w:rsid w:val="005D1C06"/>
    <w:rsid w:val="005D1EB0"/>
    <w:rsid w:val="005D2136"/>
    <w:rsid w:val="005D3B73"/>
    <w:rsid w:val="005D42DF"/>
    <w:rsid w:val="005D5292"/>
    <w:rsid w:val="005D5916"/>
    <w:rsid w:val="005D5D7B"/>
    <w:rsid w:val="005D649D"/>
    <w:rsid w:val="005D656C"/>
    <w:rsid w:val="005D6A9F"/>
    <w:rsid w:val="005D6ED7"/>
    <w:rsid w:val="005D74DA"/>
    <w:rsid w:val="005D7745"/>
    <w:rsid w:val="005D7EE5"/>
    <w:rsid w:val="005E0506"/>
    <w:rsid w:val="005E0C4B"/>
    <w:rsid w:val="005E0CF1"/>
    <w:rsid w:val="005E0E04"/>
    <w:rsid w:val="005E215A"/>
    <w:rsid w:val="005E253C"/>
    <w:rsid w:val="005E287E"/>
    <w:rsid w:val="005E2DD6"/>
    <w:rsid w:val="005E3AC3"/>
    <w:rsid w:val="005E3DE5"/>
    <w:rsid w:val="005E3F14"/>
    <w:rsid w:val="005E452D"/>
    <w:rsid w:val="005E4629"/>
    <w:rsid w:val="005E5C31"/>
    <w:rsid w:val="005E64EF"/>
    <w:rsid w:val="005E65BC"/>
    <w:rsid w:val="005E672B"/>
    <w:rsid w:val="005F139D"/>
    <w:rsid w:val="005F20EA"/>
    <w:rsid w:val="005F3512"/>
    <w:rsid w:val="005F3598"/>
    <w:rsid w:val="005F3DF8"/>
    <w:rsid w:val="005F457D"/>
    <w:rsid w:val="005F4641"/>
    <w:rsid w:val="005F48F1"/>
    <w:rsid w:val="005F4CFE"/>
    <w:rsid w:val="005F672F"/>
    <w:rsid w:val="005F6FB4"/>
    <w:rsid w:val="00600B34"/>
    <w:rsid w:val="0060110D"/>
    <w:rsid w:val="0060227F"/>
    <w:rsid w:val="006029A9"/>
    <w:rsid w:val="006034EB"/>
    <w:rsid w:val="006038CB"/>
    <w:rsid w:val="00603E96"/>
    <w:rsid w:val="006040F1"/>
    <w:rsid w:val="00604BA7"/>
    <w:rsid w:val="00605283"/>
    <w:rsid w:val="0060566F"/>
    <w:rsid w:val="006057D8"/>
    <w:rsid w:val="00605C7B"/>
    <w:rsid w:val="00605CFC"/>
    <w:rsid w:val="00606B7E"/>
    <w:rsid w:val="00607070"/>
    <w:rsid w:val="00607830"/>
    <w:rsid w:val="0060796D"/>
    <w:rsid w:val="00610085"/>
    <w:rsid w:val="006104BA"/>
    <w:rsid w:val="00610DCA"/>
    <w:rsid w:val="0061107E"/>
    <w:rsid w:val="0061120B"/>
    <w:rsid w:val="00611219"/>
    <w:rsid w:val="0061137D"/>
    <w:rsid w:val="00611B46"/>
    <w:rsid w:val="00611D86"/>
    <w:rsid w:val="00611F1F"/>
    <w:rsid w:val="006122F4"/>
    <w:rsid w:val="00612C17"/>
    <w:rsid w:val="0061390E"/>
    <w:rsid w:val="006146DA"/>
    <w:rsid w:val="0061512F"/>
    <w:rsid w:val="00615529"/>
    <w:rsid w:val="00615800"/>
    <w:rsid w:val="00615991"/>
    <w:rsid w:val="00615D3A"/>
    <w:rsid w:val="00615FF0"/>
    <w:rsid w:val="006161AC"/>
    <w:rsid w:val="00616E58"/>
    <w:rsid w:val="00616E9B"/>
    <w:rsid w:val="006178F8"/>
    <w:rsid w:val="00617A2E"/>
    <w:rsid w:val="00617E67"/>
    <w:rsid w:val="00620525"/>
    <w:rsid w:val="00621313"/>
    <w:rsid w:val="0062291C"/>
    <w:rsid w:val="006230A2"/>
    <w:rsid w:val="00623130"/>
    <w:rsid w:val="00623EAF"/>
    <w:rsid w:val="0062482F"/>
    <w:rsid w:val="006249FF"/>
    <w:rsid w:val="00625877"/>
    <w:rsid w:val="00625945"/>
    <w:rsid w:val="00625D63"/>
    <w:rsid w:val="00626581"/>
    <w:rsid w:val="00626C65"/>
    <w:rsid w:val="00626EC4"/>
    <w:rsid w:val="0062712C"/>
    <w:rsid w:val="0062730B"/>
    <w:rsid w:val="006274D1"/>
    <w:rsid w:val="006279CB"/>
    <w:rsid w:val="00627B8A"/>
    <w:rsid w:val="0063002E"/>
    <w:rsid w:val="006310F3"/>
    <w:rsid w:val="00631604"/>
    <w:rsid w:val="00631EA6"/>
    <w:rsid w:val="0063207C"/>
    <w:rsid w:val="006329E7"/>
    <w:rsid w:val="0063342E"/>
    <w:rsid w:val="00633A8D"/>
    <w:rsid w:val="006344CC"/>
    <w:rsid w:val="006344F1"/>
    <w:rsid w:val="0063471A"/>
    <w:rsid w:val="00634F93"/>
    <w:rsid w:val="00635413"/>
    <w:rsid w:val="00635512"/>
    <w:rsid w:val="00635FD6"/>
    <w:rsid w:val="00636475"/>
    <w:rsid w:val="00636A63"/>
    <w:rsid w:val="00636ADC"/>
    <w:rsid w:val="00636B4D"/>
    <w:rsid w:val="00636F30"/>
    <w:rsid w:val="00637410"/>
    <w:rsid w:val="00637608"/>
    <w:rsid w:val="006376EB"/>
    <w:rsid w:val="0064016D"/>
    <w:rsid w:val="00640896"/>
    <w:rsid w:val="00640F15"/>
    <w:rsid w:val="006410EC"/>
    <w:rsid w:val="00641BF6"/>
    <w:rsid w:val="006422AC"/>
    <w:rsid w:val="006423FB"/>
    <w:rsid w:val="00642650"/>
    <w:rsid w:val="00642DBC"/>
    <w:rsid w:val="00642E73"/>
    <w:rsid w:val="00643013"/>
    <w:rsid w:val="00643042"/>
    <w:rsid w:val="00643146"/>
    <w:rsid w:val="00643AB0"/>
    <w:rsid w:val="00643E85"/>
    <w:rsid w:val="006440CA"/>
    <w:rsid w:val="0064447A"/>
    <w:rsid w:val="00644C28"/>
    <w:rsid w:val="006450F1"/>
    <w:rsid w:val="00645113"/>
    <w:rsid w:val="00645FE8"/>
    <w:rsid w:val="00646053"/>
    <w:rsid w:val="0064628F"/>
    <w:rsid w:val="00646733"/>
    <w:rsid w:val="0064735D"/>
    <w:rsid w:val="00647789"/>
    <w:rsid w:val="00647B49"/>
    <w:rsid w:val="00647D61"/>
    <w:rsid w:val="00650336"/>
    <w:rsid w:val="00650BC0"/>
    <w:rsid w:val="006526B4"/>
    <w:rsid w:val="006539DC"/>
    <w:rsid w:val="00653BD2"/>
    <w:rsid w:val="00654123"/>
    <w:rsid w:val="00654CAF"/>
    <w:rsid w:val="00655B54"/>
    <w:rsid w:val="00655DEC"/>
    <w:rsid w:val="0066058A"/>
    <w:rsid w:val="0066069B"/>
    <w:rsid w:val="006607BD"/>
    <w:rsid w:val="00660C0C"/>
    <w:rsid w:val="006620C6"/>
    <w:rsid w:val="006621F8"/>
    <w:rsid w:val="00662485"/>
    <w:rsid w:val="00662C89"/>
    <w:rsid w:val="006631DF"/>
    <w:rsid w:val="00663551"/>
    <w:rsid w:val="00663682"/>
    <w:rsid w:val="00664556"/>
    <w:rsid w:val="00664739"/>
    <w:rsid w:val="00665D26"/>
    <w:rsid w:val="006663BD"/>
    <w:rsid w:val="00666854"/>
    <w:rsid w:val="00666D57"/>
    <w:rsid w:val="00666E39"/>
    <w:rsid w:val="0067050B"/>
    <w:rsid w:val="006707A7"/>
    <w:rsid w:val="006711FE"/>
    <w:rsid w:val="00671900"/>
    <w:rsid w:val="00671B77"/>
    <w:rsid w:val="00671F52"/>
    <w:rsid w:val="00672EF9"/>
    <w:rsid w:val="00672FC3"/>
    <w:rsid w:val="00674282"/>
    <w:rsid w:val="00675B44"/>
    <w:rsid w:val="00675FFA"/>
    <w:rsid w:val="006762CA"/>
    <w:rsid w:val="00676ADE"/>
    <w:rsid w:val="00676BF3"/>
    <w:rsid w:val="00676D72"/>
    <w:rsid w:val="0067718A"/>
    <w:rsid w:val="006800F1"/>
    <w:rsid w:val="00680460"/>
    <w:rsid w:val="006823F3"/>
    <w:rsid w:val="00682AE9"/>
    <w:rsid w:val="00682D04"/>
    <w:rsid w:val="0068322B"/>
    <w:rsid w:val="0068387A"/>
    <w:rsid w:val="006839D9"/>
    <w:rsid w:val="00684067"/>
    <w:rsid w:val="00684379"/>
    <w:rsid w:val="0068490D"/>
    <w:rsid w:val="0068514D"/>
    <w:rsid w:val="006852C6"/>
    <w:rsid w:val="00685766"/>
    <w:rsid w:val="006857CE"/>
    <w:rsid w:val="006868F3"/>
    <w:rsid w:val="00686D03"/>
    <w:rsid w:val="00686F69"/>
    <w:rsid w:val="006873A2"/>
    <w:rsid w:val="006873EC"/>
    <w:rsid w:val="00687787"/>
    <w:rsid w:val="00690F25"/>
    <w:rsid w:val="0069148E"/>
    <w:rsid w:val="00692137"/>
    <w:rsid w:val="006928D3"/>
    <w:rsid w:val="006931B2"/>
    <w:rsid w:val="006938E5"/>
    <w:rsid w:val="00693BB9"/>
    <w:rsid w:val="00693C58"/>
    <w:rsid w:val="006942FF"/>
    <w:rsid w:val="00694E82"/>
    <w:rsid w:val="00695625"/>
    <w:rsid w:val="006A02A1"/>
    <w:rsid w:val="006A034F"/>
    <w:rsid w:val="006A138D"/>
    <w:rsid w:val="006A1969"/>
    <w:rsid w:val="006A196D"/>
    <w:rsid w:val="006A21D8"/>
    <w:rsid w:val="006A2D62"/>
    <w:rsid w:val="006A2E20"/>
    <w:rsid w:val="006A3C34"/>
    <w:rsid w:val="006A472C"/>
    <w:rsid w:val="006A4938"/>
    <w:rsid w:val="006A5379"/>
    <w:rsid w:val="006A651F"/>
    <w:rsid w:val="006A6890"/>
    <w:rsid w:val="006A6AF5"/>
    <w:rsid w:val="006A6D87"/>
    <w:rsid w:val="006A725E"/>
    <w:rsid w:val="006A73F8"/>
    <w:rsid w:val="006B02A0"/>
    <w:rsid w:val="006B1053"/>
    <w:rsid w:val="006B1259"/>
    <w:rsid w:val="006B19E3"/>
    <w:rsid w:val="006B1A3D"/>
    <w:rsid w:val="006B25F6"/>
    <w:rsid w:val="006B3EED"/>
    <w:rsid w:val="006B3F7F"/>
    <w:rsid w:val="006B5BB9"/>
    <w:rsid w:val="006B60AE"/>
    <w:rsid w:val="006B666A"/>
    <w:rsid w:val="006B6B95"/>
    <w:rsid w:val="006B7D28"/>
    <w:rsid w:val="006C019C"/>
    <w:rsid w:val="006C023A"/>
    <w:rsid w:val="006C0CFE"/>
    <w:rsid w:val="006C0DFE"/>
    <w:rsid w:val="006C141C"/>
    <w:rsid w:val="006C143D"/>
    <w:rsid w:val="006C18C0"/>
    <w:rsid w:val="006C1B9C"/>
    <w:rsid w:val="006C20E4"/>
    <w:rsid w:val="006C244C"/>
    <w:rsid w:val="006C25CB"/>
    <w:rsid w:val="006C2CDA"/>
    <w:rsid w:val="006C31F0"/>
    <w:rsid w:val="006C35E2"/>
    <w:rsid w:val="006C3924"/>
    <w:rsid w:val="006C4E43"/>
    <w:rsid w:val="006C6A11"/>
    <w:rsid w:val="006C7A69"/>
    <w:rsid w:val="006C7B8C"/>
    <w:rsid w:val="006C7BF3"/>
    <w:rsid w:val="006C7D16"/>
    <w:rsid w:val="006D026D"/>
    <w:rsid w:val="006D037D"/>
    <w:rsid w:val="006D0801"/>
    <w:rsid w:val="006D0F26"/>
    <w:rsid w:val="006D1CB7"/>
    <w:rsid w:val="006D1D5D"/>
    <w:rsid w:val="006D1E50"/>
    <w:rsid w:val="006D3B2F"/>
    <w:rsid w:val="006D3D5F"/>
    <w:rsid w:val="006D3E00"/>
    <w:rsid w:val="006D3F4A"/>
    <w:rsid w:val="006D3FD4"/>
    <w:rsid w:val="006D499B"/>
    <w:rsid w:val="006D4A28"/>
    <w:rsid w:val="006D4ED1"/>
    <w:rsid w:val="006D52D9"/>
    <w:rsid w:val="006D5936"/>
    <w:rsid w:val="006D5976"/>
    <w:rsid w:val="006D60B1"/>
    <w:rsid w:val="006D6142"/>
    <w:rsid w:val="006D6B34"/>
    <w:rsid w:val="006D703D"/>
    <w:rsid w:val="006D7844"/>
    <w:rsid w:val="006D798A"/>
    <w:rsid w:val="006D7BC7"/>
    <w:rsid w:val="006E02FE"/>
    <w:rsid w:val="006E03B1"/>
    <w:rsid w:val="006E0759"/>
    <w:rsid w:val="006E07C0"/>
    <w:rsid w:val="006E0854"/>
    <w:rsid w:val="006E172A"/>
    <w:rsid w:val="006E1D2E"/>
    <w:rsid w:val="006E1F04"/>
    <w:rsid w:val="006E2209"/>
    <w:rsid w:val="006E36D8"/>
    <w:rsid w:val="006E3ACA"/>
    <w:rsid w:val="006E3B1B"/>
    <w:rsid w:val="006E4696"/>
    <w:rsid w:val="006E4E9F"/>
    <w:rsid w:val="006E4ECB"/>
    <w:rsid w:val="006E4EF2"/>
    <w:rsid w:val="006E5771"/>
    <w:rsid w:val="006E588B"/>
    <w:rsid w:val="006E5CCB"/>
    <w:rsid w:val="006E613E"/>
    <w:rsid w:val="006F01D6"/>
    <w:rsid w:val="006F099A"/>
    <w:rsid w:val="006F1D44"/>
    <w:rsid w:val="006F23C3"/>
    <w:rsid w:val="006F2892"/>
    <w:rsid w:val="006F299A"/>
    <w:rsid w:val="006F29A9"/>
    <w:rsid w:val="006F2B85"/>
    <w:rsid w:val="006F3466"/>
    <w:rsid w:val="006F41ED"/>
    <w:rsid w:val="006F43FD"/>
    <w:rsid w:val="006F4D34"/>
    <w:rsid w:val="006F4E6D"/>
    <w:rsid w:val="006F53CC"/>
    <w:rsid w:val="006F585F"/>
    <w:rsid w:val="006F5CEF"/>
    <w:rsid w:val="006F5CF6"/>
    <w:rsid w:val="006F5D6D"/>
    <w:rsid w:val="006F6367"/>
    <w:rsid w:val="006F656F"/>
    <w:rsid w:val="006F6850"/>
    <w:rsid w:val="006F7717"/>
    <w:rsid w:val="006F7A33"/>
    <w:rsid w:val="0070009D"/>
    <w:rsid w:val="00700215"/>
    <w:rsid w:val="00700819"/>
    <w:rsid w:val="00700DEC"/>
    <w:rsid w:val="007014DE"/>
    <w:rsid w:val="00701B89"/>
    <w:rsid w:val="00701FF5"/>
    <w:rsid w:val="0070224F"/>
    <w:rsid w:val="00702310"/>
    <w:rsid w:val="00702989"/>
    <w:rsid w:val="00702F6E"/>
    <w:rsid w:val="00704516"/>
    <w:rsid w:val="007046B9"/>
    <w:rsid w:val="00704B9F"/>
    <w:rsid w:val="00704C66"/>
    <w:rsid w:val="007050CC"/>
    <w:rsid w:val="00705F84"/>
    <w:rsid w:val="00706FF8"/>
    <w:rsid w:val="007104DE"/>
    <w:rsid w:val="0071145F"/>
    <w:rsid w:val="007114A7"/>
    <w:rsid w:val="00711C7A"/>
    <w:rsid w:val="007123A3"/>
    <w:rsid w:val="00712D94"/>
    <w:rsid w:val="007138C1"/>
    <w:rsid w:val="007138D3"/>
    <w:rsid w:val="007142E8"/>
    <w:rsid w:val="007154CB"/>
    <w:rsid w:val="00715C7F"/>
    <w:rsid w:val="007168B3"/>
    <w:rsid w:val="007168BC"/>
    <w:rsid w:val="007169CD"/>
    <w:rsid w:val="0071713B"/>
    <w:rsid w:val="0071738E"/>
    <w:rsid w:val="00717760"/>
    <w:rsid w:val="00720026"/>
    <w:rsid w:val="0072006B"/>
    <w:rsid w:val="007203C5"/>
    <w:rsid w:val="00720773"/>
    <w:rsid w:val="0072109E"/>
    <w:rsid w:val="007212F0"/>
    <w:rsid w:val="007213D0"/>
    <w:rsid w:val="007214AD"/>
    <w:rsid w:val="0072205F"/>
    <w:rsid w:val="00723A95"/>
    <w:rsid w:val="00724549"/>
    <w:rsid w:val="00724F42"/>
    <w:rsid w:val="00725C33"/>
    <w:rsid w:val="007263C5"/>
    <w:rsid w:val="00727656"/>
    <w:rsid w:val="007276D2"/>
    <w:rsid w:val="00727A43"/>
    <w:rsid w:val="00730462"/>
    <w:rsid w:val="007314DD"/>
    <w:rsid w:val="00731D5E"/>
    <w:rsid w:val="00731D71"/>
    <w:rsid w:val="00732C52"/>
    <w:rsid w:val="0073313B"/>
    <w:rsid w:val="007333EE"/>
    <w:rsid w:val="00733457"/>
    <w:rsid w:val="0073383E"/>
    <w:rsid w:val="00733AF5"/>
    <w:rsid w:val="0073402E"/>
    <w:rsid w:val="0073416D"/>
    <w:rsid w:val="007341AD"/>
    <w:rsid w:val="007345E4"/>
    <w:rsid w:val="00734AF7"/>
    <w:rsid w:val="00735029"/>
    <w:rsid w:val="00735294"/>
    <w:rsid w:val="0073648B"/>
    <w:rsid w:val="00736499"/>
    <w:rsid w:val="0073652C"/>
    <w:rsid w:val="00736609"/>
    <w:rsid w:val="00736D81"/>
    <w:rsid w:val="00736E30"/>
    <w:rsid w:val="007373CD"/>
    <w:rsid w:val="0073792A"/>
    <w:rsid w:val="00737B2F"/>
    <w:rsid w:val="00737EDC"/>
    <w:rsid w:val="00740F08"/>
    <w:rsid w:val="0074182C"/>
    <w:rsid w:val="00741AE7"/>
    <w:rsid w:val="00742991"/>
    <w:rsid w:val="007442D7"/>
    <w:rsid w:val="00744301"/>
    <w:rsid w:val="007445A3"/>
    <w:rsid w:val="00744B1E"/>
    <w:rsid w:val="007453D9"/>
    <w:rsid w:val="00745C69"/>
    <w:rsid w:val="00746253"/>
    <w:rsid w:val="00746A8C"/>
    <w:rsid w:val="00746F35"/>
    <w:rsid w:val="00747104"/>
    <w:rsid w:val="00747253"/>
    <w:rsid w:val="00750095"/>
    <w:rsid w:val="0075039C"/>
    <w:rsid w:val="00750DC4"/>
    <w:rsid w:val="0075183B"/>
    <w:rsid w:val="00751AF0"/>
    <w:rsid w:val="007525CE"/>
    <w:rsid w:val="00752A24"/>
    <w:rsid w:val="007534A7"/>
    <w:rsid w:val="00753557"/>
    <w:rsid w:val="00753954"/>
    <w:rsid w:val="00753977"/>
    <w:rsid w:val="00754203"/>
    <w:rsid w:val="007543A2"/>
    <w:rsid w:val="007544CA"/>
    <w:rsid w:val="00754694"/>
    <w:rsid w:val="007548B5"/>
    <w:rsid w:val="00755A1A"/>
    <w:rsid w:val="00756E56"/>
    <w:rsid w:val="00757027"/>
    <w:rsid w:val="007572AD"/>
    <w:rsid w:val="00760C46"/>
    <w:rsid w:val="00760D90"/>
    <w:rsid w:val="00760E44"/>
    <w:rsid w:val="00760EF2"/>
    <w:rsid w:val="0076123A"/>
    <w:rsid w:val="00761948"/>
    <w:rsid w:val="0076283D"/>
    <w:rsid w:val="007629C0"/>
    <w:rsid w:val="00762C00"/>
    <w:rsid w:val="00762DF8"/>
    <w:rsid w:val="0076399A"/>
    <w:rsid w:val="0076425A"/>
    <w:rsid w:val="007642AE"/>
    <w:rsid w:val="007643D8"/>
    <w:rsid w:val="00764CB2"/>
    <w:rsid w:val="00764F7B"/>
    <w:rsid w:val="00765212"/>
    <w:rsid w:val="00766C91"/>
    <w:rsid w:val="00766CAD"/>
    <w:rsid w:val="00766D36"/>
    <w:rsid w:val="00766D61"/>
    <w:rsid w:val="007674ED"/>
    <w:rsid w:val="00767676"/>
    <w:rsid w:val="007677EC"/>
    <w:rsid w:val="00770E87"/>
    <w:rsid w:val="00772BF3"/>
    <w:rsid w:val="00773A57"/>
    <w:rsid w:val="00773CB2"/>
    <w:rsid w:val="00774548"/>
    <w:rsid w:val="0077461E"/>
    <w:rsid w:val="00774D1B"/>
    <w:rsid w:val="00774F07"/>
    <w:rsid w:val="007750C5"/>
    <w:rsid w:val="007750D6"/>
    <w:rsid w:val="00775448"/>
    <w:rsid w:val="0077561F"/>
    <w:rsid w:val="00775BFA"/>
    <w:rsid w:val="0078017F"/>
    <w:rsid w:val="007802A4"/>
    <w:rsid w:val="00780556"/>
    <w:rsid w:val="00780907"/>
    <w:rsid w:val="00780911"/>
    <w:rsid w:val="007816D5"/>
    <w:rsid w:val="00781D4A"/>
    <w:rsid w:val="0078248E"/>
    <w:rsid w:val="007824C0"/>
    <w:rsid w:val="00783A6B"/>
    <w:rsid w:val="00783BCD"/>
    <w:rsid w:val="007840B9"/>
    <w:rsid w:val="007845B9"/>
    <w:rsid w:val="007853F2"/>
    <w:rsid w:val="0078555A"/>
    <w:rsid w:val="0078646F"/>
    <w:rsid w:val="00786654"/>
    <w:rsid w:val="007866E0"/>
    <w:rsid w:val="007878FE"/>
    <w:rsid w:val="007900B4"/>
    <w:rsid w:val="0079096E"/>
    <w:rsid w:val="0079121A"/>
    <w:rsid w:val="007920ED"/>
    <w:rsid w:val="00792367"/>
    <w:rsid w:val="00792F5E"/>
    <w:rsid w:val="00793633"/>
    <w:rsid w:val="0079389B"/>
    <w:rsid w:val="00793FF4"/>
    <w:rsid w:val="007947E0"/>
    <w:rsid w:val="00794B63"/>
    <w:rsid w:val="0079543A"/>
    <w:rsid w:val="007954B6"/>
    <w:rsid w:val="00795648"/>
    <w:rsid w:val="00795E4D"/>
    <w:rsid w:val="00797300"/>
    <w:rsid w:val="007977E0"/>
    <w:rsid w:val="007A02D7"/>
    <w:rsid w:val="007A065D"/>
    <w:rsid w:val="007A0E89"/>
    <w:rsid w:val="007A17DD"/>
    <w:rsid w:val="007A20B0"/>
    <w:rsid w:val="007A2611"/>
    <w:rsid w:val="007A3192"/>
    <w:rsid w:val="007A3239"/>
    <w:rsid w:val="007A36EB"/>
    <w:rsid w:val="007A4542"/>
    <w:rsid w:val="007A465E"/>
    <w:rsid w:val="007A49FC"/>
    <w:rsid w:val="007A4E74"/>
    <w:rsid w:val="007A50C1"/>
    <w:rsid w:val="007A5790"/>
    <w:rsid w:val="007A6001"/>
    <w:rsid w:val="007A6AA8"/>
    <w:rsid w:val="007A7348"/>
    <w:rsid w:val="007A776D"/>
    <w:rsid w:val="007B0BA0"/>
    <w:rsid w:val="007B0EC7"/>
    <w:rsid w:val="007B1CCB"/>
    <w:rsid w:val="007B2645"/>
    <w:rsid w:val="007B2B78"/>
    <w:rsid w:val="007B2BDA"/>
    <w:rsid w:val="007B3B5A"/>
    <w:rsid w:val="007B4383"/>
    <w:rsid w:val="007B50CD"/>
    <w:rsid w:val="007B5167"/>
    <w:rsid w:val="007B5A22"/>
    <w:rsid w:val="007B5C44"/>
    <w:rsid w:val="007B5CE7"/>
    <w:rsid w:val="007B5D22"/>
    <w:rsid w:val="007B5DE8"/>
    <w:rsid w:val="007B7862"/>
    <w:rsid w:val="007B795F"/>
    <w:rsid w:val="007B7AF9"/>
    <w:rsid w:val="007B7BE7"/>
    <w:rsid w:val="007B7CC8"/>
    <w:rsid w:val="007B7D18"/>
    <w:rsid w:val="007C044B"/>
    <w:rsid w:val="007C124A"/>
    <w:rsid w:val="007C12DF"/>
    <w:rsid w:val="007C162F"/>
    <w:rsid w:val="007C175C"/>
    <w:rsid w:val="007C32BE"/>
    <w:rsid w:val="007C35A6"/>
    <w:rsid w:val="007C3D59"/>
    <w:rsid w:val="007C4603"/>
    <w:rsid w:val="007C63A3"/>
    <w:rsid w:val="007C6B66"/>
    <w:rsid w:val="007C6D2D"/>
    <w:rsid w:val="007C725D"/>
    <w:rsid w:val="007C7583"/>
    <w:rsid w:val="007C7CF9"/>
    <w:rsid w:val="007D0827"/>
    <w:rsid w:val="007D143D"/>
    <w:rsid w:val="007D1568"/>
    <w:rsid w:val="007D1722"/>
    <w:rsid w:val="007D1A2E"/>
    <w:rsid w:val="007D1DD3"/>
    <w:rsid w:val="007D242B"/>
    <w:rsid w:val="007D2A76"/>
    <w:rsid w:val="007D2FF4"/>
    <w:rsid w:val="007D3597"/>
    <w:rsid w:val="007D3777"/>
    <w:rsid w:val="007D3CC1"/>
    <w:rsid w:val="007D43F7"/>
    <w:rsid w:val="007D537A"/>
    <w:rsid w:val="007D5C89"/>
    <w:rsid w:val="007D6017"/>
    <w:rsid w:val="007D65FF"/>
    <w:rsid w:val="007D6A2E"/>
    <w:rsid w:val="007D7A1E"/>
    <w:rsid w:val="007E00A1"/>
    <w:rsid w:val="007E02FB"/>
    <w:rsid w:val="007E170A"/>
    <w:rsid w:val="007E1B31"/>
    <w:rsid w:val="007E214B"/>
    <w:rsid w:val="007E2201"/>
    <w:rsid w:val="007E26BE"/>
    <w:rsid w:val="007E28EA"/>
    <w:rsid w:val="007E2E24"/>
    <w:rsid w:val="007E349F"/>
    <w:rsid w:val="007E3753"/>
    <w:rsid w:val="007E3CFE"/>
    <w:rsid w:val="007E4736"/>
    <w:rsid w:val="007E656A"/>
    <w:rsid w:val="007E6E7B"/>
    <w:rsid w:val="007E7101"/>
    <w:rsid w:val="007E76E8"/>
    <w:rsid w:val="007F0202"/>
    <w:rsid w:val="007F0863"/>
    <w:rsid w:val="007F08A9"/>
    <w:rsid w:val="007F08FC"/>
    <w:rsid w:val="007F0CA0"/>
    <w:rsid w:val="007F0D82"/>
    <w:rsid w:val="007F1589"/>
    <w:rsid w:val="007F1E2C"/>
    <w:rsid w:val="007F1ECC"/>
    <w:rsid w:val="007F24B4"/>
    <w:rsid w:val="007F2578"/>
    <w:rsid w:val="007F37B6"/>
    <w:rsid w:val="007F43AD"/>
    <w:rsid w:val="007F47D1"/>
    <w:rsid w:val="007F5490"/>
    <w:rsid w:val="007F6602"/>
    <w:rsid w:val="007F666D"/>
    <w:rsid w:val="007F6EE2"/>
    <w:rsid w:val="007F6F55"/>
    <w:rsid w:val="007F7132"/>
    <w:rsid w:val="007F71B6"/>
    <w:rsid w:val="007F7C80"/>
    <w:rsid w:val="008004DB"/>
    <w:rsid w:val="0080222D"/>
    <w:rsid w:val="00802247"/>
    <w:rsid w:val="008022D5"/>
    <w:rsid w:val="00802506"/>
    <w:rsid w:val="00802AF9"/>
    <w:rsid w:val="0080363B"/>
    <w:rsid w:val="008037AB"/>
    <w:rsid w:val="00803A34"/>
    <w:rsid w:val="00803B33"/>
    <w:rsid w:val="00803C7C"/>
    <w:rsid w:val="0080428C"/>
    <w:rsid w:val="0080453E"/>
    <w:rsid w:val="00804715"/>
    <w:rsid w:val="00804789"/>
    <w:rsid w:val="00804B43"/>
    <w:rsid w:val="0080571F"/>
    <w:rsid w:val="008058DC"/>
    <w:rsid w:val="00807021"/>
    <w:rsid w:val="00807573"/>
    <w:rsid w:val="0080775F"/>
    <w:rsid w:val="00807F9B"/>
    <w:rsid w:val="008105B1"/>
    <w:rsid w:val="00810818"/>
    <w:rsid w:val="008111A2"/>
    <w:rsid w:val="00811AFF"/>
    <w:rsid w:val="00813025"/>
    <w:rsid w:val="0081310B"/>
    <w:rsid w:val="008143ED"/>
    <w:rsid w:val="00814590"/>
    <w:rsid w:val="008146AF"/>
    <w:rsid w:val="008152F5"/>
    <w:rsid w:val="0081567C"/>
    <w:rsid w:val="008157B0"/>
    <w:rsid w:val="00815F9C"/>
    <w:rsid w:val="0081634F"/>
    <w:rsid w:val="00816AD7"/>
    <w:rsid w:val="00817CA2"/>
    <w:rsid w:val="00820A55"/>
    <w:rsid w:val="00820C14"/>
    <w:rsid w:val="008221DB"/>
    <w:rsid w:val="00822434"/>
    <w:rsid w:val="00822719"/>
    <w:rsid w:val="00822C4B"/>
    <w:rsid w:val="00823004"/>
    <w:rsid w:val="00823217"/>
    <w:rsid w:val="0082362D"/>
    <w:rsid w:val="00823F9C"/>
    <w:rsid w:val="0082405D"/>
    <w:rsid w:val="008241EF"/>
    <w:rsid w:val="008248FD"/>
    <w:rsid w:val="00824F2D"/>
    <w:rsid w:val="0082563E"/>
    <w:rsid w:val="0082659C"/>
    <w:rsid w:val="00827047"/>
    <w:rsid w:val="00827059"/>
    <w:rsid w:val="008270F7"/>
    <w:rsid w:val="00827656"/>
    <w:rsid w:val="00827E91"/>
    <w:rsid w:val="008308F5"/>
    <w:rsid w:val="00830CED"/>
    <w:rsid w:val="00831B4F"/>
    <w:rsid w:val="0083223A"/>
    <w:rsid w:val="00832E2C"/>
    <w:rsid w:val="0083322F"/>
    <w:rsid w:val="008337F1"/>
    <w:rsid w:val="008338B2"/>
    <w:rsid w:val="00833F5A"/>
    <w:rsid w:val="008341CE"/>
    <w:rsid w:val="00834351"/>
    <w:rsid w:val="00835664"/>
    <w:rsid w:val="00835847"/>
    <w:rsid w:val="00836861"/>
    <w:rsid w:val="00836C5D"/>
    <w:rsid w:val="00836DF3"/>
    <w:rsid w:val="00836F9A"/>
    <w:rsid w:val="0083717B"/>
    <w:rsid w:val="008372D0"/>
    <w:rsid w:val="00837F20"/>
    <w:rsid w:val="0084068B"/>
    <w:rsid w:val="008408F5"/>
    <w:rsid w:val="00840D92"/>
    <w:rsid w:val="00841280"/>
    <w:rsid w:val="00841DB6"/>
    <w:rsid w:val="00843ED1"/>
    <w:rsid w:val="00843FAB"/>
    <w:rsid w:val="00844117"/>
    <w:rsid w:val="00844310"/>
    <w:rsid w:val="00845B50"/>
    <w:rsid w:val="0084622D"/>
    <w:rsid w:val="00846508"/>
    <w:rsid w:val="008470C0"/>
    <w:rsid w:val="00847C36"/>
    <w:rsid w:val="00850A35"/>
    <w:rsid w:val="00850B62"/>
    <w:rsid w:val="008510CD"/>
    <w:rsid w:val="0085122F"/>
    <w:rsid w:val="00851806"/>
    <w:rsid w:val="00852C15"/>
    <w:rsid w:val="00853020"/>
    <w:rsid w:val="008535AA"/>
    <w:rsid w:val="00853C15"/>
    <w:rsid w:val="00854337"/>
    <w:rsid w:val="00854AED"/>
    <w:rsid w:val="00854B9C"/>
    <w:rsid w:val="00854EB3"/>
    <w:rsid w:val="0085513B"/>
    <w:rsid w:val="0085532E"/>
    <w:rsid w:val="00856152"/>
    <w:rsid w:val="0085627E"/>
    <w:rsid w:val="0085754E"/>
    <w:rsid w:val="008575BF"/>
    <w:rsid w:val="00860474"/>
    <w:rsid w:val="00861129"/>
    <w:rsid w:val="008612F3"/>
    <w:rsid w:val="00861393"/>
    <w:rsid w:val="008618DE"/>
    <w:rsid w:val="008628D9"/>
    <w:rsid w:val="00862EA1"/>
    <w:rsid w:val="0086338B"/>
    <w:rsid w:val="00863990"/>
    <w:rsid w:val="00863A23"/>
    <w:rsid w:val="00863A81"/>
    <w:rsid w:val="00863FE6"/>
    <w:rsid w:val="0086419A"/>
    <w:rsid w:val="00864284"/>
    <w:rsid w:val="008642BE"/>
    <w:rsid w:val="008648EE"/>
    <w:rsid w:val="008653D1"/>
    <w:rsid w:val="00865567"/>
    <w:rsid w:val="00865FB3"/>
    <w:rsid w:val="0086660D"/>
    <w:rsid w:val="00866EFD"/>
    <w:rsid w:val="00867F18"/>
    <w:rsid w:val="00870153"/>
    <w:rsid w:val="008708B5"/>
    <w:rsid w:val="00870A19"/>
    <w:rsid w:val="00870C8F"/>
    <w:rsid w:val="00870CAA"/>
    <w:rsid w:val="0087153E"/>
    <w:rsid w:val="00871EEF"/>
    <w:rsid w:val="00871F30"/>
    <w:rsid w:val="00872896"/>
    <w:rsid w:val="00872D5E"/>
    <w:rsid w:val="00873B6D"/>
    <w:rsid w:val="0087455A"/>
    <w:rsid w:val="008747C4"/>
    <w:rsid w:val="00874817"/>
    <w:rsid w:val="0087516F"/>
    <w:rsid w:val="00875602"/>
    <w:rsid w:val="008770DC"/>
    <w:rsid w:val="00877456"/>
    <w:rsid w:val="00877C09"/>
    <w:rsid w:val="0088050F"/>
    <w:rsid w:val="00880DF6"/>
    <w:rsid w:val="00880F16"/>
    <w:rsid w:val="0088118A"/>
    <w:rsid w:val="008817A4"/>
    <w:rsid w:val="00883D90"/>
    <w:rsid w:val="00883FDE"/>
    <w:rsid w:val="0088486F"/>
    <w:rsid w:val="00884F5B"/>
    <w:rsid w:val="008853D5"/>
    <w:rsid w:val="0088554F"/>
    <w:rsid w:val="00885AC0"/>
    <w:rsid w:val="00885F49"/>
    <w:rsid w:val="008860D0"/>
    <w:rsid w:val="00886943"/>
    <w:rsid w:val="00886C44"/>
    <w:rsid w:val="00886F77"/>
    <w:rsid w:val="00887300"/>
    <w:rsid w:val="00887356"/>
    <w:rsid w:val="00887F62"/>
    <w:rsid w:val="00890471"/>
    <w:rsid w:val="0089054F"/>
    <w:rsid w:val="0089092C"/>
    <w:rsid w:val="00890F69"/>
    <w:rsid w:val="008921AB"/>
    <w:rsid w:val="008923B9"/>
    <w:rsid w:val="00892B53"/>
    <w:rsid w:val="00893548"/>
    <w:rsid w:val="00893EEC"/>
    <w:rsid w:val="00894168"/>
    <w:rsid w:val="00894297"/>
    <w:rsid w:val="008951C6"/>
    <w:rsid w:val="00895A23"/>
    <w:rsid w:val="0089749B"/>
    <w:rsid w:val="0089775C"/>
    <w:rsid w:val="008978F8"/>
    <w:rsid w:val="00897D37"/>
    <w:rsid w:val="008A0398"/>
    <w:rsid w:val="008A069B"/>
    <w:rsid w:val="008A0DE7"/>
    <w:rsid w:val="008A13BD"/>
    <w:rsid w:val="008A149D"/>
    <w:rsid w:val="008A1C27"/>
    <w:rsid w:val="008A2563"/>
    <w:rsid w:val="008A36CA"/>
    <w:rsid w:val="008A3D12"/>
    <w:rsid w:val="008A4E7B"/>
    <w:rsid w:val="008A5496"/>
    <w:rsid w:val="008A59A0"/>
    <w:rsid w:val="008A631A"/>
    <w:rsid w:val="008A6FA9"/>
    <w:rsid w:val="008B0124"/>
    <w:rsid w:val="008B09B5"/>
    <w:rsid w:val="008B0A88"/>
    <w:rsid w:val="008B0BF2"/>
    <w:rsid w:val="008B0F39"/>
    <w:rsid w:val="008B0FDC"/>
    <w:rsid w:val="008B11A2"/>
    <w:rsid w:val="008B1CCA"/>
    <w:rsid w:val="008B20A1"/>
    <w:rsid w:val="008B2A03"/>
    <w:rsid w:val="008B3665"/>
    <w:rsid w:val="008B4253"/>
    <w:rsid w:val="008B5094"/>
    <w:rsid w:val="008B63F9"/>
    <w:rsid w:val="008B6D83"/>
    <w:rsid w:val="008B7D8A"/>
    <w:rsid w:val="008C0265"/>
    <w:rsid w:val="008C02D0"/>
    <w:rsid w:val="008C037A"/>
    <w:rsid w:val="008C05BC"/>
    <w:rsid w:val="008C0BD6"/>
    <w:rsid w:val="008C1204"/>
    <w:rsid w:val="008C1725"/>
    <w:rsid w:val="008C19AB"/>
    <w:rsid w:val="008C1C5C"/>
    <w:rsid w:val="008C21C4"/>
    <w:rsid w:val="008C2605"/>
    <w:rsid w:val="008C2824"/>
    <w:rsid w:val="008C2E1D"/>
    <w:rsid w:val="008C48D4"/>
    <w:rsid w:val="008C4969"/>
    <w:rsid w:val="008C6317"/>
    <w:rsid w:val="008C635A"/>
    <w:rsid w:val="008C6B62"/>
    <w:rsid w:val="008C6E1A"/>
    <w:rsid w:val="008C7560"/>
    <w:rsid w:val="008C79AB"/>
    <w:rsid w:val="008D0556"/>
    <w:rsid w:val="008D0632"/>
    <w:rsid w:val="008D0A79"/>
    <w:rsid w:val="008D0E21"/>
    <w:rsid w:val="008D128B"/>
    <w:rsid w:val="008D164B"/>
    <w:rsid w:val="008D1738"/>
    <w:rsid w:val="008D20B4"/>
    <w:rsid w:val="008D314B"/>
    <w:rsid w:val="008D32ED"/>
    <w:rsid w:val="008D383B"/>
    <w:rsid w:val="008D470E"/>
    <w:rsid w:val="008D69C9"/>
    <w:rsid w:val="008D719A"/>
    <w:rsid w:val="008D7715"/>
    <w:rsid w:val="008D7C49"/>
    <w:rsid w:val="008E0B4F"/>
    <w:rsid w:val="008E1B85"/>
    <w:rsid w:val="008E1D1C"/>
    <w:rsid w:val="008E209E"/>
    <w:rsid w:val="008E25D4"/>
    <w:rsid w:val="008E298D"/>
    <w:rsid w:val="008E2A08"/>
    <w:rsid w:val="008E2EA9"/>
    <w:rsid w:val="008E437F"/>
    <w:rsid w:val="008E486B"/>
    <w:rsid w:val="008E5302"/>
    <w:rsid w:val="008E55DD"/>
    <w:rsid w:val="008E5706"/>
    <w:rsid w:val="008E6668"/>
    <w:rsid w:val="008E6BA6"/>
    <w:rsid w:val="008E71DA"/>
    <w:rsid w:val="008E7A1F"/>
    <w:rsid w:val="008F06B8"/>
    <w:rsid w:val="008F12C3"/>
    <w:rsid w:val="008F1534"/>
    <w:rsid w:val="008F17AE"/>
    <w:rsid w:val="008F1A1B"/>
    <w:rsid w:val="008F1E1A"/>
    <w:rsid w:val="008F1FED"/>
    <w:rsid w:val="008F22D1"/>
    <w:rsid w:val="008F239A"/>
    <w:rsid w:val="008F2C33"/>
    <w:rsid w:val="008F3586"/>
    <w:rsid w:val="008F391E"/>
    <w:rsid w:val="008F3AC5"/>
    <w:rsid w:val="008F3B73"/>
    <w:rsid w:val="008F3E91"/>
    <w:rsid w:val="008F426D"/>
    <w:rsid w:val="008F4295"/>
    <w:rsid w:val="008F4A7D"/>
    <w:rsid w:val="008F4BE9"/>
    <w:rsid w:val="008F4E48"/>
    <w:rsid w:val="008F5352"/>
    <w:rsid w:val="008F5C6E"/>
    <w:rsid w:val="008F5D1E"/>
    <w:rsid w:val="008F6BE9"/>
    <w:rsid w:val="008F6C64"/>
    <w:rsid w:val="008F6EDA"/>
    <w:rsid w:val="008F702B"/>
    <w:rsid w:val="008F721F"/>
    <w:rsid w:val="009000FE"/>
    <w:rsid w:val="00902070"/>
    <w:rsid w:val="00902AF0"/>
    <w:rsid w:val="009033EA"/>
    <w:rsid w:val="00903B0A"/>
    <w:rsid w:val="00903B6A"/>
    <w:rsid w:val="00903FF4"/>
    <w:rsid w:val="00904356"/>
    <w:rsid w:val="009045D7"/>
    <w:rsid w:val="009046CA"/>
    <w:rsid w:val="00904D43"/>
    <w:rsid w:val="00905090"/>
    <w:rsid w:val="0090569A"/>
    <w:rsid w:val="00905785"/>
    <w:rsid w:val="00905BEF"/>
    <w:rsid w:val="00905C7A"/>
    <w:rsid w:val="00905CD3"/>
    <w:rsid w:val="00905DC5"/>
    <w:rsid w:val="009061F1"/>
    <w:rsid w:val="009065A4"/>
    <w:rsid w:val="00906749"/>
    <w:rsid w:val="00906754"/>
    <w:rsid w:val="00906E1D"/>
    <w:rsid w:val="00907782"/>
    <w:rsid w:val="009104DB"/>
    <w:rsid w:val="00911125"/>
    <w:rsid w:val="0091125D"/>
    <w:rsid w:val="009119F6"/>
    <w:rsid w:val="00911A7D"/>
    <w:rsid w:val="00911CFB"/>
    <w:rsid w:val="00912004"/>
    <w:rsid w:val="009123F3"/>
    <w:rsid w:val="00912E41"/>
    <w:rsid w:val="00912E43"/>
    <w:rsid w:val="00914588"/>
    <w:rsid w:val="009145C9"/>
    <w:rsid w:val="00914A29"/>
    <w:rsid w:val="0091552C"/>
    <w:rsid w:val="00916F1F"/>
    <w:rsid w:val="00917666"/>
    <w:rsid w:val="00917B14"/>
    <w:rsid w:val="009200BA"/>
    <w:rsid w:val="009200E0"/>
    <w:rsid w:val="009202FF"/>
    <w:rsid w:val="00920719"/>
    <w:rsid w:val="00920967"/>
    <w:rsid w:val="00921D36"/>
    <w:rsid w:val="00921D3E"/>
    <w:rsid w:val="00921F81"/>
    <w:rsid w:val="0092227B"/>
    <w:rsid w:val="009222AE"/>
    <w:rsid w:val="009222D4"/>
    <w:rsid w:val="009224DE"/>
    <w:rsid w:val="009229E6"/>
    <w:rsid w:val="00922E48"/>
    <w:rsid w:val="00923067"/>
    <w:rsid w:val="00923A08"/>
    <w:rsid w:val="00923C1D"/>
    <w:rsid w:val="00923E82"/>
    <w:rsid w:val="00923FF7"/>
    <w:rsid w:val="00924141"/>
    <w:rsid w:val="00924279"/>
    <w:rsid w:val="00925995"/>
    <w:rsid w:val="009266D3"/>
    <w:rsid w:val="00926BBD"/>
    <w:rsid w:val="00927FA1"/>
    <w:rsid w:val="00930475"/>
    <w:rsid w:val="00930987"/>
    <w:rsid w:val="00930B27"/>
    <w:rsid w:val="00930BCA"/>
    <w:rsid w:val="009320C8"/>
    <w:rsid w:val="009325EE"/>
    <w:rsid w:val="00932B58"/>
    <w:rsid w:val="00932BF5"/>
    <w:rsid w:val="00933321"/>
    <w:rsid w:val="0093433D"/>
    <w:rsid w:val="009349CA"/>
    <w:rsid w:val="00935F4B"/>
    <w:rsid w:val="00936381"/>
    <w:rsid w:val="0093674F"/>
    <w:rsid w:val="009368D1"/>
    <w:rsid w:val="00936939"/>
    <w:rsid w:val="0094007A"/>
    <w:rsid w:val="00940307"/>
    <w:rsid w:val="00940826"/>
    <w:rsid w:val="009411B5"/>
    <w:rsid w:val="009413C0"/>
    <w:rsid w:val="0094165C"/>
    <w:rsid w:val="00941B6E"/>
    <w:rsid w:val="00941BDD"/>
    <w:rsid w:val="00941D6E"/>
    <w:rsid w:val="0094200F"/>
    <w:rsid w:val="009423C8"/>
    <w:rsid w:val="009429C2"/>
    <w:rsid w:val="00942A0B"/>
    <w:rsid w:val="00943459"/>
    <w:rsid w:val="00943926"/>
    <w:rsid w:val="00943C16"/>
    <w:rsid w:val="00943C8D"/>
    <w:rsid w:val="0094456B"/>
    <w:rsid w:val="00944F66"/>
    <w:rsid w:val="00944FE5"/>
    <w:rsid w:val="00946392"/>
    <w:rsid w:val="00946EE0"/>
    <w:rsid w:val="00946FDB"/>
    <w:rsid w:val="0095058D"/>
    <w:rsid w:val="00950E5E"/>
    <w:rsid w:val="009510F1"/>
    <w:rsid w:val="00951E3E"/>
    <w:rsid w:val="009528B0"/>
    <w:rsid w:val="00952907"/>
    <w:rsid w:val="00952AEB"/>
    <w:rsid w:val="00952FD2"/>
    <w:rsid w:val="0095393A"/>
    <w:rsid w:val="00953969"/>
    <w:rsid w:val="009539F1"/>
    <w:rsid w:val="00954BC8"/>
    <w:rsid w:val="00954BEC"/>
    <w:rsid w:val="00954D5F"/>
    <w:rsid w:val="009550D4"/>
    <w:rsid w:val="009553B4"/>
    <w:rsid w:val="00955D9D"/>
    <w:rsid w:val="00955FCA"/>
    <w:rsid w:val="00956830"/>
    <w:rsid w:val="00956A51"/>
    <w:rsid w:val="00956AC8"/>
    <w:rsid w:val="00957113"/>
    <w:rsid w:val="009572BB"/>
    <w:rsid w:val="00957BB2"/>
    <w:rsid w:val="0096000A"/>
    <w:rsid w:val="00960241"/>
    <w:rsid w:val="00960714"/>
    <w:rsid w:val="009607BE"/>
    <w:rsid w:val="00960CFB"/>
    <w:rsid w:val="00962068"/>
    <w:rsid w:val="00962676"/>
    <w:rsid w:val="009632DC"/>
    <w:rsid w:val="00963301"/>
    <w:rsid w:val="00963662"/>
    <w:rsid w:val="0096367E"/>
    <w:rsid w:val="00963CBC"/>
    <w:rsid w:val="0096455E"/>
    <w:rsid w:val="009648E4"/>
    <w:rsid w:val="009649E6"/>
    <w:rsid w:val="00964A8B"/>
    <w:rsid w:val="00965D5A"/>
    <w:rsid w:val="00965EE1"/>
    <w:rsid w:val="00967C2E"/>
    <w:rsid w:val="00967E34"/>
    <w:rsid w:val="0097004D"/>
    <w:rsid w:val="00970172"/>
    <w:rsid w:val="00970567"/>
    <w:rsid w:val="00970F6C"/>
    <w:rsid w:val="00971A07"/>
    <w:rsid w:val="00971CF4"/>
    <w:rsid w:val="009721C3"/>
    <w:rsid w:val="009725F5"/>
    <w:rsid w:val="00972696"/>
    <w:rsid w:val="009727EB"/>
    <w:rsid w:val="009727F1"/>
    <w:rsid w:val="009732DA"/>
    <w:rsid w:val="00973C13"/>
    <w:rsid w:val="00974DB7"/>
    <w:rsid w:val="0097506C"/>
    <w:rsid w:val="009754E9"/>
    <w:rsid w:val="00975A45"/>
    <w:rsid w:val="009762E2"/>
    <w:rsid w:val="00976FD7"/>
    <w:rsid w:val="0097722F"/>
    <w:rsid w:val="00977596"/>
    <w:rsid w:val="00980521"/>
    <w:rsid w:val="00980783"/>
    <w:rsid w:val="009817B1"/>
    <w:rsid w:val="00981CB7"/>
    <w:rsid w:val="00982222"/>
    <w:rsid w:val="009824FA"/>
    <w:rsid w:val="009833CE"/>
    <w:rsid w:val="009835FD"/>
    <w:rsid w:val="00983655"/>
    <w:rsid w:val="009837A8"/>
    <w:rsid w:val="00983978"/>
    <w:rsid w:val="00983D86"/>
    <w:rsid w:val="00983EDF"/>
    <w:rsid w:val="009841AC"/>
    <w:rsid w:val="00984264"/>
    <w:rsid w:val="00984AE6"/>
    <w:rsid w:val="00984B13"/>
    <w:rsid w:val="00984EFF"/>
    <w:rsid w:val="00985841"/>
    <w:rsid w:val="009867E5"/>
    <w:rsid w:val="00986D90"/>
    <w:rsid w:val="00987631"/>
    <w:rsid w:val="00990953"/>
    <w:rsid w:val="00990A08"/>
    <w:rsid w:val="00990E0B"/>
    <w:rsid w:val="0099134C"/>
    <w:rsid w:val="00991C64"/>
    <w:rsid w:val="00991E86"/>
    <w:rsid w:val="00992477"/>
    <w:rsid w:val="00992C5F"/>
    <w:rsid w:val="00992EA4"/>
    <w:rsid w:val="009939C9"/>
    <w:rsid w:val="009942D2"/>
    <w:rsid w:val="0099618E"/>
    <w:rsid w:val="009974DE"/>
    <w:rsid w:val="00997A3B"/>
    <w:rsid w:val="00997E30"/>
    <w:rsid w:val="00997F3B"/>
    <w:rsid w:val="009A0160"/>
    <w:rsid w:val="009A02A8"/>
    <w:rsid w:val="009A05C1"/>
    <w:rsid w:val="009A0765"/>
    <w:rsid w:val="009A1418"/>
    <w:rsid w:val="009A16B8"/>
    <w:rsid w:val="009A1F17"/>
    <w:rsid w:val="009A248C"/>
    <w:rsid w:val="009A24B9"/>
    <w:rsid w:val="009A2691"/>
    <w:rsid w:val="009A27D0"/>
    <w:rsid w:val="009A2F08"/>
    <w:rsid w:val="009A3959"/>
    <w:rsid w:val="009A41F2"/>
    <w:rsid w:val="009A4223"/>
    <w:rsid w:val="009A4D0F"/>
    <w:rsid w:val="009A5045"/>
    <w:rsid w:val="009A57EB"/>
    <w:rsid w:val="009A5E14"/>
    <w:rsid w:val="009A6423"/>
    <w:rsid w:val="009A6963"/>
    <w:rsid w:val="009A6B6B"/>
    <w:rsid w:val="009A79DE"/>
    <w:rsid w:val="009B0028"/>
    <w:rsid w:val="009B033C"/>
    <w:rsid w:val="009B05EC"/>
    <w:rsid w:val="009B06E9"/>
    <w:rsid w:val="009B09E9"/>
    <w:rsid w:val="009B138A"/>
    <w:rsid w:val="009B14F9"/>
    <w:rsid w:val="009B1E1A"/>
    <w:rsid w:val="009B2951"/>
    <w:rsid w:val="009B31F0"/>
    <w:rsid w:val="009B399A"/>
    <w:rsid w:val="009B3AF1"/>
    <w:rsid w:val="009B3B65"/>
    <w:rsid w:val="009B3C82"/>
    <w:rsid w:val="009B4EE3"/>
    <w:rsid w:val="009B4FF4"/>
    <w:rsid w:val="009B5160"/>
    <w:rsid w:val="009B5255"/>
    <w:rsid w:val="009B61D1"/>
    <w:rsid w:val="009B659B"/>
    <w:rsid w:val="009B6BDC"/>
    <w:rsid w:val="009B6BE5"/>
    <w:rsid w:val="009B700C"/>
    <w:rsid w:val="009B7707"/>
    <w:rsid w:val="009C0B29"/>
    <w:rsid w:val="009C0E80"/>
    <w:rsid w:val="009C10D7"/>
    <w:rsid w:val="009C1300"/>
    <w:rsid w:val="009C20C3"/>
    <w:rsid w:val="009C2A28"/>
    <w:rsid w:val="009C32FA"/>
    <w:rsid w:val="009C3E78"/>
    <w:rsid w:val="009C5749"/>
    <w:rsid w:val="009C5AC8"/>
    <w:rsid w:val="009C6721"/>
    <w:rsid w:val="009C7196"/>
    <w:rsid w:val="009C72B5"/>
    <w:rsid w:val="009D0093"/>
    <w:rsid w:val="009D0B29"/>
    <w:rsid w:val="009D0BA4"/>
    <w:rsid w:val="009D0C1E"/>
    <w:rsid w:val="009D1181"/>
    <w:rsid w:val="009D119B"/>
    <w:rsid w:val="009D1207"/>
    <w:rsid w:val="009D22CF"/>
    <w:rsid w:val="009D251E"/>
    <w:rsid w:val="009D2A58"/>
    <w:rsid w:val="009D31A7"/>
    <w:rsid w:val="009D34EB"/>
    <w:rsid w:val="009D4363"/>
    <w:rsid w:val="009D4698"/>
    <w:rsid w:val="009D47A0"/>
    <w:rsid w:val="009D48AE"/>
    <w:rsid w:val="009D56F6"/>
    <w:rsid w:val="009D5725"/>
    <w:rsid w:val="009D5BDF"/>
    <w:rsid w:val="009D66E7"/>
    <w:rsid w:val="009D6957"/>
    <w:rsid w:val="009D69BC"/>
    <w:rsid w:val="009D6A64"/>
    <w:rsid w:val="009D6E95"/>
    <w:rsid w:val="009D6E97"/>
    <w:rsid w:val="009D7ACD"/>
    <w:rsid w:val="009E0437"/>
    <w:rsid w:val="009E0791"/>
    <w:rsid w:val="009E0975"/>
    <w:rsid w:val="009E104C"/>
    <w:rsid w:val="009E1946"/>
    <w:rsid w:val="009E20BC"/>
    <w:rsid w:val="009E22DA"/>
    <w:rsid w:val="009E2CF1"/>
    <w:rsid w:val="009E3243"/>
    <w:rsid w:val="009E33BA"/>
    <w:rsid w:val="009E34E9"/>
    <w:rsid w:val="009E370D"/>
    <w:rsid w:val="009E37C3"/>
    <w:rsid w:val="009E47DF"/>
    <w:rsid w:val="009E5630"/>
    <w:rsid w:val="009E70B3"/>
    <w:rsid w:val="009F0114"/>
    <w:rsid w:val="009F05D6"/>
    <w:rsid w:val="009F09FF"/>
    <w:rsid w:val="009F11A5"/>
    <w:rsid w:val="009F1B2D"/>
    <w:rsid w:val="009F2089"/>
    <w:rsid w:val="009F3868"/>
    <w:rsid w:val="009F4237"/>
    <w:rsid w:val="009F57B7"/>
    <w:rsid w:val="009F5E2E"/>
    <w:rsid w:val="009F60DA"/>
    <w:rsid w:val="009F61DC"/>
    <w:rsid w:val="009F64B4"/>
    <w:rsid w:val="009F7D39"/>
    <w:rsid w:val="00A00503"/>
    <w:rsid w:val="00A01963"/>
    <w:rsid w:val="00A01ADD"/>
    <w:rsid w:val="00A0240F"/>
    <w:rsid w:val="00A0407D"/>
    <w:rsid w:val="00A04266"/>
    <w:rsid w:val="00A045C1"/>
    <w:rsid w:val="00A04AC6"/>
    <w:rsid w:val="00A04E5E"/>
    <w:rsid w:val="00A05AEB"/>
    <w:rsid w:val="00A05F55"/>
    <w:rsid w:val="00A06366"/>
    <w:rsid w:val="00A06CE6"/>
    <w:rsid w:val="00A10848"/>
    <w:rsid w:val="00A109AD"/>
    <w:rsid w:val="00A10FA6"/>
    <w:rsid w:val="00A111C5"/>
    <w:rsid w:val="00A11513"/>
    <w:rsid w:val="00A11A27"/>
    <w:rsid w:val="00A11DD7"/>
    <w:rsid w:val="00A12507"/>
    <w:rsid w:val="00A12ADF"/>
    <w:rsid w:val="00A12B3E"/>
    <w:rsid w:val="00A133E7"/>
    <w:rsid w:val="00A13AFC"/>
    <w:rsid w:val="00A14F33"/>
    <w:rsid w:val="00A14F49"/>
    <w:rsid w:val="00A15C43"/>
    <w:rsid w:val="00A15DD8"/>
    <w:rsid w:val="00A15E5C"/>
    <w:rsid w:val="00A1628B"/>
    <w:rsid w:val="00A17832"/>
    <w:rsid w:val="00A20C7A"/>
    <w:rsid w:val="00A20FD9"/>
    <w:rsid w:val="00A214B6"/>
    <w:rsid w:val="00A21796"/>
    <w:rsid w:val="00A21B24"/>
    <w:rsid w:val="00A2203E"/>
    <w:rsid w:val="00A226D5"/>
    <w:rsid w:val="00A22700"/>
    <w:rsid w:val="00A228D2"/>
    <w:rsid w:val="00A23FC9"/>
    <w:rsid w:val="00A240A0"/>
    <w:rsid w:val="00A24B16"/>
    <w:rsid w:val="00A24C37"/>
    <w:rsid w:val="00A24D61"/>
    <w:rsid w:val="00A25137"/>
    <w:rsid w:val="00A263FD"/>
    <w:rsid w:val="00A2641C"/>
    <w:rsid w:val="00A264E7"/>
    <w:rsid w:val="00A26840"/>
    <w:rsid w:val="00A272AC"/>
    <w:rsid w:val="00A2734D"/>
    <w:rsid w:val="00A27671"/>
    <w:rsid w:val="00A30193"/>
    <w:rsid w:val="00A30FF8"/>
    <w:rsid w:val="00A333F8"/>
    <w:rsid w:val="00A3369D"/>
    <w:rsid w:val="00A33B65"/>
    <w:rsid w:val="00A33FCE"/>
    <w:rsid w:val="00A3471F"/>
    <w:rsid w:val="00A354E8"/>
    <w:rsid w:val="00A362FA"/>
    <w:rsid w:val="00A36736"/>
    <w:rsid w:val="00A36B06"/>
    <w:rsid w:val="00A36B23"/>
    <w:rsid w:val="00A36C24"/>
    <w:rsid w:val="00A3708F"/>
    <w:rsid w:val="00A3756D"/>
    <w:rsid w:val="00A3759F"/>
    <w:rsid w:val="00A37CA3"/>
    <w:rsid w:val="00A37FA2"/>
    <w:rsid w:val="00A408AC"/>
    <w:rsid w:val="00A40B37"/>
    <w:rsid w:val="00A40C64"/>
    <w:rsid w:val="00A41ACF"/>
    <w:rsid w:val="00A4202B"/>
    <w:rsid w:val="00A4397F"/>
    <w:rsid w:val="00A43E72"/>
    <w:rsid w:val="00A44C90"/>
    <w:rsid w:val="00A44E81"/>
    <w:rsid w:val="00A450D1"/>
    <w:rsid w:val="00A450D7"/>
    <w:rsid w:val="00A45484"/>
    <w:rsid w:val="00A455EA"/>
    <w:rsid w:val="00A45F56"/>
    <w:rsid w:val="00A46040"/>
    <w:rsid w:val="00A464AD"/>
    <w:rsid w:val="00A464D2"/>
    <w:rsid w:val="00A46973"/>
    <w:rsid w:val="00A46B3B"/>
    <w:rsid w:val="00A46B7E"/>
    <w:rsid w:val="00A47A98"/>
    <w:rsid w:val="00A47C6D"/>
    <w:rsid w:val="00A5046A"/>
    <w:rsid w:val="00A50578"/>
    <w:rsid w:val="00A511F9"/>
    <w:rsid w:val="00A514AE"/>
    <w:rsid w:val="00A51F9E"/>
    <w:rsid w:val="00A520D2"/>
    <w:rsid w:val="00A54373"/>
    <w:rsid w:val="00A54CB8"/>
    <w:rsid w:val="00A5671D"/>
    <w:rsid w:val="00A56720"/>
    <w:rsid w:val="00A56C0A"/>
    <w:rsid w:val="00A570A1"/>
    <w:rsid w:val="00A57618"/>
    <w:rsid w:val="00A5771D"/>
    <w:rsid w:val="00A5781C"/>
    <w:rsid w:val="00A57CC9"/>
    <w:rsid w:val="00A60EC2"/>
    <w:rsid w:val="00A6142A"/>
    <w:rsid w:val="00A61A88"/>
    <w:rsid w:val="00A6212D"/>
    <w:rsid w:val="00A6236C"/>
    <w:rsid w:val="00A6310E"/>
    <w:rsid w:val="00A63324"/>
    <w:rsid w:val="00A6348E"/>
    <w:rsid w:val="00A63788"/>
    <w:rsid w:val="00A637EF"/>
    <w:rsid w:val="00A638D9"/>
    <w:rsid w:val="00A63A5C"/>
    <w:rsid w:val="00A63FB5"/>
    <w:rsid w:val="00A64BCD"/>
    <w:rsid w:val="00A65AD7"/>
    <w:rsid w:val="00A65C46"/>
    <w:rsid w:val="00A65D52"/>
    <w:rsid w:val="00A65FD2"/>
    <w:rsid w:val="00A65FF2"/>
    <w:rsid w:val="00A66025"/>
    <w:rsid w:val="00A66A18"/>
    <w:rsid w:val="00A6737C"/>
    <w:rsid w:val="00A67C3C"/>
    <w:rsid w:val="00A7087D"/>
    <w:rsid w:val="00A70A54"/>
    <w:rsid w:val="00A70A6B"/>
    <w:rsid w:val="00A721DF"/>
    <w:rsid w:val="00A7283C"/>
    <w:rsid w:val="00A728E6"/>
    <w:rsid w:val="00A72A44"/>
    <w:rsid w:val="00A73152"/>
    <w:rsid w:val="00A7384C"/>
    <w:rsid w:val="00A7404C"/>
    <w:rsid w:val="00A740BD"/>
    <w:rsid w:val="00A74579"/>
    <w:rsid w:val="00A74C51"/>
    <w:rsid w:val="00A74CB7"/>
    <w:rsid w:val="00A74DBF"/>
    <w:rsid w:val="00A7581A"/>
    <w:rsid w:val="00A76717"/>
    <w:rsid w:val="00A76AD1"/>
    <w:rsid w:val="00A77287"/>
    <w:rsid w:val="00A776C3"/>
    <w:rsid w:val="00A77819"/>
    <w:rsid w:val="00A80045"/>
    <w:rsid w:val="00A8013A"/>
    <w:rsid w:val="00A81345"/>
    <w:rsid w:val="00A81574"/>
    <w:rsid w:val="00A815E1"/>
    <w:rsid w:val="00A81AE4"/>
    <w:rsid w:val="00A8275B"/>
    <w:rsid w:val="00A82C76"/>
    <w:rsid w:val="00A82F53"/>
    <w:rsid w:val="00A830AF"/>
    <w:rsid w:val="00A832D8"/>
    <w:rsid w:val="00A8369E"/>
    <w:rsid w:val="00A839E5"/>
    <w:rsid w:val="00A841F5"/>
    <w:rsid w:val="00A843C0"/>
    <w:rsid w:val="00A847BE"/>
    <w:rsid w:val="00A86AEE"/>
    <w:rsid w:val="00A9046F"/>
    <w:rsid w:val="00A90EE0"/>
    <w:rsid w:val="00A90F9D"/>
    <w:rsid w:val="00A918A0"/>
    <w:rsid w:val="00A923C0"/>
    <w:rsid w:val="00A925A9"/>
    <w:rsid w:val="00A9277B"/>
    <w:rsid w:val="00A935E3"/>
    <w:rsid w:val="00A94E13"/>
    <w:rsid w:val="00A95D16"/>
    <w:rsid w:val="00A96384"/>
    <w:rsid w:val="00A963B1"/>
    <w:rsid w:val="00A9693E"/>
    <w:rsid w:val="00A9755C"/>
    <w:rsid w:val="00A97C04"/>
    <w:rsid w:val="00AA00DA"/>
    <w:rsid w:val="00AA0A10"/>
    <w:rsid w:val="00AA0CA5"/>
    <w:rsid w:val="00AA1451"/>
    <w:rsid w:val="00AA1AEE"/>
    <w:rsid w:val="00AA1FE6"/>
    <w:rsid w:val="00AA2E30"/>
    <w:rsid w:val="00AA3679"/>
    <w:rsid w:val="00AA39A8"/>
    <w:rsid w:val="00AA53AD"/>
    <w:rsid w:val="00AA551D"/>
    <w:rsid w:val="00AA58FC"/>
    <w:rsid w:val="00AA5F52"/>
    <w:rsid w:val="00AA66BA"/>
    <w:rsid w:val="00AA705B"/>
    <w:rsid w:val="00AA7284"/>
    <w:rsid w:val="00AA72A0"/>
    <w:rsid w:val="00AA769B"/>
    <w:rsid w:val="00AA7D61"/>
    <w:rsid w:val="00AA7E7C"/>
    <w:rsid w:val="00AA7F4E"/>
    <w:rsid w:val="00AB0143"/>
    <w:rsid w:val="00AB0B0F"/>
    <w:rsid w:val="00AB0ED8"/>
    <w:rsid w:val="00AB0F5F"/>
    <w:rsid w:val="00AB1663"/>
    <w:rsid w:val="00AB169D"/>
    <w:rsid w:val="00AB1782"/>
    <w:rsid w:val="00AB1806"/>
    <w:rsid w:val="00AB277B"/>
    <w:rsid w:val="00AB29EA"/>
    <w:rsid w:val="00AB3994"/>
    <w:rsid w:val="00AB43AA"/>
    <w:rsid w:val="00AB46BC"/>
    <w:rsid w:val="00AB548D"/>
    <w:rsid w:val="00AB5732"/>
    <w:rsid w:val="00AB58B7"/>
    <w:rsid w:val="00AB6C0E"/>
    <w:rsid w:val="00AB704D"/>
    <w:rsid w:val="00AB7068"/>
    <w:rsid w:val="00AC096C"/>
    <w:rsid w:val="00AC0C96"/>
    <w:rsid w:val="00AC10BF"/>
    <w:rsid w:val="00AC1444"/>
    <w:rsid w:val="00AC174E"/>
    <w:rsid w:val="00AC17F1"/>
    <w:rsid w:val="00AC1B22"/>
    <w:rsid w:val="00AC204D"/>
    <w:rsid w:val="00AC240E"/>
    <w:rsid w:val="00AC2B32"/>
    <w:rsid w:val="00AC417E"/>
    <w:rsid w:val="00AC4F29"/>
    <w:rsid w:val="00AC5519"/>
    <w:rsid w:val="00AC5744"/>
    <w:rsid w:val="00AC5CE0"/>
    <w:rsid w:val="00AC5D9B"/>
    <w:rsid w:val="00AC6B16"/>
    <w:rsid w:val="00AC746D"/>
    <w:rsid w:val="00AC746E"/>
    <w:rsid w:val="00AC79F4"/>
    <w:rsid w:val="00AC7A3B"/>
    <w:rsid w:val="00AC7CAD"/>
    <w:rsid w:val="00AD046A"/>
    <w:rsid w:val="00AD054E"/>
    <w:rsid w:val="00AD1763"/>
    <w:rsid w:val="00AD1AE0"/>
    <w:rsid w:val="00AD1B9B"/>
    <w:rsid w:val="00AD2057"/>
    <w:rsid w:val="00AD2066"/>
    <w:rsid w:val="00AD2102"/>
    <w:rsid w:val="00AD251B"/>
    <w:rsid w:val="00AD2A2F"/>
    <w:rsid w:val="00AD2B5C"/>
    <w:rsid w:val="00AD3199"/>
    <w:rsid w:val="00AD383F"/>
    <w:rsid w:val="00AD3A66"/>
    <w:rsid w:val="00AD3DA9"/>
    <w:rsid w:val="00AD410A"/>
    <w:rsid w:val="00AD45F7"/>
    <w:rsid w:val="00AD47F0"/>
    <w:rsid w:val="00AD4875"/>
    <w:rsid w:val="00AD4A29"/>
    <w:rsid w:val="00AD4DB1"/>
    <w:rsid w:val="00AD50E0"/>
    <w:rsid w:val="00AD51BD"/>
    <w:rsid w:val="00AD55BE"/>
    <w:rsid w:val="00AD5778"/>
    <w:rsid w:val="00AD5BFA"/>
    <w:rsid w:val="00AD610B"/>
    <w:rsid w:val="00AD6295"/>
    <w:rsid w:val="00AD6645"/>
    <w:rsid w:val="00AD6667"/>
    <w:rsid w:val="00AD696F"/>
    <w:rsid w:val="00AD6F44"/>
    <w:rsid w:val="00AD700A"/>
    <w:rsid w:val="00AD718F"/>
    <w:rsid w:val="00AD7761"/>
    <w:rsid w:val="00AD793A"/>
    <w:rsid w:val="00AE04AE"/>
    <w:rsid w:val="00AE0790"/>
    <w:rsid w:val="00AE113D"/>
    <w:rsid w:val="00AE16EA"/>
    <w:rsid w:val="00AE1A7D"/>
    <w:rsid w:val="00AE2033"/>
    <w:rsid w:val="00AE235F"/>
    <w:rsid w:val="00AE2813"/>
    <w:rsid w:val="00AE2A58"/>
    <w:rsid w:val="00AE2CAD"/>
    <w:rsid w:val="00AE35BD"/>
    <w:rsid w:val="00AE36F5"/>
    <w:rsid w:val="00AE3962"/>
    <w:rsid w:val="00AE3C78"/>
    <w:rsid w:val="00AE422C"/>
    <w:rsid w:val="00AE476C"/>
    <w:rsid w:val="00AE535F"/>
    <w:rsid w:val="00AE5F02"/>
    <w:rsid w:val="00AE5F16"/>
    <w:rsid w:val="00AE66D1"/>
    <w:rsid w:val="00AE67E3"/>
    <w:rsid w:val="00AE7515"/>
    <w:rsid w:val="00AE7593"/>
    <w:rsid w:val="00AE7965"/>
    <w:rsid w:val="00AF0884"/>
    <w:rsid w:val="00AF0E2B"/>
    <w:rsid w:val="00AF1306"/>
    <w:rsid w:val="00AF15E0"/>
    <w:rsid w:val="00AF2615"/>
    <w:rsid w:val="00AF2EB8"/>
    <w:rsid w:val="00AF31DD"/>
    <w:rsid w:val="00AF32A9"/>
    <w:rsid w:val="00AF3A2D"/>
    <w:rsid w:val="00AF44FC"/>
    <w:rsid w:val="00AF4DF7"/>
    <w:rsid w:val="00AF4E40"/>
    <w:rsid w:val="00AF5020"/>
    <w:rsid w:val="00AF59BF"/>
    <w:rsid w:val="00AF5CC4"/>
    <w:rsid w:val="00AF636C"/>
    <w:rsid w:val="00AF706E"/>
    <w:rsid w:val="00AF716D"/>
    <w:rsid w:val="00AF7725"/>
    <w:rsid w:val="00AF78CD"/>
    <w:rsid w:val="00AF7A72"/>
    <w:rsid w:val="00B000FA"/>
    <w:rsid w:val="00B003A8"/>
    <w:rsid w:val="00B00485"/>
    <w:rsid w:val="00B00508"/>
    <w:rsid w:val="00B00C50"/>
    <w:rsid w:val="00B01616"/>
    <w:rsid w:val="00B018D2"/>
    <w:rsid w:val="00B01BF2"/>
    <w:rsid w:val="00B0258C"/>
    <w:rsid w:val="00B02E1B"/>
    <w:rsid w:val="00B03F0F"/>
    <w:rsid w:val="00B04EE3"/>
    <w:rsid w:val="00B05140"/>
    <w:rsid w:val="00B051CC"/>
    <w:rsid w:val="00B06070"/>
    <w:rsid w:val="00B073C6"/>
    <w:rsid w:val="00B10863"/>
    <w:rsid w:val="00B10F51"/>
    <w:rsid w:val="00B1197C"/>
    <w:rsid w:val="00B13527"/>
    <w:rsid w:val="00B139DB"/>
    <w:rsid w:val="00B140B8"/>
    <w:rsid w:val="00B14C4F"/>
    <w:rsid w:val="00B17208"/>
    <w:rsid w:val="00B177F6"/>
    <w:rsid w:val="00B209D6"/>
    <w:rsid w:val="00B220C6"/>
    <w:rsid w:val="00B22799"/>
    <w:rsid w:val="00B228F3"/>
    <w:rsid w:val="00B22CFA"/>
    <w:rsid w:val="00B23379"/>
    <w:rsid w:val="00B23796"/>
    <w:rsid w:val="00B23D93"/>
    <w:rsid w:val="00B25D6E"/>
    <w:rsid w:val="00B26E79"/>
    <w:rsid w:val="00B2715A"/>
    <w:rsid w:val="00B27221"/>
    <w:rsid w:val="00B27AE5"/>
    <w:rsid w:val="00B3018C"/>
    <w:rsid w:val="00B304BA"/>
    <w:rsid w:val="00B31014"/>
    <w:rsid w:val="00B312DD"/>
    <w:rsid w:val="00B32043"/>
    <w:rsid w:val="00B32397"/>
    <w:rsid w:val="00B32840"/>
    <w:rsid w:val="00B32BF0"/>
    <w:rsid w:val="00B32D73"/>
    <w:rsid w:val="00B33829"/>
    <w:rsid w:val="00B33F00"/>
    <w:rsid w:val="00B33F08"/>
    <w:rsid w:val="00B36037"/>
    <w:rsid w:val="00B36156"/>
    <w:rsid w:val="00B36351"/>
    <w:rsid w:val="00B364AC"/>
    <w:rsid w:val="00B36DF1"/>
    <w:rsid w:val="00B37500"/>
    <w:rsid w:val="00B37DA6"/>
    <w:rsid w:val="00B40571"/>
    <w:rsid w:val="00B408DC"/>
    <w:rsid w:val="00B40A00"/>
    <w:rsid w:val="00B40A6E"/>
    <w:rsid w:val="00B40C79"/>
    <w:rsid w:val="00B40DDD"/>
    <w:rsid w:val="00B4249E"/>
    <w:rsid w:val="00B425B6"/>
    <w:rsid w:val="00B429B5"/>
    <w:rsid w:val="00B429EA"/>
    <w:rsid w:val="00B42BB3"/>
    <w:rsid w:val="00B42D6B"/>
    <w:rsid w:val="00B43298"/>
    <w:rsid w:val="00B438EA"/>
    <w:rsid w:val="00B44004"/>
    <w:rsid w:val="00B441A6"/>
    <w:rsid w:val="00B4460A"/>
    <w:rsid w:val="00B44D8B"/>
    <w:rsid w:val="00B45228"/>
    <w:rsid w:val="00B45382"/>
    <w:rsid w:val="00B4585F"/>
    <w:rsid w:val="00B45CBD"/>
    <w:rsid w:val="00B45CDC"/>
    <w:rsid w:val="00B46609"/>
    <w:rsid w:val="00B46778"/>
    <w:rsid w:val="00B469C6"/>
    <w:rsid w:val="00B46AB9"/>
    <w:rsid w:val="00B4713D"/>
    <w:rsid w:val="00B47466"/>
    <w:rsid w:val="00B47B3A"/>
    <w:rsid w:val="00B50056"/>
    <w:rsid w:val="00B529CC"/>
    <w:rsid w:val="00B52A25"/>
    <w:rsid w:val="00B533BB"/>
    <w:rsid w:val="00B537AC"/>
    <w:rsid w:val="00B53B73"/>
    <w:rsid w:val="00B54483"/>
    <w:rsid w:val="00B5606A"/>
    <w:rsid w:val="00B569F7"/>
    <w:rsid w:val="00B56FBE"/>
    <w:rsid w:val="00B576E9"/>
    <w:rsid w:val="00B57AAD"/>
    <w:rsid w:val="00B60F1F"/>
    <w:rsid w:val="00B61633"/>
    <w:rsid w:val="00B61A73"/>
    <w:rsid w:val="00B6220B"/>
    <w:rsid w:val="00B628B0"/>
    <w:rsid w:val="00B63742"/>
    <w:rsid w:val="00B63BB8"/>
    <w:rsid w:val="00B63F44"/>
    <w:rsid w:val="00B64527"/>
    <w:rsid w:val="00B64AB2"/>
    <w:rsid w:val="00B64E62"/>
    <w:rsid w:val="00B6511F"/>
    <w:rsid w:val="00B65445"/>
    <w:rsid w:val="00B6588F"/>
    <w:rsid w:val="00B6651B"/>
    <w:rsid w:val="00B66719"/>
    <w:rsid w:val="00B6694D"/>
    <w:rsid w:val="00B67775"/>
    <w:rsid w:val="00B7040D"/>
    <w:rsid w:val="00B705D7"/>
    <w:rsid w:val="00B70701"/>
    <w:rsid w:val="00B70E47"/>
    <w:rsid w:val="00B7154D"/>
    <w:rsid w:val="00B71957"/>
    <w:rsid w:val="00B71C02"/>
    <w:rsid w:val="00B7485F"/>
    <w:rsid w:val="00B74968"/>
    <w:rsid w:val="00B752D3"/>
    <w:rsid w:val="00B753DE"/>
    <w:rsid w:val="00B76CE3"/>
    <w:rsid w:val="00B7728B"/>
    <w:rsid w:val="00B777B4"/>
    <w:rsid w:val="00B77AFD"/>
    <w:rsid w:val="00B77B3E"/>
    <w:rsid w:val="00B816F8"/>
    <w:rsid w:val="00B817E3"/>
    <w:rsid w:val="00B81B8D"/>
    <w:rsid w:val="00B83962"/>
    <w:rsid w:val="00B840D5"/>
    <w:rsid w:val="00B84253"/>
    <w:rsid w:val="00B843E4"/>
    <w:rsid w:val="00B84CFB"/>
    <w:rsid w:val="00B85CD6"/>
    <w:rsid w:val="00B85CD8"/>
    <w:rsid w:val="00B86451"/>
    <w:rsid w:val="00B86904"/>
    <w:rsid w:val="00B86DA1"/>
    <w:rsid w:val="00B87A38"/>
    <w:rsid w:val="00B87E1C"/>
    <w:rsid w:val="00B909E4"/>
    <w:rsid w:val="00B90C7D"/>
    <w:rsid w:val="00B928C8"/>
    <w:rsid w:val="00B9321F"/>
    <w:rsid w:val="00B9414E"/>
    <w:rsid w:val="00B945E0"/>
    <w:rsid w:val="00B94F21"/>
    <w:rsid w:val="00B9510D"/>
    <w:rsid w:val="00B952DF"/>
    <w:rsid w:val="00B95466"/>
    <w:rsid w:val="00B958CB"/>
    <w:rsid w:val="00B95B46"/>
    <w:rsid w:val="00B9640E"/>
    <w:rsid w:val="00B972A5"/>
    <w:rsid w:val="00BA081C"/>
    <w:rsid w:val="00BA13CC"/>
    <w:rsid w:val="00BA14E6"/>
    <w:rsid w:val="00BA1680"/>
    <w:rsid w:val="00BA16AF"/>
    <w:rsid w:val="00BA1972"/>
    <w:rsid w:val="00BA203F"/>
    <w:rsid w:val="00BA2141"/>
    <w:rsid w:val="00BA223D"/>
    <w:rsid w:val="00BA2281"/>
    <w:rsid w:val="00BA28D6"/>
    <w:rsid w:val="00BA2DFA"/>
    <w:rsid w:val="00BA3D73"/>
    <w:rsid w:val="00BA4981"/>
    <w:rsid w:val="00BA4E9B"/>
    <w:rsid w:val="00BA554A"/>
    <w:rsid w:val="00BA5F87"/>
    <w:rsid w:val="00BA616F"/>
    <w:rsid w:val="00BA69F5"/>
    <w:rsid w:val="00BA6C69"/>
    <w:rsid w:val="00BA706E"/>
    <w:rsid w:val="00BA730A"/>
    <w:rsid w:val="00BA7847"/>
    <w:rsid w:val="00BA7A16"/>
    <w:rsid w:val="00BA7B00"/>
    <w:rsid w:val="00BB0460"/>
    <w:rsid w:val="00BB05A2"/>
    <w:rsid w:val="00BB0B83"/>
    <w:rsid w:val="00BB1A8E"/>
    <w:rsid w:val="00BB1EA6"/>
    <w:rsid w:val="00BB2890"/>
    <w:rsid w:val="00BB292E"/>
    <w:rsid w:val="00BB298A"/>
    <w:rsid w:val="00BB29B3"/>
    <w:rsid w:val="00BB364A"/>
    <w:rsid w:val="00BB4409"/>
    <w:rsid w:val="00BB4645"/>
    <w:rsid w:val="00BB46CD"/>
    <w:rsid w:val="00BB66E1"/>
    <w:rsid w:val="00BB71E8"/>
    <w:rsid w:val="00BB74DE"/>
    <w:rsid w:val="00BB7D94"/>
    <w:rsid w:val="00BB7E91"/>
    <w:rsid w:val="00BC002D"/>
    <w:rsid w:val="00BC101F"/>
    <w:rsid w:val="00BC1476"/>
    <w:rsid w:val="00BC2894"/>
    <w:rsid w:val="00BC355D"/>
    <w:rsid w:val="00BC3C89"/>
    <w:rsid w:val="00BC40DD"/>
    <w:rsid w:val="00BC449D"/>
    <w:rsid w:val="00BC4D1C"/>
    <w:rsid w:val="00BC503F"/>
    <w:rsid w:val="00BC6169"/>
    <w:rsid w:val="00BC6A2C"/>
    <w:rsid w:val="00BC6D1E"/>
    <w:rsid w:val="00BC7E14"/>
    <w:rsid w:val="00BD00B2"/>
    <w:rsid w:val="00BD12B6"/>
    <w:rsid w:val="00BD2625"/>
    <w:rsid w:val="00BD2CF9"/>
    <w:rsid w:val="00BD44ED"/>
    <w:rsid w:val="00BD4B18"/>
    <w:rsid w:val="00BD4F85"/>
    <w:rsid w:val="00BD57A4"/>
    <w:rsid w:val="00BD5A96"/>
    <w:rsid w:val="00BD5E2B"/>
    <w:rsid w:val="00BD60E2"/>
    <w:rsid w:val="00BD67D4"/>
    <w:rsid w:val="00BD6D8C"/>
    <w:rsid w:val="00BD7222"/>
    <w:rsid w:val="00BD755D"/>
    <w:rsid w:val="00BD75FA"/>
    <w:rsid w:val="00BD7886"/>
    <w:rsid w:val="00BD78DF"/>
    <w:rsid w:val="00BD7A48"/>
    <w:rsid w:val="00BD7A55"/>
    <w:rsid w:val="00BE11E5"/>
    <w:rsid w:val="00BE1211"/>
    <w:rsid w:val="00BE16CF"/>
    <w:rsid w:val="00BE1756"/>
    <w:rsid w:val="00BE17D6"/>
    <w:rsid w:val="00BE19B8"/>
    <w:rsid w:val="00BE1C28"/>
    <w:rsid w:val="00BE1DCE"/>
    <w:rsid w:val="00BE1FA7"/>
    <w:rsid w:val="00BE2759"/>
    <w:rsid w:val="00BE2A30"/>
    <w:rsid w:val="00BE2E21"/>
    <w:rsid w:val="00BE33CB"/>
    <w:rsid w:val="00BE3522"/>
    <w:rsid w:val="00BE44F7"/>
    <w:rsid w:val="00BE4E34"/>
    <w:rsid w:val="00BE50F4"/>
    <w:rsid w:val="00BE55A3"/>
    <w:rsid w:val="00BE66EC"/>
    <w:rsid w:val="00BE687B"/>
    <w:rsid w:val="00BE7507"/>
    <w:rsid w:val="00BE7835"/>
    <w:rsid w:val="00BE78D0"/>
    <w:rsid w:val="00BF0576"/>
    <w:rsid w:val="00BF09D1"/>
    <w:rsid w:val="00BF0EAB"/>
    <w:rsid w:val="00BF19AD"/>
    <w:rsid w:val="00BF2502"/>
    <w:rsid w:val="00BF2619"/>
    <w:rsid w:val="00BF2666"/>
    <w:rsid w:val="00BF27D9"/>
    <w:rsid w:val="00BF31E5"/>
    <w:rsid w:val="00BF3BC0"/>
    <w:rsid w:val="00BF5685"/>
    <w:rsid w:val="00BF5902"/>
    <w:rsid w:val="00BF5EFC"/>
    <w:rsid w:val="00BF6350"/>
    <w:rsid w:val="00BF6DB1"/>
    <w:rsid w:val="00BF7ADE"/>
    <w:rsid w:val="00C0082F"/>
    <w:rsid w:val="00C00C7E"/>
    <w:rsid w:val="00C01CB2"/>
    <w:rsid w:val="00C029ED"/>
    <w:rsid w:val="00C02C0E"/>
    <w:rsid w:val="00C0307E"/>
    <w:rsid w:val="00C0386B"/>
    <w:rsid w:val="00C039D3"/>
    <w:rsid w:val="00C03BF0"/>
    <w:rsid w:val="00C0405B"/>
    <w:rsid w:val="00C046EA"/>
    <w:rsid w:val="00C051CF"/>
    <w:rsid w:val="00C05C2C"/>
    <w:rsid w:val="00C06A20"/>
    <w:rsid w:val="00C073ED"/>
    <w:rsid w:val="00C0766D"/>
    <w:rsid w:val="00C07FCA"/>
    <w:rsid w:val="00C1008F"/>
    <w:rsid w:val="00C10839"/>
    <w:rsid w:val="00C10E01"/>
    <w:rsid w:val="00C10F25"/>
    <w:rsid w:val="00C1149A"/>
    <w:rsid w:val="00C11A49"/>
    <w:rsid w:val="00C11C58"/>
    <w:rsid w:val="00C13533"/>
    <w:rsid w:val="00C139CB"/>
    <w:rsid w:val="00C13B46"/>
    <w:rsid w:val="00C14355"/>
    <w:rsid w:val="00C14FE8"/>
    <w:rsid w:val="00C15024"/>
    <w:rsid w:val="00C15065"/>
    <w:rsid w:val="00C16248"/>
    <w:rsid w:val="00C1662E"/>
    <w:rsid w:val="00C17425"/>
    <w:rsid w:val="00C17926"/>
    <w:rsid w:val="00C20307"/>
    <w:rsid w:val="00C22578"/>
    <w:rsid w:val="00C22CA8"/>
    <w:rsid w:val="00C23C23"/>
    <w:rsid w:val="00C23EDD"/>
    <w:rsid w:val="00C24A3C"/>
    <w:rsid w:val="00C25BF3"/>
    <w:rsid w:val="00C267E1"/>
    <w:rsid w:val="00C26A26"/>
    <w:rsid w:val="00C26A5F"/>
    <w:rsid w:val="00C26C50"/>
    <w:rsid w:val="00C26DA3"/>
    <w:rsid w:val="00C274F3"/>
    <w:rsid w:val="00C279B1"/>
    <w:rsid w:val="00C279FC"/>
    <w:rsid w:val="00C27B96"/>
    <w:rsid w:val="00C27CC5"/>
    <w:rsid w:val="00C30AFD"/>
    <w:rsid w:val="00C30CDC"/>
    <w:rsid w:val="00C313A5"/>
    <w:rsid w:val="00C31C7F"/>
    <w:rsid w:val="00C32008"/>
    <w:rsid w:val="00C32804"/>
    <w:rsid w:val="00C334D2"/>
    <w:rsid w:val="00C33EEC"/>
    <w:rsid w:val="00C33FB8"/>
    <w:rsid w:val="00C3566B"/>
    <w:rsid w:val="00C356A5"/>
    <w:rsid w:val="00C35DA3"/>
    <w:rsid w:val="00C362E5"/>
    <w:rsid w:val="00C36A35"/>
    <w:rsid w:val="00C36E15"/>
    <w:rsid w:val="00C3708E"/>
    <w:rsid w:val="00C374EC"/>
    <w:rsid w:val="00C37A06"/>
    <w:rsid w:val="00C37F41"/>
    <w:rsid w:val="00C40020"/>
    <w:rsid w:val="00C40613"/>
    <w:rsid w:val="00C40A6B"/>
    <w:rsid w:val="00C417FE"/>
    <w:rsid w:val="00C41B43"/>
    <w:rsid w:val="00C42141"/>
    <w:rsid w:val="00C422F6"/>
    <w:rsid w:val="00C424A6"/>
    <w:rsid w:val="00C42828"/>
    <w:rsid w:val="00C42C7D"/>
    <w:rsid w:val="00C42DDE"/>
    <w:rsid w:val="00C4354F"/>
    <w:rsid w:val="00C44CD1"/>
    <w:rsid w:val="00C4521A"/>
    <w:rsid w:val="00C4527E"/>
    <w:rsid w:val="00C45789"/>
    <w:rsid w:val="00C459F9"/>
    <w:rsid w:val="00C45F94"/>
    <w:rsid w:val="00C46614"/>
    <w:rsid w:val="00C46A36"/>
    <w:rsid w:val="00C46BF9"/>
    <w:rsid w:val="00C4748E"/>
    <w:rsid w:val="00C47E5F"/>
    <w:rsid w:val="00C5023F"/>
    <w:rsid w:val="00C503BA"/>
    <w:rsid w:val="00C50F5A"/>
    <w:rsid w:val="00C5120A"/>
    <w:rsid w:val="00C5135C"/>
    <w:rsid w:val="00C5184C"/>
    <w:rsid w:val="00C51F5E"/>
    <w:rsid w:val="00C52EBD"/>
    <w:rsid w:val="00C53302"/>
    <w:rsid w:val="00C53505"/>
    <w:rsid w:val="00C53640"/>
    <w:rsid w:val="00C53BCD"/>
    <w:rsid w:val="00C5414A"/>
    <w:rsid w:val="00C54F26"/>
    <w:rsid w:val="00C55C62"/>
    <w:rsid w:val="00C55EC1"/>
    <w:rsid w:val="00C5742A"/>
    <w:rsid w:val="00C60515"/>
    <w:rsid w:val="00C60CAE"/>
    <w:rsid w:val="00C63A61"/>
    <w:rsid w:val="00C65184"/>
    <w:rsid w:val="00C6538A"/>
    <w:rsid w:val="00C654A8"/>
    <w:rsid w:val="00C65729"/>
    <w:rsid w:val="00C65FB9"/>
    <w:rsid w:val="00C6605C"/>
    <w:rsid w:val="00C66C4A"/>
    <w:rsid w:val="00C67EC4"/>
    <w:rsid w:val="00C70577"/>
    <w:rsid w:val="00C7074F"/>
    <w:rsid w:val="00C70767"/>
    <w:rsid w:val="00C70D57"/>
    <w:rsid w:val="00C71240"/>
    <w:rsid w:val="00C71CA2"/>
    <w:rsid w:val="00C722DB"/>
    <w:rsid w:val="00C73DE9"/>
    <w:rsid w:val="00C73F9C"/>
    <w:rsid w:val="00C752D8"/>
    <w:rsid w:val="00C761B2"/>
    <w:rsid w:val="00C76294"/>
    <w:rsid w:val="00C76827"/>
    <w:rsid w:val="00C76B69"/>
    <w:rsid w:val="00C76CCC"/>
    <w:rsid w:val="00C76DD1"/>
    <w:rsid w:val="00C76F75"/>
    <w:rsid w:val="00C77599"/>
    <w:rsid w:val="00C779D5"/>
    <w:rsid w:val="00C77EB9"/>
    <w:rsid w:val="00C8000B"/>
    <w:rsid w:val="00C801EF"/>
    <w:rsid w:val="00C80991"/>
    <w:rsid w:val="00C80C98"/>
    <w:rsid w:val="00C80FB1"/>
    <w:rsid w:val="00C81645"/>
    <w:rsid w:val="00C8197F"/>
    <w:rsid w:val="00C81F3C"/>
    <w:rsid w:val="00C820DC"/>
    <w:rsid w:val="00C825AC"/>
    <w:rsid w:val="00C8296B"/>
    <w:rsid w:val="00C82EA2"/>
    <w:rsid w:val="00C83225"/>
    <w:rsid w:val="00C8338A"/>
    <w:rsid w:val="00C837EA"/>
    <w:rsid w:val="00C83B4C"/>
    <w:rsid w:val="00C83D3B"/>
    <w:rsid w:val="00C84216"/>
    <w:rsid w:val="00C8466E"/>
    <w:rsid w:val="00C84BFF"/>
    <w:rsid w:val="00C84D6C"/>
    <w:rsid w:val="00C854C1"/>
    <w:rsid w:val="00C85BED"/>
    <w:rsid w:val="00C85F8F"/>
    <w:rsid w:val="00C8677E"/>
    <w:rsid w:val="00C86984"/>
    <w:rsid w:val="00C869A0"/>
    <w:rsid w:val="00C870B3"/>
    <w:rsid w:val="00C876F3"/>
    <w:rsid w:val="00C87A8D"/>
    <w:rsid w:val="00C87EF0"/>
    <w:rsid w:val="00C87FEF"/>
    <w:rsid w:val="00C90FCD"/>
    <w:rsid w:val="00C9175F"/>
    <w:rsid w:val="00C92260"/>
    <w:rsid w:val="00C924DE"/>
    <w:rsid w:val="00C9283F"/>
    <w:rsid w:val="00C9294C"/>
    <w:rsid w:val="00C92F3E"/>
    <w:rsid w:val="00C93D4D"/>
    <w:rsid w:val="00C93FC7"/>
    <w:rsid w:val="00C94B8B"/>
    <w:rsid w:val="00C94C47"/>
    <w:rsid w:val="00C952BC"/>
    <w:rsid w:val="00C9533E"/>
    <w:rsid w:val="00C95929"/>
    <w:rsid w:val="00C95E39"/>
    <w:rsid w:val="00C96146"/>
    <w:rsid w:val="00C967AB"/>
    <w:rsid w:val="00C967D0"/>
    <w:rsid w:val="00C967F3"/>
    <w:rsid w:val="00C96847"/>
    <w:rsid w:val="00C97131"/>
    <w:rsid w:val="00C97609"/>
    <w:rsid w:val="00CA0002"/>
    <w:rsid w:val="00CA023C"/>
    <w:rsid w:val="00CA0419"/>
    <w:rsid w:val="00CA0575"/>
    <w:rsid w:val="00CA0CC0"/>
    <w:rsid w:val="00CA1846"/>
    <w:rsid w:val="00CA2361"/>
    <w:rsid w:val="00CA348C"/>
    <w:rsid w:val="00CA3842"/>
    <w:rsid w:val="00CA3F3E"/>
    <w:rsid w:val="00CA4A76"/>
    <w:rsid w:val="00CA50E5"/>
    <w:rsid w:val="00CA523B"/>
    <w:rsid w:val="00CA5659"/>
    <w:rsid w:val="00CA57B9"/>
    <w:rsid w:val="00CA5FC0"/>
    <w:rsid w:val="00CA7A8F"/>
    <w:rsid w:val="00CB183B"/>
    <w:rsid w:val="00CB1C81"/>
    <w:rsid w:val="00CB1DDF"/>
    <w:rsid w:val="00CB285D"/>
    <w:rsid w:val="00CB29EC"/>
    <w:rsid w:val="00CB30EE"/>
    <w:rsid w:val="00CB382A"/>
    <w:rsid w:val="00CB4C11"/>
    <w:rsid w:val="00CB57B2"/>
    <w:rsid w:val="00CB6334"/>
    <w:rsid w:val="00CB71E6"/>
    <w:rsid w:val="00CC0268"/>
    <w:rsid w:val="00CC0F0B"/>
    <w:rsid w:val="00CC159C"/>
    <w:rsid w:val="00CC166B"/>
    <w:rsid w:val="00CC418D"/>
    <w:rsid w:val="00CC4463"/>
    <w:rsid w:val="00CC496A"/>
    <w:rsid w:val="00CC51E2"/>
    <w:rsid w:val="00CC65B8"/>
    <w:rsid w:val="00CC6E66"/>
    <w:rsid w:val="00CC6EB5"/>
    <w:rsid w:val="00CC7072"/>
    <w:rsid w:val="00CC7093"/>
    <w:rsid w:val="00CD1584"/>
    <w:rsid w:val="00CD1D01"/>
    <w:rsid w:val="00CD22D0"/>
    <w:rsid w:val="00CD2A47"/>
    <w:rsid w:val="00CD2E5F"/>
    <w:rsid w:val="00CD450B"/>
    <w:rsid w:val="00CD4793"/>
    <w:rsid w:val="00CD4976"/>
    <w:rsid w:val="00CD4E51"/>
    <w:rsid w:val="00CD50C9"/>
    <w:rsid w:val="00CD52DF"/>
    <w:rsid w:val="00CD5BFC"/>
    <w:rsid w:val="00CD64E7"/>
    <w:rsid w:val="00CE0062"/>
    <w:rsid w:val="00CE0E50"/>
    <w:rsid w:val="00CE11A2"/>
    <w:rsid w:val="00CE1DEE"/>
    <w:rsid w:val="00CE21BA"/>
    <w:rsid w:val="00CE2223"/>
    <w:rsid w:val="00CE2C7F"/>
    <w:rsid w:val="00CE2DD3"/>
    <w:rsid w:val="00CE2E2E"/>
    <w:rsid w:val="00CE3A1A"/>
    <w:rsid w:val="00CE40EC"/>
    <w:rsid w:val="00CE5278"/>
    <w:rsid w:val="00CE5294"/>
    <w:rsid w:val="00CE5F50"/>
    <w:rsid w:val="00CE6177"/>
    <w:rsid w:val="00CE6B81"/>
    <w:rsid w:val="00CE6F19"/>
    <w:rsid w:val="00CE712B"/>
    <w:rsid w:val="00CE714D"/>
    <w:rsid w:val="00CE7889"/>
    <w:rsid w:val="00CE7A5D"/>
    <w:rsid w:val="00CE7F37"/>
    <w:rsid w:val="00CE7F39"/>
    <w:rsid w:val="00CF0601"/>
    <w:rsid w:val="00CF0987"/>
    <w:rsid w:val="00CF17FC"/>
    <w:rsid w:val="00CF1AC6"/>
    <w:rsid w:val="00CF1F23"/>
    <w:rsid w:val="00CF20C2"/>
    <w:rsid w:val="00CF27F3"/>
    <w:rsid w:val="00CF2B77"/>
    <w:rsid w:val="00CF2F51"/>
    <w:rsid w:val="00CF3A2B"/>
    <w:rsid w:val="00CF3B48"/>
    <w:rsid w:val="00CF3C77"/>
    <w:rsid w:val="00CF3D78"/>
    <w:rsid w:val="00CF4627"/>
    <w:rsid w:val="00CF51E8"/>
    <w:rsid w:val="00CF5445"/>
    <w:rsid w:val="00CF5A91"/>
    <w:rsid w:val="00CF5B7D"/>
    <w:rsid w:val="00CF61DF"/>
    <w:rsid w:val="00CF62A5"/>
    <w:rsid w:val="00CF7602"/>
    <w:rsid w:val="00CF7835"/>
    <w:rsid w:val="00CF7F15"/>
    <w:rsid w:val="00D00453"/>
    <w:rsid w:val="00D005EC"/>
    <w:rsid w:val="00D00E52"/>
    <w:rsid w:val="00D01138"/>
    <w:rsid w:val="00D01418"/>
    <w:rsid w:val="00D02FB7"/>
    <w:rsid w:val="00D03124"/>
    <w:rsid w:val="00D03513"/>
    <w:rsid w:val="00D04099"/>
    <w:rsid w:val="00D04F98"/>
    <w:rsid w:val="00D055D2"/>
    <w:rsid w:val="00D0580F"/>
    <w:rsid w:val="00D05973"/>
    <w:rsid w:val="00D05A35"/>
    <w:rsid w:val="00D0714D"/>
    <w:rsid w:val="00D0796A"/>
    <w:rsid w:val="00D07B19"/>
    <w:rsid w:val="00D07DD6"/>
    <w:rsid w:val="00D101B9"/>
    <w:rsid w:val="00D118F8"/>
    <w:rsid w:val="00D11FFE"/>
    <w:rsid w:val="00D12729"/>
    <w:rsid w:val="00D149A5"/>
    <w:rsid w:val="00D14B3C"/>
    <w:rsid w:val="00D159AC"/>
    <w:rsid w:val="00D15D7C"/>
    <w:rsid w:val="00D160BF"/>
    <w:rsid w:val="00D163C1"/>
    <w:rsid w:val="00D16CCD"/>
    <w:rsid w:val="00D201A6"/>
    <w:rsid w:val="00D2099D"/>
    <w:rsid w:val="00D20A1E"/>
    <w:rsid w:val="00D20A33"/>
    <w:rsid w:val="00D20EBE"/>
    <w:rsid w:val="00D22A41"/>
    <w:rsid w:val="00D236C6"/>
    <w:rsid w:val="00D251B7"/>
    <w:rsid w:val="00D251DB"/>
    <w:rsid w:val="00D254A2"/>
    <w:rsid w:val="00D25E6E"/>
    <w:rsid w:val="00D26B76"/>
    <w:rsid w:val="00D27031"/>
    <w:rsid w:val="00D305C6"/>
    <w:rsid w:val="00D307E8"/>
    <w:rsid w:val="00D30D51"/>
    <w:rsid w:val="00D31927"/>
    <w:rsid w:val="00D31FCD"/>
    <w:rsid w:val="00D32761"/>
    <w:rsid w:val="00D329F6"/>
    <w:rsid w:val="00D32CA9"/>
    <w:rsid w:val="00D33255"/>
    <w:rsid w:val="00D340A1"/>
    <w:rsid w:val="00D34388"/>
    <w:rsid w:val="00D35155"/>
    <w:rsid w:val="00D36464"/>
    <w:rsid w:val="00D37925"/>
    <w:rsid w:val="00D40ED6"/>
    <w:rsid w:val="00D426C6"/>
    <w:rsid w:val="00D42813"/>
    <w:rsid w:val="00D42B2D"/>
    <w:rsid w:val="00D433B4"/>
    <w:rsid w:val="00D43551"/>
    <w:rsid w:val="00D447F2"/>
    <w:rsid w:val="00D44977"/>
    <w:rsid w:val="00D44DB9"/>
    <w:rsid w:val="00D45905"/>
    <w:rsid w:val="00D45B8D"/>
    <w:rsid w:val="00D45CF6"/>
    <w:rsid w:val="00D45EB9"/>
    <w:rsid w:val="00D46020"/>
    <w:rsid w:val="00D464D0"/>
    <w:rsid w:val="00D472AC"/>
    <w:rsid w:val="00D475A0"/>
    <w:rsid w:val="00D475D8"/>
    <w:rsid w:val="00D47F79"/>
    <w:rsid w:val="00D5012B"/>
    <w:rsid w:val="00D50390"/>
    <w:rsid w:val="00D50E4C"/>
    <w:rsid w:val="00D51513"/>
    <w:rsid w:val="00D516DD"/>
    <w:rsid w:val="00D518A9"/>
    <w:rsid w:val="00D518DE"/>
    <w:rsid w:val="00D5199E"/>
    <w:rsid w:val="00D51A75"/>
    <w:rsid w:val="00D51DC0"/>
    <w:rsid w:val="00D521F1"/>
    <w:rsid w:val="00D529E2"/>
    <w:rsid w:val="00D5398D"/>
    <w:rsid w:val="00D53C99"/>
    <w:rsid w:val="00D53F3E"/>
    <w:rsid w:val="00D54C3E"/>
    <w:rsid w:val="00D5558F"/>
    <w:rsid w:val="00D5559F"/>
    <w:rsid w:val="00D55B2A"/>
    <w:rsid w:val="00D56056"/>
    <w:rsid w:val="00D56881"/>
    <w:rsid w:val="00D56985"/>
    <w:rsid w:val="00D56F9C"/>
    <w:rsid w:val="00D57673"/>
    <w:rsid w:val="00D5769E"/>
    <w:rsid w:val="00D602B4"/>
    <w:rsid w:val="00D60745"/>
    <w:rsid w:val="00D60823"/>
    <w:rsid w:val="00D60877"/>
    <w:rsid w:val="00D61966"/>
    <w:rsid w:val="00D61B2A"/>
    <w:rsid w:val="00D61C34"/>
    <w:rsid w:val="00D6250B"/>
    <w:rsid w:val="00D62546"/>
    <w:rsid w:val="00D6264C"/>
    <w:rsid w:val="00D63D20"/>
    <w:rsid w:val="00D64865"/>
    <w:rsid w:val="00D649B5"/>
    <w:rsid w:val="00D6536B"/>
    <w:rsid w:val="00D65642"/>
    <w:rsid w:val="00D66127"/>
    <w:rsid w:val="00D6631F"/>
    <w:rsid w:val="00D66E04"/>
    <w:rsid w:val="00D67414"/>
    <w:rsid w:val="00D67EB0"/>
    <w:rsid w:val="00D67F00"/>
    <w:rsid w:val="00D70B9C"/>
    <w:rsid w:val="00D71782"/>
    <w:rsid w:val="00D726A4"/>
    <w:rsid w:val="00D730AC"/>
    <w:rsid w:val="00D73242"/>
    <w:rsid w:val="00D733D0"/>
    <w:rsid w:val="00D734C0"/>
    <w:rsid w:val="00D735AF"/>
    <w:rsid w:val="00D7377A"/>
    <w:rsid w:val="00D73C9F"/>
    <w:rsid w:val="00D74AEA"/>
    <w:rsid w:val="00D754A7"/>
    <w:rsid w:val="00D7576A"/>
    <w:rsid w:val="00D75782"/>
    <w:rsid w:val="00D759B8"/>
    <w:rsid w:val="00D75C55"/>
    <w:rsid w:val="00D768BA"/>
    <w:rsid w:val="00D76A34"/>
    <w:rsid w:val="00D771B2"/>
    <w:rsid w:val="00D77233"/>
    <w:rsid w:val="00D77819"/>
    <w:rsid w:val="00D81D7A"/>
    <w:rsid w:val="00D83180"/>
    <w:rsid w:val="00D832A6"/>
    <w:rsid w:val="00D83735"/>
    <w:rsid w:val="00D853B2"/>
    <w:rsid w:val="00D85675"/>
    <w:rsid w:val="00D867F7"/>
    <w:rsid w:val="00D86BC3"/>
    <w:rsid w:val="00D870B7"/>
    <w:rsid w:val="00D877FE"/>
    <w:rsid w:val="00D90817"/>
    <w:rsid w:val="00D91128"/>
    <w:rsid w:val="00D912D2"/>
    <w:rsid w:val="00D919B9"/>
    <w:rsid w:val="00D91B13"/>
    <w:rsid w:val="00D92003"/>
    <w:rsid w:val="00D9254F"/>
    <w:rsid w:val="00D927F9"/>
    <w:rsid w:val="00D933A2"/>
    <w:rsid w:val="00D942F6"/>
    <w:rsid w:val="00D94771"/>
    <w:rsid w:val="00D94C73"/>
    <w:rsid w:val="00D94FAD"/>
    <w:rsid w:val="00D952BD"/>
    <w:rsid w:val="00D95B81"/>
    <w:rsid w:val="00D95E9F"/>
    <w:rsid w:val="00D9601F"/>
    <w:rsid w:val="00D962FF"/>
    <w:rsid w:val="00D9720A"/>
    <w:rsid w:val="00DA001A"/>
    <w:rsid w:val="00DA06DA"/>
    <w:rsid w:val="00DA0721"/>
    <w:rsid w:val="00DA0F49"/>
    <w:rsid w:val="00DA1313"/>
    <w:rsid w:val="00DA23FE"/>
    <w:rsid w:val="00DA2A25"/>
    <w:rsid w:val="00DA3D6F"/>
    <w:rsid w:val="00DA4AA4"/>
    <w:rsid w:val="00DA4B86"/>
    <w:rsid w:val="00DA5244"/>
    <w:rsid w:val="00DA5FCB"/>
    <w:rsid w:val="00DA7252"/>
    <w:rsid w:val="00DA739D"/>
    <w:rsid w:val="00DB07FE"/>
    <w:rsid w:val="00DB0C57"/>
    <w:rsid w:val="00DB0F40"/>
    <w:rsid w:val="00DB1DD1"/>
    <w:rsid w:val="00DB206D"/>
    <w:rsid w:val="00DB2808"/>
    <w:rsid w:val="00DB287A"/>
    <w:rsid w:val="00DB2BB4"/>
    <w:rsid w:val="00DB2D2C"/>
    <w:rsid w:val="00DB2D6D"/>
    <w:rsid w:val="00DB2F37"/>
    <w:rsid w:val="00DB304A"/>
    <w:rsid w:val="00DB313F"/>
    <w:rsid w:val="00DB31EA"/>
    <w:rsid w:val="00DB478F"/>
    <w:rsid w:val="00DB4791"/>
    <w:rsid w:val="00DB4D22"/>
    <w:rsid w:val="00DB57F4"/>
    <w:rsid w:val="00DB594F"/>
    <w:rsid w:val="00DB59A9"/>
    <w:rsid w:val="00DB5BF6"/>
    <w:rsid w:val="00DB6B29"/>
    <w:rsid w:val="00DB6DEC"/>
    <w:rsid w:val="00DB6EDB"/>
    <w:rsid w:val="00DB71A9"/>
    <w:rsid w:val="00DB7B64"/>
    <w:rsid w:val="00DC0341"/>
    <w:rsid w:val="00DC0C38"/>
    <w:rsid w:val="00DC106E"/>
    <w:rsid w:val="00DC126E"/>
    <w:rsid w:val="00DC2196"/>
    <w:rsid w:val="00DC23AF"/>
    <w:rsid w:val="00DC25FC"/>
    <w:rsid w:val="00DC280F"/>
    <w:rsid w:val="00DC2A14"/>
    <w:rsid w:val="00DC32B7"/>
    <w:rsid w:val="00DC36B8"/>
    <w:rsid w:val="00DC37D1"/>
    <w:rsid w:val="00DC3E04"/>
    <w:rsid w:val="00DC3EF9"/>
    <w:rsid w:val="00DC42B7"/>
    <w:rsid w:val="00DC498E"/>
    <w:rsid w:val="00DC4DD5"/>
    <w:rsid w:val="00DC517F"/>
    <w:rsid w:val="00DC53A3"/>
    <w:rsid w:val="00DC589F"/>
    <w:rsid w:val="00DC6543"/>
    <w:rsid w:val="00DC658A"/>
    <w:rsid w:val="00DC6A0F"/>
    <w:rsid w:val="00DC7224"/>
    <w:rsid w:val="00DC7795"/>
    <w:rsid w:val="00DC790E"/>
    <w:rsid w:val="00DD05C7"/>
    <w:rsid w:val="00DD1835"/>
    <w:rsid w:val="00DD207D"/>
    <w:rsid w:val="00DD355E"/>
    <w:rsid w:val="00DD3A84"/>
    <w:rsid w:val="00DD3EA3"/>
    <w:rsid w:val="00DD4243"/>
    <w:rsid w:val="00DD5291"/>
    <w:rsid w:val="00DD547B"/>
    <w:rsid w:val="00DD54F6"/>
    <w:rsid w:val="00DD58E3"/>
    <w:rsid w:val="00DD5985"/>
    <w:rsid w:val="00DD5A57"/>
    <w:rsid w:val="00DD65A5"/>
    <w:rsid w:val="00DD7122"/>
    <w:rsid w:val="00DD7552"/>
    <w:rsid w:val="00DD76EA"/>
    <w:rsid w:val="00DD7BE5"/>
    <w:rsid w:val="00DE09EC"/>
    <w:rsid w:val="00DE0A2A"/>
    <w:rsid w:val="00DE0EDC"/>
    <w:rsid w:val="00DE12BE"/>
    <w:rsid w:val="00DE1A47"/>
    <w:rsid w:val="00DE27F8"/>
    <w:rsid w:val="00DE29DB"/>
    <w:rsid w:val="00DE3216"/>
    <w:rsid w:val="00DE39DA"/>
    <w:rsid w:val="00DE4718"/>
    <w:rsid w:val="00DE4A74"/>
    <w:rsid w:val="00DE521E"/>
    <w:rsid w:val="00DE65C0"/>
    <w:rsid w:val="00DE68D3"/>
    <w:rsid w:val="00DF0174"/>
    <w:rsid w:val="00DF0BF8"/>
    <w:rsid w:val="00DF0EDB"/>
    <w:rsid w:val="00DF13A1"/>
    <w:rsid w:val="00DF1553"/>
    <w:rsid w:val="00DF19DA"/>
    <w:rsid w:val="00DF1FEB"/>
    <w:rsid w:val="00DF27CA"/>
    <w:rsid w:val="00DF2817"/>
    <w:rsid w:val="00DF2B2E"/>
    <w:rsid w:val="00DF2B91"/>
    <w:rsid w:val="00DF2C70"/>
    <w:rsid w:val="00DF2C76"/>
    <w:rsid w:val="00DF3303"/>
    <w:rsid w:val="00DF37A7"/>
    <w:rsid w:val="00DF3BE0"/>
    <w:rsid w:val="00DF3EBC"/>
    <w:rsid w:val="00DF421C"/>
    <w:rsid w:val="00DF4821"/>
    <w:rsid w:val="00DF4A24"/>
    <w:rsid w:val="00DF4FD9"/>
    <w:rsid w:val="00DF5200"/>
    <w:rsid w:val="00DF5ACB"/>
    <w:rsid w:val="00DF5E05"/>
    <w:rsid w:val="00DF6BB2"/>
    <w:rsid w:val="00E02349"/>
    <w:rsid w:val="00E0241F"/>
    <w:rsid w:val="00E02991"/>
    <w:rsid w:val="00E034D2"/>
    <w:rsid w:val="00E03713"/>
    <w:rsid w:val="00E05937"/>
    <w:rsid w:val="00E05CE3"/>
    <w:rsid w:val="00E05DD0"/>
    <w:rsid w:val="00E060E7"/>
    <w:rsid w:val="00E07168"/>
    <w:rsid w:val="00E07252"/>
    <w:rsid w:val="00E1003A"/>
    <w:rsid w:val="00E10AB5"/>
    <w:rsid w:val="00E10B1D"/>
    <w:rsid w:val="00E111BB"/>
    <w:rsid w:val="00E11407"/>
    <w:rsid w:val="00E11F26"/>
    <w:rsid w:val="00E12046"/>
    <w:rsid w:val="00E12C3F"/>
    <w:rsid w:val="00E12E15"/>
    <w:rsid w:val="00E132CB"/>
    <w:rsid w:val="00E13C3D"/>
    <w:rsid w:val="00E145F4"/>
    <w:rsid w:val="00E1479C"/>
    <w:rsid w:val="00E14FF8"/>
    <w:rsid w:val="00E151C1"/>
    <w:rsid w:val="00E151ED"/>
    <w:rsid w:val="00E163B5"/>
    <w:rsid w:val="00E2025A"/>
    <w:rsid w:val="00E20605"/>
    <w:rsid w:val="00E21C2F"/>
    <w:rsid w:val="00E21F31"/>
    <w:rsid w:val="00E21F49"/>
    <w:rsid w:val="00E22A39"/>
    <w:rsid w:val="00E22A46"/>
    <w:rsid w:val="00E23573"/>
    <w:rsid w:val="00E238CB"/>
    <w:rsid w:val="00E2421D"/>
    <w:rsid w:val="00E242B0"/>
    <w:rsid w:val="00E2451E"/>
    <w:rsid w:val="00E246F5"/>
    <w:rsid w:val="00E25933"/>
    <w:rsid w:val="00E26AE3"/>
    <w:rsid w:val="00E26DAD"/>
    <w:rsid w:val="00E2725F"/>
    <w:rsid w:val="00E27470"/>
    <w:rsid w:val="00E2797D"/>
    <w:rsid w:val="00E27B1E"/>
    <w:rsid w:val="00E27BAA"/>
    <w:rsid w:val="00E305E8"/>
    <w:rsid w:val="00E311FE"/>
    <w:rsid w:val="00E313A7"/>
    <w:rsid w:val="00E316BA"/>
    <w:rsid w:val="00E316C7"/>
    <w:rsid w:val="00E31F30"/>
    <w:rsid w:val="00E32226"/>
    <w:rsid w:val="00E32967"/>
    <w:rsid w:val="00E348C8"/>
    <w:rsid w:val="00E350C8"/>
    <w:rsid w:val="00E3534B"/>
    <w:rsid w:val="00E369CB"/>
    <w:rsid w:val="00E36F15"/>
    <w:rsid w:val="00E37004"/>
    <w:rsid w:val="00E37BE1"/>
    <w:rsid w:val="00E426DE"/>
    <w:rsid w:val="00E4279E"/>
    <w:rsid w:val="00E42BAF"/>
    <w:rsid w:val="00E43171"/>
    <w:rsid w:val="00E43D6D"/>
    <w:rsid w:val="00E44AEB"/>
    <w:rsid w:val="00E4555C"/>
    <w:rsid w:val="00E459C1"/>
    <w:rsid w:val="00E45C41"/>
    <w:rsid w:val="00E466AC"/>
    <w:rsid w:val="00E46E78"/>
    <w:rsid w:val="00E47152"/>
    <w:rsid w:val="00E47559"/>
    <w:rsid w:val="00E50F34"/>
    <w:rsid w:val="00E51150"/>
    <w:rsid w:val="00E515BE"/>
    <w:rsid w:val="00E51AF8"/>
    <w:rsid w:val="00E51D42"/>
    <w:rsid w:val="00E5202F"/>
    <w:rsid w:val="00E522A8"/>
    <w:rsid w:val="00E524FD"/>
    <w:rsid w:val="00E52ABA"/>
    <w:rsid w:val="00E549B7"/>
    <w:rsid w:val="00E54CE9"/>
    <w:rsid w:val="00E55497"/>
    <w:rsid w:val="00E55F80"/>
    <w:rsid w:val="00E566B7"/>
    <w:rsid w:val="00E56D0F"/>
    <w:rsid w:val="00E56D23"/>
    <w:rsid w:val="00E611C5"/>
    <w:rsid w:val="00E617EA"/>
    <w:rsid w:val="00E61A5F"/>
    <w:rsid w:val="00E62722"/>
    <w:rsid w:val="00E62814"/>
    <w:rsid w:val="00E62E6B"/>
    <w:rsid w:val="00E62FA8"/>
    <w:rsid w:val="00E631A0"/>
    <w:rsid w:val="00E63913"/>
    <w:rsid w:val="00E63A77"/>
    <w:rsid w:val="00E645FB"/>
    <w:rsid w:val="00E653D7"/>
    <w:rsid w:val="00E654DA"/>
    <w:rsid w:val="00E65D0C"/>
    <w:rsid w:val="00E65E3E"/>
    <w:rsid w:val="00E66527"/>
    <w:rsid w:val="00E670EC"/>
    <w:rsid w:val="00E67963"/>
    <w:rsid w:val="00E70706"/>
    <w:rsid w:val="00E70C90"/>
    <w:rsid w:val="00E716C5"/>
    <w:rsid w:val="00E7201E"/>
    <w:rsid w:val="00E7206C"/>
    <w:rsid w:val="00E72898"/>
    <w:rsid w:val="00E7395E"/>
    <w:rsid w:val="00E743C7"/>
    <w:rsid w:val="00E748DC"/>
    <w:rsid w:val="00E74BE5"/>
    <w:rsid w:val="00E750CE"/>
    <w:rsid w:val="00E755C5"/>
    <w:rsid w:val="00E77296"/>
    <w:rsid w:val="00E772A5"/>
    <w:rsid w:val="00E81689"/>
    <w:rsid w:val="00E823DF"/>
    <w:rsid w:val="00E82FE9"/>
    <w:rsid w:val="00E831E1"/>
    <w:rsid w:val="00E83B50"/>
    <w:rsid w:val="00E83C53"/>
    <w:rsid w:val="00E83DB7"/>
    <w:rsid w:val="00E84078"/>
    <w:rsid w:val="00E8455D"/>
    <w:rsid w:val="00E86D89"/>
    <w:rsid w:val="00E87052"/>
    <w:rsid w:val="00E9080D"/>
    <w:rsid w:val="00E90AE5"/>
    <w:rsid w:val="00E914CA"/>
    <w:rsid w:val="00E920E3"/>
    <w:rsid w:val="00E92625"/>
    <w:rsid w:val="00E94449"/>
    <w:rsid w:val="00E94C15"/>
    <w:rsid w:val="00E94DC4"/>
    <w:rsid w:val="00E94FF1"/>
    <w:rsid w:val="00E95061"/>
    <w:rsid w:val="00E95E7E"/>
    <w:rsid w:val="00E964BD"/>
    <w:rsid w:val="00E96611"/>
    <w:rsid w:val="00E97723"/>
    <w:rsid w:val="00E97CCA"/>
    <w:rsid w:val="00E97ECF"/>
    <w:rsid w:val="00EA03CF"/>
    <w:rsid w:val="00EA0657"/>
    <w:rsid w:val="00EA0F70"/>
    <w:rsid w:val="00EA130E"/>
    <w:rsid w:val="00EA1418"/>
    <w:rsid w:val="00EA178F"/>
    <w:rsid w:val="00EA1D27"/>
    <w:rsid w:val="00EA20D8"/>
    <w:rsid w:val="00EA29F9"/>
    <w:rsid w:val="00EA4177"/>
    <w:rsid w:val="00EA4337"/>
    <w:rsid w:val="00EA4433"/>
    <w:rsid w:val="00EA47C6"/>
    <w:rsid w:val="00EA4866"/>
    <w:rsid w:val="00EA519B"/>
    <w:rsid w:val="00EA5271"/>
    <w:rsid w:val="00EA561E"/>
    <w:rsid w:val="00EA643A"/>
    <w:rsid w:val="00EA7032"/>
    <w:rsid w:val="00EA7074"/>
    <w:rsid w:val="00EA76CD"/>
    <w:rsid w:val="00EA78E2"/>
    <w:rsid w:val="00EA7A91"/>
    <w:rsid w:val="00EB0960"/>
    <w:rsid w:val="00EB10CF"/>
    <w:rsid w:val="00EB1513"/>
    <w:rsid w:val="00EB1550"/>
    <w:rsid w:val="00EB16D9"/>
    <w:rsid w:val="00EB29AB"/>
    <w:rsid w:val="00EB2C4A"/>
    <w:rsid w:val="00EB2C73"/>
    <w:rsid w:val="00EB413F"/>
    <w:rsid w:val="00EB4CBE"/>
    <w:rsid w:val="00EB4D75"/>
    <w:rsid w:val="00EB4E4C"/>
    <w:rsid w:val="00EB4F82"/>
    <w:rsid w:val="00EB522A"/>
    <w:rsid w:val="00EB5A51"/>
    <w:rsid w:val="00EB5A61"/>
    <w:rsid w:val="00EB5BF2"/>
    <w:rsid w:val="00EB5D32"/>
    <w:rsid w:val="00EB658E"/>
    <w:rsid w:val="00EB6698"/>
    <w:rsid w:val="00EB6883"/>
    <w:rsid w:val="00EB68EB"/>
    <w:rsid w:val="00EB6AC9"/>
    <w:rsid w:val="00EB7B89"/>
    <w:rsid w:val="00EC02CA"/>
    <w:rsid w:val="00EC0466"/>
    <w:rsid w:val="00EC082F"/>
    <w:rsid w:val="00EC18E8"/>
    <w:rsid w:val="00EC25C1"/>
    <w:rsid w:val="00EC3618"/>
    <w:rsid w:val="00EC3F97"/>
    <w:rsid w:val="00EC613D"/>
    <w:rsid w:val="00EC6236"/>
    <w:rsid w:val="00EC633E"/>
    <w:rsid w:val="00EC63B1"/>
    <w:rsid w:val="00EC657A"/>
    <w:rsid w:val="00EC7234"/>
    <w:rsid w:val="00EC75BB"/>
    <w:rsid w:val="00EC7951"/>
    <w:rsid w:val="00EC7E2A"/>
    <w:rsid w:val="00ED0FB2"/>
    <w:rsid w:val="00ED10C5"/>
    <w:rsid w:val="00ED14CA"/>
    <w:rsid w:val="00ED2129"/>
    <w:rsid w:val="00ED36BF"/>
    <w:rsid w:val="00ED397C"/>
    <w:rsid w:val="00ED3B57"/>
    <w:rsid w:val="00ED40B8"/>
    <w:rsid w:val="00ED5D2B"/>
    <w:rsid w:val="00ED7F6E"/>
    <w:rsid w:val="00EE0C09"/>
    <w:rsid w:val="00EE14C0"/>
    <w:rsid w:val="00EE1A15"/>
    <w:rsid w:val="00EE1E42"/>
    <w:rsid w:val="00EE22EC"/>
    <w:rsid w:val="00EE233B"/>
    <w:rsid w:val="00EE26EC"/>
    <w:rsid w:val="00EE4615"/>
    <w:rsid w:val="00EE4AFB"/>
    <w:rsid w:val="00EE5DC0"/>
    <w:rsid w:val="00EE5E91"/>
    <w:rsid w:val="00EE6292"/>
    <w:rsid w:val="00EE678D"/>
    <w:rsid w:val="00EE67B1"/>
    <w:rsid w:val="00EE74B8"/>
    <w:rsid w:val="00EF005F"/>
    <w:rsid w:val="00EF049E"/>
    <w:rsid w:val="00EF0512"/>
    <w:rsid w:val="00EF05CB"/>
    <w:rsid w:val="00EF06FB"/>
    <w:rsid w:val="00EF0DAF"/>
    <w:rsid w:val="00EF179D"/>
    <w:rsid w:val="00EF1B86"/>
    <w:rsid w:val="00EF1B87"/>
    <w:rsid w:val="00EF2469"/>
    <w:rsid w:val="00EF2D0E"/>
    <w:rsid w:val="00EF3D77"/>
    <w:rsid w:val="00EF4153"/>
    <w:rsid w:val="00EF430D"/>
    <w:rsid w:val="00EF4502"/>
    <w:rsid w:val="00EF4B2D"/>
    <w:rsid w:val="00EF4CB3"/>
    <w:rsid w:val="00EF54DF"/>
    <w:rsid w:val="00EF57FE"/>
    <w:rsid w:val="00EF609A"/>
    <w:rsid w:val="00EF645D"/>
    <w:rsid w:val="00EF676A"/>
    <w:rsid w:val="00EF680F"/>
    <w:rsid w:val="00EF6C6E"/>
    <w:rsid w:val="00EF6DC5"/>
    <w:rsid w:val="00EF6E1B"/>
    <w:rsid w:val="00EF6FC0"/>
    <w:rsid w:val="00EF70BF"/>
    <w:rsid w:val="00EF770E"/>
    <w:rsid w:val="00F00920"/>
    <w:rsid w:val="00F014B4"/>
    <w:rsid w:val="00F015AA"/>
    <w:rsid w:val="00F015C7"/>
    <w:rsid w:val="00F0177C"/>
    <w:rsid w:val="00F01B73"/>
    <w:rsid w:val="00F01CBE"/>
    <w:rsid w:val="00F02787"/>
    <w:rsid w:val="00F02F7D"/>
    <w:rsid w:val="00F03686"/>
    <w:rsid w:val="00F03D8E"/>
    <w:rsid w:val="00F046F3"/>
    <w:rsid w:val="00F04E09"/>
    <w:rsid w:val="00F04E82"/>
    <w:rsid w:val="00F05285"/>
    <w:rsid w:val="00F055F9"/>
    <w:rsid w:val="00F05889"/>
    <w:rsid w:val="00F05A53"/>
    <w:rsid w:val="00F05ABE"/>
    <w:rsid w:val="00F06BE8"/>
    <w:rsid w:val="00F073B8"/>
    <w:rsid w:val="00F073E1"/>
    <w:rsid w:val="00F074DC"/>
    <w:rsid w:val="00F0752D"/>
    <w:rsid w:val="00F07D96"/>
    <w:rsid w:val="00F105CD"/>
    <w:rsid w:val="00F10DDD"/>
    <w:rsid w:val="00F1204F"/>
    <w:rsid w:val="00F12149"/>
    <w:rsid w:val="00F1222F"/>
    <w:rsid w:val="00F129C4"/>
    <w:rsid w:val="00F12A63"/>
    <w:rsid w:val="00F12CEA"/>
    <w:rsid w:val="00F13026"/>
    <w:rsid w:val="00F1369F"/>
    <w:rsid w:val="00F13AAF"/>
    <w:rsid w:val="00F14215"/>
    <w:rsid w:val="00F147BF"/>
    <w:rsid w:val="00F14C7B"/>
    <w:rsid w:val="00F14CD8"/>
    <w:rsid w:val="00F15A2B"/>
    <w:rsid w:val="00F16777"/>
    <w:rsid w:val="00F17289"/>
    <w:rsid w:val="00F17BBC"/>
    <w:rsid w:val="00F20523"/>
    <w:rsid w:val="00F20FEA"/>
    <w:rsid w:val="00F21400"/>
    <w:rsid w:val="00F214A1"/>
    <w:rsid w:val="00F23590"/>
    <w:rsid w:val="00F23864"/>
    <w:rsid w:val="00F23DAA"/>
    <w:rsid w:val="00F23F70"/>
    <w:rsid w:val="00F246EE"/>
    <w:rsid w:val="00F24E98"/>
    <w:rsid w:val="00F30405"/>
    <w:rsid w:val="00F30675"/>
    <w:rsid w:val="00F31A22"/>
    <w:rsid w:val="00F31E81"/>
    <w:rsid w:val="00F334D6"/>
    <w:rsid w:val="00F335BA"/>
    <w:rsid w:val="00F340E5"/>
    <w:rsid w:val="00F34328"/>
    <w:rsid w:val="00F3482C"/>
    <w:rsid w:val="00F35083"/>
    <w:rsid w:val="00F35212"/>
    <w:rsid w:val="00F3567C"/>
    <w:rsid w:val="00F35A9E"/>
    <w:rsid w:val="00F36B76"/>
    <w:rsid w:val="00F37BA7"/>
    <w:rsid w:val="00F37DE8"/>
    <w:rsid w:val="00F37E6B"/>
    <w:rsid w:val="00F40115"/>
    <w:rsid w:val="00F40861"/>
    <w:rsid w:val="00F408CD"/>
    <w:rsid w:val="00F40A15"/>
    <w:rsid w:val="00F40A54"/>
    <w:rsid w:val="00F411E9"/>
    <w:rsid w:val="00F4163D"/>
    <w:rsid w:val="00F419CC"/>
    <w:rsid w:val="00F41EE2"/>
    <w:rsid w:val="00F42158"/>
    <w:rsid w:val="00F42F5C"/>
    <w:rsid w:val="00F43279"/>
    <w:rsid w:val="00F43E32"/>
    <w:rsid w:val="00F4458B"/>
    <w:rsid w:val="00F450D9"/>
    <w:rsid w:val="00F45542"/>
    <w:rsid w:val="00F461E6"/>
    <w:rsid w:val="00F4647E"/>
    <w:rsid w:val="00F464BA"/>
    <w:rsid w:val="00F469FB"/>
    <w:rsid w:val="00F47728"/>
    <w:rsid w:val="00F479A7"/>
    <w:rsid w:val="00F5048B"/>
    <w:rsid w:val="00F5067C"/>
    <w:rsid w:val="00F5078B"/>
    <w:rsid w:val="00F521FC"/>
    <w:rsid w:val="00F52A11"/>
    <w:rsid w:val="00F53EB5"/>
    <w:rsid w:val="00F5411F"/>
    <w:rsid w:val="00F547DE"/>
    <w:rsid w:val="00F54C99"/>
    <w:rsid w:val="00F55CD8"/>
    <w:rsid w:val="00F5611D"/>
    <w:rsid w:val="00F57311"/>
    <w:rsid w:val="00F576DA"/>
    <w:rsid w:val="00F60435"/>
    <w:rsid w:val="00F61714"/>
    <w:rsid w:val="00F61762"/>
    <w:rsid w:val="00F62945"/>
    <w:rsid w:val="00F6366E"/>
    <w:rsid w:val="00F63723"/>
    <w:rsid w:val="00F63917"/>
    <w:rsid w:val="00F6399B"/>
    <w:rsid w:val="00F64368"/>
    <w:rsid w:val="00F64959"/>
    <w:rsid w:val="00F64C49"/>
    <w:rsid w:val="00F64E40"/>
    <w:rsid w:val="00F653A0"/>
    <w:rsid w:val="00F65AE1"/>
    <w:rsid w:val="00F65CAE"/>
    <w:rsid w:val="00F65FD5"/>
    <w:rsid w:val="00F662FB"/>
    <w:rsid w:val="00F66408"/>
    <w:rsid w:val="00F66FBC"/>
    <w:rsid w:val="00F67130"/>
    <w:rsid w:val="00F672D6"/>
    <w:rsid w:val="00F67573"/>
    <w:rsid w:val="00F70255"/>
    <w:rsid w:val="00F704D9"/>
    <w:rsid w:val="00F70D04"/>
    <w:rsid w:val="00F71731"/>
    <w:rsid w:val="00F7290D"/>
    <w:rsid w:val="00F72A0A"/>
    <w:rsid w:val="00F7303E"/>
    <w:rsid w:val="00F74200"/>
    <w:rsid w:val="00F75239"/>
    <w:rsid w:val="00F7549E"/>
    <w:rsid w:val="00F759E8"/>
    <w:rsid w:val="00F75CF5"/>
    <w:rsid w:val="00F764ED"/>
    <w:rsid w:val="00F76F35"/>
    <w:rsid w:val="00F77208"/>
    <w:rsid w:val="00F778BA"/>
    <w:rsid w:val="00F77A90"/>
    <w:rsid w:val="00F77CF6"/>
    <w:rsid w:val="00F802B7"/>
    <w:rsid w:val="00F8045D"/>
    <w:rsid w:val="00F80E42"/>
    <w:rsid w:val="00F8242F"/>
    <w:rsid w:val="00F83781"/>
    <w:rsid w:val="00F8378A"/>
    <w:rsid w:val="00F8407F"/>
    <w:rsid w:val="00F8491C"/>
    <w:rsid w:val="00F85689"/>
    <w:rsid w:val="00F85B26"/>
    <w:rsid w:val="00F85C7C"/>
    <w:rsid w:val="00F861F8"/>
    <w:rsid w:val="00F86544"/>
    <w:rsid w:val="00F867C4"/>
    <w:rsid w:val="00F867FC"/>
    <w:rsid w:val="00F87C65"/>
    <w:rsid w:val="00F91252"/>
    <w:rsid w:val="00F9195D"/>
    <w:rsid w:val="00F9229F"/>
    <w:rsid w:val="00F923C0"/>
    <w:rsid w:val="00F9270C"/>
    <w:rsid w:val="00F9292C"/>
    <w:rsid w:val="00F92E75"/>
    <w:rsid w:val="00F92E99"/>
    <w:rsid w:val="00F94B81"/>
    <w:rsid w:val="00F95021"/>
    <w:rsid w:val="00F95170"/>
    <w:rsid w:val="00F9621C"/>
    <w:rsid w:val="00F96C03"/>
    <w:rsid w:val="00F9751B"/>
    <w:rsid w:val="00F975C1"/>
    <w:rsid w:val="00FA17F0"/>
    <w:rsid w:val="00FA1A95"/>
    <w:rsid w:val="00FA21A9"/>
    <w:rsid w:val="00FA2428"/>
    <w:rsid w:val="00FA266B"/>
    <w:rsid w:val="00FA26AC"/>
    <w:rsid w:val="00FA28F6"/>
    <w:rsid w:val="00FA2B43"/>
    <w:rsid w:val="00FA3463"/>
    <w:rsid w:val="00FA347A"/>
    <w:rsid w:val="00FA3AA2"/>
    <w:rsid w:val="00FA3EAA"/>
    <w:rsid w:val="00FA4276"/>
    <w:rsid w:val="00FA465F"/>
    <w:rsid w:val="00FA4CC8"/>
    <w:rsid w:val="00FA543D"/>
    <w:rsid w:val="00FA6115"/>
    <w:rsid w:val="00FA6160"/>
    <w:rsid w:val="00FA6434"/>
    <w:rsid w:val="00FA6824"/>
    <w:rsid w:val="00FA6E45"/>
    <w:rsid w:val="00FA76DA"/>
    <w:rsid w:val="00FA79D9"/>
    <w:rsid w:val="00FB0323"/>
    <w:rsid w:val="00FB0CA1"/>
    <w:rsid w:val="00FB1D85"/>
    <w:rsid w:val="00FB2201"/>
    <w:rsid w:val="00FB27B6"/>
    <w:rsid w:val="00FB2D2A"/>
    <w:rsid w:val="00FB2F74"/>
    <w:rsid w:val="00FB3588"/>
    <w:rsid w:val="00FB3707"/>
    <w:rsid w:val="00FB38EC"/>
    <w:rsid w:val="00FB3C66"/>
    <w:rsid w:val="00FB4030"/>
    <w:rsid w:val="00FB4E85"/>
    <w:rsid w:val="00FB5515"/>
    <w:rsid w:val="00FB5597"/>
    <w:rsid w:val="00FB5753"/>
    <w:rsid w:val="00FB577E"/>
    <w:rsid w:val="00FB5B4D"/>
    <w:rsid w:val="00FB5B92"/>
    <w:rsid w:val="00FB5D22"/>
    <w:rsid w:val="00FB5F15"/>
    <w:rsid w:val="00FB6DC9"/>
    <w:rsid w:val="00FB79C7"/>
    <w:rsid w:val="00FB7BE4"/>
    <w:rsid w:val="00FB7E6B"/>
    <w:rsid w:val="00FC00BD"/>
    <w:rsid w:val="00FC037A"/>
    <w:rsid w:val="00FC0E7D"/>
    <w:rsid w:val="00FC10AB"/>
    <w:rsid w:val="00FC15FD"/>
    <w:rsid w:val="00FC2926"/>
    <w:rsid w:val="00FC31F8"/>
    <w:rsid w:val="00FC3237"/>
    <w:rsid w:val="00FC3C79"/>
    <w:rsid w:val="00FC4A99"/>
    <w:rsid w:val="00FC4FE9"/>
    <w:rsid w:val="00FC5164"/>
    <w:rsid w:val="00FC616C"/>
    <w:rsid w:val="00FC721C"/>
    <w:rsid w:val="00FC799D"/>
    <w:rsid w:val="00FD15B3"/>
    <w:rsid w:val="00FD165F"/>
    <w:rsid w:val="00FD1974"/>
    <w:rsid w:val="00FD2129"/>
    <w:rsid w:val="00FD2450"/>
    <w:rsid w:val="00FD2614"/>
    <w:rsid w:val="00FD298B"/>
    <w:rsid w:val="00FD3007"/>
    <w:rsid w:val="00FD3C4F"/>
    <w:rsid w:val="00FD3E38"/>
    <w:rsid w:val="00FD45B9"/>
    <w:rsid w:val="00FD51F2"/>
    <w:rsid w:val="00FD54C5"/>
    <w:rsid w:val="00FD63B8"/>
    <w:rsid w:val="00FD6963"/>
    <w:rsid w:val="00FD6D8F"/>
    <w:rsid w:val="00FD7940"/>
    <w:rsid w:val="00FE034A"/>
    <w:rsid w:val="00FE1383"/>
    <w:rsid w:val="00FE1E7F"/>
    <w:rsid w:val="00FE2B56"/>
    <w:rsid w:val="00FE2D53"/>
    <w:rsid w:val="00FE2D97"/>
    <w:rsid w:val="00FE2E5E"/>
    <w:rsid w:val="00FE335C"/>
    <w:rsid w:val="00FE38E2"/>
    <w:rsid w:val="00FE3ADF"/>
    <w:rsid w:val="00FE3B2A"/>
    <w:rsid w:val="00FE436C"/>
    <w:rsid w:val="00FE4810"/>
    <w:rsid w:val="00FE4B6A"/>
    <w:rsid w:val="00FE5304"/>
    <w:rsid w:val="00FE5424"/>
    <w:rsid w:val="00FE56F3"/>
    <w:rsid w:val="00FE58E7"/>
    <w:rsid w:val="00FE59A0"/>
    <w:rsid w:val="00FE5F4E"/>
    <w:rsid w:val="00FE6554"/>
    <w:rsid w:val="00FE7ACA"/>
    <w:rsid w:val="00FE7CA8"/>
    <w:rsid w:val="00FF179F"/>
    <w:rsid w:val="00FF1B57"/>
    <w:rsid w:val="00FF2D5B"/>
    <w:rsid w:val="00FF402E"/>
    <w:rsid w:val="00FF4F27"/>
    <w:rsid w:val="00FF5DDF"/>
    <w:rsid w:val="00FF6529"/>
    <w:rsid w:val="00FF6F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F5616"/>
  <w15:chartTrackingRefBased/>
  <w15:docId w15:val="{2935B829-5E84-44A6-A2A3-7F47B3C1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60A"/>
    <w:pPr>
      <w:bidi/>
      <w:spacing w:after="200" w:line="276" w:lineRule="auto"/>
    </w:pPr>
  </w:style>
  <w:style w:type="paragraph" w:styleId="Heading1">
    <w:name w:val="heading 1"/>
    <w:basedOn w:val="Normal"/>
    <w:next w:val="Normal"/>
    <w:link w:val="Heading1Char"/>
    <w:uiPriority w:val="9"/>
    <w:qFormat/>
    <w:rsid w:val="004D46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A7E7C"/>
    <w:pPr>
      <w:keepNext/>
      <w:keepLines/>
      <w:spacing w:before="40" w:after="0" w:line="25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A7E7C"/>
    <w:pPr>
      <w:keepNext/>
      <w:keepLines/>
      <w:spacing w:before="40" w:after="0" w:line="256" w:lineRule="auto"/>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link w:val="Heading7Char"/>
    <w:uiPriority w:val="9"/>
    <w:semiHidden/>
    <w:unhideWhenUsed/>
    <w:qFormat/>
    <w:rsid w:val="004D460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D460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D460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60A"/>
    <w:rPr>
      <w:rFonts w:asciiTheme="majorHAnsi" w:eastAsiaTheme="majorEastAsia" w:hAnsiTheme="majorHAnsi" w:cstheme="majorBidi"/>
      <w:color w:val="2E74B5" w:themeColor="accent1" w:themeShade="BF"/>
      <w:sz w:val="32"/>
      <w:szCs w:val="32"/>
    </w:rPr>
  </w:style>
  <w:style w:type="character" w:customStyle="1" w:styleId="Heading7Char">
    <w:name w:val="Heading 7 Char"/>
    <w:basedOn w:val="DefaultParagraphFont"/>
    <w:link w:val="Heading7"/>
    <w:uiPriority w:val="9"/>
    <w:semiHidden/>
    <w:rsid w:val="004D460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D460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D460A"/>
    <w:rPr>
      <w:rFonts w:asciiTheme="majorHAnsi" w:eastAsiaTheme="majorEastAsia" w:hAnsiTheme="majorHAnsi" w:cstheme="majorBidi"/>
      <w:i/>
      <w:iCs/>
      <w:color w:val="404040" w:themeColor="text1" w:themeTint="BF"/>
      <w:sz w:val="20"/>
      <w:szCs w:val="20"/>
    </w:rPr>
  </w:style>
  <w:style w:type="paragraph" w:styleId="BodyText">
    <w:name w:val="Body Text"/>
    <w:basedOn w:val="Normal"/>
    <w:next w:val="Normal"/>
    <w:link w:val="BodyTextChar"/>
    <w:rsid w:val="004D460A"/>
    <w:pPr>
      <w:bidi w:val="0"/>
      <w:spacing w:after="0" w:line="240" w:lineRule="auto"/>
    </w:pPr>
    <w:rPr>
      <w:rFonts w:ascii="Times New Roman" w:eastAsia="Times New Roman" w:hAnsi="Times New Roman" w:cs="Times New Roman"/>
      <w:sz w:val="24"/>
      <w:szCs w:val="20"/>
      <w:lang w:val="en-GB" w:bidi="ar-SA"/>
    </w:rPr>
  </w:style>
  <w:style w:type="character" w:customStyle="1" w:styleId="BodyTextChar">
    <w:name w:val="Body Text Char"/>
    <w:basedOn w:val="DefaultParagraphFont"/>
    <w:link w:val="BodyText"/>
    <w:rsid w:val="004D460A"/>
    <w:rPr>
      <w:rFonts w:ascii="Times New Roman" w:eastAsia="Times New Roman" w:hAnsi="Times New Roman" w:cs="Times New Roman"/>
      <w:sz w:val="24"/>
      <w:szCs w:val="20"/>
      <w:lang w:val="en-GB" w:bidi="ar-SA"/>
    </w:rPr>
  </w:style>
  <w:style w:type="paragraph" w:customStyle="1" w:styleId="Default">
    <w:name w:val="Default"/>
    <w:link w:val="Default0"/>
    <w:rsid w:val="004D46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
    <w:name w:val="בימש"/>
    <w:basedOn w:val="Normal"/>
    <w:rsid w:val="00CE5294"/>
    <w:pPr>
      <w:tabs>
        <w:tab w:val="left" w:pos="5612"/>
      </w:tabs>
      <w:autoSpaceDE w:val="0"/>
      <w:autoSpaceDN w:val="0"/>
      <w:spacing w:after="0" w:line="240" w:lineRule="auto"/>
    </w:pPr>
    <w:rPr>
      <w:rFonts w:ascii="Times New Roman" w:hAnsi="Times New Roman" w:cs="Times New Roman"/>
      <w:b/>
      <w:bCs/>
      <w:color w:val="0000FF"/>
      <w:sz w:val="24"/>
      <w:szCs w:val="24"/>
      <w:lang w:eastAsia="he-IL"/>
    </w:rPr>
  </w:style>
  <w:style w:type="paragraph" w:styleId="ListParagraph">
    <w:name w:val="List Paragraph"/>
    <w:aliases w:val="פיסקת bullets,רגיל לשאלות"/>
    <w:basedOn w:val="Normal"/>
    <w:link w:val="ListParagraphChar"/>
    <w:uiPriority w:val="34"/>
    <w:qFormat/>
    <w:rsid w:val="00CE5294"/>
    <w:pPr>
      <w:autoSpaceDE w:val="0"/>
      <w:autoSpaceDN w:val="0"/>
      <w:spacing w:after="0" w:line="240" w:lineRule="auto"/>
      <w:ind w:left="720"/>
      <w:contextualSpacing/>
    </w:pPr>
    <w:rPr>
      <w:rFonts w:ascii="Times New Roman" w:hAnsi="Times New Roman" w:cs="Times New Roman"/>
      <w:sz w:val="24"/>
      <w:szCs w:val="24"/>
    </w:rPr>
  </w:style>
  <w:style w:type="table" w:styleId="TableGrid">
    <w:name w:val="Table Grid"/>
    <w:basedOn w:val="TableNormal"/>
    <w:uiPriority w:val="39"/>
    <w:rsid w:val="004245B0"/>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uiPriority w:val="99"/>
    <w:unhideWhenUsed/>
    <w:rsid w:val="00873B6D"/>
    <w:pPr>
      <w:spacing w:after="0" w:line="240" w:lineRule="auto"/>
      <w:ind w:left="84"/>
    </w:pPr>
    <w:rPr>
      <w:rFonts w:ascii="Times New Roman" w:hAnsi="Times New Roman" w:cs="Times New Roman"/>
      <w:sz w:val="24"/>
      <w:szCs w:val="24"/>
      <w:lang w:eastAsia="he-IL"/>
    </w:rPr>
  </w:style>
  <w:style w:type="paragraph" w:styleId="CommentText">
    <w:name w:val="annotation text"/>
    <w:basedOn w:val="Normal"/>
    <w:link w:val="CommentTextChar"/>
    <w:uiPriority w:val="99"/>
    <w:unhideWhenUsed/>
    <w:rsid w:val="00873B6D"/>
    <w:pPr>
      <w:spacing w:after="160" w:line="240" w:lineRule="auto"/>
      <w:jc w:val="both"/>
    </w:pPr>
    <w:rPr>
      <w:rFonts w:ascii="David" w:hAnsi="David" w:cs="David"/>
      <w:sz w:val="20"/>
      <w:szCs w:val="20"/>
    </w:rPr>
  </w:style>
  <w:style w:type="character" w:customStyle="1" w:styleId="CommentTextChar">
    <w:name w:val="Comment Text Char"/>
    <w:basedOn w:val="DefaultParagraphFont"/>
    <w:link w:val="CommentText"/>
    <w:uiPriority w:val="99"/>
    <w:rsid w:val="00873B6D"/>
    <w:rPr>
      <w:rFonts w:ascii="David" w:hAnsi="David" w:cs="David"/>
      <w:sz w:val="20"/>
      <w:szCs w:val="20"/>
    </w:rPr>
  </w:style>
  <w:style w:type="character" w:customStyle="1" w:styleId="FootnoteTextChar1">
    <w:name w:val="Footnote Text Char1"/>
    <w:aliases w:val="5_G Char1,Footnote Text Char2 Char1,Footnote Text Char Char Char2 Char1,Footnote Text Char1 Char Char1,Footnote Text Char2 Char Char1 Char1,Footnote Text Char1 Char1 Char Char1 Char1,Footnote Text Char2 Char Char Char Char Char1"/>
    <w:basedOn w:val="DefaultParagraphFont"/>
    <w:link w:val="FootnoteText"/>
    <w:uiPriority w:val="99"/>
    <w:rsid w:val="00FE7ACA"/>
    <w:rPr>
      <w:rFonts w:ascii="Times New Roman" w:hAnsi="Times New Roman" w:cs="Times New Roman"/>
      <w:sz w:val="20"/>
      <w:szCs w:val="20"/>
    </w:rPr>
  </w:style>
  <w:style w:type="paragraph" w:styleId="FootnoteText">
    <w:name w:val="footnote text"/>
    <w:aliases w:val="5_G,Footnote Text Char2,Footnote Text Char Char Char2,Footnote Text Char1 Char,Footnote Text Char2 Char Char1,Footnote Text Char1 Char1 Char Char1,Footnote Text Char2 Char Char Char Char,Footnote Text Char1 Char1 Char Char Char Char,Tex"/>
    <w:basedOn w:val="Normal"/>
    <w:link w:val="FootnoteTextChar1"/>
    <w:uiPriority w:val="99"/>
    <w:unhideWhenUsed/>
    <w:qFormat/>
    <w:rsid w:val="00FE7ACA"/>
    <w:pPr>
      <w:autoSpaceDE w:val="0"/>
      <w:autoSpaceDN w:val="0"/>
      <w:spacing w:after="0" w:line="240" w:lineRule="auto"/>
    </w:pPr>
    <w:rPr>
      <w:rFonts w:ascii="Times New Roman" w:hAnsi="Times New Roman" w:cs="Times New Roman"/>
      <w:sz w:val="20"/>
      <w:szCs w:val="20"/>
    </w:rPr>
  </w:style>
  <w:style w:type="paragraph" w:styleId="HTMLPreformatted">
    <w:name w:val="HTML Preformatted"/>
    <w:basedOn w:val="Normal"/>
    <w:link w:val="HTMLPreformattedChar"/>
    <w:uiPriority w:val="99"/>
    <w:semiHidden/>
    <w:unhideWhenUsed/>
    <w:rsid w:val="003F36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F36BD"/>
    <w:rPr>
      <w:rFonts w:ascii="Courier New" w:eastAsia="Times New Roman" w:hAnsi="Courier New" w:cs="Courier New"/>
      <w:sz w:val="20"/>
      <w:szCs w:val="20"/>
    </w:rPr>
  </w:style>
  <w:style w:type="character" w:customStyle="1" w:styleId="y2iqfc">
    <w:name w:val="y2iqfc"/>
    <w:basedOn w:val="DefaultParagraphFont"/>
    <w:rsid w:val="003F36BD"/>
  </w:style>
  <w:style w:type="character" w:styleId="FootnoteReference">
    <w:name w:val="footnote reference"/>
    <w:basedOn w:val="DefaultParagraphFont"/>
    <w:uiPriority w:val="99"/>
    <w:semiHidden/>
    <w:unhideWhenUsed/>
    <w:rsid w:val="00D94771"/>
    <w:rPr>
      <w:vertAlign w:val="superscript"/>
    </w:rPr>
  </w:style>
  <w:style w:type="character" w:styleId="Hyperlink">
    <w:name w:val="Hyperlink"/>
    <w:basedOn w:val="DefaultParagraphFont"/>
    <w:uiPriority w:val="99"/>
    <w:unhideWhenUsed/>
    <w:rsid w:val="00D94771"/>
    <w:rPr>
      <w:color w:val="0563C1" w:themeColor="hyperlink"/>
      <w:u w:val="single"/>
    </w:rPr>
  </w:style>
  <w:style w:type="paragraph" w:styleId="BalloonText">
    <w:name w:val="Balloon Text"/>
    <w:basedOn w:val="Normal"/>
    <w:link w:val="BalloonTextChar"/>
    <w:uiPriority w:val="99"/>
    <w:semiHidden/>
    <w:unhideWhenUsed/>
    <w:rsid w:val="000012BA"/>
    <w:pPr>
      <w:spacing w:before="120" w:after="120" w:line="240" w:lineRule="auto"/>
      <w:jc w:val="both"/>
    </w:pPr>
    <w:rPr>
      <w:rFonts w:ascii="Tahoma" w:eastAsia="Times New Roman" w:hAnsi="Tahoma" w:cs="Tahoma"/>
      <w:sz w:val="16"/>
      <w:szCs w:val="16"/>
      <w:lang w:eastAsia="he-IL"/>
    </w:rPr>
  </w:style>
  <w:style w:type="character" w:customStyle="1" w:styleId="BalloonTextChar">
    <w:name w:val="Balloon Text Char"/>
    <w:basedOn w:val="DefaultParagraphFont"/>
    <w:link w:val="BalloonText"/>
    <w:uiPriority w:val="99"/>
    <w:semiHidden/>
    <w:rsid w:val="000012BA"/>
    <w:rPr>
      <w:rFonts w:ascii="Tahoma" w:eastAsia="Times New Roman" w:hAnsi="Tahoma" w:cs="Tahoma"/>
      <w:sz w:val="16"/>
      <w:szCs w:val="16"/>
      <w:lang w:eastAsia="he-IL"/>
    </w:rPr>
  </w:style>
  <w:style w:type="paragraph" w:customStyle="1" w:styleId="CharChar1">
    <w:name w:val="Char Char1"/>
    <w:basedOn w:val="Normal"/>
    <w:rsid w:val="000F5BB4"/>
    <w:pPr>
      <w:keepLines/>
      <w:widowControl w:val="0"/>
      <w:tabs>
        <w:tab w:val="left" w:pos="397"/>
        <w:tab w:val="left" w:pos="794"/>
        <w:tab w:val="left" w:pos="1191"/>
        <w:tab w:val="left" w:pos="1588"/>
        <w:tab w:val="left" w:pos="1985"/>
        <w:tab w:val="left" w:pos="2381"/>
        <w:tab w:val="left" w:pos="2778"/>
        <w:tab w:val="left" w:pos="3175"/>
        <w:tab w:val="left" w:pos="3572"/>
      </w:tabs>
      <w:adjustRightInd w:val="0"/>
      <w:spacing w:after="0" w:line="240" w:lineRule="auto"/>
      <w:jc w:val="both"/>
      <w:textAlignment w:val="baseline"/>
    </w:pPr>
    <w:rPr>
      <w:rFonts w:ascii="Arial" w:eastAsia="Times New Roman" w:hAnsi="Arial" w:cs="David"/>
      <w:noProof/>
      <w:sz w:val="24"/>
      <w:szCs w:val="28"/>
      <w:lang w:eastAsia="he-IL"/>
    </w:rPr>
  </w:style>
  <w:style w:type="character" w:customStyle="1" w:styleId="Heading3Char">
    <w:name w:val="Heading 3 Char"/>
    <w:basedOn w:val="DefaultParagraphFont"/>
    <w:link w:val="Heading3"/>
    <w:uiPriority w:val="9"/>
    <w:rsid w:val="00AA7E7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A7E7C"/>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CD4976"/>
    <w:rPr>
      <w:sz w:val="16"/>
      <w:szCs w:val="16"/>
    </w:rPr>
  </w:style>
  <w:style w:type="character" w:customStyle="1" w:styleId="FootnoteTextChar">
    <w:name w:val="Footnote Text Char"/>
    <w:aliases w:val="5_G Char,Footnote Text Char2 Char,Footnote Text Char Char Char2 Char,Footnote Text Char1 Char Char,Footnote Text Char2 Char Char1 Char,Footnote Text Char1 Char1 Char Char1 Char,Footnote Text Char2 Char Char Char Char Char"/>
    <w:basedOn w:val="DefaultParagraphFont"/>
    <w:uiPriority w:val="99"/>
    <w:locked/>
    <w:rsid w:val="007B2645"/>
  </w:style>
  <w:style w:type="character" w:styleId="Emphasis">
    <w:name w:val="Emphasis"/>
    <w:basedOn w:val="DefaultParagraphFont"/>
    <w:uiPriority w:val="20"/>
    <w:qFormat/>
    <w:rsid w:val="00095F40"/>
    <w:rPr>
      <w:i/>
      <w:iCs/>
    </w:rPr>
  </w:style>
  <w:style w:type="paragraph" w:styleId="Header">
    <w:name w:val="header"/>
    <w:basedOn w:val="Normal"/>
    <w:link w:val="HeaderChar"/>
    <w:unhideWhenUsed/>
    <w:rsid w:val="00512243"/>
    <w:pPr>
      <w:tabs>
        <w:tab w:val="center" w:pos="4153"/>
        <w:tab w:val="right" w:pos="8306"/>
      </w:tabs>
      <w:bidi w:val="0"/>
      <w:spacing w:after="0" w:line="240" w:lineRule="auto"/>
    </w:pPr>
    <w:rPr>
      <w:sz w:val="24"/>
      <w:szCs w:val="24"/>
    </w:rPr>
  </w:style>
  <w:style w:type="character" w:customStyle="1" w:styleId="HeaderChar">
    <w:name w:val="Header Char"/>
    <w:basedOn w:val="DefaultParagraphFont"/>
    <w:link w:val="Header"/>
    <w:rsid w:val="00512243"/>
    <w:rPr>
      <w:sz w:val="24"/>
      <w:szCs w:val="24"/>
    </w:rPr>
  </w:style>
  <w:style w:type="character" w:customStyle="1" w:styleId="ListParagraphChar">
    <w:name w:val="List Paragraph Char"/>
    <w:aliases w:val="פיסקת bullets Char,רגיל לשאלות Char"/>
    <w:basedOn w:val="DefaultParagraphFont"/>
    <w:link w:val="ListParagraph"/>
    <w:uiPriority w:val="34"/>
    <w:locked/>
    <w:rsid w:val="0080428C"/>
    <w:rPr>
      <w:rFonts w:ascii="Times New Roman" w:hAnsi="Times New Roman" w:cs="Times New Roman"/>
      <w:sz w:val="24"/>
      <w:szCs w:val="24"/>
    </w:rPr>
  </w:style>
  <w:style w:type="character" w:customStyle="1" w:styleId="Bodytext0">
    <w:name w:val="Body text_"/>
    <w:link w:val="BodyText4"/>
    <w:rsid w:val="002407E4"/>
    <w:rPr>
      <w:rFonts w:ascii="David" w:eastAsia="David" w:hAnsi="David" w:cs="David"/>
      <w:shd w:val="clear" w:color="auto" w:fill="FFFFFF"/>
    </w:rPr>
  </w:style>
  <w:style w:type="paragraph" w:customStyle="1" w:styleId="BodyText4">
    <w:name w:val="Body Text4"/>
    <w:basedOn w:val="Normal"/>
    <w:link w:val="Bodytext0"/>
    <w:rsid w:val="002407E4"/>
    <w:pPr>
      <w:widowControl w:val="0"/>
      <w:shd w:val="clear" w:color="auto" w:fill="FFFFFF"/>
      <w:bidi w:val="0"/>
      <w:spacing w:after="0" w:line="0" w:lineRule="atLeast"/>
      <w:ind w:hanging="360"/>
      <w:jc w:val="center"/>
    </w:pPr>
    <w:rPr>
      <w:rFonts w:ascii="David" w:eastAsia="David" w:hAnsi="David" w:cs="David"/>
    </w:rPr>
  </w:style>
  <w:style w:type="character" w:customStyle="1" w:styleId="Default0">
    <w:name w:val="Default תו"/>
    <w:link w:val="Default"/>
    <w:rsid w:val="00AD3DA9"/>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6236C"/>
    <w:pPr>
      <w:spacing w:after="200"/>
      <w:jc w:val="left"/>
    </w:pPr>
    <w:rPr>
      <w:rFonts w:asciiTheme="minorHAnsi" w:hAnsiTheme="minorHAnsi" w:cstheme="minorBidi"/>
      <w:b/>
      <w:bCs/>
    </w:rPr>
  </w:style>
  <w:style w:type="character" w:customStyle="1" w:styleId="CommentSubjectChar">
    <w:name w:val="Comment Subject Char"/>
    <w:basedOn w:val="CommentTextChar"/>
    <w:link w:val="CommentSubject"/>
    <w:uiPriority w:val="99"/>
    <w:semiHidden/>
    <w:rsid w:val="00A6236C"/>
    <w:rPr>
      <w:rFonts w:ascii="David" w:hAnsi="David" w:cs="David"/>
      <w:b/>
      <w:bCs/>
      <w:sz w:val="20"/>
      <w:szCs w:val="20"/>
    </w:rPr>
  </w:style>
  <w:style w:type="paragraph" w:styleId="Footer">
    <w:name w:val="footer"/>
    <w:basedOn w:val="Normal"/>
    <w:link w:val="FooterChar"/>
    <w:uiPriority w:val="99"/>
    <w:unhideWhenUsed/>
    <w:rsid w:val="00D03513"/>
    <w:pPr>
      <w:tabs>
        <w:tab w:val="center" w:pos="4153"/>
        <w:tab w:val="right" w:pos="8306"/>
      </w:tabs>
      <w:spacing w:after="0" w:line="240" w:lineRule="auto"/>
    </w:pPr>
  </w:style>
  <w:style w:type="character" w:customStyle="1" w:styleId="FooterChar">
    <w:name w:val="Footer Char"/>
    <w:basedOn w:val="DefaultParagraphFont"/>
    <w:link w:val="Footer"/>
    <w:uiPriority w:val="99"/>
    <w:rsid w:val="00D03513"/>
  </w:style>
  <w:style w:type="paragraph" w:styleId="Revision">
    <w:name w:val="Revision"/>
    <w:hidden/>
    <w:uiPriority w:val="99"/>
    <w:semiHidden/>
    <w:rsid w:val="00EE4AFB"/>
    <w:pPr>
      <w:spacing w:after="0" w:line="240" w:lineRule="auto"/>
    </w:pPr>
  </w:style>
  <w:style w:type="character" w:styleId="UnresolvedMention">
    <w:name w:val="Unresolved Mention"/>
    <w:basedOn w:val="DefaultParagraphFont"/>
    <w:uiPriority w:val="99"/>
    <w:semiHidden/>
    <w:unhideWhenUsed/>
    <w:rsid w:val="00FE2D97"/>
    <w:rPr>
      <w:color w:val="605E5C"/>
      <w:shd w:val="clear" w:color="auto" w:fill="E1DFDD"/>
    </w:rPr>
  </w:style>
  <w:style w:type="character" w:styleId="Strong">
    <w:name w:val="Strong"/>
    <w:basedOn w:val="DefaultParagraphFont"/>
    <w:uiPriority w:val="22"/>
    <w:qFormat/>
    <w:rsid w:val="0027356D"/>
    <w:rPr>
      <w:b/>
      <w:bCs/>
    </w:rPr>
  </w:style>
  <w:style w:type="character" w:customStyle="1" w:styleId="default1">
    <w:name w:val="default"/>
    <w:basedOn w:val="DefaultParagraphFont"/>
    <w:rsid w:val="005C2460"/>
  </w:style>
  <w:style w:type="character" w:styleId="FollowedHyperlink">
    <w:name w:val="FollowedHyperlink"/>
    <w:basedOn w:val="DefaultParagraphFont"/>
    <w:uiPriority w:val="99"/>
    <w:semiHidden/>
    <w:unhideWhenUsed/>
    <w:rsid w:val="00CA57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3132">
      <w:bodyDiv w:val="1"/>
      <w:marLeft w:val="0"/>
      <w:marRight w:val="0"/>
      <w:marTop w:val="0"/>
      <w:marBottom w:val="0"/>
      <w:divBdr>
        <w:top w:val="none" w:sz="0" w:space="0" w:color="auto"/>
        <w:left w:val="none" w:sz="0" w:space="0" w:color="auto"/>
        <w:bottom w:val="none" w:sz="0" w:space="0" w:color="auto"/>
        <w:right w:val="none" w:sz="0" w:space="0" w:color="auto"/>
      </w:divBdr>
    </w:div>
    <w:div w:id="167641474">
      <w:bodyDiv w:val="1"/>
      <w:marLeft w:val="0"/>
      <w:marRight w:val="0"/>
      <w:marTop w:val="0"/>
      <w:marBottom w:val="0"/>
      <w:divBdr>
        <w:top w:val="none" w:sz="0" w:space="0" w:color="auto"/>
        <w:left w:val="none" w:sz="0" w:space="0" w:color="auto"/>
        <w:bottom w:val="none" w:sz="0" w:space="0" w:color="auto"/>
        <w:right w:val="none" w:sz="0" w:space="0" w:color="auto"/>
      </w:divBdr>
    </w:div>
    <w:div w:id="170796250">
      <w:bodyDiv w:val="1"/>
      <w:marLeft w:val="0"/>
      <w:marRight w:val="0"/>
      <w:marTop w:val="0"/>
      <w:marBottom w:val="0"/>
      <w:divBdr>
        <w:top w:val="none" w:sz="0" w:space="0" w:color="auto"/>
        <w:left w:val="none" w:sz="0" w:space="0" w:color="auto"/>
        <w:bottom w:val="none" w:sz="0" w:space="0" w:color="auto"/>
        <w:right w:val="none" w:sz="0" w:space="0" w:color="auto"/>
      </w:divBdr>
    </w:div>
    <w:div w:id="203908329">
      <w:bodyDiv w:val="1"/>
      <w:marLeft w:val="0"/>
      <w:marRight w:val="0"/>
      <w:marTop w:val="0"/>
      <w:marBottom w:val="0"/>
      <w:divBdr>
        <w:top w:val="none" w:sz="0" w:space="0" w:color="auto"/>
        <w:left w:val="none" w:sz="0" w:space="0" w:color="auto"/>
        <w:bottom w:val="none" w:sz="0" w:space="0" w:color="auto"/>
        <w:right w:val="none" w:sz="0" w:space="0" w:color="auto"/>
      </w:divBdr>
    </w:div>
    <w:div w:id="305009497">
      <w:bodyDiv w:val="1"/>
      <w:marLeft w:val="0"/>
      <w:marRight w:val="0"/>
      <w:marTop w:val="0"/>
      <w:marBottom w:val="0"/>
      <w:divBdr>
        <w:top w:val="none" w:sz="0" w:space="0" w:color="auto"/>
        <w:left w:val="none" w:sz="0" w:space="0" w:color="auto"/>
        <w:bottom w:val="none" w:sz="0" w:space="0" w:color="auto"/>
        <w:right w:val="none" w:sz="0" w:space="0" w:color="auto"/>
      </w:divBdr>
    </w:div>
    <w:div w:id="313488971">
      <w:bodyDiv w:val="1"/>
      <w:marLeft w:val="0"/>
      <w:marRight w:val="0"/>
      <w:marTop w:val="0"/>
      <w:marBottom w:val="0"/>
      <w:divBdr>
        <w:top w:val="none" w:sz="0" w:space="0" w:color="auto"/>
        <w:left w:val="none" w:sz="0" w:space="0" w:color="auto"/>
        <w:bottom w:val="none" w:sz="0" w:space="0" w:color="auto"/>
        <w:right w:val="none" w:sz="0" w:space="0" w:color="auto"/>
      </w:divBdr>
    </w:div>
    <w:div w:id="331419602">
      <w:bodyDiv w:val="1"/>
      <w:marLeft w:val="0"/>
      <w:marRight w:val="0"/>
      <w:marTop w:val="0"/>
      <w:marBottom w:val="0"/>
      <w:divBdr>
        <w:top w:val="none" w:sz="0" w:space="0" w:color="auto"/>
        <w:left w:val="none" w:sz="0" w:space="0" w:color="auto"/>
        <w:bottom w:val="none" w:sz="0" w:space="0" w:color="auto"/>
        <w:right w:val="none" w:sz="0" w:space="0" w:color="auto"/>
      </w:divBdr>
    </w:div>
    <w:div w:id="343633736">
      <w:bodyDiv w:val="1"/>
      <w:marLeft w:val="0"/>
      <w:marRight w:val="0"/>
      <w:marTop w:val="0"/>
      <w:marBottom w:val="0"/>
      <w:divBdr>
        <w:top w:val="none" w:sz="0" w:space="0" w:color="auto"/>
        <w:left w:val="none" w:sz="0" w:space="0" w:color="auto"/>
        <w:bottom w:val="none" w:sz="0" w:space="0" w:color="auto"/>
        <w:right w:val="none" w:sz="0" w:space="0" w:color="auto"/>
      </w:divBdr>
    </w:div>
    <w:div w:id="388921771">
      <w:bodyDiv w:val="1"/>
      <w:marLeft w:val="0"/>
      <w:marRight w:val="0"/>
      <w:marTop w:val="0"/>
      <w:marBottom w:val="0"/>
      <w:divBdr>
        <w:top w:val="none" w:sz="0" w:space="0" w:color="auto"/>
        <w:left w:val="none" w:sz="0" w:space="0" w:color="auto"/>
        <w:bottom w:val="none" w:sz="0" w:space="0" w:color="auto"/>
        <w:right w:val="none" w:sz="0" w:space="0" w:color="auto"/>
      </w:divBdr>
    </w:div>
    <w:div w:id="484783972">
      <w:bodyDiv w:val="1"/>
      <w:marLeft w:val="0"/>
      <w:marRight w:val="0"/>
      <w:marTop w:val="0"/>
      <w:marBottom w:val="0"/>
      <w:divBdr>
        <w:top w:val="none" w:sz="0" w:space="0" w:color="auto"/>
        <w:left w:val="none" w:sz="0" w:space="0" w:color="auto"/>
        <w:bottom w:val="none" w:sz="0" w:space="0" w:color="auto"/>
        <w:right w:val="none" w:sz="0" w:space="0" w:color="auto"/>
      </w:divBdr>
    </w:div>
    <w:div w:id="486046262">
      <w:bodyDiv w:val="1"/>
      <w:marLeft w:val="0"/>
      <w:marRight w:val="0"/>
      <w:marTop w:val="0"/>
      <w:marBottom w:val="0"/>
      <w:divBdr>
        <w:top w:val="none" w:sz="0" w:space="0" w:color="auto"/>
        <w:left w:val="none" w:sz="0" w:space="0" w:color="auto"/>
        <w:bottom w:val="none" w:sz="0" w:space="0" w:color="auto"/>
        <w:right w:val="none" w:sz="0" w:space="0" w:color="auto"/>
      </w:divBdr>
    </w:div>
    <w:div w:id="506752008">
      <w:bodyDiv w:val="1"/>
      <w:marLeft w:val="0"/>
      <w:marRight w:val="0"/>
      <w:marTop w:val="0"/>
      <w:marBottom w:val="0"/>
      <w:divBdr>
        <w:top w:val="none" w:sz="0" w:space="0" w:color="auto"/>
        <w:left w:val="none" w:sz="0" w:space="0" w:color="auto"/>
        <w:bottom w:val="none" w:sz="0" w:space="0" w:color="auto"/>
        <w:right w:val="none" w:sz="0" w:space="0" w:color="auto"/>
      </w:divBdr>
    </w:div>
    <w:div w:id="530534291">
      <w:bodyDiv w:val="1"/>
      <w:marLeft w:val="0"/>
      <w:marRight w:val="0"/>
      <w:marTop w:val="0"/>
      <w:marBottom w:val="0"/>
      <w:divBdr>
        <w:top w:val="none" w:sz="0" w:space="0" w:color="auto"/>
        <w:left w:val="none" w:sz="0" w:space="0" w:color="auto"/>
        <w:bottom w:val="none" w:sz="0" w:space="0" w:color="auto"/>
        <w:right w:val="none" w:sz="0" w:space="0" w:color="auto"/>
      </w:divBdr>
    </w:div>
    <w:div w:id="554974555">
      <w:bodyDiv w:val="1"/>
      <w:marLeft w:val="0"/>
      <w:marRight w:val="0"/>
      <w:marTop w:val="0"/>
      <w:marBottom w:val="0"/>
      <w:divBdr>
        <w:top w:val="none" w:sz="0" w:space="0" w:color="auto"/>
        <w:left w:val="none" w:sz="0" w:space="0" w:color="auto"/>
        <w:bottom w:val="none" w:sz="0" w:space="0" w:color="auto"/>
        <w:right w:val="none" w:sz="0" w:space="0" w:color="auto"/>
      </w:divBdr>
      <w:divsChild>
        <w:div w:id="844975891">
          <w:marLeft w:val="0"/>
          <w:marRight w:val="0"/>
          <w:marTop w:val="0"/>
          <w:marBottom w:val="0"/>
          <w:divBdr>
            <w:top w:val="none" w:sz="0" w:space="0" w:color="auto"/>
            <w:left w:val="none" w:sz="0" w:space="0" w:color="auto"/>
            <w:bottom w:val="none" w:sz="0" w:space="0" w:color="auto"/>
            <w:right w:val="none" w:sz="0" w:space="0" w:color="auto"/>
          </w:divBdr>
          <w:divsChild>
            <w:div w:id="1386828996">
              <w:marLeft w:val="165"/>
              <w:marRight w:val="0"/>
              <w:marTop w:val="150"/>
              <w:marBottom w:val="0"/>
              <w:divBdr>
                <w:top w:val="none" w:sz="0" w:space="0" w:color="auto"/>
                <w:left w:val="none" w:sz="0" w:space="0" w:color="auto"/>
                <w:bottom w:val="none" w:sz="0" w:space="0" w:color="auto"/>
                <w:right w:val="none" w:sz="0" w:space="0" w:color="auto"/>
              </w:divBdr>
              <w:divsChild>
                <w:div w:id="951477053">
                  <w:marLeft w:val="0"/>
                  <w:marRight w:val="0"/>
                  <w:marTop w:val="0"/>
                  <w:marBottom w:val="0"/>
                  <w:divBdr>
                    <w:top w:val="none" w:sz="0" w:space="0" w:color="auto"/>
                    <w:left w:val="none" w:sz="0" w:space="0" w:color="auto"/>
                    <w:bottom w:val="none" w:sz="0" w:space="0" w:color="auto"/>
                    <w:right w:val="none" w:sz="0" w:space="0" w:color="auto"/>
                  </w:divBdr>
                  <w:divsChild>
                    <w:div w:id="9708609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242445299">
          <w:marLeft w:val="0"/>
          <w:marRight w:val="0"/>
          <w:marTop w:val="0"/>
          <w:marBottom w:val="0"/>
          <w:divBdr>
            <w:top w:val="none" w:sz="0" w:space="0" w:color="auto"/>
            <w:left w:val="none" w:sz="0" w:space="0" w:color="auto"/>
            <w:bottom w:val="none" w:sz="0" w:space="0" w:color="auto"/>
            <w:right w:val="none" w:sz="0" w:space="0" w:color="auto"/>
          </w:divBdr>
        </w:div>
      </w:divsChild>
    </w:div>
    <w:div w:id="580530926">
      <w:bodyDiv w:val="1"/>
      <w:marLeft w:val="0"/>
      <w:marRight w:val="0"/>
      <w:marTop w:val="0"/>
      <w:marBottom w:val="0"/>
      <w:divBdr>
        <w:top w:val="none" w:sz="0" w:space="0" w:color="auto"/>
        <w:left w:val="none" w:sz="0" w:space="0" w:color="auto"/>
        <w:bottom w:val="none" w:sz="0" w:space="0" w:color="auto"/>
        <w:right w:val="none" w:sz="0" w:space="0" w:color="auto"/>
      </w:divBdr>
    </w:div>
    <w:div w:id="607196407">
      <w:bodyDiv w:val="1"/>
      <w:marLeft w:val="0"/>
      <w:marRight w:val="0"/>
      <w:marTop w:val="0"/>
      <w:marBottom w:val="0"/>
      <w:divBdr>
        <w:top w:val="none" w:sz="0" w:space="0" w:color="auto"/>
        <w:left w:val="none" w:sz="0" w:space="0" w:color="auto"/>
        <w:bottom w:val="none" w:sz="0" w:space="0" w:color="auto"/>
        <w:right w:val="none" w:sz="0" w:space="0" w:color="auto"/>
      </w:divBdr>
    </w:div>
    <w:div w:id="639266565">
      <w:bodyDiv w:val="1"/>
      <w:marLeft w:val="0"/>
      <w:marRight w:val="0"/>
      <w:marTop w:val="0"/>
      <w:marBottom w:val="0"/>
      <w:divBdr>
        <w:top w:val="none" w:sz="0" w:space="0" w:color="auto"/>
        <w:left w:val="none" w:sz="0" w:space="0" w:color="auto"/>
        <w:bottom w:val="none" w:sz="0" w:space="0" w:color="auto"/>
        <w:right w:val="none" w:sz="0" w:space="0" w:color="auto"/>
      </w:divBdr>
    </w:div>
    <w:div w:id="654648168">
      <w:bodyDiv w:val="1"/>
      <w:marLeft w:val="0"/>
      <w:marRight w:val="0"/>
      <w:marTop w:val="0"/>
      <w:marBottom w:val="0"/>
      <w:divBdr>
        <w:top w:val="none" w:sz="0" w:space="0" w:color="auto"/>
        <w:left w:val="none" w:sz="0" w:space="0" w:color="auto"/>
        <w:bottom w:val="none" w:sz="0" w:space="0" w:color="auto"/>
        <w:right w:val="none" w:sz="0" w:space="0" w:color="auto"/>
      </w:divBdr>
    </w:div>
    <w:div w:id="670720864">
      <w:bodyDiv w:val="1"/>
      <w:marLeft w:val="0"/>
      <w:marRight w:val="0"/>
      <w:marTop w:val="0"/>
      <w:marBottom w:val="0"/>
      <w:divBdr>
        <w:top w:val="none" w:sz="0" w:space="0" w:color="auto"/>
        <w:left w:val="none" w:sz="0" w:space="0" w:color="auto"/>
        <w:bottom w:val="none" w:sz="0" w:space="0" w:color="auto"/>
        <w:right w:val="none" w:sz="0" w:space="0" w:color="auto"/>
      </w:divBdr>
    </w:div>
    <w:div w:id="709107838">
      <w:bodyDiv w:val="1"/>
      <w:marLeft w:val="0"/>
      <w:marRight w:val="0"/>
      <w:marTop w:val="0"/>
      <w:marBottom w:val="0"/>
      <w:divBdr>
        <w:top w:val="none" w:sz="0" w:space="0" w:color="auto"/>
        <w:left w:val="none" w:sz="0" w:space="0" w:color="auto"/>
        <w:bottom w:val="none" w:sz="0" w:space="0" w:color="auto"/>
        <w:right w:val="none" w:sz="0" w:space="0" w:color="auto"/>
      </w:divBdr>
    </w:div>
    <w:div w:id="723677229">
      <w:bodyDiv w:val="1"/>
      <w:marLeft w:val="0"/>
      <w:marRight w:val="0"/>
      <w:marTop w:val="0"/>
      <w:marBottom w:val="0"/>
      <w:divBdr>
        <w:top w:val="none" w:sz="0" w:space="0" w:color="auto"/>
        <w:left w:val="none" w:sz="0" w:space="0" w:color="auto"/>
        <w:bottom w:val="none" w:sz="0" w:space="0" w:color="auto"/>
        <w:right w:val="none" w:sz="0" w:space="0" w:color="auto"/>
      </w:divBdr>
    </w:div>
    <w:div w:id="785193590">
      <w:bodyDiv w:val="1"/>
      <w:marLeft w:val="0"/>
      <w:marRight w:val="0"/>
      <w:marTop w:val="0"/>
      <w:marBottom w:val="0"/>
      <w:divBdr>
        <w:top w:val="none" w:sz="0" w:space="0" w:color="auto"/>
        <w:left w:val="none" w:sz="0" w:space="0" w:color="auto"/>
        <w:bottom w:val="none" w:sz="0" w:space="0" w:color="auto"/>
        <w:right w:val="none" w:sz="0" w:space="0" w:color="auto"/>
      </w:divBdr>
    </w:div>
    <w:div w:id="793139268">
      <w:bodyDiv w:val="1"/>
      <w:marLeft w:val="0"/>
      <w:marRight w:val="0"/>
      <w:marTop w:val="0"/>
      <w:marBottom w:val="0"/>
      <w:divBdr>
        <w:top w:val="none" w:sz="0" w:space="0" w:color="auto"/>
        <w:left w:val="none" w:sz="0" w:space="0" w:color="auto"/>
        <w:bottom w:val="none" w:sz="0" w:space="0" w:color="auto"/>
        <w:right w:val="none" w:sz="0" w:space="0" w:color="auto"/>
      </w:divBdr>
    </w:div>
    <w:div w:id="797337875">
      <w:bodyDiv w:val="1"/>
      <w:marLeft w:val="0"/>
      <w:marRight w:val="0"/>
      <w:marTop w:val="0"/>
      <w:marBottom w:val="0"/>
      <w:divBdr>
        <w:top w:val="none" w:sz="0" w:space="0" w:color="auto"/>
        <w:left w:val="none" w:sz="0" w:space="0" w:color="auto"/>
        <w:bottom w:val="none" w:sz="0" w:space="0" w:color="auto"/>
        <w:right w:val="none" w:sz="0" w:space="0" w:color="auto"/>
      </w:divBdr>
    </w:div>
    <w:div w:id="823739785">
      <w:bodyDiv w:val="1"/>
      <w:marLeft w:val="0"/>
      <w:marRight w:val="0"/>
      <w:marTop w:val="0"/>
      <w:marBottom w:val="0"/>
      <w:divBdr>
        <w:top w:val="none" w:sz="0" w:space="0" w:color="auto"/>
        <w:left w:val="none" w:sz="0" w:space="0" w:color="auto"/>
        <w:bottom w:val="none" w:sz="0" w:space="0" w:color="auto"/>
        <w:right w:val="none" w:sz="0" w:space="0" w:color="auto"/>
      </w:divBdr>
    </w:div>
    <w:div w:id="850219968">
      <w:bodyDiv w:val="1"/>
      <w:marLeft w:val="0"/>
      <w:marRight w:val="0"/>
      <w:marTop w:val="0"/>
      <w:marBottom w:val="0"/>
      <w:divBdr>
        <w:top w:val="none" w:sz="0" w:space="0" w:color="auto"/>
        <w:left w:val="none" w:sz="0" w:space="0" w:color="auto"/>
        <w:bottom w:val="none" w:sz="0" w:space="0" w:color="auto"/>
        <w:right w:val="none" w:sz="0" w:space="0" w:color="auto"/>
      </w:divBdr>
      <w:divsChild>
        <w:div w:id="1421826009">
          <w:marLeft w:val="0"/>
          <w:marRight w:val="0"/>
          <w:marTop w:val="0"/>
          <w:marBottom w:val="0"/>
          <w:divBdr>
            <w:top w:val="none" w:sz="0" w:space="0" w:color="auto"/>
            <w:left w:val="none" w:sz="0" w:space="0" w:color="auto"/>
            <w:bottom w:val="none" w:sz="0" w:space="0" w:color="auto"/>
            <w:right w:val="none" w:sz="0" w:space="0" w:color="auto"/>
          </w:divBdr>
          <w:divsChild>
            <w:div w:id="1685935871">
              <w:marLeft w:val="165"/>
              <w:marRight w:val="0"/>
              <w:marTop w:val="150"/>
              <w:marBottom w:val="0"/>
              <w:divBdr>
                <w:top w:val="none" w:sz="0" w:space="0" w:color="auto"/>
                <w:left w:val="none" w:sz="0" w:space="0" w:color="auto"/>
                <w:bottom w:val="none" w:sz="0" w:space="0" w:color="auto"/>
                <w:right w:val="none" w:sz="0" w:space="0" w:color="auto"/>
              </w:divBdr>
              <w:divsChild>
                <w:div w:id="1118060978">
                  <w:marLeft w:val="0"/>
                  <w:marRight w:val="0"/>
                  <w:marTop w:val="0"/>
                  <w:marBottom w:val="0"/>
                  <w:divBdr>
                    <w:top w:val="none" w:sz="0" w:space="0" w:color="auto"/>
                    <w:left w:val="none" w:sz="0" w:space="0" w:color="auto"/>
                    <w:bottom w:val="none" w:sz="0" w:space="0" w:color="auto"/>
                    <w:right w:val="none" w:sz="0" w:space="0" w:color="auto"/>
                  </w:divBdr>
                  <w:divsChild>
                    <w:div w:id="66266411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01008684">
          <w:marLeft w:val="0"/>
          <w:marRight w:val="0"/>
          <w:marTop w:val="0"/>
          <w:marBottom w:val="0"/>
          <w:divBdr>
            <w:top w:val="none" w:sz="0" w:space="0" w:color="auto"/>
            <w:left w:val="none" w:sz="0" w:space="0" w:color="auto"/>
            <w:bottom w:val="none" w:sz="0" w:space="0" w:color="auto"/>
            <w:right w:val="none" w:sz="0" w:space="0" w:color="auto"/>
          </w:divBdr>
        </w:div>
      </w:divsChild>
    </w:div>
    <w:div w:id="890262640">
      <w:bodyDiv w:val="1"/>
      <w:marLeft w:val="0"/>
      <w:marRight w:val="0"/>
      <w:marTop w:val="0"/>
      <w:marBottom w:val="0"/>
      <w:divBdr>
        <w:top w:val="none" w:sz="0" w:space="0" w:color="auto"/>
        <w:left w:val="none" w:sz="0" w:space="0" w:color="auto"/>
        <w:bottom w:val="none" w:sz="0" w:space="0" w:color="auto"/>
        <w:right w:val="none" w:sz="0" w:space="0" w:color="auto"/>
      </w:divBdr>
    </w:div>
    <w:div w:id="900675337">
      <w:bodyDiv w:val="1"/>
      <w:marLeft w:val="0"/>
      <w:marRight w:val="0"/>
      <w:marTop w:val="0"/>
      <w:marBottom w:val="0"/>
      <w:divBdr>
        <w:top w:val="none" w:sz="0" w:space="0" w:color="auto"/>
        <w:left w:val="none" w:sz="0" w:space="0" w:color="auto"/>
        <w:bottom w:val="none" w:sz="0" w:space="0" w:color="auto"/>
        <w:right w:val="none" w:sz="0" w:space="0" w:color="auto"/>
      </w:divBdr>
    </w:div>
    <w:div w:id="918519666">
      <w:bodyDiv w:val="1"/>
      <w:marLeft w:val="0"/>
      <w:marRight w:val="0"/>
      <w:marTop w:val="0"/>
      <w:marBottom w:val="0"/>
      <w:divBdr>
        <w:top w:val="none" w:sz="0" w:space="0" w:color="auto"/>
        <w:left w:val="none" w:sz="0" w:space="0" w:color="auto"/>
        <w:bottom w:val="none" w:sz="0" w:space="0" w:color="auto"/>
        <w:right w:val="none" w:sz="0" w:space="0" w:color="auto"/>
      </w:divBdr>
    </w:div>
    <w:div w:id="942613977">
      <w:bodyDiv w:val="1"/>
      <w:marLeft w:val="0"/>
      <w:marRight w:val="0"/>
      <w:marTop w:val="0"/>
      <w:marBottom w:val="0"/>
      <w:divBdr>
        <w:top w:val="none" w:sz="0" w:space="0" w:color="auto"/>
        <w:left w:val="none" w:sz="0" w:space="0" w:color="auto"/>
        <w:bottom w:val="none" w:sz="0" w:space="0" w:color="auto"/>
        <w:right w:val="none" w:sz="0" w:space="0" w:color="auto"/>
      </w:divBdr>
    </w:div>
    <w:div w:id="1040515771">
      <w:bodyDiv w:val="1"/>
      <w:marLeft w:val="0"/>
      <w:marRight w:val="0"/>
      <w:marTop w:val="0"/>
      <w:marBottom w:val="0"/>
      <w:divBdr>
        <w:top w:val="none" w:sz="0" w:space="0" w:color="auto"/>
        <w:left w:val="none" w:sz="0" w:space="0" w:color="auto"/>
        <w:bottom w:val="none" w:sz="0" w:space="0" w:color="auto"/>
        <w:right w:val="none" w:sz="0" w:space="0" w:color="auto"/>
      </w:divBdr>
    </w:div>
    <w:div w:id="1059478980">
      <w:bodyDiv w:val="1"/>
      <w:marLeft w:val="0"/>
      <w:marRight w:val="0"/>
      <w:marTop w:val="0"/>
      <w:marBottom w:val="0"/>
      <w:divBdr>
        <w:top w:val="none" w:sz="0" w:space="0" w:color="auto"/>
        <w:left w:val="none" w:sz="0" w:space="0" w:color="auto"/>
        <w:bottom w:val="none" w:sz="0" w:space="0" w:color="auto"/>
        <w:right w:val="none" w:sz="0" w:space="0" w:color="auto"/>
      </w:divBdr>
    </w:div>
    <w:div w:id="1081102664">
      <w:bodyDiv w:val="1"/>
      <w:marLeft w:val="0"/>
      <w:marRight w:val="0"/>
      <w:marTop w:val="0"/>
      <w:marBottom w:val="0"/>
      <w:divBdr>
        <w:top w:val="none" w:sz="0" w:space="0" w:color="auto"/>
        <w:left w:val="none" w:sz="0" w:space="0" w:color="auto"/>
        <w:bottom w:val="none" w:sz="0" w:space="0" w:color="auto"/>
        <w:right w:val="none" w:sz="0" w:space="0" w:color="auto"/>
      </w:divBdr>
    </w:div>
    <w:div w:id="1092438011">
      <w:bodyDiv w:val="1"/>
      <w:marLeft w:val="0"/>
      <w:marRight w:val="0"/>
      <w:marTop w:val="0"/>
      <w:marBottom w:val="0"/>
      <w:divBdr>
        <w:top w:val="none" w:sz="0" w:space="0" w:color="auto"/>
        <w:left w:val="none" w:sz="0" w:space="0" w:color="auto"/>
        <w:bottom w:val="none" w:sz="0" w:space="0" w:color="auto"/>
        <w:right w:val="none" w:sz="0" w:space="0" w:color="auto"/>
      </w:divBdr>
    </w:div>
    <w:div w:id="1101225359">
      <w:bodyDiv w:val="1"/>
      <w:marLeft w:val="0"/>
      <w:marRight w:val="0"/>
      <w:marTop w:val="0"/>
      <w:marBottom w:val="0"/>
      <w:divBdr>
        <w:top w:val="none" w:sz="0" w:space="0" w:color="auto"/>
        <w:left w:val="none" w:sz="0" w:space="0" w:color="auto"/>
        <w:bottom w:val="none" w:sz="0" w:space="0" w:color="auto"/>
        <w:right w:val="none" w:sz="0" w:space="0" w:color="auto"/>
      </w:divBdr>
    </w:div>
    <w:div w:id="1141457740">
      <w:bodyDiv w:val="1"/>
      <w:marLeft w:val="0"/>
      <w:marRight w:val="0"/>
      <w:marTop w:val="0"/>
      <w:marBottom w:val="0"/>
      <w:divBdr>
        <w:top w:val="none" w:sz="0" w:space="0" w:color="auto"/>
        <w:left w:val="none" w:sz="0" w:space="0" w:color="auto"/>
        <w:bottom w:val="none" w:sz="0" w:space="0" w:color="auto"/>
        <w:right w:val="none" w:sz="0" w:space="0" w:color="auto"/>
      </w:divBdr>
    </w:div>
    <w:div w:id="1183011790">
      <w:bodyDiv w:val="1"/>
      <w:marLeft w:val="0"/>
      <w:marRight w:val="0"/>
      <w:marTop w:val="0"/>
      <w:marBottom w:val="0"/>
      <w:divBdr>
        <w:top w:val="none" w:sz="0" w:space="0" w:color="auto"/>
        <w:left w:val="none" w:sz="0" w:space="0" w:color="auto"/>
        <w:bottom w:val="none" w:sz="0" w:space="0" w:color="auto"/>
        <w:right w:val="none" w:sz="0" w:space="0" w:color="auto"/>
      </w:divBdr>
    </w:div>
    <w:div w:id="1185939775">
      <w:bodyDiv w:val="1"/>
      <w:marLeft w:val="0"/>
      <w:marRight w:val="0"/>
      <w:marTop w:val="0"/>
      <w:marBottom w:val="0"/>
      <w:divBdr>
        <w:top w:val="none" w:sz="0" w:space="0" w:color="auto"/>
        <w:left w:val="none" w:sz="0" w:space="0" w:color="auto"/>
        <w:bottom w:val="none" w:sz="0" w:space="0" w:color="auto"/>
        <w:right w:val="none" w:sz="0" w:space="0" w:color="auto"/>
      </w:divBdr>
      <w:divsChild>
        <w:div w:id="864976686">
          <w:marLeft w:val="0"/>
          <w:marRight w:val="0"/>
          <w:marTop w:val="0"/>
          <w:marBottom w:val="0"/>
          <w:divBdr>
            <w:top w:val="none" w:sz="0" w:space="0" w:color="auto"/>
            <w:left w:val="none" w:sz="0" w:space="0" w:color="auto"/>
            <w:bottom w:val="none" w:sz="0" w:space="0" w:color="auto"/>
            <w:right w:val="none" w:sz="0" w:space="0" w:color="auto"/>
          </w:divBdr>
          <w:divsChild>
            <w:div w:id="1761025682">
              <w:marLeft w:val="165"/>
              <w:marRight w:val="0"/>
              <w:marTop w:val="150"/>
              <w:marBottom w:val="0"/>
              <w:divBdr>
                <w:top w:val="none" w:sz="0" w:space="0" w:color="auto"/>
                <w:left w:val="none" w:sz="0" w:space="0" w:color="auto"/>
                <w:bottom w:val="none" w:sz="0" w:space="0" w:color="auto"/>
                <w:right w:val="none" w:sz="0" w:space="0" w:color="auto"/>
              </w:divBdr>
              <w:divsChild>
                <w:div w:id="2027320791">
                  <w:marLeft w:val="0"/>
                  <w:marRight w:val="0"/>
                  <w:marTop w:val="0"/>
                  <w:marBottom w:val="0"/>
                  <w:divBdr>
                    <w:top w:val="none" w:sz="0" w:space="0" w:color="auto"/>
                    <w:left w:val="none" w:sz="0" w:space="0" w:color="auto"/>
                    <w:bottom w:val="none" w:sz="0" w:space="0" w:color="auto"/>
                    <w:right w:val="none" w:sz="0" w:space="0" w:color="auto"/>
                  </w:divBdr>
                  <w:divsChild>
                    <w:div w:id="155481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518733142">
          <w:marLeft w:val="0"/>
          <w:marRight w:val="0"/>
          <w:marTop w:val="0"/>
          <w:marBottom w:val="0"/>
          <w:divBdr>
            <w:top w:val="none" w:sz="0" w:space="0" w:color="auto"/>
            <w:left w:val="none" w:sz="0" w:space="0" w:color="auto"/>
            <w:bottom w:val="none" w:sz="0" w:space="0" w:color="auto"/>
            <w:right w:val="none" w:sz="0" w:space="0" w:color="auto"/>
          </w:divBdr>
        </w:div>
      </w:divsChild>
    </w:div>
    <w:div w:id="1210803007">
      <w:bodyDiv w:val="1"/>
      <w:marLeft w:val="0"/>
      <w:marRight w:val="0"/>
      <w:marTop w:val="0"/>
      <w:marBottom w:val="0"/>
      <w:divBdr>
        <w:top w:val="none" w:sz="0" w:space="0" w:color="auto"/>
        <w:left w:val="none" w:sz="0" w:space="0" w:color="auto"/>
        <w:bottom w:val="none" w:sz="0" w:space="0" w:color="auto"/>
        <w:right w:val="none" w:sz="0" w:space="0" w:color="auto"/>
      </w:divBdr>
      <w:divsChild>
        <w:div w:id="1177648125">
          <w:marLeft w:val="0"/>
          <w:marRight w:val="0"/>
          <w:marTop w:val="0"/>
          <w:marBottom w:val="0"/>
          <w:divBdr>
            <w:top w:val="none" w:sz="0" w:space="0" w:color="auto"/>
            <w:left w:val="none" w:sz="0" w:space="0" w:color="auto"/>
            <w:bottom w:val="none" w:sz="0" w:space="0" w:color="auto"/>
            <w:right w:val="none" w:sz="0" w:space="0" w:color="auto"/>
          </w:divBdr>
          <w:divsChild>
            <w:div w:id="1834225698">
              <w:marLeft w:val="165"/>
              <w:marRight w:val="0"/>
              <w:marTop w:val="150"/>
              <w:marBottom w:val="0"/>
              <w:divBdr>
                <w:top w:val="none" w:sz="0" w:space="0" w:color="auto"/>
                <w:left w:val="none" w:sz="0" w:space="0" w:color="auto"/>
                <w:bottom w:val="none" w:sz="0" w:space="0" w:color="auto"/>
                <w:right w:val="none" w:sz="0" w:space="0" w:color="auto"/>
              </w:divBdr>
              <w:divsChild>
                <w:div w:id="792481266">
                  <w:marLeft w:val="0"/>
                  <w:marRight w:val="0"/>
                  <w:marTop w:val="0"/>
                  <w:marBottom w:val="0"/>
                  <w:divBdr>
                    <w:top w:val="none" w:sz="0" w:space="0" w:color="auto"/>
                    <w:left w:val="none" w:sz="0" w:space="0" w:color="auto"/>
                    <w:bottom w:val="none" w:sz="0" w:space="0" w:color="auto"/>
                    <w:right w:val="none" w:sz="0" w:space="0" w:color="auto"/>
                  </w:divBdr>
                  <w:divsChild>
                    <w:div w:id="126210140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850289434">
          <w:marLeft w:val="0"/>
          <w:marRight w:val="0"/>
          <w:marTop w:val="0"/>
          <w:marBottom w:val="0"/>
          <w:divBdr>
            <w:top w:val="none" w:sz="0" w:space="0" w:color="auto"/>
            <w:left w:val="none" w:sz="0" w:space="0" w:color="auto"/>
            <w:bottom w:val="none" w:sz="0" w:space="0" w:color="auto"/>
            <w:right w:val="none" w:sz="0" w:space="0" w:color="auto"/>
          </w:divBdr>
        </w:div>
      </w:divsChild>
    </w:div>
    <w:div w:id="1219781372">
      <w:bodyDiv w:val="1"/>
      <w:marLeft w:val="0"/>
      <w:marRight w:val="0"/>
      <w:marTop w:val="0"/>
      <w:marBottom w:val="0"/>
      <w:divBdr>
        <w:top w:val="none" w:sz="0" w:space="0" w:color="auto"/>
        <w:left w:val="none" w:sz="0" w:space="0" w:color="auto"/>
        <w:bottom w:val="none" w:sz="0" w:space="0" w:color="auto"/>
        <w:right w:val="none" w:sz="0" w:space="0" w:color="auto"/>
      </w:divBdr>
    </w:div>
    <w:div w:id="1362516590">
      <w:bodyDiv w:val="1"/>
      <w:marLeft w:val="0"/>
      <w:marRight w:val="0"/>
      <w:marTop w:val="0"/>
      <w:marBottom w:val="0"/>
      <w:divBdr>
        <w:top w:val="none" w:sz="0" w:space="0" w:color="auto"/>
        <w:left w:val="none" w:sz="0" w:space="0" w:color="auto"/>
        <w:bottom w:val="none" w:sz="0" w:space="0" w:color="auto"/>
        <w:right w:val="none" w:sz="0" w:space="0" w:color="auto"/>
      </w:divBdr>
    </w:div>
    <w:div w:id="1362781696">
      <w:bodyDiv w:val="1"/>
      <w:marLeft w:val="0"/>
      <w:marRight w:val="0"/>
      <w:marTop w:val="0"/>
      <w:marBottom w:val="0"/>
      <w:divBdr>
        <w:top w:val="none" w:sz="0" w:space="0" w:color="auto"/>
        <w:left w:val="none" w:sz="0" w:space="0" w:color="auto"/>
        <w:bottom w:val="none" w:sz="0" w:space="0" w:color="auto"/>
        <w:right w:val="none" w:sz="0" w:space="0" w:color="auto"/>
      </w:divBdr>
    </w:div>
    <w:div w:id="1364284438">
      <w:bodyDiv w:val="1"/>
      <w:marLeft w:val="0"/>
      <w:marRight w:val="0"/>
      <w:marTop w:val="0"/>
      <w:marBottom w:val="0"/>
      <w:divBdr>
        <w:top w:val="none" w:sz="0" w:space="0" w:color="auto"/>
        <w:left w:val="none" w:sz="0" w:space="0" w:color="auto"/>
        <w:bottom w:val="none" w:sz="0" w:space="0" w:color="auto"/>
        <w:right w:val="none" w:sz="0" w:space="0" w:color="auto"/>
      </w:divBdr>
    </w:div>
    <w:div w:id="1404060477">
      <w:bodyDiv w:val="1"/>
      <w:marLeft w:val="0"/>
      <w:marRight w:val="0"/>
      <w:marTop w:val="0"/>
      <w:marBottom w:val="0"/>
      <w:divBdr>
        <w:top w:val="none" w:sz="0" w:space="0" w:color="auto"/>
        <w:left w:val="none" w:sz="0" w:space="0" w:color="auto"/>
        <w:bottom w:val="none" w:sz="0" w:space="0" w:color="auto"/>
        <w:right w:val="none" w:sz="0" w:space="0" w:color="auto"/>
      </w:divBdr>
    </w:div>
    <w:div w:id="1410076883">
      <w:bodyDiv w:val="1"/>
      <w:marLeft w:val="0"/>
      <w:marRight w:val="0"/>
      <w:marTop w:val="0"/>
      <w:marBottom w:val="0"/>
      <w:divBdr>
        <w:top w:val="none" w:sz="0" w:space="0" w:color="auto"/>
        <w:left w:val="none" w:sz="0" w:space="0" w:color="auto"/>
        <w:bottom w:val="none" w:sz="0" w:space="0" w:color="auto"/>
        <w:right w:val="none" w:sz="0" w:space="0" w:color="auto"/>
      </w:divBdr>
    </w:div>
    <w:div w:id="1417939978">
      <w:bodyDiv w:val="1"/>
      <w:marLeft w:val="0"/>
      <w:marRight w:val="0"/>
      <w:marTop w:val="0"/>
      <w:marBottom w:val="0"/>
      <w:divBdr>
        <w:top w:val="none" w:sz="0" w:space="0" w:color="auto"/>
        <w:left w:val="none" w:sz="0" w:space="0" w:color="auto"/>
        <w:bottom w:val="none" w:sz="0" w:space="0" w:color="auto"/>
        <w:right w:val="none" w:sz="0" w:space="0" w:color="auto"/>
      </w:divBdr>
    </w:div>
    <w:div w:id="1448742908">
      <w:bodyDiv w:val="1"/>
      <w:marLeft w:val="0"/>
      <w:marRight w:val="0"/>
      <w:marTop w:val="0"/>
      <w:marBottom w:val="0"/>
      <w:divBdr>
        <w:top w:val="none" w:sz="0" w:space="0" w:color="auto"/>
        <w:left w:val="none" w:sz="0" w:space="0" w:color="auto"/>
        <w:bottom w:val="none" w:sz="0" w:space="0" w:color="auto"/>
        <w:right w:val="none" w:sz="0" w:space="0" w:color="auto"/>
      </w:divBdr>
    </w:div>
    <w:div w:id="1562138685">
      <w:bodyDiv w:val="1"/>
      <w:marLeft w:val="0"/>
      <w:marRight w:val="0"/>
      <w:marTop w:val="0"/>
      <w:marBottom w:val="0"/>
      <w:divBdr>
        <w:top w:val="none" w:sz="0" w:space="0" w:color="auto"/>
        <w:left w:val="none" w:sz="0" w:space="0" w:color="auto"/>
        <w:bottom w:val="none" w:sz="0" w:space="0" w:color="auto"/>
        <w:right w:val="none" w:sz="0" w:space="0" w:color="auto"/>
      </w:divBdr>
    </w:div>
    <w:div w:id="1579561584">
      <w:bodyDiv w:val="1"/>
      <w:marLeft w:val="0"/>
      <w:marRight w:val="0"/>
      <w:marTop w:val="0"/>
      <w:marBottom w:val="0"/>
      <w:divBdr>
        <w:top w:val="none" w:sz="0" w:space="0" w:color="auto"/>
        <w:left w:val="none" w:sz="0" w:space="0" w:color="auto"/>
        <w:bottom w:val="none" w:sz="0" w:space="0" w:color="auto"/>
        <w:right w:val="none" w:sz="0" w:space="0" w:color="auto"/>
      </w:divBdr>
    </w:div>
    <w:div w:id="1593971038">
      <w:bodyDiv w:val="1"/>
      <w:marLeft w:val="0"/>
      <w:marRight w:val="0"/>
      <w:marTop w:val="0"/>
      <w:marBottom w:val="0"/>
      <w:divBdr>
        <w:top w:val="none" w:sz="0" w:space="0" w:color="auto"/>
        <w:left w:val="none" w:sz="0" w:space="0" w:color="auto"/>
        <w:bottom w:val="none" w:sz="0" w:space="0" w:color="auto"/>
        <w:right w:val="none" w:sz="0" w:space="0" w:color="auto"/>
      </w:divBdr>
    </w:div>
    <w:div w:id="1599681322">
      <w:bodyDiv w:val="1"/>
      <w:marLeft w:val="0"/>
      <w:marRight w:val="0"/>
      <w:marTop w:val="0"/>
      <w:marBottom w:val="0"/>
      <w:divBdr>
        <w:top w:val="none" w:sz="0" w:space="0" w:color="auto"/>
        <w:left w:val="none" w:sz="0" w:space="0" w:color="auto"/>
        <w:bottom w:val="none" w:sz="0" w:space="0" w:color="auto"/>
        <w:right w:val="none" w:sz="0" w:space="0" w:color="auto"/>
      </w:divBdr>
    </w:div>
    <w:div w:id="1630016318">
      <w:bodyDiv w:val="1"/>
      <w:marLeft w:val="0"/>
      <w:marRight w:val="0"/>
      <w:marTop w:val="0"/>
      <w:marBottom w:val="0"/>
      <w:divBdr>
        <w:top w:val="none" w:sz="0" w:space="0" w:color="auto"/>
        <w:left w:val="none" w:sz="0" w:space="0" w:color="auto"/>
        <w:bottom w:val="none" w:sz="0" w:space="0" w:color="auto"/>
        <w:right w:val="none" w:sz="0" w:space="0" w:color="auto"/>
      </w:divBdr>
    </w:div>
    <w:div w:id="1635062343">
      <w:bodyDiv w:val="1"/>
      <w:marLeft w:val="0"/>
      <w:marRight w:val="0"/>
      <w:marTop w:val="0"/>
      <w:marBottom w:val="0"/>
      <w:divBdr>
        <w:top w:val="none" w:sz="0" w:space="0" w:color="auto"/>
        <w:left w:val="none" w:sz="0" w:space="0" w:color="auto"/>
        <w:bottom w:val="none" w:sz="0" w:space="0" w:color="auto"/>
        <w:right w:val="none" w:sz="0" w:space="0" w:color="auto"/>
      </w:divBdr>
    </w:div>
    <w:div w:id="1644961925">
      <w:bodyDiv w:val="1"/>
      <w:marLeft w:val="0"/>
      <w:marRight w:val="0"/>
      <w:marTop w:val="0"/>
      <w:marBottom w:val="0"/>
      <w:divBdr>
        <w:top w:val="none" w:sz="0" w:space="0" w:color="auto"/>
        <w:left w:val="none" w:sz="0" w:space="0" w:color="auto"/>
        <w:bottom w:val="none" w:sz="0" w:space="0" w:color="auto"/>
        <w:right w:val="none" w:sz="0" w:space="0" w:color="auto"/>
      </w:divBdr>
    </w:div>
    <w:div w:id="1675953662">
      <w:bodyDiv w:val="1"/>
      <w:marLeft w:val="0"/>
      <w:marRight w:val="0"/>
      <w:marTop w:val="0"/>
      <w:marBottom w:val="0"/>
      <w:divBdr>
        <w:top w:val="none" w:sz="0" w:space="0" w:color="auto"/>
        <w:left w:val="none" w:sz="0" w:space="0" w:color="auto"/>
        <w:bottom w:val="none" w:sz="0" w:space="0" w:color="auto"/>
        <w:right w:val="none" w:sz="0" w:space="0" w:color="auto"/>
      </w:divBdr>
    </w:div>
    <w:div w:id="1709643186">
      <w:bodyDiv w:val="1"/>
      <w:marLeft w:val="0"/>
      <w:marRight w:val="0"/>
      <w:marTop w:val="0"/>
      <w:marBottom w:val="0"/>
      <w:divBdr>
        <w:top w:val="none" w:sz="0" w:space="0" w:color="auto"/>
        <w:left w:val="none" w:sz="0" w:space="0" w:color="auto"/>
        <w:bottom w:val="none" w:sz="0" w:space="0" w:color="auto"/>
        <w:right w:val="none" w:sz="0" w:space="0" w:color="auto"/>
      </w:divBdr>
    </w:div>
    <w:div w:id="1724525121">
      <w:bodyDiv w:val="1"/>
      <w:marLeft w:val="0"/>
      <w:marRight w:val="0"/>
      <w:marTop w:val="0"/>
      <w:marBottom w:val="0"/>
      <w:divBdr>
        <w:top w:val="none" w:sz="0" w:space="0" w:color="auto"/>
        <w:left w:val="none" w:sz="0" w:space="0" w:color="auto"/>
        <w:bottom w:val="none" w:sz="0" w:space="0" w:color="auto"/>
        <w:right w:val="none" w:sz="0" w:space="0" w:color="auto"/>
      </w:divBdr>
    </w:div>
    <w:div w:id="1822498989">
      <w:bodyDiv w:val="1"/>
      <w:marLeft w:val="0"/>
      <w:marRight w:val="0"/>
      <w:marTop w:val="0"/>
      <w:marBottom w:val="0"/>
      <w:divBdr>
        <w:top w:val="none" w:sz="0" w:space="0" w:color="auto"/>
        <w:left w:val="none" w:sz="0" w:space="0" w:color="auto"/>
        <w:bottom w:val="none" w:sz="0" w:space="0" w:color="auto"/>
        <w:right w:val="none" w:sz="0" w:space="0" w:color="auto"/>
      </w:divBdr>
    </w:div>
    <w:div w:id="1825003944">
      <w:bodyDiv w:val="1"/>
      <w:marLeft w:val="0"/>
      <w:marRight w:val="0"/>
      <w:marTop w:val="0"/>
      <w:marBottom w:val="0"/>
      <w:divBdr>
        <w:top w:val="none" w:sz="0" w:space="0" w:color="auto"/>
        <w:left w:val="none" w:sz="0" w:space="0" w:color="auto"/>
        <w:bottom w:val="none" w:sz="0" w:space="0" w:color="auto"/>
        <w:right w:val="none" w:sz="0" w:space="0" w:color="auto"/>
      </w:divBdr>
    </w:div>
    <w:div w:id="1836188008">
      <w:bodyDiv w:val="1"/>
      <w:marLeft w:val="0"/>
      <w:marRight w:val="0"/>
      <w:marTop w:val="0"/>
      <w:marBottom w:val="0"/>
      <w:divBdr>
        <w:top w:val="none" w:sz="0" w:space="0" w:color="auto"/>
        <w:left w:val="none" w:sz="0" w:space="0" w:color="auto"/>
        <w:bottom w:val="none" w:sz="0" w:space="0" w:color="auto"/>
        <w:right w:val="none" w:sz="0" w:space="0" w:color="auto"/>
      </w:divBdr>
    </w:div>
    <w:div w:id="1900822898">
      <w:bodyDiv w:val="1"/>
      <w:marLeft w:val="0"/>
      <w:marRight w:val="0"/>
      <w:marTop w:val="0"/>
      <w:marBottom w:val="0"/>
      <w:divBdr>
        <w:top w:val="none" w:sz="0" w:space="0" w:color="auto"/>
        <w:left w:val="none" w:sz="0" w:space="0" w:color="auto"/>
        <w:bottom w:val="none" w:sz="0" w:space="0" w:color="auto"/>
        <w:right w:val="none" w:sz="0" w:space="0" w:color="auto"/>
      </w:divBdr>
    </w:div>
    <w:div w:id="1903100157">
      <w:bodyDiv w:val="1"/>
      <w:marLeft w:val="0"/>
      <w:marRight w:val="0"/>
      <w:marTop w:val="0"/>
      <w:marBottom w:val="0"/>
      <w:divBdr>
        <w:top w:val="none" w:sz="0" w:space="0" w:color="auto"/>
        <w:left w:val="none" w:sz="0" w:space="0" w:color="auto"/>
        <w:bottom w:val="none" w:sz="0" w:space="0" w:color="auto"/>
        <w:right w:val="none" w:sz="0" w:space="0" w:color="auto"/>
      </w:divBdr>
    </w:div>
    <w:div w:id="1919166443">
      <w:bodyDiv w:val="1"/>
      <w:marLeft w:val="0"/>
      <w:marRight w:val="0"/>
      <w:marTop w:val="0"/>
      <w:marBottom w:val="0"/>
      <w:divBdr>
        <w:top w:val="none" w:sz="0" w:space="0" w:color="auto"/>
        <w:left w:val="none" w:sz="0" w:space="0" w:color="auto"/>
        <w:bottom w:val="none" w:sz="0" w:space="0" w:color="auto"/>
        <w:right w:val="none" w:sz="0" w:space="0" w:color="auto"/>
      </w:divBdr>
    </w:div>
    <w:div w:id="1955482688">
      <w:bodyDiv w:val="1"/>
      <w:marLeft w:val="0"/>
      <w:marRight w:val="0"/>
      <w:marTop w:val="0"/>
      <w:marBottom w:val="0"/>
      <w:divBdr>
        <w:top w:val="none" w:sz="0" w:space="0" w:color="auto"/>
        <w:left w:val="none" w:sz="0" w:space="0" w:color="auto"/>
        <w:bottom w:val="none" w:sz="0" w:space="0" w:color="auto"/>
        <w:right w:val="none" w:sz="0" w:space="0" w:color="auto"/>
      </w:divBdr>
    </w:div>
    <w:div w:id="1956667549">
      <w:bodyDiv w:val="1"/>
      <w:marLeft w:val="0"/>
      <w:marRight w:val="0"/>
      <w:marTop w:val="0"/>
      <w:marBottom w:val="0"/>
      <w:divBdr>
        <w:top w:val="none" w:sz="0" w:space="0" w:color="auto"/>
        <w:left w:val="none" w:sz="0" w:space="0" w:color="auto"/>
        <w:bottom w:val="none" w:sz="0" w:space="0" w:color="auto"/>
        <w:right w:val="none" w:sz="0" w:space="0" w:color="auto"/>
      </w:divBdr>
    </w:div>
    <w:div w:id="1994747464">
      <w:bodyDiv w:val="1"/>
      <w:marLeft w:val="0"/>
      <w:marRight w:val="0"/>
      <w:marTop w:val="0"/>
      <w:marBottom w:val="0"/>
      <w:divBdr>
        <w:top w:val="none" w:sz="0" w:space="0" w:color="auto"/>
        <w:left w:val="none" w:sz="0" w:space="0" w:color="auto"/>
        <w:bottom w:val="none" w:sz="0" w:space="0" w:color="auto"/>
        <w:right w:val="none" w:sz="0" w:space="0" w:color="auto"/>
      </w:divBdr>
      <w:divsChild>
        <w:div w:id="149908908">
          <w:marLeft w:val="0"/>
          <w:marRight w:val="0"/>
          <w:marTop w:val="0"/>
          <w:marBottom w:val="0"/>
          <w:divBdr>
            <w:top w:val="none" w:sz="0" w:space="0" w:color="auto"/>
            <w:left w:val="none" w:sz="0" w:space="0" w:color="auto"/>
            <w:bottom w:val="none" w:sz="0" w:space="0" w:color="auto"/>
            <w:right w:val="none" w:sz="0" w:space="0" w:color="auto"/>
          </w:divBdr>
        </w:div>
        <w:div w:id="853878229">
          <w:marLeft w:val="0"/>
          <w:marRight w:val="0"/>
          <w:marTop w:val="0"/>
          <w:marBottom w:val="0"/>
          <w:divBdr>
            <w:top w:val="none" w:sz="0" w:space="0" w:color="auto"/>
            <w:left w:val="none" w:sz="0" w:space="0" w:color="auto"/>
            <w:bottom w:val="none" w:sz="0" w:space="0" w:color="auto"/>
            <w:right w:val="none" w:sz="0" w:space="0" w:color="auto"/>
          </w:divBdr>
          <w:divsChild>
            <w:div w:id="582107982">
              <w:marLeft w:val="165"/>
              <w:marRight w:val="0"/>
              <w:marTop w:val="150"/>
              <w:marBottom w:val="0"/>
              <w:divBdr>
                <w:top w:val="none" w:sz="0" w:space="0" w:color="auto"/>
                <w:left w:val="none" w:sz="0" w:space="0" w:color="auto"/>
                <w:bottom w:val="none" w:sz="0" w:space="0" w:color="auto"/>
                <w:right w:val="none" w:sz="0" w:space="0" w:color="auto"/>
              </w:divBdr>
              <w:divsChild>
                <w:div w:id="1267731608">
                  <w:marLeft w:val="0"/>
                  <w:marRight w:val="0"/>
                  <w:marTop w:val="0"/>
                  <w:marBottom w:val="0"/>
                  <w:divBdr>
                    <w:top w:val="none" w:sz="0" w:space="0" w:color="auto"/>
                    <w:left w:val="none" w:sz="0" w:space="0" w:color="auto"/>
                    <w:bottom w:val="none" w:sz="0" w:space="0" w:color="auto"/>
                    <w:right w:val="none" w:sz="0" w:space="0" w:color="auto"/>
                  </w:divBdr>
                  <w:divsChild>
                    <w:div w:id="2694322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152081">
      <w:bodyDiv w:val="1"/>
      <w:marLeft w:val="0"/>
      <w:marRight w:val="0"/>
      <w:marTop w:val="0"/>
      <w:marBottom w:val="0"/>
      <w:divBdr>
        <w:top w:val="none" w:sz="0" w:space="0" w:color="auto"/>
        <w:left w:val="none" w:sz="0" w:space="0" w:color="auto"/>
        <w:bottom w:val="none" w:sz="0" w:space="0" w:color="auto"/>
        <w:right w:val="none" w:sz="0" w:space="0" w:color="auto"/>
      </w:divBdr>
    </w:div>
    <w:div w:id="2060744556">
      <w:bodyDiv w:val="1"/>
      <w:marLeft w:val="0"/>
      <w:marRight w:val="0"/>
      <w:marTop w:val="0"/>
      <w:marBottom w:val="0"/>
      <w:divBdr>
        <w:top w:val="none" w:sz="0" w:space="0" w:color="auto"/>
        <w:left w:val="none" w:sz="0" w:space="0" w:color="auto"/>
        <w:bottom w:val="none" w:sz="0" w:space="0" w:color="auto"/>
        <w:right w:val="none" w:sz="0" w:space="0" w:color="auto"/>
      </w:divBdr>
    </w:div>
    <w:div w:id="2068217827">
      <w:bodyDiv w:val="1"/>
      <w:marLeft w:val="0"/>
      <w:marRight w:val="0"/>
      <w:marTop w:val="0"/>
      <w:marBottom w:val="0"/>
      <w:divBdr>
        <w:top w:val="none" w:sz="0" w:space="0" w:color="auto"/>
        <w:left w:val="none" w:sz="0" w:space="0" w:color="auto"/>
        <w:bottom w:val="none" w:sz="0" w:space="0" w:color="auto"/>
        <w:right w:val="none" w:sz="0" w:space="0" w:color="auto"/>
      </w:divBdr>
    </w:div>
    <w:div w:id="207192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brookdale.jdc.org.il/publication/lawyer-of-my-own-developing-a-tool-pilot-findings/"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ACA0091-2CE5-4134-9D19-F13BEE44E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57</Pages>
  <Words>16138</Words>
  <Characters>91993</Characters>
  <Application>Microsoft Office Word</Application>
  <DocSecurity>0</DocSecurity>
  <Lines>766</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107916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Assaf Radzyner</dc:creator>
  <cp:keywords/>
  <dc:description/>
  <cp:lastModifiedBy>Legal-Advisor - Israeli Mission to the UN - Geneva</cp:lastModifiedBy>
  <cp:revision>3</cp:revision>
  <cp:lastPrinted>2023-07-25T08:18:00Z</cp:lastPrinted>
  <dcterms:created xsi:type="dcterms:W3CDTF">2023-09-29T11:22:00Z</dcterms:created>
  <dcterms:modified xsi:type="dcterms:W3CDTF">2023-09-29T11:26:00Z</dcterms:modified>
</cp:coreProperties>
</file>