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3BABD" w14:textId="684F264C" w:rsidR="00E85295" w:rsidRPr="00352F6C" w:rsidRDefault="00E85295" w:rsidP="00E85295">
      <w:pPr>
        <w:pStyle w:val="paragraph"/>
        <w:spacing w:before="0" w:beforeAutospacing="0" w:after="0" w:afterAutospacing="0"/>
        <w:textAlignment w:val="baseline"/>
        <w:rPr>
          <w:rFonts w:asciiTheme="majorHAnsi" w:hAnsiTheme="majorHAnsi" w:cs="Segoe UI"/>
          <w:b/>
          <w:bCs/>
          <w:caps/>
          <w:color w:val="000000"/>
          <w:sz w:val="44"/>
          <w:szCs w:val="44"/>
          <w:shd w:val="clear" w:color="auto" w:fill="FFFF00"/>
        </w:rPr>
      </w:pPr>
      <w:r w:rsidRPr="003735A3">
        <w:rPr>
          <w:rStyle w:val="normaltextrun"/>
          <w:rFonts w:asciiTheme="majorHAnsi" w:hAnsiTheme="majorHAnsi" w:cs="Segoe UI"/>
          <w:b/>
          <w:bCs/>
          <w:caps/>
          <w:color w:val="000000"/>
          <w:sz w:val="44"/>
          <w:szCs w:val="44"/>
          <w:shd w:val="clear" w:color="auto" w:fill="FFFF00"/>
        </w:rPr>
        <w:t>SRI LANKA </w:t>
      </w:r>
    </w:p>
    <w:p w14:paraId="05E8A880" w14:textId="20DFFCC8" w:rsidR="00B356D7" w:rsidRDefault="00B356D7" w:rsidP="00FE0DE5"/>
    <w:p w14:paraId="577E4F32" w14:textId="77777777" w:rsidR="00352F6C" w:rsidRPr="00352F6C" w:rsidRDefault="00352F6C" w:rsidP="00E85295">
      <w:pPr>
        <w:pStyle w:val="paragraph"/>
        <w:spacing w:before="0" w:beforeAutospacing="0" w:after="0" w:afterAutospacing="0"/>
        <w:textAlignment w:val="baseline"/>
        <w:rPr>
          <w:rStyle w:val="normaltextrun"/>
          <w:rFonts w:asciiTheme="majorHAnsi" w:hAnsiTheme="majorHAnsi" w:cs="Segoe UI"/>
          <w:color w:val="000000"/>
          <w:sz w:val="36"/>
          <w:szCs w:val="36"/>
          <w:lang w:val="en-GB"/>
        </w:rPr>
      </w:pPr>
      <w:r w:rsidRPr="00352F6C">
        <w:rPr>
          <w:rStyle w:val="normaltextrun"/>
          <w:rFonts w:asciiTheme="majorHAnsi" w:hAnsiTheme="majorHAnsi" w:cs="Segoe UI"/>
          <w:color w:val="000000"/>
          <w:sz w:val="36"/>
          <w:szCs w:val="36"/>
          <w:lang w:val="en-GB"/>
        </w:rPr>
        <w:t>SUBMISSION TO THE UN COMMITTEE ON THE ELIMINATION OF DISCRIMINATION AGAINST WOMEN</w:t>
      </w:r>
    </w:p>
    <w:p w14:paraId="4673E054" w14:textId="544BE11A" w:rsidR="00352F6C" w:rsidRPr="00352F6C" w:rsidRDefault="00352F6C" w:rsidP="00E85295">
      <w:pPr>
        <w:pStyle w:val="paragraph"/>
        <w:spacing w:before="0" w:beforeAutospacing="0" w:after="0" w:afterAutospacing="0"/>
        <w:textAlignment w:val="baseline"/>
        <w:rPr>
          <w:rStyle w:val="normaltextrun"/>
          <w:rFonts w:asciiTheme="majorHAnsi" w:hAnsiTheme="majorHAnsi" w:cs="Segoe UI"/>
          <w:color w:val="000000"/>
          <w:sz w:val="32"/>
          <w:szCs w:val="32"/>
          <w:lang w:val="en-GB"/>
        </w:rPr>
      </w:pPr>
      <w:r w:rsidRPr="00352F6C">
        <w:rPr>
          <w:rStyle w:val="normaltextrun"/>
          <w:rFonts w:asciiTheme="majorHAnsi" w:hAnsiTheme="majorHAnsi" w:cs="Segoe UI"/>
          <w:color w:val="000000"/>
          <w:sz w:val="32"/>
          <w:szCs w:val="32"/>
          <w:lang w:val="en-GB"/>
        </w:rPr>
        <w:t>86</w:t>
      </w:r>
      <w:r w:rsidRPr="00352F6C">
        <w:rPr>
          <w:rStyle w:val="normaltextrun"/>
          <w:rFonts w:asciiTheme="majorHAnsi" w:hAnsiTheme="majorHAnsi" w:cs="Segoe UI"/>
          <w:color w:val="000000"/>
          <w:sz w:val="32"/>
          <w:szCs w:val="32"/>
          <w:vertAlign w:val="superscript"/>
          <w:lang w:val="en-GB"/>
        </w:rPr>
        <w:t>TH</w:t>
      </w:r>
      <w:r w:rsidRPr="00352F6C">
        <w:rPr>
          <w:rStyle w:val="normaltextrun"/>
          <w:rFonts w:asciiTheme="majorHAnsi" w:hAnsiTheme="majorHAnsi" w:cs="Segoe UI"/>
          <w:color w:val="000000"/>
          <w:sz w:val="32"/>
          <w:szCs w:val="32"/>
          <w:lang w:val="en-GB"/>
        </w:rPr>
        <w:t xml:space="preserve"> </w:t>
      </w:r>
      <w:r w:rsidRPr="00352F6C">
        <w:rPr>
          <w:rStyle w:val="normaltextrun"/>
          <w:rFonts w:asciiTheme="majorHAnsi" w:hAnsiTheme="majorHAnsi" w:cs="Segoe UI"/>
          <w:color w:val="000000"/>
          <w:sz w:val="32"/>
          <w:szCs w:val="32"/>
          <w:lang w:val="en-GB"/>
        </w:rPr>
        <w:t xml:space="preserve">PRE-SESSIONAL WORKING GROUP, 27 FEBRUARY- 3 MARCH 2023, LIST OF ISSUES   </w:t>
      </w:r>
    </w:p>
    <w:p w14:paraId="66F5B18C" w14:textId="77777777" w:rsidR="00352F6C" w:rsidRDefault="00352F6C" w:rsidP="00E85295">
      <w:pPr>
        <w:pStyle w:val="paragraph"/>
        <w:spacing w:before="0" w:beforeAutospacing="0" w:after="0" w:afterAutospacing="0"/>
        <w:textAlignment w:val="baseline"/>
        <w:rPr>
          <w:rStyle w:val="normaltextrun"/>
          <w:rFonts w:asciiTheme="minorHAnsi" w:hAnsiTheme="minorHAnsi" w:cs="Segoe UI"/>
          <w:b/>
          <w:bCs/>
          <w:color w:val="000000"/>
          <w:sz w:val="20"/>
          <w:szCs w:val="20"/>
          <w:lang w:val="en-GB"/>
        </w:rPr>
      </w:pPr>
    </w:p>
    <w:p w14:paraId="2C168514" w14:textId="15F72C86" w:rsidR="00E85295" w:rsidRPr="00EF14B9" w:rsidRDefault="00E85295" w:rsidP="00E85295">
      <w:pPr>
        <w:pStyle w:val="paragraph"/>
        <w:spacing w:before="0" w:beforeAutospacing="0" w:after="0" w:afterAutospacing="0"/>
        <w:textAlignment w:val="baseline"/>
        <w:rPr>
          <w:rStyle w:val="eop"/>
          <w:rFonts w:asciiTheme="minorHAnsi" w:hAnsiTheme="minorHAnsi" w:cs="Segoe UI"/>
          <w:color w:val="000000"/>
          <w:sz w:val="20"/>
          <w:szCs w:val="20"/>
        </w:rPr>
      </w:pPr>
      <w:r w:rsidRPr="00EF14B9">
        <w:rPr>
          <w:rStyle w:val="normaltextrun"/>
          <w:rFonts w:asciiTheme="minorHAnsi" w:hAnsiTheme="minorHAnsi" w:cs="Segoe UI"/>
          <w:b/>
          <w:bCs/>
          <w:color w:val="000000"/>
          <w:sz w:val="20"/>
          <w:szCs w:val="20"/>
          <w:lang w:val="en-GB"/>
        </w:rPr>
        <w:t>Amnesty International would like to bring to your attention a recent report we published on the human rights impacts of Sri Lanka’s economic crisis in advance of the adoption of the List of Issues at the 86</w:t>
      </w:r>
      <w:r w:rsidRPr="00EF14B9">
        <w:rPr>
          <w:rStyle w:val="normaltextrun"/>
          <w:rFonts w:asciiTheme="minorHAnsi" w:hAnsiTheme="minorHAnsi" w:cs="Segoe UI"/>
          <w:b/>
          <w:bCs/>
          <w:color w:val="000000"/>
          <w:sz w:val="20"/>
          <w:szCs w:val="20"/>
          <w:vertAlign w:val="superscript"/>
          <w:lang w:val="en-GB"/>
        </w:rPr>
        <w:t>th</w:t>
      </w:r>
      <w:r w:rsidRPr="00EF14B9">
        <w:rPr>
          <w:rStyle w:val="normaltextrun"/>
          <w:rFonts w:asciiTheme="minorHAnsi" w:hAnsiTheme="minorHAnsi" w:cs="Segoe UI"/>
          <w:b/>
          <w:bCs/>
          <w:color w:val="000000"/>
          <w:sz w:val="20"/>
          <w:szCs w:val="20"/>
          <w:lang w:val="en-GB"/>
        </w:rPr>
        <w:t xml:space="preserve"> session by the UN Committee on the Elimination of Discrimination against Women. </w:t>
      </w:r>
      <w:hyperlink r:id="rId11" w:tgtFrame="_blank" w:history="1">
        <w:r w:rsidRPr="00EF14B9">
          <w:rPr>
            <w:rStyle w:val="normaltextrun"/>
            <w:rFonts w:asciiTheme="minorHAnsi" w:hAnsiTheme="minorHAnsi" w:cs="Segoe UI"/>
            <w:b/>
            <w:bCs/>
            <w:i/>
            <w:iCs/>
            <w:color w:val="0000FF"/>
            <w:sz w:val="20"/>
            <w:szCs w:val="20"/>
            <w:u w:val="single"/>
            <w:lang w:val="en-GB"/>
          </w:rPr>
          <w:t xml:space="preserve">Sri Lanka: “We are near total breakdown”: Protecting the rights to health, </w:t>
        </w:r>
        <w:proofErr w:type="gramStart"/>
        <w:r w:rsidRPr="00EF14B9">
          <w:rPr>
            <w:rStyle w:val="normaltextrun"/>
            <w:rFonts w:asciiTheme="minorHAnsi" w:hAnsiTheme="minorHAnsi" w:cs="Segoe UI"/>
            <w:b/>
            <w:bCs/>
            <w:i/>
            <w:iCs/>
            <w:color w:val="0000FF"/>
            <w:sz w:val="20"/>
            <w:szCs w:val="20"/>
            <w:u w:val="single"/>
            <w:lang w:val="en-GB"/>
          </w:rPr>
          <w:t>food</w:t>
        </w:r>
        <w:proofErr w:type="gramEnd"/>
        <w:r w:rsidRPr="00EF14B9">
          <w:rPr>
            <w:rStyle w:val="normaltextrun"/>
            <w:rFonts w:asciiTheme="minorHAnsi" w:hAnsiTheme="minorHAnsi" w:cs="Segoe UI"/>
            <w:b/>
            <w:bCs/>
            <w:i/>
            <w:iCs/>
            <w:color w:val="0000FF"/>
            <w:sz w:val="20"/>
            <w:szCs w:val="20"/>
            <w:u w:val="single"/>
            <w:lang w:val="en-GB"/>
          </w:rPr>
          <w:t xml:space="preserve"> and social security in Sri Lanka’s economic crisis</w:t>
        </w:r>
      </w:hyperlink>
      <w:r w:rsidR="00A80A72" w:rsidRPr="00EF14B9">
        <w:rPr>
          <w:rStyle w:val="FootnoteReference"/>
          <w:rFonts w:asciiTheme="minorHAnsi" w:hAnsiTheme="minorHAnsi"/>
          <w:b/>
          <w:bCs/>
          <w:i/>
          <w:iCs/>
          <w:sz w:val="20"/>
          <w:szCs w:val="20"/>
          <w:lang w:eastAsia="en-GB"/>
        </w:rPr>
        <w:footnoteReference w:id="2"/>
      </w:r>
      <w:r w:rsidRPr="00EF14B9">
        <w:rPr>
          <w:rStyle w:val="normaltextrun"/>
          <w:rFonts w:asciiTheme="minorHAnsi" w:hAnsiTheme="minorHAnsi" w:cs="Segoe UI"/>
          <w:b/>
          <w:bCs/>
          <w:i/>
          <w:iCs/>
          <w:color w:val="000000"/>
          <w:sz w:val="20"/>
          <w:szCs w:val="20"/>
          <w:lang w:val="en-GB"/>
        </w:rPr>
        <w:t xml:space="preserve">, </w:t>
      </w:r>
      <w:r w:rsidRPr="00EF14B9">
        <w:rPr>
          <w:rStyle w:val="normaltextrun"/>
          <w:rFonts w:asciiTheme="minorHAnsi" w:hAnsiTheme="minorHAnsi" w:cs="Segoe UI"/>
          <w:b/>
          <w:bCs/>
          <w:color w:val="000000"/>
          <w:sz w:val="20"/>
          <w:szCs w:val="20"/>
          <w:lang w:val="en-GB"/>
        </w:rPr>
        <w:t>documents how the crisis has had a catastrophic impact on economic and social rights. There have been serious shortages in food, fuel, medicines, and other essential items. As of June 2022, an estimated 11% of households reported their income had stopped and 62% of households said their income reduced; and as of July, food inflation reached 90.9% on a yearly basis.</w:t>
      </w:r>
      <w:r w:rsidRPr="00EF14B9">
        <w:rPr>
          <w:rStyle w:val="eop"/>
          <w:rFonts w:asciiTheme="minorHAnsi" w:hAnsiTheme="minorHAnsi" w:cs="Segoe UI"/>
          <w:color w:val="000000"/>
          <w:sz w:val="20"/>
          <w:szCs w:val="20"/>
        </w:rPr>
        <w:t> </w:t>
      </w:r>
    </w:p>
    <w:p w14:paraId="1ECB510A" w14:textId="77777777" w:rsidR="00E85295" w:rsidRPr="00EF14B9" w:rsidRDefault="00E85295" w:rsidP="00E85295">
      <w:pPr>
        <w:pStyle w:val="paragraph"/>
        <w:spacing w:before="0" w:beforeAutospacing="0" w:after="0" w:afterAutospacing="0"/>
        <w:textAlignment w:val="baseline"/>
        <w:rPr>
          <w:rFonts w:asciiTheme="minorHAnsi" w:hAnsiTheme="minorHAnsi" w:cs="Segoe UI"/>
          <w:color w:val="000000"/>
          <w:sz w:val="20"/>
          <w:szCs w:val="20"/>
        </w:rPr>
      </w:pPr>
    </w:p>
    <w:p w14:paraId="48AD0521" w14:textId="53D0AB0B" w:rsidR="00E85295" w:rsidRPr="00EF14B9" w:rsidRDefault="00E85295" w:rsidP="00EF14B9">
      <w:pPr>
        <w:pStyle w:val="paragraph"/>
        <w:spacing w:before="0" w:beforeAutospacing="0" w:after="0" w:afterAutospacing="0"/>
        <w:textAlignment w:val="baseline"/>
        <w:rPr>
          <w:rFonts w:asciiTheme="minorHAnsi" w:hAnsiTheme="minorHAnsi" w:cs="Segoe UI"/>
          <w:color w:val="000000"/>
          <w:sz w:val="20"/>
          <w:szCs w:val="20"/>
        </w:rPr>
      </w:pPr>
      <w:r w:rsidRPr="00EF14B9">
        <w:rPr>
          <w:rStyle w:val="normaltextrun"/>
          <w:rFonts w:asciiTheme="minorHAnsi" w:hAnsiTheme="minorHAnsi" w:cs="Segoe UI"/>
          <w:b/>
          <w:bCs/>
          <w:color w:val="000000"/>
          <w:sz w:val="20"/>
          <w:szCs w:val="20"/>
          <w:lang w:val="en-GB"/>
        </w:rPr>
        <w:t>This report reflects many of the human rights challenges women and girls in Sri Lanka are facing in the context of the economic crisis today, as illustrated below. This is not an exhaustive list of issues relevant to gender-based discrimination in Sri Lanka, and we will make more detailed submissions in advance of the review.</w:t>
      </w:r>
    </w:p>
    <w:p w14:paraId="6E6B69D0" w14:textId="5A3AC06F" w:rsidR="0010287D" w:rsidRDefault="00E85295" w:rsidP="00EF57D2">
      <w:pPr>
        <w:pStyle w:val="RTNumberedHeading"/>
        <w:numPr>
          <w:ilvl w:val="0"/>
          <w:numId w:val="0"/>
        </w:numPr>
        <w:ind w:left="2863" w:hanging="2863"/>
      </w:pPr>
      <w:r>
        <w:t xml:space="preserve">ECONOMIC CRISIS IMPACTS Women’s rights </w:t>
      </w:r>
    </w:p>
    <w:p w14:paraId="5A3CFB80" w14:textId="77777777" w:rsidR="00E85295" w:rsidRPr="003735A3" w:rsidRDefault="00E85295" w:rsidP="00E85295">
      <w:pPr>
        <w:rPr>
          <w:rFonts w:asciiTheme="minorHAnsi" w:hAnsiTheme="minorHAnsi"/>
          <w:sz w:val="18"/>
          <w:szCs w:val="18"/>
        </w:rPr>
      </w:pPr>
      <w:bookmarkStart w:id="0" w:name="_Toc492287979"/>
      <w:r w:rsidRPr="003735A3">
        <w:rPr>
          <w:rFonts w:asciiTheme="minorHAnsi" w:hAnsiTheme="minorHAnsi"/>
          <w:sz w:val="18"/>
          <w:szCs w:val="18"/>
          <w:lang w:eastAsia="en-GB"/>
        </w:rPr>
        <w:t xml:space="preserve">The crisis has had severe impacts on economic and social rights, including the rights to health, food, and social security. There is concern that historically marginalized groups, including women, would experience the impact of the economic crisis in specific and compounded ways. UNFPA have already </w:t>
      </w:r>
      <w:r w:rsidRPr="003735A3">
        <w:rPr>
          <w:rFonts w:asciiTheme="minorHAnsi" w:hAnsiTheme="minorHAnsi"/>
          <w:sz w:val="18"/>
          <w:szCs w:val="18"/>
        </w:rPr>
        <w:t xml:space="preserve">noted the high risk of death for pregnant women and girls in active labour due to limited transport to health facilities; the unavailability of life-saving sexual and reproductive health services, such as clinical management of rape services; and additional barriers in accessing services targeting gender-based violence, such as case management, </w:t>
      </w:r>
      <w:proofErr w:type="gramStart"/>
      <w:r w:rsidRPr="003735A3">
        <w:rPr>
          <w:rFonts w:asciiTheme="minorHAnsi" w:hAnsiTheme="minorHAnsi"/>
          <w:sz w:val="18"/>
          <w:szCs w:val="18"/>
        </w:rPr>
        <w:t>security</w:t>
      </w:r>
      <w:proofErr w:type="gramEnd"/>
      <w:r w:rsidRPr="003735A3">
        <w:rPr>
          <w:rFonts w:asciiTheme="minorHAnsi" w:hAnsiTheme="minorHAnsi"/>
          <w:sz w:val="18"/>
          <w:szCs w:val="18"/>
        </w:rPr>
        <w:t xml:space="preserve"> and legal and justice services.</w:t>
      </w:r>
      <w:r w:rsidRPr="003735A3">
        <w:rPr>
          <w:rStyle w:val="FootnoteReference"/>
          <w:rFonts w:asciiTheme="minorHAnsi" w:hAnsiTheme="minorHAnsi"/>
          <w:sz w:val="18"/>
          <w:szCs w:val="18"/>
        </w:rPr>
        <w:footnoteReference w:id="3"/>
      </w:r>
      <w:r w:rsidRPr="003735A3">
        <w:rPr>
          <w:rFonts w:asciiTheme="minorHAnsi" w:hAnsiTheme="minorHAnsi"/>
          <w:sz w:val="18"/>
          <w:szCs w:val="18"/>
        </w:rPr>
        <w:t xml:space="preserve"> Similarly, the crisis has led to difficulties accessing adequate and nutritious food. An OCHA assessment in July 2022 found that “4.9 million people from low-income and food-insecure households required food assistance, including 238,000 pregnant and lactating women”.</w:t>
      </w:r>
      <w:r w:rsidRPr="003735A3">
        <w:rPr>
          <w:rStyle w:val="FootnoteReference"/>
          <w:rFonts w:asciiTheme="minorHAnsi" w:hAnsiTheme="minorHAnsi"/>
          <w:sz w:val="18"/>
          <w:szCs w:val="18"/>
        </w:rPr>
        <w:footnoteReference w:id="4"/>
      </w:r>
    </w:p>
    <w:bookmarkEnd w:id="0"/>
    <w:p w14:paraId="4709C0B8" w14:textId="07A54979" w:rsidR="0010287D" w:rsidRDefault="00A80A72" w:rsidP="00FF6DAA">
      <w:pPr>
        <w:pStyle w:val="RTNumberedHeading"/>
        <w:numPr>
          <w:ilvl w:val="0"/>
          <w:numId w:val="0"/>
        </w:numPr>
        <w:ind w:left="2863" w:hanging="2863"/>
        <w:rPr>
          <w:color w:val="auto"/>
        </w:rPr>
      </w:pPr>
      <w:r>
        <w:rPr>
          <w:color w:val="auto"/>
        </w:rPr>
        <w:t xml:space="preserve">social protection </w:t>
      </w:r>
    </w:p>
    <w:p w14:paraId="1ECE9FD0" w14:textId="51F28C35" w:rsidR="00A80A72" w:rsidRPr="003735A3" w:rsidRDefault="00A80A72" w:rsidP="00A80A72">
      <w:pPr>
        <w:rPr>
          <w:rFonts w:asciiTheme="minorHAnsi" w:hAnsiTheme="minorHAnsi"/>
          <w:sz w:val="18"/>
          <w:szCs w:val="18"/>
          <w:lang w:eastAsia="en-GB"/>
        </w:rPr>
      </w:pPr>
      <w:r w:rsidRPr="003735A3">
        <w:rPr>
          <w:rFonts w:asciiTheme="minorHAnsi" w:hAnsiTheme="minorHAnsi"/>
          <w:sz w:val="18"/>
          <w:szCs w:val="18"/>
        </w:rPr>
        <w:t xml:space="preserve">There are several government-run schemes and programmes in Sri Lanka that provide different types of social protection. However, there are some key, long-standing limitations to these programmes, particularly the </w:t>
      </w:r>
      <w:proofErr w:type="spellStart"/>
      <w:r w:rsidRPr="003735A3">
        <w:rPr>
          <w:rFonts w:asciiTheme="minorHAnsi" w:hAnsiTheme="minorHAnsi"/>
          <w:i/>
          <w:iCs/>
          <w:sz w:val="18"/>
          <w:szCs w:val="18"/>
        </w:rPr>
        <w:t>Samurdhi</w:t>
      </w:r>
      <w:proofErr w:type="spellEnd"/>
      <w:r w:rsidRPr="003735A3">
        <w:rPr>
          <w:rFonts w:asciiTheme="minorHAnsi" w:hAnsiTheme="minorHAnsi"/>
          <w:sz w:val="18"/>
          <w:szCs w:val="18"/>
        </w:rPr>
        <w:t xml:space="preserve"> programme, that have been further exposed by the current crisis. These include lack of sufficient funding, inadequacy of the level of benefits, poor targeting, and the exclusion of a large proportion of people due to administrative inadequacies. Many social support programs run by the government have also been disrupted </w:t>
      </w:r>
      <w:proofErr w:type="gramStart"/>
      <w:r w:rsidRPr="003735A3">
        <w:rPr>
          <w:rFonts w:asciiTheme="minorHAnsi" w:hAnsiTheme="minorHAnsi"/>
          <w:sz w:val="18"/>
          <w:szCs w:val="18"/>
        </w:rPr>
        <w:t>as a result of</w:t>
      </w:r>
      <w:proofErr w:type="gramEnd"/>
      <w:r w:rsidRPr="003735A3">
        <w:rPr>
          <w:rFonts w:asciiTheme="minorHAnsi" w:hAnsiTheme="minorHAnsi"/>
          <w:sz w:val="18"/>
          <w:szCs w:val="18"/>
        </w:rPr>
        <w:t xml:space="preserve"> the crisis, making it harder for people to cope. For example, the </w:t>
      </w:r>
      <w:proofErr w:type="spellStart"/>
      <w:r w:rsidRPr="003735A3">
        <w:rPr>
          <w:rFonts w:asciiTheme="minorHAnsi" w:hAnsiTheme="minorHAnsi"/>
          <w:i/>
          <w:iCs/>
          <w:sz w:val="18"/>
          <w:szCs w:val="18"/>
        </w:rPr>
        <w:t>Thriposha</w:t>
      </w:r>
      <w:proofErr w:type="spellEnd"/>
      <w:r w:rsidRPr="003735A3">
        <w:rPr>
          <w:rFonts w:asciiTheme="minorHAnsi" w:hAnsiTheme="minorHAnsi"/>
          <w:i/>
          <w:iCs/>
          <w:sz w:val="18"/>
          <w:szCs w:val="18"/>
        </w:rPr>
        <w:t xml:space="preserve"> </w:t>
      </w:r>
      <w:r w:rsidRPr="003735A3">
        <w:rPr>
          <w:rFonts w:asciiTheme="minorHAnsi" w:hAnsiTheme="minorHAnsi"/>
          <w:sz w:val="18"/>
          <w:szCs w:val="18"/>
        </w:rPr>
        <w:t>programme, which provides nutritional support including for young children and pregnant and lactating women, has been severely impacted.</w:t>
      </w:r>
      <w:r w:rsidRPr="003735A3">
        <w:rPr>
          <w:rStyle w:val="FootnoteReference"/>
          <w:rFonts w:asciiTheme="minorHAnsi" w:hAnsiTheme="minorHAnsi"/>
          <w:sz w:val="18"/>
          <w:szCs w:val="18"/>
        </w:rPr>
        <w:footnoteReference w:id="5"/>
      </w:r>
    </w:p>
    <w:p w14:paraId="1471C5E1" w14:textId="66DEE5E2" w:rsidR="0010287D" w:rsidRDefault="0010287D" w:rsidP="008C1536">
      <w:pPr>
        <w:pStyle w:val="RTNumberedHeading"/>
        <w:numPr>
          <w:ilvl w:val="0"/>
          <w:numId w:val="0"/>
        </w:numPr>
        <w:ind w:left="2863" w:hanging="2863"/>
      </w:pPr>
      <w:r>
        <w:lastRenderedPageBreak/>
        <w:t>recommendations</w:t>
      </w:r>
    </w:p>
    <w:p w14:paraId="2B8EF982" w14:textId="324E0593" w:rsidR="00A80A72" w:rsidRDefault="00A80A72" w:rsidP="00A80A72">
      <w:pPr>
        <w:rPr>
          <w:rFonts w:asciiTheme="minorHAnsi" w:hAnsiTheme="minorHAnsi"/>
          <w:sz w:val="18"/>
          <w:szCs w:val="18"/>
        </w:rPr>
      </w:pPr>
      <w:r w:rsidRPr="003735A3">
        <w:rPr>
          <w:rFonts w:asciiTheme="minorHAnsi" w:hAnsiTheme="minorHAnsi"/>
          <w:sz w:val="18"/>
          <w:szCs w:val="18"/>
        </w:rPr>
        <w:t>In this context, Amnesty International has made a comprehensive set of recommendations in the context of the ongoing crisis to all relevant actors. The full list appears at the end of the report; and some key recommendations include:</w:t>
      </w:r>
    </w:p>
    <w:p w14:paraId="76389B76" w14:textId="77777777" w:rsidR="008C1536" w:rsidRPr="003735A3" w:rsidRDefault="008C1536" w:rsidP="00A80A72">
      <w:pPr>
        <w:rPr>
          <w:rFonts w:asciiTheme="minorHAnsi" w:hAnsiTheme="minorHAnsi"/>
          <w:sz w:val="18"/>
          <w:szCs w:val="18"/>
        </w:rPr>
      </w:pPr>
    </w:p>
    <w:p w14:paraId="2706CA71" w14:textId="6B3A3329" w:rsidR="00A80A72" w:rsidRPr="003735A3" w:rsidRDefault="00A80A72" w:rsidP="00A80A72">
      <w:pPr>
        <w:pStyle w:val="ListParagraph"/>
        <w:widowControl w:val="0"/>
        <w:numPr>
          <w:ilvl w:val="0"/>
          <w:numId w:val="6"/>
        </w:numPr>
        <w:suppressAutoHyphens/>
        <w:spacing w:after="246" w:line="240" w:lineRule="atLeast"/>
        <w:rPr>
          <w:rFonts w:asciiTheme="minorHAnsi" w:eastAsia="Times New Roman" w:hAnsiTheme="minorHAnsi" w:cs="Times New Roman"/>
          <w:color w:val="000000"/>
          <w:sz w:val="18"/>
          <w:szCs w:val="18"/>
          <w:lang w:eastAsia="ar-SA"/>
        </w:rPr>
      </w:pPr>
      <w:r w:rsidRPr="003735A3">
        <w:rPr>
          <w:rFonts w:asciiTheme="minorHAnsi" w:eastAsia="Times New Roman" w:hAnsiTheme="minorHAnsi" w:cs="Times New Roman"/>
          <w:sz w:val="18"/>
          <w:szCs w:val="18"/>
          <w:lang w:eastAsia="ar-SA"/>
        </w:rPr>
        <w:t xml:space="preserve">Urgently assess the impacts of the economic crisis on the ability of people in Sri Lanka to access adequate food, </w:t>
      </w:r>
      <w:proofErr w:type="gramStart"/>
      <w:r w:rsidRPr="003735A3">
        <w:rPr>
          <w:rFonts w:asciiTheme="minorHAnsi" w:eastAsia="Times New Roman" w:hAnsiTheme="minorHAnsi" w:cs="Times New Roman"/>
          <w:sz w:val="18"/>
          <w:szCs w:val="18"/>
          <w:lang w:eastAsia="ar-SA"/>
        </w:rPr>
        <w:t>nutrition</w:t>
      </w:r>
      <w:proofErr w:type="gramEnd"/>
      <w:r w:rsidRPr="003735A3">
        <w:rPr>
          <w:rFonts w:asciiTheme="minorHAnsi" w:eastAsia="Times New Roman" w:hAnsiTheme="minorHAnsi" w:cs="Times New Roman"/>
          <w:sz w:val="18"/>
          <w:szCs w:val="18"/>
          <w:lang w:eastAsia="ar-SA"/>
        </w:rPr>
        <w:t xml:space="preserve"> and healthcare among other essential services. The assessment should include groups at risk of adverse impact, including women and girls. Care should be taken to assess and address the </w:t>
      </w:r>
      <w:proofErr w:type="gramStart"/>
      <w:r w:rsidRPr="003735A3">
        <w:rPr>
          <w:rFonts w:asciiTheme="minorHAnsi" w:eastAsia="Times New Roman" w:hAnsiTheme="minorHAnsi" w:cs="Times New Roman"/>
          <w:sz w:val="18"/>
          <w:szCs w:val="18"/>
          <w:lang w:eastAsia="ar-SA"/>
        </w:rPr>
        <w:t>particular impact</w:t>
      </w:r>
      <w:proofErr w:type="gramEnd"/>
      <w:r w:rsidRPr="003735A3">
        <w:rPr>
          <w:rFonts w:asciiTheme="minorHAnsi" w:eastAsia="Times New Roman" w:hAnsiTheme="minorHAnsi" w:cs="Times New Roman"/>
          <w:sz w:val="18"/>
          <w:szCs w:val="18"/>
          <w:lang w:eastAsia="ar-SA"/>
        </w:rPr>
        <w:t xml:space="preserve"> of the economic crisis on people who may experience adverse impact through multiple and intersecting identities including gender.</w:t>
      </w:r>
      <w:r w:rsidRPr="003735A3">
        <w:rPr>
          <w:rFonts w:asciiTheme="minorHAnsi" w:hAnsiTheme="minorHAnsi"/>
          <w:sz w:val="18"/>
          <w:szCs w:val="18"/>
        </w:rPr>
        <w:t xml:space="preserve"> </w:t>
      </w:r>
    </w:p>
    <w:p w14:paraId="4A911F33" w14:textId="77777777" w:rsidR="00A80A72" w:rsidRPr="003735A3" w:rsidRDefault="00A80A72" w:rsidP="00A80A72">
      <w:pPr>
        <w:pStyle w:val="Default"/>
        <w:numPr>
          <w:ilvl w:val="0"/>
          <w:numId w:val="6"/>
        </w:numPr>
        <w:rPr>
          <w:rFonts w:asciiTheme="minorHAnsi" w:hAnsiTheme="minorHAnsi"/>
          <w:sz w:val="18"/>
          <w:szCs w:val="18"/>
        </w:rPr>
      </w:pPr>
      <w:r w:rsidRPr="003735A3">
        <w:rPr>
          <w:rFonts w:asciiTheme="minorHAnsi" w:hAnsiTheme="minorHAnsi"/>
          <w:sz w:val="18"/>
          <w:szCs w:val="18"/>
        </w:rPr>
        <w:t xml:space="preserve">Work with partners to regularly monitor and collect data on people’s evolving health status and access to health services, including both mental and physical health. Where possible, these data should be disaggregated by gender, age, race, disability status, socio-economic status, caste, health status, and location. </w:t>
      </w:r>
    </w:p>
    <w:p w14:paraId="3C66D2AD" w14:textId="77777777" w:rsidR="00A80A72" w:rsidRPr="003735A3" w:rsidRDefault="00A80A72" w:rsidP="00A80A72">
      <w:pPr>
        <w:pStyle w:val="ListParagraph"/>
        <w:widowControl w:val="0"/>
        <w:suppressAutoHyphens/>
        <w:spacing w:after="246" w:line="240" w:lineRule="atLeast"/>
        <w:ind w:left="1080"/>
        <w:rPr>
          <w:rFonts w:asciiTheme="minorHAnsi" w:eastAsia="Times New Roman" w:hAnsiTheme="minorHAnsi" w:cs="Times New Roman"/>
          <w:color w:val="000000"/>
          <w:sz w:val="18"/>
          <w:szCs w:val="18"/>
          <w:lang w:eastAsia="ar-SA"/>
        </w:rPr>
      </w:pPr>
    </w:p>
    <w:p w14:paraId="4FAD06F2" w14:textId="77777777" w:rsidR="00A80A72" w:rsidRPr="003735A3" w:rsidRDefault="00A80A72" w:rsidP="00A80A72">
      <w:pPr>
        <w:pStyle w:val="ListParagraph"/>
        <w:widowControl w:val="0"/>
        <w:numPr>
          <w:ilvl w:val="0"/>
          <w:numId w:val="6"/>
        </w:numPr>
        <w:suppressAutoHyphens/>
        <w:spacing w:after="246" w:line="240" w:lineRule="atLeast"/>
        <w:rPr>
          <w:rFonts w:asciiTheme="minorHAnsi" w:eastAsia="Times New Roman" w:hAnsiTheme="minorHAnsi" w:cs="Times New Roman"/>
          <w:color w:val="000000"/>
          <w:sz w:val="18"/>
          <w:szCs w:val="18"/>
          <w:lang w:eastAsia="ar-SA"/>
        </w:rPr>
      </w:pPr>
      <w:r w:rsidRPr="003735A3">
        <w:rPr>
          <w:rFonts w:asciiTheme="minorHAnsi" w:eastAsia="Times New Roman" w:hAnsiTheme="minorHAnsi" w:cs="Times New Roman"/>
          <w:color w:val="000000"/>
          <w:sz w:val="18"/>
          <w:szCs w:val="18"/>
          <w:lang w:eastAsia="ar-SA"/>
        </w:rPr>
        <w:t xml:space="preserve">Reform existing social assistance programmes in a manner that offers comprehensive social protection coverage and moves away from narrowly targeting </w:t>
      </w:r>
      <w:proofErr w:type="gramStart"/>
      <w:r w:rsidRPr="003735A3">
        <w:rPr>
          <w:rFonts w:asciiTheme="minorHAnsi" w:eastAsia="Times New Roman" w:hAnsiTheme="minorHAnsi" w:cs="Times New Roman"/>
          <w:color w:val="000000"/>
          <w:sz w:val="18"/>
          <w:szCs w:val="18"/>
          <w:lang w:eastAsia="ar-SA"/>
        </w:rPr>
        <w:t>particular groups</w:t>
      </w:r>
      <w:proofErr w:type="gramEnd"/>
      <w:r w:rsidRPr="003735A3">
        <w:rPr>
          <w:rFonts w:asciiTheme="minorHAnsi" w:eastAsia="Times New Roman" w:hAnsiTheme="minorHAnsi" w:cs="Times New Roman"/>
          <w:color w:val="000000"/>
          <w:sz w:val="18"/>
          <w:szCs w:val="18"/>
          <w:lang w:eastAsia="ar-SA"/>
        </w:rPr>
        <w:t>. Increase expenditure on social assistance programmes to respond to the growing need for support, and ensure allocations are sufficient to ensure the right to an adequate standard of living for everyone, including groups that may be feeling specific and compounded impacts of the economic crisis, such as women and girls.</w:t>
      </w:r>
      <w:r w:rsidRPr="003735A3">
        <w:rPr>
          <w:rFonts w:asciiTheme="minorHAnsi" w:eastAsia="Times New Roman" w:hAnsiTheme="minorHAnsi"/>
          <w:sz w:val="18"/>
          <w:szCs w:val="18"/>
        </w:rPr>
        <w:t xml:space="preserve"> </w:t>
      </w:r>
    </w:p>
    <w:p w14:paraId="3BF0526C" w14:textId="77777777" w:rsidR="00A80A72" w:rsidRPr="003735A3" w:rsidRDefault="00A80A72" w:rsidP="00A80A72">
      <w:pPr>
        <w:pStyle w:val="ListParagraph"/>
        <w:ind w:left="1080"/>
        <w:rPr>
          <w:rFonts w:asciiTheme="minorHAnsi" w:eastAsia="Times New Roman" w:hAnsiTheme="minorHAnsi" w:cs="Times New Roman"/>
          <w:color w:val="000000"/>
          <w:sz w:val="18"/>
          <w:szCs w:val="18"/>
          <w:lang w:eastAsia="ar-SA"/>
        </w:rPr>
      </w:pPr>
    </w:p>
    <w:p w14:paraId="0D96D147" w14:textId="77777777" w:rsidR="00A80A72" w:rsidRPr="003735A3" w:rsidRDefault="00A80A72" w:rsidP="00A80A72">
      <w:pPr>
        <w:pStyle w:val="ListParagraph"/>
        <w:numPr>
          <w:ilvl w:val="0"/>
          <w:numId w:val="6"/>
        </w:numPr>
        <w:rPr>
          <w:rFonts w:asciiTheme="minorHAnsi" w:eastAsia="Times New Roman" w:hAnsiTheme="minorHAnsi" w:cs="Times New Roman"/>
          <w:color w:val="000000"/>
          <w:sz w:val="18"/>
          <w:szCs w:val="18"/>
          <w:lang w:eastAsia="ar-SA"/>
        </w:rPr>
      </w:pPr>
      <w:r w:rsidRPr="003735A3">
        <w:rPr>
          <w:rFonts w:asciiTheme="minorHAnsi" w:eastAsia="Times New Roman" w:hAnsiTheme="minorHAnsi" w:cs="Times New Roman"/>
          <w:color w:val="000000"/>
          <w:sz w:val="18"/>
          <w:szCs w:val="18"/>
          <w:lang w:eastAsia="ar-SA"/>
        </w:rPr>
        <w:t xml:space="preserve">Avoid harmful austerity measures. </w:t>
      </w:r>
    </w:p>
    <w:p w14:paraId="6DE754AD" w14:textId="77777777" w:rsidR="00A80A72" w:rsidRDefault="00A80A72" w:rsidP="00A80A72">
      <w:pPr>
        <w:rPr>
          <w:szCs w:val="18"/>
        </w:rPr>
      </w:pPr>
    </w:p>
    <w:p w14:paraId="5EA8606A" w14:textId="77777777" w:rsidR="00A80A72" w:rsidRPr="00935413" w:rsidRDefault="00A80A72" w:rsidP="00A80A72">
      <w:pPr>
        <w:rPr>
          <w:szCs w:val="18"/>
        </w:rPr>
      </w:pPr>
    </w:p>
    <w:p w14:paraId="72C52988" w14:textId="77777777" w:rsidR="00A80A72" w:rsidRDefault="00A80A72" w:rsidP="0010287D">
      <w:pPr>
        <w:pStyle w:val="RTBodyText"/>
        <w:rPr>
          <w:szCs w:val="18"/>
          <w:lang w:eastAsia="en-GB"/>
        </w:rPr>
      </w:pPr>
    </w:p>
    <w:p w14:paraId="3BF22767" w14:textId="53DE5BFB" w:rsidR="00E85295" w:rsidRDefault="00E85295" w:rsidP="0010287D">
      <w:pPr>
        <w:pStyle w:val="RTBodyText"/>
        <w:rPr>
          <w:szCs w:val="18"/>
          <w:lang w:eastAsia="en-GB"/>
        </w:rPr>
      </w:pPr>
    </w:p>
    <w:p w14:paraId="147B838E" w14:textId="61728A1E" w:rsidR="00E85295" w:rsidRDefault="00E85295" w:rsidP="0010287D">
      <w:pPr>
        <w:pStyle w:val="RTBodyText"/>
        <w:rPr>
          <w:szCs w:val="18"/>
          <w:lang w:eastAsia="en-GB"/>
        </w:rPr>
      </w:pPr>
    </w:p>
    <w:p w14:paraId="02298F32" w14:textId="0F673308" w:rsidR="00E85295" w:rsidRDefault="00E85295" w:rsidP="0010287D">
      <w:pPr>
        <w:pStyle w:val="RTBodyText"/>
        <w:rPr>
          <w:szCs w:val="18"/>
          <w:lang w:eastAsia="en-GB"/>
        </w:rPr>
      </w:pPr>
    </w:p>
    <w:p w14:paraId="051D606D" w14:textId="5308E7A6" w:rsidR="00E85295" w:rsidRDefault="00E85295" w:rsidP="0010287D">
      <w:pPr>
        <w:pStyle w:val="RTBodyText"/>
        <w:rPr>
          <w:szCs w:val="18"/>
          <w:lang w:eastAsia="en-GB"/>
        </w:rPr>
      </w:pPr>
    </w:p>
    <w:p w14:paraId="17ABB209" w14:textId="30D9B7DF" w:rsidR="00E85295" w:rsidRDefault="00E85295" w:rsidP="0010287D">
      <w:pPr>
        <w:pStyle w:val="RTBodyText"/>
        <w:rPr>
          <w:szCs w:val="18"/>
          <w:lang w:eastAsia="en-GB"/>
        </w:rPr>
      </w:pPr>
    </w:p>
    <w:p w14:paraId="2B6FAD1F" w14:textId="76514032" w:rsidR="00E85295" w:rsidRDefault="00E85295" w:rsidP="0010287D">
      <w:pPr>
        <w:pStyle w:val="RTBodyText"/>
        <w:rPr>
          <w:szCs w:val="18"/>
          <w:lang w:eastAsia="en-GB"/>
        </w:rPr>
      </w:pPr>
    </w:p>
    <w:p w14:paraId="2618B860" w14:textId="1D65F83E" w:rsidR="00E85295" w:rsidRDefault="00E85295" w:rsidP="0010287D">
      <w:pPr>
        <w:pStyle w:val="RTBodyText"/>
        <w:rPr>
          <w:szCs w:val="18"/>
          <w:lang w:eastAsia="en-GB"/>
        </w:rPr>
      </w:pPr>
    </w:p>
    <w:p w14:paraId="6BF1334B" w14:textId="1F49BD1C" w:rsidR="00E85295" w:rsidRDefault="00E85295" w:rsidP="0010287D">
      <w:pPr>
        <w:pStyle w:val="RTBodyText"/>
        <w:rPr>
          <w:szCs w:val="18"/>
          <w:lang w:eastAsia="en-GB"/>
        </w:rPr>
      </w:pPr>
    </w:p>
    <w:p w14:paraId="6AE88E32" w14:textId="76A408C0" w:rsidR="00E85295" w:rsidRDefault="00E85295" w:rsidP="0010287D">
      <w:pPr>
        <w:pStyle w:val="RTBodyText"/>
        <w:rPr>
          <w:szCs w:val="18"/>
          <w:lang w:eastAsia="en-GB"/>
        </w:rPr>
      </w:pPr>
    </w:p>
    <w:p w14:paraId="0DF09FDF" w14:textId="6331D3B3" w:rsidR="00E85295" w:rsidRDefault="00E85295" w:rsidP="0010287D">
      <w:pPr>
        <w:pStyle w:val="RTBodyText"/>
        <w:rPr>
          <w:szCs w:val="18"/>
          <w:lang w:eastAsia="en-GB"/>
        </w:rPr>
      </w:pPr>
    </w:p>
    <w:p w14:paraId="099361E2" w14:textId="761EC522" w:rsidR="00E85295" w:rsidRDefault="00E85295" w:rsidP="0010287D">
      <w:pPr>
        <w:pStyle w:val="RTBodyText"/>
        <w:rPr>
          <w:szCs w:val="18"/>
          <w:lang w:eastAsia="en-GB"/>
        </w:rPr>
      </w:pPr>
    </w:p>
    <w:p w14:paraId="157DA5BC" w14:textId="77777777" w:rsidR="00E85295" w:rsidRPr="0010287D" w:rsidRDefault="00E85295" w:rsidP="0010287D">
      <w:pPr>
        <w:pStyle w:val="RTBodyText"/>
        <w:rPr>
          <w:szCs w:val="18"/>
          <w:lang w:eastAsia="en-GB"/>
        </w:rPr>
      </w:pPr>
    </w:p>
    <w:sectPr w:rsidR="00E85295" w:rsidRPr="0010287D" w:rsidSect="009362AB">
      <w:headerReference w:type="default" r:id="rId12"/>
      <w:footerReference w:type="default" r:id="rId13"/>
      <w:headerReference w:type="first" r:id="rId14"/>
      <w:footerReference w:type="first" r:id="rId15"/>
      <w:pgSz w:w="11900" w:h="16840"/>
      <w:pgMar w:top="1588" w:right="794" w:bottom="170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8B46C" w14:textId="77777777" w:rsidR="00EA280A" w:rsidRDefault="00EA280A" w:rsidP="00AE5E82">
      <w:r>
        <w:separator/>
      </w:r>
    </w:p>
  </w:endnote>
  <w:endnote w:type="continuationSeparator" w:id="0">
    <w:p w14:paraId="259B45C6" w14:textId="77777777" w:rsidR="00EA280A" w:rsidRDefault="00EA280A" w:rsidP="00AE5E82">
      <w:r>
        <w:continuationSeparator/>
      </w:r>
    </w:p>
  </w:endnote>
  <w:endnote w:type="continuationNotice" w:id="1">
    <w:p w14:paraId="6B158DAE" w14:textId="77777777" w:rsidR="00EA280A" w:rsidRDefault="00EA28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MinionPro-Regular">
    <w:altName w:val="Calibri"/>
    <w:panose1 w:val="00000000000000000000"/>
    <w:charset w:val="00"/>
    <w:family w:val="roman"/>
    <w:notTrueType/>
    <w:pitch w:val="variable"/>
    <w:sig w:usb0="E00002AF" w:usb1="5000E07B" w:usb2="00000000" w:usb3="00000000" w:csb0="0000019F" w:csb1="00000000"/>
  </w:font>
  <w:font w:name="Amnesty Trade Gothic Light Obl">
    <w:altName w:val="Segoe Script"/>
    <w:charset w:val="00"/>
    <w:family w:val="auto"/>
    <w:pitch w:val="variable"/>
    <w:sig w:usb0="00000001"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TradeGothic-Cn18">
    <w:altName w:val="Calibri"/>
    <w:charset w:val="4D"/>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2DB35" w14:textId="46F3FF61" w:rsidR="00C82E2D" w:rsidRPr="00B179F3" w:rsidRDefault="008C1536" w:rsidP="00B179F3">
    <w:pPr>
      <w:pStyle w:val="Footer"/>
      <w:tabs>
        <w:tab w:val="clear" w:pos="4320"/>
        <w:tab w:val="clear" w:pos="8640"/>
        <w:tab w:val="left" w:pos="880"/>
      </w:tabs>
    </w:pPr>
    <w:r>
      <w:rPr>
        <w:noProof/>
        <w:lang w:val="en-GB" w:eastAsia="en-GB"/>
      </w:rPr>
      <mc:AlternateContent>
        <mc:Choice Requires="wps">
          <w:drawing>
            <wp:anchor distT="0" distB="0" distL="114300" distR="114300" simplePos="0" relativeHeight="251679744" behindDoc="0" locked="0" layoutInCell="1" allowOverlap="1" wp14:anchorId="4662E65B" wp14:editId="428B0D30">
              <wp:simplePos x="0" y="0"/>
              <wp:positionH relativeFrom="margin">
                <wp:posOffset>-808</wp:posOffset>
              </wp:positionH>
              <wp:positionV relativeFrom="paragraph">
                <wp:posOffset>-186805</wp:posOffset>
              </wp:positionV>
              <wp:extent cx="2720109" cy="733425"/>
              <wp:effectExtent l="0" t="0" r="4445" b="9525"/>
              <wp:wrapNone/>
              <wp:docPr id="17" name="Text Box 17"/>
              <wp:cNvGraphicFramePr/>
              <a:graphic xmlns:a="http://schemas.openxmlformats.org/drawingml/2006/main">
                <a:graphicData uri="http://schemas.microsoft.com/office/word/2010/wordprocessingShape">
                  <wps:wsp>
                    <wps:cNvSpPr txBox="1"/>
                    <wps:spPr>
                      <a:xfrm>
                        <a:off x="0" y="0"/>
                        <a:ext cx="2720109" cy="733425"/>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0CC3D1D6" w14:textId="70370FED" w:rsidR="003131FE" w:rsidRPr="004057A1" w:rsidRDefault="004057A1" w:rsidP="003131FE">
                          <w:pPr>
                            <w:pStyle w:val="RTFooterreporttitle"/>
                            <w:rPr>
                              <w:sz w:val="16"/>
                              <w:szCs w:val="16"/>
                            </w:rPr>
                          </w:pPr>
                          <w:r w:rsidRPr="004057A1">
                            <w:rPr>
                              <w:sz w:val="16"/>
                              <w:szCs w:val="16"/>
                              <w:lang w:val="en-GB"/>
                            </w:rPr>
                            <w:t>SRI LANKA</w:t>
                          </w:r>
                          <w:r w:rsidR="003131FE" w:rsidRPr="004057A1">
                            <w:rPr>
                              <w:sz w:val="16"/>
                              <w:szCs w:val="16"/>
                            </w:rPr>
                            <w:tab/>
                          </w:r>
                        </w:p>
                        <w:p w14:paraId="4F55BDE8" w14:textId="77777777" w:rsidR="002E3342" w:rsidRPr="004057A1" w:rsidRDefault="002E3342" w:rsidP="002E3342">
                          <w:pPr>
                            <w:pStyle w:val="RTFooterreportsubtitle"/>
                            <w:rPr>
                              <w:sz w:val="16"/>
                              <w:szCs w:val="16"/>
                            </w:rPr>
                          </w:pPr>
                          <w:r w:rsidRPr="004057A1">
                            <w:rPr>
                              <w:sz w:val="16"/>
                              <w:szCs w:val="16"/>
                            </w:rPr>
                            <w:t xml:space="preserve">SUBMISSION TO THE UN COMMITTEE on the Elimination of Discrimination against Women </w:t>
                          </w:r>
                        </w:p>
                        <w:p w14:paraId="27634BD8" w14:textId="77777777" w:rsidR="003131FE" w:rsidRPr="004057A1" w:rsidRDefault="003131FE" w:rsidP="003131FE">
                          <w:pPr>
                            <w:pStyle w:val="RTFooterreportsubtitle"/>
                            <w:rPr>
                              <w:sz w:val="16"/>
                              <w:szCs w:val="16"/>
                            </w:rPr>
                          </w:pPr>
                        </w:p>
                        <w:p w14:paraId="5CBE5653" w14:textId="77777777" w:rsidR="00C82E2D" w:rsidRPr="004057A1" w:rsidRDefault="003131FE" w:rsidP="003131FE">
                          <w:pPr>
                            <w:pStyle w:val="BasicParagraph"/>
                            <w:spacing w:line="204" w:lineRule="auto"/>
                            <w:rPr>
                              <w:rFonts w:asciiTheme="majorHAnsi" w:hAnsiTheme="majorHAnsi"/>
                              <w:b/>
                              <w:sz w:val="16"/>
                              <w:szCs w:val="16"/>
                            </w:rPr>
                          </w:pPr>
                          <w:r w:rsidRPr="004057A1">
                            <w:rPr>
                              <w:rFonts w:asciiTheme="majorHAnsi" w:hAnsiTheme="majorHAnsi"/>
                              <w:b/>
                              <w:sz w:val="16"/>
                              <w:szCs w:val="16"/>
                            </w:rPr>
                            <w:t>Amnesty International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662E65B" id="_x0000_t202" coordsize="21600,21600" o:spt="202" path="m,l,21600r21600,l21600,xe">
              <v:stroke joinstyle="miter"/>
              <v:path gradientshapeok="t" o:connecttype="rect"/>
            </v:shapetype>
            <v:shape id="Text Box 17" o:spid="_x0000_s1026" type="#_x0000_t202" style="position:absolute;margin-left:-.05pt;margin-top:-14.7pt;width:214.2pt;height:57.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" filled="f" stroked="f">
              <v:textbox inset="0,0,0,0">
                <w:txbxContent>
                  <w:p w14:paraId="0CC3D1D6" w14:textId="70370FED" w:rsidR="003131FE" w:rsidRPr="004057A1" w:rsidRDefault="004057A1" w:rsidP="003131FE">
                    <w:pPr>
                      <w:pStyle w:val="RTFooterreporttitle"/>
                      <w:rPr>
                        <w:sz w:val="16"/>
                        <w:szCs w:val="16"/>
                      </w:rPr>
                    </w:pPr>
                    <w:r w:rsidRPr="004057A1">
                      <w:rPr>
                        <w:sz w:val="16"/>
                        <w:szCs w:val="16"/>
                        <w:lang w:val="en-GB"/>
                      </w:rPr>
                      <w:t>SRI LANKA</w:t>
                    </w:r>
                    <w:r w:rsidR="003131FE" w:rsidRPr="004057A1">
                      <w:rPr>
                        <w:sz w:val="16"/>
                        <w:szCs w:val="16"/>
                      </w:rPr>
                      <w:tab/>
                    </w:r>
                  </w:p>
                  <w:p w14:paraId="4F55BDE8" w14:textId="77777777" w:rsidR="002E3342" w:rsidRPr="004057A1" w:rsidRDefault="002E3342" w:rsidP="002E3342">
                    <w:pPr>
                      <w:pStyle w:val="RTFooterreportsubtitle"/>
                      <w:rPr>
                        <w:sz w:val="16"/>
                        <w:szCs w:val="16"/>
                      </w:rPr>
                    </w:pPr>
                    <w:r w:rsidRPr="004057A1">
                      <w:rPr>
                        <w:sz w:val="16"/>
                        <w:szCs w:val="16"/>
                      </w:rPr>
                      <w:t xml:space="preserve">SUBMISSION TO THE UN COMMITTEE on the Elimination of Discrimination against Women </w:t>
                    </w:r>
                  </w:p>
                  <w:p w14:paraId="27634BD8" w14:textId="77777777" w:rsidR="003131FE" w:rsidRPr="004057A1" w:rsidRDefault="003131FE" w:rsidP="003131FE">
                    <w:pPr>
                      <w:pStyle w:val="RTFooterreportsubtitle"/>
                      <w:rPr>
                        <w:sz w:val="16"/>
                        <w:szCs w:val="16"/>
                      </w:rPr>
                    </w:pPr>
                  </w:p>
                  <w:p w14:paraId="5CBE5653" w14:textId="77777777" w:rsidR="00C82E2D" w:rsidRPr="004057A1" w:rsidRDefault="003131FE" w:rsidP="003131FE">
                    <w:pPr>
                      <w:pStyle w:val="BasicParagraph"/>
                      <w:spacing w:line="204" w:lineRule="auto"/>
                      <w:rPr>
                        <w:rFonts w:asciiTheme="majorHAnsi" w:hAnsiTheme="majorHAnsi"/>
                        <w:b/>
                        <w:sz w:val="16"/>
                        <w:szCs w:val="16"/>
                      </w:rPr>
                    </w:pPr>
                    <w:r w:rsidRPr="004057A1">
                      <w:rPr>
                        <w:rFonts w:asciiTheme="majorHAnsi" w:hAnsiTheme="majorHAnsi"/>
                        <w:b/>
                        <w:sz w:val="16"/>
                        <w:szCs w:val="16"/>
                      </w:rPr>
                      <w:t>Amnesty International</w:t>
                    </w:r>
                  </w:p>
                </w:txbxContent>
              </v:textbox>
              <w10:wrap anchorx="margin"/>
            </v:shape>
          </w:pict>
        </mc:Fallback>
      </mc:AlternateContent>
    </w:r>
    <w:r w:rsidR="003D71AB">
      <w:rPr>
        <w:noProof/>
        <w:lang w:val="en-GB" w:eastAsia="en-GB"/>
      </w:rPr>
      <mc:AlternateContent>
        <mc:Choice Requires="wps">
          <w:drawing>
            <wp:anchor distT="0" distB="0" distL="114300" distR="114300" simplePos="0" relativeHeight="251683840" behindDoc="0" locked="0" layoutInCell="1" allowOverlap="1" wp14:anchorId="7627A09D" wp14:editId="3EC066B9">
              <wp:simplePos x="0" y="0"/>
              <wp:positionH relativeFrom="column">
                <wp:posOffset>2953385</wp:posOffset>
              </wp:positionH>
              <wp:positionV relativeFrom="paragraph">
                <wp:posOffset>-51435</wp:posOffset>
              </wp:positionV>
              <wp:extent cx="708660" cy="251460"/>
              <wp:effectExtent l="0" t="0" r="15240" b="15240"/>
              <wp:wrapNone/>
              <wp:docPr id="1" name="Text Box 1"/>
              <wp:cNvGraphicFramePr/>
              <a:graphic xmlns:a="http://schemas.openxmlformats.org/drawingml/2006/main">
                <a:graphicData uri="http://schemas.microsoft.com/office/word/2010/wordprocessingShape">
                  <wps:wsp>
                    <wps:cNvSpPr txBox="1"/>
                    <wps:spPr>
                      <a:xfrm>
                        <a:off x="0" y="0"/>
                        <a:ext cx="708660" cy="25146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1F7C4E71"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27A09D" id="Text Box 1" o:spid="_x0000_s1027" type="#_x0000_t202" style="position:absolute;margin-left:232.55pt;margin-top:-4.05pt;width:55.8pt;height:19.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" filled="f" stroked="f">
              <v:textbox inset="0,0,0,0">
                <w:txbxContent>
                  <w:p w14:paraId="1F7C4E71" w14:textId="77777777" w:rsidR="00E07155" w:rsidRPr="00E07155" w:rsidRDefault="00E07155" w:rsidP="00E07155">
                    <w:pPr>
                      <w:spacing w:line="204" w:lineRule="auto"/>
                      <w:ind w:left="284" w:hanging="284"/>
                      <w:jc w:val="center"/>
                      <w:rPr>
                        <w:rFonts w:ascii="Amnesty Trade Gothic Cn" w:hAnsi="Amnesty Trade Gothic Cn"/>
                        <w:sz w:val="14"/>
                        <w:szCs w:val="14"/>
                      </w:rPr>
                    </w:pPr>
                    <w:r w:rsidRPr="00E07155">
                      <w:rPr>
                        <w:rFonts w:ascii="Amnesty Trade Gothic Cn" w:hAnsi="Amnesty Trade Gothic Cn"/>
                        <w:sz w:val="14"/>
                        <w:szCs w:val="14"/>
                      </w:rPr>
                      <w:fldChar w:fldCharType="begin"/>
                    </w:r>
                    <w:r w:rsidRPr="00E07155">
                      <w:rPr>
                        <w:rFonts w:ascii="Amnesty Trade Gothic Cn" w:hAnsi="Amnesty Trade Gothic Cn"/>
                        <w:sz w:val="14"/>
                        <w:szCs w:val="14"/>
                      </w:rPr>
                      <w:instrText xml:space="preserve"> PAGE   \* MERGEFORMAT </w:instrText>
                    </w:r>
                    <w:r w:rsidRPr="00E07155">
                      <w:rPr>
                        <w:rFonts w:ascii="Amnesty Trade Gothic Cn" w:hAnsi="Amnesty Trade Gothic Cn"/>
                        <w:sz w:val="14"/>
                        <w:szCs w:val="14"/>
                      </w:rPr>
                      <w:fldChar w:fldCharType="separate"/>
                    </w:r>
                    <w:r w:rsidR="007A16BE">
                      <w:rPr>
                        <w:rFonts w:ascii="Amnesty Trade Gothic Cn" w:hAnsi="Amnesty Trade Gothic Cn"/>
                        <w:noProof/>
                        <w:sz w:val="14"/>
                        <w:szCs w:val="14"/>
                      </w:rPr>
                      <w:t>2</w:t>
                    </w:r>
                    <w:r w:rsidRPr="00E07155">
                      <w:rPr>
                        <w:rFonts w:ascii="Amnesty Trade Gothic Cn" w:hAnsi="Amnesty Trade Gothic Cn"/>
                        <w:noProof/>
                        <w:sz w:val="14"/>
                        <w:szCs w:val="14"/>
                      </w:rPr>
                      <w:fldChar w:fldCharType="end"/>
                    </w:r>
                  </w:p>
                </w:txbxContent>
              </v:textbox>
            </v:shape>
          </w:pict>
        </mc:Fallback>
      </mc:AlternateContent>
    </w:r>
    <w:r w:rsidR="00C82E2D" w:rsidRPr="00ED51F6">
      <w:rPr>
        <w:noProof/>
        <w:vanish/>
        <w:szCs w:val="16"/>
        <w:lang w:val="en-GB" w:eastAsia="en-GB"/>
      </w:rPr>
      <w:drawing>
        <wp:anchor distT="0" distB="0" distL="114300" distR="114300" simplePos="0" relativeHeight="251695104" behindDoc="0" locked="1" layoutInCell="1" allowOverlap="1" wp14:anchorId="45F270F9" wp14:editId="00E4E145">
          <wp:simplePos x="0" y="0"/>
          <wp:positionH relativeFrom="page">
            <wp:posOffset>5751195</wp:posOffset>
          </wp:positionH>
          <wp:positionV relativeFrom="page">
            <wp:posOffset>9734550</wp:posOffset>
          </wp:positionV>
          <wp:extent cx="1304290" cy="5524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footer600.jpg"/>
                  <pic:cNvPicPr/>
                </pic:nvPicPr>
                <pic:blipFill>
                  <a:blip r:embed="rId1">
                    <a:extLst>
                      <a:ext uri="{28A0092B-C50C-407E-A947-70E740481C1C}">
                        <a14:useLocalDpi xmlns:a14="http://schemas.microsoft.com/office/drawing/2010/main" val="0"/>
                      </a:ext>
                    </a:extLst>
                  </a:blip>
                  <a:stretch>
                    <a:fillRect/>
                  </a:stretch>
                </pic:blipFill>
                <pic:spPr>
                  <a:xfrm>
                    <a:off x="0" y="0"/>
                    <a:ext cx="1304290" cy="55245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r w:rsidR="00C82E2D">
      <w:rPr>
        <w:noProof/>
        <w:lang w:val="en-GB" w:eastAsia="en-GB"/>
      </w:rPr>
      <mc:AlternateContent>
        <mc:Choice Requires="wps">
          <w:drawing>
            <wp:anchor distT="0" distB="0" distL="114300" distR="114300" simplePos="0" relativeHeight="251663360" behindDoc="0" locked="1" layoutInCell="1" allowOverlap="1" wp14:anchorId="67A2BB40" wp14:editId="68F68660">
              <wp:simplePos x="0" y="0"/>
              <wp:positionH relativeFrom="page">
                <wp:posOffset>504190</wp:posOffset>
              </wp:positionH>
              <wp:positionV relativeFrom="page">
                <wp:posOffset>9613265</wp:posOffset>
              </wp:positionV>
              <wp:extent cx="6541135" cy="0"/>
              <wp:effectExtent l="0" t="0" r="37465" b="25400"/>
              <wp:wrapNone/>
              <wp:docPr id="9" name="Straight Connector 9"/>
              <wp:cNvGraphicFramePr/>
              <a:graphic xmlns:a="http://schemas.openxmlformats.org/drawingml/2006/main">
                <a:graphicData uri="http://schemas.microsoft.com/office/word/2010/wordprocessingShape">
                  <wps:wsp>
                    <wps:cNvCnPr/>
                    <wps:spPr>
                      <a:xfrm>
                        <a:off x="0" y="0"/>
                        <a:ext cx="6541135"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a14="http://schemas.microsoft.com/office/drawing/2010/main" xmlns:pic="http://schemas.openxmlformats.org/drawingml/2006/picture" xmlns:ma14="http://schemas.microsoft.com/office/mac/drawingml/2011/main" xmlns:a="http://schemas.openxmlformats.org/drawingml/2006/main">
          <w:pict>
            <v:line id="Straight Connector 9"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o:spid="_x0000_s1026" strokecolor="black [3213]" strokeweight=".25pt" from="39.7pt,756.95pt" to="554.75pt,756.95pt" w14:anchorId="5FAB97A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">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AFAE2" w14:textId="53558021" w:rsidR="00C82E2D" w:rsidRPr="00FE0DE5" w:rsidRDefault="00DC46C8" w:rsidP="00FE0DE5">
    <w:pPr>
      <w:pStyle w:val="Footer"/>
      <w:rPr>
        <w:rStyle w:val="Hyperlink"/>
        <w:color w:val="000000" w:themeColor="text1"/>
      </w:rPr>
    </w:pPr>
    <w:r w:rsidRPr="00FE0DE5">
      <w:rPr>
        <w:rStyle w:val="HeaderChar"/>
        <w:noProof/>
        <w:lang w:val="en-GB" w:eastAsia="en-GB"/>
      </w:rPr>
      <mc:AlternateContent>
        <mc:Choice Requires="wps">
          <w:drawing>
            <wp:anchor distT="45720" distB="45720" distL="114300" distR="114300" simplePos="0" relativeHeight="251693056" behindDoc="0" locked="0" layoutInCell="1" allowOverlap="1" wp14:anchorId="12214443" wp14:editId="146019AA">
              <wp:simplePos x="0" y="0"/>
              <wp:positionH relativeFrom="page">
                <wp:posOffset>3686543</wp:posOffset>
              </wp:positionH>
              <wp:positionV relativeFrom="page">
                <wp:posOffset>9756107</wp:posOffset>
              </wp:positionV>
              <wp:extent cx="3486450" cy="813971"/>
              <wp:effectExtent l="0" t="0" r="635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450" cy="813971"/>
                      </a:xfrm>
                      <a:prstGeom prst="rect">
                        <a:avLst/>
                      </a:prstGeom>
                      <a:solidFill>
                        <a:srgbClr val="FFFFFF"/>
                      </a:solidFill>
                      <a:ln w="9525">
                        <a:noFill/>
                        <a:miter lim="800000"/>
                        <a:headEnd/>
                        <a:tailEnd/>
                      </a:ln>
                    </wps:spPr>
                    <wps:txbx>
                      <w:txbxContent>
                        <w:p w14:paraId="6FA2CBBA" w14:textId="77777777" w:rsidR="00DC46C8" w:rsidRPr="00AE4FBB" w:rsidRDefault="00DC46C8" w:rsidP="00DC46C8">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w:t>
                          </w:r>
                          <w:proofErr w:type="gramStart"/>
                          <w:r w:rsidRPr="00AE4FBB">
                            <w:rPr>
                              <w:rFonts w:asciiTheme="majorHAnsi" w:hAnsiTheme="majorHAnsi"/>
                              <w:sz w:val="15"/>
                              <w:szCs w:val="15"/>
                            </w:rPr>
                            <w:t>interest</w:t>
                          </w:r>
                          <w:proofErr w:type="gramEnd"/>
                          <w:r w:rsidRPr="00AE4FBB">
                            <w:rPr>
                              <w:rFonts w:asciiTheme="majorHAnsi" w:hAnsiTheme="majorHAnsi"/>
                              <w:sz w:val="15"/>
                              <w:szCs w:val="15"/>
                            </w:rPr>
                            <w:t xml:space="preserve"> or religion and are funded mainly by our membership and individual donations. We believe that acting in solidarity and compassion with people everywhere can change our societies for the better. </w:t>
                          </w:r>
                        </w:p>
                        <w:p w14:paraId="536E8E4A" w14:textId="77777777" w:rsidR="00DC46C8" w:rsidRPr="00FE0DE5" w:rsidRDefault="00DC46C8" w:rsidP="00DC46C8">
                          <w:pPr>
                            <w:rPr>
                              <w:rFonts w:asciiTheme="majorHAnsi" w:hAnsiTheme="majorHAnsi"/>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type id="_x0000_t202" coordsize="21600,21600" o:spt="202" path="m,l,21600r21600,l21600,xe" w14:anchorId="12214443">
              <v:stroke joinstyle="miter"/>
              <v:path gradientshapeok="t" o:connecttype="rect"/>
            </v:shapetype>
            <v:shape id="Text Box 2" style="position:absolute;margin-left:290.3pt;margin-top:768.2pt;width:274.5pt;height:64.1pt;z-index:251693056;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spid="_x0000_s1031"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">
              <v:textbox>
                <w:txbxContent>
                  <w:p w:rsidRPr="00AE4FBB" w:rsidR="00DC46C8" w:rsidP="00DC46C8" w:rsidRDefault="00DC46C8" w14:paraId="6FA2CBBA" w14:textId="77777777">
                    <w:pPr>
                      <w:rPr>
                        <w:rFonts w:asciiTheme="majorHAnsi" w:hAnsiTheme="majorHAnsi"/>
                        <w:sz w:val="15"/>
                        <w:szCs w:val="15"/>
                      </w:rPr>
                    </w:pPr>
                    <w:r w:rsidRPr="00AE4FBB">
                      <w:rPr>
                        <w:rFonts w:asciiTheme="majorHAnsi" w:hAnsiTheme="majorHAnsi"/>
                        <w:sz w:val="15"/>
                        <w:szCs w:val="15"/>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w:t>
                    </w:r>
                    <w:proofErr w:type="gramStart"/>
                    <w:r w:rsidRPr="00AE4FBB">
                      <w:rPr>
                        <w:rFonts w:asciiTheme="majorHAnsi" w:hAnsiTheme="majorHAnsi"/>
                        <w:sz w:val="15"/>
                        <w:szCs w:val="15"/>
                      </w:rPr>
                      <w:t>interest</w:t>
                    </w:r>
                    <w:proofErr w:type="gramEnd"/>
                    <w:r w:rsidRPr="00AE4FBB">
                      <w:rPr>
                        <w:rFonts w:asciiTheme="majorHAnsi" w:hAnsiTheme="majorHAnsi"/>
                        <w:sz w:val="15"/>
                        <w:szCs w:val="15"/>
                      </w:rPr>
                      <w:t xml:space="preserve"> or religion and are funded mainly by our membership and individual donations. We believe that acting in solidarity and compassion with people everywhere can change our societies for the better. </w:t>
                    </w:r>
                  </w:p>
                  <w:p w:rsidRPr="00FE0DE5" w:rsidR="00DC46C8" w:rsidP="00DC46C8" w:rsidRDefault="00DC46C8" w14:paraId="536E8E4A" w14:textId="77777777">
                    <w:pPr>
                      <w:rPr>
                        <w:rFonts w:asciiTheme="majorHAnsi" w:hAnsiTheme="majorHAnsi"/>
                        <w:sz w:val="16"/>
                        <w:szCs w:val="16"/>
                      </w:rPr>
                    </w:pPr>
                  </w:p>
                </w:txbxContent>
              </v:textbox>
              <w10:wrap type="square" anchorx="page" anchory="page"/>
            </v:shape>
          </w:pict>
        </mc:Fallback>
      </mc:AlternateContent>
    </w:r>
    <w:r w:rsidR="00FE0DE5" w:rsidRPr="00FE0DE5">
      <w:rPr>
        <w:rStyle w:val="Hyperlink"/>
        <w:noProof/>
        <w:color w:val="000000" w:themeColor="text1"/>
        <w:lang w:val="en-GB" w:eastAsia="en-GB"/>
      </w:rPr>
      <mc:AlternateContent>
        <mc:Choice Requires="wps">
          <w:drawing>
            <wp:anchor distT="45720" distB="45720" distL="114300" distR="114300" simplePos="0" relativeHeight="251685888" behindDoc="0" locked="0" layoutInCell="1" allowOverlap="1" wp14:anchorId="3C689115" wp14:editId="2B86DB96">
              <wp:simplePos x="0" y="0"/>
              <wp:positionH relativeFrom="page">
                <wp:posOffset>392397</wp:posOffset>
              </wp:positionH>
              <wp:positionV relativeFrom="page">
                <wp:posOffset>9757410</wp:posOffset>
              </wp:positionV>
              <wp:extent cx="3171600" cy="792000"/>
              <wp:effectExtent l="0" t="0" r="0" b="82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600" cy="792000"/>
                      </a:xfrm>
                      <a:prstGeom prst="rect">
                        <a:avLst/>
                      </a:prstGeom>
                      <a:solidFill>
                        <a:srgbClr val="FFFFFF"/>
                      </a:solidFill>
                      <a:ln w="9525">
                        <a:noFill/>
                        <a:miter lim="800000"/>
                        <a:headEnd/>
                        <a:tailEnd/>
                      </a:ln>
                    </wps:spPr>
                    <wps:txbx>
                      <w:txbxContent>
                        <w:p w14:paraId="3F748666" w14:textId="470A000C" w:rsidR="00FE0DE5" w:rsidRPr="00FE0DE5" w:rsidRDefault="00FE0DE5" w:rsidP="00FE0DE5">
                          <w:pPr>
                            <w:pStyle w:val="Footer"/>
                            <w:spacing w:before="0"/>
                            <w:rPr>
                              <w:sz w:val="12"/>
                              <w:szCs w:val="12"/>
                            </w:rPr>
                          </w:pPr>
                          <w:r w:rsidRPr="00FE0DE5">
                            <w:rPr>
                              <w:sz w:val="12"/>
                              <w:szCs w:val="12"/>
                            </w:rPr>
                            <w:t xml:space="preserve">© Amnesty International </w:t>
                          </w:r>
                          <w:proofErr w:type="gramStart"/>
                          <w:r w:rsidRPr="00FE0DE5">
                            <w:rPr>
                              <w:sz w:val="12"/>
                              <w:szCs w:val="12"/>
                            </w:rPr>
                            <w:t>20</w:t>
                          </w:r>
                          <w:r w:rsidR="0010287D">
                            <w:rPr>
                              <w:sz w:val="12"/>
                              <w:szCs w:val="12"/>
                            </w:rPr>
                            <w:t>2</w:t>
                          </w:r>
                          <w:r w:rsidR="00A80A72">
                            <w:rPr>
                              <w:sz w:val="12"/>
                              <w:szCs w:val="12"/>
                            </w:rPr>
                            <w:t>3</w:t>
                          </w:r>
                          <w:r w:rsidR="004B28EF">
                            <w:rPr>
                              <w:sz w:val="12"/>
                              <w:szCs w:val="12"/>
                            </w:rPr>
                            <w:t xml:space="preserve">  </w:t>
                          </w:r>
                          <w:r w:rsidR="004B28EF" w:rsidRPr="004B28EF">
                            <w:rPr>
                              <w:sz w:val="12"/>
                              <w:szCs w:val="12"/>
                            </w:rPr>
                            <w:t>INDEX</w:t>
                          </w:r>
                          <w:proofErr w:type="gramEnd"/>
                          <w:r w:rsidR="004B28EF" w:rsidRPr="004B28EF">
                            <w:rPr>
                              <w:sz w:val="12"/>
                              <w:szCs w:val="12"/>
                            </w:rPr>
                            <w:t xml:space="preserve">: </w:t>
                          </w:r>
                          <w:r w:rsidR="00A80A72" w:rsidRPr="00A80A72">
                            <w:rPr>
                              <w:sz w:val="12"/>
                              <w:szCs w:val="12"/>
                            </w:rPr>
                            <w:t>ASA 37/6396/2023 JANUARY 2023</w:t>
                          </w:r>
                          <w:r w:rsidR="004B28EF" w:rsidRPr="00A80A72">
                            <w:rPr>
                              <w:sz w:val="12"/>
                              <w:szCs w:val="12"/>
                            </w:rPr>
                            <w:t xml:space="preserve"> </w:t>
                          </w:r>
                          <w:r w:rsidR="004B28EF" w:rsidRPr="004B28EF">
                            <w:rPr>
                              <w:sz w:val="12"/>
                              <w:szCs w:val="12"/>
                            </w:rPr>
                            <w:t>LANGUAGE: ENGLISH</w:t>
                          </w:r>
                          <w:r w:rsidR="004B28EF">
                            <w:rPr>
                              <w:sz w:val="12"/>
                              <w:szCs w:val="12"/>
                            </w:rPr>
                            <w:t xml:space="preserve">.  </w:t>
                          </w:r>
                          <w:r w:rsidRPr="00FE0DE5">
                            <w:rPr>
                              <w:sz w:val="12"/>
                              <w:szCs w:val="12"/>
                            </w:rPr>
                            <w:t xml:space="preserve">Except where otherwise noted, content in this document is licensed under a Creative Commons (attribution, non-commercial, no derivatives, international 4.0) </w:t>
                          </w:r>
                          <w:proofErr w:type="spellStart"/>
                          <w:r w:rsidRPr="00FE0DE5">
                            <w:rPr>
                              <w:sz w:val="12"/>
                              <w:szCs w:val="12"/>
                            </w:rPr>
                            <w:t>licence</w:t>
                          </w:r>
                          <w:proofErr w:type="spellEnd"/>
                          <w:r w:rsidRPr="00FE0DE5">
                            <w:rPr>
                              <w:sz w:val="12"/>
                              <w:szCs w:val="12"/>
                            </w:rPr>
                            <w:t>.</w:t>
                          </w:r>
                        </w:p>
                        <w:p w14:paraId="7454D95C" w14:textId="77777777" w:rsidR="00FE0DE5" w:rsidRPr="00FE0DE5" w:rsidRDefault="00FE0DE5" w:rsidP="00FE0DE5">
                          <w:pPr>
                            <w:pStyle w:val="Footer"/>
                            <w:spacing w:before="0"/>
                            <w:rPr>
                              <w:sz w:val="12"/>
                              <w:szCs w:val="12"/>
                            </w:rPr>
                          </w:pPr>
                          <w:r w:rsidRPr="00FE0DE5">
                            <w:rPr>
                              <w:sz w:val="12"/>
                              <w:szCs w:val="12"/>
                            </w:rPr>
                            <w:t>https://creativecommons.org/licenses/by-nc-nd/4.0/legalcode</w:t>
                          </w:r>
                        </w:p>
                        <w:p w14:paraId="7623843F" w14:textId="77777777" w:rsidR="00FE0DE5" w:rsidRPr="00FE0DE5" w:rsidRDefault="00FE0DE5" w:rsidP="00FE0DE5">
                          <w:pPr>
                            <w:pStyle w:val="Footer"/>
                            <w:spacing w:before="0"/>
                            <w:rPr>
                              <w:sz w:val="12"/>
                              <w:szCs w:val="12"/>
                            </w:rPr>
                          </w:pPr>
                          <w:r w:rsidRPr="00FE0DE5">
                            <w:rPr>
                              <w:sz w:val="12"/>
                              <w:szCs w:val="12"/>
                            </w:rPr>
                            <w:t xml:space="preserve">For more </w:t>
                          </w:r>
                          <w:proofErr w:type="gramStart"/>
                          <w:r w:rsidRPr="00FE0DE5">
                            <w:rPr>
                              <w:sz w:val="12"/>
                              <w:szCs w:val="12"/>
                            </w:rPr>
                            <w:t>information</w:t>
                          </w:r>
                          <w:proofErr w:type="gramEnd"/>
                          <w:r w:rsidRPr="00FE0DE5">
                            <w:rPr>
                              <w:sz w:val="12"/>
                              <w:szCs w:val="12"/>
                            </w:rPr>
                            <w:t xml:space="preserve"> please visit the permissions page on our website: www.amnesty.org</w:t>
                          </w:r>
                        </w:p>
                        <w:p w14:paraId="4B955F65" w14:textId="77777777" w:rsidR="00FE0DE5" w:rsidRPr="00FE0DE5" w:rsidRDefault="00FE0DE5" w:rsidP="00FE0DE5">
                          <w:pPr>
                            <w:pStyle w:val="Footer"/>
                            <w:spacing w:before="0"/>
                            <w:rPr>
                              <w:vanish/>
                              <w:sz w:val="12"/>
                              <w:szCs w:val="12"/>
                            </w:rPr>
                          </w:pPr>
                          <w:r w:rsidRPr="00FE0DE5">
                            <w:rPr>
                              <w:sz w:val="12"/>
                              <w:szCs w:val="12"/>
                            </w:rPr>
                            <w:t xml:space="preserve">Where material is attributed to a copyright owner other than Amnesty International this material is not subject to the Creative Commons </w:t>
                          </w:r>
                          <w:proofErr w:type="spellStart"/>
                          <w:r w:rsidRPr="00FE0DE5">
                            <w:rPr>
                              <w:sz w:val="12"/>
                              <w:szCs w:val="12"/>
                            </w:rPr>
                            <w:t>licence</w:t>
                          </w:r>
                          <w:proofErr w:type="spellEnd"/>
                          <w:r w:rsidRPr="00FE0DE5">
                            <w:rPr>
                              <w:sz w:val="12"/>
                              <w:szCs w:val="1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w:pict>
            <v:shape id="_x0000_s1032" style="position:absolute;margin-left:30.9pt;margin-top:768.3pt;width:249.75pt;height:62.35pt;z-index:25168588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" w14:anchorId="3C689115">
              <v:textbox>
                <w:txbxContent>
                  <w:p w:rsidRPr="00FE0DE5" w:rsidR="00FE0DE5" w:rsidP="00FE0DE5" w:rsidRDefault="00FE0DE5" w14:paraId="3F748666" w14:textId="470A000C">
                    <w:pPr>
                      <w:pStyle w:val="Footer"/>
                      <w:spacing w:before="0"/>
                      <w:rPr>
                        <w:sz w:val="12"/>
                        <w:szCs w:val="12"/>
                      </w:rPr>
                    </w:pPr>
                    <w:r w:rsidRPr="00FE0DE5">
                      <w:rPr>
                        <w:sz w:val="12"/>
                        <w:szCs w:val="12"/>
                      </w:rPr>
                      <w:t xml:space="preserve">© Amnesty International </w:t>
                    </w:r>
                    <w:proofErr w:type="gramStart"/>
                    <w:r w:rsidRPr="00FE0DE5">
                      <w:rPr>
                        <w:sz w:val="12"/>
                        <w:szCs w:val="12"/>
                      </w:rPr>
                      <w:t>20</w:t>
                    </w:r>
                    <w:r w:rsidR="0010287D">
                      <w:rPr>
                        <w:sz w:val="12"/>
                        <w:szCs w:val="12"/>
                      </w:rPr>
                      <w:t>2</w:t>
                    </w:r>
                    <w:r w:rsidR="00A80A72">
                      <w:rPr>
                        <w:sz w:val="12"/>
                        <w:szCs w:val="12"/>
                      </w:rPr>
                      <w:t>3</w:t>
                    </w:r>
                    <w:r w:rsidR="004B28EF">
                      <w:rPr>
                        <w:sz w:val="12"/>
                        <w:szCs w:val="12"/>
                      </w:rPr>
                      <w:t xml:space="preserve">  </w:t>
                    </w:r>
                    <w:r w:rsidRPr="004B28EF" w:rsidR="004B28EF">
                      <w:rPr>
                        <w:sz w:val="12"/>
                        <w:szCs w:val="12"/>
                      </w:rPr>
                      <w:t>INDEX</w:t>
                    </w:r>
                    <w:proofErr w:type="gramEnd"/>
                    <w:r w:rsidRPr="004B28EF" w:rsidR="004B28EF">
                      <w:rPr>
                        <w:sz w:val="12"/>
                        <w:szCs w:val="12"/>
                      </w:rPr>
                      <w:t xml:space="preserve">: </w:t>
                    </w:r>
                    <w:r w:rsidRPr="00A80A72" w:rsidR="00A80A72">
                      <w:rPr>
                        <w:sz w:val="12"/>
                        <w:szCs w:val="12"/>
                      </w:rPr>
                      <w:t>ASA 37/6396/2023</w:t>
                    </w:r>
                    <w:r w:rsidRPr="00A80A72" w:rsidR="00A80A72">
                      <w:rPr>
                        <w:sz w:val="12"/>
                        <w:szCs w:val="12"/>
                      </w:rPr>
                      <w:t xml:space="preserve"> JANUARY 2023</w:t>
                    </w:r>
                    <w:r w:rsidRPr="00A80A72" w:rsidR="004B28EF">
                      <w:rPr>
                        <w:sz w:val="12"/>
                        <w:szCs w:val="12"/>
                      </w:rPr>
                      <w:t xml:space="preserve"> </w:t>
                    </w:r>
                    <w:r w:rsidRPr="004B28EF" w:rsidR="004B28EF">
                      <w:rPr>
                        <w:sz w:val="12"/>
                        <w:szCs w:val="12"/>
                      </w:rPr>
                      <w:t>LANGUAGE: ENGLISH</w:t>
                    </w:r>
                    <w:r w:rsidR="004B28EF">
                      <w:rPr>
                        <w:sz w:val="12"/>
                        <w:szCs w:val="12"/>
                      </w:rPr>
                      <w:t xml:space="preserve">.  </w:t>
                    </w:r>
                    <w:r w:rsidRPr="00FE0DE5">
                      <w:rPr>
                        <w:sz w:val="12"/>
                        <w:szCs w:val="12"/>
                      </w:rPr>
                      <w:t xml:space="preserve">Except where otherwise noted, content in this document is licensed under a Creative Commons (attribution, non-commercial, no derivatives, international 4.0) </w:t>
                    </w:r>
                    <w:proofErr w:type="spellStart"/>
                    <w:r w:rsidRPr="00FE0DE5">
                      <w:rPr>
                        <w:sz w:val="12"/>
                        <w:szCs w:val="12"/>
                      </w:rPr>
                      <w:t>licence</w:t>
                    </w:r>
                    <w:proofErr w:type="spellEnd"/>
                    <w:r w:rsidRPr="00FE0DE5">
                      <w:rPr>
                        <w:sz w:val="12"/>
                        <w:szCs w:val="12"/>
                      </w:rPr>
                      <w:t>.</w:t>
                    </w:r>
                  </w:p>
                  <w:p w:rsidRPr="00FE0DE5" w:rsidR="00FE0DE5" w:rsidP="00FE0DE5" w:rsidRDefault="00FE0DE5" w14:paraId="7454D95C" w14:textId="77777777">
                    <w:pPr>
                      <w:pStyle w:val="Footer"/>
                      <w:spacing w:before="0"/>
                      <w:rPr>
                        <w:sz w:val="12"/>
                        <w:szCs w:val="12"/>
                      </w:rPr>
                    </w:pPr>
                    <w:r w:rsidRPr="00FE0DE5">
                      <w:rPr>
                        <w:sz w:val="12"/>
                        <w:szCs w:val="12"/>
                      </w:rPr>
                      <w:t>https://creativecommons.org/licenses/by-nc-nd/4.0/legalcode</w:t>
                    </w:r>
                  </w:p>
                  <w:p w:rsidRPr="00FE0DE5" w:rsidR="00FE0DE5" w:rsidP="00FE0DE5" w:rsidRDefault="00FE0DE5" w14:paraId="7623843F" w14:textId="77777777">
                    <w:pPr>
                      <w:pStyle w:val="Footer"/>
                      <w:spacing w:before="0"/>
                      <w:rPr>
                        <w:sz w:val="12"/>
                        <w:szCs w:val="12"/>
                      </w:rPr>
                    </w:pPr>
                    <w:r w:rsidRPr="00FE0DE5">
                      <w:rPr>
                        <w:sz w:val="12"/>
                        <w:szCs w:val="12"/>
                      </w:rPr>
                      <w:t xml:space="preserve">For more </w:t>
                    </w:r>
                    <w:proofErr w:type="gramStart"/>
                    <w:r w:rsidRPr="00FE0DE5">
                      <w:rPr>
                        <w:sz w:val="12"/>
                        <w:szCs w:val="12"/>
                      </w:rPr>
                      <w:t>information</w:t>
                    </w:r>
                    <w:proofErr w:type="gramEnd"/>
                    <w:r w:rsidRPr="00FE0DE5">
                      <w:rPr>
                        <w:sz w:val="12"/>
                        <w:szCs w:val="12"/>
                      </w:rPr>
                      <w:t xml:space="preserve"> please visit the permissions page on our website: www.amnesty.org</w:t>
                    </w:r>
                  </w:p>
                  <w:p w:rsidRPr="00FE0DE5" w:rsidR="00FE0DE5" w:rsidP="00FE0DE5" w:rsidRDefault="00FE0DE5" w14:paraId="4B955F65" w14:textId="77777777">
                    <w:pPr>
                      <w:pStyle w:val="Footer"/>
                      <w:spacing w:before="0"/>
                      <w:rPr>
                        <w:vanish/>
                        <w:sz w:val="12"/>
                        <w:szCs w:val="12"/>
                      </w:rPr>
                    </w:pPr>
                    <w:r w:rsidRPr="00FE0DE5">
                      <w:rPr>
                        <w:sz w:val="12"/>
                        <w:szCs w:val="12"/>
                      </w:rPr>
                      <w:t xml:space="preserve">Where material is attributed to a copyright owner other than Amnesty International this material is not subject to the Creative Commons </w:t>
                    </w:r>
                    <w:proofErr w:type="spellStart"/>
                    <w:r w:rsidRPr="00FE0DE5">
                      <w:rPr>
                        <w:sz w:val="12"/>
                        <w:szCs w:val="12"/>
                      </w:rPr>
                      <w:t>licence</w:t>
                    </w:r>
                    <w:proofErr w:type="spellEnd"/>
                    <w:r w:rsidRPr="00FE0DE5">
                      <w:rPr>
                        <w:sz w:val="12"/>
                        <w:szCs w:val="12"/>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4878D" w14:textId="77777777" w:rsidR="00EA280A" w:rsidRDefault="00EA280A" w:rsidP="00AE5E82">
      <w:r>
        <w:separator/>
      </w:r>
    </w:p>
  </w:footnote>
  <w:footnote w:type="continuationSeparator" w:id="0">
    <w:p w14:paraId="59E2FCD1" w14:textId="77777777" w:rsidR="00EA280A" w:rsidRDefault="00EA280A" w:rsidP="00AE5E82">
      <w:r>
        <w:continuationSeparator/>
      </w:r>
    </w:p>
  </w:footnote>
  <w:footnote w:type="continuationNotice" w:id="1">
    <w:p w14:paraId="3867D780" w14:textId="77777777" w:rsidR="00EA280A" w:rsidRDefault="00EA280A"/>
  </w:footnote>
  <w:footnote w:id="2">
    <w:p w14:paraId="7935EBB4" w14:textId="77777777" w:rsidR="00A80A72" w:rsidRPr="00960A85" w:rsidRDefault="00A80A72" w:rsidP="00A80A72">
      <w:pPr>
        <w:pStyle w:val="FootnoteText"/>
        <w:spacing w:after="0" w:line="240" w:lineRule="auto"/>
      </w:pPr>
      <w:r w:rsidRPr="00960A85">
        <w:rPr>
          <w:rStyle w:val="FootnoteReference"/>
        </w:rPr>
        <w:footnoteRef/>
      </w:r>
      <w:r w:rsidRPr="00960A85">
        <w:t xml:space="preserve"> Amnesty International, </w:t>
      </w:r>
      <w:r w:rsidRPr="00960A85">
        <w:rPr>
          <w:i/>
          <w:iCs/>
        </w:rPr>
        <w:t xml:space="preserve">Sri Lanka: “We are near total breakdown”: Protecting the rights to health, food and social security in Sri Lanka’s economic crisis </w:t>
      </w:r>
      <w:r w:rsidRPr="00960A85">
        <w:t xml:space="preserve">(ASA 37/6052/2022), 4 October 2022, </w:t>
      </w:r>
      <w:hyperlink r:id="rId1" w:history="1">
        <w:r w:rsidRPr="00960A85">
          <w:rPr>
            <w:rStyle w:val="Hyperlink"/>
          </w:rPr>
          <w:t>https://www.amnesty.org/en/documents/asa37/6052/2022/en/</w:t>
        </w:r>
      </w:hyperlink>
      <w:r w:rsidRPr="00960A85">
        <w:t xml:space="preserve"> </w:t>
      </w:r>
    </w:p>
  </w:footnote>
  <w:footnote w:id="3">
    <w:p w14:paraId="70894D97" w14:textId="77777777" w:rsidR="00E85295" w:rsidRPr="00960A85" w:rsidRDefault="00E85295" w:rsidP="00E85295">
      <w:pPr>
        <w:pStyle w:val="FootnoteText"/>
        <w:spacing w:after="0" w:line="240" w:lineRule="auto"/>
        <w:rPr>
          <w:szCs w:val="16"/>
        </w:rPr>
      </w:pPr>
      <w:r w:rsidRPr="00960A85">
        <w:rPr>
          <w:rStyle w:val="FootnoteReference"/>
          <w:szCs w:val="16"/>
        </w:rPr>
        <w:footnoteRef/>
      </w:r>
      <w:r w:rsidRPr="00960A85">
        <w:rPr>
          <w:szCs w:val="16"/>
        </w:rPr>
        <w:t xml:space="preserve"> UN News, “Sri Lanka’s economic crisis pushes health system to brink of collapse”, 17 August 2022, news.un.org/</w:t>
      </w:r>
      <w:proofErr w:type="spellStart"/>
      <w:r w:rsidRPr="00960A85">
        <w:rPr>
          <w:szCs w:val="16"/>
        </w:rPr>
        <w:t>en</w:t>
      </w:r>
      <w:proofErr w:type="spellEnd"/>
      <w:r w:rsidRPr="00960A85">
        <w:rPr>
          <w:szCs w:val="16"/>
        </w:rPr>
        <w:t>/story/2022/08/1124842; UNFPA, Upholding the Dignity and Building Resilience of Women and Girls: UNFPA’s Response to the Economic Crisis, p. 4.</w:t>
      </w:r>
    </w:p>
  </w:footnote>
  <w:footnote w:id="4">
    <w:p w14:paraId="5E728FDE" w14:textId="77777777" w:rsidR="00E85295" w:rsidRPr="00960A85" w:rsidRDefault="00E85295" w:rsidP="00E85295">
      <w:pPr>
        <w:pStyle w:val="FootnoteText"/>
        <w:spacing w:after="0" w:line="240" w:lineRule="auto"/>
        <w:rPr>
          <w:szCs w:val="16"/>
        </w:rPr>
      </w:pPr>
      <w:r w:rsidRPr="00960A85">
        <w:rPr>
          <w:rStyle w:val="FootnoteReference"/>
          <w:szCs w:val="16"/>
        </w:rPr>
        <w:footnoteRef/>
      </w:r>
      <w:r w:rsidRPr="00960A85">
        <w:rPr>
          <w:szCs w:val="16"/>
        </w:rPr>
        <w:t xml:space="preserve"> OCHA ROAP, “Sri Lanka multi-dimensional crisis situation report 1 - As of 15 July 2022”, available at reliefweb.int/report/sri-lanka/sri-lanka-multi-dimensional-crisis-situation-report-no-1-15-july-2022, p. 4.  </w:t>
      </w:r>
    </w:p>
  </w:footnote>
  <w:footnote w:id="5">
    <w:p w14:paraId="7E280599" w14:textId="77777777" w:rsidR="00A80A72" w:rsidRPr="00960A85" w:rsidRDefault="00A80A72" w:rsidP="00A80A72">
      <w:pPr>
        <w:pStyle w:val="FootnoteText"/>
        <w:spacing w:after="0" w:line="240" w:lineRule="auto"/>
        <w:rPr>
          <w:szCs w:val="16"/>
        </w:rPr>
      </w:pPr>
      <w:r w:rsidRPr="00960A85">
        <w:rPr>
          <w:rStyle w:val="FootnoteReference"/>
          <w:szCs w:val="16"/>
        </w:rPr>
        <w:footnoteRef/>
      </w:r>
      <w:r w:rsidRPr="00960A85">
        <w:rPr>
          <w:szCs w:val="16"/>
        </w:rPr>
        <w:t xml:space="preserve"> According to WFP, the </w:t>
      </w:r>
      <w:proofErr w:type="spellStart"/>
      <w:r w:rsidRPr="00960A85">
        <w:rPr>
          <w:i/>
          <w:iCs/>
          <w:szCs w:val="16"/>
        </w:rPr>
        <w:t>Thriposha</w:t>
      </w:r>
      <w:proofErr w:type="spellEnd"/>
      <w:r w:rsidRPr="00960A85">
        <w:rPr>
          <w:i/>
          <w:iCs/>
          <w:szCs w:val="16"/>
        </w:rPr>
        <w:t xml:space="preserve"> </w:t>
      </w:r>
      <w:r w:rsidRPr="00960A85">
        <w:rPr>
          <w:szCs w:val="16"/>
        </w:rPr>
        <w:t xml:space="preserve">programme “was paused in late 2021 due to budgetary constraints”. WFP, “Sri Lanka: Situation Report”, 29 July 2022, available at reliefweb.int/report/sri-lanka/wfp-sri-lanka-situation-report-29-july-2022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435"/>
      <w:gridCol w:w="3435"/>
      <w:gridCol w:w="3435"/>
    </w:tblGrid>
    <w:tr w:rsidR="5DE6177E" w14:paraId="769C4ADD" w14:textId="77777777" w:rsidTr="5DE6177E">
      <w:trPr>
        <w:trHeight w:val="300"/>
      </w:trPr>
      <w:tc>
        <w:tcPr>
          <w:tcW w:w="3435" w:type="dxa"/>
        </w:tcPr>
        <w:p w14:paraId="7EDFB2BD" w14:textId="567AA7BC" w:rsidR="5DE6177E" w:rsidRDefault="5DE6177E" w:rsidP="5DE6177E">
          <w:pPr>
            <w:pStyle w:val="Header"/>
            <w:ind w:left="-115"/>
          </w:pPr>
        </w:p>
      </w:tc>
      <w:tc>
        <w:tcPr>
          <w:tcW w:w="3435" w:type="dxa"/>
        </w:tcPr>
        <w:p w14:paraId="767FB93E" w14:textId="25645BD9" w:rsidR="5DE6177E" w:rsidRDefault="5DE6177E" w:rsidP="5DE6177E">
          <w:pPr>
            <w:pStyle w:val="Header"/>
            <w:jc w:val="center"/>
          </w:pPr>
        </w:p>
      </w:tc>
      <w:tc>
        <w:tcPr>
          <w:tcW w:w="3435" w:type="dxa"/>
        </w:tcPr>
        <w:p w14:paraId="2F562F80" w14:textId="66A051F9" w:rsidR="5DE6177E" w:rsidRDefault="5DE6177E" w:rsidP="5DE6177E">
          <w:pPr>
            <w:pStyle w:val="Header"/>
            <w:ind w:right="-115"/>
            <w:jc w:val="right"/>
          </w:pPr>
        </w:p>
      </w:tc>
    </w:tr>
  </w:tbl>
  <w:p w14:paraId="2647A935" w14:textId="392A6F8B" w:rsidR="5DE6177E" w:rsidRDefault="5DE6177E" w:rsidP="5DE617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85FD0" w14:textId="0928DC56" w:rsidR="00C82E2D" w:rsidRDefault="00AD154F" w:rsidP="007A19F1">
    <w:pPr>
      <w:pStyle w:val="Header"/>
      <w:tabs>
        <w:tab w:val="clear" w:pos="4320"/>
        <w:tab w:val="clear" w:pos="8640"/>
        <w:tab w:val="left" w:pos="8670"/>
      </w:tabs>
      <w:spacing w:after="1320"/>
    </w:pPr>
    <w:r w:rsidRPr="00CB0FBD">
      <w:rPr>
        <w:noProof/>
        <w:lang w:val="en-GB" w:eastAsia="en-GB"/>
      </w:rPr>
      <w:drawing>
        <wp:anchor distT="0" distB="0" distL="114300" distR="114300" simplePos="0" relativeHeight="251701248" behindDoc="1" locked="1" layoutInCell="1" allowOverlap="1" wp14:anchorId="7F997CB8" wp14:editId="322CD13D">
          <wp:simplePos x="0" y="0"/>
          <wp:positionH relativeFrom="margin">
            <wp:posOffset>4982210</wp:posOffset>
          </wp:positionH>
          <wp:positionV relativeFrom="topMargin">
            <wp:posOffset>431597</wp:posOffset>
          </wp:positionV>
          <wp:extent cx="1468755" cy="624840"/>
          <wp:effectExtent l="0" t="0" r="0" b="3810"/>
          <wp:wrapNone/>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a:ext>
                  </a:extLst>
                </pic:spPr>
              </pic:pic>
            </a:graphicData>
          </a:graphic>
          <wp14:sizeRelH relativeFrom="page">
            <wp14:pctWidth>0</wp14:pctWidth>
          </wp14:sizeRelH>
          <wp14:sizeRelV relativeFrom="page">
            <wp14:pctHeight>0</wp14:pctHeight>
          </wp14:sizeRelV>
        </wp:anchor>
      </w:drawing>
    </w:r>
    <w:r w:rsidR="007A19F1" w:rsidRPr="00FE0DE5">
      <w:rPr>
        <w:noProof/>
        <w:vanish/>
        <w:sz w:val="12"/>
        <w:szCs w:val="12"/>
        <w:lang w:val="en-GB" w:eastAsia="en-GB"/>
      </w:rPr>
      <w:drawing>
        <wp:anchor distT="0" distB="0" distL="114300" distR="114300" simplePos="0" relativeHeight="251697152" behindDoc="0" locked="0" layoutInCell="1" allowOverlap="1" wp14:anchorId="548E0D68" wp14:editId="68A52446">
          <wp:simplePos x="0" y="0"/>
          <wp:positionH relativeFrom="page">
            <wp:posOffset>5574742</wp:posOffset>
          </wp:positionH>
          <wp:positionV relativeFrom="page">
            <wp:posOffset>456565</wp:posOffset>
          </wp:positionV>
          <wp:extent cx="1472400" cy="622800"/>
          <wp:effectExtent l="0" t="0" r="0" b="635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600.jp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472400" cy="622800"/>
                  </a:xfrm>
                  <a:prstGeom prst="rect">
                    <a:avLst/>
                  </a:prstGeom>
                  <a:extLst>
                    <a:ext uri="{FAA26D3D-D897-4be2-8F04-BA451C77F1D7}">
                      <ma14:placeholderFlag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margin">
            <wp14:pctWidth>0</wp14:pctWidth>
          </wp14:sizeRelH>
          <wp14:sizeRelV relativeFrom="margin">
            <wp14:pctHeight>0</wp14:pctHeight>
          </wp14:sizeRelV>
        </wp:anchor>
      </w:drawing>
    </w:r>
    <w:r w:rsidR="007A19F1">
      <w:rPr>
        <w:noProof/>
        <w:lang w:val="en-GB" w:eastAsia="en-GB"/>
      </w:rPr>
      <mc:AlternateContent>
        <mc:Choice Requires="wps">
          <w:drawing>
            <wp:anchor distT="0" distB="0" distL="114300" distR="114300" simplePos="0" relativeHeight="251689984" behindDoc="0" locked="0" layoutInCell="1" allowOverlap="1" wp14:anchorId="226D74F0" wp14:editId="49F70E04">
              <wp:simplePos x="0" y="0"/>
              <wp:positionH relativeFrom="column">
                <wp:posOffset>4982210</wp:posOffset>
              </wp:positionH>
              <wp:positionV relativeFrom="paragraph">
                <wp:posOffset>-21590</wp:posOffset>
              </wp:positionV>
              <wp:extent cx="1648460" cy="650240"/>
              <wp:effectExtent l="0" t="0" r="8890" b="16510"/>
              <wp:wrapNone/>
              <wp:docPr id="11" name="Text Box 11"/>
              <wp:cNvGraphicFramePr/>
              <a:graphic xmlns:a="http://schemas.openxmlformats.org/drawingml/2006/main">
                <a:graphicData uri="http://schemas.microsoft.com/office/word/2010/wordprocessingShape">
                  <wps:wsp>
                    <wps:cNvSpPr txBox="1"/>
                    <wps:spPr>
                      <a:xfrm>
                        <a:off x="0" y="0"/>
                        <a:ext cx="1648460" cy="65024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36F3D841" w14:textId="77777777" w:rsidR="007A19F1" w:rsidRPr="00152840" w:rsidRDefault="007A19F1" w:rsidP="007A19F1">
                          <w:pPr>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type id="_x0000_t202" coordsize="21600,21600" o:spt="202" path="m,l,21600r21600,l21600,xe" w14:anchorId="226D74F0">
              <v:stroke joinstyle="miter"/>
              <v:path gradientshapeok="t" o:connecttype="rect"/>
            </v:shapetype>
            <v:shape id="Text Box 11" style="position:absolute;margin-left:392.3pt;margin-top:-1.7pt;width:129.8pt;height:51.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">
              <v:textbox inset="0,0,0,0">
                <w:txbxContent>
                  <w:p w:rsidRPr="00152840" w:rsidR="007A19F1" w:rsidP="007A19F1" w:rsidRDefault="007A19F1" w14:paraId="36F3D841" w14:textId="77777777">
                    <w:pPr>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71552" behindDoc="0" locked="0" layoutInCell="1" allowOverlap="1" wp14:anchorId="18E612F3" wp14:editId="4D0FD466">
              <wp:simplePos x="0" y="0"/>
              <wp:positionH relativeFrom="column">
                <wp:posOffset>0</wp:posOffset>
              </wp:positionH>
              <wp:positionV relativeFrom="paragraph">
                <wp:posOffset>144145</wp:posOffset>
              </wp:positionV>
              <wp:extent cx="1648460" cy="383540"/>
              <wp:effectExtent l="0" t="0" r="2540" b="22860"/>
              <wp:wrapNone/>
              <wp:docPr id="7" name="Text Box 7"/>
              <wp:cNvGraphicFramePr/>
              <a:graphic xmlns:a="http://schemas.openxmlformats.org/drawingml/2006/main">
                <a:graphicData uri="http://schemas.microsoft.com/office/word/2010/wordprocessingShape">
                  <wps:wsp>
                    <wps:cNvSpPr txBox="1"/>
                    <wps:spPr>
                      <a:xfrm>
                        <a:off x="0" y="0"/>
                        <a:ext cx="1648460" cy="38354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1F847402" w14:textId="77777777" w:rsidR="002D51F2" w:rsidRDefault="002D51F2" w:rsidP="002D51F2">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14:paraId="3763221B" w14:textId="77777777" w:rsidR="002D51F2" w:rsidRPr="00351B20" w:rsidRDefault="002D51F2" w:rsidP="002D51F2">
                          <w:pPr>
                            <w:pStyle w:val="BasicParagraph"/>
                            <w:spacing w:line="204" w:lineRule="auto"/>
                            <w:rPr>
                              <w:rFonts w:asciiTheme="majorHAnsi" w:hAnsiTheme="majorHAnsi" w:cs="AmnestyTradeGothic-Cn18"/>
                              <w:position w:val="4"/>
                              <w:sz w:val="18"/>
                              <w:szCs w:val="18"/>
                            </w:rPr>
                          </w:pPr>
                          <w:r w:rsidRPr="00351B20">
                            <w:rPr>
                              <w:rFonts w:asciiTheme="majorHAnsi" w:hAnsiTheme="majorHAnsi" w:cs="AmnestyTradeGothic-Cn18"/>
                              <w:position w:val="4"/>
                              <w:sz w:val="18"/>
                              <w:szCs w:val="18"/>
                            </w:rPr>
                            <w:t>INTERNATIONAL SECRETARIAT</w:t>
                          </w:r>
                        </w:p>
                        <w:p w14:paraId="7120342E" w14:textId="77777777" w:rsidR="00C82E2D" w:rsidRPr="00152840" w:rsidRDefault="00C82E2D" w:rsidP="00152840">
                          <w:pPr>
                            <w:pStyle w:val="AIBodyText"/>
                            <w:spacing w:line="204" w:lineRule="aut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 id="Text Box 7" style="position:absolute;margin-left:0;margin-top:11.35pt;width:129.8pt;height:30.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" w14:anchorId="18E612F3">
              <v:textbox inset="0,0,0,0">
                <w:txbxContent>
                  <w:p w:rsidR="002D51F2" w:rsidP="002D51F2" w:rsidRDefault="002D51F2" w14:paraId="1F847402" w14:textId="77777777">
                    <w:pPr>
                      <w:pStyle w:val="AISubHeading"/>
                      <w:spacing w:before="0" w:line="204" w:lineRule="auto"/>
                      <w:rPr>
                        <w:bCs/>
                        <w:sz w:val="18"/>
                        <w:szCs w:val="18"/>
                      </w:rPr>
                    </w:pPr>
                    <w:r w:rsidRPr="00152840">
                      <w:rPr>
                        <w:bCs/>
                        <w:sz w:val="18"/>
                        <w:szCs w:val="18"/>
                      </w:rPr>
                      <w:t>Amnesty Internat</w:t>
                    </w:r>
                    <w:r w:rsidR="009A74E7">
                      <w:rPr>
                        <w:bCs/>
                        <w:sz w:val="18"/>
                        <w:szCs w:val="18"/>
                      </w:rPr>
                      <w:t>i</w:t>
                    </w:r>
                    <w:r w:rsidRPr="00152840">
                      <w:rPr>
                        <w:bCs/>
                        <w:sz w:val="18"/>
                        <w:szCs w:val="18"/>
                      </w:rPr>
                      <w:t>onal</w:t>
                    </w:r>
                  </w:p>
                  <w:p w:rsidRPr="00351B20" w:rsidR="002D51F2" w:rsidP="002D51F2" w:rsidRDefault="002D51F2" w14:paraId="3763221B" w14:textId="77777777">
                    <w:pPr>
                      <w:pStyle w:val="BasicParagraph"/>
                      <w:spacing w:line="204" w:lineRule="auto"/>
                      <w:rPr>
                        <w:rFonts w:cs="AmnestyTradeGothic-Cn18" w:asciiTheme="majorHAnsi" w:hAnsiTheme="majorHAnsi"/>
                        <w:position w:val="4"/>
                        <w:sz w:val="18"/>
                        <w:szCs w:val="18"/>
                      </w:rPr>
                    </w:pPr>
                    <w:r w:rsidRPr="00351B20">
                      <w:rPr>
                        <w:rFonts w:cs="AmnestyTradeGothic-Cn18" w:asciiTheme="majorHAnsi" w:hAnsiTheme="majorHAnsi"/>
                        <w:position w:val="4"/>
                        <w:sz w:val="18"/>
                        <w:szCs w:val="18"/>
                      </w:rPr>
                      <w:t>INTERNATIONAL SECRETARIAT</w:t>
                    </w:r>
                  </w:p>
                  <w:p w:rsidRPr="00152840" w:rsidR="00C82E2D" w:rsidP="00152840" w:rsidRDefault="00C82E2D" w14:paraId="7120342E" w14:textId="77777777">
                    <w:pPr>
                      <w:pStyle w:val="AIBodyText"/>
                      <w:spacing w:line="204" w:lineRule="auto"/>
                    </w:pPr>
                  </w:p>
                </w:txbxContent>
              </v:textbox>
            </v:shape>
          </w:pict>
        </mc:Fallback>
      </mc:AlternateContent>
    </w:r>
    <w:r w:rsidR="00C82E2D">
      <w:rPr>
        <w:noProof/>
        <w:lang w:val="en-GB" w:eastAsia="en-GB"/>
      </w:rPr>
      <mc:AlternateContent>
        <mc:Choice Requires="wps">
          <w:drawing>
            <wp:anchor distT="0" distB="0" distL="114300" distR="114300" simplePos="0" relativeHeight="251673600" behindDoc="0" locked="0" layoutInCell="1" allowOverlap="1" wp14:anchorId="1BFE2BA2" wp14:editId="00DCA6D2">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pic="http://schemas.openxmlformats.org/drawingml/2006/picture"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wps:spPr>
                    <wps:style>
                      <a:lnRef idx="0">
                        <a:schemeClr val="accent1"/>
                      </a:lnRef>
                      <a:fillRef idx="0">
                        <a:schemeClr val="accent1"/>
                      </a:fillRef>
                      <a:effectRef idx="0">
                        <a:schemeClr val="accent1"/>
                      </a:effectRef>
                      <a:fontRef idx="minor">
                        <a:schemeClr val="dk1"/>
                      </a:fontRef>
                    </wps:style>
                    <wps:txbx>
                      <w:txbxContent>
                        <w:p w14:paraId="49E8CB03" w14:textId="77777777" w:rsidR="00C82E2D" w:rsidRPr="00195BB5" w:rsidRDefault="00C82E2D" w:rsidP="002E6318">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a14="http://schemas.microsoft.com/office/mac/drawingml/2011/main" xmlns:a14="http://schemas.microsoft.com/office/drawing/2010/main" xmlns:pic="http://schemas.openxmlformats.org/drawingml/2006/picture" xmlns:a="http://schemas.openxmlformats.org/drawingml/2006/main">
          <w:pict>
            <v:shape id="Text Box 12" style="position:absolute;margin-left:.6pt;margin-top:42.15pt;width:100.8pt;height:19.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" w14:anchorId="1BFE2BA2">
              <v:textbox inset="0,0,0,0">
                <w:txbxContent>
                  <w:p w:rsidRPr="00195BB5" w:rsidR="00C82E2D" w:rsidP="002E6318" w:rsidRDefault="00C82E2D" w14:paraId="49E8CB03" w14:textId="77777777">
                    <w:pPr>
                      <w:pStyle w:val="BasicParagraph"/>
                      <w:spacing w:line="204" w:lineRule="auto"/>
                      <w:rPr>
                        <w:rFonts w:ascii="Amnesty Trade Gothic Cn" w:hAnsi="Amnesty Trade Gothic Cn"/>
                        <w:b/>
                      </w:rPr>
                    </w:pPr>
                    <w:r w:rsidRPr="00195BB5">
                      <w:rPr>
                        <w:rFonts w:ascii="Amnesty Trade Gothic Cn" w:hAnsi="Amnesty Trade Gothic Cn" w:cs="AmnestyTradeGothic-Cn18"/>
                        <w:b/>
                        <w:position w:val="4"/>
                        <w:sz w:val="20"/>
                        <w:szCs w:val="20"/>
                      </w:rPr>
                      <w:t>www.amnesty.org</w:t>
                    </w:r>
                  </w:p>
                </w:txbxContent>
              </v:textbox>
            </v:shape>
          </w:pict>
        </mc:Fallback>
      </mc:AlternateContent>
    </w:r>
    <w:r w:rsidR="00C82E2D">
      <w:rPr>
        <w:noProof/>
        <w:lang w:val="en-GB" w:eastAsia="en-GB"/>
      </w:rPr>
      <mc:AlternateContent>
        <mc:Choice Requires="wps">
          <w:drawing>
            <wp:anchor distT="0" distB="0" distL="114300" distR="114300" simplePos="0" relativeHeight="251661312" behindDoc="0" locked="1" layoutInCell="1" allowOverlap="1" wp14:anchorId="2BF865E9" wp14:editId="736A6825">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arto="http://schemas.microsoft.com/office/word/2006/arto" xmlns:ma14="http://schemas.microsoft.com/office/mac/drawingml/2011/main" xmlns:a14="http://schemas.microsoft.com/office/drawing/2010/main" xmlns:pic="http://schemas.openxmlformats.org/drawingml/2006/picture" xmlns:a="http://schemas.openxmlformats.org/drawingml/2006/main">
          <w:pict>
            <v:line id="Straight Connector 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o:spid="_x0000_s1026" strokecolor="black [3213]" strokeweight=".25pt" from="39.7pt,97.8pt" to="554.75pt,97.8pt" w14:anchorId="63FE90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">
              <w10:wrap anchorx="page" anchory="page"/>
              <w10:anchorlock/>
            </v:line>
          </w:pict>
        </mc:Fallback>
      </mc:AlternateContent>
    </w:r>
    <w:r w:rsidR="007A19F1">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 w15:restartNumberingAfterBreak="0">
    <w:nsid w:val="2B062F5D"/>
    <w:multiLevelType w:val="hybridMultilevel"/>
    <w:tmpl w:val="E104182E"/>
    <w:lvl w:ilvl="0" w:tplc="89D2C384">
      <w:start w:val="1"/>
      <w:numFmt w:val="decimal"/>
      <w:lvlText w:val="%1."/>
      <w:lvlJc w:val="left"/>
      <w:pPr>
        <w:ind w:left="1080" w:hanging="360"/>
      </w:pPr>
      <w:rPr>
        <w:rFonts w:hint="default"/>
      </w:rPr>
    </w:lvl>
    <w:lvl w:ilvl="1" w:tplc="252A1A6E">
      <w:start w:val="1"/>
      <w:numFmt w:val="decimal"/>
      <w:lvlText w:val="%2."/>
      <w:lvlJc w:val="left"/>
      <w:pPr>
        <w:ind w:left="1800" w:hanging="360"/>
      </w:pPr>
      <w:rPr>
        <w:rFonts w:ascii="Amnesty Trade Gothic" w:eastAsia="Times New Roman" w:hAnsi="Amnesty Trade Gothic" w:cs="Times New Roman"/>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4E752ABC"/>
    <w:multiLevelType w:val="multilevel"/>
    <w:tmpl w:val="3342E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AF7ECE"/>
    <w:multiLevelType w:val="multilevel"/>
    <w:tmpl w:val="C59A4C1C"/>
    <w:styleLink w:val="Numberedheadinglistlevel2"/>
    <w:lvl w:ilvl="0">
      <w:start w:val="1"/>
      <w:numFmt w:val="decimal"/>
      <w:lvlText w:val="%1"/>
      <w:lvlJc w:val="left"/>
      <w:pPr>
        <w:tabs>
          <w:tab w:val="num" w:pos="567"/>
        </w:tabs>
        <w:ind w:left="567" w:hanging="567"/>
      </w:pPr>
      <w:rPr>
        <w:rFonts w:ascii="Georgia" w:hAnsi="Georgia" w:hint="default"/>
      </w:rPr>
    </w:lvl>
    <w:lvl w:ilvl="1">
      <w:start w:val="1"/>
      <w:numFmt w:val="decimal"/>
      <w:lvlText w:val="%1.%2"/>
      <w:lvlJc w:val="left"/>
      <w:pPr>
        <w:tabs>
          <w:tab w:val="num" w:pos="567"/>
        </w:tabs>
        <w:ind w:left="567" w:hanging="567"/>
      </w:pPr>
      <w:rPr>
        <w:rFonts w:ascii="Georgia" w:hAnsi="Georgia" w:hint="default"/>
        <w:sz w:val="24"/>
        <w:szCs w:val="24"/>
      </w:rPr>
    </w:lvl>
    <w:lvl w:ilvl="2">
      <w:start w:val="1"/>
      <w:numFmt w:val="decimal"/>
      <w:lvlText w:val="%1.%2.%3"/>
      <w:lvlJc w:val="left"/>
      <w:pPr>
        <w:tabs>
          <w:tab w:val="num" w:pos="567"/>
        </w:tabs>
        <w:ind w:left="567" w:firstLine="0"/>
      </w:pPr>
      <w:rPr>
        <w:rFonts w:asciiTheme="minorHAnsi" w:hAnsiTheme="minorHAnsi" w:hint="default"/>
        <w:sz w:val="24"/>
        <w:szCs w:val="24"/>
      </w:rPr>
    </w:lvl>
    <w:lvl w:ilvl="3">
      <w:start w:val="1"/>
      <w:numFmt w:val="none"/>
      <w:lvlText w:val="%1.%2.%3.%4."/>
      <w:lvlJc w:val="left"/>
      <w:pPr>
        <w:ind w:left="1729" w:hanging="649"/>
      </w:pPr>
      <w:rPr>
        <w:rFonts w:hint="default"/>
      </w:rPr>
    </w:lvl>
    <w:lvl w:ilvl="4">
      <w:start w:val="1"/>
      <w:numFmt w:val="none"/>
      <w:lvlText w:val="%1.%2.%3.%4.%5."/>
      <w:lvlJc w:val="left"/>
      <w:pPr>
        <w:ind w:left="2232" w:hanging="792"/>
      </w:pPr>
      <w:rPr>
        <w:rFonts w:hint="default"/>
      </w:rPr>
    </w:lvl>
    <w:lvl w:ilvl="5">
      <w:start w:val="1"/>
      <w:numFmt w:val="none"/>
      <w:lvlText w:val="%1.%2.%3.%4.%5.%6."/>
      <w:lvlJc w:val="left"/>
      <w:pPr>
        <w:ind w:left="2736" w:hanging="936"/>
      </w:pPr>
      <w:rPr>
        <w:rFonts w:hint="default"/>
      </w:rPr>
    </w:lvl>
    <w:lvl w:ilvl="6">
      <w:start w:val="1"/>
      <w:numFmt w:val="none"/>
      <w:lvlText w:val="%1.%2.%3.%4.%5.%6.%7."/>
      <w:lvlJc w:val="left"/>
      <w:pPr>
        <w:ind w:left="3240" w:hanging="1080"/>
      </w:pPr>
      <w:rPr>
        <w:rFonts w:hint="default"/>
      </w:rPr>
    </w:lvl>
    <w:lvl w:ilvl="7">
      <w:start w:val="1"/>
      <w:numFmt w:val="none"/>
      <w:lvlText w:val="%1.%2.%3.%4.%5.%6.%7.%8."/>
      <w:lvlJc w:val="left"/>
      <w:pPr>
        <w:ind w:left="3744" w:hanging="1224"/>
      </w:pPr>
      <w:rPr>
        <w:rFonts w:hint="default"/>
      </w:rPr>
    </w:lvl>
    <w:lvl w:ilvl="8">
      <w:start w:val="1"/>
      <w:numFmt w:val="none"/>
      <w:lvlText w:val="%1.%2.%3.%4.%5.%6.%7.%8.%9."/>
      <w:lvlJc w:val="left"/>
      <w:pPr>
        <w:ind w:left="4320" w:hanging="1440"/>
      </w:pPr>
      <w:rPr>
        <w:rFonts w:hint="default"/>
      </w:rPr>
    </w:lvl>
  </w:abstractNum>
  <w:abstractNum w:abstractNumId="4"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5"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16cid:durableId="636373718">
    <w:abstractNumId w:val="5"/>
  </w:num>
  <w:num w:numId="2" w16cid:durableId="267931434">
    <w:abstractNumId w:val="3"/>
  </w:num>
  <w:num w:numId="3" w16cid:durableId="1391689500">
    <w:abstractNumId w:val="0"/>
  </w:num>
  <w:num w:numId="4" w16cid:durableId="1989940680">
    <w:abstractNumId w:val="4"/>
  </w:num>
  <w:num w:numId="5" w16cid:durableId="174266450">
    <w:abstractNumId w:val="2"/>
  </w:num>
  <w:num w:numId="6" w16cid:durableId="14630408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37"/>
  <w:proofState w:spelling="clean" w:grammar="clean"/>
  <w:styleLockTheme/>
  <w:styleLockQFSet/>
  <w:defaultTabStop w:val="720"/>
  <w:hyphenationZone w:val="425"/>
  <w:clickAndTypeStyle w:val="AILetterText"/>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87D"/>
    <w:rsid w:val="00032F6A"/>
    <w:rsid w:val="0005739E"/>
    <w:rsid w:val="00071F5F"/>
    <w:rsid w:val="000C5E9F"/>
    <w:rsid w:val="000D0344"/>
    <w:rsid w:val="0010287D"/>
    <w:rsid w:val="00152840"/>
    <w:rsid w:val="001853C3"/>
    <w:rsid w:val="00195BB5"/>
    <w:rsid w:val="001B7C46"/>
    <w:rsid w:val="001E4CE0"/>
    <w:rsid w:val="0021302B"/>
    <w:rsid w:val="002315EB"/>
    <w:rsid w:val="00245809"/>
    <w:rsid w:val="00254DAA"/>
    <w:rsid w:val="002808CF"/>
    <w:rsid w:val="002B481C"/>
    <w:rsid w:val="002D51F2"/>
    <w:rsid w:val="002E3342"/>
    <w:rsid w:val="002E6318"/>
    <w:rsid w:val="003131FE"/>
    <w:rsid w:val="00351B20"/>
    <w:rsid w:val="00352F6C"/>
    <w:rsid w:val="00356EB6"/>
    <w:rsid w:val="00366B5F"/>
    <w:rsid w:val="003735A3"/>
    <w:rsid w:val="0039063C"/>
    <w:rsid w:val="003A3A9A"/>
    <w:rsid w:val="003B5467"/>
    <w:rsid w:val="003D71AB"/>
    <w:rsid w:val="003E7FF9"/>
    <w:rsid w:val="003F15D3"/>
    <w:rsid w:val="003F7A03"/>
    <w:rsid w:val="004057A1"/>
    <w:rsid w:val="00425833"/>
    <w:rsid w:val="00426029"/>
    <w:rsid w:val="004961D7"/>
    <w:rsid w:val="004B28EF"/>
    <w:rsid w:val="004D1449"/>
    <w:rsid w:val="00510C17"/>
    <w:rsid w:val="00520AD1"/>
    <w:rsid w:val="005855F2"/>
    <w:rsid w:val="00590FCF"/>
    <w:rsid w:val="00593FB7"/>
    <w:rsid w:val="005B77B8"/>
    <w:rsid w:val="006129CF"/>
    <w:rsid w:val="0064618C"/>
    <w:rsid w:val="006469A1"/>
    <w:rsid w:val="00650AA8"/>
    <w:rsid w:val="006C3DE5"/>
    <w:rsid w:val="006C4C6C"/>
    <w:rsid w:val="007103CB"/>
    <w:rsid w:val="00713AC1"/>
    <w:rsid w:val="00735AD1"/>
    <w:rsid w:val="007606C1"/>
    <w:rsid w:val="0076760F"/>
    <w:rsid w:val="00775EB8"/>
    <w:rsid w:val="007A16BE"/>
    <w:rsid w:val="007A19F1"/>
    <w:rsid w:val="007D0E3A"/>
    <w:rsid w:val="007E0540"/>
    <w:rsid w:val="007E1143"/>
    <w:rsid w:val="007F2449"/>
    <w:rsid w:val="008379B0"/>
    <w:rsid w:val="00847820"/>
    <w:rsid w:val="00887490"/>
    <w:rsid w:val="008A7D53"/>
    <w:rsid w:val="008C1536"/>
    <w:rsid w:val="009362AB"/>
    <w:rsid w:val="00942188"/>
    <w:rsid w:val="009A74E7"/>
    <w:rsid w:val="009B2D5B"/>
    <w:rsid w:val="00A1741A"/>
    <w:rsid w:val="00A21A03"/>
    <w:rsid w:val="00A4414F"/>
    <w:rsid w:val="00A80A72"/>
    <w:rsid w:val="00AD154F"/>
    <w:rsid w:val="00AE4FBB"/>
    <w:rsid w:val="00AE5E82"/>
    <w:rsid w:val="00B179F3"/>
    <w:rsid w:val="00B356D7"/>
    <w:rsid w:val="00BC6C34"/>
    <w:rsid w:val="00BD7F7D"/>
    <w:rsid w:val="00BE0ED8"/>
    <w:rsid w:val="00C428D5"/>
    <w:rsid w:val="00C47FE6"/>
    <w:rsid w:val="00C82E2D"/>
    <w:rsid w:val="00CB38A1"/>
    <w:rsid w:val="00CD1B79"/>
    <w:rsid w:val="00D3347E"/>
    <w:rsid w:val="00D409F9"/>
    <w:rsid w:val="00D9018D"/>
    <w:rsid w:val="00DB4B74"/>
    <w:rsid w:val="00DC46C8"/>
    <w:rsid w:val="00E07155"/>
    <w:rsid w:val="00E33E34"/>
    <w:rsid w:val="00E4008D"/>
    <w:rsid w:val="00E739E5"/>
    <w:rsid w:val="00E76A70"/>
    <w:rsid w:val="00E85295"/>
    <w:rsid w:val="00EA280A"/>
    <w:rsid w:val="00EA7EBB"/>
    <w:rsid w:val="00EB7FC0"/>
    <w:rsid w:val="00ED3ABA"/>
    <w:rsid w:val="00ED51F6"/>
    <w:rsid w:val="00EF14B9"/>
    <w:rsid w:val="00EF57D2"/>
    <w:rsid w:val="00F02B15"/>
    <w:rsid w:val="00F02F00"/>
    <w:rsid w:val="00F05853"/>
    <w:rsid w:val="00F12724"/>
    <w:rsid w:val="00F249C8"/>
    <w:rsid w:val="00F25DAE"/>
    <w:rsid w:val="00F5616B"/>
    <w:rsid w:val="00F94B5C"/>
    <w:rsid w:val="00FB25AD"/>
    <w:rsid w:val="00FE0DE5"/>
    <w:rsid w:val="00FF474B"/>
    <w:rsid w:val="00FF6DAA"/>
    <w:rsid w:val="508BA780"/>
    <w:rsid w:val="5DE617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E477A2"/>
  <w15:docId w15:val="{0602A4E1-E9D2-49D4-86DE-6E4DA4BCE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semiHidden="1" w:uiPriority="9" w:qFormat="1"/>
    <w:lsdException w:name="heading 2" w:semiHidden="1" w:uiPriority="89" w:qFormat="1"/>
    <w:lsdException w:name="heading 3" w:semiHidden="1" w:uiPriority="89"/>
    <w:lsdException w:name="heading 4" w:semiHidden="1" w:uiPriority="89"/>
    <w:lsdException w:name="heading 5" w:semiHidden="1" w:uiPriority="89"/>
    <w:lsdException w:name="heading 6" w:semiHidden="1" w:uiPriority="89"/>
    <w:lsdException w:name="heading 7" w:semiHidden="1" w:uiPriority="89"/>
    <w:lsdException w:name="heading 8" w:semiHidden="1" w:uiPriority="89"/>
    <w:lsdException w:name="heading 9" w:semiHidden="1" w:uiPriority="89"/>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uiPriority="0"/>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uiPriority="0"/>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locked="0"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locked="0" w:semiHidden="1" w:unhideWhenUsed="1"/>
    <w:lsdException w:name="HTML Bottom of Form" w:locked="0"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Normal Table" w:locked="0" w:semiHidden="1" w:unhideWhenUsed="1"/>
    <w:lsdException w:name="annotation subject" w:semiHidden="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8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semiHidden/>
    <w:qFormat/>
    <w:rsid w:val="00CB38A1"/>
  </w:style>
  <w:style w:type="paragraph" w:styleId="Heading1">
    <w:name w:val="heading 1"/>
    <w:basedOn w:val="Normal"/>
    <w:next w:val="Normal"/>
    <w:link w:val="Heading1Char"/>
    <w:uiPriority w:val="9"/>
    <w:qFormat/>
    <w:locked/>
    <w:rsid w:val="006129CF"/>
    <w:pPr>
      <w:keepNext/>
      <w:numPr>
        <w:numId w:val="3"/>
      </w:numPr>
      <w:suppressAutoHyphens/>
      <w:spacing w:after="246" w:line="560" w:lineRule="atLeast"/>
      <w:outlineLvl w:val="0"/>
    </w:pPr>
    <w:rPr>
      <w:rFonts w:ascii="Amnesty Trade Gothic Cn" w:eastAsia="Times New Roman" w:hAnsi="Amnesty Trade Gothic Cn" w:cs="Times New Roman"/>
      <w:b/>
      <w:caps/>
      <w:color w:val="000000"/>
      <w:kern w:val="1"/>
      <w:sz w:val="56"/>
      <w:szCs w:val="32"/>
      <w:lang w:val="en-GB" w:eastAsia="ar-SA"/>
    </w:rPr>
  </w:style>
  <w:style w:type="paragraph" w:styleId="Heading2">
    <w:name w:val="heading 2"/>
    <w:basedOn w:val="Normal"/>
    <w:next w:val="Normal"/>
    <w:link w:val="Heading2Char"/>
    <w:uiPriority w:val="89"/>
    <w:qFormat/>
    <w:locked/>
    <w:rsid w:val="006129CF"/>
    <w:pPr>
      <w:keepNext/>
      <w:numPr>
        <w:ilvl w:val="1"/>
        <w:numId w:val="3"/>
      </w:numPr>
      <w:suppressAutoHyphens/>
      <w:spacing w:line="240" w:lineRule="atLeast"/>
      <w:outlineLvl w:val="1"/>
    </w:pPr>
    <w:rPr>
      <w:rFonts w:ascii="Amnesty Trade Gothic Cn" w:eastAsia="Times New Roman" w:hAnsi="Amnesty Trade Gothic Cn" w:cs="Times New Roman"/>
      <w:caps/>
      <w:color w:val="000000"/>
      <w:sz w:val="26"/>
      <w:szCs w:val="28"/>
      <w:lang w:val="en-GB" w:eastAsia="ar-SA"/>
    </w:rPr>
  </w:style>
  <w:style w:type="paragraph" w:styleId="Heading3">
    <w:name w:val="heading 3"/>
    <w:basedOn w:val="Normal"/>
    <w:next w:val="Normal"/>
    <w:link w:val="Heading3Char"/>
    <w:uiPriority w:val="89"/>
    <w:locked/>
    <w:rsid w:val="006129CF"/>
    <w:pPr>
      <w:keepNext/>
      <w:numPr>
        <w:ilvl w:val="2"/>
        <w:numId w:val="3"/>
      </w:numPr>
      <w:suppressAutoHyphens/>
      <w:spacing w:line="240" w:lineRule="atLeast"/>
      <w:outlineLvl w:val="2"/>
    </w:pPr>
    <w:rPr>
      <w:rFonts w:ascii="Amnesty Trade Gothic Cn" w:eastAsia="Times New Roman" w:hAnsi="Amnesty Trade Gothic Cn" w:cs="Times New Roman"/>
      <w:caps/>
      <w:color w:val="000000"/>
      <w:szCs w:val="26"/>
      <w:lang w:val="en-GB" w:eastAsia="ar-SA"/>
    </w:rPr>
  </w:style>
  <w:style w:type="paragraph" w:styleId="Heading4">
    <w:name w:val="heading 4"/>
    <w:basedOn w:val="Normal"/>
    <w:next w:val="Normal"/>
    <w:link w:val="Heading4Char"/>
    <w:uiPriority w:val="89"/>
    <w:locked/>
    <w:rsid w:val="006129CF"/>
    <w:pPr>
      <w:widowControl w:val="0"/>
      <w:numPr>
        <w:ilvl w:val="3"/>
        <w:numId w:val="3"/>
      </w:numPr>
      <w:suppressAutoHyphens/>
      <w:spacing w:after="246" w:line="240" w:lineRule="atLeast"/>
      <w:outlineLvl w:val="3"/>
    </w:pPr>
    <w:rPr>
      <w:rFonts w:ascii="Amnesty Trade Gothic" w:eastAsia="Times New Roman" w:hAnsi="Amnesty Trade Gothic" w:cs="Times New Roman"/>
      <w:color w:val="000000"/>
      <w:sz w:val="18"/>
      <w:szCs w:val="24"/>
      <w:lang w:val="en-GB" w:eastAsia="ar-SA"/>
    </w:rPr>
  </w:style>
  <w:style w:type="paragraph" w:styleId="Heading5">
    <w:name w:val="heading 5"/>
    <w:basedOn w:val="Heading4"/>
    <w:next w:val="Normal"/>
    <w:link w:val="Heading5Char"/>
    <w:uiPriority w:val="89"/>
    <w:locked/>
    <w:rsid w:val="006129CF"/>
    <w:pPr>
      <w:numPr>
        <w:ilvl w:val="4"/>
      </w:numPr>
      <w:outlineLvl w:val="4"/>
    </w:pPr>
  </w:style>
  <w:style w:type="paragraph" w:styleId="Heading6">
    <w:name w:val="heading 6"/>
    <w:basedOn w:val="Heading5"/>
    <w:next w:val="Normal"/>
    <w:link w:val="Heading6Char"/>
    <w:uiPriority w:val="89"/>
    <w:locked/>
    <w:rsid w:val="006129CF"/>
    <w:pPr>
      <w:numPr>
        <w:ilvl w:val="5"/>
      </w:numPr>
      <w:outlineLvl w:val="5"/>
    </w:pPr>
  </w:style>
  <w:style w:type="paragraph" w:styleId="Heading7">
    <w:name w:val="heading 7"/>
    <w:basedOn w:val="Heading6"/>
    <w:next w:val="Normal"/>
    <w:link w:val="Heading7Char"/>
    <w:uiPriority w:val="89"/>
    <w:locked/>
    <w:rsid w:val="006129CF"/>
    <w:pPr>
      <w:numPr>
        <w:ilvl w:val="6"/>
      </w:numPr>
      <w:outlineLvl w:val="6"/>
    </w:pPr>
  </w:style>
  <w:style w:type="paragraph" w:styleId="Heading8">
    <w:name w:val="heading 8"/>
    <w:basedOn w:val="Heading7"/>
    <w:next w:val="Normal"/>
    <w:link w:val="Heading8Char"/>
    <w:uiPriority w:val="89"/>
    <w:locked/>
    <w:rsid w:val="006129CF"/>
    <w:pPr>
      <w:numPr>
        <w:ilvl w:val="7"/>
      </w:numPr>
      <w:outlineLvl w:val="7"/>
    </w:pPr>
  </w:style>
  <w:style w:type="paragraph" w:styleId="Heading9">
    <w:name w:val="heading 9"/>
    <w:basedOn w:val="Heading8"/>
    <w:next w:val="Normal"/>
    <w:link w:val="Heading9Char"/>
    <w:uiPriority w:val="89"/>
    <w:locked/>
    <w:rsid w:val="006129CF"/>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numbering" w:customStyle="1" w:styleId="Numberedheadinglistlevel2">
    <w:name w:val="Numbered heading list level 2"/>
    <w:basedOn w:val="NoList"/>
    <w:uiPriority w:val="99"/>
    <w:locked/>
    <w:rsid w:val="009B2D5B"/>
    <w:pPr>
      <w:numPr>
        <w:numId w:val="2"/>
      </w:numPr>
    </w:p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F12724"/>
  </w:style>
  <w:style w:type="paragraph" w:styleId="Footer">
    <w:name w:val="footer"/>
    <w:basedOn w:val="Normal"/>
    <w:link w:val="FooterChar"/>
    <w:uiPriority w:val="99"/>
    <w:locked/>
    <w:rsid w:val="008379B0"/>
    <w:pPr>
      <w:tabs>
        <w:tab w:val="center" w:pos="4320"/>
        <w:tab w:val="right" w:pos="8640"/>
      </w:tabs>
      <w:spacing w:before="40"/>
    </w:pPr>
    <w:rPr>
      <w:sz w:val="16"/>
    </w:rPr>
  </w:style>
  <w:style w:type="character" w:customStyle="1" w:styleId="FooterChar">
    <w:name w:val="Footer Char"/>
    <w:basedOn w:val="DefaultParagraphFont"/>
    <w:link w:val="Footer"/>
    <w:uiPriority w:val="99"/>
    <w:rsid w:val="00F12724"/>
    <w:rPr>
      <w:sz w:val="16"/>
    </w:rPr>
  </w:style>
  <w:style w:type="paragraph" w:customStyle="1" w:styleId="AIMainHeading">
    <w:name w:val="AI Main Heading"/>
    <w:basedOn w:val="Normal"/>
    <w:next w:val="AIBodyText"/>
    <w:qFormat/>
    <w:rsid w:val="00F5616B"/>
    <w:pPr>
      <w:spacing w:after="200" w:line="760" w:lineRule="exact"/>
    </w:pPr>
    <w:rPr>
      <w:rFonts w:ascii="Amnesty Trade Gothic Cn" w:hAnsi="Amnesty Trade Gothic Cn"/>
      <w:b/>
      <w:noProof/>
      <w:sz w:val="64"/>
      <w:szCs w:val="64"/>
      <w:lang w:val="en-GB" w:eastAsia="en-GB"/>
    </w:rPr>
  </w:style>
  <w:style w:type="paragraph" w:customStyle="1" w:styleId="AIBodyText">
    <w:name w:val="AI Body Text"/>
    <w:basedOn w:val="Normal"/>
    <w:uiPriority w:val="2"/>
    <w:qFormat/>
    <w:rsid w:val="007103CB"/>
    <w:pPr>
      <w:spacing w:line="240" w:lineRule="exact"/>
    </w:pPr>
    <w:rPr>
      <w:szCs w:val="64"/>
    </w:rPr>
  </w:style>
  <w:style w:type="paragraph" w:customStyle="1" w:styleId="AISubHeading">
    <w:name w:val="AI Sub Heading"/>
    <w:basedOn w:val="AIBodyText"/>
    <w:next w:val="AIBodyText"/>
    <w:uiPriority w:val="1"/>
    <w:qFormat/>
    <w:rsid w:val="007103CB"/>
    <w:pPr>
      <w:spacing w:before="240" w:line="240" w:lineRule="auto"/>
    </w:pPr>
    <w:rPr>
      <w:rFonts w:ascii="Amnesty Trade Gothic Cn" w:hAnsi="Amnesty Trade Gothic Cn"/>
      <w:b/>
      <w:caps/>
      <w:sz w:val="28"/>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IAddressdetails">
    <w:name w:val="AI Address details"/>
    <w:basedOn w:val="AIBodyText"/>
    <w:uiPriority w:val="3"/>
    <w:qFormat/>
    <w:rsid w:val="002808CF"/>
    <w:pPr>
      <w:framePr w:hSpace="1701" w:wrap="around" w:vAnchor="page" w:hAnchor="page" w:x="2110" w:y="2893"/>
      <w:spacing w:line="200" w:lineRule="exact"/>
      <w:suppressOverlap/>
    </w:pPr>
    <w:rPr>
      <w:sz w:val="16"/>
    </w:r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styleId="Hyperlink">
    <w:name w:val="Hyperlink"/>
    <w:basedOn w:val="DefaultParagraphFont"/>
    <w:uiPriority w:val="99"/>
    <w:locked/>
    <w:rsid w:val="002E6318"/>
    <w:rPr>
      <w:color w:val="000000" w:themeColor="hyperlink"/>
      <w:u w:val="none"/>
    </w:rPr>
  </w:style>
  <w:style w:type="character" w:styleId="FollowedHyperlink">
    <w:name w:val="FollowedHyperlink"/>
    <w:basedOn w:val="DefaultParagraphFont"/>
    <w:uiPriority w:val="99"/>
    <w:semiHidden/>
    <w:locked/>
    <w:rsid w:val="002E6318"/>
    <w:rPr>
      <w:color w:val="000000" w:themeColor="text1"/>
      <w:u w:val="none"/>
    </w:rPr>
  </w:style>
  <w:style w:type="paragraph" w:customStyle="1" w:styleId="AILetterText">
    <w:name w:val="AI Letter Text"/>
    <w:basedOn w:val="Normal"/>
    <w:rsid w:val="00FF474B"/>
    <w:pPr>
      <w:snapToGrid w:val="0"/>
      <w:spacing w:after="240" w:line="240" w:lineRule="atLeast"/>
    </w:pPr>
    <w:rPr>
      <w:rFonts w:ascii="Amnesty Trade Gothic" w:eastAsia="Times New Roman" w:hAnsi="Amnesty Trade Gothic" w:cs="Times New Roman"/>
      <w:color w:val="000000"/>
      <w:szCs w:val="24"/>
      <w:lang w:val="en-GB"/>
    </w:rPr>
  </w:style>
  <w:style w:type="paragraph" w:customStyle="1" w:styleId="AISignOff">
    <w:name w:val="AI Sign Off"/>
    <w:basedOn w:val="Normal"/>
    <w:rsid w:val="00FF474B"/>
    <w:pPr>
      <w:shd w:val="solid" w:color="FFFFFF" w:fill="FFFFFF"/>
      <w:spacing w:line="240" w:lineRule="atLeast"/>
    </w:pPr>
    <w:rPr>
      <w:rFonts w:ascii="Amnesty Trade Gothic" w:eastAsia="Times New Roman" w:hAnsi="Amnesty Trade Gothic" w:cs="Times New Roman"/>
      <w:color w:val="000000"/>
      <w:szCs w:val="24"/>
      <w:lang w:val="en-GB"/>
    </w:rPr>
  </w:style>
  <w:style w:type="character" w:customStyle="1" w:styleId="Heading1Char">
    <w:name w:val="Heading 1 Char"/>
    <w:basedOn w:val="DefaultParagraphFont"/>
    <w:link w:val="Heading1"/>
    <w:uiPriority w:val="9"/>
    <w:rsid w:val="006129CF"/>
    <w:rPr>
      <w:rFonts w:ascii="Amnesty Trade Gothic Cn" w:eastAsia="Times New Roman" w:hAnsi="Amnesty Trade Gothic Cn" w:cs="Times New Roman"/>
      <w:b/>
      <w:caps/>
      <w:color w:val="000000"/>
      <w:kern w:val="1"/>
      <w:sz w:val="56"/>
      <w:szCs w:val="32"/>
      <w:lang w:val="en-GB" w:eastAsia="ar-SA"/>
    </w:rPr>
  </w:style>
  <w:style w:type="character" w:customStyle="1" w:styleId="Heading2Char">
    <w:name w:val="Heading 2 Char"/>
    <w:basedOn w:val="DefaultParagraphFont"/>
    <w:link w:val="Heading2"/>
    <w:uiPriority w:val="89"/>
    <w:rsid w:val="006129CF"/>
    <w:rPr>
      <w:rFonts w:ascii="Amnesty Trade Gothic Cn" w:eastAsia="Times New Roman" w:hAnsi="Amnesty Trade Gothic Cn" w:cs="Times New Roman"/>
      <w:caps/>
      <w:color w:val="000000"/>
      <w:sz w:val="26"/>
      <w:szCs w:val="28"/>
      <w:lang w:val="en-GB" w:eastAsia="ar-SA"/>
    </w:rPr>
  </w:style>
  <w:style w:type="character" w:customStyle="1" w:styleId="Heading3Char">
    <w:name w:val="Heading 3 Char"/>
    <w:basedOn w:val="DefaultParagraphFont"/>
    <w:link w:val="Heading3"/>
    <w:rsid w:val="006129CF"/>
    <w:rPr>
      <w:rFonts w:ascii="Amnesty Trade Gothic Cn" w:eastAsia="Times New Roman" w:hAnsi="Amnesty Trade Gothic Cn" w:cs="Times New Roman"/>
      <w:caps/>
      <w:color w:val="000000"/>
      <w:szCs w:val="26"/>
      <w:lang w:val="en-GB" w:eastAsia="ar-SA"/>
    </w:rPr>
  </w:style>
  <w:style w:type="character" w:customStyle="1" w:styleId="Heading4Char">
    <w:name w:val="Heading 4 Char"/>
    <w:basedOn w:val="DefaultParagraphFont"/>
    <w:link w:val="Heading4"/>
    <w:rsid w:val="006129CF"/>
    <w:rPr>
      <w:rFonts w:ascii="Amnesty Trade Gothic" w:eastAsia="Times New Roman" w:hAnsi="Amnesty Trade Gothic" w:cs="Times New Roman"/>
      <w:color w:val="000000"/>
      <w:sz w:val="18"/>
      <w:szCs w:val="24"/>
      <w:lang w:val="en-GB" w:eastAsia="ar-SA"/>
    </w:rPr>
  </w:style>
  <w:style w:type="character" w:customStyle="1" w:styleId="Heading5Char">
    <w:name w:val="Heading 5 Char"/>
    <w:basedOn w:val="DefaultParagraphFont"/>
    <w:link w:val="Heading5"/>
    <w:rsid w:val="006129CF"/>
    <w:rPr>
      <w:rFonts w:ascii="Amnesty Trade Gothic" w:eastAsia="Times New Roman" w:hAnsi="Amnesty Trade Gothic" w:cs="Times New Roman"/>
      <w:color w:val="000000"/>
      <w:sz w:val="18"/>
      <w:szCs w:val="24"/>
      <w:lang w:val="en-GB" w:eastAsia="ar-SA"/>
    </w:rPr>
  </w:style>
  <w:style w:type="character" w:customStyle="1" w:styleId="Heading6Char">
    <w:name w:val="Heading 6 Char"/>
    <w:basedOn w:val="DefaultParagraphFont"/>
    <w:link w:val="Heading6"/>
    <w:rsid w:val="006129CF"/>
    <w:rPr>
      <w:rFonts w:ascii="Amnesty Trade Gothic" w:eastAsia="Times New Roman" w:hAnsi="Amnesty Trade Gothic" w:cs="Times New Roman"/>
      <w:color w:val="000000"/>
      <w:sz w:val="18"/>
      <w:szCs w:val="24"/>
      <w:lang w:val="en-GB" w:eastAsia="ar-SA"/>
    </w:rPr>
  </w:style>
  <w:style w:type="character" w:customStyle="1" w:styleId="Heading7Char">
    <w:name w:val="Heading 7 Char"/>
    <w:basedOn w:val="DefaultParagraphFont"/>
    <w:link w:val="Heading7"/>
    <w:rsid w:val="006129CF"/>
    <w:rPr>
      <w:rFonts w:ascii="Amnesty Trade Gothic" w:eastAsia="Times New Roman" w:hAnsi="Amnesty Trade Gothic" w:cs="Times New Roman"/>
      <w:color w:val="000000"/>
      <w:sz w:val="18"/>
      <w:szCs w:val="24"/>
      <w:lang w:val="en-GB" w:eastAsia="ar-SA"/>
    </w:rPr>
  </w:style>
  <w:style w:type="character" w:customStyle="1" w:styleId="Heading8Char">
    <w:name w:val="Heading 8 Char"/>
    <w:basedOn w:val="DefaultParagraphFont"/>
    <w:link w:val="Heading8"/>
    <w:rsid w:val="006129CF"/>
    <w:rPr>
      <w:rFonts w:ascii="Amnesty Trade Gothic" w:eastAsia="Times New Roman" w:hAnsi="Amnesty Trade Gothic" w:cs="Times New Roman"/>
      <w:color w:val="000000"/>
      <w:sz w:val="18"/>
      <w:szCs w:val="24"/>
      <w:lang w:val="en-GB" w:eastAsia="ar-SA"/>
    </w:rPr>
  </w:style>
  <w:style w:type="character" w:customStyle="1" w:styleId="Heading9Char">
    <w:name w:val="Heading 9 Char"/>
    <w:basedOn w:val="DefaultParagraphFont"/>
    <w:link w:val="Heading9"/>
    <w:rsid w:val="006129CF"/>
    <w:rPr>
      <w:rFonts w:ascii="Amnesty Trade Gothic" w:eastAsia="Times New Roman" w:hAnsi="Amnesty Trade Gothic" w:cs="Times New Roman"/>
      <w:color w:val="000000"/>
      <w:sz w:val="18"/>
      <w:szCs w:val="24"/>
      <w:lang w:val="en-GB" w:eastAsia="ar-SA"/>
    </w:rPr>
  </w:style>
  <w:style w:type="paragraph" w:customStyle="1" w:styleId="Subsubhead">
    <w:name w:val="Sub sub head"/>
    <w:basedOn w:val="AILetterText"/>
    <w:qFormat/>
    <w:rsid w:val="00254DAA"/>
    <w:pPr>
      <w:spacing w:before="120" w:after="0"/>
    </w:pPr>
    <w:rPr>
      <w:b/>
    </w:rPr>
  </w:style>
  <w:style w:type="paragraph" w:customStyle="1" w:styleId="RTSubheadinglightCAPS">
    <w:name w:val="RT Subheading light CAPS"/>
    <w:basedOn w:val="Normal"/>
    <w:uiPriority w:val="5"/>
    <w:qFormat/>
    <w:rsid w:val="00FE0DE5"/>
    <w:pPr>
      <w:suppressAutoHyphens/>
      <w:spacing w:before="40" w:line="245" w:lineRule="auto"/>
    </w:pPr>
    <w:rPr>
      <w:rFonts w:ascii="Amnesty Trade Gothic Cn" w:hAnsi="Amnesty Trade Gothic Cn"/>
      <w:bCs/>
      <w:caps/>
      <w:sz w:val="44"/>
      <w:szCs w:val="44"/>
      <w:lang w:val="en-GB"/>
    </w:rPr>
  </w:style>
  <w:style w:type="paragraph" w:customStyle="1" w:styleId="RTFrontcovermaintitle">
    <w:name w:val="RT Front cover main title"/>
    <w:next w:val="RTSubheadinglightCAPS"/>
    <w:qFormat/>
    <w:rsid w:val="00FE0DE5"/>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Footerreporttitle">
    <w:name w:val="RT Footer report 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b/>
      <w:caps/>
      <w:sz w:val="15"/>
      <w:szCs w:val="15"/>
    </w:rPr>
  </w:style>
  <w:style w:type="paragraph" w:customStyle="1" w:styleId="RTFooterreportsubtitle">
    <w:name w:val="RT Footer report subtitle"/>
    <w:basedOn w:val="Footer"/>
    <w:uiPriority w:val="99"/>
    <w:qFormat/>
    <w:rsid w:val="003131FE"/>
    <w:pPr>
      <w:tabs>
        <w:tab w:val="clear" w:pos="4320"/>
        <w:tab w:val="clear" w:pos="8640"/>
        <w:tab w:val="right" w:pos="8278"/>
      </w:tabs>
      <w:spacing w:before="0" w:line="150" w:lineRule="exact"/>
    </w:pPr>
    <w:rPr>
      <w:rFonts w:ascii="Amnesty Trade Gothic Cn" w:hAnsi="Amnesty Trade Gothic Cn"/>
      <w:caps/>
      <w:sz w:val="15"/>
      <w:szCs w:val="15"/>
    </w:rPr>
  </w:style>
  <w:style w:type="paragraph" w:customStyle="1" w:styleId="RTBodyText">
    <w:name w:val="RT Body Text"/>
    <w:basedOn w:val="Normal"/>
    <w:uiPriority w:val="9"/>
    <w:qFormat/>
    <w:rsid w:val="0010287D"/>
    <w:pPr>
      <w:suppressAutoHyphens/>
      <w:spacing w:after="120"/>
    </w:pPr>
    <w:rPr>
      <w:rFonts w:asciiTheme="minorHAnsi" w:hAnsiTheme="minorHAnsi"/>
      <w:sz w:val="18"/>
      <w:szCs w:val="24"/>
      <w:lang w:val="en-GB"/>
    </w:rPr>
  </w:style>
  <w:style w:type="numbering" w:customStyle="1" w:styleId="RTNumberedList">
    <w:name w:val="RT Numbered List"/>
    <w:uiPriority w:val="99"/>
    <w:rsid w:val="0010287D"/>
    <w:pPr>
      <w:numPr>
        <w:numId w:val="4"/>
      </w:numPr>
    </w:pPr>
  </w:style>
  <w:style w:type="paragraph" w:customStyle="1" w:styleId="RTTitlenumbered">
    <w:name w:val="RT Title (numbered)"/>
    <w:basedOn w:val="Normal"/>
    <w:next w:val="RTBodyText"/>
    <w:qFormat/>
    <w:rsid w:val="0010287D"/>
    <w:pPr>
      <w:keepNext/>
      <w:pageBreakBefore/>
      <w:numPr>
        <w:numId w:val="4"/>
      </w:numPr>
      <w:tabs>
        <w:tab w:val="left" w:pos="851"/>
      </w:tabs>
      <w:suppressAutoHyphens/>
      <w:spacing w:before="100" w:after="2400" w:line="900" w:lineRule="exact"/>
      <w:ind w:left="0" w:firstLine="0"/>
      <w:contextualSpacing/>
      <w:outlineLvl w:val="0"/>
    </w:pPr>
    <w:rPr>
      <w:rFonts w:ascii="Amnesty Trade Gothic Cn" w:hAnsi="Amnesty Trade Gothic Cn"/>
      <w:b/>
      <w:caps/>
      <w:noProof/>
      <w:sz w:val="90"/>
      <w:lang w:val="en-GB" w:eastAsia="en-GB"/>
    </w:rPr>
  </w:style>
  <w:style w:type="paragraph" w:customStyle="1" w:styleId="RTNumberedHeading">
    <w:name w:val="RT Numbered Heading"/>
    <w:basedOn w:val="RTTitlenumbered"/>
    <w:next w:val="RTBodyText"/>
    <w:uiPriority w:val="2"/>
    <w:qFormat/>
    <w:rsid w:val="0010287D"/>
    <w:pPr>
      <w:pageBreakBefore w:val="0"/>
      <w:numPr>
        <w:ilvl w:val="1"/>
      </w:numPr>
      <w:tabs>
        <w:tab w:val="left" w:pos="567"/>
      </w:tabs>
      <w:spacing w:before="480" w:after="100" w:line="420" w:lineRule="exact"/>
      <w:ind w:left="2863"/>
      <w:outlineLvl w:val="1"/>
    </w:pPr>
    <w:rPr>
      <w:sz w:val="42"/>
    </w:rPr>
  </w:style>
  <w:style w:type="paragraph" w:customStyle="1" w:styleId="RTNumberedSubheading">
    <w:name w:val="RT Numbered Subheading"/>
    <w:basedOn w:val="Normal"/>
    <w:next w:val="RTBodyText"/>
    <w:uiPriority w:val="4"/>
    <w:qFormat/>
    <w:rsid w:val="0010287D"/>
    <w:pPr>
      <w:keepNext/>
      <w:keepLines/>
      <w:numPr>
        <w:ilvl w:val="2"/>
        <w:numId w:val="4"/>
      </w:numPr>
      <w:tabs>
        <w:tab w:val="left" w:pos="652"/>
        <w:tab w:val="left" w:pos="851"/>
      </w:tabs>
      <w:suppressAutoHyphens/>
      <w:spacing w:before="360" w:after="113" w:line="252" w:lineRule="auto"/>
      <w:ind w:left="0" w:firstLine="0"/>
      <w:outlineLvl w:val="2"/>
    </w:pPr>
    <w:rPr>
      <w:rFonts w:ascii="Amnesty Trade Gothic Cn" w:hAnsi="Amnesty Trade Gothic Cn"/>
      <w:b/>
      <w:caps/>
      <w:noProof/>
      <w:sz w:val="32"/>
      <w:lang w:val="en-GB" w:eastAsia="en-GB"/>
    </w:rPr>
  </w:style>
  <w:style w:type="paragraph" w:customStyle="1" w:styleId="paragraph">
    <w:name w:val="paragraph"/>
    <w:basedOn w:val="Normal"/>
    <w:rsid w:val="00E85295"/>
    <w:pPr>
      <w:spacing w:before="100" w:beforeAutospacing="1" w:after="100" w:afterAutospacing="1"/>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E85295"/>
  </w:style>
  <w:style w:type="character" w:customStyle="1" w:styleId="eop">
    <w:name w:val="eop"/>
    <w:basedOn w:val="DefaultParagraphFont"/>
    <w:rsid w:val="00E85295"/>
  </w:style>
  <w:style w:type="character" w:customStyle="1" w:styleId="superscript">
    <w:name w:val="superscript"/>
    <w:basedOn w:val="DefaultParagraphFont"/>
    <w:rsid w:val="00E85295"/>
  </w:style>
  <w:style w:type="character" w:styleId="FootnoteReference">
    <w:name w:val="footnote reference"/>
    <w:basedOn w:val="DefaultParagraphFont"/>
    <w:semiHidden/>
    <w:locked/>
    <w:rsid w:val="00E85295"/>
    <w:rPr>
      <w:rFonts w:cs="Times New Roman"/>
      <w:vertAlign w:val="superscript"/>
    </w:rPr>
  </w:style>
  <w:style w:type="paragraph" w:styleId="FootnoteText">
    <w:name w:val="footnote text"/>
    <w:basedOn w:val="Normal"/>
    <w:link w:val="FootnoteTextChar"/>
    <w:semiHidden/>
    <w:locked/>
    <w:rsid w:val="00E85295"/>
    <w:pPr>
      <w:widowControl w:val="0"/>
      <w:suppressAutoHyphens/>
      <w:spacing w:after="120" w:line="240" w:lineRule="atLeast"/>
    </w:pPr>
    <w:rPr>
      <w:rFonts w:ascii="Amnesty Trade Gothic" w:eastAsia="Times New Roman" w:hAnsi="Amnesty Trade Gothic" w:cs="Times New Roman"/>
      <w:color w:val="000000"/>
      <w:sz w:val="16"/>
      <w:szCs w:val="24"/>
      <w:lang w:val="en-GB" w:eastAsia="ar-SA"/>
    </w:rPr>
  </w:style>
  <w:style w:type="character" w:customStyle="1" w:styleId="FootnoteTextChar">
    <w:name w:val="Footnote Text Char"/>
    <w:basedOn w:val="DefaultParagraphFont"/>
    <w:link w:val="FootnoteText"/>
    <w:semiHidden/>
    <w:rsid w:val="00E85295"/>
    <w:rPr>
      <w:rFonts w:ascii="Amnesty Trade Gothic" w:eastAsia="Times New Roman" w:hAnsi="Amnesty Trade Gothic" w:cs="Times New Roman"/>
      <w:color w:val="000000"/>
      <w:sz w:val="16"/>
      <w:szCs w:val="24"/>
      <w:lang w:val="en-GB" w:eastAsia="ar-SA"/>
    </w:rPr>
  </w:style>
  <w:style w:type="paragraph" w:styleId="ListParagraph">
    <w:name w:val="List Paragraph"/>
    <w:basedOn w:val="Normal"/>
    <w:uiPriority w:val="34"/>
    <w:qFormat/>
    <w:locked/>
    <w:rsid w:val="00A80A72"/>
    <w:pPr>
      <w:ind w:left="720"/>
      <w:contextualSpacing/>
    </w:pPr>
    <w:rPr>
      <w:rFonts w:ascii="Amnesty Trade Gothic Light Obl" w:hAnsi="Amnesty Trade Gothic Light Obl"/>
      <w:sz w:val="14"/>
    </w:rPr>
  </w:style>
  <w:style w:type="paragraph" w:customStyle="1" w:styleId="Default">
    <w:name w:val="Default"/>
    <w:rsid w:val="00A80A72"/>
    <w:pPr>
      <w:autoSpaceDE w:val="0"/>
      <w:autoSpaceDN w:val="0"/>
      <w:adjustRightInd w:val="0"/>
    </w:pPr>
    <w:rPr>
      <w:rFonts w:ascii="Amnesty Trade Gothic" w:eastAsia="Times New Roman" w:hAnsi="Amnesty Trade Gothic" w:cs="Amnesty Trade Gothic"/>
      <w:color w:val="000000"/>
      <w:sz w:val="24"/>
      <w:szCs w:val="24"/>
      <w:lang w:val="en-GB" w:eastAsia="en-GB"/>
    </w:rPr>
  </w:style>
  <w:style w:type="character" w:styleId="CommentReference">
    <w:name w:val="annotation reference"/>
    <w:basedOn w:val="DefaultParagraphFont"/>
    <w:locked/>
    <w:rsid w:val="00A80A72"/>
    <w:rPr>
      <w:sz w:val="16"/>
      <w:szCs w:val="16"/>
    </w:rPr>
  </w:style>
  <w:style w:type="paragraph" w:styleId="CommentText">
    <w:name w:val="annotation text"/>
    <w:basedOn w:val="Normal"/>
    <w:link w:val="CommentTextChar"/>
    <w:locked/>
    <w:rsid w:val="00A80A72"/>
    <w:pPr>
      <w:widowControl w:val="0"/>
      <w:suppressAutoHyphens/>
      <w:spacing w:after="246"/>
    </w:pPr>
    <w:rPr>
      <w:rFonts w:ascii="Amnesty Trade Gothic" w:eastAsia="Times New Roman" w:hAnsi="Amnesty Trade Gothic" w:cs="Times New Roman"/>
      <w:color w:val="000000"/>
      <w:lang w:val="en-GB" w:eastAsia="ar-SA"/>
    </w:rPr>
  </w:style>
  <w:style w:type="character" w:customStyle="1" w:styleId="CommentTextChar">
    <w:name w:val="Comment Text Char"/>
    <w:basedOn w:val="DefaultParagraphFont"/>
    <w:link w:val="CommentText"/>
    <w:rsid w:val="00A80A72"/>
    <w:rPr>
      <w:rFonts w:ascii="Amnesty Trade Gothic" w:eastAsia="Times New Roman" w:hAnsi="Amnesty Trade Gothic" w:cs="Times New Roman"/>
      <w:color w:val="00000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997011">
      <w:bodyDiv w:val="1"/>
      <w:marLeft w:val="0"/>
      <w:marRight w:val="0"/>
      <w:marTop w:val="0"/>
      <w:marBottom w:val="0"/>
      <w:divBdr>
        <w:top w:val="none" w:sz="0" w:space="0" w:color="auto"/>
        <w:left w:val="none" w:sz="0" w:space="0" w:color="auto"/>
        <w:bottom w:val="none" w:sz="0" w:space="0" w:color="auto"/>
        <w:right w:val="none" w:sz="0" w:space="0" w:color="auto"/>
      </w:divBdr>
    </w:div>
    <w:div w:id="288586131">
      <w:bodyDiv w:val="1"/>
      <w:marLeft w:val="0"/>
      <w:marRight w:val="0"/>
      <w:marTop w:val="0"/>
      <w:marBottom w:val="0"/>
      <w:divBdr>
        <w:top w:val="none" w:sz="0" w:space="0" w:color="auto"/>
        <w:left w:val="none" w:sz="0" w:space="0" w:color="auto"/>
        <w:bottom w:val="none" w:sz="0" w:space="0" w:color="auto"/>
        <w:right w:val="none" w:sz="0" w:space="0" w:color="auto"/>
      </w:divBdr>
      <w:divsChild>
        <w:div w:id="291979197">
          <w:marLeft w:val="0"/>
          <w:marRight w:val="0"/>
          <w:marTop w:val="0"/>
          <w:marBottom w:val="0"/>
          <w:divBdr>
            <w:top w:val="none" w:sz="0" w:space="0" w:color="auto"/>
            <w:left w:val="none" w:sz="0" w:space="0" w:color="auto"/>
            <w:bottom w:val="none" w:sz="0" w:space="0" w:color="auto"/>
            <w:right w:val="none" w:sz="0" w:space="0" w:color="auto"/>
          </w:divBdr>
        </w:div>
        <w:div w:id="646127205">
          <w:marLeft w:val="0"/>
          <w:marRight w:val="0"/>
          <w:marTop w:val="0"/>
          <w:marBottom w:val="0"/>
          <w:divBdr>
            <w:top w:val="none" w:sz="0" w:space="0" w:color="auto"/>
            <w:left w:val="none" w:sz="0" w:space="0" w:color="auto"/>
            <w:bottom w:val="none" w:sz="0" w:space="0" w:color="auto"/>
            <w:right w:val="none" w:sz="0" w:space="0" w:color="auto"/>
          </w:divBdr>
        </w:div>
      </w:divsChild>
    </w:div>
    <w:div w:id="629407897">
      <w:bodyDiv w:val="1"/>
      <w:marLeft w:val="0"/>
      <w:marRight w:val="0"/>
      <w:marTop w:val="0"/>
      <w:marBottom w:val="0"/>
      <w:divBdr>
        <w:top w:val="none" w:sz="0" w:space="0" w:color="auto"/>
        <w:left w:val="none" w:sz="0" w:space="0" w:color="auto"/>
        <w:bottom w:val="none" w:sz="0" w:space="0" w:color="auto"/>
        <w:right w:val="none" w:sz="0" w:space="0" w:color="auto"/>
      </w:divBdr>
    </w:div>
    <w:div w:id="816142650">
      <w:bodyDiv w:val="1"/>
      <w:marLeft w:val="0"/>
      <w:marRight w:val="0"/>
      <w:marTop w:val="0"/>
      <w:marBottom w:val="0"/>
      <w:divBdr>
        <w:top w:val="none" w:sz="0" w:space="0" w:color="auto"/>
        <w:left w:val="none" w:sz="0" w:space="0" w:color="auto"/>
        <w:bottom w:val="none" w:sz="0" w:space="0" w:color="auto"/>
        <w:right w:val="none" w:sz="0" w:space="0" w:color="auto"/>
      </w:divBdr>
      <w:divsChild>
        <w:div w:id="802506800">
          <w:marLeft w:val="0"/>
          <w:marRight w:val="0"/>
          <w:marTop w:val="0"/>
          <w:marBottom w:val="0"/>
          <w:divBdr>
            <w:top w:val="none" w:sz="0" w:space="0" w:color="auto"/>
            <w:left w:val="none" w:sz="0" w:space="0" w:color="auto"/>
            <w:bottom w:val="none" w:sz="0" w:space="0" w:color="auto"/>
            <w:right w:val="none" w:sz="0" w:space="0" w:color="auto"/>
          </w:divBdr>
        </w:div>
        <w:div w:id="1683313724">
          <w:marLeft w:val="0"/>
          <w:marRight w:val="0"/>
          <w:marTop w:val="0"/>
          <w:marBottom w:val="0"/>
          <w:divBdr>
            <w:top w:val="none" w:sz="0" w:space="0" w:color="auto"/>
            <w:left w:val="none" w:sz="0" w:space="0" w:color="auto"/>
            <w:bottom w:val="none" w:sz="0" w:space="0" w:color="auto"/>
            <w:right w:val="none" w:sz="0" w:space="0" w:color="auto"/>
          </w:divBdr>
        </w:div>
      </w:divsChild>
    </w:div>
    <w:div w:id="962004026">
      <w:bodyDiv w:val="1"/>
      <w:marLeft w:val="0"/>
      <w:marRight w:val="0"/>
      <w:marTop w:val="0"/>
      <w:marBottom w:val="0"/>
      <w:divBdr>
        <w:top w:val="none" w:sz="0" w:space="0" w:color="auto"/>
        <w:left w:val="none" w:sz="0" w:space="0" w:color="auto"/>
        <w:bottom w:val="none" w:sz="0" w:space="0" w:color="auto"/>
        <w:right w:val="none" w:sz="0" w:space="0" w:color="auto"/>
      </w:divBdr>
      <w:divsChild>
        <w:div w:id="153840804">
          <w:marLeft w:val="0"/>
          <w:marRight w:val="0"/>
          <w:marTop w:val="0"/>
          <w:marBottom w:val="0"/>
          <w:divBdr>
            <w:top w:val="none" w:sz="0" w:space="0" w:color="auto"/>
            <w:left w:val="none" w:sz="0" w:space="0" w:color="auto"/>
            <w:bottom w:val="none" w:sz="0" w:space="0" w:color="auto"/>
            <w:right w:val="none" w:sz="0" w:space="0" w:color="auto"/>
          </w:divBdr>
        </w:div>
        <w:div w:id="2070616407">
          <w:marLeft w:val="0"/>
          <w:marRight w:val="0"/>
          <w:marTop w:val="0"/>
          <w:marBottom w:val="0"/>
          <w:divBdr>
            <w:top w:val="none" w:sz="0" w:space="0" w:color="auto"/>
            <w:left w:val="none" w:sz="0" w:space="0" w:color="auto"/>
            <w:bottom w:val="none" w:sz="0" w:space="0" w:color="auto"/>
            <w:right w:val="none" w:sz="0" w:space="0" w:color="auto"/>
          </w:divBdr>
        </w:div>
      </w:divsChild>
    </w:div>
    <w:div w:id="1347706126">
      <w:bodyDiv w:val="1"/>
      <w:marLeft w:val="0"/>
      <w:marRight w:val="0"/>
      <w:marTop w:val="0"/>
      <w:marBottom w:val="0"/>
      <w:divBdr>
        <w:top w:val="none" w:sz="0" w:space="0" w:color="auto"/>
        <w:left w:val="none" w:sz="0" w:space="0" w:color="auto"/>
        <w:bottom w:val="none" w:sz="0" w:space="0" w:color="auto"/>
        <w:right w:val="none" w:sz="0" w:space="0" w:color="auto"/>
      </w:divBdr>
    </w:div>
    <w:div w:id="16737508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mnesty.org/en/documents/asa37/6052/2022/en/"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amnesty.org/en/documents/asa37/6052/2022/e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Guidance" ma:contentTypeID="0x010100557818C4D85AD5408687A3CAA8E2212B007FC54CBEFCBFB548AA4D485916CEB597" ma:contentTypeVersion="12" ma:contentTypeDescription="AI Guidance Content Type" ma:contentTypeScope="" ma:versionID="59e49b09371e87baac647cbe2ff0b668">
  <xsd:schema xmlns:xsd="http://www.w3.org/2001/XMLSchema" xmlns:xs="http://www.w3.org/2001/XMLSchema" xmlns:p="http://schemas.microsoft.com/office/2006/metadata/properties" xmlns:ns2="452d559c-49a4-47bc-8575-587a177a9f9b" xmlns:ns3="138e79af-97e9-467e-b691-fc96845a5065" xmlns:ns4="5d6ee38f-307e-4220-a4f1-03f27cdc674d" targetNamespace="http://schemas.microsoft.com/office/2006/metadata/properties" ma:root="true" ma:fieldsID="184de06106e3b371450c80f19d54aaa5" ns2:_="" ns3:_="" ns4:_="">
    <xsd:import namespace="452d559c-49a4-47bc-8575-587a177a9f9b"/>
    <xsd:import namespace="138e79af-97e9-467e-b691-fc96845a5065"/>
    <xsd:import namespace="5d6ee38f-307e-4220-a4f1-03f27cdc674d"/>
    <xsd:element name="properties">
      <xsd:complexType>
        <xsd:sequence>
          <xsd:element name="documentManagement">
            <xsd:complexType>
              <xsd:all>
                <xsd:element ref="ns2:AI_InternalSecurityClassification"/>
                <xsd:element ref="ns2:AI_Description" minOccurs="0"/>
                <xsd:element ref="ns2:cd065b6d14bf4819b4825b7ea273f457" minOccurs="0"/>
                <xsd:element ref="ns3:TaxCatchAll" minOccurs="0"/>
                <xsd:element ref="ns3:TaxCatchAllLabel" minOccurs="0"/>
                <xsd:element ref="ns2:a23cdbb084134ded8072c8b606f1c91c" minOccurs="0"/>
                <xsd:element ref="ns2:AI_Language" minOccurs="0"/>
                <xsd:element ref="ns2:gaf9ab527ad94abd96e0fb1c6ebb6b9b" minOccurs="0"/>
                <xsd:element ref="ns2:h9abb430673d4f48a3e446dc5cbebb0f" minOccurs="0"/>
                <xsd:element ref="ns2:AI_ReviewDate" minOccurs="0"/>
                <xsd:element ref="ns2:AI_Region" minOccurs="0"/>
                <xsd:element ref="ns2:AI_Year"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description="The internal security classification that the content relates to"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description="A description or abstract of the content" ma:internalName="AI_Description">
      <xsd:simpleType>
        <xsd:restriction base="dms:Note">
          <xsd:maxLength value="255"/>
        </xsd:restriction>
      </xsd:simpleType>
    </xsd:element>
    <xsd:element name="cd065b6d14bf4819b4825b7ea273f457" ma:index="10" nillable="true" ma:taxonomy="true" ma:internalName="cd065b6d14bf4819b4825b7ea273f457" ma:taxonomyFieldName="AI_EnterpriseKeywords" ma:displayName="Enterprise keywords" ma:fieldId="{cd065b6d-14bf-4819-b482-5b7ea273f457}"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a23cdbb084134ded8072c8b606f1c91c" ma:index="14" nillable="true" ma:taxonomy="true" ma:internalName="a23cdbb084134ded8072c8b606f1c91c" ma:taxonomyFieldName="AI_InternalKeywords" ma:displayName="Internal keywords" ma:fieldId="{a23cdbb0-8413-4ded-8072-c8b606f1c91c}"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6" nillable="true" ma:displayName="Language" ma:description="The language of the content" ma:indexed="true"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gaf9ab527ad94abd96e0fb1c6ebb6b9b" ma:index="17" nillable="true" ma:taxonomy="true" ma:internalName="gaf9ab527ad94abd96e0fb1c6ebb6b9b" ma:taxonomyFieldName="AI_Collection" ma:displayName="Collection" ma:fieldId="{0af9ab52-7ad9-4abd-96e0-fb1c6ebb6b9b}"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h9abb430673d4f48a3e446dc5cbebb0f" ma:index="19" nillable="true" ma:taxonomy="true" ma:internalName="h9abb430673d4f48a3e446dc5cbebb0f" ma:taxonomyFieldName="AI_Country" ma:displayName="Country/countries" ma:fieldId="{19abb430-673d-4f48-a3e4-46dc5cbebb0f}" ma:taxonomyMulti="true"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AI_ReviewDate" ma:index="21" nillable="true" ma:displayName="Review date" ma:description="The AI region of the country to which the content relates" ma:internalName="AI_ReviewDate">
      <xsd:simpleType>
        <xsd:restriction base="dms:DateTime"/>
      </xsd:simpleType>
    </xsd:element>
    <xsd:element name="AI_Region" ma:index="22" nillable="true" ma:displayName="Region/sub-region(s)" ma:description="The AI region of the country to which the content relates" ma:internalName="AI_Region">
      <xsd:complexType>
        <xsd:complexContent>
          <xsd:extension base="dms:MultiChoice">
            <xsd:sequence>
              <xsd:element name="Value" maxOccurs="unbounded" minOccurs="0" nillable="true">
                <xsd:simpleType>
                  <xsd:restriction base="dms:Choice">
                    <xsd:enumeration value="Africa"/>
                    <xsd:enumeration value="Central Africa"/>
                    <xsd:enumeration value="East Africa"/>
                    <xsd:enumeration value="Southern Africa"/>
                    <xsd:enumeration value="West Africa"/>
                    <xsd:enumeration value="Americas"/>
                    <xsd:enumeration value="Caribbean"/>
                    <xsd:enumeration value="Central America"/>
                    <xsd:enumeration value="North America"/>
                    <xsd:enumeration value="South America"/>
                    <xsd:enumeration value="Asia and the Pacific"/>
                    <xsd:enumeration value="East Asia"/>
                    <xsd:enumeration value="Pacific"/>
                    <xsd:enumeration value="South Asia"/>
                    <xsd:enumeration value="South-east Asia"/>
                    <xsd:enumeration value="Europe and Central Asia"/>
                    <xsd:enumeration value="Balkans"/>
                    <xsd:enumeration value="Baltic States"/>
                    <xsd:enumeration value="Eastern Europe"/>
                    <xsd:enumeration value="Eurasia"/>
                    <xsd:enumeration value="Western Europe"/>
                    <xsd:enumeration value="Middle East and North Africa"/>
                    <xsd:enumeration value="Gulf States"/>
                    <xsd:enumeration value="Middle East"/>
                    <xsd:enumeration value="North Africa"/>
                  </xsd:restriction>
                </xsd:simpleType>
              </xsd:element>
            </xsd:sequence>
          </xsd:extension>
        </xsd:complexContent>
      </xsd:complexType>
    </xsd:element>
    <xsd:element name="AI_Year" ma:index="23" nillable="true" ma:displayName="Year" ma:internalName="AI_Year">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54aa7851-5e58-4809-8481-3b3002ef3438}"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54aa7851-5e58-4809-8481-3b3002ef3438}"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6ee38f-307e-4220-a4f1-03f27cdc674d" elementFormDefault="qualified">
    <xsd:import namespace="http://schemas.microsoft.com/office/2006/documentManagement/types"/>
    <xsd:import namespace="http://schemas.microsoft.com/office/infopath/2007/PartnerControls"/>
    <xsd:element name="lcf76f155ced4ddcb4097134ff3c332f" ma:index="24"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d065b6d14bf4819b4825b7ea273f457 xmlns="452d559c-49a4-47bc-8575-587a177a9f9b">
      <Terms xmlns="http://schemas.microsoft.com/office/infopath/2007/PartnerControls"/>
    </cd065b6d14bf4819b4825b7ea273f457>
    <AI_Language xmlns="452d559c-49a4-47bc-8575-587a177a9f9b" xsi:nil="true"/>
    <AI_Description xmlns="452d559c-49a4-47bc-8575-587a177a9f9b" xsi:nil="true"/>
    <gaf9ab527ad94abd96e0fb1c6ebb6b9b xmlns="452d559c-49a4-47bc-8575-587a177a9f9b">
      <Terms xmlns="http://schemas.microsoft.com/office/infopath/2007/PartnerControls"/>
    </gaf9ab527ad94abd96e0fb1c6ebb6b9b>
    <a23cdbb084134ded8072c8b606f1c91c xmlns="452d559c-49a4-47bc-8575-587a177a9f9b">
      <Terms xmlns="http://schemas.microsoft.com/office/infopath/2007/PartnerControls"/>
    </a23cdbb084134ded8072c8b606f1c91c>
    <AI_InternalSecurityClassification xmlns="452d559c-49a4-47bc-8575-587a177a9f9b">AI Members Only</AI_InternalSecurityClassification>
    <h9abb430673d4f48a3e446dc5cbebb0f xmlns="452d559c-49a4-47bc-8575-587a177a9f9b">
      <Terms xmlns="http://schemas.microsoft.com/office/infopath/2007/PartnerControls"/>
    </h9abb430673d4f48a3e446dc5cbebb0f>
    <TaxCatchAll xmlns="138e79af-97e9-467e-b691-fc96845a5065" xsi:nil="true"/>
    <AI_ReviewDate xmlns="452d559c-49a4-47bc-8575-587a177a9f9b" xsi:nil="true"/>
    <AI_Region xmlns="452d559c-49a4-47bc-8575-587a177a9f9b" xsi:nil="true"/>
    <AI_Year xmlns="452d559c-49a4-47bc-8575-587a177a9f9b" xsi:nil="true"/>
    <lcf76f155ced4ddcb4097134ff3c332f xmlns="5d6ee38f-307e-4220-a4f1-03f27cdc674d"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16DE97-4275-724A-94FF-45AA9BD012F9}">
  <ds:schemaRefs>
    <ds:schemaRef ds:uri="http://schemas.openxmlformats.org/officeDocument/2006/bibliography"/>
  </ds:schemaRefs>
</ds:datastoreItem>
</file>

<file path=customXml/itemProps2.xml><?xml version="1.0" encoding="utf-8"?>
<ds:datastoreItem xmlns:ds="http://schemas.openxmlformats.org/officeDocument/2006/customXml" ds:itemID="{3B9E35DC-643B-49B1-8004-6E50CCFC1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5d6ee38f-307e-4220-a4f1-03f27cdc6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5A14AA-D43A-4DDA-9F91-5906BC8B328F}">
  <ds:schemaRefs>
    <ds:schemaRef ds:uri="http://schemas.microsoft.com/office/2006/metadata/properties"/>
    <ds:schemaRef ds:uri="http://schemas.microsoft.com/office/infopath/2007/PartnerControls"/>
    <ds:schemaRef ds:uri="452d559c-49a4-47bc-8575-587a177a9f9b"/>
    <ds:schemaRef ds:uri="138e79af-97e9-467e-b691-fc96845a5065"/>
    <ds:schemaRef ds:uri="5d6ee38f-307e-4220-a4f1-03f27cdc674d"/>
  </ds:schemaRefs>
</ds:datastoreItem>
</file>

<file path=customXml/itemProps4.xml><?xml version="1.0" encoding="utf-8"?>
<ds:datastoreItem xmlns:ds="http://schemas.openxmlformats.org/officeDocument/2006/customXml" ds:itemID="{E51ABEA3-F872-49A6-A9FD-A80E003F79B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707</Words>
  <Characters>4032</Characters>
  <Application>Microsoft Office Word</Application>
  <DocSecurity>2</DocSecurity>
  <Lines>33</Lines>
  <Paragraphs>9</Paragraphs>
  <ScaleCrop>false</ScaleCrop>
  <Company/>
  <LinksUpToDate>false</LinksUpToDate>
  <CharactersWithSpaces>4730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Anna-Karin Holmlund</cp:lastModifiedBy>
  <cp:revision>10</cp:revision>
  <cp:lastPrinted>2015-06-17T21:59:00Z</cp:lastPrinted>
  <dcterms:created xsi:type="dcterms:W3CDTF">2023-01-30T17:01:00Z</dcterms:created>
  <dcterms:modified xsi:type="dcterms:W3CDTF">2023-01-30T17:12:00Z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0x010100557818C4D85AD5408687A3CAA8E2212B007FC54CBEFCBFB548AA4D485916CEB597</vt:lpwstr>
  </property>
  <property fmtid="{D5CDD505-2E9C-101B-9397-08002B2CF9AE}" pid="3" name="Order">
    <vt:r8>880200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ies>
</file>