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0FE" w:rsidRPr="00EB2263" w:rsidRDefault="007C10FE" w:rsidP="007C10FE">
      <w:pPr>
        <w:rPr>
          <w:rFonts w:ascii="Helvetica" w:hAnsi="Helvetica"/>
          <w:b/>
          <w:sz w:val="20"/>
          <w:lang w:val="fr-FR"/>
        </w:rPr>
      </w:pPr>
      <w:bookmarkStart w:id="0" w:name="_GoBack"/>
      <w:bookmarkEnd w:id="0"/>
      <w:r w:rsidRPr="00EB2263">
        <w:rPr>
          <w:rFonts w:ascii="Helvetica" w:hAnsi="Helvetica"/>
          <w:b/>
          <w:sz w:val="20"/>
          <w:lang w:val="fr-FR"/>
        </w:rPr>
        <w:t>Ré</w:t>
      </w:r>
      <w:r w:rsidR="00EB2263" w:rsidRPr="00EB2263">
        <w:rPr>
          <w:rFonts w:ascii="Helvetica" w:hAnsi="Helvetica"/>
          <w:b/>
          <w:sz w:val="20"/>
          <w:lang w:val="fr-FR"/>
        </w:rPr>
        <w:t>f.</w:t>
      </w:r>
      <w:r w:rsidR="00E706BD">
        <w:rPr>
          <w:rFonts w:ascii="Helvetica" w:hAnsi="Helvetica"/>
          <w:b/>
          <w:sz w:val="20"/>
          <w:lang w:val="fr-FR"/>
        </w:rPr>
        <w:t xml:space="preserve"> 92</w:t>
      </w:r>
      <w:r w:rsidR="00361DAA">
        <w:rPr>
          <w:rFonts w:ascii="Helvetica" w:hAnsi="Helvetica"/>
          <w:b/>
          <w:sz w:val="20"/>
          <w:lang w:val="fr-FR"/>
        </w:rPr>
        <w:t xml:space="preserve"> </w:t>
      </w:r>
      <w:r w:rsidR="00821C25">
        <w:rPr>
          <w:rFonts w:ascii="Helvetica" w:hAnsi="Helvetica"/>
          <w:b/>
          <w:sz w:val="20"/>
          <w:lang w:val="fr-FR"/>
        </w:rPr>
        <w:t>/19</w:t>
      </w:r>
    </w:p>
    <w:p w:rsidR="007C10FE" w:rsidRPr="00EB2263" w:rsidRDefault="007C10FE" w:rsidP="00E27F77">
      <w:pPr>
        <w:jc w:val="center"/>
        <w:rPr>
          <w:rFonts w:ascii="Helvetica" w:hAnsi="Helvetica" w:cs="Arial"/>
          <w:b/>
          <w:sz w:val="20"/>
          <w:u w:val="single"/>
          <w:lang w:val="fr-FR"/>
        </w:rPr>
      </w:pPr>
      <w:r w:rsidRPr="00EB2263">
        <w:rPr>
          <w:rFonts w:ascii="Helvetica" w:hAnsi="Helvetica" w:cs="Arial"/>
          <w:b/>
          <w:sz w:val="20"/>
          <w:u w:val="single"/>
          <w:lang w:val="fr-FR"/>
        </w:rPr>
        <w:t>NOTE VERBALE</w:t>
      </w:r>
    </w:p>
    <w:p w:rsidR="00821C25" w:rsidRDefault="00EB2263" w:rsidP="004B3251">
      <w:pPr>
        <w:jc w:val="both"/>
        <w:rPr>
          <w:rFonts w:ascii="Helvetica" w:hAnsi="Helvetica" w:cs="Arial"/>
          <w:sz w:val="20"/>
          <w:szCs w:val="22"/>
          <w:lang w:val="fr-FR"/>
        </w:rPr>
      </w:pPr>
      <w:r w:rsidRPr="00EB2263">
        <w:rPr>
          <w:rFonts w:ascii="Helvetica" w:hAnsi="Helvetica" w:cs="Arial"/>
          <w:sz w:val="20"/>
          <w:szCs w:val="22"/>
          <w:lang w:val="fr-FR"/>
        </w:rPr>
        <w:t>La Mission permanente de la P</w:t>
      </w:r>
      <w:r w:rsidR="007C10FE" w:rsidRPr="00EB2263">
        <w:rPr>
          <w:rFonts w:ascii="Helvetica" w:hAnsi="Helvetica" w:cs="Arial"/>
          <w:sz w:val="20"/>
          <w:szCs w:val="22"/>
          <w:lang w:val="fr-FR"/>
        </w:rPr>
        <w:t>rincipauté d’Andorre auprès de l’Office des Nations Unies et des autres organisations internationales à Genève présente ses compliments</w:t>
      </w:r>
      <w:r w:rsidRPr="00EB2263">
        <w:rPr>
          <w:rFonts w:ascii="Helvetica" w:hAnsi="Helvetica" w:cs="Arial"/>
          <w:sz w:val="20"/>
          <w:szCs w:val="22"/>
          <w:lang w:val="fr-FR"/>
        </w:rPr>
        <w:t xml:space="preserve"> </w:t>
      </w:r>
      <w:r w:rsidR="00821C25">
        <w:rPr>
          <w:rFonts w:ascii="Helvetica" w:hAnsi="Helvetica" w:cs="Arial"/>
          <w:sz w:val="20"/>
          <w:szCs w:val="22"/>
          <w:lang w:val="fr-FR"/>
        </w:rPr>
        <w:t>au Secrétariat du Comité pour l’élimination à l’égard des femmes (CEDAW), et a l’honneur de lui communiquer la délégation ando</w:t>
      </w:r>
      <w:r w:rsidR="00E27F77">
        <w:rPr>
          <w:rFonts w:ascii="Helvetica" w:hAnsi="Helvetica" w:cs="Arial"/>
          <w:sz w:val="20"/>
          <w:szCs w:val="22"/>
          <w:lang w:val="fr-FR"/>
        </w:rPr>
        <w:t>rrane qui présentera le rapport</w:t>
      </w:r>
      <w:r w:rsidR="00821C25">
        <w:rPr>
          <w:rFonts w:ascii="Helvetica" w:hAnsi="Helvetica" w:cs="Arial"/>
          <w:sz w:val="20"/>
          <w:szCs w:val="22"/>
          <w:lang w:val="fr-FR"/>
        </w:rPr>
        <w:t>, lors de la 74</w:t>
      </w:r>
      <w:r w:rsidR="00821C25" w:rsidRPr="00821C25">
        <w:rPr>
          <w:rFonts w:ascii="Helvetica" w:hAnsi="Helvetica" w:cs="Arial"/>
          <w:sz w:val="20"/>
          <w:szCs w:val="22"/>
          <w:vertAlign w:val="superscript"/>
          <w:lang w:val="fr-FR"/>
        </w:rPr>
        <w:t>ème</w:t>
      </w:r>
      <w:r w:rsidR="00E27F77">
        <w:rPr>
          <w:rFonts w:ascii="Helvetica" w:hAnsi="Helvetica" w:cs="Arial"/>
          <w:sz w:val="20"/>
          <w:szCs w:val="22"/>
          <w:lang w:val="fr-FR"/>
        </w:rPr>
        <w:t xml:space="preserve"> session du CEDAW qui aur</w:t>
      </w:r>
      <w:r w:rsidR="00821C25">
        <w:rPr>
          <w:rFonts w:ascii="Helvetica" w:hAnsi="Helvetica" w:cs="Arial"/>
          <w:sz w:val="20"/>
          <w:szCs w:val="22"/>
          <w:lang w:val="fr-FR"/>
        </w:rPr>
        <w:t>a lieu à Genève le 2</w:t>
      </w:r>
      <w:r w:rsidR="007E42D3">
        <w:rPr>
          <w:rFonts w:ascii="Helvetica" w:hAnsi="Helvetica" w:cs="Arial"/>
          <w:sz w:val="20"/>
          <w:szCs w:val="22"/>
          <w:lang w:val="fr-FR"/>
        </w:rPr>
        <w:t>3</w:t>
      </w:r>
      <w:r w:rsidR="00821C25">
        <w:rPr>
          <w:rFonts w:ascii="Helvetica" w:hAnsi="Helvetica" w:cs="Arial"/>
          <w:sz w:val="20"/>
          <w:szCs w:val="22"/>
          <w:lang w:val="fr-FR"/>
        </w:rPr>
        <w:t xml:space="preserve"> octobre 2019, sera composée par :</w:t>
      </w: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 xml:space="preserve">Monsieur Joan Carles VILLAVERDE 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Chef de délégation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Directeur des Affaires Sociales du Ministère des Affaires Sociales, Logement et Jeunesse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Madame Mireia PORRAS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Co-autrice du rapport et Chef des Politiques d’Egalité du Ministère des Affaires Sociales, Logement et Jeunesse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Madame Cristina FERNÁNDEZ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Co-autrice du rapport et Juriste du Département des Politiques d’Egalité du Ministère des Affaires Sociales, Logement et Jeunesse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Madame Marie PAGÈS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Directrice de l’Inspection et de la Qualité de l’Éducation du Ministère de l’Éducation et Enseignement Supérieur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 xml:space="preserve">Madame </w:t>
      </w:r>
      <w:proofErr w:type="spellStart"/>
      <w:r w:rsidRPr="00821C25">
        <w:rPr>
          <w:rFonts w:ascii="Helvetica" w:hAnsi="Helvetica" w:cs="Arial"/>
          <w:b/>
          <w:sz w:val="20"/>
          <w:szCs w:val="22"/>
          <w:lang w:val="fr-FR"/>
        </w:rPr>
        <w:t>Canòlich</w:t>
      </w:r>
      <w:proofErr w:type="spellEnd"/>
      <w:r w:rsidRPr="00821C25">
        <w:rPr>
          <w:rFonts w:ascii="Helvetica" w:hAnsi="Helvetica" w:cs="Arial"/>
          <w:b/>
          <w:sz w:val="20"/>
          <w:szCs w:val="22"/>
          <w:lang w:val="fr-FR"/>
        </w:rPr>
        <w:t xml:space="preserve"> MINGORANCE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 xml:space="preserve">Magistrat du Tribunal de </w:t>
      </w:r>
      <w:proofErr w:type="spellStart"/>
      <w:r>
        <w:rPr>
          <w:rFonts w:ascii="Helvetica" w:hAnsi="Helvetica" w:cs="Arial"/>
          <w:sz w:val="20"/>
          <w:szCs w:val="22"/>
          <w:lang w:val="fr-FR"/>
        </w:rPr>
        <w:t>Corts</w:t>
      </w:r>
      <w:proofErr w:type="spellEnd"/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S.E. Monsieur Joan FORNER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Chargé d’Affaires a. i. auprès de la Mission Permanente d’Andorre à Genève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T.I. Madame Maria MARTICELLA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>Membre du Parlement d’Andorre</w:t>
      </w:r>
    </w:p>
    <w:p w:rsidR="00821C25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821C25" w:rsidRPr="00821C25" w:rsidRDefault="00821C25" w:rsidP="00821C25">
      <w:pPr>
        <w:spacing w:after="0"/>
        <w:jc w:val="both"/>
        <w:rPr>
          <w:rFonts w:ascii="Helvetica" w:hAnsi="Helvetica" w:cs="Arial"/>
          <w:b/>
          <w:sz w:val="20"/>
          <w:szCs w:val="22"/>
          <w:lang w:val="fr-FR"/>
        </w:rPr>
      </w:pPr>
      <w:r w:rsidRPr="00821C25">
        <w:rPr>
          <w:rFonts w:ascii="Helvetica" w:hAnsi="Helvetica" w:cs="Arial"/>
          <w:b/>
          <w:sz w:val="20"/>
          <w:szCs w:val="22"/>
          <w:lang w:val="fr-FR"/>
        </w:rPr>
        <w:t>Madame Florència ALEIX</w:t>
      </w:r>
    </w:p>
    <w:p w:rsidR="00E27F77" w:rsidRDefault="00821C25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  <w:r>
        <w:rPr>
          <w:rFonts w:ascii="Helvetica" w:hAnsi="Helvetica" w:cs="Arial"/>
          <w:sz w:val="20"/>
          <w:szCs w:val="22"/>
          <w:lang w:val="fr-FR"/>
        </w:rPr>
        <w:t xml:space="preserve">Directrice des Affaires Multilatérales et </w:t>
      </w:r>
      <w:r w:rsidR="00E27F77">
        <w:rPr>
          <w:rFonts w:ascii="Helvetica" w:hAnsi="Helvetica" w:cs="Arial"/>
          <w:sz w:val="20"/>
          <w:szCs w:val="22"/>
          <w:lang w:val="fr-FR"/>
        </w:rPr>
        <w:t>Coopération</w:t>
      </w:r>
      <w:r>
        <w:rPr>
          <w:rFonts w:ascii="Helvetica" w:hAnsi="Helvetica" w:cs="Arial"/>
          <w:sz w:val="20"/>
          <w:szCs w:val="22"/>
          <w:lang w:val="fr-FR"/>
        </w:rPr>
        <w:t xml:space="preserve"> du Ministère des Affaires Étrangères, Chargée de la coordination des rapports internatio</w:t>
      </w:r>
      <w:r w:rsidR="00E27F77">
        <w:rPr>
          <w:rFonts w:ascii="Helvetica" w:hAnsi="Helvetica" w:cs="Arial"/>
          <w:sz w:val="20"/>
          <w:szCs w:val="22"/>
          <w:lang w:val="fr-FR"/>
        </w:rPr>
        <w:t>naux</w:t>
      </w:r>
      <w:r>
        <w:rPr>
          <w:rFonts w:ascii="Helvetica" w:hAnsi="Helvetica" w:cs="Arial"/>
          <w:sz w:val="20"/>
          <w:szCs w:val="22"/>
          <w:lang w:val="fr-FR"/>
        </w:rPr>
        <w:t xml:space="preserve"> </w:t>
      </w:r>
      <w:r w:rsidR="00E27F77">
        <w:rPr>
          <w:rFonts w:ascii="Helvetica" w:hAnsi="Helvetica" w:cs="Arial"/>
          <w:sz w:val="20"/>
          <w:szCs w:val="22"/>
          <w:lang w:val="fr-FR"/>
        </w:rPr>
        <w:t>aux</w:t>
      </w:r>
      <w:r>
        <w:rPr>
          <w:rFonts w:ascii="Helvetica" w:hAnsi="Helvetica" w:cs="Arial"/>
          <w:sz w:val="20"/>
          <w:szCs w:val="22"/>
          <w:lang w:val="fr-FR"/>
        </w:rPr>
        <w:t xml:space="preserve"> Droits de l’Homme.</w:t>
      </w:r>
    </w:p>
    <w:p w:rsidR="007D287B" w:rsidRPr="00EB2263" w:rsidRDefault="007D287B" w:rsidP="00821C25">
      <w:pPr>
        <w:spacing w:after="0"/>
        <w:jc w:val="both"/>
        <w:rPr>
          <w:rFonts w:ascii="Helvetica" w:hAnsi="Helvetica" w:cs="Arial"/>
          <w:sz w:val="20"/>
          <w:szCs w:val="22"/>
          <w:lang w:val="fr-FR"/>
        </w:rPr>
      </w:pPr>
    </w:p>
    <w:p w:rsidR="007C10FE" w:rsidRPr="00EB2263" w:rsidRDefault="00EB2263" w:rsidP="007C10FE">
      <w:pPr>
        <w:jc w:val="both"/>
        <w:rPr>
          <w:rFonts w:ascii="Helvetica" w:hAnsi="Helvetica" w:cs="Arial"/>
          <w:sz w:val="20"/>
          <w:szCs w:val="22"/>
          <w:lang w:val="fr-FR"/>
        </w:rPr>
      </w:pPr>
      <w:r w:rsidRPr="00EB2263">
        <w:rPr>
          <w:rFonts w:ascii="Helvetica" w:hAnsi="Helvetica" w:cs="Arial"/>
          <w:sz w:val="20"/>
          <w:szCs w:val="22"/>
          <w:lang w:val="fr-FR"/>
        </w:rPr>
        <w:t>La Mission permanente de la P</w:t>
      </w:r>
      <w:r w:rsidR="004B3251" w:rsidRPr="00EB2263">
        <w:rPr>
          <w:rFonts w:ascii="Helvetica" w:hAnsi="Helvetica" w:cs="Arial"/>
          <w:sz w:val="20"/>
          <w:szCs w:val="22"/>
          <w:lang w:val="fr-FR"/>
        </w:rPr>
        <w:t xml:space="preserve">rincipauté d’Andorre auprès de l’Office de Nations Unies et des autres </w:t>
      </w:r>
      <w:proofErr w:type="gramStart"/>
      <w:r w:rsidR="004B3251" w:rsidRPr="00EB2263">
        <w:rPr>
          <w:rFonts w:ascii="Helvetica" w:hAnsi="Helvetica" w:cs="Arial"/>
          <w:sz w:val="20"/>
          <w:szCs w:val="22"/>
          <w:lang w:val="fr-FR"/>
        </w:rPr>
        <w:t>organisations</w:t>
      </w:r>
      <w:proofErr w:type="gramEnd"/>
      <w:r w:rsidR="004B3251" w:rsidRPr="00EB2263">
        <w:rPr>
          <w:rFonts w:ascii="Helvetica" w:hAnsi="Helvetica" w:cs="Arial"/>
          <w:sz w:val="20"/>
          <w:szCs w:val="22"/>
          <w:lang w:val="fr-FR"/>
        </w:rPr>
        <w:t xml:space="preserve"> internationales à Genève </w:t>
      </w:r>
      <w:r w:rsidR="00E27F77">
        <w:rPr>
          <w:rFonts w:ascii="Helvetica" w:hAnsi="Helvetica" w:cs="Arial"/>
          <w:sz w:val="20"/>
          <w:szCs w:val="22"/>
          <w:lang w:val="fr-FR"/>
        </w:rPr>
        <w:t>reste à la disposition du Secrétariat pour toute information complémentaire à ce sujet et saisit cette occasion pour lui renouveler les assurances de sa plus haute considération.</w:t>
      </w:r>
    </w:p>
    <w:p w:rsidR="00E27F77" w:rsidRDefault="007C10FE" w:rsidP="004B3251">
      <w:pPr>
        <w:jc w:val="right"/>
        <w:rPr>
          <w:rFonts w:ascii="Helvetica" w:hAnsi="Helvetica" w:cs="Arial"/>
          <w:sz w:val="20"/>
          <w:szCs w:val="22"/>
          <w:lang w:val="fr-FR"/>
        </w:rPr>
      </w:pPr>
      <w:r w:rsidRPr="00EB2263">
        <w:rPr>
          <w:rFonts w:ascii="Helvetica" w:hAnsi="Helvetica" w:cs="Arial"/>
          <w:sz w:val="20"/>
          <w:szCs w:val="22"/>
          <w:lang w:val="fr-FR"/>
        </w:rPr>
        <w:t xml:space="preserve">Genève, le </w:t>
      </w:r>
      <w:r w:rsidR="00EB2263" w:rsidRPr="00EB2263">
        <w:rPr>
          <w:rFonts w:ascii="Helvetica" w:hAnsi="Helvetica" w:cs="Arial"/>
          <w:sz w:val="20"/>
          <w:szCs w:val="22"/>
          <w:lang w:val="fr-FR"/>
        </w:rPr>
        <w:t>15 octobre</w:t>
      </w:r>
      <w:r w:rsidR="007D287B" w:rsidRPr="00EB2263">
        <w:rPr>
          <w:rFonts w:ascii="Helvetica" w:hAnsi="Helvetica" w:cs="Arial"/>
          <w:sz w:val="20"/>
          <w:szCs w:val="22"/>
          <w:lang w:val="fr-FR"/>
        </w:rPr>
        <w:t xml:space="preserve"> </w:t>
      </w:r>
      <w:r w:rsidR="004B3251" w:rsidRPr="00EB2263">
        <w:rPr>
          <w:rFonts w:ascii="Helvetica" w:hAnsi="Helvetica" w:cs="Arial"/>
          <w:sz w:val="20"/>
          <w:szCs w:val="22"/>
          <w:lang w:val="fr-FR"/>
        </w:rPr>
        <w:t>201</w:t>
      </w:r>
      <w:r w:rsidR="00E27F77">
        <w:rPr>
          <w:rFonts w:ascii="Helvetica" w:hAnsi="Helvetica" w:cs="Arial"/>
          <w:sz w:val="20"/>
          <w:szCs w:val="22"/>
          <w:lang w:val="fr-FR"/>
        </w:rPr>
        <w:t>9</w:t>
      </w:r>
    </w:p>
    <w:p w:rsidR="007C10FE" w:rsidRPr="00EB2263" w:rsidRDefault="007C10FE" w:rsidP="004B3251">
      <w:pPr>
        <w:jc w:val="right"/>
        <w:rPr>
          <w:rFonts w:ascii="Helvetica" w:hAnsi="Helvetica" w:cs="Arial"/>
          <w:sz w:val="20"/>
          <w:szCs w:val="22"/>
          <w:lang w:val="fr-FR"/>
        </w:rPr>
      </w:pPr>
    </w:p>
    <w:p w:rsidR="00E27F77" w:rsidRPr="00E27F77" w:rsidRDefault="00E27F77" w:rsidP="00E27F77">
      <w:pPr>
        <w:spacing w:after="0"/>
        <w:rPr>
          <w:rFonts w:ascii="Helvetica" w:hAnsi="Helvetica"/>
          <w:b/>
          <w:color w:val="000000"/>
          <w:sz w:val="20"/>
          <w:szCs w:val="22"/>
          <w:lang w:val="fr-FR" w:eastAsia="en-GB"/>
        </w:rPr>
      </w:pPr>
      <w:r w:rsidRPr="00E27F77">
        <w:rPr>
          <w:rFonts w:ascii="Helvetica" w:hAnsi="Helvetica"/>
          <w:b/>
          <w:color w:val="000000"/>
          <w:sz w:val="20"/>
          <w:szCs w:val="22"/>
          <w:lang w:val="fr-FR" w:eastAsia="en-GB"/>
        </w:rPr>
        <w:t>Haut-Commissariat aux Droit de l’Homme</w:t>
      </w:r>
    </w:p>
    <w:p w:rsidR="00E27F77" w:rsidRPr="00E27F77" w:rsidRDefault="00E27F77" w:rsidP="00E27F77">
      <w:pPr>
        <w:spacing w:after="0"/>
        <w:rPr>
          <w:rFonts w:ascii="Helvetica" w:hAnsi="Helvetica"/>
          <w:b/>
          <w:color w:val="000000"/>
          <w:sz w:val="20"/>
          <w:szCs w:val="22"/>
          <w:lang w:val="fr-FR" w:eastAsia="en-GB"/>
        </w:rPr>
      </w:pPr>
      <w:r w:rsidRPr="00E27F77">
        <w:rPr>
          <w:rFonts w:ascii="Helvetica" w:hAnsi="Helvetica"/>
          <w:b/>
          <w:color w:val="000000"/>
          <w:sz w:val="20"/>
          <w:szCs w:val="22"/>
          <w:lang w:val="fr-FR" w:eastAsia="en-GB"/>
        </w:rPr>
        <w:t>Comité pour l’élimination de la discrimination à l’égard des femmes</w:t>
      </w:r>
    </w:p>
    <w:p w:rsidR="007D287B" w:rsidRPr="00E27F77" w:rsidRDefault="00E27F77" w:rsidP="00E27F77">
      <w:pPr>
        <w:spacing w:after="0"/>
        <w:rPr>
          <w:rFonts w:ascii="Helvetica" w:hAnsi="Helvetica"/>
          <w:b/>
          <w:color w:val="000000"/>
          <w:sz w:val="20"/>
          <w:szCs w:val="22"/>
          <w:lang w:val="fr-FR" w:eastAsia="en-GB"/>
        </w:rPr>
      </w:pPr>
      <w:r w:rsidRPr="00E27F77">
        <w:rPr>
          <w:rFonts w:ascii="Helvetica" w:hAnsi="Helvetica"/>
          <w:b/>
          <w:color w:val="000000"/>
          <w:sz w:val="20"/>
          <w:szCs w:val="22"/>
          <w:lang w:val="fr-FR" w:eastAsia="en-GB"/>
        </w:rPr>
        <w:t>Palais Wilson</w:t>
      </w:r>
    </w:p>
    <w:p w:rsidR="00A934C2" w:rsidRPr="00EB2263" w:rsidRDefault="007C10FE" w:rsidP="00406BB9">
      <w:pPr>
        <w:rPr>
          <w:rFonts w:ascii="Helvetica" w:hAnsi="Helvetica"/>
          <w:b/>
          <w:sz w:val="20"/>
          <w:u w:val="single"/>
          <w:lang w:val="fr-FR"/>
        </w:rPr>
      </w:pPr>
      <w:r w:rsidRPr="00EB2263">
        <w:rPr>
          <w:rFonts w:ascii="Helvetica" w:hAnsi="Helvetica"/>
          <w:b/>
          <w:sz w:val="20"/>
          <w:u w:val="single"/>
          <w:lang w:val="fr-FR"/>
        </w:rPr>
        <w:t>GENÈVE</w:t>
      </w:r>
    </w:p>
    <w:sectPr w:rsidR="00A934C2" w:rsidRPr="00EB2263" w:rsidSect="00E27F77">
      <w:headerReference w:type="default" r:id="rId7"/>
      <w:headerReference w:type="first" r:id="rId8"/>
      <w:footerReference w:type="first" r:id="rId9"/>
      <w:pgSz w:w="11900" w:h="16840"/>
      <w:pgMar w:top="510" w:right="1134" w:bottom="567" w:left="1191" w:header="340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C25" w:rsidRDefault="00821C25">
      <w:pPr>
        <w:spacing w:after="0"/>
      </w:pPr>
      <w:r>
        <w:separator/>
      </w:r>
    </w:p>
  </w:endnote>
  <w:endnote w:type="continuationSeparator" w:id="0">
    <w:p w:rsidR="00821C25" w:rsidRDefault="00821C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4E"/>
    <w:family w:val="auto"/>
    <w:pitch w:val="variable"/>
    <w:sig w:usb0="00000001" w:usb1="00000000" w:usb2="01000407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25" w:rsidRDefault="00821C25">
    <w:pPr>
      <w:pStyle w:val="Footer"/>
    </w:pPr>
    <w:r>
      <w:rPr>
        <w:noProof/>
        <w:lang w:val="en-GB" w:eastAsia="en-GB"/>
      </w:rPr>
      <w:drawing>
        <wp:anchor distT="0" distB="0" distL="144000" distR="114300" simplePos="0" relativeHeight="251658752" behindDoc="1" locked="0" layoutInCell="1" allowOverlap="1">
          <wp:simplePos x="0" y="0"/>
          <wp:positionH relativeFrom="column">
            <wp:posOffset>-730885</wp:posOffset>
          </wp:positionH>
          <wp:positionV relativeFrom="paragraph">
            <wp:posOffset>-674370</wp:posOffset>
          </wp:positionV>
          <wp:extent cx="7541895" cy="994410"/>
          <wp:effectExtent l="25400" t="0" r="1905" b="0"/>
          <wp:wrapThrough wrapText="bothSides">
            <wp:wrapPolygon edited="0">
              <wp:start x="-73" y="0"/>
              <wp:lineTo x="-73" y="21517"/>
              <wp:lineTo x="21605" y="21517"/>
              <wp:lineTo x="21605" y="0"/>
              <wp:lineTo x="-73" y="0"/>
            </wp:wrapPolygon>
          </wp:wrapThrough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pag1b_ministeri_afers_exteri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C25" w:rsidRDefault="00821C25">
      <w:pPr>
        <w:spacing w:after="0"/>
      </w:pPr>
      <w:r>
        <w:separator/>
      </w:r>
    </w:p>
  </w:footnote>
  <w:footnote w:type="continuationSeparator" w:id="0">
    <w:p w:rsidR="00821C25" w:rsidRDefault="00821C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25" w:rsidRDefault="00821C2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5762625</wp:posOffset>
          </wp:positionH>
          <wp:positionV relativeFrom="paragraph">
            <wp:posOffset>4860928</wp:posOffset>
          </wp:positionV>
          <wp:extent cx="719360" cy="540129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ag2_ministeri_afers_exteri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360" cy="54012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25" w:rsidRDefault="00821C2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-946785</wp:posOffset>
          </wp:positionH>
          <wp:positionV relativeFrom="paragraph">
            <wp:posOffset>-380365</wp:posOffset>
          </wp:positionV>
          <wp:extent cx="7538720" cy="1600200"/>
          <wp:effectExtent l="25400" t="0" r="5080" b="0"/>
          <wp:wrapSquare wrapText="bothSides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g1_ministeri_afers_exterio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38720" cy="160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462B7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A2689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4F3AD4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5EE25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19073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E16219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0BC03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83CDE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724C29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B8CF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39C88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12D765F"/>
    <w:multiLevelType w:val="hybridMultilevel"/>
    <w:tmpl w:val="49F8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2A2EF6"/>
    <w:multiLevelType w:val="hybridMultilevel"/>
    <w:tmpl w:val="ADBC7C1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E4A"/>
    <w:rsid w:val="000432A2"/>
    <w:rsid w:val="000D786E"/>
    <w:rsid w:val="001A616F"/>
    <w:rsid w:val="001B1CB9"/>
    <w:rsid w:val="00232695"/>
    <w:rsid w:val="00236F3B"/>
    <w:rsid w:val="002F640C"/>
    <w:rsid w:val="00322A8D"/>
    <w:rsid w:val="00361DAA"/>
    <w:rsid w:val="00400C35"/>
    <w:rsid w:val="00406BB9"/>
    <w:rsid w:val="00447C57"/>
    <w:rsid w:val="004A7E9E"/>
    <w:rsid w:val="004B2984"/>
    <w:rsid w:val="004B3251"/>
    <w:rsid w:val="004D5057"/>
    <w:rsid w:val="00513DC2"/>
    <w:rsid w:val="00624C62"/>
    <w:rsid w:val="00713D5E"/>
    <w:rsid w:val="007266AC"/>
    <w:rsid w:val="00754E4A"/>
    <w:rsid w:val="007C10FE"/>
    <w:rsid w:val="007D287B"/>
    <w:rsid w:val="007D344F"/>
    <w:rsid w:val="007E42D3"/>
    <w:rsid w:val="008009BB"/>
    <w:rsid w:val="00804ECA"/>
    <w:rsid w:val="00821C25"/>
    <w:rsid w:val="0084758B"/>
    <w:rsid w:val="008858BE"/>
    <w:rsid w:val="00916EB6"/>
    <w:rsid w:val="00925260"/>
    <w:rsid w:val="00A934C2"/>
    <w:rsid w:val="00AE0097"/>
    <w:rsid w:val="00C0745B"/>
    <w:rsid w:val="00D94401"/>
    <w:rsid w:val="00D96A42"/>
    <w:rsid w:val="00E27F77"/>
    <w:rsid w:val="00E706BD"/>
    <w:rsid w:val="00EB2263"/>
    <w:rsid w:val="00EC22D0"/>
    <w:rsid w:val="00FF581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B846CA1-99B5-4030-BE97-1094A124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F07"/>
    <w:pPr>
      <w:spacing w:after="200"/>
    </w:pPr>
    <w:rPr>
      <w:lang w:val="ca-E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4E4A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54E4A"/>
    <w:rPr>
      <w:lang w:val="ca-ES" w:eastAsia="zh-CN"/>
    </w:rPr>
  </w:style>
  <w:style w:type="paragraph" w:styleId="Footer">
    <w:name w:val="footer"/>
    <w:basedOn w:val="Normal"/>
    <w:link w:val="FooterChar"/>
    <w:uiPriority w:val="99"/>
    <w:unhideWhenUsed/>
    <w:rsid w:val="00754E4A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54E4A"/>
    <w:rPr>
      <w:lang w:val="ca-ES" w:eastAsia="zh-CN"/>
    </w:rPr>
  </w:style>
  <w:style w:type="paragraph" w:styleId="ListParagraph">
    <w:name w:val="List Paragraph"/>
    <w:basedOn w:val="Normal"/>
    <w:uiPriority w:val="34"/>
    <w:qFormat/>
    <w:rsid w:val="004B3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DF7EA4-DAAF-46AB-96CB-9CE19F8135CB}"/>
</file>

<file path=customXml/itemProps2.xml><?xml version="1.0" encoding="utf-8"?>
<ds:datastoreItem xmlns:ds="http://schemas.openxmlformats.org/officeDocument/2006/customXml" ds:itemID="{2E101055-F994-4D28-9AA5-E6B9843ACE1E}"/>
</file>

<file path=customXml/itemProps3.xml><?xml version="1.0" encoding="utf-8"?>
<ds:datastoreItem xmlns:ds="http://schemas.openxmlformats.org/officeDocument/2006/customXml" ds:itemID="{C5C81AA3-346E-4069-B712-16DC493D88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1618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</Company>
  <LinksUpToDate>false</LinksUpToDate>
  <CharactersWithSpaces>1898</CharactersWithSpaces>
  <SharedDoc>false</SharedDoc>
  <HLinks>
    <vt:vector size="18" baseType="variant">
      <vt:variant>
        <vt:i4>2359388</vt:i4>
      </vt:variant>
      <vt:variant>
        <vt:i4>-1</vt:i4>
      </vt:variant>
      <vt:variant>
        <vt:i4>1043</vt:i4>
      </vt:variant>
      <vt:variant>
        <vt:i4>1</vt:i4>
      </vt:variant>
      <vt:variant>
        <vt:lpwstr>pag1_ministeri_afers_exteriors</vt:lpwstr>
      </vt:variant>
      <vt:variant>
        <vt:lpwstr/>
      </vt:variant>
      <vt:variant>
        <vt:i4>2555996</vt:i4>
      </vt:variant>
      <vt:variant>
        <vt:i4>-1</vt:i4>
      </vt:variant>
      <vt:variant>
        <vt:i4>1044</vt:i4>
      </vt:variant>
      <vt:variant>
        <vt:i4>1</vt:i4>
      </vt:variant>
      <vt:variant>
        <vt:lpwstr>pag2_ministeri_afers_exteriors</vt:lpwstr>
      </vt:variant>
      <vt:variant>
        <vt:lpwstr/>
      </vt:variant>
      <vt:variant>
        <vt:i4>1769473</vt:i4>
      </vt:variant>
      <vt:variant>
        <vt:i4>-1</vt:i4>
      </vt:variant>
      <vt:variant>
        <vt:i4>1049</vt:i4>
      </vt:variant>
      <vt:variant>
        <vt:i4>1</vt:i4>
      </vt:variant>
      <vt:variant>
        <vt:lpwstr>pag1b_ministeri_afers_exteriors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R</dc:creator>
  <cp:keywords/>
  <cp:lastModifiedBy>Irene del Pilar Sandoval</cp:lastModifiedBy>
  <cp:revision>2</cp:revision>
  <cp:lastPrinted>2019-10-15T14:49:00Z</cp:lastPrinted>
  <dcterms:created xsi:type="dcterms:W3CDTF">2019-10-15T14:51:00Z</dcterms:created>
  <dcterms:modified xsi:type="dcterms:W3CDTF">2019-10-15T14:51:00Z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