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C623" w14:textId="77777777" w:rsidR="009140A5" w:rsidRPr="00EA3491" w:rsidRDefault="009140A5" w:rsidP="00EA3491">
      <w:pPr>
        <w:jc w:val="center"/>
        <w:rPr>
          <w:rFonts w:asciiTheme="minorHAnsi" w:hAnsiTheme="minorHAnsi"/>
          <w:b/>
          <w:lang w:val="en-US"/>
        </w:rPr>
      </w:pPr>
    </w:p>
    <w:p w14:paraId="4864F3AC" w14:textId="77777777" w:rsidR="009140A5" w:rsidRPr="00EA3491" w:rsidRDefault="009140A5" w:rsidP="00EA3491">
      <w:pPr>
        <w:jc w:val="center"/>
        <w:rPr>
          <w:rFonts w:asciiTheme="minorHAnsi" w:hAnsiTheme="minorHAnsi"/>
          <w:b/>
          <w:lang w:val="en-US"/>
        </w:rPr>
      </w:pPr>
    </w:p>
    <w:p w14:paraId="397D5379" w14:textId="04B250EB" w:rsidR="000C7D39" w:rsidRPr="00573464" w:rsidRDefault="00306BB2" w:rsidP="00EA3491">
      <w:pPr>
        <w:jc w:val="center"/>
        <w:rPr>
          <w:rFonts w:asciiTheme="minorHAnsi" w:hAnsiTheme="minorHAnsi"/>
          <w:b/>
          <w:lang w:val="en-GB"/>
        </w:rPr>
      </w:pPr>
      <w:r w:rsidRPr="007048A7">
        <w:rPr>
          <w:rFonts w:asciiTheme="minorHAnsi" w:hAnsiTheme="minorHAnsi"/>
          <w:b/>
          <w:lang w:val="en-US"/>
        </w:rPr>
        <w:t xml:space="preserve"> </w:t>
      </w:r>
      <w:proofErr w:type="spellStart"/>
      <w:r w:rsidR="000C7D39" w:rsidRPr="000C7D39">
        <w:rPr>
          <w:rFonts w:asciiTheme="minorHAnsi" w:hAnsiTheme="minorHAnsi"/>
          <w:b/>
          <w:bCs/>
        </w:rPr>
        <w:t>Discriminatory</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treatment</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and</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denial</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of</w:t>
      </w:r>
      <w:proofErr w:type="spellEnd"/>
      <w:r w:rsidR="000C7D39" w:rsidRPr="000C7D39">
        <w:rPr>
          <w:rFonts w:asciiTheme="minorHAnsi" w:hAnsiTheme="minorHAnsi"/>
          <w:b/>
          <w:bCs/>
        </w:rPr>
        <w:t xml:space="preserve"> </w:t>
      </w:r>
      <w:r w:rsidR="000C7D39" w:rsidRPr="000C7D39">
        <w:rPr>
          <w:rFonts w:asciiTheme="minorHAnsi" w:hAnsiTheme="minorHAnsi"/>
          <w:b/>
          <w:bCs/>
          <w:lang w:val="en-GB"/>
        </w:rPr>
        <w:t>re</w:t>
      </w:r>
      <w:r w:rsidR="000C7D39">
        <w:rPr>
          <w:rFonts w:asciiTheme="minorHAnsi" w:hAnsiTheme="minorHAnsi"/>
          <w:b/>
          <w:bCs/>
          <w:lang w:val="en-GB"/>
        </w:rPr>
        <w:t xml:space="preserve">dress and </w:t>
      </w:r>
      <w:proofErr w:type="spellStart"/>
      <w:r w:rsidR="000C7D39" w:rsidRPr="000C7D39">
        <w:rPr>
          <w:rFonts w:asciiTheme="minorHAnsi" w:hAnsiTheme="minorHAnsi"/>
          <w:b/>
          <w:bCs/>
        </w:rPr>
        <w:t>rehabilitation</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for</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refugees</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and</w:t>
      </w:r>
      <w:proofErr w:type="spellEnd"/>
      <w:r w:rsidR="000C7D39" w:rsidRPr="000C7D39">
        <w:rPr>
          <w:rFonts w:asciiTheme="minorHAnsi" w:hAnsiTheme="minorHAnsi"/>
          <w:b/>
          <w:bCs/>
        </w:rPr>
        <w:t xml:space="preserve"> </w:t>
      </w:r>
      <w:proofErr w:type="spellStart"/>
      <w:r w:rsidR="000C7D39" w:rsidRPr="000C7D39">
        <w:rPr>
          <w:rFonts w:asciiTheme="minorHAnsi" w:hAnsiTheme="minorHAnsi"/>
          <w:b/>
          <w:bCs/>
        </w:rPr>
        <w:t>trafficking</w:t>
      </w:r>
      <w:proofErr w:type="spellEnd"/>
      <w:r w:rsidR="000C7D39" w:rsidRPr="000C7D39">
        <w:rPr>
          <w:rFonts w:asciiTheme="minorHAnsi" w:hAnsiTheme="minorHAnsi"/>
          <w:b/>
          <w:bCs/>
        </w:rPr>
        <w:t xml:space="preserve"> </w:t>
      </w:r>
      <w:r w:rsidR="00573464" w:rsidRPr="00573464">
        <w:rPr>
          <w:rFonts w:asciiTheme="minorHAnsi" w:hAnsiTheme="minorHAnsi"/>
          <w:b/>
          <w:bCs/>
          <w:lang w:val="en-GB"/>
        </w:rPr>
        <w:t>vi</w:t>
      </w:r>
      <w:r w:rsidR="00573464">
        <w:rPr>
          <w:rFonts w:asciiTheme="minorHAnsi" w:hAnsiTheme="minorHAnsi"/>
          <w:b/>
          <w:bCs/>
          <w:lang w:val="en-GB"/>
        </w:rPr>
        <w:t>ctims</w:t>
      </w:r>
    </w:p>
    <w:p w14:paraId="63E4E7D9" w14:textId="3EC4BE4C" w:rsidR="009140A5" w:rsidRPr="00EA3491" w:rsidRDefault="009140A5" w:rsidP="00EA3491">
      <w:pPr>
        <w:rPr>
          <w:rFonts w:asciiTheme="minorHAnsi" w:hAnsiTheme="minorHAnsi"/>
          <w:b/>
          <w:lang w:val="en-GB"/>
        </w:rPr>
      </w:pPr>
    </w:p>
    <w:p w14:paraId="5F9F4BEB" w14:textId="77777777" w:rsidR="009140A5" w:rsidRPr="00EA3491" w:rsidRDefault="00905233" w:rsidP="00EA3491">
      <w:pPr>
        <w:jc w:val="center"/>
        <w:rPr>
          <w:rFonts w:asciiTheme="minorHAnsi" w:hAnsiTheme="minorHAnsi"/>
          <w:lang w:val="en-US"/>
        </w:rPr>
      </w:pPr>
      <w:r w:rsidRPr="00EA3491">
        <w:rPr>
          <w:rFonts w:asciiTheme="minorHAnsi" w:hAnsiTheme="minorHAnsi"/>
          <w:lang w:val="en-US"/>
        </w:rPr>
        <w:t>Submission to the United Nations Committee Against Torture</w:t>
      </w:r>
    </w:p>
    <w:p w14:paraId="245DB23E" w14:textId="6CA3F638" w:rsidR="00CC3E8C" w:rsidRPr="00EA3491" w:rsidRDefault="000C7D39" w:rsidP="00EA3491">
      <w:pPr>
        <w:jc w:val="center"/>
        <w:rPr>
          <w:rFonts w:asciiTheme="minorHAnsi" w:hAnsiTheme="minorHAnsi"/>
          <w:lang w:val="en-US"/>
        </w:rPr>
      </w:pPr>
      <w:r w:rsidRPr="000C7D39">
        <w:rPr>
          <w:rFonts w:asciiTheme="minorHAnsi" w:hAnsiTheme="minorHAnsi"/>
          <w:lang w:val="en-US"/>
        </w:rPr>
        <w:t>83rd</w:t>
      </w:r>
      <w:r w:rsidR="00905233" w:rsidRPr="00EA3491">
        <w:rPr>
          <w:rFonts w:asciiTheme="minorHAnsi" w:hAnsiTheme="minorHAnsi"/>
          <w:lang w:val="en-US"/>
        </w:rPr>
        <w:t xml:space="preserve"> Session</w:t>
      </w:r>
    </w:p>
    <w:p w14:paraId="6FAA7D09" w14:textId="66019A3C" w:rsidR="00CC3E8C" w:rsidRPr="00EA3491" w:rsidRDefault="00CC3E8C" w:rsidP="00EA3491">
      <w:pPr>
        <w:jc w:val="center"/>
        <w:rPr>
          <w:rFonts w:asciiTheme="minorHAnsi" w:hAnsiTheme="minorHAnsi"/>
          <w:lang w:val="en-US"/>
        </w:rPr>
      </w:pPr>
      <w:r w:rsidRPr="00EA3491">
        <w:rPr>
          <w:rFonts w:asciiTheme="minorHAnsi" w:hAnsiTheme="minorHAnsi"/>
          <w:lang w:val="en-US"/>
        </w:rPr>
        <w:t>Alternative report for the review of the State of Israel</w:t>
      </w:r>
    </w:p>
    <w:p w14:paraId="7D305946" w14:textId="39234BF6" w:rsidR="009140A5" w:rsidRPr="00EA3491" w:rsidRDefault="009140A5" w:rsidP="00EA3491">
      <w:pPr>
        <w:jc w:val="center"/>
        <w:rPr>
          <w:rFonts w:asciiTheme="minorHAnsi" w:hAnsiTheme="minorHAnsi"/>
          <w:lang w:val="en-US"/>
        </w:rPr>
      </w:pPr>
    </w:p>
    <w:p w14:paraId="42DDC9A4" w14:textId="77777777" w:rsidR="009140A5" w:rsidRPr="00EA3491" w:rsidRDefault="009140A5" w:rsidP="00EA3491">
      <w:pPr>
        <w:jc w:val="center"/>
        <w:rPr>
          <w:rFonts w:asciiTheme="minorHAnsi" w:hAnsiTheme="minorHAnsi"/>
          <w:lang w:val="en-US"/>
        </w:rPr>
      </w:pPr>
    </w:p>
    <w:p w14:paraId="518D721E" w14:textId="77777777" w:rsidR="009140A5" w:rsidRPr="00EA3491" w:rsidRDefault="00905233" w:rsidP="00EA3491">
      <w:pPr>
        <w:jc w:val="center"/>
        <w:rPr>
          <w:rFonts w:asciiTheme="minorHAnsi" w:hAnsiTheme="minorHAnsi"/>
          <w:b/>
          <w:lang w:val="en-US"/>
        </w:rPr>
      </w:pPr>
      <w:r w:rsidRPr="00EA3491">
        <w:rPr>
          <w:rFonts w:asciiTheme="minorHAnsi" w:hAnsiTheme="minorHAnsi"/>
          <w:b/>
          <w:lang w:val="en-US"/>
        </w:rPr>
        <w:t>November 2025</w:t>
      </w:r>
    </w:p>
    <w:p w14:paraId="3A5FC510" w14:textId="77777777" w:rsidR="009140A5" w:rsidRPr="00EA3491" w:rsidRDefault="009140A5" w:rsidP="00EA3491">
      <w:pPr>
        <w:jc w:val="both"/>
        <w:rPr>
          <w:rFonts w:asciiTheme="minorHAnsi" w:hAnsiTheme="minorHAnsi"/>
          <w:lang w:val="en-US"/>
        </w:rPr>
      </w:pPr>
    </w:p>
    <w:p w14:paraId="0717BA54" w14:textId="77777777" w:rsidR="009140A5" w:rsidRPr="00EA3491" w:rsidRDefault="00905233" w:rsidP="00EA3491">
      <w:pPr>
        <w:jc w:val="both"/>
        <w:rPr>
          <w:rFonts w:asciiTheme="minorHAnsi" w:hAnsiTheme="minorHAnsi"/>
          <w:lang w:val="en-US"/>
        </w:rPr>
      </w:pPr>
      <w:r w:rsidRPr="00EA3491">
        <w:rPr>
          <w:rFonts w:asciiTheme="minorHAnsi" w:hAnsiTheme="minorHAnsi"/>
          <w:lang w:val="en-US"/>
        </w:rPr>
        <w:t>Submitted by:</w:t>
      </w:r>
    </w:p>
    <w:p w14:paraId="3453CEE1" w14:textId="77777777" w:rsidR="009140A5" w:rsidRPr="00EA3491" w:rsidRDefault="00905233" w:rsidP="00EA3491">
      <w:pPr>
        <w:jc w:val="both"/>
        <w:rPr>
          <w:rFonts w:asciiTheme="minorHAnsi" w:hAnsiTheme="minorHAnsi"/>
          <w:lang w:val="en-US"/>
        </w:rPr>
      </w:pPr>
      <w:r w:rsidRPr="00EA3491">
        <w:rPr>
          <w:rFonts w:asciiTheme="minorHAnsi" w:hAnsiTheme="minorHAnsi"/>
          <w:lang w:val="en-US"/>
        </w:rPr>
        <w:t>ASSAF – Aid Organization for Refugees and Asylum Seekers in Israel</w:t>
      </w:r>
    </w:p>
    <w:p w14:paraId="0E82C9EF" w14:textId="07DC4D1A" w:rsidR="00CC3E8C" w:rsidRPr="00EA3491" w:rsidRDefault="00CC3E8C" w:rsidP="00EA3491">
      <w:pPr>
        <w:jc w:val="both"/>
        <w:rPr>
          <w:rFonts w:asciiTheme="minorHAnsi" w:hAnsiTheme="minorHAnsi"/>
          <w:lang w:val="en-US"/>
        </w:rPr>
      </w:pPr>
      <w:r w:rsidRPr="00EA3491">
        <w:rPr>
          <w:rFonts w:asciiTheme="minorHAnsi" w:hAnsiTheme="minorHAnsi"/>
          <w:lang w:val="en-US"/>
        </w:rPr>
        <w:t xml:space="preserve">IRCT – International Rehabilitation </w:t>
      </w:r>
      <w:r w:rsidR="00D04DC3" w:rsidRPr="007048A7">
        <w:rPr>
          <w:rFonts w:asciiTheme="minorHAnsi" w:hAnsiTheme="minorHAnsi"/>
          <w:lang w:val="en-US"/>
        </w:rPr>
        <w:t>Council</w:t>
      </w:r>
      <w:r w:rsidRPr="007048A7">
        <w:rPr>
          <w:rFonts w:asciiTheme="minorHAnsi" w:hAnsiTheme="minorHAnsi"/>
          <w:lang w:val="en-US"/>
        </w:rPr>
        <w:t xml:space="preserve"> </w:t>
      </w:r>
      <w:r w:rsidRPr="00EA3491">
        <w:rPr>
          <w:rFonts w:asciiTheme="minorHAnsi" w:hAnsiTheme="minorHAnsi"/>
          <w:lang w:val="en-US"/>
        </w:rPr>
        <w:t>for Torture victims</w:t>
      </w:r>
    </w:p>
    <w:p w14:paraId="0E346795" w14:textId="77777777" w:rsidR="009140A5" w:rsidRPr="00EA3491" w:rsidRDefault="009140A5" w:rsidP="00EA3491">
      <w:pPr>
        <w:jc w:val="both"/>
        <w:rPr>
          <w:rFonts w:asciiTheme="minorHAnsi" w:hAnsiTheme="minorHAnsi"/>
          <w:lang w:val="en-US"/>
        </w:rPr>
      </w:pPr>
    </w:p>
    <w:p w14:paraId="0B766A71" w14:textId="77777777" w:rsidR="009140A5" w:rsidRPr="00EA3491" w:rsidRDefault="009140A5" w:rsidP="00EA3491">
      <w:pPr>
        <w:jc w:val="both"/>
        <w:rPr>
          <w:rFonts w:asciiTheme="minorHAnsi" w:hAnsiTheme="minorHAnsi"/>
          <w:lang w:val="en-US"/>
        </w:rPr>
      </w:pPr>
    </w:p>
    <w:p w14:paraId="58DE2413" w14:textId="343957D8" w:rsidR="009140A5" w:rsidRPr="00EA3491" w:rsidRDefault="00905233" w:rsidP="00EA3491">
      <w:pPr>
        <w:jc w:val="both"/>
        <w:rPr>
          <w:rFonts w:asciiTheme="minorHAnsi" w:hAnsiTheme="minorHAnsi"/>
          <w:b/>
          <w:lang w:val="en-US"/>
        </w:rPr>
      </w:pPr>
      <w:r w:rsidRPr="00EA3491">
        <w:rPr>
          <w:rFonts w:asciiTheme="minorHAnsi" w:hAnsiTheme="minorHAnsi"/>
          <w:b/>
          <w:lang w:val="en-US"/>
        </w:rPr>
        <w:t>Reporting Organization</w:t>
      </w:r>
    </w:p>
    <w:p w14:paraId="5D1AE17D" w14:textId="77777777" w:rsidR="009140A5" w:rsidRPr="00EA3491" w:rsidRDefault="009140A5" w:rsidP="00EA3491">
      <w:pPr>
        <w:jc w:val="both"/>
        <w:rPr>
          <w:rFonts w:asciiTheme="minorHAnsi" w:hAnsiTheme="minorHAnsi"/>
          <w:lang w:val="en-US"/>
        </w:rPr>
      </w:pPr>
    </w:p>
    <w:p w14:paraId="6B496A86" w14:textId="77777777" w:rsidR="009140A5" w:rsidRPr="00EA3491" w:rsidRDefault="00905233" w:rsidP="00EA3491">
      <w:pPr>
        <w:jc w:val="both"/>
        <w:rPr>
          <w:rFonts w:asciiTheme="minorHAnsi" w:hAnsiTheme="minorHAnsi"/>
          <w:b/>
          <w:bCs/>
          <w:u w:val="single"/>
          <w:lang w:val="en-US"/>
        </w:rPr>
      </w:pPr>
      <w:r w:rsidRPr="00EA3491">
        <w:rPr>
          <w:rFonts w:asciiTheme="minorHAnsi" w:hAnsiTheme="minorHAnsi"/>
          <w:b/>
          <w:bCs/>
          <w:u w:val="single"/>
          <w:lang w:val="en-US"/>
        </w:rPr>
        <w:t>1. ASSAF</w:t>
      </w:r>
    </w:p>
    <w:p w14:paraId="2E39185D" w14:textId="358FC1A3" w:rsidR="009140A5" w:rsidRPr="00EA3491" w:rsidRDefault="00905233" w:rsidP="00EA3491">
      <w:pPr>
        <w:jc w:val="both"/>
        <w:rPr>
          <w:rFonts w:asciiTheme="minorHAnsi" w:hAnsiTheme="minorHAnsi"/>
          <w:lang w:val="en-US"/>
        </w:rPr>
      </w:pPr>
      <w:r w:rsidRPr="00EA3491">
        <w:rPr>
          <w:rFonts w:asciiTheme="minorHAnsi" w:hAnsiTheme="minorHAnsi"/>
          <w:lang w:val="en-US"/>
        </w:rPr>
        <w:t>ASSAF is an independent, non-profit Israeli human rights organization that works to promote the human rights of asylum seekers living in Israel. The organization seeks to change public discourse and official Israeli policy through advocacy efforts, while also providing psycho-social support programs and humanitarian aid for the direct benefit of asylum seekers living in Israel without legal status.</w:t>
      </w:r>
      <w:r w:rsidR="00532BD4">
        <w:rPr>
          <w:rFonts w:asciiTheme="minorHAnsi" w:hAnsiTheme="minorHAnsi"/>
          <w:lang w:val="en-US"/>
        </w:rPr>
        <w:t xml:space="preserve"> </w:t>
      </w:r>
      <w:r w:rsidRPr="00EA3491">
        <w:rPr>
          <w:rFonts w:asciiTheme="minorHAnsi" w:hAnsiTheme="minorHAnsi"/>
          <w:lang w:val="en-US"/>
        </w:rPr>
        <w:t>ASSAF is a member organization of the International Rehabilitation Council for Torture Victims (IRCT).</w:t>
      </w:r>
    </w:p>
    <w:p w14:paraId="5F687C27" w14:textId="77777777" w:rsidR="009140A5" w:rsidRPr="00532BD4" w:rsidRDefault="009140A5" w:rsidP="00EA3491">
      <w:pPr>
        <w:jc w:val="both"/>
        <w:rPr>
          <w:rFonts w:asciiTheme="minorHAnsi" w:hAnsiTheme="minorHAnsi"/>
          <w:lang w:val="en-US"/>
        </w:rPr>
      </w:pPr>
    </w:p>
    <w:p w14:paraId="327AF80D" w14:textId="409A0156" w:rsidR="00532BD4" w:rsidRDefault="00532BD4" w:rsidP="00EA3491">
      <w:pPr>
        <w:jc w:val="both"/>
        <w:rPr>
          <w:rFonts w:asciiTheme="minorHAnsi" w:hAnsiTheme="minorHAnsi"/>
          <w:b/>
          <w:bCs/>
          <w:u w:val="single"/>
          <w:lang w:val="en-US"/>
        </w:rPr>
      </w:pPr>
      <w:r w:rsidRPr="00532BD4">
        <w:rPr>
          <w:rFonts w:asciiTheme="minorHAnsi" w:hAnsiTheme="minorHAnsi"/>
          <w:b/>
          <w:bCs/>
          <w:u w:val="single"/>
          <w:lang w:val="en-US"/>
        </w:rPr>
        <w:t>2. IRCT</w:t>
      </w:r>
    </w:p>
    <w:p w14:paraId="680A5C9B" w14:textId="77777777" w:rsidR="00532BD4" w:rsidRPr="00EA3491" w:rsidRDefault="00532BD4" w:rsidP="00EA3491">
      <w:pPr>
        <w:jc w:val="both"/>
        <w:rPr>
          <w:rFonts w:asciiTheme="minorHAnsi" w:hAnsiTheme="minorHAnsi"/>
          <w:b/>
          <w:bCs/>
          <w:u w:val="single"/>
          <w:lang w:val="en-US"/>
        </w:rPr>
      </w:pPr>
    </w:p>
    <w:p w14:paraId="3922BE53" w14:textId="68FA66FB" w:rsidR="00532BD4" w:rsidRPr="00532BD4" w:rsidRDefault="00EA3491" w:rsidP="00EA3491">
      <w:pPr>
        <w:pStyle w:val="paragraph"/>
        <w:spacing w:before="0" w:beforeAutospacing="0" w:after="0" w:afterAutospacing="0" w:line="276" w:lineRule="auto"/>
        <w:jc w:val="both"/>
        <w:textAlignment w:val="baseline"/>
        <w:rPr>
          <w:rFonts w:asciiTheme="minorHAnsi" w:hAnsiTheme="minorHAnsi" w:cs="Segoe UI"/>
          <w:sz w:val="22"/>
          <w:szCs w:val="22"/>
          <w:lang w:val="en-GB"/>
        </w:rPr>
      </w:pPr>
      <w:r>
        <w:rPr>
          <w:rFonts w:asciiTheme="minorHAnsi" w:hAnsiTheme="minorHAnsi" w:cs="Segoe UI"/>
          <w:sz w:val="22"/>
          <w:szCs w:val="22"/>
          <w:lang w:val="en-US"/>
        </w:rPr>
        <w:t>With</w:t>
      </w:r>
      <w:r w:rsidR="00532BD4" w:rsidRPr="00532BD4">
        <w:rPr>
          <w:rFonts w:asciiTheme="minorHAnsi" w:hAnsiTheme="minorHAnsi" w:cs="Segoe UI"/>
          <w:sz w:val="22"/>
          <w:szCs w:val="22"/>
        </w:rPr>
        <w:t xml:space="preserve"> a </w:t>
      </w:r>
      <w:proofErr w:type="spellStart"/>
      <w:r w:rsidR="00532BD4" w:rsidRPr="00532BD4">
        <w:rPr>
          <w:rFonts w:asciiTheme="minorHAnsi" w:hAnsiTheme="minorHAnsi" w:cs="Segoe UI"/>
          <w:sz w:val="22"/>
          <w:szCs w:val="22"/>
        </w:rPr>
        <w:t>network</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of</w:t>
      </w:r>
      <w:proofErr w:type="spellEnd"/>
      <w:r w:rsidR="00532BD4" w:rsidRPr="00532BD4">
        <w:rPr>
          <w:rFonts w:asciiTheme="minorHAnsi" w:hAnsiTheme="minorHAnsi" w:cs="Segoe UI"/>
          <w:sz w:val="22"/>
          <w:szCs w:val="22"/>
        </w:rPr>
        <w:t xml:space="preserve"> </w:t>
      </w:r>
      <w:r w:rsidRPr="00532BD4">
        <w:rPr>
          <w:rFonts w:asciiTheme="minorHAnsi" w:hAnsiTheme="minorHAnsi" w:cs="Segoe UI"/>
          <w:sz w:val="22"/>
          <w:szCs w:val="22"/>
          <w:lang w:val="en-GB"/>
        </w:rPr>
        <w:t xml:space="preserve">175 </w:t>
      </w:r>
      <w:proofErr w:type="spellStart"/>
      <w:r w:rsidRPr="00532BD4">
        <w:rPr>
          <w:rFonts w:asciiTheme="minorHAnsi" w:hAnsiTheme="minorHAnsi" w:cs="Segoe UI"/>
          <w:sz w:val="22"/>
          <w:szCs w:val="22"/>
        </w:rPr>
        <w:t>rehabilitation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centres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over</w:t>
      </w:r>
      <w:proofErr w:type="spellEnd"/>
      <w:r w:rsidR="00532BD4" w:rsidRPr="00532BD4">
        <w:rPr>
          <w:rFonts w:asciiTheme="minorHAnsi" w:hAnsiTheme="minorHAnsi" w:cs="Segoe UI"/>
          <w:sz w:val="22"/>
          <w:szCs w:val="22"/>
        </w:rPr>
        <w:t xml:space="preserve"> 7</w:t>
      </w:r>
      <w:r w:rsidR="00532BD4" w:rsidRPr="00532BD4">
        <w:rPr>
          <w:rFonts w:asciiTheme="minorHAnsi" w:hAnsiTheme="minorHAnsi" w:cs="Segoe UI"/>
          <w:sz w:val="22"/>
          <w:szCs w:val="22"/>
          <w:lang w:val="en-GB"/>
        </w:rPr>
        <w:t>9</w:t>
      </w:r>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countries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the</w:t>
      </w:r>
      <w:proofErr w:type="spellEnd"/>
      <w:r w:rsidR="00532BD4" w:rsidRPr="00532BD4">
        <w:rPr>
          <w:rFonts w:asciiTheme="minorHAnsi" w:hAnsiTheme="minorHAnsi" w:cs="Segoe UI"/>
          <w:sz w:val="22"/>
          <w:szCs w:val="22"/>
        </w:rPr>
        <w:t xml:space="preserve"> IRCT </w:t>
      </w:r>
      <w:proofErr w:type="spellStart"/>
      <w:r w:rsidR="00532BD4" w:rsidRPr="00532BD4">
        <w:rPr>
          <w:rFonts w:asciiTheme="minorHAnsi" w:hAnsiTheme="minorHAnsi" w:cs="Segoe UI"/>
          <w:sz w:val="22"/>
          <w:szCs w:val="22"/>
        </w:rPr>
        <w:t>is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the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world’s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largest</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membership-based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civil</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society</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organisation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specialised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the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field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of</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torture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rehabilitation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Its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key</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distinctive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feature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lies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its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holistic</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health-based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approach</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torture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rehabilitation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All</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of</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its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members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are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committed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the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global</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movement</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and</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its</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mission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further</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the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right</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rehabilitation</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of</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every</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torture</w:t>
      </w:r>
      <w:proofErr w:type="spellEnd"/>
      <w:r w:rsidR="00532BD4" w:rsidRPr="00532BD4">
        <w:rPr>
          <w:rFonts w:asciiTheme="minorHAnsi" w:hAnsiTheme="minorHAnsi" w:cs="Segoe UI"/>
          <w:sz w:val="22"/>
          <w:szCs w:val="22"/>
        </w:rPr>
        <w:t xml:space="preserve"> </w:t>
      </w:r>
      <w:proofErr w:type="spellStart"/>
      <w:r w:rsidR="00532BD4" w:rsidRPr="00532BD4">
        <w:rPr>
          <w:rFonts w:asciiTheme="minorHAnsi" w:hAnsiTheme="minorHAnsi" w:cs="Segoe UI"/>
          <w:sz w:val="22"/>
          <w:szCs w:val="22"/>
        </w:rPr>
        <w:t>victim</w:t>
      </w:r>
      <w:proofErr w:type="spellEnd"/>
      <w:r w:rsidR="00532BD4" w:rsidRPr="00532BD4">
        <w:rPr>
          <w:rFonts w:asciiTheme="minorHAnsi" w:hAnsiTheme="minorHAnsi" w:cs="Segoe UI"/>
          <w:sz w:val="22"/>
          <w:szCs w:val="22"/>
        </w:rPr>
        <w:t>.</w:t>
      </w:r>
    </w:p>
    <w:p w14:paraId="61D421FB" w14:textId="77777777" w:rsidR="004974B9" w:rsidRPr="004974B9" w:rsidRDefault="004974B9" w:rsidP="00EA3491">
      <w:pPr>
        <w:jc w:val="both"/>
        <w:rPr>
          <w:rFonts w:asciiTheme="minorHAnsi" w:hAnsiTheme="minorHAnsi"/>
          <w:b/>
          <w:lang w:val="en-US"/>
        </w:rPr>
      </w:pPr>
    </w:p>
    <w:p w14:paraId="1CB05F5F" w14:textId="77777777" w:rsidR="00985F2F" w:rsidRDefault="00985F2F">
      <w:pPr>
        <w:rPr>
          <w:rFonts w:asciiTheme="minorHAnsi" w:hAnsiTheme="minorHAnsi"/>
          <w:b/>
          <w:lang w:val="en-US"/>
        </w:rPr>
      </w:pPr>
      <w:r>
        <w:rPr>
          <w:rFonts w:asciiTheme="minorHAnsi" w:hAnsiTheme="minorHAnsi"/>
          <w:lang w:val="en-US"/>
        </w:rPr>
        <w:br w:type="page"/>
      </w:r>
    </w:p>
    <w:p w14:paraId="4AE1417B" w14:textId="53EBEB58" w:rsidR="009140A5" w:rsidRPr="007048A7" w:rsidRDefault="00663A8B" w:rsidP="00EA3491">
      <w:pPr>
        <w:pStyle w:val="Heading2"/>
        <w:numPr>
          <w:ilvl w:val="0"/>
          <w:numId w:val="0"/>
        </w:numPr>
        <w:ind w:left="1080"/>
        <w:jc w:val="both"/>
        <w:rPr>
          <w:rFonts w:asciiTheme="minorHAnsi" w:hAnsiTheme="minorHAnsi"/>
          <w:lang w:val="en-US"/>
        </w:rPr>
      </w:pPr>
      <w:r w:rsidRPr="007048A7">
        <w:rPr>
          <w:rFonts w:asciiTheme="minorHAnsi" w:hAnsiTheme="minorHAnsi"/>
          <w:lang w:val="en-US"/>
        </w:rPr>
        <w:lastRenderedPageBreak/>
        <w:t>Introduction</w:t>
      </w:r>
    </w:p>
    <w:p w14:paraId="3E99E4EC" w14:textId="77777777" w:rsidR="009140A5" w:rsidRPr="004974B9" w:rsidRDefault="00905233" w:rsidP="00EA3491">
      <w:pPr>
        <w:spacing w:before="200" w:after="200"/>
        <w:jc w:val="both"/>
        <w:rPr>
          <w:rFonts w:asciiTheme="minorHAnsi" w:hAnsiTheme="minorHAnsi"/>
          <w:color w:val="201F1E"/>
          <w:lang w:val="en-US"/>
        </w:rPr>
      </w:pPr>
      <w:r w:rsidRPr="00B925B1">
        <w:rPr>
          <w:rFonts w:asciiTheme="minorHAnsi" w:hAnsiTheme="minorHAnsi"/>
          <w:color w:val="201F1E"/>
          <w:highlight w:val="yellow"/>
          <w:lang w:val="en-US"/>
        </w:rPr>
        <w:t>There are approximately 73,000 protected asylum seekers In Israel. Around 60,000 of them are under group protection following government decisions not to deport them back to their countries. This includes about 24,000 Eritreans and their children, 23,000 Ukrainians and their children, 7,000 Sudanese and their children, 8,000 Ethiopians and their children, and 400 Congolese and their children. Most of them have submitted individual asylum applications (</w:t>
      </w:r>
      <w:proofErr w:type="gramStart"/>
      <w:r w:rsidRPr="00B925B1">
        <w:rPr>
          <w:rFonts w:asciiTheme="minorHAnsi" w:hAnsiTheme="minorHAnsi"/>
          <w:color w:val="201F1E"/>
          <w:highlight w:val="yellow"/>
          <w:lang w:val="en-US"/>
        </w:rPr>
        <w:t>with the exception of</w:t>
      </w:r>
      <w:proofErr w:type="gramEnd"/>
      <w:r w:rsidRPr="00B925B1">
        <w:rPr>
          <w:rFonts w:asciiTheme="minorHAnsi" w:hAnsiTheme="minorHAnsi"/>
          <w:color w:val="201F1E"/>
          <w:highlight w:val="yellow"/>
          <w:lang w:val="en-US"/>
        </w:rPr>
        <w:t xml:space="preserve"> Ukrainian refugees, who are not allowed by the State to file individual applications). In addition, there are around 12,000 asylum seekers from other countries who are not protected from deportation as a group but individually, because the State has not completed the processing of the asylum applications</w:t>
      </w:r>
      <w:r w:rsidRPr="004974B9">
        <w:rPr>
          <w:rFonts w:asciiTheme="minorHAnsi" w:hAnsiTheme="minorHAnsi"/>
          <w:color w:val="201F1E"/>
          <w:lang w:val="en-US"/>
        </w:rPr>
        <w:t>.</w:t>
      </w:r>
      <w:r w:rsidRPr="004974B9">
        <w:rPr>
          <w:rFonts w:asciiTheme="minorHAnsi" w:hAnsiTheme="minorHAnsi"/>
          <w:color w:val="201F1E"/>
          <w:vertAlign w:val="superscript"/>
          <w:lang w:val="en-US"/>
        </w:rPr>
        <w:footnoteReference w:id="1"/>
      </w:r>
    </w:p>
    <w:p w14:paraId="30F01863" w14:textId="217CDF43" w:rsidR="009140A5" w:rsidRPr="004974B9" w:rsidRDefault="00DE6A41" w:rsidP="00EA3491">
      <w:pPr>
        <w:spacing w:before="200" w:after="200"/>
        <w:jc w:val="both"/>
        <w:rPr>
          <w:rFonts w:asciiTheme="minorHAnsi" w:hAnsiTheme="minorHAnsi"/>
          <w:color w:val="201F1E"/>
          <w:lang w:val="en-US"/>
        </w:rPr>
      </w:pPr>
      <w:proofErr w:type="gramStart"/>
      <w:r w:rsidRPr="007048A7">
        <w:rPr>
          <w:rFonts w:asciiTheme="minorHAnsi" w:hAnsiTheme="minorHAnsi"/>
          <w:color w:val="201F1E"/>
          <w:lang w:val="en-US"/>
        </w:rPr>
        <w:t>T</w:t>
      </w:r>
      <w:r w:rsidR="00905233" w:rsidRPr="004974B9">
        <w:rPr>
          <w:rFonts w:asciiTheme="minorHAnsi" w:hAnsiTheme="minorHAnsi"/>
          <w:color w:val="201F1E"/>
          <w:lang w:val="en-US"/>
        </w:rPr>
        <w:t>he majority of</w:t>
      </w:r>
      <w:proofErr w:type="gramEnd"/>
      <w:r w:rsidR="00905233" w:rsidRPr="004974B9">
        <w:rPr>
          <w:rFonts w:asciiTheme="minorHAnsi" w:hAnsiTheme="minorHAnsi"/>
          <w:color w:val="201F1E"/>
          <w:lang w:val="en-US"/>
        </w:rPr>
        <w:t xml:space="preserve"> asylum seekers from Sudan and Eritrea in Israel </w:t>
      </w:r>
      <w:proofErr w:type="gramStart"/>
      <w:r w:rsidR="00905233" w:rsidRPr="004974B9">
        <w:rPr>
          <w:rFonts w:asciiTheme="minorHAnsi" w:hAnsiTheme="minorHAnsi"/>
          <w:color w:val="201F1E"/>
          <w:lang w:val="en-US"/>
        </w:rPr>
        <w:t>are</w:t>
      </w:r>
      <w:proofErr w:type="gramEnd"/>
      <w:r w:rsidR="00905233" w:rsidRPr="004974B9">
        <w:rPr>
          <w:rFonts w:asciiTheme="minorHAnsi" w:hAnsiTheme="minorHAnsi"/>
          <w:color w:val="201F1E"/>
          <w:lang w:val="en-US"/>
        </w:rPr>
        <w:t xml:space="preserve"> </w:t>
      </w:r>
      <w:r w:rsidR="00905233" w:rsidRPr="004974B9">
        <w:rPr>
          <w:rFonts w:asciiTheme="minorHAnsi" w:hAnsiTheme="minorHAnsi"/>
          <w:b/>
          <w:bCs/>
          <w:color w:val="201F1E"/>
          <w:lang w:val="en-US"/>
        </w:rPr>
        <w:t>refugees</w:t>
      </w:r>
      <w:r w:rsidR="00905233" w:rsidRPr="004974B9">
        <w:rPr>
          <w:rFonts w:asciiTheme="minorHAnsi" w:hAnsiTheme="minorHAnsi"/>
          <w:color w:val="201F1E"/>
          <w:lang w:val="en-US"/>
        </w:rPr>
        <w:t>. The status of refugees grants them special protection under international law</w:t>
      </w:r>
      <w:r w:rsidR="00E95C6F" w:rsidRPr="007048A7">
        <w:rPr>
          <w:rFonts w:asciiTheme="minorHAnsi" w:hAnsiTheme="minorHAnsi"/>
          <w:color w:val="201F1E"/>
          <w:lang w:val="en-US"/>
        </w:rPr>
        <w:t xml:space="preserve">: they are entitled to </w:t>
      </w:r>
      <w:r w:rsidR="00905233" w:rsidRPr="004974B9">
        <w:rPr>
          <w:rFonts w:asciiTheme="minorHAnsi" w:hAnsiTheme="minorHAnsi"/>
          <w:color w:val="201F1E"/>
          <w:lang w:val="en-US"/>
        </w:rPr>
        <w:t>safety and security</w:t>
      </w:r>
      <w:r w:rsidR="00E95C6F" w:rsidRPr="007048A7">
        <w:rPr>
          <w:rFonts w:asciiTheme="minorHAnsi" w:hAnsiTheme="minorHAnsi"/>
          <w:color w:val="201F1E"/>
          <w:lang w:val="en-US"/>
        </w:rPr>
        <w:t>.</w:t>
      </w:r>
    </w:p>
    <w:p w14:paraId="258EE599" w14:textId="6F759783" w:rsidR="009140A5" w:rsidRPr="004974B9" w:rsidRDefault="00905233" w:rsidP="00EA3491">
      <w:pPr>
        <w:spacing w:before="200" w:after="200"/>
        <w:jc w:val="both"/>
        <w:rPr>
          <w:rFonts w:asciiTheme="minorHAnsi" w:hAnsiTheme="minorHAnsi"/>
          <w:color w:val="201F1E"/>
          <w:lang w:val="en-US"/>
        </w:rPr>
      </w:pPr>
      <w:r w:rsidRPr="004974B9">
        <w:rPr>
          <w:rFonts w:asciiTheme="minorHAnsi" w:hAnsiTheme="minorHAnsi"/>
          <w:color w:val="201F1E"/>
          <w:lang w:val="en-US"/>
        </w:rPr>
        <w:t xml:space="preserve">More so, </w:t>
      </w:r>
      <w:r w:rsidRPr="00370AB2">
        <w:rPr>
          <w:rFonts w:asciiTheme="minorHAnsi" w:hAnsiTheme="minorHAnsi"/>
          <w:color w:val="201F1E"/>
          <w:highlight w:val="yellow"/>
          <w:lang w:val="en-US"/>
        </w:rPr>
        <w:t xml:space="preserve">while all asylum seekers from Eritrea, Sudan and Ukraine are protected by non-refoulment, </w:t>
      </w:r>
      <w:r w:rsidRPr="00370AB2">
        <w:rPr>
          <w:rFonts w:asciiTheme="minorHAnsi" w:hAnsiTheme="minorHAnsi"/>
          <w:b/>
          <w:bCs/>
          <w:color w:val="201F1E"/>
          <w:highlight w:val="yellow"/>
          <w:lang w:val="en-US"/>
        </w:rPr>
        <w:t>Israel has not recognized any of them as refugees</w:t>
      </w:r>
      <w:r w:rsidRPr="00370AB2">
        <w:rPr>
          <w:rFonts w:asciiTheme="minorHAnsi" w:hAnsiTheme="minorHAnsi"/>
          <w:color w:val="201F1E"/>
          <w:highlight w:val="yellow"/>
          <w:lang w:val="en-US"/>
        </w:rPr>
        <w:t xml:space="preserve">, which impedes them from benefiting from this protection. Israeli refugee policies create bureaucratic and substantive barriers for asylum seekers, ranging from </w:t>
      </w:r>
      <w:r w:rsidRPr="00370AB2">
        <w:rPr>
          <w:rFonts w:asciiTheme="minorHAnsi" w:hAnsiTheme="minorHAnsi"/>
          <w:b/>
          <w:bCs/>
          <w:color w:val="201F1E"/>
          <w:highlight w:val="yellow"/>
          <w:lang w:val="en-US"/>
        </w:rPr>
        <w:t>difficulties to submit asylum applications</w:t>
      </w:r>
      <w:r w:rsidRPr="00370AB2">
        <w:rPr>
          <w:rFonts w:asciiTheme="minorHAnsi" w:hAnsiTheme="minorHAnsi"/>
          <w:color w:val="201F1E"/>
          <w:highlight w:val="yellow"/>
          <w:lang w:val="en-US"/>
        </w:rPr>
        <w:t xml:space="preserve">, to an almost </w:t>
      </w:r>
      <w:r w:rsidRPr="00370AB2">
        <w:rPr>
          <w:rFonts w:asciiTheme="minorHAnsi" w:hAnsiTheme="minorHAnsi"/>
          <w:b/>
          <w:bCs/>
          <w:color w:val="201F1E"/>
          <w:highlight w:val="yellow"/>
          <w:lang w:val="en-US"/>
        </w:rPr>
        <w:t>absolute refusal to recognize deserters from the Eritrean Army as political refugees</w:t>
      </w:r>
      <w:r w:rsidRPr="004974B9">
        <w:rPr>
          <w:rFonts w:asciiTheme="minorHAnsi" w:hAnsiTheme="minorHAnsi"/>
          <w:color w:val="201F1E"/>
          <w:lang w:val="en-US"/>
        </w:rPr>
        <w:t xml:space="preserve">. </w:t>
      </w:r>
    </w:p>
    <w:p w14:paraId="1A45C2CF" w14:textId="01CD42E7" w:rsidR="009140A5" w:rsidRPr="004974B9" w:rsidRDefault="00905233" w:rsidP="00EA3491">
      <w:pPr>
        <w:spacing w:before="200" w:after="200"/>
        <w:jc w:val="both"/>
        <w:rPr>
          <w:rFonts w:asciiTheme="minorHAnsi" w:hAnsiTheme="minorHAnsi"/>
          <w:color w:val="333333"/>
          <w:lang w:val="en-US"/>
        </w:rPr>
      </w:pPr>
      <w:r w:rsidRPr="004974B9">
        <w:rPr>
          <w:rFonts w:asciiTheme="minorHAnsi" w:hAnsiTheme="minorHAnsi"/>
          <w:bCs/>
          <w:color w:val="333333"/>
          <w:lang w:val="en-US"/>
        </w:rPr>
        <w:t>In addition</w:t>
      </w:r>
      <w:r w:rsidR="00774CDA" w:rsidRPr="004974B9">
        <w:rPr>
          <w:rFonts w:asciiTheme="minorHAnsi" w:hAnsiTheme="minorHAnsi"/>
          <w:bCs/>
          <w:color w:val="333333"/>
          <w:lang w:val="en-US"/>
        </w:rPr>
        <w:t>,</w:t>
      </w:r>
      <w:r w:rsidRPr="004974B9">
        <w:rPr>
          <w:rFonts w:asciiTheme="minorHAnsi" w:hAnsiTheme="minorHAnsi"/>
          <w:b/>
          <w:color w:val="333333"/>
          <w:lang w:val="en-US"/>
        </w:rPr>
        <w:t xml:space="preserve"> </w:t>
      </w:r>
      <w:r w:rsidR="001B161D" w:rsidRPr="007048A7">
        <w:rPr>
          <w:rFonts w:asciiTheme="minorHAnsi" w:hAnsiTheme="minorHAnsi"/>
          <w:bCs/>
          <w:color w:val="333333"/>
          <w:lang w:val="en-US"/>
        </w:rPr>
        <w:t>following</w:t>
      </w:r>
      <w:r w:rsidR="001B161D" w:rsidRPr="007048A7">
        <w:rPr>
          <w:rFonts w:asciiTheme="minorHAnsi" w:hAnsiTheme="minorHAnsi"/>
          <w:b/>
          <w:color w:val="333333"/>
          <w:lang w:val="en-US"/>
        </w:rPr>
        <w:t xml:space="preserve"> </w:t>
      </w:r>
      <w:r w:rsidRPr="004974B9">
        <w:rPr>
          <w:rFonts w:asciiTheme="minorHAnsi" w:hAnsiTheme="minorHAnsi"/>
          <w:color w:val="333333"/>
          <w:lang w:val="en-US"/>
        </w:rPr>
        <w:t>October 7</w:t>
      </w:r>
      <w:r w:rsidR="001B161D" w:rsidRPr="007048A7">
        <w:rPr>
          <w:rFonts w:asciiTheme="minorHAnsi" w:hAnsiTheme="minorHAnsi"/>
          <w:color w:val="333333"/>
          <w:lang w:val="en-US"/>
        </w:rPr>
        <w:t xml:space="preserve">, </w:t>
      </w:r>
      <w:r w:rsidRPr="004974B9">
        <w:rPr>
          <w:rFonts w:asciiTheme="minorHAnsi" w:hAnsiTheme="minorHAnsi"/>
          <w:color w:val="333333"/>
          <w:lang w:val="en-US"/>
        </w:rPr>
        <w:t xml:space="preserve">asylum seekers </w:t>
      </w:r>
      <w:r w:rsidR="001B161D" w:rsidRPr="007048A7">
        <w:rPr>
          <w:rFonts w:asciiTheme="minorHAnsi" w:hAnsiTheme="minorHAnsi"/>
          <w:color w:val="333333"/>
          <w:lang w:val="en-US"/>
        </w:rPr>
        <w:t xml:space="preserve">were </w:t>
      </w:r>
      <w:r w:rsidR="00D512CD" w:rsidRPr="007048A7">
        <w:rPr>
          <w:rFonts w:asciiTheme="minorHAnsi" w:hAnsiTheme="minorHAnsi"/>
          <w:color w:val="333333"/>
          <w:lang w:val="en-US"/>
        </w:rPr>
        <w:t>put at</w:t>
      </w:r>
      <w:r w:rsidR="001B161D" w:rsidRPr="007048A7">
        <w:rPr>
          <w:rFonts w:asciiTheme="minorHAnsi" w:hAnsiTheme="minorHAnsi"/>
          <w:color w:val="333333"/>
          <w:lang w:val="en-US"/>
        </w:rPr>
        <w:t xml:space="preserve"> an</w:t>
      </w:r>
      <w:r w:rsidRPr="004974B9">
        <w:rPr>
          <w:rFonts w:asciiTheme="minorHAnsi" w:hAnsiTheme="minorHAnsi"/>
          <w:color w:val="333333"/>
          <w:lang w:val="en-US"/>
        </w:rPr>
        <w:t xml:space="preserve"> immediate risk of a humanitarian crisis, with heightened dangers of exploitation, trafficking, and survival prostitution. </w:t>
      </w:r>
      <w:r w:rsidRPr="0066351D">
        <w:rPr>
          <w:rFonts w:asciiTheme="minorHAnsi" w:hAnsiTheme="minorHAnsi"/>
          <w:color w:val="333333"/>
          <w:highlight w:val="yellow"/>
          <w:lang w:val="en-US"/>
        </w:rPr>
        <w:t>While Israeli citizens and residents have been entitled to extensive aid and compensation, asylum seekers, already excluded from basic economic and social rights, were largely left without state support</w:t>
      </w:r>
      <w:r w:rsidRPr="004974B9">
        <w:rPr>
          <w:rFonts w:asciiTheme="minorHAnsi" w:hAnsiTheme="minorHAnsi"/>
          <w:color w:val="333333"/>
          <w:lang w:val="en-US"/>
        </w:rPr>
        <w:t>.</w:t>
      </w:r>
      <w:r w:rsidR="00B95C0B" w:rsidRPr="007048A7">
        <w:rPr>
          <w:rFonts w:asciiTheme="minorHAnsi" w:hAnsiTheme="minorHAnsi"/>
          <w:color w:val="201F1E"/>
          <w:lang w:val="en-US"/>
        </w:rPr>
        <w:t xml:space="preserve"> </w:t>
      </w:r>
      <w:proofErr w:type="spellStart"/>
      <w:r w:rsidR="00CA56F9" w:rsidRPr="00CA56F9">
        <w:rPr>
          <w:rFonts w:asciiTheme="minorHAnsi" w:hAnsiTheme="minorHAnsi"/>
          <w:color w:val="201F1E"/>
        </w:rPr>
        <w:t>This</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unequal</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treatment</w:t>
      </w:r>
      <w:proofErr w:type="spellEnd"/>
      <w:r w:rsidR="00CA56F9" w:rsidRPr="00CA56F9">
        <w:rPr>
          <w:rFonts w:asciiTheme="minorHAnsi" w:hAnsiTheme="minorHAnsi"/>
          <w:color w:val="201F1E"/>
        </w:rPr>
        <w:t xml:space="preserve"> </w:t>
      </w:r>
      <w:r w:rsidR="00CA56F9" w:rsidRPr="00CA56F9">
        <w:rPr>
          <w:rFonts w:asciiTheme="minorHAnsi" w:hAnsiTheme="minorHAnsi"/>
          <w:color w:val="201F1E"/>
          <w:lang w:val="en-GB"/>
        </w:rPr>
        <w:t>highlights</w:t>
      </w:r>
      <w:r w:rsidR="00CA56F9" w:rsidRPr="00CA56F9">
        <w:rPr>
          <w:rFonts w:asciiTheme="minorHAnsi" w:hAnsiTheme="minorHAnsi"/>
          <w:color w:val="201F1E"/>
        </w:rPr>
        <w:t xml:space="preserve"> a </w:t>
      </w:r>
      <w:proofErr w:type="spellStart"/>
      <w:r w:rsidR="00CA56F9" w:rsidRPr="00CA56F9">
        <w:rPr>
          <w:rFonts w:asciiTheme="minorHAnsi" w:hAnsiTheme="minorHAnsi"/>
          <w:color w:val="201F1E"/>
        </w:rPr>
        <w:t>clear</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pattern</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of</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discrimination</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denying</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asylum</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seekers</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equal</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access</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to</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protection</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and</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assistance</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based</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solely</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on</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their</w:t>
      </w:r>
      <w:proofErr w:type="spellEnd"/>
      <w:r w:rsidR="00CA56F9" w:rsidRPr="00CA56F9">
        <w:rPr>
          <w:rFonts w:asciiTheme="minorHAnsi" w:hAnsiTheme="minorHAnsi"/>
          <w:color w:val="201F1E"/>
        </w:rPr>
        <w:t xml:space="preserve"> </w:t>
      </w:r>
      <w:proofErr w:type="spellStart"/>
      <w:r w:rsidR="00CA56F9" w:rsidRPr="00CA56F9">
        <w:rPr>
          <w:rFonts w:asciiTheme="minorHAnsi" w:hAnsiTheme="minorHAnsi"/>
          <w:color w:val="201F1E"/>
        </w:rPr>
        <w:t>status</w:t>
      </w:r>
      <w:proofErr w:type="spellEnd"/>
      <w:r w:rsidR="00CA56F9" w:rsidRPr="00CA56F9">
        <w:rPr>
          <w:rFonts w:asciiTheme="minorHAnsi" w:hAnsiTheme="minorHAnsi"/>
          <w:color w:val="201F1E"/>
        </w:rPr>
        <w:t>.</w:t>
      </w:r>
      <w:r w:rsidR="00CA56F9" w:rsidRPr="00CA56F9">
        <w:rPr>
          <w:rFonts w:asciiTheme="minorHAnsi" w:hAnsiTheme="minorHAnsi"/>
          <w:color w:val="201F1E"/>
          <w:lang w:val="en-GB"/>
        </w:rPr>
        <w:t xml:space="preserve"> </w:t>
      </w:r>
      <w:r w:rsidR="00B95C0B" w:rsidRPr="004974B9">
        <w:rPr>
          <w:rFonts w:asciiTheme="minorHAnsi" w:hAnsiTheme="minorHAnsi"/>
          <w:color w:val="201F1E"/>
          <w:lang w:val="en-US"/>
        </w:rPr>
        <w:t>A recent study</w:t>
      </w:r>
      <w:r w:rsidR="00B95C0B" w:rsidRPr="004974B9">
        <w:rPr>
          <w:rFonts w:asciiTheme="minorHAnsi" w:hAnsiTheme="minorHAnsi"/>
          <w:color w:val="201F1E"/>
          <w:vertAlign w:val="superscript"/>
          <w:lang w:val="en-US"/>
        </w:rPr>
        <w:footnoteReference w:id="2"/>
      </w:r>
      <w:r w:rsidR="00B95C0B" w:rsidRPr="004974B9">
        <w:rPr>
          <w:rFonts w:asciiTheme="minorHAnsi" w:hAnsiTheme="minorHAnsi"/>
          <w:color w:val="201F1E"/>
          <w:lang w:val="en-US"/>
        </w:rPr>
        <w:t xml:space="preserve"> from ASSAF and ADVA research center, published in May 2025, shows how this policy inflicts the asylum seeker community in Israel. </w:t>
      </w:r>
      <w:r w:rsidR="00B95C0B" w:rsidRPr="004974B9">
        <w:rPr>
          <w:rFonts w:asciiTheme="minorHAnsi" w:hAnsiTheme="minorHAnsi"/>
          <w:b/>
          <w:bCs/>
          <w:color w:val="201F1E"/>
          <w:lang w:val="en-US"/>
        </w:rPr>
        <w:t>85% of asylum seekers (among the survivors of torture) live in food insecurity</w:t>
      </w:r>
      <w:r w:rsidR="00B95C0B" w:rsidRPr="007048A7">
        <w:rPr>
          <w:rFonts w:asciiTheme="minorHAnsi" w:hAnsiTheme="minorHAnsi"/>
          <w:b/>
          <w:bCs/>
          <w:color w:val="201F1E"/>
          <w:lang w:val="en-US"/>
        </w:rPr>
        <w:t xml:space="preserve"> and </w:t>
      </w:r>
      <w:r w:rsidR="00B95C0B" w:rsidRPr="004974B9">
        <w:rPr>
          <w:rFonts w:asciiTheme="minorHAnsi" w:hAnsiTheme="minorHAnsi"/>
          <w:b/>
          <w:bCs/>
          <w:color w:val="201F1E"/>
          <w:lang w:val="en-US"/>
        </w:rPr>
        <w:t>55% live in severe food insecurity.</w:t>
      </w:r>
      <w:r w:rsidR="00B75E28" w:rsidRPr="007048A7">
        <w:rPr>
          <w:rFonts w:asciiTheme="minorHAnsi" w:hAnsiTheme="minorHAnsi"/>
          <w:b/>
          <w:bCs/>
          <w:color w:val="201F1E"/>
          <w:lang w:val="en-US"/>
        </w:rPr>
        <w:t xml:space="preserve"> </w:t>
      </w:r>
      <w:r w:rsidR="00B75E28" w:rsidRPr="0066351D">
        <w:rPr>
          <w:rFonts w:asciiTheme="minorHAnsi" w:hAnsiTheme="minorHAnsi"/>
          <w:color w:val="333333"/>
          <w:highlight w:val="yellow"/>
          <w:lang w:val="en-US"/>
        </w:rPr>
        <w:t xml:space="preserve">Three asylum seekers (from Eritrea and Sudan) were killed in the Hamas attack on October 7, and many had to evacuate, yet </w:t>
      </w:r>
      <w:r w:rsidR="00B75E28" w:rsidRPr="0066351D">
        <w:rPr>
          <w:rFonts w:asciiTheme="minorHAnsi" w:hAnsiTheme="minorHAnsi"/>
          <w:b/>
          <w:bCs/>
          <w:color w:val="333333"/>
          <w:highlight w:val="yellow"/>
          <w:lang w:val="en-US"/>
        </w:rPr>
        <w:t>their communities were denied evacuation assistance, emergency grants, and recognition under the Victims of Terror Act, leaving them ineligible for compensation for physical or mental harm</w:t>
      </w:r>
      <w:r w:rsidR="00B75E28" w:rsidRPr="0066351D">
        <w:rPr>
          <w:rFonts w:asciiTheme="minorHAnsi" w:hAnsiTheme="minorHAnsi"/>
          <w:color w:val="333333"/>
          <w:highlight w:val="yellow"/>
          <w:lang w:val="en-US"/>
        </w:rPr>
        <w:t>.</w:t>
      </w:r>
      <w:r w:rsidR="00B75E28" w:rsidRPr="004974B9">
        <w:rPr>
          <w:rFonts w:asciiTheme="minorHAnsi" w:hAnsiTheme="minorHAnsi"/>
          <w:color w:val="333333"/>
          <w:lang w:val="en-US"/>
        </w:rPr>
        <w:t xml:space="preserve"> </w:t>
      </w:r>
      <w:r w:rsidR="00B75E28" w:rsidRPr="001A575C">
        <w:rPr>
          <w:rFonts w:asciiTheme="minorHAnsi" w:hAnsiTheme="minorHAnsi"/>
          <w:color w:val="333333"/>
          <w:highlight w:val="yellow"/>
          <w:lang w:val="en-US"/>
        </w:rPr>
        <w:t>Many were forced to pay double rent after arranging housing on their own, and the loss of income, lack of health insurance, and absence of social security benefits pushed many families into deeper poverty and food insecurity.</w:t>
      </w:r>
    </w:p>
    <w:p w14:paraId="3180BBE2" w14:textId="16B5B553" w:rsidR="00747FF8" w:rsidRPr="00CA56F9" w:rsidRDefault="00621618" w:rsidP="00CA56F9">
      <w:pPr>
        <w:spacing w:before="200" w:after="200"/>
        <w:jc w:val="both"/>
        <w:rPr>
          <w:rFonts w:asciiTheme="minorHAnsi" w:hAnsiTheme="minorHAnsi"/>
          <w:color w:val="333333"/>
          <w:lang w:val="en-US"/>
        </w:rPr>
      </w:pPr>
      <w:r w:rsidRPr="007048A7">
        <w:rPr>
          <w:rFonts w:asciiTheme="minorHAnsi" w:hAnsiTheme="minorHAnsi"/>
          <w:color w:val="333333"/>
          <w:lang w:val="en-US"/>
        </w:rPr>
        <w:lastRenderedPageBreak/>
        <w:t xml:space="preserve">This report outlines the </w:t>
      </w:r>
      <w:r w:rsidR="00173149" w:rsidRPr="007048A7">
        <w:rPr>
          <w:rFonts w:asciiTheme="minorHAnsi" w:hAnsiTheme="minorHAnsi"/>
          <w:color w:val="333333"/>
          <w:lang w:val="en-US"/>
        </w:rPr>
        <w:t xml:space="preserve">shortcomings in the identification of </w:t>
      </w:r>
      <w:r w:rsidRPr="007048A7">
        <w:rPr>
          <w:rFonts w:asciiTheme="minorHAnsi" w:hAnsiTheme="minorHAnsi"/>
          <w:color w:val="333333"/>
          <w:lang w:val="en-US"/>
        </w:rPr>
        <w:t xml:space="preserve">trafficking victims (I), </w:t>
      </w:r>
      <w:r w:rsidR="003D374B" w:rsidRPr="007048A7">
        <w:rPr>
          <w:rFonts w:asciiTheme="minorHAnsi" w:hAnsiTheme="minorHAnsi"/>
          <w:color w:val="333333"/>
          <w:lang w:val="en-US"/>
        </w:rPr>
        <w:t xml:space="preserve">the unlawful refoulement suffered by refugees (2), and the absence of full rehabilitation for victims of torture (3). </w:t>
      </w:r>
    </w:p>
    <w:p w14:paraId="45B8D319" w14:textId="2FD24A7F" w:rsidR="009140A5" w:rsidRPr="007048A7" w:rsidRDefault="001A0B04" w:rsidP="00EA3491">
      <w:pPr>
        <w:pStyle w:val="Heading2"/>
        <w:jc w:val="both"/>
        <w:rPr>
          <w:rFonts w:asciiTheme="minorHAnsi" w:hAnsiTheme="minorHAnsi"/>
          <w:lang w:val="en-US"/>
        </w:rPr>
      </w:pPr>
      <w:r w:rsidRPr="007048A7">
        <w:rPr>
          <w:rFonts w:asciiTheme="minorHAnsi" w:hAnsiTheme="minorHAnsi"/>
          <w:lang w:val="en-US"/>
        </w:rPr>
        <w:t>Shortcomings in the identification of</w:t>
      </w:r>
      <w:r w:rsidR="00DA2BDD" w:rsidRPr="007048A7">
        <w:rPr>
          <w:rFonts w:asciiTheme="minorHAnsi" w:hAnsiTheme="minorHAnsi"/>
          <w:lang w:val="en-US"/>
        </w:rPr>
        <w:t xml:space="preserve"> trafficking </w:t>
      </w:r>
      <w:r w:rsidR="001163C7" w:rsidRPr="007048A7">
        <w:rPr>
          <w:rFonts w:asciiTheme="minorHAnsi" w:hAnsiTheme="minorHAnsi"/>
          <w:lang w:val="en-US"/>
        </w:rPr>
        <w:t>victims</w:t>
      </w:r>
    </w:p>
    <w:p w14:paraId="5E873F2C" w14:textId="77777777" w:rsidR="009140A5" w:rsidRPr="007048A7" w:rsidRDefault="009140A5" w:rsidP="00EA3491">
      <w:pPr>
        <w:pBdr>
          <w:top w:val="nil"/>
          <w:left w:val="nil"/>
          <w:bottom w:val="nil"/>
          <w:right w:val="nil"/>
          <w:between w:val="nil"/>
        </w:pBdr>
        <w:jc w:val="both"/>
        <w:rPr>
          <w:rFonts w:asciiTheme="minorHAnsi" w:hAnsiTheme="minorHAnsi"/>
          <w:b/>
          <w:lang w:val="en-US"/>
        </w:rPr>
      </w:pPr>
    </w:p>
    <w:p w14:paraId="02AC5D19" w14:textId="1ADB6EDD" w:rsidR="00DE5CC1" w:rsidRPr="007048A7" w:rsidRDefault="00DE5CC1" w:rsidP="00EA3491">
      <w:pPr>
        <w:pBdr>
          <w:top w:val="nil"/>
          <w:left w:val="nil"/>
          <w:bottom w:val="nil"/>
          <w:right w:val="nil"/>
          <w:between w:val="nil"/>
        </w:pBdr>
        <w:jc w:val="both"/>
        <w:rPr>
          <w:rFonts w:asciiTheme="minorHAnsi" w:hAnsiTheme="minorHAnsi"/>
          <w:bCs/>
          <w:lang w:val="en-US"/>
        </w:rPr>
      </w:pPr>
      <w:proofErr w:type="spellStart"/>
      <w:r w:rsidRPr="007048A7">
        <w:rPr>
          <w:rFonts w:asciiTheme="minorHAnsi" w:hAnsiTheme="minorHAnsi"/>
          <w:bCs/>
        </w:rPr>
        <w:t>In</w:t>
      </w:r>
      <w:proofErr w:type="spellEnd"/>
      <w:r w:rsidRPr="007048A7">
        <w:rPr>
          <w:rFonts w:asciiTheme="minorHAnsi" w:hAnsiTheme="minorHAnsi"/>
          <w:bCs/>
        </w:rPr>
        <w:t xml:space="preserve"> </w:t>
      </w:r>
      <w:proofErr w:type="spellStart"/>
      <w:r w:rsidRPr="007048A7">
        <w:rPr>
          <w:rFonts w:asciiTheme="minorHAnsi" w:hAnsiTheme="minorHAnsi"/>
          <w:bCs/>
        </w:rPr>
        <w:t>its</w:t>
      </w:r>
      <w:proofErr w:type="spellEnd"/>
      <w:r w:rsidRPr="007048A7">
        <w:rPr>
          <w:rFonts w:asciiTheme="minorHAnsi" w:hAnsiTheme="minorHAnsi"/>
          <w:bCs/>
        </w:rPr>
        <w:t xml:space="preserve"> </w:t>
      </w:r>
      <w:proofErr w:type="spellStart"/>
      <w:r w:rsidRPr="007048A7">
        <w:rPr>
          <w:rFonts w:asciiTheme="minorHAnsi" w:hAnsiTheme="minorHAnsi"/>
          <w:bCs/>
        </w:rPr>
        <w:t>previous</w:t>
      </w:r>
      <w:proofErr w:type="spellEnd"/>
      <w:r w:rsidRPr="007048A7">
        <w:rPr>
          <w:rFonts w:asciiTheme="minorHAnsi" w:hAnsiTheme="minorHAnsi"/>
          <w:bCs/>
        </w:rPr>
        <w:t xml:space="preserve"> </w:t>
      </w:r>
      <w:proofErr w:type="spellStart"/>
      <w:r w:rsidRPr="007048A7">
        <w:rPr>
          <w:rFonts w:asciiTheme="minorHAnsi" w:hAnsiTheme="minorHAnsi"/>
          <w:bCs/>
        </w:rPr>
        <w:t>recommendations</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Israel</w:t>
      </w:r>
      <w:proofErr w:type="spellEnd"/>
      <w:r w:rsidRPr="007048A7">
        <w:rPr>
          <w:rFonts w:asciiTheme="minorHAnsi" w:hAnsiTheme="minorHAnsi"/>
          <w:bCs/>
        </w:rPr>
        <w:t xml:space="preserve">, </w:t>
      </w:r>
      <w:proofErr w:type="spellStart"/>
      <w:r w:rsidRPr="007048A7">
        <w:rPr>
          <w:rFonts w:asciiTheme="minorHAnsi" w:hAnsiTheme="minorHAnsi"/>
          <w:bCs/>
        </w:rPr>
        <w:t>the</w:t>
      </w:r>
      <w:proofErr w:type="spellEnd"/>
      <w:r w:rsidRPr="007048A7">
        <w:rPr>
          <w:rFonts w:asciiTheme="minorHAnsi" w:hAnsiTheme="minorHAnsi"/>
          <w:bCs/>
        </w:rPr>
        <w:t xml:space="preserve"> </w:t>
      </w:r>
      <w:proofErr w:type="spellStart"/>
      <w:r w:rsidRPr="007048A7">
        <w:rPr>
          <w:rFonts w:asciiTheme="minorHAnsi" w:hAnsiTheme="minorHAnsi"/>
          <w:bCs/>
        </w:rPr>
        <w:t>Committee</w:t>
      </w:r>
      <w:proofErr w:type="spellEnd"/>
      <w:r w:rsidRPr="007048A7">
        <w:rPr>
          <w:rFonts w:asciiTheme="minorHAnsi" w:hAnsiTheme="minorHAnsi"/>
          <w:bCs/>
        </w:rPr>
        <w:t xml:space="preserve"> </w:t>
      </w:r>
      <w:proofErr w:type="spellStart"/>
      <w:r w:rsidRPr="007048A7">
        <w:rPr>
          <w:rFonts w:asciiTheme="minorHAnsi" w:hAnsiTheme="minorHAnsi"/>
          <w:bCs/>
        </w:rPr>
        <w:t>urged</w:t>
      </w:r>
      <w:proofErr w:type="spellEnd"/>
      <w:r w:rsidRPr="007048A7">
        <w:rPr>
          <w:rFonts w:asciiTheme="minorHAnsi" w:hAnsiTheme="minorHAnsi"/>
          <w:bCs/>
        </w:rPr>
        <w:t xml:space="preserve"> </w:t>
      </w:r>
      <w:proofErr w:type="spellStart"/>
      <w:r w:rsidRPr="007048A7">
        <w:rPr>
          <w:rFonts w:asciiTheme="minorHAnsi" w:hAnsiTheme="minorHAnsi"/>
          <w:bCs/>
        </w:rPr>
        <w:t>the</w:t>
      </w:r>
      <w:proofErr w:type="spellEnd"/>
      <w:r w:rsidRPr="007048A7">
        <w:rPr>
          <w:rFonts w:asciiTheme="minorHAnsi" w:hAnsiTheme="minorHAnsi"/>
          <w:bCs/>
        </w:rPr>
        <w:t xml:space="preserve"> </w:t>
      </w:r>
      <w:proofErr w:type="spellStart"/>
      <w:r w:rsidRPr="007048A7">
        <w:rPr>
          <w:rFonts w:asciiTheme="minorHAnsi" w:hAnsiTheme="minorHAnsi"/>
          <w:bCs/>
        </w:rPr>
        <w:t>State</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guarantee</w:t>
      </w:r>
      <w:proofErr w:type="spellEnd"/>
      <w:r w:rsidRPr="007048A7">
        <w:rPr>
          <w:rFonts w:asciiTheme="minorHAnsi" w:hAnsiTheme="minorHAnsi"/>
          <w:bCs/>
        </w:rPr>
        <w:t xml:space="preserve"> </w:t>
      </w:r>
      <w:proofErr w:type="spellStart"/>
      <w:r w:rsidRPr="007048A7">
        <w:rPr>
          <w:rFonts w:asciiTheme="minorHAnsi" w:hAnsiTheme="minorHAnsi"/>
          <w:bCs/>
        </w:rPr>
        <w:t>in</w:t>
      </w:r>
      <w:proofErr w:type="spellEnd"/>
      <w:r w:rsidRPr="007048A7">
        <w:rPr>
          <w:rFonts w:asciiTheme="minorHAnsi" w:hAnsiTheme="minorHAnsi"/>
          <w:bCs/>
        </w:rPr>
        <w:t xml:space="preserve"> </w:t>
      </w:r>
      <w:proofErr w:type="spellStart"/>
      <w:r w:rsidRPr="007048A7">
        <w:rPr>
          <w:rFonts w:asciiTheme="minorHAnsi" w:hAnsiTheme="minorHAnsi"/>
          <w:bCs/>
        </w:rPr>
        <w:t>practice</w:t>
      </w:r>
      <w:proofErr w:type="spellEnd"/>
      <w:r w:rsidRPr="007048A7">
        <w:rPr>
          <w:rFonts w:asciiTheme="minorHAnsi" w:hAnsiTheme="minorHAnsi"/>
          <w:bCs/>
        </w:rPr>
        <w:t xml:space="preserve"> </w:t>
      </w:r>
      <w:proofErr w:type="spellStart"/>
      <w:r w:rsidRPr="007048A7">
        <w:rPr>
          <w:rFonts w:asciiTheme="minorHAnsi" w:hAnsiTheme="minorHAnsi"/>
          <w:bCs/>
        </w:rPr>
        <w:t>that</w:t>
      </w:r>
      <w:proofErr w:type="spellEnd"/>
      <w:r w:rsidRPr="007048A7">
        <w:rPr>
          <w:rFonts w:asciiTheme="minorHAnsi" w:hAnsiTheme="minorHAnsi"/>
          <w:bCs/>
        </w:rPr>
        <w:t xml:space="preserve"> </w:t>
      </w:r>
      <w:proofErr w:type="spellStart"/>
      <w:r w:rsidRPr="007048A7">
        <w:rPr>
          <w:rFonts w:asciiTheme="minorHAnsi" w:hAnsiTheme="minorHAnsi"/>
          <w:bCs/>
        </w:rPr>
        <w:t>all</w:t>
      </w:r>
      <w:proofErr w:type="spellEnd"/>
      <w:r w:rsidRPr="007048A7">
        <w:rPr>
          <w:rFonts w:asciiTheme="minorHAnsi" w:hAnsiTheme="minorHAnsi"/>
          <w:bCs/>
        </w:rPr>
        <w:t xml:space="preserve"> </w:t>
      </w:r>
      <w:proofErr w:type="spellStart"/>
      <w:r w:rsidRPr="007048A7">
        <w:rPr>
          <w:rFonts w:asciiTheme="minorHAnsi" w:hAnsiTheme="minorHAnsi"/>
          <w:bCs/>
        </w:rPr>
        <w:t>asylum</w:t>
      </w:r>
      <w:proofErr w:type="spellEnd"/>
      <w:r w:rsidRPr="007048A7">
        <w:rPr>
          <w:rFonts w:asciiTheme="minorHAnsi" w:hAnsiTheme="minorHAnsi"/>
          <w:bCs/>
        </w:rPr>
        <w:t xml:space="preserve"> </w:t>
      </w:r>
      <w:proofErr w:type="spellStart"/>
      <w:r w:rsidRPr="007048A7">
        <w:rPr>
          <w:rFonts w:asciiTheme="minorHAnsi" w:hAnsiTheme="minorHAnsi"/>
          <w:bCs/>
        </w:rPr>
        <w:t>seekers</w:t>
      </w:r>
      <w:proofErr w:type="spellEnd"/>
      <w:r w:rsidRPr="007048A7">
        <w:rPr>
          <w:rFonts w:asciiTheme="minorHAnsi" w:hAnsiTheme="minorHAnsi"/>
          <w:bCs/>
        </w:rPr>
        <w:t xml:space="preserve"> </w:t>
      </w:r>
      <w:proofErr w:type="spellStart"/>
      <w:r w:rsidRPr="007048A7">
        <w:rPr>
          <w:rFonts w:asciiTheme="minorHAnsi" w:hAnsiTheme="minorHAnsi"/>
          <w:bCs/>
        </w:rPr>
        <w:t>have</w:t>
      </w:r>
      <w:proofErr w:type="spellEnd"/>
      <w:r w:rsidRPr="007048A7">
        <w:rPr>
          <w:rFonts w:asciiTheme="minorHAnsi" w:hAnsiTheme="minorHAnsi"/>
          <w:bCs/>
        </w:rPr>
        <w:t xml:space="preserve"> </w:t>
      </w:r>
      <w:proofErr w:type="spellStart"/>
      <w:r w:rsidRPr="007048A7">
        <w:rPr>
          <w:rFonts w:asciiTheme="minorHAnsi" w:hAnsiTheme="minorHAnsi"/>
          <w:bCs/>
        </w:rPr>
        <w:t>access</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efficient</w:t>
      </w:r>
      <w:proofErr w:type="spellEnd"/>
      <w:r w:rsidRPr="007048A7">
        <w:rPr>
          <w:rFonts w:asciiTheme="minorHAnsi" w:hAnsiTheme="minorHAnsi"/>
          <w:bCs/>
        </w:rPr>
        <w:t xml:space="preserve"> </w:t>
      </w:r>
      <w:proofErr w:type="spellStart"/>
      <w:r w:rsidRPr="007048A7">
        <w:rPr>
          <w:rFonts w:asciiTheme="minorHAnsi" w:hAnsiTheme="minorHAnsi"/>
          <w:bCs/>
        </w:rPr>
        <w:t>refugee</w:t>
      </w:r>
      <w:proofErr w:type="spellEnd"/>
      <w:r w:rsidRPr="007048A7">
        <w:rPr>
          <w:rFonts w:asciiTheme="minorHAnsi" w:hAnsiTheme="minorHAnsi"/>
          <w:bCs/>
        </w:rPr>
        <w:t xml:space="preserve"> </w:t>
      </w:r>
      <w:proofErr w:type="spellStart"/>
      <w:r w:rsidRPr="007048A7">
        <w:rPr>
          <w:rFonts w:asciiTheme="minorHAnsi" w:hAnsiTheme="minorHAnsi"/>
          <w:bCs/>
        </w:rPr>
        <w:t>status</w:t>
      </w:r>
      <w:proofErr w:type="spellEnd"/>
      <w:r w:rsidRPr="007048A7">
        <w:rPr>
          <w:rFonts w:asciiTheme="minorHAnsi" w:hAnsiTheme="minorHAnsi"/>
          <w:bCs/>
        </w:rPr>
        <w:t xml:space="preserve"> </w:t>
      </w:r>
      <w:proofErr w:type="spellStart"/>
      <w:r w:rsidRPr="007048A7">
        <w:rPr>
          <w:rFonts w:asciiTheme="minorHAnsi" w:hAnsiTheme="minorHAnsi"/>
          <w:bCs/>
        </w:rPr>
        <w:t>determination</w:t>
      </w:r>
      <w:proofErr w:type="spellEnd"/>
      <w:r w:rsidRPr="007048A7">
        <w:rPr>
          <w:rFonts w:asciiTheme="minorHAnsi" w:hAnsiTheme="minorHAnsi"/>
          <w:bCs/>
        </w:rPr>
        <w:t xml:space="preserve"> </w:t>
      </w:r>
      <w:proofErr w:type="spellStart"/>
      <w:r w:rsidRPr="007048A7">
        <w:rPr>
          <w:rFonts w:asciiTheme="minorHAnsi" w:hAnsiTheme="minorHAnsi"/>
          <w:bCs/>
        </w:rPr>
        <w:t>procedures</w:t>
      </w:r>
      <w:proofErr w:type="spellEnd"/>
      <w:r w:rsidRPr="007048A7">
        <w:rPr>
          <w:rFonts w:asciiTheme="minorHAnsi" w:hAnsiTheme="minorHAnsi"/>
          <w:bCs/>
        </w:rPr>
        <w:t xml:space="preserve">, </w:t>
      </w:r>
      <w:proofErr w:type="spellStart"/>
      <w:r w:rsidRPr="007048A7">
        <w:rPr>
          <w:rFonts w:asciiTheme="minorHAnsi" w:hAnsiTheme="minorHAnsi"/>
          <w:bCs/>
        </w:rPr>
        <w:t>including</w:t>
      </w:r>
      <w:proofErr w:type="spellEnd"/>
      <w:r w:rsidRPr="007048A7">
        <w:rPr>
          <w:rFonts w:asciiTheme="minorHAnsi" w:hAnsiTheme="minorHAnsi"/>
          <w:bCs/>
        </w:rPr>
        <w:t xml:space="preserve"> a </w:t>
      </w:r>
      <w:proofErr w:type="spellStart"/>
      <w:r w:rsidRPr="007048A7">
        <w:rPr>
          <w:rFonts w:asciiTheme="minorHAnsi" w:hAnsiTheme="minorHAnsi"/>
          <w:bCs/>
        </w:rPr>
        <w:t>thorough</w:t>
      </w:r>
      <w:proofErr w:type="spellEnd"/>
      <w:r w:rsidRPr="007048A7">
        <w:rPr>
          <w:rFonts w:asciiTheme="minorHAnsi" w:hAnsiTheme="minorHAnsi"/>
          <w:bCs/>
        </w:rPr>
        <w:t xml:space="preserve"> </w:t>
      </w:r>
      <w:proofErr w:type="spellStart"/>
      <w:r w:rsidRPr="007048A7">
        <w:rPr>
          <w:rFonts w:asciiTheme="minorHAnsi" w:hAnsiTheme="minorHAnsi"/>
          <w:bCs/>
        </w:rPr>
        <w:t>examination</w:t>
      </w:r>
      <w:proofErr w:type="spellEnd"/>
      <w:r w:rsidRPr="007048A7">
        <w:rPr>
          <w:rFonts w:asciiTheme="minorHAnsi" w:hAnsiTheme="minorHAnsi"/>
          <w:bCs/>
        </w:rPr>
        <w:t xml:space="preserve">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the</w:t>
      </w:r>
      <w:proofErr w:type="spellEnd"/>
      <w:r w:rsidRPr="007048A7">
        <w:rPr>
          <w:rFonts w:asciiTheme="minorHAnsi" w:hAnsiTheme="minorHAnsi"/>
          <w:bCs/>
        </w:rPr>
        <w:t xml:space="preserve"> </w:t>
      </w:r>
      <w:proofErr w:type="spellStart"/>
      <w:r w:rsidRPr="007048A7">
        <w:rPr>
          <w:rFonts w:asciiTheme="minorHAnsi" w:hAnsiTheme="minorHAnsi"/>
          <w:bCs/>
        </w:rPr>
        <w:t>merits</w:t>
      </w:r>
      <w:proofErr w:type="spellEnd"/>
      <w:r w:rsidRPr="007048A7">
        <w:rPr>
          <w:rFonts w:asciiTheme="minorHAnsi" w:hAnsiTheme="minorHAnsi"/>
          <w:bCs/>
        </w:rPr>
        <w:t xml:space="preserve">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each</w:t>
      </w:r>
      <w:proofErr w:type="spellEnd"/>
      <w:r w:rsidRPr="007048A7">
        <w:rPr>
          <w:rFonts w:asciiTheme="minorHAnsi" w:hAnsiTheme="minorHAnsi"/>
          <w:bCs/>
        </w:rPr>
        <w:t xml:space="preserve"> </w:t>
      </w:r>
      <w:proofErr w:type="spellStart"/>
      <w:r w:rsidRPr="007048A7">
        <w:rPr>
          <w:rFonts w:asciiTheme="minorHAnsi" w:hAnsiTheme="minorHAnsi"/>
          <w:bCs/>
        </w:rPr>
        <w:t>individual</w:t>
      </w:r>
      <w:proofErr w:type="spellEnd"/>
      <w:r w:rsidRPr="007048A7">
        <w:rPr>
          <w:rFonts w:asciiTheme="minorHAnsi" w:hAnsiTheme="minorHAnsi"/>
          <w:bCs/>
        </w:rPr>
        <w:t xml:space="preserve"> </w:t>
      </w:r>
      <w:proofErr w:type="spellStart"/>
      <w:r w:rsidRPr="007048A7">
        <w:rPr>
          <w:rFonts w:asciiTheme="minorHAnsi" w:hAnsiTheme="minorHAnsi"/>
          <w:bCs/>
        </w:rPr>
        <w:t>case</w:t>
      </w:r>
      <w:proofErr w:type="spellEnd"/>
      <w:r w:rsidRPr="007048A7">
        <w:rPr>
          <w:rFonts w:asciiTheme="minorHAnsi" w:hAnsiTheme="minorHAnsi"/>
          <w:bCs/>
        </w:rPr>
        <w:t xml:space="preserve"> </w:t>
      </w:r>
      <w:proofErr w:type="spellStart"/>
      <w:r w:rsidRPr="007048A7">
        <w:rPr>
          <w:rFonts w:asciiTheme="minorHAnsi" w:hAnsiTheme="minorHAnsi"/>
          <w:bCs/>
        </w:rPr>
        <w:t>under</w:t>
      </w:r>
      <w:proofErr w:type="spellEnd"/>
      <w:r w:rsidRPr="007048A7">
        <w:rPr>
          <w:rFonts w:asciiTheme="minorHAnsi" w:hAnsiTheme="minorHAnsi"/>
          <w:bCs/>
        </w:rPr>
        <w:t xml:space="preserve"> </w:t>
      </w:r>
      <w:r w:rsidR="00053DB6" w:rsidRPr="007048A7">
        <w:rPr>
          <w:rFonts w:asciiTheme="minorHAnsi" w:hAnsiTheme="minorHAnsi"/>
          <w:bCs/>
          <w:lang w:val="en-GB"/>
        </w:rPr>
        <w:t>A</w:t>
      </w:r>
      <w:proofErr w:type="spellStart"/>
      <w:r w:rsidRPr="007048A7">
        <w:rPr>
          <w:rFonts w:asciiTheme="minorHAnsi" w:hAnsiTheme="minorHAnsi"/>
          <w:bCs/>
        </w:rPr>
        <w:t>rticle</w:t>
      </w:r>
      <w:proofErr w:type="spellEnd"/>
      <w:r w:rsidRPr="007048A7">
        <w:rPr>
          <w:rFonts w:asciiTheme="minorHAnsi" w:hAnsiTheme="minorHAnsi"/>
          <w:bCs/>
        </w:rPr>
        <w:t xml:space="preserve"> 3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the</w:t>
      </w:r>
      <w:proofErr w:type="spellEnd"/>
      <w:r w:rsidRPr="007048A7">
        <w:rPr>
          <w:rFonts w:asciiTheme="minorHAnsi" w:hAnsiTheme="minorHAnsi"/>
          <w:bCs/>
        </w:rPr>
        <w:t xml:space="preserve"> </w:t>
      </w:r>
      <w:proofErr w:type="spellStart"/>
      <w:r w:rsidRPr="007048A7">
        <w:rPr>
          <w:rFonts w:asciiTheme="minorHAnsi" w:hAnsiTheme="minorHAnsi"/>
          <w:bCs/>
        </w:rPr>
        <w:t>Convention</w:t>
      </w:r>
      <w:proofErr w:type="spellEnd"/>
      <w:r w:rsidRPr="007048A7">
        <w:rPr>
          <w:rFonts w:asciiTheme="minorHAnsi" w:hAnsiTheme="minorHAnsi"/>
          <w:bCs/>
        </w:rPr>
        <w:t xml:space="preserve">. </w:t>
      </w:r>
      <w:proofErr w:type="spellStart"/>
      <w:r w:rsidRPr="007048A7">
        <w:rPr>
          <w:rFonts w:asciiTheme="minorHAnsi" w:hAnsiTheme="minorHAnsi"/>
          <w:bCs/>
        </w:rPr>
        <w:t>It</w:t>
      </w:r>
      <w:proofErr w:type="spellEnd"/>
      <w:r w:rsidRPr="007048A7">
        <w:rPr>
          <w:rFonts w:asciiTheme="minorHAnsi" w:hAnsiTheme="minorHAnsi"/>
          <w:bCs/>
        </w:rPr>
        <w:t xml:space="preserve"> </w:t>
      </w:r>
      <w:proofErr w:type="spellStart"/>
      <w:r w:rsidRPr="007048A7">
        <w:rPr>
          <w:rFonts w:asciiTheme="minorHAnsi" w:hAnsiTheme="minorHAnsi"/>
          <w:bCs/>
        </w:rPr>
        <w:t>also</w:t>
      </w:r>
      <w:proofErr w:type="spellEnd"/>
      <w:r w:rsidRPr="007048A7">
        <w:rPr>
          <w:rFonts w:asciiTheme="minorHAnsi" w:hAnsiTheme="minorHAnsi"/>
          <w:bCs/>
        </w:rPr>
        <w:t xml:space="preserve"> </w:t>
      </w:r>
      <w:proofErr w:type="spellStart"/>
      <w:r w:rsidRPr="007048A7">
        <w:rPr>
          <w:rFonts w:asciiTheme="minorHAnsi" w:hAnsiTheme="minorHAnsi"/>
          <w:bCs/>
        </w:rPr>
        <w:t>called</w:t>
      </w:r>
      <w:proofErr w:type="spellEnd"/>
      <w:r w:rsidRPr="007048A7">
        <w:rPr>
          <w:rFonts w:asciiTheme="minorHAnsi" w:hAnsiTheme="minorHAnsi"/>
          <w:bCs/>
        </w:rPr>
        <w:t xml:space="preserve"> </w:t>
      </w:r>
      <w:proofErr w:type="spellStart"/>
      <w:r w:rsidRPr="007048A7">
        <w:rPr>
          <w:rFonts w:asciiTheme="minorHAnsi" w:hAnsiTheme="minorHAnsi"/>
          <w:bCs/>
        </w:rPr>
        <w:t>on</w:t>
      </w:r>
      <w:proofErr w:type="spellEnd"/>
      <w:r w:rsidRPr="007048A7">
        <w:rPr>
          <w:rFonts w:asciiTheme="minorHAnsi" w:hAnsiTheme="minorHAnsi"/>
          <w:bCs/>
        </w:rPr>
        <w:t xml:space="preserve"> </w:t>
      </w:r>
      <w:proofErr w:type="spellStart"/>
      <w:r w:rsidRPr="007048A7">
        <w:rPr>
          <w:rFonts w:asciiTheme="minorHAnsi" w:hAnsiTheme="minorHAnsi"/>
          <w:bCs/>
        </w:rPr>
        <w:t>Israel</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ensure</w:t>
      </w:r>
      <w:proofErr w:type="spellEnd"/>
      <w:r w:rsidRPr="007048A7">
        <w:rPr>
          <w:rFonts w:asciiTheme="minorHAnsi" w:hAnsiTheme="minorHAnsi"/>
          <w:bCs/>
        </w:rPr>
        <w:t xml:space="preserve"> </w:t>
      </w:r>
      <w:proofErr w:type="spellStart"/>
      <w:r w:rsidRPr="007048A7">
        <w:rPr>
          <w:rFonts w:asciiTheme="minorHAnsi" w:hAnsiTheme="minorHAnsi"/>
          <w:bCs/>
        </w:rPr>
        <w:t>the</w:t>
      </w:r>
      <w:proofErr w:type="spellEnd"/>
      <w:r w:rsidRPr="007048A7">
        <w:rPr>
          <w:rFonts w:asciiTheme="minorHAnsi" w:hAnsiTheme="minorHAnsi"/>
          <w:bCs/>
        </w:rPr>
        <w:t xml:space="preserve"> </w:t>
      </w:r>
      <w:proofErr w:type="spellStart"/>
      <w:r w:rsidRPr="007048A7">
        <w:rPr>
          <w:rFonts w:asciiTheme="minorHAnsi" w:hAnsiTheme="minorHAnsi"/>
          <w:bCs/>
        </w:rPr>
        <w:t>early</w:t>
      </w:r>
      <w:proofErr w:type="spellEnd"/>
      <w:r w:rsidRPr="007048A7">
        <w:rPr>
          <w:rFonts w:asciiTheme="minorHAnsi" w:hAnsiTheme="minorHAnsi"/>
          <w:bCs/>
        </w:rPr>
        <w:t xml:space="preserve"> </w:t>
      </w:r>
      <w:proofErr w:type="spellStart"/>
      <w:r w:rsidRPr="007048A7">
        <w:rPr>
          <w:rFonts w:asciiTheme="minorHAnsi" w:hAnsiTheme="minorHAnsi"/>
          <w:bCs/>
        </w:rPr>
        <w:t>identification</w:t>
      </w:r>
      <w:proofErr w:type="spellEnd"/>
      <w:r w:rsidRPr="007048A7">
        <w:rPr>
          <w:rFonts w:asciiTheme="minorHAnsi" w:hAnsiTheme="minorHAnsi"/>
          <w:bCs/>
        </w:rPr>
        <w:t xml:space="preserve">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all</w:t>
      </w:r>
      <w:proofErr w:type="spellEnd"/>
      <w:r w:rsidRPr="007048A7">
        <w:rPr>
          <w:rFonts w:asciiTheme="minorHAnsi" w:hAnsiTheme="minorHAnsi"/>
          <w:bCs/>
        </w:rPr>
        <w:t xml:space="preserve"> </w:t>
      </w:r>
      <w:proofErr w:type="spellStart"/>
      <w:r w:rsidRPr="007048A7">
        <w:rPr>
          <w:rFonts w:asciiTheme="minorHAnsi" w:hAnsiTheme="minorHAnsi"/>
          <w:bCs/>
        </w:rPr>
        <w:t>victims</w:t>
      </w:r>
      <w:proofErr w:type="spellEnd"/>
      <w:r w:rsidRPr="007048A7">
        <w:rPr>
          <w:rFonts w:asciiTheme="minorHAnsi" w:hAnsiTheme="minorHAnsi"/>
          <w:bCs/>
        </w:rPr>
        <w:t xml:space="preserve">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torture</w:t>
      </w:r>
      <w:proofErr w:type="spellEnd"/>
      <w:r w:rsidRPr="007048A7">
        <w:rPr>
          <w:rFonts w:asciiTheme="minorHAnsi" w:hAnsiTheme="minorHAnsi"/>
          <w:bCs/>
        </w:rPr>
        <w:t xml:space="preserve"> </w:t>
      </w:r>
      <w:proofErr w:type="spellStart"/>
      <w:r w:rsidRPr="007048A7">
        <w:rPr>
          <w:rFonts w:asciiTheme="minorHAnsi" w:hAnsiTheme="minorHAnsi"/>
          <w:bCs/>
        </w:rPr>
        <w:t>among</w:t>
      </w:r>
      <w:proofErr w:type="spellEnd"/>
      <w:r w:rsidRPr="007048A7">
        <w:rPr>
          <w:rFonts w:asciiTheme="minorHAnsi" w:hAnsiTheme="minorHAnsi"/>
          <w:bCs/>
        </w:rPr>
        <w:t xml:space="preserve"> </w:t>
      </w:r>
      <w:proofErr w:type="spellStart"/>
      <w:r w:rsidRPr="007048A7">
        <w:rPr>
          <w:rFonts w:asciiTheme="minorHAnsi" w:hAnsiTheme="minorHAnsi"/>
          <w:bCs/>
        </w:rPr>
        <w:t>asylum</w:t>
      </w:r>
      <w:proofErr w:type="spellEnd"/>
      <w:r w:rsidRPr="007048A7">
        <w:rPr>
          <w:rFonts w:asciiTheme="minorHAnsi" w:hAnsiTheme="minorHAnsi"/>
          <w:bCs/>
        </w:rPr>
        <w:t xml:space="preserve"> </w:t>
      </w:r>
      <w:proofErr w:type="spellStart"/>
      <w:r w:rsidRPr="007048A7">
        <w:rPr>
          <w:rFonts w:asciiTheme="minorHAnsi" w:hAnsiTheme="minorHAnsi"/>
          <w:bCs/>
        </w:rPr>
        <w:t>seekers</w:t>
      </w:r>
      <w:proofErr w:type="spellEnd"/>
      <w:r w:rsidRPr="007048A7">
        <w:rPr>
          <w:rFonts w:asciiTheme="minorHAnsi" w:hAnsiTheme="minorHAnsi"/>
          <w:bCs/>
        </w:rPr>
        <w:t xml:space="preserve"> </w:t>
      </w:r>
      <w:proofErr w:type="spellStart"/>
      <w:r w:rsidRPr="007048A7">
        <w:rPr>
          <w:rFonts w:asciiTheme="minorHAnsi" w:hAnsiTheme="minorHAnsi"/>
          <w:bCs/>
        </w:rPr>
        <w:t>through</w:t>
      </w:r>
      <w:proofErr w:type="spellEnd"/>
      <w:r w:rsidRPr="007048A7">
        <w:rPr>
          <w:rFonts w:asciiTheme="minorHAnsi" w:hAnsiTheme="minorHAnsi"/>
          <w:bCs/>
        </w:rPr>
        <w:t xml:space="preserve"> </w:t>
      </w:r>
      <w:proofErr w:type="spellStart"/>
      <w:r w:rsidRPr="007048A7">
        <w:rPr>
          <w:rFonts w:asciiTheme="minorHAnsi" w:hAnsiTheme="minorHAnsi"/>
          <w:bCs/>
        </w:rPr>
        <w:t>comprehensive</w:t>
      </w:r>
      <w:proofErr w:type="spellEnd"/>
      <w:r w:rsidRPr="007048A7">
        <w:rPr>
          <w:rFonts w:asciiTheme="minorHAnsi" w:hAnsiTheme="minorHAnsi"/>
          <w:bCs/>
        </w:rPr>
        <w:t xml:space="preserve"> </w:t>
      </w:r>
      <w:proofErr w:type="spellStart"/>
      <w:r w:rsidRPr="007048A7">
        <w:rPr>
          <w:rFonts w:asciiTheme="minorHAnsi" w:hAnsiTheme="minorHAnsi"/>
          <w:bCs/>
        </w:rPr>
        <w:t>medical</w:t>
      </w:r>
      <w:proofErr w:type="spellEnd"/>
      <w:r w:rsidRPr="007048A7">
        <w:rPr>
          <w:rFonts w:asciiTheme="minorHAnsi" w:hAnsiTheme="minorHAnsi"/>
          <w:bCs/>
        </w:rPr>
        <w:t xml:space="preserve"> </w:t>
      </w:r>
      <w:proofErr w:type="spellStart"/>
      <w:r w:rsidRPr="007048A7">
        <w:rPr>
          <w:rFonts w:asciiTheme="minorHAnsi" w:hAnsiTheme="minorHAnsi"/>
          <w:bCs/>
        </w:rPr>
        <w:t>and</w:t>
      </w:r>
      <w:proofErr w:type="spellEnd"/>
      <w:r w:rsidRPr="007048A7">
        <w:rPr>
          <w:rFonts w:asciiTheme="minorHAnsi" w:hAnsiTheme="minorHAnsi"/>
          <w:bCs/>
        </w:rPr>
        <w:t xml:space="preserve"> </w:t>
      </w:r>
      <w:proofErr w:type="spellStart"/>
      <w:r w:rsidRPr="007048A7">
        <w:rPr>
          <w:rFonts w:asciiTheme="minorHAnsi" w:hAnsiTheme="minorHAnsi"/>
          <w:bCs/>
        </w:rPr>
        <w:t>psychological</w:t>
      </w:r>
      <w:proofErr w:type="spellEnd"/>
      <w:r w:rsidRPr="007048A7">
        <w:rPr>
          <w:rFonts w:asciiTheme="minorHAnsi" w:hAnsiTheme="minorHAnsi"/>
          <w:bCs/>
        </w:rPr>
        <w:t xml:space="preserve"> </w:t>
      </w:r>
      <w:proofErr w:type="spellStart"/>
      <w:r w:rsidRPr="007048A7">
        <w:rPr>
          <w:rFonts w:asciiTheme="minorHAnsi" w:hAnsiTheme="minorHAnsi"/>
          <w:bCs/>
        </w:rPr>
        <w:t>assessments</w:t>
      </w:r>
      <w:proofErr w:type="spellEnd"/>
      <w:r w:rsidRPr="007048A7">
        <w:rPr>
          <w:rFonts w:asciiTheme="minorHAnsi" w:hAnsiTheme="minorHAnsi"/>
          <w:bCs/>
        </w:rPr>
        <w:t xml:space="preserve">, </w:t>
      </w:r>
      <w:proofErr w:type="spellStart"/>
      <w:r w:rsidRPr="007048A7">
        <w:rPr>
          <w:rFonts w:asciiTheme="minorHAnsi" w:hAnsiTheme="minorHAnsi"/>
          <w:bCs/>
        </w:rPr>
        <w:t>and</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provide</w:t>
      </w:r>
      <w:proofErr w:type="spellEnd"/>
      <w:r w:rsidRPr="007048A7">
        <w:rPr>
          <w:rFonts w:asciiTheme="minorHAnsi" w:hAnsiTheme="minorHAnsi"/>
          <w:bCs/>
        </w:rPr>
        <w:t xml:space="preserve"> </w:t>
      </w:r>
      <w:proofErr w:type="spellStart"/>
      <w:r w:rsidRPr="007048A7">
        <w:rPr>
          <w:rFonts w:asciiTheme="minorHAnsi" w:hAnsiTheme="minorHAnsi"/>
          <w:bCs/>
        </w:rPr>
        <w:t>those</w:t>
      </w:r>
      <w:proofErr w:type="spellEnd"/>
      <w:r w:rsidRPr="007048A7">
        <w:rPr>
          <w:rFonts w:asciiTheme="minorHAnsi" w:hAnsiTheme="minorHAnsi"/>
          <w:bCs/>
        </w:rPr>
        <w:t xml:space="preserve"> </w:t>
      </w:r>
      <w:proofErr w:type="spellStart"/>
      <w:r w:rsidRPr="007048A7">
        <w:rPr>
          <w:rFonts w:asciiTheme="minorHAnsi" w:hAnsiTheme="minorHAnsi"/>
          <w:bCs/>
        </w:rPr>
        <w:t>showing</w:t>
      </w:r>
      <w:proofErr w:type="spellEnd"/>
      <w:r w:rsidRPr="007048A7">
        <w:rPr>
          <w:rFonts w:asciiTheme="minorHAnsi" w:hAnsiTheme="minorHAnsi"/>
          <w:bCs/>
        </w:rPr>
        <w:t xml:space="preserve"> </w:t>
      </w:r>
      <w:proofErr w:type="spellStart"/>
      <w:r w:rsidRPr="007048A7">
        <w:rPr>
          <w:rFonts w:asciiTheme="minorHAnsi" w:hAnsiTheme="minorHAnsi"/>
          <w:bCs/>
        </w:rPr>
        <w:t>signs</w:t>
      </w:r>
      <w:proofErr w:type="spellEnd"/>
      <w:r w:rsidRPr="007048A7">
        <w:rPr>
          <w:rFonts w:asciiTheme="minorHAnsi" w:hAnsiTheme="minorHAnsi"/>
          <w:bCs/>
        </w:rPr>
        <w:t xml:space="preserve"> </w:t>
      </w:r>
      <w:proofErr w:type="spellStart"/>
      <w:r w:rsidRPr="007048A7">
        <w:rPr>
          <w:rFonts w:asciiTheme="minorHAnsi" w:hAnsiTheme="minorHAnsi"/>
          <w:bCs/>
        </w:rPr>
        <w:t>of</w:t>
      </w:r>
      <w:proofErr w:type="spellEnd"/>
      <w:r w:rsidRPr="007048A7">
        <w:rPr>
          <w:rFonts w:asciiTheme="minorHAnsi" w:hAnsiTheme="minorHAnsi"/>
          <w:bCs/>
        </w:rPr>
        <w:t xml:space="preserve"> </w:t>
      </w:r>
      <w:proofErr w:type="spellStart"/>
      <w:r w:rsidRPr="007048A7">
        <w:rPr>
          <w:rFonts w:asciiTheme="minorHAnsi" w:hAnsiTheme="minorHAnsi"/>
          <w:bCs/>
        </w:rPr>
        <w:t>torture</w:t>
      </w:r>
      <w:proofErr w:type="spellEnd"/>
      <w:r w:rsidRPr="007048A7">
        <w:rPr>
          <w:rFonts w:asciiTheme="minorHAnsi" w:hAnsiTheme="minorHAnsi"/>
          <w:bCs/>
        </w:rPr>
        <w:t xml:space="preserve"> </w:t>
      </w:r>
      <w:proofErr w:type="spellStart"/>
      <w:r w:rsidRPr="007048A7">
        <w:rPr>
          <w:rFonts w:asciiTheme="minorHAnsi" w:hAnsiTheme="minorHAnsi"/>
          <w:bCs/>
        </w:rPr>
        <w:t>or</w:t>
      </w:r>
      <w:proofErr w:type="spellEnd"/>
      <w:r w:rsidRPr="007048A7">
        <w:rPr>
          <w:rFonts w:asciiTheme="minorHAnsi" w:hAnsiTheme="minorHAnsi"/>
          <w:bCs/>
        </w:rPr>
        <w:t xml:space="preserve"> </w:t>
      </w:r>
      <w:proofErr w:type="spellStart"/>
      <w:r w:rsidRPr="007048A7">
        <w:rPr>
          <w:rFonts w:asciiTheme="minorHAnsi" w:hAnsiTheme="minorHAnsi"/>
          <w:bCs/>
        </w:rPr>
        <w:t>trauma</w:t>
      </w:r>
      <w:proofErr w:type="spellEnd"/>
      <w:r w:rsidRPr="007048A7">
        <w:rPr>
          <w:rFonts w:asciiTheme="minorHAnsi" w:hAnsiTheme="minorHAnsi"/>
          <w:bCs/>
        </w:rPr>
        <w:t xml:space="preserve"> </w:t>
      </w:r>
      <w:proofErr w:type="spellStart"/>
      <w:r w:rsidRPr="007048A7">
        <w:rPr>
          <w:rFonts w:asciiTheme="minorHAnsi" w:hAnsiTheme="minorHAnsi"/>
          <w:bCs/>
        </w:rPr>
        <w:t>with</w:t>
      </w:r>
      <w:proofErr w:type="spellEnd"/>
      <w:r w:rsidRPr="007048A7">
        <w:rPr>
          <w:rFonts w:asciiTheme="minorHAnsi" w:hAnsiTheme="minorHAnsi"/>
          <w:bCs/>
        </w:rPr>
        <w:t xml:space="preserve"> </w:t>
      </w:r>
      <w:proofErr w:type="spellStart"/>
      <w:r w:rsidRPr="007048A7">
        <w:rPr>
          <w:rFonts w:asciiTheme="minorHAnsi" w:hAnsiTheme="minorHAnsi"/>
          <w:bCs/>
        </w:rPr>
        <w:t>immediate</w:t>
      </w:r>
      <w:proofErr w:type="spellEnd"/>
      <w:r w:rsidRPr="007048A7">
        <w:rPr>
          <w:rFonts w:asciiTheme="minorHAnsi" w:hAnsiTheme="minorHAnsi"/>
          <w:bCs/>
        </w:rPr>
        <w:t xml:space="preserve"> </w:t>
      </w:r>
      <w:proofErr w:type="spellStart"/>
      <w:r w:rsidRPr="007048A7">
        <w:rPr>
          <w:rFonts w:asciiTheme="minorHAnsi" w:hAnsiTheme="minorHAnsi"/>
          <w:bCs/>
        </w:rPr>
        <w:t>access</w:t>
      </w:r>
      <w:proofErr w:type="spellEnd"/>
      <w:r w:rsidRPr="007048A7">
        <w:rPr>
          <w:rFonts w:asciiTheme="minorHAnsi" w:hAnsiTheme="minorHAnsi"/>
          <w:bCs/>
        </w:rPr>
        <w:t xml:space="preserve"> </w:t>
      </w:r>
      <w:proofErr w:type="spellStart"/>
      <w:r w:rsidRPr="007048A7">
        <w:rPr>
          <w:rFonts w:asciiTheme="minorHAnsi" w:hAnsiTheme="minorHAnsi"/>
          <w:bCs/>
        </w:rPr>
        <w:t>to</w:t>
      </w:r>
      <w:proofErr w:type="spellEnd"/>
      <w:r w:rsidRPr="007048A7">
        <w:rPr>
          <w:rFonts w:asciiTheme="minorHAnsi" w:hAnsiTheme="minorHAnsi"/>
          <w:bCs/>
        </w:rPr>
        <w:t xml:space="preserve"> </w:t>
      </w:r>
      <w:proofErr w:type="spellStart"/>
      <w:r w:rsidRPr="007048A7">
        <w:rPr>
          <w:rFonts w:asciiTheme="minorHAnsi" w:hAnsiTheme="minorHAnsi"/>
          <w:bCs/>
        </w:rPr>
        <w:t>specialized</w:t>
      </w:r>
      <w:proofErr w:type="spellEnd"/>
      <w:r w:rsidRPr="007048A7">
        <w:rPr>
          <w:rFonts w:asciiTheme="minorHAnsi" w:hAnsiTheme="minorHAnsi"/>
          <w:bCs/>
        </w:rPr>
        <w:t xml:space="preserve"> </w:t>
      </w:r>
      <w:proofErr w:type="spellStart"/>
      <w:r w:rsidRPr="007048A7">
        <w:rPr>
          <w:rFonts w:asciiTheme="minorHAnsi" w:hAnsiTheme="minorHAnsi"/>
          <w:bCs/>
        </w:rPr>
        <w:t>medical</w:t>
      </w:r>
      <w:proofErr w:type="spellEnd"/>
      <w:r w:rsidRPr="007048A7">
        <w:rPr>
          <w:rFonts w:asciiTheme="minorHAnsi" w:hAnsiTheme="minorHAnsi"/>
          <w:bCs/>
        </w:rPr>
        <w:t xml:space="preserve"> </w:t>
      </w:r>
      <w:proofErr w:type="spellStart"/>
      <w:r w:rsidRPr="007048A7">
        <w:rPr>
          <w:rFonts w:asciiTheme="minorHAnsi" w:hAnsiTheme="minorHAnsi"/>
          <w:bCs/>
        </w:rPr>
        <w:t>and</w:t>
      </w:r>
      <w:proofErr w:type="spellEnd"/>
      <w:r w:rsidRPr="007048A7">
        <w:rPr>
          <w:rFonts w:asciiTheme="minorHAnsi" w:hAnsiTheme="minorHAnsi"/>
          <w:bCs/>
        </w:rPr>
        <w:t xml:space="preserve"> </w:t>
      </w:r>
      <w:proofErr w:type="spellStart"/>
      <w:r w:rsidRPr="007048A7">
        <w:rPr>
          <w:rFonts w:asciiTheme="minorHAnsi" w:hAnsiTheme="minorHAnsi"/>
          <w:bCs/>
        </w:rPr>
        <w:t>psychosocial</w:t>
      </w:r>
      <w:proofErr w:type="spellEnd"/>
      <w:r w:rsidRPr="007048A7">
        <w:rPr>
          <w:rFonts w:asciiTheme="minorHAnsi" w:hAnsiTheme="minorHAnsi"/>
          <w:bCs/>
        </w:rPr>
        <w:t xml:space="preserve"> </w:t>
      </w:r>
      <w:proofErr w:type="spellStart"/>
      <w:r w:rsidRPr="007048A7">
        <w:rPr>
          <w:rFonts w:asciiTheme="minorHAnsi" w:hAnsiTheme="minorHAnsi"/>
          <w:bCs/>
        </w:rPr>
        <w:t>services</w:t>
      </w:r>
      <w:proofErr w:type="spellEnd"/>
      <w:r w:rsidRPr="007048A7">
        <w:rPr>
          <w:rFonts w:asciiTheme="minorHAnsi" w:hAnsiTheme="minorHAnsi"/>
          <w:bCs/>
        </w:rPr>
        <w:t>.</w:t>
      </w:r>
    </w:p>
    <w:p w14:paraId="64B0FED2" w14:textId="77777777" w:rsidR="00DE5CC1" w:rsidRPr="004974B9" w:rsidRDefault="00DE5CC1" w:rsidP="00EA3491">
      <w:pPr>
        <w:pBdr>
          <w:top w:val="nil"/>
          <w:left w:val="nil"/>
          <w:bottom w:val="nil"/>
          <w:right w:val="nil"/>
          <w:between w:val="nil"/>
        </w:pBdr>
        <w:jc w:val="both"/>
        <w:rPr>
          <w:rFonts w:asciiTheme="minorHAnsi" w:hAnsiTheme="minorHAnsi"/>
          <w:b/>
          <w:lang w:val="en-US"/>
        </w:rPr>
      </w:pPr>
    </w:p>
    <w:p w14:paraId="54CEC665" w14:textId="3B1F781E" w:rsidR="00563CB0" w:rsidRPr="007048A7" w:rsidRDefault="00905233" w:rsidP="00EA3491">
      <w:pPr>
        <w:pBdr>
          <w:top w:val="nil"/>
          <w:left w:val="nil"/>
          <w:bottom w:val="nil"/>
          <w:right w:val="nil"/>
          <w:between w:val="nil"/>
        </w:pBdr>
        <w:jc w:val="both"/>
        <w:rPr>
          <w:rFonts w:asciiTheme="minorHAnsi" w:hAnsiTheme="minorHAnsi"/>
          <w:b/>
          <w:bCs/>
          <w:color w:val="201F1E"/>
          <w:lang w:val="en-US"/>
        </w:rPr>
      </w:pPr>
      <w:r w:rsidRPr="000C186B">
        <w:rPr>
          <w:rFonts w:asciiTheme="minorHAnsi" w:hAnsiTheme="minorHAnsi"/>
          <w:color w:val="201F1E"/>
          <w:highlight w:val="yellow"/>
          <w:lang w:val="en-US"/>
        </w:rPr>
        <w:t>On September 18, 2022 the government decided on a multi-year implementation plan of “</w:t>
      </w:r>
      <w:hyperlink r:id="rId9">
        <w:r w:rsidRPr="000C186B">
          <w:rPr>
            <w:rFonts w:asciiTheme="minorHAnsi" w:hAnsiTheme="minorHAnsi"/>
            <w:color w:val="0000FF"/>
            <w:highlight w:val="yellow"/>
            <w:u w:val="single"/>
            <w:lang w:val="en-US"/>
          </w:rPr>
          <w:t xml:space="preserve"> to combat human trafficking for the years 2022 - 2026</w:t>
        </w:r>
      </w:hyperlink>
      <w:r w:rsidRPr="000C186B">
        <w:rPr>
          <w:rFonts w:asciiTheme="minorHAnsi" w:hAnsiTheme="minorHAnsi"/>
          <w:color w:val="201F1E"/>
          <w:highlight w:val="yellow"/>
          <w:lang w:val="en-US"/>
        </w:rPr>
        <w:t xml:space="preserve">”. </w:t>
      </w:r>
      <w:proofErr w:type="spellStart"/>
      <w:r w:rsidR="00563CB0" w:rsidRPr="000C186B">
        <w:rPr>
          <w:rFonts w:asciiTheme="minorHAnsi" w:hAnsiTheme="minorHAnsi"/>
          <w:color w:val="201F1E"/>
          <w:highlight w:val="yellow"/>
        </w:rPr>
        <w:t>This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plan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introduced</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measures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to</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strengthen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efforts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against</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trafficking</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and</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to</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improve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recognition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and</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protection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mechanisms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for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survivors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However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the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identification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of</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victims</w:t>
      </w:r>
      <w:proofErr w:type="spellEnd"/>
      <w:r w:rsidR="00563CB0" w:rsidRPr="000C186B">
        <w:rPr>
          <w:rFonts w:asciiTheme="minorHAnsi" w:hAnsiTheme="minorHAnsi"/>
          <w:color w:val="201F1E"/>
          <w:highlight w:val="yellow"/>
          <w:lang w:val="en-GB"/>
        </w:rPr>
        <w:t xml:space="preserve">, </w:t>
      </w:r>
      <w:proofErr w:type="spellStart"/>
      <w:r w:rsidR="00563CB0" w:rsidRPr="000C186B">
        <w:rPr>
          <w:rFonts w:asciiTheme="minorHAnsi" w:hAnsiTheme="minorHAnsi"/>
          <w:color w:val="201F1E"/>
          <w:highlight w:val="yellow"/>
        </w:rPr>
        <w:t>an</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essential</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first</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step</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to</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ensure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access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to</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their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rights</w:t>
      </w:r>
      <w:proofErr w:type="spellEnd"/>
      <w:r w:rsidR="00563CB0" w:rsidRPr="000C186B">
        <w:rPr>
          <w:rFonts w:asciiTheme="minorHAnsi" w:hAnsiTheme="minorHAnsi"/>
          <w:color w:val="201F1E"/>
          <w:highlight w:val="yellow"/>
          <w:lang w:val="en-GB"/>
        </w:rPr>
        <w:t xml:space="preserve">, </w:t>
      </w:r>
      <w:proofErr w:type="spellStart"/>
      <w:r w:rsidR="00563CB0" w:rsidRPr="000C186B">
        <w:rPr>
          <w:rFonts w:asciiTheme="minorHAnsi" w:hAnsiTheme="minorHAnsi"/>
          <w:color w:val="201F1E"/>
          <w:highlight w:val="yellow"/>
        </w:rPr>
        <w:t>has</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become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significantly</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more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difficult</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since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the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transfer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of</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authority</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responsible</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for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their</w:t>
      </w:r>
      <w:proofErr w:type="spellEnd"/>
      <w:r w:rsidR="00563CB0" w:rsidRPr="000C186B">
        <w:rPr>
          <w:rFonts w:asciiTheme="minorHAnsi" w:hAnsiTheme="minorHAnsi"/>
          <w:color w:val="201F1E"/>
          <w:highlight w:val="yellow"/>
        </w:rPr>
        <w:t xml:space="preserve"> </w:t>
      </w:r>
      <w:proofErr w:type="spellStart"/>
      <w:r w:rsidR="00563CB0" w:rsidRPr="000C186B">
        <w:rPr>
          <w:rFonts w:asciiTheme="minorHAnsi" w:hAnsiTheme="minorHAnsi"/>
          <w:color w:val="201F1E"/>
          <w:highlight w:val="yellow"/>
        </w:rPr>
        <w:t>recognition</w:t>
      </w:r>
      <w:proofErr w:type="spellEnd"/>
      <w:r w:rsidR="00563CB0" w:rsidRPr="007048A7">
        <w:rPr>
          <w:rFonts w:asciiTheme="minorHAnsi" w:hAnsiTheme="minorHAnsi"/>
          <w:color w:val="201F1E"/>
        </w:rPr>
        <w:t>.</w:t>
      </w:r>
    </w:p>
    <w:p w14:paraId="383080B6" w14:textId="77777777" w:rsidR="00563CB0" w:rsidRPr="007048A7" w:rsidRDefault="00563CB0" w:rsidP="00EA3491">
      <w:pPr>
        <w:pBdr>
          <w:top w:val="nil"/>
          <w:left w:val="nil"/>
          <w:bottom w:val="nil"/>
          <w:right w:val="nil"/>
          <w:between w:val="nil"/>
        </w:pBdr>
        <w:jc w:val="both"/>
        <w:rPr>
          <w:rFonts w:asciiTheme="minorHAnsi" w:hAnsiTheme="minorHAnsi"/>
          <w:b/>
          <w:bCs/>
          <w:color w:val="201F1E"/>
          <w:lang w:val="en-US"/>
        </w:rPr>
      </w:pPr>
    </w:p>
    <w:p w14:paraId="668AD643" w14:textId="542AACE4" w:rsidR="009140A5" w:rsidRPr="004974B9" w:rsidRDefault="00135120" w:rsidP="00EA3491">
      <w:pPr>
        <w:pBdr>
          <w:top w:val="nil"/>
          <w:left w:val="nil"/>
          <w:bottom w:val="nil"/>
          <w:right w:val="nil"/>
          <w:between w:val="nil"/>
        </w:pBdr>
        <w:jc w:val="both"/>
        <w:rPr>
          <w:rFonts w:asciiTheme="minorHAnsi" w:hAnsiTheme="minorHAnsi"/>
          <w:color w:val="201F1E"/>
          <w:lang w:val="en-US"/>
        </w:rPr>
      </w:pPr>
      <w:r w:rsidRPr="001D2AAC">
        <w:rPr>
          <w:rFonts w:asciiTheme="minorHAnsi" w:hAnsiTheme="minorHAnsi"/>
          <w:color w:val="201F1E"/>
          <w:highlight w:val="yellow"/>
          <w:lang w:val="en-US"/>
        </w:rPr>
        <w:t xml:space="preserve">Indeed, </w:t>
      </w:r>
      <w:r w:rsidR="00EC1BD8" w:rsidRPr="001D2AAC">
        <w:rPr>
          <w:rFonts w:asciiTheme="minorHAnsi" w:hAnsiTheme="minorHAnsi"/>
          <w:color w:val="201F1E"/>
          <w:highlight w:val="yellow"/>
          <w:lang w:val="en-US"/>
        </w:rPr>
        <w:t>this capacity was transferred</w:t>
      </w:r>
      <w:r w:rsidR="00905233" w:rsidRPr="001D2AAC">
        <w:rPr>
          <w:rFonts w:asciiTheme="minorHAnsi" w:hAnsiTheme="minorHAnsi"/>
          <w:color w:val="201F1E"/>
          <w:highlight w:val="yellow"/>
          <w:lang w:val="en-US"/>
        </w:rPr>
        <w:t xml:space="preserve"> from the police to the inter-ministerial coordinator for combating trafficking in persons at the MoJ (hereinafter - the MoJ’s coordinator)</w:t>
      </w:r>
      <w:r w:rsidR="00EC1BD8" w:rsidRPr="001D2AAC">
        <w:rPr>
          <w:rFonts w:asciiTheme="minorHAnsi" w:hAnsiTheme="minorHAnsi"/>
          <w:color w:val="201F1E"/>
          <w:highlight w:val="yellow"/>
          <w:lang w:val="en-US"/>
        </w:rPr>
        <w:t xml:space="preserve">, </w:t>
      </w:r>
      <w:r w:rsidR="00905233" w:rsidRPr="001D2AAC">
        <w:rPr>
          <w:rFonts w:asciiTheme="minorHAnsi" w:hAnsiTheme="minorHAnsi"/>
          <w:color w:val="201F1E"/>
          <w:highlight w:val="yellow"/>
          <w:lang w:val="en-US"/>
        </w:rPr>
        <w:t>act</w:t>
      </w:r>
      <w:r w:rsidR="00EC1BD8" w:rsidRPr="001D2AAC">
        <w:rPr>
          <w:rFonts w:asciiTheme="minorHAnsi" w:hAnsiTheme="minorHAnsi"/>
          <w:color w:val="201F1E"/>
          <w:highlight w:val="yellow"/>
          <w:lang w:val="en-US"/>
        </w:rPr>
        <w:t>ing</w:t>
      </w:r>
      <w:r w:rsidR="00905233" w:rsidRPr="001D2AAC">
        <w:rPr>
          <w:rFonts w:asciiTheme="minorHAnsi" w:hAnsiTheme="minorHAnsi"/>
          <w:color w:val="201F1E"/>
          <w:highlight w:val="yellow"/>
          <w:lang w:val="en-US"/>
        </w:rPr>
        <w:t xml:space="preserve"> in consultation with an advisory committee</w:t>
      </w:r>
      <w:r w:rsidR="0001050A" w:rsidRPr="001D2AAC">
        <w:rPr>
          <w:rFonts w:asciiTheme="minorHAnsi" w:hAnsiTheme="minorHAnsi"/>
          <w:color w:val="201F1E"/>
          <w:highlight w:val="yellow"/>
          <w:lang w:val="en-US"/>
        </w:rPr>
        <w:t xml:space="preserve"> (with one NGO Representative)</w:t>
      </w:r>
      <w:r w:rsidR="00905233" w:rsidRPr="001D2AAC">
        <w:rPr>
          <w:rFonts w:asciiTheme="minorHAnsi" w:hAnsiTheme="minorHAnsi"/>
          <w:color w:val="201F1E"/>
          <w:highlight w:val="yellow"/>
          <w:lang w:val="en-US"/>
        </w:rPr>
        <w:t xml:space="preserve">. </w:t>
      </w:r>
      <w:r w:rsidR="006E2DDB" w:rsidRPr="001D2AAC">
        <w:rPr>
          <w:rFonts w:asciiTheme="minorHAnsi" w:hAnsiTheme="minorHAnsi"/>
          <w:color w:val="333333"/>
          <w:highlight w:val="yellow"/>
          <w:lang w:val="en-US"/>
        </w:rPr>
        <w:t>The Population and Immigration Authority (PIBA) was overrepresented on the advisory committee, leading to extraneous immigration considerations leaving foreign and Palestinian trafficking victims under-recognized</w:t>
      </w:r>
      <w:r w:rsidR="006E2DDB" w:rsidRPr="001D2AAC">
        <w:rPr>
          <w:rFonts w:asciiTheme="minorHAnsi" w:hAnsiTheme="minorHAnsi"/>
          <w:color w:val="333333"/>
          <w:highlight w:val="yellow"/>
          <w:vertAlign w:val="superscript"/>
          <w:lang w:val="en-US"/>
        </w:rPr>
        <w:footnoteReference w:id="3"/>
      </w:r>
      <w:r w:rsidR="006E2DDB" w:rsidRPr="001D2AAC">
        <w:rPr>
          <w:rFonts w:asciiTheme="minorHAnsi" w:hAnsiTheme="minorHAnsi"/>
          <w:color w:val="333333"/>
          <w:highlight w:val="yellow"/>
          <w:lang w:val="en-US"/>
        </w:rPr>
        <w:t xml:space="preserve">. </w:t>
      </w:r>
      <w:r w:rsidR="00905233" w:rsidRPr="001D2AAC">
        <w:rPr>
          <w:rFonts w:asciiTheme="minorHAnsi" w:hAnsiTheme="minorHAnsi"/>
          <w:color w:val="333333"/>
          <w:highlight w:val="yellow"/>
          <w:lang w:val="en-US"/>
        </w:rPr>
        <w:t>Although the transfer of victim recognition authority is</w:t>
      </w:r>
      <w:r w:rsidR="0077707D" w:rsidRPr="001D2AAC">
        <w:rPr>
          <w:rFonts w:asciiTheme="minorHAnsi" w:hAnsiTheme="minorHAnsi"/>
          <w:color w:val="333333"/>
          <w:highlight w:val="yellow"/>
          <w:lang w:val="en-US"/>
        </w:rPr>
        <w:t xml:space="preserve"> overall</w:t>
      </w:r>
      <w:r w:rsidR="00905233" w:rsidRPr="001D2AAC">
        <w:rPr>
          <w:rFonts w:asciiTheme="minorHAnsi" w:hAnsiTheme="minorHAnsi"/>
          <w:color w:val="333333"/>
          <w:highlight w:val="yellow"/>
          <w:lang w:val="en-US"/>
        </w:rPr>
        <w:t xml:space="preserve"> an improvement, the duration of the recognition process is still </w:t>
      </w:r>
      <w:r w:rsidR="0001050A" w:rsidRPr="001D2AAC">
        <w:rPr>
          <w:rFonts w:asciiTheme="minorHAnsi" w:hAnsiTheme="minorHAnsi"/>
          <w:b/>
          <w:bCs/>
          <w:color w:val="333333"/>
          <w:highlight w:val="yellow"/>
          <w:lang w:val="en-US"/>
        </w:rPr>
        <w:t>lengthy</w:t>
      </w:r>
      <w:r w:rsidR="007C3B35" w:rsidRPr="001D2AAC">
        <w:rPr>
          <w:rFonts w:asciiTheme="minorHAnsi" w:hAnsiTheme="minorHAnsi"/>
          <w:color w:val="333333"/>
          <w:highlight w:val="yellow"/>
          <w:lang w:val="en-US"/>
        </w:rPr>
        <w:t xml:space="preserve"> (</w:t>
      </w:r>
      <w:r w:rsidR="00905233" w:rsidRPr="001D2AAC">
        <w:rPr>
          <w:rFonts w:asciiTheme="minorHAnsi" w:hAnsiTheme="minorHAnsi"/>
          <w:color w:val="333333"/>
          <w:highlight w:val="yellow"/>
          <w:lang w:val="en-US"/>
        </w:rPr>
        <w:t>in some cases</w:t>
      </w:r>
      <w:r w:rsidR="007C3B35" w:rsidRPr="001D2AAC">
        <w:rPr>
          <w:rFonts w:asciiTheme="minorHAnsi" w:hAnsiTheme="minorHAnsi"/>
          <w:color w:val="333333"/>
          <w:highlight w:val="yellow"/>
          <w:lang w:val="en-US"/>
        </w:rPr>
        <w:t xml:space="preserve"> </w:t>
      </w:r>
      <w:r w:rsidR="00905233" w:rsidRPr="001D2AAC">
        <w:rPr>
          <w:rFonts w:asciiTheme="minorHAnsi" w:hAnsiTheme="minorHAnsi"/>
          <w:color w:val="333333"/>
          <w:highlight w:val="yellow"/>
          <w:lang w:val="en-US"/>
        </w:rPr>
        <w:t>months</w:t>
      </w:r>
      <w:r w:rsidR="007C3B35" w:rsidRPr="001D2AAC">
        <w:rPr>
          <w:rFonts w:asciiTheme="minorHAnsi" w:hAnsiTheme="minorHAnsi"/>
          <w:color w:val="333333"/>
          <w:highlight w:val="yellow"/>
          <w:lang w:val="en-US"/>
        </w:rPr>
        <w:t>)</w:t>
      </w:r>
      <w:r w:rsidR="006E2DDB" w:rsidRPr="001D2AAC">
        <w:rPr>
          <w:rFonts w:asciiTheme="minorHAnsi" w:hAnsiTheme="minorHAnsi"/>
          <w:color w:val="333333"/>
          <w:highlight w:val="yellow"/>
          <w:lang w:val="en-US"/>
        </w:rPr>
        <w:t>. T</w:t>
      </w:r>
      <w:r w:rsidR="00905233" w:rsidRPr="001D2AAC">
        <w:rPr>
          <w:rFonts w:asciiTheme="minorHAnsi" w:hAnsiTheme="minorHAnsi"/>
          <w:color w:val="333333"/>
          <w:highlight w:val="yellow"/>
          <w:lang w:val="en-US"/>
        </w:rPr>
        <w:t>he burden of proof</w:t>
      </w:r>
      <w:r w:rsidR="006E2DDB" w:rsidRPr="001D2AAC">
        <w:rPr>
          <w:rFonts w:asciiTheme="minorHAnsi" w:hAnsiTheme="minorHAnsi"/>
          <w:color w:val="333333"/>
          <w:highlight w:val="yellow"/>
          <w:lang w:val="en-US"/>
        </w:rPr>
        <w:t xml:space="preserve"> threshold</w:t>
      </w:r>
      <w:r w:rsidR="00905233" w:rsidRPr="001D2AAC">
        <w:rPr>
          <w:rFonts w:asciiTheme="minorHAnsi" w:hAnsiTheme="minorHAnsi"/>
          <w:color w:val="333333"/>
          <w:highlight w:val="yellow"/>
          <w:lang w:val="en-US"/>
        </w:rPr>
        <w:t xml:space="preserve"> </w:t>
      </w:r>
      <w:r w:rsidR="006E2DDB" w:rsidRPr="001D2AAC">
        <w:rPr>
          <w:rFonts w:asciiTheme="minorHAnsi" w:hAnsiTheme="minorHAnsi"/>
          <w:color w:val="333333"/>
          <w:highlight w:val="yellow"/>
          <w:lang w:val="en-US"/>
        </w:rPr>
        <w:t>for</w:t>
      </w:r>
      <w:r w:rsidR="00905233" w:rsidRPr="001D2AAC">
        <w:rPr>
          <w:rFonts w:asciiTheme="minorHAnsi" w:hAnsiTheme="minorHAnsi"/>
          <w:color w:val="333333"/>
          <w:highlight w:val="yellow"/>
          <w:lang w:val="en-US"/>
        </w:rPr>
        <w:t xml:space="preserve"> trafficking victims is high, deterring victims </w:t>
      </w:r>
      <w:r w:rsidR="006E2DDB" w:rsidRPr="001D2AAC">
        <w:rPr>
          <w:rFonts w:asciiTheme="minorHAnsi" w:hAnsiTheme="minorHAnsi"/>
          <w:color w:val="333333"/>
          <w:highlight w:val="yellow"/>
          <w:lang w:val="en-US"/>
        </w:rPr>
        <w:t>from</w:t>
      </w:r>
      <w:r w:rsidR="00905233" w:rsidRPr="001D2AAC">
        <w:rPr>
          <w:rFonts w:asciiTheme="minorHAnsi" w:hAnsiTheme="minorHAnsi"/>
          <w:color w:val="333333"/>
          <w:highlight w:val="yellow"/>
          <w:lang w:val="en-US"/>
        </w:rPr>
        <w:t xml:space="preserve"> applying for recognition</w:t>
      </w:r>
      <w:r w:rsidR="00905233" w:rsidRPr="004974B9">
        <w:rPr>
          <w:rFonts w:asciiTheme="minorHAnsi" w:hAnsiTheme="minorHAnsi"/>
          <w:color w:val="333333"/>
          <w:lang w:val="en-US"/>
        </w:rPr>
        <w:t xml:space="preserve">. </w:t>
      </w:r>
    </w:p>
    <w:p w14:paraId="774AB92E" w14:textId="0980222F" w:rsidR="009140A5" w:rsidRPr="004974B9" w:rsidRDefault="00905233" w:rsidP="00EA3491">
      <w:pPr>
        <w:spacing w:before="200" w:after="200"/>
        <w:jc w:val="both"/>
        <w:rPr>
          <w:rFonts w:asciiTheme="minorHAnsi" w:hAnsiTheme="minorHAnsi"/>
          <w:color w:val="333333"/>
          <w:lang w:val="en-US"/>
        </w:rPr>
      </w:pPr>
      <w:r w:rsidRPr="004974B9">
        <w:rPr>
          <w:rFonts w:asciiTheme="minorHAnsi" w:hAnsiTheme="minorHAnsi"/>
          <w:color w:val="333333"/>
          <w:lang w:val="en-US"/>
        </w:rPr>
        <w:t xml:space="preserve">The </w:t>
      </w:r>
      <w:r w:rsidRPr="004974B9">
        <w:rPr>
          <w:rFonts w:asciiTheme="minorHAnsi" w:hAnsiTheme="minorHAnsi"/>
          <w:b/>
          <w:bCs/>
          <w:color w:val="333333"/>
          <w:lang w:val="en-US"/>
        </w:rPr>
        <w:t>burden of identifying potential victims of trafficking among asylum seekers still falls mainly on NGOs</w:t>
      </w:r>
      <w:r w:rsidRPr="004974B9">
        <w:rPr>
          <w:rFonts w:asciiTheme="minorHAnsi" w:hAnsiTheme="minorHAnsi"/>
          <w:color w:val="333333"/>
          <w:lang w:val="en-US"/>
        </w:rPr>
        <w:t>, although, today, referrals for recognition are not limited to NGOs and can be initiated by any authority or organization which aids</w:t>
      </w:r>
      <w:r w:rsidR="00083DE4" w:rsidRPr="007048A7">
        <w:rPr>
          <w:rFonts w:asciiTheme="minorHAnsi" w:hAnsiTheme="minorHAnsi"/>
          <w:color w:val="333333"/>
          <w:lang w:val="en-US"/>
        </w:rPr>
        <w:t xml:space="preserve"> </w:t>
      </w:r>
      <w:r w:rsidR="00252063" w:rsidRPr="004974B9">
        <w:rPr>
          <w:rFonts w:asciiTheme="minorHAnsi" w:hAnsiTheme="minorHAnsi"/>
          <w:color w:val="333333"/>
          <w:lang w:val="en-US"/>
        </w:rPr>
        <w:t>trafficking</w:t>
      </w:r>
      <w:r w:rsidRPr="004974B9">
        <w:rPr>
          <w:rFonts w:asciiTheme="minorHAnsi" w:hAnsiTheme="minorHAnsi"/>
          <w:color w:val="333333"/>
          <w:lang w:val="en-US"/>
        </w:rPr>
        <w:t xml:space="preserve"> </w:t>
      </w:r>
      <w:r w:rsidR="00083DE4" w:rsidRPr="007048A7">
        <w:rPr>
          <w:rFonts w:asciiTheme="minorHAnsi" w:hAnsiTheme="minorHAnsi"/>
          <w:color w:val="333333"/>
          <w:lang w:val="en-US"/>
        </w:rPr>
        <w:t>victims</w:t>
      </w:r>
      <w:r w:rsidRPr="004974B9">
        <w:rPr>
          <w:rFonts w:asciiTheme="minorHAnsi" w:hAnsiTheme="minorHAnsi"/>
          <w:color w:val="333333"/>
          <w:lang w:val="en-US"/>
        </w:rPr>
        <w:t xml:space="preserve">. </w:t>
      </w:r>
    </w:p>
    <w:p w14:paraId="08AF08AF" w14:textId="56F8511F" w:rsidR="009140A5" w:rsidRPr="004974B9" w:rsidRDefault="00905233" w:rsidP="00EA3491">
      <w:pPr>
        <w:spacing w:before="200" w:after="200"/>
        <w:jc w:val="both"/>
        <w:rPr>
          <w:rFonts w:asciiTheme="minorHAnsi" w:hAnsiTheme="minorHAnsi"/>
          <w:color w:val="333333"/>
          <w:lang w:val="en-US"/>
        </w:rPr>
      </w:pPr>
      <w:r w:rsidRPr="004974B9">
        <w:rPr>
          <w:rFonts w:asciiTheme="minorHAnsi" w:hAnsiTheme="minorHAnsi"/>
          <w:color w:val="333333"/>
          <w:lang w:val="en-US"/>
        </w:rPr>
        <w:t xml:space="preserve">NGOs are often forced to take on the government's work, including research, collecting relevant documents and collecting testimonies </w:t>
      </w:r>
      <w:proofErr w:type="gramStart"/>
      <w:r w:rsidRPr="004974B9">
        <w:rPr>
          <w:rFonts w:asciiTheme="minorHAnsi" w:hAnsiTheme="minorHAnsi"/>
          <w:color w:val="333333"/>
          <w:lang w:val="en-US"/>
        </w:rPr>
        <w:t>in order to</w:t>
      </w:r>
      <w:proofErr w:type="gramEnd"/>
      <w:r w:rsidRPr="004974B9">
        <w:rPr>
          <w:rFonts w:asciiTheme="minorHAnsi" w:hAnsiTheme="minorHAnsi"/>
          <w:color w:val="333333"/>
          <w:lang w:val="en-US"/>
        </w:rPr>
        <w:t xml:space="preserve"> prepare the cases for submission. Obtaining the necessary documentation (medical records, detention protocols etc.) takes long periods of time. Survivors need to be interviewed by NGOs in interviews inspired by the Istanbul Protocol’s </w:t>
      </w:r>
      <w:proofErr w:type="gramStart"/>
      <w:r w:rsidRPr="004974B9">
        <w:rPr>
          <w:rFonts w:asciiTheme="minorHAnsi" w:hAnsiTheme="minorHAnsi"/>
          <w:color w:val="333333"/>
          <w:lang w:val="en-US"/>
        </w:rPr>
        <w:t>guidelines,</w:t>
      </w:r>
      <w:proofErr w:type="gramEnd"/>
      <w:r w:rsidRPr="004974B9">
        <w:rPr>
          <w:rFonts w:asciiTheme="minorHAnsi" w:hAnsiTheme="minorHAnsi"/>
          <w:color w:val="333333"/>
          <w:lang w:val="en-US"/>
        </w:rPr>
        <w:t xml:space="preserve"> however </w:t>
      </w:r>
      <w:r w:rsidR="0053443D" w:rsidRPr="004974B9">
        <w:rPr>
          <w:rFonts w:asciiTheme="minorHAnsi" w:hAnsiTheme="minorHAnsi"/>
          <w:color w:val="333333"/>
          <w:lang w:val="en-US"/>
        </w:rPr>
        <w:t>its</w:t>
      </w:r>
      <w:r w:rsidRPr="004974B9">
        <w:rPr>
          <w:rFonts w:asciiTheme="minorHAnsi" w:hAnsiTheme="minorHAnsi"/>
          <w:color w:val="333333"/>
          <w:lang w:val="en-US"/>
        </w:rPr>
        <w:t xml:space="preserve"> shortened version still requires many resources from the NGO’s that </w:t>
      </w:r>
      <w:r w:rsidRPr="004974B9">
        <w:rPr>
          <w:rFonts w:asciiTheme="minorHAnsi" w:hAnsiTheme="minorHAnsi"/>
          <w:bCs/>
          <w:color w:val="333333"/>
          <w:lang w:val="en-US"/>
        </w:rPr>
        <w:t>receive no funding</w:t>
      </w:r>
      <w:r w:rsidRPr="004974B9">
        <w:rPr>
          <w:rFonts w:asciiTheme="minorHAnsi" w:hAnsiTheme="minorHAnsi"/>
          <w:color w:val="333333"/>
          <w:lang w:val="en-US"/>
        </w:rPr>
        <w:t xml:space="preserve"> from the </w:t>
      </w:r>
      <w:r w:rsidR="002E3C19" w:rsidRPr="004974B9">
        <w:rPr>
          <w:rFonts w:asciiTheme="minorHAnsi" w:hAnsiTheme="minorHAnsi"/>
          <w:color w:val="333333"/>
          <w:lang w:val="en-US"/>
        </w:rPr>
        <w:t>S</w:t>
      </w:r>
      <w:r w:rsidRPr="004974B9">
        <w:rPr>
          <w:rFonts w:asciiTheme="minorHAnsi" w:hAnsiTheme="minorHAnsi"/>
          <w:color w:val="333333"/>
          <w:lang w:val="en-US"/>
        </w:rPr>
        <w:t xml:space="preserve">tate </w:t>
      </w:r>
      <w:proofErr w:type="gramStart"/>
      <w:r w:rsidRPr="004974B9">
        <w:rPr>
          <w:rFonts w:asciiTheme="minorHAnsi" w:hAnsiTheme="minorHAnsi"/>
          <w:color w:val="333333"/>
          <w:lang w:val="en-US"/>
        </w:rPr>
        <w:t>in order to</w:t>
      </w:r>
      <w:proofErr w:type="gramEnd"/>
      <w:r w:rsidRPr="004974B9">
        <w:rPr>
          <w:rFonts w:asciiTheme="minorHAnsi" w:hAnsiTheme="minorHAnsi"/>
          <w:color w:val="333333"/>
          <w:lang w:val="en-US"/>
        </w:rPr>
        <w:t xml:space="preserve"> conduct the interviews. Survivors often need to be interviewed more than once </w:t>
      </w:r>
      <w:proofErr w:type="gramStart"/>
      <w:r w:rsidRPr="004974B9">
        <w:rPr>
          <w:rFonts w:asciiTheme="minorHAnsi" w:hAnsiTheme="minorHAnsi"/>
          <w:color w:val="333333"/>
          <w:lang w:val="en-US"/>
        </w:rPr>
        <w:t>in order to</w:t>
      </w:r>
      <w:proofErr w:type="gramEnd"/>
      <w:r w:rsidRPr="004974B9">
        <w:rPr>
          <w:rFonts w:asciiTheme="minorHAnsi" w:hAnsiTheme="minorHAnsi"/>
          <w:color w:val="333333"/>
          <w:lang w:val="en-US"/>
        </w:rPr>
        <w:t xml:space="preserve"> clarify inaccuracies in dates or gaps in memory, as such inaccuracies and gaps can be grounds for rejection. Unfortunately, many survivors often do not </w:t>
      </w:r>
      <w:r w:rsidRPr="004974B9">
        <w:rPr>
          <w:rFonts w:asciiTheme="minorHAnsi" w:hAnsiTheme="minorHAnsi"/>
          <w:color w:val="333333"/>
          <w:lang w:val="en-US"/>
        </w:rPr>
        <w:lastRenderedPageBreak/>
        <w:t xml:space="preserve">remember exact details and dates due to untreated post-trauma and the lengthy </w:t>
      </w:r>
      <w:proofErr w:type="gramStart"/>
      <w:r w:rsidRPr="004974B9">
        <w:rPr>
          <w:rFonts w:asciiTheme="minorHAnsi" w:hAnsiTheme="minorHAnsi"/>
          <w:color w:val="333333"/>
          <w:lang w:val="en-US"/>
        </w:rPr>
        <w:t>time period</w:t>
      </w:r>
      <w:proofErr w:type="gramEnd"/>
      <w:r w:rsidRPr="004974B9">
        <w:rPr>
          <w:rFonts w:asciiTheme="minorHAnsi" w:hAnsiTheme="minorHAnsi"/>
          <w:color w:val="333333"/>
          <w:lang w:val="en-US"/>
        </w:rPr>
        <w:t xml:space="preserve"> that has passed since they were trafficked. </w:t>
      </w:r>
    </w:p>
    <w:p w14:paraId="5AD10571" w14:textId="77777777" w:rsidR="00FD407B" w:rsidRPr="004974B9" w:rsidRDefault="00905233" w:rsidP="00EA3491">
      <w:pPr>
        <w:spacing w:before="200" w:after="200"/>
        <w:jc w:val="both"/>
        <w:rPr>
          <w:rFonts w:asciiTheme="minorHAnsi" w:hAnsiTheme="minorHAnsi"/>
          <w:color w:val="333333"/>
          <w:lang w:val="en-US"/>
        </w:rPr>
      </w:pPr>
      <w:r w:rsidRPr="00F033EB">
        <w:rPr>
          <w:rFonts w:asciiTheme="minorHAnsi" w:hAnsiTheme="minorHAnsi"/>
          <w:b/>
          <w:bCs/>
          <w:color w:val="333333"/>
          <w:highlight w:val="yellow"/>
          <w:lang w:val="en-US"/>
        </w:rPr>
        <w:t xml:space="preserve">This in effect is a way for the state of Israel to exempt itself from its obligation to Article 12 of the </w:t>
      </w:r>
      <w:r w:rsidR="006734D1" w:rsidRPr="00F033EB">
        <w:rPr>
          <w:rFonts w:asciiTheme="minorHAnsi" w:hAnsiTheme="minorHAnsi"/>
          <w:b/>
          <w:bCs/>
          <w:color w:val="333333"/>
          <w:highlight w:val="yellow"/>
          <w:lang w:val="en-US"/>
        </w:rPr>
        <w:t>C</w:t>
      </w:r>
      <w:r w:rsidRPr="00F033EB">
        <w:rPr>
          <w:rFonts w:asciiTheme="minorHAnsi" w:hAnsiTheme="minorHAnsi"/>
          <w:b/>
          <w:bCs/>
          <w:color w:val="333333"/>
          <w:highlight w:val="yellow"/>
          <w:lang w:val="en-US"/>
        </w:rPr>
        <w:t>onvention</w:t>
      </w:r>
      <w:r w:rsidR="003B36A0" w:rsidRPr="00F033EB">
        <w:rPr>
          <w:rFonts w:asciiTheme="minorHAnsi" w:hAnsiTheme="minorHAnsi"/>
          <w:b/>
          <w:bCs/>
          <w:color w:val="333333"/>
          <w:highlight w:val="yellow"/>
          <w:lang w:val="en-US"/>
        </w:rPr>
        <w:t xml:space="preserve"> (prompt and effective investigation of trafficking allegations)</w:t>
      </w:r>
      <w:r w:rsidRPr="00F033EB">
        <w:rPr>
          <w:rFonts w:asciiTheme="minorHAnsi" w:hAnsiTheme="minorHAnsi"/>
          <w:color w:val="333333"/>
          <w:highlight w:val="yellow"/>
          <w:lang w:val="en-US"/>
        </w:rPr>
        <w:t xml:space="preserve"> and lay all the responsibility on NGOs.</w:t>
      </w:r>
      <w:r w:rsidR="00FD407B" w:rsidRPr="00F033EB">
        <w:rPr>
          <w:rFonts w:asciiTheme="minorHAnsi" w:hAnsiTheme="minorHAnsi"/>
          <w:color w:val="333333"/>
          <w:highlight w:val="yellow"/>
          <w:lang w:val="en-US"/>
        </w:rPr>
        <w:t xml:space="preserve"> Indeed, </w:t>
      </w:r>
      <w:r w:rsidR="003B36A0" w:rsidRPr="00F033EB">
        <w:rPr>
          <w:rFonts w:asciiTheme="minorHAnsi" w:hAnsiTheme="minorHAnsi"/>
          <w:color w:val="333333"/>
          <w:highlight w:val="yellow"/>
          <w:lang w:val="en-US"/>
        </w:rPr>
        <w:t>States parties</w:t>
      </w:r>
      <w:r w:rsidR="00FD407B" w:rsidRPr="00F033EB">
        <w:rPr>
          <w:rFonts w:asciiTheme="minorHAnsi" w:hAnsiTheme="minorHAnsi"/>
          <w:color w:val="333333"/>
          <w:highlight w:val="yellow"/>
          <w:lang w:val="en-US"/>
        </w:rPr>
        <w:t xml:space="preserve"> are required to</w:t>
      </w:r>
      <w:r w:rsidR="003B36A0" w:rsidRPr="00F033EB">
        <w:rPr>
          <w:rFonts w:asciiTheme="minorHAnsi" w:hAnsiTheme="minorHAnsi"/>
          <w:color w:val="333333"/>
          <w:highlight w:val="yellow"/>
          <w:lang w:val="en-US"/>
        </w:rPr>
        <w:t xml:space="preserve"> establish formal procedures for </w:t>
      </w:r>
      <w:r w:rsidR="003B36A0" w:rsidRPr="00F033EB">
        <w:rPr>
          <w:rFonts w:asciiTheme="minorHAnsi" w:hAnsiTheme="minorHAnsi"/>
          <w:b/>
          <w:bCs/>
          <w:color w:val="333333"/>
          <w:highlight w:val="yellow"/>
          <w:lang w:val="en-US"/>
        </w:rPr>
        <w:t>evaluating the vulnerability of a person subjected to trafficking</w:t>
      </w:r>
      <w:r w:rsidR="003B36A0" w:rsidRPr="00F033EB">
        <w:rPr>
          <w:rFonts w:asciiTheme="minorHAnsi" w:hAnsiTheme="minorHAnsi"/>
          <w:color w:val="333333"/>
          <w:highlight w:val="yellow"/>
          <w:lang w:val="en-US"/>
        </w:rPr>
        <w:t>, consider adopting comprehensive legislation against trafficking in persons, in accordance with the Protocol to Prevent, Suppress and Punish Trafficking in Persons, Especially Women and Children, supplementing the United Nations Convention against Transnational Organized Crime, and promptly, thoroughly and effectively investigate allegations of trafficking in persons.</w:t>
      </w:r>
      <w:r w:rsidR="003B36A0" w:rsidRPr="004974B9">
        <w:rPr>
          <w:rFonts w:asciiTheme="minorHAnsi" w:hAnsiTheme="minorHAnsi"/>
          <w:color w:val="333333"/>
          <w:lang w:val="en-US"/>
        </w:rPr>
        <w:t xml:space="preserve"> </w:t>
      </w:r>
    </w:p>
    <w:p w14:paraId="196BE86D" w14:textId="0EE4D290" w:rsidR="009140A5" w:rsidRPr="004974B9" w:rsidRDefault="00137147" w:rsidP="00EA3491">
      <w:pPr>
        <w:spacing w:before="200" w:after="200"/>
        <w:jc w:val="both"/>
        <w:rPr>
          <w:rFonts w:asciiTheme="minorHAnsi" w:hAnsiTheme="minorHAnsi"/>
          <w:color w:val="333333"/>
          <w:lang w:val="en-US"/>
        </w:rPr>
      </w:pPr>
      <w:r w:rsidRPr="00F033EB">
        <w:rPr>
          <w:rFonts w:asciiTheme="minorHAnsi" w:hAnsiTheme="minorHAnsi"/>
          <w:color w:val="333333"/>
          <w:highlight w:val="yellow"/>
          <w:lang w:val="en-US"/>
        </w:rPr>
        <w:t xml:space="preserve">Further, very often, </w:t>
      </w:r>
      <w:r w:rsidR="00905233" w:rsidRPr="00F033EB">
        <w:rPr>
          <w:rFonts w:asciiTheme="minorHAnsi" w:hAnsiTheme="minorHAnsi"/>
          <w:b/>
          <w:bCs/>
          <w:color w:val="333333"/>
          <w:highlight w:val="yellow"/>
          <w:lang w:val="en-US"/>
        </w:rPr>
        <w:t>the authorities do not consider the interviews made by NGOs and their psychological assessments as sufficient proof</w:t>
      </w:r>
      <w:r w:rsidR="00905233" w:rsidRPr="00F033EB">
        <w:rPr>
          <w:rFonts w:asciiTheme="minorHAnsi" w:hAnsiTheme="minorHAnsi"/>
          <w:color w:val="333333"/>
          <w:highlight w:val="yellow"/>
          <w:lang w:val="en-US"/>
        </w:rPr>
        <w:t xml:space="preserve">. The authorities’ unreasonable expectation that survivors have a flawless memory of the dates and details, despite </w:t>
      </w:r>
      <w:r w:rsidRPr="00F033EB">
        <w:rPr>
          <w:rFonts w:asciiTheme="minorHAnsi" w:hAnsiTheme="minorHAnsi"/>
          <w:color w:val="333333"/>
          <w:highlight w:val="yellow"/>
          <w:lang w:val="en-US"/>
        </w:rPr>
        <w:t>the lengthy</w:t>
      </w:r>
      <w:r w:rsidR="00905233" w:rsidRPr="00F033EB">
        <w:rPr>
          <w:rFonts w:asciiTheme="minorHAnsi" w:hAnsiTheme="minorHAnsi"/>
          <w:color w:val="333333"/>
          <w:highlight w:val="yellow"/>
          <w:lang w:val="en-US"/>
        </w:rPr>
        <w:t xml:space="preserve"> periods that have passed since they were trafficked, is another significant reason for failed applications. NGOs estimate that only 10% of the Sinai torture survivors have been recognized as traffic</w:t>
      </w:r>
      <w:r w:rsidR="000A496E" w:rsidRPr="00F033EB">
        <w:rPr>
          <w:rFonts w:asciiTheme="minorHAnsi" w:hAnsiTheme="minorHAnsi"/>
          <w:color w:val="333333"/>
          <w:highlight w:val="yellow"/>
          <w:lang w:val="en-US"/>
        </w:rPr>
        <w:t>king</w:t>
      </w:r>
      <w:r w:rsidR="00905233" w:rsidRPr="00F033EB">
        <w:rPr>
          <w:rFonts w:asciiTheme="minorHAnsi" w:hAnsiTheme="minorHAnsi"/>
          <w:color w:val="333333"/>
          <w:highlight w:val="yellow"/>
          <w:lang w:val="en-US"/>
        </w:rPr>
        <w:t xml:space="preserve"> survivors.</w:t>
      </w:r>
    </w:p>
    <w:p w14:paraId="5BC06E12" w14:textId="3D62B89B" w:rsidR="009140A5" w:rsidRPr="004974B9" w:rsidRDefault="00905233" w:rsidP="00EA3491">
      <w:pPr>
        <w:spacing w:before="200" w:after="200"/>
        <w:jc w:val="both"/>
        <w:rPr>
          <w:rFonts w:asciiTheme="minorHAnsi" w:hAnsiTheme="minorHAnsi"/>
          <w:color w:val="333333"/>
          <w:lang w:val="en-US"/>
        </w:rPr>
      </w:pPr>
      <w:r w:rsidRPr="004974B9">
        <w:rPr>
          <w:rFonts w:asciiTheme="minorHAnsi" w:hAnsiTheme="minorHAnsi"/>
          <w:color w:val="333333"/>
          <w:lang w:val="en-US"/>
        </w:rPr>
        <w:t>Therefore, the government’s still too strict evidentiary standard for granting official victim status and the length of the recognition process currently prevent submission of almost all cases of trafficking among Eritrean and Sudanese torture survivors for fear that the application process would re-traumatize them without resulting in recognition.</w:t>
      </w:r>
      <w:r w:rsidR="001A55FC" w:rsidRPr="004974B9">
        <w:rPr>
          <w:rFonts w:asciiTheme="minorHAnsi" w:hAnsiTheme="minorHAnsi"/>
          <w:color w:val="333333"/>
          <w:lang w:val="en-US"/>
        </w:rPr>
        <w:t xml:space="preserve"> </w:t>
      </w:r>
    </w:p>
    <w:p w14:paraId="7E280891" w14:textId="0A7119E1" w:rsidR="00C26403" w:rsidRPr="007048A7" w:rsidRDefault="00036630" w:rsidP="00EA3491">
      <w:pPr>
        <w:spacing w:before="200" w:after="200"/>
        <w:jc w:val="both"/>
        <w:rPr>
          <w:rFonts w:asciiTheme="minorHAnsi" w:hAnsiTheme="minorHAnsi"/>
          <w:color w:val="333333"/>
          <w:lang w:val="en-US"/>
        </w:rPr>
      </w:pPr>
      <w:r w:rsidRPr="00381667">
        <w:rPr>
          <w:rFonts w:asciiTheme="minorHAnsi" w:hAnsiTheme="minorHAnsi"/>
          <w:color w:val="333333"/>
          <w:highlight w:val="yellow"/>
          <w:lang w:val="en-US"/>
        </w:rPr>
        <w:t>Furthermore, o</w:t>
      </w:r>
      <w:r w:rsidR="00C26403" w:rsidRPr="00381667">
        <w:rPr>
          <w:rFonts w:asciiTheme="minorHAnsi" w:hAnsiTheme="minorHAnsi"/>
          <w:color w:val="333333"/>
          <w:highlight w:val="yellow"/>
          <w:lang w:val="en-US"/>
        </w:rPr>
        <w:t xml:space="preserve">ver the past months, at least six regressive bills against asylum seekers’ rights have been introduced, the most severe being the proposed </w:t>
      </w:r>
      <w:r w:rsidR="00C26403" w:rsidRPr="00381667">
        <w:rPr>
          <w:rFonts w:asciiTheme="minorHAnsi" w:hAnsiTheme="minorHAnsi"/>
          <w:b/>
          <w:color w:val="333333"/>
          <w:highlight w:val="yellow"/>
          <w:u w:val="single"/>
          <w:lang w:val="en-US"/>
        </w:rPr>
        <w:t>Basic Law: Entry, Immigration, and Status in Israel</w:t>
      </w:r>
      <w:r w:rsidR="00C26403" w:rsidRPr="00381667">
        <w:rPr>
          <w:rFonts w:asciiTheme="minorHAnsi" w:hAnsiTheme="minorHAnsi"/>
          <w:color w:val="333333"/>
          <w:highlight w:val="yellow"/>
          <w:lang w:val="en-US"/>
        </w:rPr>
        <w:t xml:space="preserve">. If adopted, this law would fundamentally reshape immigration policy and </w:t>
      </w:r>
      <w:r w:rsidR="00C26403" w:rsidRPr="00381667">
        <w:rPr>
          <w:rFonts w:asciiTheme="minorHAnsi" w:hAnsiTheme="minorHAnsi"/>
          <w:b/>
          <w:bCs/>
          <w:color w:val="333333"/>
          <w:highlight w:val="yellow"/>
          <w:lang w:val="en-US"/>
        </w:rPr>
        <w:t>entrench discriminatory provisions against non-Jews at the constitutional level, effectively redefining Israel as an ethnocratic nation-state</w:t>
      </w:r>
      <w:r w:rsidR="00C26403" w:rsidRPr="00381667">
        <w:rPr>
          <w:rFonts w:asciiTheme="minorHAnsi" w:hAnsiTheme="minorHAnsi"/>
          <w:color w:val="333333"/>
          <w:highlight w:val="yellow"/>
          <w:lang w:val="en-US"/>
        </w:rPr>
        <w:t>. The ongoing targeting of the asylum-seeking community by the government and the Knesset through legislation must also be understood as a direct harm to victims of torture, since among asylum seekers in Israel (particularly African asylum seekers who mostly arrived through Sudan or Jordan) there are many survivors of torture in their countries of origin or along their migration routes</w:t>
      </w:r>
      <w:r w:rsidR="00C26403" w:rsidRPr="004974B9">
        <w:rPr>
          <w:rFonts w:asciiTheme="minorHAnsi" w:hAnsiTheme="minorHAnsi"/>
          <w:color w:val="333333"/>
          <w:lang w:val="en-US"/>
        </w:rPr>
        <w:t>. None of the proposed laws address their protection needs or provide any safeguards for them.</w:t>
      </w:r>
    </w:p>
    <w:p w14:paraId="6B8B0CF8" w14:textId="77777777" w:rsidR="00C26403" w:rsidRPr="007048A7" w:rsidRDefault="00C26403" w:rsidP="00EA3491">
      <w:pPr>
        <w:spacing w:before="200" w:after="200"/>
        <w:jc w:val="both"/>
        <w:rPr>
          <w:rFonts w:asciiTheme="minorHAnsi" w:hAnsiTheme="minorHAnsi"/>
          <w:color w:val="333333"/>
          <w:lang w:val="en-US"/>
        </w:rPr>
      </w:pPr>
    </w:p>
    <w:p w14:paraId="6C4E4F7A" w14:textId="7B22376F" w:rsidR="009140A5" w:rsidRPr="004974B9" w:rsidRDefault="00DF58FB" w:rsidP="004974B9">
      <w:pPr>
        <w:pStyle w:val="Heading2"/>
        <w:jc w:val="both"/>
        <w:rPr>
          <w:rFonts w:asciiTheme="minorHAnsi" w:hAnsiTheme="minorHAnsi"/>
          <w:lang w:val="en-US"/>
        </w:rPr>
      </w:pPr>
      <w:r w:rsidRPr="004974B9">
        <w:rPr>
          <w:rFonts w:asciiTheme="minorHAnsi" w:hAnsiTheme="minorHAnsi"/>
          <w:lang w:val="en-US"/>
        </w:rPr>
        <w:t xml:space="preserve">Unlawful refoulement of </w:t>
      </w:r>
      <w:r w:rsidR="003D374B" w:rsidRPr="007048A7">
        <w:rPr>
          <w:rFonts w:asciiTheme="minorHAnsi" w:hAnsiTheme="minorHAnsi"/>
          <w:lang w:val="en-US"/>
        </w:rPr>
        <w:t>refugees</w:t>
      </w:r>
      <w:r w:rsidRPr="004974B9">
        <w:rPr>
          <w:rFonts w:asciiTheme="minorHAnsi" w:hAnsiTheme="minorHAnsi"/>
          <w:lang w:val="en-US"/>
        </w:rPr>
        <w:t xml:space="preserve"> </w:t>
      </w:r>
    </w:p>
    <w:p w14:paraId="3950F871" w14:textId="407E43B6" w:rsidR="00905233" w:rsidRPr="004974B9" w:rsidRDefault="001A0096" w:rsidP="00EA3491">
      <w:pPr>
        <w:spacing w:before="200" w:after="200"/>
        <w:jc w:val="both"/>
        <w:rPr>
          <w:rFonts w:asciiTheme="minorHAnsi" w:hAnsiTheme="minorHAnsi"/>
          <w:b/>
          <w:bCs/>
          <w:color w:val="333333"/>
          <w:lang w:val="en-US"/>
        </w:rPr>
      </w:pPr>
      <w:r w:rsidRPr="007048A7">
        <w:rPr>
          <w:rFonts w:asciiTheme="minorHAnsi" w:hAnsiTheme="minorHAnsi"/>
          <w:bCs/>
          <w:color w:val="333333"/>
          <w:lang w:val="en-US"/>
        </w:rPr>
        <w:t xml:space="preserve">In its previous recommendations to Israel, the Committee highlighted the State’s </w:t>
      </w:r>
      <w:r w:rsidR="00533772" w:rsidRPr="007048A7">
        <w:rPr>
          <w:rFonts w:asciiTheme="minorHAnsi" w:hAnsiTheme="minorHAnsi"/>
          <w:bCs/>
          <w:color w:val="333333"/>
          <w:lang w:val="en-GB"/>
        </w:rPr>
        <w:t xml:space="preserve">obligation to </w:t>
      </w:r>
      <w:proofErr w:type="spellStart"/>
      <w:r w:rsidR="00533772" w:rsidRPr="007048A7">
        <w:rPr>
          <w:rFonts w:asciiTheme="minorHAnsi" w:hAnsiTheme="minorHAnsi"/>
          <w:bCs/>
          <w:color w:val="333333"/>
        </w:rPr>
        <w:t>guarantee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that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all</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asylum</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seekers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have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access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to</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independent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qualified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and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free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legal</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assistance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throughout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entire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asylum</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procedure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further</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called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on</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Israel</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to</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refrain</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from</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removing</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any</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individual</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from</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its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territory</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without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first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conducting</w:t>
      </w:r>
      <w:proofErr w:type="spellEnd"/>
      <w:r w:rsidR="00533772" w:rsidRPr="007048A7">
        <w:rPr>
          <w:rFonts w:asciiTheme="minorHAnsi" w:hAnsiTheme="minorHAnsi"/>
          <w:bCs/>
          <w:color w:val="333333"/>
        </w:rPr>
        <w:t xml:space="preserve"> a </w:t>
      </w:r>
      <w:proofErr w:type="spellStart"/>
      <w:r w:rsidR="00533772" w:rsidRPr="007048A7">
        <w:rPr>
          <w:rFonts w:asciiTheme="minorHAnsi" w:hAnsiTheme="minorHAnsi"/>
          <w:bCs/>
          <w:color w:val="333333"/>
        </w:rPr>
        <w:t>thorough</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risk</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assessment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under</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article</w:t>
      </w:r>
      <w:proofErr w:type="spellEnd"/>
      <w:r w:rsidR="00533772" w:rsidRPr="007048A7">
        <w:rPr>
          <w:rFonts w:asciiTheme="minorHAnsi" w:hAnsiTheme="minorHAnsi"/>
          <w:bCs/>
          <w:color w:val="333333"/>
        </w:rPr>
        <w:t xml:space="preserve"> 3 </w:t>
      </w:r>
      <w:proofErr w:type="spellStart"/>
      <w:r w:rsidR="00533772" w:rsidRPr="007048A7">
        <w:rPr>
          <w:rFonts w:asciiTheme="minorHAnsi" w:hAnsiTheme="minorHAnsi"/>
          <w:bCs/>
          <w:color w:val="333333"/>
        </w:rPr>
        <w:t>of</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Convention</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and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to</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ensure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that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relocation</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agreements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with</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third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countries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are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transparent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include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effective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safeguards</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against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refoulement</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and</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provide</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for</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post-return</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monitoring</w:t>
      </w:r>
      <w:proofErr w:type="spellEnd"/>
      <w:r w:rsidR="00533772" w:rsidRPr="007048A7">
        <w:rPr>
          <w:rFonts w:asciiTheme="minorHAnsi" w:hAnsiTheme="minorHAnsi"/>
          <w:bCs/>
          <w:color w:val="333333"/>
        </w:rPr>
        <w:t xml:space="preserve"> </w:t>
      </w:r>
      <w:proofErr w:type="spellStart"/>
      <w:r w:rsidR="00533772" w:rsidRPr="007048A7">
        <w:rPr>
          <w:rFonts w:asciiTheme="minorHAnsi" w:hAnsiTheme="minorHAnsi"/>
          <w:bCs/>
          <w:color w:val="333333"/>
        </w:rPr>
        <w:t>mechanisms</w:t>
      </w:r>
      <w:proofErr w:type="spellEnd"/>
      <w:r w:rsidR="00533772" w:rsidRPr="007048A7">
        <w:rPr>
          <w:rFonts w:asciiTheme="minorHAnsi" w:hAnsiTheme="minorHAnsi"/>
          <w:bCs/>
          <w:color w:val="333333"/>
        </w:rPr>
        <w:t>.</w:t>
      </w:r>
    </w:p>
    <w:p w14:paraId="61FAC678" w14:textId="6EE8E9BC" w:rsidR="009140A5" w:rsidRPr="00382592" w:rsidRDefault="00905233" w:rsidP="00EA3491">
      <w:pPr>
        <w:spacing w:before="200" w:after="200"/>
        <w:jc w:val="both"/>
        <w:rPr>
          <w:rFonts w:asciiTheme="minorHAnsi" w:hAnsiTheme="minorHAnsi"/>
          <w:b/>
          <w:bCs/>
          <w:color w:val="333333"/>
          <w:highlight w:val="yellow"/>
          <w:lang w:val="en-US"/>
        </w:rPr>
      </w:pPr>
      <w:r w:rsidRPr="00382592">
        <w:rPr>
          <w:rFonts w:asciiTheme="minorHAnsi" w:hAnsiTheme="minorHAnsi"/>
          <w:bCs/>
          <w:color w:val="333333"/>
          <w:highlight w:val="yellow"/>
          <w:lang w:val="en-US"/>
        </w:rPr>
        <w:lastRenderedPageBreak/>
        <w:t>Israel Bill (Amendment No. 41)</w:t>
      </w:r>
      <w:r w:rsidR="009469CF" w:rsidRPr="00382592">
        <w:rPr>
          <w:rFonts w:asciiTheme="minorHAnsi" w:hAnsiTheme="minorHAnsi"/>
          <w:color w:val="333333"/>
          <w:highlight w:val="yellow"/>
          <w:lang w:val="en-US" w:bidi="he"/>
        </w:rPr>
        <w:t>, a</w:t>
      </w:r>
      <w:r w:rsidR="009469CF" w:rsidRPr="00382592">
        <w:rPr>
          <w:rFonts w:asciiTheme="minorHAnsi" w:hAnsiTheme="minorHAnsi"/>
          <w:color w:val="333333"/>
          <w:highlight w:val="yellow"/>
          <w:lang w:val="en-US"/>
        </w:rPr>
        <w:t xml:space="preserve"> </w:t>
      </w:r>
      <w:r w:rsidRPr="00382592">
        <w:rPr>
          <w:rFonts w:asciiTheme="minorHAnsi" w:hAnsiTheme="minorHAnsi"/>
          <w:color w:val="333333"/>
          <w:highlight w:val="yellow"/>
          <w:lang w:val="en-US"/>
        </w:rPr>
        <w:t xml:space="preserve">bill </w:t>
      </w:r>
      <w:r w:rsidR="009469CF" w:rsidRPr="00382592">
        <w:rPr>
          <w:rFonts w:asciiTheme="minorHAnsi" w:hAnsiTheme="minorHAnsi"/>
          <w:color w:val="333333"/>
          <w:highlight w:val="yellow"/>
          <w:lang w:val="en-US"/>
        </w:rPr>
        <w:t xml:space="preserve">aiming at “removing </w:t>
      </w:r>
      <w:r w:rsidR="009469CF" w:rsidRPr="00382592">
        <w:rPr>
          <w:rFonts w:asciiTheme="minorHAnsi" w:hAnsiTheme="minorHAnsi"/>
          <w:bCs/>
          <w:color w:val="333333"/>
          <w:highlight w:val="yellow"/>
          <w:lang w:val="en-US"/>
        </w:rPr>
        <w:t>from Israel of “Infiltrators” Supporting the Regime of Their Country</w:t>
      </w:r>
      <w:r w:rsidR="00D21687" w:rsidRPr="00382592">
        <w:rPr>
          <w:rFonts w:asciiTheme="minorHAnsi" w:hAnsiTheme="minorHAnsi"/>
          <w:bCs/>
          <w:color w:val="333333"/>
          <w:highlight w:val="yellow"/>
          <w:lang w:val="en-US"/>
        </w:rPr>
        <w:t>”</w:t>
      </w:r>
      <w:r w:rsidR="009469CF" w:rsidRPr="00382592">
        <w:rPr>
          <w:rFonts w:asciiTheme="minorHAnsi" w:hAnsiTheme="minorHAnsi"/>
          <w:bCs/>
          <w:color w:val="333333"/>
          <w:highlight w:val="yellow"/>
          <w:lang w:val="en-US"/>
        </w:rPr>
        <w:t>,</w:t>
      </w:r>
      <w:r w:rsidR="009469CF" w:rsidRPr="00382592">
        <w:rPr>
          <w:rFonts w:asciiTheme="minorHAnsi" w:hAnsiTheme="minorHAnsi"/>
          <w:color w:val="333333"/>
          <w:highlight w:val="yellow"/>
          <w:lang w:val="en-US"/>
        </w:rPr>
        <w:t xml:space="preserve"> </w:t>
      </w:r>
      <w:r w:rsidRPr="00382592">
        <w:rPr>
          <w:rFonts w:asciiTheme="minorHAnsi" w:hAnsiTheme="minorHAnsi"/>
          <w:color w:val="333333"/>
          <w:highlight w:val="yellow"/>
          <w:lang w:val="en-US"/>
        </w:rPr>
        <w:t xml:space="preserve">has been enacted into law and is currently being applied in detention review tribunals, where proceedings are conducted in deeply flawed ways. </w:t>
      </w:r>
      <w:r w:rsidRPr="00382592">
        <w:rPr>
          <w:rFonts w:asciiTheme="minorHAnsi" w:hAnsiTheme="minorHAnsi"/>
          <w:b/>
          <w:bCs/>
          <w:color w:val="333333"/>
          <w:highlight w:val="yellow"/>
          <w:lang w:val="en-US"/>
        </w:rPr>
        <w:t>The bill has two main components:</w:t>
      </w:r>
    </w:p>
    <w:p w14:paraId="6C9CE36D" w14:textId="77777777" w:rsidR="009140A5" w:rsidRPr="00382592" w:rsidRDefault="00905233" w:rsidP="00EA3491">
      <w:pPr>
        <w:numPr>
          <w:ilvl w:val="0"/>
          <w:numId w:val="1"/>
        </w:numPr>
        <w:spacing w:before="200"/>
        <w:jc w:val="both"/>
        <w:rPr>
          <w:rFonts w:asciiTheme="minorHAnsi" w:hAnsiTheme="minorHAnsi"/>
          <w:b/>
          <w:bCs/>
          <w:highlight w:val="yellow"/>
          <w:lang w:val="en-US"/>
        </w:rPr>
      </w:pPr>
      <w:r w:rsidRPr="00382592">
        <w:rPr>
          <w:rFonts w:asciiTheme="minorHAnsi" w:hAnsiTheme="minorHAnsi"/>
          <w:b/>
          <w:bCs/>
          <w:color w:val="333333"/>
          <w:highlight w:val="yellow"/>
          <w:lang w:val="en-US"/>
        </w:rPr>
        <w:t>Deportation of asylum seekers and refugees classified as “supporters” of their home country’s regime.</w:t>
      </w:r>
    </w:p>
    <w:p w14:paraId="59CDB3C6" w14:textId="77777777" w:rsidR="009140A5" w:rsidRPr="00382592" w:rsidRDefault="00905233" w:rsidP="00EA3491">
      <w:pPr>
        <w:numPr>
          <w:ilvl w:val="0"/>
          <w:numId w:val="1"/>
        </w:numPr>
        <w:spacing w:after="200"/>
        <w:jc w:val="both"/>
        <w:rPr>
          <w:rFonts w:asciiTheme="minorHAnsi" w:hAnsiTheme="minorHAnsi"/>
          <w:b/>
          <w:bCs/>
          <w:highlight w:val="yellow"/>
          <w:lang w:val="en-US"/>
        </w:rPr>
      </w:pPr>
      <w:r w:rsidRPr="00382592">
        <w:rPr>
          <w:rFonts w:asciiTheme="minorHAnsi" w:hAnsiTheme="minorHAnsi"/>
          <w:b/>
          <w:bCs/>
          <w:color w:val="333333"/>
          <w:highlight w:val="yellow"/>
          <w:lang w:val="en-US"/>
        </w:rPr>
        <w:t>Deportation of asylum seekers and refugees following the commission of criminal offenses.</w:t>
      </w:r>
    </w:p>
    <w:p w14:paraId="4376916A" w14:textId="77777777" w:rsidR="009140A5" w:rsidRPr="004974B9" w:rsidRDefault="00905233" w:rsidP="00EA3491">
      <w:pPr>
        <w:spacing w:before="200" w:after="200"/>
        <w:jc w:val="both"/>
        <w:rPr>
          <w:rFonts w:asciiTheme="minorHAnsi" w:hAnsiTheme="minorHAnsi"/>
          <w:color w:val="333333"/>
          <w:lang w:val="en-US"/>
        </w:rPr>
      </w:pPr>
      <w:proofErr w:type="gramStart"/>
      <w:r w:rsidRPr="003518E6">
        <w:rPr>
          <w:rFonts w:asciiTheme="minorHAnsi" w:hAnsiTheme="minorHAnsi"/>
          <w:color w:val="333333"/>
          <w:highlight w:val="yellow"/>
          <w:lang w:val="en-US"/>
        </w:rPr>
        <w:t>In reality, the</w:t>
      </w:r>
      <w:proofErr w:type="gramEnd"/>
      <w:r w:rsidRPr="003518E6">
        <w:rPr>
          <w:rFonts w:asciiTheme="minorHAnsi" w:hAnsiTheme="minorHAnsi"/>
          <w:color w:val="333333"/>
          <w:highlight w:val="yellow"/>
          <w:lang w:val="en-US"/>
        </w:rPr>
        <w:t xml:space="preserve"> law seeks to bypass the Refugee Convention by creating a </w:t>
      </w:r>
      <w:r w:rsidRPr="003518E6">
        <w:rPr>
          <w:rFonts w:asciiTheme="minorHAnsi" w:hAnsiTheme="minorHAnsi"/>
          <w:color w:val="333333"/>
          <w:highlight w:val="yellow"/>
          <w:u w:val="single"/>
          <w:lang w:val="en-US"/>
        </w:rPr>
        <w:t>deportation mechanism without examining asylum claims</w:t>
      </w:r>
      <w:r w:rsidRPr="003518E6">
        <w:rPr>
          <w:rFonts w:asciiTheme="minorHAnsi" w:hAnsiTheme="minorHAnsi"/>
          <w:color w:val="333333"/>
          <w:highlight w:val="yellow"/>
          <w:lang w:val="en-US"/>
        </w:rPr>
        <w:t xml:space="preserve">, relying on vague and undefined criteria that could endanger even genuine refugees. Moreover, it disregards the fact that countries such as Eritrea refuse to accept deportees, raising the </w:t>
      </w:r>
      <w:r w:rsidRPr="003518E6">
        <w:rPr>
          <w:rFonts w:asciiTheme="minorHAnsi" w:hAnsiTheme="minorHAnsi"/>
          <w:b/>
          <w:bCs/>
          <w:color w:val="333333"/>
          <w:highlight w:val="yellow"/>
          <w:lang w:val="en-US"/>
        </w:rPr>
        <w:t>risk of indefinite detention</w:t>
      </w:r>
      <w:r w:rsidRPr="004974B9">
        <w:rPr>
          <w:rFonts w:asciiTheme="minorHAnsi" w:hAnsiTheme="minorHAnsi"/>
          <w:color w:val="333333"/>
          <w:lang w:val="en-US"/>
        </w:rPr>
        <w:t>. Already, tribunal judges have allowed prolonged detentions under unclear proceedings, with no certainty that deportation is even feasible.</w:t>
      </w:r>
    </w:p>
    <w:p w14:paraId="29467D75" w14:textId="77777777" w:rsidR="00383E1C" w:rsidRPr="007048A7" w:rsidRDefault="00383E1C" w:rsidP="00EA3491">
      <w:pPr>
        <w:spacing w:before="200" w:after="200"/>
        <w:jc w:val="both"/>
        <w:rPr>
          <w:rFonts w:asciiTheme="minorHAnsi" w:hAnsiTheme="minorHAnsi"/>
          <w:color w:val="333333"/>
          <w:lang w:val="en-US"/>
        </w:rPr>
      </w:pPr>
      <w:r w:rsidRPr="00BE38CF">
        <w:rPr>
          <w:rFonts w:asciiTheme="minorHAnsi" w:hAnsiTheme="minorHAnsi"/>
          <w:b/>
          <w:bCs/>
          <w:color w:val="333333"/>
          <w:highlight w:val="yellow"/>
          <w:lang w:val="en-US"/>
        </w:rPr>
        <w:t>T</w:t>
      </w:r>
      <w:r w:rsidR="00905233" w:rsidRPr="00BE38CF">
        <w:rPr>
          <w:rFonts w:asciiTheme="minorHAnsi" w:hAnsiTheme="minorHAnsi"/>
          <w:b/>
          <w:bCs/>
          <w:color w:val="333333"/>
          <w:highlight w:val="yellow"/>
          <w:lang w:val="en-US"/>
        </w:rPr>
        <w:t>he law makes no reference to the principle of non-refoulement</w:t>
      </w:r>
      <w:r w:rsidR="00905233" w:rsidRPr="00BE38CF">
        <w:rPr>
          <w:rFonts w:asciiTheme="minorHAnsi" w:hAnsiTheme="minorHAnsi"/>
          <w:color w:val="333333"/>
          <w:highlight w:val="yellow"/>
          <w:lang w:val="en-US"/>
        </w:rPr>
        <w:t xml:space="preserve">. Although the </w:t>
      </w:r>
      <w:r w:rsidR="00C422F8" w:rsidRPr="00BE38CF">
        <w:rPr>
          <w:rFonts w:asciiTheme="minorHAnsi" w:hAnsiTheme="minorHAnsi"/>
          <w:color w:val="333333"/>
          <w:highlight w:val="yellow"/>
          <w:lang w:val="en-US"/>
        </w:rPr>
        <w:t>S</w:t>
      </w:r>
      <w:r w:rsidR="00905233" w:rsidRPr="00BE38CF">
        <w:rPr>
          <w:rFonts w:asciiTheme="minorHAnsi" w:hAnsiTheme="minorHAnsi"/>
          <w:color w:val="333333"/>
          <w:highlight w:val="yellow"/>
          <w:lang w:val="en-US"/>
        </w:rPr>
        <w:t xml:space="preserve">tate claims it will only deport individuals if no danger exists to them in the receiving country, </w:t>
      </w:r>
      <w:r w:rsidR="00905233" w:rsidRPr="00BE38CF">
        <w:rPr>
          <w:rFonts w:asciiTheme="minorHAnsi" w:hAnsiTheme="minorHAnsi"/>
          <w:b/>
          <w:bCs/>
          <w:color w:val="333333"/>
          <w:highlight w:val="yellow"/>
          <w:lang w:val="en-US"/>
        </w:rPr>
        <w:t>it has not established any mechanism to properly assess this risk</w:t>
      </w:r>
      <w:r w:rsidR="00905233" w:rsidRPr="007048A7">
        <w:rPr>
          <w:rFonts w:asciiTheme="minorHAnsi" w:hAnsiTheme="minorHAnsi"/>
          <w:color w:val="333333"/>
          <w:lang w:val="en-US"/>
        </w:rPr>
        <w:t>.</w:t>
      </w:r>
      <w:r w:rsidR="00BF2B01" w:rsidRPr="007048A7">
        <w:rPr>
          <w:rFonts w:asciiTheme="minorHAnsi" w:hAnsiTheme="minorHAnsi"/>
          <w:color w:val="333333"/>
          <w:lang w:val="en-US"/>
        </w:rPr>
        <w:t xml:space="preserve"> The “substantial grounds” laid out in the General Comment </w:t>
      </w:r>
      <w:proofErr w:type="spellStart"/>
      <w:r w:rsidR="00BF2B01" w:rsidRPr="007048A7">
        <w:rPr>
          <w:rFonts w:asciiTheme="minorHAnsi" w:hAnsiTheme="minorHAnsi"/>
          <w:color w:val="333333"/>
          <w:lang w:val="en-US"/>
        </w:rPr>
        <w:t>n</w:t>
      </w:r>
      <w:proofErr w:type="spellEnd"/>
      <w:r w:rsidR="00BF2B01" w:rsidRPr="007048A7">
        <w:rPr>
          <w:rFonts w:asciiTheme="minorHAnsi" w:hAnsiTheme="minorHAnsi"/>
          <w:color w:val="333333"/>
          <w:lang w:val="en-US"/>
        </w:rPr>
        <w:t>°4 by the Committee against Torture</w:t>
      </w:r>
      <w:r w:rsidR="00BE7EF3" w:rsidRPr="007048A7">
        <w:rPr>
          <w:rFonts w:asciiTheme="minorHAnsi" w:hAnsiTheme="minorHAnsi"/>
          <w:color w:val="333333"/>
          <w:lang w:val="en-US"/>
        </w:rPr>
        <w:t xml:space="preserve">, </w:t>
      </w:r>
      <w:r w:rsidR="00BF2B01" w:rsidRPr="007048A7">
        <w:rPr>
          <w:rFonts w:asciiTheme="minorHAnsi" w:hAnsiTheme="minorHAnsi"/>
          <w:color w:val="333333"/>
          <w:lang w:val="en-US"/>
        </w:rPr>
        <w:t xml:space="preserve">for believing that the person would be in danger of being subjected to torture in a State to which the person is facing deportation </w:t>
      </w:r>
      <w:r w:rsidR="00BE7EF3" w:rsidRPr="007048A7">
        <w:rPr>
          <w:rFonts w:asciiTheme="minorHAnsi" w:hAnsiTheme="minorHAnsi"/>
          <w:color w:val="333333"/>
          <w:lang w:val="en-US"/>
        </w:rPr>
        <w:t>based on the nature on the</w:t>
      </w:r>
      <w:r w:rsidR="00BF2B01" w:rsidRPr="007048A7">
        <w:rPr>
          <w:rFonts w:asciiTheme="minorHAnsi" w:hAnsiTheme="minorHAnsi"/>
          <w:color w:val="333333"/>
          <w:lang w:val="en-US"/>
        </w:rPr>
        <w:t xml:space="preserve"> risk of torture </w:t>
      </w:r>
      <w:r w:rsidR="00BE7EF3" w:rsidRPr="007048A7">
        <w:rPr>
          <w:rFonts w:asciiTheme="minorHAnsi" w:hAnsiTheme="minorHAnsi"/>
          <w:color w:val="333333"/>
          <w:lang w:val="en-US"/>
        </w:rPr>
        <w:t>(</w:t>
      </w:r>
      <w:r w:rsidR="00BF2B01" w:rsidRPr="007048A7">
        <w:rPr>
          <w:rFonts w:asciiTheme="minorHAnsi" w:hAnsiTheme="minorHAnsi"/>
          <w:color w:val="333333"/>
          <w:lang w:val="en-US"/>
        </w:rPr>
        <w:t>“foreseeable, personal, present and real”</w:t>
      </w:r>
      <w:r w:rsidR="00BE7EF3" w:rsidRPr="007048A7">
        <w:rPr>
          <w:rFonts w:asciiTheme="minorHAnsi" w:hAnsiTheme="minorHAnsi"/>
          <w:color w:val="333333"/>
          <w:lang w:val="en-US"/>
        </w:rPr>
        <w:t>) is not assessed.</w:t>
      </w:r>
      <w:r w:rsidR="00905233" w:rsidRPr="007048A7">
        <w:rPr>
          <w:rFonts w:asciiTheme="minorHAnsi" w:hAnsiTheme="minorHAnsi"/>
          <w:color w:val="333333"/>
          <w:lang w:val="en-US"/>
        </w:rPr>
        <w:t xml:space="preserve"> In practice, the law disregards pending asylum claims and exposes applicants to potential deportation without any safeguards.</w:t>
      </w:r>
      <w:r w:rsidR="006521DB" w:rsidRPr="007048A7">
        <w:rPr>
          <w:rFonts w:asciiTheme="minorHAnsi" w:hAnsiTheme="minorHAnsi"/>
          <w:color w:val="333333"/>
          <w:lang w:val="en-US"/>
        </w:rPr>
        <w:t xml:space="preserve"> </w:t>
      </w:r>
    </w:p>
    <w:p w14:paraId="36B56B39" w14:textId="523729AC" w:rsidR="009140A5" w:rsidRPr="004974B9" w:rsidRDefault="006521DB" w:rsidP="00EA3491">
      <w:pPr>
        <w:spacing w:before="200" w:after="200"/>
        <w:jc w:val="both"/>
        <w:rPr>
          <w:rFonts w:asciiTheme="minorHAnsi" w:hAnsiTheme="minorHAnsi"/>
          <w:color w:val="333333"/>
          <w:lang w:val="en-US"/>
        </w:rPr>
      </w:pPr>
      <w:r w:rsidRPr="001F6B1D">
        <w:rPr>
          <w:rFonts w:asciiTheme="minorHAnsi" w:hAnsiTheme="minorHAnsi"/>
          <w:color w:val="333333"/>
          <w:highlight w:val="yellow"/>
          <w:lang w:val="en-US"/>
        </w:rPr>
        <w:t xml:space="preserve">In the Knesset committee deliberations, the inter-ministerial team, including the Ministry of Justice, the Ministry of Foreign Affairs, and the Population and Immigration Authority, emphasized that any removal of Eritrean nationals must be subject to an </w:t>
      </w:r>
      <w:r w:rsidRPr="001F6B1D">
        <w:rPr>
          <w:rFonts w:asciiTheme="minorHAnsi" w:hAnsiTheme="minorHAnsi"/>
          <w:b/>
          <w:bCs/>
          <w:color w:val="333333"/>
          <w:highlight w:val="yellow"/>
          <w:lang w:val="en-US"/>
        </w:rPr>
        <w:t>individualized risk assessment</w:t>
      </w:r>
      <w:r w:rsidRPr="001F6B1D">
        <w:rPr>
          <w:rFonts w:asciiTheme="minorHAnsi" w:hAnsiTheme="minorHAnsi"/>
          <w:color w:val="333333"/>
          <w:highlight w:val="yellow"/>
          <w:lang w:val="en-US"/>
        </w:rPr>
        <w:t>. Both ministries stressed that no professional basis or assessments were ensuring the safety of individuals who would be deported to Eritrea. It was further clarified that if a regime supporter applied for asylum, the claim must first be examined before removal is considered. Nonetheless, these professional positions were not incorporated into the final legislation.</w:t>
      </w:r>
    </w:p>
    <w:p w14:paraId="68DF29C5" w14:textId="77777777" w:rsidR="009140A5" w:rsidRPr="004974B9" w:rsidRDefault="00905233" w:rsidP="00EA3491">
      <w:pPr>
        <w:spacing w:before="200" w:after="200"/>
        <w:jc w:val="both"/>
        <w:rPr>
          <w:rFonts w:asciiTheme="minorHAnsi" w:hAnsiTheme="minorHAnsi"/>
          <w:color w:val="333333"/>
          <w:lang w:val="en-US"/>
        </w:rPr>
      </w:pPr>
      <w:r w:rsidRPr="00BE665A">
        <w:rPr>
          <w:rFonts w:asciiTheme="minorHAnsi" w:hAnsiTheme="minorHAnsi"/>
          <w:b/>
          <w:color w:val="333333"/>
          <w:highlight w:val="yellow"/>
          <w:lang w:val="en-US"/>
        </w:rPr>
        <w:t xml:space="preserve">The law is already being invoked in attempts to deport individuals protected under the principle of non-refoulement to Eritrea. </w:t>
      </w:r>
      <w:r w:rsidRPr="00BE665A">
        <w:rPr>
          <w:rFonts w:asciiTheme="minorHAnsi" w:hAnsiTheme="minorHAnsi"/>
          <w:color w:val="333333"/>
          <w:highlight w:val="yellow"/>
          <w:lang w:val="en-US"/>
        </w:rPr>
        <w:t>In the absence of a clear implementing framework, while the officials of the Population and Immigration Authority themselves acknowledge that no procedures have been established, individuals entitled to protection are being subjected to prolonged detention, with some now facing the imminent threat of deportation to Eritrea</w:t>
      </w:r>
      <w:r w:rsidRPr="004974B9">
        <w:rPr>
          <w:rFonts w:asciiTheme="minorHAnsi" w:hAnsiTheme="minorHAnsi"/>
          <w:color w:val="333333"/>
          <w:lang w:val="en-US"/>
        </w:rPr>
        <w:t>.</w:t>
      </w:r>
    </w:p>
    <w:p w14:paraId="54525005" w14:textId="4FA20B34" w:rsidR="009140A5" w:rsidRPr="004974B9" w:rsidRDefault="00905233" w:rsidP="00EA3491">
      <w:pPr>
        <w:spacing w:before="200" w:after="200"/>
        <w:jc w:val="both"/>
        <w:rPr>
          <w:rFonts w:asciiTheme="minorHAnsi" w:hAnsiTheme="minorHAnsi"/>
          <w:color w:val="333333"/>
          <w:lang w:val="en-US"/>
        </w:rPr>
      </w:pPr>
      <w:r w:rsidRPr="00BE665A">
        <w:rPr>
          <w:rFonts w:asciiTheme="minorHAnsi" w:hAnsiTheme="minorHAnsi"/>
          <w:color w:val="333333"/>
          <w:highlight w:val="yellow"/>
          <w:lang w:val="en-US"/>
        </w:rPr>
        <w:t xml:space="preserve">From our partnering organization monitoring of detainees held in the Givon Detention Center, as well as the legal proceedings in which the Population and Immigration Authority is seeking to implement the law, it appears that there are </w:t>
      </w:r>
      <w:r w:rsidRPr="00BE665A">
        <w:rPr>
          <w:rFonts w:asciiTheme="minorHAnsi" w:hAnsiTheme="minorHAnsi"/>
          <w:b/>
          <w:bCs/>
          <w:color w:val="333333"/>
          <w:highlight w:val="yellow"/>
          <w:lang w:val="en-US"/>
        </w:rPr>
        <w:t>at least ten detainees whose deportation to Eritrea is being considered</w:t>
      </w:r>
      <w:r w:rsidRPr="004974B9">
        <w:rPr>
          <w:rFonts w:asciiTheme="minorHAnsi" w:hAnsiTheme="minorHAnsi"/>
          <w:color w:val="333333"/>
          <w:lang w:val="en-US"/>
        </w:rPr>
        <w:t>.</w:t>
      </w:r>
    </w:p>
    <w:p w14:paraId="74D4A768" w14:textId="484AAB1E" w:rsidR="009140A5" w:rsidRPr="004974B9" w:rsidRDefault="00905233" w:rsidP="00EA3491">
      <w:pPr>
        <w:spacing w:before="200" w:after="200"/>
        <w:jc w:val="both"/>
        <w:rPr>
          <w:rFonts w:asciiTheme="minorHAnsi" w:hAnsiTheme="minorHAnsi"/>
          <w:color w:val="333333"/>
          <w:lang w:val="en-US"/>
        </w:rPr>
      </w:pPr>
      <w:r w:rsidRPr="004974B9">
        <w:rPr>
          <w:rFonts w:asciiTheme="minorHAnsi" w:hAnsiTheme="minorHAnsi"/>
          <w:color w:val="333333"/>
          <w:lang w:val="en-US"/>
        </w:rPr>
        <w:lastRenderedPageBreak/>
        <w:t>According to official protocols of proceedings concerning administrative detainees classified as regime supporters or individuals who have served prison sentences pursuant to the provisions of the law, before the Immigration Tribunal, the State</w:t>
      </w:r>
      <w:r w:rsidR="005309C6" w:rsidRPr="007048A7">
        <w:rPr>
          <w:rFonts w:asciiTheme="minorHAnsi" w:hAnsiTheme="minorHAnsi"/>
          <w:color w:val="333333"/>
          <w:lang w:val="en-US"/>
        </w:rPr>
        <w:t xml:space="preserve"> </w:t>
      </w:r>
      <w:r w:rsidRPr="004974B9">
        <w:rPr>
          <w:rFonts w:asciiTheme="minorHAnsi" w:hAnsiTheme="minorHAnsi"/>
          <w:color w:val="333333"/>
          <w:lang w:val="en-US"/>
        </w:rPr>
        <w:t xml:space="preserve">has argued that there exists a genuine prospect for their deportation to Eritrea under the newly enacted legislation. </w:t>
      </w:r>
      <w:r w:rsidRPr="00D61F6C">
        <w:rPr>
          <w:rFonts w:asciiTheme="minorHAnsi" w:hAnsiTheme="minorHAnsi"/>
          <w:b/>
          <w:bCs/>
          <w:color w:val="333333"/>
          <w:highlight w:val="yellow"/>
          <w:lang w:val="en-US"/>
        </w:rPr>
        <w:t>Detainees consistently affirm that they face an acute and life-threatening risk if returned to Eritrea, yet their claims have received no substantive consideration</w:t>
      </w:r>
      <w:r w:rsidRPr="00D61F6C">
        <w:rPr>
          <w:rFonts w:asciiTheme="minorHAnsi" w:hAnsiTheme="minorHAnsi"/>
          <w:color w:val="333333"/>
          <w:highlight w:val="yellow"/>
          <w:lang w:val="en-US"/>
        </w:rPr>
        <w:t>.</w:t>
      </w:r>
      <w:r w:rsidRPr="004974B9">
        <w:rPr>
          <w:rFonts w:asciiTheme="minorHAnsi" w:hAnsiTheme="minorHAnsi"/>
          <w:color w:val="333333"/>
          <w:lang w:val="en-US"/>
        </w:rPr>
        <w:t xml:space="preserve"> Reports further indicate that enforcement officials have attempted to remove detainees from their cells at the Givon detention facility to advance deportation procedures, leading some detainees to declare that “they would rather remain imprisoned than be returned to Eritrea”. Furthermore, </w:t>
      </w:r>
      <w:hyperlink r:id="rId10">
        <w:r w:rsidR="009140A5" w:rsidRPr="004974B9">
          <w:rPr>
            <w:rFonts w:asciiTheme="minorHAnsi" w:hAnsiTheme="minorHAnsi"/>
            <w:color w:val="0000FF"/>
            <w:u w:val="single"/>
            <w:lang w:val="en-US"/>
          </w:rPr>
          <w:t>reports</w:t>
        </w:r>
      </w:hyperlink>
      <w:r w:rsidRPr="004974B9">
        <w:rPr>
          <w:rFonts w:asciiTheme="minorHAnsi" w:hAnsiTheme="minorHAnsi"/>
          <w:color w:val="333333"/>
          <w:lang w:val="en-US"/>
        </w:rPr>
        <w:t xml:space="preserve"> have been released to the media, likely by government sources, about the anticipated deportation to Eritrea.</w:t>
      </w:r>
    </w:p>
    <w:p w14:paraId="02266110" w14:textId="72654E22" w:rsidR="009140A5" w:rsidRPr="007048A7" w:rsidRDefault="00905233" w:rsidP="00EA3491">
      <w:pPr>
        <w:spacing w:before="200" w:after="200"/>
        <w:jc w:val="both"/>
        <w:rPr>
          <w:rFonts w:asciiTheme="minorHAnsi" w:hAnsiTheme="minorHAnsi"/>
          <w:color w:val="333333"/>
          <w:lang w:val="en-US"/>
        </w:rPr>
      </w:pPr>
      <w:r w:rsidRPr="007048A7">
        <w:rPr>
          <w:rFonts w:asciiTheme="minorHAnsi" w:hAnsiTheme="minorHAnsi"/>
          <w:b/>
          <w:color w:val="333333"/>
          <w:lang w:val="en-US"/>
        </w:rPr>
        <w:t xml:space="preserve">This is the first time since Eritreans </w:t>
      </w:r>
      <w:r w:rsidR="003F07F4" w:rsidRPr="007048A7">
        <w:rPr>
          <w:rFonts w:asciiTheme="minorHAnsi" w:hAnsiTheme="minorHAnsi"/>
          <w:b/>
          <w:color w:val="333333"/>
          <w:lang w:val="en-US"/>
        </w:rPr>
        <w:t>refugees</w:t>
      </w:r>
      <w:r w:rsidR="00D32A45" w:rsidRPr="007048A7">
        <w:rPr>
          <w:rFonts w:asciiTheme="minorHAnsi" w:hAnsiTheme="minorHAnsi"/>
          <w:b/>
          <w:color w:val="333333"/>
          <w:lang w:val="en-US"/>
        </w:rPr>
        <w:t>,</w:t>
      </w:r>
      <w:r w:rsidR="003F07F4" w:rsidRPr="007048A7">
        <w:rPr>
          <w:rFonts w:asciiTheme="minorHAnsi" w:hAnsiTheme="minorHAnsi"/>
          <w:b/>
          <w:color w:val="333333"/>
          <w:lang w:val="en-US"/>
        </w:rPr>
        <w:t xml:space="preserve"> </w:t>
      </w:r>
      <w:r w:rsidR="00D32A45" w:rsidRPr="007048A7">
        <w:rPr>
          <w:rFonts w:asciiTheme="minorHAnsi" w:hAnsiTheme="minorHAnsi"/>
          <w:b/>
          <w:color w:val="333333"/>
          <w:lang w:val="en-US"/>
        </w:rPr>
        <w:t xml:space="preserve">who </w:t>
      </w:r>
      <w:r w:rsidRPr="007048A7">
        <w:rPr>
          <w:rFonts w:asciiTheme="minorHAnsi" w:hAnsiTheme="minorHAnsi"/>
          <w:b/>
          <w:color w:val="333333"/>
          <w:lang w:val="en-US"/>
        </w:rPr>
        <w:t>arrived in Israel two decades ago</w:t>
      </w:r>
      <w:r w:rsidR="00D32A45" w:rsidRPr="007048A7">
        <w:rPr>
          <w:rFonts w:asciiTheme="minorHAnsi" w:hAnsiTheme="minorHAnsi"/>
          <w:b/>
          <w:color w:val="333333"/>
          <w:lang w:val="en-US"/>
        </w:rPr>
        <w:t>,</w:t>
      </w:r>
      <w:r w:rsidRPr="007048A7">
        <w:rPr>
          <w:rFonts w:asciiTheme="minorHAnsi" w:hAnsiTheme="minorHAnsi"/>
          <w:b/>
          <w:color w:val="333333"/>
          <w:lang w:val="en-US"/>
        </w:rPr>
        <w:t xml:space="preserve"> </w:t>
      </w:r>
      <w:r w:rsidR="00D32A45" w:rsidRPr="007048A7">
        <w:rPr>
          <w:rFonts w:asciiTheme="minorHAnsi" w:hAnsiTheme="minorHAnsi"/>
          <w:b/>
          <w:color w:val="333333"/>
          <w:lang w:val="en-US"/>
        </w:rPr>
        <w:t>are</w:t>
      </w:r>
      <w:r w:rsidRPr="007048A7">
        <w:rPr>
          <w:rFonts w:asciiTheme="minorHAnsi" w:hAnsiTheme="minorHAnsi"/>
          <w:b/>
          <w:color w:val="333333"/>
          <w:lang w:val="en-US"/>
        </w:rPr>
        <w:t xml:space="preserve"> consider</w:t>
      </w:r>
      <w:r w:rsidR="00D32A45" w:rsidRPr="007048A7">
        <w:rPr>
          <w:rFonts w:asciiTheme="minorHAnsi" w:hAnsiTheme="minorHAnsi"/>
          <w:b/>
          <w:color w:val="333333"/>
          <w:lang w:val="en-US"/>
        </w:rPr>
        <w:t>ed for</w:t>
      </w:r>
      <w:r w:rsidRPr="007048A7">
        <w:rPr>
          <w:rFonts w:asciiTheme="minorHAnsi" w:hAnsiTheme="minorHAnsi"/>
          <w:b/>
          <w:color w:val="333333"/>
          <w:lang w:val="en-US"/>
        </w:rPr>
        <w:t xml:space="preserve"> deportation to Eritrea, and it sets a dangerous precedent</w:t>
      </w:r>
      <w:r w:rsidRPr="007048A7">
        <w:rPr>
          <w:rFonts w:asciiTheme="minorHAnsi" w:hAnsiTheme="minorHAnsi"/>
          <w:color w:val="333333"/>
          <w:lang w:val="en-US"/>
        </w:rPr>
        <w:t xml:space="preserve"> under the "regime supporter" provision and others under the "criminal offense" provisions. </w:t>
      </w:r>
      <w:r w:rsidR="00C87FBF" w:rsidRPr="007048A7">
        <w:rPr>
          <w:rFonts w:asciiTheme="minorHAnsi" w:hAnsiTheme="minorHAnsi"/>
          <w:color w:val="333333"/>
          <w:lang w:val="en-US"/>
        </w:rPr>
        <w:t>The removal process of regime supporters must be</w:t>
      </w:r>
      <w:r w:rsidR="00D32A45" w:rsidRPr="007048A7">
        <w:rPr>
          <w:rFonts w:asciiTheme="minorHAnsi" w:hAnsiTheme="minorHAnsi"/>
          <w:color w:val="333333"/>
          <w:lang w:val="en-US"/>
        </w:rPr>
        <w:t xml:space="preserve"> </w:t>
      </w:r>
      <w:r w:rsidRPr="007048A7">
        <w:rPr>
          <w:rFonts w:asciiTheme="minorHAnsi" w:hAnsiTheme="minorHAnsi"/>
          <w:color w:val="333333"/>
          <w:lang w:val="en-US"/>
        </w:rPr>
        <w:t>conducted with integrity and in line with international standards. The law’s vagueness and its disregard for the duty to examine asylum claims and uphold non-refoulement risk expos</w:t>
      </w:r>
      <w:r w:rsidR="004413A8" w:rsidRPr="007048A7">
        <w:rPr>
          <w:rFonts w:asciiTheme="minorHAnsi" w:hAnsiTheme="minorHAnsi"/>
          <w:color w:val="333333"/>
          <w:lang w:val="en-US"/>
        </w:rPr>
        <w:t>es</w:t>
      </w:r>
      <w:r w:rsidRPr="007048A7">
        <w:rPr>
          <w:rFonts w:asciiTheme="minorHAnsi" w:hAnsiTheme="minorHAnsi"/>
          <w:color w:val="333333"/>
          <w:lang w:val="en-US"/>
        </w:rPr>
        <w:t xml:space="preserve"> </w:t>
      </w:r>
      <w:r w:rsidRPr="007048A7">
        <w:rPr>
          <w:rFonts w:asciiTheme="minorHAnsi" w:hAnsiTheme="minorHAnsi"/>
          <w:i/>
          <w:iCs/>
          <w:color w:val="333333"/>
          <w:lang w:val="en-US"/>
        </w:rPr>
        <w:t>bona fide</w:t>
      </w:r>
      <w:r w:rsidRPr="007048A7">
        <w:rPr>
          <w:rFonts w:asciiTheme="minorHAnsi" w:hAnsiTheme="minorHAnsi"/>
          <w:color w:val="333333"/>
          <w:lang w:val="en-US"/>
        </w:rPr>
        <w:t xml:space="preserve"> refugees to severe consequences, including deportation or prolonged detention. </w:t>
      </w:r>
    </w:p>
    <w:p w14:paraId="2F08A559" w14:textId="77777777" w:rsidR="009140A5" w:rsidRPr="004974B9" w:rsidRDefault="009140A5" w:rsidP="00EA3491">
      <w:pPr>
        <w:spacing w:before="200" w:after="200"/>
        <w:jc w:val="both"/>
        <w:rPr>
          <w:rFonts w:asciiTheme="minorHAnsi" w:hAnsiTheme="minorHAnsi"/>
          <w:b/>
          <w:color w:val="333333"/>
          <w:lang w:val="en-US"/>
        </w:rPr>
      </w:pPr>
    </w:p>
    <w:p w14:paraId="3E57A8EE" w14:textId="6E053E83" w:rsidR="009140A5" w:rsidRPr="004974B9" w:rsidRDefault="00DF58FB" w:rsidP="00EA3491">
      <w:pPr>
        <w:pStyle w:val="Heading2"/>
        <w:jc w:val="both"/>
        <w:rPr>
          <w:rFonts w:asciiTheme="minorHAnsi" w:hAnsiTheme="minorHAnsi"/>
          <w:lang w:val="en-US"/>
        </w:rPr>
      </w:pPr>
      <w:r w:rsidRPr="004974B9">
        <w:rPr>
          <w:rFonts w:asciiTheme="minorHAnsi" w:hAnsiTheme="minorHAnsi"/>
          <w:lang w:val="en-US"/>
        </w:rPr>
        <w:t>L</w:t>
      </w:r>
      <w:r w:rsidR="0023676A" w:rsidRPr="004974B9">
        <w:rPr>
          <w:rFonts w:asciiTheme="minorHAnsi" w:hAnsiTheme="minorHAnsi"/>
          <w:lang w:val="en-US"/>
        </w:rPr>
        <w:t xml:space="preserve">ack of </w:t>
      </w:r>
      <w:r w:rsidRPr="004974B9">
        <w:rPr>
          <w:rFonts w:asciiTheme="minorHAnsi" w:hAnsiTheme="minorHAnsi"/>
          <w:lang w:val="en-US"/>
        </w:rPr>
        <w:t xml:space="preserve">full </w:t>
      </w:r>
      <w:r w:rsidR="0023676A" w:rsidRPr="004974B9">
        <w:rPr>
          <w:rFonts w:asciiTheme="minorHAnsi" w:hAnsiTheme="minorHAnsi"/>
          <w:lang w:val="en-US"/>
        </w:rPr>
        <w:t xml:space="preserve">redress and </w:t>
      </w:r>
      <w:r w:rsidR="000E3D47" w:rsidRPr="004974B9">
        <w:rPr>
          <w:rFonts w:asciiTheme="minorHAnsi" w:hAnsiTheme="minorHAnsi"/>
          <w:lang w:val="en-US"/>
        </w:rPr>
        <w:t xml:space="preserve">rehabilitation </w:t>
      </w:r>
      <w:r w:rsidR="0023676A" w:rsidRPr="004974B9">
        <w:rPr>
          <w:rFonts w:asciiTheme="minorHAnsi" w:hAnsiTheme="minorHAnsi"/>
          <w:lang w:val="en-US"/>
        </w:rPr>
        <w:t xml:space="preserve">for survivors </w:t>
      </w:r>
    </w:p>
    <w:p w14:paraId="01736644" w14:textId="1DA96C21" w:rsidR="00716C84" w:rsidRPr="007048A7" w:rsidRDefault="00716C84" w:rsidP="00EA3491">
      <w:pPr>
        <w:spacing w:before="200" w:after="200"/>
        <w:jc w:val="both"/>
        <w:rPr>
          <w:rFonts w:asciiTheme="minorHAnsi" w:hAnsiTheme="minorHAnsi"/>
          <w:color w:val="333333"/>
          <w:lang w:val="en-US"/>
        </w:rPr>
      </w:pPr>
      <w:r w:rsidRPr="007048A7">
        <w:rPr>
          <w:rFonts w:asciiTheme="minorHAnsi" w:hAnsiTheme="minorHAnsi"/>
          <w:color w:val="333333"/>
          <w:lang w:val="en-US"/>
        </w:rPr>
        <w:t xml:space="preserve">The absence of evaluation and recognition mentioned in the first section also impedes adequate provision of redress measures. </w:t>
      </w:r>
      <w:r w:rsidRPr="00AD6E12">
        <w:rPr>
          <w:rFonts w:asciiTheme="minorHAnsi" w:hAnsiTheme="minorHAnsi"/>
          <w:color w:val="333333"/>
          <w:highlight w:val="yellow"/>
          <w:lang w:val="en-US"/>
        </w:rPr>
        <w:t xml:space="preserve">Although only prima facie evidence of trafficking is required as a precondition for </w:t>
      </w:r>
      <w:r w:rsidRPr="00AD6E12">
        <w:rPr>
          <w:rFonts w:asciiTheme="minorHAnsi" w:hAnsiTheme="minorHAnsi"/>
          <w:b/>
          <w:bCs/>
          <w:color w:val="333333"/>
          <w:highlight w:val="yellow"/>
          <w:lang w:val="en-US"/>
        </w:rPr>
        <w:t>providing protection and rehabilitation services</w:t>
      </w:r>
      <w:r w:rsidRPr="00AD6E12">
        <w:rPr>
          <w:rFonts w:asciiTheme="minorHAnsi" w:hAnsiTheme="minorHAnsi"/>
          <w:color w:val="333333"/>
          <w:highlight w:val="yellow"/>
          <w:lang w:val="en-US"/>
        </w:rPr>
        <w:t xml:space="preserve">, </w:t>
      </w:r>
      <w:r w:rsidRPr="00AD6E12">
        <w:rPr>
          <w:rFonts w:asciiTheme="minorHAnsi" w:hAnsiTheme="minorHAnsi"/>
          <w:b/>
          <w:color w:val="333333"/>
          <w:highlight w:val="yellow"/>
          <w:lang w:val="en-US"/>
        </w:rPr>
        <w:t>the criteria for deciding the existence of prima facie evidence has,</w:t>
      </w:r>
      <w:r w:rsidRPr="00AD6E12">
        <w:rPr>
          <w:rFonts w:asciiTheme="minorHAnsi" w:hAnsiTheme="minorHAnsi"/>
          <w:color w:val="333333"/>
          <w:highlight w:val="yellow"/>
          <w:lang w:val="en-US"/>
        </w:rPr>
        <w:t xml:space="preserve"> to the best of our knowledge, </w:t>
      </w:r>
      <w:r w:rsidRPr="00AD6E12">
        <w:rPr>
          <w:rFonts w:asciiTheme="minorHAnsi" w:hAnsiTheme="minorHAnsi"/>
          <w:b/>
          <w:color w:val="333333"/>
          <w:highlight w:val="yellow"/>
          <w:lang w:val="en-US"/>
        </w:rPr>
        <w:t>not yet been fully clarified</w:t>
      </w:r>
      <w:r w:rsidRPr="00AD6E12">
        <w:rPr>
          <w:rFonts w:asciiTheme="minorHAnsi" w:hAnsiTheme="minorHAnsi"/>
          <w:color w:val="333333"/>
          <w:highlight w:val="yellow"/>
          <w:lang w:val="en-US"/>
        </w:rPr>
        <w:t xml:space="preserve"> which increases the risk of inconsistency of decisions</w:t>
      </w:r>
      <w:r w:rsidRPr="007048A7">
        <w:rPr>
          <w:rFonts w:asciiTheme="minorHAnsi" w:hAnsiTheme="minorHAnsi"/>
          <w:color w:val="333333"/>
          <w:lang w:val="en-US"/>
        </w:rPr>
        <w:t>.</w:t>
      </w:r>
    </w:p>
    <w:p w14:paraId="4326F686" w14:textId="070A4F28" w:rsidR="00716C84" w:rsidRPr="007048A7" w:rsidRDefault="00716C84" w:rsidP="00EA3491">
      <w:pPr>
        <w:spacing w:before="200" w:after="200"/>
        <w:jc w:val="both"/>
        <w:rPr>
          <w:rFonts w:asciiTheme="minorHAnsi" w:hAnsiTheme="minorHAnsi"/>
          <w:color w:val="333333"/>
          <w:lang w:val="en-US"/>
        </w:rPr>
      </w:pPr>
      <w:r w:rsidRPr="007048A7">
        <w:rPr>
          <w:rFonts w:asciiTheme="minorHAnsi" w:hAnsiTheme="minorHAnsi"/>
          <w:color w:val="333333"/>
          <w:lang w:val="en-US"/>
        </w:rPr>
        <w:t>According to the Committee’s interpretation and UNCAT’s Article 14, victims must be provided with full and effective redress and reparation, including compensation and the means for as full rehabilitation as possible. However, this right cannot be fulfilled under these conditions. The State is also failing its obligation to ensure access to adequate protection and support, including temporary residence permits, for all victims of trafficking in persons</w:t>
      </w:r>
      <w:r w:rsidR="001A0B04" w:rsidRPr="007048A7">
        <w:rPr>
          <w:rFonts w:asciiTheme="minorHAnsi" w:hAnsiTheme="minorHAnsi"/>
          <w:color w:val="333333"/>
          <w:lang w:val="en-US"/>
        </w:rPr>
        <w:t>.</w:t>
      </w:r>
    </w:p>
    <w:p w14:paraId="29600C75" w14:textId="72322613" w:rsidR="00305138" w:rsidRPr="004974B9" w:rsidRDefault="00905233" w:rsidP="00EA3491">
      <w:pPr>
        <w:spacing w:before="200" w:after="200"/>
        <w:jc w:val="both"/>
        <w:rPr>
          <w:rFonts w:asciiTheme="minorHAnsi" w:hAnsiTheme="minorHAnsi"/>
          <w:bCs/>
          <w:color w:val="333333"/>
          <w:lang w:val="en-US"/>
        </w:rPr>
      </w:pPr>
      <w:r w:rsidRPr="004974B9">
        <w:rPr>
          <w:rFonts w:asciiTheme="minorHAnsi" w:hAnsiTheme="minorHAnsi"/>
          <w:bCs/>
          <w:color w:val="333333"/>
          <w:lang w:val="en-US"/>
        </w:rPr>
        <w:t xml:space="preserve">Survivors of </w:t>
      </w:r>
      <w:r w:rsidR="00D32A45" w:rsidRPr="007048A7">
        <w:rPr>
          <w:rFonts w:asciiTheme="minorHAnsi" w:hAnsiTheme="minorHAnsi"/>
          <w:bCs/>
          <w:color w:val="333333"/>
          <w:lang w:val="en-US"/>
        </w:rPr>
        <w:t>trafficking who</w:t>
      </w:r>
      <w:r w:rsidRPr="004974B9">
        <w:rPr>
          <w:rFonts w:asciiTheme="minorHAnsi" w:hAnsiTheme="minorHAnsi"/>
          <w:bCs/>
          <w:color w:val="333333"/>
          <w:lang w:val="en-US"/>
        </w:rPr>
        <w:t xml:space="preserve"> have been recognized as such by Israel are entitled to one year of rehabilitative services including shelter or services at a rehabilitative day-center, healthcare and a B1 work visa. </w:t>
      </w:r>
      <w:r w:rsidR="00305138" w:rsidRPr="004974B9">
        <w:rPr>
          <w:rFonts w:asciiTheme="minorHAnsi" w:hAnsiTheme="minorHAnsi"/>
          <w:color w:val="333333"/>
          <w:lang w:val="en-US"/>
        </w:rPr>
        <w:t>However, the Committee’s previous recommendation to ensure that all victims of torture and ill-treatment have access to redress, compensation, and comprehensive rehabilitation has not been fully implemented. Access to medical and psychological assistance remains uneven, and the existing services do not yet meet the requirements of article 14 of the Convention and the standards set out in General Comment No. 3.</w:t>
      </w:r>
    </w:p>
    <w:p w14:paraId="43F87778" w14:textId="53BB0E30" w:rsidR="009140A5" w:rsidRPr="004974B9" w:rsidRDefault="00905233" w:rsidP="00EA3491">
      <w:pPr>
        <w:spacing w:before="200" w:after="200"/>
        <w:jc w:val="both"/>
        <w:rPr>
          <w:rFonts w:asciiTheme="minorHAnsi" w:hAnsiTheme="minorHAnsi"/>
          <w:color w:val="333333"/>
          <w:lang w:val="en-US"/>
        </w:rPr>
      </w:pPr>
      <w:r w:rsidRPr="00034D24">
        <w:rPr>
          <w:rFonts w:asciiTheme="minorHAnsi" w:hAnsiTheme="minorHAnsi"/>
          <w:color w:val="333333"/>
          <w:highlight w:val="yellow"/>
          <w:lang w:val="en-US"/>
        </w:rPr>
        <w:t>On March 30, 2023, the Ministry of Women and Social Affairs (</w:t>
      </w:r>
      <w:proofErr w:type="spellStart"/>
      <w:r w:rsidRPr="00034D24">
        <w:rPr>
          <w:rFonts w:asciiTheme="minorHAnsi" w:hAnsiTheme="minorHAnsi"/>
          <w:color w:val="333333"/>
          <w:highlight w:val="yellow"/>
          <w:lang w:val="en-US"/>
        </w:rPr>
        <w:t>MoWSA</w:t>
      </w:r>
      <w:proofErr w:type="spellEnd"/>
      <w:r w:rsidRPr="00034D24">
        <w:rPr>
          <w:rFonts w:asciiTheme="minorHAnsi" w:hAnsiTheme="minorHAnsi"/>
          <w:color w:val="333333"/>
          <w:highlight w:val="yellow"/>
          <w:lang w:val="en-US"/>
        </w:rPr>
        <w:t>) published a tender regarding the operation of shelters for survivors of trafficking. The terms of the tender worsened the existing situation for recognized trafficking survivors</w:t>
      </w:r>
      <w:r w:rsidRPr="00034D24">
        <w:rPr>
          <w:rFonts w:asciiTheme="minorHAnsi" w:hAnsiTheme="minorHAnsi"/>
          <w:b/>
          <w:color w:val="333333"/>
          <w:highlight w:val="yellow"/>
          <w:lang w:val="en-US"/>
        </w:rPr>
        <w:t>, by shortening the length of stay in</w:t>
      </w:r>
      <w:r w:rsidRPr="004974B9">
        <w:rPr>
          <w:rFonts w:asciiTheme="minorHAnsi" w:hAnsiTheme="minorHAnsi"/>
          <w:b/>
          <w:color w:val="333333"/>
          <w:lang w:val="en-US"/>
        </w:rPr>
        <w:t xml:space="preserve"> </w:t>
      </w:r>
      <w:r w:rsidRPr="000B69B4">
        <w:rPr>
          <w:rFonts w:asciiTheme="minorHAnsi" w:hAnsiTheme="minorHAnsi"/>
          <w:b/>
          <w:color w:val="333333"/>
          <w:highlight w:val="yellow"/>
          <w:lang w:val="en-US"/>
        </w:rPr>
        <w:lastRenderedPageBreak/>
        <w:t>the shelter to six months without providing complementary rehabilitation services</w:t>
      </w:r>
      <w:r w:rsidRPr="000B69B4">
        <w:rPr>
          <w:rFonts w:asciiTheme="minorHAnsi" w:hAnsiTheme="minorHAnsi"/>
          <w:color w:val="333333"/>
          <w:highlight w:val="yellow"/>
          <w:lang w:val="en-US"/>
        </w:rPr>
        <w:t xml:space="preserve"> in the community for the entire year of rehabilitation. </w:t>
      </w:r>
      <w:proofErr w:type="spellStart"/>
      <w:r w:rsidRPr="000B69B4">
        <w:rPr>
          <w:rFonts w:asciiTheme="minorHAnsi" w:hAnsiTheme="minorHAnsi"/>
          <w:color w:val="333333"/>
          <w:highlight w:val="yellow"/>
          <w:lang w:val="en-US"/>
        </w:rPr>
        <w:t>MoWSA</w:t>
      </w:r>
      <w:proofErr w:type="spellEnd"/>
      <w:r w:rsidRPr="000B69B4">
        <w:rPr>
          <w:rFonts w:asciiTheme="minorHAnsi" w:hAnsiTheme="minorHAnsi"/>
          <w:color w:val="333333"/>
          <w:highlight w:val="yellow"/>
          <w:lang w:val="en-US"/>
        </w:rPr>
        <w:t xml:space="preserve"> argued that the government adopted a new model for the treatment and protection of survivors of trafficking, which stipulates that after an initial reception and diagnosis period in the shelter, during which intervention will also be made in times of crisis, a rehabilitation plan will be built in the community and the survivors will continue and consume the services from the community. Therefore, in the new tender, an initial </w:t>
      </w:r>
      <w:proofErr w:type="gramStart"/>
      <w:r w:rsidRPr="000B69B4">
        <w:rPr>
          <w:rFonts w:asciiTheme="minorHAnsi" w:hAnsiTheme="minorHAnsi"/>
          <w:color w:val="333333"/>
          <w:highlight w:val="yellow"/>
          <w:lang w:val="en-US"/>
        </w:rPr>
        <w:t>time period</w:t>
      </w:r>
      <w:proofErr w:type="gramEnd"/>
      <w:r w:rsidRPr="000B69B4">
        <w:rPr>
          <w:rFonts w:asciiTheme="minorHAnsi" w:hAnsiTheme="minorHAnsi"/>
          <w:color w:val="333333"/>
          <w:highlight w:val="yellow"/>
          <w:lang w:val="en-US"/>
        </w:rPr>
        <w:t xml:space="preserve"> of diagnosis and evaluation in the shelter of six months was determined, after which the survivors will leave the shelter and will continue to receive the therapeutic </w:t>
      </w:r>
      <w:proofErr w:type="gramStart"/>
      <w:r w:rsidRPr="000B69B4">
        <w:rPr>
          <w:rFonts w:asciiTheme="minorHAnsi" w:hAnsiTheme="minorHAnsi"/>
          <w:color w:val="333333"/>
          <w:highlight w:val="yellow"/>
          <w:lang w:val="en-US"/>
        </w:rPr>
        <w:t>treatment</w:t>
      </w:r>
      <w:proofErr w:type="gramEnd"/>
      <w:r w:rsidRPr="000B69B4">
        <w:rPr>
          <w:rFonts w:asciiTheme="minorHAnsi" w:hAnsiTheme="minorHAnsi"/>
          <w:color w:val="333333"/>
          <w:highlight w:val="yellow"/>
          <w:lang w:val="en-US"/>
        </w:rPr>
        <w:t xml:space="preserve"> they need </w:t>
      </w:r>
      <w:r w:rsidR="00F55463" w:rsidRPr="000B69B4">
        <w:rPr>
          <w:rFonts w:asciiTheme="minorHAnsi" w:hAnsiTheme="minorHAnsi"/>
          <w:color w:val="333333"/>
          <w:highlight w:val="yellow"/>
          <w:lang w:val="en-US"/>
        </w:rPr>
        <w:t>at t</w:t>
      </w:r>
      <w:r w:rsidRPr="000B69B4">
        <w:rPr>
          <w:rFonts w:asciiTheme="minorHAnsi" w:hAnsiTheme="minorHAnsi"/>
          <w:color w:val="333333"/>
          <w:highlight w:val="yellow"/>
          <w:lang w:val="en-US"/>
        </w:rPr>
        <w:t>he Mesila day-center for survivors).</w:t>
      </w:r>
    </w:p>
    <w:p w14:paraId="2E0C1B99" w14:textId="35F01E8D" w:rsidR="009140A5" w:rsidRPr="004974B9" w:rsidRDefault="00905233" w:rsidP="00EA3491">
      <w:pPr>
        <w:spacing w:before="200" w:after="200"/>
        <w:jc w:val="both"/>
        <w:rPr>
          <w:rFonts w:asciiTheme="minorHAnsi" w:hAnsiTheme="minorHAnsi"/>
          <w:color w:val="333333"/>
          <w:lang w:val="en-US"/>
        </w:rPr>
      </w:pPr>
      <w:r w:rsidRPr="001C057D">
        <w:rPr>
          <w:rFonts w:asciiTheme="minorHAnsi" w:hAnsiTheme="minorHAnsi"/>
          <w:color w:val="333333"/>
          <w:highlight w:val="yellow"/>
          <w:lang w:val="en-US"/>
        </w:rPr>
        <w:t xml:space="preserve">In addition, as of September 2025, </w:t>
      </w:r>
      <w:r w:rsidRPr="001C057D">
        <w:rPr>
          <w:rFonts w:asciiTheme="minorHAnsi" w:hAnsiTheme="minorHAnsi"/>
          <w:b/>
          <w:bCs/>
          <w:color w:val="333333"/>
          <w:highlight w:val="yellow"/>
          <w:lang w:val="en-US"/>
        </w:rPr>
        <w:t>the rehabilitation day-center in Tel Aviv has not yet been expanded in a way that provides a sufficient complementary response to trafficking survivors who were removed from the shelter</w:t>
      </w:r>
      <w:r w:rsidRPr="001C057D">
        <w:rPr>
          <w:rFonts w:asciiTheme="minorHAnsi" w:hAnsiTheme="minorHAnsi"/>
          <w:color w:val="333333"/>
          <w:highlight w:val="yellow"/>
          <w:lang w:val="en-US"/>
        </w:rPr>
        <w:t>, chose to leave it, or never entered it at all. At present, the center operates only in a partial format, which is expected to expand after the upcoming holidays (end of October), alongside a planned move to a larger and more suitable facility.</w:t>
      </w:r>
      <w:r w:rsidRPr="004974B9">
        <w:rPr>
          <w:rFonts w:asciiTheme="minorHAnsi" w:hAnsiTheme="minorHAnsi"/>
          <w:color w:val="333333"/>
          <w:lang w:val="en-US"/>
        </w:rPr>
        <w:t xml:space="preserve"> </w:t>
      </w:r>
    </w:p>
    <w:p w14:paraId="218B90BB" w14:textId="57D0CBC8" w:rsidR="009140A5" w:rsidRPr="004974B9" w:rsidRDefault="00905233" w:rsidP="00EA3491">
      <w:pPr>
        <w:spacing w:before="200" w:after="200"/>
        <w:jc w:val="both"/>
        <w:rPr>
          <w:rFonts w:asciiTheme="minorHAnsi" w:hAnsiTheme="minorHAnsi"/>
          <w:bCs/>
          <w:color w:val="333333"/>
          <w:lang w:val="en-US"/>
        </w:rPr>
      </w:pPr>
      <w:r w:rsidRPr="001C057D">
        <w:rPr>
          <w:rFonts w:asciiTheme="minorHAnsi" w:hAnsiTheme="minorHAnsi"/>
          <w:b/>
          <w:color w:val="333333"/>
          <w:highlight w:val="yellow"/>
          <w:lang w:val="en-US"/>
        </w:rPr>
        <w:t xml:space="preserve">Therefore, many survivors who are asylum seekers are not receiving appropriate rehabilitation services, </w:t>
      </w:r>
      <w:r w:rsidRPr="001C057D">
        <w:rPr>
          <w:rFonts w:asciiTheme="minorHAnsi" w:hAnsiTheme="minorHAnsi"/>
          <w:bCs/>
          <w:color w:val="333333"/>
          <w:highlight w:val="yellow"/>
          <w:lang w:val="en-US"/>
        </w:rPr>
        <w:t>either because they have been living in Israel for many years prior to their recognition and are reluctant or unable to leave their families behind and enter a shelter, or because they live far from Tel Aviv and cannot access the day-center or because the services that are currently provided at the day-center do not meet their needs</w:t>
      </w:r>
      <w:r w:rsidRPr="004974B9">
        <w:rPr>
          <w:rFonts w:asciiTheme="minorHAnsi" w:hAnsiTheme="minorHAnsi"/>
          <w:bCs/>
          <w:color w:val="333333"/>
          <w:lang w:val="en-US"/>
        </w:rPr>
        <w:t xml:space="preserve">. </w:t>
      </w:r>
    </w:p>
    <w:p w14:paraId="023C08BD" w14:textId="00269938" w:rsidR="009140A5" w:rsidRPr="004974B9" w:rsidRDefault="00905233" w:rsidP="00EA3491">
      <w:pPr>
        <w:spacing w:before="200" w:after="200"/>
        <w:jc w:val="both"/>
        <w:rPr>
          <w:rFonts w:asciiTheme="minorHAnsi" w:hAnsiTheme="minorHAnsi"/>
          <w:b/>
          <w:color w:val="333333"/>
          <w:lang w:val="en-US"/>
        </w:rPr>
      </w:pPr>
      <w:r w:rsidRPr="001C057D">
        <w:rPr>
          <w:rFonts w:asciiTheme="minorHAnsi" w:hAnsiTheme="minorHAnsi"/>
          <w:b/>
          <w:color w:val="333333"/>
          <w:highlight w:val="yellow"/>
          <w:lang w:val="en-US"/>
        </w:rPr>
        <w:t xml:space="preserve">For these reasons, in practice, many survivors, particularly those who live far from Tel Aviv, get little or no services </w:t>
      </w:r>
      <w:proofErr w:type="gramStart"/>
      <w:r w:rsidRPr="001C057D">
        <w:rPr>
          <w:rFonts w:asciiTheme="minorHAnsi" w:hAnsiTheme="minorHAnsi"/>
          <w:b/>
          <w:color w:val="333333"/>
          <w:highlight w:val="yellow"/>
          <w:lang w:val="en-US"/>
        </w:rPr>
        <w:t>as a result of</w:t>
      </w:r>
      <w:proofErr w:type="gramEnd"/>
      <w:r w:rsidRPr="001C057D">
        <w:rPr>
          <w:rFonts w:asciiTheme="minorHAnsi" w:hAnsiTheme="minorHAnsi"/>
          <w:b/>
          <w:color w:val="333333"/>
          <w:highlight w:val="yellow"/>
          <w:lang w:val="en-US"/>
        </w:rPr>
        <w:t xml:space="preserve"> their recognition, even during the first year of rehabilitation</w:t>
      </w:r>
      <w:r w:rsidRPr="004974B9">
        <w:rPr>
          <w:rFonts w:asciiTheme="minorHAnsi" w:hAnsiTheme="minorHAnsi"/>
          <w:b/>
          <w:color w:val="333333"/>
          <w:lang w:val="en-US"/>
        </w:rPr>
        <w:t xml:space="preserve">. </w:t>
      </w:r>
    </w:p>
    <w:p w14:paraId="5427F3FB" w14:textId="29E0F4FE" w:rsidR="009140A5" w:rsidRPr="004974B9" w:rsidRDefault="00905233" w:rsidP="00EA3491">
      <w:pPr>
        <w:spacing w:before="200" w:after="200"/>
        <w:jc w:val="both"/>
        <w:rPr>
          <w:rFonts w:asciiTheme="minorHAnsi" w:hAnsiTheme="minorHAnsi"/>
          <w:color w:val="333333"/>
          <w:lang w:val="en-US"/>
        </w:rPr>
      </w:pPr>
      <w:r w:rsidRPr="00816FBB">
        <w:rPr>
          <w:rFonts w:asciiTheme="minorHAnsi" w:hAnsiTheme="minorHAnsi"/>
          <w:color w:val="333333"/>
          <w:highlight w:val="yellow"/>
          <w:lang w:val="en-US"/>
        </w:rPr>
        <w:t>It should be noted that while survivors of</w:t>
      </w:r>
      <w:r w:rsidR="000A496E" w:rsidRPr="00816FBB">
        <w:rPr>
          <w:rFonts w:asciiTheme="minorHAnsi" w:hAnsiTheme="minorHAnsi"/>
          <w:color w:val="333333"/>
          <w:highlight w:val="yellow"/>
          <w:lang w:val="en-US"/>
        </w:rPr>
        <w:t xml:space="preserve"> trafficking</w:t>
      </w:r>
      <w:r w:rsidR="001C057D" w:rsidRPr="00816FBB">
        <w:rPr>
          <w:rFonts w:asciiTheme="minorHAnsi" w:hAnsiTheme="minorHAnsi"/>
          <w:color w:val="333333"/>
          <w:highlight w:val="yellow"/>
          <w:lang w:val="en-US"/>
        </w:rPr>
        <w:t xml:space="preserve"> </w:t>
      </w:r>
      <w:r w:rsidRPr="00816FBB">
        <w:rPr>
          <w:rFonts w:asciiTheme="minorHAnsi" w:hAnsiTheme="minorHAnsi"/>
          <w:color w:val="333333"/>
          <w:highlight w:val="yellow"/>
          <w:lang w:val="en-US"/>
        </w:rPr>
        <w:t>who are not asylum seekers have the option to return to their home countries after the year of rehabilitation, survivors who are asylum seekers and who are under Israel's non-deportation policy remain in Israel and lose their B1 work visa and access to rehabilitative care</w:t>
      </w:r>
      <w:r w:rsidRPr="004974B9">
        <w:rPr>
          <w:rFonts w:asciiTheme="minorHAnsi" w:hAnsiTheme="minorHAnsi"/>
          <w:color w:val="333333"/>
          <w:lang w:val="en-US"/>
        </w:rPr>
        <w:t xml:space="preserve">. Those who do not live in the center of Israel </w:t>
      </w:r>
      <w:r w:rsidR="00E44599" w:rsidRPr="004974B9">
        <w:rPr>
          <w:rFonts w:asciiTheme="minorHAnsi" w:hAnsiTheme="minorHAnsi"/>
          <w:color w:val="333333"/>
          <w:lang w:val="en-US"/>
        </w:rPr>
        <w:t>don’t have access to</w:t>
      </w:r>
      <w:r w:rsidRPr="004974B9">
        <w:rPr>
          <w:rFonts w:asciiTheme="minorHAnsi" w:hAnsiTheme="minorHAnsi"/>
          <w:color w:val="333333"/>
          <w:lang w:val="en-US"/>
        </w:rPr>
        <w:t xml:space="preserve"> services from the Day Center that caters for survivors after their year of rehabilitation. Many suffer deterioration in their</w:t>
      </w:r>
      <w:r w:rsidR="00E44599" w:rsidRPr="004974B9">
        <w:rPr>
          <w:rFonts w:asciiTheme="minorHAnsi" w:hAnsiTheme="minorHAnsi"/>
          <w:color w:val="333333"/>
          <w:lang w:val="en-US"/>
        </w:rPr>
        <w:t xml:space="preserve"> mental and physical health</w:t>
      </w:r>
      <w:r w:rsidRPr="004974B9">
        <w:rPr>
          <w:rFonts w:asciiTheme="minorHAnsi" w:hAnsiTheme="minorHAnsi"/>
          <w:color w:val="333333"/>
          <w:lang w:val="en-US"/>
        </w:rPr>
        <w:t xml:space="preserve"> condition as a result.</w:t>
      </w:r>
    </w:p>
    <w:p w14:paraId="1BC7BC4E" w14:textId="067067C1" w:rsidR="009140A5" w:rsidRPr="004974B9" w:rsidRDefault="00905233" w:rsidP="00EA3491">
      <w:pPr>
        <w:spacing w:before="200" w:after="200"/>
        <w:jc w:val="both"/>
        <w:rPr>
          <w:rFonts w:asciiTheme="minorHAnsi" w:hAnsiTheme="minorHAnsi"/>
          <w:color w:val="333333"/>
          <w:lang w:val="en-US"/>
        </w:rPr>
      </w:pPr>
      <w:r w:rsidRPr="005D13FA">
        <w:rPr>
          <w:rFonts w:asciiTheme="minorHAnsi" w:hAnsiTheme="minorHAnsi"/>
          <w:color w:val="333333"/>
          <w:highlight w:val="yellow"/>
          <w:lang w:val="en-US"/>
        </w:rPr>
        <w:t xml:space="preserve">Implementation of the limited mapping project regarding aid to torture survivors from the </w:t>
      </w:r>
      <w:proofErr w:type="gramStart"/>
      <w:r w:rsidRPr="005D13FA">
        <w:rPr>
          <w:rFonts w:asciiTheme="minorHAnsi" w:hAnsiTheme="minorHAnsi"/>
          <w:color w:val="333333"/>
          <w:highlight w:val="yellow"/>
          <w:lang w:val="en-US"/>
        </w:rPr>
        <w:t>Sinai peninsula</w:t>
      </w:r>
      <w:proofErr w:type="gramEnd"/>
      <w:r w:rsidRPr="005D13FA">
        <w:rPr>
          <w:rFonts w:asciiTheme="minorHAnsi" w:hAnsiTheme="minorHAnsi"/>
          <w:color w:val="333333"/>
          <w:highlight w:val="yellow"/>
          <w:lang w:val="en-US"/>
        </w:rPr>
        <w:t xml:space="preserve"> is still only partially implemented</w:t>
      </w:r>
      <w:r w:rsidR="002E5D7C" w:rsidRPr="005D13FA">
        <w:rPr>
          <w:rFonts w:asciiTheme="minorHAnsi" w:hAnsiTheme="minorHAnsi"/>
          <w:color w:val="333333"/>
          <w:highlight w:val="yellow"/>
          <w:lang w:val="en-US"/>
        </w:rPr>
        <w:t>.</w:t>
      </w:r>
      <w:r w:rsidRPr="005D13FA">
        <w:rPr>
          <w:rFonts w:asciiTheme="minorHAnsi" w:hAnsiTheme="minorHAnsi"/>
          <w:color w:val="333333"/>
          <w:highlight w:val="yellow"/>
          <w:lang w:val="en-US"/>
        </w:rPr>
        <w:t xml:space="preserve"> </w:t>
      </w:r>
      <w:r w:rsidR="006C248A" w:rsidRPr="005D13FA">
        <w:rPr>
          <w:rFonts w:asciiTheme="minorHAnsi" w:hAnsiTheme="minorHAnsi"/>
          <w:color w:val="333333"/>
          <w:highlight w:val="yellow"/>
          <w:lang w:val="en-US"/>
        </w:rPr>
        <w:t>T</w:t>
      </w:r>
      <w:r w:rsidRPr="005D13FA">
        <w:rPr>
          <w:rFonts w:asciiTheme="minorHAnsi" w:hAnsiTheme="minorHAnsi"/>
          <w:color w:val="333333"/>
          <w:highlight w:val="yellow"/>
          <w:lang w:val="en-US"/>
        </w:rPr>
        <w:t xml:space="preserve">his project was initiated by the MoJ 7 years ago, in January 2018, but only at the beginning of 2022 were the budgets allocated to MoH and to </w:t>
      </w:r>
      <w:proofErr w:type="spellStart"/>
      <w:r w:rsidRPr="005D13FA">
        <w:rPr>
          <w:rFonts w:asciiTheme="minorHAnsi" w:hAnsiTheme="minorHAnsi"/>
          <w:color w:val="333333"/>
          <w:highlight w:val="yellow"/>
          <w:lang w:val="en-US"/>
        </w:rPr>
        <w:t>MoWSA</w:t>
      </w:r>
      <w:proofErr w:type="spellEnd"/>
      <w:r w:rsidRPr="005D13FA">
        <w:rPr>
          <w:rFonts w:asciiTheme="minorHAnsi" w:hAnsiTheme="minorHAnsi"/>
          <w:color w:val="333333"/>
          <w:highlight w:val="yellow"/>
          <w:lang w:val="en-US"/>
        </w:rPr>
        <w:t xml:space="preserve"> for providing limited rehabilitation services to 300 torture survivors in the most acute situation. A year and a half later, </w:t>
      </w:r>
      <w:proofErr w:type="gramStart"/>
      <w:r w:rsidRPr="005D13FA">
        <w:rPr>
          <w:rFonts w:asciiTheme="minorHAnsi" w:hAnsiTheme="minorHAnsi"/>
          <w:color w:val="333333"/>
          <w:highlight w:val="yellow"/>
          <w:lang w:val="en-US"/>
        </w:rPr>
        <w:t>on</w:t>
      </w:r>
      <w:proofErr w:type="gramEnd"/>
      <w:r w:rsidRPr="005D13FA">
        <w:rPr>
          <w:rFonts w:asciiTheme="minorHAnsi" w:hAnsiTheme="minorHAnsi"/>
          <w:color w:val="333333"/>
          <w:highlight w:val="yellow"/>
          <w:lang w:val="en-US"/>
        </w:rPr>
        <w:t xml:space="preserve"> May 2023, the MoH opened a clinic at Tel-Aviv’s Ichilov Medical Center aimed at providing psychiatric services to recognized torture survivors (“Derech” clinic). Since then, ASSAF and partner organizations have been working vigorously to refer torture survivors to recognition by the MoJ and to treatment at the clinic, but after years without any governmental treatment and support, many torture survivors express despair and lack of trust in the clinic's ability to help them. </w:t>
      </w:r>
      <w:r w:rsidRPr="005D13FA">
        <w:rPr>
          <w:rFonts w:asciiTheme="minorHAnsi" w:hAnsiTheme="minorHAnsi"/>
          <w:b/>
          <w:bCs/>
          <w:color w:val="333333"/>
          <w:highlight w:val="yellow"/>
          <w:lang w:val="en-US"/>
        </w:rPr>
        <w:t>Moreover, the clinic’s location in Tel Aviv makes it less accessible to survivors living in other cities</w:t>
      </w:r>
      <w:r w:rsidRPr="005D13FA">
        <w:rPr>
          <w:rFonts w:asciiTheme="minorHAnsi" w:hAnsiTheme="minorHAnsi"/>
          <w:color w:val="333333"/>
          <w:highlight w:val="yellow"/>
          <w:lang w:val="en-US"/>
        </w:rPr>
        <w:t>. To date, approximately 340 individuals have been received</w:t>
      </w:r>
      <w:r w:rsidRPr="004974B9">
        <w:rPr>
          <w:rFonts w:asciiTheme="minorHAnsi" w:hAnsiTheme="minorHAnsi"/>
          <w:color w:val="333333"/>
          <w:lang w:val="en-US"/>
        </w:rPr>
        <w:t xml:space="preserve">, </w:t>
      </w:r>
      <w:r w:rsidRPr="00B159B7">
        <w:rPr>
          <w:rFonts w:asciiTheme="minorHAnsi" w:hAnsiTheme="minorHAnsi"/>
          <w:color w:val="333333"/>
          <w:highlight w:val="yellow"/>
          <w:lang w:val="en-US"/>
        </w:rPr>
        <w:lastRenderedPageBreak/>
        <w:t>most of them at the “Yachad” clinic (which replaced the former “Ruth” clinic), with several dozen also formally eligible for the “Derech” clinic. In practice, however, at least several dozen of those eligible are still treated at “Yachad” rather than “Derech,” due to lack of approval from the Ministry of Justice and missing primary evidence and due to the significant bureaucratic barriers imposed on civil society organizations, which are expected to handle full responsibility for the referrals and extensive documentation gathering, without any dedicated support and funding</w:t>
      </w:r>
      <w:r w:rsidRPr="004974B9">
        <w:rPr>
          <w:rFonts w:asciiTheme="minorHAnsi" w:hAnsiTheme="minorHAnsi"/>
          <w:color w:val="333333"/>
          <w:lang w:val="en-US"/>
        </w:rPr>
        <w:t>.</w:t>
      </w:r>
    </w:p>
    <w:p w14:paraId="588FB7D4" w14:textId="466305CB" w:rsidR="009140A5" w:rsidRPr="004974B9" w:rsidRDefault="00A02AFA" w:rsidP="00EA3491">
      <w:pPr>
        <w:spacing w:before="200" w:after="200"/>
        <w:jc w:val="both"/>
        <w:rPr>
          <w:rFonts w:asciiTheme="minorHAnsi" w:hAnsiTheme="minorHAnsi"/>
          <w:color w:val="333333"/>
          <w:lang w:val="en-US"/>
        </w:rPr>
      </w:pPr>
      <w:r w:rsidRPr="00B159B7">
        <w:rPr>
          <w:rFonts w:asciiTheme="minorHAnsi" w:hAnsiTheme="minorHAnsi"/>
          <w:color w:val="333333"/>
          <w:highlight w:val="yellow"/>
          <w:lang w:val="en-US"/>
        </w:rPr>
        <w:t>T</w:t>
      </w:r>
      <w:r w:rsidR="00905233" w:rsidRPr="00B159B7">
        <w:rPr>
          <w:rFonts w:asciiTheme="minorHAnsi" w:hAnsiTheme="minorHAnsi"/>
          <w:color w:val="333333"/>
          <w:highlight w:val="yellow"/>
          <w:lang w:val="en-US"/>
        </w:rPr>
        <w:t>he services provided at the clinics are strictly psychiatric, limited to therapy and psychiatric medication, without other forms of social support. The day center was established to complement these services and respond to the unmet needs of survivors.</w:t>
      </w:r>
    </w:p>
    <w:p w14:paraId="1C8C2266" w14:textId="77777777" w:rsidR="009140A5" w:rsidRPr="004974B9" w:rsidRDefault="00905233" w:rsidP="00EA3491">
      <w:pPr>
        <w:spacing w:before="240" w:after="240"/>
        <w:jc w:val="both"/>
        <w:rPr>
          <w:rFonts w:asciiTheme="minorHAnsi" w:hAnsiTheme="minorHAnsi"/>
          <w:color w:val="333333"/>
          <w:lang w:val="en-US"/>
        </w:rPr>
      </w:pPr>
      <w:r w:rsidRPr="00B159B7">
        <w:rPr>
          <w:rFonts w:asciiTheme="minorHAnsi" w:hAnsiTheme="minorHAnsi"/>
          <w:color w:val="333333"/>
          <w:highlight w:val="yellow"/>
          <w:lang w:val="en-US"/>
        </w:rPr>
        <w:t xml:space="preserve">As to the provision of rehabilitation services by </w:t>
      </w:r>
      <w:proofErr w:type="spellStart"/>
      <w:r w:rsidRPr="00B159B7">
        <w:rPr>
          <w:rFonts w:asciiTheme="minorHAnsi" w:hAnsiTheme="minorHAnsi"/>
          <w:color w:val="333333"/>
          <w:highlight w:val="yellow"/>
          <w:lang w:val="en-US"/>
        </w:rPr>
        <w:t>MoWSA</w:t>
      </w:r>
      <w:proofErr w:type="spellEnd"/>
      <w:r w:rsidRPr="00B159B7">
        <w:rPr>
          <w:rFonts w:asciiTheme="minorHAnsi" w:hAnsiTheme="minorHAnsi"/>
          <w:color w:val="333333"/>
          <w:highlight w:val="yellow"/>
          <w:lang w:val="en-US"/>
        </w:rPr>
        <w:t xml:space="preserve"> (for which about 2 million NIS were allocated to the ministry), these services were originally scheduled to begin in March 2025 in the form of rehabilitation support provided at Mesila’s day center. In practice, the program has already been launched and begun receiving torture survivors. At present, around 20 survivors are enrolled, and the expectation is that with the planned expansion, an additional 50–80 survivors will be admitted in the coming period.</w:t>
      </w:r>
    </w:p>
    <w:p w14:paraId="6A32BB45" w14:textId="2FBBFD95" w:rsidR="00D04DC3" w:rsidRPr="007048A7" w:rsidRDefault="00D04DC3" w:rsidP="00EA3491">
      <w:pPr>
        <w:pStyle w:val="Heading2"/>
        <w:jc w:val="both"/>
        <w:rPr>
          <w:rFonts w:asciiTheme="minorHAnsi" w:hAnsiTheme="minorHAnsi"/>
          <w:lang w:val="en-US"/>
        </w:rPr>
      </w:pPr>
      <w:r w:rsidRPr="007048A7">
        <w:rPr>
          <w:rFonts w:asciiTheme="minorHAnsi" w:hAnsiTheme="minorHAnsi"/>
          <w:lang w:val="en-US"/>
        </w:rPr>
        <w:t xml:space="preserve">Recommendations </w:t>
      </w:r>
    </w:p>
    <w:p w14:paraId="4710697D" w14:textId="77777777" w:rsidR="009140A5" w:rsidRPr="007048A7" w:rsidRDefault="009140A5" w:rsidP="00EA3491">
      <w:pPr>
        <w:spacing w:before="200" w:after="200"/>
        <w:jc w:val="both"/>
        <w:rPr>
          <w:rFonts w:asciiTheme="minorHAnsi" w:hAnsiTheme="minorHAnsi"/>
          <w:color w:val="333333"/>
          <w:lang w:val="en-US"/>
        </w:rPr>
      </w:pPr>
    </w:p>
    <w:p w14:paraId="6CFC6185" w14:textId="42877FBD" w:rsidR="00387FF9" w:rsidRPr="004974B9" w:rsidRDefault="00387FF9" w:rsidP="00EA3491">
      <w:pPr>
        <w:pStyle w:val="ListParagraph"/>
        <w:numPr>
          <w:ilvl w:val="0"/>
          <w:numId w:val="8"/>
        </w:numPr>
        <w:jc w:val="both"/>
        <w:rPr>
          <w:rFonts w:asciiTheme="minorHAnsi" w:hAnsiTheme="minorHAnsi"/>
          <w:lang w:val="en-US"/>
        </w:rPr>
      </w:pP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State</w:t>
      </w:r>
      <w:proofErr w:type="spellEnd"/>
      <w:r w:rsidRPr="008E5037">
        <w:rPr>
          <w:rFonts w:asciiTheme="minorHAnsi" w:hAnsiTheme="minorHAnsi"/>
        </w:rPr>
        <w:t xml:space="preserve"> </w:t>
      </w:r>
      <w:proofErr w:type="spellStart"/>
      <w:r w:rsidRPr="008E5037">
        <w:rPr>
          <w:rFonts w:asciiTheme="minorHAnsi" w:hAnsiTheme="minorHAnsi"/>
        </w:rPr>
        <w:t>party</w:t>
      </w:r>
      <w:proofErr w:type="spellEnd"/>
      <w:r w:rsidRPr="008E5037">
        <w:rPr>
          <w:rFonts w:asciiTheme="minorHAnsi" w:hAnsiTheme="minorHAnsi"/>
        </w:rPr>
        <w:t xml:space="preserve"> </w:t>
      </w:r>
      <w:proofErr w:type="spellStart"/>
      <w:r w:rsidRPr="008E5037">
        <w:rPr>
          <w:rFonts w:asciiTheme="minorHAnsi" w:hAnsiTheme="minorHAnsi"/>
        </w:rPr>
        <w:t>should</w:t>
      </w:r>
      <w:proofErr w:type="spellEnd"/>
      <w:r w:rsidRPr="008E5037">
        <w:rPr>
          <w:rFonts w:asciiTheme="minorHAnsi" w:hAnsiTheme="minorHAnsi"/>
        </w:rPr>
        <w:t xml:space="preserve"> </w:t>
      </w:r>
      <w:proofErr w:type="spellStart"/>
      <w:r w:rsidRPr="008E5037">
        <w:rPr>
          <w:rFonts w:asciiTheme="minorHAnsi" w:hAnsiTheme="minorHAnsi"/>
        </w:rPr>
        <w:t>remove</w:t>
      </w:r>
      <w:proofErr w:type="spellEnd"/>
      <w:r w:rsidRPr="008E5037">
        <w:rPr>
          <w:rFonts w:asciiTheme="minorHAnsi" w:hAnsiTheme="minorHAnsi"/>
        </w:rPr>
        <w:t xml:space="preserve"> </w:t>
      </w:r>
      <w:proofErr w:type="spellStart"/>
      <w:r w:rsidRPr="008E5037">
        <w:rPr>
          <w:rFonts w:asciiTheme="minorHAnsi" w:hAnsiTheme="minorHAnsi"/>
        </w:rPr>
        <w:t>all</w:t>
      </w:r>
      <w:proofErr w:type="spellEnd"/>
      <w:r w:rsidRPr="008E5037">
        <w:rPr>
          <w:rFonts w:asciiTheme="minorHAnsi" w:hAnsiTheme="minorHAnsi"/>
        </w:rPr>
        <w:t xml:space="preserve"> </w:t>
      </w:r>
      <w:proofErr w:type="spellStart"/>
      <w:r w:rsidRPr="008E5037">
        <w:rPr>
          <w:rFonts w:asciiTheme="minorHAnsi" w:hAnsiTheme="minorHAnsi"/>
        </w:rPr>
        <w:t>administrative</w:t>
      </w:r>
      <w:proofErr w:type="spellEnd"/>
      <w:r w:rsidRPr="008E5037">
        <w:rPr>
          <w:rFonts w:asciiTheme="minorHAnsi" w:hAnsiTheme="minorHAnsi"/>
        </w:rPr>
        <w:t xml:space="preserve"> </w:t>
      </w:r>
      <w:proofErr w:type="spellStart"/>
      <w:r w:rsidRPr="008E5037">
        <w:rPr>
          <w:rFonts w:asciiTheme="minorHAnsi" w:hAnsiTheme="minorHAnsi"/>
        </w:rPr>
        <w:t>and</w:t>
      </w:r>
      <w:proofErr w:type="spellEnd"/>
      <w:r w:rsidRPr="008E5037">
        <w:rPr>
          <w:rFonts w:asciiTheme="minorHAnsi" w:hAnsiTheme="minorHAnsi"/>
        </w:rPr>
        <w:t xml:space="preserve"> </w:t>
      </w:r>
      <w:proofErr w:type="spellStart"/>
      <w:r w:rsidRPr="008E5037">
        <w:rPr>
          <w:rFonts w:asciiTheme="minorHAnsi" w:hAnsiTheme="minorHAnsi"/>
        </w:rPr>
        <w:t>legal</w:t>
      </w:r>
      <w:proofErr w:type="spellEnd"/>
      <w:r w:rsidRPr="008E5037">
        <w:rPr>
          <w:rFonts w:asciiTheme="minorHAnsi" w:hAnsiTheme="minorHAnsi"/>
        </w:rPr>
        <w:t xml:space="preserve"> </w:t>
      </w:r>
      <w:proofErr w:type="spellStart"/>
      <w:r w:rsidRPr="008E5037">
        <w:rPr>
          <w:rFonts w:asciiTheme="minorHAnsi" w:hAnsiTheme="minorHAnsi"/>
        </w:rPr>
        <w:t>barriers</w:t>
      </w:r>
      <w:proofErr w:type="spellEnd"/>
      <w:r w:rsidRPr="008E5037">
        <w:rPr>
          <w:rFonts w:asciiTheme="minorHAnsi" w:hAnsiTheme="minorHAnsi"/>
        </w:rPr>
        <w:t xml:space="preserve"> </w:t>
      </w:r>
      <w:proofErr w:type="spellStart"/>
      <w:r w:rsidRPr="008E5037">
        <w:rPr>
          <w:rFonts w:asciiTheme="minorHAnsi" w:hAnsiTheme="minorHAnsi"/>
        </w:rPr>
        <w:t>hindering</w:t>
      </w:r>
      <w:proofErr w:type="spellEnd"/>
      <w:r w:rsidRPr="008E5037">
        <w:rPr>
          <w:rFonts w:asciiTheme="minorHAnsi" w:hAnsiTheme="minorHAnsi"/>
        </w:rPr>
        <w:t xml:space="preserve"> </w:t>
      </w:r>
      <w:proofErr w:type="spellStart"/>
      <w:r w:rsidRPr="008E5037">
        <w:rPr>
          <w:rFonts w:asciiTheme="minorHAnsi" w:hAnsiTheme="minorHAnsi"/>
        </w:rPr>
        <w:t>access</w:t>
      </w:r>
      <w:proofErr w:type="spellEnd"/>
      <w:r w:rsidRPr="008E5037">
        <w:rPr>
          <w:rFonts w:asciiTheme="minorHAnsi" w:hAnsiTheme="minorHAnsi"/>
        </w:rPr>
        <w:t xml:space="preserve"> </w:t>
      </w:r>
      <w:proofErr w:type="spellStart"/>
      <w:r w:rsidRPr="008E5037">
        <w:rPr>
          <w:rFonts w:asciiTheme="minorHAnsi" w:hAnsiTheme="minorHAnsi"/>
        </w:rPr>
        <w:t>to</w:t>
      </w:r>
      <w:proofErr w:type="spellEnd"/>
      <w:r w:rsidRPr="008E5037">
        <w:rPr>
          <w:rFonts w:asciiTheme="minorHAnsi" w:hAnsiTheme="minorHAnsi"/>
        </w:rPr>
        <w:t xml:space="preserve"> </w:t>
      </w:r>
      <w:proofErr w:type="spellStart"/>
      <w:r w:rsidRPr="008E5037">
        <w:rPr>
          <w:rFonts w:asciiTheme="minorHAnsi" w:hAnsiTheme="minorHAnsi"/>
        </w:rPr>
        <w:t>asylum</w:t>
      </w:r>
      <w:proofErr w:type="spellEnd"/>
      <w:r w:rsidRPr="008E5037">
        <w:rPr>
          <w:rFonts w:asciiTheme="minorHAnsi" w:hAnsiTheme="minorHAnsi"/>
        </w:rPr>
        <w:t xml:space="preserve"> </w:t>
      </w:r>
      <w:proofErr w:type="spellStart"/>
      <w:r w:rsidRPr="008E5037">
        <w:rPr>
          <w:rFonts w:asciiTheme="minorHAnsi" w:hAnsiTheme="minorHAnsi"/>
        </w:rPr>
        <w:t>procedures</w:t>
      </w:r>
      <w:proofErr w:type="spellEnd"/>
      <w:r w:rsidRPr="008E5037">
        <w:rPr>
          <w:rFonts w:asciiTheme="minorHAnsi" w:hAnsiTheme="minorHAnsi"/>
        </w:rPr>
        <w:t xml:space="preserve"> </w:t>
      </w:r>
      <w:proofErr w:type="spellStart"/>
      <w:r w:rsidRPr="008E5037">
        <w:rPr>
          <w:rFonts w:asciiTheme="minorHAnsi" w:hAnsiTheme="minorHAnsi"/>
        </w:rPr>
        <w:t>and</w:t>
      </w:r>
      <w:proofErr w:type="spellEnd"/>
      <w:r w:rsidRPr="008E5037">
        <w:rPr>
          <w:rFonts w:asciiTheme="minorHAnsi" w:hAnsiTheme="minorHAnsi"/>
        </w:rPr>
        <w:t xml:space="preserve"> </w:t>
      </w:r>
      <w:proofErr w:type="spellStart"/>
      <w:r w:rsidRPr="008E5037">
        <w:rPr>
          <w:rFonts w:asciiTheme="minorHAnsi" w:hAnsiTheme="minorHAnsi"/>
        </w:rPr>
        <w:t>ensure</w:t>
      </w:r>
      <w:proofErr w:type="spellEnd"/>
      <w:r w:rsidRPr="008E5037">
        <w:rPr>
          <w:rFonts w:asciiTheme="minorHAnsi" w:hAnsiTheme="minorHAnsi"/>
        </w:rPr>
        <w:t xml:space="preserve"> </w:t>
      </w:r>
      <w:proofErr w:type="spellStart"/>
      <w:r w:rsidRPr="008E5037">
        <w:rPr>
          <w:rFonts w:asciiTheme="minorHAnsi" w:hAnsiTheme="minorHAnsi"/>
        </w:rPr>
        <w:t>fair</w:t>
      </w:r>
      <w:proofErr w:type="spellEnd"/>
      <w:r w:rsidRPr="008E5037">
        <w:rPr>
          <w:rFonts w:asciiTheme="minorHAnsi" w:hAnsiTheme="minorHAnsi"/>
        </w:rPr>
        <w:t xml:space="preserve"> </w:t>
      </w:r>
      <w:proofErr w:type="spellStart"/>
      <w:r w:rsidRPr="008E5037">
        <w:rPr>
          <w:rFonts w:asciiTheme="minorHAnsi" w:hAnsiTheme="minorHAnsi"/>
        </w:rPr>
        <w:t>and</w:t>
      </w:r>
      <w:proofErr w:type="spellEnd"/>
      <w:r w:rsidRPr="008E5037">
        <w:rPr>
          <w:rFonts w:asciiTheme="minorHAnsi" w:hAnsiTheme="minorHAnsi"/>
        </w:rPr>
        <w:t xml:space="preserve"> </w:t>
      </w:r>
      <w:proofErr w:type="spellStart"/>
      <w:r w:rsidRPr="008E5037">
        <w:rPr>
          <w:rFonts w:asciiTheme="minorHAnsi" w:hAnsiTheme="minorHAnsi"/>
        </w:rPr>
        <w:t>efficient</w:t>
      </w:r>
      <w:proofErr w:type="spellEnd"/>
      <w:r w:rsidRPr="008E5037">
        <w:rPr>
          <w:rFonts w:asciiTheme="minorHAnsi" w:hAnsiTheme="minorHAnsi"/>
        </w:rPr>
        <w:t xml:space="preserve"> </w:t>
      </w:r>
      <w:proofErr w:type="spellStart"/>
      <w:r w:rsidRPr="008E5037">
        <w:rPr>
          <w:rFonts w:asciiTheme="minorHAnsi" w:hAnsiTheme="minorHAnsi"/>
        </w:rPr>
        <w:t>examination</w:t>
      </w:r>
      <w:proofErr w:type="spellEnd"/>
      <w:r w:rsidRPr="008E5037">
        <w:rPr>
          <w:rFonts w:asciiTheme="minorHAnsi" w:hAnsiTheme="minorHAnsi"/>
        </w:rPr>
        <w:t xml:space="preserve"> </w:t>
      </w:r>
      <w:proofErr w:type="spellStart"/>
      <w:r w:rsidRPr="008E5037">
        <w:rPr>
          <w:rFonts w:asciiTheme="minorHAnsi" w:hAnsiTheme="minorHAnsi"/>
        </w:rPr>
        <w:t>of</w:t>
      </w:r>
      <w:proofErr w:type="spellEnd"/>
      <w:r w:rsidRPr="008E5037">
        <w:rPr>
          <w:rFonts w:asciiTheme="minorHAnsi" w:hAnsiTheme="minorHAnsi"/>
        </w:rPr>
        <w:t xml:space="preserve"> </w:t>
      </w:r>
      <w:proofErr w:type="spellStart"/>
      <w:r w:rsidRPr="008E5037">
        <w:rPr>
          <w:rFonts w:asciiTheme="minorHAnsi" w:hAnsiTheme="minorHAnsi"/>
        </w:rPr>
        <w:t>all</w:t>
      </w:r>
      <w:proofErr w:type="spellEnd"/>
      <w:r w:rsidRPr="008E5037">
        <w:rPr>
          <w:rFonts w:asciiTheme="minorHAnsi" w:hAnsiTheme="minorHAnsi"/>
        </w:rPr>
        <w:t xml:space="preserve"> </w:t>
      </w:r>
      <w:proofErr w:type="spellStart"/>
      <w:r w:rsidRPr="008E5037">
        <w:rPr>
          <w:rFonts w:asciiTheme="minorHAnsi" w:hAnsiTheme="minorHAnsi"/>
        </w:rPr>
        <w:t>claims</w:t>
      </w:r>
      <w:proofErr w:type="spellEnd"/>
      <w:r w:rsidRPr="008E5037">
        <w:rPr>
          <w:rFonts w:asciiTheme="minorHAnsi" w:hAnsiTheme="minorHAnsi"/>
        </w:rPr>
        <w:t xml:space="preserve">. </w:t>
      </w:r>
      <w:proofErr w:type="spellStart"/>
      <w:r w:rsidRPr="008E5037">
        <w:rPr>
          <w:rFonts w:asciiTheme="minorHAnsi" w:hAnsiTheme="minorHAnsi"/>
        </w:rPr>
        <w:t>It</w:t>
      </w:r>
      <w:proofErr w:type="spellEnd"/>
      <w:r w:rsidRPr="008E5037">
        <w:rPr>
          <w:rFonts w:asciiTheme="minorHAnsi" w:hAnsiTheme="minorHAnsi"/>
        </w:rPr>
        <w:t xml:space="preserve"> </w:t>
      </w:r>
      <w:proofErr w:type="spellStart"/>
      <w:r w:rsidRPr="008E5037">
        <w:rPr>
          <w:rFonts w:asciiTheme="minorHAnsi" w:hAnsiTheme="minorHAnsi"/>
        </w:rPr>
        <w:t>should</w:t>
      </w:r>
      <w:proofErr w:type="spellEnd"/>
      <w:r w:rsidRPr="008E5037">
        <w:rPr>
          <w:rFonts w:asciiTheme="minorHAnsi" w:hAnsiTheme="minorHAnsi"/>
        </w:rPr>
        <w:t xml:space="preserve"> </w:t>
      </w:r>
      <w:proofErr w:type="spellStart"/>
      <w:r w:rsidRPr="008E5037">
        <w:rPr>
          <w:rFonts w:asciiTheme="minorHAnsi" w:hAnsiTheme="minorHAnsi"/>
        </w:rPr>
        <w:t>in</w:t>
      </w:r>
      <w:proofErr w:type="spellEnd"/>
      <w:r w:rsidRPr="008E5037">
        <w:rPr>
          <w:rFonts w:asciiTheme="minorHAnsi" w:hAnsiTheme="minorHAnsi"/>
        </w:rPr>
        <w:t xml:space="preserve"> </w:t>
      </w:r>
      <w:proofErr w:type="spellStart"/>
      <w:r w:rsidRPr="008E5037">
        <w:rPr>
          <w:rFonts w:asciiTheme="minorHAnsi" w:hAnsiTheme="minorHAnsi"/>
        </w:rPr>
        <w:t>particular</w:t>
      </w:r>
      <w:proofErr w:type="spellEnd"/>
      <w:r w:rsidRPr="008E5037">
        <w:rPr>
          <w:rFonts w:asciiTheme="minorHAnsi" w:hAnsiTheme="minorHAnsi"/>
        </w:rPr>
        <w:t xml:space="preserve"> </w:t>
      </w:r>
      <w:proofErr w:type="spellStart"/>
      <w:r w:rsidRPr="008E5037">
        <w:rPr>
          <w:rFonts w:asciiTheme="minorHAnsi" w:hAnsiTheme="minorHAnsi"/>
        </w:rPr>
        <w:t>review</w:t>
      </w:r>
      <w:proofErr w:type="spellEnd"/>
      <w:r w:rsidRPr="008E5037">
        <w:rPr>
          <w:rFonts w:asciiTheme="minorHAnsi" w:hAnsiTheme="minorHAnsi"/>
        </w:rPr>
        <w:t xml:space="preserve"> </w:t>
      </w:r>
      <w:proofErr w:type="spellStart"/>
      <w:r w:rsidRPr="008E5037">
        <w:rPr>
          <w:rFonts w:asciiTheme="minorHAnsi" w:hAnsiTheme="minorHAnsi"/>
        </w:rPr>
        <w:t>its</w:t>
      </w:r>
      <w:proofErr w:type="spellEnd"/>
      <w:r w:rsidRPr="008E5037">
        <w:rPr>
          <w:rFonts w:asciiTheme="minorHAnsi" w:hAnsiTheme="minorHAnsi"/>
        </w:rPr>
        <w:t xml:space="preserve"> </w:t>
      </w:r>
      <w:proofErr w:type="spellStart"/>
      <w:r w:rsidRPr="008E5037">
        <w:rPr>
          <w:rFonts w:asciiTheme="minorHAnsi" w:hAnsiTheme="minorHAnsi"/>
        </w:rPr>
        <w:t>policy</w:t>
      </w:r>
      <w:proofErr w:type="spellEnd"/>
      <w:r w:rsidRPr="008E5037">
        <w:rPr>
          <w:rFonts w:asciiTheme="minorHAnsi" w:hAnsiTheme="minorHAnsi"/>
        </w:rPr>
        <w:t xml:space="preserve"> </w:t>
      </w:r>
      <w:proofErr w:type="spellStart"/>
      <w:r w:rsidRPr="008E5037">
        <w:rPr>
          <w:rFonts w:asciiTheme="minorHAnsi" w:hAnsiTheme="minorHAnsi"/>
        </w:rPr>
        <w:t>towards</w:t>
      </w:r>
      <w:proofErr w:type="spellEnd"/>
      <w:r w:rsidRPr="008E5037">
        <w:rPr>
          <w:rFonts w:asciiTheme="minorHAnsi" w:hAnsiTheme="minorHAnsi"/>
        </w:rPr>
        <w:t xml:space="preserve"> </w:t>
      </w:r>
      <w:proofErr w:type="spellStart"/>
      <w:r w:rsidRPr="008E5037">
        <w:rPr>
          <w:rFonts w:asciiTheme="minorHAnsi" w:hAnsiTheme="minorHAnsi"/>
        </w:rPr>
        <w:t>Eritrean</w:t>
      </w:r>
      <w:proofErr w:type="spellEnd"/>
      <w:r w:rsidRPr="008E5037">
        <w:rPr>
          <w:rFonts w:asciiTheme="minorHAnsi" w:hAnsiTheme="minorHAnsi"/>
        </w:rPr>
        <w:t xml:space="preserve"> </w:t>
      </w:r>
      <w:proofErr w:type="spellStart"/>
      <w:r w:rsidRPr="008E5037">
        <w:rPr>
          <w:rFonts w:asciiTheme="minorHAnsi" w:hAnsiTheme="minorHAnsi"/>
        </w:rPr>
        <w:t>asylum</w:t>
      </w:r>
      <w:proofErr w:type="spellEnd"/>
      <w:r w:rsidRPr="008E5037">
        <w:rPr>
          <w:rFonts w:asciiTheme="minorHAnsi" w:hAnsiTheme="minorHAnsi"/>
        </w:rPr>
        <w:t xml:space="preserve"> </w:t>
      </w:r>
      <w:proofErr w:type="spellStart"/>
      <w:r w:rsidRPr="008E5037">
        <w:rPr>
          <w:rFonts w:asciiTheme="minorHAnsi" w:hAnsiTheme="minorHAnsi"/>
        </w:rPr>
        <w:t>seekers</w:t>
      </w:r>
      <w:proofErr w:type="spellEnd"/>
      <w:r w:rsidRPr="008E5037">
        <w:rPr>
          <w:rFonts w:asciiTheme="minorHAnsi" w:hAnsiTheme="minorHAnsi"/>
        </w:rPr>
        <w:t xml:space="preserve">, </w:t>
      </w:r>
      <w:proofErr w:type="spellStart"/>
      <w:r w:rsidRPr="008E5037">
        <w:rPr>
          <w:rFonts w:asciiTheme="minorHAnsi" w:hAnsiTheme="minorHAnsi"/>
        </w:rPr>
        <w:t>guaranteeing</w:t>
      </w:r>
      <w:proofErr w:type="spellEnd"/>
      <w:r w:rsidRPr="008E5037">
        <w:rPr>
          <w:rFonts w:asciiTheme="minorHAnsi" w:hAnsiTheme="minorHAnsi"/>
        </w:rPr>
        <w:t xml:space="preserve"> </w:t>
      </w:r>
      <w:proofErr w:type="spellStart"/>
      <w:r w:rsidRPr="008E5037">
        <w:rPr>
          <w:rFonts w:asciiTheme="minorHAnsi" w:hAnsiTheme="minorHAnsi"/>
        </w:rPr>
        <w:t>that</w:t>
      </w:r>
      <w:proofErr w:type="spellEnd"/>
      <w:r w:rsidRPr="008E5037">
        <w:rPr>
          <w:rFonts w:asciiTheme="minorHAnsi" w:hAnsiTheme="minorHAnsi"/>
        </w:rPr>
        <w:t xml:space="preserve"> </w:t>
      </w:r>
      <w:proofErr w:type="spellStart"/>
      <w:r w:rsidRPr="008E5037">
        <w:rPr>
          <w:rFonts w:asciiTheme="minorHAnsi" w:hAnsiTheme="minorHAnsi"/>
        </w:rPr>
        <w:t>deserters</w:t>
      </w:r>
      <w:proofErr w:type="spellEnd"/>
      <w:r w:rsidRPr="008E5037">
        <w:rPr>
          <w:rFonts w:asciiTheme="minorHAnsi" w:hAnsiTheme="minorHAnsi"/>
        </w:rPr>
        <w:t xml:space="preserve"> </w:t>
      </w:r>
      <w:proofErr w:type="spellStart"/>
      <w:r w:rsidRPr="008E5037">
        <w:rPr>
          <w:rFonts w:asciiTheme="minorHAnsi" w:hAnsiTheme="minorHAnsi"/>
        </w:rPr>
        <w:t>from</w:t>
      </w:r>
      <w:proofErr w:type="spellEnd"/>
      <w:r w:rsidRPr="008E5037">
        <w:rPr>
          <w:rFonts w:asciiTheme="minorHAnsi" w:hAnsiTheme="minorHAnsi"/>
        </w:rPr>
        <w:t xml:space="preserve"> </w:t>
      </w: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Eritrean</w:t>
      </w:r>
      <w:proofErr w:type="spellEnd"/>
      <w:r w:rsidRPr="008E5037">
        <w:rPr>
          <w:rFonts w:asciiTheme="minorHAnsi" w:hAnsiTheme="minorHAnsi"/>
        </w:rPr>
        <w:t xml:space="preserve"> </w:t>
      </w:r>
      <w:proofErr w:type="spellStart"/>
      <w:r w:rsidRPr="008E5037">
        <w:rPr>
          <w:rFonts w:asciiTheme="minorHAnsi" w:hAnsiTheme="minorHAnsi"/>
        </w:rPr>
        <w:t>army</w:t>
      </w:r>
      <w:proofErr w:type="spellEnd"/>
      <w:r w:rsidRPr="008E5037">
        <w:rPr>
          <w:rFonts w:asciiTheme="minorHAnsi" w:hAnsiTheme="minorHAnsi"/>
        </w:rPr>
        <w:t xml:space="preserve"> </w:t>
      </w:r>
      <w:proofErr w:type="spellStart"/>
      <w:r w:rsidRPr="008E5037">
        <w:rPr>
          <w:rFonts w:asciiTheme="minorHAnsi" w:hAnsiTheme="minorHAnsi"/>
        </w:rPr>
        <w:t>are</w:t>
      </w:r>
      <w:proofErr w:type="spellEnd"/>
      <w:r w:rsidRPr="008E5037">
        <w:rPr>
          <w:rFonts w:asciiTheme="minorHAnsi" w:hAnsiTheme="minorHAnsi"/>
        </w:rPr>
        <w:t xml:space="preserve"> </w:t>
      </w:r>
      <w:proofErr w:type="spellStart"/>
      <w:r w:rsidRPr="008E5037">
        <w:rPr>
          <w:rFonts w:asciiTheme="minorHAnsi" w:hAnsiTheme="minorHAnsi"/>
        </w:rPr>
        <w:t>properly</w:t>
      </w:r>
      <w:proofErr w:type="spellEnd"/>
      <w:r w:rsidRPr="008E5037">
        <w:rPr>
          <w:rFonts w:asciiTheme="minorHAnsi" w:hAnsiTheme="minorHAnsi"/>
        </w:rPr>
        <w:t xml:space="preserve"> </w:t>
      </w:r>
      <w:proofErr w:type="spellStart"/>
      <w:r w:rsidRPr="008E5037">
        <w:rPr>
          <w:rFonts w:asciiTheme="minorHAnsi" w:hAnsiTheme="minorHAnsi"/>
        </w:rPr>
        <w:t>assessed</w:t>
      </w:r>
      <w:proofErr w:type="spellEnd"/>
      <w:r w:rsidRPr="008E5037">
        <w:rPr>
          <w:rFonts w:asciiTheme="minorHAnsi" w:hAnsiTheme="minorHAnsi"/>
        </w:rPr>
        <w:t xml:space="preserve"> </w:t>
      </w:r>
      <w:proofErr w:type="spellStart"/>
      <w:r w:rsidRPr="008E5037">
        <w:rPr>
          <w:rFonts w:asciiTheme="minorHAnsi" w:hAnsiTheme="minorHAnsi"/>
        </w:rPr>
        <w:t>as</w:t>
      </w:r>
      <w:proofErr w:type="spellEnd"/>
      <w:r w:rsidRPr="008E5037">
        <w:rPr>
          <w:rFonts w:asciiTheme="minorHAnsi" w:hAnsiTheme="minorHAnsi"/>
        </w:rPr>
        <w:t xml:space="preserve"> </w:t>
      </w:r>
      <w:proofErr w:type="spellStart"/>
      <w:r w:rsidRPr="008E5037">
        <w:rPr>
          <w:rFonts w:asciiTheme="minorHAnsi" w:hAnsiTheme="minorHAnsi"/>
        </w:rPr>
        <w:t>potential</w:t>
      </w:r>
      <w:proofErr w:type="spellEnd"/>
      <w:r w:rsidRPr="008E5037">
        <w:rPr>
          <w:rFonts w:asciiTheme="minorHAnsi" w:hAnsiTheme="minorHAnsi"/>
        </w:rPr>
        <w:t xml:space="preserve"> </w:t>
      </w:r>
      <w:proofErr w:type="spellStart"/>
      <w:r w:rsidRPr="008E5037">
        <w:rPr>
          <w:rFonts w:asciiTheme="minorHAnsi" w:hAnsiTheme="minorHAnsi"/>
        </w:rPr>
        <w:t>victims</w:t>
      </w:r>
      <w:proofErr w:type="spellEnd"/>
      <w:r w:rsidRPr="008E5037">
        <w:rPr>
          <w:rFonts w:asciiTheme="minorHAnsi" w:hAnsiTheme="minorHAnsi"/>
        </w:rPr>
        <w:t xml:space="preserve"> </w:t>
      </w:r>
      <w:proofErr w:type="spellStart"/>
      <w:r w:rsidRPr="008E5037">
        <w:rPr>
          <w:rFonts w:asciiTheme="minorHAnsi" w:hAnsiTheme="minorHAnsi"/>
        </w:rPr>
        <w:t>of</w:t>
      </w:r>
      <w:proofErr w:type="spellEnd"/>
      <w:r w:rsidRPr="008E5037">
        <w:rPr>
          <w:rFonts w:asciiTheme="minorHAnsi" w:hAnsiTheme="minorHAnsi"/>
        </w:rPr>
        <w:t xml:space="preserve"> </w:t>
      </w:r>
      <w:proofErr w:type="spellStart"/>
      <w:r w:rsidRPr="008E5037">
        <w:rPr>
          <w:rFonts w:asciiTheme="minorHAnsi" w:hAnsiTheme="minorHAnsi"/>
        </w:rPr>
        <w:t>persecution</w:t>
      </w:r>
      <w:proofErr w:type="spellEnd"/>
      <w:r w:rsidRPr="008E5037">
        <w:rPr>
          <w:rFonts w:asciiTheme="minorHAnsi" w:hAnsiTheme="minorHAnsi"/>
        </w:rPr>
        <w:t xml:space="preserve"> </w:t>
      </w:r>
      <w:proofErr w:type="spellStart"/>
      <w:r w:rsidRPr="008E5037">
        <w:rPr>
          <w:rFonts w:asciiTheme="minorHAnsi" w:hAnsiTheme="minorHAnsi"/>
        </w:rPr>
        <w:t>and</w:t>
      </w:r>
      <w:proofErr w:type="spellEnd"/>
      <w:r w:rsidRPr="008E5037">
        <w:rPr>
          <w:rFonts w:asciiTheme="minorHAnsi" w:hAnsiTheme="minorHAnsi"/>
        </w:rPr>
        <w:t xml:space="preserve"> </w:t>
      </w:r>
      <w:proofErr w:type="spellStart"/>
      <w:r w:rsidRPr="008E5037">
        <w:rPr>
          <w:rFonts w:asciiTheme="minorHAnsi" w:hAnsiTheme="minorHAnsi"/>
        </w:rPr>
        <w:t>afforded</w:t>
      </w:r>
      <w:proofErr w:type="spellEnd"/>
      <w:r w:rsidRPr="008E5037">
        <w:rPr>
          <w:rFonts w:asciiTheme="minorHAnsi" w:hAnsiTheme="minorHAnsi"/>
        </w:rPr>
        <w:t xml:space="preserve"> </w:t>
      </w:r>
      <w:proofErr w:type="spellStart"/>
      <w:r w:rsidRPr="008E5037">
        <w:rPr>
          <w:rFonts w:asciiTheme="minorHAnsi" w:hAnsiTheme="minorHAnsi"/>
        </w:rPr>
        <w:t>protection</w:t>
      </w:r>
      <w:proofErr w:type="spellEnd"/>
      <w:r w:rsidRPr="008E5037">
        <w:rPr>
          <w:rFonts w:asciiTheme="minorHAnsi" w:hAnsiTheme="minorHAnsi"/>
        </w:rPr>
        <w:t xml:space="preserve"> </w:t>
      </w:r>
      <w:proofErr w:type="spellStart"/>
      <w:r w:rsidRPr="008E5037">
        <w:rPr>
          <w:rFonts w:asciiTheme="minorHAnsi" w:hAnsiTheme="minorHAnsi"/>
        </w:rPr>
        <w:t>in</w:t>
      </w:r>
      <w:proofErr w:type="spellEnd"/>
      <w:r w:rsidRPr="008E5037">
        <w:rPr>
          <w:rFonts w:asciiTheme="minorHAnsi" w:hAnsiTheme="minorHAnsi"/>
        </w:rPr>
        <w:t xml:space="preserve"> </w:t>
      </w:r>
      <w:proofErr w:type="spellStart"/>
      <w:r w:rsidRPr="008E5037">
        <w:rPr>
          <w:rFonts w:asciiTheme="minorHAnsi" w:hAnsiTheme="minorHAnsi"/>
        </w:rPr>
        <w:t>line</w:t>
      </w:r>
      <w:proofErr w:type="spellEnd"/>
      <w:r w:rsidRPr="008E5037">
        <w:rPr>
          <w:rFonts w:asciiTheme="minorHAnsi" w:hAnsiTheme="minorHAnsi"/>
        </w:rPr>
        <w:t xml:space="preserve"> </w:t>
      </w:r>
      <w:proofErr w:type="spellStart"/>
      <w:r w:rsidRPr="008E5037">
        <w:rPr>
          <w:rFonts w:asciiTheme="minorHAnsi" w:hAnsiTheme="minorHAnsi"/>
        </w:rPr>
        <w:t>with</w:t>
      </w:r>
      <w:proofErr w:type="spellEnd"/>
      <w:r w:rsidRPr="008E5037">
        <w:rPr>
          <w:rFonts w:asciiTheme="minorHAnsi" w:hAnsiTheme="minorHAnsi"/>
        </w:rPr>
        <w:t xml:space="preserve"> </w:t>
      </w:r>
      <w:proofErr w:type="spellStart"/>
      <w:r w:rsidRPr="008E5037">
        <w:rPr>
          <w:rFonts w:asciiTheme="minorHAnsi" w:hAnsiTheme="minorHAnsi"/>
        </w:rPr>
        <w:t>international</w:t>
      </w:r>
      <w:proofErr w:type="spellEnd"/>
      <w:r w:rsidRPr="008E5037">
        <w:rPr>
          <w:rFonts w:asciiTheme="minorHAnsi" w:hAnsiTheme="minorHAnsi"/>
        </w:rPr>
        <w:t xml:space="preserve"> </w:t>
      </w:r>
      <w:proofErr w:type="spellStart"/>
      <w:r w:rsidRPr="008E5037">
        <w:rPr>
          <w:rFonts w:asciiTheme="minorHAnsi" w:hAnsiTheme="minorHAnsi"/>
        </w:rPr>
        <w:t>refugee</w:t>
      </w:r>
      <w:proofErr w:type="spellEnd"/>
      <w:r w:rsidRPr="008E5037">
        <w:rPr>
          <w:rFonts w:asciiTheme="minorHAnsi" w:hAnsiTheme="minorHAnsi"/>
        </w:rPr>
        <w:t xml:space="preserve"> </w:t>
      </w:r>
      <w:proofErr w:type="spellStart"/>
      <w:r w:rsidRPr="008E5037">
        <w:rPr>
          <w:rFonts w:asciiTheme="minorHAnsi" w:hAnsiTheme="minorHAnsi"/>
        </w:rPr>
        <w:t>law</w:t>
      </w:r>
      <w:proofErr w:type="spellEnd"/>
      <w:r w:rsidRPr="008E5037">
        <w:rPr>
          <w:rFonts w:asciiTheme="minorHAnsi" w:hAnsiTheme="minorHAnsi"/>
        </w:rPr>
        <w:t>.</w:t>
      </w:r>
    </w:p>
    <w:p w14:paraId="1980D798" w14:textId="77777777" w:rsidR="006C60BE" w:rsidRPr="006C60BE" w:rsidRDefault="00174B00" w:rsidP="006C60BE">
      <w:pPr>
        <w:pStyle w:val="ListParagraph"/>
        <w:numPr>
          <w:ilvl w:val="0"/>
          <w:numId w:val="8"/>
        </w:numPr>
        <w:jc w:val="both"/>
        <w:rPr>
          <w:rFonts w:asciiTheme="minorHAnsi" w:hAnsiTheme="minorHAnsi"/>
          <w:lang w:val="en-GB"/>
        </w:rPr>
      </w:pP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State</w:t>
      </w:r>
      <w:proofErr w:type="spellEnd"/>
      <w:r w:rsidRPr="008E5037">
        <w:rPr>
          <w:rFonts w:asciiTheme="minorHAnsi" w:hAnsiTheme="minorHAnsi"/>
        </w:rPr>
        <w:t xml:space="preserve"> </w:t>
      </w:r>
      <w:proofErr w:type="spellStart"/>
      <w:r w:rsidRPr="008E5037">
        <w:rPr>
          <w:rFonts w:asciiTheme="minorHAnsi" w:hAnsiTheme="minorHAnsi"/>
        </w:rPr>
        <w:t>party</w:t>
      </w:r>
      <w:proofErr w:type="spellEnd"/>
      <w:r w:rsidRPr="008E5037">
        <w:rPr>
          <w:rFonts w:asciiTheme="minorHAnsi" w:hAnsiTheme="minorHAnsi"/>
        </w:rPr>
        <w:t xml:space="preserve"> </w:t>
      </w:r>
      <w:proofErr w:type="spellStart"/>
      <w:r w:rsidRPr="008E5037">
        <w:rPr>
          <w:rFonts w:asciiTheme="minorHAnsi" w:hAnsiTheme="minorHAnsi"/>
        </w:rPr>
        <w:t>should</w:t>
      </w:r>
      <w:proofErr w:type="spellEnd"/>
      <w:r w:rsidRPr="008E5037">
        <w:rPr>
          <w:rFonts w:asciiTheme="minorHAnsi" w:hAnsiTheme="minorHAnsi"/>
        </w:rPr>
        <w:t xml:space="preserve"> </w:t>
      </w:r>
      <w:proofErr w:type="spellStart"/>
      <w:r w:rsidRPr="008E5037">
        <w:rPr>
          <w:rFonts w:asciiTheme="minorHAnsi" w:hAnsiTheme="minorHAnsi"/>
        </w:rPr>
        <w:t>ensure</w:t>
      </w:r>
      <w:proofErr w:type="spellEnd"/>
      <w:r w:rsidRPr="008E5037">
        <w:rPr>
          <w:rFonts w:asciiTheme="minorHAnsi" w:hAnsiTheme="minorHAnsi"/>
        </w:rPr>
        <w:t xml:space="preserve"> </w:t>
      </w:r>
      <w:proofErr w:type="spellStart"/>
      <w:r w:rsidRPr="008E5037">
        <w:rPr>
          <w:rFonts w:asciiTheme="minorHAnsi" w:hAnsiTheme="minorHAnsi"/>
        </w:rPr>
        <w:t>that</w:t>
      </w:r>
      <w:proofErr w:type="spellEnd"/>
      <w:r w:rsidRPr="008E5037">
        <w:rPr>
          <w:rFonts w:asciiTheme="minorHAnsi" w:hAnsiTheme="minorHAnsi"/>
        </w:rPr>
        <w:t xml:space="preserve"> </w:t>
      </w: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removal</w:t>
      </w:r>
      <w:proofErr w:type="spellEnd"/>
      <w:r w:rsidRPr="008E5037">
        <w:rPr>
          <w:rFonts w:asciiTheme="minorHAnsi" w:hAnsiTheme="minorHAnsi"/>
        </w:rPr>
        <w:t xml:space="preserve"> </w:t>
      </w:r>
      <w:r w:rsidR="003353B5" w:rsidRPr="008E5037">
        <w:rPr>
          <w:rFonts w:asciiTheme="minorHAnsi" w:hAnsiTheme="minorHAnsi"/>
          <w:lang w:val="en-GB"/>
        </w:rPr>
        <w:t xml:space="preserve">of people </w:t>
      </w:r>
      <w:proofErr w:type="spellStart"/>
      <w:r w:rsidRPr="008E5037">
        <w:rPr>
          <w:rFonts w:asciiTheme="minorHAnsi" w:hAnsiTheme="minorHAnsi"/>
        </w:rPr>
        <w:t>seeking</w:t>
      </w:r>
      <w:proofErr w:type="spellEnd"/>
      <w:r w:rsidRPr="008E5037">
        <w:rPr>
          <w:rFonts w:asciiTheme="minorHAnsi" w:hAnsiTheme="minorHAnsi"/>
        </w:rPr>
        <w:t xml:space="preserve"> </w:t>
      </w:r>
      <w:proofErr w:type="spellStart"/>
      <w:r w:rsidRPr="008E5037">
        <w:rPr>
          <w:rFonts w:asciiTheme="minorHAnsi" w:hAnsiTheme="minorHAnsi"/>
        </w:rPr>
        <w:t>protection</w:t>
      </w:r>
      <w:proofErr w:type="spellEnd"/>
      <w:r w:rsidRPr="008E5037">
        <w:rPr>
          <w:rFonts w:asciiTheme="minorHAnsi" w:hAnsiTheme="minorHAnsi"/>
        </w:rPr>
        <w:t xml:space="preserve"> </w:t>
      </w:r>
      <w:proofErr w:type="spellStart"/>
      <w:r w:rsidRPr="008E5037">
        <w:rPr>
          <w:rFonts w:asciiTheme="minorHAnsi" w:hAnsiTheme="minorHAnsi"/>
        </w:rPr>
        <w:t>is</w:t>
      </w:r>
      <w:proofErr w:type="spellEnd"/>
      <w:r w:rsidRPr="008E5037">
        <w:rPr>
          <w:rFonts w:asciiTheme="minorHAnsi" w:hAnsiTheme="minorHAnsi"/>
        </w:rPr>
        <w:t xml:space="preserve"> </w:t>
      </w:r>
      <w:proofErr w:type="spellStart"/>
      <w:r w:rsidRPr="008E5037">
        <w:rPr>
          <w:rFonts w:asciiTheme="minorHAnsi" w:hAnsiTheme="minorHAnsi"/>
        </w:rPr>
        <w:t>carried</w:t>
      </w:r>
      <w:proofErr w:type="spellEnd"/>
      <w:r w:rsidRPr="008E5037">
        <w:rPr>
          <w:rFonts w:asciiTheme="minorHAnsi" w:hAnsiTheme="minorHAnsi"/>
        </w:rPr>
        <w:t xml:space="preserve"> </w:t>
      </w:r>
      <w:proofErr w:type="spellStart"/>
      <w:r w:rsidRPr="008E5037">
        <w:rPr>
          <w:rFonts w:asciiTheme="minorHAnsi" w:hAnsiTheme="minorHAnsi"/>
        </w:rPr>
        <w:t>out</w:t>
      </w:r>
      <w:proofErr w:type="spellEnd"/>
      <w:r w:rsidRPr="008E5037">
        <w:rPr>
          <w:rFonts w:asciiTheme="minorHAnsi" w:hAnsiTheme="minorHAnsi"/>
        </w:rPr>
        <w:t xml:space="preserve"> </w:t>
      </w:r>
      <w:proofErr w:type="spellStart"/>
      <w:r w:rsidRPr="008E5037">
        <w:rPr>
          <w:rFonts w:asciiTheme="minorHAnsi" w:hAnsiTheme="minorHAnsi"/>
        </w:rPr>
        <w:t>in</w:t>
      </w:r>
      <w:proofErr w:type="spellEnd"/>
      <w:r w:rsidRPr="008E5037">
        <w:rPr>
          <w:rFonts w:asciiTheme="minorHAnsi" w:hAnsiTheme="minorHAnsi"/>
        </w:rPr>
        <w:t xml:space="preserve"> </w:t>
      </w:r>
      <w:proofErr w:type="spellStart"/>
      <w:r w:rsidRPr="008E5037">
        <w:rPr>
          <w:rFonts w:asciiTheme="minorHAnsi" w:hAnsiTheme="minorHAnsi"/>
        </w:rPr>
        <w:t>full</w:t>
      </w:r>
      <w:proofErr w:type="spellEnd"/>
      <w:r w:rsidRPr="008E5037">
        <w:rPr>
          <w:rFonts w:asciiTheme="minorHAnsi" w:hAnsiTheme="minorHAnsi"/>
        </w:rPr>
        <w:t xml:space="preserve"> </w:t>
      </w:r>
      <w:proofErr w:type="spellStart"/>
      <w:r w:rsidRPr="008E5037">
        <w:rPr>
          <w:rFonts w:asciiTheme="minorHAnsi" w:hAnsiTheme="minorHAnsi"/>
        </w:rPr>
        <w:t>compliance</w:t>
      </w:r>
      <w:proofErr w:type="spellEnd"/>
      <w:r w:rsidRPr="008E5037">
        <w:rPr>
          <w:rFonts w:asciiTheme="minorHAnsi" w:hAnsiTheme="minorHAnsi"/>
        </w:rPr>
        <w:t xml:space="preserve"> </w:t>
      </w:r>
      <w:proofErr w:type="spellStart"/>
      <w:r w:rsidRPr="008E5037">
        <w:rPr>
          <w:rFonts w:asciiTheme="minorHAnsi" w:hAnsiTheme="minorHAnsi"/>
        </w:rPr>
        <w:t>with</w:t>
      </w:r>
      <w:proofErr w:type="spellEnd"/>
      <w:r w:rsidRPr="008E5037">
        <w:rPr>
          <w:rFonts w:asciiTheme="minorHAnsi" w:hAnsiTheme="minorHAnsi"/>
        </w:rPr>
        <w:t xml:space="preserve"> </w:t>
      </w:r>
      <w:proofErr w:type="spellStart"/>
      <w:r w:rsidRPr="008E5037">
        <w:rPr>
          <w:rFonts w:asciiTheme="minorHAnsi" w:hAnsiTheme="minorHAnsi"/>
        </w:rPr>
        <w:t>international</w:t>
      </w:r>
      <w:proofErr w:type="spellEnd"/>
      <w:r w:rsidRPr="008E5037">
        <w:rPr>
          <w:rFonts w:asciiTheme="minorHAnsi" w:hAnsiTheme="minorHAnsi"/>
        </w:rPr>
        <w:t xml:space="preserve"> </w:t>
      </w:r>
      <w:proofErr w:type="spellStart"/>
      <w:r w:rsidRPr="008E5037">
        <w:rPr>
          <w:rFonts w:asciiTheme="minorHAnsi" w:hAnsiTheme="minorHAnsi"/>
        </w:rPr>
        <w:t>refugee</w:t>
      </w:r>
      <w:proofErr w:type="spellEnd"/>
      <w:r w:rsidRPr="008E5037">
        <w:rPr>
          <w:rFonts w:asciiTheme="minorHAnsi" w:hAnsiTheme="minorHAnsi"/>
        </w:rPr>
        <w:t xml:space="preserve"> </w:t>
      </w:r>
      <w:proofErr w:type="spellStart"/>
      <w:r w:rsidRPr="008E5037">
        <w:rPr>
          <w:rFonts w:asciiTheme="minorHAnsi" w:hAnsiTheme="minorHAnsi"/>
        </w:rPr>
        <w:t>and</w:t>
      </w:r>
      <w:proofErr w:type="spellEnd"/>
      <w:r w:rsidRPr="008E5037">
        <w:rPr>
          <w:rFonts w:asciiTheme="minorHAnsi" w:hAnsiTheme="minorHAnsi"/>
        </w:rPr>
        <w:t xml:space="preserve"> </w:t>
      </w:r>
      <w:proofErr w:type="spellStart"/>
      <w:r w:rsidRPr="008E5037">
        <w:rPr>
          <w:rFonts w:asciiTheme="minorHAnsi" w:hAnsiTheme="minorHAnsi"/>
        </w:rPr>
        <w:t>human</w:t>
      </w:r>
      <w:proofErr w:type="spellEnd"/>
      <w:r w:rsidRPr="008E5037">
        <w:rPr>
          <w:rFonts w:asciiTheme="minorHAnsi" w:hAnsiTheme="minorHAnsi"/>
        </w:rPr>
        <w:t xml:space="preserve"> </w:t>
      </w:r>
      <w:proofErr w:type="spellStart"/>
      <w:r w:rsidRPr="008E5037">
        <w:rPr>
          <w:rFonts w:asciiTheme="minorHAnsi" w:hAnsiTheme="minorHAnsi"/>
        </w:rPr>
        <w:t>rights</w:t>
      </w:r>
      <w:proofErr w:type="spellEnd"/>
      <w:r w:rsidRPr="008E5037">
        <w:rPr>
          <w:rFonts w:asciiTheme="minorHAnsi" w:hAnsiTheme="minorHAnsi"/>
        </w:rPr>
        <w:t xml:space="preserve"> </w:t>
      </w:r>
      <w:proofErr w:type="spellStart"/>
      <w:r w:rsidRPr="008E5037">
        <w:rPr>
          <w:rFonts w:asciiTheme="minorHAnsi" w:hAnsiTheme="minorHAnsi"/>
        </w:rPr>
        <w:t>law</w:t>
      </w:r>
      <w:proofErr w:type="spellEnd"/>
      <w:r w:rsidRPr="008E5037">
        <w:rPr>
          <w:rFonts w:asciiTheme="minorHAnsi" w:hAnsiTheme="minorHAnsi"/>
        </w:rPr>
        <w:t xml:space="preserve">. </w:t>
      </w:r>
      <w:proofErr w:type="spellStart"/>
      <w:r w:rsidRPr="008E5037">
        <w:rPr>
          <w:rFonts w:asciiTheme="minorHAnsi" w:hAnsiTheme="minorHAnsi"/>
        </w:rPr>
        <w:t>It</w:t>
      </w:r>
      <w:proofErr w:type="spellEnd"/>
      <w:r w:rsidRPr="008E5037">
        <w:rPr>
          <w:rFonts w:asciiTheme="minorHAnsi" w:hAnsiTheme="minorHAnsi"/>
        </w:rPr>
        <w:t xml:space="preserve"> </w:t>
      </w:r>
      <w:proofErr w:type="spellStart"/>
      <w:r w:rsidRPr="008E5037">
        <w:rPr>
          <w:rFonts w:asciiTheme="minorHAnsi" w:hAnsiTheme="minorHAnsi"/>
        </w:rPr>
        <w:t>should</w:t>
      </w:r>
      <w:proofErr w:type="spellEnd"/>
      <w:r w:rsidRPr="008E5037">
        <w:rPr>
          <w:rFonts w:asciiTheme="minorHAnsi" w:hAnsiTheme="minorHAnsi"/>
        </w:rPr>
        <w:t xml:space="preserve"> </w:t>
      </w:r>
      <w:proofErr w:type="spellStart"/>
      <w:r w:rsidRPr="008E5037">
        <w:rPr>
          <w:rFonts w:asciiTheme="minorHAnsi" w:hAnsiTheme="minorHAnsi"/>
        </w:rPr>
        <w:t>amend</w:t>
      </w:r>
      <w:proofErr w:type="spellEnd"/>
      <w:r w:rsidRPr="008E5037">
        <w:rPr>
          <w:rFonts w:asciiTheme="minorHAnsi" w:hAnsiTheme="minorHAnsi"/>
        </w:rPr>
        <w:t xml:space="preserve"> </w:t>
      </w: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relevant</w:t>
      </w:r>
      <w:proofErr w:type="spellEnd"/>
      <w:r w:rsidRPr="008E5037">
        <w:rPr>
          <w:rFonts w:asciiTheme="minorHAnsi" w:hAnsiTheme="minorHAnsi"/>
        </w:rPr>
        <w:t xml:space="preserve"> </w:t>
      </w:r>
      <w:proofErr w:type="spellStart"/>
      <w:r w:rsidRPr="008E5037">
        <w:rPr>
          <w:rFonts w:asciiTheme="minorHAnsi" w:hAnsiTheme="minorHAnsi"/>
        </w:rPr>
        <w:t>legislation</w:t>
      </w:r>
      <w:proofErr w:type="spellEnd"/>
      <w:r w:rsidRPr="008E5037">
        <w:rPr>
          <w:rFonts w:asciiTheme="minorHAnsi" w:hAnsiTheme="minorHAnsi"/>
        </w:rPr>
        <w:t xml:space="preserve"> </w:t>
      </w:r>
      <w:proofErr w:type="spellStart"/>
      <w:r w:rsidRPr="008E5037">
        <w:rPr>
          <w:rFonts w:asciiTheme="minorHAnsi" w:hAnsiTheme="minorHAnsi"/>
        </w:rPr>
        <w:t>to</w:t>
      </w:r>
      <w:proofErr w:type="spellEnd"/>
      <w:r w:rsidRPr="008E5037">
        <w:rPr>
          <w:rFonts w:asciiTheme="minorHAnsi" w:hAnsiTheme="minorHAnsi"/>
        </w:rPr>
        <w:t xml:space="preserve"> </w:t>
      </w:r>
      <w:proofErr w:type="spellStart"/>
      <w:r w:rsidRPr="008E5037">
        <w:rPr>
          <w:rFonts w:asciiTheme="minorHAnsi" w:hAnsiTheme="minorHAnsi"/>
        </w:rPr>
        <w:t>clearly</w:t>
      </w:r>
      <w:proofErr w:type="spellEnd"/>
      <w:r w:rsidRPr="008E5037">
        <w:rPr>
          <w:rFonts w:asciiTheme="minorHAnsi" w:hAnsiTheme="minorHAnsi"/>
        </w:rPr>
        <w:t xml:space="preserve"> </w:t>
      </w:r>
      <w:proofErr w:type="spellStart"/>
      <w:r w:rsidRPr="008E5037">
        <w:rPr>
          <w:rFonts w:asciiTheme="minorHAnsi" w:hAnsiTheme="minorHAnsi"/>
        </w:rPr>
        <w:t>define</w:t>
      </w:r>
      <w:proofErr w:type="spellEnd"/>
      <w:r w:rsidRPr="008E5037">
        <w:rPr>
          <w:rFonts w:asciiTheme="minorHAnsi" w:hAnsiTheme="minorHAnsi"/>
        </w:rPr>
        <w:t xml:space="preserve"> </w:t>
      </w:r>
      <w:proofErr w:type="spellStart"/>
      <w:r w:rsidRPr="008E5037">
        <w:rPr>
          <w:rFonts w:asciiTheme="minorHAnsi" w:hAnsiTheme="minorHAnsi"/>
        </w:rPr>
        <w:t>removal</w:t>
      </w:r>
      <w:proofErr w:type="spellEnd"/>
      <w:r w:rsidRPr="008E5037">
        <w:rPr>
          <w:rFonts w:asciiTheme="minorHAnsi" w:hAnsiTheme="minorHAnsi"/>
        </w:rPr>
        <w:t xml:space="preserve"> </w:t>
      </w:r>
      <w:proofErr w:type="spellStart"/>
      <w:r w:rsidRPr="008E5037">
        <w:rPr>
          <w:rFonts w:asciiTheme="minorHAnsi" w:hAnsiTheme="minorHAnsi"/>
        </w:rPr>
        <w:t>procedures</w:t>
      </w:r>
      <w:proofErr w:type="spellEnd"/>
      <w:r w:rsidRPr="008E5037">
        <w:rPr>
          <w:rFonts w:asciiTheme="minorHAnsi" w:hAnsiTheme="minorHAnsi"/>
        </w:rPr>
        <w:t xml:space="preserve">, </w:t>
      </w:r>
      <w:r w:rsidR="003353B5" w:rsidRPr="008E5037">
        <w:rPr>
          <w:rFonts w:asciiTheme="minorHAnsi" w:hAnsiTheme="minorHAnsi"/>
          <w:lang w:val="en-GB"/>
        </w:rPr>
        <w:t xml:space="preserve">refrain from adopting new law </w:t>
      </w:r>
      <w:r w:rsidR="007048A7" w:rsidRPr="008E5037">
        <w:rPr>
          <w:rFonts w:asciiTheme="minorHAnsi" w:hAnsiTheme="minorHAnsi"/>
          <w:lang w:val="en-GB"/>
        </w:rPr>
        <w:t xml:space="preserve">in violation of international law, and </w:t>
      </w:r>
      <w:proofErr w:type="spellStart"/>
      <w:r w:rsidRPr="008E5037">
        <w:rPr>
          <w:rFonts w:asciiTheme="minorHAnsi" w:hAnsiTheme="minorHAnsi"/>
        </w:rPr>
        <w:t>uphold</w:t>
      </w:r>
      <w:proofErr w:type="spellEnd"/>
      <w:r w:rsidRPr="008E5037">
        <w:rPr>
          <w:rFonts w:asciiTheme="minorHAnsi" w:hAnsiTheme="minorHAnsi"/>
        </w:rPr>
        <w:t xml:space="preserve"> </w:t>
      </w: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principle</w:t>
      </w:r>
      <w:proofErr w:type="spellEnd"/>
      <w:r w:rsidRPr="008E5037">
        <w:rPr>
          <w:rFonts w:asciiTheme="minorHAnsi" w:hAnsiTheme="minorHAnsi"/>
        </w:rPr>
        <w:t xml:space="preserve"> </w:t>
      </w:r>
      <w:proofErr w:type="spellStart"/>
      <w:r w:rsidRPr="008E5037">
        <w:rPr>
          <w:rFonts w:asciiTheme="minorHAnsi" w:hAnsiTheme="minorHAnsi"/>
        </w:rPr>
        <w:t>of</w:t>
      </w:r>
      <w:proofErr w:type="spellEnd"/>
      <w:r w:rsidRPr="008E5037">
        <w:rPr>
          <w:rFonts w:asciiTheme="minorHAnsi" w:hAnsiTheme="minorHAnsi"/>
        </w:rPr>
        <w:t xml:space="preserve"> </w:t>
      </w:r>
      <w:proofErr w:type="spellStart"/>
      <w:r w:rsidRPr="008E5037">
        <w:rPr>
          <w:rFonts w:asciiTheme="minorHAnsi" w:hAnsiTheme="minorHAnsi"/>
        </w:rPr>
        <w:t>non-refoulement</w:t>
      </w:r>
      <w:proofErr w:type="spellEnd"/>
      <w:r w:rsidRPr="008E5037">
        <w:rPr>
          <w:rFonts w:asciiTheme="minorHAnsi" w:hAnsiTheme="minorHAnsi"/>
        </w:rPr>
        <w:t xml:space="preserve"> </w:t>
      </w:r>
      <w:proofErr w:type="spellStart"/>
      <w:r w:rsidRPr="008E5037">
        <w:rPr>
          <w:rFonts w:asciiTheme="minorHAnsi" w:hAnsiTheme="minorHAnsi"/>
        </w:rPr>
        <w:t>to</w:t>
      </w:r>
      <w:proofErr w:type="spellEnd"/>
      <w:r w:rsidRPr="008E5037">
        <w:rPr>
          <w:rFonts w:asciiTheme="minorHAnsi" w:hAnsiTheme="minorHAnsi"/>
        </w:rPr>
        <w:t xml:space="preserve"> </w:t>
      </w:r>
      <w:proofErr w:type="spellStart"/>
      <w:r w:rsidRPr="008E5037">
        <w:rPr>
          <w:rFonts w:asciiTheme="minorHAnsi" w:hAnsiTheme="minorHAnsi"/>
        </w:rPr>
        <w:t>prevent</w:t>
      </w:r>
      <w:proofErr w:type="spellEnd"/>
      <w:r w:rsidRPr="008E5037">
        <w:rPr>
          <w:rFonts w:asciiTheme="minorHAnsi" w:hAnsiTheme="minorHAnsi"/>
        </w:rPr>
        <w:t xml:space="preserve"> </w:t>
      </w:r>
      <w:proofErr w:type="spellStart"/>
      <w:r w:rsidRPr="008E5037">
        <w:rPr>
          <w:rFonts w:asciiTheme="minorHAnsi" w:hAnsiTheme="minorHAnsi"/>
        </w:rPr>
        <w:t>the</w:t>
      </w:r>
      <w:proofErr w:type="spellEnd"/>
      <w:r w:rsidRPr="008E5037">
        <w:rPr>
          <w:rFonts w:asciiTheme="minorHAnsi" w:hAnsiTheme="minorHAnsi"/>
        </w:rPr>
        <w:t xml:space="preserve"> </w:t>
      </w:r>
      <w:proofErr w:type="spellStart"/>
      <w:r w:rsidRPr="008E5037">
        <w:rPr>
          <w:rFonts w:asciiTheme="minorHAnsi" w:hAnsiTheme="minorHAnsi"/>
        </w:rPr>
        <w:t>deportation</w:t>
      </w:r>
      <w:proofErr w:type="spellEnd"/>
      <w:r w:rsidRPr="008E5037">
        <w:rPr>
          <w:rFonts w:asciiTheme="minorHAnsi" w:hAnsiTheme="minorHAnsi"/>
        </w:rPr>
        <w:t xml:space="preserve"> </w:t>
      </w:r>
      <w:proofErr w:type="spellStart"/>
      <w:r w:rsidRPr="008E5037">
        <w:rPr>
          <w:rFonts w:asciiTheme="minorHAnsi" w:hAnsiTheme="minorHAnsi"/>
        </w:rPr>
        <w:t>or</w:t>
      </w:r>
      <w:proofErr w:type="spellEnd"/>
      <w:r w:rsidRPr="008E5037">
        <w:rPr>
          <w:rFonts w:asciiTheme="minorHAnsi" w:hAnsiTheme="minorHAnsi"/>
        </w:rPr>
        <w:t xml:space="preserve"> </w:t>
      </w:r>
      <w:proofErr w:type="spellStart"/>
      <w:r w:rsidRPr="008E5037">
        <w:rPr>
          <w:rFonts w:asciiTheme="minorHAnsi" w:hAnsiTheme="minorHAnsi"/>
        </w:rPr>
        <w:t>prolonged</w:t>
      </w:r>
      <w:proofErr w:type="spellEnd"/>
      <w:r w:rsidRPr="008E5037">
        <w:rPr>
          <w:rFonts w:asciiTheme="minorHAnsi" w:hAnsiTheme="minorHAnsi"/>
        </w:rPr>
        <w:t xml:space="preserve"> </w:t>
      </w:r>
      <w:proofErr w:type="spellStart"/>
      <w:r w:rsidRPr="008E5037">
        <w:rPr>
          <w:rFonts w:asciiTheme="minorHAnsi" w:hAnsiTheme="minorHAnsi"/>
        </w:rPr>
        <w:t>detention</w:t>
      </w:r>
      <w:proofErr w:type="spellEnd"/>
      <w:r w:rsidRPr="008E5037">
        <w:rPr>
          <w:rFonts w:asciiTheme="minorHAnsi" w:hAnsiTheme="minorHAnsi"/>
        </w:rPr>
        <w:t xml:space="preserve"> </w:t>
      </w:r>
      <w:proofErr w:type="spellStart"/>
      <w:r w:rsidRPr="008E5037">
        <w:rPr>
          <w:rFonts w:asciiTheme="minorHAnsi" w:hAnsiTheme="minorHAnsi"/>
        </w:rPr>
        <w:t>of</w:t>
      </w:r>
      <w:proofErr w:type="spellEnd"/>
      <w:r w:rsidRPr="008E5037">
        <w:rPr>
          <w:rFonts w:asciiTheme="minorHAnsi" w:hAnsiTheme="minorHAnsi"/>
        </w:rPr>
        <w:t xml:space="preserve"> </w:t>
      </w:r>
      <w:proofErr w:type="spellStart"/>
      <w:r w:rsidRPr="008E5037">
        <w:rPr>
          <w:rFonts w:asciiTheme="minorHAnsi" w:hAnsiTheme="minorHAnsi"/>
        </w:rPr>
        <w:t>bona</w:t>
      </w:r>
      <w:proofErr w:type="spellEnd"/>
      <w:r w:rsidRPr="008E5037">
        <w:rPr>
          <w:rFonts w:asciiTheme="minorHAnsi" w:hAnsiTheme="minorHAnsi"/>
        </w:rPr>
        <w:t xml:space="preserve"> </w:t>
      </w:r>
      <w:proofErr w:type="spellStart"/>
      <w:r w:rsidRPr="008E5037">
        <w:rPr>
          <w:rFonts w:asciiTheme="minorHAnsi" w:hAnsiTheme="minorHAnsi"/>
        </w:rPr>
        <w:t>fide</w:t>
      </w:r>
      <w:proofErr w:type="spellEnd"/>
      <w:r w:rsidRPr="008E5037">
        <w:rPr>
          <w:rFonts w:asciiTheme="minorHAnsi" w:hAnsiTheme="minorHAnsi"/>
        </w:rPr>
        <w:t xml:space="preserve"> </w:t>
      </w:r>
      <w:proofErr w:type="spellStart"/>
      <w:r w:rsidRPr="008E5037">
        <w:rPr>
          <w:rFonts w:asciiTheme="minorHAnsi" w:hAnsiTheme="minorHAnsi"/>
        </w:rPr>
        <w:t>refugees</w:t>
      </w:r>
      <w:proofErr w:type="spellEnd"/>
      <w:r w:rsidRPr="008E5037">
        <w:rPr>
          <w:rFonts w:asciiTheme="minorHAnsi" w:hAnsiTheme="minorHAnsi"/>
        </w:rPr>
        <w:t>.</w:t>
      </w:r>
    </w:p>
    <w:p w14:paraId="7F91F6B9" w14:textId="47EE3C01" w:rsidR="00461C39" w:rsidRPr="006C60BE" w:rsidRDefault="00461C39" w:rsidP="006C60BE">
      <w:pPr>
        <w:pStyle w:val="ListParagraph"/>
        <w:numPr>
          <w:ilvl w:val="0"/>
          <w:numId w:val="8"/>
        </w:numPr>
        <w:jc w:val="both"/>
        <w:rPr>
          <w:rFonts w:asciiTheme="minorHAnsi" w:hAnsiTheme="minorHAnsi"/>
          <w:lang w:val="en-GB"/>
        </w:rPr>
      </w:pPr>
      <w:proofErr w:type="spellStart"/>
      <w:r w:rsidRPr="006C60BE">
        <w:rPr>
          <w:rFonts w:asciiTheme="minorHAnsi" w:hAnsiTheme="minorHAnsi"/>
        </w:rPr>
        <w:t>The</w:t>
      </w:r>
      <w:proofErr w:type="spellEnd"/>
      <w:r w:rsidRPr="006C60BE">
        <w:rPr>
          <w:rFonts w:asciiTheme="minorHAnsi" w:hAnsiTheme="minorHAnsi"/>
        </w:rPr>
        <w:t xml:space="preserve"> </w:t>
      </w:r>
      <w:proofErr w:type="spellStart"/>
      <w:r w:rsidRPr="006C60BE">
        <w:rPr>
          <w:rFonts w:asciiTheme="minorHAnsi" w:hAnsiTheme="minorHAnsi"/>
        </w:rPr>
        <w:t>State</w:t>
      </w:r>
      <w:proofErr w:type="spellEnd"/>
      <w:r w:rsidRPr="006C60BE">
        <w:rPr>
          <w:rFonts w:asciiTheme="minorHAnsi" w:hAnsiTheme="minorHAnsi"/>
        </w:rPr>
        <w:t xml:space="preserve"> </w:t>
      </w:r>
      <w:proofErr w:type="spellStart"/>
      <w:r w:rsidRPr="006C60BE">
        <w:rPr>
          <w:rFonts w:asciiTheme="minorHAnsi" w:hAnsiTheme="minorHAnsi"/>
        </w:rPr>
        <w:t>party</w:t>
      </w:r>
      <w:proofErr w:type="spellEnd"/>
      <w:r w:rsidRPr="006C60BE">
        <w:rPr>
          <w:rFonts w:asciiTheme="minorHAnsi" w:hAnsiTheme="minorHAnsi"/>
        </w:rPr>
        <w:t xml:space="preserve"> </w:t>
      </w:r>
      <w:proofErr w:type="spellStart"/>
      <w:r w:rsidRPr="006C60BE">
        <w:rPr>
          <w:rFonts w:asciiTheme="minorHAnsi" w:hAnsiTheme="minorHAnsi"/>
        </w:rPr>
        <w:t>should</w:t>
      </w:r>
      <w:proofErr w:type="spellEnd"/>
      <w:r w:rsidRPr="006C60BE">
        <w:rPr>
          <w:rFonts w:asciiTheme="minorHAnsi" w:hAnsiTheme="minorHAnsi"/>
        </w:rPr>
        <w:t xml:space="preserve"> </w:t>
      </w:r>
      <w:proofErr w:type="spellStart"/>
      <w:r w:rsidRPr="006C60BE">
        <w:rPr>
          <w:rFonts w:asciiTheme="minorHAnsi" w:hAnsiTheme="minorHAnsi"/>
        </w:rPr>
        <w:t>fully</w:t>
      </w:r>
      <w:proofErr w:type="spellEnd"/>
      <w:r w:rsidRPr="006C60BE">
        <w:rPr>
          <w:rFonts w:asciiTheme="minorHAnsi" w:hAnsiTheme="minorHAnsi"/>
        </w:rPr>
        <w:t xml:space="preserve"> </w:t>
      </w:r>
      <w:proofErr w:type="spellStart"/>
      <w:r w:rsidRPr="006C60BE">
        <w:rPr>
          <w:rFonts w:asciiTheme="minorHAnsi" w:hAnsiTheme="minorHAnsi"/>
        </w:rPr>
        <w:t>guarantee</w:t>
      </w:r>
      <w:proofErr w:type="spellEnd"/>
      <w:r w:rsidRPr="006C60BE">
        <w:rPr>
          <w:rFonts w:asciiTheme="minorHAnsi" w:hAnsiTheme="minorHAnsi"/>
        </w:rPr>
        <w:t xml:space="preserve"> </w:t>
      </w:r>
      <w:proofErr w:type="spellStart"/>
      <w:r w:rsidRPr="006C60BE">
        <w:rPr>
          <w:rFonts w:asciiTheme="minorHAnsi" w:hAnsiTheme="minorHAnsi"/>
        </w:rPr>
        <w:t>that</w:t>
      </w:r>
      <w:proofErr w:type="spellEnd"/>
      <w:r w:rsidRPr="006C60BE">
        <w:rPr>
          <w:rFonts w:asciiTheme="minorHAnsi" w:hAnsiTheme="minorHAnsi"/>
        </w:rPr>
        <w:t xml:space="preserve"> </w:t>
      </w:r>
      <w:proofErr w:type="spellStart"/>
      <w:r w:rsidRPr="006C60BE">
        <w:rPr>
          <w:rFonts w:asciiTheme="minorHAnsi" w:hAnsiTheme="minorHAnsi"/>
        </w:rPr>
        <w:t>all</w:t>
      </w:r>
      <w:proofErr w:type="spellEnd"/>
      <w:r w:rsidRPr="006C60BE">
        <w:rPr>
          <w:rFonts w:asciiTheme="minorHAnsi" w:hAnsiTheme="minorHAnsi"/>
        </w:rPr>
        <w:t xml:space="preserve"> </w:t>
      </w:r>
      <w:proofErr w:type="spellStart"/>
      <w:r w:rsidRPr="006C60BE">
        <w:rPr>
          <w:rFonts w:asciiTheme="minorHAnsi" w:hAnsiTheme="minorHAnsi"/>
        </w:rPr>
        <w:t>victims</w:t>
      </w:r>
      <w:proofErr w:type="spellEnd"/>
      <w:r w:rsidRPr="006C60BE">
        <w:rPr>
          <w:rFonts w:asciiTheme="minorHAnsi" w:hAnsiTheme="minorHAnsi"/>
        </w:rPr>
        <w:t xml:space="preserve"> </w:t>
      </w:r>
      <w:proofErr w:type="spellStart"/>
      <w:r w:rsidRPr="006C60BE">
        <w:rPr>
          <w:rFonts w:asciiTheme="minorHAnsi" w:hAnsiTheme="minorHAnsi"/>
        </w:rPr>
        <w:t>of</w:t>
      </w:r>
      <w:proofErr w:type="spellEnd"/>
      <w:r w:rsidRPr="006C60BE">
        <w:rPr>
          <w:rFonts w:asciiTheme="minorHAnsi" w:hAnsiTheme="minorHAnsi"/>
        </w:rPr>
        <w:t xml:space="preserve"> </w:t>
      </w:r>
      <w:proofErr w:type="spellStart"/>
      <w:r w:rsidRPr="006C60BE">
        <w:rPr>
          <w:rFonts w:asciiTheme="minorHAnsi" w:hAnsiTheme="minorHAnsi"/>
        </w:rPr>
        <w:t>torture</w:t>
      </w:r>
      <w:proofErr w:type="spellEnd"/>
      <w:r w:rsidRPr="006C60BE">
        <w:rPr>
          <w:rFonts w:asciiTheme="minorHAnsi" w:hAnsiTheme="minorHAnsi"/>
        </w:rPr>
        <w:t xml:space="preserve"> </w:t>
      </w:r>
      <w:proofErr w:type="spellStart"/>
      <w:r w:rsidRPr="006C60BE">
        <w:rPr>
          <w:rFonts w:asciiTheme="minorHAnsi" w:hAnsiTheme="minorHAnsi"/>
        </w:rPr>
        <w:t>and</w:t>
      </w:r>
      <w:proofErr w:type="spellEnd"/>
      <w:r w:rsidRPr="006C60BE">
        <w:rPr>
          <w:rFonts w:asciiTheme="minorHAnsi" w:hAnsiTheme="minorHAnsi"/>
        </w:rPr>
        <w:t xml:space="preserve"> </w:t>
      </w:r>
      <w:proofErr w:type="spellStart"/>
      <w:r w:rsidRPr="006C60BE">
        <w:rPr>
          <w:rFonts w:asciiTheme="minorHAnsi" w:hAnsiTheme="minorHAnsi"/>
        </w:rPr>
        <w:t>ill-treatment</w:t>
      </w:r>
      <w:proofErr w:type="spellEnd"/>
      <w:r w:rsidRPr="006C60BE">
        <w:rPr>
          <w:rFonts w:asciiTheme="minorHAnsi" w:hAnsiTheme="minorHAnsi"/>
        </w:rPr>
        <w:t xml:space="preserve"> </w:t>
      </w:r>
      <w:proofErr w:type="spellStart"/>
      <w:r w:rsidRPr="006C60BE">
        <w:rPr>
          <w:rFonts w:asciiTheme="minorHAnsi" w:hAnsiTheme="minorHAnsi"/>
        </w:rPr>
        <w:t>have</w:t>
      </w:r>
      <w:proofErr w:type="spellEnd"/>
      <w:r w:rsidRPr="006C60BE">
        <w:rPr>
          <w:rFonts w:asciiTheme="minorHAnsi" w:hAnsiTheme="minorHAnsi"/>
        </w:rPr>
        <w:t xml:space="preserve"> </w:t>
      </w:r>
      <w:proofErr w:type="spellStart"/>
      <w:r w:rsidRPr="006C60BE">
        <w:rPr>
          <w:rFonts w:asciiTheme="minorHAnsi" w:hAnsiTheme="minorHAnsi"/>
        </w:rPr>
        <w:t>access</w:t>
      </w:r>
      <w:proofErr w:type="spellEnd"/>
      <w:r w:rsidRPr="006C60BE">
        <w:rPr>
          <w:rFonts w:asciiTheme="minorHAnsi" w:hAnsiTheme="minorHAnsi"/>
        </w:rPr>
        <w:t xml:space="preserve"> </w:t>
      </w:r>
      <w:proofErr w:type="spellStart"/>
      <w:r w:rsidRPr="006C60BE">
        <w:rPr>
          <w:rFonts w:asciiTheme="minorHAnsi" w:hAnsiTheme="minorHAnsi"/>
        </w:rPr>
        <w:t>to</w:t>
      </w:r>
      <w:proofErr w:type="spellEnd"/>
      <w:r w:rsidRPr="006C60BE">
        <w:rPr>
          <w:rFonts w:asciiTheme="minorHAnsi" w:hAnsiTheme="minorHAnsi"/>
        </w:rPr>
        <w:t xml:space="preserve"> </w:t>
      </w:r>
      <w:proofErr w:type="spellStart"/>
      <w:r w:rsidRPr="006C60BE">
        <w:rPr>
          <w:rFonts w:asciiTheme="minorHAnsi" w:hAnsiTheme="minorHAnsi"/>
        </w:rPr>
        <w:t>effective</w:t>
      </w:r>
      <w:proofErr w:type="spellEnd"/>
      <w:r w:rsidRPr="006C60BE">
        <w:rPr>
          <w:rFonts w:asciiTheme="minorHAnsi" w:hAnsiTheme="minorHAnsi"/>
        </w:rPr>
        <w:t xml:space="preserve"> </w:t>
      </w:r>
      <w:proofErr w:type="spellStart"/>
      <w:r w:rsidRPr="006C60BE">
        <w:rPr>
          <w:rFonts w:asciiTheme="minorHAnsi" w:hAnsiTheme="minorHAnsi"/>
        </w:rPr>
        <w:t>redress</w:t>
      </w:r>
      <w:proofErr w:type="spellEnd"/>
      <w:r w:rsidRPr="006C60BE">
        <w:rPr>
          <w:rFonts w:asciiTheme="minorHAnsi" w:hAnsiTheme="minorHAnsi"/>
        </w:rPr>
        <w:t xml:space="preserve">, </w:t>
      </w:r>
      <w:proofErr w:type="spellStart"/>
      <w:r w:rsidRPr="006C60BE">
        <w:rPr>
          <w:rFonts w:asciiTheme="minorHAnsi" w:hAnsiTheme="minorHAnsi"/>
        </w:rPr>
        <w:t>including</w:t>
      </w:r>
      <w:proofErr w:type="spellEnd"/>
      <w:r w:rsidRPr="006C60BE">
        <w:rPr>
          <w:rFonts w:asciiTheme="minorHAnsi" w:hAnsiTheme="minorHAnsi"/>
        </w:rPr>
        <w:t xml:space="preserve"> </w:t>
      </w:r>
      <w:proofErr w:type="spellStart"/>
      <w:r w:rsidRPr="006C60BE">
        <w:rPr>
          <w:rFonts w:asciiTheme="minorHAnsi" w:hAnsiTheme="minorHAnsi"/>
        </w:rPr>
        <w:t>fair</w:t>
      </w:r>
      <w:proofErr w:type="spellEnd"/>
      <w:r w:rsidRPr="006C60BE">
        <w:rPr>
          <w:rFonts w:asciiTheme="minorHAnsi" w:hAnsiTheme="minorHAnsi"/>
        </w:rPr>
        <w:t xml:space="preserve"> </w:t>
      </w:r>
      <w:proofErr w:type="spellStart"/>
      <w:r w:rsidRPr="006C60BE">
        <w:rPr>
          <w:rFonts w:asciiTheme="minorHAnsi" w:hAnsiTheme="minorHAnsi"/>
        </w:rPr>
        <w:t>compensation</w:t>
      </w:r>
      <w:proofErr w:type="spellEnd"/>
      <w:r w:rsidRPr="006C60BE">
        <w:rPr>
          <w:rFonts w:asciiTheme="minorHAnsi" w:hAnsiTheme="minorHAnsi"/>
        </w:rPr>
        <w:t xml:space="preserve"> </w:t>
      </w:r>
      <w:proofErr w:type="spellStart"/>
      <w:r w:rsidRPr="006C60BE">
        <w:rPr>
          <w:rFonts w:asciiTheme="minorHAnsi" w:hAnsiTheme="minorHAnsi"/>
        </w:rPr>
        <w:t>and</w:t>
      </w:r>
      <w:proofErr w:type="spellEnd"/>
      <w:r w:rsidRPr="006C60BE">
        <w:rPr>
          <w:rFonts w:asciiTheme="minorHAnsi" w:hAnsiTheme="minorHAnsi"/>
        </w:rPr>
        <w:t xml:space="preserve"> </w:t>
      </w:r>
      <w:proofErr w:type="spellStart"/>
      <w:r w:rsidRPr="006C60BE">
        <w:rPr>
          <w:rFonts w:asciiTheme="minorHAnsi" w:hAnsiTheme="minorHAnsi"/>
        </w:rPr>
        <w:t>comprehensive</w:t>
      </w:r>
      <w:proofErr w:type="spellEnd"/>
      <w:r w:rsidRPr="006C60BE">
        <w:rPr>
          <w:rFonts w:asciiTheme="minorHAnsi" w:hAnsiTheme="minorHAnsi"/>
        </w:rPr>
        <w:t xml:space="preserve"> </w:t>
      </w:r>
      <w:proofErr w:type="spellStart"/>
      <w:r w:rsidRPr="006C60BE">
        <w:rPr>
          <w:rFonts w:asciiTheme="minorHAnsi" w:hAnsiTheme="minorHAnsi"/>
        </w:rPr>
        <w:t>rehabilitation</w:t>
      </w:r>
      <w:proofErr w:type="spellEnd"/>
      <w:r w:rsidRPr="006C60BE">
        <w:rPr>
          <w:rFonts w:asciiTheme="minorHAnsi" w:hAnsiTheme="minorHAnsi"/>
        </w:rPr>
        <w:t xml:space="preserve">. </w:t>
      </w:r>
      <w:proofErr w:type="spellStart"/>
      <w:r w:rsidRPr="006C60BE">
        <w:rPr>
          <w:rFonts w:asciiTheme="minorHAnsi" w:hAnsiTheme="minorHAnsi"/>
        </w:rPr>
        <w:t>It</w:t>
      </w:r>
      <w:proofErr w:type="spellEnd"/>
      <w:r w:rsidRPr="006C60BE">
        <w:rPr>
          <w:rFonts w:asciiTheme="minorHAnsi" w:hAnsiTheme="minorHAnsi"/>
        </w:rPr>
        <w:t xml:space="preserve"> </w:t>
      </w:r>
      <w:proofErr w:type="spellStart"/>
      <w:r w:rsidRPr="006C60BE">
        <w:rPr>
          <w:rFonts w:asciiTheme="minorHAnsi" w:hAnsiTheme="minorHAnsi"/>
        </w:rPr>
        <w:t>should</w:t>
      </w:r>
      <w:proofErr w:type="spellEnd"/>
      <w:r w:rsidRPr="006C60BE">
        <w:rPr>
          <w:rFonts w:asciiTheme="minorHAnsi" w:hAnsiTheme="minorHAnsi"/>
        </w:rPr>
        <w:t xml:space="preserve"> </w:t>
      </w:r>
      <w:proofErr w:type="spellStart"/>
      <w:r w:rsidRPr="006C60BE">
        <w:rPr>
          <w:rFonts w:asciiTheme="minorHAnsi" w:hAnsiTheme="minorHAnsi"/>
        </w:rPr>
        <w:t>ensure</w:t>
      </w:r>
      <w:proofErr w:type="spellEnd"/>
      <w:r w:rsidRPr="006C60BE">
        <w:rPr>
          <w:rFonts w:asciiTheme="minorHAnsi" w:hAnsiTheme="minorHAnsi"/>
        </w:rPr>
        <w:t xml:space="preserve"> </w:t>
      </w:r>
      <w:proofErr w:type="spellStart"/>
      <w:r w:rsidRPr="006C60BE">
        <w:rPr>
          <w:rFonts w:asciiTheme="minorHAnsi" w:hAnsiTheme="minorHAnsi"/>
        </w:rPr>
        <w:t>that</w:t>
      </w:r>
      <w:proofErr w:type="spellEnd"/>
      <w:r w:rsidRPr="006C60BE">
        <w:rPr>
          <w:rFonts w:asciiTheme="minorHAnsi" w:hAnsiTheme="minorHAnsi"/>
        </w:rPr>
        <w:t xml:space="preserve"> </w:t>
      </w:r>
      <w:proofErr w:type="spellStart"/>
      <w:r w:rsidRPr="006C60BE">
        <w:rPr>
          <w:rFonts w:asciiTheme="minorHAnsi" w:hAnsiTheme="minorHAnsi"/>
        </w:rPr>
        <w:t>medical</w:t>
      </w:r>
      <w:proofErr w:type="spellEnd"/>
      <w:r w:rsidRPr="006C60BE">
        <w:rPr>
          <w:rFonts w:asciiTheme="minorHAnsi" w:hAnsiTheme="minorHAnsi"/>
        </w:rPr>
        <w:t xml:space="preserve"> </w:t>
      </w:r>
      <w:proofErr w:type="spellStart"/>
      <w:r w:rsidRPr="006C60BE">
        <w:rPr>
          <w:rFonts w:asciiTheme="minorHAnsi" w:hAnsiTheme="minorHAnsi"/>
        </w:rPr>
        <w:t>and</w:t>
      </w:r>
      <w:proofErr w:type="spellEnd"/>
      <w:r w:rsidRPr="006C60BE">
        <w:rPr>
          <w:rFonts w:asciiTheme="minorHAnsi" w:hAnsiTheme="minorHAnsi"/>
        </w:rPr>
        <w:t xml:space="preserve"> </w:t>
      </w:r>
      <w:proofErr w:type="spellStart"/>
      <w:r w:rsidRPr="006C60BE">
        <w:rPr>
          <w:rFonts w:asciiTheme="minorHAnsi" w:hAnsiTheme="minorHAnsi"/>
        </w:rPr>
        <w:t>psychological</w:t>
      </w:r>
      <w:proofErr w:type="spellEnd"/>
      <w:r w:rsidRPr="006C60BE">
        <w:rPr>
          <w:rFonts w:asciiTheme="minorHAnsi" w:hAnsiTheme="minorHAnsi"/>
        </w:rPr>
        <w:t xml:space="preserve"> </w:t>
      </w:r>
      <w:proofErr w:type="spellStart"/>
      <w:r w:rsidRPr="006C60BE">
        <w:rPr>
          <w:rFonts w:asciiTheme="minorHAnsi" w:hAnsiTheme="minorHAnsi"/>
        </w:rPr>
        <w:t>assistance</w:t>
      </w:r>
      <w:proofErr w:type="spellEnd"/>
      <w:r w:rsidRPr="006C60BE">
        <w:rPr>
          <w:rFonts w:asciiTheme="minorHAnsi" w:hAnsiTheme="minorHAnsi"/>
        </w:rPr>
        <w:t xml:space="preserve"> </w:t>
      </w:r>
      <w:proofErr w:type="spellStart"/>
      <w:r w:rsidRPr="006C60BE">
        <w:rPr>
          <w:rFonts w:asciiTheme="minorHAnsi" w:hAnsiTheme="minorHAnsi"/>
        </w:rPr>
        <w:t>is</w:t>
      </w:r>
      <w:proofErr w:type="spellEnd"/>
      <w:r w:rsidRPr="006C60BE">
        <w:rPr>
          <w:rFonts w:asciiTheme="minorHAnsi" w:hAnsiTheme="minorHAnsi"/>
        </w:rPr>
        <w:t xml:space="preserve"> </w:t>
      </w:r>
      <w:proofErr w:type="spellStart"/>
      <w:r w:rsidRPr="006C60BE">
        <w:rPr>
          <w:rFonts w:asciiTheme="minorHAnsi" w:hAnsiTheme="minorHAnsi"/>
        </w:rPr>
        <w:t>available</w:t>
      </w:r>
      <w:proofErr w:type="spellEnd"/>
      <w:r w:rsidRPr="006C60BE">
        <w:rPr>
          <w:rFonts w:asciiTheme="minorHAnsi" w:hAnsiTheme="minorHAnsi"/>
        </w:rPr>
        <w:t xml:space="preserve">, </w:t>
      </w:r>
      <w:proofErr w:type="spellStart"/>
      <w:r w:rsidRPr="006C60BE">
        <w:rPr>
          <w:rFonts w:asciiTheme="minorHAnsi" w:hAnsiTheme="minorHAnsi"/>
        </w:rPr>
        <w:t>accessible</w:t>
      </w:r>
      <w:proofErr w:type="spellEnd"/>
      <w:r w:rsidRPr="006C60BE">
        <w:rPr>
          <w:rFonts w:asciiTheme="minorHAnsi" w:hAnsiTheme="minorHAnsi"/>
        </w:rPr>
        <w:t xml:space="preserve">, </w:t>
      </w:r>
      <w:proofErr w:type="spellStart"/>
      <w:r w:rsidRPr="006C60BE">
        <w:rPr>
          <w:rFonts w:asciiTheme="minorHAnsi" w:hAnsiTheme="minorHAnsi"/>
        </w:rPr>
        <w:t>and</w:t>
      </w:r>
      <w:proofErr w:type="spellEnd"/>
      <w:r w:rsidRPr="006C60BE">
        <w:rPr>
          <w:rFonts w:asciiTheme="minorHAnsi" w:hAnsiTheme="minorHAnsi"/>
        </w:rPr>
        <w:t xml:space="preserve"> </w:t>
      </w:r>
      <w:proofErr w:type="spellStart"/>
      <w:r w:rsidRPr="006C60BE">
        <w:rPr>
          <w:rFonts w:asciiTheme="minorHAnsi" w:hAnsiTheme="minorHAnsi"/>
        </w:rPr>
        <w:t>aligned</w:t>
      </w:r>
      <w:proofErr w:type="spellEnd"/>
      <w:r w:rsidRPr="006C60BE">
        <w:rPr>
          <w:rFonts w:asciiTheme="minorHAnsi" w:hAnsiTheme="minorHAnsi"/>
        </w:rPr>
        <w:t xml:space="preserve"> </w:t>
      </w:r>
      <w:proofErr w:type="spellStart"/>
      <w:r w:rsidRPr="006C60BE">
        <w:rPr>
          <w:rFonts w:asciiTheme="minorHAnsi" w:hAnsiTheme="minorHAnsi"/>
        </w:rPr>
        <w:t>with</w:t>
      </w:r>
      <w:proofErr w:type="spellEnd"/>
      <w:r w:rsidRPr="006C60BE">
        <w:rPr>
          <w:rFonts w:asciiTheme="minorHAnsi" w:hAnsiTheme="minorHAnsi"/>
        </w:rPr>
        <w:t xml:space="preserve"> </w:t>
      </w:r>
      <w:r w:rsidR="007048A7" w:rsidRPr="006C60BE">
        <w:rPr>
          <w:rFonts w:asciiTheme="minorHAnsi" w:hAnsiTheme="minorHAnsi"/>
          <w:lang w:val="en-GB"/>
        </w:rPr>
        <w:t>A</w:t>
      </w:r>
      <w:proofErr w:type="spellStart"/>
      <w:r w:rsidRPr="006C60BE">
        <w:rPr>
          <w:rFonts w:asciiTheme="minorHAnsi" w:hAnsiTheme="minorHAnsi"/>
        </w:rPr>
        <w:t>rticle</w:t>
      </w:r>
      <w:proofErr w:type="spellEnd"/>
      <w:r w:rsidRPr="006C60BE">
        <w:rPr>
          <w:rFonts w:asciiTheme="minorHAnsi" w:hAnsiTheme="minorHAnsi"/>
        </w:rPr>
        <w:t xml:space="preserve"> 14 </w:t>
      </w:r>
      <w:proofErr w:type="spellStart"/>
      <w:r w:rsidRPr="006C60BE">
        <w:rPr>
          <w:rFonts w:asciiTheme="minorHAnsi" w:hAnsiTheme="minorHAnsi"/>
        </w:rPr>
        <w:t>of</w:t>
      </w:r>
      <w:proofErr w:type="spellEnd"/>
      <w:r w:rsidRPr="006C60BE">
        <w:rPr>
          <w:rFonts w:asciiTheme="minorHAnsi" w:hAnsiTheme="minorHAnsi"/>
        </w:rPr>
        <w:t xml:space="preserve"> </w:t>
      </w:r>
      <w:proofErr w:type="spellStart"/>
      <w:r w:rsidRPr="006C60BE">
        <w:rPr>
          <w:rFonts w:asciiTheme="minorHAnsi" w:hAnsiTheme="minorHAnsi"/>
        </w:rPr>
        <w:t>the</w:t>
      </w:r>
      <w:proofErr w:type="spellEnd"/>
      <w:r w:rsidRPr="006C60BE">
        <w:rPr>
          <w:rFonts w:asciiTheme="minorHAnsi" w:hAnsiTheme="minorHAnsi"/>
        </w:rPr>
        <w:t xml:space="preserve"> </w:t>
      </w:r>
      <w:proofErr w:type="spellStart"/>
      <w:r w:rsidRPr="006C60BE">
        <w:rPr>
          <w:rFonts w:asciiTheme="minorHAnsi" w:hAnsiTheme="minorHAnsi"/>
        </w:rPr>
        <w:t>Convention</w:t>
      </w:r>
      <w:proofErr w:type="spellEnd"/>
      <w:r w:rsidRPr="006C60BE">
        <w:rPr>
          <w:rFonts w:asciiTheme="minorHAnsi" w:hAnsiTheme="minorHAnsi"/>
        </w:rPr>
        <w:t xml:space="preserve"> </w:t>
      </w:r>
      <w:proofErr w:type="spellStart"/>
      <w:r w:rsidRPr="006C60BE">
        <w:rPr>
          <w:rFonts w:asciiTheme="minorHAnsi" w:hAnsiTheme="minorHAnsi"/>
        </w:rPr>
        <w:t>and</w:t>
      </w:r>
      <w:proofErr w:type="spellEnd"/>
      <w:r w:rsidRPr="006C60BE">
        <w:rPr>
          <w:rFonts w:asciiTheme="minorHAnsi" w:hAnsiTheme="minorHAnsi"/>
        </w:rPr>
        <w:t xml:space="preserve"> </w:t>
      </w:r>
      <w:proofErr w:type="spellStart"/>
      <w:r w:rsidRPr="006C60BE">
        <w:rPr>
          <w:rFonts w:asciiTheme="minorHAnsi" w:hAnsiTheme="minorHAnsi"/>
        </w:rPr>
        <w:t>the</w:t>
      </w:r>
      <w:proofErr w:type="spellEnd"/>
      <w:r w:rsidRPr="006C60BE">
        <w:rPr>
          <w:rFonts w:asciiTheme="minorHAnsi" w:hAnsiTheme="minorHAnsi"/>
        </w:rPr>
        <w:t xml:space="preserve"> </w:t>
      </w:r>
      <w:proofErr w:type="spellStart"/>
      <w:r w:rsidRPr="006C60BE">
        <w:rPr>
          <w:rFonts w:asciiTheme="minorHAnsi" w:hAnsiTheme="minorHAnsi"/>
        </w:rPr>
        <w:t>standards</w:t>
      </w:r>
      <w:proofErr w:type="spellEnd"/>
      <w:r w:rsidRPr="006C60BE">
        <w:rPr>
          <w:rFonts w:asciiTheme="minorHAnsi" w:hAnsiTheme="minorHAnsi"/>
        </w:rPr>
        <w:t xml:space="preserve"> </w:t>
      </w:r>
      <w:proofErr w:type="spellStart"/>
      <w:r w:rsidRPr="006C60BE">
        <w:rPr>
          <w:rFonts w:asciiTheme="minorHAnsi" w:hAnsiTheme="minorHAnsi"/>
        </w:rPr>
        <w:t>outlined</w:t>
      </w:r>
      <w:proofErr w:type="spellEnd"/>
      <w:r w:rsidRPr="006C60BE">
        <w:rPr>
          <w:rFonts w:asciiTheme="minorHAnsi" w:hAnsiTheme="minorHAnsi"/>
        </w:rPr>
        <w:t xml:space="preserve"> </w:t>
      </w:r>
      <w:proofErr w:type="spellStart"/>
      <w:r w:rsidRPr="006C60BE">
        <w:rPr>
          <w:rFonts w:asciiTheme="minorHAnsi" w:hAnsiTheme="minorHAnsi"/>
        </w:rPr>
        <w:t>in</w:t>
      </w:r>
      <w:proofErr w:type="spellEnd"/>
      <w:r w:rsidRPr="006C60BE">
        <w:rPr>
          <w:rFonts w:asciiTheme="minorHAnsi" w:hAnsiTheme="minorHAnsi"/>
        </w:rPr>
        <w:t xml:space="preserve"> </w:t>
      </w:r>
      <w:proofErr w:type="spellStart"/>
      <w:r w:rsidRPr="006C60BE">
        <w:rPr>
          <w:rFonts w:asciiTheme="minorHAnsi" w:hAnsiTheme="minorHAnsi"/>
        </w:rPr>
        <w:t>General</w:t>
      </w:r>
      <w:proofErr w:type="spellEnd"/>
      <w:r w:rsidRPr="006C60BE">
        <w:rPr>
          <w:rFonts w:asciiTheme="minorHAnsi" w:hAnsiTheme="minorHAnsi"/>
        </w:rPr>
        <w:t xml:space="preserve"> </w:t>
      </w:r>
      <w:proofErr w:type="spellStart"/>
      <w:r w:rsidRPr="006C60BE">
        <w:rPr>
          <w:rFonts w:asciiTheme="minorHAnsi" w:hAnsiTheme="minorHAnsi"/>
        </w:rPr>
        <w:t>Comment</w:t>
      </w:r>
      <w:proofErr w:type="spellEnd"/>
      <w:r w:rsidRPr="006C60BE">
        <w:rPr>
          <w:rFonts w:asciiTheme="minorHAnsi" w:hAnsiTheme="minorHAnsi"/>
        </w:rPr>
        <w:t xml:space="preserve"> </w:t>
      </w:r>
      <w:proofErr w:type="spellStart"/>
      <w:r w:rsidRPr="006C60BE">
        <w:rPr>
          <w:rFonts w:asciiTheme="minorHAnsi" w:hAnsiTheme="minorHAnsi"/>
        </w:rPr>
        <w:t>No</w:t>
      </w:r>
      <w:proofErr w:type="spellEnd"/>
      <w:r w:rsidRPr="006C60BE">
        <w:rPr>
          <w:rFonts w:asciiTheme="minorHAnsi" w:hAnsiTheme="minorHAnsi"/>
        </w:rPr>
        <w:t>. 3.</w:t>
      </w:r>
    </w:p>
    <w:sectPr w:rsidR="00461C39" w:rsidRPr="006C60BE">
      <w:headerReference w:type="default" r:id="rId11"/>
      <w:footerReference w:type="default" r:id="rId12"/>
      <w:pgSz w:w="11909" w:h="16834"/>
      <w:pgMar w:top="170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CFD39" w14:textId="77777777" w:rsidR="000B71F2" w:rsidRDefault="000B71F2">
      <w:pPr>
        <w:spacing w:line="240" w:lineRule="auto"/>
      </w:pPr>
      <w:r>
        <w:separator/>
      </w:r>
    </w:p>
  </w:endnote>
  <w:endnote w:type="continuationSeparator" w:id="0">
    <w:p w14:paraId="5C45F425" w14:textId="77777777" w:rsidR="000B71F2" w:rsidRDefault="000B71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embedRegular r:id="rId1" w:fontKey="{1B530A41-534A-2E4C-B732-BCC275765953}"/>
  </w:font>
  <w:font w:name="Arial">
    <w:panose1 w:val="020B0604020202020204"/>
    <w:charset w:val="00"/>
    <w:family w:val="swiss"/>
    <w:pitch w:val="variable"/>
    <w:sig w:usb0="E0002AFF" w:usb1="C0007843" w:usb2="00000009" w:usb3="00000000" w:csb0="000001FF" w:csb1="00000000"/>
    <w:embedRegular r:id="rId2" w:fontKey="{4CB29D7E-BD1D-1A44-B082-46C7BDB6B545}"/>
    <w:embedBold r:id="rId3" w:fontKey="{9994F4F3-CBB8-4545-B7E3-835987CA7B4A}"/>
    <w:embedItalic r:id="rId4" w:fontKey="{FC5317A6-52BF-FD40-ADCD-37EC04B65C7A}"/>
  </w:font>
  <w:font w:name="Courier New">
    <w:panose1 w:val="02070309020205020404"/>
    <w:charset w:val="00"/>
    <w:family w:val="modern"/>
    <w:pitch w:val="fixed"/>
    <w:sig w:usb0="E0002AFF" w:usb1="C0007843" w:usb2="00000009" w:usb3="00000000" w:csb0="000001FF" w:csb1="00000000"/>
    <w:embedRegular r:id="rId5" w:fontKey="{B459A5A6-6A3F-A142-8CDF-67330FCB17E0}"/>
  </w:font>
  <w:font w:name="Times New Roman">
    <w:panose1 w:val="02020603050405020304"/>
    <w:charset w:val="00"/>
    <w:family w:val="roman"/>
    <w:pitch w:val="variable"/>
    <w:sig w:usb0="E0002EFF" w:usb1="C000785B" w:usb2="00000009" w:usb3="00000000" w:csb0="000001FF" w:csb1="00000000"/>
    <w:embedRegular r:id="rId6" w:fontKey="{7F9EC892-D235-EB48-8262-DFB43AAE9C86}"/>
    <w:embedBold r:id="rId7" w:fontKey="{EAB33968-3AE5-A549-A84E-815BD6D7AE40}"/>
  </w:font>
  <w:font w:name="Symbol">
    <w:panose1 w:val="05050102010706020507"/>
    <w:charset w:val="02"/>
    <w:family w:val="decorative"/>
    <w:pitch w:val="variable"/>
    <w:sig w:usb0="00000000" w:usb1="10000000" w:usb2="00000000" w:usb3="00000000" w:csb0="80000000" w:csb1="00000000"/>
    <w:embedRegular r:id="rId8" w:fontKey="{32FD4EC8-10DB-5449-87FB-A03C393E8C12}"/>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10" w:fontKey="{6BDD95E3-A127-164C-869D-AAE8668DF07F}"/>
    <w:embedBold r:id="rId11" w:fontKey="{33E824C0-CD47-C34B-9290-BB9339FAE016}"/>
    <w:embedItalic r:id="rId12" w:fontKey="{9D5A4A95-75F3-4D41-BE15-7407930B48BC}"/>
  </w:font>
  <w:font w:name="Segoe UI">
    <w:panose1 w:val="020B0502040204020203"/>
    <w:charset w:val="00"/>
    <w:family w:val="swiss"/>
    <w:pitch w:val="variable"/>
    <w:sig w:usb0="E4002EFF" w:usb1="C000E47F" w:usb2="00000009" w:usb3="00000000" w:csb0="000001FF" w:csb1="00000000"/>
    <w:embedRegular r:id="rId13" w:fontKey="{E853E79C-545E-3D41-91D7-C4121A7C36F0}"/>
  </w:font>
  <w:font w:name="Calibri">
    <w:panose1 w:val="020F0502020204030204"/>
    <w:charset w:val="00"/>
    <w:family w:val="swiss"/>
    <w:pitch w:val="variable"/>
    <w:sig w:usb0="E0002AFF" w:usb1="C000247B" w:usb2="00000009" w:usb3="00000000" w:csb0="000001FF" w:csb1="00000000"/>
    <w:embedRegular r:id="rId14" w:fontKey="{09DED9A8-2131-954D-89E6-F80354910C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F800F" w14:textId="5AC15E46" w:rsidR="00985F2F" w:rsidRDefault="00985F2F" w:rsidP="00985F2F">
    <w:pPr>
      <w:pStyle w:val="Footer"/>
      <w:jc w:val="center"/>
      <w:rPr>
        <w:lang w:val="fr-FR"/>
      </w:rPr>
    </w:pPr>
    <w:r>
      <w:rPr>
        <w:noProof/>
      </w:rPr>
      <w:drawing>
        <wp:inline distT="0" distB="0" distL="0" distR="0" wp14:anchorId="23204B61" wp14:editId="18723D84">
          <wp:extent cx="1349451" cy="530723"/>
          <wp:effectExtent l="0" t="0" r="3175" b="3175"/>
          <wp:docPr id="975996085" name="Picture 1"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996085" name="Picture 1" descr="A blue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62828" cy="535984"/>
                  </a:xfrm>
                  <a:prstGeom prst="rect">
                    <a:avLst/>
                  </a:prstGeom>
                </pic:spPr>
              </pic:pic>
            </a:graphicData>
          </a:graphic>
        </wp:inline>
      </w:drawing>
    </w:r>
  </w:p>
  <w:p w14:paraId="647CC2EC" w14:textId="77777777" w:rsidR="00985F2F" w:rsidRPr="00985F2F" w:rsidRDefault="00985F2F" w:rsidP="00985F2F">
    <w:pPr>
      <w:pStyle w:val="Footer"/>
      <w:rPr>
        <w:lang w:val="fr-FR"/>
      </w:rPr>
    </w:pPr>
  </w:p>
  <w:p w14:paraId="3D08D542" w14:textId="77777777" w:rsidR="009140A5" w:rsidRDefault="009140A5">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6E5421" w14:textId="77777777" w:rsidR="000B71F2" w:rsidRDefault="000B71F2">
      <w:pPr>
        <w:spacing w:line="240" w:lineRule="auto"/>
      </w:pPr>
      <w:r>
        <w:separator/>
      </w:r>
    </w:p>
  </w:footnote>
  <w:footnote w:type="continuationSeparator" w:id="0">
    <w:p w14:paraId="466E5B77" w14:textId="77777777" w:rsidR="000B71F2" w:rsidRDefault="000B71F2">
      <w:pPr>
        <w:spacing w:line="240" w:lineRule="auto"/>
      </w:pPr>
      <w:r>
        <w:continuationSeparator/>
      </w:r>
    </w:p>
  </w:footnote>
  <w:footnote w:id="1">
    <w:p w14:paraId="39FAE054" w14:textId="77777777" w:rsidR="009140A5" w:rsidRDefault="00905233">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proofErr w:type="spellStart"/>
      <w:r>
        <w:rPr>
          <w:rFonts w:ascii="Calibri" w:eastAsia="Calibri" w:hAnsi="Calibri" w:cs="Calibri"/>
          <w:sz w:val="20"/>
          <w:szCs w:val="20"/>
        </w:rPr>
        <w:t>The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data</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is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based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answers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Population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Immigration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Authority</w:t>
      </w:r>
      <w:proofErr w:type="spellEnd"/>
      <w:r>
        <w:rPr>
          <w:rFonts w:ascii="Calibri" w:eastAsia="Calibri" w:hAnsi="Calibri" w:cs="Calibri"/>
          <w:sz w:val="20"/>
          <w:szCs w:val="20"/>
        </w:rPr>
        <w:t xml:space="preserve"> (PIBA) </w:t>
      </w:r>
      <w:proofErr w:type="spellStart"/>
      <w:r>
        <w:rPr>
          <w:rFonts w:ascii="Calibri" w:eastAsia="Calibri" w:hAnsi="Calibri" w:cs="Calibri"/>
          <w:sz w:val="20"/>
          <w:szCs w:val="20"/>
        </w:rPr>
        <w:t>from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March</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September</w:t>
      </w:r>
      <w:proofErr w:type="spellEnd"/>
      <w:r>
        <w:rPr>
          <w:rFonts w:ascii="Calibri" w:eastAsia="Calibri" w:hAnsi="Calibri" w:cs="Calibri"/>
          <w:sz w:val="20"/>
          <w:szCs w:val="20"/>
        </w:rPr>
        <w:t xml:space="preserve"> 2024 </w:t>
      </w:r>
      <w:proofErr w:type="spellStart"/>
      <w:r>
        <w:rPr>
          <w:rFonts w:ascii="Calibri" w:eastAsia="Calibri" w:hAnsi="Calibri" w:cs="Calibri"/>
          <w:sz w:val="20"/>
          <w:szCs w:val="20"/>
        </w:rPr>
        <w:t>to</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Freedom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Information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requests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submitted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by</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NGOs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specific</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data</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the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number</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Ethiopian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nationals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is</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taken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from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additional</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Freedom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of</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Information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response</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from</w:t>
      </w:r>
      <w:proofErr w:type="spellEnd"/>
      <w:r>
        <w:rPr>
          <w:rFonts w:ascii="Calibri" w:eastAsia="Calibri" w:hAnsi="Calibri" w:cs="Calibri"/>
          <w:sz w:val="20"/>
          <w:szCs w:val="20"/>
        </w:rPr>
        <w:t xml:space="preserve"> PIBA </w:t>
      </w:r>
      <w:proofErr w:type="spellStart"/>
      <w:r>
        <w:rPr>
          <w:rFonts w:ascii="Calibri" w:eastAsia="Calibri" w:hAnsi="Calibri" w:cs="Calibri"/>
          <w:sz w:val="20"/>
          <w:szCs w:val="20"/>
        </w:rPr>
        <w:t>from</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December</w:t>
      </w:r>
      <w:proofErr w:type="spellEnd"/>
      <w:r>
        <w:rPr>
          <w:rFonts w:ascii="Calibri" w:eastAsia="Calibri" w:hAnsi="Calibri" w:cs="Calibri"/>
          <w:sz w:val="20"/>
          <w:szCs w:val="20"/>
        </w:rPr>
        <w:t xml:space="preserve"> 2020.</w:t>
      </w:r>
    </w:p>
  </w:footnote>
  <w:footnote w:id="2">
    <w:p w14:paraId="00202A44" w14:textId="77777777" w:rsidR="00B95C0B" w:rsidRDefault="00B95C0B" w:rsidP="00B95C0B">
      <w:pPr>
        <w:spacing w:line="240" w:lineRule="auto"/>
        <w:rPr>
          <w:sz w:val="20"/>
          <w:szCs w:val="20"/>
        </w:rPr>
      </w:pPr>
      <w:r>
        <w:rPr>
          <w:vertAlign w:val="superscript"/>
        </w:rPr>
        <w:footnoteRef/>
      </w:r>
      <w:r>
        <w:rPr>
          <w:rFonts w:ascii="Calibri" w:eastAsia="Calibri" w:hAnsi="Calibri" w:cs="Calibri"/>
          <w:sz w:val="20"/>
          <w:szCs w:val="20"/>
        </w:rPr>
        <w:t xml:space="preserve"> </w:t>
      </w:r>
      <w:hyperlink r:id="rId1">
        <w:proofErr w:type="spellStart"/>
        <w:r>
          <w:rPr>
            <w:rFonts w:ascii="Calibri" w:eastAsia="Calibri" w:hAnsi="Calibri" w:cs="Calibri"/>
            <w:color w:val="1155CC"/>
            <w:sz w:val="20"/>
            <w:szCs w:val="20"/>
            <w:u w:val="single"/>
          </w:rPr>
          <w:t>The</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Poor</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Who</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Don’t</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Count</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Poverty</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Food</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Security</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and</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Economic</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Well-being</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among</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Asylum</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Seekers</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in</w:t>
        </w:r>
        <w:proofErr w:type="spellEnd"/>
        <w:r>
          <w:rPr>
            <w:rFonts w:ascii="Calibri" w:eastAsia="Calibri" w:hAnsi="Calibri" w:cs="Calibri"/>
            <w:color w:val="1155CC"/>
            <w:sz w:val="20"/>
            <w:szCs w:val="20"/>
            <w:u w:val="single"/>
          </w:rPr>
          <w:t xml:space="preserve"> </w:t>
        </w:r>
        <w:proofErr w:type="spellStart"/>
        <w:r>
          <w:rPr>
            <w:rFonts w:ascii="Calibri" w:eastAsia="Calibri" w:hAnsi="Calibri" w:cs="Calibri"/>
            <w:color w:val="1155CC"/>
            <w:sz w:val="20"/>
            <w:szCs w:val="20"/>
            <w:u w:val="single"/>
          </w:rPr>
          <w:t>Israel</w:t>
        </w:r>
        <w:proofErr w:type="spellEnd"/>
      </w:hyperlink>
      <w:r>
        <w:rPr>
          <w:rFonts w:ascii="Calibri" w:eastAsia="Calibri" w:hAnsi="Calibri" w:cs="Calibri"/>
          <w:sz w:val="20"/>
          <w:szCs w:val="20"/>
        </w:rPr>
        <w:t xml:space="preserve">, </w:t>
      </w:r>
      <w:proofErr w:type="spellStart"/>
      <w:r>
        <w:rPr>
          <w:rFonts w:ascii="Calibri" w:eastAsia="Calibri" w:hAnsi="Calibri" w:cs="Calibri"/>
          <w:sz w:val="20"/>
          <w:szCs w:val="20"/>
        </w:rPr>
        <w:t>Miri</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Endeweld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Sabag</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Yaron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Hoffmann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Dishon</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Gilad</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Palombo</w:t>
      </w:r>
      <w:proofErr w:type="spellEnd"/>
      <w:r>
        <w:rPr>
          <w:rFonts w:ascii="Calibri" w:eastAsia="Calibri" w:hAnsi="Calibri" w:cs="Calibri"/>
          <w:sz w:val="20"/>
          <w:szCs w:val="20"/>
        </w:rPr>
        <w:t xml:space="preserve">, </w:t>
      </w:r>
      <w:proofErr w:type="spellStart"/>
      <w:r>
        <w:rPr>
          <w:rFonts w:ascii="Calibri" w:eastAsia="Calibri" w:hAnsi="Calibri" w:cs="Calibri"/>
          <w:sz w:val="20"/>
          <w:szCs w:val="20"/>
        </w:rPr>
        <w:t>May</w:t>
      </w:r>
      <w:proofErr w:type="spellEnd"/>
      <w:r>
        <w:rPr>
          <w:rFonts w:ascii="Calibri" w:eastAsia="Calibri" w:hAnsi="Calibri" w:cs="Calibri"/>
          <w:sz w:val="20"/>
          <w:szCs w:val="20"/>
        </w:rPr>
        <w:t xml:space="preserve"> 6, 2025</w:t>
      </w:r>
    </w:p>
  </w:footnote>
  <w:footnote w:id="3">
    <w:p w14:paraId="3D647111" w14:textId="77777777" w:rsidR="006E2DDB" w:rsidRDefault="006E2DDB" w:rsidP="006E2DDB">
      <w:pPr>
        <w:spacing w:line="240" w:lineRule="auto"/>
        <w:rPr>
          <w:sz w:val="20"/>
          <w:szCs w:val="20"/>
        </w:rPr>
      </w:pPr>
      <w:r>
        <w:rPr>
          <w:vertAlign w:val="superscript"/>
        </w:rPr>
        <w:footnoteRef/>
      </w:r>
      <w:r>
        <w:rPr>
          <w:sz w:val="20"/>
          <w:szCs w:val="20"/>
        </w:rPr>
        <w:t xml:space="preserve"> </w:t>
      </w:r>
      <w:proofErr w:type="spellStart"/>
      <w:r>
        <w:rPr>
          <w:sz w:val="20"/>
          <w:szCs w:val="20"/>
        </w:rPr>
        <w:t>State</w:t>
      </w:r>
      <w:proofErr w:type="spellEnd"/>
      <w:r>
        <w:rPr>
          <w:sz w:val="20"/>
          <w:szCs w:val="20"/>
        </w:rPr>
        <w:t xml:space="preserve"> </w:t>
      </w:r>
      <w:proofErr w:type="spellStart"/>
      <w:r>
        <w:rPr>
          <w:sz w:val="20"/>
          <w:szCs w:val="20"/>
        </w:rPr>
        <w:t>Department</w:t>
      </w:r>
      <w:proofErr w:type="spellEnd"/>
      <w:r>
        <w:rPr>
          <w:sz w:val="20"/>
          <w:szCs w:val="20"/>
        </w:rPr>
        <w:t xml:space="preserve"> </w:t>
      </w:r>
      <w:r>
        <w:rPr>
          <w:color w:val="333333"/>
          <w:sz w:val="20"/>
          <w:szCs w:val="20"/>
        </w:rPr>
        <w:t xml:space="preserve">2024 </w:t>
      </w:r>
      <w:proofErr w:type="spellStart"/>
      <w:r>
        <w:rPr>
          <w:color w:val="333333"/>
          <w:sz w:val="20"/>
          <w:szCs w:val="20"/>
        </w:rPr>
        <w:t>Trafficking</w:t>
      </w:r>
      <w:proofErr w:type="spellEnd"/>
      <w:r>
        <w:rPr>
          <w:color w:val="333333"/>
          <w:sz w:val="20"/>
          <w:szCs w:val="20"/>
        </w:rPr>
        <w:t xml:space="preserve"> </w:t>
      </w:r>
      <w:proofErr w:type="spellStart"/>
      <w:r>
        <w:rPr>
          <w:color w:val="333333"/>
          <w:sz w:val="20"/>
          <w:szCs w:val="20"/>
        </w:rPr>
        <w:t>in</w:t>
      </w:r>
      <w:proofErr w:type="spellEnd"/>
      <w:r>
        <w:rPr>
          <w:color w:val="333333"/>
          <w:sz w:val="20"/>
          <w:szCs w:val="20"/>
        </w:rPr>
        <w:t xml:space="preserve"> </w:t>
      </w:r>
      <w:proofErr w:type="spellStart"/>
      <w:r>
        <w:rPr>
          <w:color w:val="333333"/>
          <w:sz w:val="20"/>
          <w:szCs w:val="20"/>
        </w:rPr>
        <w:t>Persons</w:t>
      </w:r>
      <w:proofErr w:type="spellEnd"/>
      <w:r>
        <w:rPr>
          <w:color w:val="333333"/>
          <w:sz w:val="20"/>
          <w:szCs w:val="20"/>
        </w:rPr>
        <w:t xml:space="preserve"> </w:t>
      </w:r>
      <w:proofErr w:type="spellStart"/>
      <w:r>
        <w:rPr>
          <w:color w:val="333333"/>
          <w:sz w:val="20"/>
          <w:szCs w:val="20"/>
        </w:rPr>
        <w:t>Report</w:t>
      </w:r>
      <w:proofErr w:type="spellEnd"/>
      <w:r>
        <w:rPr>
          <w:color w:val="333333"/>
          <w:sz w:val="20"/>
          <w:szCs w:val="20"/>
        </w:rPr>
        <w:t xml:space="preserve">: </w:t>
      </w:r>
      <w:proofErr w:type="spellStart"/>
      <w:r>
        <w:rPr>
          <w:color w:val="333333"/>
          <w:sz w:val="20"/>
          <w:szCs w:val="20"/>
        </w:rPr>
        <w:t>Israel</w:t>
      </w:r>
      <w:proofErr w:type="spellEnd"/>
      <w:r>
        <w:rPr>
          <w:color w:val="333333"/>
          <w:sz w:val="20"/>
          <w:szCs w:val="20"/>
        </w:rPr>
        <w:t xml:space="preserve">, </w:t>
      </w:r>
      <w:proofErr w:type="spellStart"/>
      <w:r>
        <w:rPr>
          <w:color w:val="333333"/>
          <w:sz w:val="20"/>
          <w:szCs w:val="20"/>
        </w:rPr>
        <w:t>West</w:t>
      </w:r>
      <w:proofErr w:type="spellEnd"/>
      <w:r>
        <w:rPr>
          <w:color w:val="333333"/>
          <w:sz w:val="20"/>
          <w:szCs w:val="20"/>
        </w:rPr>
        <w:t xml:space="preserve"> </w:t>
      </w:r>
      <w:proofErr w:type="spellStart"/>
      <w:r>
        <w:rPr>
          <w:color w:val="333333"/>
          <w:sz w:val="20"/>
          <w:szCs w:val="20"/>
        </w:rPr>
        <w:t>Bank</w:t>
      </w:r>
      <w:proofErr w:type="spellEnd"/>
      <w:r>
        <w:rPr>
          <w:color w:val="333333"/>
          <w:sz w:val="20"/>
          <w:szCs w:val="20"/>
        </w:rPr>
        <w:t xml:space="preserve"> </w:t>
      </w:r>
      <w:proofErr w:type="spellStart"/>
      <w:r>
        <w:rPr>
          <w:color w:val="333333"/>
          <w:sz w:val="20"/>
          <w:szCs w:val="20"/>
        </w:rPr>
        <w:t>and</w:t>
      </w:r>
      <w:proofErr w:type="spellEnd"/>
      <w:r>
        <w:rPr>
          <w:color w:val="333333"/>
          <w:sz w:val="20"/>
          <w:szCs w:val="20"/>
        </w:rPr>
        <w:t xml:space="preserve"> </w:t>
      </w:r>
      <w:proofErr w:type="spellStart"/>
      <w:r>
        <w:rPr>
          <w:color w:val="333333"/>
          <w:sz w:val="20"/>
          <w:szCs w:val="20"/>
        </w:rPr>
        <w:t>Gaza</w:t>
      </w:r>
      <w:proofErr w:type="spellEnd"/>
      <w:r>
        <w:rPr>
          <w:color w:val="333333"/>
          <w:sz w:val="20"/>
          <w:szCs w:val="20"/>
          <w:highlight w:val="white"/>
        </w:rPr>
        <w:t xml:space="preserve"> (</w:t>
      </w:r>
      <w:proofErr w:type="spellStart"/>
      <w:r>
        <w:rPr>
          <w:color w:val="333333"/>
          <w:sz w:val="20"/>
          <w:szCs w:val="20"/>
          <w:highlight w:val="white"/>
        </w:rPr>
        <w:t>Tier</w:t>
      </w:r>
      <w:proofErr w:type="spellEnd"/>
      <w:r>
        <w:rPr>
          <w:color w:val="333333"/>
          <w:sz w:val="20"/>
          <w:szCs w:val="20"/>
          <w:highlight w:val="white"/>
        </w:rPr>
        <w:t xml:space="preserve"> 2), </w:t>
      </w:r>
      <w:proofErr w:type="spellStart"/>
      <w:r>
        <w:rPr>
          <w:color w:val="333333"/>
          <w:sz w:val="20"/>
          <w:szCs w:val="20"/>
          <w:highlight w:val="white"/>
        </w:rPr>
        <w:t>pg</w:t>
      </w:r>
      <w:proofErr w:type="spellEnd"/>
      <w:r>
        <w:rPr>
          <w:color w:val="333333"/>
          <w:sz w:val="20"/>
          <w:szCs w:val="20"/>
          <w:highlight w:val="white"/>
        </w:rPr>
        <w:t>.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38A47" w14:textId="77777777" w:rsidR="009140A5" w:rsidRDefault="00905233">
    <w:pPr>
      <w:bidi/>
      <w:jc w:val="center"/>
    </w:pPr>
    <w:r>
      <w:rPr>
        <w:noProof/>
      </w:rPr>
      <w:drawing>
        <wp:anchor distT="0" distB="0" distL="0" distR="0" simplePos="0" relativeHeight="251658240" behindDoc="1" locked="0" layoutInCell="1" hidden="0" allowOverlap="1" wp14:anchorId="4CC56586" wp14:editId="4BD4B399">
          <wp:simplePos x="0" y="0"/>
          <wp:positionH relativeFrom="column">
            <wp:posOffset>-971549</wp:posOffset>
          </wp:positionH>
          <wp:positionV relativeFrom="paragraph">
            <wp:posOffset>-457199</wp:posOffset>
          </wp:positionV>
          <wp:extent cx="7634288" cy="10785706"/>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34288" cy="10785706"/>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67666"/>
    <w:multiLevelType w:val="hybridMultilevel"/>
    <w:tmpl w:val="D08AE9F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400839A0"/>
    <w:multiLevelType w:val="hybridMultilevel"/>
    <w:tmpl w:val="83C6DE2A"/>
    <w:lvl w:ilvl="0" w:tplc="8D16EBBE">
      <w:start w:val="2"/>
      <w:numFmt w:val="bullet"/>
      <w:lvlText w:val=""/>
      <w:lvlJc w:val="left"/>
      <w:pPr>
        <w:ind w:left="720" w:hanging="360"/>
      </w:pPr>
      <w:rPr>
        <w:rFonts w:ascii="Wingdings" w:eastAsia="Arial" w:hAnsi="Wingdings"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40826D24"/>
    <w:multiLevelType w:val="hybridMultilevel"/>
    <w:tmpl w:val="736C82A6"/>
    <w:lvl w:ilvl="0" w:tplc="19AADC26">
      <w:start w:val="1"/>
      <w:numFmt w:val="upperRoman"/>
      <w:pStyle w:val="Heading2"/>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531048FB"/>
    <w:multiLevelType w:val="hybridMultilevel"/>
    <w:tmpl w:val="EEFCF24C"/>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57E126FF"/>
    <w:multiLevelType w:val="hybridMultilevel"/>
    <w:tmpl w:val="8B44123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5E3842AA"/>
    <w:multiLevelType w:val="hybridMultilevel"/>
    <w:tmpl w:val="859ACA0C"/>
    <w:lvl w:ilvl="0" w:tplc="1000000F">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65205AD1"/>
    <w:multiLevelType w:val="hybridMultilevel"/>
    <w:tmpl w:val="41F48658"/>
    <w:lvl w:ilvl="0" w:tplc="16A2B07E">
      <w:start w:val="1"/>
      <w:numFmt w:val="bullet"/>
      <w:lvlText w:val=""/>
      <w:lvlJc w:val="left"/>
      <w:pPr>
        <w:ind w:left="1080" w:hanging="360"/>
      </w:pPr>
      <w:rPr>
        <w:rFonts w:ascii="Wingdings" w:eastAsia="Arial" w:hAnsi="Wingdings" w:cs="Arial"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7" w15:restartNumberingAfterBreak="0">
    <w:nsid w:val="719D6194"/>
    <w:multiLevelType w:val="multilevel"/>
    <w:tmpl w:val="6EBEE1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67833362">
    <w:abstractNumId w:val="7"/>
  </w:num>
  <w:num w:numId="2" w16cid:durableId="1206724078">
    <w:abstractNumId w:val="1"/>
  </w:num>
  <w:num w:numId="3" w16cid:durableId="995767428">
    <w:abstractNumId w:val="4"/>
  </w:num>
  <w:num w:numId="4" w16cid:durableId="1443107270">
    <w:abstractNumId w:val="0"/>
  </w:num>
  <w:num w:numId="5" w16cid:durableId="1375278465">
    <w:abstractNumId w:val="2"/>
  </w:num>
  <w:num w:numId="6" w16cid:durableId="34737239">
    <w:abstractNumId w:val="6"/>
  </w:num>
  <w:num w:numId="7" w16cid:durableId="1226528338">
    <w:abstractNumId w:val="5"/>
  </w:num>
  <w:num w:numId="8" w16cid:durableId="7352058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TrueTypeFont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0A5"/>
    <w:rsid w:val="0001050A"/>
    <w:rsid w:val="00034D24"/>
    <w:rsid w:val="00036630"/>
    <w:rsid w:val="00037F98"/>
    <w:rsid w:val="0004043E"/>
    <w:rsid w:val="00053DB6"/>
    <w:rsid w:val="00062CB5"/>
    <w:rsid w:val="00083DE4"/>
    <w:rsid w:val="000A3995"/>
    <w:rsid w:val="000A496E"/>
    <w:rsid w:val="000B69B4"/>
    <w:rsid w:val="000B71F2"/>
    <w:rsid w:val="000C186B"/>
    <w:rsid w:val="000C7D39"/>
    <w:rsid w:val="000E3D47"/>
    <w:rsid w:val="000E5936"/>
    <w:rsid w:val="001163C7"/>
    <w:rsid w:val="00135120"/>
    <w:rsid w:val="00137147"/>
    <w:rsid w:val="00173149"/>
    <w:rsid w:val="00174B00"/>
    <w:rsid w:val="0019180F"/>
    <w:rsid w:val="001A0096"/>
    <w:rsid w:val="001A0B04"/>
    <w:rsid w:val="001A55FC"/>
    <w:rsid w:val="001A575C"/>
    <w:rsid w:val="001B161D"/>
    <w:rsid w:val="001C057D"/>
    <w:rsid w:val="001C45FF"/>
    <w:rsid w:val="001D2AAC"/>
    <w:rsid w:val="001E3A62"/>
    <w:rsid w:val="001F6B1D"/>
    <w:rsid w:val="0023676A"/>
    <w:rsid w:val="00252063"/>
    <w:rsid w:val="00294A2F"/>
    <w:rsid w:val="002E3C19"/>
    <w:rsid w:val="002E5D7C"/>
    <w:rsid w:val="002E63DC"/>
    <w:rsid w:val="00305138"/>
    <w:rsid w:val="00306BB2"/>
    <w:rsid w:val="003159B7"/>
    <w:rsid w:val="0032333C"/>
    <w:rsid w:val="003310E3"/>
    <w:rsid w:val="003353B5"/>
    <w:rsid w:val="00340FE1"/>
    <w:rsid w:val="003518E6"/>
    <w:rsid w:val="00370AB2"/>
    <w:rsid w:val="00381667"/>
    <w:rsid w:val="0038242B"/>
    <w:rsid w:val="00382592"/>
    <w:rsid w:val="00383E1C"/>
    <w:rsid w:val="00387FF9"/>
    <w:rsid w:val="003B36A0"/>
    <w:rsid w:val="003D374B"/>
    <w:rsid w:val="003E256D"/>
    <w:rsid w:val="003F07F4"/>
    <w:rsid w:val="004159EA"/>
    <w:rsid w:val="004413A8"/>
    <w:rsid w:val="00461C39"/>
    <w:rsid w:val="004974B9"/>
    <w:rsid w:val="004B3CA5"/>
    <w:rsid w:val="004D5B81"/>
    <w:rsid w:val="004E04C9"/>
    <w:rsid w:val="004E1D97"/>
    <w:rsid w:val="00506D6B"/>
    <w:rsid w:val="0051253B"/>
    <w:rsid w:val="005237D6"/>
    <w:rsid w:val="005309C6"/>
    <w:rsid w:val="00532BD4"/>
    <w:rsid w:val="00533772"/>
    <w:rsid w:val="0053443D"/>
    <w:rsid w:val="00563CB0"/>
    <w:rsid w:val="00572D0B"/>
    <w:rsid w:val="00573464"/>
    <w:rsid w:val="00590459"/>
    <w:rsid w:val="005D13FA"/>
    <w:rsid w:val="005F7969"/>
    <w:rsid w:val="00621618"/>
    <w:rsid w:val="00650E9B"/>
    <w:rsid w:val="006521DB"/>
    <w:rsid w:val="0066351D"/>
    <w:rsid w:val="00663A8B"/>
    <w:rsid w:val="006734D1"/>
    <w:rsid w:val="006A2D8F"/>
    <w:rsid w:val="006B480F"/>
    <w:rsid w:val="006C248A"/>
    <w:rsid w:val="006C60BE"/>
    <w:rsid w:val="006E2DDB"/>
    <w:rsid w:val="006E3859"/>
    <w:rsid w:val="007048A7"/>
    <w:rsid w:val="00716C84"/>
    <w:rsid w:val="00747FF8"/>
    <w:rsid w:val="00752958"/>
    <w:rsid w:val="007619BC"/>
    <w:rsid w:val="0076755B"/>
    <w:rsid w:val="00774CDA"/>
    <w:rsid w:val="00775667"/>
    <w:rsid w:val="0077707D"/>
    <w:rsid w:val="007A61B1"/>
    <w:rsid w:val="007C3B35"/>
    <w:rsid w:val="00816FBB"/>
    <w:rsid w:val="00832C62"/>
    <w:rsid w:val="008B1B12"/>
    <w:rsid w:val="008B417B"/>
    <w:rsid w:val="008E4DF0"/>
    <w:rsid w:val="008E5037"/>
    <w:rsid w:val="008F0A53"/>
    <w:rsid w:val="0090521C"/>
    <w:rsid w:val="00905233"/>
    <w:rsid w:val="009140A5"/>
    <w:rsid w:val="009469CF"/>
    <w:rsid w:val="00985F2F"/>
    <w:rsid w:val="00997C21"/>
    <w:rsid w:val="009A2466"/>
    <w:rsid w:val="009C6F08"/>
    <w:rsid w:val="009E3F28"/>
    <w:rsid w:val="00A02AFA"/>
    <w:rsid w:val="00A5442F"/>
    <w:rsid w:val="00A62342"/>
    <w:rsid w:val="00AA7843"/>
    <w:rsid w:val="00AD6E12"/>
    <w:rsid w:val="00B03805"/>
    <w:rsid w:val="00B159B7"/>
    <w:rsid w:val="00B5370F"/>
    <w:rsid w:val="00B62499"/>
    <w:rsid w:val="00B75E28"/>
    <w:rsid w:val="00B77295"/>
    <w:rsid w:val="00B83422"/>
    <w:rsid w:val="00B85DB6"/>
    <w:rsid w:val="00B925B1"/>
    <w:rsid w:val="00B95C0B"/>
    <w:rsid w:val="00BC3CAD"/>
    <w:rsid w:val="00BE38CF"/>
    <w:rsid w:val="00BE665A"/>
    <w:rsid w:val="00BE7EF3"/>
    <w:rsid w:val="00BF2B01"/>
    <w:rsid w:val="00C26403"/>
    <w:rsid w:val="00C422F8"/>
    <w:rsid w:val="00C87FBF"/>
    <w:rsid w:val="00CA56F9"/>
    <w:rsid w:val="00CC3E8C"/>
    <w:rsid w:val="00CF0E28"/>
    <w:rsid w:val="00D04DC3"/>
    <w:rsid w:val="00D06E2F"/>
    <w:rsid w:val="00D21687"/>
    <w:rsid w:val="00D32A45"/>
    <w:rsid w:val="00D512CD"/>
    <w:rsid w:val="00D61F6C"/>
    <w:rsid w:val="00DA2BDD"/>
    <w:rsid w:val="00DE5695"/>
    <w:rsid w:val="00DE5CC1"/>
    <w:rsid w:val="00DE6A41"/>
    <w:rsid w:val="00DF58FB"/>
    <w:rsid w:val="00E10F32"/>
    <w:rsid w:val="00E44599"/>
    <w:rsid w:val="00E71A93"/>
    <w:rsid w:val="00E94058"/>
    <w:rsid w:val="00E95C6F"/>
    <w:rsid w:val="00EA3491"/>
    <w:rsid w:val="00EA7BCC"/>
    <w:rsid w:val="00EB6149"/>
    <w:rsid w:val="00EC1BD8"/>
    <w:rsid w:val="00ED3661"/>
    <w:rsid w:val="00F033EB"/>
    <w:rsid w:val="00F54786"/>
    <w:rsid w:val="00F55463"/>
    <w:rsid w:val="00FB17B0"/>
    <w:rsid w:val="00FC5DBF"/>
    <w:rsid w:val="00FD013F"/>
    <w:rsid w:val="00FD4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04D5A2"/>
  <w15:docId w15:val="{2D115F13-1EDA-4600-BF89-0BB7DE9E6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he"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E28"/>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ListParagraph"/>
    <w:next w:val="Normal"/>
    <w:uiPriority w:val="9"/>
    <w:unhideWhenUsed/>
    <w:qFormat/>
    <w:rsid w:val="00663A8B"/>
    <w:pPr>
      <w:numPr>
        <w:numId w:val="5"/>
      </w:numPr>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paragraph" w:styleId="Revision">
    <w:name w:val="Revision"/>
    <w:hidden/>
    <w:uiPriority w:val="99"/>
    <w:semiHidden/>
    <w:rsid w:val="00236E9D"/>
    <w:pPr>
      <w:spacing w:line="240" w:lineRule="auto"/>
    </w:pPr>
  </w:style>
  <w:style w:type="character" w:styleId="CommentReference">
    <w:name w:val="annotation reference"/>
    <w:basedOn w:val="DefaultParagraphFont"/>
    <w:uiPriority w:val="99"/>
    <w:semiHidden/>
    <w:unhideWhenUsed/>
    <w:rsid w:val="00D74C5F"/>
    <w:rPr>
      <w:sz w:val="16"/>
      <w:szCs w:val="16"/>
    </w:rPr>
  </w:style>
  <w:style w:type="paragraph" w:styleId="CommentText">
    <w:name w:val="annotation text"/>
    <w:basedOn w:val="Normal"/>
    <w:link w:val="CommentTextChar"/>
    <w:uiPriority w:val="99"/>
    <w:unhideWhenUsed/>
    <w:rsid w:val="00D74C5F"/>
    <w:pPr>
      <w:spacing w:line="240" w:lineRule="auto"/>
    </w:pPr>
    <w:rPr>
      <w:sz w:val="20"/>
      <w:szCs w:val="20"/>
    </w:rPr>
  </w:style>
  <w:style w:type="character" w:customStyle="1" w:styleId="CommentTextChar">
    <w:name w:val="Comment Text Char"/>
    <w:basedOn w:val="DefaultParagraphFont"/>
    <w:link w:val="CommentText"/>
    <w:uiPriority w:val="99"/>
    <w:rsid w:val="00D74C5F"/>
    <w:rPr>
      <w:sz w:val="20"/>
      <w:szCs w:val="20"/>
    </w:rPr>
  </w:style>
  <w:style w:type="paragraph" w:styleId="CommentSubject">
    <w:name w:val="annotation subject"/>
    <w:basedOn w:val="CommentText"/>
    <w:next w:val="CommentText"/>
    <w:link w:val="CommentSubjectChar"/>
    <w:uiPriority w:val="99"/>
    <w:semiHidden/>
    <w:unhideWhenUsed/>
    <w:rsid w:val="00D74C5F"/>
    <w:rPr>
      <w:b/>
      <w:bCs/>
    </w:rPr>
  </w:style>
  <w:style w:type="character" w:customStyle="1" w:styleId="CommentSubjectChar">
    <w:name w:val="Comment Subject Char"/>
    <w:basedOn w:val="CommentTextChar"/>
    <w:link w:val="CommentSubject"/>
    <w:uiPriority w:val="99"/>
    <w:semiHidden/>
    <w:rsid w:val="00D74C5F"/>
    <w:rPr>
      <w:b/>
      <w:bCs/>
      <w:sz w:val="20"/>
      <w:szCs w:val="20"/>
    </w:rPr>
  </w:style>
  <w:style w:type="paragraph" w:styleId="ListParagraph">
    <w:name w:val="List Paragraph"/>
    <w:basedOn w:val="Normal"/>
    <w:uiPriority w:val="34"/>
    <w:qFormat/>
    <w:rsid w:val="005B6B36"/>
    <w:pPr>
      <w:ind w:left="720"/>
      <w:contextualSpacing/>
    </w:pPr>
  </w:style>
  <w:style w:type="paragraph" w:styleId="Header">
    <w:name w:val="header"/>
    <w:basedOn w:val="Normal"/>
    <w:link w:val="HeaderChar"/>
    <w:uiPriority w:val="99"/>
    <w:unhideWhenUsed/>
    <w:rsid w:val="00BB1FC2"/>
    <w:pPr>
      <w:tabs>
        <w:tab w:val="center" w:pos="4680"/>
        <w:tab w:val="right" w:pos="9360"/>
      </w:tabs>
      <w:spacing w:line="240" w:lineRule="auto"/>
    </w:pPr>
  </w:style>
  <w:style w:type="character" w:customStyle="1" w:styleId="HeaderChar">
    <w:name w:val="Header Char"/>
    <w:basedOn w:val="DefaultParagraphFont"/>
    <w:link w:val="Header"/>
    <w:uiPriority w:val="99"/>
    <w:rsid w:val="00BB1FC2"/>
  </w:style>
  <w:style w:type="paragraph" w:styleId="Footer">
    <w:name w:val="footer"/>
    <w:basedOn w:val="Normal"/>
    <w:link w:val="FooterChar"/>
    <w:uiPriority w:val="99"/>
    <w:unhideWhenUsed/>
    <w:rsid w:val="00BB1FC2"/>
    <w:pPr>
      <w:tabs>
        <w:tab w:val="center" w:pos="4680"/>
        <w:tab w:val="right" w:pos="9360"/>
      </w:tabs>
      <w:spacing w:line="240" w:lineRule="auto"/>
    </w:pPr>
  </w:style>
  <w:style w:type="character" w:customStyle="1" w:styleId="FooterChar">
    <w:name w:val="Footer Char"/>
    <w:basedOn w:val="DefaultParagraphFont"/>
    <w:link w:val="Footer"/>
    <w:uiPriority w:val="99"/>
    <w:rsid w:val="00BB1FC2"/>
  </w:style>
  <w:style w:type="character" w:styleId="Hyperlink">
    <w:name w:val="Hyperlink"/>
    <w:basedOn w:val="DefaultParagraphFont"/>
    <w:uiPriority w:val="99"/>
    <w:unhideWhenUsed/>
    <w:rsid w:val="00DC60BA"/>
    <w:rPr>
      <w:color w:val="0000FF" w:themeColor="hyperlink"/>
      <w:u w:val="single"/>
    </w:rPr>
  </w:style>
  <w:style w:type="character" w:styleId="UnresolvedMention">
    <w:name w:val="Unresolved Mention"/>
    <w:basedOn w:val="DefaultParagraphFont"/>
    <w:uiPriority w:val="99"/>
    <w:semiHidden/>
    <w:unhideWhenUsed/>
    <w:rsid w:val="00DC60BA"/>
    <w:rPr>
      <w:color w:val="605E5C"/>
      <w:shd w:val="clear" w:color="auto" w:fill="E1DFDD"/>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0C7D39"/>
    <w:rPr>
      <w:rFonts w:ascii="Times New Roman" w:hAnsi="Times New Roman" w:cs="Times New Roman"/>
      <w:sz w:val="24"/>
      <w:szCs w:val="24"/>
    </w:rPr>
  </w:style>
  <w:style w:type="paragraph" w:customStyle="1" w:styleId="paragraph">
    <w:name w:val="paragraph"/>
    <w:basedOn w:val="Normal"/>
    <w:rsid w:val="00532BD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i24news.tv/he/news/news/law/artc-eecd3ff7" TargetMode="External"/><Relationship Id="rId4" Type="http://schemas.openxmlformats.org/officeDocument/2006/relationships/styles" Target="styles.xml"/><Relationship Id="rId9" Type="http://schemas.openxmlformats.org/officeDocument/2006/relationships/hyperlink" Target="https://www.haaretz.com/israel-news/2022-09-18/ty-article/.premium/israel-approves-plan-to-combat-human-trafficking-fearing-drop-in-countrys-ranking/00000183-4fc9-d5a1-a7d3-efcb3db5000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assaf.org.il/wp-content/uploads/2025/06/The-Poor-Who-Dont-Count-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1APEQSVMBTIFgpxk+ut00YMJw==">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85AEF2-0A4F-4C61-84EF-99FB2016F8F6}">
  <ds:schemaRefs>
    <ds:schemaRef ds:uri="http://schemas.openxmlformats.org/officeDocument/2006/bibliography"/>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25</TotalTime>
  <Pages>8</Pages>
  <Words>3493</Words>
  <Characters>19916</Characters>
  <Application>Microsoft Office Word</Application>
  <DocSecurity>0</DocSecurity>
  <Lines>165</Lines>
  <Paragraphs>46</Paragraphs>
  <ScaleCrop>false</ScaleCrop>
  <Company/>
  <LinksUpToDate>false</LinksUpToDate>
  <CharactersWithSpaces>23363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Maeva Réné-Barry</dc:creator>
  <cp:lastModifiedBy>Jack Pope</cp:lastModifiedBy>
  <cp:revision>25</cp:revision>
  <dcterms:created xsi:type="dcterms:W3CDTF">2025-10-10T09:07:00Z</dcterms:created>
  <dcterms:modified xsi:type="dcterms:W3CDTF">2025-10-22T09:33:00Z</dcterms:modified>
</cp:coreProperties>
</file>