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3D1" w:rsidRDefault="003043D1" w:rsidP="00F10372">
      <w:pPr>
        <w:ind w:left="-341" w:right="-284"/>
        <w:jc w:val="center"/>
        <w:rPr>
          <w:rFonts w:asciiTheme="majorBidi" w:hAnsiTheme="majorBidi" w:cstheme="majorBidi" w:hint="cs"/>
          <w:b/>
          <w:bCs/>
          <w:sz w:val="28"/>
          <w:szCs w:val="28"/>
          <w:rtl/>
          <w:lang w:bidi="ar-EG"/>
        </w:rPr>
      </w:pPr>
      <w:bookmarkStart w:id="0" w:name="_GoBack"/>
      <w:bookmarkEnd w:id="0"/>
    </w:p>
    <w:p w:rsidR="007A0E4D" w:rsidRPr="00BF251F" w:rsidRDefault="009C3912" w:rsidP="00F10372">
      <w:pPr>
        <w:ind w:left="-341" w:right="-284"/>
        <w:jc w:val="center"/>
        <w:rPr>
          <w:rFonts w:asciiTheme="majorBidi" w:hAnsiTheme="majorBidi" w:cstheme="majorBidi"/>
          <w:b/>
          <w:bCs/>
          <w:sz w:val="28"/>
          <w:szCs w:val="28"/>
          <w:rtl/>
          <w:lang w:bidi="ar-EG"/>
        </w:rPr>
      </w:pPr>
      <w:r w:rsidRPr="00BF251F">
        <w:rPr>
          <w:rFonts w:asciiTheme="majorBidi" w:hAnsiTheme="majorBidi" w:cstheme="majorBidi"/>
          <w:b/>
          <w:bCs/>
          <w:sz w:val="28"/>
          <w:szCs w:val="28"/>
          <w:rtl/>
          <w:lang w:bidi="ar-EG"/>
        </w:rPr>
        <w:t>تقرير المجلس القومي لحقوق الإنسان</w:t>
      </w:r>
    </w:p>
    <w:p w:rsidR="000B0700" w:rsidRPr="00BF251F" w:rsidRDefault="009C3912" w:rsidP="00F10372">
      <w:pPr>
        <w:ind w:left="-341" w:right="-284"/>
        <w:jc w:val="center"/>
        <w:rPr>
          <w:rFonts w:asciiTheme="majorBidi" w:hAnsiTheme="majorBidi" w:cstheme="majorBidi"/>
          <w:b/>
          <w:bCs/>
          <w:sz w:val="28"/>
          <w:szCs w:val="28"/>
          <w:u w:val="single"/>
          <w:rtl/>
          <w:lang w:bidi="ar-EG"/>
        </w:rPr>
      </w:pPr>
      <w:r w:rsidRPr="00BF251F">
        <w:rPr>
          <w:rFonts w:asciiTheme="majorBidi" w:hAnsiTheme="majorBidi" w:cstheme="majorBidi"/>
          <w:b/>
          <w:bCs/>
          <w:sz w:val="28"/>
          <w:szCs w:val="28"/>
          <w:u w:val="single"/>
          <w:rtl/>
          <w:lang w:bidi="ar-EG"/>
        </w:rPr>
        <w:t>الموازى لتقرير مصر للجنة المعنية بالقضاء على التمييز ضد المرأة " السيداو"</w:t>
      </w:r>
    </w:p>
    <w:p w:rsidR="009C3912" w:rsidRPr="00BF251F" w:rsidRDefault="009C3912" w:rsidP="00F10372">
      <w:pPr>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 xml:space="preserve">قدمت الحكومة المصرية تقريراً جامعاً للتقارير الدورية </w:t>
      </w:r>
      <w:r w:rsidR="00E73263" w:rsidRPr="00BF251F">
        <w:rPr>
          <w:rFonts w:asciiTheme="majorBidi" w:hAnsiTheme="majorBidi" w:cstheme="majorBidi"/>
          <w:sz w:val="28"/>
          <w:szCs w:val="28"/>
          <w:rtl/>
          <w:lang w:bidi="ar-EG"/>
        </w:rPr>
        <w:t>من الثامن إلى العاشر</w:t>
      </w:r>
      <w:r w:rsidR="00B0684A" w:rsidRPr="00BF251F">
        <w:rPr>
          <w:rFonts w:asciiTheme="majorBidi" w:hAnsiTheme="majorBidi" w:cstheme="majorBidi"/>
          <w:sz w:val="28"/>
          <w:szCs w:val="28"/>
          <w:rtl/>
          <w:lang w:bidi="ar-EG"/>
        </w:rPr>
        <w:t xml:space="preserve"> لمصر بموجب المادة 18 من </w:t>
      </w:r>
      <w:r w:rsidR="00BB77CB" w:rsidRPr="00BF251F">
        <w:rPr>
          <w:rFonts w:asciiTheme="majorBidi" w:hAnsiTheme="majorBidi" w:cstheme="majorBidi"/>
          <w:sz w:val="28"/>
          <w:szCs w:val="28"/>
          <w:rtl/>
          <w:lang w:bidi="ar-EG"/>
        </w:rPr>
        <w:t>الاتفاقية</w:t>
      </w:r>
      <w:r w:rsidR="00B0684A" w:rsidRPr="00BF251F">
        <w:rPr>
          <w:rFonts w:asciiTheme="majorBidi" w:hAnsiTheme="majorBidi" w:cstheme="majorBidi"/>
          <w:sz w:val="28"/>
          <w:szCs w:val="28"/>
          <w:rtl/>
          <w:lang w:bidi="ar-EG"/>
        </w:rPr>
        <w:t xml:space="preserve"> ، أعطى صورة جامعة للتقدم </w:t>
      </w:r>
      <w:r w:rsidR="00355D1A" w:rsidRPr="00BF251F">
        <w:rPr>
          <w:rFonts w:asciiTheme="majorBidi" w:hAnsiTheme="majorBidi" w:cstheme="majorBidi"/>
          <w:sz w:val="28"/>
          <w:szCs w:val="28"/>
          <w:rtl/>
          <w:lang w:bidi="ar-EG"/>
        </w:rPr>
        <w:t>الذي</w:t>
      </w:r>
      <w:r w:rsidR="00B0684A" w:rsidRPr="00BF251F">
        <w:rPr>
          <w:rFonts w:asciiTheme="majorBidi" w:hAnsiTheme="majorBidi" w:cstheme="majorBidi"/>
          <w:sz w:val="28"/>
          <w:szCs w:val="28"/>
          <w:rtl/>
          <w:lang w:bidi="ar-EG"/>
        </w:rPr>
        <w:t xml:space="preserve"> أحرزته الدولة </w:t>
      </w:r>
      <w:r w:rsidR="00355D1A" w:rsidRPr="00BF251F">
        <w:rPr>
          <w:rFonts w:asciiTheme="majorBidi" w:hAnsiTheme="majorBidi" w:cstheme="majorBidi"/>
          <w:sz w:val="28"/>
          <w:szCs w:val="28"/>
          <w:rtl/>
          <w:lang w:bidi="ar-EG"/>
        </w:rPr>
        <w:t>في</w:t>
      </w:r>
      <w:r w:rsidR="00B0684A" w:rsidRPr="00BF251F">
        <w:rPr>
          <w:rFonts w:asciiTheme="majorBidi" w:hAnsiTheme="majorBidi" w:cstheme="majorBidi"/>
          <w:sz w:val="28"/>
          <w:szCs w:val="28"/>
          <w:rtl/>
          <w:lang w:bidi="ar-EG"/>
        </w:rPr>
        <w:t xml:space="preserve"> تذليل العقبات التشريعية </w:t>
      </w:r>
      <w:r w:rsidR="00355D1A" w:rsidRPr="00BF251F">
        <w:rPr>
          <w:rFonts w:asciiTheme="majorBidi" w:hAnsiTheme="majorBidi" w:cstheme="majorBidi"/>
          <w:sz w:val="28"/>
          <w:szCs w:val="28"/>
          <w:rtl/>
          <w:lang w:bidi="ar-EG"/>
        </w:rPr>
        <w:t>والاجتماعية</w:t>
      </w:r>
      <w:r w:rsidR="000B0700" w:rsidRPr="00BF251F">
        <w:rPr>
          <w:rFonts w:asciiTheme="majorBidi" w:hAnsiTheme="majorBidi" w:cstheme="majorBidi"/>
          <w:sz w:val="28"/>
          <w:szCs w:val="28"/>
          <w:rtl/>
          <w:lang w:bidi="ar-EG"/>
        </w:rPr>
        <w:t xml:space="preserve"> </w:t>
      </w:r>
      <w:r w:rsidR="00355D1A" w:rsidRPr="00BF251F">
        <w:rPr>
          <w:rFonts w:asciiTheme="majorBidi" w:hAnsiTheme="majorBidi" w:cstheme="majorBidi"/>
          <w:sz w:val="28"/>
          <w:szCs w:val="28"/>
          <w:rtl/>
          <w:lang w:bidi="ar-EG"/>
        </w:rPr>
        <w:t>والاقتصادية</w:t>
      </w:r>
      <w:r w:rsidR="000B0700" w:rsidRPr="00BF251F">
        <w:rPr>
          <w:rFonts w:asciiTheme="majorBidi" w:hAnsiTheme="majorBidi" w:cstheme="majorBidi"/>
          <w:sz w:val="28"/>
          <w:szCs w:val="28"/>
          <w:rtl/>
          <w:lang w:bidi="ar-EG"/>
        </w:rPr>
        <w:t xml:space="preserve">  والسياسية </w:t>
      </w:r>
      <w:r w:rsidR="00355D1A" w:rsidRPr="00BF251F">
        <w:rPr>
          <w:rFonts w:asciiTheme="majorBidi" w:hAnsiTheme="majorBidi" w:cstheme="majorBidi"/>
          <w:sz w:val="28"/>
          <w:szCs w:val="28"/>
          <w:rtl/>
          <w:lang w:bidi="ar-EG"/>
        </w:rPr>
        <w:t>التي</w:t>
      </w:r>
      <w:r w:rsidR="000B0700" w:rsidRPr="00BF251F">
        <w:rPr>
          <w:rFonts w:asciiTheme="majorBidi" w:hAnsiTheme="majorBidi" w:cstheme="majorBidi"/>
          <w:sz w:val="28"/>
          <w:szCs w:val="28"/>
          <w:rtl/>
          <w:lang w:bidi="ar-EG"/>
        </w:rPr>
        <w:t xml:space="preserve"> كانت </w:t>
      </w:r>
      <w:r w:rsidR="00355D1A" w:rsidRPr="00BF251F">
        <w:rPr>
          <w:rFonts w:asciiTheme="majorBidi" w:hAnsiTheme="majorBidi" w:cstheme="majorBidi"/>
          <w:sz w:val="28"/>
          <w:szCs w:val="28"/>
          <w:rtl/>
          <w:lang w:bidi="ar-EG"/>
        </w:rPr>
        <w:t>تبطئ</w:t>
      </w:r>
      <w:r w:rsidR="000B0700" w:rsidRPr="00BF251F">
        <w:rPr>
          <w:rFonts w:asciiTheme="majorBidi" w:hAnsiTheme="majorBidi" w:cstheme="majorBidi"/>
          <w:sz w:val="28"/>
          <w:szCs w:val="28"/>
          <w:rtl/>
          <w:lang w:bidi="ar-EG"/>
        </w:rPr>
        <w:t xml:space="preserve"> ت</w:t>
      </w:r>
      <w:r w:rsidR="00096386" w:rsidRPr="00BF251F">
        <w:rPr>
          <w:rFonts w:asciiTheme="majorBidi" w:hAnsiTheme="majorBidi" w:cstheme="majorBidi"/>
          <w:sz w:val="28"/>
          <w:szCs w:val="28"/>
          <w:rtl/>
          <w:lang w:bidi="ar-EG"/>
        </w:rPr>
        <w:t xml:space="preserve">قدم المرأة على طريق نيل حقوقها </w:t>
      </w:r>
      <w:r w:rsidR="000B0700" w:rsidRPr="00BF251F">
        <w:rPr>
          <w:rFonts w:asciiTheme="majorBidi" w:hAnsiTheme="majorBidi" w:cstheme="majorBidi"/>
          <w:sz w:val="28"/>
          <w:szCs w:val="28"/>
          <w:rtl/>
          <w:lang w:bidi="ar-EG"/>
        </w:rPr>
        <w:t xml:space="preserve">الكاملة </w:t>
      </w:r>
      <w:r w:rsidR="00355D1A" w:rsidRPr="00BF251F">
        <w:rPr>
          <w:rFonts w:asciiTheme="majorBidi" w:hAnsiTheme="majorBidi" w:cstheme="majorBidi"/>
          <w:sz w:val="28"/>
          <w:szCs w:val="28"/>
          <w:rtl/>
          <w:lang w:bidi="ar-EG"/>
        </w:rPr>
        <w:t>التي</w:t>
      </w:r>
      <w:r w:rsidR="00E73263" w:rsidRPr="00BF251F">
        <w:rPr>
          <w:rFonts w:asciiTheme="majorBidi" w:hAnsiTheme="majorBidi" w:cstheme="majorBidi"/>
          <w:sz w:val="28"/>
          <w:szCs w:val="28"/>
          <w:rtl/>
          <w:lang w:bidi="ar-EG"/>
        </w:rPr>
        <w:t xml:space="preserve"> ناضلت</w:t>
      </w:r>
      <w:r w:rsidR="000B0700" w:rsidRPr="00BF251F">
        <w:rPr>
          <w:rFonts w:asciiTheme="majorBidi" w:hAnsiTheme="majorBidi" w:cstheme="majorBidi"/>
          <w:sz w:val="28"/>
          <w:szCs w:val="28"/>
          <w:rtl/>
          <w:lang w:bidi="ar-EG"/>
        </w:rPr>
        <w:t xml:space="preserve"> من أجلها منذ أكثر من قرن.</w:t>
      </w:r>
    </w:p>
    <w:p w:rsidR="000B0700" w:rsidRPr="00BF251F" w:rsidRDefault="00355D1A" w:rsidP="00F10372">
      <w:pPr>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والتي</w:t>
      </w:r>
      <w:r w:rsidR="000B0700" w:rsidRPr="00BF251F">
        <w:rPr>
          <w:rFonts w:asciiTheme="majorBidi" w:hAnsiTheme="majorBidi" w:cstheme="majorBidi"/>
          <w:sz w:val="28"/>
          <w:szCs w:val="28"/>
          <w:rtl/>
          <w:lang w:bidi="ar-EG"/>
        </w:rPr>
        <w:t xml:space="preserve"> تعززت بشكل خاص بالدور </w:t>
      </w:r>
      <w:r w:rsidRPr="00BF251F">
        <w:rPr>
          <w:rFonts w:asciiTheme="majorBidi" w:hAnsiTheme="majorBidi" w:cstheme="majorBidi"/>
          <w:sz w:val="28"/>
          <w:szCs w:val="28"/>
          <w:rtl/>
          <w:lang w:bidi="ar-EG"/>
        </w:rPr>
        <w:t>الذي</w:t>
      </w:r>
      <w:r w:rsidR="000B0700" w:rsidRPr="00BF251F">
        <w:rPr>
          <w:rFonts w:asciiTheme="majorBidi" w:hAnsiTheme="majorBidi" w:cstheme="majorBidi"/>
          <w:sz w:val="28"/>
          <w:szCs w:val="28"/>
          <w:rtl/>
          <w:lang w:bidi="ar-EG"/>
        </w:rPr>
        <w:t xml:space="preserve"> لعبته ،</w:t>
      </w:r>
      <w:r w:rsidRPr="00BF251F">
        <w:rPr>
          <w:rFonts w:asciiTheme="majorBidi" w:hAnsiTheme="majorBidi" w:cstheme="majorBidi"/>
          <w:sz w:val="28"/>
          <w:szCs w:val="28"/>
          <w:rtl/>
          <w:lang w:bidi="ar-EG"/>
        </w:rPr>
        <w:t xml:space="preserve"> </w:t>
      </w:r>
      <w:r w:rsidR="000B0700" w:rsidRPr="00BF251F">
        <w:rPr>
          <w:rFonts w:asciiTheme="majorBidi" w:hAnsiTheme="majorBidi" w:cstheme="majorBidi"/>
          <w:sz w:val="28"/>
          <w:szCs w:val="28"/>
          <w:rtl/>
          <w:lang w:bidi="ar-EG"/>
        </w:rPr>
        <w:t>ولاتزال منذ ثورة يونيو 2013.</w:t>
      </w:r>
    </w:p>
    <w:p w:rsidR="009C3912" w:rsidRPr="00BF251F" w:rsidRDefault="007C5EB3" w:rsidP="00F10372">
      <w:pPr>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 xml:space="preserve">لكن لا يقتصر </w:t>
      </w:r>
      <w:r w:rsidR="00622E3A" w:rsidRPr="00BF251F">
        <w:rPr>
          <w:rFonts w:asciiTheme="majorBidi" w:hAnsiTheme="majorBidi" w:cstheme="majorBidi"/>
          <w:sz w:val="28"/>
          <w:szCs w:val="28"/>
          <w:rtl/>
          <w:lang w:bidi="ar-EG"/>
        </w:rPr>
        <w:t xml:space="preserve">أهمية </w:t>
      </w:r>
      <w:r w:rsidRPr="00BF251F">
        <w:rPr>
          <w:rFonts w:asciiTheme="majorBidi" w:hAnsiTheme="majorBidi" w:cstheme="majorBidi"/>
          <w:sz w:val="28"/>
          <w:szCs w:val="28"/>
          <w:rtl/>
          <w:lang w:bidi="ar-EG"/>
        </w:rPr>
        <w:t xml:space="preserve">تقرير المجلس </w:t>
      </w:r>
      <w:r w:rsidR="00355D1A" w:rsidRPr="00BF251F">
        <w:rPr>
          <w:rFonts w:asciiTheme="majorBidi" w:hAnsiTheme="majorBidi" w:cstheme="majorBidi"/>
          <w:sz w:val="28"/>
          <w:szCs w:val="28"/>
          <w:rtl/>
          <w:lang w:bidi="ar-EG"/>
        </w:rPr>
        <w:t>القومي</w:t>
      </w:r>
      <w:r w:rsidRPr="00BF251F">
        <w:rPr>
          <w:rFonts w:asciiTheme="majorBidi" w:hAnsiTheme="majorBidi" w:cstheme="majorBidi"/>
          <w:sz w:val="28"/>
          <w:szCs w:val="28"/>
          <w:rtl/>
          <w:lang w:bidi="ar-EG"/>
        </w:rPr>
        <w:t xml:space="preserve"> لحقوق الإنسان على القدر الذى قدمه من معلومات دقيقة على هذا المسار ، بل وكذلك </w:t>
      </w:r>
      <w:r w:rsidR="00355D1A" w:rsidRPr="00BF251F">
        <w:rPr>
          <w:rFonts w:asciiTheme="majorBidi" w:hAnsiTheme="majorBidi" w:cstheme="majorBidi"/>
          <w:sz w:val="28"/>
          <w:szCs w:val="28"/>
          <w:rtl/>
          <w:lang w:bidi="ar-EG"/>
        </w:rPr>
        <w:t>باعتباره</w:t>
      </w:r>
      <w:r w:rsidRPr="00BF251F">
        <w:rPr>
          <w:rFonts w:asciiTheme="majorBidi" w:hAnsiTheme="majorBidi" w:cstheme="majorBidi"/>
          <w:sz w:val="28"/>
          <w:szCs w:val="28"/>
          <w:rtl/>
          <w:lang w:bidi="ar-EG"/>
        </w:rPr>
        <w:t xml:space="preserve"> مقدمة لسلسة من </w:t>
      </w:r>
      <w:r w:rsidR="00355D1A" w:rsidRPr="00BF251F">
        <w:rPr>
          <w:rFonts w:asciiTheme="majorBidi" w:hAnsiTheme="majorBidi" w:cstheme="majorBidi"/>
          <w:sz w:val="28"/>
          <w:szCs w:val="28"/>
          <w:rtl/>
          <w:lang w:bidi="ar-EG"/>
        </w:rPr>
        <w:t>الإجراءات</w:t>
      </w:r>
      <w:r w:rsidRPr="00BF251F">
        <w:rPr>
          <w:rFonts w:asciiTheme="majorBidi" w:hAnsiTheme="majorBidi" w:cstheme="majorBidi"/>
          <w:sz w:val="28"/>
          <w:szCs w:val="28"/>
          <w:rtl/>
          <w:lang w:bidi="ar-EG"/>
        </w:rPr>
        <w:t xml:space="preserve"> على طريق تعزيز التعاون مع آليات </w:t>
      </w:r>
      <w:r w:rsidR="00355D1A" w:rsidRPr="00BF251F">
        <w:rPr>
          <w:rFonts w:asciiTheme="majorBidi" w:hAnsiTheme="majorBidi" w:cstheme="majorBidi"/>
          <w:sz w:val="28"/>
          <w:szCs w:val="28"/>
          <w:rtl/>
          <w:lang w:bidi="ar-EG"/>
        </w:rPr>
        <w:t>الأمم</w:t>
      </w:r>
      <w:r w:rsidRPr="00BF251F">
        <w:rPr>
          <w:rFonts w:asciiTheme="majorBidi" w:hAnsiTheme="majorBidi" w:cstheme="majorBidi"/>
          <w:sz w:val="28"/>
          <w:szCs w:val="28"/>
          <w:rtl/>
          <w:lang w:bidi="ar-EG"/>
        </w:rPr>
        <w:t xml:space="preserve"> المتحدة ولجانها التعاهدية ، و مقرريه</w:t>
      </w:r>
      <w:r w:rsidR="00767F16" w:rsidRPr="00BF251F">
        <w:rPr>
          <w:rFonts w:asciiTheme="majorBidi" w:hAnsiTheme="majorBidi" w:cstheme="majorBidi"/>
          <w:sz w:val="28"/>
          <w:szCs w:val="28"/>
          <w:rtl/>
          <w:lang w:bidi="ar-EG"/>
        </w:rPr>
        <w:t>ا</w:t>
      </w:r>
      <w:r w:rsidRPr="00BF251F">
        <w:rPr>
          <w:rFonts w:asciiTheme="majorBidi" w:hAnsiTheme="majorBidi" w:cstheme="majorBidi"/>
          <w:sz w:val="28"/>
          <w:szCs w:val="28"/>
          <w:rtl/>
          <w:lang w:bidi="ar-EG"/>
        </w:rPr>
        <w:t xml:space="preserve"> الخواص، جنباً إلى </w:t>
      </w:r>
      <w:r w:rsidR="00767F16" w:rsidRPr="00BF251F">
        <w:rPr>
          <w:rFonts w:asciiTheme="majorBidi" w:hAnsiTheme="majorBidi" w:cstheme="majorBidi"/>
          <w:sz w:val="28"/>
          <w:szCs w:val="28"/>
          <w:rtl/>
          <w:lang w:bidi="ar-EG"/>
        </w:rPr>
        <w:t>جنب أشكال التعاون القائمة ، والأ</w:t>
      </w:r>
      <w:r w:rsidRPr="00BF251F">
        <w:rPr>
          <w:rFonts w:asciiTheme="majorBidi" w:hAnsiTheme="majorBidi" w:cstheme="majorBidi"/>
          <w:sz w:val="28"/>
          <w:szCs w:val="28"/>
          <w:rtl/>
          <w:lang w:bidi="ar-EG"/>
        </w:rPr>
        <w:t>عداد لتخصيص آلية وطنية لتعزيز هذا التعاون .</w:t>
      </w:r>
    </w:p>
    <w:p w:rsidR="007C5EB3" w:rsidRPr="00BF251F" w:rsidRDefault="007C5EB3" w:rsidP="00F10372">
      <w:pPr>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ويتبع هذا التقرير نهجاً يبدأ بالتفاعل مع التوص</w:t>
      </w:r>
      <w:r w:rsidR="00767F16" w:rsidRPr="00BF251F">
        <w:rPr>
          <w:rFonts w:asciiTheme="majorBidi" w:hAnsiTheme="majorBidi" w:cstheme="majorBidi"/>
          <w:sz w:val="28"/>
          <w:szCs w:val="28"/>
          <w:rtl/>
          <w:lang w:bidi="ar-EG"/>
        </w:rPr>
        <w:t>يات الصادرة عن لجنة السيداو ثم ي</w:t>
      </w:r>
      <w:r w:rsidRPr="00BF251F">
        <w:rPr>
          <w:rFonts w:asciiTheme="majorBidi" w:hAnsiTheme="majorBidi" w:cstheme="majorBidi"/>
          <w:sz w:val="28"/>
          <w:szCs w:val="28"/>
          <w:rtl/>
          <w:lang w:bidi="ar-EG"/>
        </w:rPr>
        <w:t xml:space="preserve">تناول الموضوعات الرئيسية </w:t>
      </w:r>
      <w:r w:rsidR="000B6608" w:rsidRPr="00BF251F">
        <w:rPr>
          <w:rFonts w:asciiTheme="majorBidi" w:hAnsiTheme="majorBidi" w:cstheme="majorBidi"/>
          <w:sz w:val="28"/>
          <w:szCs w:val="28"/>
          <w:rtl/>
          <w:lang w:bidi="ar-EG"/>
        </w:rPr>
        <w:t xml:space="preserve">لحقوق المرأة </w:t>
      </w:r>
      <w:r w:rsidR="00355D1A" w:rsidRPr="00BF251F">
        <w:rPr>
          <w:rFonts w:asciiTheme="majorBidi" w:hAnsiTheme="majorBidi" w:cstheme="majorBidi"/>
          <w:sz w:val="28"/>
          <w:szCs w:val="28"/>
          <w:rtl/>
          <w:lang w:bidi="ar-EG"/>
        </w:rPr>
        <w:t>الاقتصادية</w:t>
      </w:r>
      <w:r w:rsidR="000B6608" w:rsidRPr="00BF251F">
        <w:rPr>
          <w:rFonts w:asciiTheme="majorBidi" w:hAnsiTheme="majorBidi" w:cstheme="majorBidi"/>
          <w:sz w:val="28"/>
          <w:szCs w:val="28"/>
          <w:rtl/>
          <w:lang w:bidi="ar-EG"/>
        </w:rPr>
        <w:t xml:space="preserve"> والاجتماعية والثقافية ، الحقوق المدنية </w:t>
      </w:r>
      <w:r w:rsidR="00622E3A" w:rsidRPr="00BF251F">
        <w:rPr>
          <w:rFonts w:asciiTheme="majorBidi" w:hAnsiTheme="majorBidi" w:cstheme="majorBidi"/>
          <w:sz w:val="28"/>
          <w:szCs w:val="28"/>
          <w:rtl/>
          <w:lang w:bidi="ar-EG"/>
        </w:rPr>
        <w:t>وال</w:t>
      </w:r>
      <w:r w:rsidR="00355D1A" w:rsidRPr="00BF251F">
        <w:rPr>
          <w:rFonts w:asciiTheme="majorBidi" w:hAnsiTheme="majorBidi" w:cstheme="majorBidi"/>
          <w:sz w:val="28"/>
          <w:szCs w:val="28"/>
          <w:rtl/>
          <w:lang w:bidi="ar-EG"/>
        </w:rPr>
        <w:t>س</w:t>
      </w:r>
      <w:r w:rsidR="00340C63" w:rsidRPr="00BF251F">
        <w:rPr>
          <w:rFonts w:asciiTheme="majorBidi" w:hAnsiTheme="majorBidi" w:cstheme="majorBidi"/>
          <w:sz w:val="28"/>
          <w:szCs w:val="28"/>
          <w:rtl/>
          <w:lang w:bidi="ar-EG"/>
        </w:rPr>
        <w:t>ي</w:t>
      </w:r>
      <w:r w:rsidR="00622E3A" w:rsidRPr="00BF251F">
        <w:rPr>
          <w:rFonts w:asciiTheme="majorBidi" w:hAnsiTheme="majorBidi" w:cstheme="majorBidi"/>
          <w:sz w:val="28"/>
          <w:szCs w:val="28"/>
          <w:rtl/>
          <w:lang w:bidi="ar-EG"/>
        </w:rPr>
        <w:t>اسية</w:t>
      </w:r>
      <w:r w:rsidR="000B6608" w:rsidRPr="00BF251F">
        <w:rPr>
          <w:rFonts w:asciiTheme="majorBidi" w:hAnsiTheme="majorBidi" w:cstheme="majorBidi"/>
          <w:sz w:val="28"/>
          <w:szCs w:val="28"/>
          <w:rtl/>
          <w:lang w:bidi="ar-EG"/>
        </w:rPr>
        <w:t xml:space="preserve"> </w:t>
      </w:r>
      <w:r w:rsidR="00CC3A07" w:rsidRPr="00BF251F">
        <w:rPr>
          <w:rFonts w:asciiTheme="majorBidi" w:hAnsiTheme="majorBidi" w:cstheme="majorBidi"/>
          <w:sz w:val="28"/>
          <w:szCs w:val="28"/>
          <w:rtl/>
          <w:lang w:bidi="ar-EG"/>
        </w:rPr>
        <w:t>.</w:t>
      </w:r>
    </w:p>
    <w:p w:rsidR="00A7288C" w:rsidRPr="00BF251F" w:rsidRDefault="001A2D97" w:rsidP="00F10372">
      <w:pPr>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كما ي</w:t>
      </w:r>
      <w:r w:rsidR="00CC3A07" w:rsidRPr="00BF251F">
        <w:rPr>
          <w:rFonts w:asciiTheme="majorBidi" w:hAnsiTheme="majorBidi" w:cstheme="majorBidi"/>
          <w:sz w:val="28"/>
          <w:szCs w:val="28"/>
          <w:rtl/>
          <w:lang w:bidi="ar-EG"/>
        </w:rPr>
        <w:t xml:space="preserve">تفاعل مع موضوعات ذات أهمية كبرى </w:t>
      </w:r>
      <w:r w:rsidR="001B2936" w:rsidRPr="00BF251F">
        <w:rPr>
          <w:rFonts w:asciiTheme="majorBidi" w:hAnsiTheme="majorBidi" w:cstheme="majorBidi"/>
          <w:sz w:val="28"/>
          <w:szCs w:val="28"/>
          <w:rtl/>
          <w:lang w:bidi="ar-EG"/>
        </w:rPr>
        <w:t xml:space="preserve">وفى مقدمتها العنف ضد المرأة </w:t>
      </w:r>
      <w:r w:rsidR="00AB6593" w:rsidRPr="00BF251F">
        <w:rPr>
          <w:rFonts w:asciiTheme="majorBidi" w:hAnsiTheme="majorBidi" w:cstheme="majorBidi"/>
          <w:sz w:val="28"/>
          <w:szCs w:val="28"/>
          <w:rtl/>
          <w:lang w:bidi="ar-EG"/>
        </w:rPr>
        <w:t>وسبل حمايتها من ذلك العنف.</w:t>
      </w:r>
    </w:p>
    <w:p w:rsidR="00A7288C" w:rsidRPr="00BF251F" w:rsidRDefault="00455404" w:rsidP="00F10372">
      <w:pPr>
        <w:pStyle w:val="ListParagraph"/>
        <w:ind w:left="-341" w:right="-284"/>
        <w:jc w:val="both"/>
        <w:rPr>
          <w:rFonts w:asciiTheme="majorBidi" w:hAnsiTheme="majorBidi" w:cstheme="majorBidi"/>
          <w:b/>
          <w:bCs/>
          <w:sz w:val="28"/>
          <w:szCs w:val="28"/>
          <w:u w:val="single"/>
          <w:lang w:bidi="ar-EG"/>
        </w:rPr>
      </w:pPr>
      <w:r w:rsidRPr="00BF251F">
        <w:rPr>
          <w:rFonts w:asciiTheme="majorBidi" w:hAnsiTheme="majorBidi" w:cstheme="majorBidi"/>
          <w:b/>
          <w:bCs/>
          <w:sz w:val="28"/>
          <w:szCs w:val="28"/>
          <w:u w:val="single"/>
          <w:rtl/>
          <w:lang w:bidi="ar-EG"/>
        </w:rPr>
        <w:t xml:space="preserve">أولاً - </w:t>
      </w:r>
      <w:r w:rsidR="009C6948" w:rsidRPr="00BF251F">
        <w:rPr>
          <w:rFonts w:asciiTheme="majorBidi" w:hAnsiTheme="majorBidi" w:cstheme="majorBidi"/>
          <w:b/>
          <w:bCs/>
          <w:sz w:val="28"/>
          <w:szCs w:val="28"/>
          <w:u w:val="single"/>
          <w:rtl/>
          <w:lang w:bidi="ar-EG"/>
        </w:rPr>
        <w:t>ال</w:t>
      </w:r>
      <w:r w:rsidR="00A7288C" w:rsidRPr="00BF251F">
        <w:rPr>
          <w:rFonts w:asciiTheme="majorBidi" w:hAnsiTheme="majorBidi" w:cstheme="majorBidi"/>
          <w:b/>
          <w:bCs/>
          <w:sz w:val="28"/>
          <w:szCs w:val="28"/>
          <w:u w:val="single"/>
          <w:rtl/>
          <w:lang w:bidi="ar-EG"/>
        </w:rPr>
        <w:t xml:space="preserve">حقوق </w:t>
      </w:r>
      <w:r w:rsidR="002C0052" w:rsidRPr="00BF251F">
        <w:rPr>
          <w:rFonts w:asciiTheme="majorBidi" w:hAnsiTheme="majorBidi" w:cstheme="majorBidi"/>
          <w:b/>
          <w:bCs/>
          <w:sz w:val="28"/>
          <w:szCs w:val="28"/>
          <w:u w:val="single"/>
          <w:rtl/>
          <w:lang w:bidi="ar-EG"/>
        </w:rPr>
        <w:t>الاقتصادية</w:t>
      </w:r>
      <w:r w:rsidR="00A7288C" w:rsidRPr="00BF251F">
        <w:rPr>
          <w:rFonts w:asciiTheme="majorBidi" w:hAnsiTheme="majorBidi" w:cstheme="majorBidi"/>
          <w:b/>
          <w:bCs/>
          <w:sz w:val="28"/>
          <w:szCs w:val="28"/>
          <w:u w:val="single"/>
          <w:rtl/>
          <w:lang w:bidi="ar-EG"/>
        </w:rPr>
        <w:t xml:space="preserve"> والاجتماعية والثقافية</w:t>
      </w:r>
    </w:p>
    <w:p w:rsidR="00391427" w:rsidRPr="00BF251F" w:rsidRDefault="001C6D02" w:rsidP="00F10372">
      <w:pPr>
        <w:pStyle w:val="ListParagraph"/>
        <w:numPr>
          <w:ilvl w:val="0"/>
          <w:numId w:val="2"/>
        </w:numPr>
        <w:ind w:left="-341" w:right="-284" w:firstLine="0"/>
        <w:jc w:val="both"/>
        <w:rPr>
          <w:rFonts w:asciiTheme="majorBidi" w:hAnsiTheme="majorBidi" w:cstheme="majorBidi"/>
          <w:sz w:val="28"/>
          <w:szCs w:val="28"/>
          <w:lang w:bidi="ar-EG"/>
        </w:rPr>
      </w:pPr>
      <w:r w:rsidRPr="00BF251F">
        <w:rPr>
          <w:rFonts w:asciiTheme="majorBidi" w:hAnsiTheme="majorBidi" w:cstheme="majorBidi"/>
          <w:b/>
          <w:bCs/>
          <w:sz w:val="28"/>
          <w:szCs w:val="28"/>
          <w:rtl/>
          <w:lang w:bidi="ar-EG"/>
        </w:rPr>
        <w:t xml:space="preserve">1- </w:t>
      </w:r>
      <w:r w:rsidR="00391427" w:rsidRPr="00BF251F">
        <w:rPr>
          <w:rFonts w:asciiTheme="majorBidi" w:hAnsiTheme="majorBidi" w:cstheme="majorBidi"/>
          <w:b/>
          <w:bCs/>
          <w:sz w:val="28"/>
          <w:szCs w:val="28"/>
          <w:rtl/>
          <w:lang w:bidi="ar-EG"/>
        </w:rPr>
        <w:t>التعليم :</w:t>
      </w:r>
      <w:r w:rsidR="00391427" w:rsidRPr="00BF251F">
        <w:rPr>
          <w:rFonts w:asciiTheme="majorBidi" w:hAnsiTheme="majorBidi" w:cstheme="majorBidi"/>
          <w:sz w:val="28"/>
          <w:szCs w:val="28"/>
          <w:rtl/>
          <w:lang w:bidi="ar-EG"/>
        </w:rPr>
        <w:t>تكفل الدولة التعليم لكل مواطن وهو إلزامي حت</w:t>
      </w:r>
      <w:r w:rsidR="00E94B3D" w:rsidRPr="00BF251F">
        <w:rPr>
          <w:rFonts w:asciiTheme="majorBidi" w:hAnsiTheme="majorBidi" w:cstheme="majorBidi"/>
          <w:sz w:val="28"/>
          <w:szCs w:val="28"/>
          <w:rtl/>
          <w:lang w:bidi="ar-EG"/>
        </w:rPr>
        <w:t>ي</w:t>
      </w:r>
      <w:r w:rsidR="00391427" w:rsidRPr="00BF251F">
        <w:rPr>
          <w:rFonts w:asciiTheme="majorBidi" w:hAnsiTheme="majorBidi" w:cstheme="majorBidi"/>
          <w:sz w:val="28"/>
          <w:szCs w:val="28"/>
          <w:rtl/>
          <w:lang w:bidi="ar-EG"/>
        </w:rPr>
        <w:t xml:space="preserve"> نهاية المرحلة الثانوية </w:t>
      </w:r>
      <w:r w:rsidR="00BF524A" w:rsidRPr="00BF251F">
        <w:rPr>
          <w:rFonts w:asciiTheme="majorBidi" w:hAnsiTheme="majorBidi" w:cstheme="majorBidi"/>
          <w:sz w:val="28"/>
          <w:szCs w:val="28"/>
          <w:rtl/>
          <w:lang w:bidi="ar-EG"/>
        </w:rPr>
        <w:t>، وتلتزم بتشجيع التعل</w:t>
      </w:r>
      <w:r w:rsidR="008F1B4D" w:rsidRPr="00BF251F">
        <w:rPr>
          <w:rFonts w:asciiTheme="majorBidi" w:hAnsiTheme="majorBidi" w:cstheme="majorBidi"/>
          <w:sz w:val="28"/>
          <w:szCs w:val="28"/>
          <w:rtl/>
          <w:lang w:bidi="ar-EG"/>
        </w:rPr>
        <w:t xml:space="preserve">يم </w:t>
      </w:r>
      <w:r w:rsidR="002C0052" w:rsidRPr="00BF251F">
        <w:rPr>
          <w:rFonts w:asciiTheme="majorBidi" w:hAnsiTheme="majorBidi" w:cstheme="majorBidi"/>
          <w:sz w:val="28"/>
          <w:szCs w:val="28"/>
          <w:rtl/>
          <w:lang w:bidi="ar-EG"/>
        </w:rPr>
        <w:t>الفني</w:t>
      </w:r>
      <w:r w:rsidR="008F1B4D" w:rsidRPr="00BF251F">
        <w:rPr>
          <w:rFonts w:asciiTheme="majorBidi" w:hAnsiTheme="majorBidi" w:cstheme="majorBidi"/>
          <w:sz w:val="28"/>
          <w:szCs w:val="28"/>
          <w:rtl/>
          <w:lang w:bidi="ar-EG"/>
        </w:rPr>
        <w:t xml:space="preserve"> والتقني والتدريب </w:t>
      </w:r>
      <w:r w:rsidR="002C0052" w:rsidRPr="00BF251F">
        <w:rPr>
          <w:rFonts w:asciiTheme="majorBidi" w:hAnsiTheme="majorBidi" w:cstheme="majorBidi"/>
          <w:sz w:val="28"/>
          <w:szCs w:val="28"/>
          <w:rtl/>
          <w:lang w:bidi="ar-EG"/>
        </w:rPr>
        <w:t>المهني</w:t>
      </w:r>
      <w:r w:rsidR="00A66D52" w:rsidRPr="00BF251F">
        <w:rPr>
          <w:rFonts w:asciiTheme="majorBidi" w:hAnsiTheme="majorBidi" w:cstheme="majorBidi"/>
          <w:sz w:val="28"/>
          <w:szCs w:val="28"/>
          <w:rtl/>
          <w:lang w:bidi="ar-EG"/>
        </w:rPr>
        <w:t xml:space="preserve">، </w:t>
      </w:r>
      <w:r w:rsidR="00BF524A" w:rsidRPr="00BF251F">
        <w:rPr>
          <w:rFonts w:asciiTheme="majorBidi" w:hAnsiTheme="majorBidi" w:cstheme="majorBidi"/>
          <w:sz w:val="28"/>
          <w:szCs w:val="28"/>
          <w:rtl/>
          <w:lang w:bidi="ar-EG"/>
        </w:rPr>
        <w:t xml:space="preserve">وتكفل توفير التعليم </w:t>
      </w:r>
      <w:r w:rsidR="002C0052" w:rsidRPr="00BF251F">
        <w:rPr>
          <w:rFonts w:asciiTheme="majorBidi" w:hAnsiTheme="majorBidi" w:cstheme="majorBidi"/>
          <w:sz w:val="28"/>
          <w:szCs w:val="28"/>
          <w:rtl/>
          <w:lang w:bidi="ar-EG"/>
        </w:rPr>
        <w:t>الجامعي</w:t>
      </w:r>
      <w:r w:rsidR="00BF524A" w:rsidRPr="00BF251F">
        <w:rPr>
          <w:rFonts w:asciiTheme="majorBidi" w:hAnsiTheme="majorBidi" w:cstheme="majorBidi"/>
          <w:sz w:val="28"/>
          <w:szCs w:val="28"/>
          <w:rtl/>
          <w:lang w:bidi="ar-EG"/>
        </w:rPr>
        <w:t xml:space="preserve"> المست</w:t>
      </w:r>
      <w:r w:rsidR="008F1B4D" w:rsidRPr="00BF251F">
        <w:rPr>
          <w:rFonts w:asciiTheme="majorBidi" w:hAnsiTheme="majorBidi" w:cstheme="majorBidi"/>
          <w:sz w:val="28"/>
          <w:szCs w:val="28"/>
          <w:rtl/>
          <w:lang w:bidi="ar-EG"/>
        </w:rPr>
        <w:t>قل</w:t>
      </w:r>
      <w:r w:rsidR="00BF524A" w:rsidRPr="00BF251F">
        <w:rPr>
          <w:rFonts w:asciiTheme="majorBidi" w:hAnsiTheme="majorBidi" w:cstheme="majorBidi"/>
          <w:sz w:val="28"/>
          <w:szCs w:val="28"/>
          <w:rtl/>
          <w:lang w:bidi="ar-EG"/>
        </w:rPr>
        <w:t xml:space="preserve"> المجانى وفقاً لمعايير الجودة العالمية ، </w:t>
      </w:r>
      <w:r w:rsidR="00A66D52" w:rsidRPr="00BF251F">
        <w:rPr>
          <w:rFonts w:asciiTheme="majorBidi" w:hAnsiTheme="majorBidi" w:cstheme="majorBidi"/>
          <w:sz w:val="28"/>
          <w:szCs w:val="28"/>
          <w:rtl/>
          <w:lang w:bidi="ar-EG"/>
        </w:rPr>
        <w:t>كما تكفل</w:t>
      </w:r>
      <w:r w:rsidR="00BF524A" w:rsidRPr="00BF251F">
        <w:rPr>
          <w:rFonts w:asciiTheme="majorBidi" w:hAnsiTheme="majorBidi" w:cstheme="majorBidi"/>
          <w:sz w:val="28"/>
          <w:szCs w:val="28"/>
          <w:rtl/>
          <w:lang w:bidi="ar-EG"/>
        </w:rPr>
        <w:t xml:space="preserve"> تنمية كفاءات المعلمين </w:t>
      </w:r>
      <w:r w:rsidR="004655BF" w:rsidRPr="00BF251F">
        <w:rPr>
          <w:rFonts w:asciiTheme="majorBidi" w:hAnsiTheme="majorBidi" w:cstheme="majorBidi"/>
          <w:sz w:val="28"/>
          <w:szCs w:val="28"/>
          <w:rtl/>
          <w:lang w:bidi="ar-EG"/>
        </w:rPr>
        <w:t xml:space="preserve">، وحرية البحث العلمي وتشجيع مؤسساته، </w:t>
      </w:r>
      <w:r w:rsidR="00A66D52" w:rsidRPr="00BF251F">
        <w:rPr>
          <w:rFonts w:asciiTheme="majorBidi" w:hAnsiTheme="majorBidi" w:cstheme="majorBidi"/>
          <w:sz w:val="28"/>
          <w:szCs w:val="28"/>
          <w:rtl/>
          <w:lang w:bidi="ar-EG"/>
        </w:rPr>
        <w:t xml:space="preserve">وتدرس </w:t>
      </w:r>
      <w:r w:rsidR="004655BF" w:rsidRPr="00BF251F">
        <w:rPr>
          <w:rFonts w:asciiTheme="majorBidi" w:hAnsiTheme="majorBidi" w:cstheme="majorBidi"/>
          <w:sz w:val="28"/>
          <w:szCs w:val="28"/>
          <w:rtl/>
          <w:lang w:bidi="ar-EG"/>
        </w:rPr>
        <w:t xml:space="preserve">اللغة العربية والتربية الدينية ، والتاريخ </w:t>
      </w:r>
      <w:r w:rsidR="009C0DFD" w:rsidRPr="00BF251F">
        <w:rPr>
          <w:rFonts w:asciiTheme="majorBidi" w:hAnsiTheme="majorBidi" w:cstheme="majorBidi"/>
          <w:sz w:val="28"/>
          <w:szCs w:val="28"/>
          <w:rtl/>
          <w:lang w:bidi="ar-EG"/>
        </w:rPr>
        <w:t>الوطني</w:t>
      </w:r>
      <w:r w:rsidR="004655BF" w:rsidRPr="00BF251F">
        <w:rPr>
          <w:rFonts w:asciiTheme="majorBidi" w:hAnsiTheme="majorBidi" w:cstheme="majorBidi"/>
          <w:sz w:val="28"/>
          <w:szCs w:val="28"/>
          <w:rtl/>
          <w:lang w:bidi="ar-EG"/>
        </w:rPr>
        <w:t xml:space="preserve"> مواد أساسية فى التعليم ، وتعمل</w:t>
      </w:r>
      <w:r w:rsidR="002C0052" w:rsidRPr="00BF251F">
        <w:rPr>
          <w:rFonts w:asciiTheme="majorBidi" w:hAnsiTheme="majorBidi" w:cstheme="majorBidi"/>
          <w:sz w:val="28"/>
          <w:szCs w:val="28"/>
          <w:rtl/>
          <w:lang w:bidi="ar-EG"/>
        </w:rPr>
        <w:t xml:space="preserve"> </w:t>
      </w:r>
      <w:r w:rsidR="004655BF" w:rsidRPr="00BF251F">
        <w:rPr>
          <w:rFonts w:asciiTheme="majorBidi" w:hAnsiTheme="majorBidi" w:cstheme="majorBidi"/>
          <w:sz w:val="28"/>
          <w:szCs w:val="28"/>
          <w:rtl/>
          <w:lang w:bidi="ar-EG"/>
        </w:rPr>
        <w:t>الجام</w:t>
      </w:r>
      <w:r w:rsidR="00AE4F1A" w:rsidRPr="00BF251F">
        <w:rPr>
          <w:rFonts w:asciiTheme="majorBidi" w:hAnsiTheme="majorBidi" w:cstheme="majorBidi"/>
          <w:sz w:val="28"/>
          <w:szCs w:val="28"/>
          <w:rtl/>
          <w:lang w:bidi="ar-EG"/>
        </w:rPr>
        <w:t>عات على تدريس</w:t>
      </w:r>
      <w:r w:rsidR="00726A34" w:rsidRPr="00BF251F">
        <w:rPr>
          <w:rFonts w:asciiTheme="majorBidi" w:hAnsiTheme="majorBidi" w:cstheme="majorBidi"/>
          <w:sz w:val="28"/>
          <w:szCs w:val="28"/>
          <w:rtl/>
          <w:lang w:bidi="ar-EG"/>
        </w:rPr>
        <w:t xml:space="preserve"> مواد حقوق الإ</w:t>
      </w:r>
      <w:r w:rsidR="00AE4F1A" w:rsidRPr="00BF251F">
        <w:rPr>
          <w:rFonts w:asciiTheme="majorBidi" w:hAnsiTheme="majorBidi" w:cstheme="majorBidi"/>
          <w:sz w:val="28"/>
          <w:szCs w:val="28"/>
          <w:rtl/>
          <w:lang w:bidi="ar-EG"/>
        </w:rPr>
        <w:t>نسان ، وتلتزم بوضع خطة</w:t>
      </w:r>
      <w:r w:rsidR="007918A1" w:rsidRPr="00BF251F">
        <w:rPr>
          <w:rFonts w:asciiTheme="majorBidi" w:hAnsiTheme="majorBidi" w:cstheme="majorBidi"/>
          <w:sz w:val="28"/>
          <w:szCs w:val="28"/>
          <w:rtl/>
          <w:lang w:bidi="ar-EG"/>
        </w:rPr>
        <w:t xml:space="preserve"> للقضاء على الأمية الهجائية والرقمية بين المواطنين ( المواد 19-25 من الدستور).</w:t>
      </w:r>
    </w:p>
    <w:p w:rsidR="007832DE" w:rsidRPr="00BF251F" w:rsidRDefault="007832DE" w:rsidP="00F10372">
      <w:pPr>
        <w:pStyle w:val="ListParagraph"/>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تتيح</w:t>
      </w:r>
      <w:r w:rsidR="009C0DFD" w:rsidRPr="00BF251F">
        <w:rPr>
          <w:rFonts w:asciiTheme="majorBidi" w:hAnsiTheme="majorBidi" w:cstheme="majorBidi"/>
          <w:sz w:val="28"/>
          <w:szCs w:val="28"/>
          <w:rtl/>
          <w:lang w:bidi="ar-EG"/>
        </w:rPr>
        <w:t xml:space="preserve"> </w:t>
      </w:r>
      <w:r w:rsidRPr="00BF251F">
        <w:rPr>
          <w:rFonts w:asciiTheme="majorBidi" w:hAnsiTheme="majorBidi" w:cstheme="majorBidi"/>
          <w:sz w:val="28"/>
          <w:szCs w:val="28"/>
          <w:rtl/>
          <w:lang w:bidi="ar-EG"/>
        </w:rPr>
        <w:t xml:space="preserve">المدارس فرص متساوية للذكور والإناث </w:t>
      </w:r>
      <w:r w:rsidR="00EB1932" w:rsidRPr="00BF251F">
        <w:rPr>
          <w:rFonts w:asciiTheme="majorBidi" w:hAnsiTheme="majorBidi" w:cstheme="majorBidi"/>
          <w:sz w:val="28"/>
          <w:szCs w:val="28"/>
          <w:rtl/>
          <w:lang w:bidi="ar-EG"/>
        </w:rPr>
        <w:t>للمشاركة فى الأنشطة و الألعاب الرياضية والتربية</w:t>
      </w:r>
      <w:r w:rsidR="0079009C" w:rsidRPr="00BF251F">
        <w:rPr>
          <w:rFonts w:asciiTheme="majorBidi" w:hAnsiTheme="majorBidi" w:cstheme="majorBidi"/>
          <w:sz w:val="28"/>
          <w:szCs w:val="28"/>
          <w:rtl/>
          <w:lang w:bidi="ar-EG"/>
        </w:rPr>
        <w:t xml:space="preserve"> البدنية ، كما يكفل الأزهر الشريف 39 كلية لل</w:t>
      </w:r>
      <w:r w:rsidR="00A905A8" w:rsidRPr="00BF251F">
        <w:rPr>
          <w:rFonts w:asciiTheme="majorBidi" w:hAnsiTheme="majorBidi" w:cstheme="majorBidi"/>
          <w:sz w:val="28"/>
          <w:szCs w:val="28"/>
          <w:rtl/>
          <w:lang w:bidi="ar-EG"/>
        </w:rPr>
        <w:t>ب</w:t>
      </w:r>
      <w:r w:rsidR="0079009C" w:rsidRPr="00BF251F">
        <w:rPr>
          <w:rFonts w:asciiTheme="majorBidi" w:hAnsiTheme="majorBidi" w:cstheme="majorBidi"/>
          <w:sz w:val="28"/>
          <w:szCs w:val="28"/>
          <w:rtl/>
          <w:lang w:bidi="ar-EG"/>
        </w:rPr>
        <w:t xml:space="preserve">نات فى كافة التخصصات ، </w:t>
      </w:r>
      <w:r w:rsidR="009C0DFD" w:rsidRPr="00BF251F">
        <w:rPr>
          <w:rFonts w:asciiTheme="majorBidi" w:hAnsiTheme="majorBidi" w:cstheme="majorBidi"/>
          <w:sz w:val="28"/>
          <w:szCs w:val="28"/>
          <w:rtl/>
          <w:lang w:bidi="ar-EG"/>
        </w:rPr>
        <w:t>بالإضافة</w:t>
      </w:r>
      <w:r w:rsidR="0079009C" w:rsidRPr="00BF251F">
        <w:rPr>
          <w:rFonts w:asciiTheme="majorBidi" w:hAnsiTheme="majorBidi" w:cstheme="majorBidi"/>
          <w:sz w:val="28"/>
          <w:szCs w:val="28"/>
          <w:rtl/>
          <w:lang w:bidi="ar-EG"/>
        </w:rPr>
        <w:t xml:space="preserve"> إلى توفير فرص علمية للفتاه الأزهرية بالبعثات التعليمية الخارجية ، والتعيين بالمناصب القيادية بالجامعة والكليات التابعة لها.</w:t>
      </w:r>
    </w:p>
    <w:p w:rsidR="0079009C" w:rsidRDefault="001E2C7E" w:rsidP="00F10372">
      <w:pPr>
        <w:pStyle w:val="ListParagraph"/>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 xml:space="preserve">تم </w:t>
      </w:r>
      <w:r w:rsidR="009C0DFD" w:rsidRPr="00BF251F">
        <w:rPr>
          <w:rFonts w:asciiTheme="majorBidi" w:hAnsiTheme="majorBidi" w:cstheme="majorBidi"/>
          <w:sz w:val="28"/>
          <w:szCs w:val="28"/>
          <w:rtl/>
          <w:lang w:bidi="ar-EG"/>
        </w:rPr>
        <w:t>أنشاء</w:t>
      </w:r>
      <w:r w:rsidRPr="00BF251F">
        <w:rPr>
          <w:rFonts w:asciiTheme="majorBidi" w:hAnsiTheme="majorBidi" w:cstheme="majorBidi"/>
          <w:sz w:val="28"/>
          <w:szCs w:val="28"/>
          <w:rtl/>
          <w:lang w:bidi="ar-EG"/>
        </w:rPr>
        <w:t xml:space="preserve"> اللجنة القومية للمر</w:t>
      </w:r>
      <w:r w:rsidR="006D7547" w:rsidRPr="00BF251F">
        <w:rPr>
          <w:rFonts w:asciiTheme="majorBidi" w:hAnsiTheme="majorBidi" w:cstheme="majorBidi"/>
          <w:sz w:val="28"/>
          <w:szCs w:val="28"/>
          <w:rtl/>
          <w:lang w:bidi="ar-EG"/>
        </w:rPr>
        <w:t>أة فى العلم والتكنولوجيا فى وز</w:t>
      </w:r>
      <w:r w:rsidR="00D30327" w:rsidRPr="00BF251F">
        <w:rPr>
          <w:rFonts w:asciiTheme="majorBidi" w:hAnsiTheme="majorBidi" w:cstheme="majorBidi"/>
          <w:sz w:val="28"/>
          <w:szCs w:val="28"/>
          <w:rtl/>
          <w:lang w:bidi="ar-EG"/>
        </w:rPr>
        <w:t xml:space="preserve">ارة البحث العلمي </w:t>
      </w:r>
      <w:r w:rsidR="00B66A1B" w:rsidRPr="00BF251F">
        <w:rPr>
          <w:rFonts w:asciiTheme="majorBidi" w:hAnsiTheme="majorBidi" w:cstheme="majorBidi"/>
          <w:sz w:val="28"/>
          <w:szCs w:val="28"/>
          <w:rtl/>
          <w:lang w:bidi="ar-EG"/>
        </w:rPr>
        <w:t>لتضمي</w:t>
      </w:r>
      <w:r w:rsidR="009C0DFD" w:rsidRPr="00BF251F">
        <w:rPr>
          <w:rFonts w:asciiTheme="majorBidi" w:hAnsiTheme="majorBidi" w:cstheme="majorBidi"/>
          <w:sz w:val="28"/>
          <w:szCs w:val="28"/>
          <w:rtl/>
          <w:lang w:bidi="ar-EG"/>
        </w:rPr>
        <w:t>ن مفهوم النوع الا</w:t>
      </w:r>
      <w:r w:rsidRPr="00BF251F">
        <w:rPr>
          <w:rFonts w:asciiTheme="majorBidi" w:hAnsiTheme="majorBidi" w:cstheme="majorBidi"/>
          <w:sz w:val="28"/>
          <w:szCs w:val="28"/>
          <w:rtl/>
          <w:lang w:bidi="ar-EG"/>
        </w:rPr>
        <w:t xml:space="preserve">جتماعى فى خطة الدولة للبحث العلمي والتكنولوجيا . </w:t>
      </w:r>
      <w:r w:rsidR="009A1FB2" w:rsidRPr="00BF251F">
        <w:rPr>
          <w:rFonts w:asciiTheme="majorBidi" w:hAnsiTheme="majorBidi" w:cstheme="majorBidi"/>
          <w:sz w:val="28"/>
          <w:szCs w:val="28"/>
          <w:rtl/>
          <w:lang w:bidi="ar-EG"/>
        </w:rPr>
        <w:t>و</w:t>
      </w:r>
      <w:r w:rsidR="00842BD6" w:rsidRPr="00BF251F">
        <w:rPr>
          <w:rFonts w:asciiTheme="majorBidi" w:hAnsiTheme="majorBidi" w:cstheme="majorBidi"/>
          <w:sz w:val="28"/>
          <w:szCs w:val="28"/>
          <w:rtl/>
          <w:lang w:bidi="ar-EG"/>
        </w:rPr>
        <w:t>جذب الفتي</w:t>
      </w:r>
      <w:r w:rsidRPr="00BF251F">
        <w:rPr>
          <w:rFonts w:asciiTheme="majorBidi" w:hAnsiTheme="majorBidi" w:cstheme="majorBidi"/>
          <w:sz w:val="28"/>
          <w:szCs w:val="28"/>
          <w:rtl/>
          <w:lang w:bidi="ar-EG"/>
        </w:rPr>
        <w:t xml:space="preserve">ات وتشجيعهن على </w:t>
      </w:r>
      <w:r w:rsidR="009C0DFD" w:rsidRPr="00BF251F">
        <w:rPr>
          <w:rFonts w:asciiTheme="majorBidi" w:hAnsiTheme="majorBidi" w:cstheme="majorBidi"/>
          <w:sz w:val="28"/>
          <w:szCs w:val="28"/>
          <w:rtl/>
          <w:lang w:bidi="ar-EG"/>
        </w:rPr>
        <w:t>الانخراط</w:t>
      </w:r>
      <w:r w:rsidRPr="00BF251F">
        <w:rPr>
          <w:rFonts w:asciiTheme="majorBidi" w:hAnsiTheme="majorBidi" w:cstheme="majorBidi"/>
          <w:sz w:val="28"/>
          <w:szCs w:val="28"/>
          <w:rtl/>
          <w:lang w:bidi="ar-EG"/>
        </w:rPr>
        <w:t xml:space="preserve"> فى التخصصات العلمية والتكنولوجية فى التعليم قبل </w:t>
      </w:r>
      <w:r w:rsidR="009C0DFD" w:rsidRPr="00BF251F">
        <w:rPr>
          <w:rFonts w:asciiTheme="majorBidi" w:hAnsiTheme="majorBidi" w:cstheme="majorBidi"/>
          <w:sz w:val="28"/>
          <w:szCs w:val="28"/>
          <w:rtl/>
          <w:lang w:bidi="ar-EG"/>
        </w:rPr>
        <w:t>الجامعي</w:t>
      </w:r>
      <w:r w:rsidRPr="00BF251F">
        <w:rPr>
          <w:rFonts w:asciiTheme="majorBidi" w:hAnsiTheme="majorBidi" w:cstheme="majorBidi"/>
          <w:sz w:val="28"/>
          <w:szCs w:val="28"/>
          <w:rtl/>
          <w:lang w:bidi="ar-EG"/>
        </w:rPr>
        <w:t xml:space="preserve"> </w:t>
      </w:r>
      <w:r w:rsidR="00780B9C" w:rsidRPr="00BF251F">
        <w:rPr>
          <w:rFonts w:asciiTheme="majorBidi" w:hAnsiTheme="majorBidi" w:cstheme="majorBidi"/>
          <w:sz w:val="28"/>
          <w:szCs w:val="28"/>
          <w:rtl/>
          <w:lang w:bidi="ar-EG"/>
        </w:rPr>
        <w:t>، وكذا الشبكة والموقع الإلكتروني للمرأة ا</w:t>
      </w:r>
      <w:r w:rsidR="001F3403" w:rsidRPr="00BF251F">
        <w:rPr>
          <w:rFonts w:asciiTheme="majorBidi" w:hAnsiTheme="majorBidi" w:cstheme="majorBidi"/>
          <w:sz w:val="28"/>
          <w:szCs w:val="28"/>
          <w:rtl/>
          <w:lang w:bidi="ar-EG"/>
        </w:rPr>
        <w:t>لعربية فى العلوم والتكنولوجيا .</w:t>
      </w:r>
    </w:p>
    <w:p w:rsidR="003043D1" w:rsidRPr="00BF251F" w:rsidRDefault="003043D1" w:rsidP="00F10372">
      <w:pPr>
        <w:pStyle w:val="ListParagraph"/>
        <w:ind w:left="-341" w:right="-284"/>
        <w:jc w:val="both"/>
        <w:rPr>
          <w:rFonts w:asciiTheme="majorBidi" w:hAnsiTheme="majorBidi" w:cstheme="majorBidi"/>
          <w:sz w:val="28"/>
          <w:szCs w:val="28"/>
          <w:rtl/>
          <w:lang w:bidi="ar-EG"/>
        </w:rPr>
      </w:pPr>
    </w:p>
    <w:p w:rsidR="00020333" w:rsidRPr="00BF251F" w:rsidRDefault="00020333" w:rsidP="00741DAA">
      <w:pPr>
        <w:pStyle w:val="ListParagraph"/>
        <w:ind w:left="-341" w:right="-284"/>
        <w:jc w:val="both"/>
        <w:rPr>
          <w:rFonts w:asciiTheme="majorBidi" w:hAnsiTheme="majorBidi" w:cstheme="majorBidi"/>
          <w:sz w:val="28"/>
          <w:szCs w:val="28"/>
          <w:rtl/>
          <w:lang w:bidi="ar-EG"/>
        </w:rPr>
      </w:pPr>
      <w:r w:rsidRPr="00BF251F">
        <w:rPr>
          <w:rFonts w:asciiTheme="majorBidi" w:hAnsiTheme="majorBidi" w:cstheme="majorBidi"/>
          <w:b/>
          <w:bCs/>
          <w:sz w:val="28"/>
          <w:szCs w:val="28"/>
          <w:rtl/>
          <w:lang w:bidi="ar-EG"/>
        </w:rPr>
        <w:t>2 – العمل:</w:t>
      </w:r>
      <w:r w:rsidR="00AE38D3" w:rsidRPr="00BF251F">
        <w:rPr>
          <w:rFonts w:asciiTheme="majorBidi" w:hAnsiTheme="majorBidi" w:cstheme="majorBidi"/>
          <w:sz w:val="28"/>
          <w:szCs w:val="28"/>
          <w:rtl/>
          <w:lang w:bidi="ar-EG"/>
        </w:rPr>
        <w:t>تتمتع المرأة المصرية بالحق فى العمل على نحو</w:t>
      </w:r>
      <w:r w:rsidR="0003694E" w:rsidRPr="00BF251F">
        <w:rPr>
          <w:rFonts w:asciiTheme="majorBidi" w:hAnsiTheme="majorBidi" w:cstheme="majorBidi"/>
          <w:sz w:val="28"/>
          <w:szCs w:val="28"/>
          <w:rtl/>
          <w:lang w:bidi="ar-EG"/>
        </w:rPr>
        <w:t xml:space="preserve"> مساوٍ</w:t>
      </w:r>
      <w:r w:rsidR="00A5699A" w:rsidRPr="00BF251F">
        <w:rPr>
          <w:rFonts w:asciiTheme="majorBidi" w:hAnsiTheme="majorBidi" w:cstheme="majorBidi"/>
          <w:sz w:val="28"/>
          <w:szCs w:val="28"/>
          <w:rtl/>
          <w:lang w:bidi="ar-EG"/>
        </w:rPr>
        <w:t xml:space="preserve"> </w:t>
      </w:r>
      <w:r w:rsidR="004A5A8E" w:rsidRPr="00BF251F">
        <w:rPr>
          <w:rFonts w:asciiTheme="majorBidi" w:hAnsiTheme="majorBidi" w:cstheme="majorBidi"/>
          <w:sz w:val="28"/>
          <w:szCs w:val="28"/>
          <w:rtl/>
          <w:lang w:bidi="ar-EG"/>
        </w:rPr>
        <w:t>للرجل ، وتلتزم الدولة بموجب الدستور بتحقيق ت</w:t>
      </w:r>
      <w:r w:rsidR="00A141DB">
        <w:rPr>
          <w:rFonts w:asciiTheme="majorBidi" w:hAnsiTheme="majorBidi" w:cstheme="majorBidi"/>
          <w:sz w:val="28"/>
          <w:szCs w:val="28"/>
          <w:rtl/>
          <w:lang w:bidi="ar-EG"/>
        </w:rPr>
        <w:t>كافؤ الفرص بين جميع المواطنين ،</w:t>
      </w:r>
      <w:r w:rsidR="00741DAA">
        <w:rPr>
          <w:rFonts w:asciiTheme="majorBidi" w:hAnsiTheme="majorBidi" w:cstheme="majorBidi" w:hint="cs"/>
          <w:sz w:val="28"/>
          <w:szCs w:val="28"/>
          <w:rtl/>
          <w:lang w:bidi="ar-EG"/>
        </w:rPr>
        <w:t>و</w:t>
      </w:r>
      <w:r w:rsidR="007E2349" w:rsidRPr="00BF251F">
        <w:rPr>
          <w:rFonts w:asciiTheme="majorBidi" w:hAnsiTheme="majorBidi" w:cstheme="majorBidi"/>
          <w:sz w:val="28"/>
          <w:szCs w:val="28"/>
          <w:rtl/>
          <w:lang w:bidi="ar-EG"/>
        </w:rPr>
        <w:t xml:space="preserve"> </w:t>
      </w:r>
      <w:r w:rsidR="004A5A8E" w:rsidRPr="00BF251F">
        <w:rPr>
          <w:rFonts w:asciiTheme="majorBidi" w:hAnsiTheme="majorBidi" w:cstheme="majorBidi"/>
          <w:sz w:val="28"/>
          <w:szCs w:val="28"/>
          <w:rtl/>
          <w:lang w:bidi="ar-EG"/>
        </w:rPr>
        <w:t>تلتزم بتوفير خدمات الـ</w:t>
      </w:r>
      <w:r w:rsidR="00455404" w:rsidRPr="00BF251F">
        <w:rPr>
          <w:rFonts w:asciiTheme="majorBidi" w:hAnsiTheme="majorBidi" w:cstheme="majorBidi"/>
          <w:sz w:val="28"/>
          <w:szCs w:val="28"/>
          <w:rtl/>
          <w:lang w:bidi="ar-EG"/>
        </w:rPr>
        <w:t>تأ</w:t>
      </w:r>
      <w:r w:rsidR="00A5699A" w:rsidRPr="00BF251F">
        <w:rPr>
          <w:rFonts w:asciiTheme="majorBidi" w:hAnsiTheme="majorBidi" w:cstheme="majorBidi"/>
          <w:sz w:val="28"/>
          <w:szCs w:val="28"/>
          <w:rtl/>
          <w:lang w:bidi="ar-EG"/>
        </w:rPr>
        <w:t xml:space="preserve">مين </w:t>
      </w:r>
      <w:r w:rsidR="005433B8" w:rsidRPr="00BF251F">
        <w:rPr>
          <w:rFonts w:asciiTheme="majorBidi" w:hAnsiTheme="majorBidi" w:cstheme="majorBidi"/>
          <w:sz w:val="28"/>
          <w:szCs w:val="28"/>
          <w:rtl/>
          <w:lang w:bidi="ar-EG"/>
        </w:rPr>
        <w:t>الاجتماعي</w:t>
      </w:r>
      <w:r w:rsidR="00A141DB">
        <w:rPr>
          <w:rFonts w:asciiTheme="majorBidi" w:hAnsiTheme="majorBidi" w:cstheme="majorBidi" w:hint="cs"/>
          <w:sz w:val="28"/>
          <w:szCs w:val="28"/>
          <w:rtl/>
          <w:lang w:bidi="ar-EG"/>
        </w:rPr>
        <w:t xml:space="preserve"> (</w:t>
      </w:r>
      <w:r w:rsidR="004A5A8E" w:rsidRPr="00BF251F">
        <w:rPr>
          <w:rFonts w:asciiTheme="majorBidi" w:hAnsiTheme="majorBidi" w:cstheme="majorBidi"/>
          <w:sz w:val="28"/>
          <w:szCs w:val="28"/>
          <w:rtl/>
          <w:lang w:bidi="ar-EG"/>
        </w:rPr>
        <w:t>المواد 9،12،14،17 من الدستور)</w:t>
      </w:r>
      <w:r w:rsidR="00405F10" w:rsidRPr="00BF251F">
        <w:rPr>
          <w:rFonts w:asciiTheme="majorBidi" w:hAnsiTheme="majorBidi" w:cstheme="majorBidi"/>
          <w:sz w:val="28"/>
          <w:szCs w:val="28"/>
          <w:rtl/>
          <w:lang w:bidi="ar-EG"/>
        </w:rPr>
        <w:t>.</w:t>
      </w:r>
    </w:p>
    <w:p w:rsidR="00405F10" w:rsidRPr="00BF251F" w:rsidRDefault="00405F10" w:rsidP="00741DAA">
      <w:pPr>
        <w:pStyle w:val="ListParagraph"/>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 xml:space="preserve">وينظم القانون رقم 12 لسنة 2003 أحوال العاملين فى القطاع الخاص- </w:t>
      </w:r>
      <w:r w:rsidR="008D0EC1">
        <w:rPr>
          <w:rFonts w:asciiTheme="majorBidi" w:hAnsiTheme="majorBidi" w:cstheme="majorBidi"/>
          <w:sz w:val="28"/>
          <w:szCs w:val="28"/>
          <w:rtl/>
          <w:lang w:bidi="ar-EG"/>
        </w:rPr>
        <w:t>و</w:t>
      </w:r>
      <w:r w:rsidR="008D0EC1">
        <w:rPr>
          <w:rFonts w:asciiTheme="majorBidi" w:hAnsiTheme="majorBidi" w:cstheme="majorBidi" w:hint="cs"/>
          <w:sz w:val="28"/>
          <w:szCs w:val="28"/>
          <w:rtl/>
          <w:lang w:bidi="ar-EG"/>
        </w:rPr>
        <w:t>يت</w:t>
      </w:r>
      <w:r w:rsidRPr="00BF251F">
        <w:rPr>
          <w:rFonts w:asciiTheme="majorBidi" w:hAnsiTheme="majorBidi" w:cstheme="majorBidi"/>
          <w:sz w:val="28"/>
          <w:szCs w:val="28"/>
          <w:rtl/>
          <w:lang w:bidi="ar-EG"/>
        </w:rPr>
        <w:t>ضمن فصلاً خاصاً لتشغيل</w:t>
      </w:r>
      <w:r w:rsidR="00A5699A" w:rsidRPr="00BF251F">
        <w:rPr>
          <w:rFonts w:asciiTheme="majorBidi" w:hAnsiTheme="majorBidi" w:cstheme="majorBidi"/>
          <w:sz w:val="28"/>
          <w:szCs w:val="28"/>
          <w:rtl/>
          <w:lang w:bidi="ar-EG"/>
        </w:rPr>
        <w:t xml:space="preserve"> </w:t>
      </w:r>
      <w:r w:rsidRPr="00BF251F">
        <w:rPr>
          <w:rFonts w:asciiTheme="majorBidi" w:hAnsiTheme="majorBidi" w:cstheme="majorBidi"/>
          <w:sz w:val="28"/>
          <w:szCs w:val="28"/>
          <w:rtl/>
          <w:lang w:bidi="ar-EG"/>
        </w:rPr>
        <w:t xml:space="preserve">النساء وما لم يرد بشأنه نص فى القانون رقم 203 لسنة 1991 بشأن قطاع الأعمال العام ، وقانون الخدمة المدنية رقم 81 لسنة 2016 </w:t>
      </w:r>
      <w:r w:rsidR="00227481" w:rsidRPr="00BF251F">
        <w:rPr>
          <w:rFonts w:asciiTheme="majorBidi" w:hAnsiTheme="majorBidi" w:cstheme="majorBidi"/>
          <w:sz w:val="28"/>
          <w:szCs w:val="28"/>
          <w:rtl/>
          <w:lang w:bidi="ar-EG"/>
        </w:rPr>
        <w:t>،</w:t>
      </w:r>
      <w:r w:rsidR="00741DAA">
        <w:rPr>
          <w:rFonts w:asciiTheme="majorBidi" w:hAnsiTheme="majorBidi" w:cstheme="majorBidi"/>
          <w:sz w:val="28"/>
          <w:szCs w:val="28"/>
          <w:rtl/>
          <w:lang w:bidi="ar-EG"/>
        </w:rPr>
        <w:t xml:space="preserve"> </w:t>
      </w:r>
      <w:r w:rsidR="00741DAA">
        <w:rPr>
          <w:rFonts w:asciiTheme="majorBidi" w:hAnsiTheme="majorBidi" w:cstheme="majorBidi" w:hint="cs"/>
          <w:sz w:val="28"/>
          <w:szCs w:val="28"/>
          <w:rtl/>
          <w:lang w:bidi="ar-EG"/>
        </w:rPr>
        <w:t>و</w:t>
      </w:r>
      <w:r w:rsidR="00CD3D5D" w:rsidRPr="00BF251F">
        <w:rPr>
          <w:rFonts w:asciiTheme="majorBidi" w:hAnsiTheme="majorBidi" w:cstheme="majorBidi"/>
          <w:sz w:val="28"/>
          <w:szCs w:val="28"/>
          <w:rtl/>
          <w:lang w:bidi="ar-EG"/>
        </w:rPr>
        <w:t xml:space="preserve">تكفل هذه القوانين </w:t>
      </w:r>
      <w:r w:rsidR="00741DAA">
        <w:rPr>
          <w:rFonts w:asciiTheme="majorBidi" w:hAnsiTheme="majorBidi" w:cstheme="majorBidi" w:hint="cs"/>
          <w:sz w:val="28"/>
          <w:szCs w:val="28"/>
          <w:rtl/>
          <w:lang w:bidi="ar-EG"/>
        </w:rPr>
        <w:t xml:space="preserve">كافة </w:t>
      </w:r>
      <w:r w:rsidR="00741DAA">
        <w:rPr>
          <w:rFonts w:asciiTheme="majorBidi" w:hAnsiTheme="majorBidi" w:cstheme="majorBidi"/>
          <w:sz w:val="28"/>
          <w:szCs w:val="28"/>
          <w:rtl/>
          <w:lang w:bidi="ar-EG"/>
        </w:rPr>
        <w:t xml:space="preserve">حقوق </w:t>
      </w:r>
      <w:r w:rsidR="00741DAA">
        <w:rPr>
          <w:rFonts w:asciiTheme="majorBidi" w:hAnsiTheme="majorBidi" w:cstheme="majorBidi" w:hint="cs"/>
          <w:sz w:val="28"/>
          <w:szCs w:val="28"/>
          <w:rtl/>
          <w:lang w:bidi="ar-EG"/>
        </w:rPr>
        <w:t>ا</w:t>
      </w:r>
      <w:r w:rsidR="00CD3D5D" w:rsidRPr="00BF251F">
        <w:rPr>
          <w:rFonts w:asciiTheme="majorBidi" w:hAnsiTheme="majorBidi" w:cstheme="majorBidi"/>
          <w:sz w:val="28"/>
          <w:szCs w:val="28"/>
          <w:rtl/>
          <w:lang w:bidi="ar-EG"/>
        </w:rPr>
        <w:t xml:space="preserve">لمرأة </w:t>
      </w:r>
      <w:r w:rsidR="00741DAA">
        <w:rPr>
          <w:rFonts w:asciiTheme="majorBidi" w:hAnsiTheme="majorBidi" w:cstheme="majorBidi" w:hint="cs"/>
          <w:sz w:val="28"/>
          <w:szCs w:val="28"/>
          <w:rtl/>
          <w:lang w:bidi="ar-EG"/>
        </w:rPr>
        <w:t>.</w:t>
      </w:r>
    </w:p>
    <w:p w:rsidR="00BC090B" w:rsidRPr="00BF251F" w:rsidRDefault="008D0EC1" w:rsidP="007A1805">
      <w:pPr>
        <w:pStyle w:val="ListParagraph"/>
        <w:ind w:left="-341" w:right="-284"/>
        <w:jc w:val="both"/>
        <w:rPr>
          <w:rFonts w:asciiTheme="majorBidi" w:hAnsiTheme="majorBidi" w:cstheme="majorBidi"/>
          <w:sz w:val="28"/>
          <w:szCs w:val="28"/>
          <w:rtl/>
          <w:lang w:bidi="ar-EG"/>
        </w:rPr>
      </w:pPr>
      <w:r>
        <w:rPr>
          <w:rFonts w:asciiTheme="majorBidi" w:hAnsiTheme="majorBidi" w:cstheme="majorBidi" w:hint="cs"/>
          <w:sz w:val="28"/>
          <w:szCs w:val="28"/>
          <w:rtl/>
          <w:lang w:bidi="ar-EG"/>
        </w:rPr>
        <w:t>و</w:t>
      </w:r>
      <w:r w:rsidR="00BC090B" w:rsidRPr="00BF251F">
        <w:rPr>
          <w:rFonts w:asciiTheme="majorBidi" w:hAnsiTheme="majorBidi" w:cstheme="majorBidi"/>
          <w:sz w:val="28"/>
          <w:szCs w:val="28"/>
          <w:rtl/>
          <w:lang w:bidi="ar-EG"/>
        </w:rPr>
        <w:t xml:space="preserve">يكفل قانون الخدمة المدنية للمرأة الحق فى الحصول على </w:t>
      </w:r>
      <w:r w:rsidR="007D7078" w:rsidRPr="00BF251F">
        <w:rPr>
          <w:rFonts w:asciiTheme="majorBidi" w:hAnsiTheme="majorBidi" w:cstheme="majorBidi"/>
          <w:sz w:val="28"/>
          <w:szCs w:val="28"/>
          <w:rtl/>
          <w:lang w:bidi="ar-EG"/>
        </w:rPr>
        <w:t>إجازة</w:t>
      </w:r>
      <w:r w:rsidR="00BC090B" w:rsidRPr="00BF251F">
        <w:rPr>
          <w:rFonts w:asciiTheme="majorBidi" w:hAnsiTheme="majorBidi" w:cstheme="majorBidi"/>
          <w:sz w:val="28"/>
          <w:szCs w:val="28"/>
          <w:rtl/>
          <w:lang w:bidi="ar-EG"/>
        </w:rPr>
        <w:t xml:space="preserve"> وضع لمدة أربعة أشهر، بحد أقصى ثلاث مرات طوال مدة حياتها</w:t>
      </w:r>
      <w:r w:rsidR="007D7078" w:rsidRPr="00BF251F">
        <w:rPr>
          <w:rFonts w:asciiTheme="majorBidi" w:hAnsiTheme="majorBidi" w:cstheme="majorBidi"/>
          <w:sz w:val="28"/>
          <w:szCs w:val="28"/>
          <w:rtl/>
          <w:lang w:bidi="ar-EG"/>
        </w:rPr>
        <w:t xml:space="preserve"> </w:t>
      </w:r>
      <w:r w:rsidR="00BC090B" w:rsidRPr="00BF251F">
        <w:rPr>
          <w:rFonts w:asciiTheme="majorBidi" w:hAnsiTheme="majorBidi" w:cstheme="majorBidi"/>
          <w:sz w:val="28"/>
          <w:szCs w:val="28"/>
          <w:rtl/>
          <w:lang w:bidi="ar-EG"/>
        </w:rPr>
        <w:t>الوظيفية،</w:t>
      </w:r>
      <w:r w:rsidR="005950AE" w:rsidRPr="00BF251F">
        <w:rPr>
          <w:rFonts w:asciiTheme="majorBidi" w:hAnsiTheme="majorBidi" w:cstheme="majorBidi"/>
          <w:sz w:val="28"/>
          <w:szCs w:val="28"/>
          <w:rtl/>
          <w:lang w:bidi="ar-EG"/>
        </w:rPr>
        <w:t xml:space="preserve">ويجوز أن تبدأ هذه الإجازة قبل شهر الوضع ، وتخفض عدد ساعات العمل اليومية للموظفة التى ترضع طفلها وحتى </w:t>
      </w:r>
      <w:r w:rsidR="007D7078" w:rsidRPr="00BF251F">
        <w:rPr>
          <w:rFonts w:asciiTheme="majorBidi" w:hAnsiTheme="majorBidi" w:cstheme="majorBidi"/>
          <w:sz w:val="28"/>
          <w:szCs w:val="28"/>
          <w:rtl/>
          <w:lang w:bidi="ar-EG"/>
        </w:rPr>
        <w:t>بلوغه</w:t>
      </w:r>
      <w:r w:rsidR="005950AE" w:rsidRPr="00BF251F">
        <w:rPr>
          <w:rFonts w:asciiTheme="majorBidi" w:hAnsiTheme="majorBidi" w:cstheme="majorBidi"/>
          <w:sz w:val="28"/>
          <w:szCs w:val="28"/>
          <w:rtl/>
          <w:lang w:bidi="ar-EG"/>
        </w:rPr>
        <w:t xml:space="preserve"> العامين </w:t>
      </w:r>
      <w:r w:rsidR="008E030C" w:rsidRPr="00BF251F">
        <w:rPr>
          <w:rFonts w:asciiTheme="majorBidi" w:hAnsiTheme="majorBidi" w:cstheme="majorBidi"/>
          <w:sz w:val="28"/>
          <w:szCs w:val="28"/>
          <w:rtl/>
          <w:lang w:bidi="ar-EG"/>
        </w:rPr>
        <w:t>.</w:t>
      </w:r>
      <w:r>
        <w:rPr>
          <w:rFonts w:asciiTheme="majorBidi" w:hAnsiTheme="majorBidi" w:cstheme="majorBidi" w:hint="cs"/>
          <w:sz w:val="28"/>
          <w:szCs w:val="28"/>
          <w:rtl/>
          <w:lang w:bidi="ar-EG"/>
        </w:rPr>
        <w:t>و</w:t>
      </w:r>
      <w:r w:rsidR="008E030C" w:rsidRPr="00BF251F">
        <w:rPr>
          <w:rFonts w:asciiTheme="majorBidi" w:hAnsiTheme="majorBidi" w:cstheme="majorBidi"/>
          <w:sz w:val="28"/>
          <w:szCs w:val="28"/>
          <w:rtl/>
          <w:lang w:bidi="ar-EG"/>
        </w:rPr>
        <w:t>إجازة لرعاية طفلها لمدة عامين على الأكثر فى المرة الواحدة بحد أقصى ست سنوات طوال مدة عملها</w:t>
      </w:r>
      <w:r w:rsidR="00193EED" w:rsidRPr="00BF251F">
        <w:rPr>
          <w:rFonts w:asciiTheme="majorBidi" w:hAnsiTheme="majorBidi" w:cstheme="majorBidi"/>
          <w:sz w:val="28"/>
          <w:szCs w:val="28"/>
          <w:rtl/>
          <w:lang w:bidi="ar-EG"/>
        </w:rPr>
        <w:t xml:space="preserve">، </w:t>
      </w:r>
      <w:r w:rsidR="009E0FC7" w:rsidRPr="00BF251F">
        <w:rPr>
          <w:rFonts w:asciiTheme="majorBidi" w:hAnsiTheme="majorBidi" w:cstheme="majorBidi"/>
          <w:sz w:val="28"/>
          <w:szCs w:val="28"/>
          <w:rtl/>
          <w:lang w:bidi="ar-EG"/>
        </w:rPr>
        <w:t>وت</w:t>
      </w:r>
      <w:r w:rsidR="007D7078" w:rsidRPr="00BF251F">
        <w:rPr>
          <w:rFonts w:asciiTheme="majorBidi" w:hAnsiTheme="majorBidi" w:cstheme="majorBidi"/>
          <w:sz w:val="28"/>
          <w:szCs w:val="28"/>
          <w:rtl/>
          <w:lang w:bidi="ar-EG"/>
        </w:rPr>
        <w:t>قوم</w:t>
      </w:r>
      <w:r w:rsidR="00193EED" w:rsidRPr="00BF251F">
        <w:rPr>
          <w:rFonts w:asciiTheme="majorBidi" w:hAnsiTheme="majorBidi" w:cstheme="majorBidi"/>
          <w:sz w:val="28"/>
          <w:szCs w:val="28"/>
          <w:rtl/>
          <w:lang w:bidi="ar-EG"/>
        </w:rPr>
        <w:t xml:space="preserve"> الجهة الحكومية بسداد التأمينات </w:t>
      </w:r>
      <w:r w:rsidR="007D7078" w:rsidRPr="00BF251F">
        <w:rPr>
          <w:rFonts w:asciiTheme="majorBidi" w:hAnsiTheme="majorBidi" w:cstheme="majorBidi"/>
          <w:sz w:val="28"/>
          <w:szCs w:val="28"/>
          <w:rtl/>
          <w:lang w:bidi="ar-EG"/>
        </w:rPr>
        <w:t>الاجتماعية</w:t>
      </w:r>
      <w:r w:rsidR="00193EED" w:rsidRPr="00BF251F">
        <w:rPr>
          <w:rFonts w:asciiTheme="majorBidi" w:hAnsiTheme="majorBidi" w:cstheme="majorBidi"/>
          <w:sz w:val="28"/>
          <w:szCs w:val="28"/>
          <w:rtl/>
          <w:lang w:bidi="ar-EG"/>
        </w:rPr>
        <w:t xml:space="preserve"> المستح</w:t>
      </w:r>
      <w:r w:rsidR="007D7078" w:rsidRPr="00BF251F">
        <w:rPr>
          <w:rFonts w:asciiTheme="majorBidi" w:hAnsiTheme="majorBidi" w:cstheme="majorBidi"/>
          <w:sz w:val="28"/>
          <w:szCs w:val="28"/>
          <w:rtl/>
          <w:lang w:bidi="ar-EG"/>
        </w:rPr>
        <w:t>ق</w:t>
      </w:r>
      <w:r w:rsidR="00193EED" w:rsidRPr="00BF251F">
        <w:rPr>
          <w:rFonts w:asciiTheme="majorBidi" w:hAnsiTheme="majorBidi" w:cstheme="majorBidi"/>
          <w:sz w:val="28"/>
          <w:szCs w:val="28"/>
          <w:rtl/>
          <w:lang w:bidi="ar-EG"/>
        </w:rPr>
        <w:t>ة لها، أو منحها ربع المرتب بحسب اختيارها</w:t>
      </w:r>
      <w:r w:rsidR="007A1805">
        <w:rPr>
          <w:rFonts w:asciiTheme="majorBidi" w:hAnsiTheme="majorBidi" w:cstheme="majorBidi" w:hint="cs"/>
          <w:sz w:val="28"/>
          <w:szCs w:val="28"/>
          <w:rtl/>
          <w:lang w:bidi="ar-EG"/>
        </w:rPr>
        <w:t>.</w:t>
      </w:r>
    </w:p>
    <w:p w:rsidR="004F48FD" w:rsidRPr="00F10372" w:rsidRDefault="004E1935" w:rsidP="00F10372">
      <w:pPr>
        <w:pStyle w:val="ListParagraph"/>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 xml:space="preserve">كما تكفل الدولة والقطاع الخاص والجمعيات الأهلية العديد من البرامج لتشغيل النساء </w:t>
      </w:r>
      <w:r w:rsidR="007C2350" w:rsidRPr="00BF251F">
        <w:rPr>
          <w:rFonts w:asciiTheme="majorBidi" w:hAnsiTheme="majorBidi" w:cstheme="majorBidi"/>
          <w:sz w:val="28"/>
          <w:szCs w:val="28"/>
          <w:rtl/>
          <w:lang w:bidi="ar-EG"/>
        </w:rPr>
        <w:t>وإتاحة</w:t>
      </w:r>
      <w:r w:rsidRPr="00BF251F">
        <w:rPr>
          <w:rFonts w:asciiTheme="majorBidi" w:hAnsiTheme="majorBidi" w:cstheme="majorBidi"/>
          <w:sz w:val="28"/>
          <w:szCs w:val="28"/>
          <w:rtl/>
          <w:lang w:bidi="ar-EG"/>
        </w:rPr>
        <w:t xml:space="preserve"> فرص العمل لهن.</w:t>
      </w:r>
    </w:p>
    <w:p w:rsidR="004F48FD" w:rsidRPr="00BF251F" w:rsidRDefault="004F48FD" w:rsidP="00D81584">
      <w:pPr>
        <w:pStyle w:val="ListParagraph"/>
        <w:numPr>
          <w:ilvl w:val="0"/>
          <w:numId w:val="14"/>
        </w:numPr>
        <w:tabs>
          <w:tab w:val="left" w:pos="1931"/>
        </w:tabs>
        <w:ind w:right="-284"/>
        <w:jc w:val="both"/>
        <w:rPr>
          <w:rFonts w:asciiTheme="majorBidi" w:hAnsiTheme="majorBidi" w:cstheme="majorBidi"/>
          <w:sz w:val="28"/>
          <w:szCs w:val="28"/>
          <w:rtl/>
          <w:lang w:bidi="ar-EG"/>
        </w:rPr>
      </w:pPr>
      <w:r w:rsidRPr="00AF510E">
        <w:rPr>
          <w:rFonts w:asciiTheme="majorBidi" w:hAnsiTheme="majorBidi" w:cstheme="majorBidi"/>
          <w:b/>
          <w:bCs/>
          <w:sz w:val="28"/>
          <w:szCs w:val="28"/>
          <w:rtl/>
          <w:lang w:bidi="ar-EG"/>
        </w:rPr>
        <w:t>الصحة:</w:t>
      </w:r>
      <w:r w:rsidR="00B20C51" w:rsidRPr="00BF251F">
        <w:rPr>
          <w:rFonts w:asciiTheme="majorBidi" w:hAnsiTheme="majorBidi" w:cstheme="majorBidi"/>
          <w:sz w:val="28"/>
          <w:szCs w:val="28"/>
          <w:rtl/>
          <w:lang w:bidi="ar-EG"/>
        </w:rPr>
        <w:t xml:space="preserve"> أكد الدستور على حق المرأة فى الرعاية الصحية ، والبيئة، والغذاء ، والمسكن الصحى ، ورفع مستوى معيشة </w:t>
      </w:r>
      <w:r w:rsidR="00700B56" w:rsidRPr="00BF251F">
        <w:rPr>
          <w:rFonts w:asciiTheme="majorBidi" w:hAnsiTheme="majorBidi" w:cstheme="majorBidi"/>
          <w:sz w:val="28"/>
          <w:szCs w:val="28"/>
          <w:rtl/>
          <w:lang w:bidi="ar-EG"/>
        </w:rPr>
        <w:t>السكن</w:t>
      </w:r>
      <w:r w:rsidR="00B20C51" w:rsidRPr="00BF251F">
        <w:rPr>
          <w:rFonts w:asciiTheme="majorBidi" w:hAnsiTheme="majorBidi" w:cstheme="majorBidi"/>
          <w:sz w:val="28"/>
          <w:szCs w:val="28"/>
          <w:rtl/>
          <w:lang w:bidi="ar-EG"/>
        </w:rPr>
        <w:t xml:space="preserve"> </w:t>
      </w:r>
      <w:r w:rsidR="00D81584">
        <w:rPr>
          <w:rFonts w:asciiTheme="majorBidi" w:hAnsiTheme="majorBidi" w:cstheme="majorBidi"/>
          <w:sz w:val="28"/>
          <w:szCs w:val="28"/>
          <w:rtl/>
          <w:lang w:bidi="ar-EG"/>
        </w:rPr>
        <w:t xml:space="preserve">، وحمايتهم من المخاطر البيئية </w:t>
      </w:r>
      <w:r w:rsidR="00B20C51" w:rsidRPr="00BF251F">
        <w:rPr>
          <w:rFonts w:asciiTheme="majorBidi" w:hAnsiTheme="majorBidi" w:cstheme="majorBidi"/>
          <w:sz w:val="28"/>
          <w:szCs w:val="28"/>
          <w:rtl/>
          <w:lang w:bidi="ar-EG"/>
        </w:rPr>
        <w:t>، والأمن الصحي</w:t>
      </w:r>
      <w:r w:rsidR="00700B56" w:rsidRPr="00BF251F">
        <w:rPr>
          <w:rFonts w:asciiTheme="majorBidi" w:hAnsiTheme="majorBidi" w:cstheme="majorBidi"/>
          <w:sz w:val="28"/>
          <w:szCs w:val="28"/>
          <w:rtl/>
          <w:lang w:bidi="ar-EG"/>
        </w:rPr>
        <w:t xml:space="preserve"> </w:t>
      </w:r>
      <w:r w:rsidR="00B20C51" w:rsidRPr="00BF251F">
        <w:rPr>
          <w:rFonts w:asciiTheme="majorBidi" w:hAnsiTheme="majorBidi" w:cstheme="majorBidi"/>
          <w:sz w:val="28"/>
          <w:szCs w:val="28"/>
          <w:rtl/>
          <w:lang w:bidi="ar-EG"/>
        </w:rPr>
        <w:t>( المواد 8-14-17-18-27-29-41-46-</w:t>
      </w:r>
      <w:r w:rsidR="00A1219D">
        <w:rPr>
          <w:rFonts w:asciiTheme="majorBidi" w:hAnsiTheme="majorBidi" w:cstheme="majorBidi"/>
          <w:sz w:val="28"/>
          <w:szCs w:val="28"/>
          <w:rtl/>
          <w:lang w:bidi="ar-EG"/>
        </w:rPr>
        <w:t>59-78-79 من الدستور</w:t>
      </w:r>
      <w:r w:rsidR="00B20C51" w:rsidRPr="00BF251F">
        <w:rPr>
          <w:rFonts w:asciiTheme="majorBidi" w:hAnsiTheme="majorBidi" w:cstheme="majorBidi"/>
          <w:sz w:val="28"/>
          <w:szCs w:val="28"/>
          <w:rtl/>
          <w:lang w:bidi="ar-EG"/>
        </w:rPr>
        <w:t>).</w:t>
      </w:r>
    </w:p>
    <w:p w:rsidR="00B75F74" w:rsidRPr="00BF251F" w:rsidRDefault="00837881" w:rsidP="00093005">
      <w:pPr>
        <w:tabs>
          <w:tab w:val="left" w:pos="1931"/>
        </w:tabs>
        <w:ind w:right="-284"/>
        <w:jc w:val="both"/>
        <w:rPr>
          <w:rFonts w:asciiTheme="majorBidi" w:hAnsiTheme="majorBidi" w:cstheme="majorBidi"/>
          <w:sz w:val="28"/>
          <w:szCs w:val="28"/>
          <w:lang w:bidi="ar-EG"/>
        </w:rPr>
      </w:pPr>
      <w:r w:rsidRPr="00BF251F">
        <w:rPr>
          <w:rFonts w:asciiTheme="majorBidi" w:hAnsiTheme="majorBidi" w:cstheme="majorBidi"/>
          <w:sz w:val="28"/>
          <w:szCs w:val="28"/>
          <w:rtl/>
          <w:lang w:bidi="ar-EG"/>
        </w:rPr>
        <w:t xml:space="preserve">واتخذت الدولة العديد من </w:t>
      </w:r>
      <w:r w:rsidR="00865B3F" w:rsidRPr="00BF251F">
        <w:rPr>
          <w:rFonts w:asciiTheme="majorBidi" w:hAnsiTheme="majorBidi" w:cstheme="majorBidi"/>
          <w:sz w:val="28"/>
          <w:szCs w:val="28"/>
          <w:rtl/>
          <w:lang w:bidi="ar-EG"/>
        </w:rPr>
        <w:t>التدا</w:t>
      </w:r>
      <w:r w:rsidR="00B75F74" w:rsidRPr="00BF251F">
        <w:rPr>
          <w:rFonts w:asciiTheme="majorBidi" w:hAnsiTheme="majorBidi" w:cstheme="majorBidi"/>
          <w:sz w:val="28"/>
          <w:szCs w:val="28"/>
          <w:rtl/>
          <w:lang w:bidi="ar-EG"/>
        </w:rPr>
        <w:t xml:space="preserve">بير والسياسات </w:t>
      </w:r>
      <w:r w:rsidR="00093005">
        <w:rPr>
          <w:rFonts w:asciiTheme="majorBidi" w:hAnsiTheme="majorBidi" w:cstheme="majorBidi" w:hint="cs"/>
          <w:sz w:val="28"/>
          <w:szCs w:val="28"/>
          <w:rtl/>
          <w:lang w:bidi="ar-EG"/>
        </w:rPr>
        <w:t>ل</w:t>
      </w:r>
      <w:r w:rsidR="00B75F74" w:rsidRPr="00BF251F">
        <w:rPr>
          <w:rFonts w:asciiTheme="majorBidi" w:hAnsiTheme="majorBidi" w:cstheme="majorBidi"/>
          <w:sz w:val="28"/>
          <w:szCs w:val="28"/>
          <w:rtl/>
          <w:lang w:bidi="ar-EG"/>
        </w:rPr>
        <w:t>تحسين الرعا</w:t>
      </w:r>
      <w:r w:rsidRPr="00BF251F">
        <w:rPr>
          <w:rFonts w:asciiTheme="majorBidi" w:hAnsiTheme="majorBidi" w:cstheme="majorBidi"/>
          <w:sz w:val="28"/>
          <w:szCs w:val="28"/>
          <w:rtl/>
          <w:lang w:bidi="ar-EG"/>
        </w:rPr>
        <w:t>ية الصحية الموجهة للمرأة والطفل ومن بينها:</w:t>
      </w:r>
    </w:p>
    <w:p w:rsidR="008E417F" w:rsidRDefault="00865B3F" w:rsidP="008E417F">
      <w:pPr>
        <w:pStyle w:val="ListParagraph"/>
        <w:numPr>
          <w:ilvl w:val="0"/>
          <w:numId w:val="16"/>
        </w:numPr>
        <w:tabs>
          <w:tab w:val="left" w:pos="1931"/>
        </w:tabs>
        <w:ind w:left="793" w:right="-284"/>
        <w:jc w:val="both"/>
        <w:rPr>
          <w:rFonts w:asciiTheme="majorBidi" w:hAnsiTheme="majorBidi" w:cstheme="majorBidi"/>
          <w:sz w:val="28"/>
          <w:szCs w:val="28"/>
          <w:lang w:bidi="ar-EG"/>
        </w:rPr>
      </w:pPr>
      <w:r w:rsidRPr="00BF251F">
        <w:rPr>
          <w:rFonts w:asciiTheme="majorBidi" w:hAnsiTheme="majorBidi" w:cstheme="majorBidi"/>
          <w:sz w:val="28"/>
          <w:szCs w:val="28"/>
          <w:rtl/>
          <w:lang w:bidi="ar-EG"/>
        </w:rPr>
        <w:t xml:space="preserve">إعلان العقد </w:t>
      </w:r>
      <w:r w:rsidR="00944862" w:rsidRPr="00BF251F">
        <w:rPr>
          <w:rFonts w:asciiTheme="majorBidi" w:hAnsiTheme="majorBidi" w:cstheme="majorBidi"/>
          <w:sz w:val="28"/>
          <w:szCs w:val="28"/>
          <w:rtl/>
          <w:lang w:bidi="ar-EG"/>
        </w:rPr>
        <w:t>الثاني</w:t>
      </w:r>
      <w:r w:rsidRPr="00BF251F">
        <w:rPr>
          <w:rFonts w:asciiTheme="majorBidi" w:hAnsiTheme="majorBidi" w:cstheme="majorBidi"/>
          <w:sz w:val="28"/>
          <w:szCs w:val="28"/>
          <w:rtl/>
          <w:lang w:bidi="ar-EG"/>
        </w:rPr>
        <w:t xml:space="preserve"> لحماية الطفل المصرى ( 2000-2010).</w:t>
      </w:r>
    </w:p>
    <w:p w:rsidR="008E417F" w:rsidRDefault="00671383" w:rsidP="008E417F">
      <w:pPr>
        <w:pStyle w:val="ListParagraph"/>
        <w:numPr>
          <w:ilvl w:val="0"/>
          <w:numId w:val="16"/>
        </w:numPr>
        <w:tabs>
          <w:tab w:val="left" w:pos="1931"/>
        </w:tabs>
        <w:ind w:left="793" w:right="-284"/>
        <w:jc w:val="both"/>
        <w:rPr>
          <w:rFonts w:asciiTheme="majorBidi" w:hAnsiTheme="majorBidi" w:cstheme="majorBidi"/>
          <w:sz w:val="28"/>
          <w:szCs w:val="28"/>
          <w:lang w:bidi="ar-EG"/>
        </w:rPr>
      </w:pPr>
      <w:r w:rsidRPr="008E417F">
        <w:rPr>
          <w:rFonts w:asciiTheme="majorBidi" w:hAnsiTheme="majorBidi" w:cstheme="majorBidi"/>
          <w:sz w:val="28"/>
          <w:szCs w:val="28"/>
          <w:rtl/>
          <w:lang w:bidi="ar-EG"/>
        </w:rPr>
        <w:t xml:space="preserve">وضع </w:t>
      </w:r>
      <w:r w:rsidR="00944862" w:rsidRPr="008E417F">
        <w:rPr>
          <w:rFonts w:asciiTheme="majorBidi" w:hAnsiTheme="majorBidi" w:cstheme="majorBidi"/>
          <w:sz w:val="28"/>
          <w:szCs w:val="28"/>
          <w:rtl/>
          <w:lang w:bidi="ar-EG"/>
        </w:rPr>
        <w:t>إستراتيجية</w:t>
      </w:r>
      <w:r w:rsidRPr="008E417F">
        <w:rPr>
          <w:rFonts w:asciiTheme="majorBidi" w:hAnsiTheme="majorBidi" w:cstheme="majorBidi"/>
          <w:sz w:val="28"/>
          <w:szCs w:val="28"/>
          <w:rtl/>
          <w:lang w:bidi="ar-EG"/>
        </w:rPr>
        <w:t xml:space="preserve"> قومية لحماية الطفولة والأمومة عام 2018</w:t>
      </w:r>
      <w:r w:rsidR="00BA7444" w:rsidRPr="008E417F">
        <w:rPr>
          <w:rFonts w:asciiTheme="majorBidi" w:hAnsiTheme="majorBidi" w:cstheme="majorBidi"/>
          <w:sz w:val="28"/>
          <w:szCs w:val="28"/>
          <w:rtl/>
          <w:lang w:bidi="ar-EG"/>
        </w:rPr>
        <w:t>، من مظاهرها الفحص الطبى لل</w:t>
      </w:r>
      <w:r w:rsidR="000A371C" w:rsidRPr="008E417F">
        <w:rPr>
          <w:rFonts w:asciiTheme="majorBidi" w:hAnsiTheme="majorBidi" w:cstheme="majorBidi"/>
          <w:sz w:val="28"/>
          <w:szCs w:val="28"/>
          <w:rtl/>
          <w:lang w:bidi="ar-EG"/>
        </w:rPr>
        <w:t>راغبين فى الزواج للتحقق من خلوه</w:t>
      </w:r>
      <w:r w:rsidR="00BA7444" w:rsidRPr="008E417F">
        <w:rPr>
          <w:rFonts w:asciiTheme="majorBidi" w:hAnsiTheme="majorBidi" w:cstheme="majorBidi"/>
          <w:sz w:val="28"/>
          <w:szCs w:val="28"/>
          <w:rtl/>
          <w:lang w:bidi="ar-EG"/>
        </w:rPr>
        <w:t xml:space="preserve"> من </w:t>
      </w:r>
      <w:r w:rsidR="00944862" w:rsidRPr="008E417F">
        <w:rPr>
          <w:rFonts w:asciiTheme="majorBidi" w:hAnsiTheme="majorBidi" w:cstheme="majorBidi"/>
          <w:sz w:val="28"/>
          <w:szCs w:val="28"/>
          <w:rtl/>
          <w:lang w:bidi="ar-EG"/>
        </w:rPr>
        <w:t>الأمراض</w:t>
      </w:r>
      <w:r w:rsidR="00BA7444" w:rsidRPr="008E417F">
        <w:rPr>
          <w:rFonts w:asciiTheme="majorBidi" w:hAnsiTheme="majorBidi" w:cstheme="majorBidi"/>
          <w:sz w:val="28"/>
          <w:szCs w:val="28"/>
          <w:rtl/>
          <w:lang w:bidi="ar-EG"/>
        </w:rPr>
        <w:t xml:space="preserve"> التى تؤثر على حياة أو صحة كل منهما أو على صحة نسلهما كشرط لإبرام عقد الزواج</w:t>
      </w:r>
      <w:r w:rsidR="00887738" w:rsidRPr="008E417F">
        <w:rPr>
          <w:rFonts w:asciiTheme="majorBidi" w:hAnsiTheme="majorBidi" w:cstheme="majorBidi"/>
          <w:sz w:val="28"/>
          <w:szCs w:val="28"/>
          <w:rtl/>
          <w:lang w:bidi="ar-EG"/>
        </w:rPr>
        <w:t>.</w:t>
      </w:r>
    </w:p>
    <w:p w:rsidR="008E417F" w:rsidRDefault="0012606A" w:rsidP="002C3AB2">
      <w:pPr>
        <w:pStyle w:val="ListParagraph"/>
        <w:numPr>
          <w:ilvl w:val="0"/>
          <w:numId w:val="16"/>
        </w:numPr>
        <w:tabs>
          <w:tab w:val="left" w:pos="1931"/>
        </w:tabs>
        <w:ind w:left="793" w:right="-284"/>
        <w:jc w:val="both"/>
        <w:rPr>
          <w:rFonts w:asciiTheme="majorBidi" w:hAnsiTheme="majorBidi" w:cstheme="majorBidi"/>
          <w:sz w:val="28"/>
          <w:szCs w:val="28"/>
          <w:lang w:bidi="ar-EG"/>
        </w:rPr>
      </w:pPr>
      <w:r w:rsidRPr="008E417F">
        <w:rPr>
          <w:rFonts w:asciiTheme="majorBidi" w:hAnsiTheme="majorBidi" w:cstheme="majorBidi"/>
          <w:sz w:val="28"/>
          <w:szCs w:val="28"/>
          <w:rtl/>
        </w:rPr>
        <w:t xml:space="preserve">توفير خدمات رعاية الأم أثناء الحمل وتطوير أقسام النساء والتوليد فى المستشفيات العامة والمركزية ، وتفعيل دور الرائدات الريفيات </w:t>
      </w:r>
      <w:r w:rsidR="003E3A69">
        <w:rPr>
          <w:rFonts w:asciiTheme="majorBidi" w:hAnsiTheme="majorBidi" w:cstheme="majorBidi" w:hint="cs"/>
          <w:sz w:val="28"/>
          <w:szCs w:val="28"/>
          <w:rtl/>
        </w:rPr>
        <w:t>ليشمل</w:t>
      </w:r>
      <w:r w:rsidR="003E3A69">
        <w:rPr>
          <w:rFonts w:asciiTheme="majorBidi" w:hAnsiTheme="majorBidi" w:cstheme="majorBidi"/>
          <w:sz w:val="28"/>
          <w:szCs w:val="28"/>
          <w:rtl/>
        </w:rPr>
        <w:t xml:space="preserve"> </w:t>
      </w:r>
      <w:r w:rsidR="003E3A69">
        <w:rPr>
          <w:rFonts w:asciiTheme="majorBidi" w:hAnsiTheme="majorBidi" w:cstheme="majorBidi" w:hint="cs"/>
          <w:sz w:val="28"/>
          <w:szCs w:val="28"/>
          <w:rtl/>
        </w:rPr>
        <w:t>التوعية ب</w:t>
      </w:r>
      <w:r w:rsidRPr="008E417F">
        <w:rPr>
          <w:rFonts w:asciiTheme="majorBidi" w:hAnsiTheme="majorBidi" w:cstheme="majorBidi"/>
          <w:sz w:val="28"/>
          <w:szCs w:val="28"/>
          <w:rtl/>
        </w:rPr>
        <w:t>صحة الأسرة ككل.</w:t>
      </w:r>
    </w:p>
    <w:p w:rsidR="008E417F" w:rsidRDefault="00933B7D" w:rsidP="008E417F">
      <w:pPr>
        <w:pStyle w:val="ListParagraph"/>
        <w:numPr>
          <w:ilvl w:val="0"/>
          <w:numId w:val="16"/>
        </w:numPr>
        <w:tabs>
          <w:tab w:val="left" w:pos="1931"/>
        </w:tabs>
        <w:ind w:left="793" w:right="-284"/>
        <w:jc w:val="both"/>
        <w:rPr>
          <w:rFonts w:asciiTheme="majorBidi" w:hAnsiTheme="majorBidi" w:cstheme="majorBidi"/>
          <w:sz w:val="28"/>
          <w:szCs w:val="28"/>
          <w:lang w:bidi="ar-EG"/>
        </w:rPr>
      </w:pPr>
      <w:r w:rsidRPr="008E417F">
        <w:rPr>
          <w:rFonts w:asciiTheme="majorBidi" w:hAnsiTheme="majorBidi" w:cstheme="majorBidi"/>
          <w:sz w:val="28"/>
          <w:szCs w:val="28"/>
          <w:rtl/>
        </w:rPr>
        <w:t xml:space="preserve">إطلاق </w:t>
      </w:r>
      <w:r w:rsidR="00897CF4" w:rsidRPr="008E417F">
        <w:rPr>
          <w:rFonts w:asciiTheme="majorBidi" w:hAnsiTheme="majorBidi" w:cstheme="majorBidi"/>
          <w:sz w:val="28"/>
          <w:szCs w:val="28"/>
          <w:rtl/>
        </w:rPr>
        <w:t>سلسلة من البرامج الصحية مثل برامج سرطان الثدي</w:t>
      </w:r>
      <w:r w:rsidRPr="008E417F">
        <w:rPr>
          <w:rFonts w:asciiTheme="majorBidi" w:hAnsiTheme="majorBidi" w:cstheme="majorBidi"/>
          <w:sz w:val="28"/>
          <w:szCs w:val="28"/>
          <w:rtl/>
        </w:rPr>
        <w:t>،</w:t>
      </w:r>
      <w:r w:rsidR="00897CF4" w:rsidRPr="008E417F">
        <w:rPr>
          <w:rFonts w:asciiTheme="majorBidi" w:hAnsiTheme="majorBidi" w:cstheme="majorBidi"/>
          <w:sz w:val="28"/>
          <w:szCs w:val="28"/>
          <w:rtl/>
        </w:rPr>
        <w:t xml:space="preserve"> وأمراض النساء </w:t>
      </w:r>
      <w:r w:rsidRPr="008E417F">
        <w:rPr>
          <w:rFonts w:asciiTheme="majorBidi" w:hAnsiTheme="majorBidi" w:cstheme="majorBidi"/>
          <w:sz w:val="28"/>
          <w:szCs w:val="28"/>
          <w:rtl/>
        </w:rPr>
        <w:t>و</w:t>
      </w:r>
      <w:r w:rsidR="00897CF4" w:rsidRPr="008E417F">
        <w:rPr>
          <w:rFonts w:asciiTheme="majorBidi" w:hAnsiTheme="majorBidi" w:cstheme="majorBidi"/>
          <w:sz w:val="28"/>
          <w:szCs w:val="28"/>
          <w:rtl/>
        </w:rPr>
        <w:t xml:space="preserve"> التوعية بالصحة </w:t>
      </w:r>
      <w:r w:rsidR="0026351C" w:rsidRPr="008E417F">
        <w:rPr>
          <w:rFonts w:asciiTheme="majorBidi" w:hAnsiTheme="majorBidi" w:cstheme="majorBidi"/>
          <w:sz w:val="28"/>
          <w:szCs w:val="28"/>
          <w:rtl/>
        </w:rPr>
        <w:t>الإنجابية</w:t>
      </w:r>
      <w:r w:rsidR="00897CF4" w:rsidRPr="008E417F">
        <w:rPr>
          <w:rFonts w:asciiTheme="majorBidi" w:hAnsiTheme="majorBidi" w:cstheme="majorBidi"/>
          <w:sz w:val="28"/>
          <w:szCs w:val="28"/>
          <w:rtl/>
        </w:rPr>
        <w:t>.</w:t>
      </w:r>
    </w:p>
    <w:p w:rsidR="00A1219D" w:rsidRDefault="009B5935" w:rsidP="00A1219D">
      <w:pPr>
        <w:pStyle w:val="ListParagraph"/>
        <w:numPr>
          <w:ilvl w:val="0"/>
          <w:numId w:val="16"/>
        </w:numPr>
        <w:tabs>
          <w:tab w:val="left" w:pos="1931"/>
        </w:tabs>
        <w:ind w:left="793" w:right="-284"/>
        <w:jc w:val="both"/>
        <w:rPr>
          <w:rFonts w:asciiTheme="majorBidi" w:hAnsiTheme="majorBidi" w:cstheme="majorBidi"/>
          <w:sz w:val="28"/>
          <w:szCs w:val="28"/>
          <w:lang w:bidi="ar-EG"/>
        </w:rPr>
      </w:pPr>
      <w:r w:rsidRPr="008E417F">
        <w:rPr>
          <w:rFonts w:asciiTheme="majorBidi" w:hAnsiTheme="majorBidi" w:cstheme="majorBidi"/>
          <w:sz w:val="28"/>
          <w:szCs w:val="28"/>
          <w:rtl/>
        </w:rPr>
        <w:t xml:space="preserve">إطلاق حملة </w:t>
      </w:r>
      <w:r w:rsidR="00415EC9" w:rsidRPr="008E417F">
        <w:rPr>
          <w:rFonts w:asciiTheme="majorBidi" w:hAnsiTheme="majorBidi" w:cstheme="majorBidi"/>
          <w:sz w:val="28"/>
          <w:szCs w:val="28"/>
          <w:rtl/>
        </w:rPr>
        <w:t>سجون بلا غارمين أو غارمات</w:t>
      </w:r>
      <w:r w:rsidR="00D97D5F" w:rsidRPr="008E417F">
        <w:rPr>
          <w:rFonts w:asciiTheme="majorBidi" w:hAnsiTheme="majorBidi" w:cstheme="majorBidi"/>
          <w:sz w:val="28"/>
          <w:szCs w:val="28"/>
          <w:rtl/>
        </w:rPr>
        <w:t>، التى كانت تمثل مشكلة كبيرة للمرأة ال</w:t>
      </w:r>
      <w:r w:rsidR="00601014" w:rsidRPr="008E417F">
        <w:rPr>
          <w:rFonts w:asciiTheme="majorBidi" w:hAnsiTheme="majorBidi" w:cstheme="majorBidi"/>
          <w:sz w:val="28"/>
          <w:szCs w:val="28"/>
          <w:rtl/>
        </w:rPr>
        <w:t>معيلة</w:t>
      </w:r>
      <w:r w:rsidR="001E1202" w:rsidRPr="008E417F">
        <w:rPr>
          <w:rFonts w:asciiTheme="majorBidi" w:hAnsiTheme="majorBidi" w:cstheme="majorBidi"/>
          <w:sz w:val="28"/>
          <w:szCs w:val="28"/>
          <w:rtl/>
        </w:rPr>
        <w:t>.</w:t>
      </w:r>
    </w:p>
    <w:p w:rsidR="001E1202" w:rsidRPr="00A1219D" w:rsidRDefault="001E1202" w:rsidP="00A1219D">
      <w:pPr>
        <w:pStyle w:val="ListParagraph"/>
        <w:numPr>
          <w:ilvl w:val="0"/>
          <w:numId w:val="16"/>
        </w:numPr>
        <w:tabs>
          <w:tab w:val="left" w:pos="1931"/>
        </w:tabs>
        <w:ind w:left="793" w:right="-284"/>
        <w:jc w:val="both"/>
        <w:rPr>
          <w:rFonts w:asciiTheme="majorBidi" w:hAnsiTheme="majorBidi" w:cstheme="majorBidi"/>
          <w:sz w:val="28"/>
          <w:szCs w:val="28"/>
          <w:lang w:bidi="ar-EG"/>
        </w:rPr>
      </w:pPr>
      <w:r w:rsidRPr="00A1219D">
        <w:rPr>
          <w:rFonts w:asciiTheme="majorBidi" w:hAnsiTheme="majorBidi" w:cstheme="majorBidi"/>
          <w:sz w:val="28"/>
          <w:szCs w:val="28"/>
          <w:rtl/>
        </w:rPr>
        <w:t>تعزيز مشاركة المرأة فى الأنشطة الاجتماعية والترويجية والألعاب الرياضية والحياة الثقافي</w:t>
      </w:r>
      <w:r w:rsidR="00FD37E1" w:rsidRPr="00A1219D">
        <w:rPr>
          <w:rFonts w:asciiTheme="majorBidi" w:hAnsiTheme="majorBidi" w:cstheme="majorBidi"/>
          <w:sz w:val="28"/>
          <w:szCs w:val="28"/>
          <w:rtl/>
        </w:rPr>
        <w:t xml:space="preserve">ة دون تمييز بينها وبين الرجل ، </w:t>
      </w:r>
      <w:r w:rsidR="00A1219D">
        <w:rPr>
          <w:rFonts w:asciiTheme="majorBidi" w:hAnsiTheme="majorBidi" w:cstheme="majorBidi" w:hint="cs"/>
          <w:sz w:val="28"/>
          <w:szCs w:val="28"/>
          <w:rtl/>
        </w:rPr>
        <w:t>و</w:t>
      </w:r>
      <w:r w:rsidR="003E3A69" w:rsidRPr="00A1219D">
        <w:rPr>
          <w:rFonts w:asciiTheme="majorBidi" w:hAnsiTheme="majorBidi" w:cstheme="majorBidi" w:hint="cs"/>
          <w:sz w:val="28"/>
          <w:szCs w:val="28"/>
          <w:rtl/>
        </w:rPr>
        <w:t>مشاركتها</w:t>
      </w:r>
      <w:r w:rsidRPr="00A1219D">
        <w:rPr>
          <w:rFonts w:asciiTheme="majorBidi" w:hAnsiTheme="majorBidi" w:cstheme="majorBidi"/>
          <w:sz w:val="28"/>
          <w:szCs w:val="28"/>
          <w:rtl/>
        </w:rPr>
        <w:t xml:space="preserve"> فى البطولات المصرية على المستوى </w:t>
      </w:r>
      <w:r w:rsidR="002146D9" w:rsidRPr="00A1219D">
        <w:rPr>
          <w:rFonts w:asciiTheme="majorBidi" w:hAnsiTheme="majorBidi" w:cstheme="majorBidi"/>
          <w:sz w:val="28"/>
          <w:szCs w:val="28"/>
          <w:rtl/>
        </w:rPr>
        <w:t>الوطني</w:t>
      </w:r>
      <w:r w:rsidRPr="00A1219D">
        <w:rPr>
          <w:rFonts w:asciiTheme="majorBidi" w:hAnsiTheme="majorBidi" w:cstheme="majorBidi"/>
          <w:sz w:val="28"/>
          <w:szCs w:val="28"/>
          <w:rtl/>
        </w:rPr>
        <w:t xml:space="preserve"> والإقليمي والعالمي.</w:t>
      </w:r>
    </w:p>
    <w:p w:rsidR="004B01AE" w:rsidRPr="005B62D0" w:rsidRDefault="004B01AE" w:rsidP="005B62D0">
      <w:pPr>
        <w:pStyle w:val="ListParagraph"/>
        <w:numPr>
          <w:ilvl w:val="0"/>
          <w:numId w:val="14"/>
        </w:numPr>
        <w:ind w:right="-284"/>
        <w:jc w:val="both"/>
        <w:rPr>
          <w:rFonts w:asciiTheme="majorBidi" w:hAnsiTheme="majorBidi" w:cstheme="majorBidi"/>
          <w:sz w:val="28"/>
          <w:szCs w:val="28"/>
          <w:rtl/>
          <w:lang w:bidi="ar-EG"/>
        </w:rPr>
      </w:pPr>
      <w:r w:rsidRPr="005B62D0">
        <w:rPr>
          <w:rFonts w:asciiTheme="majorBidi" w:hAnsiTheme="majorBidi" w:cstheme="majorBidi"/>
          <w:b/>
          <w:bCs/>
          <w:sz w:val="28"/>
          <w:szCs w:val="28"/>
          <w:rtl/>
          <w:lang w:bidi="ar-EG"/>
        </w:rPr>
        <w:t>المرأة الريفية:</w:t>
      </w:r>
      <w:r w:rsidR="00FD37E1" w:rsidRPr="005B62D0">
        <w:rPr>
          <w:rFonts w:asciiTheme="majorBidi" w:hAnsiTheme="majorBidi" w:cstheme="majorBidi"/>
          <w:sz w:val="28"/>
          <w:szCs w:val="28"/>
          <w:rtl/>
          <w:lang w:bidi="ar-EG"/>
        </w:rPr>
        <w:t xml:space="preserve"> </w:t>
      </w:r>
      <w:r w:rsidRPr="005B62D0">
        <w:rPr>
          <w:rFonts w:asciiTheme="majorBidi" w:hAnsiTheme="majorBidi" w:cstheme="majorBidi"/>
          <w:sz w:val="28"/>
          <w:szCs w:val="28"/>
          <w:rtl/>
          <w:lang w:bidi="ar-EG"/>
        </w:rPr>
        <w:t xml:space="preserve">اختصت الدولة المرأة الريفية </w:t>
      </w:r>
      <w:r w:rsidR="00891619" w:rsidRPr="005B62D0">
        <w:rPr>
          <w:rFonts w:asciiTheme="majorBidi" w:hAnsiTheme="majorBidi" w:cstheme="majorBidi"/>
          <w:sz w:val="28"/>
          <w:szCs w:val="28"/>
          <w:rtl/>
          <w:lang w:bidi="ar-EG"/>
        </w:rPr>
        <w:t>بأهتمام</w:t>
      </w:r>
      <w:r w:rsidRPr="005B62D0">
        <w:rPr>
          <w:rFonts w:asciiTheme="majorBidi" w:hAnsiTheme="majorBidi" w:cstheme="majorBidi"/>
          <w:sz w:val="28"/>
          <w:szCs w:val="28"/>
          <w:rtl/>
          <w:lang w:bidi="ar-EG"/>
        </w:rPr>
        <w:t xml:space="preserve"> خاص نظراً لتفشى </w:t>
      </w:r>
      <w:r w:rsidR="002146D9" w:rsidRPr="005B62D0">
        <w:rPr>
          <w:rFonts w:asciiTheme="majorBidi" w:hAnsiTheme="majorBidi" w:cstheme="majorBidi"/>
          <w:sz w:val="28"/>
          <w:szCs w:val="28"/>
          <w:rtl/>
          <w:lang w:bidi="ar-EG"/>
        </w:rPr>
        <w:t>الأمية</w:t>
      </w:r>
      <w:r w:rsidRPr="005B62D0">
        <w:rPr>
          <w:rFonts w:asciiTheme="majorBidi" w:hAnsiTheme="majorBidi" w:cstheme="majorBidi"/>
          <w:sz w:val="28"/>
          <w:szCs w:val="28"/>
          <w:rtl/>
          <w:lang w:bidi="ar-EG"/>
        </w:rPr>
        <w:t xml:space="preserve"> والفقر وغيرها من الصعوبات التى تواجها.</w:t>
      </w:r>
    </w:p>
    <w:p w:rsidR="005B62D0" w:rsidRPr="005B62D0" w:rsidRDefault="005B62D0" w:rsidP="005B62D0">
      <w:pPr>
        <w:ind w:left="-341" w:right="-284"/>
        <w:jc w:val="both"/>
        <w:rPr>
          <w:rFonts w:asciiTheme="majorBidi" w:hAnsiTheme="majorBidi" w:cstheme="majorBidi"/>
          <w:sz w:val="28"/>
          <w:szCs w:val="28"/>
          <w:lang w:bidi="ar-EG"/>
        </w:rPr>
      </w:pPr>
    </w:p>
    <w:p w:rsidR="004B01AE" w:rsidRPr="00BF251F" w:rsidRDefault="00FA1277" w:rsidP="003E3A69">
      <w:pPr>
        <w:pStyle w:val="ListParagraph"/>
        <w:ind w:left="-341" w:right="-284"/>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 </w:t>
      </w:r>
      <w:r w:rsidR="004B01AE" w:rsidRPr="00BF251F">
        <w:rPr>
          <w:rFonts w:asciiTheme="majorBidi" w:hAnsiTheme="majorBidi" w:cstheme="majorBidi"/>
          <w:sz w:val="28"/>
          <w:szCs w:val="28"/>
          <w:rtl/>
          <w:lang w:bidi="ar-EG"/>
        </w:rPr>
        <w:t>وتقوم الحكومة بمساندة المرأة الريفية من خلال بر</w:t>
      </w:r>
      <w:r w:rsidR="009E1E0A" w:rsidRPr="00BF251F">
        <w:rPr>
          <w:rFonts w:asciiTheme="majorBidi" w:hAnsiTheme="majorBidi" w:cstheme="majorBidi"/>
          <w:sz w:val="28"/>
          <w:szCs w:val="28"/>
          <w:rtl/>
          <w:lang w:bidi="ar-EG"/>
        </w:rPr>
        <w:t xml:space="preserve">امج </w:t>
      </w:r>
      <w:r w:rsidR="004B01AE" w:rsidRPr="00BF251F">
        <w:rPr>
          <w:rFonts w:asciiTheme="majorBidi" w:hAnsiTheme="majorBidi" w:cstheme="majorBidi"/>
          <w:sz w:val="28"/>
          <w:szCs w:val="28"/>
          <w:rtl/>
          <w:lang w:bidi="ar-EG"/>
        </w:rPr>
        <w:t>قومي</w:t>
      </w:r>
      <w:r w:rsidR="009E1E0A" w:rsidRPr="00BF251F">
        <w:rPr>
          <w:rFonts w:asciiTheme="majorBidi" w:hAnsiTheme="majorBidi" w:cstheme="majorBidi"/>
          <w:sz w:val="28"/>
          <w:szCs w:val="28"/>
          <w:rtl/>
          <w:lang w:bidi="ar-EG"/>
        </w:rPr>
        <w:t>ة</w:t>
      </w:r>
      <w:r w:rsidR="004B01AE" w:rsidRPr="00BF251F">
        <w:rPr>
          <w:rFonts w:asciiTheme="majorBidi" w:hAnsiTheme="majorBidi" w:cstheme="majorBidi"/>
          <w:sz w:val="28"/>
          <w:szCs w:val="28"/>
          <w:rtl/>
          <w:lang w:bidi="ar-EG"/>
        </w:rPr>
        <w:t xml:space="preserve"> تنموي</w:t>
      </w:r>
      <w:r w:rsidR="009E1E0A" w:rsidRPr="00BF251F">
        <w:rPr>
          <w:rFonts w:asciiTheme="majorBidi" w:hAnsiTheme="majorBidi" w:cstheme="majorBidi"/>
          <w:sz w:val="28"/>
          <w:szCs w:val="28"/>
          <w:rtl/>
          <w:lang w:bidi="ar-EG"/>
        </w:rPr>
        <w:t>ة</w:t>
      </w:r>
      <w:r w:rsidR="000F2DE1" w:rsidRPr="00BF251F">
        <w:rPr>
          <w:rFonts w:asciiTheme="majorBidi" w:hAnsiTheme="majorBidi" w:cstheme="majorBidi"/>
          <w:sz w:val="28"/>
          <w:szCs w:val="28"/>
          <w:rtl/>
          <w:lang w:bidi="ar-EG"/>
        </w:rPr>
        <w:t xml:space="preserve"> </w:t>
      </w:r>
      <w:r w:rsidR="009E1E0A" w:rsidRPr="00BF251F">
        <w:rPr>
          <w:rFonts w:asciiTheme="majorBidi" w:hAnsiTheme="majorBidi" w:cstheme="majorBidi"/>
          <w:sz w:val="28"/>
          <w:szCs w:val="28"/>
          <w:rtl/>
          <w:lang w:bidi="ar-EG"/>
        </w:rPr>
        <w:t>ت</w:t>
      </w:r>
      <w:r w:rsidR="004B01AE" w:rsidRPr="00BF251F">
        <w:rPr>
          <w:rFonts w:asciiTheme="majorBidi" w:hAnsiTheme="majorBidi" w:cstheme="majorBidi"/>
          <w:sz w:val="28"/>
          <w:szCs w:val="28"/>
          <w:rtl/>
          <w:lang w:bidi="ar-EG"/>
        </w:rPr>
        <w:t>شمل تقديم القروض الميسرة ، وتوفير التدريب والمساعدة الفنية التي تحتاجها المشروعات الاقتصادية والحرفية الصغيرة والمتناهية الصغر.</w:t>
      </w:r>
    </w:p>
    <w:p w:rsidR="000247E2" w:rsidRPr="00BF251F" w:rsidRDefault="00D971C8" w:rsidP="00F10372">
      <w:pPr>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5</w:t>
      </w:r>
      <w:r w:rsidR="00716505" w:rsidRPr="00BF251F">
        <w:rPr>
          <w:rFonts w:asciiTheme="majorBidi" w:hAnsiTheme="majorBidi" w:cstheme="majorBidi"/>
          <w:sz w:val="28"/>
          <w:szCs w:val="28"/>
          <w:rtl/>
          <w:lang w:bidi="ar-EG"/>
        </w:rPr>
        <w:t>-</w:t>
      </w:r>
      <w:r w:rsidR="00716505" w:rsidRPr="00BF251F">
        <w:rPr>
          <w:rFonts w:asciiTheme="majorBidi" w:hAnsiTheme="majorBidi" w:cstheme="majorBidi"/>
          <w:b/>
          <w:bCs/>
          <w:sz w:val="28"/>
          <w:szCs w:val="28"/>
          <w:rtl/>
          <w:lang w:bidi="ar-EG"/>
        </w:rPr>
        <w:t>الزواج والحياة العائلية</w:t>
      </w:r>
      <w:r w:rsidR="000247E2" w:rsidRPr="00BF251F">
        <w:rPr>
          <w:rFonts w:asciiTheme="majorBidi" w:hAnsiTheme="majorBidi" w:cstheme="majorBidi"/>
          <w:b/>
          <w:bCs/>
          <w:sz w:val="28"/>
          <w:szCs w:val="28"/>
          <w:rtl/>
          <w:lang w:bidi="ar-EG"/>
        </w:rPr>
        <w:t xml:space="preserve"> :</w:t>
      </w:r>
      <w:r w:rsidR="000247E2" w:rsidRPr="00BF251F">
        <w:rPr>
          <w:rFonts w:asciiTheme="majorBidi" w:hAnsiTheme="majorBidi" w:cstheme="majorBidi"/>
          <w:sz w:val="28"/>
          <w:szCs w:val="28"/>
          <w:rtl/>
          <w:lang w:bidi="ar-EG"/>
        </w:rPr>
        <w:t xml:space="preserve"> تستند القوانين المنظمة للعلاقات الأسرية في الزواج والطلاق والحضانة والميراث إلى الشريعة الإسلامية بالنسبة للمسلمين، وبالنسبة</w:t>
      </w:r>
      <w:r w:rsidR="000F2DE1" w:rsidRPr="00BF251F">
        <w:rPr>
          <w:rFonts w:asciiTheme="majorBidi" w:hAnsiTheme="majorBidi" w:cstheme="majorBidi"/>
          <w:sz w:val="28"/>
          <w:szCs w:val="28"/>
          <w:rtl/>
          <w:lang w:bidi="ar-EG"/>
        </w:rPr>
        <w:t xml:space="preserve"> </w:t>
      </w:r>
      <w:r w:rsidR="000247E2" w:rsidRPr="00BF251F">
        <w:rPr>
          <w:rFonts w:asciiTheme="majorBidi" w:hAnsiTheme="majorBidi" w:cstheme="majorBidi"/>
          <w:sz w:val="28"/>
          <w:szCs w:val="28"/>
          <w:rtl/>
          <w:lang w:bidi="ar-EG"/>
        </w:rPr>
        <w:t>للمصريين من المسيحيين واليهود تستند الى التشريعات المنظمة لأحوالهم الشخصية، وشئونهم الدينية ( مادة 2، 3 من الدستور).</w:t>
      </w:r>
    </w:p>
    <w:p w:rsidR="004B01AE" w:rsidRPr="00BF251F" w:rsidRDefault="000247E2" w:rsidP="00FD37E1">
      <w:pPr>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كفل قانون المواريث رقم 77 لسنة 1943 المعدل بالقانون رقم 219 السنة 2019 للمرأة حقوقًا مالية في الميراث استنادًا إلى أحكام</w:t>
      </w:r>
      <w:r w:rsidR="00763114" w:rsidRPr="00BF251F">
        <w:rPr>
          <w:rFonts w:asciiTheme="majorBidi" w:hAnsiTheme="majorBidi" w:cstheme="majorBidi"/>
          <w:sz w:val="28"/>
          <w:szCs w:val="28"/>
          <w:rtl/>
          <w:lang w:bidi="ar-EG"/>
        </w:rPr>
        <w:t xml:space="preserve"> </w:t>
      </w:r>
      <w:r w:rsidRPr="00BF251F">
        <w:rPr>
          <w:rFonts w:asciiTheme="majorBidi" w:hAnsiTheme="majorBidi" w:cstheme="majorBidi"/>
          <w:sz w:val="28"/>
          <w:szCs w:val="28"/>
          <w:rtl/>
          <w:lang w:bidi="ar-EG"/>
        </w:rPr>
        <w:t>الشريعة، على أساس من العدل والإنصاف بالنظر إلى واجبات المرأة والتزامات الرجل من أعباء مالية، فحدد نصيبها في</w:t>
      </w:r>
      <w:r w:rsidR="000F2DE1" w:rsidRPr="00BF251F">
        <w:rPr>
          <w:rFonts w:asciiTheme="majorBidi" w:hAnsiTheme="majorBidi" w:cstheme="majorBidi"/>
          <w:sz w:val="28"/>
          <w:szCs w:val="28"/>
          <w:rtl/>
          <w:lang w:bidi="ar-EG"/>
        </w:rPr>
        <w:t xml:space="preserve"> </w:t>
      </w:r>
      <w:r w:rsidR="00834479" w:rsidRPr="00BF251F">
        <w:rPr>
          <w:rFonts w:asciiTheme="majorBidi" w:hAnsiTheme="majorBidi" w:cstheme="majorBidi"/>
          <w:sz w:val="28"/>
          <w:szCs w:val="28"/>
          <w:rtl/>
          <w:lang w:bidi="ar-EG"/>
        </w:rPr>
        <w:t>الميراث حسب درجة قرابتها للمتوفى.</w:t>
      </w:r>
    </w:p>
    <w:p w:rsidR="004B01AE" w:rsidRPr="00BF251F" w:rsidRDefault="00455404" w:rsidP="00F10372">
      <w:pPr>
        <w:pStyle w:val="ListParagraph"/>
        <w:tabs>
          <w:tab w:val="left" w:pos="368"/>
        </w:tabs>
        <w:ind w:left="-341" w:right="-284"/>
        <w:jc w:val="both"/>
        <w:rPr>
          <w:rFonts w:asciiTheme="majorBidi" w:hAnsiTheme="majorBidi" w:cstheme="majorBidi"/>
          <w:b/>
          <w:bCs/>
          <w:sz w:val="28"/>
          <w:szCs w:val="28"/>
          <w:u w:val="single"/>
        </w:rPr>
      </w:pPr>
      <w:r w:rsidRPr="00BF251F">
        <w:rPr>
          <w:rFonts w:asciiTheme="majorBidi" w:hAnsiTheme="majorBidi" w:cstheme="majorBidi"/>
          <w:b/>
          <w:bCs/>
          <w:sz w:val="28"/>
          <w:szCs w:val="28"/>
          <w:u w:val="single"/>
          <w:rtl/>
        </w:rPr>
        <w:t xml:space="preserve">ثانياً- </w:t>
      </w:r>
      <w:r w:rsidR="009C6948" w:rsidRPr="00BF251F">
        <w:rPr>
          <w:rFonts w:asciiTheme="majorBidi" w:hAnsiTheme="majorBidi" w:cstheme="majorBidi"/>
          <w:b/>
          <w:bCs/>
          <w:sz w:val="28"/>
          <w:szCs w:val="28"/>
          <w:u w:val="single"/>
          <w:rtl/>
        </w:rPr>
        <w:t>الحقوق المدنية والسياسية:</w:t>
      </w:r>
    </w:p>
    <w:p w:rsidR="00051148" w:rsidRPr="00BF251F" w:rsidRDefault="00051148" w:rsidP="0085775D">
      <w:pPr>
        <w:pStyle w:val="ListParagraph"/>
        <w:numPr>
          <w:ilvl w:val="0"/>
          <w:numId w:val="5"/>
        </w:numPr>
        <w:ind w:left="-341" w:right="-284" w:firstLine="0"/>
        <w:jc w:val="both"/>
        <w:rPr>
          <w:rFonts w:asciiTheme="majorBidi" w:hAnsiTheme="majorBidi" w:cstheme="majorBidi"/>
          <w:sz w:val="28"/>
          <w:szCs w:val="28"/>
          <w:rtl/>
          <w:lang w:bidi="ar-EG"/>
        </w:rPr>
      </w:pPr>
      <w:r w:rsidRPr="00BF251F">
        <w:rPr>
          <w:rFonts w:asciiTheme="majorBidi" w:hAnsiTheme="majorBidi" w:cstheme="majorBidi"/>
          <w:b/>
          <w:bCs/>
          <w:sz w:val="28"/>
          <w:szCs w:val="28"/>
          <w:rtl/>
          <w:lang w:bidi="ar-EG"/>
        </w:rPr>
        <w:t>الإجراءات السياسية :</w:t>
      </w:r>
      <w:r w:rsidRPr="00BF251F">
        <w:rPr>
          <w:rFonts w:asciiTheme="majorBidi" w:hAnsiTheme="majorBidi" w:cstheme="majorBidi"/>
          <w:sz w:val="28"/>
          <w:szCs w:val="28"/>
          <w:rtl/>
          <w:lang w:bidi="ar-EG"/>
        </w:rPr>
        <w:t>عملت الحكومة على اتخاذ التدابير الكفيلة لتنقية الإجراءات، والقوانين، واللوائح، من أي شكل من أشكال التمييز ضد المرأة</w:t>
      </w:r>
      <w:r w:rsidR="0085775D">
        <w:rPr>
          <w:rFonts w:asciiTheme="majorBidi" w:hAnsiTheme="majorBidi" w:cstheme="majorBidi" w:hint="cs"/>
          <w:sz w:val="28"/>
          <w:szCs w:val="28"/>
          <w:rtl/>
          <w:lang w:bidi="ar-EG"/>
        </w:rPr>
        <w:t xml:space="preserve"> </w:t>
      </w:r>
      <w:r w:rsidRPr="00BF251F">
        <w:rPr>
          <w:rFonts w:asciiTheme="majorBidi" w:hAnsiTheme="majorBidi" w:cstheme="majorBidi"/>
          <w:sz w:val="28"/>
          <w:szCs w:val="28"/>
          <w:rtl/>
          <w:lang w:bidi="ar-EG"/>
        </w:rPr>
        <w:t>ومن هذه الجهود:</w:t>
      </w:r>
    </w:p>
    <w:p w:rsidR="0018142B" w:rsidRDefault="00051148" w:rsidP="00FD37E1">
      <w:pPr>
        <w:pStyle w:val="ListParagraph"/>
        <w:numPr>
          <w:ilvl w:val="0"/>
          <w:numId w:val="16"/>
        </w:numPr>
        <w:ind w:left="84" w:right="-284"/>
        <w:jc w:val="both"/>
        <w:rPr>
          <w:rFonts w:asciiTheme="majorBidi" w:hAnsiTheme="majorBidi" w:cstheme="majorBidi"/>
          <w:sz w:val="28"/>
          <w:szCs w:val="28"/>
          <w:lang w:bidi="ar-EG"/>
        </w:rPr>
      </w:pPr>
      <w:r w:rsidRPr="00BF251F">
        <w:rPr>
          <w:rFonts w:asciiTheme="majorBidi" w:hAnsiTheme="majorBidi" w:cstheme="majorBidi"/>
          <w:sz w:val="28"/>
          <w:szCs w:val="28"/>
          <w:rtl/>
          <w:lang w:bidi="ar-EG"/>
        </w:rPr>
        <w:t xml:space="preserve">إصدار ميثاق المرأة المصرية في يونيو 2011 والذي تمت مناقشته في 27 محافظة بحضور 3000 </w:t>
      </w:r>
      <w:r w:rsidR="006F09C1" w:rsidRPr="00BF251F">
        <w:rPr>
          <w:rFonts w:asciiTheme="majorBidi" w:hAnsiTheme="majorBidi" w:cstheme="majorBidi"/>
          <w:sz w:val="28"/>
          <w:szCs w:val="28"/>
          <w:rtl/>
          <w:lang w:bidi="ar-EG"/>
        </w:rPr>
        <w:t xml:space="preserve">مواطن </w:t>
      </w:r>
      <w:r w:rsidRPr="00BF251F">
        <w:rPr>
          <w:rFonts w:asciiTheme="majorBidi" w:hAnsiTheme="majorBidi" w:cstheme="majorBidi"/>
          <w:sz w:val="28"/>
          <w:szCs w:val="28"/>
          <w:rtl/>
          <w:lang w:bidi="ar-EG"/>
        </w:rPr>
        <w:t>من محافظات مصر ووقع عليه 500 ألف مواطن.</w:t>
      </w:r>
    </w:p>
    <w:p w:rsidR="0018142B" w:rsidRDefault="00051148" w:rsidP="00EA2EA2">
      <w:pPr>
        <w:pStyle w:val="ListParagraph"/>
        <w:numPr>
          <w:ilvl w:val="0"/>
          <w:numId w:val="16"/>
        </w:numPr>
        <w:ind w:left="84" w:right="-284"/>
        <w:jc w:val="both"/>
        <w:rPr>
          <w:rFonts w:asciiTheme="majorBidi" w:hAnsiTheme="majorBidi" w:cstheme="majorBidi"/>
          <w:sz w:val="28"/>
          <w:szCs w:val="28"/>
          <w:lang w:bidi="ar-EG"/>
        </w:rPr>
      </w:pPr>
      <w:r w:rsidRPr="0018142B">
        <w:rPr>
          <w:rFonts w:asciiTheme="majorBidi" w:hAnsiTheme="majorBidi" w:cstheme="majorBidi"/>
          <w:sz w:val="28"/>
          <w:szCs w:val="28"/>
          <w:rtl/>
          <w:lang w:bidi="ar-EG"/>
        </w:rPr>
        <w:t xml:space="preserve"> وضع إطار قانوني لتحديد الفئات المستفيدة من معاش الضمان </w:t>
      </w:r>
      <w:r w:rsidR="000F2DE1" w:rsidRPr="0018142B">
        <w:rPr>
          <w:rFonts w:asciiTheme="majorBidi" w:hAnsiTheme="majorBidi" w:cstheme="majorBidi"/>
          <w:sz w:val="28"/>
          <w:szCs w:val="28"/>
          <w:rtl/>
          <w:lang w:bidi="ar-EG"/>
        </w:rPr>
        <w:t>الاجتماعي</w:t>
      </w:r>
      <w:r w:rsidRPr="0018142B">
        <w:rPr>
          <w:rFonts w:asciiTheme="majorBidi" w:hAnsiTheme="majorBidi" w:cstheme="majorBidi"/>
          <w:sz w:val="28"/>
          <w:szCs w:val="28"/>
          <w:rtl/>
          <w:lang w:bidi="ar-EG"/>
        </w:rPr>
        <w:t xml:space="preserve"> الصادر بالقانون رقم 137 لسنة 2010 ، و</w:t>
      </w:r>
      <w:r w:rsidR="00EA2EA2">
        <w:rPr>
          <w:rFonts w:asciiTheme="majorBidi" w:hAnsiTheme="majorBidi" w:cstheme="majorBidi" w:hint="cs"/>
          <w:sz w:val="28"/>
          <w:szCs w:val="28"/>
          <w:rtl/>
          <w:lang w:bidi="ar-EG"/>
        </w:rPr>
        <w:t xml:space="preserve">قد </w:t>
      </w:r>
      <w:r w:rsidRPr="0018142B">
        <w:rPr>
          <w:rFonts w:asciiTheme="majorBidi" w:hAnsiTheme="majorBidi" w:cstheme="majorBidi"/>
          <w:sz w:val="28"/>
          <w:szCs w:val="28"/>
          <w:rtl/>
          <w:lang w:bidi="ar-EG"/>
        </w:rPr>
        <w:t xml:space="preserve"> صدر</w:t>
      </w:r>
      <w:r w:rsidR="000F2DE1" w:rsidRPr="0018142B">
        <w:rPr>
          <w:rFonts w:asciiTheme="majorBidi" w:hAnsiTheme="majorBidi" w:cstheme="majorBidi"/>
          <w:sz w:val="28"/>
          <w:szCs w:val="28"/>
          <w:rtl/>
          <w:lang w:bidi="ar-EG"/>
        </w:rPr>
        <w:t xml:space="preserve"> </w:t>
      </w:r>
      <w:r w:rsidR="004F21BF" w:rsidRPr="0018142B">
        <w:rPr>
          <w:rFonts w:asciiTheme="majorBidi" w:hAnsiTheme="majorBidi" w:cstheme="majorBidi"/>
          <w:sz w:val="28"/>
          <w:szCs w:val="28"/>
          <w:rtl/>
          <w:lang w:bidi="ar-EG"/>
        </w:rPr>
        <w:t xml:space="preserve">قرارات وزارية متعاقبة </w:t>
      </w:r>
      <w:r w:rsidR="00894882" w:rsidRPr="0018142B">
        <w:rPr>
          <w:rFonts w:asciiTheme="majorBidi" w:hAnsiTheme="majorBidi" w:cstheme="majorBidi"/>
          <w:sz w:val="28"/>
          <w:szCs w:val="28"/>
          <w:rtl/>
          <w:lang w:bidi="ar-EG"/>
        </w:rPr>
        <w:t>لدعم ال</w:t>
      </w:r>
      <w:r w:rsidR="004F21BF" w:rsidRPr="0018142B">
        <w:rPr>
          <w:rFonts w:asciiTheme="majorBidi" w:hAnsiTheme="majorBidi" w:cstheme="majorBidi"/>
          <w:sz w:val="28"/>
          <w:szCs w:val="28"/>
          <w:rtl/>
          <w:lang w:bidi="ar-EG"/>
        </w:rPr>
        <w:t xml:space="preserve">فئات </w:t>
      </w:r>
      <w:r w:rsidR="00894882" w:rsidRPr="0018142B">
        <w:rPr>
          <w:rFonts w:asciiTheme="majorBidi" w:hAnsiTheme="majorBidi" w:cstheme="majorBidi"/>
          <w:sz w:val="28"/>
          <w:szCs w:val="28"/>
          <w:rtl/>
          <w:lang w:bidi="ar-EG"/>
        </w:rPr>
        <w:t>الأكثر احتياجاً</w:t>
      </w:r>
      <w:r w:rsidR="000F2DE1" w:rsidRPr="0018142B">
        <w:rPr>
          <w:rFonts w:asciiTheme="majorBidi" w:hAnsiTheme="majorBidi" w:cstheme="majorBidi"/>
          <w:sz w:val="28"/>
          <w:szCs w:val="28"/>
          <w:rtl/>
          <w:lang w:bidi="ar-EG"/>
        </w:rPr>
        <w:t xml:space="preserve"> </w:t>
      </w:r>
      <w:r w:rsidR="00FF34A7" w:rsidRPr="0018142B">
        <w:rPr>
          <w:rFonts w:asciiTheme="majorBidi" w:hAnsiTheme="majorBidi" w:cstheme="majorBidi"/>
          <w:sz w:val="28"/>
          <w:szCs w:val="28"/>
          <w:rtl/>
          <w:lang w:bidi="ar-EG"/>
        </w:rPr>
        <w:t xml:space="preserve">عززت بوجه خاص </w:t>
      </w:r>
      <w:r w:rsidR="00894882" w:rsidRPr="0018142B">
        <w:rPr>
          <w:rFonts w:asciiTheme="majorBidi" w:hAnsiTheme="majorBidi" w:cstheme="majorBidi"/>
          <w:sz w:val="28"/>
          <w:szCs w:val="28"/>
          <w:rtl/>
          <w:lang w:bidi="ar-EG"/>
        </w:rPr>
        <w:t>فئة</w:t>
      </w:r>
      <w:r w:rsidR="000F2DE1" w:rsidRPr="0018142B">
        <w:rPr>
          <w:rFonts w:asciiTheme="majorBidi" w:hAnsiTheme="majorBidi" w:cstheme="majorBidi"/>
          <w:sz w:val="28"/>
          <w:szCs w:val="28"/>
          <w:rtl/>
          <w:lang w:bidi="ar-EG"/>
        </w:rPr>
        <w:t xml:space="preserve"> </w:t>
      </w:r>
      <w:r w:rsidR="00894882" w:rsidRPr="0018142B">
        <w:rPr>
          <w:rFonts w:asciiTheme="majorBidi" w:hAnsiTheme="majorBidi" w:cstheme="majorBidi"/>
          <w:sz w:val="28"/>
          <w:szCs w:val="28"/>
          <w:rtl/>
          <w:lang w:bidi="ar-EG"/>
        </w:rPr>
        <w:t>السيدات الأر</w:t>
      </w:r>
      <w:r w:rsidR="00346C92" w:rsidRPr="0018142B">
        <w:rPr>
          <w:rFonts w:asciiTheme="majorBidi" w:hAnsiTheme="majorBidi" w:cstheme="majorBidi"/>
          <w:sz w:val="28"/>
          <w:szCs w:val="28"/>
          <w:rtl/>
          <w:lang w:bidi="ar-EG"/>
        </w:rPr>
        <w:t>ا</w:t>
      </w:r>
      <w:r w:rsidR="00894882" w:rsidRPr="0018142B">
        <w:rPr>
          <w:rFonts w:asciiTheme="majorBidi" w:hAnsiTheme="majorBidi" w:cstheme="majorBidi"/>
          <w:sz w:val="28"/>
          <w:szCs w:val="28"/>
          <w:rtl/>
          <w:lang w:bidi="ar-EG"/>
        </w:rPr>
        <w:t>مل</w:t>
      </w:r>
      <w:r w:rsidR="000F2DE1" w:rsidRPr="0018142B">
        <w:rPr>
          <w:rFonts w:asciiTheme="majorBidi" w:hAnsiTheme="majorBidi" w:cstheme="majorBidi"/>
          <w:sz w:val="28"/>
          <w:szCs w:val="28"/>
          <w:rtl/>
          <w:lang w:bidi="ar-EG"/>
        </w:rPr>
        <w:t xml:space="preserve"> </w:t>
      </w:r>
      <w:r w:rsidR="00894882" w:rsidRPr="0018142B">
        <w:rPr>
          <w:rFonts w:asciiTheme="majorBidi" w:hAnsiTheme="majorBidi" w:cstheme="majorBidi"/>
          <w:sz w:val="28"/>
          <w:szCs w:val="28"/>
          <w:rtl/>
          <w:lang w:bidi="ar-EG"/>
        </w:rPr>
        <w:t>والمعيلات</w:t>
      </w:r>
      <w:r w:rsidR="000F2DE1" w:rsidRPr="0018142B">
        <w:rPr>
          <w:rFonts w:asciiTheme="majorBidi" w:hAnsiTheme="majorBidi" w:cstheme="majorBidi"/>
          <w:sz w:val="28"/>
          <w:szCs w:val="28"/>
          <w:rtl/>
          <w:lang w:bidi="ar-EG"/>
        </w:rPr>
        <w:t xml:space="preserve"> </w:t>
      </w:r>
      <w:r w:rsidR="00894882" w:rsidRPr="0018142B">
        <w:rPr>
          <w:rFonts w:asciiTheme="majorBidi" w:hAnsiTheme="majorBidi" w:cstheme="majorBidi"/>
          <w:sz w:val="28"/>
          <w:szCs w:val="28"/>
          <w:rtl/>
          <w:lang w:bidi="ar-EG"/>
        </w:rPr>
        <w:t>والمطلقات</w:t>
      </w:r>
      <w:r w:rsidR="000F2DE1" w:rsidRPr="0018142B">
        <w:rPr>
          <w:rFonts w:asciiTheme="majorBidi" w:hAnsiTheme="majorBidi" w:cstheme="majorBidi"/>
          <w:sz w:val="28"/>
          <w:szCs w:val="28"/>
          <w:rtl/>
          <w:lang w:bidi="ar-EG"/>
        </w:rPr>
        <w:t xml:space="preserve"> </w:t>
      </w:r>
      <w:r w:rsidR="00894882" w:rsidRPr="0018142B">
        <w:rPr>
          <w:rFonts w:asciiTheme="majorBidi" w:hAnsiTheme="majorBidi" w:cstheme="majorBidi"/>
          <w:sz w:val="28"/>
          <w:szCs w:val="28"/>
          <w:rtl/>
          <w:lang w:bidi="ar-EG"/>
        </w:rPr>
        <w:t>والمسنات</w:t>
      </w:r>
      <w:r w:rsidR="004F21BF" w:rsidRPr="0018142B">
        <w:rPr>
          <w:rFonts w:asciiTheme="majorBidi" w:hAnsiTheme="majorBidi" w:cstheme="majorBidi"/>
          <w:sz w:val="28"/>
          <w:szCs w:val="28"/>
          <w:rtl/>
          <w:lang w:bidi="ar-EG"/>
        </w:rPr>
        <w:t>.</w:t>
      </w:r>
    </w:p>
    <w:p w:rsidR="00051148" w:rsidRPr="0018142B" w:rsidRDefault="00051148" w:rsidP="0018142B">
      <w:pPr>
        <w:pStyle w:val="ListParagraph"/>
        <w:numPr>
          <w:ilvl w:val="0"/>
          <w:numId w:val="16"/>
        </w:numPr>
        <w:ind w:left="84" w:right="-284"/>
        <w:jc w:val="both"/>
        <w:rPr>
          <w:rFonts w:asciiTheme="majorBidi" w:hAnsiTheme="majorBidi" w:cstheme="majorBidi"/>
          <w:sz w:val="28"/>
          <w:szCs w:val="28"/>
          <w:rtl/>
          <w:lang w:bidi="ar-EG"/>
        </w:rPr>
      </w:pPr>
      <w:r w:rsidRPr="0018142B">
        <w:rPr>
          <w:rFonts w:asciiTheme="majorBidi" w:hAnsiTheme="majorBidi" w:cstheme="majorBidi"/>
          <w:sz w:val="28"/>
          <w:szCs w:val="28"/>
          <w:rtl/>
          <w:lang w:bidi="ar-EG"/>
        </w:rPr>
        <w:t>الاعتراف بالمرأة كعائل للأسرة وفقاً لقانون الضرائب الموحد رقم 91 لسنة 2005 ، والمعدل بقانون رقم 11 لسنة 2013</w:t>
      </w:r>
      <w:r w:rsidR="009C01E9" w:rsidRPr="0018142B">
        <w:rPr>
          <w:rFonts w:asciiTheme="majorBidi" w:hAnsiTheme="majorBidi" w:cstheme="majorBidi"/>
          <w:sz w:val="28"/>
          <w:szCs w:val="28"/>
          <w:rtl/>
          <w:lang w:bidi="ar-EG"/>
        </w:rPr>
        <w:t>.</w:t>
      </w:r>
    </w:p>
    <w:p w:rsidR="0018142B" w:rsidRDefault="001A59C1" w:rsidP="0018142B">
      <w:pPr>
        <w:pStyle w:val="ListParagraph"/>
        <w:ind w:left="-341" w:right="-284"/>
        <w:jc w:val="both"/>
        <w:rPr>
          <w:rFonts w:asciiTheme="majorBidi" w:hAnsiTheme="majorBidi" w:cstheme="majorBidi"/>
          <w:sz w:val="28"/>
          <w:szCs w:val="28"/>
          <w:rtl/>
          <w:lang w:bidi="ar-EG"/>
        </w:rPr>
      </w:pPr>
      <w:r w:rsidRPr="00BF251F">
        <w:rPr>
          <w:rFonts w:asciiTheme="majorBidi" w:hAnsiTheme="majorBidi" w:cstheme="majorBidi"/>
          <w:b/>
          <w:bCs/>
          <w:sz w:val="28"/>
          <w:szCs w:val="28"/>
          <w:rtl/>
          <w:lang w:bidi="ar-EG"/>
        </w:rPr>
        <w:t>2</w:t>
      </w:r>
      <w:r w:rsidR="009C01E9" w:rsidRPr="00BF251F">
        <w:rPr>
          <w:rFonts w:asciiTheme="majorBidi" w:hAnsiTheme="majorBidi" w:cstheme="majorBidi"/>
          <w:b/>
          <w:bCs/>
          <w:sz w:val="28"/>
          <w:szCs w:val="28"/>
          <w:rtl/>
          <w:lang w:bidi="ar-EG"/>
        </w:rPr>
        <w:t>-</w:t>
      </w:r>
      <w:r w:rsidR="00051148" w:rsidRPr="00BF251F">
        <w:rPr>
          <w:rFonts w:asciiTheme="majorBidi" w:hAnsiTheme="majorBidi" w:cstheme="majorBidi"/>
          <w:b/>
          <w:bCs/>
          <w:sz w:val="28"/>
          <w:szCs w:val="28"/>
          <w:rtl/>
          <w:lang w:bidi="ar-EG"/>
        </w:rPr>
        <w:t xml:space="preserve"> حقوق الإنسان والحريات الأساسية</w:t>
      </w:r>
      <w:r w:rsidR="009C01E9" w:rsidRPr="00BF251F">
        <w:rPr>
          <w:rFonts w:asciiTheme="majorBidi" w:hAnsiTheme="majorBidi" w:cstheme="majorBidi"/>
          <w:b/>
          <w:bCs/>
          <w:sz w:val="28"/>
          <w:szCs w:val="28"/>
          <w:rtl/>
          <w:lang w:bidi="ar-EG"/>
        </w:rPr>
        <w:t>:</w:t>
      </w:r>
      <w:r w:rsidR="009C01E9" w:rsidRPr="00BF251F">
        <w:rPr>
          <w:rFonts w:asciiTheme="majorBidi" w:hAnsiTheme="majorBidi" w:cstheme="majorBidi"/>
          <w:sz w:val="28"/>
          <w:szCs w:val="28"/>
          <w:rtl/>
          <w:lang w:bidi="ar-EG"/>
        </w:rPr>
        <w:t xml:space="preserve"> أكدت القوانين المصرية حق المرأة في إقامة المشروعات وإدارة الأعمال مثلها مثل الرجل، وتملك العقارات، والذمة المالية المستقلة عن</w:t>
      </w:r>
      <w:r w:rsidR="008D0AA4" w:rsidRPr="00BF251F">
        <w:rPr>
          <w:rFonts w:asciiTheme="majorBidi" w:hAnsiTheme="majorBidi" w:cstheme="majorBidi"/>
          <w:sz w:val="28"/>
          <w:szCs w:val="28"/>
          <w:rtl/>
          <w:lang w:bidi="ar-EG"/>
        </w:rPr>
        <w:t xml:space="preserve"> </w:t>
      </w:r>
      <w:r w:rsidR="009C01E9" w:rsidRPr="00BF251F">
        <w:rPr>
          <w:rFonts w:asciiTheme="majorBidi" w:hAnsiTheme="majorBidi" w:cstheme="majorBidi"/>
          <w:sz w:val="28"/>
          <w:szCs w:val="28"/>
          <w:rtl/>
          <w:lang w:bidi="ar-EG"/>
        </w:rPr>
        <w:t>الذمة المالية للزوج، وحق التصرف في ممتلكاتها.</w:t>
      </w:r>
    </w:p>
    <w:p w:rsidR="0085775D" w:rsidRDefault="0018142B" w:rsidP="0085775D">
      <w:pPr>
        <w:pStyle w:val="ListParagraph"/>
        <w:ind w:left="-341" w:right="-284"/>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sidR="00051148" w:rsidRPr="0018142B">
        <w:rPr>
          <w:rFonts w:asciiTheme="majorBidi" w:hAnsiTheme="majorBidi" w:cstheme="majorBidi"/>
          <w:sz w:val="28"/>
          <w:szCs w:val="28"/>
          <w:rtl/>
          <w:lang w:bidi="ar-EG"/>
        </w:rPr>
        <w:t xml:space="preserve">كفل قانون السجون المعدل بالقانون رقم 6 لسنة 2009 الرعاية الخاصة </w:t>
      </w:r>
      <w:r w:rsidR="002A401A" w:rsidRPr="0018142B">
        <w:rPr>
          <w:rFonts w:asciiTheme="majorBidi" w:hAnsiTheme="majorBidi" w:cstheme="majorBidi"/>
          <w:sz w:val="28"/>
          <w:szCs w:val="28"/>
          <w:rtl/>
          <w:lang w:bidi="ar-EG"/>
        </w:rPr>
        <w:t>لل</w:t>
      </w:r>
      <w:r w:rsidR="00051148" w:rsidRPr="0018142B">
        <w:rPr>
          <w:rFonts w:asciiTheme="majorBidi" w:hAnsiTheme="majorBidi" w:cstheme="majorBidi"/>
          <w:sz w:val="28"/>
          <w:szCs w:val="28"/>
          <w:rtl/>
          <w:lang w:bidi="ar-EG"/>
        </w:rPr>
        <w:t>مسجونة الحامل منذ ثبوت حملها بتقرير طبي، وحتى مضى</w:t>
      </w:r>
      <w:r w:rsidR="009C01E9" w:rsidRPr="0018142B">
        <w:rPr>
          <w:rFonts w:asciiTheme="majorBidi" w:hAnsiTheme="majorBidi" w:cstheme="majorBidi"/>
          <w:sz w:val="28"/>
          <w:szCs w:val="28"/>
          <w:rtl/>
          <w:lang w:bidi="ar-EG"/>
        </w:rPr>
        <w:t>40 يومًا بعد الوضع، كما تم إنشاء دار للحضانة بكل سجن للنساء لإيداع أطفال السجينات فيه حتى بلوغ سن الرابعة على أن تلازمه</w:t>
      </w:r>
      <w:r w:rsidR="008D0AA4" w:rsidRPr="0018142B">
        <w:rPr>
          <w:rFonts w:asciiTheme="majorBidi" w:hAnsiTheme="majorBidi" w:cstheme="majorBidi"/>
          <w:sz w:val="28"/>
          <w:szCs w:val="28"/>
          <w:rtl/>
          <w:lang w:bidi="ar-EG"/>
        </w:rPr>
        <w:t xml:space="preserve"> </w:t>
      </w:r>
      <w:r w:rsidR="009C01E9" w:rsidRPr="0018142B">
        <w:rPr>
          <w:rFonts w:asciiTheme="majorBidi" w:hAnsiTheme="majorBidi" w:cstheme="majorBidi"/>
          <w:sz w:val="28"/>
          <w:szCs w:val="28"/>
          <w:rtl/>
          <w:lang w:bidi="ar-EG"/>
        </w:rPr>
        <w:t>حتى بلوغه عامين.</w:t>
      </w:r>
    </w:p>
    <w:p w:rsidR="0018142B" w:rsidRPr="0085775D" w:rsidRDefault="0085775D" w:rsidP="0085775D">
      <w:pPr>
        <w:pStyle w:val="ListParagraph"/>
        <w:ind w:left="-341" w:right="-284"/>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sidR="00051148" w:rsidRPr="0085775D">
        <w:rPr>
          <w:rFonts w:asciiTheme="majorBidi" w:hAnsiTheme="majorBidi" w:cstheme="majorBidi"/>
          <w:sz w:val="28"/>
          <w:szCs w:val="28"/>
          <w:rtl/>
          <w:lang w:bidi="ar-EG"/>
        </w:rPr>
        <w:t xml:space="preserve">إنشاء إدارة للمرأة والطفل بقطاع حقوق الإنسان بوزارة العدل، لمناهضة العنف ضد المرأة، </w:t>
      </w:r>
      <w:r w:rsidR="004C1B76" w:rsidRPr="0085775D">
        <w:rPr>
          <w:rFonts w:asciiTheme="majorBidi" w:hAnsiTheme="majorBidi" w:cstheme="majorBidi"/>
          <w:sz w:val="28"/>
          <w:szCs w:val="28"/>
          <w:rtl/>
          <w:lang w:bidi="ar-EG"/>
        </w:rPr>
        <w:t>و</w:t>
      </w:r>
      <w:r w:rsidR="00051148" w:rsidRPr="0085775D">
        <w:rPr>
          <w:rFonts w:asciiTheme="majorBidi" w:hAnsiTheme="majorBidi" w:cstheme="majorBidi"/>
          <w:sz w:val="28"/>
          <w:szCs w:val="28"/>
          <w:rtl/>
          <w:lang w:bidi="ar-EG"/>
        </w:rPr>
        <w:t>توفير الحماية</w:t>
      </w:r>
      <w:r w:rsidR="008D0AA4" w:rsidRPr="0085775D">
        <w:rPr>
          <w:rFonts w:asciiTheme="majorBidi" w:hAnsiTheme="majorBidi" w:cstheme="majorBidi"/>
          <w:sz w:val="28"/>
          <w:szCs w:val="28"/>
          <w:rtl/>
          <w:lang w:bidi="ar-EG"/>
        </w:rPr>
        <w:t xml:space="preserve"> </w:t>
      </w:r>
      <w:r w:rsidR="007E3BAE" w:rsidRPr="0085775D">
        <w:rPr>
          <w:rFonts w:asciiTheme="majorBidi" w:hAnsiTheme="majorBidi" w:cstheme="majorBidi"/>
          <w:sz w:val="28"/>
          <w:szCs w:val="28"/>
          <w:rtl/>
          <w:lang w:bidi="ar-EG"/>
        </w:rPr>
        <w:t>القانونية والملاحقة القضائية للجاني</w:t>
      </w:r>
      <w:r w:rsidR="00E65FBA" w:rsidRPr="0085775D">
        <w:rPr>
          <w:rFonts w:asciiTheme="majorBidi" w:hAnsiTheme="majorBidi" w:cstheme="majorBidi"/>
          <w:sz w:val="28"/>
          <w:szCs w:val="28"/>
          <w:rtl/>
          <w:lang w:bidi="ar-EG"/>
        </w:rPr>
        <w:t>،</w:t>
      </w:r>
      <w:r w:rsidR="00EA2EA2" w:rsidRPr="0085775D">
        <w:rPr>
          <w:rFonts w:asciiTheme="majorBidi" w:hAnsiTheme="majorBidi" w:cstheme="majorBidi" w:hint="cs"/>
          <w:sz w:val="28"/>
          <w:szCs w:val="28"/>
          <w:rtl/>
          <w:lang w:bidi="ar-EG"/>
        </w:rPr>
        <w:t xml:space="preserve"> و</w:t>
      </w:r>
      <w:r w:rsidR="007E3BAE" w:rsidRPr="0085775D">
        <w:rPr>
          <w:rFonts w:asciiTheme="majorBidi" w:hAnsiTheme="majorBidi" w:cstheme="majorBidi"/>
          <w:sz w:val="28"/>
          <w:szCs w:val="28"/>
          <w:rtl/>
          <w:lang w:bidi="ar-EG"/>
        </w:rPr>
        <w:t>إنشاء إدارة عامة لمتابعة مكاتب دعم المرأة بالمحاكم الابتدائية.</w:t>
      </w:r>
    </w:p>
    <w:p w:rsidR="0018142B" w:rsidRDefault="0018142B" w:rsidP="0018142B">
      <w:pPr>
        <w:pStyle w:val="ListParagraph"/>
        <w:ind w:left="-341" w:right="-284"/>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sidR="007B7A8D" w:rsidRPr="0018142B">
        <w:rPr>
          <w:rFonts w:asciiTheme="majorBidi" w:hAnsiTheme="majorBidi" w:cstheme="majorBidi"/>
          <w:sz w:val="28"/>
          <w:szCs w:val="28"/>
          <w:rtl/>
          <w:lang w:bidi="ar-EG"/>
        </w:rPr>
        <w:t>استحداث</w:t>
      </w:r>
      <w:r w:rsidR="00051148" w:rsidRPr="0018142B">
        <w:rPr>
          <w:rFonts w:asciiTheme="majorBidi" w:hAnsiTheme="majorBidi" w:cstheme="majorBidi"/>
          <w:sz w:val="28"/>
          <w:szCs w:val="28"/>
          <w:rtl/>
          <w:lang w:bidi="ar-EG"/>
        </w:rPr>
        <w:t xml:space="preserve"> إدارة عامة لحقوق الإنسان في عام 2017 تتبع مكتب النائب العام، ومن اختصاصاتها متابعة الممارسات المتعلقة بالمساس</w:t>
      </w:r>
      <w:r w:rsidR="008D0AA4" w:rsidRPr="0018142B">
        <w:rPr>
          <w:rFonts w:asciiTheme="majorBidi" w:hAnsiTheme="majorBidi" w:cstheme="majorBidi"/>
          <w:sz w:val="28"/>
          <w:szCs w:val="28"/>
          <w:rtl/>
          <w:lang w:bidi="ar-EG"/>
        </w:rPr>
        <w:t xml:space="preserve"> </w:t>
      </w:r>
      <w:r w:rsidR="0020132B" w:rsidRPr="0018142B">
        <w:rPr>
          <w:rFonts w:asciiTheme="majorBidi" w:hAnsiTheme="majorBidi" w:cstheme="majorBidi"/>
          <w:sz w:val="28"/>
          <w:szCs w:val="28"/>
          <w:rtl/>
          <w:lang w:bidi="ar-EG"/>
        </w:rPr>
        <w:t>بحقوق المرأة.</w:t>
      </w:r>
    </w:p>
    <w:p w:rsidR="0018142B" w:rsidRDefault="0018142B" w:rsidP="0018142B">
      <w:pPr>
        <w:pStyle w:val="ListParagraph"/>
        <w:ind w:left="-341" w:right="-284"/>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sidR="00051148" w:rsidRPr="0018142B">
        <w:rPr>
          <w:rFonts w:asciiTheme="majorBidi" w:hAnsiTheme="majorBidi" w:cstheme="majorBidi"/>
          <w:sz w:val="28"/>
          <w:szCs w:val="28"/>
          <w:rtl/>
          <w:lang w:bidi="ar-EG"/>
        </w:rPr>
        <w:t>تطوير شبكة الحماية الاجتماعية العادلة وتقديم حزمة من البرامج تستهدف المرأة والأسر التي تعاني من الفقر الذي يحول دون</w:t>
      </w:r>
      <w:r w:rsidR="00BD6532" w:rsidRPr="0018142B">
        <w:rPr>
          <w:rFonts w:asciiTheme="majorBidi" w:hAnsiTheme="majorBidi" w:cstheme="majorBidi"/>
          <w:sz w:val="28"/>
          <w:szCs w:val="28"/>
          <w:rtl/>
          <w:lang w:bidi="ar-EG"/>
        </w:rPr>
        <w:t xml:space="preserve"> </w:t>
      </w:r>
      <w:r w:rsidR="00850163" w:rsidRPr="0018142B">
        <w:rPr>
          <w:rFonts w:asciiTheme="majorBidi" w:hAnsiTheme="majorBidi" w:cstheme="majorBidi"/>
          <w:sz w:val="28"/>
          <w:szCs w:val="28"/>
          <w:rtl/>
          <w:lang w:bidi="ar-EG"/>
        </w:rPr>
        <w:t>إشباع احتياجاتها الأساسية، وكفالة حقوق أطفالها الصحية والتعليمية.</w:t>
      </w:r>
    </w:p>
    <w:p w:rsidR="002E1028" w:rsidRDefault="002E1028" w:rsidP="0018142B">
      <w:pPr>
        <w:pStyle w:val="ListParagraph"/>
        <w:ind w:left="-341" w:right="-284"/>
        <w:jc w:val="both"/>
        <w:rPr>
          <w:rFonts w:asciiTheme="majorBidi" w:hAnsiTheme="majorBidi" w:cstheme="majorBidi"/>
          <w:sz w:val="28"/>
          <w:szCs w:val="28"/>
          <w:rtl/>
          <w:lang w:bidi="ar-EG"/>
        </w:rPr>
      </w:pPr>
    </w:p>
    <w:p w:rsidR="00051148" w:rsidRPr="0018142B" w:rsidRDefault="0018142B" w:rsidP="001636A4">
      <w:pPr>
        <w:pStyle w:val="ListParagraph"/>
        <w:ind w:left="-341" w:right="-284"/>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sidR="00301EB3" w:rsidRPr="0018142B">
        <w:rPr>
          <w:rFonts w:asciiTheme="majorBidi" w:hAnsiTheme="majorBidi" w:cstheme="majorBidi"/>
          <w:sz w:val="28"/>
          <w:szCs w:val="28"/>
          <w:rtl/>
          <w:lang w:bidi="ar-EG"/>
        </w:rPr>
        <w:t xml:space="preserve">إطلاق </w:t>
      </w:r>
      <w:r w:rsidR="00051148" w:rsidRPr="0018142B">
        <w:rPr>
          <w:rFonts w:asciiTheme="majorBidi" w:hAnsiTheme="majorBidi" w:cstheme="majorBidi"/>
          <w:sz w:val="28"/>
          <w:szCs w:val="28"/>
          <w:rtl/>
          <w:lang w:bidi="ar-EG"/>
        </w:rPr>
        <w:t>برامج محو أمية السيدات من خلال مبادرة "لا أمية مع تكافل"، الدعم الإيجابي لتنظيم الأسرة من خلال مبادرة ” 2 كفاية“</w:t>
      </w:r>
      <w:r w:rsidR="00301EB3" w:rsidRPr="0018142B">
        <w:rPr>
          <w:rFonts w:asciiTheme="majorBidi" w:hAnsiTheme="majorBidi" w:cstheme="majorBidi"/>
          <w:sz w:val="28"/>
          <w:szCs w:val="28"/>
          <w:rtl/>
          <w:lang w:bidi="ar-EG"/>
        </w:rPr>
        <w:t xml:space="preserve"> و</w:t>
      </w:r>
      <w:r w:rsidR="00051148" w:rsidRPr="0018142B">
        <w:rPr>
          <w:rFonts w:asciiTheme="majorBidi" w:hAnsiTheme="majorBidi" w:cstheme="majorBidi"/>
          <w:sz w:val="28"/>
          <w:szCs w:val="28"/>
          <w:rtl/>
          <w:lang w:bidi="ar-EG"/>
        </w:rPr>
        <w:t>تحسين</w:t>
      </w:r>
      <w:r w:rsidR="008D0AA4" w:rsidRPr="0018142B">
        <w:rPr>
          <w:rFonts w:asciiTheme="majorBidi" w:hAnsiTheme="majorBidi" w:cstheme="majorBidi"/>
          <w:sz w:val="28"/>
          <w:szCs w:val="28"/>
          <w:rtl/>
          <w:lang w:bidi="ar-EG"/>
        </w:rPr>
        <w:t xml:space="preserve"> </w:t>
      </w:r>
      <w:r w:rsidR="00850163" w:rsidRPr="0018142B">
        <w:rPr>
          <w:rFonts w:asciiTheme="majorBidi" w:hAnsiTheme="majorBidi" w:cstheme="majorBidi"/>
          <w:sz w:val="28"/>
          <w:szCs w:val="28"/>
          <w:rtl/>
          <w:lang w:bidi="ar-EG"/>
        </w:rPr>
        <w:t xml:space="preserve">بيئة المسكن من خلال مبادرة ”سكن كريم“، و مساعدة الأسر في استخراج البطاقة </w:t>
      </w:r>
      <w:r w:rsidR="001636A4">
        <w:rPr>
          <w:rFonts w:asciiTheme="majorBidi" w:hAnsiTheme="majorBidi" w:cstheme="majorBidi"/>
          <w:sz w:val="28"/>
          <w:szCs w:val="28"/>
          <w:rtl/>
          <w:lang w:bidi="ar-EG"/>
        </w:rPr>
        <w:t>التموينية</w:t>
      </w:r>
      <w:r w:rsidR="001636A4">
        <w:rPr>
          <w:rFonts w:asciiTheme="majorBidi" w:hAnsiTheme="majorBidi" w:cstheme="majorBidi" w:hint="cs"/>
          <w:sz w:val="28"/>
          <w:szCs w:val="28"/>
          <w:rtl/>
          <w:lang w:bidi="ar-EG"/>
        </w:rPr>
        <w:t>.</w:t>
      </w:r>
      <w:r w:rsidR="00850163" w:rsidRPr="0018142B">
        <w:rPr>
          <w:rFonts w:asciiTheme="majorBidi" w:hAnsiTheme="majorBidi" w:cstheme="majorBidi"/>
          <w:sz w:val="28"/>
          <w:szCs w:val="28"/>
          <w:rtl/>
          <w:lang w:bidi="ar-EG"/>
        </w:rPr>
        <w:t>.</w:t>
      </w:r>
    </w:p>
    <w:p w:rsidR="00051148" w:rsidRPr="00BF251F" w:rsidRDefault="0018142B" w:rsidP="00A50631">
      <w:pPr>
        <w:pStyle w:val="ListParagraph"/>
        <w:ind w:left="-341" w:right="-284"/>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sidR="00EA2EA2">
        <w:rPr>
          <w:rFonts w:asciiTheme="majorBidi" w:hAnsiTheme="majorBidi" w:cstheme="majorBidi"/>
          <w:sz w:val="28"/>
          <w:szCs w:val="28"/>
          <w:rtl/>
          <w:lang w:bidi="ar-EG"/>
        </w:rPr>
        <w:t xml:space="preserve">برنامج </w:t>
      </w:r>
      <w:r w:rsidR="00EA2EA2">
        <w:rPr>
          <w:rFonts w:asciiTheme="majorBidi" w:hAnsiTheme="majorBidi" w:cstheme="majorBidi" w:hint="cs"/>
          <w:sz w:val="28"/>
          <w:szCs w:val="28"/>
          <w:rtl/>
          <w:lang w:bidi="ar-EG"/>
        </w:rPr>
        <w:t>ال</w:t>
      </w:r>
      <w:r w:rsidR="00051148" w:rsidRPr="00BF251F">
        <w:rPr>
          <w:rFonts w:asciiTheme="majorBidi" w:hAnsiTheme="majorBidi" w:cstheme="majorBidi"/>
          <w:sz w:val="28"/>
          <w:szCs w:val="28"/>
          <w:rtl/>
          <w:lang w:bidi="ar-EG"/>
        </w:rPr>
        <w:t xml:space="preserve">ضمان </w:t>
      </w:r>
      <w:r w:rsidR="000D528C" w:rsidRPr="00BF251F">
        <w:rPr>
          <w:rFonts w:asciiTheme="majorBidi" w:hAnsiTheme="majorBidi" w:cstheme="majorBidi"/>
          <w:sz w:val="28"/>
          <w:szCs w:val="28"/>
          <w:rtl/>
          <w:lang w:bidi="ar-EG"/>
        </w:rPr>
        <w:t>الا</w:t>
      </w:r>
      <w:r w:rsidR="00051148" w:rsidRPr="00BF251F">
        <w:rPr>
          <w:rFonts w:asciiTheme="majorBidi" w:hAnsiTheme="majorBidi" w:cstheme="majorBidi"/>
          <w:sz w:val="28"/>
          <w:szCs w:val="28"/>
          <w:rtl/>
          <w:lang w:bidi="ar-EG"/>
        </w:rPr>
        <w:t xml:space="preserve">جتماعي </w:t>
      </w:r>
      <w:r w:rsidR="00EA2EA2">
        <w:rPr>
          <w:rFonts w:asciiTheme="majorBidi" w:hAnsiTheme="majorBidi" w:cstheme="majorBidi" w:hint="cs"/>
          <w:sz w:val="28"/>
          <w:szCs w:val="28"/>
          <w:rtl/>
          <w:lang w:bidi="ar-EG"/>
        </w:rPr>
        <w:t>ل</w:t>
      </w:r>
      <w:r w:rsidR="00051148" w:rsidRPr="00BF251F">
        <w:rPr>
          <w:rFonts w:asciiTheme="majorBidi" w:hAnsiTheme="majorBidi" w:cstheme="majorBidi"/>
          <w:sz w:val="28"/>
          <w:szCs w:val="28"/>
          <w:rtl/>
          <w:lang w:bidi="ar-EG"/>
        </w:rPr>
        <w:t>منح مساعدات نقدية شهرية للأفراد والأسر الفقيرة تحدد قيمتها طبقًا لعدد الأفراد، وتقديم</w:t>
      </w:r>
      <w:r w:rsidR="00BD6532" w:rsidRPr="00BF251F">
        <w:rPr>
          <w:rFonts w:asciiTheme="majorBidi" w:hAnsiTheme="majorBidi" w:cstheme="majorBidi"/>
          <w:sz w:val="28"/>
          <w:szCs w:val="28"/>
          <w:rtl/>
          <w:lang w:bidi="ar-EG"/>
        </w:rPr>
        <w:t xml:space="preserve"> </w:t>
      </w:r>
      <w:r w:rsidR="00B92AFF" w:rsidRPr="00BF251F">
        <w:rPr>
          <w:rFonts w:asciiTheme="majorBidi" w:hAnsiTheme="majorBidi" w:cstheme="majorBidi"/>
          <w:sz w:val="28"/>
          <w:szCs w:val="28"/>
          <w:rtl/>
          <w:lang w:bidi="ar-EG"/>
        </w:rPr>
        <w:t>منحة دراسية شهرية للأسرة التي لديها أبناء بالتعليم الأساسي أو المتوسط لمدة 8 أشهر (من أكتوبر إلى مايو) من كل عام دراسي.</w:t>
      </w:r>
    </w:p>
    <w:p w:rsidR="00051148" w:rsidRPr="00BF251F" w:rsidRDefault="0018142B" w:rsidP="0018142B">
      <w:pPr>
        <w:pStyle w:val="ListParagraph"/>
        <w:ind w:left="-341" w:right="-284"/>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sidR="00BD6532" w:rsidRPr="00BF251F">
        <w:rPr>
          <w:rFonts w:asciiTheme="majorBidi" w:hAnsiTheme="majorBidi" w:cstheme="majorBidi"/>
          <w:sz w:val="28"/>
          <w:szCs w:val="28"/>
          <w:rtl/>
          <w:lang w:bidi="ar-EG"/>
        </w:rPr>
        <w:t>أطلاق</w:t>
      </w:r>
      <w:r w:rsidR="003D3FDA" w:rsidRPr="00BF251F">
        <w:rPr>
          <w:rFonts w:asciiTheme="majorBidi" w:hAnsiTheme="majorBidi" w:cstheme="majorBidi"/>
          <w:sz w:val="28"/>
          <w:szCs w:val="28"/>
          <w:rtl/>
          <w:lang w:bidi="ar-EG"/>
        </w:rPr>
        <w:t xml:space="preserve"> </w:t>
      </w:r>
      <w:r w:rsidR="00051148" w:rsidRPr="00BF251F">
        <w:rPr>
          <w:rFonts w:asciiTheme="majorBidi" w:hAnsiTheme="majorBidi" w:cstheme="majorBidi"/>
          <w:sz w:val="28"/>
          <w:szCs w:val="28"/>
          <w:rtl/>
          <w:lang w:bidi="ar-EG"/>
        </w:rPr>
        <w:t xml:space="preserve">مشروعات </w:t>
      </w:r>
      <w:r w:rsidR="003D3FDA" w:rsidRPr="00BF251F">
        <w:rPr>
          <w:rFonts w:asciiTheme="majorBidi" w:hAnsiTheme="majorBidi" w:cstheme="majorBidi"/>
          <w:sz w:val="28"/>
          <w:szCs w:val="28"/>
          <w:rtl/>
          <w:lang w:bidi="ar-EG"/>
        </w:rPr>
        <w:t>لل</w:t>
      </w:r>
      <w:r w:rsidR="00051148" w:rsidRPr="00BF251F">
        <w:rPr>
          <w:rFonts w:asciiTheme="majorBidi" w:hAnsiTheme="majorBidi" w:cstheme="majorBidi"/>
          <w:sz w:val="28"/>
          <w:szCs w:val="28"/>
          <w:rtl/>
          <w:lang w:bidi="ar-EG"/>
        </w:rPr>
        <w:t>أسر المنتجة بلغ</w:t>
      </w:r>
      <w:r w:rsidR="003D3FDA" w:rsidRPr="00BF251F">
        <w:rPr>
          <w:rFonts w:asciiTheme="majorBidi" w:hAnsiTheme="majorBidi" w:cstheme="majorBidi"/>
          <w:sz w:val="28"/>
          <w:szCs w:val="28"/>
          <w:rtl/>
          <w:lang w:bidi="ar-EG"/>
        </w:rPr>
        <w:t>ت</w:t>
      </w:r>
      <w:r w:rsidR="00051148" w:rsidRPr="00BF251F">
        <w:rPr>
          <w:rFonts w:asciiTheme="majorBidi" w:hAnsiTheme="majorBidi" w:cstheme="majorBidi"/>
          <w:sz w:val="28"/>
          <w:szCs w:val="28"/>
          <w:rtl/>
          <w:lang w:bidi="ar-EG"/>
        </w:rPr>
        <w:t xml:space="preserve"> 430 مشروعًا لتدريب النساء محدودات الدخل على المهن والحرف التراثية والبيئية والمنزلية.</w:t>
      </w:r>
    </w:p>
    <w:p w:rsidR="0026462D" w:rsidRPr="00BF251F" w:rsidRDefault="0018142B" w:rsidP="00A50631">
      <w:pPr>
        <w:pStyle w:val="ListParagraph"/>
        <w:ind w:left="-341" w:right="-284"/>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 </w:t>
      </w:r>
      <w:r w:rsidR="00051148" w:rsidRPr="00BF251F">
        <w:rPr>
          <w:rFonts w:asciiTheme="majorBidi" w:hAnsiTheme="majorBidi" w:cstheme="majorBidi"/>
          <w:sz w:val="28"/>
          <w:szCs w:val="28"/>
          <w:rtl/>
          <w:lang w:bidi="ar-EG"/>
        </w:rPr>
        <w:t xml:space="preserve">إنشاء فريق للتدخل السريع للتعامل مع حالات السيدات بلا مأوى ونقلهن إلى دور الرعاية </w:t>
      </w:r>
      <w:r w:rsidR="0033013C" w:rsidRPr="00BF251F">
        <w:rPr>
          <w:rFonts w:asciiTheme="majorBidi" w:hAnsiTheme="majorBidi" w:cstheme="majorBidi"/>
          <w:sz w:val="28"/>
          <w:szCs w:val="28"/>
          <w:rtl/>
          <w:lang w:bidi="ar-EG"/>
        </w:rPr>
        <w:t>لتلقى أوجه الرعاية الاجتماعية والنفسية والصحية.</w:t>
      </w:r>
    </w:p>
    <w:p w:rsidR="0026462D" w:rsidRPr="002A5378" w:rsidRDefault="0026462D" w:rsidP="00F10372">
      <w:pPr>
        <w:numPr>
          <w:ilvl w:val="0"/>
          <w:numId w:val="9"/>
        </w:numPr>
        <w:tabs>
          <w:tab w:val="left" w:pos="226"/>
        </w:tabs>
        <w:spacing w:after="0"/>
        <w:ind w:left="-341" w:right="-284" w:firstLine="0"/>
        <w:jc w:val="both"/>
        <w:rPr>
          <w:rFonts w:asciiTheme="majorBidi" w:hAnsiTheme="majorBidi" w:cstheme="majorBidi"/>
          <w:b/>
          <w:bCs/>
          <w:sz w:val="28"/>
          <w:szCs w:val="28"/>
          <w:u w:val="single"/>
          <w:shd w:val="clear" w:color="auto" w:fill="FFFFFF"/>
        </w:rPr>
      </w:pPr>
      <w:r w:rsidRPr="002A5378">
        <w:rPr>
          <w:rFonts w:asciiTheme="majorBidi" w:hAnsiTheme="majorBidi" w:cstheme="majorBidi"/>
          <w:b/>
          <w:bCs/>
          <w:sz w:val="28"/>
          <w:szCs w:val="28"/>
          <w:u w:val="single"/>
          <w:shd w:val="clear" w:color="auto" w:fill="FFFFFF"/>
          <w:rtl/>
        </w:rPr>
        <w:t>العنف ضد المرأة :</w:t>
      </w:r>
    </w:p>
    <w:p w:rsidR="0026462D" w:rsidRPr="002A5378" w:rsidRDefault="0026462D" w:rsidP="00F10372">
      <w:pPr>
        <w:tabs>
          <w:tab w:val="left" w:pos="226"/>
        </w:tabs>
        <w:spacing w:after="0"/>
        <w:ind w:left="-341" w:right="-284"/>
        <w:jc w:val="both"/>
        <w:rPr>
          <w:rFonts w:asciiTheme="majorBidi" w:hAnsiTheme="majorBidi" w:cstheme="majorBidi"/>
          <w:sz w:val="28"/>
          <w:szCs w:val="28"/>
          <w:shd w:val="clear" w:color="auto" w:fill="FFFFFF"/>
          <w:rtl/>
          <w:lang w:bidi="ar-EG"/>
        </w:rPr>
      </w:pPr>
      <w:r w:rsidRPr="002A5378">
        <w:rPr>
          <w:rFonts w:asciiTheme="majorBidi" w:hAnsiTheme="majorBidi" w:cstheme="majorBidi"/>
          <w:sz w:val="28"/>
          <w:szCs w:val="28"/>
          <w:shd w:val="clear" w:color="auto" w:fill="FFFFFF"/>
          <w:rtl/>
        </w:rPr>
        <w:t xml:space="preserve">يعد العنف ضد النساء مشكلة تتخذ العديد من الأشكال المختلفة و التي ترتبط في الغالب بمفاهيم النوع الاجتماعي و دور كل من الرجل و المرأة بناءً على الأعراف و الثقافة المتخلفة التي تنظر بدونية للمرأة مما يؤدي بالتبعية للسعي إلى ممارسة السلطة و السيطرة على المرأة و حياتها . </w:t>
      </w:r>
    </w:p>
    <w:p w:rsidR="0026462D" w:rsidRPr="002A5378" w:rsidRDefault="0026462D" w:rsidP="00FD6200">
      <w:pPr>
        <w:tabs>
          <w:tab w:val="left" w:pos="226"/>
        </w:tabs>
        <w:spacing w:after="0"/>
        <w:ind w:left="-341" w:right="-284"/>
        <w:jc w:val="both"/>
        <w:rPr>
          <w:rFonts w:asciiTheme="majorBidi" w:hAnsiTheme="majorBidi" w:cstheme="majorBidi"/>
          <w:sz w:val="28"/>
          <w:szCs w:val="28"/>
          <w:shd w:val="clear" w:color="auto" w:fill="FFFFFF"/>
          <w:rtl/>
        </w:rPr>
      </w:pPr>
      <w:r w:rsidRPr="002A5378">
        <w:rPr>
          <w:rFonts w:asciiTheme="majorBidi" w:hAnsiTheme="majorBidi" w:cstheme="majorBidi"/>
          <w:sz w:val="28"/>
          <w:szCs w:val="28"/>
          <w:shd w:val="clear" w:color="auto" w:fill="FFFFFF"/>
          <w:rtl/>
        </w:rPr>
        <w:t xml:space="preserve">و قد </w:t>
      </w:r>
      <w:r w:rsidR="00BD6532" w:rsidRPr="002A5378">
        <w:rPr>
          <w:rFonts w:asciiTheme="majorBidi" w:hAnsiTheme="majorBidi" w:cstheme="majorBidi"/>
          <w:sz w:val="28"/>
          <w:szCs w:val="28"/>
          <w:shd w:val="clear" w:color="auto" w:fill="FFFFFF"/>
          <w:rtl/>
        </w:rPr>
        <w:t>اتجهت</w:t>
      </w:r>
      <w:r w:rsidRPr="002A5378">
        <w:rPr>
          <w:rFonts w:asciiTheme="majorBidi" w:hAnsiTheme="majorBidi" w:cstheme="majorBidi"/>
          <w:sz w:val="28"/>
          <w:szCs w:val="28"/>
          <w:shd w:val="clear" w:color="auto" w:fill="FFFFFF"/>
          <w:rtl/>
        </w:rPr>
        <w:t xml:space="preserve"> الدولة في مجال مواجهة العنف القائم على النوع الاجتماعي إلى </w:t>
      </w:r>
      <w:r w:rsidR="00BD6532" w:rsidRPr="002A5378">
        <w:rPr>
          <w:rFonts w:asciiTheme="majorBidi" w:hAnsiTheme="majorBidi" w:cstheme="majorBidi"/>
          <w:sz w:val="28"/>
          <w:szCs w:val="28"/>
          <w:shd w:val="clear" w:color="auto" w:fill="FFFFFF"/>
          <w:rtl/>
        </w:rPr>
        <w:t>اتخاذ</w:t>
      </w:r>
      <w:r w:rsidRPr="002A5378">
        <w:rPr>
          <w:rFonts w:asciiTheme="majorBidi" w:hAnsiTheme="majorBidi" w:cstheme="majorBidi"/>
          <w:sz w:val="28"/>
          <w:szCs w:val="28"/>
          <w:shd w:val="clear" w:color="auto" w:fill="FFFFFF"/>
          <w:rtl/>
        </w:rPr>
        <w:t xml:space="preserve"> عدد من الإجراءات في مقدمتها تضمين الدستور </w:t>
      </w:r>
      <w:r w:rsidR="00ED251F">
        <w:rPr>
          <w:rFonts w:asciiTheme="majorBidi" w:hAnsiTheme="majorBidi" w:cstheme="majorBidi" w:hint="cs"/>
          <w:sz w:val="28"/>
          <w:szCs w:val="28"/>
          <w:shd w:val="clear" w:color="auto" w:fill="FFFFFF"/>
          <w:rtl/>
        </w:rPr>
        <w:t>"</w:t>
      </w:r>
      <w:r w:rsidRPr="002A5378">
        <w:rPr>
          <w:rFonts w:asciiTheme="majorBidi" w:hAnsiTheme="majorBidi" w:cstheme="majorBidi"/>
          <w:sz w:val="28"/>
          <w:szCs w:val="28"/>
          <w:shd w:val="clear" w:color="auto" w:fill="FFFFFF"/>
          <w:rtl/>
        </w:rPr>
        <w:t>إلزام الدولة بحماية المرأة من أشكال العنف</w:t>
      </w:r>
      <w:r w:rsidR="00ED251F">
        <w:rPr>
          <w:rFonts w:asciiTheme="majorBidi" w:hAnsiTheme="majorBidi" w:cstheme="majorBidi" w:hint="cs"/>
          <w:sz w:val="28"/>
          <w:szCs w:val="28"/>
          <w:shd w:val="clear" w:color="auto" w:fill="FFFFFF"/>
          <w:rtl/>
        </w:rPr>
        <w:t>"</w:t>
      </w:r>
      <w:r w:rsidR="00FD6200">
        <w:rPr>
          <w:rFonts w:asciiTheme="majorBidi" w:hAnsiTheme="majorBidi" w:cstheme="majorBidi" w:hint="cs"/>
          <w:sz w:val="28"/>
          <w:szCs w:val="28"/>
          <w:shd w:val="clear" w:color="auto" w:fill="FFFFFF"/>
          <w:rtl/>
        </w:rPr>
        <w:t xml:space="preserve">، </w:t>
      </w:r>
      <w:r w:rsidR="00ED251F">
        <w:rPr>
          <w:rFonts w:asciiTheme="majorBidi" w:hAnsiTheme="majorBidi" w:cstheme="majorBidi" w:hint="cs"/>
          <w:sz w:val="28"/>
          <w:szCs w:val="28"/>
          <w:shd w:val="clear" w:color="auto" w:fill="FFFFFF"/>
          <w:rtl/>
        </w:rPr>
        <w:t>كما</w:t>
      </w:r>
      <w:r w:rsidRPr="002A5378">
        <w:rPr>
          <w:rFonts w:asciiTheme="majorBidi" w:hAnsiTheme="majorBidi" w:cstheme="majorBidi"/>
          <w:sz w:val="28"/>
          <w:szCs w:val="28"/>
          <w:shd w:val="clear" w:color="auto" w:fill="FFFFFF"/>
          <w:rtl/>
        </w:rPr>
        <w:t xml:space="preserve"> صدرت عدة قوانين وأحكام قضائية نفاذًا لأحكام هذه المادة والسابق الإشارة </w:t>
      </w:r>
      <w:r w:rsidR="00F2486B" w:rsidRPr="002A5378">
        <w:rPr>
          <w:rFonts w:asciiTheme="majorBidi" w:hAnsiTheme="majorBidi" w:cstheme="majorBidi"/>
          <w:sz w:val="28"/>
          <w:szCs w:val="28"/>
          <w:shd w:val="clear" w:color="auto" w:fill="FFFFFF"/>
          <w:rtl/>
        </w:rPr>
        <w:t>إليها</w:t>
      </w:r>
      <w:r w:rsidRPr="002A5378">
        <w:rPr>
          <w:rFonts w:asciiTheme="majorBidi" w:hAnsiTheme="majorBidi" w:cstheme="majorBidi"/>
          <w:sz w:val="28"/>
          <w:szCs w:val="28"/>
          <w:shd w:val="clear" w:color="auto" w:fill="FFFFFF"/>
          <w:rtl/>
        </w:rPr>
        <w:t xml:space="preserve"> بالرد على التوصيات أرقام 15، 16، 23، 24، وفى التعليق على المادة 12 من التقرير . </w:t>
      </w:r>
    </w:p>
    <w:p w:rsidR="0026462D" w:rsidRPr="002A5378" w:rsidRDefault="00F2486B" w:rsidP="00F10372">
      <w:pPr>
        <w:tabs>
          <w:tab w:val="left" w:pos="226"/>
        </w:tabs>
        <w:spacing w:after="0"/>
        <w:ind w:left="-341" w:right="-284"/>
        <w:jc w:val="both"/>
        <w:rPr>
          <w:rFonts w:asciiTheme="majorBidi" w:hAnsiTheme="majorBidi" w:cstheme="majorBidi"/>
          <w:sz w:val="28"/>
          <w:szCs w:val="28"/>
          <w:rtl/>
          <w:lang w:bidi="ar-EG"/>
        </w:rPr>
      </w:pPr>
      <w:r w:rsidRPr="002A5378">
        <w:rPr>
          <w:rFonts w:asciiTheme="majorBidi" w:hAnsiTheme="majorBidi" w:cstheme="majorBidi"/>
          <w:sz w:val="28"/>
          <w:szCs w:val="28"/>
          <w:shd w:val="clear" w:color="auto" w:fill="FFFFFF"/>
          <w:rtl/>
        </w:rPr>
        <w:t>تناقش</w:t>
      </w:r>
      <w:r w:rsidR="0026462D" w:rsidRPr="002A5378">
        <w:rPr>
          <w:rFonts w:asciiTheme="majorBidi" w:hAnsiTheme="majorBidi" w:cstheme="majorBidi"/>
          <w:sz w:val="28"/>
          <w:szCs w:val="28"/>
          <w:shd w:val="clear" w:color="auto" w:fill="FFFFFF"/>
          <w:rtl/>
        </w:rPr>
        <w:t xml:space="preserve"> "الإستراتيجية الوطنية لمكافحة العنف ضد المرأة " </w:t>
      </w:r>
      <w:r w:rsidR="0026462D" w:rsidRPr="002A5378">
        <w:rPr>
          <w:rFonts w:asciiTheme="majorBidi" w:hAnsiTheme="majorBidi" w:cstheme="majorBidi"/>
          <w:b/>
          <w:bCs/>
          <w:sz w:val="28"/>
          <w:szCs w:val="28"/>
          <w:shd w:val="clear" w:color="auto" w:fill="FFFFFF"/>
          <w:rtl/>
        </w:rPr>
        <w:t>أربع محاور</w:t>
      </w:r>
      <w:r w:rsidR="0026462D" w:rsidRPr="002A5378">
        <w:rPr>
          <w:rFonts w:asciiTheme="majorBidi" w:hAnsiTheme="majorBidi" w:cstheme="majorBidi"/>
          <w:sz w:val="28"/>
          <w:szCs w:val="28"/>
          <w:shd w:val="clear" w:color="auto" w:fill="FFFFFF"/>
          <w:rtl/>
        </w:rPr>
        <w:t xml:space="preserve"> رئيسية هي: "الوقاية، والحماية، وا</w:t>
      </w:r>
      <w:r w:rsidR="00500686" w:rsidRPr="002A5378">
        <w:rPr>
          <w:rFonts w:asciiTheme="majorBidi" w:hAnsiTheme="majorBidi" w:cstheme="majorBidi"/>
          <w:sz w:val="28"/>
          <w:szCs w:val="28"/>
          <w:shd w:val="clear" w:color="auto" w:fill="FFFFFF"/>
          <w:rtl/>
        </w:rPr>
        <w:t>لتدخلات، والملاحقة القانونية" .</w:t>
      </w:r>
    </w:p>
    <w:p w:rsidR="00ED251F" w:rsidRPr="002A5378" w:rsidRDefault="0026462D" w:rsidP="003E158E">
      <w:pPr>
        <w:tabs>
          <w:tab w:val="left" w:pos="226"/>
        </w:tabs>
        <w:spacing w:after="0"/>
        <w:ind w:left="-341" w:right="-284"/>
        <w:jc w:val="both"/>
        <w:rPr>
          <w:rFonts w:asciiTheme="majorBidi" w:hAnsiTheme="majorBidi" w:cstheme="majorBidi"/>
          <w:sz w:val="28"/>
          <w:szCs w:val="28"/>
          <w:rtl/>
          <w:lang w:bidi="ar-EG"/>
        </w:rPr>
      </w:pPr>
      <w:r w:rsidRPr="002A5378">
        <w:rPr>
          <w:rFonts w:asciiTheme="majorBidi" w:hAnsiTheme="majorBidi" w:cstheme="majorBidi"/>
          <w:sz w:val="28"/>
          <w:szCs w:val="28"/>
          <w:rtl/>
          <w:lang w:bidi="ar-EG"/>
        </w:rPr>
        <w:t xml:space="preserve">و شددت الدولة مواجهتها تجاه الأنماط الخطيرة في شأن العنف ضد المرأة خاصة في جرائم </w:t>
      </w:r>
      <w:r w:rsidR="00F2486B" w:rsidRPr="002A5378">
        <w:rPr>
          <w:rFonts w:asciiTheme="majorBidi" w:hAnsiTheme="majorBidi" w:cstheme="majorBidi"/>
          <w:sz w:val="28"/>
          <w:szCs w:val="28"/>
          <w:rtl/>
          <w:lang w:bidi="ar-EG"/>
        </w:rPr>
        <w:t>الاغتصاب</w:t>
      </w:r>
      <w:r w:rsidRPr="002A5378">
        <w:rPr>
          <w:rFonts w:asciiTheme="majorBidi" w:hAnsiTheme="majorBidi" w:cstheme="majorBidi"/>
          <w:sz w:val="28"/>
          <w:szCs w:val="28"/>
          <w:rtl/>
          <w:lang w:bidi="ar-EG"/>
        </w:rPr>
        <w:t xml:space="preserve"> و التحرش الجنسي </w:t>
      </w:r>
      <w:r w:rsidR="00ED251F">
        <w:rPr>
          <w:rFonts w:asciiTheme="majorBidi" w:hAnsiTheme="majorBidi" w:cstheme="majorBidi" w:hint="cs"/>
          <w:sz w:val="28"/>
          <w:szCs w:val="28"/>
          <w:rtl/>
          <w:lang w:bidi="ar-EG"/>
        </w:rPr>
        <w:t>و</w:t>
      </w:r>
      <w:r w:rsidR="00ED251F">
        <w:rPr>
          <w:rFonts w:asciiTheme="majorBidi" w:hAnsiTheme="majorBidi" w:cstheme="majorBidi"/>
          <w:sz w:val="28"/>
          <w:szCs w:val="28"/>
          <w:rtl/>
          <w:lang w:bidi="ar-EG"/>
        </w:rPr>
        <w:t xml:space="preserve"> التوعية</w:t>
      </w:r>
      <w:r w:rsidR="00ED251F">
        <w:rPr>
          <w:rFonts w:asciiTheme="majorBidi" w:hAnsiTheme="majorBidi" w:cstheme="majorBidi" w:hint="cs"/>
          <w:sz w:val="28"/>
          <w:szCs w:val="28"/>
          <w:rtl/>
          <w:lang w:bidi="ar-EG"/>
        </w:rPr>
        <w:t xml:space="preserve"> ل</w:t>
      </w:r>
      <w:r w:rsidRPr="002A5378">
        <w:rPr>
          <w:rFonts w:asciiTheme="majorBidi" w:hAnsiTheme="majorBidi" w:cstheme="majorBidi"/>
          <w:sz w:val="28"/>
          <w:szCs w:val="28"/>
          <w:rtl/>
          <w:lang w:bidi="ar-EG"/>
        </w:rPr>
        <w:t xml:space="preserve">مواجهة هذه الجرائم ، و تشديد العقوبات في الحالتين و خاصة في جرائم </w:t>
      </w:r>
      <w:r w:rsidR="00AE72EA" w:rsidRPr="002A5378">
        <w:rPr>
          <w:rFonts w:asciiTheme="majorBidi" w:hAnsiTheme="majorBidi" w:cstheme="majorBidi"/>
          <w:sz w:val="28"/>
          <w:szCs w:val="28"/>
          <w:rtl/>
          <w:lang w:bidi="ar-EG"/>
        </w:rPr>
        <w:t>الاغتصاب</w:t>
      </w:r>
      <w:r w:rsidRPr="002A5378">
        <w:rPr>
          <w:rFonts w:asciiTheme="majorBidi" w:hAnsiTheme="majorBidi" w:cstheme="majorBidi"/>
          <w:sz w:val="28"/>
          <w:szCs w:val="28"/>
          <w:rtl/>
          <w:lang w:bidi="ar-EG"/>
        </w:rPr>
        <w:t xml:space="preserve"> .</w:t>
      </w:r>
    </w:p>
    <w:p w:rsidR="0026462D" w:rsidRPr="002A5378" w:rsidRDefault="0026462D" w:rsidP="00F10372">
      <w:pPr>
        <w:pStyle w:val="ListParagraph"/>
        <w:numPr>
          <w:ilvl w:val="0"/>
          <w:numId w:val="9"/>
        </w:numPr>
        <w:ind w:left="-341" w:right="-284" w:firstLine="0"/>
        <w:jc w:val="both"/>
        <w:rPr>
          <w:rFonts w:asciiTheme="majorBidi" w:hAnsiTheme="majorBidi" w:cstheme="majorBidi"/>
          <w:sz w:val="28"/>
          <w:szCs w:val="28"/>
          <w:lang w:bidi="ar-EG"/>
        </w:rPr>
      </w:pPr>
      <w:r w:rsidRPr="002A5378">
        <w:rPr>
          <w:rFonts w:asciiTheme="majorBidi" w:hAnsiTheme="majorBidi" w:cstheme="majorBidi"/>
          <w:sz w:val="28"/>
          <w:szCs w:val="28"/>
          <w:rtl/>
          <w:lang w:bidi="ar-EG"/>
        </w:rPr>
        <w:t xml:space="preserve">أنشأت وزارة الداخلية أقساما لمكافحة العنف بمديريات الأمن تضم </w:t>
      </w:r>
      <w:r w:rsidRPr="002A5378">
        <w:rPr>
          <w:rFonts w:asciiTheme="majorBidi" w:hAnsiTheme="majorBidi" w:cstheme="majorBidi"/>
          <w:b/>
          <w:bCs/>
          <w:sz w:val="28"/>
          <w:szCs w:val="28"/>
          <w:rtl/>
          <w:lang w:bidi="ar-EG"/>
        </w:rPr>
        <w:t>عناصر من الشرطة  النسائية</w:t>
      </w:r>
      <w:r w:rsidR="00500686" w:rsidRPr="002A5378">
        <w:rPr>
          <w:rFonts w:asciiTheme="majorBidi" w:hAnsiTheme="majorBidi" w:cstheme="majorBidi"/>
          <w:sz w:val="28"/>
          <w:szCs w:val="28"/>
          <w:rtl/>
          <w:lang w:bidi="ar-EG"/>
        </w:rPr>
        <w:t>.</w:t>
      </w:r>
    </w:p>
    <w:p w:rsidR="00017796" w:rsidRPr="002A5378" w:rsidRDefault="00500686" w:rsidP="00F10372">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58" w:right="-284" w:hanging="283"/>
        <w:rPr>
          <w:rFonts w:asciiTheme="majorBidi" w:hAnsiTheme="majorBidi" w:cstheme="majorBidi"/>
          <w:sz w:val="28"/>
          <w:szCs w:val="28"/>
        </w:rPr>
      </w:pPr>
      <w:r w:rsidRPr="002A5378">
        <w:rPr>
          <w:rFonts w:asciiTheme="majorBidi" w:hAnsiTheme="majorBidi" w:cstheme="majorBidi"/>
          <w:sz w:val="28"/>
          <w:szCs w:val="28"/>
          <w:rtl/>
          <w:lang w:bidi="ar-EG"/>
        </w:rPr>
        <w:t>كما قام المجلس القومي للمرأة والمجلس القومي للأمومة والطفولة</w:t>
      </w:r>
      <w:r w:rsidR="00AE72EA" w:rsidRPr="002A5378">
        <w:rPr>
          <w:rFonts w:asciiTheme="majorBidi" w:hAnsiTheme="majorBidi" w:cstheme="majorBidi"/>
          <w:sz w:val="28"/>
          <w:szCs w:val="28"/>
          <w:rtl/>
          <w:lang w:bidi="ar-EG"/>
        </w:rPr>
        <w:t xml:space="preserve"> </w:t>
      </w:r>
      <w:r w:rsidRPr="002A5378">
        <w:rPr>
          <w:rFonts w:asciiTheme="majorBidi" w:hAnsiTheme="majorBidi" w:cstheme="majorBidi"/>
          <w:sz w:val="28"/>
          <w:szCs w:val="28"/>
          <w:rtl/>
          <w:lang w:bidi="ar-EG"/>
        </w:rPr>
        <w:t>ب</w:t>
      </w:r>
      <w:r w:rsidR="0026462D" w:rsidRPr="002A5378">
        <w:rPr>
          <w:rFonts w:asciiTheme="majorBidi" w:hAnsiTheme="majorBidi" w:cstheme="majorBidi"/>
          <w:sz w:val="28"/>
          <w:szCs w:val="28"/>
          <w:rtl/>
          <w:lang w:bidi="ar-EG"/>
        </w:rPr>
        <w:t>توقيع بروتوكول تعاون لتقديم الدعم للسيدات</w:t>
      </w:r>
      <w:r w:rsidR="00AE72EA" w:rsidRPr="002A5378">
        <w:rPr>
          <w:rFonts w:asciiTheme="majorBidi" w:hAnsiTheme="majorBidi" w:cstheme="majorBidi"/>
          <w:sz w:val="28"/>
          <w:szCs w:val="28"/>
          <w:rtl/>
          <w:lang w:bidi="ar-EG"/>
        </w:rPr>
        <w:t xml:space="preserve"> </w:t>
      </w:r>
      <w:r w:rsidR="0026462D" w:rsidRPr="002A5378">
        <w:rPr>
          <w:rFonts w:asciiTheme="majorBidi" w:hAnsiTheme="majorBidi" w:cstheme="majorBidi"/>
          <w:sz w:val="28"/>
          <w:szCs w:val="28"/>
          <w:rtl/>
          <w:lang w:bidi="ar-EG"/>
        </w:rPr>
        <w:t>المعنفات والأطفال.</w:t>
      </w:r>
    </w:p>
    <w:p w:rsidR="009106B3" w:rsidRPr="002A5378" w:rsidRDefault="0026462D" w:rsidP="00436DC2">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58" w:right="-284" w:hanging="283"/>
        <w:rPr>
          <w:rFonts w:asciiTheme="majorBidi" w:hAnsiTheme="majorBidi" w:cstheme="majorBidi"/>
          <w:sz w:val="28"/>
          <w:szCs w:val="28"/>
        </w:rPr>
      </w:pPr>
      <w:r w:rsidRPr="002A5378">
        <w:rPr>
          <w:rFonts w:asciiTheme="majorBidi" w:eastAsiaTheme="minorEastAsia" w:hAnsiTheme="majorBidi" w:cstheme="majorBidi"/>
          <w:sz w:val="28"/>
          <w:szCs w:val="28"/>
          <w:rtl/>
          <w:lang w:bidi="ar-EG"/>
        </w:rPr>
        <w:t xml:space="preserve">مبادرة </w:t>
      </w:r>
      <w:r w:rsidR="00AE72EA" w:rsidRPr="002A5378">
        <w:rPr>
          <w:rFonts w:asciiTheme="majorBidi" w:eastAsiaTheme="minorEastAsia" w:hAnsiTheme="majorBidi" w:cstheme="majorBidi"/>
          <w:sz w:val="28"/>
          <w:szCs w:val="28"/>
          <w:rtl/>
          <w:lang w:bidi="ar-EG"/>
        </w:rPr>
        <w:t>توعوي</w:t>
      </w:r>
      <w:r w:rsidR="00017796" w:rsidRPr="002A5378">
        <w:rPr>
          <w:rFonts w:asciiTheme="majorBidi" w:eastAsiaTheme="minorEastAsia" w:hAnsiTheme="majorBidi" w:cstheme="majorBidi"/>
          <w:sz w:val="28"/>
          <w:szCs w:val="28"/>
          <w:rtl/>
          <w:lang w:bidi="ar-EG"/>
        </w:rPr>
        <w:t>ه</w:t>
      </w:r>
      <w:r w:rsidRPr="002A5378">
        <w:rPr>
          <w:rFonts w:asciiTheme="majorBidi" w:eastAsiaTheme="minorEastAsia" w:hAnsiTheme="majorBidi" w:cstheme="majorBidi"/>
          <w:sz w:val="28"/>
          <w:szCs w:val="28"/>
          <w:rtl/>
          <w:lang w:bidi="ar-EG"/>
        </w:rPr>
        <w:t xml:space="preserve"> للقضاء على العنف بالتعاون بين وزارة الداخلية و هيئة الأمم المتحدة للمساواة بين الجنسين وتمكين المرأة، </w:t>
      </w:r>
      <w:r w:rsidR="00500686" w:rsidRPr="002A5378">
        <w:rPr>
          <w:rFonts w:asciiTheme="majorBidi" w:eastAsiaTheme="minorEastAsia" w:hAnsiTheme="majorBidi" w:cstheme="majorBidi"/>
          <w:sz w:val="28"/>
          <w:szCs w:val="28"/>
          <w:rtl/>
          <w:lang w:bidi="ar-EG"/>
        </w:rPr>
        <w:t>است</w:t>
      </w:r>
      <w:r w:rsidRPr="002A5378">
        <w:rPr>
          <w:rFonts w:asciiTheme="majorBidi" w:eastAsiaTheme="minorEastAsia" w:hAnsiTheme="majorBidi" w:cstheme="majorBidi"/>
          <w:sz w:val="28"/>
          <w:szCs w:val="28"/>
          <w:rtl/>
          <w:lang w:bidi="ar-EG"/>
        </w:rPr>
        <w:t>هدفت توفير مناخ اجتماعي وثقافي عام مضاد لممارسات العنف ضد المرأة، من خلال إعلام إيجابي ، وخطاب ديني واضح وحاسم في رفض جميع أشكال العنف.</w:t>
      </w:r>
      <w:r w:rsidRPr="002A5378">
        <w:rPr>
          <w:rFonts w:asciiTheme="majorBidi" w:hAnsiTheme="majorBidi" w:cstheme="majorBidi"/>
          <w:sz w:val="28"/>
          <w:szCs w:val="28"/>
          <w:rtl/>
        </w:rPr>
        <w:tab/>
      </w:r>
    </w:p>
    <w:p w:rsidR="0026462D" w:rsidRDefault="0026462D" w:rsidP="00EB71A8">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58" w:right="-284" w:hanging="283"/>
        <w:rPr>
          <w:rFonts w:asciiTheme="majorBidi" w:hAnsiTheme="majorBidi" w:cstheme="majorBidi"/>
          <w:sz w:val="28"/>
          <w:szCs w:val="28"/>
        </w:rPr>
      </w:pPr>
      <w:r w:rsidRPr="002A5378">
        <w:rPr>
          <w:rFonts w:asciiTheme="majorBidi" w:hAnsiTheme="majorBidi" w:cstheme="majorBidi"/>
          <w:sz w:val="28"/>
          <w:szCs w:val="28"/>
          <w:rtl/>
        </w:rPr>
        <w:t>إنشاء مكاتب المساعدة القانونية بمحاكم الأسرة في عام 2008 بالتعاون مع البر</w:t>
      </w:r>
      <w:r w:rsidR="00436DC2">
        <w:rPr>
          <w:rFonts w:asciiTheme="majorBidi" w:hAnsiTheme="majorBidi" w:cstheme="majorBidi"/>
          <w:sz w:val="28"/>
          <w:szCs w:val="28"/>
          <w:rtl/>
        </w:rPr>
        <w:t xml:space="preserve">نامج الإنمائي للأمم المتحدة </w:t>
      </w:r>
      <w:r w:rsidRPr="002A5378">
        <w:rPr>
          <w:rFonts w:asciiTheme="majorBidi" w:hAnsiTheme="majorBidi" w:cstheme="majorBidi"/>
          <w:sz w:val="28"/>
          <w:szCs w:val="28"/>
          <w:rtl/>
        </w:rPr>
        <w:t xml:space="preserve"> </w:t>
      </w:r>
      <w:r w:rsidR="00436DC2">
        <w:rPr>
          <w:rFonts w:asciiTheme="majorBidi" w:hAnsiTheme="majorBidi" w:cstheme="majorBidi" w:hint="cs"/>
          <w:sz w:val="28"/>
          <w:szCs w:val="28"/>
          <w:rtl/>
        </w:rPr>
        <w:t>ل</w:t>
      </w:r>
      <w:r w:rsidRPr="002A5378">
        <w:rPr>
          <w:rFonts w:asciiTheme="majorBidi" w:hAnsiTheme="majorBidi" w:cstheme="majorBidi"/>
          <w:sz w:val="28"/>
          <w:szCs w:val="28"/>
          <w:rtl/>
        </w:rPr>
        <w:t xml:space="preserve">توفير المشورة والمساعدة القانونية بمحاكم الأسرة </w:t>
      </w:r>
      <w:r w:rsidR="003429B8">
        <w:rPr>
          <w:rFonts w:asciiTheme="majorBidi" w:hAnsiTheme="majorBidi" w:cstheme="majorBidi" w:hint="cs"/>
          <w:sz w:val="28"/>
          <w:szCs w:val="28"/>
          <w:rtl/>
        </w:rPr>
        <w:t xml:space="preserve">و </w:t>
      </w:r>
      <w:r w:rsidRPr="002A5378">
        <w:rPr>
          <w:rFonts w:asciiTheme="majorBidi" w:hAnsiTheme="majorBidi" w:cstheme="majorBidi"/>
          <w:sz w:val="28"/>
          <w:szCs w:val="28"/>
          <w:rtl/>
        </w:rPr>
        <w:t>بلغ عدد</w:t>
      </w:r>
      <w:r w:rsidR="003429B8">
        <w:rPr>
          <w:rFonts w:asciiTheme="majorBidi" w:hAnsiTheme="majorBidi" w:cstheme="majorBidi" w:hint="cs"/>
          <w:sz w:val="28"/>
          <w:szCs w:val="28"/>
          <w:rtl/>
        </w:rPr>
        <w:t>هم</w:t>
      </w:r>
      <w:r w:rsidRPr="002A5378">
        <w:rPr>
          <w:rFonts w:asciiTheme="majorBidi" w:hAnsiTheme="majorBidi" w:cstheme="majorBidi"/>
          <w:sz w:val="28"/>
          <w:szCs w:val="28"/>
          <w:rtl/>
        </w:rPr>
        <w:t xml:space="preserve"> 34 مكتباً.</w:t>
      </w:r>
    </w:p>
    <w:p w:rsidR="003E158E" w:rsidRDefault="003E158E" w:rsidP="003E158E">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right="-284"/>
        <w:rPr>
          <w:rFonts w:asciiTheme="majorBidi" w:hAnsiTheme="majorBidi" w:cstheme="majorBidi"/>
          <w:sz w:val="28"/>
          <w:szCs w:val="28"/>
          <w:rtl/>
        </w:rPr>
      </w:pPr>
    </w:p>
    <w:p w:rsidR="003E158E" w:rsidRPr="002A5378" w:rsidRDefault="003E158E" w:rsidP="003E158E">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right="-284"/>
        <w:rPr>
          <w:rFonts w:asciiTheme="majorBidi" w:hAnsiTheme="majorBidi" w:cstheme="majorBidi"/>
          <w:sz w:val="28"/>
          <w:szCs w:val="28"/>
        </w:rPr>
      </w:pPr>
    </w:p>
    <w:p w:rsidR="0026462D" w:rsidRPr="002A5378" w:rsidRDefault="0026462D" w:rsidP="00D43A3C">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341" w:right="-284"/>
        <w:rPr>
          <w:rFonts w:asciiTheme="majorBidi" w:hAnsiTheme="majorBidi" w:cstheme="majorBidi"/>
          <w:sz w:val="28"/>
          <w:szCs w:val="28"/>
          <w:lang w:bidi="ar-EG"/>
        </w:rPr>
      </w:pPr>
      <w:r w:rsidRPr="002A5378">
        <w:rPr>
          <w:rFonts w:asciiTheme="majorBidi" w:hAnsiTheme="majorBidi" w:cstheme="majorBidi"/>
          <w:sz w:val="28"/>
          <w:szCs w:val="28"/>
          <w:rtl/>
        </w:rPr>
        <w:t>-   قامت وزارة التضامن الاجتماع</w:t>
      </w:r>
      <w:r w:rsidR="009106B3" w:rsidRPr="002A5378">
        <w:rPr>
          <w:rFonts w:asciiTheme="majorBidi" w:hAnsiTheme="majorBidi" w:cstheme="majorBidi"/>
          <w:sz w:val="28"/>
          <w:szCs w:val="28"/>
          <w:rtl/>
        </w:rPr>
        <w:t>ي بإنشاء مراكز استضافة وتوجيه لل</w:t>
      </w:r>
      <w:r w:rsidRPr="002A5378">
        <w:rPr>
          <w:rFonts w:asciiTheme="majorBidi" w:hAnsiTheme="majorBidi" w:cstheme="majorBidi"/>
          <w:sz w:val="28"/>
          <w:szCs w:val="28"/>
          <w:rtl/>
        </w:rPr>
        <w:t xml:space="preserve">مرأة: توفر المشورة الأسرية عبر لقاءات شخصية أو جماعية </w:t>
      </w:r>
      <w:r w:rsidR="008036FC">
        <w:rPr>
          <w:rFonts w:asciiTheme="majorBidi" w:hAnsiTheme="majorBidi" w:cstheme="majorBidi"/>
          <w:sz w:val="28"/>
          <w:szCs w:val="28"/>
          <w:rtl/>
        </w:rPr>
        <w:t xml:space="preserve">أو مكالمات هاتفية، </w:t>
      </w:r>
      <w:r w:rsidR="008036FC">
        <w:rPr>
          <w:rFonts w:asciiTheme="majorBidi" w:hAnsiTheme="majorBidi" w:cstheme="majorBidi" w:hint="cs"/>
          <w:sz w:val="28"/>
          <w:szCs w:val="28"/>
          <w:rtl/>
        </w:rPr>
        <w:t>و</w:t>
      </w:r>
      <w:r w:rsidRPr="002A5378">
        <w:rPr>
          <w:rFonts w:asciiTheme="majorBidi" w:hAnsiTheme="majorBidi" w:cstheme="majorBidi"/>
          <w:sz w:val="28"/>
          <w:szCs w:val="28"/>
          <w:rtl/>
        </w:rPr>
        <w:t>عقد جلسات استشارات و تصالح أسرية ، وتوفير خدمات نفسية وقانونية للنساء، وإحالتهن للحصول على خدمات صحية عند الحاجة، واستضافة المرأة ال</w:t>
      </w:r>
      <w:r w:rsidR="008036FC">
        <w:rPr>
          <w:rFonts w:asciiTheme="majorBidi" w:hAnsiTheme="majorBidi" w:cstheme="majorBidi"/>
          <w:sz w:val="28"/>
          <w:szCs w:val="28"/>
          <w:rtl/>
        </w:rPr>
        <w:t>تي تتعرض لأي نوع من أنواع العنف</w:t>
      </w:r>
      <w:r w:rsidR="008036FC">
        <w:rPr>
          <w:rFonts w:asciiTheme="majorBidi" w:hAnsiTheme="majorBidi" w:cstheme="majorBidi" w:hint="cs"/>
          <w:sz w:val="28"/>
          <w:szCs w:val="28"/>
          <w:rtl/>
        </w:rPr>
        <w:t xml:space="preserve"> و</w:t>
      </w:r>
      <w:r w:rsidRPr="002A5378">
        <w:rPr>
          <w:rFonts w:asciiTheme="majorBidi" w:hAnsiTheme="majorBidi" w:cstheme="majorBidi"/>
          <w:sz w:val="28"/>
          <w:szCs w:val="28"/>
          <w:rtl/>
        </w:rPr>
        <w:t>أطفالها بصحبتها</w:t>
      </w:r>
      <w:r w:rsidR="00D43A3C">
        <w:rPr>
          <w:rFonts w:asciiTheme="majorBidi" w:hAnsiTheme="majorBidi" w:cstheme="majorBidi" w:hint="cs"/>
          <w:sz w:val="28"/>
          <w:szCs w:val="28"/>
          <w:rtl/>
        </w:rPr>
        <w:t xml:space="preserve"> </w:t>
      </w:r>
      <w:r w:rsidRPr="002A5378">
        <w:rPr>
          <w:rFonts w:asciiTheme="majorBidi" w:hAnsiTheme="majorBidi" w:cstheme="majorBidi"/>
          <w:sz w:val="28"/>
          <w:szCs w:val="28"/>
          <w:rtl/>
        </w:rPr>
        <w:t>وإتاحة فرص عمل لهن</w:t>
      </w:r>
      <w:r w:rsidR="00D43A3C">
        <w:rPr>
          <w:rFonts w:asciiTheme="majorBidi" w:hAnsiTheme="majorBidi" w:cstheme="majorBidi" w:hint="cs"/>
          <w:sz w:val="28"/>
          <w:szCs w:val="28"/>
          <w:rtl/>
        </w:rPr>
        <w:t>.</w:t>
      </w:r>
      <w:r w:rsidRPr="002A5378">
        <w:rPr>
          <w:rFonts w:asciiTheme="majorBidi" w:hAnsiTheme="majorBidi" w:cstheme="majorBidi"/>
          <w:sz w:val="28"/>
          <w:szCs w:val="28"/>
          <w:rtl/>
        </w:rPr>
        <w:t xml:space="preserve"> </w:t>
      </w:r>
    </w:p>
    <w:p w:rsidR="0026462D" w:rsidRPr="002A5378" w:rsidRDefault="000B5610" w:rsidP="000B5610">
      <w:pPr>
        <w:pStyle w:val="ListParagraph"/>
        <w:tabs>
          <w:tab w:val="left" w:pos="226"/>
        </w:tabs>
        <w:spacing w:after="0"/>
        <w:ind w:left="-341" w:right="-284"/>
        <w:jc w:val="both"/>
        <w:rPr>
          <w:rFonts w:asciiTheme="majorBidi" w:hAnsiTheme="majorBidi" w:cstheme="majorBidi"/>
          <w:sz w:val="28"/>
          <w:szCs w:val="28"/>
          <w:lang w:bidi="ar-EG"/>
        </w:rPr>
      </w:pPr>
      <w:r w:rsidRPr="002A5378">
        <w:rPr>
          <w:rFonts w:asciiTheme="majorBidi" w:hAnsiTheme="majorBidi" w:cstheme="majorBidi" w:hint="cs"/>
          <w:sz w:val="28"/>
          <w:szCs w:val="28"/>
          <w:rtl/>
          <w:lang w:bidi="ar-EG"/>
        </w:rPr>
        <w:t xml:space="preserve">- </w:t>
      </w:r>
      <w:r w:rsidR="0026462D" w:rsidRPr="002A5378">
        <w:rPr>
          <w:rFonts w:asciiTheme="majorBidi" w:hAnsiTheme="majorBidi" w:cstheme="majorBidi"/>
          <w:sz w:val="28"/>
          <w:szCs w:val="28"/>
          <w:rtl/>
          <w:lang w:bidi="ar-EG"/>
        </w:rPr>
        <w:t xml:space="preserve">أما بالنسبة لتشويه الأعضاء التناسلية للإناث " الختان " فبالرغم من التطور المتمثل في </w:t>
      </w:r>
      <w:r w:rsidR="0026462D" w:rsidRPr="002A5378">
        <w:rPr>
          <w:rFonts w:asciiTheme="majorBidi" w:hAnsiTheme="majorBidi" w:cstheme="majorBidi"/>
          <w:sz w:val="28"/>
          <w:szCs w:val="28"/>
          <w:rtl/>
        </w:rPr>
        <w:t>تجري</w:t>
      </w:r>
      <w:r w:rsidR="006F381C" w:rsidRPr="002A5378">
        <w:rPr>
          <w:rFonts w:asciiTheme="majorBidi" w:hAnsiTheme="majorBidi" w:cstheme="majorBidi"/>
          <w:sz w:val="28"/>
          <w:szCs w:val="28"/>
          <w:rtl/>
        </w:rPr>
        <w:t xml:space="preserve">مه </w:t>
      </w:r>
      <w:r w:rsidR="0026462D" w:rsidRPr="002A5378">
        <w:rPr>
          <w:rFonts w:asciiTheme="majorBidi" w:hAnsiTheme="majorBidi" w:cstheme="majorBidi"/>
          <w:sz w:val="28"/>
          <w:szCs w:val="28"/>
          <w:rtl/>
        </w:rPr>
        <w:t xml:space="preserve">والتدابير </w:t>
      </w:r>
      <w:r w:rsidR="00142375">
        <w:rPr>
          <w:rFonts w:asciiTheme="majorBidi" w:hAnsiTheme="majorBidi" w:cstheme="majorBidi"/>
          <w:sz w:val="28"/>
          <w:szCs w:val="28"/>
          <w:rtl/>
        </w:rPr>
        <w:t>المتخذ</w:t>
      </w:r>
      <w:r w:rsidR="00142375">
        <w:rPr>
          <w:rFonts w:asciiTheme="majorBidi" w:hAnsiTheme="majorBidi" w:cstheme="majorBidi" w:hint="cs"/>
          <w:sz w:val="28"/>
          <w:szCs w:val="28"/>
          <w:rtl/>
        </w:rPr>
        <w:t>ه</w:t>
      </w:r>
      <w:r w:rsidR="0026462D" w:rsidRPr="002A5378">
        <w:rPr>
          <w:rFonts w:asciiTheme="majorBidi" w:hAnsiTheme="majorBidi" w:cstheme="majorBidi"/>
          <w:sz w:val="28"/>
          <w:szCs w:val="28"/>
          <w:rtl/>
        </w:rPr>
        <w:t xml:space="preserve"> في سياق الحملة الوطنية لمكافحة تلك الممارسة</w:t>
      </w:r>
      <w:r w:rsidR="00CF5895" w:rsidRPr="002A5378">
        <w:rPr>
          <w:rFonts w:asciiTheme="majorBidi" w:hAnsiTheme="majorBidi" w:cstheme="majorBidi"/>
          <w:sz w:val="28"/>
          <w:szCs w:val="28"/>
          <w:rtl/>
        </w:rPr>
        <w:t>،</w:t>
      </w:r>
      <w:r w:rsidR="0026462D" w:rsidRPr="002A5378">
        <w:rPr>
          <w:rFonts w:asciiTheme="majorBidi" w:hAnsiTheme="majorBidi" w:cstheme="majorBidi"/>
          <w:sz w:val="28"/>
          <w:szCs w:val="28"/>
          <w:rtl/>
        </w:rPr>
        <w:t xml:space="preserve"> إلا أن تلك الظاهرة لم </w:t>
      </w:r>
      <w:r w:rsidR="009C0616" w:rsidRPr="002A5378">
        <w:rPr>
          <w:rFonts w:asciiTheme="majorBidi" w:hAnsiTheme="majorBidi" w:cstheme="majorBidi"/>
          <w:sz w:val="28"/>
          <w:szCs w:val="28"/>
          <w:rtl/>
        </w:rPr>
        <w:t>تختفي</w:t>
      </w:r>
      <w:r w:rsidR="0026462D" w:rsidRPr="002A5378">
        <w:rPr>
          <w:rFonts w:asciiTheme="majorBidi" w:hAnsiTheme="majorBidi" w:cstheme="majorBidi"/>
          <w:sz w:val="28"/>
          <w:szCs w:val="28"/>
          <w:rtl/>
        </w:rPr>
        <w:t xml:space="preserve"> تماما مما دفع الدولة </w:t>
      </w:r>
      <w:r w:rsidR="009C0616" w:rsidRPr="002A5378">
        <w:rPr>
          <w:rFonts w:asciiTheme="majorBidi" w:hAnsiTheme="majorBidi" w:cstheme="majorBidi"/>
          <w:sz w:val="28"/>
          <w:szCs w:val="28"/>
          <w:rtl/>
        </w:rPr>
        <w:t>لاتخاذ</w:t>
      </w:r>
      <w:r w:rsidR="0026462D" w:rsidRPr="002A5378">
        <w:rPr>
          <w:rFonts w:asciiTheme="majorBidi" w:hAnsiTheme="majorBidi" w:cstheme="majorBidi"/>
          <w:sz w:val="28"/>
          <w:szCs w:val="28"/>
          <w:rtl/>
        </w:rPr>
        <w:t xml:space="preserve"> العديد من الإجراءات كان من أهمها :</w:t>
      </w:r>
    </w:p>
    <w:p w:rsidR="0026462D" w:rsidRPr="002A5378" w:rsidRDefault="0026462D" w:rsidP="00F10372">
      <w:pPr>
        <w:pStyle w:val="ListParagraph"/>
        <w:numPr>
          <w:ilvl w:val="0"/>
          <w:numId w:val="9"/>
        </w:numPr>
        <w:tabs>
          <w:tab w:val="left" w:pos="226"/>
        </w:tabs>
        <w:spacing w:after="0"/>
        <w:ind w:left="-58" w:right="-284" w:firstLine="0"/>
        <w:jc w:val="both"/>
        <w:rPr>
          <w:rFonts w:asciiTheme="majorBidi" w:hAnsiTheme="majorBidi" w:cstheme="majorBidi"/>
          <w:sz w:val="28"/>
          <w:szCs w:val="28"/>
          <w:lang w:bidi="ar-EG"/>
        </w:rPr>
      </w:pPr>
      <w:r w:rsidRPr="002A5378">
        <w:rPr>
          <w:rFonts w:asciiTheme="majorBidi" w:hAnsiTheme="majorBidi" w:cstheme="majorBidi"/>
          <w:sz w:val="28"/>
          <w:szCs w:val="28"/>
          <w:rtl/>
        </w:rPr>
        <w:t xml:space="preserve">إطلاق اللجنة الوطنية للقضاء على ختان الإناث بمشاركة المجالس القومية و العديد من الجهات الرسمية بالدولة و </w:t>
      </w:r>
      <w:r w:rsidR="003B565A" w:rsidRPr="002A5378">
        <w:rPr>
          <w:rFonts w:asciiTheme="majorBidi" w:hAnsiTheme="majorBidi" w:cstheme="majorBidi"/>
          <w:sz w:val="28"/>
          <w:szCs w:val="28"/>
          <w:rtl/>
        </w:rPr>
        <w:t>المجتمع</w:t>
      </w:r>
      <w:r w:rsidRPr="002A5378">
        <w:rPr>
          <w:rFonts w:asciiTheme="majorBidi" w:hAnsiTheme="majorBidi" w:cstheme="majorBidi"/>
          <w:sz w:val="28"/>
          <w:szCs w:val="28"/>
          <w:rtl/>
        </w:rPr>
        <w:t xml:space="preserve"> المدني .</w:t>
      </w:r>
    </w:p>
    <w:p w:rsidR="005C1140" w:rsidRPr="002A5378" w:rsidRDefault="006F381C" w:rsidP="00F10372">
      <w:pPr>
        <w:pStyle w:val="ListParagraph"/>
        <w:numPr>
          <w:ilvl w:val="0"/>
          <w:numId w:val="9"/>
        </w:numPr>
        <w:tabs>
          <w:tab w:val="left" w:pos="226"/>
        </w:tabs>
        <w:spacing w:after="0"/>
        <w:ind w:left="-58" w:right="-284"/>
        <w:jc w:val="both"/>
        <w:rPr>
          <w:rFonts w:asciiTheme="majorBidi" w:hAnsiTheme="majorBidi" w:cstheme="majorBidi"/>
          <w:sz w:val="28"/>
          <w:szCs w:val="28"/>
          <w:lang w:bidi="ar-EG"/>
        </w:rPr>
      </w:pPr>
      <w:r w:rsidRPr="002A5378">
        <w:rPr>
          <w:rFonts w:asciiTheme="majorBidi" w:hAnsiTheme="majorBidi" w:cstheme="majorBidi"/>
          <w:sz w:val="28"/>
          <w:szCs w:val="28"/>
          <w:rtl/>
        </w:rPr>
        <w:t xml:space="preserve">تشديد </w:t>
      </w:r>
      <w:r w:rsidR="0026462D" w:rsidRPr="002A5378">
        <w:rPr>
          <w:rFonts w:asciiTheme="majorBidi" w:hAnsiTheme="majorBidi" w:cstheme="majorBidi"/>
          <w:sz w:val="28"/>
          <w:szCs w:val="28"/>
          <w:rtl/>
        </w:rPr>
        <w:t xml:space="preserve">العقوبة الجنائية لختان الإناث لتصل للسجن لمدة لا تقل عن خمس سنوات و لا تجاوز سبع سنوات على كل من قام بختان لأنثى " دون مبرر طبي " و السجن المشدد في حالة حدوث عاهة مستديمة </w:t>
      </w:r>
      <w:r w:rsidR="003B565A" w:rsidRPr="002A5378">
        <w:rPr>
          <w:rFonts w:asciiTheme="majorBidi" w:hAnsiTheme="majorBidi" w:cstheme="majorBidi"/>
          <w:sz w:val="28"/>
          <w:szCs w:val="28"/>
          <w:rtl/>
        </w:rPr>
        <w:t>أو</w:t>
      </w:r>
      <w:r w:rsidR="0026462D" w:rsidRPr="002A5378">
        <w:rPr>
          <w:rFonts w:asciiTheme="majorBidi" w:hAnsiTheme="majorBidi" w:cstheme="majorBidi"/>
          <w:sz w:val="28"/>
          <w:szCs w:val="28"/>
          <w:rtl/>
        </w:rPr>
        <w:t xml:space="preserve"> الإفضاء إلى الوفاة .</w:t>
      </w:r>
    </w:p>
    <w:p w:rsidR="005C1140" w:rsidRPr="002A5378" w:rsidRDefault="0026462D" w:rsidP="00F10372">
      <w:pPr>
        <w:pStyle w:val="ListParagraph"/>
        <w:numPr>
          <w:ilvl w:val="0"/>
          <w:numId w:val="9"/>
        </w:numPr>
        <w:tabs>
          <w:tab w:val="left" w:pos="226"/>
        </w:tabs>
        <w:spacing w:after="0"/>
        <w:ind w:left="-58" w:right="-284"/>
        <w:jc w:val="both"/>
        <w:rPr>
          <w:rFonts w:asciiTheme="majorBidi" w:hAnsiTheme="majorBidi" w:cstheme="majorBidi"/>
          <w:sz w:val="28"/>
          <w:szCs w:val="28"/>
          <w:lang w:bidi="ar-EG"/>
        </w:rPr>
      </w:pPr>
      <w:r w:rsidRPr="002A5378">
        <w:rPr>
          <w:rFonts w:asciiTheme="majorBidi" w:hAnsiTheme="majorBidi" w:cstheme="majorBidi"/>
          <w:sz w:val="28"/>
          <w:szCs w:val="28"/>
          <w:rtl/>
        </w:rPr>
        <w:t xml:space="preserve">تبني الخطة التنفيذية  لمناهضة تشويه الأعضاء </w:t>
      </w:r>
      <w:r w:rsidR="003B565A" w:rsidRPr="002A5378">
        <w:rPr>
          <w:rFonts w:asciiTheme="majorBidi" w:hAnsiTheme="majorBidi" w:cstheme="majorBidi"/>
          <w:sz w:val="28"/>
          <w:szCs w:val="28"/>
          <w:rtl/>
        </w:rPr>
        <w:t>التناسلية</w:t>
      </w:r>
      <w:r w:rsidRPr="002A5378">
        <w:rPr>
          <w:rFonts w:asciiTheme="majorBidi" w:hAnsiTheme="majorBidi" w:cstheme="majorBidi"/>
          <w:sz w:val="28"/>
          <w:szCs w:val="28"/>
          <w:rtl/>
        </w:rPr>
        <w:t xml:space="preserve"> للإناث .</w:t>
      </w:r>
    </w:p>
    <w:p w:rsidR="005C1140" w:rsidRPr="002A5378" w:rsidRDefault="0026462D" w:rsidP="00F10372">
      <w:pPr>
        <w:pStyle w:val="ListParagraph"/>
        <w:numPr>
          <w:ilvl w:val="0"/>
          <w:numId w:val="9"/>
        </w:numPr>
        <w:tabs>
          <w:tab w:val="left" w:pos="226"/>
        </w:tabs>
        <w:spacing w:after="0"/>
        <w:ind w:left="-58" w:right="-284"/>
        <w:jc w:val="both"/>
        <w:rPr>
          <w:rFonts w:asciiTheme="majorBidi" w:hAnsiTheme="majorBidi" w:cstheme="majorBidi"/>
          <w:sz w:val="28"/>
          <w:szCs w:val="28"/>
          <w:lang w:bidi="ar-EG"/>
        </w:rPr>
      </w:pPr>
      <w:r w:rsidRPr="002A5378">
        <w:rPr>
          <w:rFonts w:asciiTheme="majorBidi" w:hAnsiTheme="majorBidi" w:cstheme="majorBidi"/>
          <w:sz w:val="28"/>
          <w:szCs w:val="28"/>
          <w:rtl/>
        </w:rPr>
        <w:t>تدريب الرائدات الريفيات على مناهضة الختان و تقديم المشورة .</w:t>
      </w:r>
    </w:p>
    <w:p w:rsidR="0026462D" w:rsidRPr="002A5378" w:rsidRDefault="0026462D" w:rsidP="00F10372">
      <w:pPr>
        <w:pStyle w:val="ListParagraph"/>
        <w:numPr>
          <w:ilvl w:val="0"/>
          <w:numId w:val="9"/>
        </w:numPr>
        <w:tabs>
          <w:tab w:val="left" w:pos="226"/>
        </w:tabs>
        <w:spacing w:after="0"/>
        <w:ind w:left="-58" w:right="-284"/>
        <w:jc w:val="both"/>
        <w:rPr>
          <w:rFonts w:asciiTheme="majorBidi" w:hAnsiTheme="majorBidi" w:cstheme="majorBidi"/>
          <w:sz w:val="28"/>
          <w:szCs w:val="28"/>
          <w:lang w:bidi="ar-EG"/>
        </w:rPr>
      </w:pPr>
      <w:r w:rsidRPr="002A5378">
        <w:rPr>
          <w:rFonts w:asciiTheme="majorBidi" w:hAnsiTheme="majorBidi" w:cstheme="majorBidi"/>
          <w:sz w:val="28"/>
          <w:szCs w:val="28"/>
          <w:rtl/>
        </w:rPr>
        <w:t xml:space="preserve">العمل على سد الثغرات القانونية التي تساعد الجناة على التهرب من العقوبة خاصة من الأطباء في حالة </w:t>
      </w:r>
      <w:r w:rsidR="003B565A" w:rsidRPr="002A5378">
        <w:rPr>
          <w:rFonts w:asciiTheme="majorBidi" w:hAnsiTheme="majorBidi" w:cstheme="majorBidi"/>
          <w:sz w:val="28"/>
          <w:szCs w:val="28"/>
          <w:rtl/>
        </w:rPr>
        <w:t>اعتبارها عملية تجميليه</w:t>
      </w:r>
      <w:r w:rsidRPr="002A5378">
        <w:rPr>
          <w:rFonts w:asciiTheme="majorBidi" w:hAnsiTheme="majorBidi" w:cstheme="majorBidi"/>
          <w:sz w:val="28"/>
          <w:szCs w:val="28"/>
          <w:rtl/>
        </w:rPr>
        <w:t xml:space="preserve"> .</w:t>
      </w:r>
    </w:p>
    <w:p w:rsidR="00653E17" w:rsidRPr="002A5378" w:rsidRDefault="0026462D" w:rsidP="00A41BEA">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s>
        <w:spacing w:after="120" w:line="276" w:lineRule="auto"/>
        <w:ind w:left="-341" w:right="-284"/>
        <w:rPr>
          <w:rFonts w:asciiTheme="majorBidi" w:hAnsiTheme="majorBidi" w:cstheme="majorBidi"/>
          <w:sz w:val="28"/>
          <w:szCs w:val="28"/>
          <w:rtl/>
        </w:rPr>
      </w:pPr>
      <w:r w:rsidRPr="002A5378">
        <w:rPr>
          <w:rFonts w:asciiTheme="majorBidi" w:hAnsiTheme="majorBidi" w:cstheme="majorBidi"/>
          <w:sz w:val="28"/>
          <w:szCs w:val="28"/>
          <w:rtl/>
        </w:rPr>
        <w:t>صدقت مصر على جميع الاتفاقيات المعنية بالقضاء على الأشكال الشبيهة بالرق وكافة أشكال الاتجار بالبشر، وتضمن الدستور حظر كل صور العبودية والاسترقاق والقهر والاستغلال القسري للإنسان، وتجارة الجنس، وغيرها من أشكال الاتجار بالبشر (مادة 89) ، و أصدرت قانوناً برقم 64 لسنة 2010 بشأن مكافحة الاتجار بالبشر يتضمن تجريم كافة صور وأشكال الاتجار بال</w:t>
      </w:r>
      <w:r w:rsidR="00A41BEA">
        <w:rPr>
          <w:rFonts w:asciiTheme="majorBidi" w:hAnsiTheme="majorBidi" w:cstheme="majorBidi"/>
          <w:sz w:val="28"/>
          <w:szCs w:val="28"/>
          <w:rtl/>
        </w:rPr>
        <w:t>بشر. كما تم تخصيص دوائر جنائية</w:t>
      </w:r>
      <w:r w:rsidR="00A41BEA">
        <w:rPr>
          <w:rFonts w:asciiTheme="majorBidi" w:hAnsiTheme="majorBidi" w:cstheme="majorBidi" w:hint="cs"/>
          <w:sz w:val="28"/>
          <w:szCs w:val="28"/>
          <w:rtl/>
        </w:rPr>
        <w:t xml:space="preserve"> ت</w:t>
      </w:r>
      <w:r w:rsidRPr="002A5378">
        <w:rPr>
          <w:rFonts w:asciiTheme="majorBidi" w:hAnsiTheme="majorBidi" w:cstheme="majorBidi"/>
          <w:sz w:val="28"/>
          <w:szCs w:val="28"/>
          <w:rtl/>
        </w:rPr>
        <w:t>نظر جرائم الاتجار بالبشر داخل محاكم الاستئناف.</w:t>
      </w:r>
    </w:p>
    <w:p w:rsidR="00F91F88" w:rsidRPr="00A52810" w:rsidRDefault="0026462D" w:rsidP="00A52810">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فى إطار جهود المكافحة يتم إحكام الرقابة على منافذ الدخول والخروج من البلاد باعتبار مصر دولة معبر، من خلال قسم متابعة جرائم الهجرة غير الشرعية والاتجار بالأشخاص التابع لو</w:t>
      </w:r>
      <w:r w:rsidR="00FB7226" w:rsidRPr="002A5378">
        <w:rPr>
          <w:rFonts w:asciiTheme="majorBidi" w:hAnsiTheme="majorBidi" w:cstheme="majorBidi"/>
          <w:sz w:val="28"/>
          <w:szCs w:val="28"/>
          <w:rtl/>
        </w:rPr>
        <w:t>زارة الداخلية</w:t>
      </w:r>
      <w:r w:rsidR="00F62288">
        <w:rPr>
          <w:rFonts w:asciiTheme="majorBidi" w:hAnsiTheme="majorBidi" w:cstheme="majorBidi" w:hint="cs"/>
          <w:sz w:val="28"/>
          <w:szCs w:val="28"/>
          <w:rtl/>
        </w:rPr>
        <w:t>.</w:t>
      </w:r>
      <w:r w:rsidR="00FB7226" w:rsidRPr="002A5378">
        <w:rPr>
          <w:rFonts w:asciiTheme="majorBidi" w:hAnsiTheme="majorBidi" w:cstheme="majorBidi"/>
          <w:sz w:val="28"/>
          <w:szCs w:val="28"/>
          <w:rtl/>
        </w:rPr>
        <w:t xml:space="preserve"> </w:t>
      </w:r>
    </w:p>
    <w:p w:rsidR="00653E17" w:rsidRPr="00F91F88" w:rsidRDefault="00FB7226" w:rsidP="00F91F88">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s>
        <w:spacing w:after="120" w:line="276" w:lineRule="auto"/>
        <w:ind w:left="-199" w:right="-284"/>
        <w:rPr>
          <w:rFonts w:asciiTheme="majorBidi" w:hAnsiTheme="majorBidi" w:cstheme="majorBidi"/>
          <w:sz w:val="28"/>
          <w:szCs w:val="28"/>
        </w:rPr>
      </w:pPr>
      <w:r w:rsidRPr="00F91F88">
        <w:rPr>
          <w:rFonts w:asciiTheme="majorBidi" w:hAnsiTheme="majorBidi" w:cstheme="majorBidi"/>
          <w:sz w:val="28"/>
          <w:szCs w:val="28"/>
          <w:rtl/>
        </w:rPr>
        <w:t>و بالتعاون مع الا</w:t>
      </w:r>
      <w:r w:rsidR="0026462D" w:rsidRPr="00F91F88">
        <w:rPr>
          <w:rFonts w:asciiTheme="majorBidi" w:hAnsiTheme="majorBidi" w:cstheme="majorBidi"/>
          <w:sz w:val="28"/>
          <w:szCs w:val="28"/>
          <w:rtl/>
        </w:rPr>
        <w:t>نتربول، فضلًا عن التعاون بين السلطات المصرية وشركات السياحة الأجنبية وكذلك مع عدد من الدول في مجال تبادل المعلومات</w:t>
      </w:r>
      <w:r w:rsidR="00F91F88">
        <w:rPr>
          <w:rFonts w:asciiTheme="majorBidi" w:hAnsiTheme="majorBidi" w:cstheme="majorBidi" w:hint="cs"/>
          <w:sz w:val="28"/>
          <w:szCs w:val="28"/>
          <w:rtl/>
        </w:rPr>
        <w:t>.</w:t>
      </w:r>
    </w:p>
    <w:p w:rsidR="00653E17" w:rsidRPr="002A5378" w:rsidRDefault="0026462D" w:rsidP="00A9093C">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 xml:space="preserve">إضافة باب الرعاية الاجتماعية بقانون الطفل بعنوان ”حظر زواج الأطفال“ </w:t>
      </w:r>
      <w:r w:rsidR="00A9093C">
        <w:rPr>
          <w:rFonts w:asciiTheme="majorBidi" w:hAnsiTheme="majorBidi" w:cstheme="majorBidi" w:hint="cs"/>
          <w:sz w:val="28"/>
          <w:szCs w:val="28"/>
          <w:rtl/>
        </w:rPr>
        <w:t>و</w:t>
      </w:r>
      <w:r w:rsidRPr="002A5378">
        <w:rPr>
          <w:rFonts w:asciiTheme="majorBidi" w:hAnsiTheme="majorBidi" w:cstheme="majorBidi"/>
          <w:sz w:val="28"/>
          <w:szCs w:val="28"/>
          <w:rtl/>
        </w:rPr>
        <w:t xml:space="preserve"> إضافة ما</w:t>
      </w:r>
      <w:r w:rsidR="00A9093C">
        <w:rPr>
          <w:rFonts w:asciiTheme="majorBidi" w:hAnsiTheme="majorBidi" w:cstheme="majorBidi"/>
          <w:sz w:val="28"/>
          <w:szCs w:val="28"/>
          <w:rtl/>
        </w:rPr>
        <w:t xml:space="preserve">دة جديدة بقانون العقوبات 227/2 </w:t>
      </w:r>
      <w:r w:rsidR="00A9093C">
        <w:rPr>
          <w:rFonts w:asciiTheme="majorBidi" w:hAnsiTheme="majorBidi" w:cstheme="majorBidi" w:hint="cs"/>
          <w:sz w:val="28"/>
          <w:szCs w:val="28"/>
          <w:rtl/>
        </w:rPr>
        <w:t>ل</w:t>
      </w:r>
      <w:r w:rsidRPr="002A5378">
        <w:rPr>
          <w:rFonts w:asciiTheme="majorBidi" w:hAnsiTheme="majorBidi" w:cstheme="majorBidi"/>
          <w:sz w:val="28"/>
          <w:szCs w:val="28"/>
          <w:rtl/>
        </w:rPr>
        <w:t>تجريم زواج الأطفال أقل من ثماني عشر عامًا ولا تسقط هذه الجريمة بمضي المدة.</w:t>
      </w:r>
    </w:p>
    <w:p w:rsidR="003A3DA0" w:rsidRDefault="0026462D" w:rsidP="007B21A8">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 xml:space="preserve">جارى إنشاء مأوى لضحايا الاتجار بالبشر من النساء والأطفال في محافظة القليوبية تابع لجمعية الهلال الأحمر، بالتعاون مع الجهات الوطنية المعنية </w:t>
      </w:r>
      <w:r w:rsidR="00A52810">
        <w:rPr>
          <w:rFonts w:asciiTheme="majorBidi" w:hAnsiTheme="majorBidi" w:cstheme="majorBidi"/>
          <w:sz w:val="28"/>
          <w:szCs w:val="28"/>
          <w:rtl/>
        </w:rPr>
        <w:t>ل</w:t>
      </w:r>
      <w:r w:rsidR="00A52810">
        <w:rPr>
          <w:rFonts w:asciiTheme="majorBidi" w:hAnsiTheme="majorBidi" w:cstheme="majorBidi" w:hint="cs"/>
          <w:sz w:val="28"/>
          <w:szCs w:val="28"/>
          <w:rtl/>
        </w:rPr>
        <w:t>أ</w:t>
      </w:r>
      <w:r w:rsidRPr="002A5378">
        <w:rPr>
          <w:rFonts w:asciiTheme="majorBidi" w:hAnsiTheme="majorBidi" w:cstheme="majorBidi"/>
          <w:sz w:val="28"/>
          <w:szCs w:val="28"/>
          <w:rtl/>
        </w:rPr>
        <w:t>ستقبال الضحايا وتدعيمه بالكوادر الفنية والطبية المؤهلة للتعامل مع الضحايا</w:t>
      </w:r>
      <w:r w:rsidR="006759D4" w:rsidRPr="002A5378">
        <w:rPr>
          <w:rFonts w:asciiTheme="majorBidi" w:hAnsiTheme="majorBidi" w:cstheme="majorBidi"/>
          <w:sz w:val="28"/>
          <w:szCs w:val="28"/>
          <w:rtl/>
        </w:rPr>
        <w:t>.</w:t>
      </w:r>
    </w:p>
    <w:p w:rsidR="00800738" w:rsidRDefault="00800738" w:rsidP="00800738">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tl/>
        </w:rPr>
      </w:pPr>
    </w:p>
    <w:p w:rsidR="00800738" w:rsidRPr="002A5378" w:rsidRDefault="00800738" w:rsidP="00800738">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Pr>
      </w:pPr>
    </w:p>
    <w:p w:rsidR="003A3DA0" w:rsidRPr="002A5378" w:rsidRDefault="0026462D" w:rsidP="00F10372">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إعاد</w:t>
      </w:r>
      <w:r w:rsidR="0037334B" w:rsidRPr="002A5378">
        <w:rPr>
          <w:rFonts w:asciiTheme="majorBidi" w:hAnsiTheme="majorBidi" w:cstheme="majorBidi"/>
          <w:sz w:val="28"/>
          <w:szCs w:val="28"/>
          <w:rtl/>
        </w:rPr>
        <w:t>ة تشكيل اللجنة الوطنية التنسيقيه</w:t>
      </w:r>
      <w:r w:rsidRPr="002A5378">
        <w:rPr>
          <w:rFonts w:asciiTheme="majorBidi" w:hAnsiTheme="majorBidi" w:cstheme="majorBidi"/>
          <w:sz w:val="28"/>
          <w:szCs w:val="28"/>
          <w:rtl/>
        </w:rPr>
        <w:t xml:space="preserve"> لمكافحة ومنع الاتجار بالبشر ودمجها مع لجنة مكافحة الهجرة غیر الشرعية بموجب قرار رئيس مجلس الوزراء رقم 192 لسنة 2017، لتختص اللجنة الجديدة بالملفين </w:t>
      </w:r>
      <w:r w:rsidR="00A80CCE" w:rsidRPr="002A5378">
        <w:rPr>
          <w:rFonts w:asciiTheme="majorBidi" w:hAnsiTheme="majorBidi" w:cstheme="majorBidi"/>
          <w:sz w:val="28"/>
          <w:szCs w:val="28"/>
          <w:rtl/>
        </w:rPr>
        <w:t>معاً</w:t>
      </w:r>
      <w:r w:rsidR="0037334B" w:rsidRPr="002A5378">
        <w:rPr>
          <w:rFonts w:asciiTheme="majorBidi" w:hAnsiTheme="majorBidi" w:cstheme="majorBidi"/>
          <w:sz w:val="28"/>
          <w:szCs w:val="28"/>
          <w:rtl/>
        </w:rPr>
        <w:t xml:space="preserve"> </w:t>
      </w:r>
      <w:r w:rsidRPr="002A5378">
        <w:rPr>
          <w:rFonts w:asciiTheme="majorBidi" w:hAnsiTheme="majorBidi" w:cstheme="majorBidi"/>
          <w:sz w:val="28"/>
          <w:szCs w:val="28"/>
          <w:rtl/>
        </w:rPr>
        <w:t>وتتبع رئاسة مجلس الوزراء</w:t>
      </w:r>
      <w:r w:rsidR="00C04AF8" w:rsidRPr="002A5378">
        <w:rPr>
          <w:rFonts w:asciiTheme="majorBidi" w:hAnsiTheme="majorBidi" w:cstheme="majorBidi"/>
          <w:sz w:val="28"/>
          <w:szCs w:val="28"/>
          <w:rtl/>
        </w:rPr>
        <w:t>.</w:t>
      </w:r>
    </w:p>
    <w:p w:rsidR="003A3DA0" w:rsidRPr="002A5378" w:rsidRDefault="0026462D" w:rsidP="00F10372">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تعزيز آليات التعاون الأمني الدولي في مجال الجرائم المُنظمة عبر الوطنية، عن طريق تشجيع الاتفاقات الثنائية والإقليمية، وتفعيل أحكام الاتفاقيات الدولية متعددة الأطراف.</w:t>
      </w:r>
    </w:p>
    <w:p w:rsidR="003A3DA0" w:rsidRPr="002A5378" w:rsidRDefault="0026462D" w:rsidP="009408CF">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تبنى سياسة إعلامية بالتنسيق مع الجهات المعنية ووزارة الإعلام، هدفها رفع الوعي بمخاطر قضية الاتجار بالبشر</w:t>
      </w:r>
      <w:r w:rsidR="008866EA" w:rsidRPr="002A5378">
        <w:rPr>
          <w:rFonts w:asciiTheme="majorBidi" w:hAnsiTheme="majorBidi" w:cstheme="majorBidi"/>
          <w:sz w:val="28"/>
          <w:szCs w:val="28"/>
          <w:rtl/>
        </w:rPr>
        <w:t>.</w:t>
      </w:r>
    </w:p>
    <w:p w:rsidR="003A3DA0" w:rsidRPr="002A5378" w:rsidRDefault="00DE75AE" w:rsidP="00DE75AE">
      <w:pPr>
        <w:pStyle w:val="Normal1"/>
        <w:numPr>
          <w:ilvl w:val="0"/>
          <w:numId w:val="9"/>
        </w:numPr>
        <w:pBdr>
          <w:top w:val="nil"/>
          <w:left w:val="nil"/>
          <w:bottom w:val="nil"/>
          <w:right w:val="nil"/>
          <w:between w:val="nil"/>
        </w:pBdr>
        <w:tabs>
          <w:tab w:val="right" w:pos="1757"/>
          <w:tab w:val="left" w:pos="1930"/>
          <w:tab w:val="left" w:pos="2592"/>
          <w:tab w:val="left" w:pos="3254"/>
          <w:tab w:val="left" w:pos="3917"/>
          <w:tab w:val="left" w:pos="4579"/>
          <w:tab w:val="left" w:pos="5242"/>
          <w:tab w:val="left" w:pos="5904"/>
          <w:tab w:val="left" w:pos="6566"/>
        </w:tabs>
        <w:spacing w:after="120" w:line="276" w:lineRule="auto"/>
        <w:ind w:left="-199" w:right="-284"/>
        <w:rPr>
          <w:rFonts w:asciiTheme="majorBidi" w:hAnsiTheme="majorBidi" w:cstheme="majorBidi"/>
          <w:sz w:val="28"/>
          <w:szCs w:val="28"/>
        </w:rPr>
      </w:pPr>
      <w:r>
        <w:rPr>
          <w:rFonts w:asciiTheme="majorBidi" w:hAnsiTheme="majorBidi" w:cstheme="majorBidi"/>
          <w:sz w:val="28"/>
          <w:szCs w:val="28"/>
          <w:rtl/>
        </w:rPr>
        <w:t>تشجيع ضحايا الاتجار بالبشر</w:t>
      </w:r>
      <w:r>
        <w:rPr>
          <w:rFonts w:asciiTheme="majorBidi" w:hAnsiTheme="majorBidi" w:cstheme="majorBidi" w:hint="cs"/>
          <w:sz w:val="28"/>
          <w:szCs w:val="28"/>
          <w:rtl/>
        </w:rPr>
        <w:t xml:space="preserve"> </w:t>
      </w:r>
      <w:r w:rsidR="0026462D" w:rsidRPr="002A5378">
        <w:rPr>
          <w:rFonts w:asciiTheme="majorBidi" w:hAnsiTheme="majorBidi" w:cstheme="majorBidi"/>
          <w:sz w:val="28"/>
          <w:szCs w:val="28"/>
          <w:rtl/>
        </w:rPr>
        <w:t>على الإدلاء بمعلوماتهم، مع توفير الحماية</w:t>
      </w:r>
      <w:r>
        <w:rPr>
          <w:rFonts w:asciiTheme="majorBidi" w:hAnsiTheme="majorBidi" w:cstheme="majorBidi" w:hint="cs"/>
          <w:sz w:val="28"/>
          <w:szCs w:val="28"/>
          <w:rtl/>
        </w:rPr>
        <w:t xml:space="preserve"> </w:t>
      </w:r>
      <w:r w:rsidR="0026462D" w:rsidRPr="002A5378">
        <w:rPr>
          <w:rFonts w:asciiTheme="majorBidi" w:hAnsiTheme="majorBidi" w:cstheme="majorBidi"/>
          <w:sz w:val="28"/>
          <w:szCs w:val="28"/>
          <w:rtl/>
        </w:rPr>
        <w:t>للضحايا والشهود، وتبصيرهن بوضعهن القانوني، وتوفير مترجمين للضحايا من الأجانب.</w:t>
      </w:r>
    </w:p>
    <w:p w:rsidR="003A3DA0" w:rsidRPr="002A5378" w:rsidRDefault="0026462D" w:rsidP="00F10372">
      <w:pPr>
        <w:pStyle w:val="Normal1"/>
        <w:numPr>
          <w:ilvl w:val="0"/>
          <w:numId w:val="9"/>
        </w:numPr>
        <w:pBdr>
          <w:top w:val="nil"/>
          <w:left w:val="nil"/>
          <w:bottom w:val="nil"/>
          <w:right w:val="nil"/>
          <w:between w:val="nil"/>
        </w:pBdr>
        <w:tabs>
          <w:tab w:val="right" w:pos="1757"/>
          <w:tab w:val="left" w:pos="1930"/>
          <w:tab w:val="left" w:pos="2592"/>
          <w:tab w:val="left" w:pos="3254"/>
          <w:tab w:val="left" w:pos="3917"/>
          <w:tab w:val="left" w:pos="4579"/>
          <w:tab w:val="left" w:pos="5242"/>
          <w:tab w:val="left" w:pos="5904"/>
          <w:tab w:val="left" w:pos="6566"/>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تقوم وزارة التضامن الاجتماعي بتوفير خدمات رعاية "الأمهات بدون زواج" من خلال مؤسسات متخصصة تعمل على حماية المرأة، في ثلاث محافظات ، كما توفر لخريجات السجون المتهمات في جرائم الدعارة الرعاية اللاحقة من خلال مؤسسات خاصة .</w:t>
      </w:r>
    </w:p>
    <w:p w:rsidR="003A3DA0" w:rsidRPr="002A5378" w:rsidRDefault="0026462D" w:rsidP="006E580E">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 xml:space="preserve">أنشأ المجلس القومي للأمومة والطفولة (وحدة منع الاتجار في الأطفال) لمنع زواج الصفقة أو بما يُسمي زيجات ”موسمية أو صيفية“، </w:t>
      </w:r>
      <w:r w:rsidR="006E580E">
        <w:rPr>
          <w:rFonts w:asciiTheme="majorBidi" w:hAnsiTheme="majorBidi" w:cstheme="majorBidi" w:hint="cs"/>
          <w:sz w:val="28"/>
          <w:szCs w:val="28"/>
          <w:rtl/>
        </w:rPr>
        <w:t>و</w:t>
      </w:r>
      <w:r w:rsidRPr="002A5378">
        <w:rPr>
          <w:rFonts w:asciiTheme="majorBidi" w:hAnsiTheme="majorBidi" w:cstheme="majorBidi"/>
          <w:sz w:val="28"/>
          <w:szCs w:val="28"/>
          <w:rtl/>
        </w:rPr>
        <w:t xml:space="preserve"> إعداد دراسات مقارنة لرصد مشكلة زواج الأطفال بالقرى الأكثر فقرًا، </w:t>
      </w:r>
      <w:r w:rsidR="006E580E">
        <w:rPr>
          <w:rFonts w:asciiTheme="majorBidi" w:hAnsiTheme="majorBidi" w:cstheme="majorBidi" w:hint="cs"/>
          <w:sz w:val="28"/>
          <w:szCs w:val="28"/>
          <w:rtl/>
        </w:rPr>
        <w:t>و</w:t>
      </w:r>
      <w:r w:rsidRPr="002A5378">
        <w:rPr>
          <w:rFonts w:asciiTheme="majorBidi" w:hAnsiTheme="majorBidi" w:cstheme="majorBidi"/>
          <w:sz w:val="28"/>
          <w:szCs w:val="28"/>
          <w:rtl/>
        </w:rPr>
        <w:t xml:space="preserve"> إصدار مطويات ومواد إعلامية بالتعاون مع المنظمة الدولية للهجرة (</w:t>
      </w:r>
      <w:r w:rsidRPr="002A5378">
        <w:rPr>
          <w:rFonts w:asciiTheme="majorBidi" w:hAnsiTheme="majorBidi" w:cstheme="majorBidi"/>
          <w:sz w:val="28"/>
          <w:szCs w:val="28"/>
        </w:rPr>
        <w:t>IOM</w:t>
      </w:r>
      <w:r w:rsidRPr="002A5378">
        <w:rPr>
          <w:rFonts w:asciiTheme="majorBidi" w:hAnsiTheme="majorBidi" w:cstheme="majorBidi"/>
          <w:sz w:val="28"/>
          <w:szCs w:val="28"/>
          <w:rtl/>
        </w:rPr>
        <w:t xml:space="preserve">) للتوعية بمخاطر الإتجار بالأطفال </w:t>
      </w:r>
      <w:r w:rsidR="00695D83">
        <w:rPr>
          <w:rFonts w:asciiTheme="majorBidi" w:hAnsiTheme="majorBidi" w:cstheme="majorBidi" w:hint="cs"/>
          <w:sz w:val="28"/>
          <w:szCs w:val="28"/>
          <w:rtl/>
        </w:rPr>
        <w:t>و</w:t>
      </w:r>
      <w:r w:rsidR="00695D83">
        <w:rPr>
          <w:rFonts w:asciiTheme="majorBidi" w:hAnsiTheme="majorBidi" w:cstheme="majorBidi"/>
          <w:sz w:val="28"/>
          <w:szCs w:val="28"/>
          <w:rtl/>
        </w:rPr>
        <w:t>إعادة تأهي</w:t>
      </w:r>
      <w:r w:rsidR="00695D83">
        <w:rPr>
          <w:rFonts w:asciiTheme="majorBidi" w:hAnsiTheme="majorBidi" w:cstheme="majorBidi" w:hint="cs"/>
          <w:sz w:val="28"/>
          <w:szCs w:val="28"/>
          <w:rtl/>
        </w:rPr>
        <w:t>لهم</w:t>
      </w:r>
      <w:r w:rsidRPr="002A5378">
        <w:rPr>
          <w:rFonts w:asciiTheme="majorBidi" w:hAnsiTheme="majorBidi" w:cstheme="majorBidi"/>
          <w:sz w:val="28"/>
          <w:szCs w:val="28"/>
          <w:rtl/>
        </w:rPr>
        <w:t>.</w:t>
      </w:r>
    </w:p>
    <w:p w:rsidR="003A3DA0" w:rsidRPr="002A5378" w:rsidRDefault="0026462D" w:rsidP="006E580E">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إطلاق أول ”</w:t>
      </w:r>
      <w:r w:rsidR="00746098" w:rsidRPr="002A5378">
        <w:rPr>
          <w:rFonts w:asciiTheme="majorBidi" w:hAnsiTheme="majorBidi" w:cstheme="majorBidi"/>
          <w:sz w:val="28"/>
          <w:szCs w:val="28"/>
          <w:rtl/>
        </w:rPr>
        <w:t>إستراتيجية</w:t>
      </w:r>
      <w:r w:rsidRPr="002A5378">
        <w:rPr>
          <w:rFonts w:asciiTheme="majorBidi" w:hAnsiTheme="majorBidi" w:cstheme="majorBidi"/>
          <w:sz w:val="28"/>
          <w:szCs w:val="28"/>
          <w:rtl/>
        </w:rPr>
        <w:t xml:space="preserve"> وطنية شاملة“ لمكافحة ومنع الاتجار بالبشر (2016-2021) تهدف إلى التنفيذ الفعّال للقانون رقم 64 لسنة 2010 بشأن مكافحة الاتجار بالبشر، </w:t>
      </w:r>
      <w:r w:rsidR="006E580E">
        <w:rPr>
          <w:rFonts w:asciiTheme="majorBidi" w:hAnsiTheme="majorBidi" w:cstheme="majorBidi" w:hint="cs"/>
          <w:sz w:val="28"/>
          <w:szCs w:val="28"/>
          <w:rtl/>
        </w:rPr>
        <w:t>و</w:t>
      </w:r>
      <w:r w:rsidRPr="002A5378">
        <w:rPr>
          <w:rFonts w:asciiTheme="majorBidi" w:hAnsiTheme="majorBidi" w:cstheme="majorBidi"/>
          <w:sz w:val="28"/>
          <w:szCs w:val="28"/>
          <w:rtl/>
        </w:rPr>
        <w:t>أهداف</w:t>
      </w:r>
      <w:r w:rsidR="006E580E">
        <w:rPr>
          <w:rFonts w:asciiTheme="majorBidi" w:hAnsiTheme="majorBidi" w:cstheme="majorBidi" w:hint="cs"/>
          <w:sz w:val="28"/>
          <w:szCs w:val="28"/>
          <w:rtl/>
        </w:rPr>
        <w:t>ها</w:t>
      </w:r>
      <w:r w:rsidRPr="002A5378">
        <w:rPr>
          <w:rFonts w:asciiTheme="majorBidi" w:hAnsiTheme="majorBidi" w:cstheme="majorBidi"/>
          <w:sz w:val="28"/>
          <w:szCs w:val="28"/>
          <w:rtl/>
        </w:rPr>
        <w:t xml:space="preserve"> </w:t>
      </w:r>
      <w:r w:rsidR="006E580E">
        <w:rPr>
          <w:rFonts w:asciiTheme="majorBidi" w:hAnsiTheme="majorBidi" w:cstheme="majorBidi" w:hint="cs"/>
          <w:sz w:val="28"/>
          <w:szCs w:val="28"/>
          <w:rtl/>
        </w:rPr>
        <w:t>ال</w:t>
      </w:r>
      <w:r w:rsidRPr="002A5378">
        <w:rPr>
          <w:rFonts w:asciiTheme="majorBidi" w:hAnsiTheme="majorBidi" w:cstheme="majorBidi"/>
          <w:sz w:val="28"/>
          <w:szCs w:val="28"/>
          <w:rtl/>
        </w:rPr>
        <w:t>رئيسية: (أ) منع ومكافحة هذه الجريمة، (ب) حماية ومساعدة الضحايا والشهود، (ج) تتبع ومعاقبة مرتكبيها، (د) الشراكة على المستوى الوطني والإقليمي والدولي للتصدي لها</w:t>
      </w:r>
      <w:r w:rsidR="00713A13" w:rsidRPr="002A5378">
        <w:rPr>
          <w:rFonts w:asciiTheme="majorBidi" w:hAnsiTheme="majorBidi" w:cstheme="majorBidi"/>
          <w:sz w:val="28"/>
          <w:szCs w:val="28"/>
          <w:rtl/>
        </w:rPr>
        <w:t>.</w:t>
      </w:r>
    </w:p>
    <w:p w:rsidR="00BE01CF" w:rsidRPr="00800738" w:rsidRDefault="0026462D" w:rsidP="00800738">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Pr>
      </w:pPr>
      <w:r w:rsidRPr="002A5378">
        <w:rPr>
          <w:rFonts w:asciiTheme="majorBidi" w:hAnsiTheme="majorBidi" w:cstheme="majorBidi"/>
          <w:sz w:val="28"/>
          <w:szCs w:val="28"/>
          <w:rtl/>
        </w:rPr>
        <w:t>إعداد مشروع قرار بإنشاء ”صندوق لمساعدة ضحايا الاتجار بالبشر“ يتبع رئيس مجلس الوزراء، وذلك وفقًا للمادة رقم (27) من القانون رقم 64 لسنة 2010.</w:t>
      </w:r>
    </w:p>
    <w:p w:rsidR="00BF251F" w:rsidRPr="00800738" w:rsidRDefault="0026462D" w:rsidP="00800738">
      <w:pPr>
        <w:pStyle w:val="Normal1"/>
        <w:numPr>
          <w:ilvl w:val="0"/>
          <w:numId w:val="9"/>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spacing w:after="120" w:line="276" w:lineRule="auto"/>
        <w:ind w:left="-199" w:right="-284"/>
        <w:rPr>
          <w:rFonts w:asciiTheme="majorBidi" w:hAnsiTheme="majorBidi" w:cstheme="majorBidi"/>
          <w:sz w:val="28"/>
          <w:szCs w:val="28"/>
          <w:rtl/>
        </w:rPr>
      </w:pPr>
      <w:r w:rsidRPr="002A5378">
        <w:rPr>
          <w:rFonts w:asciiTheme="majorBidi" w:hAnsiTheme="majorBidi" w:cstheme="majorBidi"/>
          <w:sz w:val="28"/>
          <w:szCs w:val="28"/>
          <w:rtl/>
        </w:rPr>
        <w:t>وضع الإطار العام لآلية الإحالة الوطنية لمساندة ضحايا الاتجار بالبشر كنظام وطني لتيسير وتسريع الاتصالات المتبادلة بين الأطراف الوطنية المعنية بمناهضة جريمة الاتجار بالبشر وإنفاذ القانون في هذا الشأن</w:t>
      </w:r>
      <w:r w:rsidR="008F269B" w:rsidRPr="002A5378">
        <w:rPr>
          <w:rFonts w:asciiTheme="majorBidi" w:hAnsiTheme="majorBidi" w:cstheme="majorBidi"/>
          <w:sz w:val="28"/>
          <w:szCs w:val="28"/>
          <w:rtl/>
        </w:rPr>
        <w:t>.</w:t>
      </w:r>
    </w:p>
    <w:p w:rsidR="00455404" w:rsidRPr="00BF251F" w:rsidRDefault="00455404" w:rsidP="00F10372">
      <w:pPr>
        <w:ind w:left="-341" w:right="-284"/>
        <w:jc w:val="both"/>
        <w:rPr>
          <w:rFonts w:asciiTheme="majorBidi" w:hAnsiTheme="majorBidi" w:cstheme="majorBidi"/>
          <w:b/>
          <w:bCs/>
          <w:sz w:val="28"/>
          <w:szCs w:val="28"/>
          <w:u w:val="single"/>
          <w:rtl/>
          <w:lang w:bidi="ar-EG"/>
        </w:rPr>
      </w:pPr>
      <w:r w:rsidRPr="00BF251F">
        <w:rPr>
          <w:rFonts w:asciiTheme="majorBidi" w:hAnsiTheme="majorBidi" w:cstheme="majorBidi"/>
          <w:b/>
          <w:bCs/>
          <w:sz w:val="28"/>
          <w:szCs w:val="28"/>
          <w:u w:val="single"/>
          <w:rtl/>
          <w:lang w:bidi="ar-EG"/>
        </w:rPr>
        <w:t>ثالثاً- التوصيات :-</w:t>
      </w:r>
    </w:p>
    <w:p w:rsidR="009E4489" w:rsidRPr="00BF251F" w:rsidRDefault="00E554D0" w:rsidP="00F10372">
      <w:pPr>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 xml:space="preserve">تلقت الحكومة المصرية عدد 38 توصية خلال التقريرين السادس والسابع المقدمين للجنة </w:t>
      </w:r>
      <w:r w:rsidR="00672ED0" w:rsidRPr="00BF251F">
        <w:rPr>
          <w:rFonts w:asciiTheme="majorBidi" w:hAnsiTheme="majorBidi" w:cstheme="majorBidi"/>
          <w:sz w:val="28"/>
          <w:szCs w:val="28"/>
          <w:rtl/>
          <w:lang w:bidi="ar-EG"/>
        </w:rPr>
        <w:t>القضاء على جميع أشكال التمييز ضد المرأة</w:t>
      </w:r>
      <w:r w:rsidR="009E4489" w:rsidRPr="00BF251F">
        <w:rPr>
          <w:rFonts w:asciiTheme="majorBidi" w:hAnsiTheme="majorBidi" w:cstheme="majorBidi"/>
          <w:sz w:val="28"/>
          <w:szCs w:val="28"/>
          <w:rtl/>
          <w:lang w:bidi="ar-EG"/>
        </w:rPr>
        <w:t xml:space="preserve"> ،</w:t>
      </w:r>
    </w:p>
    <w:p w:rsidR="00800738" w:rsidRDefault="00746098" w:rsidP="003A1409">
      <w:pPr>
        <w:pStyle w:val="SingleTxt"/>
        <w:tabs>
          <w:tab w:val="clear" w:pos="1930"/>
          <w:tab w:val="clear" w:pos="2592"/>
          <w:tab w:val="clear" w:pos="3254"/>
          <w:tab w:val="clear" w:pos="3917"/>
          <w:tab w:val="clear" w:pos="4579"/>
          <w:tab w:val="clear" w:pos="5242"/>
          <w:tab w:val="clear" w:pos="5904"/>
          <w:tab w:val="clear" w:pos="6566"/>
          <w:tab w:val="right" w:pos="1757"/>
        </w:tabs>
        <w:spacing w:line="276" w:lineRule="auto"/>
        <w:ind w:left="-341" w:right="-284"/>
        <w:jc w:val="both"/>
        <w:rPr>
          <w:rFonts w:asciiTheme="majorBidi" w:hAnsiTheme="majorBidi" w:cstheme="majorBidi"/>
          <w:sz w:val="28"/>
          <w:szCs w:val="28"/>
          <w:rtl/>
        </w:rPr>
      </w:pPr>
      <w:r w:rsidRPr="00BF251F">
        <w:rPr>
          <w:rFonts w:asciiTheme="majorBidi" w:hAnsiTheme="majorBidi" w:cstheme="majorBidi"/>
          <w:sz w:val="28"/>
          <w:szCs w:val="28"/>
          <w:rtl/>
          <w:lang w:bidi="ar-EG"/>
        </w:rPr>
        <w:t xml:space="preserve">وقد </w:t>
      </w:r>
      <w:r w:rsidRPr="00BF251F">
        <w:rPr>
          <w:rFonts w:asciiTheme="majorBidi" w:hAnsiTheme="majorBidi" w:cstheme="majorBidi"/>
          <w:sz w:val="28"/>
          <w:szCs w:val="28"/>
          <w:rtl/>
        </w:rPr>
        <w:t>أرسلت</w:t>
      </w:r>
      <w:r w:rsidR="00F01DE8" w:rsidRPr="00BF251F">
        <w:rPr>
          <w:rFonts w:asciiTheme="majorBidi" w:hAnsiTheme="majorBidi" w:cstheme="majorBidi"/>
          <w:sz w:val="28"/>
          <w:szCs w:val="28"/>
          <w:rtl/>
        </w:rPr>
        <w:t xml:space="preserve"> التوصيات الختامية للجنة إلى جميع الجهات المعنية، وعقدت جلسات </w:t>
      </w:r>
      <w:r w:rsidRPr="00BF251F">
        <w:rPr>
          <w:rFonts w:asciiTheme="majorBidi" w:hAnsiTheme="majorBidi" w:cstheme="majorBidi"/>
          <w:sz w:val="28"/>
          <w:szCs w:val="28"/>
          <w:rtl/>
        </w:rPr>
        <w:t>تشاوريه</w:t>
      </w:r>
      <w:r w:rsidR="00F01DE8" w:rsidRPr="00BF251F">
        <w:rPr>
          <w:rFonts w:asciiTheme="majorBidi" w:hAnsiTheme="majorBidi" w:cstheme="majorBidi"/>
          <w:sz w:val="28"/>
          <w:szCs w:val="28"/>
          <w:rtl/>
        </w:rPr>
        <w:t xml:space="preserve"> دورية لعرض ومناقشة ومتابعة تنفيذ تلك التوصيات، دُعي إليها نواب البرلمان، وأعضاء المجلس القومي</w:t>
      </w:r>
    </w:p>
    <w:p w:rsidR="00800738" w:rsidRDefault="00800738" w:rsidP="003A1409">
      <w:pPr>
        <w:pStyle w:val="SingleTxt"/>
        <w:tabs>
          <w:tab w:val="clear" w:pos="1930"/>
          <w:tab w:val="clear" w:pos="2592"/>
          <w:tab w:val="clear" w:pos="3254"/>
          <w:tab w:val="clear" w:pos="3917"/>
          <w:tab w:val="clear" w:pos="4579"/>
          <w:tab w:val="clear" w:pos="5242"/>
          <w:tab w:val="clear" w:pos="5904"/>
          <w:tab w:val="clear" w:pos="6566"/>
          <w:tab w:val="right" w:pos="1757"/>
        </w:tabs>
        <w:spacing w:line="276" w:lineRule="auto"/>
        <w:ind w:left="-341" w:right="-284"/>
        <w:jc w:val="both"/>
        <w:rPr>
          <w:rFonts w:asciiTheme="majorBidi" w:hAnsiTheme="majorBidi" w:cstheme="majorBidi"/>
          <w:sz w:val="28"/>
          <w:szCs w:val="28"/>
          <w:rtl/>
        </w:rPr>
      </w:pPr>
    </w:p>
    <w:p w:rsidR="00F01DE8" w:rsidRPr="00BF251F" w:rsidRDefault="00F01DE8" w:rsidP="003A1409">
      <w:pPr>
        <w:pStyle w:val="SingleTxt"/>
        <w:tabs>
          <w:tab w:val="clear" w:pos="1930"/>
          <w:tab w:val="clear" w:pos="2592"/>
          <w:tab w:val="clear" w:pos="3254"/>
          <w:tab w:val="clear" w:pos="3917"/>
          <w:tab w:val="clear" w:pos="4579"/>
          <w:tab w:val="clear" w:pos="5242"/>
          <w:tab w:val="clear" w:pos="5904"/>
          <w:tab w:val="clear" w:pos="6566"/>
          <w:tab w:val="right" w:pos="1757"/>
        </w:tabs>
        <w:spacing w:line="276" w:lineRule="auto"/>
        <w:ind w:left="-341" w:right="-284"/>
        <w:jc w:val="both"/>
        <w:rPr>
          <w:rFonts w:asciiTheme="majorBidi" w:hAnsiTheme="majorBidi" w:cstheme="majorBidi"/>
          <w:sz w:val="28"/>
          <w:szCs w:val="28"/>
          <w:rtl/>
        </w:rPr>
      </w:pPr>
      <w:r w:rsidRPr="00BF251F">
        <w:rPr>
          <w:rFonts w:asciiTheme="majorBidi" w:hAnsiTheme="majorBidi" w:cstheme="majorBidi"/>
          <w:sz w:val="28"/>
          <w:szCs w:val="28"/>
          <w:rtl/>
        </w:rPr>
        <w:t xml:space="preserve"> للمرأة، والمجالس القومية الأخرى، وعدد من منظمات المجتمع المدني، وممثلي وحدات وإدارات تكافؤ الفرص بالوزارات، وممثلي الهيئة الوطنية للإعلام</w:t>
      </w:r>
      <w:r w:rsidR="003A1409">
        <w:rPr>
          <w:rFonts w:asciiTheme="majorBidi" w:hAnsiTheme="majorBidi" w:cstheme="majorBidi" w:hint="cs"/>
          <w:sz w:val="28"/>
          <w:szCs w:val="28"/>
          <w:rtl/>
        </w:rPr>
        <w:t>،</w:t>
      </w:r>
      <w:r w:rsidR="003A1409">
        <w:rPr>
          <w:rFonts w:asciiTheme="majorBidi" w:hAnsiTheme="majorBidi" w:cstheme="majorBidi"/>
          <w:sz w:val="28"/>
          <w:szCs w:val="28"/>
          <w:rtl/>
        </w:rPr>
        <w:t xml:space="preserve"> </w:t>
      </w:r>
      <w:r w:rsidR="003A1409">
        <w:rPr>
          <w:rFonts w:asciiTheme="majorBidi" w:hAnsiTheme="majorBidi" w:cstheme="majorBidi" w:hint="cs"/>
          <w:sz w:val="28"/>
          <w:szCs w:val="28"/>
          <w:rtl/>
        </w:rPr>
        <w:t>لا</w:t>
      </w:r>
      <w:r w:rsidRPr="00BF251F">
        <w:rPr>
          <w:rFonts w:asciiTheme="majorBidi" w:hAnsiTheme="majorBidi" w:cstheme="majorBidi"/>
          <w:sz w:val="28"/>
          <w:szCs w:val="28"/>
          <w:rtl/>
        </w:rPr>
        <w:t>ستعراض التوصيات وت</w:t>
      </w:r>
      <w:r w:rsidR="00350B00">
        <w:rPr>
          <w:rFonts w:asciiTheme="majorBidi" w:hAnsiTheme="majorBidi" w:cstheme="majorBidi"/>
          <w:sz w:val="28"/>
          <w:szCs w:val="28"/>
          <w:rtl/>
        </w:rPr>
        <w:t>بادل الخبرات</w:t>
      </w:r>
      <w:r w:rsidRPr="00BF251F">
        <w:rPr>
          <w:rFonts w:asciiTheme="majorBidi" w:hAnsiTheme="majorBidi" w:cstheme="majorBidi"/>
          <w:sz w:val="28"/>
          <w:szCs w:val="28"/>
          <w:rtl/>
        </w:rPr>
        <w:t xml:space="preserve"> واعتماد خطة تنفيذ ما جاء بها كل في نطاق عمله.</w:t>
      </w:r>
    </w:p>
    <w:p w:rsidR="00EF5E29" w:rsidRPr="00BF251F" w:rsidRDefault="004B228D" w:rsidP="001400D3">
      <w:pPr>
        <w:pStyle w:val="ListParagraph"/>
        <w:numPr>
          <w:ilvl w:val="0"/>
          <w:numId w:val="10"/>
        </w:numPr>
        <w:tabs>
          <w:tab w:val="left" w:pos="-58"/>
          <w:tab w:val="left" w:pos="4579"/>
          <w:tab w:val="left" w:pos="5242"/>
          <w:tab w:val="left" w:pos="5904"/>
          <w:tab w:val="left" w:pos="6566"/>
        </w:tabs>
        <w:spacing w:after="120"/>
        <w:ind w:right="-284"/>
        <w:jc w:val="lowKashida"/>
        <w:rPr>
          <w:rFonts w:asciiTheme="majorBidi" w:hAnsiTheme="majorBidi" w:cstheme="majorBidi"/>
          <w:kern w:val="14"/>
          <w:sz w:val="28"/>
          <w:szCs w:val="28"/>
        </w:rPr>
      </w:pPr>
      <w:r w:rsidRPr="00BF251F">
        <w:rPr>
          <w:rFonts w:asciiTheme="majorBidi" w:hAnsiTheme="majorBidi" w:cstheme="majorBidi"/>
          <w:kern w:val="14"/>
          <w:sz w:val="28"/>
          <w:szCs w:val="28"/>
          <w:rtl/>
        </w:rPr>
        <w:t xml:space="preserve">تضمنت </w:t>
      </w:r>
      <w:r w:rsidR="00746098" w:rsidRPr="00BF251F">
        <w:rPr>
          <w:rFonts w:asciiTheme="majorBidi" w:hAnsiTheme="majorBidi" w:cstheme="majorBidi"/>
          <w:kern w:val="14"/>
          <w:sz w:val="28"/>
          <w:szCs w:val="28"/>
          <w:u w:val="single"/>
          <w:rtl/>
        </w:rPr>
        <w:t>التوصيتان</w:t>
      </w:r>
      <w:r w:rsidRPr="00BF251F">
        <w:rPr>
          <w:rFonts w:asciiTheme="majorBidi" w:hAnsiTheme="majorBidi" w:cstheme="majorBidi"/>
          <w:kern w:val="14"/>
          <w:sz w:val="28"/>
          <w:szCs w:val="28"/>
          <w:u w:val="single"/>
          <w:rtl/>
        </w:rPr>
        <w:t xml:space="preserve"> رقمي 11، 12</w:t>
      </w:r>
      <w:r w:rsidRPr="00BF251F">
        <w:rPr>
          <w:rFonts w:asciiTheme="majorBidi" w:hAnsiTheme="majorBidi" w:cstheme="majorBidi"/>
          <w:kern w:val="14"/>
          <w:sz w:val="28"/>
          <w:szCs w:val="28"/>
          <w:rtl/>
        </w:rPr>
        <w:t xml:space="preserve"> مطالبة الحكومة المصرية بــ</w:t>
      </w:r>
      <w:r w:rsidR="00746098" w:rsidRPr="00BF251F">
        <w:rPr>
          <w:rFonts w:asciiTheme="majorBidi" w:hAnsiTheme="majorBidi" w:cstheme="majorBidi"/>
          <w:kern w:val="14"/>
          <w:sz w:val="28"/>
          <w:szCs w:val="28"/>
          <w:rtl/>
        </w:rPr>
        <w:t xml:space="preserve"> </w:t>
      </w:r>
      <w:r w:rsidRPr="00BF251F">
        <w:rPr>
          <w:rFonts w:asciiTheme="majorBidi" w:hAnsiTheme="majorBidi" w:cstheme="majorBidi"/>
          <w:kern w:val="14"/>
          <w:sz w:val="28"/>
          <w:szCs w:val="28"/>
          <w:rtl/>
        </w:rPr>
        <w:t>”التركيز على الأنشطة التي تضطلع ﺑﻬا لتنفيذ الاتفاقية، وتقديم هذه التوصيات إلى الوزارات المعنية والمجلس النيابي والجهاز القضائي“، وقد التزمت الحكومة المصرية بتنفيذ</w:t>
      </w:r>
      <w:r w:rsidR="00077B14" w:rsidRPr="00BF251F">
        <w:rPr>
          <w:rFonts w:asciiTheme="majorBidi" w:hAnsiTheme="majorBidi" w:cstheme="majorBidi"/>
          <w:kern w:val="14"/>
          <w:sz w:val="28"/>
          <w:szCs w:val="28"/>
          <w:rtl/>
        </w:rPr>
        <w:t xml:space="preserve"> هذه </w:t>
      </w:r>
      <w:r w:rsidR="00746098" w:rsidRPr="00BF251F">
        <w:rPr>
          <w:rFonts w:asciiTheme="majorBidi" w:hAnsiTheme="majorBidi" w:cstheme="majorBidi"/>
          <w:kern w:val="14"/>
          <w:sz w:val="28"/>
          <w:szCs w:val="28"/>
          <w:rtl/>
        </w:rPr>
        <w:t>التوصية</w:t>
      </w:r>
      <w:r w:rsidR="00077B14" w:rsidRPr="00BF251F">
        <w:rPr>
          <w:rFonts w:asciiTheme="majorBidi" w:hAnsiTheme="majorBidi" w:cstheme="majorBidi"/>
          <w:kern w:val="14"/>
          <w:sz w:val="28"/>
          <w:szCs w:val="28"/>
          <w:rtl/>
        </w:rPr>
        <w:t xml:space="preserve"> في حينها.</w:t>
      </w:r>
    </w:p>
    <w:p w:rsidR="00077B14" w:rsidRPr="00BF251F" w:rsidRDefault="00077B14" w:rsidP="001400D3">
      <w:pPr>
        <w:pStyle w:val="ListParagraph"/>
        <w:numPr>
          <w:ilvl w:val="0"/>
          <w:numId w:val="10"/>
        </w:numPr>
        <w:tabs>
          <w:tab w:val="left" w:pos="-58"/>
          <w:tab w:val="left" w:pos="1930"/>
          <w:tab w:val="left" w:pos="2592"/>
          <w:tab w:val="left" w:pos="4579"/>
          <w:tab w:val="left" w:pos="5242"/>
          <w:tab w:val="left" w:pos="5904"/>
          <w:tab w:val="left" w:pos="6566"/>
        </w:tabs>
        <w:spacing w:after="120"/>
        <w:ind w:right="-284"/>
        <w:jc w:val="lowKashida"/>
        <w:rPr>
          <w:rFonts w:asciiTheme="majorBidi" w:hAnsiTheme="majorBidi" w:cstheme="majorBidi"/>
          <w:kern w:val="14"/>
          <w:sz w:val="28"/>
          <w:szCs w:val="28"/>
        </w:rPr>
      </w:pPr>
      <w:r w:rsidRPr="00BF251F">
        <w:rPr>
          <w:rFonts w:asciiTheme="majorBidi" w:hAnsiTheme="majorBidi" w:cstheme="majorBidi"/>
          <w:kern w:val="14"/>
          <w:sz w:val="28"/>
          <w:szCs w:val="28"/>
          <w:rtl/>
        </w:rPr>
        <w:t xml:space="preserve"> دعت </w:t>
      </w:r>
      <w:r w:rsidRPr="00BF251F">
        <w:rPr>
          <w:rFonts w:asciiTheme="majorBidi" w:hAnsiTheme="majorBidi" w:cstheme="majorBidi"/>
          <w:kern w:val="14"/>
          <w:sz w:val="28"/>
          <w:szCs w:val="28"/>
          <w:u w:val="single"/>
          <w:rtl/>
        </w:rPr>
        <w:t>التوصيتان رقمي 15 و 16</w:t>
      </w:r>
      <w:r w:rsidRPr="00BF251F">
        <w:rPr>
          <w:rFonts w:asciiTheme="majorBidi" w:hAnsiTheme="majorBidi" w:cstheme="majorBidi"/>
          <w:kern w:val="14"/>
          <w:sz w:val="28"/>
          <w:szCs w:val="28"/>
          <w:rtl/>
        </w:rPr>
        <w:t xml:space="preserve"> </w:t>
      </w:r>
      <w:r w:rsidRPr="00BF251F">
        <w:rPr>
          <w:rFonts w:asciiTheme="majorBidi" w:hAnsiTheme="majorBidi" w:cstheme="majorBidi"/>
          <w:sz w:val="28"/>
          <w:szCs w:val="28"/>
          <w:rtl/>
        </w:rPr>
        <w:t xml:space="preserve">إلى </w:t>
      </w:r>
      <w:r w:rsidRPr="00BF251F">
        <w:rPr>
          <w:rFonts w:asciiTheme="majorBidi" w:hAnsiTheme="majorBidi" w:cstheme="majorBidi"/>
          <w:kern w:val="14"/>
          <w:sz w:val="28"/>
          <w:szCs w:val="28"/>
          <w:rtl/>
        </w:rPr>
        <w:t xml:space="preserve"> ”منح أولوية لعملية الإصلاح التشريعي للنصوص التي تميز بين الرجل والمرأة وبخاصة قانوني العقوبات والأحوال الشخصية، بالتعاون مع الزعماء الدينيين وقادة اﻟﻤﺠتمعات المحلية والمحامين والقضاة والنقابات ومنظمات اﻟﻤﺠتمع المدني“.</w:t>
      </w:r>
    </w:p>
    <w:p w:rsidR="009464BF" w:rsidRDefault="00077B14" w:rsidP="009464BF">
      <w:pPr>
        <w:spacing w:after="120"/>
        <w:ind w:left="-341" w:right="-284"/>
        <w:jc w:val="lowKashida"/>
        <w:rPr>
          <w:rFonts w:asciiTheme="majorBidi" w:hAnsiTheme="majorBidi" w:cstheme="majorBidi"/>
          <w:kern w:val="14"/>
          <w:sz w:val="28"/>
          <w:szCs w:val="28"/>
          <w:rtl/>
        </w:rPr>
      </w:pPr>
      <w:r w:rsidRPr="00BF251F">
        <w:rPr>
          <w:rFonts w:asciiTheme="majorBidi" w:hAnsiTheme="majorBidi" w:cstheme="majorBidi"/>
          <w:kern w:val="14"/>
          <w:sz w:val="28"/>
          <w:szCs w:val="28"/>
          <w:rtl/>
        </w:rPr>
        <w:t>واستجابت الحكومة المصرية</w:t>
      </w:r>
      <w:r w:rsidR="005F29BB" w:rsidRPr="00BF251F">
        <w:rPr>
          <w:rFonts w:asciiTheme="majorBidi" w:hAnsiTheme="majorBidi" w:cstheme="majorBidi"/>
          <w:kern w:val="14"/>
          <w:sz w:val="28"/>
          <w:szCs w:val="28"/>
          <w:rtl/>
        </w:rPr>
        <w:t xml:space="preserve"> </w:t>
      </w:r>
      <w:r w:rsidRPr="00BF251F">
        <w:rPr>
          <w:rFonts w:asciiTheme="majorBidi" w:hAnsiTheme="majorBidi" w:cstheme="majorBidi"/>
          <w:kern w:val="14"/>
          <w:sz w:val="28"/>
          <w:szCs w:val="28"/>
          <w:rtl/>
        </w:rPr>
        <w:t xml:space="preserve">بمنح  الأولوية لعملية الإصلاح التشريعي ، فشُكِّلت اللجنة العليا للإصلاح التشريعي بموجب قرار رئيس الجمهورية رقم 187 لسنة 2014 ، </w:t>
      </w:r>
    </w:p>
    <w:p w:rsidR="000875DE" w:rsidRPr="009464BF" w:rsidRDefault="0083330D" w:rsidP="009464BF">
      <w:pPr>
        <w:pStyle w:val="ListParagraph"/>
        <w:numPr>
          <w:ilvl w:val="0"/>
          <w:numId w:val="10"/>
        </w:numPr>
        <w:spacing w:after="120"/>
        <w:ind w:right="-284"/>
        <w:jc w:val="lowKashida"/>
        <w:rPr>
          <w:rFonts w:asciiTheme="majorBidi" w:hAnsiTheme="majorBidi" w:cstheme="majorBidi"/>
          <w:kern w:val="14"/>
          <w:sz w:val="28"/>
          <w:szCs w:val="28"/>
          <w:rtl/>
        </w:rPr>
      </w:pPr>
      <w:r w:rsidRPr="009464BF">
        <w:rPr>
          <w:rFonts w:asciiTheme="majorBidi" w:hAnsiTheme="majorBidi" w:cstheme="majorBidi"/>
          <w:sz w:val="28"/>
          <w:szCs w:val="28"/>
          <w:rtl/>
        </w:rPr>
        <w:t xml:space="preserve">وذهبت </w:t>
      </w:r>
      <w:r w:rsidRPr="009464BF">
        <w:rPr>
          <w:rFonts w:asciiTheme="majorBidi" w:hAnsiTheme="majorBidi" w:cstheme="majorBidi"/>
          <w:sz w:val="28"/>
          <w:szCs w:val="28"/>
          <w:u w:val="single"/>
          <w:rtl/>
        </w:rPr>
        <w:t xml:space="preserve">التوصيتان رقمي 17 </w:t>
      </w:r>
      <w:r w:rsidR="00572638" w:rsidRPr="009464BF">
        <w:rPr>
          <w:rFonts w:asciiTheme="majorBidi" w:hAnsiTheme="majorBidi" w:cstheme="majorBidi"/>
          <w:sz w:val="28"/>
          <w:szCs w:val="28"/>
          <w:u w:val="single"/>
          <w:rtl/>
        </w:rPr>
        <w:t xml:space="preserve">و </w:t>
      </w:r>
      <w:r w:rsidR="00B22931" w:rsidRPr="009464BF">
        <w:rPr>
          <w:rFonts w:asciiTheme="majorBidi" w:hAnsiTheme="majorBidi" w:cstheme="majorBidi"/>
          <w:sz w:val="28"/>
          <w:szCs w:val="28"/>
          <w:u w:val="single"/>
          <w:rtl/>
        </w:rPr>
        <w:t>18</w:t>
      </w:r>
      <w:r w:rsidRPr="009464BF">
        <w:rPr>
          <w:rFonts w:asciiTheme="majorBidi" w:hAnsiTheme="majorBidi" w:cstheme="majorBidi"/>
          <w:sz w:val="28"/>
          <w:szCs w:val="28"/>
          <w:rtl/>
        </w:rPr>
        <w:t xml:space="preserve"> ”اتخاذ التدابير الملائمة لكفالة تعريف جميع أجهزة الحكومة، بما فيها الجهاز القضائي، بالاتفاقية وتطبيقها، وجعلها وما يتعلق ﺑﻬا من تشريعات محلية جزءً لا يتجزأ من التعليم والتدريب القانوني للقضاة والمحامين والمدعين العامين، وزيادة وعي المرأة بها“.</w:t>
      </w:r>
    </w:p>
    <w:p w:rsidR="000875DE" w:rsidRDefault="00D02434" w:rsidP="00F10372">
      <w:pPr>
        <w:pStyle w:val="ListParagraph"/>
        <w:tabs>
          <w:tab w:val="left" w:pos="8022"/>
        </w:tabs>
        <w:spacing w:after="120"/>
        <w:ind w:left="-341" w:right="-284"/>
        <w:jc w:val="lowKashida"/>
        <w:rPr>
          <w:rFonts w:asciiTheme="majorBidi" w:hAnsiTheme="majorBidi" w:cstheme="majorBidi"/>
          <w:sz w:val="28"/>
          <w:szCs w:val="28"/>
          <w:rtl/>
        </w:rPr>
      </w:pPr>
      <w:r w:rsidRPr="00BF251F">
        <w:rPr>
          <w:rFonts w:asciiTheme="majorBidi" w:hAnsiTheme="majorBidi" w:cstheme="majorBidi"/>
          <w:kern w:val="14"/>
          <w:sz w:val="28"/>
          <w:szCs w:val="28"/>
          <w:rtl/>
        </w:rPr>
        <w:t>وتعد الاتفاقية بانضمام مصر لها قانوناً وطنيًا، وتتحقق المعرفة بها وتكون قابلة للتنفيذ والاحتجاج بها بمجرد النشر في الجريدة الرسمية، وتدرج بالمناهج التعليمية بموجب ما قرره دستور 2014 (المادة24).</w:t>
      </w:r>
    </w:p>
    <w:p w:rsidR="00E03AA2" w:rsidRPr="00BF251F" w:rsidRDefault="00E03AA2" w:rsidP="00F10372">
      <w:pPr>
        <w:pStyle w:val="ListParagraph"/>
        <w:tabs>
          <w:tab w:val="left" w:pos="8022"/>
        </w:tabs>
        <w:spacing w:after="120"/>
        <w:ind w:left="-341" w:right="-284"/>
        <w:jc w:val="lowKashida"/>
        <w:rPr>
          <w:rFonts w:asciiTheme="majorBidi" w:hAnsiTheme="majorBidi" w:cstheme="majorBidi"/>
          <w:sz w:val="28"/>
          <w:szCs w:val="28"/>
          <w:rtl/>
        </w:rPr>
      </w:pPr>
    </w:p>
    <w:p w:rsidR="009464BF" w:rsidRPr="00800738" w:rsidRDefault="000875DE" w:rsidP="00800738">
      <w:pPr>
        <w:pStyle w:val="ListParagraph"/>
        <w:numPr>
          <w:ilvl w:val="0"/>
          <w:numId w:val="10"/>
        </w:numPr>
        <w:tabs>
          <w:tab w:val="left" w:pos="1930"/>
          <w:tab w:val="left" w:pos="2592"/>
          <w:tab w:val="left" w:pos="3254"/>
          <w:tab w:val="left" w:pos="3917"/>
          <w:tab w:val="left" w:pos="4579"/>
          <w:tab w:val="left" w:pos="5242"/>
          <w:tab w:val="left" w:pos="5904"/>
          <w:tab w:val="left" w:pos="6566"/>
        </w:tabs>
        <w:spacing w:after="120"/>
        <w:ind w:right="-284"/>
        <w:jc w:val="lowKashida"/>
        <w:rPr>
          <w:rFonts w:asciiTheme="majorBidi" w:hAnsiTheme="majorBidi" w:cstheme="majorBidi"/>
          <w:kern w:val="14"/>
          <w:sz w:val="28"/>
          <w:szCs w:val="28"/>
          <w:rtl/>
        </w:rPr>
      </w:pPr>
      <w:r w:rsidRPr="001400D3">
        <w:rPr>
          <w:rFonts w:asciiTheme="majorBidi" w:hAnsiTheme="majorBidi" w:cstheme="majorBidi"/>
          <w:kern w:val="14"/>
          <w:sz w:val="28"/>
          <w:szCs w:val="28"/>
          <w:rtl/>
        </w:rPr>
        <w:t xml:space="preserve">أعربت </w:t>
      </w:r>
      <w:r w:rsidRPr="001400D3">
        <w:rPr>
          <w:rFonts w:asciiTheme="majorBidi" w:hAnsiTheme="majorBidi" w:cstheme="majorBidi"/>
          <w:kern w:val="14"/>
          <w:sz w:val="28"/>
          <w:szCs w:val="28"/>
          <w:u w:val="single"/>
          <w:rtl/>
        </w:rPr>
        <w:t>التوصيتان رقمي 19 و 20</w:t>
      </w:r>
      <w:r w:rsidRPr="001400D3">
        <w:rPr>
          <w:rFonts w:asciiTheme="majorBidi" w:hAnsiTheme="majorBidi" w:cstheme="majorBidi"/>
          <w:kern w:val="14"/>
          <w:sz w:val="28"/>
          <w:szCs w:val="28"/>
          <w:rtl/>
        </w:rPr>
        <w:t xml:space="preserve"> ”قلق اللجنة من عدم اختصاص مكتب شكاوى المرأة بالتحقيق في الشكاوى المقدمة إليه .</w:t>
      </w:r>
    </w:p>
    <w:p w:rsidR="001400D3" w:rsidRDefault="00182865" w:rsidP="006772F4">
      <w:pPr>
        <w:tabs>
          <w:tab w:val="left" w:pos="8022"/>
        </w:tabs>
        <w:spacing w:after="120"/>
        <w:ind w:left="-341" w:right="-284"/>
        <w:jc w:val="lowKashida"/>
        <w:rPr>
          <w:rFonts w:asciiTheme="majorBidi" w:hAnsiTheme="majorBidi" w:cstheme="majorBidi"/>
          <w:sz w:val="28"/>
          <w:szCs w:val="28"/>
          <w:rtl/>
        </w:rPr>
      </w:pPr>
      <w:r>
        <w:rPr>
          <w:rFonts w:asciiTheme="majorBidi" w:hAnsiTheme="majorBidi" w:cstheme="majorBidi"/>
          <w:kern w:val="14"/>
          <w:sz w:val="28"/>
          <w:szCs w:val="28"/>
          <w:rtl/>
        </w:rPr>
        <w:t>وعق</w:t>
      </w:r>
      <w:r>
        <w:rPr>
          <w:rFonts w:asciiTheme="majorBidi" w:hAnsiTheme="majorBidi" w:cstheme="majorBidi" w:hint="cs"/>
          <w:kern w:val="14"/>
          <w:sz w:val="28"/>
          <w:szCs w:val="28"/>
          <w:rtl/>
        </w:rPr>
        <w:t>بت</w:t>
      </w:r>
      <w:r w:rsidR="000875DE" w:rsidRPr="00BF251F">
        <w:rPr>
          <w:rFonts w:asciiTheme="majorBidi" w:hAnsiTheme="majorBidi" w:cstheme="majorBidi"/>
          <w:kern w:val="14"/>
          <w:sz w:val="28"/>
          <w:szCs w:val="28"/>
          <w:rtl/>
        </w:rPr>
        <w:t xml:space="preserve"> الحكومة على ذلك بالتنبيه إلى أن مكتب شكاوى المرأة جهة لتلقى الشكاوى والبلاغات ضد أي ممارسات تمييزية تتعرض لها المرأة، وتقديم المساعدة القانونية من خلال برنامج المساعدة القضائية والمشورة</w:t>
      </w:r>
      <w:r w:rsidR="006772F4">
        <w:rPr>
          <w:rFonts w:asciiTheme="majorBidi" w:hAnsiTheme="majorBidi" w:cstheme="majorBidi" w:hint="cs"/>
          <w:kern w:val="14"/>
          <w:sz w:val="28"/>
          <w:szCs w:val="28"/>
          <w:rtl/>
        </w:rPr>
        <w:t xml:space="preserve"> وأن المكتب</w:t>
      </w:r>
      <w:r w:rsidR="000875DE" w:rsidRPr="00BF251F">
        <w:rPr>
          <w:rFonts w:asciiTheme="majorBidi" w:hAnsiTheme="majorBidi" w:cstheme="majorBidi"/>
          <w:kern w:val="14"/>
          <w:sz w:val="28"/>
          <w:szCs w:val="28"/>
          <w:rtl/>
        </w:rPr>
        <w:t xml:space="preserve"> ليس هيئة تنفيذية، </w:t>
      </w:r>
      <w:r w:rsidR="006772F4">
        <w:rPr>
          <w:rFonts w:asciiTheme="majorBidi" w:hAnsiTheme="majorBidi" w:cstheme="majorBidi" w:hint="cs"/>
          <w:kern w:val="14"/>
          <w:sz w:val="28"/>
          <w:szCs w:val="28"/>
          <w:rtl/>
        </w:rPr>
        <w:t>و</w:t>
      </w:r>
      <w:r w:rsidR="000875DE" w:rsidRPr="00BF251F">
        <w:rPr>
          <w:rFonts w:asciiTheme="majorBidi" w:hAnsiTheme="majorBidi" w:cstheme="majorBidi"/>
          <w:kern w:val="14"/>
          <w:sz w:val="28"/>
          <w:szCs w:val="28"/>
          <w:rtl/>
        </w:rPr>
        <w:t>ليس له سلطة التحقيق القضائي. ويتولى المكتب إرسال الشكاوى للجهات المعنية والمساعدة القضائية في قضايا الأحوال الشخصية</w:t>
      </w:r>
      <w:r w:rsidR="004722FE" w:rsidRPr="00BF251F">
        <w:rPr>
          <w:rFonts w:asciiTheme="majorBidi" w:hAnsiTheme="majorBidi" w:cstheme="majorBidi"/>
          <w:kern w:val="14"/>
          <w:sz w:val="28"/>
          <w:szCs w:val="28"/>
          <w:rtl/>
        </w:rPr>
        <w:t>.</w:t>
      </w:r>
    </w:p>
    <w:p w:rsidR="004722FE" w:rsidRDefault="004722FE" w:rsidP="001400D3">
      <w:pPr>
        <w:pStyle w:val="ListParagraph"/>
        <w:numPr>
          <w:ilvl w:val="0"/>
          <w:numId w:val="9"/>
        </w:numPr>
        <w:tabs>
          <w:tab w:val="left" w:pos="8022"/>
        </w:tabs>
        <w:spacing w:after="120"/>
        <w:ind w:left="-199" w:right="-284" w:hanging="142"/>
        <w:jc w:val="lowKashida"/>
        <w:rPr>
          <w:rFonts w:asciiTheme="majorBidi" w:hAnsiTheme="majorBidi" w:cstheme="majorBidi"/>
          <w:sz w:val="28"/>
          <w:szCs w:val="28"/>
        </w:rPr>
      </w:pPr>
      <w:r w:rsidRPr="001400D3">
        <w:rPr>
          <w:rFonts w:asciiTheme="majorBidi" w:hAnsiTheme="majorBidi" w:cstheme="majorBidi"/>
          <w:kern w:val="14"/>
          <w:sz w:val="28"/>
          <w:szCs w:val="28"/>
          <w:rtl/>
        </w:rPr>
        <w:t xml:space="preserve">وأورد تقرير الحكومة </w:t>
      </w:r>
      <w:r w:rsidR="005F29BB" w:rsidRPr="001400D3">
        <w:rPr>
          <w:rFonts w:asciiTheme="majorBidi" w:hAnsiTheme="majorBidi" w:cstheme="majorBidi"/>
          <w:kern w:val="14"/>
          <w:sz w:val="28"/>
          <w:szCs w:val="28"/>
          <w:rtl/>
        </w:rPr>
        <w:t>إحصائية</w:t>
      </w:r>
      <w:r w:rsidRPr="001400D3">
        <w:rPr>
          <w:rFonts w:asciiTheme="majorBidi" w:hAnsiTheme="majorBidi" w:cstheme="majorBidi"/>
          <w:kern w:val="14"/>
          <w:sz w:val="28"/>
          <w:szCs w:val="28"/>
          <w:rtl/>
        </w:rPr>
        <w:t xml:space="preserve"> بالشكاوى التي </w:t>
      </w:r>
      <w:r w:rsidR="005F29BB" w:rsidRPr="001400D3">
        <w:rPr>
          <w:rFonts w:asciiTheme="majorBidi" w:hAnsiTheme="majorBidi" w:cstheme="majorBidi"/>
          <w:kern w:val="14"/>
          <w:sz w:val="28"/>
          <w:szCs w:val="28"/>
          <w:rtl/>
        </w:rPr>
        <w:t>أحصاها</w:t>
      </w:r>
      <w:r w:rsidRPr="001400D3">
        <w:rPr>
          <w:rFonts w:asciiTheme="majorBidi" w:hAnsiTheme="majorBidi" w:cstheme="majorBidi"/>
          <w:kern w:val="14"/>
          <w:sz w:val="28"/>
          <w:szCs w:val="28"/>
          <w:rtl/>
        </w:rPr>
        <w:t xml:space="preserve"> مكتب الشكاوى عن الفترة من عام 2008-2019 </w:t>
      </w:r>
      <w:r w:rsidR="002E57AE" w:rsidRPr="001400D3">
        <w:rPr>
          <w:rFonts w:asciiTheme="majorBidi" w:hAnsiTheme="majorBidi" w:cstheme="majorBidi"/>
          <w:kern w:val="14"/>
          <w:sz w:val="28"/>
          <w:szCs w:val="28"/>
          <w:rtl/>
        </w:rPr>
        <w:t>بلغت</w:t>
      </w:r>
      <w:r w:rsidRPr="001400D3">
        <w:rPr>
          <w:rFonts w:asciiTheme="majorBidi" w:hAnsiTheme="majorBidi" w:cstheme="majorBidi"/>
          <w:kern w:val="14"/>
          <w:sz w:val="28"/>
          <w:szCs w:val="28"/>
          <w:rtl/>
        </w:rPr>
        <w:t xml:space="preserve"> 50841 شكوى، تنوعت بين أحوال شخصية، وعنف، ومساعدات اجتماعية واقتصادية، وضمان اجتماعي، وقضائي، متداول منها عدد 23705 شكوى، وعدد 3296 شكوى تم إغلاقها إيجابيًا، وعدد 749 شكوى إغلاق سلبي، وعدد 15806 شكوى ما بين عدم أحقية وتصالح وتنازل وحفظ.</w:t>
      </w:r>
    </w:p>
    <w:p w:rsidR="00800738" w:rsidRDefault="00800738" w:rsidP="00800738">
      <w:pPr>
        <w:tabs>
          <w:tab w:val="left" w:pos="8022"/>
        </w:tabs>
        <w:spacing w:after="120"/>
        <w:ind w:right="-284"/>
        <w:jc w:val="lowKashida"/>
        <w:rPr>
          <w:rFonts w:asciiTheme="majorBidi" w:hAnsiTheme="majorBidi" w:cstheme="majorBidi"/>
          <w:sz w:val="28"/>
          <w:szCs w:val="28"/>
          <w:rtl/>
        </w:rPr>
      </w:pPr>
    </w:p>
    <w:p w:rsidR="00800738" w:rsidRPr="00800738" w:rsidRDefault="00800738" w:rsidP="00800738">
      <w:pPr>
        <w:tabs>
          <w:tab w:val="left" w:pos="8022"/>
        </w:tabs>
        <w:spacing w:after="120"/>
        <w:ind w:right="-284"/>
        <w:jc w:val="lowKashida"/>
        <w:rPr>
          <w:rFonts w:asciiTheme="majorBidi" w:hAnsiTheme="majorBidi" w:cstheme="majorBidi"/>
          <w:sz w:val="28"/>
          <w:szCs w:val="28"/>
        </w:rPr>
      </w:pPr>
    </w:p>
    <w:p w:rsidR="004722FE" w:rsidRPr="00BB009A" w:rsidRDefault="004722FE" w:rsidP="00BB009A">
      <w:pPr>
        <w:pStyle w:val="ListParagraph"/>
        <w:numPr>
          <w:ilvl w:val="0"/>
          <w:numId w:val="10"/>
        </w:numPr>
        <w:tabs>
          <w:tab w:val="left" w:pos="1930"/>
          <w:tab w:val="left" w:pos="2592"/>
          <w:tab w:val="left" w:pos="3254"/>
          <w:tab w:val="left" w:pos="3917"/>
          <w:tab w:val="left" w:pos="4579"/>
          <w:tab w:val="left" w:pos="5242"/>
          <w:tab w:val="left" w:pos="5904"/>
          <w:tab w:val="left" w:pos="6566"/>
        </w:tabs>
        <w:spacing w:after="120"/>
        <w:ind w:right="-284"/>
        <w:jc w:val="lowKashida"/>
        <w:rPr>
          <w:rFonts w:asciiTheme="majorBidi" w:hAnsiTheme="majorBidi" w:cstheme="majorBidi"/>
          <w:kern w:val="14"/>
          <w:sz w:val="28"/>
          <w:szCs w:val="28"/>
        </w:rPr>
      </w:pPr>
      <w:r w:rsidRPr="00BB009A">
        <w:rPr>
          <w:rFonts w:asciiTheme="majorBidi" w:hAnsiTheme="majorBidi" w:cstheme="majorBidi"/>
          <w:kern w:val="14"/>
          <w:sz w:val="28"/>
          <w:szCs w:val="28"/>
          <w:u w:val="single"/>
          <w:rtl/>
        </w:rPr>
        <w:t>التوصيتان رقمي 21 و 22</w:t>
      </w:r>
      <w:r w:rsidRPr="00BB009A">
        <w:rPr>
          <w:rFonts w:asciiTheme="majorBidi" w:hAnsiTheme="majorBidi" w:cstheme="majorBidi"/>
          <w:kern w:val="14"/>
          <w:sz w:val="28"/>
          <w:szCs w:val="28"/>
          <w:rtl/>
        </w:rPr>
        <w:t xml:space="preserve"> ”وضع </w:t>
      </w:r>
      <w:r w:rsidR="005F29BB" w:rsidRPr="00BB009A">
        <w:rPr>
          <w:rFonts w:asciiTheme="majorBidi" w:hAnsiTheme="majorBidi" w:cstheme="majorBidi"/>
          <w:kern w:val="14"/>
          <w:sz w:val="28"/>
          <w:szCs w:val="28"/>
          <w:rtl/>
        </w:rPr>
        <w:t>إستراتيجية</w:t>
      </w:r>
      <w:r w:rsidRPr="00BB009A">
        <w:rPr>
          <w:rFonts w:asciiTheme="majorBidi" w:hAnsiTheme="majorBidi" w:cstheme="majorBidi"/>
          <w:kern w:val="14"/>
          <w:sz w:val="28"/>
          <w:szCs w:val="28"/>
          <w:rtl/>
        </w:rPr>
        <w:t xml:space="preserve"> جامعة، تشمل استعراض ووضع التشريعات وتحديد الأهداف والجداول الزمنية، من أجل تغيير الممارسات والقوالب النمطية التقليدية التي تميز ضد المرأة أو القضاء عليها“</w:t>
      </w:r>
    </w:p>
    <w:p w:rsidR="00D0197D" w:rsidRPr="00BF251F" w:rsidRDefault="00D0197D" w:rsidP="00F10372">
      <w:pPr>
        <w:tabs>
          <w:tab w:val="right" w:pos="1757"/>
        </w:tabs>
        <w:spacing w:after="120"/>
        <w:ind w:left="-341" w:right="-284"/>
        <w:jc w:val="lowKashida"/>
        <w:rPr>
          <w:rFonts w:asciiTheme="majorBidi" w:hAnsiTheme="majorBidi" w:cstheme="majorBidi"/>
          <w:kern w:val="14"/>
          <w:sz w:val="28"/>
          <w:szCs w:val="28"/>
        </w:rPr>
      </w:pPr>
      <w:r w:rsidRPr="00BF251F">
        <w:rPr>
          <w:rFonts w:asciiTheme="majorBidi" w:hAnsiTheme="majorBidi" w:cstheme="majorBidi"/>
          <w:kern w:val="14"/>
          <w:sz w:val="28"/>
          <w:szCs w:val="28"/>
          <w:rtl/>
        </w:rPr>
        <w:t xml:space="preserve">وقد </w:t>
      </w:r>
      <w:r w:rsidR="004722FE" w:rsidRPr="00BF251F">
        <w:rPr>
          <w:rFonts w:asciiTheme="majorBidi" w:hAnsiTheme="majorBidi" w:cstheme="majorBidi"/>
          <w:kern w:val="14"/>
          <w:sz w:val="28"/>
          <w:szCs w:val="28"/>
          <w:rtl/>
        </w:rPr>
        <w:t>تبنت الحكومة ”</w:t>
      </w:r>
      <w:r w:rsidR="005F29BB" w:rsidRPr="00BF251F">
        <w:rPr>
          <w:rFonts w:asciiTheme="majorBidi" w:hAnsiTheme="majorBidi" w:cstheme="majorBidi"/>
          <w:kern w:val="14"/>
          <w:sz w:val="28"/>
          <w:szCs w:val="28"/>
          <w:rtl/>
        </w:rPr>
        <w:t>إستراتيجية</w:t>
      </w:r>
      <w:r w:rsidR="004722FE" w:rsidRPr="00BF251F">
        <w:rPr>
          <w:rFonts w:asciiTheme="majorBidi" w:hAnsiTheme="majorBidi" w:cstheme="majorBidi"/>
          <w:kern w:val="14"/>
          <w:sz w:val="28"/>
          <w:szCs w:val="28"/>
          <w:rtl/>
        </w:rPr>
        <w:t xml:space="preserve"> المرأة المصرية 2016/2030“ عام 2017 </w:t>
      </w:r>
      <w:r w:rsidR="006D6415" w:rsidRPr="00BF251F">
        <w:rPr>
          <w:rFonts w:asciiTheme="majorBidi" w:hAnsiTheme="majorBidi" w:cstheme="majorBidi"/>
          <w:kern w:val="14"/>
          <w:sz w:val="28"/>
          <w:szCs w:val="28"/>
          <w:rtl/>
        </w:rPr>
        <w:t>كوثيقة لتمكين.</w:t>
      </w:r>
      <w:r w:rsidR="004722FE" w:rsidRPr="00BF251F">
        <w:rPr>
          <w:rFonts w:asciiTheme="majorBidi" w:hAnsiTheme="majorBidi" w:cstheme="majorBidi"/>
          <w:kern w:val="14"/>
          <w:sz w:val="28"/>
          <w:szCs w:val="28"/>
          <w:rtl/>
        </w:rPr>
        <w:t>كما أطلق</w:t>
      </w:r>
      <w:r w:rsidR="005F29BB" w:rsidRPr="00BF251F">
        <w:rPr>
          <w:rFonts w:asciiTheme="majorBidi" w:hAnsiTheme="majorBidi" w:cstheme="majorBidi"/>
          <w:kern w:val="14"/>
          <w:sz w:val="28"/>
          <w:szCs w:val="28"/>
          <w:rtl/>
        </w:rPr>
        <w:t>ت الإطار التنفيذي والخطة الخمسيه</w:t>
      </w:r>
      <w:r w:rsidR="004722FE" w:rsidRPr="00BF251F">
        <w:rPr>
          <w:rFonts w:asciiTheme="majorBidi" w:hAnsiTheme="majorBidi" w:cstheme="majorBidi"/>
          <w:kern w:val="14"/>
          <w:sz w:val="28"/>
          <w:szCs w:val="28"/>
          <w:rtl/>
        </w:rPr>
        <w:t xml:space="preserve"> </w:t>
      </w:r>
      <w:r w:rsidR="005F29BB" w:rsidRPr="00BF251F">
        <w:rPr>
          <w:rFonts w:asciiTheme="majorBidi" w:hAnsiTheme="majorBidi" w:cstheme="majorBidi"/>
          <w:kern w:val="14"/>
          <w:sz w:val="28"/>
          <w:szCs w:val="28"/>
          <w:rtl/>
        </w:rPr>
        <w:t>لإستراتيجية</w:t>
      </w:r>
      <w:r w:rsidR="004722FE" w:rsidRPr="00BF251F">
        <w:rPr>
          <w:rFonts w:asciiTheme="majorBidi" w:hAnsiTheme="majorBidi" w:cstheme="majorBidi"/>
          <w:kern w:val="14"/>
          <w:sz w:val="28"/>
          <w:szCs w:val="28"/>
          <w:rtl/>
        </w:rPr>
        <w:t xml:space="preserve"> العنف ضد المرأة 2015</w:t>
      </w:r>
      <w:r w:rsidR="006D6415" w:rsidRPr="00BF251F">
        <w:rPr>
          <w:rFonts w:asciiTheme="majorBidi" w:hAnsiTheme="majorBidi" w:cstheme="majorBidi"/>
          <w:kern w:val="14"/>
          <w:sz w:val="28"/>
          <w:szCs w:val="28"/>
          <w:rtl/>
        </w:rPr>
        <w:t>.</w:t>
      </w:r>
    </w:p>
    <w:p w:rsidR="00D0197D" w:rsidRPr="00BF251F" w:rsidRDefault="003E0540" w:rsidP="00F10372">
      <w:pPr>
        <w:tabs>
          <w:tab w:val="right" w:pos="1757"/>
          <w:tab w:val="left" w:pos="8306"/>
        </w:tabs>
        <w:spacing w:after="120"/>
        <w:ind w:left="-341" w:right="-284"/>
        <w:jc w:val="lowKashida"/>
        <w:rPr>
          <w:rFonts w:asciiTheme="majorBidi" w:hAnsiTheme="majorBidi" w:cstheme="majorBidi"/>
          <w:kern w:val="14"/>
          <w:sz w:val="28"/>
          <w:szCs w:val="28"/>
        </w:rPr>
      </w:pPr>
      <w:r w:rsidRPr="00BF251F">
        <w:rPr>
          <w:rFonts w:asciiTheme="majorBidi" w:hAnsiTheme="majorBidi" w:cstheme="majorBidi"/>
          <w:kern w:val="14"/>
          <w:sz w:val="28"/>
          <w:szCs w:val="28"/>
          <w:rtl/>
        </w:rPr>
        <w:t>وإطلاق</w:t>
      </w:r>
      <w:r w:rsidR="006D6415" w:rsidRPr="00BF251F">
        <w:rPr>
          <w:rFonts w:asciiTheme="majorBidi" w:hAnsiTheme="majorBidi" w:cstheme="majorBidi"/>
          <w:kern w:val="14"/>
          <w:sz w:val="28"/>
          <w:szCs w:val="28"/>
          <w:rtl/>
        </w:rPr>
        <w:t xml:space="preserve"> </w:t>
      </w:r>
      <w:r w:rsidR="00D0197D" w:rsidRPr="00BF251F">
        <w:rPr>
          <w:rFonts w:asciiTheme="majorBidi" w:hAnsiTheme="majorBidi" w:cstheme="majorBidi"/>
          <w:kern w:val="14"/>
          <w:sz w:val="28"/>
          <w:szCs w:val="28"/>
          <w:rtl/>
        </w:rPr>
        <w:t xml:space="preserve">حملات </w:t>
      </w:r>
      <w:r w:rsidR="006D6415" w:rsidRPr="00BF251F">
        <w:rPr>
          <w:rFonts w:asciiTheme="majorBidi" w:hAnsiTheme="majorBidi" w:cstheme="majorBidi"/>
          <w:kern w:val="14"/>
          <w:sz w:val="28"/>
          <w:szCs w:val="28"/>
          <w:rtl/>
        </w:rPr>
        <w:t>"</w:t>
      </w:r>
      <w:r w:rsidR="00D0197D" w:rsidRPr="00BF251F">
        <w:rPr>
          <w:rFonts w:asciiTheme="majorBidi" w:hAnsiTheme="majorBidi" w:cstheme="majorBidi"/>
          <w:kern w:val="14"/>
          <w:sz w:val="28"/>
          <w:szCs w:val="28"/>
          <w:rtl/>
        </w:rPr>
        <w:t>طرق الأبواب</w:t>
      </w:r>
      <w:r w:rsidR="006D6415" w:rsidRPr="00BF251F">
        <w:rPr>
          <w:rFonts w:asciiTheme="majorBidi" w:hAnsiTheme="majorBidi" w:cstheme="majorBidi"/>
          <w:kern w:val="14"/>
          <w:sz w:val="28"/>
          <w:szCs w:val="28"/>
          <w:rtl/>
        </w:rPr>
        <w:t>"</w:t>
      </w:r>
      <w:r w:rsidR="00D0197D" w:rsidRPr="00BF251F">
        <w:rPr>
          <w:rFonts w:asciiTheme="majorBidi" w:hAnsiTheme="majorBidi" w:cstheme="majorBidi"/>
          <w:kern w:val="14"/>
          <w:sz w:val="28"/>
          <w:szCs w:val="28"/>
          <w:rtl/>
        </w:rPr>
        <w:t xml:space="preserve"> بهدف التواصل مع السيدات للتوعية بحقوقهن المختلفة</w:t>
      </w:r>
      <w:r w:rsidR="006D6415" w:rsidRPr="00BF251F">
        <w:rPr>
          <w:rFonts w:asciiTheme="majorBidi" w:hAnsiTheme="majorBidi" w:cstheme="majorBidi"/>
          <w:kern w:val="14"/>
          <w:sz w:val="28"/>
          <w:szCs w:val="28"/>
          <w:rtl/>
          <w:lang w:bidi="ar-EG"/>
        </w:rPr>
        <w:t xml:space="preserve"> ،</w:t>
      </w:r>
      <w:r w:rsidR="006D6415" w:rsidRPr="00BF251F">
        <w:rPr>
          <w:rFonts w:asciiTheme="majorBidi" w:hAnsiTheme="majorBidi" w:cstheme="majorBidi"/>
          <w:kern w:val="14"/>
          <w:sz w:val="28"/>
          <w:szCs w:val="28"/>
          <w:rtl/>
        </w:rPr>
        <w:t xml:space="preserve">كما </w:t>
      </w:r>
      <w:r w:rsidRPr="00BF251F">
        <w:rPr>
          <w:rFonts w:asciiTheme="majorBidi" w:hAnsiTheme="majorBidi" w:cstheme="majorBidi"/>
          <w:kern w:val="14"/>
          <w:sz w:val="28"/>
          <w:szCs w:val="28"/>
          <w:rtl/>
        </w:rPr>
        <w:t>استخدمت</w:t>
      </w:r>
      <w:r w:rsidR="006D6415" w:rsidRPr="00BF251F">
        <w:rPr>
          <w:rFonts w:asciiTheme="majorBidi" w:hAnsiTheme="majorBidi" w:cstheme="majorBidi"/>
          <w:kern w:val="14"/>
          <w:sz w:val="28"/>
          <w:szCs w:val="28"/>
          <w:rtl/>
        </w:rPr>
        <w:t xml:space="preserve"> الفنون فى توصيل رسالتها إلى المجتمع. </w:t>
      </w:r>
      <w:r w:rsidR="00D0197D" w:rsidRPr="00BF251F">
        <w:rPr>
          <w:rFonts w:asciiTheme="majorBidi" w:hAnsiTheme="majorBidi" w:cstheme="majorBidi"/>
          <w:kern w:val="14"/>
          <w:sz w:val="28"/>
          <w:szCs w:val="28"/>
          <w:rtl/>
        </w:rPr>
        <w:tab/>
      </w:r>
    </w:p>
    <w:p w:rsidR="00D0197D" w:rsidRPr="00BB009A" w:rsidRDefault="0062574E" w:rsidP="00BB009A">
      <w:pPr>
        <w:pStyle w:val="ListParagraph"/>
        <w:numPr>
          <w:ilvl w:val="0"/>
          <w:numId w:val="10"/>
        </w:numPr>
        <w:tabs>
          <w:tab w:val="left" w:pos="1930"/>
          <w:tab w:val="left" w:pos="2592"/>
          <w:tab w:val="left" w:pos="3254"/>
          <w:tab w:val="left" w:pos="3917"/>
          <w:tab w:val="left" w:pos="4579"/>
          <w:tab w:val="left" w:pos="5242"/>
          <w:tab w:val="left" w:pos="5904"/>
          <w:tab w:val="left" w:pos="6566"/>
        </w:tabs>
        <w:spacing w:after="120"/>
        <w:ind w:right="-284"/>
        <w:jc w:val="lowKashida"/>
        <w:rPr>
          <w:rFonts w:asciiTheme="majorBidi" w:hAnsiTheme="majorBidi" w:cstheme="majorBidi"/>
          <w:kern w:val="14"/>
          <w:sz w:val="28"/>
          <w:szCs w:val="28"/>
          <w:rtl/>
        </w:rPr>
      </w:pPr>
      <w:r w:rsidRPr="00BB009A">
        <w:rPr>
          <w:rFonts w:asciiTheme="majorBidi" w:hAnsiTheme="majorBidi" w:cstheme="majorBidi"/>
          <w:kern w:val="14"/>
          <w:sz w:val="28"/>
          <w:szCs w:val="28"/>
          <w:u w:val="single"/>
          <w:rtl/>
        </w:rPr>
        <w:t>التوصيتان رقمي 23 و 24</w:t>
      </w:r>
      <w:r w:rsidRPr="00BB009A">
        <w:rPr>
          <w:rFonts w:asciiTheme="majorBidi" w:hAnsiTheme="majorBidi" w:cstheme="majorBidi"/>
          <w:kern w:val="14"/>
          <w:sz w:val="28"/>
          <w:szCs w:val="28"/>
          <w:rtl/>
        </w:rPr>
        <w:t xml:space="preserve"> ” ا</w:t>
      </w:r>
      <w:r w:rsidR="00D0197D" w:rsidRPr="00BB009A">
        <w:rPr>
          <w:rFonts w:asciiTheme="majorBidi" w:hAnsiTheme="majorBidi" w:cstheme="majorBidi"/>
          <w:kern w:val="14"/>
          <w:sz w:val="28"/>
          <w:szCs w:val="28"/>
          <w:rtl/>
        </w:rPr>
        <w:t>يلاء الاهتمام على سبيل الأولوية لمكافحة العنف ضد المرأة والفتاة ولاتخاذ تدابير شاملة للتصدي لهذا العنف“</w:t>
      </w:r>
    </w:p>
    <w:p w:rsidR="00D0197D" w:rsidRPr="00BF251F" w:rsidRDefault="006D6415" w:rsidP="00341429">
      <w:pPr>
        <w:tabs>
          <w:tab w:val="left" w:pos="1930"/>
          <w:tab w:val="left" w:pos="2592"/>
          <w:tab w:val="left" w:pos="3254"/>
          <w:tab w:val="left" w:pos="3917"/>
          <w:tab w:val="left" w:pos="4579"/>
          <w:tab w:val="left" w:pos="5242"/>
          <w:tab w:val="left" w:pos="5904"/>
          <w:tab w:val="left" w:pos="6566"/>
        </w:tabs>
        <w:spacing w:after="120"/>
        <w:ind w:left="-341" w:right="-284"/>
        <w:jc w:val="lowKashida"/>
        <w:rPr>
          <w:rFonts w:asciiTheme="majorBidi" w:hAnsiTheme="majorBidi" w:cstheme="majorBidi"/>
          <w:kern w:val="14"/>
          <w:sz w:val="28"/>
          <w:szCs w:val="28"/>
          <w:rtl/>
          <w:lang w:bidi="ar-EG"/>
        </w:rPr>
      </w:pPr>
      <w:r w:rsidRPr="00BF251F">
        <w:rPr>
          <w:rFonts w:asciiTheme="majorBidi" w:hAnsiTheme="majorBidi" w:cstheme="majorBidi"/>
          <w:kern w:val="14"/>
          <w:sz w:val="28"/>
          <w:szCs w:val="28"/>
          <w:rtl/>
        </w:rPr>
        <w:t xml:space="preserve">وقد أحال رد الحكومة المصرية إلى الالتزامات الواردة فى الدستور المصرى فى هذا الشأن و إلى </w:t>
      </w:r>
      <w:r w:rsidR="00310C8D" w:rsidRPr="00BF251F">
        <w:rPr>
          <w:rFonts w:asciiTheme="majorBidi" w:hAnsiTheme="majorBidi" w:cstheme="majorBidi"/>
          <w:kern w:val="14"/>
          <w:sz w:val="28"/>
          <w:szCs w:val="28"/>
          <w:rtl/>
        </w:rPr>
        <w:t>الإستراتيجية</w:t>
      </w:r>
      <w:r w:rsidRPr="00BF251F">
        <w:rPr>
          <w:rFonts w:asciiTheme="majorBidi" w:hAnsiTheme="majorBidi" w:cstheme="majorBidi"/>
          <w:kern w:val="14"/>
          <w:sz w:val="28"/>
          <w:szCs w:val="28"/>
          <w:rtl/>
        </w:rPr>
        <w:t xml:space="preserve"> القومية لمناهضة العنف ضد المرأة </w:t>
      </w:r>
      <w:r w:rsidR="00875858" w:rsidRPr="00BF251F">
        <w:rPr>
          <w:rFonts w:asciiTheme="majorBidi" w:hAnsiTheme="majorBidi" w:cstheme="majorBidi"/>
          <w:kern w:val="14"/>
          <w:sz w:val="28"/>
          <w:szCs w:val="28"/>
          <w:rtl/>
        </w:rPr>
        <w:t>(</w:t>
      </w:r>
      <w:r w:rsidRPr="00BF251F">
        <w:rPr>
          <w:rFonts w:asciiTheme="majorBidi" w:hAnsiTheme="majorBidi" w:cstheme="majorBidi"/>
          <w:kern w:val="14"/>
          <w:sz w:val="28"/>
          <w:szCs w:val="28"/>
          <w:rtl/>
        </w:rPr>
        <w:t>2015-2020</w:t>
      </w:r>
      <w:r w:rsidR="00875858" w:rsidRPr="00BF251F">
        <w:rPr>
          <w:rFonts w:asciiTheme="majorBidi" w:hAnsiTheme="majorBidi" w:cstheme="majorBidi"/>
          <w:kern w:val="14"/>
          <w:sz w:val="28"/>
          <w:szCs w:val="28"/>
          <w:rtl/>
        </w:rPr>
        <w:t>)</w:t>
      </w:r>
      <w:r w:rsidRPr="00BF251F">
        <w:rPr>
          <w:rFonts w:asciiTheme="majorBidi" w:hAnsiTheme="majorBidi" w:cstheme="majorBidi"/>
          <w:kern w:val="14"/>
          <w:sz w:val="28"/>
          <w:szCs w:val="28"/>
          <w:rtl/>
        </w:rPr>
        <w:t xml:space="preserve">  و </w:t>
      </w:r>
      <w:r w:rsidR="00310C8D" w:rsidRPr="00BF251F">
        <w:rPr>
          <w:rFonts w:asciiTheme="majorBidi" w:hAnsiTheme="majorBidi" w:cstheme="majorBidi"/>
          <w:kern w:val="14"/>
          <w:sz w:val="28"/>
          <w:szCs w:val="28"/>
          <w:rtl/>
        </w:rPr>
        <w:t>الإستراتيجية</w:t>
      </w:r>
      <w:r w:rsidR="00D0197D" w:rsidRPr="00BF251F">
        <w:rPr>
          <w:rFonts w:asciiTheme="majorBidi" w:hAnsiTheme="majorBidi" w:cstheme="majorBidi"/>
          <w:kern w:val="14"/>
          <w:sz w:val="28"/>
          <w:szCs w:val="28"/>
          <w:rtl/>
        </w:rPr>
        <w:t xml:space="preserve"> الوطنية لتمكين المرأة المصرية </w:t>
      </w:r>
      <w:r w:rsidR="00875858" w:rsidRPr="00BF251F">
        <w:rPr>
          <w:rFonts w:asciiTheme="majorBidi" w:hAnsiTheme="majorBidi" w:cstheme="majorBidi"/>
          <w:kern w:val="14"/>
          <w:sz w:val="28"/>
          <w:szCs w:val="28"/>
          <w:rtl/>
        </w:rPr>
        <w:t>(</w:t>
      </w:r>
      <w:r w:rsidR="00D0197D" w:rsidRPr="00BF251F">
        <w:rPr>
          <w:rFonts w:asciiTheme="majorBidi" w:hAnsiTheme="majorBidi" w:cstheme="majorBidi"/>
          <w:kern w:val="14"/>
          <w:sz w:val="28"/>
          <w:szCs w:val="28"/>
          <w:rtl/>
        </w:rPr>
        <w:t>2030</w:t>
      </w:r>
      <w:r w:rsidR="00875858" w:rsidRPr="00BF251F">
        <w:rPr>
          <w:rFonts w:asciiTheme="majorBidi" w:hAnsiTheme="majorBidi" w:cstheme="majorBidi"/>
          <w:kern w:val="14"/>
          <w:sz w:val="28"/>
          <w:szCs w:val="28"/>
          <w:rtl/>
        </w:rPr>
        <w:t>)</w:t>
      </w:r>
      <w:r w:rsidR="00D0197D" w:rsidRPr="00BF251F">
        <w:rPr>
          <w:rFonts w:asciiTheme="majorBidi" w:hAnsiTheme="majorBidi" w:cstheme="majorBidi"/>
          <w:kern w:val="14"/>
          <w:sz w:val="28"/>
          <w:szCs w:val="28"/>
          <w:rtl/>
        </w:rPr>
        <w:t xml:space="preserve"> </w:t>
      </w:r>
      <w:r w:rsidRPr="00BF251F">
        <w:rPr>
          <w:rFonts w:asciiTheme="majorBidi" w:hAnsiTheme="majorBidi" w:cstheme="majorBidi"/>
          <w:kern w:val="14"/>
          <w:sz w:val="28"/>
          <w:szCs w:val="28"/>
          <w:rtl/>
        </w:rPr>
        <w:t xml:space="preserve">، وكذلك 7 استراتيجيات وطنية للحد من الزواج المبكر، </w:t>
      </w:r>
      <w:r w:rsidR="00310C8D" w:rsidRPr="00BF251F">
        <w:rPr>
          <w:rFonts w:asciiTheme="majorBidi" w:hAnsiTheme="majorBidi" w:cstheme="majorBidi"/>
          <w:kern w:val="14"/>
          <w:sz w:val="28"/>
          <w:szCs w:val="28"/>
          <w:rtl/>
        </w:rPr>
        <w:t>والإستراتيجية</w:t>
      </w:r>
      <w:r w:rsidRPr="00BF251F">
        <w:rPr>
          <w:rFonts w:asciiTheme="majorBidi" w:hAnsiTheme="majorBidi" w:cstheme="majorBidi"/>
          <w:kern w:val="14"/>
          <w:sz w:val="28"/>
          <w:szCs w:val="28"/>
          <w:rtl/>
        </w:rPr>
        <w:t xml:space="preserve"> القومية للسكان و </w:t>
      </w:r>
      <w:r w:rsidR="00310C8D" w:rsidRPr="00BF251F">
        <w:rPr>
          <w:rFonts w:asciiTheme="majorBidi" w:hAnsiTheme="majorBidi" w:cstheme="majorBidi"/>
          <w:kern w:val="14"/>
          <w:sz w:val="28"/>
          <w:szCs w:val="28"/>
          <w:rtl/>
        </w:rPr>
        <w:t>الإستراتيجية</w:t>
      </w:r>
      <w:r w:rsidR="00D0197D" w:rsidRPr="00BF251F">
        <w:rPr>
          <w:rFonts w:asciiTheme="majorBidi" w:hAnsiTheme="majorBidi" w:cstheme="majorBidi"/>
          <w:kern w:val="14"/>
          <w:sz w:val="28"/>
          <w:szCs w:val="28"/>
          <w:rtl/>
        </w:rPr>
        <w:t xml:space="preserve"> الوطنية لتمكين المرأة المصرية </w:t>
      </w:r>
      <w:r w:rsidR="007B5842" w:rsidRPr="00BF251F">
        <w:rPr>
          <w:rFonts w:asciiTheme="majorBidi" w:hAnsiTheme="majorBidi" w:cstheme="majorBidi"/>
          <w:kern w:val="14"/>
          <w:sz w:val="28"/>
          <w:szCs w:val="28"/>
          <w:rtl/>
        </w:rPr>
        <w:t>(</w:t>
      </w:r>
      <w:r w:rsidR="00D0197D" w:rsidRPr="00BF251F">
        <w:rPr>
          <w:rFonts w:asciiTheme="majorBidi" w:hAnsiTheme="majorBidi" w:cstheme="majorBidi"/>
          <w:kern w:val="14"/>
          <w:sz w:val="28"/>
          <w:szCs w:val="28"/>
          <w:rtl/>
        </w:rPr>
        <w:t>2016-2030</w:t>
      </w:r>
      <w:r w:rsidR="007B5842" w:rsidRPr="00BF251F">
        <w:rPr>
          <w:rFonts w:asciiTheme="majorBidi" w:hAnsiTheme="majorBidi" w:cstheme="majorBidi"/>
          <w:kern w:val="14"/>
          <w:sz w:val="28"/>
          <w:szCs w:val="28"/>
          <w:rtl/>
          <w:lang w:bidi="ar-EG"/>
        </w:rPr>
        <w:t xml:space="preserve">) </w:t>
      </w:r>
      <w:r w:rsidR="00875858" w:rsidRPr="00BF251F">
        <w:rPr>
          <w:rFonts w:asciiTheme="majorBidi" w:hAnsiTheme="majorBidi" w:cstheme="majorBidi"/>
          <w:kern w:val="14"/>
          <w:sz w:val="28"/>
          <w:szCs w:val="28"/>
          <w:rtl/>
          <w:lang w:bidi="ar-EG"/>
        </w:rPr>
        <w:t>و</w:t>
      </w:r>
      <w:r w:rsidR="00310C8D" w:rsidRPr="00BF251F">
        <w:rPr>
          <w:rFonts w:asciiTheme="majorBidi" w:hAnsiTheme="majorBidi" w:cstheme="majorBidi"/>
          <w:kern w:val="14"/>
          <w:sz w:val="28"/>
          <w:szCs w:val="28"/>
          <w:rtl/>
        </w:rPr>
        <w:t>الإستراتيجية</w:t>
      </w:r>
      <w:r w:rsidR="00D0197D" w:rsidRPr="00BF251F">
        <w:rPr>
          <w:rFonts w:asciiTheme="majorBidi" w:hAnsiTheme="majorBidi" w:cstheme="majorBidi"/>
          <w:kern w:val="14"/>
          <w:sz w:val="28"/>
          <w:szCs w:val="28"/>
          <w:rtl/>
        </w:rPr>
        <w:t xml:space="preserve"> القومية لمناهضة ختان الإناث </w:t>
      </w:r>
      <w:r w:rsidR="00875858" w:rsidRPr="00BF251F">
        <w:rPr>
          <w:rFonts w:asciiTheme="majorBidi" w:hAnsiTheme="majorBidi" w:cstheme="majorBidi"/>
          <w:kern w:val="14"/>
          <w:sz w:val="28"/>
          <w:szCs w:val="28"/>
          <w:rtl/>
        </w:rPr>
        <w:t>(</w:t>
      </w:r>
      <w:r w:rsidR="00D0197D" w:rsidRPr="00BF251F">
        <w:rPr>
          <w:rFonts w:asciiTheme="majorBidi" w:hAnsiTheme="majorBidi" w:cstheme="majorBidi"/>
          <w:kern w:val="14"/>
          <w:sz w:val="28"/>
          <w:szCs w:val="28"/>
          <w:rtl/>
        </w:rPr>
        <w:t>2016-2020</w:t>
      </w:r>
      <w:r w:rsidR="00875858" w:rsidRPr="00BF251F">
        <w:rPr>
          <w:rFonts w:asciiTheme="majorBidi" w:hAnsiTheme="majorBidi" w:cstheme="majorBidi"/>
          <w:kern w:val="14"/>
          <w:sz w:val="28"/>
          <w:szCs w:val="28"/>
          <w:rtl/>
        </w:rPr>
        <w:t>)</w:t>
      </w:r>
      <w:r w:rsidRPr="00BF251F">
        <w:rPr>
          <w:rFonts w:asciiTheme="majorBidi" w:hAnsiTheme="majorBidi" w:cstheme="majorBidi"/>
          <w:kern w:val="14"/>
          <w:sz w:val="28"/>
          <w:szCs w:val="28"/>
          <w:rtl/>
        </w:rPr>
        <w:t xml:space="preserve"> </w:t>
      </w:r>
      <w:r w:rsidR="00875858" w:rsidRPr="00BF251F">
        <w:rPr>
          <w:rFonts w:asciiTheme="majorBidi" w:hAnsiTheme="majorBidi" w:cstheme="majorBidi"/>
          <w:kern w:val="14"/>
          <w:sz w:val="28"/>
          <w:szCs w:val="28"/>
          <w:rtl/>
        </w:rPr>
        <w:t>و</w:t>
      </w:r>
      <w:r w:rsidR="00310C8D" w:rsidRPr="00BF251F">
        <w:rPr>
          <w:rFonts w:asciiTheme="majorBidi" w:hAnsiTheme="majorBidi" w:cstheme="majorBidi"/>
          <w:kern w:val="14"/>
          <w:sz w:val="28"/>
          <w:szCs w:val="28"/>
          <w:rtl/>
        </w:rPr>
        <w:t>إستراتيجية</w:t>
      </w:r>
      <w:r w:rsidR="00D0197D" w:rsidRPr="00BF251F">
        <w:rPr>
          <w:rFonts w:asciiTheme="majorBidi" w:hAnsiTheme="majorBidi" w:cstheme="majorBidi"/>
          <w:kern w:val="14"/>
          <w:sz w:val="28"/>
          <w:szCs w:val="28"/>
          <w:rtl/>
        </w:rPr>
        <w:t xml:space="preserve"> التنمية الصناعية التي تبنتها وزارة الصناعة لتحسين وضع المرأ</w:t>
      </w:r>
      <w:r w:rsidR="00E07DFB" w:rsidRPr="00BF251F">
        <w:rPr>
          <w:rFonts w:asciiTheme="majorBidi" w:hAnsiTheme="majorBidi" w:cstheme="majorBidi"/>
          <w:kern w:val="14"/>
          <w:sz w:val="28"/>
          <w:szCs w:val="28"/>
          <w:rtl/>
        </w:rPr>
        <w:t>ة</w:t>
      </w:r>
      <w:r w:rsidR="00875858" w:rsidRPr="00BF251F">
        <w:rPr>
          <w:rFonts w:asciiTheme="majorBidi" w:hAnsiTheme="majorBidi" w:cstheme="majorBidi"/>
          <w:kern w:val="14"/>
          <w:sz w:val="28"/>
          <w:szCs w:val="28"/>
          <w:rtl/>
        </w:rPr>
        <w:t xml:space="preserve"> </w:t>
      </w:r>
      <w:r w:rsidR="00E07DFB" w:rsidRPr="00BF251F">
        <w:rPr>
          <w:rFonts w:asciiTheme="majorBidi" w:hAnsiTheme="majorBidi" w:cstheme="majorBidi"/>
          <w:kern w:val="14"/>
          <w:sz w:val="28"/>
          <w:szCs w:val="28"/>
          <w:rtl/>
        </w:rPr>
        <w:t xml:space="preserve"> </w:t>
      </w:r>
      <w:r w:rsidR="00875858" w:rsidRPr="00BF251F">
        <w:rPr>
          <w:rFonts w:asciiTheme="majorBidi" w:hAnsiTheme="majorBidi" w:cstheme="majorBidi"/>
          <w:kern w:val="14"/>
          <w:sz w:val="28"/>
          <w:szCs w:val="28"/>
          <w:rtl/>
        </w:rPr>
        <w:t>(2016) و</w:t>
      </w:r>
      <w:r w:rsidR="00310C8D" w:rsidRPr="00BF251F">
        <w:rPr>
          <w:rFonts w:asciiTheme="majorBidi" w:hAnsiTheme="majorBidi" w:cstheme="majorBidi"/>
          <w:kern w:val="14"/>
          <w:sz w:val="28"/>
          <w:szCs w:val="28"/>
          <w:rtl/>
        </w:rPr>
        <w:t>إستراتيجية</w:t>
      </w:r>
      <w:r w:rsidR="00D0197D" w:rsidRPr="00BF251F">
        <w:rPr>
          <w:rFonts w:asciiTheme="majorBidi" w:hAnsiTheme="majorBidi" w:cstheme="majorBidi"/>
          <w:kern w:val="14"/>
          <w:sz w:val="28"/>
          <w:szCs w:val="28"/>
          <w:rtl/>
        </w:rPr>
        <w:t xml:space="preserve"> التنمية المستدامة </w:t>
      </w:r>
      <w:r w:rsidR="00875858" w:rsidRPr="00BF251F">
        <w:rPr>
          <w:rFonts w:asciiTheme="majorBidi" w:hAnsiTheme="majorBidi" w:cstheme="majorBidi"/>
          <w:kern w:val="14"/>
          <w:sz w:val="28"/>
          <w:szCs w:val="28"/>
          <w:rtl/>
        </w:rPr>
        <w:t>(</w:t>
      </w:r>
      <w:r w:rsidR="00D0197D" w:rsidRPr="00BF251F">
        <w:rPr>
          <w:rFonts w:asciiTheme="majorBidi" w:hAnsiTheme="majorBidi" w:cstheme="majorBidi"/>
          <w:kern w:val="14"/>
          <w:sz w:val="28"/>
          <w:szCs w:val="28"/>
          <w:rtl/>
        </w:rPr>
        <w:t>رؤية مصر 2030</w:t>
      </w:r>
      <w:r w:rsidR="00875858" w:rsidRPr="00BF251F">
        <w:rPr>
          <w:rFonts w:asciiTheme="majorBidi" w:hAnsiTheme="majorBidi" w:cstheme="majorBidi"/>
          <w:kern w:val="14"/>
          <w:sz w:val="28"/>
          <w:szCs w:val="28"/>
          <w:rtl/>
        </w:rPr>
        <w:t>)</w:t>
      </w:r>
      <w:r w:rsidR="00312350" w:rsidRPr="00BF251F">
        <w:rPr>
          <w:rFonts w:asciiTheme="majorBidi" w:hAnsiTheme="majorBidi" w:cstheme="majorBidi"/>
          <w:kern w:val="14"/>
          <w:sz w:val="28"/>
          <w:szCs w:val="28"/>
          <w:rtl/>
        </w:rPr>
        <w:t>.</w:t>
      </w:r>
    </w:p>
    <w:p w:rsidR="00D0197D" w:rsidRPr="00BB009A" w:rsidRDefault="008B5E71" w:rsidP="00BB009A">
      <w:pPr>
        <w:pStyle w:val="ListParagraph"/>
        <w:numPr>
          <w:ilvl w:val="0"/>
          <w:numId w:val="10"/>
        </w:numPr>
        <w:tabs>
          <w:tab w:val="left" w:pos="1930"/>
          <w:tab w:val="left" w:pos="2592"/>
          <w:tab w:val="left" w:pos="3254"/>
          <w:tab w:val="left" w:pos="3917"/>
          <w:tab w:val="left" w:pos="4579"/>
          <w:tab w:val="left" w:pos="5242"/>
          <w:tab w:val="left" w:pos="5904"/>
          <w:tab w:val="left" w:pos="6566"/>
        </w:tabs>
        <w:spacing w:after="120"/>
        <w:ind w:right="-284"/>
        <w:jc w:val="lowKashida"/>
        <w:rPr>
          <w:rFonts w:asciiTheme="majorBidi" w:hAnsiTheme="majorBidi" w:cstheme="majorBidi"/>
          <w:kern w:val="14"/>
          <w:sz w:val="28"/>
          <w:szCs w:val="28"/>
        </w:rPr>
      </w:pPr>
      <w:r w:rsidRPr="00BB009A">
        <w:rPr>
          <w:rFonts w:asciiTheme="majorBidi" w:hAnsiTheme="majorBidi" w:cstheme="majorBidi"/>
          <w:kern w:val="14"/>
          <w:sz w:val="28"/>
          <w:szCs w:val="28"/>
          <w:rtl/>
        </w:rPr>
        <w:t xml:space="preserve">وتناولت </w:t>
      </w:r>
      <w:r w:rsidR="00D0197D" w:rsidRPr="00BB009A">
        <w:rPr>
          <w:rFonts w:asciiTheme="majorBidi" w:hAnsiTheme="majorBidi" w:cstheme="majorBidi"/>
          <w:spacing w:val="-2"/>
          <w:kern w:val="14"/>
          <w:sz w:val="28"/>
          <w:szCs w:val="28"/>
          <w:u w:val="single"/>
          <w:rtl/>
        </w:rPr>
        <w:t xml:space="preserve">التوصيتان 29 و 30 </w:t>
      </w:r>
      <w:r w:rsidR="00D0197D" w:rsidRPr="00BB009A">
        <w:rPr>
          <w:rFonts w:asciiTheme="majorBidi" w:hAnsiTheme="majorBidi" w:cstheme="majorBidi"/>
          <w:spacing w:val="-2"/>
          <w:kern w:val="14"/>
          <w:sz w:val="28"/>
          <w:szCs w:val="28"/>
          <w:rtl/>
        </w:rPr>
        <w:t>”عدم وجود نسبة لتمثيل المرأة في مجلس الشورى وأن النسبة مقتصرة على دورتين فقط بالنسبة لمجلس النواب، ومحدودية المشاركة في الحياة السياسية والعامة“</w:t>
      </w:r>
    </w:p>
    <w:p w:rsidR="009464BF" w:rsidRDefault="00D0197D" w:rsidP="00800738">
      <w:pPr>
        <w:tabs>
          <w:tab w:val="right" w:pos="1757"/>
        </w:tabs>
        <w:spacing w:after="120"/>
        <w:ind w:left="-341" w:right="-284"/>
        <w:jc w:val="lowKashida"/>
        <w:rPr>
          <w:rFonts w:asciiTheme="majorBidi" w:hAnsiTheme="majorBidi" w:cstheme="majorBidi"/>
          <w:kern w:val="14"/>
          <w:sz w:val="28"/>
          <w:szCs w:val="28"/>
          <w:rtl/>
        </w:rPr>
      </w:pPr>
      <w:r w:rsidRPr="00BF251F">
        <w:rPr>
          <w:rFonts w:asciiTheme="majorBidi" w:hAnsiTheme="majorBidi" w:cstheme="majorBidi"/>
          <w:kern w:val="14"/>
          <w:sz w:val="28"/>
          <w:szCs w:val="28"/>
          <w:rtl/>
        </w:rPr>
        <w:tab/>
        <w:t>استحدث الدستور نصًا يخصص ربع عدد مقاعد مجلس النواب كحد أدنى للمرأة بموجب التعديل الدستوري في عام 2019 لتكون المقاعد المخصصة للنساء بصفة دائمة، كما كفلت المادة 180 منه ربع</w:t>
      </w:r>
    </w:p>
    <w:p w:rsidR="00D0197D" w:rsidRPr="00BF251F" w:rsidRDefault="00D0197D" w:rsidP="009464BF">
      <w:pPr>
        <w:tabs>
          <w:tab w:val="right" w:pos="1757"/>
        </w:tabs>
        <w:spacing w:after="120"/>
        <w:ind w:left="-341" w:right="-284"/>
        <w:jc w:val="lowKashida"/>
        <w:rPr>
          <w:rFonts w:asciiTheme="majorBidi" w:hAnsiTheme="majorBidi" w:cstheme="majorBidi"/>
          <w:kern w:val="14"/>
          <w:sz w:val="28"/>
          <w:szCs w:val="28"/>
        </w:rPr>
      </w:pPr>
      <w:r w:rsidRPr="00BF251F">
        <w:rPr>
          <w:rFonts w:asciiTheme="majorBidi" w:hAnsiTheme="majorBidi" w:cstheme="majorBidi"/>
          <w:kern w:val="14"/>
          <w:sz w:val="28"/>
          <w:szCs w:val="28"/>
          <w:rtl/>
        </w:rPr>
        <w:t xml:space="preserve"> عدد المقاعد للنساء في المجلس المنتخب لكل وحدة محلية ، ليصبح عدد المقاعد التي ستشغلها السيدات ما يقرب من 13500 مقعد في أول انتخابات محلية يتم عقدها خلال خمس سنوات من تاريخ إقرار التعديلات الدستورية في 2014</w:t>
      </w:r>
      <w:r w:rsidR="003F1B36" w:rsidRPr="00BF251F">
        <w:rPr>
          <w:rFonts w:asciiTheme="majorBidi" w:hAnsiTheme="majorBidi" w:cstheme="majorBidi"/>
          <w:kern w:val="14"/>
          <w:sz w:val="28"/>
          <w:szCs w:val="28"/>
          <w:rtl/>
        </w:rPr>
        <w:t>.</w:t>
      </w:r>
    </w:p>
    <w:p w:rsidR="00D0197D" w:rsidRPr="00BB009A" w:rsidRDefault="003F1B36" w:rsidP="00BB009A">
      <w:pPr>
        <w:pStyle w:val="ListParagraph"/>
        <w:numPr>
          <w:ilvl w:val="0"/>
          <w:numId w:val="10"/>
        </w:numPr>
        <w:tabs>
          <w:tab w:val="left" w:pos="1930"/>
          <w:tab w:val="left" w:pos="2592"/>
          <w:tab w:val="left" w:pos="3254"/>
          <w:tab w:val="left" w:pos="3917"/>
          <w:tab w:val="left" w:pos="4579"/>
          <w:tab w:val="left" w:pos="5242"/>
          <w:tab w:val="left" w:pos="5904"/>
          <w:tab w:val="left" w:pos="6566"/>
        </w:tabs>
        <w:spacing w:after="120"/>
        <w:ind w:right="-284"/>
        <w:jc w:val="lowKashida"/>
        <w:rPr>
          <w:rFonts w:asciiTheme="majorBidi" w:hAnsiTheme="majorBidi" w:cstheme="majorBidi"/>
          <w:kern w:val="14"/>
          <w:sz w:val="28"/>
          <w:szCs w:val="28"/>
        </w:rPr>
      </w:pPr>
      <w:r w:rsidRPr="00BB009A">
        <w:rPr>
          <w:rFonts w:asciiTheme="majorBidi" w:hAnsiTheme="majorBidi" w:cstheme="majorBidi"/>
          <w:kern w:val="14"/>
          <w:sz w:val="28"/>
          <w:szCs w:val="28"/>
          <w:rtl/>
        </w:rPr>
        <w:t xml:space="preserve"> </w:t>
      </w:r>
      <w:r w:rsidR="00D0197D" w:rsidRPr="00BB009A">
        <w:rPr>
          <w:rFonts w:asciiTheme="majorBidi" w:hAnsiTheme="majorBidi" w:cstheme="majorBidi"/>
          <w:kern w:val="14"/>
          <w:sz w:val="28"/>
          <w:szCs w:val="28"/>
          <w:u w:val="single"/>
          <w:rtl/>
        </w:rPr>
        <w:t>التوصيتان رقمي 31 و 32</w:t>
      </w:r>
      <w:r w:rsidR="00D0197D" w:rsidRPr="00BB009A">
        <w:rPr>
          <w:rFonts w:asciiTheme="majorBidi" w:hAnsiTheme="majorBidi" w:cstheme="majorBidi"/>
          <w:kern w:val="14"/>
          <w:sz w:val="28"/>
          <w:szCs w:val="28"/>
          <w:rtl/>
        </w:rPr>
        <w:t xml:space="preserve"> انخفاض متوسط عدد الإناث الملتحقات بالتعليم الابتدائي في العديد من القرى والمناطق الريفية وترك الشابات للدراسة الثانوية والجامعية</w:t>
      </w:r>
      <w:r w:rsidR="00171D24" w:rsidRPr="00BB009A">
        <w:rPr>
          <w:rFonts w:asciiTheme="majorBidi" w:hAnsiTheme="majorBidi" w:cstheme="majorBidi"/>
          <w:kern w:val="14"/>
          <w:sz w:val="28"/>
          <w:szCs w:val="28"/>
          <w:rtl/>
        </w:rPr>
        <w:t>.</w:t>
      </w:r>
    </w:p>
    <w:p w:rsidR="00D0197D" w:rsidRDefault="00D0197D" w:rsidP="00ED21E6">
      <w:pPr>
        <w:tabs>
          <w:tab w:val="right" w:pos="1757"/>
        </w:tabs>
        <w:spacing w:after="120"/>
        <w:ind w:left="-341" w:right="-284"/>
        <w:jc w:val="lowKashida"/>
        <w:rPr>
          <w:rFonts w:asciiTheme="majorBidi" w:hAnsiTheme="majorBidi" w:cstheme="majorBidi"/>
          <w:kern w:val="14"/>
          <w:sz w:val="28"/>
          <w:szCs w:val="28"/>
          <w:rtl/>
        </w:rPr>
      </w:pPr>
      <w:r w:rsidRPr="00BF251F">
        <w:rPr>
          <w:rFonts w:asciiTheme="majorBidi" w:hAnsiTheme="majorBidi" w:cstheme="majorBidi"/>
          <w:kern w:val="14"/>
          <w:sz w:val="28"/>
          <w:szCs w:val="28"/>
          <w:rtl/>
        </w:rPr>
        <w:t>حققت الجهود الحكومية بشأن إ</w:t>
      </w:r>
      <w:r w:rsidR="000266BA" w:rsidRPr="00BF251F">
        <w:rPr>
          <w:rFonts w:asciiTheme="majorBidi" w:hAnsiTheme="majorBidi" w:cstheme="majorBidi"/>
          <w:kern w:val="14"/>
          <w:sz w:val="28"/>
          <w:szCs w:val="28"/>
          <w:rtl/>
        </w:rPr>
        <w:t xml:space="preserve">تاحة التعليم وتشجيعه للفتيات </w:t>
      </w:r>
      <w:r w:rsidRPr="00BF251F">
        <w:rPr>
          <w:rFonts w:asciiTheme="majorBidi" w:hAnsiTheme="majorBidi" w:cstheme="majorBidi"/>
          <w:kern w:val="14"/>
          <w:sz w:val="28"/>
          <w:szCs w:val="28"/>
          <w:rtl/>
        </w:rPr>
        <w:t xml:space="preserve"> نجاحات ملموسة في النسب المتعلقة بمشاركة الفتيات بمراحل التعليم </w:t>
      </w:r>
      <w:r w:rsidR="00ED21E6">
        <w:rPr>
          <w:rFonts w:asciiTheme="majorBidi" w:hAnsiTheme="majorBidi" w:cstheme="majorBidi" w:hint="cs"/>
          <w:kern w:val="14"/>
          <w:sz w:val="28"/>
          <w:szCs w:val="28"/>
          <w:rtl/>
        </w:rPr>
        <w:t xml:space="preserve"> </w:t>
      </w:r>
      <w:r w:rsidRPr="00BF251F">
        <w:rPr>
          <w:rFonts w:asciiTheme="majorBidi" w:hAnsiTheme="majorBidi" w:cstheme="majorBidi"/>
          <w:kern w:val="14"/>
          <w:sz w:val="28"/>
          <w:szCs w:val="28"/>
          <w:rtl/>
        </w:rPr>
        <w:t xml:space="preserve">خلال الفترة التي يغطيها التقرير، </w:t>
      </w:r>
      <w:r w:rsidR="000266BA" w:rsidRPr="00BF251F">
        <w:rPr>
          <w:rFonts w:asciiTheme="majorBidi" w:hAnsiTheme="majorBidi" w:cstheme="majorBidi"/>
          <w:kern w:val="14"/>
          <w:sz w:val="28"/>
          <w:szCs w:val="28"/>
          <w:rtl/>
        </w:rPr>
        <w:t xml:space="preserve">وأورد سلسلة مكثفة من </w:t>
      </w:r>
      <w:r w:rsidR="00084982" w:rsidRPr="00BF251F">
        <w:rPr>
          <w:rFonts w:asciiTheme="majorBidi" w:hAnsiTheme="majorBidi" w:cstheme="majorBidi"/>
          <w:kern w:val="14"/>
          <w:sz w:val="28"/>
          <w:szCs w:val="28"/>
          <w:rtl/>
        </w:rPr>
        <w:t>الإحصائيات</w:t>
      </w:r>
      <w:r w:rsidR="000266BA" w:rsidRPr="00BF251F">
        <w:rPr>
          <w:rFonts w:asciiTheme="majorBidi" w:hAnsiTheme="majorBidi" w:cstheme="majorBidi"/>
          <w:kern w:val="14"/>
          <w:sz w:val="28"/>
          <w:szCs w:val="28"/>
          <w:rtl/>
        </w:rPr>
        <w:t xml:space="preserve"> تؤكد ذلك.</w:t>
      </w:r>
    </w:p>
    <w:p w:rsidR="00800738" w:rsidRDefault="00800738" w:rsidP="00ED21E6">
      <w:pPr>
        <w:tabs>
          <w:tab w:val="right" w:pos="1757"/>
        </w:tabs>
        <w:spacing w:after="120"/>
        <w:ind w:left="-341" w:right="-284"/>
        <w:jc w:val="lowKashida"/>
        <w:rPr>
          <w:rFonts w:asciiTheme="majorBidi" w:hAnsiTheme="majorBidi" w:cstheme="majorBidi"/>
          <w:kern w:val="14"/>
          <w:sz w:val="28"/>
          <w:szCs w:val="28"/>
          <w:rtl/>
        </w:rPr>
      </w:pPr>
    </w:p>
    <w:p w:rsidR="00800738" w:rsidRDefault="00800738" w:rsidP="00ED21E6">
      <w:pPr>
        <w:tabs>
          <w:tab w:val="right" w:pos="1757"/>
        </w:tabs>
        <w:spacing w:after="120"/>
        <w:ind w:left="-341" w:right="-284"/>
        <w:jc w:val="lowKashida"/>
        <w:rPr>
          <w:rFonts w:asciiTheme="majorBidi" w:hAnsiTheme="majorBidi" w:cstheme="majorBidi"/>
          <w:kern w:val="14"/>
          <w:sz w:val="28"/>
          <w:szCs w:val="28"/>
          <w:rtl/>
        </w:rPr>
      </w:pPr>
    </w:p>
    <w:p w:rsidR="00800738" w:rsidRPr="00BF251F" w:rsidRDefault="00800738" w:rsidP="00ED21E6">
      <w:pPr>
        <w:tabs>
          <w:tab w:val="right" w:pos="1757"/>
        </w:tabs>
        <w:spacing w:after="120"/>
        <w:ind w:left="-341" w:right="-284"/>
        <w:jc w:val="lowKashida"/>
        <w:rPr>
          <w:rFonts w:asciiTheme="majorBidi" w:hAnsiTheme="majorBidi" w:cstheme="majorBidi"/>
          <w:kern w:val="14"/>
          <w:sz w:val="28"/>
          <w:szCs w:val="28"/>
        </w:rPr>
      </w:pPr>
    </w:p>
    <w:p w:rsidR="00D0197D" w:rsidRPr="00BB009A" w:rsidRDefault="000266BA" w:rsidP="00BB009A">
      <w:pPr>
        <w:pStyle w:val="ListParagraph"/>
        <w:numPr>
          <w:ilvl w:val="0"/>
          <w:numId w:val="10"/>
        </w:numPr>
        <w:tabs>
          <w:tab w:val="right" w:pos="1757"/>
        </w:tabs>
        <w:spacing w:after="120"/>
        <w:ind w:right="-284"/>
        <w:jc w:val="lowKashida"/>
        <w:rPr>
          <w:rFonts w:asciiTheme="majorBidi" w:hAnsiTheme="majorBidi" w:cstheme="majorBidi"/>
          <w:kern w:val="14"/>
          <w:sz w:val="28"/>
          <w:szCs w:val="28"/>
        </w:rPr>
      </w:pPr>
      <w:r w:rsidRPr="00BB009A">
        <w:rPr>
          <w:rFonts w:asciiTheme="majorBidi" w:hAnsiTheme="majorBidi" w:cstheme="majorBidi"/>
          <w:kern w:val="14"/>
          <w:sz w:val="28"/>
          <w:szCs w:val="28"/>
          <w:rtl/>
        </w:rPr>
        <w:t>تناولت</w:t>
      </w:r>
      <w:r w:rsidRPr="00BB009A">
        <w:rPr>
          <w:rFonts w:asciiTheme="majorBidi" w:hAnsiTheme="majorBidi" w:cstheme="majorBidi"/>
          <w:kern w:val="14"/>
          <w:sz w:val="28"/>
          <w:szCs w:val="28"/>
          <w:u w:val="single"/>
          <w:rtl/>
        </w:rPr>
        <w:t xml:space="preserve"> </w:t>
      </w:r>
      <w:r w:rsidR="009A3411" w:rsidRPr="00BB009A">
        <w:rPr>
          <w:rFonts w:asciiTheme="majorBidi" w:hAnsiTheme="majorBidi" w:cstheme="majorBidi"/>
          <w:kern w:val="14"/>
          <w:sz w:val="28"/>
          <w:szCs w:val="28"/>
          <w:u w:val="single"/>
          <w:rtl/>
        </w:rPr>
        <w:t>التوصيتان رقمي 33 و 34</w:t>
      </w:r>
      <w:r w:rsidR="009A3411" w:rsidRPr="00BB009A">
        <w:rPr>
          <w:rFonts w:asciiTheme="majorBidi" w:hAnsiTheme="majorBidi" w:cstheme="majorBidi"/>
          <w:kern w:val="14"/>
          <w:sz w:val="28"/>
          <w:szCs w:val="28"/>
          <w:rtl/>
        </w:rPr>
        <w:t xml:space="preserve"> ”سد </w:t>
      </w:r>
      <w:r w:rsidR="00D0197D" w:rsidRPr="00BB009A">
        <w:rPr>
          <w:rFonts w:asciiTheme="majorBidi" w:hAnsiTheme="majorBidi" w:cstheme="majorBidi"/>
          <w:kern w:val="14"/>
          <w:sz w:val="28"/>
          <w:szCs w:val="28"/>
          <w:rtl/>
        </w:rPr>
        <w:t>فجوة الأجور بين الرجال والنساء وتركز النساء في القطاع غير النظامي وحرم</w:t>
      </w:r>
      <w:r w:rsidR="00533541" w:rsidRPr="00BB009A">
        <w:rPr>
          <w:rFonts w:asciiTheme="majorBidi" w:hAnsiTheme="majorBidi" w:cstheme="majorBidi"/>
          <w:kern w:val="14"/>
          <w:sz w:val="28"/>
          <w:szCs w:val="28"/>
          <w:rtl/>
        </w:rPr>
        <w:t>انهن</w:t>
      </w:r>
      <w:r w:rsidR="00D0197D" w:rsidRPr="00BB009A">
        <w:rPr>
          <w:rFonts w:asciiTheme="majorBidi" w:hAnsiTheme="majorBidi" w:cstheme="majorBidi"/>
          <w:kern w:val="14"/>
          <w:sz w:val="28"/>
          <w:szCs w:val="28"/>
          <w:rtl/>
        </w:rPr>
        <w:t xml:space="preserve"> من الضمان الاجتماعي والمستحقات الأخرى والتحرش في أماكن العمل“</w:t>
      </w:r>
    </w:p>
    <w:p w:rsidR="004202EF" w:rsidRPr="00BF251F" w:rsidRDefault="00B33CC7" w:rsidP="00AF129C">
      <w:pPr>
        <w:tabs>
          <w:tab w:val="right" w:pos="1757"/>
        </w:tabs>
        <w:spacing w:after="120"/>
        <w:ind w:left="-341" w:right="-284"/>
        <w:jc w:val="lowKashida"/>
        <w:rPr>
          <w:rFonts w:asciiTheme="majorBidi" w:hAnsiTheme="majorBidi" w:cstheme="majorBidi"/>
          <w:kern w:val="14"/>
          <w:sz w:val="28"/>
          <w:szCs w:val="28"/>
          <w:rtl/>
        </w:rPr>
      </w:pPr>
      <w:r w:rsidRPr="00BF251F">
        <w:rPr>
          <w:rFonts w:asciiTheme="majorBidi" w:hAnsiTheme="majorBidi" w:cstheme="majorBidi"/>
          <w:kern w:val="14"/>
          <w:sz w:val="28"/>
          <w:szCs w:val="28"/>
          <w:rtl/>
        </w:rPr>
        <w:t xml:space="preserve">وأوضح رد الحكومة </w:t>
      </w:r>
      <w:r w:rsidR="00D0197D" w:rsidRPr="00BF251F">
        <w:rPr>
          <w:rFonts w:asciiTheme="majorBidi" w:hAnsiTheme="majorBidi" w:cstheme="majorBidi"/>
          <w:kern w:val="14"/>
          <w:sz w:val="28"/>
          <w:szCs w:val="28"/>
          <w:rtl/>
        </w:rPr>
        <w:t xml:space="preserve">حظر قانون العمل أي تمييز في الأجور ورصد عقوبة جنائية توقع على صاحب العمل الذي يقوم بهذا النوع من التمييز </w:t>
      </w:r>
      <w:r w:rsidR="00AF129C">
        <w:rPr>
          <w:rFonts w:asciiTheme="majorBidi" w:hAnsiTheme="majorBidi" w:cstheme="majorBidi" w:hint="cs"/>
          <w:kern w:val="14"/>
          <w:sz w:val="28"/>
          <w:szCs w:val="28"/>
          <w:rtl/>
        </w:rPr>
        <w:t>و</w:t>
      </w:r>
      <w:r w:rsidR="00D0197D" w:rsidRPr="00BF251F">
        <w:rPr>
          <w:rFonts w:asciiTheme="majorBidi" w:hAnsiTheme="majorBidi" w:cstheme="majorBidi"/>
          <w:kern w:val="14"/>
          <w:sz w:val="28"/>
          <w:szCs w:val="28"/>
          <w:rtl/>
        </w:rPr>
        <w:t xml:space="preserve"> شدَّد قانون العقوبات عقوبة التحرش الجنسي إذا كان الجاني ممن له سلطة وظيفية على المجني عليه .</w:t>
      </w:r>
    </w:p>
    <w:p w:rsidR="004202EF" w:rsidRPr="00BB009A" w:rsidRDefault="004202EF" w:rsidP="00BB009A">
      <w:pPr>
        <w:pStyle w:val="ListParagraph"/>
        <w:numPr>
          <w:ilvl w:val="0"/>
          <w:numId w:val="10"/>
        </w:numPr>
        <w:tabs>
          <w:tab w:val="left" w:pos="368"/>
        </w:tabs>
        <w:spacing w:after="120"/>
        <w:ind w:left="-58" w:right="-284" w:firstLine="58"/>
        <w:jc w:val="lowKashida"/>
        <w:rPr>
          <w:rFonts w:asciiTheme="majorBidi" w:hAnsiTheme="majorBidi" w:cstheme="majorBidi"/>
          <w:kern w:val="14"/>
          <w:sz w:val="28"/>
          <w:szCs w:val="28"/>
        </w:rPr>
      </w:pPr>
      <w:r w:rsidRPr="00BB009A">
        <w:rPr>
          <w:rFonts w:asciiTheme="majorBidi" w:hAnsiTheme="majorBidi" w:cstheme="majorBidi"/>
          <w:kern w:val="14"/>
          <w:sz w:val="28"/>
          <w:szCs w:val="28"/>
          <w:rtl/>
          <w:lang w:bidi="ar-EG"/>
        </w:rPr>
        <w:t xml:space="preserve">وتضمنت </w:t>
      </w:r>
      <w:r w:rsidR="00D0197D" w:rsidRPr="00BB009A">
        <w:rPr>
          <w:rFonts w:asciiTheme="majorBidi" w:hAnsiTheme="majorBidi" w:cstheme="majorBidi"/>
          <w:kern w:val="14"/>
          <w:sz w:val="28"/>
          <w:szCs w:val="28"/>
          <w:u w:val="single"/>
          <w:rtl/>
        </w:rPr>
        <w:t>التوصيتان رقمي 35 و 36</w:t>
      </w:r>
      <w:r w:rsidR="00D0197D" w:rsidRPr="00BB009A">
        <w:rPr>
          <w:rFonts w:asciiTheme="majorBidi" w:hAnsiTheme="majorBidi" w:cstheme="majorBidi"/>
          <w:kern w:val="14"/>
          <w:sz w:val="28"/>
          <w:szCs w:val="28"/>
          <w:rtl/>
        </w:rPr>
        <w:t xml:space="preserve"> تنظيم عمل خدم المنازل بمن فيهم من المهاجرين</w:t>
      </w:r>
      <w:r w:rsidRPr="00BB009A">
        <w:rPr>
          <w:rFonts w:asciiTheme="majorBidi" w:hAnsiTheme="majorBidi" w:cstheme="majorBidi"/>
          <w:kern w:val="14"/>
          <w:sz w:val="28"/>
          <w:szCs w:val="28"/>
          <w:rtl/>
        </w:rPr>
        <w:t>.</w:t>
      </w:r>
      <w:r w:rsidR="00071199" w:rsidRPr="00BB009A">
        <w:rPr>
          <w:rFonts w:asciiTheme="majorBidi" w:hAnsiTheme="majorBidi" w:cstheme="majorBidi"/>
          <w:kern w:val="14"/>
          <w:sz w:val="28"/>
          <w:szCs w:val="28"/>
          <w:rtl/>
        </w:rPr>
        <w:t xml:space="preserve"> </w:t>
      </w:r>
      <w:r w:rsidRPr="00BB009A">
        <w:rPr>
          <w:rFonts w:asciiTheme="majorBidi" w:hAnsiTheme="majorBidi" w:cstheme="majorBidi"/>
          <w:kern w:val="14"/>
          <w:sz w:val="28"/>
          <w:szCs w:val="28"/>
          <w:rtl/>
        </w:rPr>
        <w:t>وأوضحت أن قانون العمل</w:t>
      </w:r>
      <w:r w:rsidR="00D0197D" w:rsidRPr="00BB009A">
        <w:rPr>
          <w:rFonts w:asciiTheme="majorBidi" w:hAnsiTheme="majorBidi" w:cstheme="majorBidi"/>
          <w:kern w:val="14"/>
          <w:sz w:val="28"/>
          <w:szCs w:val="28"/>
          <w:rtl/>
        </w:rPr>
        <w:t xml:space="preserve"> </w:t>
      </w:r>
      <w:r w:rsidRPr="00BB009A">
        <w:rPr>
          <w:rFonts w:asciiTheme="majorBidi" w:hAnsiTheme="majorBidi" w:cstheme="majorBidi"/>
          <w:kern w:val="14"/>
          <w:sz w:val="28"/>
          <w:szCs w:val="28"/>
          <w:rtl/>
        </w:rPr>
        <w:t xml:space="preserve">رقم </w:t>
      </w:r>
      <w:r w:rsidR="00D0197D" w:rsidRPr="00BB009A">
        <w:rPr>
          <w:rFonts w:asciiTheme="majorBidi" w:hAnsiTheme="majorBidi" w:cstheme="majorBidi"/>
          <w:kern w:val="14"/>
          <w:sz w:val="28"/>
          <w:szCs w:val="28"/>
          <w:rtl/>
        </w:rPr>
        <w:t xml:space="preserve"> 12 لسنة 2003 </w:t>
      </w:r>
      <w:r w:rsidR="00071199" w:rsidRPr="00BB009A">
        <w:rPr>
          <w:rFonts w:asciiTheme="majorBidi" w:hAnsiTheme="majorBidi" w:cstheme="majorBidi"/>
          <w:kern w:val="14"/>
          <w:sz w:val="28"/>
          <w:szCs w:val="28"/>
          <w:rtl/>
        </w:rPr>
        <w:t xml:space="preserve">نظم </w:t>
      </w:r>
      <w:r w:rsidR="00D0197D" w:rsidRPr="00BB009A">
        <w:rPr>
          <w:rFonts w:asciiTheme="majorBidi" w:hAnsiTheme="majorBidi" w:cstheme="majorBidi"/>
          <w:kern w:val="14"/>
          <w:sz w:val="28"/>
          <w:szCs w:val="28"/>
          <w:rtl/>
        </w:rPr>
        <w:t xml:space="preserve">في </w:t>
      </w:r>
      <w:r w:rsidRPr="00BB009A">
        <w:rPr>
          <w:rFonts w:asciiTheme="majorBidi" w:hAnsiTheme="majorBidi" w:cstheme="majorBidi"/>
          <w:kern w:val="14"/>
          <w:sz w:val="28"/>
          <w:szCs w:val="28"/>
          <w:rtl/>
        </w:rPr>
        <w:t>(</w:t>
      </w:r>
      <w:r w:rsidR="00D0197D" w:rsidRPr="00BB009A">
        <w:rPr>
          <w:rFonts w:asciiTheme="majorBidi" w:hAnsiTheme="majorBidi" w:cstheme="majorBidi"/>
          <w:kern w:val="14"/>
          <w:sz w:val="28"/>
          <w:szCs w:val="28"/>
          <w:rtl/>
        </w:rPr>
        <w:t>المواد 27</w:t>
      </w:r>
      <w:r w:rsidR="00685320" w:rsidRPr="00BB009A">
        <w:rPr>
          <w:rFonts w:asciiTheme="majorBidi" w:hAnsiTheme="majorBidi" w:cstheme="majorBidi"/>
          <w:kern w:val="14"/>
          <w:sz w:val="28"/>
          <w:szCs w:val="28"/>
          <w:rtl/>
        </w:rPr>
        <w:t>،</w:t>
      </w:r>
      <w:r w:rsidR="00D0197D" w:rsidRPr="00BB009A">
        <w:rPr>
          <w:rFonts w:asciiTheme="majorBidi" w:hAnsiTheme="majorBidi" w:cstheme="majorBidi"/>
          <w:kern w:val="14"/>
          <w:sz w:val="28"/>
          <w:szCs w:val="28"/>
          <w:rtl/>
        </w:rPr>
        <w:t>30</w:t>
      </w:r>
      <w:r w:rsidRPr="00BB009A">
        <w:rPr>
          <w:rFonts w:asciiTheme="majorBidi" w:hAnsiTheme="majorBidi" w:cstheme="majorBidi"/>
          <w:kern w:val="14"/>
          <w:sz w:val="28"/>
          <w:szCs w:val="28"/>
          <w:rtl/>
        </w:rPr>
        <w:t>)</w:t>
      </w:r>
      <w:r w:rsidR="00D0197D" w:rsidRPr="00BB009A">
        <w:rPr>
          <w:rFonts w:asciiTheme="majorBidi" w:hAnsiTheme="majorBidi" w:cstheme="majorBidi"/>
          <w:kern w:val="14"/>
          <w:sz w:val="28"/>
          <w:szCs w:val="28"/>
          <w:rtl/>
        </w:rPr>
        <w:t xml:space="preserve"> عمل الأجانب، وخصَّ المادة 28 منه لتنظيم العمل في الخدمة المنزلية.</w:t>
      </w:r>
    </w:p>
    <w:p w:rsidR="00D0197D" w:rsidRPr="00BF251F" w:rsidRDefault="00D0197D" w:rsidP="00F10372">
      <w:pPr>
        <w:tabs>
          <w:tab w:val="right" w:pos="1757"/>
        </w:tabs>
        <w:spacing w:after="120"/>
        <w:ind w:left="-341" w:right="-284"/>
        <w:jc w:val="lowKashida"/>
        <w:rPr>
          <w:rFonts w:asciiTheme="majorBidi" w:hAnsiTheme="majorBidi" w:cstheme="majorBidi"/>
          <w:kern w:val="14"/>
          <w:sz w:val="28"/>
          <w:szCs w:val="28"/>
        </w:rPr>
      </w:pPr>
      <w:r w:rsidRPr="00BF251F">
        <w:rPr>
          <w:rFonts w:asciiTheme="majorBidi" w:hAnsiTheme="majorBidi" w:cstheme="majorBidi"/>
          <w:kern w:val="14"/>
          <w:sz w:val="28"/>
          <w:szCs w:val="28"/>
          <w:rtl/>
        </w:rPr>
        <w:tab/>
      </w:r>
      <w:r w:rsidR="00EB5150" w:rsidRPr="00BF251F">
        <w:rPr>
          <w:rFonts w:asciiTheme="majorBidi" w:hAnsiTheme="majorBidi" w:cstheme="majorBidi"/>
          <w:kern w:val="14"/>
          <w:sz w:val="28"/>
          <w:szCs w:val="28"/>
          <w:rtl/>
        </w:rPr>
        <w:t>"</w:t>
      </w:r>
      <w:r w:rsidR="006D0375" w:rsidRPr="00BF251F">
        <w:rPr>
          <w:rFonts w:asciiTheme="majorBidi" w:hAnsiTheme="majorBidi" w:cstheme="majorBidi"/>
          <w:kern w:val="14"/>
          <w:sz w:val="28"/>
          <w:szCs w:val="28"/>
          <w:rtl/>
        </w:rPr>
        <w:t xml:space="preserve">وجاء رد الحكومة بوجود عقود استرشادية تنظم العلاقة بين العامل فى المنزل ورب البيت </w:t>
      </w:r>
      <w:r w:rsidR="00EE6785" w:rsidRPr="00BF251F">
        <w:rPr>
          <w:rFonts w:asciiTheme="majorBidi" w:hAnsiTheme="majorBidi" w:cstheme="majorBidi"/>
          <w:kern w:val="14"/>
          <w:sz w:val="28"/>
          <w:szCs w:val="28"/>
          <w:rtl/>
        </w:rPr>
        <w:t xml:space="preserve">كبديل مؤقت </w:t>
      </w:r>
      <w:r w:rsidR="00EB5150" w:rsidRPr="00BF251F">
        <w:rPr>
          <w:rFonts w:asciiTheme="majorBidi" w:hAnsiTheme="majorBidi" w:cstheme="majorBidi"/>
          <w:kern w:val="14"/>
          <w:sz w:val="28"/>
          <w:szCs w:val="28"/>
          <w:rtl/>
        </w:rPr>
        <w:t xml:space="preserve">لضمان تحسين أحوال العمالة المنزلية </w:t>
      </w:r>
      <w:r w:rsidRPr="00BF251F">
        <w:rPr>
          <w:rFonts w:asciiTheme="majorBidi" w:hAnsiTheme="majorBidi" w:cstheme="majorBidi"/>
          <w:kern w:val="14"/>
          <w:sz w:val="28"/>
          <w:szCs w:val="28"/>
          <w:rtl/>
        </w:rPr>
        <w:t>وضمان حقوقهم لحين تضمين قانون العمل، فصلاً حول حماية العاملين بالمنازل، أو صدور قانون منفصل بشأنهم</w:t>
      </w:r>
      <w:r w:rsidR="00EB5150" w:rsidRPr="00BF251F">
        <w:rPr>
          <w:rFonts w:asciiTheme="majorBidi" w:hAnsiTheme="majorBidi" w:cstheme="majorBidi"/>
          <w:kern w:val="14"/>
          <w:sz w:val="28"/>
          <w:szCs w:val="28"/>
          <w:rtl/>
        </w:rPr>
        <w:t>".</w:t>
      </w:r>
    </w:p>
    <w:p w:rsidR="00D0197D" w:rsidRPr="00BB009A" w:rsidRDefault="000B2BB7" w:rsidP="00BB009A">
      <w:pPr>
        <w:pStyle w:val="ListParagraph"/>
        <w:numPr>
          <w:ilvl w:val="0"/>
          <w:numId w:val="10"/>
        </w:numPr>
        <w:tabs>
          <w:tab w:val="left" w:pos="651"/>
          <w:tab w:val="left" w:pos="2592"/>
          <w:tab w:val="left" w:pos="3254"/>
          <w:tab w:val="left" w:pos="3917"/>
          <w:tab w:val="left" w:pos="4579"/>
          <w:tab w:val="left" w:pos="5242"/>
          <w:tab w:val="left" w:pos="5904"/>
          <w:tab w:val="left" w:pos="6566"/>
        </w:tabs>
        <w:spacing w:after="120"/>
        <w:ind w:right="-284"/>
        <w:jc w:val="lowKashida"/>
        <w:rPr>
          <w:rFonts w:asciiTheme="majorBidi" w:hAnsiTheme="majorBidi" w:cstheme="majorBidi"/>
          <w:kern w:val="14"/>
          <w:sz w:val="28"/>
          <w:szCs w:val="28"/>
        </w:rPr>
      </w:pPr>
      <w:r w:rsidRPr="00BB009A">
        <w:rPr>
          <w:rFonts w:asciiTheme="majorBidi" w:hAnsiTheme="majorBidi" w:cstheme="majorBidi"/>
          <w:kern w:val="14"/>
          <w:sz w:val="28"/>
          <w:szCs w:val="28"/>
          <w:rtl/>
        </w:rPr>
        <w:t xml:space="preserve">وطلبت </w:t>
      </w:r>
      <w:r w:rsidR="00BB77CB" w:rsidRPr="00BB009A">
        <w:rPr>
          <w:rFonts w:asciiTheme="majorBidi" w:hAnsiTheme="majorBidi" w:cstheme="majorBidi"/>
          <w:spacing w:val="-2"/>
          <w:kern w:val="14"/>
          <w:sz w:val="28"/>
          <w:szCs w:val="28"/>
          <w:u w:val="single"/>
          <w:rtl/>
        </w:rPr>
        <w:t>التوصيتان رقمي 37 و</w:t>
      </w:r>
      <w:r w:rsidR="00D0197D" w:rsidRPr="00BB009A">
        <w:rPr>
          <w:rFonts w:asciiTheme="majorBidi" w:hAnsiTheme="majorBidi" w:cstheme="majorBidi"/>
          <w:spacing w:val="-2"/>
          <w:kern w:val="14"/>
          <w:sz w:val="28"/>
          <w:szCs w:val="28"/>
          <w:u w:val="single"/>
          <w:rtl/>
        </w:rPr>
        <w:t>38</w:t>
      </w:r>
      <w:r w:rsidR="00BB77CB" w:rsidRPr="00BB009A">
        <w:rPr>
          <w:rFonts w:asciiTheme="majorBidi" w:hAnsiTheme="majorBidi" w:cstheme="majorBidi"/>
          <w:spacing w:val="-2"/>
          <w:kern w:val="14"/>
          <w:sz w:val="28"/>
          <w:szCs w:val="28"/>
          <w:rtl/>
        </w:rPr>
        <w:t xml:space="preserve"> </w:t>
      </w:r>
      <w:r w:rsidR="00D0197D" w:rsidRPr="00BB009A">
        <w:rPr>
          <w:rFonts w:asciiTheme="majorBidi" w:hAnsiTheme="majorBidi" w:cstheme="majorBidi"/>
          <w:spacing w:val="-2"/>
          <w:kern w:val="14"/>
          <w:sz w:val="28"/>
          <w:szCs w:val="28"/>
          <w:rtl/>
        </w:rPr>
        <w:t>”تعديل قانون الجنسية بجعله متماشيا مع المادة 9 من الاتفاقية بما يتعلق من كون المرأة المصرية غير مكفول لها نقل جنسيتها إلى زوجها الأجنبي على عكس الرجل المصري الذي يتمتع بهذا الحق، والعقبات التي تواجه أطفال النساء المصريات المتزوجات من أجانب“</w:t>
      </w:r>
    </w:p>
    <w:p w:rsidR="00D0197D" w:rsidRPr="00BF251F" w:rsidRDefault="00D0197D" w:rsidP="00F10372">
      <w:pPr>
        <w:tabs>
          <w:tab w:val="right" w:pos="1757"/>
        </w:tabs>
        <w:spacing w:after="120"/>
        <w:ind w:left="-341" w:right="-284"/>
        <w:jc w:val="lowKashida"/>
        <w:rPr>
          <w:rFonts w:asciiTheme="majorBidi" w:hAnsiTheme="majorBidi" w:cstheme="majorBidi"/>
          <w:kern w:val="14"/>
          <w:sz w:val="28"/>
          <w:szCs w:val="28"/>
        </w:rPr>
      </w:pPr>
      <w:r w:rsidRPr="00BF251F">
        <w:rPr>
          <w:rFonts w:asciiTheme="majorBidi" w:hAnsiTheme="majorBidi" w:cstheme="majorBidi"/>
          <w:kern w:val="14"/>
          <w:sz w:val="28"/>
          <w:szCs w:val="28"/>
          <w:rtl/>
        </w:rPr>
        <w:t>ساوى القانون رقم 154 لسنة 2004 بين الرجل والمرأة في اكتساب الجنسية أو الاحتفاظ بها أو تغييرها، وفى نقل الجنسية المصرية إلى الأبناء في حالة زواج أي من الأبوين من طرف غير مصري، ويُمنح الآن أبناء المصريات المتزوجات من أجانب الجنسية المصرية في حالة طلبهم ذلك، وأعقب ذلك إيداع مصر وثيقة برفع التحفظ على المادة 9 من الاتفاقية.</w:t>
      </w:r>
    </w:p>
    <w:p w:rsidR="00614637" w:rsidRDefault="00CE72DB" w:rsidP="00800738">
      <w:pPr>
        <w:ind w:left="-341" w:right="-284"/>
        <w:jc w:val="both"/>
        <w:rPr>
          <w:rFonts w:asciiTheme="majorBidi" w:hAnsiTheme="majorBidi" w:cstheme="majorBidi"/>
          <w:kern w:val="14"/>
          <w:sz w:val="28"/>
          <w:szCs w:val="28"/>
          <w:rtl/>
        </w:rPr>
      </w:pPr>
      <w:r>
        <w:rPr>
          <w:rFonts w:asciiTheme="majorBidi" w:hAnsiTheme="majorBidi" w:cstheme="majorBidi"/>
          <w:kern w:val="14"/>
          <w:sz w:val="28"/>
          <w:szCs w:val="28"/>
          <w:rtl/>
        </w:rPr>
        <w:t>و</w:t>
      </w:r>
      <w:r w:rsidR="00D0197D" w:rsidRPr="00BF251F">
        <w:rPr>
          <w:rFonts w:asciiTheme="majorBidi" w:hAnsiTheme="majorBidi" w:cstheme="majorBidi"/>
          <w:kern w:val="14"/>
          <w:sz w:val="28"/>
          <w:szCs w:val="28"/>
          <w:rtl/>
        </w:rPr>
        <w:t xml:space="preserve"> بشأن حق الزوج غير المصري في التجنس بجنسية زوجته المصرية، فإنه يخضع للقاعدة العامة للتجنس المنصوص عليها في المادة الرابعة/خامسًا من القانون 26 لسنة 1975 والتي</w:t>
      </w:r>
      <w:r w:rsidR="00084982" w:rsidRPr="00BF251F">
        <w:rPr>
          <w:rFonts w:asciiTheme="majorBidi" w:hAnsiTheme="majorBidi" w:cstheme="majorBidi"/>
          <w:kern w:val="14"/>
          <w:sz w:val="28"/>
          <w:szCs w:val="28"/>
          <w:rtl/>
        </w:rPr>
        <w:t xml:space="preserve"> </w:t>
      </w:r>
      <w:r w:rsidR="00572638" w:rsidRPr="00BF251F">
        <w:rPr>
          <w:rFonts w:asciiTheme="majorBidi" w:hAnsiTheme="majorBidi" w:cstheme="majorBidi"/>
          <w:kern w:val="14"/>
          <w:sz w:val="28"/>
          <w:szCs w:val="28"/>
          <w:rtl/>
        </w:rPr>
        <w:t>تجيز لكل أجنبي</w:t>
      </w:r>
    </w:p>
    <w:p w:rsidR="00572638" w:rsidRPr="00BF251F" w:rsidRDefault="00572638" w:rsidP="00F10372">
      <w:pPr>
        <w:ind w:left="-341" w:right="-284"/>
        <w:jc w:val="both"/>
        <w:rPr>
          <w:rFonts w:asciiTheme="majorBidi" w:hAnsiTheme="majorBidi" w:cstheme="majorBidi"/>
          <w:b/>
          <w:bCs/>
          <w:sz w:val="28"/>
          <w:szCs w:val="28"/>
          <w:u w:val="single"/>
          <w:rtl/>
        </w:rPr>
      </w:pPr>
      <w:r w:rsidRPr="00BF251F">
        <w:rPr>
          <w:rFonts w:asciiTheme="majorBidi" w:hAnsiTheme="majorBidi" w:cstheme="majorBidi"/>
          <w:kern w:val="14"/>
          <w:sz w:val="28"/>
          <w:szCs w:val="28"/>
          <w:rtl/>
        </w:rPr>
        <w:t xml:space="preserve"> جعل إقامته العادية في مصر مدة عشر سنوات متتالية على الأقل سابقة على تقديم طلب التجنس متى كان بالغًا سن الرشد وتوافرت فيه الشروط المبينة في المادة.</w:t>
      </w:r>
    </w:p>
    <w:p w:rsidR="00572638" w:rsidRPr="00BF251F" w:rsidRDefault="00572638" w:rsidP="00372F04">
      <w:pPr>
        <w:ind w:left="-341" w:right="-284"/>
        <w:jc w:val="both"/>
        <w:rPr>
          <w:rFonts w:asciiTheme="majorBidi" w:hAnsiTheme="majorBidi" w:cstheme="majorBidi"/>
          <w:b/>
          <w:bCs/>
          <w:sz w:val="28"/>
          <w:szCs w:val="28"/>
          <w:u w:val="single"/>
        </w:rPr>
      </w:pPr>
      <w:r w:rsidRPr="00BF251F">
        <w:rPr>
          <w:rFonts w:asciiTheme="majorBidi" w:hAnsiTheme="majorBidi" w:cstheme="majorBidi"/>
          <w:kern w:val="14"/>
          <w:sz w:val="28"/>
          <w:szCs w:val="28"/>
          <w:rtl/>
        </w:rPr>
        <w:t xml:space="preserve">وتضمن الدستور حق الجنسية لمن يولد لأب مصري أو لأم مصرية (مادة 6)، </w:t>
      </w:r>
      <w:r w:rsidR="00614637">
        <w:rPr>
          <w:rFonts w:asciiTheme="majorBidi" w:hAnsiTheme="majorBidi" w:cstheme="majorBidi" w:hint="cs"/>
          <w:kern w:val="14"/>
          <w:sz w:val="28"/>
          <w:szCs w:val="28"/>
          <w:rtl/>
        </w:rPr>
        <w:t>و</w:t>
      </w:r>
      <w:r w:rsidRPr="00BF251F">
        <w:rPr>
          <w:rFonts w:asciiTheme="majorBidi" w:hAnsiTheme="majorBidi" w:cstheme="majorBidi"/>
          <w:kern w:val="14"/>
          <w:sz w:val="28"/>
          <w:szCs w:val="28"/>
          <w:rtl/>
        </w:rPr>
        <w:t>حدد القانون شروط اكتساب الجنسية أو الاحتفاظ بها أو تغييرها، كما لا تتغير جنسية المرأة تلقائيًا في</w:t>
      </w:r>
      <w:r w:rsidR="00614637">
        <w:rPr>
          <w:rFonts w:asciiTheme="majorBidi" w:hAnsiTheme="majorBidi" w:cstheme="majorBidi"/>
          <w:kern w:val="14"/>
          <w:sz w:val="28"/>
          <w:szCs w:val="28"/>
          <w:rtl/>
        </w:rPr>
        <w:t xml:space="preserve"> حالة زواجها من أجنبي أو إذا </w:t>
      </w:r>
      <w:r w:rsidRPr="00BF251F">
        <w:rPr>
          <w:rFonts w:asciiTheme="majorBidi" w:hAnsiTheme="majorBidi" w:cstheme="majorBidi"/>
          <w:kern w:val="14"/>
          <w:sz w:val="28"/>
          <w:szCs w:val="28"/>
          <w:rtl/>
        </w:rPr>
        <w:t>تم تغيير جنسية زوجها، إلا بنا</w:t>
      </w:r>
      <w:r w:rsidR="00372F04">
        <w:rPr>
          <w:rFonts w:asciiTheme="majorBidi" w:hAnsiTheme="majorBidi" w:cstheme="majorBidi"/>
          <w:kern w:val="14"/>
          <w:sz w:val="28"/>
          <w:szCs w:val="28"/>
          <w:rtl/>
        </w:rPr>
        <w:t>ء على إعلان رغبتها بذلك رسميًا</w:t>
      </w:r>
      <w:r w:rsidRPr="00BF251F">
        <w:rPr>
          <w:rFonts w:asciiTheme="majorBidi" w:hAnsiTheme="majorBidi" w:cstheme="majorBidi"/>
          <w:kern w:val="14"/>
          <w:sz w:val="28"/>
          <w:szCs w:val="28"/>
          <w:rtl/>
        </w:rPr>
        <w:t>، كما لا يجوز أن تصبح بلا جنسية.</w:t>
      </w:r>
    </w:p>
    <w:p w:rsidR="005A61BF" w:rsidRPr="00BF251F" w:rsidRDefault="000B2BB7" w:rsidP="00F10372">
      <w:pPr>
        <w:tabs>
          <w:tab w:val="right" w:pos="1757"/>
        </w:tabs>
        <w:spacing w:after="120"/>
        <w:ind w:left="-341" w:right="-284"/>
        <w:jc w:val="lowKashida"/>
        <w:rPr>
          <w:rFonts w:asciiTheme="majorBidi" w:hAnsiTheme="majorBidi" w:cstheme="majorBidi"/>
          <w:kern w:val="14"/>
          <w:sz w:val="28"/>
          <w:szCs w:val="28"/>
          <w:rtl/>
          <w:lang w:bidi="ar-EG"/>
        </w:rPr>
      </w:pPr>
      <w:r w:rsidRPr="00BF251F">
        <w:rPr>
          <w:rFonts w:asciiTheme="majorBidi" w:hAnsiTheme="majorBidi" w:cstheme="majorBidi"/>
          <w:kern w:val="14"/>
          <w:sz w:val="28"/>
          <w:szCs w:val="28"/>
          <w:rtl/>
        </w:rPr>
        <w:t xml:space="preserve">وقد </w:t>
      </w:r>
      <w:r w:rsidR="00572638" w:rsidRPr="00BF251F">
        <w:rPr>
          <w:rFonts w:asciiTheme="majorBidi" w:hAnsiTheme="majorBidi" w:cstheme="majorBidi"/>
          <w:kern w:val="14"/>
          <w:sz w:val="28"/>
          <w:szCs w:val="28"/>
          <w:rtl/>
        </w:rPr>
        <w:t>بلغ عدد الأطفال الحاصلين على ال</w:t>
      </w:r>
      <w:r w:rsidR="00084982" w:rsidRPr="00BF251F">
        <w:rPr>
          <w:rFonts w:asciiTheme="majorBidi" w:hAnsiTheme="majorBidi" w:cstheme="majorBidi"/>
          <w:kern w:val="14"/>
          <w:sz w:val="28"/>
          <w:szCs w:val="28"/>
          <w:rtl/>
        </w:rPr>
        <w:t xml:space="preserve">جنسية المصرية تبعًا لجنسية الأم خلال </w:t>
      </w:r>
      <w:r w:rsidR="00572638" w:rsidRPr="00BF251F">
        <w:rPr>
          <w:rFonts w:asciiTheme="majorBidi" w:hAnsiTheme="majorBidi" w:cstheme="majorBidi"/>
          <w:kern w:val="14"/>
          <w:sz w:val="28"/>
          <w:szCs w:val="28"/>
          <w:rtl/>
        </w:rPr>
        <w:t xml:space="preserve">الفترة من </w:t>
      </w:r>
      <w:r w:rsidRPr="00BF251F">
        <w:rPr>
          <w:rFonts w:asciiTheme="majorBidi" w:hAnsiTheme="majorBidi" w:cstheme="majorBidi"/>
          <w:kern w:val="14"/>
          <w:sz w:val="28"/>
          <w:szCs w:val="28"/>
          <w:rtl/>
        </w:rPr>
        <w:t xml:space="preserve"> (2008- </w:t>
      </w:r>
      <w:r w:rsidR="00572638" w:rsidRPr="00BF251F">
        <w:rPr>
          <w:rFonts w:asciiTheme="majorBidi" w:hAnsiTheme="majorBidi" w:cstheme="majorBidi"/>
          <w:kern w:val="14"/>
          <w:sz w:val="28"/>
          <w:szCs w:val="28"/>
          <w:rtl/>
        </w:rPr>
        <w:t>2018</w:t>
      </w:r>
      <w:r w:rsidRPr="00BF251F">
        <w:rPr>
          <w:rFonts w:asciiTheme="majorBidi" w:hAnsiTheme="majorBidi" w:cstheme="majorBidi"/>
          <w:kern w:val="14"/>
          <w:sz w:val="28"/>
          <w:szCs w:val="28"/>
          <w:rtl/>
        </w:rPr>
        <w:t>)</w:t>
      </w:r>
      <w:r w:rsidR="005A61BF" w:rsidRPr="00BF251F">
        <w:rPr>
          <w:rFonts w:asciiTheme="majorBidi" w:hAnsiTheme="majorBidi" w:cstheme="majorBidi"/>
          <w:kern w:val="14"/>
          <w:sz w:val="28"/>
          <w:szCs w:val="28"/>
          <w:rtl/>
        </w:rPr>
        <w:t xml:space="preserve"> </w:t>
      </w:r>
      <w:r w:rsidR="00572638" w:rsidRPr="00BF251F">
        <w:rPr>
          <w:rFonts w:asciiTheme="majorBidi" w:hAnsiTheme="majorBidi" w:cstheme="majorBidi"/>
          <w:kern w:val="14"/>
          <w:sz w:val="28"/>
          <w:szCs w:val="28"/>
          <w:rtl/>
        </w:rPr>
        <w:t>عدد 37835 طفل، المولودين اعتبارًا من 1/1/2008.</w:t>
      </w:r>
    </w:p>
    <w:p w:rsidR="00BF251F" w:rsidRPr="00BF251F" w:rsidRDefault="00BF251F" w:rsidP="00F10372">
      <w:pPr>
        <w:tabs>
          <w:tab w:val="right" w:pos="1757"/>
        </w:tabs>
        <w:spacing w:after="120"/>
        <w:ind w:left="-341" w:right="-284"/>
        <w:jc w:val="lowKashida"/>
        <w:rPr>
          <w:rFonts w:asciiTheme="majorBidi" w:hAnsiTheme="majorBidi" w:cstheme="majorBidi"/>
          <w:kern w:val="14"/>
          <w:sz w:val="28"/>
          <w:szCs w:val="28"/>
          <w:rtl/>
          <w:lang w:bidi="ar-EG"/>
        </w:rPr>
      </w:pPr>
    </w:p>
    <w:p w:rsidR="00433E21" w:rsidRPr="00BF251F" w:rsidRDefault="00B0295C" w:rsidP="00F10372">
      <w:pPr>
        <w:ind w:left="-341" w:right="-284"/>
        <w:jc w:val="both"/>
        <w:rPr>
          <w:rFonts w:asciiTheme="majorBidi" w:hAnsiTheme="majorBidi" w:cstheme="majorBidi"/>
          <w:b/>
          <w:bCs/>
          <w:sz w:val="28"/>
          <w:szCs w:val="28"/>
          <w:u w:val="single"/>
          <w:rtl/>
          <w:lang w:bidi="ar-EG"/>
        </w:rPr>
      </w:pPr>
      <w:r w:rsidRPr="00BF251F">
        <w:rPr>
          <w:rFonts w:asciiTheme="majorBidi" w:hAnsiTheme="majorBidi" w:cstheme="majorBidi"/>
          <w:b/>
          <w:bCs/>
          <w:sz w:val="28"/>
          <w:szCs w:val="28"/>
          <w:u w:val="single"/>
          <w:rtl/>
          <w:lang w:bidi="ar-EG"/>
        </w:rPr>
        <w:t xml:space="preserve">رابعاً: تحفظات مصر على </w:t>
      </w:r>
      <w:r w:rsidR="00084982" w:rsidRPr="00BF251F">
        <w:rPr>
          <w:rFonts w:asciiTheme="majorBidi" w:hAnsiTheme="majorBidi" w:cstheme="majorBidi"/>
          <w:b/>
          <w:bCs/>
          <w:sz w:val="28"/>
          <w:szCs w:val="28"/>
          <w:u w:val="single"/>
          <w:rtl/>
          <w:lang w:bidi="ar-EG"/>
        </w:rPr>
        <w:t>الاتفاقية</w:t>
      </w:r>
    </w:p>
    <w:p w:rsidR="00433E21" w:rsidRPr="00BF251F" w:rsidRDefault="00433E21" w:rsidP="00F10372">
      <w:pPr>
        <w:ind w:left="-341" w:right="-284"/>
        <w:jc w:val="both"/>
        <w:rPr>
          <w:rFonts w:asciiTheme="majorBidi" w:hAnsiTheme="majorBidi" w:cstheme="majorBidi"/>
          <w:b/>
          <w:bCs/>
          <w:sz w:val="28"/>
          <w:szCs w:val="28"/>
          <w:rtl/>
          <w:lang w:bidi="ar-EG"/>
        </w:rPr>
      </w:pPr>
      <w:r w:rsidRPr="00BF251F">
        <w:rPr>
          <w:rFonts w:asciiTheme="majorBidi" w:hAnsiTheme="majorBidi" w:cstheme="majorBidi"/>
          <w:b/>
          <w:bCs/>
          <w:sz w:val="28"/>
          <w:szCs w:val="28"/>
          <w:rtl/>
          <w:lang w:bidi="ar-EG"/>
        </w:rPr>
        <w:t xml:space="preserve">تشمل تحفظات الحكومة المصرية على الاتفاقية أربعة تحفظات على المواد التالية: </w:t>
      </w:r>
      <w:r w:rsidR="00B0295C" w:rsidRPr="00BF251F">
        <w:rPr>
          <w:rFonts w:asciiTheme="majorBidi" w:hAnsiTheme="majorBidi" w:cstheme="majorBidi"/>
          <w:sz w:val="28"/>
          <w:szCs w:val="28"/>
          <w:rtl/>
          <w:lang w:bidi="ar-EG"/>
        </w:rPr>
        <w:t>المادة 2</w:t>
      </w:r>
      <w:r w:rsidRPr="00BF251F">
        <w:rPr>
          <w:rFonts w:asciiTheme="majorBidi" w:hAnsiTheme="majorBidi" w:cstheme="majorBidi"/>
          <w:sz w:val="28"/>
          <w:szCs w:val="28"/>
          <w:rtl/>
          <w:lang w:bidi="ar-EG"/>
        </w:rPr>
        <w:t xml:space="preserve"> - المادة 9 فقرة 2</w:t>
      </w:r>
      <w:r w:rsidRPr="00BF251F">
        <w:rPr>
          <w:rFonts w:asciiTheme="majorBidi" w:hAnsiTheme="majorBidi" w:cstheme="majorBidi"/>
          <w:b/>
          <w:bCs/>
          <w:sz w:val="28"/>
          <w:szCs w:val="28"/>
          <w:rtl/>
          <w:lang w:bidi="ar-EG"/>
        </w:rPr>
        <w:t>-</w:t>
      </w:r>
      <w:r w:rsidR="00BB77CB" w:rsidRPr="00BF251F">
        <w:rPr>
          <w:rFonts w:asciiTheme="majorBidi" w:hAnsiTheme="majorBidi" w:cstheme="majorBidi"/>
          <w:sz w:val="28"/>
          <w:szCs w:val="28"/>
          <w:rtl/>
          <w:lang w:bidi="ar-EG"/>
        </w:rPr>
        <w:t xml:space="preserve"> </w:t>
      </w:r>
      <w:r w:rsidRPr="00BF251F">
        <w:rPr>
          <w:rFonts w:asciiTheme="majorBidi" w:hAnsiTheme="majorBidi" w:cstheme="majorBidi"/>
          <w:sz w:val="28"/>
          <w:szCs w:val="28"/>
          <w:rtl/>
          <w:lang w:bidi="ar-EG"/>
        </w:rPr>
        <w:t>المادة 16</w:t>
      </w:r>
      <w:r w:rsidRPr="00BF251F">
        <w:rPr>
          <w:rFonts w:asciiTheme="majorBidi" w:hAnsiTheme="majorBidi" w:cstheme="majorBidi"/>
          <w:b/>
          <w:bCs/>
          <w:sz w:val="28"/>
          <w:szCs w:val="28"/>
          <w:rtl/>
          <w:lang w:bidi="ar-EG"/>
        </w:rPr>
        <w:t xml:space="preserve">- </w:t>
      </w:r>
      <w:r w:rsidRPr="00BF251F">
        <w:rPr>
          <w:rFonts w:asciiTheme="majorBidi" w:hAnsiTheme="majorBidi" w:cstheme="majorBidi"/>
          <w:sz w:val="28"/>
          <w:szCs w:val="28"/>
          <w:rtl/>
          <w:lang w:bidi="ar-EG"/>
        </w:rPr>
        <w:t>المادة 29 الفقرة1.</w:t>
      </w:r>
    </w:p>
    <w:p w:rsidR="00A86AD9" w:rsidRPr="00BF251F" w:rsidRDefault="00433E21" w:rsidP="003E5D73">
      <w:pPr>
        <w:ind w:left="-341" w:right="-284"/>
        <w:jc w:val="both"/>
        <w:rPr>
          <w:rFonts w:asciiTheme="majorBidi" w:hAnsiTheme="majorBidi" w:cstheme="majorBidi"/>
          <w:sz w:val="28"/>
          <w:szCs w:val="28"/>
          <w:rtl/>
          <w:lang w:bidi="ar-EG"/>
        </w:rPr>
      </w:pPr>
      <w:r w:rsidRPr="00BF251F">
        <w:rPr>
          <w:rFonts w:asciiTheme="majorBidi" w:hAnsiTheme="majorBidi" w:cstheme="majorBidi"/>
          <w:sz w:val="28"/>
          <w:szCs w:val="28"/>
          <w:rtl/>
          <w:lang w:bidi="ar-EG"/>
        </w:rPr>
        <w:t xml:space="preserve">ويتفق المجلس مع رأى الحكومة المصرية الوارد فى تقريرها على أنه لم يعد هناك مبرراً </w:t>
      </w:r>
      <w:r w:rsidR="00084982" w:rsidRPr="00BF251F">
        <w:rPr>
          <w:rFonts w:asciiTheme="majorBidi" w:hAnsiTheme="majorBidi" w:cstheme="majorBidi"/>
          <w:sz w:val="28"/>
          <w:szCs w:val="28"/>
          <w:rtl/>
          <w:lang w:bidi="ar-EG"/>
        </w:rPr>
        <w:t>للإبقاء</w:t>
      </w:r>
      <w:r w:rsidRPr="00BF251F">
        <w:rPr>
          <w:rFonts w:asciiTheme="majorBidi" w:hAnsiTheme="majorBidi" w:cstheme="majorBidi"/>
          <w:sz w:val="28"/>
          <w:szCs w:val="28"/>
          <w:rtl/>
          <w:lang w:bidi="ar-EG"/>
        </w:rPr>
        <w:t xml:space="preserve"> على التحفظ </w:t>
      </w:r>
      <w:r w:rsidR="00F76318" w:rsidRPr="00BF251F">
        <w:rPr>
          <w:rFonts w:asciiTheme="majorBidi" w:hAnsiTheme="majorBidi" w:cstheme="majorBidi"/>
          <w:sz w:val="28"/>
          <w:szCs w:val="28"/>
          <w:rtl/>
          <w:lang w:bidi="ar-EG"/>
        </w:rPr>
        <w:t xml:space="preserve">على المادة 9 فقرة 2 ، </w:t>
      </w:r>
      <w:r w:rsidRPr="00BF251F">
        <w:rPr>
          <w:rFonts w:asciiTheme="majorBidi" w:hAnsiTheme="majorBidi" w:cstheme="majorBidi"/>
          <w:sz w:val="28"/>
          <w:szCs w:val="28"/>
          <w:rtl/>
          <w:lang w:bidi="ar-EG"/>
        </w:rPr>
        <w:t>بعد اعتراف القانون المصرى بالمساواة بين الرجل والمرأة فى الحق الجنسية لأ</w:t>
      </w:r>
      <w:r w:rsidR="00A60DAB" w:rsidRPr="00BF251F">
        <w:rPr>
          <w:rFonts w:asciiTheme="majorBidi" w:hAnsiTheme="majorBidi" w:cstheme="majorBidi"/>
          <w:sz w:val="28"/>
          <w:szCs w:val="28"/>
          <w:rtl/>
          <w:lang w:bidi="ar-EG"/>
        </w:rPr>
        <w:t>بنائهما، ويطالب المجلس بسحب هذا التحفظ</w:t>
      </w:r>
      <w:r w:rsidR="00F76318" w:rsidRPr="00BF251F">
        <w:rPr>
          <w:rFonts w:asciiTheme="majorBidi" w:hAnsiTheme="majorBidi" w:cstheme="majorBidi"/>
          <w:sz w:val="28"/>
          <w:szCs w:val="28"/>
          <w:rtl/>
          <w:lang w:bidi="ar-EG"/>
        </w:rPr>
        <w:t>.</w:t>
      </w:r>
    </w:p>
    <w:p w:rsidR="00051148" w:rsidRPr="003E5D73" w:rsidRDefault="00051148" w:rsidP="003E5D73">
      <w:pPr>
        <w:tabs>
          <w:tab w:val="left" w:pos="2478"/>
        </w:tabs>
        <w:rPr>
          <w:rFonts w:asciiTheme="majorBidi" w:hAnsiTheme="majorBidi" w:cstheme="majorBidi"/>
          <w:sz w:val="28"/>
          <w:szCs w:val="28"/>
        </w:rPr>
      </w:pPr>
    </w:p>
    <w:sectPr w:rsidR="00051148" w:rsidRPr="003E5D73" w:rsidSect="00A141DB">
      <w:headerReference w:type="default" r:id="rId9"/>
      <w:footerReference w:type="default" r:id="rId10"/>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53B" w:rsidRDefault="003E553B" w:rsidP="00D0197D">
      <w:pPr>
        <w:spacing w:after="0" w:line="240" w:lineRule="auto"/>
      </w:pPr>
      <w:r>
        <w:separator/>
      </w:r>
    </w:p>
  </w:endnote>
  <w:endnote w:type="continuationSeparator" w:id="0">
    <w:p w:rsidR="003E553B" w:rsidRDefault="003E553B" w:rsidP="00D01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Sahifa">
    <w:altName w:val="Times New Roman"/>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37482571"/>
      <w:docPartObj>
        <w:docPartGallery w:val="Page Numbers (Bottom of Page)"/>
        <w:docPartUnique/>
      </w:docPartObj>
    </w:sdtPr>
    <w:sdtEndPr>
      <w:rPr>
        <w:noProof/>
      </w:rPr>
    </w:sdtEndPr>
    <w:sdtContent>
      <w:p w:rsidR="00EB71A8" w:rsidRDefault="00EB71A8">
        <w:pPr>
          <w:pStyle w:val="Footer"/>
          <w:jc w:val="center"/>
        </w:pPr>
        <w:r>
          <w:fldChar w:fldCharType="begin"/>
        </w:r>
        <w:r>
          <w:instrText xml:space="preserve"> PAGE   \* MERGEFORMAT </w:instrText>
        </w:r>
        <w:r>
          <w:fldChar w:fldCharType="separate"/>
        </w:r>
        <w:r w:rsidR="00781D70">
          <w:rPr>
            <w:noProof/>
            <w:rtl/>
          </w:rPr>
          <w:t>1</w:t>
        </w:r>
        <w:r>
          <w:rPr>
            <w:noProof/>
          </w:rPr>
          <w:fldChar w:fldCharType="end"/>
        </w:r>
      </w:p>
    </w:sdtContent>
  </w:sdt>
  <w:p w:rsidR="00BF251F" w:rsidRDefault="00BF251F" w:rsidP="00BF251F">
    <w:pPr>
      <w:pStyle w:val="Footer"/>
      <w:tabs>
        <w:tab w:val="clear" w:pos="4153"/>
        <w:tab w:val="clear" w:pos="8306"/>
        <w:tab w:val="left" w:pos="3578"/>
      </w:tabs>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53B" w:rsidRDefault="003E553B" w:rsidP="00D0197D">
      <w:pPr>
        <w:spacing w:after="0" w:line="240" w:lineRule="auto"/>
      </w:pPr>
      <w:r>
        <w:separator/>
      </w:r>
    </w:p>
  </w:footnote>
  <w:footnote w:type="continuationSeparator" w:id="0">
    <w:p w:rsidR="003E553B" w:rsidRDefault="003E553B" w:rsidP="00D019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3D1" w:rsidRPr="003043D1" w:rsidRDefault="003043D1" w:rsidP="003043D1">
    <w:pPr>
      <w:pStyle w:val="Header"/>
    </w:pPr>
    <w:r>
      <w:rPr>
        <w:noProof/>
      </w:rPr>
      <w:drawing>
        <wp:inline distT="0" distB="0" distL="0" distR="0" wp14:anchorId="1198B29D" wp14:editId="2A08EAA8">
          <wp:extent cx="1266825" cy="981075"/>
          <wp:effectExtent l="0" t="0" r="0" b="9525"/>
          <wp:docPr id="1" name="Picture 1" descr="لوجو المجلس شفا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وجو المجلس شفاف"/>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981075"/>
                  </a:xfrm>
                  <a:prstGeom prst="rect">
                    <a:avLst/>
                  </a:prstGeom>
                  <a:noFill/>
                  <a:ln>
                    <a:noFill/>
                  </a:ln>
                </pic:spPr>
              </pic:pic>
            </a:graphicData>
          </a:graphic>
        </wp:inline>
      </w:drawing>
    </w:r>
    <w:r>
      <w:rPr>
        <w:rFonts w:cs="Sahifa" w:hint="cs"/>
        <w:rtl/>
        <w:lang w:bidi="ar-EG"/>
      </w:rPr>
      <w:t xml:space="preserve">                                                             </w:t>
    </w:r>
    <w:r w:rsidRPr="003043D1">
      <w:rPr>
        <w:rFonts w:cs="Sahifa"/>
        <w:rtl/>
        <w:lang w:bidi="ar-EG"/>
      </w:rPr>
      <w:t xml:space="preserve"> </w:t>
    </w:r>
    <w:r>
      <w:rPr>
        <w:rFonts w:cs="Sahifa" w:hint="cs"/>
        <w:rtl/>
        <w:lang w:bidi="ar-EG"/>
      </w:rPr>
      <w:t xml:space="preserve">           </w:t>
    </w:r>
    <w:r w:rsidRPr="003043D1">
      <w:rPr>
        <w:rFonts w:cs="Sahifa"/>
        <w:b/>
        <w:bCs/>
        <w:rtl/>
        <w:lang w:bidi="ar-EG"/>
      </w:rPr>
      <w:t>معاً لتعزيز مسيرة حقوق الإنسان</w:t>
    </w:r>
    <w:r w:rsidRPr="003525BE">
      <w:rPr>
        <w:rFonts w:cs="Sahifa" w:hint="cs"/>
        <w:sz w:val="24"/>
        <w:szCs w:val="24"/>
        <w:rtl/>
        <w:lang w:bidi="ar-EG"/>
      </w:rPr>
      <w:t xml:space="preserve"> </w:t>
    </w:r>
    <w:r>
      <w:rPr>
        <w:rFonts w:hint="cs"/>
        <w:sz w:val="30"/>
        <w:szCs w:val="30"/>
        <w:rtl/>
        <w:lang w:bidi="ar-EG"/>
      </w:rPr>
      <w:t xml:space="preserve">     </w:t>
    </w:r>
    <w:r>
      <w:rPr>
        <w:rFonts w:cs="Sahifa" w:hint="cs"/>
        <w:sz w:val="20"/>
        <w:szCs w:val="20"/>
        <w:rtl/>
        <w:lang w:bidi="ar-EG"/>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E4548"/>
    <w:multiLevelType w:val="hybridMultilevel"/>
    <w:tmpl w:val="2B0845F2"/>
    <w:lvl w:ilvl="0" w:tplc="A1EC713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A011CA"/>
    <w:multiLevelType w:val="hybridMultilevel"/>
    <w:tmpl w:val="36F23F0E"/>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19B1199"/>
    <w:multiLevelType w:val="hybridMultilevel"/>
    <w:tmpl w:val="7E5E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16B55"/>
    <w:multiLevelType w:val="hybridMultilevel"/>
    <w:tmpl w:val="E33CFAB4"/>
    <w:lvl w:ilvl="0" w:tplc="CB9A79D2">
      <w:start w:val="20"/>
      <w:numFmt w:val="bullet"/>
      <w:lvlText w:val="-"/>
      <w:lvlJc w:val="left"/>
      <w:pPr>
        <w:ind w:left="1505" w:hanging="360"/>
      </w:pPr>
      <w:rPr>
        <w:rFonts w:ascii="Times New Roman" w:eastAsia="Calibri" w:hAnsi="Times New Roman" w:cs="Times New Roman"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nsid w:val="186D3AFE"/>
    <w:multiLevelType w:val="hybridMultilevel"/>
    <w:tmpl w:val="BDC00FFA"/>
    <w:lvl w:ilvl="0" w:tplc="04090001">
      <w:start w:val="1"/>
      <w:numFmt w:val="bullet"/>
      <w:lvlText w:val=""/>
      <w:lvlJc w:val="left"/>
      <w:pPr>
        <w:ind w:left="785"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E1549EB"/>
    <w:multiLevelType w:val="hybridMultilevel"/>
    <w:tmpl w:val="3188BFE4"/>
    <w:lvl w:ilvl="0" w:tplc="02D6304C">
      <w:start w:val="3"/>
      <w:numFmt w:val="decimal"/>
      <w:lvlText w:val="%1-"/>
      <w:lvlJc w:val="left"/>
      <w:pPr>
        <w:ind w:left="1145" w:hanging="360"/>
      </w:pPr>
      <w:rPr>
        <w:rFonts w:hint="default"/>
        <w:b/>
        <w:bCs/>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7">
    <w:nsid w:val="2AA23559"/>
    <w:multiLevelType w:val="hybridMultilevel"/>
    <w:tmpl w:val="EA5A16BA"/>
    <w:lvl w:ilvl="0" w:tplc="F5181D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2E47DC"/>
    <w:multiLevelType w:val="hybridMultilevel"/>
    <w:tmpl w:val="E32E133C"/>
    <w:lvl w:ilvl="0" w:tplc="808616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4B5283"/>
    <w:multiLevelType w:val="hybridMultilevel"/>
    <w:tmpl w:val="B5004116"/>
    <w:lvl w:ilvl="0" w:tplc="1FE267B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D8B14F2"/>
    <w:multiLevelType w:val="hybridMultilevel"/>
    <w:tmpl w:val="E6701C98"/>
    <w:lvl w:ilvl="0" w:tplc="1BBE889A">
      <w:start w:val="3"/>
      <w:numFmt w:val="decimal"/>
      <w:lvlText w:val="%1-"/>
      <w:lvlJc w:val="left"/>
      <w:pPr>
        <w:ind w:left="19" w:hanging="360"/>
      </w:pPr>
      <w:rPr>
        <w:rFonts w:hint="default"/>
      </w:rPr>
    </w:lvl>
    <w:lvl w:ilvl="1" w:tplc="04090019" w:tentative="1">
      <w:start w:val="1"/>
      <w:numFmt w:val="lowerLetter"/>
      <w:lvlText w:val="%2."/>
      <w:lvlJc w:val="left"/>
      <w:pPr>
        <w:ind w:left="739" w:hanging="360"/>
      </w:pPr>
    </w:lvl>
    <w:lvl w:ilvl="2" w:tplc="0409001B" w:tentative="1">
      <w:start w:val="1"/>
      <w:numFmt w:val="lowerRoman"/>
      <w:lvlText w:val="%3."/>
      <w:lvlJc w:val="right"/>
      <w:pPr>
        <w:ind w:left="1459" w:hanging="180"/>
      </w:pPr>
    </w:lvl>
    <w:lvl w:ilvl="3" w:tplc="0409000F" w:tentative="1">
      <w:start w:val="1"/>
      <w:numFmt w:val="decimal"/>
      <w:lvlText w:val="%4."/>
      <w:lvlJc w:val="left"/>
      <w:pPr>
        <w:ind w:left="2179" w:hanging="360"/>
      </w:pPr>
    </w:lvl>
    <w:lvl w:ilvl="4" w:tplc="04090019" w:tentative="1">
      <w:start w:val="1"/>
      <w:numFmt w:val="lowerLetter"/>
      <w:lvlText w:val="%5."/>
      <w:lvlJc w:val="left"/>
      <w:pPr>
        <w:ind w:left="2899" w:hanging="360"/>
      </w:pPr>
    </w:lvl>
    <w:lvl w:ilvl="5" w:tplc="0409001B" w:tentative="1">
      <w:start w:val="1"/>
      <w:numFmt w:val="lowerRoman"/>
      <w:lvlText w:val="%6."/>
      <w:lvlJc w:val="right"/>
      <w:pPr>
        <w:ind w:left="3619" w:hanging="180"/>
      </w:pPr>
    </w:lvl>
    <w:lvl w:ilvl="6" w:tplc="0409000F" w:tentative="1">
      <w:start w:val="1"/>
      <w:numFmt w:val="decimal"/>
      <w:lvlText w:val="%7."/>
      <w:lvlJc w:val="left"/>
      <w:pPr>
        <w:ind w:left="4339" w:hanging="360"/>
      </w:pPr>
    </w:lvl>
    <w:lvl w:ilvl="7" w:tplc="04090019" w:tentative="1">
      <w:start w:val="1"/>
      <w:numFmt w:val="lowerLetter"/>
      <w:lvlText w:val="%8."/>
      <w:lvlJc w:val="left"/>
      <w:pPr>
        <w:ind w:left="5059" w:hanging="360"/>
      </w:pPr>
    </w:lvl>
    <w:lvl w:ilvl="8" w:tplc="0409001B" w:tentative="1">
      <w:start w:val="1"/>
      <w:numFmt w:val="lowerRoman"/>
      <w:lvlText w:val="%9."/>
      <w:lvlJc w:val="right"/>
      <w:pPr>
        <w:ind w:left="5779" w:hanging="180"/>
      </w:pPr>
    </w:lvl>
  </w:abstractNum>
  <w:abstractNum w:abstractNumId="11">
    <w:nsid w:val="53DE214B"/>
    <w:multiLevelType w:val="hybridMultilevel"/>
    <w:tmpl w:val="BEBEF50E"/>
    <w:lvl w:ilvl="0" w:tplc="CA1C10C2">
      <w:start w:val="1"/>
      <w:numFmt w:val="decimal"/>
      <w:lvlText w:val="%1-"/>
      <w:lvlJc w:val="left"/>
      <w:pPr>
        <w:ind w:left="3933" w:hanging="360"/>
      </w:pPr>
      <w:rPr>
        <w:rFonts w:asciiTheme="majorBidi" w:eastAsiaTheme="minorHAnsi" w:hAnsiTheme="majorBidi" w:cstheme="majorBidi"/>
        <w:b/>
      </w:rPr>
    </w:lvl>
    <w:lvl w:ilvl="1" w:tplc="04090019" w:tentative="1">
      <w:start w:val="1"/>
      <w:numFmt w:val="lowerLetter"/>
      <w:lvlText w:val="%2."/>
      <w:lvlJc w:val="left"/>
      <w:pPr>
        <w:ind w:left="5013" w:hanging="360"/>
      </w:pPr>
    </w:lvl>
    <w:lvl w:ilvl="2" w:tplc="0409001B" w:tentative="1">
      <w:start w:val="1"/>
      <w:numFmt w:val="lowerRoman"/>
      <w:lvlText w:val="%3."/>
      <w:lvlJc w:val="right"/>
      <w:pPr>
        <w:ind w:left="5733" w:hanging="180"/>
      </w:pPr>
    </w:lvl>
    <w:lvl w:ilvl="3" w:tplc="0409000F" w:tentative="1">
      <w:start w:val="1"/>
      <w:numFmt w:val="decimal"/>
      <w:lvlText w:val="%4."/>
      <w:lvlJc w:val="left"/>
      <w:pPr>
        <w:ind w:left="6453" w:hanging="360"/>
      </w:pPr>
    </w:lvl>
    <w:lvl w:ilvl="4" w:tplc="04090019" w:tentative="1">
      <w:start w:val="1"/>
      <w:numFmt w:val="lowerLetter"/>
      <w:lvlText w:val="%5."/>
      <w:lvlJc w:val="left"/>
      <w:pPr>
        <w:ind w:left="7173" w:hanging="360"/>
      </w:pPr>
    </w:lvl>
    <w:lvl w:ilvl="5" w:tplc="0409001B" w:tentative="1">
      <w:start w:val="1"/>
      <w:numFmt w:val="lowerRoman"/>
      <w:lvlText w:val="%6."/>
      <w:lvlJc w:val="right"/>
      <w:pPr>
        <w:ind w:left="7893" w:hanging="180"/>
      </w:pPr>
    </w:lvl>
    <w:lvl w:ilvl="6" w:tplc="0409000F" w:tentative="1">
      <w:start w:val="1"/>
      <w:numFmt w:val="decimal"/>
      <w:lvlText w:val="%7."/>
      <w:lvlJc w:val="left"/>
      <w:pPr>
        <w:ind w:left="8613" w:hanging="360"/>
      </w:pPr>
    </w:lvl>
    <w:lvl w:ilvl="7" w:tplc="04090019" w:tentative="1">
      <w:start w:val="1"/>
      <w:numFmt w:val="lowerLetter"/>
      <w:lvlText w:val="%8."/>
      <w:lvlJc w:val="left"/>
      <w:pPr>
        <w:ind w:left="9333" w:hanging="360"/>
      </w:pPr>
    </w:lvl>
    <w:lvl w:ilvl="8" w:tplc="0409001B" w:tentative="1">
      <w:start w:val="1"/>
      <w:numFmt w:val="lowerRoman"/>
      <w:lvlText w:val="%9."/>
      <w:lvlJc w:val="right"/>
      <w:pPr>
        <w:ind w:left="10053" w:hanging="180"/>
      </w:pPr>
    </w:lvl>
  </w:abstractNum>
  <w:abstractNum w:abstractNumId="12">
    <w:nsid w:val="77961203"/>
    <w:multiLevelType w:val="hybridMultilevel"/>
    <w:tmpl w:val="B0CCFD14"/>
    <w:lvl w:ilvl="0" w:tplc="8D04738E">
      <w:start w:val="1"/>
      <w:numFmt w:val="decimal"/>
      <w:lvlText w:val="%1-"/>
      <w:lvlJc w:val="left"/>
      <w:pPr>
        <w:ind w:left="360" w:hanging="360"/>
      </w:pPr>
      <w:rPr>
        <w:rFonts w:asciiTheme="majorBidi" w:eastAsiaTheme="minorHAnsi" w:hAnsiTheme="majorBidi" w:cstheme="majorBidi"/>
        <w:b/>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3">
    <w:nsid w:val="7B5B183B"/>
    <w:multiLevelType w:val="hybridMultilevel"/>
    <w:tmpl w:val="3A649942"/>
    <w:lvl w:ilvl="0" w:tplc="52B0B758">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5B1962"/>
    <w:multiLevelType w:val="hybridMultilevel"/>
    <w:tmpl w:val="0A942ACA"/>
    <w:lvl w:ilvl="0" w:tplc="CB9A79D2">
      <w:start w:val="20"/>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5">
    <w:nsid w:val="7FFD6E67"/>
    <w:multiLevelType w:val="hybridMultilevel"/>
    <w:tmpl w:val="3FB0D6E0"/>
    <w:lvl w:ilvl="0" w:tplc="8396724C">
      <w:start w:val="1"/>
      <w:numFmt w:val="decimal"/>
      <w:lvlText w:val="%1-"/>
      <w:lvlJc w:val="left"/>
      <w:pPr>
        <w:ind w:left="2160" w:hanging="360"/>
      </w:pPr>
      <w:rPr>
        <w:rFonts w:cs="Aria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3"/>
  </w:num>
  <w:num w:numId="2">
    <w:abstractNumId w:val="5"/>
  </w:num>
  <w:num w:numId="3">
    <w:abstractNumId w:val="2"/>
  </w:num>
  <w:num w:numId="4">
    <w:abstractNumId w:val="6"/>
  </w:num>
  <w:num w:numId="5">
    <w:abstractNumId w:val="15"/>
  </w:num>
  <w:num w:numId="6">
    <w:abstractNumId w:val="13"/>
  </w:num>
  <w:num w:numId="7">
    <w:abstractNumId w:val="0"/>
  </w:num>
  <w:num w:numId="8">
    <w:abstractNumId w:val="8"/>
  </w:num>
  <w:num w:numId="9">
    <w:abstractNumId w:val="14"/>
  </w:num>
  <w:num w:numId="10">
    <w:abstractNumId w:val="12"/>
  </w:num>
  <w:num w:numId="11">
    <w:abstractNumId w:val="1"/>
  </w:num>
  <w:num w:numId="12">
    <w:abstractNumId w:val="7"/>
  </w:num>
  <w:num w:numId="13">
    <w:abstractNumId w:val="9"/>
  </w:num>
  <w:num w:numId="14">
    <w:abstractNumId w:val="10"/>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912"/>
    <w:rsid w:val="00017796"/>
    <w:rsid w:val="00020333"/>
    <w:rsid w:val="000247E2"/>
    <w:rsid w:val="000266BA"/>
    <w:rsid w:val="0003694E"/>
    <w:rsid w:val="00051148"/>
    <w:rsid w:val="00071199"/>
    <w:rsid w:val="00077B14"/>
    <w:rsid w:val="00084982"/>
    <w:rsid w:val="000875DE"/>
    <w:rsid w:val="00093005"/>
    <w:rsid w:val="00096386"/>
    <w:rsid w:val="000A371C"/>
    <w:rsid w:val="000B0700"/>
    <w:rsid w:val="000B2BB7"/>
    <w:rsid w:val="000B5610"/>
    <w:rsid w:val="000B6608"/>
    <w:rsid w:val="000D528C"/>
    <w:rsid w:val="000D7607"/>
    <w:rsid w:val="000E3CBE"/>
    <w:rsid w:val="000F2DE1"/>
    <w:rsid w:val="0012606A"/>
    <w:rsid w:val="001400D3"/>
    <w:rsid w:val="00142375"/>
    <w:rsid w:val="001636A4"/>
    <w:rsid w:val="00171D24"/>
    <w:rsid w:val="00175D56"/>
    <w:rsid w:val="0018142B"/>
    <w:rsid w:val="00182865"/>
    <w:rsid w:val="00193EED"/>
    <w:rsid w:val="001A2D97"/>
    <w:rsid w:val="001A59C1"/>
    <w:rsid w:val="001B01BF"/>
    <w:rsid w:val="001B2936"/>
    <w:rsid w:val="001C6D02"/>
    <w:rsid w:val="001D1B6F"/>
    <w:rsid w:val="001D5313"/>
    <w:rsid w:val="001E1202"/>
    <w:rsid w:val="001E2C7E"/>
    <w:rsid w:val="001F3403"/>
    <w:rsid w:val="0020132B"/>
    <w:rsid w:val="0020290F"/>
    <w:rsid w:val="002146D9"/>
    <w:rsid w:val="00227481"/>
    <w:rsid w:val="00227E44"/>
    <w:rsid w:val="00252317"/>
    <w:rsid w:val="00262CAB"/>
    <w:rsid w:val="0026351C"/>
    <w:rsid w:val="0026462D"/>
    <w:rsid w:val="00266740"/>
    <w:rsid w:val="002A401A"/>
    <w:rsid w:val="002A5378"/>
    <w:rsid w:val="002C0052"/>
    <w:rsid w:val="002C3AB2"/>
    <w:rsid w:val="002E1028"/>
    <w:rsid w:val="002E57AE"/>
    <w:rsid w:val="002E7092"/>
    <w:rsid w:val="002F6455"/>
    <w:rsid w:val="00301EB3"/>
    <w:rsid w:val="003043D1"/>
    <w:rsid w:val="00310C8D"/>
    <w:rsid w:val="00312350"/>
    <w:rsid w:val="003143DE"/>
    <w:rsid w:val="0033013C"/>
    <w:rsid w:val="00330C11"/>
    <w:rsid w:val="00340BD9"/>
    <w:rsid w:val="00340C63"/>
    <w:rsid w:val="00341429"/>
    <w:rsid w:val="003429B8"/>
    <w:rsid w:val="00346C92"/>
    <w:rsid w:val="00350B00"/>
    <w:rsid w:val="00355D1A"/>
    <w:rsid w:val="00357B1B"/>
    <w:rsid w:val="00372F04"/>
    <w:rsid w:val="0037334B"/>
    <w:rsid w:val="003753F8"/>
    <w:rsid w:val="00391427"/>
    <w:rsid w:val="00391E5A"/>
    <w:rsid w:val="003A1409"/>
    <w:rsid w:val="003A3DA0"/>
    <w:rsid w:val="003B565A"/>
    <w:rsid w:val="003D3FDA"/>
    <w:rsid w:val="003D49F5"/>
    <w:rsid w:val="003D7BEF"/>
    <w:rsid w:val="003E0540"/>
    <w:rsid w:val="003E158E"/>
    <w:rsid w:val="003E3A69"/>
    <w:rsid w:val="003E553B"/>
    <w:rsid w:val="003E5D73"/>
    <w:rsid w:val="003F1B36"/>
    <w:rsid w:val="00405F10"/>
    <w:rsid w:val="00415EC9"/>
    <w:rsid w:val="00416DE6"/>
    <w:rsid w:val="004202EF"/>
    <w:rsid w:val="00433E21"/>
    <w:rsid w:val="00436DC2"/>
    <w:rsid w:val="00452057"/>
    <w:rsid w:val="00455404"/>
    <w:rsid w:val="004655BF"/>
    <w:rsid w:val="00466BCF"/>
    <w:rsid w:val="004722FE"/>
    <w:rsid w:val="00487BED"/>
    <w:rsid w:val="004A356B"/>
    <w:rsid w:val="004A5A8E"/>
    <w:rsid w:val="004B01AE"/>
    <w:rsid w:val="004B228D"/>
    <w:rsid w:val="004C1B76"/>
    <w:rsid w:val="004D17A3"/>
    <w:rsid w:val="004E1935"/>
    <w:rsid w:val="004E1BF0"/>
    <w:rsid w:val="004F21BF"/>
    <w:rsid w:val="004F48FD"/>
    <w:rsid w:val="00500686"/>
    <w:rsid w:val="00533541"/>
    <w:rsid w:val="005433B8"/>
    <w:rsid w:val="00545E0C"/>
    <w:rsid w:val="00554196"/>
    <w:rsid w:val="00556A4B"/>
    <w:rsid w:val="00572638"/>
    <w:rsid w:val="00581D46"/>
    <w:rsid w:val="005950AE"/>
    <w:rsid w:val="005A61BF"/>
    <w:rsid w:val="005B521F"/>
    <w:rsid w:val="005B62D0"/>
    <w:rsid w:val="005C1140"/>
    <w:rsid w:val="005F29BB"/>
    <w:rsid w:val="00601014"/>
    <w:rsid w:val="00614637"/>
    <w:rsid w:val="00622E3A"/>
    <w:rsid w:val="0062574E"/>
    <w:rsid w:val="00653E17"/>
    <w:rsid w:val="00671383"/>
    <w:rsid w:val="00672ED0"/>
    <w:rsid w:val="006759D4"/>
    <w:rsid w:val="006772F4"/>
    <w:rsid w:val="00685320"/>
    <w:rsid w:val="00695D83"/>
    <w:rsid w:val="006A7F12"/>
    <w:rsid w:val="006B2974"/>
    <w:rsid w:val="006D0375"/>
    <w:rsid w:val="006D6415"/>
    <w:rsid w:val="006D7547"/>
    <w:rsid w:val="006E517F"/>
    <w:rsid w:val="006E580E"/>
    <w:rsid w:val="006E65B9"/>
    <w:rsid w:val="006F09C1"/>
    <w:rsid w:val="006F381C"/>
    <w:rsid w:val="00700AED"/>
    <w:rsid w:val="00700B56"/>
    <w:rsid w:val="00713A13"/>
    <w:rsid w:val="00716505"/>
    <w:rsid w:val="00726A34"/>
    <w:rsid w:val="007373E2"/>
    <w:rsid w:val="00740C70"/>
    <w:rsid w:val="00741DAA"/>
    <w:rsid w:val="00746098"/>
    <w:rsid w:val="00760C0F"/>
    <w:rsid w:val="00763114"/>
    <w:rsid w:val="00767F16"/>
    <w:rsid w:val="00780B9C"/>
    <w:rsid w:val="00781D70"/>
    <w:rsid w:val="007832DE"/>
    <w:rsid w:val="0079009C"/>
    <w:rsid w:val="007918A1"/>
    <w:rsid w:val="00791FE5"/>
    <w:rsid w:val="007A0E4D"/>
    <w:rsid w:val="007A1805"/>
    <w:rsid w:val="007B21A8"/>
    <w:rsid w:val="007B5842"/>
    <w:rsid w:val="007B7A8D"/>
    <w:rsid w:val="007C2350"/>
    <w:rsid w:val="007C5EB3"/>
    <w:rsid w:val="007C7AA0"/>
    <w:rsid w:val="007D7078"/>
    <w:rsid w:val="007E2349"/>
    <w:rsid w:val="007E3BAE"/>
    <w:rsid w:val="00800738"/>
    <w:rsid w:val="008036FC"/>
    <w:rsid w:val="0083330D"/>
    <w:rsid w:val="00834479"/>
    <w:rsid w:val="00837881"/>
    <w:rsid w:val="00842BD6"/>
    <w:rsid w:val="00850163"/>
    <w:rsid w:val="0085775D"/>
    <w:rsid w:val="00865B3F"/>
    <w:rsid w:val="00875858"/>
    <w:rsid w:val="008866EA"/>
    <w:rsid w:val="00887738"/>
    <w:rsid w:val="00891619"/>
    <w:rsid w:val="00894882"/>
    <w:rsid w:val="00897CF4"/>
    <w:rsid w:val="008B5E71"/>
    <w:rsid w:val="008C6E6E"/>
    <w:rsid w:val="008D0AA4"/>
    <w:rsid w:val="008D0EC1"/>
    <w:rsid w:val="008E030C"/>
    <w:rsid w:val="008E417F"/>
    <w:rsid w:val="008F1B4D"/>
    <w:rsid w:val="008F269B"/>
    <w:rsid w:val="009106B3"/>
    <w:rsid w:val="00933B7D"/>
    <w:rsid w:val="009408CF"/>
    <w:rsid w:val="00944862"/>
    <w:rsid w:val="00944D52"/>
    <w:rsid w:val="009464BF"/>
    <w:rsid w:val="009A1FB2"/>
    <w:rsid w:val="009A3411"/>
    <w:rsid w:val="009B5935"/>
    <w:rsid w:val="009C01E9"/>
    <w:rsid w:val="009C0616"/>
    <w:rsid w:val="009C0DFD"/>
    <w:rsid w:val="009C3912"/>
    <w:rsid w:val="009C6948"/>
    <w:rsid w:val="009E0FC7"/>
    <w:rsid w:val="009E1E0A"/>
    <w:rsid w:val="009E4489"/>
    <w:rsid w:val="00A1219D"/>
    <w:rsid w:val="00A122BF"/>
    <w:rsid w:val="00A141DB"/>
    <w:rsid w:val="00A33192"/>
    <w:rsid w:val="00A41BEA"/>
    <w:rsid w:val="00A50631"/>
    <w:rsid w:val="00A52810"/>
    <w:rsid w:val="00A5699A"/>
    <w:rsid w:val="00A60DAB"/>
    <w:rsid w:val="00A66D52"/>
    <w:rsid w:val="00A7288C"/>
    <w:rsid w:val="00A72F81"/>
    <w:rsid w:val="00A80CCE"/>
    <w:rsid w:val="00A86AD9"/>
    <w:rsid w:val="00A905A8"/>
    <w:rsid w:val="00A9093C"/>
    <w:rsid w:val="00A94073"/>
    <w:rsid w:val="00AB6593"/>
    <w:rsid w:val="00AD7972"/>
    <w:rsid w:val="00AE38D3"/>
    <w:rsid w:val="00AE4F1A"/>
    <w:rsid w:val="00AE72EA"/>
    <w:rsid w:val="00AF129C"/>
    <w:rsid w:val="00AF510E"/>
    <w:rsid w:val="00B0295C"/>
    <w:rsid w:val="00B0684A"/>
    <w:rsid w:val="00B20C51"/>
    <w:rsid w:val="00B22931"/>
    <w:rsid w:val="00B33CC7"/>
    <w:rsid w:val="00B47FA1"/>
    <w:rsid w:val="00B544BB"/>
    <w:rsid w:val="00B66A1B"/>
    <w:rsid w:val="00B75F74"/>
    <w:rsid w:val="00B87E86"/>
    <w:rsid w:val="00B92AFF"/>
    <w:rsid w:val="00B9413B"/>
    <w:rsid w:val="00BA7444"/>
    <w:rsid w:val="00BB009A"/>
    <w:rsid w:val="00BB77CB"/>
    <w:rsid w:val="00BC090B"/>
    <w:rsid w:val="00BD10DE"/>
    <w:rsid w:val="00BD6532"/>
    <w:rsid w:val="00BE01CF"/>
    <w:rsid w:val="00BF251F"/>
    <w:rsid w:val="00BF524A"/>
    <w:rsid w:val="00BF7B11"/>
    <w:rsid w:val="00C02945"/>
    <w:rsid w:val="00C04AF8"/>
    <w:rsid w:val="00C55CCA"/>
    <w:rsid w:val="00C81973"/>
    <w:rsid w:val="00CB613B"/>
    <w:rsid w:val="00CC3A07"/>
    <w:rsid w:val="00CD3D5D"/>
    <w:rsid w:val="00CE72DB"/>
    <w:rsid w:val="00CF423F"/>
    <w:rsid w:val="00CF5895"/>
    <w:rsid w:val="00D0197D"/>
    <w:rsid w:val="00D02434"/>
    <w:rsid w:val="00D13B31"/>
    <w:rsid w:val="00D21D7A"/>
    <w:rsid w:val="00D30327"/>
    <w:rsid w:val="00D43A3C"/>
    <w:rsid w:val="00D47461"/>
    <w:rsid w:val="00D75521"/>
    <w:rsid w:val="00D7714D"/>
    <w:rsid w:val="00D81584"/>
    <w:rsid w:val="00D971C8"/>
    <w:rsid w:val="00D97D5F"/>
    <w:rsid w:val="00DB7702"/>
    <w:rsid w:val="00DE75AE"/>
    <w:rsid w:val="00DF336A"/>
    <w:rsid w:val="00E03AA2"/>
    <w:rsid w:val="00E04B2F"/>
    <w:rsid w:val="00E07DFB"/>
    <w:rsid w:val="00E554D0"/>
    <w:rsid w:val="00E65FBA"/>
    <w:rsid w:val="00E73263"/>
    <w:rsid w:val="00E73686"/>
    <w:rsid w:val="00E94B3D"/>
    <w:rsid w:val="00EA2EA2"/>
    <w:rsid w:val="00EB1932"/>
    <w:rsid w:val="00EB5150"/>
    <w:rsid w:val="00EB5DDB"/>
    <w:rsid w:val="00EB71A8"/>
    <w:rsid w:val="00ED21E6"/>
    <w:rsid w:val="00ED251F"/>
    <w:rsid w:val="00EE6785"/>
    <w:rsid w:val="00EF5E29"/>
    <w:rsid w:val="00F01534"/>
    <w:rsid w:val="00F01DE8"/>
    <w:rsid w:val="00F10372"/>
    <w:rsid w:val="00F2486B"/>
    <w:rsid w:val="00F303F1"/>
    <w:rsid w:val="00F516BE"/>
    <w:rsid w:val="00F61E11"/>
    <w:rsid w:val="00F62288"/>
    <w:rsid w:val="00F76318"/>
    <w:rsid w:val="00F86B2E"/>
    <w:rsid w:val="00F91F88"/>
    <w:rsid w:val="00F94D33"/>
    <w:rsid w:val="00FA1277"/>
    <w:rsid w:val="00FB7226"/>
    <w:rsid w:val="00FD37E1"/>
    <w:rsid w:val="00FD6200"/>
    <w:rsid w:val="00FF34A7"/>
    <w:rsid w:val="00FF773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62CAB"/>
    <w:pPr>
      <w:ind w:left="720"/>
      <w:contextualSpacing/>
    </w:pPr>
  </w:style>
  <w:style w:type="paragraph" w:styleId="BalloonText">
    <w:name w:val="Balloon Text"/>
    <w:basedOn w:val="Normal"/>
    <w:link w:val="BalloonTextChar"/>
    <w:uiPriority w:val="99"/>
    <w:semiHidden/>
    <w:unhideWhenUsed/>
    <w:rsid w:val="006F0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C1"/>
    <w:rPr>
      <w:rFonts w:ascii="Tahoma" w:hAnsi="Tahoma" w:cs="Tahoma"/>
      <w:sz w:val="16"/>
      <w:szCs w:val="16"/>
    </w:rPr>
  </w:style>
  <w:style w:type="paragraph" w:customStyle="1" w:styleId="SingleTxt">
    <w:name w:val="__Single Txt"/>
    <w:basedOn w:val="Normal"/>
    <w:qFormat/>
    <w:rsid w:val="00F01DE8"/>
    <w:pPr>
      <w:tabs>
        <w:tab w:val="left" w:pos="1930"/>
        <w:tab w:val="left" w:pos="2592"/>
        <w:tab w:val="left" w:pos="3254"/>
        <w:tab w:val="left" w:pos="3917"/>
        <w:tab w:val="left" w:pos="4579"/>
        <w:tab w:val="left" w:pos="5242"/>
        <w:tab w:val="left" w:pos="5904"/>
        <w:tab w:val="left" w:pos="6566"/>
      </w:tabs>
      <w:spacing w:after="120" w:line="360" w:lineRule="exact"/>
      <w:ind w:left="1267" w:right="1267"/>
      <w:jc w:val="lowKashida"/>
    </w:pPr>
    <w:rPr>
      <w:rFonts w:ascii="Times New Roman" w:hAnsi="Times New Roman" w:cs="Simplified Arabic"/>
      <w:kern w:val="14"/>
    </w:rPr>
  </w:style>
  <w:style w:type="paragraph" w:customStyle="1" w:styleId="Normal1">
    <w:name w:val="Normal1"/>
    <w:rsid w:val="0026462D"/>
    <w:pPr>
      <w:bidi/>
      <w:spacing w:after="0" w:line="240" w:lineRule="auto"/>
      <w:jc w:val="both"/>
    </w:pPr>
    <w:rPr>
      <w:rFonts w:ascii="Times New Roman" w:eastAsia="Times New Roman" w:hAnsi="Times New Roman" w:cs="Times New Roman"/>
      <w:sz w:val="20"/>
      <w:szCs w:val="20"/>
    </w:rPr>
  </w:style>
  <w:style w:type="character" w:customStyle="1" w:styleId="ListParagraphChar">
    <w:name w:val="List Paragraph Char"/>
    <w:link w:val="ListParagraph"/>
    <w:uiPriority w:val="34"/>
    <w:locked/>
    <w:rsid w:val="0026462D"/>
  </w:style>
  <w:style w:type="paragraph" w:customStyle="1" w:styleId="H1">
    <w:name w:val="_ H_1"/>
    <w:basedOn w:val="Normal"/>
    <w:next w:val="SingleTxt"/>
    <w:qFormat/>
    <w:rsid w:val="008333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jc w:val="lowKashida"/>
      <w:outlineLvl w:val="0"/>
    </w:pPr>
    <w:rPr>
      <w:rFonts w:ascii="Times New Roman" w:hAnsi="Times New Roman" w:cs="Simplified Arabic"/>
      <w:b/>
      <w:bCs/>
      <w:kern w:val="14"/>
      <w:sz w:val="26"/>
      <w:szCs w:val="26"/>
    </w:rPr>
  </w:style>
  <w:style w:type="paragraph" w:customStyle="1" w:styleId="Bullet1">
    <w:name w:val="Bullet 1"/>
    <w:basedOn w:val="Normal"/>
    <w:qFormat/>
    <w:rsid w:val="0083330D"/>
    <w:pPr>
      <w:numPr>
        <w:numId w:val="11"/>
      </w:numPr>
      <w:spacing w:after="120" w:line="360" w:lineRule="exact"/>
      <w:ind w:right="1264"/>
      <w:jc w:val="lowKashida"/>
    </w:pPr>
    <w:rPr>
      <w:rFonts w:ascii="Times New Roman" w:hAnsi="Times New Roman" w:cs="Simplified Arabic"/>
      <w:kern w:val="14"/>
      <w:sz w:val="20"/>
    </w:rPr>
  </w:style>
  <w:style w:type="paragraph" w:styleId="FootnoteText">
    <w:name w:val="footnote text"/>
    <w:basedOn w:val="Normal"/>
    <w:link w:val="FootnoteTextChar"/>
    <w:uiPriority w:val="99"/>
    <w:semiHidden/>
    <w:unhideWhenUsed/>
    <w:rsid w:val="00D019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197D"/>
    <w:rPr>
      <w:sz w:val="20"/>
      <w:szCs w:val="20"/>
    </w:rPr>
  </w:style>
  <w:style w:type="character" w:styleId="FootnoteReference">
    <w:name w:val="footnote reference"/>
    <w:basedOn w:val="DefaultParagraphFont"/>
    <w:rsid w:val="00D0197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Header">
    <w:name w:val="header"/>
    <w:basedOn w:val="Normal"/>
    <w:link w:val="HeaderChar"/>
    <w:uiPriority w:val="99"/>
    <w:unhideWhenUsed/>
    <w:rsid w:val="00F516B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516BE"/>
  </w:style>
  <w:style w:type="paragraph" w:styleId="Footer">
    <w:name w:val="footer"/>
    <w:basedOn w:val="Normal"/>
    <w:link w:val="FooterChar"/>
    <w:uiPriority w:val="99"/>
    <w:unhideWhenUsed/>
    <w:rsid w:val="00F516B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516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62CAB"/>
    <w:pPr>
      <w:ind w:left="720"/>
      <w:contextualSpacing/>
    </w:pPr>
  </w:style>
  <w:style w:type="paragraph" w:styleId="BalloonText">
    <w:name w:val="Balloon Text"/>
    <w:basedOn w:val="Normal"/>
    <w:link w:val="BalloonTextChar"/>
    <w:uiPriority w:val="99"/>
    <w:semiHidden/>
    <w:unhideWhenUsed/>
    <w:rsid w:val="006F0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C1"/>
    <w:rPr>
      <w:rFonts w:ascii="Tahoma" w:hAnsi="Tahoma" w:cs="Tahoma"/>
      <w:sz w:val="16"/>
      <w:szCs w:val="16"/>
    </w:rPr>
  </w:style>
  <w:style w:type="paragraph" w:customStyle="1" w:styleId="SingleTxt">
    <w:name w:val="__Single Txt"/>
    <w:basedOn w:val="Normal"/>
    <w:qFormat/>
    <w:rsid w:val="00F01DE8"/>
    <w:pPr>
      <w:tabs>
        <w:tab w:val="left" w:pos="1930"/>
        <w:tab w:val="left" w:pos="2592"/>
        <w:tab w:val="left" w:pos="3254"/>
        <w:tab w:val="left" w:pos="3917"/>
        <w:tab w:val="left" w:pos="4579"/>
        <w:tab w:val="left" w:pos="5242"/>
        <w:tab w:val="left" w:pos="5904"/>
        <w:tab w:val="left" w:pos="6566"/>
      </w:tabs>
      <w:spacing w:after="120" w:line="360" w:lineRule="exact"/>
      <w:ind w:left="1267" w:right="1267"/>
      <w:jc w:val="lowKashida"/>
    </w:pPr>
    <w:rPr>
      <w:rFonts w:ascii="Times New Roman" w:hAnsi="Times New Roman" w:cs="Simplified Arabic"/>
      <w:kern w:val="14"/>
    </w:rPr>
  </w:style>
  <w:style w:type="paragraph" w:customStyle="1" w:styleId="Normal1">
    <w:name w:val="Normal1"/>
    <w:rsid w:val="0026462D"/>
    <w:pPr>
      <w:bidi/>
      <w:spacing w:after="0" w:line="240" w:lineRule="auto"/>
      <w:jc w:val="both"/>
    </w:pPr>
    <w:rPr>
      <w:rFonts w:ascii="Times New Roman" w:eastAsia="Times New Roman" w:hAnsi="Times New Roman" w:cs="Times New Roman"/>
      <w:sz w:val="20"/>
      <w:szCs w:val="20"/>
    </w:rPr>
  </w:style>
  <w:style w:type="character" w:customStyle="1" w:styleId="ListParagraphChar">
    <w:name w:val="List Paragraph Char"/>
    <w:link w:val="ListParagraph"/>
    <w:uiPriority w:val="34"/>
    <w:locked/>
    <w:rsid w:val="0026462D"/>
  </w:style>
  <w:style w:type="paragraph" w:customStyle="1" w:styleId="H1">
    <w:name w:val="_ H_1"/>
    <w:basedOn w:val="Normal"/>
    <w:next w:val="SingleTxt"/>
    <w:qFormat/>
    <w:rsid w:val="008333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jc w:val="lowKashida"/>
      <w:outlineLvl w:val="0"/>
    </w:pPr>
    <w:rPr>
      <w:rFonts w:ascii="Times New Roman" w:hAnsi="Times New Roman" w:cs="Simplified Arabic"/>
      <w:b/>
      <w:bCs/>
      <w:kern w:val="14"/>
      <w:sz w:val="26"/>
      <w:szCs w:val="26"/>
    </w:rPr>
  </w:style>
  <w:style w:type="paragraph" w:customStyle="1" w:styleId="Bullet1">
    <w:name w:val="Bullet 1"/>
    <w:basedOn w:val="Normal"/>
    <w:qFormat/>
    <w:rsid w:val="0083330D"/>
    <w:pPr>
      <w:numPr>
        <w:numId w:val="11"/>
      </w:numPr>
      <w:spacing w:after="120" w:line="360" w:lineRule="exact"/>
      <w:ind w:right="1264"/>
      <w:jc w:val="lowKashida"/>
    </w:pPr>
    <w:rPr>
      <w:rFonts w:ascii="Times New Roman" w:hAnsi="Times New Roman" w:cs="Simplified Arabic"/>
      <w:kern w:val="14"/>
      <w:sz w:val="20"/>
    </w:rPr>
  </w:style>
  <w:style w:type="paragraph" w:styleId="FootnoteText">
    <w:name w:val="footnote text"/>
    <w:basedOn w:val="Normal"/>
    <w:link w:val="FootnoteTextChar"/>
    <w:uiPriority w:val="99"/>
    <w:semiHidden/>
    <w:unhideWhenUsed/>
    <w:rsid w:val="00D019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197D"/>
    <w:rPr>
      <w:sz w:val="20"/>
      <w:szCs w:val="20"/>
    </w:rPr>
  </w:style>
  <w:style w:type="character" w:styleId="FootnoteReference">
    <w:name w:val="footnote reference"/>
    <w:basedOn w:val="DefaultParagraphFont"/>
    <w:rsid w:val="00D0197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Header">
    <w:name w:val="header"/>
    <w:basedOn w:val="Normal"/>
    <w:link w:val="HeaderChar"/>
    <w:uiPriority w:val="99"/>
    <w:unhideWhenUsed/>
    <w:rsid w:val="00F516B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516BE"/>
  </w:style>
  <w:style w:type="paragraph" w:styleId="Footer">
    <w:name w:val="footer"/>
    <w:basedOn w:val="Normal"/>
    <w:link w:val="FooterChar"/>
    <w:uiPriority w:val="99"/>
    <w:unhideWhenUsed/>
    <w:rsid w:val="00F516B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51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DB0B42-8030-4C21-959C-10F9D32B52D6}">
  <ds:schemaRefs>
    <ds:schemaRef ds:uri="http://schemas.openxmlformats.org/officeDocument/2006/bibliography"/>
  </ds:schemaRefs>
</ds:datastoreItem>
</file>

<file path=customXml/itemProps2.xml><?xml version="1.0" encoding="utf-8"?>
<ds:datastoreItem xmlns:ds="http://schemas.openxmlformats.org/officeDocument/2006/customXml" ds:itemID="{542BD306-605A-4AD2-A905-23C3B42CF57F}"/>
</file>

<file path=customXml/itemProps3.xml><?xml version="1.0" encoding="utf-8"?>
<ds:datastoreItem xmlns:ds="http://schemas.openxmlformats.org/officeDocument/2006/customXml" ds:itemID="{EA432475-D540-47AC-B2AE-A6BC12CC773C}"/>
</file>

<file path=customXml/itemProps4.xml><?xml version="1.0" encoding="utf-8"?>
<ds:datastoreItem xmlns:ds="http://schemas.openxmlformats.org/officeDocument/2006/customXml" ds:itemID="{84F0F593-873F-405F-A95B-4E18AC99487C}"/>
</file>

<file path=docProps/app.xml><?xml version="1.0" encoding="utf-8"?>
<Properties xmlns="http://schemas.openxmlformats.org/officeDocument/2006/extended-properties" xmlns:vt="http://schemas.openxmlformats.org/officeDocument/2006/docPropsVTypes">
  <Template>Normal</Template>
  <TotalTime>0</TotalTime>
  <Pages>10</Pages>
  <Words>3009</Words>
  <Characters>17154</Characters>
  <Application>Microsoft Office Word</Application>
  <DocSecurity>0</DocSecurity>
  <Lines>142</Lines>
  <Paragraphs>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Naguib</dc:creator>
  <cp:lastModifiedBy>Mai Naguib</cp:lastModifiedBy>
  <cp:revision>2</cp:revision>
  <cp:lastPrinted>2020-10-10T11:40:00Z</cp:lastPrinted>
  <dcterms:created xsi:type="dcterms:W3CDTF">2020-10-11T08:51:00Z</dcterms:created>
  <dcterms:modified xsi:type="dcterms:W3CDTF">2020-10-11T08:51:00Z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