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BECAF" w14:textId="77777777" w:rsidR="00526A17" w:rsidRDefault="00526A17">
      <w:pPr>
        <w:rPr>
          <w:sz w:val="24"/>
          <w:szCs w:val="24"/>
          <w:lang w:val="en-GB"/>
        </w:rPr>
      </w:pPr>
      <w:r>
        <w:rPr>
          <w:sz w:val="24"/>
          <w:szCs w:val="24"/>
          <w:lang w:val="en-GB"/>
        </w:rPr>
        <w:t xml:space="preserve">Opening Statement Review </w:t>
      </w:r>
      <w:r w:rsidR="00AA4708">
        <w:rPr>
          <w:sz w:val="24"/>
          <w:szCs w:val="24"/>
          <w:lang w:val="en-GB"/>
        </w:rPr>
        <w:t>Georgia, March 09.2023</w:t>
      </w:r>
    </w:p>
    <w:p w14:paraId="7E83EE81" w14:textId="77777777" w:rsidR="00526A17" w:rsidRDefault="00526A17">
      <w:pPr>
        <w:rPr>
          <w:sz w:val="24"/>
          <w:szCs w:val="24"/>
          <w:lang w:val="en-GB"/>
        </w:rPr>
      </w:pPr>
      <w:r>
        <w:rPr>
          <w:sz w:val="24"/>
          <w:szCs w:val="24"/>
          <w:lang w:val="en-GB"/>
        </w:rPr>
        <w:t>Markus Schefer</w:t>
      </w:r>
    </w:p>
    <w:p w14:paraId="2661D183" w14:textId="77777777" w:rsidR="00B15378" w:rsidRDefault="009B14B2">
      <w:pPr>
        <w:rPr>
          <w:sz w:val="24"/>
          <w:szCs w:val="24"/>
          <w:lang w:val="en-GB"/>
        </w:rPr>
      </w:pPr>
      <w:r w:rsidRPr="002625D8">
        <w:rPr>
          <w:sz w:val="24"/>
          <w:szCs w:val="24"/>
          <w:lang w:val="en-GB"/>
        </w:rPr>
        <w:t>I very warmly welcome the</w:t>
      </w:r>
      <w:r w:rsidR="002241D1">
        <w:rPr>
          <w:sz w:val="24"/>
          <w:szCs w:val="24"/>
          <w:lang w:val="en-GB"/>
        </w:rPr>
        <w:t xml:space="preserve"> esteemed</w:t>
      </w:r>
      <w:r w:rsidRPr="002625D8">
        <w:rPr>
          <w:sz w:val="24"/>
          <w:szCs w:val="24"/>
          <w:lang w:val="en-GB"/>
        </w:rPr>
        <w:t xml:space="preserve"> Delegation of </w:t>
      </w:r>
      <w:r w:rsidR="00AA4708">
        <w:rPr>
          <w:sz w:val="24"/>
          <w:szCs w:val="24"/>
          <w:lang w:val="en-GB"/>
        </w:rPr>
        <w:t>Georgia</w:t>
      </w:r>
      <w:r w:rsidRPr="002625D8">
        <w:rPr>
          <w:sz w:val="24"/>
          <w:szCs w:val="24"/>
          <w:lang w:val="en-GB"/>
        </w:rPr>
        <w:t xml:space="preserve">. I am </w:t>
      </w:r>
      <w:proofErr w:type="spellStart"/>
      <w:r w:rsidRPr="002625D8">
        <w:rPr>
          <w:sz w:val="24"/>
          <w:szCs w:val="24"/>
          <w:lang w:val="en-GB"/>
        </w:rPr>
        <w:t>honored</w:t>
      </w:r>
      <w:proofErr w:type="spellEnd"/>
      <w:r w:rsidRPr="002625D8">
        <w:rPr>
          <w:sz w:val="24"/>
          <w:szCs w:val="24"/>
          <w:lang w:val="en-GB"/>
        </w:rPr>
        <w:t xml:space="preserve"> to serve</w:t>
      </w:r>
      <w:r w:rsidR="00AA4708">
        <w:rPr>
          <w:sz w:val="24"/>
          <w:szCs w:val="24"/>
          <w:lang w:val="en-GB"/>
        </w:rPr>
        <w:t xml:space="preserve">, together with my colleague </w:t>
      </w:r>
      <w:r w:rsidR="000712DF">
        <w:rPr>
          <w:sz w:val="24"/>
          <w:szCs w:val="24"/>
          <w:lang w:val="en-GB"/>
        </w:rPr>
        <w:t xml:space="preserve">Ms. </w:t>
      </w:r>
      <w:proofErr w:type="spellStart"/>
      <w:r w:rsidR="000712DF">
        <w:rPr>
          <w:sz w:val="24"/>
          <w:szCs w:val="24"/>
          <w:lang w:val="en-GB"/>
        </w:rPr>
        <w:t>Thonkuay</w:t>
      </w:r>
      <w:proofErr w:type="spellEnd"/>
      <w:r w:rsidR="00AA4708">
        <w:rPr>
          <w:sz w:val="24"/>
          <w:szCs w:val="24"/>
          <w:lang w:val="en-GB"/>
        </w:rPr>
        <w:t>,</w:t>
      </w:r>
      <w:r w:rsidRPr="002625D8">
        <w:rPr>
          <w:sz w:val="24"/>
          <w:szCs w:val="24"/>
          <w:lang w:val="en-GB"/>
        </w:rPr>
        <w:t xml:space="preserve"> as Co-Rapporteur in the State party reporting procedure</w:t>
      </w:r>
      <w:r w:rsidR="00B15378">
        <w:rPr>
          <w:sz w:val="24"/>
          <w:szCs w:val="24"/>
          <w:lang w:val="en-GB"/>
        </w:rPr>
        <w:t xml:space="preserve"> of your beautiful country at</w:t>
      </w:r>
      <w:r w:rsidR="0049776A">
        <w:rPr>
          <w:sz w:val="24"/>
          <w:szCs w:val="24"/>
          <w:lang w:val="en-GB"/>
        </w:rPr>
        <w:t xml:space="preserve"> the</w:t>
      </w:r>
      <w:r w:rsidR="00B15378">
        <w:rPr>
          <w:sz w:val="24"/>
          <w:szCs w:val="24"/>
          <w:lang w:val="en-GB"/>
        </w:rPr>
        <w:t xml:space="preserve"> intersection of Europe and Asia</w:t>
      </w:r>
      <w:r w:rsidR="002625D8">
        <w:rPr>
          <w:sz w:val="24"/>
          <w:szCs w:val="24"/>
          <w:lang w:val="en-GB"/>
        </w:rPr>
        <w:t>.</w:t>
      </w:r>
      <w:r w:rsidR="00B15378">
        <w:rPr>
          <w:sz w:val="24"/>
          <w:szCs w:val="24"/>
          <w:lang w:val="en-GB"/>
        </w:rPr>
        <w:t xml:space="preserve"> It </w:t>
      </w:r>
      <w:r w:rsidR="0036791C">
        <w:rPr>
          <w:sz w:val="24"/>
          <w:szCs w:val="24"/>
          <w:lang w:val="en-GB"/>
        </w:rPr>
        <w:t>evokes</w:t>
      </w:r>
      <w:r w:rsidR="00B15378">
        <w:rPr>
          <w:sz w:val="24"/>
          <w:szCs w:val="24"/>
          <w:lang w:val="en-GB"/>
        </w:rPr>
        <w:t xml:space="preserve"> fond memories of my visit to your country 25 years ago, when </w:t>
      </w:r>
      <w:r w:rsidR="004D65E4">
        <w:rPr>
          <w:sz w:val="24"/>
          <w:szCs w:val="24"/>
          <w:lang w:val="en-GB"/>
        </w:rPr>
        <w:t>I</w:t>
      </w:r>
      <w:r w:rsidR="00B15378">
        <w:rPr>
          <w:sz w:val="24"/>
          <w:szCs w:val="24"/>
          <w:lang w:val="en-GB"/>
        </w:rPr>
        <w:t xml:space="preserve"> </w:t>
      </w:r>
      <w:r w:rsidR="000712DF">
        <w:rPr>
          <w:sz w:val="24"/>
          <w:szCs w:val="24"/>
          <w:lang w:val="en-GB"/>
        </w:rPr>
        <w:t>had the privilege of meeting</w:t>
      </w:r>
      <w:r w:rsidR="00B15378">
        <w:rPr>
          <w:sz w:val="24"/>
          <w:szCs w:val="24"/>
          <w:lang w:val="en-GB"/>
        </w:rPr>
        <w:t xml:space="preserve"> a large delegation of your parliament in the </w:t>
      </w:r>
      <w:r w:rsidR="0091682D">
        <w:rPr>
          <w:sz w:val="24"/>
          <w:szCs w:val="24"/>
          <w:lang w:val="en-GB"/>
        </w:rPr>
        <w:t>majestic</w:t>
      </w:r>
      <w:r w:rsidR="004D65E4">
        <w:rPr>
          <w:sz w:val="24"/>
          <w:szCs w:val="24"/>
          <w:lang w:val="en-GB"/>
        </w:rPr>
        <w:t xml:space="preserve"> beauty of the </w:t>
      </w:r>
      <w:r w:rsidR="00BB581D">
        <w:rPr>
          <w:sz w:val="24"/>
          <w:szCs w:val="24"/>
          <w:lang w:val="en-GB"/>
        </w:rPr>
        <w:t xml:space="preserve">Greater </w:t>
      </w:r>
      <w:r w:rsidR="004D65E4">
        <w:rPr>
          <w:sz w:val="24"/>
          <w:szCs w:val="24"/>
          <w:lang w:val="en-GB"/>
        </w:rPr>
        <w:t>Caucasus</w:t>
      </w:r>
      <w:r w:rsidR="00BB581D">
        <w:rPr>
          <w:sz w:val="24"/>
          <w:szCs w:val="24"/>
          <w:lang w:val="en-GB"/>
        </w:rPr>
        <w:t xml:space="preserve"> Mountain Range of</w:t>
      </w:r>
      <w:r w:rsidR="004D65E4">
        <w:rPr>
          <w:sz w:val="24"/>
          <w:szCs w:val="24"/>
          <w:lang w:val="en-GB"/>
        </w:rPr>
        <w:t xml:space="preserve"> </w:t>
      </w:r>
      <w:proofErr w:type="spellStart"/>
      <w:r w:rsidR="004D65E4">
        <w:rPr>
          <w:sz w:val="24"/>
          <w:szCs w:val="24"/>
          <w:lang w:val="en-GB"/>
        </w:rPr>
        <w:t>Gudauri</w:t>
      </w:r>
      <w:proofErr w:type="spellEnd"/>
      <w:r w:rsidR="004D65E4">
        <w:rPr>
          <w:sz w:val="24"/>
          <w:szCs w:val="24"/>
          <w:lang w:val="en-GB"/>
        </w:rPr>
        <w:t>.</w:t>
      </w:r>
    </w:p>
    <w:p w14:paraId="11AF51CE" w14:textId="77777777" w:rsidR="007135E7" w:rsidRDefault="004D65E4">
      <w:pPr>
        <w:rPr>
          <w:sz w:val="24"/>
          <w:szCs w:val="24"/>
          <w:lang w:val="en-GB"/>
        </w:rPr>
      </w:pPr>
      <w:r>
        <w:rPr>
          <w:sz w:val="24"/>
          <w:szCs w:val="24"/>
          <w:lang w:val="en-GB"/>
        </w:rPr>
        <w:t xml:space="preserve">At the outset, </w:t>
      </w:r>
      <w:r w:rsidR="00BC7CB9">
        <w:rPr>
          <w:sz w:val="24"/>
          <w:szCs w:val="24"/>
          <w:lang w:val="en-GB"/>
        </w:rPr>
        <w:t>I would emphasize</w:t>
      </w:r>
      <w:r w:rsidR="0091682D">
        <w:rPr>
          <w:sz w:val="24"/>
          <w:szCs w:val="24"/>
          <w:lang w:val="en-GB"/>
        </w:rPr>
        <w:t xml:space="preserve"> and treasure</w:t>
      </w:r>
      <w:r w:rsidR="00AA4708">
        <w:rPr>
          <w:sz w:val="24"/>
          <w:szCs w:val="24"/>
          <w:lang w:val="en-GB"/>
        </w:rPr>
        <w:t xml:space="preserve"> your accession to the Optional Protocol on April 12, 2021. By opening your country to scrutiny in the individual complaints procedure and the inquiry procedure, Georgia has re-emphasize</w:t>
      </w:r>
      <w:r w:rsidR="00B15378">
        <w:rPr>
          <w:sz w:val="24"/>
          <w:szCs w:val="24"/>
          <w:lang w:val="en-GB"/>
        </w:rPr>
        <w:t>d its commitment to fully honour the legal commitments it assumed with the ratification of the Convention</w:t>
      </w:r>
      <w:r w:rsidR="00C1298F">
        <w:rPr>
          <w:sz w:val="24"/>
          <w:szCs w:val="24"/>
          <w:lang w:val="en-GB"/>
        </w:rPr>
        <w:t xml:space="preserve"> on the Rights of Persons with Disabilities</w:t>
      </w:r>
      <w:r w:rsidR="00B15378">
        <w:rPr>
          <w:sz w:val="24"/>
          <w:szCs w:val="24"/>
          <w:lang w:val="en-GB"/>
        </w:rPr>
        <w:t xml:space="preserve"> in 2014.</w:t>
      </w:r>
    </w:p>
    <w:p w14:paraId="0DE1FCB1" w14:textId="77777777" w:rsidR="00C166E7" w:rsidRDefault="00C1298F">
      <w:pPr>
        <w:rPr>
          <w:sz w:val="24"/>
          <w:szCs w:val="24"/>
          <w:lang w:val="en-GB"/>
        </w:rPr>
      </w:pPr>
      <w:r>
        <w:rPr>
          <w:sz w:val="24"/>
          <w:szCs w:val="24"/>
          <w:lang w:val="en-GB"/>
        </w:rPr>
        <w:t>This Convention</w:t>
      </w:r>
      <w:r w:rsidR="006C5789">
        <w:rPr>
          <w:sz w:val="24"/>
          <w:szCs w:val="24"/>
          <w:lang w:val="en-GB"/>
        </w:rPr>
        <w:t xml:space="preserve"> pursues a very humble goal with momentous consequences. </w:t>
      </w:r>
      <w:r w:rsidR="00DB6D03">
        <w:rPr>
          <w:sz w:val="24"/>
          <w:szCs w:val="24"/>
          <w:lang w:val="en-GB"/>
        </w:rPr>
        <w:t xml:space="preserve">As article 4 puts it, it mandates States parties “to ensure and promote the full realization of all human rights and fundamental freedoms for all persons with disabilities without discrimination of any kind on the basis of disability”. </w:t>
      </w:r>
      <w:r w:rsidR="004C4EEE">
        <w:rPr>
          <w:sz w:val="24"/>
          <w:szCs w:val="24"/>
          <w:lang w:val="en-GB"/>
        </w:rPr>
        <w:t xml:space="preserve">With this, the Convention requires States parties and their societies to extend their views of who is </w:t>
      </w:r>
      <w:r w:rsidR="00B62E91">
        <w:rPr>
          <w:sz w:val="24"/>
          <w:szCs w:val="24"/>
          <w:lang w:val="en-GB"/>
        </w:rPr>
        <w:t xml:space="preserve">a full member of society, intrinsically equipped with </w:t>
      </w:r>
      <w:r w:rsidR="0091682D">
        <w:rPr>
          <w:sz w:val="24"/>
          <w:szCs w:val="24"/>
          <w:lang w:val="en-GB"/>
        </w:rPr>
        <w:t xml:space="preserve">human </w:t>
      </w:r>
      <w:r w:rsidR="00B62E91">
        <w:rPr>
          <w:sz w:val="24"/>
          <w:szCs w:val="24"/>
          <w:lang w:val="en-GB"/>
        </w:rPr>
        <w:t xml:space="preserve">dignity. It </w:t>
      </w:r>
      <w:r w:rsidR="007F18AA">
        <w:rPr>
          <w:sz w:val="24"/>
          <w:szCs w:val="24"/>
          <w:lang w:val="en-GB"/>
        </w:rPr>
        <w:t>requires them to view</w:t>
      </w:r>
      <w:r w:rsidR="00742262">
        <w:rPr>
          <w:sz w:val="24"/>
          <w:szCs w:val="24"/>
          <w:lang w:val="en-GB"/>
        </w:rPr>
        <w:t xml:space="preserve"> and treat</w:t>
      </w:r>
      <w:r w:rsidR="007F18AA">
        <w:rPr>
          <w:sz w:val="24"/>
          <w:szCs w:val="24"/>
          <w:lang w:val="en-GB"/>
        </w:rPr>
        <w:t xml:space="preserve"> </w:t>
      </w:r>
      <w:r w:rsidR="000B2975">
        <w:rPr>
          <w:sz w:val="24"/>
          <w:szCs w:val="24"/>
          <w:lang w:val="en-GB"/>
        </w:rPr>
        <w:t>impairments</w:t>
      </w:r>
      <w:r w:rsidR="007F18AA">
        <w:rPr>
          <w:sz w:val="24"/>
          <w:szCs w:val="24"/>
          <w:lang w:val="en-GB"/>
        </w:rPr>
        <w:t xml:space="preserve"> not as aberration</w:t>
      </w:r>
      <w:r w:rsidR="000B2975">
        <w:rPr>
          <w:sz w:val="24"/>
          <w:szCs w:val="24"/>
          <w:lang w:val="en-GB"/>
        </w:rPr>
        <w:t>s</w:t>
      </w:r>
      <w:r w:rsidR="007F18AA">
        <w:rPr>
          <w:sz w:val="24"/>
          <w:szCs w:val="24"/>
          <w:lang w:val="en-GB"/>
        </w:rPr>
        <w:t xml:space="preserve"> from a pre-set normal, but as integral part</w:t>
      </w:r>
      <w:r w:rsidR="000B2975">
        <w:rPr>
          <w:sz w:val="24"/>
          <w:szCs w:val="24"/>
          <w:lang w:val="en-GB"/>
        </w:rPr>
        <w:t>s</w:t>
      </w:r>
      <w:r w:rsidR="007F18AA">
        <w:rPr>
          <w:sz w:val="24"/>
          <w:szCs w:val="24"/>
          <w:lang w:val="en-GB"/>
        </w:rPr>
        <w:t xml:space="preserve"> of human difference and diversity.</w:t>
      </w:r>
      <w:r w:rsidR="00A55DC1">
        <w:rPr>
          <w:sz w:val="24"/>
          <w:szCs w:val="24"/>
          <w:lang w:val="en-GB"/>
        </w:rPr>
        <w:t xml:space="preserve"> It recognizes that</w:t>
      </w:r>
      <w:r w:rsidR="007F18AA">
        <w:rPr>
          <w:sz w:val="24"/>
          <w:szCs w:val="24"/>
          <w:lang w:val="en-GB"/>
        </w:rPr>
        <w:t xml:space="preserve"> </w:t>
      </w:r>
      <w:r w:rsidR="00A55DC1">
        <w:rPr>
          <w:sz w:val="24"/>
          <w:szCs w:val="24"/>
          <w:lang w:val="en-GB"/>
        </w:rPr>
        <w:t>d</w:t>
      </w:r>
      <w:r w:rsidR="00264741">
        <w:rPr>
          <w:sz w:val="24"/>
          <w:szCs w:val="24"/>
          <w:lang w:val="en-GB"/>
        </w:rPr>
        <w:t>ifference is what we all have in common most.</w:t>
      </w:r>
    </w:p>
    <w:p w14:paraId="31A7D643" w14:textId="77777777" w:rsidR="00264741" w:rsidRDefault="00140607">
      <w:pPr>
        <w:rPr>
          <w:sz w:val="24"/>
          <w:szCs w:val="24"/>
          <w:lang w:val="en-GB"/>
        </w:rPr>
      </w:pPr>
      <w:r>
        <w:rPr>
          <w:sz w:val="24"/>
          <w:szCs w:val="24"/>
          <w:lang w:val="en-GB"/>
        </w:rPr>
        <w:t>These are fundamental moral and ethical stipulations, but not only. They are also binding obligations of law.</w:t>
      </w:r>
      <w:r w:rsidR="00C1298F">
        <w:rPr>
          <w:sz w:val="24"/>
          <w:szCs w:val="24"/>
          <w:lang w:val="en-GB"/>
        </w:rPr>
        <w:t xml:space="preserve"> And they require foundational changes in state, law and society.</w:t>
      </w:r>
      <w:r>
        <w:rPr>
          <w:sz w:val="24"/>
          <w:szCs w:val="24"/>
          <w:lang w:val="en-GB"/>
        </w:rPr>
        <w:t xml:space="preserve"> </w:t>
      </w:r>
      <w:r w:rsidR="0091682D">
        <w:rPr>
          <w:sz w:val="24"/>
          <w:szCs w:val="24"/>
          <w:lang w:val="en-GB"/>
        </w:rPr>
        <w:t>Georgia</w:t>
      </w:r>
      <w:r>
        <w:rPr>
          <w:sz w:val="24"/>
          <w:szCs w:val="24"/>
          <w:lang w:val="en-GB"/>
        </w:rPr>
        <w:t xml:space="preserve"> has, on its own volition, given the solemn </w:t>
      </w:r>
      <w:r w:rsidR="0091682D">
        <w:rPr>
          <w:sz w:val="24"/>
          <w:szCs w:val="24"/>
          <w:lang w:val="en-GB"/>
        </w:rPr>
        <w:t>promise to 186</w:t>
      </w:r>
      <w:r>
        <w:rPr>
          <w:sz w:val="24"/>
          <w:szCs w:val="24"/>
          <w:lang w:val="en-GB"/>
        </w:rPr>
        <w:t xml:space="preserve"> States parties</w:t>
      </w:r>
      <w:r w:rsidR="00FF5355">
        <w:rPr>
          <w:sz w:val="24"/>
          <w:szCs w:val="24"/>
          <w:lang w:val="en-GB"/>
        </w:rPr>
        <w:t>,</w:t>
      </w:r>
      <w:r>
        <w:rPr>
          <w:sz w:val="24"/>
          <w:szCs w:val="24"/>
          <w:lang w:val="en-GB"/>
        </w:rPr>
        <w:t xml:space="preserve"> to adhere to the principles and obligations of the CRPD. </w:t>
      </w:r>
      <w:r w:rsidR="00FF5355">
        <w:rPr>
          <w:sz w:val="24"/>
          <w:szCs w:val="24"/>
          <w:lang w:val="en-GB"/>
        </w:rPr>
        <w:t>To this promise, it is bound.</w:t>
      </w:r>
    </w:p>
    <w:p w14:paraId="0ED39884" w14:textId="77777777" w:rsidR="00FF5355" w:rsidRDefault="007719E1">
      <w:pPr>
        <w:rPr>
          <w:sz w:val="24"/>
          <w:szCs w:val="24"/>
          <w:lang w:val="en-GB"/>
        </w:rPr>
      </w:pPr>
      <w:r>
        <w:rPr>
          <w:sz w:val="24"/>
          <w:szCs w:val="24"/>
          <w:lang w:val="en-GB"/>
        </w:rPr>
        <w:t xml:space="preserve">This is the background on which our constructive dialogue is taking place. </w:t>
      </w:r>
      <w:r w:rsidR="004816C8">
        <w:rPr>
          <w:sz w:val="24"/>
          <w:szCs w:val="24"/>
          <w:lang w:val="en-GB"/>
        </w:rPr>
        <w:t xml:space="preserve">It </w:t>
      </w:r>
      <w:r w:rsidR="00E60340">
        <w:rPr>
          <w:sz w:val="24"/>
          <w:szCs w:val="24"/>
          <w:lang w:val="en-GB"/>
        </w:rPr>
        <w:t>is incumbent on</w:t>
      </w:r>
      <w:r w:rsidR="004816C8">
        <w:rPr>
          <w:sz w:val="24"/>
          <w:szCs w:val="24"/>
          <w:lang w:val="en-GB"/>
        </w:rPr>
        <w:t xml:space="preserve"> this Committee to inquire into any issues in need of clarification</w:t>
      </w:r>
      <w:r w:rsidR="0036791C">
        <w:rPr>
          <w:sz w:val="24"/>
          <w:szCs w:val="24"/>
          <w:lang w:val="en-GB"/>
        </w:rPr>
        <w:t>, to shine light into</w:t>
      </w:r>
      <w:r w:rsidR="0049776A">
        <w:rPr>
          <w:sz w:val="24"/>
          <w:szCs w:val="24"/>
          <w:lang w:val="en-GB"/>
        </w:rPr>
        <w:t xml:space="preserve"> any dark corner</w:t>
      </w:r>
      <w:r w:rsidR="0036791C">
        <w:rPr>
          <w:sz w:val="24"/>
          <w:szCs w:val="24"/>
          <w:lang w:val="en-GB"/>
        </w:rPr>
        <w:t xml:space="preserve"> that may remain after the careful study of all the material</w:t>
      </w:r>
      <w:r w:rsidR="004816C8">
        <w:rPr>
          <w:sz w:val="24"/>
          <w:szCs w:val="24"/>
          <w:lang w:val="en-GB"/>
        </w:rPr>
        <w:t xml:space="preserve">. </w:t>
      </w:r>
      <w:r w:rsidR="00D64824">
        <w:rPr>
          <w:sz w:val="24"/>
          <w:szCs w:val="24"/>
          <w:lang w:val="en-GB"/>
        </w:rPr>
        <w:t>We thereby rely on the information furnished by the State party, by civil soc</w:t>
      </w:r>
      <w:r w:rsidR="009B64D4">
        <w:rPr>
          <w:sz w:val="24"/>
          <w:szCs w:val="24"/>
          <w:lang w:val="en-GB"/>
        </w:rPr>
        <w:t>iety organizations,</w:t>
      </w:r>
      <w:r w:rsidR="0036791C">
        <w:rPr>
          <w:sz w:val="24"/>
          <w:szCs w:val="24"/>
          <w:lang w:val="en-GB"/>
        </w:rPr>
        <w:t xml:space="preserve"> the Public Defender of Georgia,</w:t>
      </w:r>
      <w:r w:rsidR="009B64D4">
        <w:rPr>
          <w:sz w:val="24"/>
          <w:szCs w:val="24"/>
          <w:lang w:val="en-GB"/>
        </w:rPr>
        <w:t xml:space="preserve"> and others.</w:t>
      </w:r>
      <w:r w:rsidR="0036791C">
        <w:rPr>
          <w:sz w:val="24"/>
          <w:szCs w:val="24"/>
          <w:lang w:val="en-GB"/>
        </w:rPr>
        <w:t xml:space="preserve"> </w:t>
      </w:r>
      <w:r w:rsidR="000712DF">
        <w:rPr>
          <w:sz w:val="24"/>
          <w:szCs w:val="24"/>
          <w:lang w:val="en-GB"/>
        </w:rPr>
        <w:t xml:space="preserve">It is the purpose of this dialogue today and tomorrow, to establish the current status of the implementation of the Convention, the exertions the State party has undertaken, the achievements reached and the shortcomings still to </w:t>
      </w:r>
      <w:r w:rsidR="00C1298F">
        <w:rPr>
          <w:sz w:val="24"/>
          <w:szCs w:val="24"/>
          <w:lang w:val="en-GB"/>
        </w:rPr>
        <w:t>rectify</w:t>
      </w:r>
      <w:r w:rsidR="000712DF">
        <w:rPr>
          <w:sz w:val="24"/>
          <w:szCs w:val="24"/>
          <w:lang w:val="en-GB"/>
        </w:rPr>
        <w:t>.</w:t>
      </w:r>
    </w:p>
    <w:p w14:paraId="668EC110" w14:textId="77777777" w:rsidR="0079279A" w:rsidRDefault="0079279A">
      <w:pPr>
        <w:rPr>
          <w:sz w:val="24"/>
          <w:szCs w:val="24"/>
          <w:lang w:val="en-GB"/>
        </w:rPr>
      </w:pPr>
      <w:r>
        <w:rPr>
          <w:sz w:val="24"/>
          <w:szCs w:val="24"/>
          <w:lang w:val="en-GB"/>
        </w:rPr>
        <w:t xml:space="preserve">As compared to the time when I was rapporteur for the List of Issues, </w:t>
      </w:r>
      <w:r w:rsidR="005E0DB3">
        <w:rPr>
          <w:sz w:val="24"/>
          <w:szCs w:val="24"/>
          <w:lang w:val="en-GB"/>
        </w:rPr>
        <w:t xml:space="preserve">the legislation strengthening the rights of persons with disabilities that has been passed and enacted since is impressive. </w:t>
      </w:r>
      <w:r w:rsidR="00915CAA">
        <w:rPr>
          <w:sz w:val="24"/>
          <w:szCs w:val="24"/>
          <w:lang w:val="en-GB"/>
        </w:rPr>
        <w:t>I would r</w:t>
      </w:r>
      <w:r w:rsidR="005E0DB3">
        <w:rPr>
          <w:sz w:val="24"/>
          <w:szCs w:val="24"/>
          <w:lang w:val="en-GB"/>
        </w:rPr>
        <w:t>efer, primarily, to the Law on the Right</w:t>
      </w:r>
      <w:r w:rsidR="00915CAA">
        <w:rPr>
          <w:sz w:val="24"/>
          <w:szCs w:val="24"/>
          <w:lang w:val="en-GB"/>
        </w:rPr>
        <w:t>s of Persons with Disabilities and the recent amendments to the</w:t>
      </w:r>
      <w:r w:rsidR="00915CAA" w:rsidRPr="00915CAA">
        <w:rPr>
          <w:lang w:val="en-US"/>
        </w:rPr>
        <w:t xml:space="preserve"> </w:t>
      </w:r>
      <w:r w:rsidR="00915CAA" w:rsidRPr="00915CAA">
        <w:rPr>
          <w:sz w:val="24"/>
          <w:szCs w:val="24"/>
          <w:lang w:val="en-GB"/>
        </w:rPr>
        <w:t>Law of Georgia on Elimination of All Forms of Discrimination</w:t>
      </w:r>
      <w:r w:rsidR="00915CAA">
        <w:rPr>
          <w:sz w:val="24"/>
          <w:szCs w:val="24"/>
          <w:lang w:val="en-GB"/>
        </w:rPr>
        <w:t>. They accept</w:t>
      </w:r>
      <w:r w:rsidR="005E0DB3">
        <w:rPr>
          <w:sz w:val="24"/>
          <w:szCs w:val="24"/>
          <w:lang w:val="en-GB"/>
        </w:rPr>
        <w:t xml:space="preserve"> the denial of reasonable accommodation as a form of discrimination,</w:t>
      </w:r>
      <w:r w:rsidR="00915CAA">
        <w:rPr>
          <w:sz w:val="24"/>
          <w:szCs w:val="24"/>
          <w:lang w:val="en-GB"/>
        </w:rPr>
        <w:t xml:space="preserve"> recognize</w:t>
      </w:r>
      <w:r w:rsidR="005E0DB3">
        <w:rPr>
          <w:sz w:val="24"/>
          <w:szCs w:val="24"/>
          <w:lang w:val="en-GB"/>
        </w:rPr>
        <w:t xml:space="preserve"> Georgian </w:t>
      </w:r>
      <w:r w:rsidR="00915CAA">
        <w:rPr>
          <w:sz w:val="24"/>
          <w:szCs w:val="24"/>
          <w:lang w:val="en-GB"/>
        </w:rPr>
        <w:t>sign language, enshrine</w:t>
      </w:r>
      <w:r w:rsidR="005E0DB3">
        <w:rPr>
          <w:sz w:val="24"/>
          <w:szCs w:val="24"/>
          <w:lang w:val="en-GB"/>
        </w:rPr>
        <w:t xml:space="preserve"> universal design, just to name a few </w:t>
      </w:r>
      <w:r w:rsidR="00AD6BC3">
        <w:rPr>
          <w:sz w:val="24"/>
          <w:szCs w:val="24"/>
          <w:lang w:val="en-GB"/>
        </w:rPr>
        <w:t xml:space="preserve">of the </w:t>
      </w:r>
      <w:r w:rsidR="005E0DB3">
        <w:rPr>
          <w:sz w:val="24"/>
          <w:szCs w:val="24"/>
          <w:lang w:val="en-GB"/>
        </w:rPr>
        <w:t xml:space="preserve">achievements. </w:t>
      </w:r>
      <w:r w:rsidR="00915CAA">
        <w:rPr>
          <w:sz w:val="24"/>
          <w:szCs w:val="24"/>
          <w:lang w:val="en-GB"/>
        </w:rPr>
        <w:t>The Law on the Rights of Persons with Disabilities</w:t>
      </w:r>
      <w:r w:rsidR="005E0DB3">
        <w:rPr>
          <w:sz w:val="24"/>
          <w:szCs w:val="24"/>
          <w:lang w:val="en-GB"/>
        </w:rPr>
        <w:t xml:space="preserve"> also contains a time frame for its implementation and an obligation to devise action plans to this end.</w:t>
      </w:r>
      <w:r w:rsidR="00150954">
        <w:rPr>
          <w:sz w:val="24"/>
          <w:szCs w:val="24"/>
          <w:lang w:val="en-GB"/>
        </w:rPr>
        <w:t xml:space="preserve"> Additional legislative and executive action supports the direction </w:t>
      </w:r>
      <w:r w:rsidR="00915CAA">
        <w:rPr>
          <w:sz w:val="24"/>
          <w:szCs w:val="24"/>
          <w:lang w:val="en-GB"/>
        </w:rPr>
        <w:t>these laws have</w:t>
      </w:r>
      <w:r w:rsidR="00150954">
        <w:rPr>
          <w:sz w:val="24"/>
          <w:szCs w:val="24"/>
          <w:lang w:val="en-GB"/>
        </w:rPr>
        <w:t xml:space="preserve"> shown.</w:t>
      </w:r>
    </w:p>
    <w:p w14:paraId="0D917D19" w14:textId="77777777" w:rsidR="005E0DB3" w:rsidRDefault="005E0DB3">
      <w:pPr>
        <w:rPr>
          <w:sz w:val="24"/>
          <w:szCs w:val="24"/>
          <w:lang w:val="en-GB"/>
        </w:rPr>
      </w:pPr>
      <w:r>
        <w:rPr>
          <w:sz w:val="24"/>
          <w:szCs w:val="24"/>
          <w:lang w:val="en-GB"/>
        </w:rPr>
        <w:lastRenderedPageBreak/>
        <w:t xml:space="preserve">However, as always in law, enacting legislation is only the beginning. </w:t>
      </w:r>
      <w:r w:rsidR="00150954">
        <w:rPr>
          <w:sz w:val="24"/>
          <w:szCs w:val="24"/>
          <w:lang w:val="en-GB"/>
        </w:rPr>
        <w:t xml:space="preserve">What counts in the end is whether real lives of real persons with disabilities are improving in a way the Convention demands. We will therefore not confine ourselves to the abstract promises of the law, but we will be delving into the intricacies and minutiae of their implementation and </w:t>
      </w:r>
      <w:r w:rsidR="00915CAA">
        <w:rPr>
          <w:sz w:val="24"/>
          <w:szCs w:val="24"/>
          <w:lang w:val="en-GB"/>
        </w:rPr>
        <w:t>the latter’s</w:t>
      </w:r>
      <w:r w:rsidR="00150954">
        <w:rPr>
          <w:sz w:val="24"/>
          <w:szCs w:val="24"/>
          <w:lang w:val="en-GB"/>
        </w:rPr>
        <w:t xml:space="preserve"> practical ramifications.</w:t>
      </w:r>
    </w:p>
    <w:p w14:paraId="2178EC58" w14:textId="77777777" w:rsidR="0010446D" w:rsidRDefault="0010446D">
      <w:pPr>
        <w:rPr>
          <w:sz w:val="24"/>
          <w:szCs w:val="24"/>
          <w:lang w:val="en-GB"/>
        </w:rPr>
      </w:pPr>
      <w:r>
        <w:rPr>
          <w:sz w:val="24"/>
          <w:szCs w:val="24"/>
          <w:lang w:val="en-GB"/>
        </w:rPr>
        <w:t xml:space="preserve">After an extensive study of all the material in front of us, </w:t>
      </w:r>
      <w:r w:rsidR="00DF537C">
        <w:rPr>
          <w:sz w:val="24"/>
          <w:szCs w:val="24"/>
          <w:lang w:val="en-GB"/>
        </w:rPr>
        <w:t>an ambiguous picture</w:t>
      </w:r>
      <w:r w:rsidR="00915CAA">
        <w:rPr>
          <w:sz w:val="24"/>
          <w:szCs w:val="24"/>
          <w:lang w:val="en-GB"/>
        </w:rPr>
        <w:t xml:space="preserve"> of the success of the efforts to implement the new laws has emerged. This ambiguity is reinforced by the experience of the implementation of the </w:t>
      </w:r>
      <w:r w:rsidR="00843E9D">
        <w:rPr>
          <w:sz w:val="24"/>
          <w:szCs w:val="24"/>
          <w:lang w:val="en-GB"/>
        </w:rPr>
        <w:t>legal capacity reform of 2015. It does not seem to have achieved its goals, and we will be eager to hear the delegation’s assessment, mindful of your parliament</w:t>
      </w:r>
      <w:r w:rsidR="00CB7967">
        <w:rPr>
          <w:sz w:val="24"/>
          <w:szCs w:val="24"/>
          <w:lang w:val="en-GB"/>
        </w:rPr>
        <w:t>’</w:t>
      </w:r>
      <w:r w:rsidR="00843E9D">
        <w:rPr>
          <w:sz w:val="24"/>
          <w:szCs w:val="24"/>
          <w:lang w:val="en-GB"/>
        </w:rPr>
        <w:t>s amendment of the Civil Code of last November.</w:t>
      </w:r>
    </w:p>
    <w:p w14:paraId="370FB1A7" w14:textId="77777777" w:rsidR="00CB7967" w:rsidRDefault="00CB7967">
      <w:pPr>
        <w:rPr>
          <w:sz w:val="24"/>
          <w:szCs w:val="24"/>
          <w:lang w:val="en-GB"/>
        </w:rPr>
      </w:pPr>
      <w:r>
        <w:rPr>
          <w:sz w:val="24"/>
          <w:szCs w:val="24"/>
          <w:lang w:val="en-GB"/>
        </w:rPr>
        <w:t>There will be many additional areas in need of clarific</w:t>
      </w:r>
      <w:r w:rsidR="00AC0829">
        <w:rPr>
          <w:sz w:val="24"/>
          <w:szCs w:val="24"/>
          <w:lang w:val="en-GB"/>
        </w:rPr>
        <w:t xml:space="preserve">ation, such as the effectiveness of the participation of persons with disabilities in the State party’s efforts to implement the Convention and in society in general, the reasons for the substantial discrimination of women and girls and the prospect for an improvement of </w:t>
      </w:r>
      <w:r w:rsidR="0049776A">
        <w:rPr>
          <w:sz w:val="24"/>
          <w:szCs w:val="24"/>
          <w:lang w:val="en-GB"/>
        </w:rPr>
        <w:t>their fate</w:t>
      </w:r>
      <w:r w:rsidR="00AC0829">
        <w:rPr>
          <w:sz w:val="24"/>
          <w:szCs w:val="24"/>
          <w:lang w:val="en-GB"/>
        </w:rPr>
        <w:t xml:space="preserve">, the </w:t>
      </w:r>
      <w:r w:rsidR="0049776A">
        <w:rPr>
          <w:sz w:val="24"/>
          <w:szCs w:val="24"/>
          <w:lang w:val="en-GB"/>
        </w:rPr>
        <w:t>circumstances</w:t>
      </w:r>
      <w:r w:rsidR="00AC0829">
        <w:rPr>
          <w:sz w:val="24"/>
          <w:szCs w:val="24"/>
          <w:lang w:val="en-GB"/>
        </w:rPr>
        <w:t xml:space="preserve"> of persons with disabilities in territories not under government control and, vice versa, of persons with disabilities who fled from these areas</w:t>
      </w:r>
      <w:r w:rsidR="00AD6BC3">
        <w:rPr>
          <w:sz w:val="24"/>
          <w:szCs w:val="24"/>
          <w:lang w:val="en-GB"/>
        </w:rPr>
        <w:t>, or the plans of the State party on how to move forward with its many institutions for persons with disabilities</w:t>
      </w:r>
      <w:r w:rsidR="00AC0829">
        <w:rPr>
          <w:sz w:val="24"/>
          <w:szCs w:val="24"/>
          <w:lang w:val="en-GB"/>
        </w:rPr>
        <w:t xml:space="preserve">. </w:t>
      </w:r>
      <w:r w:rsidR="0049776A">
        <w:rPr>
          <w:sz w:val="24"/>
          <w:szCs w:val="24"/>
          <w:lang w:val="en-GB"/>
        </w:rPr>
        <w:t>A plethora of additional concerns</w:t>
      </w:r>
      <w:r w:rsidR="00AC0829">
        <w:rPr>
          <w:sz w:val="24"/>
          <w:szCs w:val="24"/>
          <w:lang w:val="en-GB"/>
        </w:rPr>
        <w:t xml:space="preserve"> will be discussed.</w:t>
      </w:r>
    </w:p>
    <w:p w14:paraId="701F2AA8" w14:textId="77777777" w:rsidR="00DE7A4A" w:rsidRPr="000712DF" w:rsidRDefault="001D0460" w:rsidP="000712DF">
      <w:pPr>
        <w:rPr>
          <w:sz w:val="24"/>
          <w:szCs w:val="24"/>
          <w:lang w:val="en-GB"/>
        </w:rPr>
      </w:pPr>
      <w:r>
        <w:rPr>
          <w:sz w:val="24"/>
          <w:szCs w:val="24"/>
          <w:lang w:val="en-GB"/>
        </w:rPr>
        <w:t>It is with the greatest pleasure that we engage with yo</w:t>
      </w:r>
      <w:r w:rsidR="000712DF">
        <w:rPr>
          <w:sz w:val="24"/>
          <w:szCs w:val="24"/>
          <w:lang w:val="en-GB"/>
        </w:rPr>
        <w:t xml:space="preserve">u in an open and frank exchange, in </w:t>
      </w:r>
      <w:r w:rsidR="00C96595">
        <w:rPr>
          <w:sz w:val="24"/>
          <w:szCs w:val="24"/>
          <w:lang w:val="en-GB"/>
        </w:rPr>
        <w:t>a wide-ranging and honest discussion, sometimes celebrating the achievements, sometimes delving into the depths of</w:t>
      </w:r>
      <w:r w:rsidR="0017474A">
        <w:rPr>
          <w:sz w:val="24"/>
          <w:szCs w:val="24"/>
          <w:lang w:val="en-GB"/>
        </w:rPr>
        <w:t xml:space="preserve"> human suffering</w:t>
      </w:r>
      <w:r w:rsidR="00C96595">
        <w:rPr>
          <w:sz w:val="24"/>
          <w:szCs w:val="24"/>
          <w:lang w:val="en-GB"/>
        </w:rPr>
        <w:t>.</w:t>
      </w:r>
      <w:r w:rsidR="000712DF">
        <w:rPr>
          <w:sz w:val="24"/>
          <w:szCs w:val="24"/>
          <w:lang w:val="en-GB"/>
        </w:rPr>
        <w:t xml:space="preserve"> In this dialogue, as in all our duties as Members of this Committee, my colleagues and I will act with full independence and impartiality. We will ask carefully drafted questions; the esteemed delegation will have ample time to provide answers.</w:t>
      </w:r>
      <w:r w:rsidR="00C96595">
        <w:rPr>
          <w:sz w:val="24"/>
          <w:szCs w:val="24"/>
          <w:lang w:val="en-GB"/>
        </w:rPr>
        <w:t xml:space="preserve"> I thank you and return the floor</w:t>
      </w:r>
      <w:r w:rsidR="001B16C0">
        <w:rPr>
          <w:sz w:val="24"/>
          <w:szCs w:val="24"/>
          <w:lang w:val="en-GB"/>
        </w:rPr>
        <w:t xml:space="preserve"> to</w:t>
      </w:r>
      <w:r w:rsidR="00C96595">
        <w:rPr>
          <w:sz w:val="24"/>
          <w:szCs w:val="24"/>
          <w:lang w:val="en-GB"/>
        </w:rPr>
        <w:t xml:space="preserve"> the Chair.</w:t>
      </w:r>
    </w:p>
    <w:sectPr w:rsidR="00DE7A4A" w:rsidRPr="000712D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005BF"/>
    <w:multiLevelType w:val="hybridMultilevel"/>
    <w:tmpl w:val="287EF7E2"/>
    <w:lvl w:ilvl="0" w:tplc="1D2807F2">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1311129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4B2"/>
    <w:rsid w:val="000712DF"/>
    <w:rsid w:val="000B2975"/>
    <w:rsid w:val="0010446D"/>
    <w:rsid w:val="00140607"/>
    <w:rsid w:val="00150954"/>
    <w:rsid w:val="0017474A"/>
    <w:rsid w:val="001B16C0"/>
    <w:rsid w:val="001D0460"/>
    <w:rsid w:val="002241D1"/>
    <w:rsid w:val="002625D8"/>
    <w:rsid w:val="00264741"/>
    <w:rsid w:val="0036791C"/>
    <w:rsid w:val="004816C8"/>
    <w:rsid w:val="0049776A"/>
    <w:rsid w:val="004C4EEE"/>
    <w:rsid w:val="004D65E4"/>
    <w:rsid w:val="00526A17"/>
    <w:rsid w:val="0054367C"/>
    <w:rsid w:val="005D723E"/>
    <w:rsid w:val="005E0DB3"/>
    <w:rsid w:val="006308EF"/>
    <w:rsid w:val="006A08D2"/>
    <w:rsid w:val="006C5789"/>
    <w:rsid w:val="006D77DE"/>
    <w:rsid w:val="007135E7"/>
    <w:rsid w:val="0071661B"/>
    <w:rsid w:val="00742262"/>
    <w:rsid w:val="007719E1"/>
    <w:rsid w:val="0079279A"/>
    <w:rsid w:val="007F18AA"/>
    <w:rsid w:val="00843E9D"/>
    <w:rsid w:val="008D71F7"/>
    <w:rsid w:val="00915CAA"/>
    <w:rsid w:val="0091682D"/>
    <w:rsid w:val="009B14B2"/>
    <w:rsid w:val="009B64D4"/>
    <w:rsid w:val="009E37A3"/>
    <w:rsid w:val="00A55DC1"/>
    <w:rsid w:val="00AA4708"/>
    <w:rsid w:val="00AC0829"/>
    <w:rsid w:val="00AC41E7"/>
    <w:rsid w:val="00AD6BC3"/>
    <w:rsid w:val="00B02326"/>
    <w:rsid w:val="00B15378"/>
    <w:rsid w:val="00B62E91"/>
    <w:rsid w:val="00BB581D"/>
    <w:rsid w:val="00BC7CB9"/>
    <w:rsid w:val="00C1298F"/>
    <w:rsid w:val="00C166E7"/>
    <w:rsid w:val="00C5479B"/>
    <w:rsid w:val="00C6538B"/>
    <w:rsid w:val="00C91888"/>
    <w:rsid w:val="00C96595"/>
    <w:rsid w:val="00CA3C72"/>
    <w:rsid w:val="00CB7967"/>
    <w:rsid w:val="00CB7F1A"/>
    <w:rsid w:val="00CD5983"/>
    <w:rsid w:val="00D0296E"/>
    <w:rsid w:val="00D64824"/>
    <w:rsid w:val="00D71024"/>
    <w:rsid w:val="00D83BE2"/>
    <w:rsid w:val="00DB6D03"/>
    <w:rsid w:val="00DB79D8"/>
    <w:rsid w:val="00DE5C92"/>
    <w:rsid w:val="00DE7A4A"/>
    <w:rsid w:val="00DF537C"/>
    <w:rsid w:val="00E60340"/>
    <w:rsid w:val="00E7129A"/>
    <w:rsid w:val="00FB0409"/>
    <w:rsid w:val="00FF535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28A1A"/>
  <w15:chartTrackingRefBased/>
  <w15:docId w15:val="{5E4D7DDD-D2E5-4690-92FA-25E37102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A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805</Words>
  <Characters>4590</Characters>
  <Application>Microsoft Office Word</Application>
  <DocSecurity>0</DocSecurity>
  <Lines>38</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Universität Basel</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Dozent</dc:creator>
  <cp:keywords/>
  <dc:description/>
  <cp:lastModifiedBy>Jorge Araya</cp:lastModifiedBy>
  <cp:revision>2</cp:revision>
  <dcterms:created xsi:type="dcterms:W3CDTF">2023-03-08T15:00:00Z</dcterms:created>
  <dcterms:modified xsi:type="dcterms:W3CDTF">2023-03-08T15:00:00Z</dcterms:modified>
</cp:coreProperties>
</file>