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9035A" w:rsidRPr="00C9035A" w:rsidRDefault="00C9035A" w:rsidP="00773F07">
      <w:pPr>
        <w:rPr>
          <w:rFonts w:ascii="Times New Roman" w:eastAsia="Calibri" w:hAnsi="Times New Roman" w:cs="Times New Roman"/>
          <w:b/>
          <w:sz w:val="24"/>
          <w:szCs w:val="24"/>
        </w:rPr>
      </w:pPr>
    </w:p>
    <w:p w:rsidR="00C9035A" w:rsidRDefault="00C9035A" w:rsidP="00C9035A">
      <w:pPr>
        <w:jc w:val="center"/>
        <w:rPr>
          <w:rFonts w:ascii="Times New Roman" w:eastAsia="Calibri" w:hAnsi="Times New Roman" w:cs="Times New Roman"/>
          <w:b/>
          <w:sz w:val="24"/>
          <w:szCs w:val="24"/>
        </w:rPr>
      </w:pPr>
    </w:p>
    <w:p w:rsidR="00864E09" w:rsidRDefault="00864E09" w:rsidP="00C9035A">
      <w:pPr>
        <w:jc w:val="center"/>
        <w:rPr>
          <w:rFonts w:ascii="Times New Roman" w:eastAsia="Calibri" w:hAnsi="Times New Roman" w:cs="Times New Roman"/>
          <w:b/>
          <w:sz w:val="24"/>
          <w:szCs w:val="24"/>
        </w:rPr>
      </w:pPr>
    </w:p>
    <w:p w:rsidR="00C9035A" w:rsidRPr="00C9035A" w:rsidRDefault="00C9035A" w:rsidP="00DD1AE2">
      <w:pPr>
        <w:rPr>
          <w:rFonts w:ascii="Times New Roman" w:eastAsia="Calibri" w:hAnsi="Times New Roman" w:cs="Times New Roman"/>
          <w:b/>
          <w:sz w:val="24"/>
          <w:szCs w:val="24"/>
        </w:rPr>
      </w:pPr>
    </w:p>
    <w:p w:rsidR="00442494" w:rsidRDefault="00442494" w:rsidP="00442494">
      <w:pPr>
        <w:jc w:val="both"/>
        <w:rPr>
          <w:rFonts w:ascii="Times New Roman" w:hAnsi="Times New Roman"/>
          <w:sz w:val="24"/>
          <w:szCs w:val="24"/>
        </w:rPr>
      </w:pPr>
      <w:r>
        <w:rPr>
          <w:rFonts w:ascii="Times New Roman" w:hAnsi="Times New Roman"/>
          <w:b/>
          <w:bCs/>
          <w:sz w:val="24"/>
          <w:szCs w:val="24"/>
        </w:rPr>
        <w:t>Informe sombra de cumplimiento de la Convención sobre la Eliminación de todas las formas de discriminación racial contra la mujer (CEDAW) en Venezuela. (</w:t>
      </w:r>
      <w:r>
        <w:rPr>
          <w:rFonts w:ascii="Times New Roman" w:hAnsi="Times New Roman"/>
          <w:sz w:val="24"/>
          <w:szCs w:val="24"/>
        </w:rPr>
        <w:t>Informe presentado con ocasión del examen a la República Bolivariana de Venezuela en el marco del 85° período de sesiones del Comité de la CEDAW).</w:t>
      </w:r>
    </w:p>
    <w:p w:rsidR="00442494" w:rsidRDefault="00442494" w:rsidP="00C9035A">
      <w:pPr>
        <w:jc w:val="both"/>
        <w:rPr>
          <w:rFonts w:ascii="Times New Roman" w:eastAsia="Calibri" w:hAnsi="Times New Roman" w:cs="Times New Roman"/>
          <w:sz w:val="24"/>
          <w:szCs w:val="24"/>
          <w:lang w:val="es-VE"/>
        </w:rPr>
      </w:pPr>
    </w:p>
    <w:p w:rsidR="00F1214B" w:rsidRDefault="00442494" w:rsidP="00F1214B">
      <w:pPr>
        <w:jc w:val="both"/>
        <w:rPr>
          <w:rFonts w:ascii="Times New Roman" w:hAnsi="Times New Roman"/>
          <w:bCs/>
          <w:sz w:val="24"/>
          <w:szCs w:val="24"/>
        </w:rPr>
      </w:pPr>
      <w:r w:rsidRPr="0048275A">
        <w:rPr>
          <w:rFonts w:ascii="Times New Roman" w:hAnsi="Times New Roman" w:cs="Times New Roman"/>
          <w:sz w:val="24"/>
          <w:szCs w:val="24"/>
          <w:lang w:val="es-VE"/>
        </w:rPr>
        <w:t>El presente informe</w:t>
      </w:r>
      <w:r>
        <w:rPr>
          <w:rFonts w:ascii="Times New Roman" w:hAnsi="Times New Roman" w:cs="Times New Roman"/>
          <w:sz w:val="24"/>
          <w:szCs w:val="24"/>
          <w:lang w:val="es-VE"/>
        </w:rPr>
        <w:t xml:space="preserve"> presentado por </w:t>
      </w:r>
      <w:proofErr w:type="spellStart"/>
      <w:r>
        <w:rPr>
          <w:rFonts w:ascii="Times New Roman" w:hAnsi="Times New Roman" w:cs="Times New Roman"/>
          <w:sz w:val="24"/>
          <w:szCs w:val="24"/>
          <w:lang w:val="es-VE"/>
        </w:rPr>
        <w:t>Prepara</w:t>
      </w:r>
      <w:proofErr w:type="spellEnd"/>
      <w:r>
        <w:rPr>
          <w:rFonts w:ascii="Times New Roman" w:hAnsi="Times New Roman" w:cs="Times New Roman"/>
          <w:sz w:val="24"/>
          <w:szCs w:val="24"/>
          <w:lang w:val="es-VE"/>
        </w:rPr>
        <w:t xml:space="preserve"> Familia,</w:t>
      </w:r>
      <w:r w:rsidRPr="0048275A">
        <w:rPr>
          <w:rFonts w:ascii="Times New Roman" w:hAnsi="Times New Roman" w:cs="Times New Roman"/>
          <w:sz w:val="24"/>
          <w:szCs w:val="24"/>
          <w:lang w:val="es-VE"/>
        </w:rPr>
        <w:t xml:space="preserve"> busca visibilizar la situación </w:t>
      </w:r>
      <w:r>
        <w:rPr>
          <w:rFonts w:ascii="Times New Roman" w:hAnsi="Times New Roman" w:cs="Times New Roman"/>
          <w:sz w:val="24"/>
          <w:szCs w:val="24"/>
          <w:lang w:val="es-VE"/>
        </w:rPr>
        <w:t xml:space="preserve">de las niñas y adolescentes hospitalizadas o con enfermedades crónicas y la vulneración de su derecho a la salud y a la vida debido a las condiciones </w:t>
      </w:r>
      <w:r w:rsidRPr="0048275A">
        <w:rPr>
          <w:rFonts w:ascii="Times New Roman" w:hAnsi="Times New Roman" w:cs="Times New Roman"/>
          <w:sz w:val="24"/>
          <w:szCs w:val="24"/>
          <w:lang w:val="es-VE"/>
        </w:rPr>
        <w:t>sanitaria</w:t>
      </w:r>
      <w:r>
        <w:rPr>
          <w:rFonts w:ascii="Times New Roman" w:hAnsi="Times New Roman" w:cs="Times New Roman"/>
          <w:sz w:val="24"/>
          <w:szCs w:val="24"/>
          <w:lang w:val="es-VE"/>
        </w:rPr>
        <w:t>s</w:t>
      </w:r>
      <w:r w:rsidRPr="0048275A">
        <w:rPr>
          <w:rFonts w:ascii="Times New Roman" w:hAnsi="Times New Roman" w:cs="Times New Roman"/>
          <w:sz w:val="24"/>
          <w:szCs w:val="24"/>
          <w:lang w:val="es-VE"/>
        </w:rPr>
        <w:t xml:space="preserve"> del país, y específicamente </w:t>
      </w:r>
      <w:r>
        <w:rPr>
          <w:rFonts w:ascii="Times New Roman" w:hAnsi="Times New Roman" w:cs="Times New Roman"/>
          <w:sz w:val="24"/>
          <w:szCs w:val="24"/>
          <w:lang w:val="es-VE"/>
        </w:rPr>
        <w:t xml:space="preserve">en </w:t>
      </w:r>
      <w:r w:rsidRPr="0048275A">
        <w:rPr>
          <w:rFonts w:ascii="Times New Roman" w:hAnsi="Times New Roman" w:cs="Times New Roman"/>
          <w:sz w:val="24"/>
          <w:szCs w:val="24"/>
          <w:lang w:val="es-VE"/>
        </w:rPr>
        <w:t>el Hospital J. M. De Los Ríos (Centro de referencia nacional que recibe NNA de todo el país), en el marco de la Emergencia Humanitaria Compleja (EHC)</w:t>
      </w:r>
      <w:r>
        <w:rPr>
          <w:rFonts w:ascii="Times New Roman" w:hAnsi="Times New Roman" w:cs="Times New Roman"/>
          <w:sz w:val="24"/>
          <w:szCs w:val="24"/>
          <w:lang w:val="es-VE"/>
        </w:rPr>
        <w:t xml:space="preserve">, </w:t>
      </w:r>
      <w:r w:rsidRPr="0048275A">
        <w:rPr>
          <w:rFonts w:ascii="Times New Roman" w:hAnsi="Times New Roman" w:cs="Times New Roman"/>
          <w:sz w:val="24"/>
          <w:szCs w:val="24"/>
          <w:lang w:val="es-VE"/>
        </w:rPr>
        <w:t>de la pandemia por la COVID19</w:t>
      </w:r>
      <w:r>
        <w:rPr>
          <w:rFonts w:ascii="Times New Roman" w:hAnsi="Times New Roman" w:cs="Times New Roman"/>
          <w:sz w:val="24"/>
          <w:szCs w:val="24"/>
          <w:lang w:val="es-VE"/>
        </w:rPr>
        <w:t xml:space="preserve"> y del post </w:t>
      </w:r>
      <w:proofErr w:type="spellStart"/>
      <w:r>
        <w:rPr>
          <w:rFonts w:ascii="Times New Roman" w:hAnsi="Times New Roman" w:cs="Times New Roman"/>
          <w:sz w:val="24"/>
          <w:szCs w:val="24"/>
          <w:lang w:val="es-VE"/>
        </w:rPr>
        <w:t>covid</w:t>
      </w:r>
      <w:proofErr w:type="spellEnd"/>
      <w:r>
        <w:rPr>
          <w:rFonts w:ascii="Times New Roman" w:hAnsi="Times New Roman" w:cs="Times New Roman"/>
          <w:sz w:val="24"/>
          <w:szCs w:val="24"/>
          <w:lang w:val="es-VE"/>
        </w:rPr>
        <w:t>.</w:t>
      </w:r>
      <w:r w:rsidRPr="0048275A">
        <w:rPr>
          <w:rFonts w:ascii="Times New Roman" w:hAnsi="Times New Roman" w:cs="Times New Roman"/>
          <w:sz w:val="24"/>
          <w:szCs w:val="24"/>
          <w:lang w:val="es-VE"/>
        </w:rPr>
        <w:t xml:space="preserve"> </w:t>
      </w:r>
      <w:r w:rsidRPr="00C0721A">
        <w:rPr>
          <w:rFonts w:ascii="Times New Roman" w:hAnsi="Times New Roman" w:cs="Times New Roman"/>
          <w:sz w:val="24"/>
          <w:szCs w:val="24"/>
          <w:lang w:val="es-VE"/>
        </w:rPr>
        <w:t xml:space="preserve">El período reportado se refiere desde el año 2016 hasta 2022. El informe se concentra en el derecho a la salud específicamente en Niñas y Adolescentes, </w:t>
      </w:r>
      <w:r>
        <w:rPr>
          <w:rFonts w:ascii="Times New Roman" w:hAnsi="Times New Roman" w:cs="Times New Roman"/>
          <w:sz w:val="24"/>
          <w:szCs w:val="24"/>
          <w:lang w:val="es-VE"/>
        </w:rPr>
        <w:t>quienes reciben una carga diferenci</w:t>
      </w:r>
      <w:r w:rsidR="00864E09">
        <w:rPr>
          <w:rFonts w:ascii="Times New Roman" w:hAnsi="Times New Roman" w:cs="Times New Roman"/>
          <w:sz w:val="24"/>
          <w:szCs w:val="24"/>
          <w:lang w:val="es-VE"/>
        </w:rPr>
        <w:t>ada ante la emergencia que viven.</w:t>
      </w:r>
      <w:r w:rsidR="00F1214B">
        <w:rPr>
          <w:rFonts w:ascii="Times New Roman" w:hAnsi="Times New Roman" w:cs="Times New Roman"/>
          <w:sz w:val="24"/>
          <w:szCs w:val="24"/>
          <w:lang w:val="es-VE"/>
        </w:rPr>
        <w:t xml:space="preserve"> </w:t>
      </w:r>
      <w:r w:rsidR="00F1214B">
        <w:rPr>
          <w:rFonts w:ascii="Times New Roman" w:hAnsi="Times New Roman"/>
          <w:bCs/>
          <w:sz w:val="24"/>
          <w:szCs w:val="24"/>
        </w:rPr>
        <w:t xml:space="preserve">Este informe podrá ser publicado en la página web de la OACNUDH. </w:t>
      </w:r>
    </w:p>
    <w:p w:rsidR="00F1214B" w:rsidRDefault="00F1214B" w:rsidP="00F1214B">
      <w:pPr>
        <w:jc w:val="both"/>
        <w:rPr>
          <w:rFonts w:ascii="Times New Roman" w:hAnsi="Times New Roman"/>
          <w:bCs/>
          <w:sz w:val="24"/>
          <w:szCs w:val="24"/>
        </w:rPr>
      </w:pPr>
    </w:p>
    <w:p w:rsidR="00442494" w:rsidRDefault="00442494" w:rsidP="00442494">
      <w:pPr>
        <w:spacing w:after="4" w:line="264" w:lineRule="auto"/>
        <w:ind w:right="2"/>
        <w:jc w:val="both"/>
        <w:rPr>
          <w:rFonts w:ascii="Times New Roman" w:hAnsi="Times New Roman" w:cs="Times New Roman"/>
          <w:sz w:val="24"/>
          <w:szCs w:val="24"/>
          <w:lang w:val="es-VE"/>
        </w:rPr>
      </w:pPr>
    </w:p>
    <w:p w:rsidR="00864E09" w:rsidRDefault="00864E09" w:rsidP="00442494">
      <w:pPr>
        <w:spacing w:after="4" w:line="264" w:lineRule="auto"/>
        <w:ind w:right="2"/>
        <w:jc w:val="both"/>
        <w:rPr>
          <w:rFonts w:ascii="Times New Roman" w:hAnsi="Times New Roman" w:cs="Times New Roman"/>
          <w:sz w:val="24"/>
          <w:szCs w:val="24"/>
          <w:lang w:val="es-VE"/>
        </w:rPr>
      </w:pPr>
    </w:p>
    <w:p w:rsidR="00864E09" w:rsidRDefault="00864E09" w:rsidP="00442494">
      <w:pPr>
        <w:spacing w:after="4" w:line="264" w:lineRule="auto"/>
        <w:ind w:right="2"/>
        <w:jc w:val="both"/>
        <w:rPr>
          <w:rFonts w:ascii="Times New Roman" w:hAnsi="Times New Roman" w:cs="Times New Roman"/>
          <w:sz w:val="24"/>
          <w:szCs w:val="24"/>
          <w:lang w:val="es-VE"/>
        </w:rPr>
      </w:pPr>
    </w:p>
    <w:p w:rsidR="00864E09" w:rsidRDefault="00864E09" w:rsidP="00442494">
      <w:pPr>
        <w:spacing w:after="4" w:line="264" w:lineRule="auto"/>
        <w:ind w:right="2"/>
        <w:jc w:val="both"/>
        <w:rPr>
          <w:rFonts w:ascii="Times New Roman" w:hAnsi="Times New Roman" w:cs="Times New Roman"/>
          <w:sz w:val="24"/>
          <w:szCs w:val="24"/>
          <w:lang w:val="es-VE"/>
        </w:rPr>
      </w:pPr>
    </w:p>
    <w:p w:rsidR="00864E09" w:rsidRDefault="00864E09" w:rsidP="00864E09">
      <w:pPr>
        <w:jc w:val="both"/>
        <w:rPr>
          <w:rFonts w:ascii="Times New Roman" w:hAnsi="Times New Roman"/>
          <w:bCs/>
          <w:sz w:val="24"/>
          <w:szCs w:val="24"/>
        </w:rPr>
      </w:pPr>
      <w:r>
        <w:rPr>
          <w:rFonts w:ascii="Times New Roman" w:hAnsi="Times New Roman"/>
          <w:bCs/>
          <w:sz w:val="24"/>
          <w:szCs w:val="24"/>
        </w:rPr>
        <w:t>Este informe es presentado por la ONG Prepara Familia</w:t>
      </w:r>
      <w:r>
        <w:rPr>
          <w:rStyle w:val="Refdenotaalpie"/>
          <w:rFonts w:ascii="Times New Roman" w:hAnsi="Times New Roman"/>
          <w:bCs/>
          <w:sz w:val="24"/>
          <w:szCs w:val="24"/>
        </w:rPr>
        <w:footnoteReference w:id="1"/>
      </w:r>
      <w:r>
        <w:rPr>
          <w:rFonts w:ascii="Times New Roman" w:hAnsi="Times New Roman"/>
          <w:bCs/>
          <w:sz w:val="24"/>
          <w:szCs w:val="24"/>
        </w:rPr>
        <w:t>:</w:t>
      </w:r>
    </w:p>
    <w:p w:rsidR="00864E09" w:rsidRDefault="00864E09" w:rsidP="00864E09">
      <w:pPr>
        <w:jc w:val="both"/>
        <w:rPr>
          <w:rFonts w:ascii="Times New Roman" w:hAnsi="Times New Roman"/>
          <w:bCs/>
          <w:sz w:val="24"/>
          <w:szCs w:val="24"/>
        </w:rPr>
      </w:pPr>
      <w:r>
        <w:rPr>
          <w:rFonts w:ascii="Times New Roman" w:hAnsi="Times New Roman"/>
          <w:b/>
          <w:bCs/>
          <w:sz w:val="24"/>
          <w:szCs w:val="24"/>
        </w:rPr>
        <w:t>Prepara Familia</w:t>
      </w:r>
      <w:r>
        <w:rPr>
          <w:rFonts w:ascii="Times New Roman" w:hAnsi="Times New Roman"/>
          <w:sz w:val="24"/>
          <w:szCs w:val="24"/>
        </w:rPr>
        <w:t xml:space="preserve"> es una organización de la sociedad civil fundada en 2008 que acompaña y defiende los derechos de los niños, niñas y adolescentes hospitalizados en Hospitales Públicos, en pobreza extrema y defiende los derechos de las mujeres que realizan labores de cuidado. Tenemos tres líneas de acción: 1) La defensa de los DDHH de NNA hospitalizados, en instancias nacionales e internaciones; 2) El desarrollo de programas de atención, asistencia y seguimiento para los NNA hospitalizados y aquellos que asisten a consultas en hospital y 3) El desarrollo de programas de atención acompañamiento y defensa de los derechos humanos de las mujeres cuidadoras en los hospitales públicos.</w:t>
      </w:r>
    </w:p>
    <w:p w:rsidR="00864E09" w:rsidRDefault="00864E09" w:rsidP="00442494">
      <w:pPr>
        <w:spacing w:after="4" w:line="264" w:lineRule="auto"/>
        <w:ind w:right="2"/>
        <w:jc w:val="both"/>
        <w:rPr>
          <w:rFonts w:ascii="Times New Roman" w:hAnsi="Times New Roman" w:cs="Times New Roman"/>
          <w:sz w:val="24"/>
          <w:szCs w:val="24"/>
          <w:lang w:val="es-VE"/>
        </w:rPr>
      </w:pPr>
    </w:p>
    <w:p w:rsidR="00864E09" w:rsidRPr="0048275A" w:rsidRDefault="00864E09" w:rsidP="00442494">
      <w:pPr>
        <w:spacing w:after="4" w:line="264" w:lineRule="auto"/>
        <w:ind w:right="2"/>
        <w:jc w:val="both"/>
        <w:rPr>
          <w:rFonts w:ascii="Times New Roman" w:hAnsi="Times New Roman" w:cs="Times New Roman"/>
          <w:sz w:val="24"/>
          <w:szCs w:val="24"/>
          <w:lang w:val="es-VE"/>
        </w:rPr>
      </w:pPr>
    </w:p>
    <w:p w:rsidR="00442494" w:rsidRDefault="00442494" w:rsidP="00C9035A">
      <w:pPr>
        <w:jc w:val="both"/>
        <w:rPr>
          <w:rFonts w:ascii="Times New Roman" w:eastAsia="Calibri" w:hAnsi="Times New Roman" w:cs="Times New Roman"/>
          <w:sz w:val="24"/>
          <w:szCs w:val="24"/>
          <w:lang w:val="es-VE"/>
        </w:rPr>
      </w:pPr>
    </w:p>
    <w:p w:rsidR="003E7AFE" w:rsidRDefault="003E7AFE" w:rsidP="00C9035A">
      <w:pPr>
        <w:jc w:val="both"/>
        <w:rPr>
          <w:rFonts w:ascii="Times New Roman" w:eastAsia="Calibri" w:hAnsi="Times New Roman" w:cs="Times New Roman"/>
          <w:sz w:val="24"/>
          <w:szCs w:val="24"/>
          <w:lang w:val="es-VE"/>
        </w:rPr>
      </w:pPr>
    </w:p>
    <w:p w:rsidR="003E7AFE" w:rsidRPr="003E7AFE" w:rsidRDefault="003E7AFE" w:rsidP="00C9035A">
      <w:pPr>
        <w:jc w:val="both"/>
        <w:rPr>
          <w:rFonts w:ascii="Times New Roman" w:eastAsia="Calibri" w:hAnsi="Times New Roman" w:cs="Times New Roman"/>
          <w:b/>
          <w:sz w:val="24"/>
          <w:szCs w:val="24"/>
          <w:lang w:val="es-VE"/>
        </w:rPr>
      </w:pPr>
    </w:p>
    <w:p w:rsidR="00D506CA" w:rsidRPr="00691FA6" w:rsidRDefault="00691FA6" w:rsidP="00691FA6">
      <w:pPr>
        <w:pStyle w:val="Prrafodelista"/>
        <w:numPr>
          <w:ilvl w:val="0"/>
          <w:numId w:val="10"/>
        </w:numPr>
        <w:jc w:val="both"/>
        <w:rPr>
          <w:rFonts w:ascii="Times New Roman" w:hAnsi="Times New Roman" w:cs="Times New Roman"/>
          <w:b/>
          <w:sz w:val="24"/>
          <w:szCs w:val="24"/>
          <w:lang w:val="es-VE"/>
        </w:rPr>
      </w:pPr>
      <w:r w:rsidRPr="00691FA6">
        <w:rPr>
          <w:rFonts w:ascii="Times New Roman" w:hAnsi="Times New Roman" w:cs="Times New Roman"/>
          <w:b/>
          <w:sz w:val="24"/>
          <w:szCs w:val="24"/>
          <w:lang w:val="es-VE"/>
        </w:rPr>
        <w:lastRenderedPageBreak/>
        <w:t xml:space="preserve">Contexto </w:t>
      </w:r>
    </w:p>
    <w:p w:rsidR="00D506CA" w:rsidRPr="00D506CA" w:rsidRDefault="00D506CA" w:rsidP="00D506CA">
      <w:pPr>
        <w:jc w:val="both"/>
        <w:rPr>
          <w:rFonts w:ascii="Times New Roman" w:hAnsi="Times New Roman" w:cs="Times New Roman"/>
          <w:sz w:val="24"/>
          <w:szCs w:val="24"/>
          <w:lang w:val="es-VE"/>
        </w:rPr>
      </w:pPr>
    </w:p>
    <w:p w:rsidR="005237A6" w:rsidRPr="00D506CA" w:rsidRDefault="005237A6" w:rsidP="00D506CA">
      <w:pPr>
        <w:pStyle w:val="Prrafodelista"/>
        <w:numPr>
          <w:ilvl w:val="0"/>
          <w:numId w:val="7"/>
        </w:numPr>
        <w:jc w:val="both"/>
        <w:rPr>
          <w:rFonts w:ascii="Times New Roman" w:hAnsi="Times New Roman" w:cs="Times New Roman"/>
          <w:sz w:val="24"/>
          <w:szCs w:val="24"/>
          <w:lang w:val="es-VE"/>
        </w:rPr>
      </w:pPr>
      <w:r w:rsidRPr="00D506CA">
        <w:rPr>
          <w:rFonts w:ascii="Times New Roman" w:hAnsi="Times New Roman" w:cs="Times New Roman"/>
          <w:sz w:val="24"/>
          <w:szCs w:val="24"/>
          <w:lang w:val="es-VE"/>
        </w:rPr>
        <w:t>El Hospital J.M de los Ríos es el centro de salud pediátrico más importante en Venezuela, ya que reúne treinta y cuatro (34) servicios de especi</w:t>
      </w:r>
      <w:r w:rsidR="003E7AFE" w:rsidRPr="00D506CA">
        <w:rPr>
          <w:rFonts w:ascii="Times New Roman" w:hAnsi="Times New Roman" w:cs="Times New Roman"/>
          <w:sz w:val="24"/>
          <w:szCs w:val="24"/>
          <w:lang w:val="es-VE"/>
        </w:rPr>
        <w:t xml:space="preserve">alidades, y atiende a NNA </w:t>
      </w:r>
      <w:r w:rsidRPr="00D506CA">
        <w:rPr>
          <w:rFonts w:ascii="Times New Roman" w:hAnsi="Times New Roman" w:cs="Times New Roman"/>
          <w:sz w:val="24"/>
          <w:szCs w:val="24"/>
          <w:lang w:val="es-VE"/>
        </w:rPr>
        <w:t>provenientes de todo el país. Sin embargo, el abandono por parte de las autoridades gubernamentales ha hecho que este centro médico de referencia nacional se encuentre en deficientes cond</w:t>
      </w:r>
      <w:r w:rsidR="000054EC" w:rsidRPr="00D506CA">
        <w:rPr>
          <w:rFonts w:ascii="Times New Roman" w:hAnsi="Times New Roman" w:cs="Times New Roman"/>
          <w:sz w:val="24"/>
          <w:szCs w:val="24"/>
          <w:lang w:val="es-VE"/>
        </w:rPr>
        <w:t>iciones para atender a NNA</w:t>
      </w:r>
      <w:r w:rsidR="00CF63A5" w:rsidRPr="00D506CA">
        <w:rPr>
          <w:rFonts w:ascii="Times New Roman" w:hAnsi="Times New Roman" w:cs="Times New Roman"/>
          <w:sz w:val="24"/>
          <w:szCs w:val="24"/>
          <w:lang w:val="es-VE"/>
        </w:rPr>
        <w:t>, a la fecha han cerrado varios servicios.</w:t>
      </w:r>
      <w:r w:rsidRPr="00D506CA">
        <w:rPr>
          <w:rFonts w:ascii="Times New Roman" w:hAnsi="Times New Roman" w:cs="Times New Roman"/>
          <w:sz w:val="24"/>
          <w:szCs w:val="24"/>
          <w:lang w:val="es-VE"/>
        </w:rPr>
        <w:t xml:space="preserve"> En 2017, un brote infeccioso que pudo evitarse, y la falta de antibióticos causaron la muerte de diez niños</w:t>
      </w:r>
      <w:r w:rsidR="004955ED" w:rsidRPr="00D506CA">
        <w:rPr>
          <w:rFonts w:ascii="Times New Roman" w:hAnsi="Times New Roman" w:cs="Times New Roman"/>
          <w:sz w:val="24"/>
          <w:szCs w:val="24"/>
          <w:lang w:val="es-VE"/>
        </w:rPr>
        <w:t>,</w:t>
      </w:r>
      <w:r w:rsidRPr="00D506CA">
        <w:rPr>
          <w:rFonts w:ascii="Times New Roman" w:hAnsi="Times New Roman" w:cs="Times New Roman"/>
          <w:sz w:val="24"/>
          <w:szCs w:val="24"/>
          <w:lang w:val="es-VE"/>
        </w:rPr>
        <w:t xml:space="preserve"> niñas y adolescentes del serv</w:t>
      </w:r>
      <w:r w:rsidR="000054EC" w:rsidRPr="00D506CA">
        <w:rPr>
          <w:rFonts w:ascii="Times New Roman" w:hAnsi="Times New Roman" w:cs="Times New Roman"/>
          <w:sz w:val="24"/>
          <w:szCs w:val="24"/>
          <w:lang w:val="es-VE"/>
        </w:rPr>
        <w:t xml:space="preserve">icio de nefrología del Hospital, </w:t>
      </w:r>
      <w:r w:rsidRPr="00D506CA">
        <w:rPr>
          <w:rFonts w:ascii="Times New Roman" w:hAnsi="Times New Roman" w:cs="Times New Roman"/>
          <w:sz w:val="24"/>
          <w:szCs w:val="24"/>
          <w:lang w:val="es-VE"/>
        </w:rPr>
        <w:t>l</w:t>
      </w:r>
      <w:r w:rsidR="004955ED" w:rsidRPr="00D506CA">
        <w:rPr>
          <w:rFonts w:ascii="Times New Roman" w:hAnsi="Times New Roman" w:cs="Times New Roman"/>
          <w:sz w:val="24"/>
          <w:szCs w:val="24"/>
          <w:lang w:val="es-VE"/>
        </w:rPr>
        <w:t>levando a una situación de</w:t>
      </w:r>
      <w:r w:rsidRPr="00D506CA">
        <w:rPr>
          <w:rFonts w:ascii="Times New Roman" w:hAnsi="Times New Roman" w:cs="Times New Roman"/>
          <w:sz w:val="24"/>
          <w:szCs w:val="24"/>
          <w:lang w:val="es-VE"/>
        </w:rPr>
        <w:t xml:space="preserve"> r</w:t>
      </w:r>
      <w:r w:rsidR="00CF63A5" w:rsidRPr="00D506CA">
        <w:rPr>
          <w:rFonts w:ascii="Times New Roman" w:hAnsi="Times New Roman" w:cs="Times New Roman"/>
          <w:sz w:val="24"/>
          <w:szCs w:val="24"/>
          <w:lang w:val="es-VE"/>
        </w:rPr>
        <w:t>iesgo a los demás niños que</w:t>
      </w:r>
      <w:r w:rsidRPr="00D506CA">
        <w:rPr>
          <w:rFonts w:ascii="Times New Roman" w:hAnsi="Times New Roman" w:cs="Times New Roman"/>
          <w:sz w:val="24"/>
          <w:szCs w:val="24"/>
          <w:lang w:val="es-VE"/>
        </w:rPr>
        <w:t xml:space="preserve"> estaban hospitalizados o recibían diálisis en el servi</w:t>
      </w:r>
      <w:r w:rsidR="000054EC" w:rsidRPr="00D506CA">
        <w:rPr>
          <w:rFonts w:ascii="Times New Roman" w:hAnsi="Times New Roman" w:cs="Times New Roman"/>
          <w:sz w:val="24"/>
          <w:szCs w:val="24"/>
          <w:lang w:val="es-VE"/>
        </w:rPr>
        <w:t>cio. P</w:t>
      </w:r>
      <w:r w:rsidRPr="00D506CA">
        <w:rPr>
          <w:rFonts w:ascii="Times New Roman" w:hAnsi="Times New Roman" w:cs="Times New Roman"/>
          <w:sz w:val="24"/>
          <w:szCs w:val="24"/>
          <w:lang w:val="es-VE"/>
        </w:rPr>
        <w:t xml:space="preserve">or esa razón el 21 de diciembre de 2017, </w:t>
      </w:r>
      <w:r w:rsidR="004955ED" w:rsidRPr="00D506CA">
        <w:rPr>
          <w:rFonts w:ascii="Times New Roman" w:hAnsi="Times New Roman" w:cs="Times New Roman"/>
          <w:sz w:val="24"/>
          <w:szCs w:val="24"/>
          <w:lang w:val="es-VE"/>
        </w:rPr>
        <w:t xml:space="preserve">las organizaciones civiles, </w:t>
      </w:r>
      <w:r w:rsidRPr="00D506CA">
        <w:rPr>
          <w:rFonts w:ascii="Times New Roman" w:hAnsi="Times New Roman" w:cs="Times New Roman"/>
          <w:sz w:val="24"/>
          <w:szCs w:val="24"/>
          <w:lang w:val="es-VE"/>
        </w:rPr>
        <w:t>Prepa</w:t>
      </w:r>
      <w:r w:rsidR="004955ED" w:rsidRPr="00D506CA">
        <w:rPr>
          <w:rFonts w:ascii="Times New Roman" w:hAnsi="Times New Roman" w:cs="Times New Roman"/>
          <w:sz w:val="24"/>
          <w:szCs w:val="24"/>
          <w:lang w:val="es-VE"/>
        </w:rPr>
        <w:t>ra Familia y CECODAP, solicitamos</w:t>
      </w:r>
      <w:r w:rsidRPr="00D506CA">
        <w:rPr>
          <w:rFonts w:ascii="Times New Roman" w:hAnsi="Times New Roman" w:cs="Times New Roman"/>
          <w:sz w:val="24"/>
          <w:szCs w:val="24"/>
          <w:lang w:val="es-VE"/>
        </w:rPr>
        <w:t xml:space="preserve"> medidas cautelares ante la CIDH, las cuales fueron otorgadas el 21 de febrero de 2018.</w:t>
      </w:r>
    </w:p>
    <w:p w:rsidR="005237A6" w:rsidRPr="009640AB" w:rsidRDefault="00942762" w:rsidP="003236BB">
      <w:pPr>
        <w:numPr>
          <w:ilvl w:val="0"/>
          <w:numId w:val="7"/>
        </w:numPr>
        <w:ind w:left="0"/>
        <w:jc w:val="both"/>
        <w:rPr>
          <w:rFonts w:ascii="Times New Roman" w:hAnsi="Times New Roman" w:cs="Times New Roman"/>
          <w:sz w:val="24"/>
          <w:szCs w:val="24"/>
          <w:lang w:val="es-VE"/>
        </w:rPr>
      </w:pPr>
      <w:r>
        <w:rPr>
          <w:rFonts w:ascii="Times New Roman" w:hAnsi="Times New Roman" w:cs="Times New Roman"/>
          <w:sz w:val="24"/>
          <w:szCs w:val="24"/>
          <w:lang w:val="es-VE"/>
        </w:rPr>
        <w:t>En</w:t>
      </w:r>
      <w:r w:rsidR="005237A6" w:rsidRPr="009640AB">
        <w:rPr>
          <w:rFonts w:ascii="Times New Roman" w:hAnsi="Times New Roman" w:cs="Times New Roman"/>
          <w:sz w:val="24"/>
          <w:szCs w:val="24"/>
          <w:lang w:val="es-VE"/>
        </w:rPr>
        <w:t xml:space="preserve"> octubre de 2018, solicitamos la ampliación de las medidas para </w:t>
      </w:r>
      <w:r w:rsidR="00E74373">
        <w:rPr>
          <w:rFonts w:ascii="Times New Roman" w:hAnsi="Times New Roman" w:cs="Times New Roman"/>
          <w:sz w:val="24"/>
          <w:szCs w:val="24"/>
          <w:lang w:val="es-VE"/>
        </w:rPr>
        <w:t xml:space="preserve">los NNA </w:t>
      </w:r>
      <w:r w:rsidR="005237A6" w:rsidRPr="009640AB">
        <w:rPr>
          <w:rFonts w:ascii="Times New Roman" w:hAnsi="Times New Roman" w:cs="Times New Roman"/>
          <w:sz w:val="24"/>
          <w:szCs w:val="24"/>
          <w:lang w:val="es-VE"/>
        </w:rPr>
        <w:t>de 13 servicios del mismo Hospital (Servicio de Cardiología, (ii) Servicio de Hematología, (iii) Servicio de Neumología, (iv) Servicio de Medicina 2, (v) Servicio de Medicina 3, (vi) Servicio de Anatomía Patológica, (vii)</w:t>
      </w:r>
      <w:r w:rsidR="005237A6" w:rsidRPr="009640AB">
        <w:rPr>
          <w:rFonts w:ascii="Times New Roman" w:hAnsi="Times New Roman" w:cs="Times New Roman"/>
          <w:b/>
          <w:sz w:val="24"/>
          <w:szCs w:val="24"/>
          <w:lang w:val="es-VE"/>
        </w:rPr>
        <w:t xml:space="preserve"> </w:t>
      </w:r>
      <w:r w:rsidR="005237A6" w:rsidRPr="009640AB">
        <w:rPr>
          <w:rFonts w:ascii="Times New Roman" w:hAnsi="Times New Roman" w:cs="Times New Roman"/>
          <w:sz w:val="24"/>
          <w:szCs w:val="24"/>
          <w:lang w:val="es-VE"/>
        </w:rPr>
        <w:t>Centro de Lactancia o Servicio Médico de Atención Especializada y de Capacitación en Lactancia Materna, (viii) Servicio de Consulta Externa y Triaje, (ix) Servicio de Neurocirugía, (x) Servicio de Pediatría Integral- Niño Sano, (xi) Servicio de Nutrición, Crecimiento y Desarrollo, (xii) Servicio de Medicina de Adolescentes, y (xiii) Servicio de Neurología Pediátrica) las cuales fueron oto</w:t>
      </w:r>
      <w:r w:rsidR="001C6C26">
        <w:rPr>
          <w:rFonts w:ascii="Times New Roman" w:hAnsi="Times New Roman" w:cs="Times New Roman"/>
          <w:sz w:val="24"/>
          <w:szCs w:val="24"/>
          <w:lang w:val="es-VE"/>
        </w:rPr>
        <w:t>rgadas el 21 de agosto de 2019.</w:t>
      </w:r>
    </w:p>
    <w:p w:rsidR="005237A6" w:rsidRPr="009640AB" w:rsidRDefault="00942762" w:rsidP="003236BB">
      <w:pPr>
        <w:numPr>
          <w:ilvl w:val="0"/>
          <w:numId w:val="7"/>
        </w:numPr>
        <w:ind w:left="0"/>
        <w:jc w:val="both"/>
        <w:rPr>
          <w:rFonts w:ascii="Times New Roman" w:hAnsi="Times New Roman" w:cs="Times New Roman"/>
          <w:sz w:val="24"/>
          <w:szCs w:val="24"/>
          <w:lang w:val="es-VE"/>
        </w:rPr>
      </w:pPr>
      <w:r>
        <w:rPr>
          <w:rFonts w:ascii="Times New Roman" w:hAnsi="Times New Roman" w:cs="Times New Roman"/>
          <w:sz w:val="24"/>
          <w:szCs w:val="24"/>
          <w:lang w:val="es-VE"/>
        </w:rPr>
        <w:t>El</w:t>
      </w:r>
      <w:r w:rsidR="005237A6" w:rsidRPr="009640AB">
        <w:rPr>
          <w:rFonts w:ascii="Times New Roman" w:hAnsi="Times New Roman" w:cs="Times New Roman"/>
          <w:sz w:val="24"/>
          <w:szCs w:val="24"/>
          <w:lang w:val="es-VE"/>
        </w:rPr>
        <w:t xml:space="preserve"> 06 de agosto de 2020, la CIDH amplió la medida cautelar inicialmente otorgada el 21 de febrero de 2018 para Katherine Martíne</w:t>
      </w:r>
      <w:r>
        <w:rPr>
          <w:rFonts w:ascii="Times New Roman" w:hAnsi="Times New Roman" w:cs="Times New Roman"/>
          <w:sz w:val="24"/>
          <w:szCs w:val="24"/>
          <w:lang w:val="es-VE"/>
        </w:rPr>
        <w:t>z, directora de Prepara Familia,</w:t>
      </w:r>
      <w:r w:rsidR="005237A6" w:rsidRPr="009640AB">
        <w:rPr>
          <w:rFonts w:ascii="Times New Roman" w:hAnsi="Times New Roman" w:cs="Times New Roman"/>
          <w:sz w:val="24"/>
          <w:szCs w:val="24"/>
          <w:lang w:val="es-VE"/>
        </w:rPr>
        <w:t xml:space="preserve"> debido a que se encuentra en una situación de riesgo por sus labores como defensora de derechos humanos a favor de los niños y niñas en el Hospital de Niños José Manuel de los Río</w:t>
      </w:r>
      <w:r w:rsidR="009956CA">
        <w:rPr>
          <w:rFonts w:ascii="Times New Roman" w:hAnsi="Times New Roman" w:cs="Times New Roman"/>
          <w:sz w:val="24"/>
          <w:szCs w:val="24"/>
          <w:lang w:val="es-VE"/>
        </w:rPr>
        <w:t>s</w:t>
      </w:r>
      <w:r w:rsidR="005237A6" w:rsidRPr="009640AB">
        <w:rPr>
          <w:rFonts w:ascii="Times New Roman" w:hAnsi="Times New Roman" w:cs="Times New Roman"/>
          <w:sz w:val="24"/>
          <w:szCs w:val="24"/>
          <w:lang w:val="es-VE"/>
        </w:rPr>
        <w:t xml:space="preserve">. Sin embargo, hasta la fecha, el Estado venezolano no ha acatado </w:t>
      </w:r>
      <w:r w:rsidR="009956CA">
        <w:rPr>
          <w:rFonts w:ascii="Times New Roman" w:hAnsi="Times New Roman" w:cs="Times New Roman"/>
          <w:sz w:val="24"/>
          <w:szCs w:val="24"/>
          <w:lang w:val="es-VE"/>
        </w:rPr>
        <w:t>ninguna de las medidas</w:t>
      </w:r>
      <w:r w:rsidR="005237A6" w:rsidRPr="009640AB">
        <w:rPr>
          <w:rFonts w:ascii="Times New Roman" w:hAnsi="Times New Roman" w:cs="Times New Roman"/>
          <w:sz w:val="24"/>
          <w:szCs w:val="24"/>
          <w:lang w:val="es-VE"/>
        </w:rPr>
        <w:t xml:space="preserve"> para mejorar la situación</w:t>
      </w:r>
      <w:r w:rsidR="009956CA">
        <w:rPr>
          <w:rFonts w:ascii="Times New Roman" w:hAnsi="Times New Roman" w:cs="Times New Roman"/>
          <w:sz w:val="24"/>
          <w:szCs w:val="24"/>
          <w:lang w:val="es-VE"/>
        </w:rPr>
        <w:t>.</w:t>
      </w:r>
    </w:p>
    <w:p w:rsidR="005600BF" w:rsidRDefault="005600BF" w:rsidP="00C54CEC">
      <w:pPr>
        <w:jc w:val="both"/>
        <w:rPr>
          <w:rFonts w:ascii="Times New Roman" w:hAnsi="Times New Roman" w:cs="Times New Roman"/>
          <w:b/>
          <w:sz w:val="24"/>
          <w:szCs w:val="24"/>
          <w:lang w:val="es-VE"/>
        </w:rPr>
      </w:pPr>
    </w:p>
    <w:p w:rsidR="005600BF" w:rsidRDefault="005600BF" w:rsidP="00C54CEC">
      <w:pPr>
        <w:jc w:val="both"/>
        <w:rPr>
          <w:rFonts w:ascii="Times New Roman" w:hAnsi="Times New Roman" w:cs="Times New Roman"/>
          <w:b/>
          <w:sz w:val="24"/>
          <w:szCs w:val="24"/>
          <w:lang w:val="es-VE"/>
        </w:rPr>
      </w:pPr>
    </w:p>
    <w:p w:rsidR="00471384" w:rsidRDefault="00471384" w:rsidP="00C54CEC">
      <w:pPr>
        <w:jc w:val="both"/>
        <w:rPr>
          <w:rFonts w:ascii="Times New Roman" w:hAnsi="Times New Roman" w:cs="Times New Roman"/>
          <w:b/>
          <w:sz w:val="24"/>
          <w:szCs w:val="24"/>
          <w:lang w:val="es-VE"/>
        </w:rPr>
      </w:pPr>
    </w:p>
    <w:p w:rsidR="005237A6" w:rsidRPr="00691FA6" w:rsidRDefault="005600BF" w:rsidP="00691FA6">
      <w:pPr>
        <w:pStyle w:val="Prrafodelista"/>
        <w:numPr>
          <w:ilvl w:val="0"/>
          <w:numId w:val="10"/>
        </w:numPr>
        <w:jc w:val="both"/>
        <w:rPr>
          <w:rFonts w:ascii="Times New Roman" w:hAnsi="Times New Roman" w:cs="Times New Roman"/>
          <w:b/>
          <w:sz w:val="24"/>
          <w:szCs w:val="24"/>
          <w:lang w:val="es-VE"/>
        </w:rPr>
      </w:pPr>
      <w:r w:rsidRPr="00691FA6">
        <w:rPr>
          <w:rFonts w:ascii="Times New Roman" w:hAnsi="Times New Roman" w:cs="Times New Roman"/>
          <w:b/>
          <w:sz w:val="24"/>
          <w:szCs w:val="24"/>
          <w:lang w:val="es-VE"/>
        </w:rPr>
        <w:t>Suspensión del Programa de Procura de Ó</w:t>
      </w:r>
      <w:r w:rsidR="005237A6" w:rsidRPr="00691FA6">
        <w:rPr>
          <w:rFonts w:ascii="Times New Roman" w:hAnsi="Times New Roman" w:cs="Times New Roman"/>
          <w:b/>
          <w:sz w:val="24"/>
          <w:szCs w:val="24"/>
          <w:lang w:val="es-VE"/>
        </w:rPr>
        <w:t>rganos</w:t>
      </w:r>
      <w:r w:rsidR="00691FA6">
        <w:rPr>
          <w:rFonts w:ascii="Times New Roman" w:hAnsi="Times New Roman" w:cs="Times New Roman"/>
          <w:b/>
          <w:sz w:val="24"/>
          <w:szCs w:val="24"/>
          <w:lang w:val="es-VE"/>
        </w:rPr>
        <w:t xml:space="preserve"> (Art 12</w:t>
      </w:r>
      <w:r w:rsidR="00441F4D">
        <w:rPr>
          <w:rFonts w:ascii="Times New Roman" w:hAnsi="Times New Roman" w:cs="Times New Roman"/>
          <w:b/>
          <w:sz w:val="24"/>
          <w:szCs w:val="24"/>
          <w:lang w:val="es-VE"/>
        </w:rPr>
        <w:t xml:space="preserve"> y 14</w:t>
      </w:r>
      <w:r w:rsidR="00691FA6">
        <w:rPr>
          <w:rFonts w:ascii="Times New Roman" w:hAnsi="Times New Roman" w:cs="Times New Roman"/>
          <w:b/>
          <w:sz w:val="24"/>
          <w:szCs w:val="24"/>
          <w:lang w:val="es-VE"/>
        </w:rPr>
        <w:t xml:space="preserve"> de la CEDAW)</w:t>
      </w:r>
    </w:p>
    <w:p w:rsidR="000B6AF2" w:rsidRDefault="005237A6" w:rsidP="00F176F7">
      <w:pPr>
        <w:numPr>
          <w:ilvl w:val="0"/>
          <w:numId w:val="7"/>
        </w:numPr>
        <w:jc w:val="both"/>
        <w:rPr>
          <w:rFonts w:ascii="Times New Roman" w:hAnsi="Times New Roman" w:cs="Times New Roman"/>
          <w:sz w:val="24"/>
          <w:szCs w:val="24"/>
          <w:lang w:val="es-VE"/>
        </w:rPr>
      </w:pPr>
      <w:r w:rsidRPr="000B6AF2">
        <w:rPr>
          <w:rFonts w:ascii="Times New Roman" w:hAnsi="Times New Roman" w:cs="Times New Roman"/>
          <w:sz w:val="24"/>
          <w:szCs w:val="24"/>
          <w:lang w:val="es-VE"/>
        </w:rPr>
        <w:t xml:space="preserve">El 1 de junio de 2017, fue suspendido el programa de procura de órganos en el país debido a la falta de inmunosupresores que garantizaran la viabilidad de los trasplantes. </w:t>
      </w:r>
      <w:r w:rsidR="00255FC4">
        <w:rPr>
          <w:rFonts w:ascii="Times New Roman" w:hAnsi="Times New Roman" w:cs="Times New Roman"/>
          <w:sz w:val="24"/>
          <w:szCs w:val="24"/>
          <w:lang w:val="es-VE"/>
        </w:rPr>
        <w:t xml:space="preserve">Este primero de junio de 2023 se cumplirán </w:t>
      </w:r>
      <w:r w:rsidRPr="000B6AF2">
        <w:rPr>
          <w:rFonts w:ascii="Times New Roman" w:hAnsi="Times New Roman" w:cs="Times New Roman"/>
          <w:sz w:val="24"/>
          <w:szCs w:val="24"/>
          <w:lang w:val="es-VE"/>
        </w:rPr>
        <w:t xml:space="preserve"> </w:t>
      </w:r>
      <w:r w:rsidR="00255FC4">
        <w:rPr>
          <w:rFonts w:ascii="Times New Roman" w:hAnsi="Times New Roman" w:cs="Times New Roman"/>
          <w:sz w:val="24"/>
          <w:szCs w:val="24"/>
          <w:lang w:val="es-VE"/>
        </w:rPr>
        <w:t>seis</w:t>
      </w:r>
      <w:r w:rsidRPr="000B6AF2">
        <w:rPr>
          <w:rFonts w:ascii="Times New Roman" w:hAnsi="Times New Roman" w:cs="Times New Roman"/>
          <w:sz w:val="24"/>
          <w:szCs w:val="24"/>
          <w:lang w:val="es-VE"/>
        </w:rPr>
        <w:t xml:space="preserve"> </w:t>
      </w:r>
      <w:r w:rsidR="00E74373" w:rsidRPr="000B6AF2">
        <w:rPr>
          <w:rFonts w:ascii="Times New Roman" w:hAnsi="Times New Roman" w:cs="Times New Roman"/>
          <w:sz w:val="24"/>
          <w:szCs w:val="24"/>
          <w:lang w:val="es-VE"/>
        </w:rPr>
        <w:t>(</w:t>
      </w:r>
      <w:r w:rsidR="00255FC4">
        <w:rPr>
          <w:rFonts w:ascii="Times New Roman" w:hAnsi="Times New Roman" w:cs="Times New Roman"/>
          <w:sz w:val="24"/>
          <w:szCs w:val="24"/>
          <w:lang w:val="es-VE"/>
        </w:rPr>
        <w:t>6</w:t>
      </w:r>
      <w:r w:rsidR="00E74373" w:rsidRPr="000B6AF2">
        <w:rPr>
          <w:rFonts w:ascii="Times New Roman" w:hAnsi="Times New Roman" w:cs="Times New Roman"/>
          <w:sz w:val="24"/>
          <w:szCs w:val="24"/>
          <w:lang w:val="es-VE"/>
        </w:rPr>
        <w:t xml:space="preserve">) </w:t>
      </w:r>
      <w:r w:rsidRPr="000B6AF2">
        <w:rPr>
          <w:rFonts w:ascii="Times New Roman" w:hAnsi="Times New Roman" w:cs="Times New Roman"/>
          <w:sz w:val="24"/>
          <w:szCs w:val="24"/>
          <w:lang w:val="es-VE"/>
        </w:rPr>
        <w:t>años de</w:t>
      </w:r>
      <w:r w:rsidR="00471384">
        <w:rPr>
          <w:rFonts w:ascii="Times New Roman" w:hAnsi="Times New Roman" w:cs="Times New Roman"/>
          <w:sz w:val="24"/>
          <w:szCs w:val="24"/>
          <w:lang w:val="es-VE"/>
        </w:rPr>
        <w:t xml:space="preserve"> la </w:t>
      </w:r>
      <w:r w:rsidRPr="000B6AF2">
        <w:rPr>
          <w:rFonts w:ascii="Times New Roman" w:hAnsi="Times New Roman" w:cs="Times New Roman"/>
          <w:sz w:val="24"/>
          <w:szCs w:val="24"/>
          <w:lang w:val="es-VE"/>
        </w:rPr>
        <w:t xml:space="preserve"> suspensión del </w:t>
      </w:r>
      <w:r w:rsidR="00255FC4">
        <w:rPr>
          <w:rFonts w:ascii="Times New Roman" w:hAnsi="Times New Roman" w:cs="Times New Roman"/>
          <w:sz w:val="24"/>
          <w:szCs w:val="24"/>
          <w:lang w:val="es-VE"/>
        </w:rPr>
        <w:t xml:space="preserve">Sistema de Procura de </w:t>
      </w:r>
      <w:proofErr w:type="spellStart"/>
      <w:r w:rsidR="00255FC4">
        <w:rPr>
          <w:rFonts w:ascii="Times New Roman" w:hAnsi="Times New Roman" w:cs="Times New Roman"/>
          <w:sz w:val="24"/>
          <w:szCs w:val="24"/>
          <w:lang w:val="es-VE"/>
        </w:rPr>
        <w:t>Organos</w:t>
      </w:r>
      <w:proofErr w:type="spellEnd"/>
      <w:r w:rsidR="00255FC4">
        <w:rPr>
          <w:rFonts w:ascii="Times New Roman" w:hAnsi="Times New Roman" w:cs="Times New Roman"/>
          <w:sz w:val="24"/>
          <w:szCs w:val="24"/>
          <w:lang w:val="es-VE"/>
        </w:rPr>
        <w:t xml:space="preserve"> y</w:t>
      </w:r>
      <w:r w:rsidRPr="000B6AF2">
        <w:rPr>
          <w:rFonts w:ascii="Times New Roman" w:hAnsi="Times New Roman" w:cs="Times New Roman"/>
          <w:sz w:val="24"/>
          <w:szCs w:val="24"/>
          <w:lang w:val="es-VE"/>
        </w:rPr>
        <w:t xml:space="preserve"> </w:t>
      </w:r>
      <w:r w:rsidR="00255FC4">
        <w:rPr>
          <w:rFonts w:ascii="Times New Roman" w:hAnsi="Times New Roman" w:cs="Times New Roman"/>
          <w:sz w:val="24"/>
          <w:szCs w:val="24"/>
          <w:lang w:val="es-VE"/>
        </w:rPr>
        <w:t>T</w:t>
      </w:r>
      <w:r w:rsidRPr="000B6AF2">
        <w:rPr>
          <w:rFonts w:ascii="Times New Roman" w:hAnsi="Times New Roman" w:cs="Times New Roman"/>
          <w:sz w:val="24"/>
          <w:szCs w:val="24"/>
          <w:lang w:val="es-VE"/>
        </w:rPr>
        <w:t>rasplantes</w:t>
      </w:r>
      <w:r w:rsidR="00255FC4">
        <w:rPr>
          <w:rFonts w:ascii="Times New Roman" w:hAnsi="Times New Roman" w:cs="Times New Roman"/>
          <w:sz w:val="24"/>
          <w:szCs w:val="24"/>
          <w:lang w:val="es-VE"/>
        </w:rPr>
        <w:t xml:space="preserve"> y se estima que </w:t>
      </w:r>
      <w:proofErr w:type="spellStart"/>
      <w:r w:rsidR="00255FC4">
        <w:rPr>
          <w:rFonts w:ascii="Times New Roman" w:hAnsi="Times New Roman" w:cs="Times New Roman"/>
          <w:sz w:val="24"/>
          <w:szCs w:val="24"/>
          <w:lang w:val="es-VE"/>
        </w:rPr>
        <w:t>mas</w:t>
      </w:r>
      <w:proofErr w:type="spellEnd"/>
      <w:r w:rsidR="00255FC4">
        <w:rPr>
          <w:rFonts w:ascii="Times New Roman" w:hAnsi="Times New Roman" w:cs="Times New Roman"/>
          <w:sz w:val="24"/>
          <w:szCs w:val="24"/>
          <w:lang w:val="es-VE"/>
        </w:rPr>
        <w:t xml:space="preserve"> </w:t>
      </w:r>
      <w:r w:rsidRPr="000B6AF2">
        <w:rPr>
          <w:rFonts w:ascii="Times New Roman" w:hAnsi="Times New Roman" w:cs="Times New Roman"/>
          <w:sz w:val="24"/>
          <w:szCs w:val="24"/>
          <w:lang w:val="es-VE"/>
        </w:rPr>
        <w:t xml:space="preserve"> de </w:t>
      </w:r>
      <w:r w:rsidR="00255FC4">
        <w:rPr>
          <w:rFonts w:ascii="Times New Roman" w:hAnsi="Times New Roman" w:cs="Times New Roman"/>
          <w:sz w:val="24"/>
          <w:szCs w:val="24"/>
          <w:lang w:val="es-VE"/>
        </w:rPr>
        <w:t>1800</w:t>
      </w:r>
      <w:r w:rsidRPr="000B6AF2">
        <w:rPr>
          <w:rFonts w:ascii="Times New Roman" w:hAnsi="Times New Roman" w:cs="Times New Roman"/>
          <w:sz w:val="24"/>
          <w:szCs w:val="24"/>
          <w:lang w:val="es-VE"/>
        </w:rPr>
        <w:t xml:space="preserve"> personas no han podido ser trasplantadas a partir de donante fallecido, de las cuales aproximadamente </w:t>
      </w:r>
      <w:r w:rsidR="00211427">
        <w:rPr>
          <w:rFonts w:ascii="Times New Roman" w:hAnsi="Times New Roman" w:cs="Times New Roman"/>
          <w:sz w:val="24"/>
          <w:szCs w:val="24"/>
          <w:lang w:val="es-VE"/>
        </w:rPr>
        <w:t>200</w:t>
      </w:r>
      <w:r w:rsidRPr="000B6AF2">
        <w:rPr>
          <w:rFonts w:ascii="Times New Roman" w:hAnsi="Times New Roman" w:cs="Times New Roman"/>
          <w:sz w:val="24"/>
          <w:szCs w:val="24"/>
          <w:lang w:val="es-VE"/>
        </w:rPr>
        <w:t xml:space="preserve"> corresponde</w:t>
      </w:r>
      <w:r w:rsidR="000B6AF2" w:rsidRPr="000B6AF2">
        <w:rPr>
          <w:rFonts w:ascii="Times New Roman" w:hAnsi="Times New Roman" w:cs="Times New Roman"/>
          <w:sz w:val="24"/>
          <w:szCs w:val="24"/>
          <w:lang w:val="es-VE"/>
        </w:rPr>
        <w:t xml:space="preserve">n a NNA </w:t>
      </w:r>
      <w:r w:rsidRPr="000B6AF2">
        <w:rPr>
          <w:rFonts w:ascii="Times New Roman" w:hAnsi="Times New Roman" w:cs="Times New Roman"/>
          <w:sz w:val="24"/>
          <w:szCs w:val="24"/>
          <w:lang w:val="es-VE"/>
        </w:rPr>
        <w:t>en listas de espera</w:t>
      </w:r>
      <w:r w:rsidR="00211427">
        <w:rPr>
          <w:rFonts w:ascii="Times New Roman" w:hAnsi="Times New Roman" w:cs="Times New Roman"/>
          <w:sz w:val="24"/>
          <w:szCs w:val="24"/>
          <w:lang w:val="es-VE"/>
        </w:rPr>
        <w:t xml:space="preserve">, de las </w:t>
      </w:r>
      <w:proofErr w:type="spellStart"/>
      <w:r w:rsidR="00211427">
        <w:rPr>
          <w:rFonts w:ascii="Times New Roman" w:hAnsi="Times New Roman" w:cs="Times New Roman"/>
          <w:sz w:val="24"/>
          <w:szCs w:val="24"/>
          <w:lang w:val="es-VE"/>
        </w:rPr>
        <w:t>cuáles</w:t>
      </w:r>
      <w:proofErr w:type="spellEnd"/>
      <w:r w:rsidR="00211427">
        <w:rPr>
          <w:rFonts w:ascii="Times New Roman" w:hAnsi="Times New Roman" w:cs="Times New Roman"/>
          <w:sz w:val="24"/>
          <w:szCs w:val="24"/>
          <w:lang w:val="es-VE"/>
        </w:rPr>
        <w:t xml:space="preserve"> 100 son niñas y adolescentes.</w:t>
      </w:r>
    </w:p>
    <w:p w:rsidR="00471384" w:rsidRDefault="007A3F85" w:rsidP="00F176F7">
      <w:pPr>
        <w:numPr>
          <w:ilvl w:val="0"/>
          <w:numId w:val="7"/>
        </w:numPr>
        <w:jc w:val="both"/>
        <w:rPr>
          <w:rFonts w:ascii="Times New Roman" w:hAnsi="Times New Roman" w:cs="Times New Roman"/>
          <w:sz w:val="24"/>
          <w:szCs w:val="24"/>
          <w:lang w:val="es-VE"/>
        </w:rPr>
      </w:pPr>
      <w:r>
        <w:rPr>
          <w:rFonts w:ascii="Times New Roman" w:hAnsi="Times New Roman" w:cs="Times New Roman"/>
          <w:sz w:val="24"/>
          <w:szCs w:val="24"/>
          <w:lang w:val="es-VE"/>
        </w:rPr>
        <w:lastRenderedPageBreak/>
        <w:t>2</w:t>
      </w:r>
      <w:r w:rsidR="00471384">
        <w:rPr>
          <w:rFonts w:ascii="Times New Roman" w:hAnsi="Times New Roman" w:cs="Times New Roman"/>
          <w:sz w:val="24"/>
          <w:szCs w:val="24"/>
          <w:lang w:val="es-VE"/>
        </w:rPr>
        <w:t xml:space="preserve">5 NNA que forman parte del servicio de hematología del Hospital J.M de Los Ríos necesitan realizarse un Trasplante de Medula </w:t>
      </w:r>
      <w:proofErr w:type="spellStart"/>
      <w:r w:rsidR="00471384">
        <w:rPr>
          <w:rFonts w:ascii="Times New Roman" w:hAnsi="Times New Roman" w:cs="Times New Roman"/>
          <w:sz w:val="24"/>
          <w:szCs w:val="24"/>
          <w:lang w:val="es-VE"/>
        </w:rPr>
        <w:t>Osea</w:t>
      </w:r>
      <w:proofErr w:type="spellEnd"/>
      <w:r w:rsidR="00471384">
        <w:rPr>
          <w:rFonts w:ascii="Times New Roman" w:hAnsi="Times New Roman" w:cs="Times New Roman"/>
          <w:sz w:val="24"/>
          <w:szCs w:val="24"/>
          <w:lang w:val="es-VE"/>
        </w:rPr>
        <w:t xml:space="preserve"> y no hay una respuesta efectiva para ellos, adicionalmente 10 jóvenes que pasaron su niñez y adolescencia esperando por una respuesta continúan sin recibir</w:t>
      </w:r>
      <w:r>
        <w:rPr>
          <w:rFonts w:ascii="Times New Roman" w:hAnsi="Times New Roman" w:cs="Times New Roman"/>
          <w:sz w:val="24"/>
          <w:szCs w:val="24"/>
          <w:lang w:val="es-VE"/>
        </w:rPr>
        <w:t xml:space="preserve">la, la mitad de </w:t>
      </w:r>
      <w:r w:rsidR="00255FC4">
        <w:rPr>
          <w:rFonts w:ascii="Times New Roman" w:hAnsi="Times New Roman" w:cs="Times New Roman"/>
          <w:sz w:val="24"/>
          <w:szCs w:val="24"/>
          <w:lang w:val="es-VE"/>
        </w:rPr>
        <w:t xml:space="preserve">NNA y jóvenes  son </w:t>
      </w:r>
      <w:r w:rsidR="00B33E18">
        <w:rPr>
          <w:rFonts w:ascii="Times New Roman" w:hAnsi="Times New Roman" w:cs="Times New Roman"/>
          <w:sz w:val="24"/>
          <w:szCs w:val="24"/>
          <w:lang w:val="es-VE"/>
        </w:rPr>
        <w:t xml:space="preserve"> </w:t>
      </w:r>
      <w:r w:rsidR="00BC2C8B">
        <w:rPr>
          <w:rFonts w:ascii="Times New Roman" w:hAnsi="Times New Roman" w:cs="Times New Roman"/>
          <w:sz w:val="24"/>
          <w:szCs w:val="24"/>
          <w:lang w:val="es-VE"/>
        </w:rPr>
        <w:t>17</w:t>
      </w:r>
      <w:r>
        <w:rPr>
          <w:rFonts w:ascii="Times New Roman" w:hAnsi="Times New Roman" w:cs="Times New Roman"/>
          <w:sz w:val="24"/>
          <w:szCs w:val="24"/>
          <w:lang w:val="es-VE"/>
        </w:rPr>
        <w:t xml:space="preserve">  niñas y adolescentes.</w:t>
      </w:r>
    </w:p>
    <w:p w:rsidR="005237A6" w:rsidRPr="005600BF" w:rsidRDefault="000B6AF2" w:rsidP="005600BF">
      <w:pPr>
        <w:numPr>
          <w:ilvl w:val="0"/>
          <w:numId w:val="7"/>
        </w:numPr>
        <w:jc w:val="both"/>
        <w:rPr>
          <w:rFonts w:ascii="Times New Roman" w:hAnsi="Times New Roman" w:cs="Times New Roman"/>
          <w:sz w:val="24"/>
          <w:szCs w:val="24"/>
          <w:lang w:val="es-VE"/>
        </w:rPr>
      </w:pPr>
      <w:r w:rsidRPr="000B6AF2">
        <w:rPr>
          <w:rFonts w:ascii="Times New Roman" w:hAnsi="Times New Roman" w:cs="Times New Roman"/>
          <w:sz w:val="24"/>
          <w:szCs w:val="24"/>
          <w:lang w:val="es-VE"/>
        </w:rPr>
        <w:t xml:space="preserve">Los NNA </w:t>
      </w:r>
      <w:r w:rsidR="005237A6" w:rsidRPr="000B6AF2">
        <w:rPr>
          <w:rFonts w:ascii="Times New Roman" w:hAnsi="Times New Roman" w:cs="Times New Roman"/>
          <w:sz w:val="24"/>
          <w:szCs w:val="24"/>
          <w:lang w:val="es-VE"/>
        </w:rPr>
        <w:t>son especialmente vulnerables y tienen derecho a trasplantarse con prioridad absoluta. Sin embargo, actualmente, están en grave riesgo de morir o ya han fallecido, como se evidencia en la alta tasa de muertes que han ocurrido en el Hospital J.M</w:t>
      </w:r>
      <w:r w:rsidRPr="000B6AF2">
        <w:rPr>
          <w:rFonts w:ascii="Times New Roman" w:hAnsi="Times New Roman" w:cs="Times New Roman"/>
          <w:sz w:val="24"/>
          <w:szCs w:val="24"/>
          <w:lang w:val="es-VE"/>
        </w:rPr>
        <w:t xml:space="preserve"> de Los Ríos</w:t>
      </w:r>
      <w:r w:rsidR="00481142" w:rsidRPr="000B6AF2">
        <w:rPr>
          <w:rFonts w:ascii="Times New Roman" w:hAnsi="Times New Roman" w:cs="Times New Roman"/>
          <w:sz w:val="24"/>
          <w:szCs w:val="24"/>
          <w:lang w:val="es-VE"/>
        </w:rPr>
        <w:t xml:space="preserve">, sólo en el servicio de nefrología desde el año 2017 hasta </w:t>
      </w:r>
      <w:r w:rsidR="00485854">
        <w:rPr>
          <w:rFonts w:ascii="Times New Roman" w:hAnsi="Times New Roman" w:cs="Times New Roman"/>
          <w:sz w:val="24"/>
          <w:szCs w:val="24"/>
          <w:lang w:val="es-VE"/>
        </w:rPr>
        <w:t>diciembre de 2022</w:t>
      </w:r>
      <w:r w:rsidR="00481142" w:rsidRPr="000B6AF2">
        <w:rPr>
          <w:rFonts w:ascii="Times New Roman" w:hAnsi="Times New Roman" w:cs="Times New Roman"/>
          <w:sz w:val="24"/>
          <w:szCs w:val="24"/>
          <w:lang w:val="es-VE"/>
        </w:rPr>
        <w:t xml:space="preserve"> </w:t>
      </w:r>
      <w:r w:rsidR="007A3F85">
        <w:rPr>
          <w:rFonts w:ascii="Times New Roman" w:hAnsi="Times New Roman" w:cs="Times New Roman"/>
          <w:sz w:val="24"/>
          <w:szCs w:val="24"/>
          <w:lang w:val="es-VE"/>
        </w:rPr>
        <w:t>7</w:t>
      </w:r>
      <w:r w:rsidR="00485854">
        <w:rPr>
          <w:rFonts w:ascii="Times New Roman" w:hAnsi="Times New Roman" w:cs="Times New Roman"/>
          <w:sz w:val="24"/>
          <w:szCs w:val="24"/>
          <w:lang w:val="es-VE"/>
        </w:rPr>
        <w:t>5</w:t>
      </w:r>
      <w:r w:rsidR="00481142" w:rsidRPr="000B6AF2">
        <w:rPr>
          <w:rFonts w:ascii="Times New Roman" w:hAnsi="Times New Roman" w:cs="Times New Roman"/>
          <w:sz w:val="24"/>
          <w:szCs w:val="24"/>
          <w:lang w:val="es-VE"/>
        </w:rPr>
        <w:t xml:space="preserve"> NNA </w:t>
      </w:r>
      <w:r w:rsidR="007439DC" w:rsidRPr="000B6AF2">
        <w:rPr>
          <w:rFonts w:ascii="Times New Roman" w:hAnsi="Times New Roman" w:cs="Times New Roman"/>
          <w:sz w:val="24"/>
          <w:szCs w:val="24"/>
          <w:lang w:val="es-VE"/>
        </w:rPr>
        <w:t xml:space="preserve">han fallecido </w:t>
      </w:r>
      <w:r w:rsidR="005237A6" w:rsidRPr="000B6AF2">
        <w:rPr>
          <w:rFonts w:ascii="Times New Roman" w:hAnsi="Times New Roman" w:cs="Times New Roman"/>
          <w:sz w:val="24"/>
          <w:szCs w:val="24"/>
          <w:lang w:val="es-VE"/>
        </w:rPr>
        <w:t>producto de complicaciones, suministro irregular de antibióticos, fallas en el tratamiento dialítico, entre otras causas</w:t>
      </w:r>
      <w:r w:rsidR="00B33E18">
        <w:rPr>
          <w:rFonts w:ascii="Times New Roman" w:hAnsi="Times New Roman" w:cs="Times New Roman"/>
          <w:sz w:val="24"/>
          <w:szCs w:val="24"/>
          <w:lang w:val="es-VE"/>
        </w:rPr>
        <w:t>, de l</w:t>
      </w:r>
      <w:r w:rsidR="00BC2C8B">
        <w:rPr>
          <w:rFonts w:ascii="Times New Roman" w:hAnsi="Times New Roman" w:cs="Times New Roman"/>
          <w:sz w:val="24"/>
          <w:szCs w:val="24"/>
          <w:lang w:val="es-VE"/>
        </w:rPr>
        <w:t>o</w:t>
      </w:r>
      <w:r w:rsidR="00B33E18">
        <w:rPr>
          <w:rFonts w:ascii="Times New Roman" w:hAnsi="Times New Roman" w:cs="Times New Roman"/>
          <w:sz w:val="24"/>
          <w:szCs w:val="24"/>
          <w:lang w:val="es-VE"/>
        </w:rPr>
        <w:t xml:space="preserve">s cuales </w:t>
      </w:r>
      <w:r w:rsidR="00BC2C8B">
        <w:rPr>
          <w:rFonts w:ascii="Times New Roman" w:hAnsi="Times New Roman" w:cs="Times New Roman"/>
          <w:sz w:val="24"/>
          <w:szCs w:val="24"/>
          <w:lang w:val="es-VE"/>
        </w:rPr>
        <w:t>35 fueron niñas y adolescentes.</w:t>
      </w:r>
      <w:r w:rsidR="00B33E18">
        <w:rPr>
          <w:rFonts w:ascii="Times New Roman" w:hAnsi="Times New Roman" w:cs="Times New Roman"/>
          <w:sz w:val="24"/>
          <w:szCs w:val="24"/>
          <w:lang w:val="es-VE"/>
        </w:rPr>
        <w:t xml:space="preserve"> </w:t>
      </w:r>
      <w:r w:rsidR="00C0721A">
        <w:rPr>
          <w:rFonts w:ascii="Times New Roman" w:hAnsi="Times New Roman" w:cs="Times New Roman"/>
          <w:sz w:val="24"/>
          <w:szCs w:val="24"/>
          <w:lang w:val="es-VE"/>
        </w:rPr>
        <w:t xml:space="preserve"> </w:t>
      </w:r>
      <w:r w:rsidR="00CF63A5" w:rsidRPr="005600BF">
        <w:rPr>
          <w:rFonts w:ascii="Times New Roman" w:hAnsi="Times New Roman" w:cs="Times New Roman"/>
          <w:sz w:val="24"/>
          <w:szCs w:val="24"/>
          <w:lang w:val="es-VE"/>
        </w:rPr>
        <w:t>Las m</w:t>
      </w:r>
      <w:r w:rsidR="00BC2C8B">
        <w:rPr>
          <w:rFonts w:ascii="Times New Roman" w:hAnsi="Times New Roman" w:cs="Times New Roman"/>
          <w:sz w:val="24"/>
          <w:szCs w:val="24"/>
          <w:lang w:val="es-VE"/>
        </w:rPr>
        <w:t>adres</w:t>
      </w:r>
      <w:r w:rsidR="005237A6" w:rsidRPr="005600BF">
        <w:rPr>
          <w:rFonts w:ascii="Times New Roman" w:hAnsi="Times New Roman" w:cs="Times New Roman"/>
          <w:sz w:val="24"/>
          <w:szCs w:val="24"/>
          <w:lang w:val="es-VE"/>
        </w:rPr>
        <w:t xml:space="preserve"> han protestado a las puertas del hospital denunciando esta situación, </w:t>
      </w:r>
      <w:r w:rsidR="00CF63A5" w:rsidRPr="005600BF">
        <w:rPr>
          <w:rFonts w:ascii="Times New Roman" w:hAnsi="Times New Roman" w:cs="Times New Roman"/>
          <w:sz w:val="24"/>
          <w:szCs w:val="24"/>
          <w:lang w:val="es-VE"/>
        </w:rPr>
        <w:t>sin tener una respuesta</w:t>
      </w:r>
      <w:r w:rsidR="005237A6" w:rsidRPr="005600BF">
        <w:rPr>
          <w:rFonts w:ascii="Times New Roman" w:hAnsi="Times New Roman" w:cs="Times New Roman"/>
          <w:sz w:val="24"/>
          <w:szCs w:val="24"/>
          <w:lang w:val="es-VE"/>
        </w:rPr>
        <w:t xml:space="preserve"> por parte del Estado venezolano. La Sociedad Venezolana de Nefrología desde el 2017 ha estimado que más del</w:t>
      </w:r>
      <w:r w:rsidR="005237A6" w:rsidRPr="005600BF">
        <w:rPr>
          <w:rFonts w:ascii="Times New Roman" w:hAnsi="Times New Roman" w:cs="Times New Roman"/>
          <w:b/>
          <w:sz w:val="24"/>
          <w:szCs w:val="24"/>
          <w:lang w:val="es-VE"/>
        </w:rPr>
        <w:t xml:space="preserve"> </w:t>
      </w:r>
      <w:r w:rsidR="005237A6" w:rsidRPr="005600BF">
        <w:rPr>
          <w:rFonts w:ascii="Times New Roman" w:hAnsi="Times New Roman" w:cs="Times New Roman"/>
          <w:sz w:val="24"/>
          <w:szCs w:val="24"/>
          <w:lang w:val="es-VE"/>
        </w:rPr>
        <w:t>70% de las unidades de hemodiálisis han disminuido su capacidad operativa por problemas de mantenimiento de los equipos o falta de insumos o servicios básicos.</w:t>
      </w:r>
    </w:p>
    <w:p w:rsidR="00773BFC" w:rsidRDefault="00773BFC" w:rsidP="005600BF">
      <w:pPr>
        <w:pStyle w:val="Prrafodelista"/>
        <w:numPr>
          <w:ilvl w:val="0"/>
          <w:numId w:val="7"/>
        </w:numPr>
        <w:jc w:val="both"/>
        <w:rPr>
          <w:rFonts w:ascii="Times New Roman" w:hAnsi="Times New Roman" w:cs="Times New Roman"/>
          <w:sz w:val="24"/>
          <w:lang w:val="es-VE"/>
        </w:rPr>
      </w:pPr>
      <w:r w:rsidRPr="005600BF">
        <w:rPr>
          <w:rFonts w:ascii="Times New Roman" w:hAnsi="Times New Roman" w:cs="Times New Roman"/>
          <w:sz w:val="24"/>
          <w:lang w:val="es-VE"/>
        </w:rPr>
        <w:t xml:space="preserve">En fecha 21 de abril de </w:t>
      </w:r>
      <w:r w:rsidR="007A3F85">
        <w:rPr>
          <w:rFonts w:ascii="Times New Roman" w:hAnsi="Times New Roman" w:cs="Times New Roman"/>
          <w:sz w:val="24"/>
          <w:lang w:val="es-VE"/>
        </w:rPr>
        <w:t xml:space="preserve">2021, </w:t>
      </w:r>
      <w:r w:rsidRPr="005600BF">
        <w:rPr>
          <w:rFonts w:ascii="Times New Roman" w:hAnsi="Times New Roman" w:cs="Times New Roman"/>
          <w:sz w:val="24"/>
          <w:lang w:val="es-VE"/>
        </w:rPr>
        <w:t xml:space="preserve"> adolescentes y jóvenes</w:t>
      </w:r>
      <w:r w:rsidR="006B5E8E" w:rsidRPr="005600BF">
        <w:rPr>
          <w:rFonts w:ascii="Times New Roman" w:hAnsi="Times New Roman" w:cs="Times New Roman"/>
          <w:sz w:val="24"/>
          <w:lang w:val="es-VE"/>
        </w:rPr>
        <w:t xml:space="preserve"> que sufren enfermedades crónicas y que espera</w:t>
      </w:r>
      <w:r w:rsidR="00665A06" w:rsidRPr="005600BF">
        <w:rPr>
          <w:rFonts w:ascii="Times New Roman" w:hAnsi="Times New Roman" w:cs="Times New Roman"/>
          <w:sz w:val="24"/>
          <w:lang w:val="es-VE"/>
        </w:rPr>
        <w:t xml:space="preserve">n </w:t>
      </w:r>
      <w:r w:rsidR="006B5E8E" w:rsidRPr="005600BF">
        <w:rPr>
          <w:rFonts w:ascii="Times New Roman" w:hAnsi="Times New Roman" w:cs="Times New Roman"/>
          <w:sz w:val="24"/>
          <w:lang w:val="es-VE"/>
        </w:rPr>
        <w:t>un tra</w:t>
      </w:r>
      <w:r w:rsidR="00665A06" w:rsidRPr="005600BF">
        <w:rPr>
          <w:rFonts w:ascii="Times New Roman" w:hAnsi="Times New Roman" w:cs="Times New Roman"/>
          <w:sz w:val="24"/>
          <w:lang w:val="es-VE"/>
        </w:rPr>
        <w:t xml:space="preserve">splante, </w:t>
      </w:r>
      <w:r w:rsidR="006B5E8E" w:rsidRPr="005600BF">
        <w:rPr>
          <w:rFonts w:ascii="Times New Roman" w:hAnsi="Times New Roman" w:cs="Times New Roman"/>
          <w:sz w:val="24"/>
          <w:lang w:val="es-VE"/>
        </w:rPr>
        <w:t xml:space="preserve">solicitaron </w:t>
      </w:r>
      <w:r w:rsidRPr="005600BF">
        <w:rPr>
          <w:rFonts w:ascii="Times New Roman" w:hAnsi="Times New Roman" w:cs="Times New Roman"/>
          <w:sz w:val="24"/>
          <w:lang w:val="es-VE"/>
        </w:rPr>
        <w:t xml:space="preserve">audiencia pública </w:t>
      </w:r>
      <w:r w:rsidR="006B5E8E" w:rsidRPr="005600BF">
        <w:rPr>
          <w:rFonts w:ascii="Times New Roman" w:hAnsi="Times New Roman" w:cs="Times New Roman"/>
          <w:sz w:val="24"/>
          <w:lang w:val="es-VE"/>
        </w:rPr>
        <w:t xml:space="preserve">ante la CIDH para visibilizar su situación, </w:t>
      </w:r>
      <w:r w:rsidRPr="005600BF">
        <w:rPr>
          <w:rFonts w:ascii="Times New Roman" w:hAnsi="Times New Roman" w:cs="Times New Roman"/>
          <w:sz w:val="24"/>
          <w:lang w:val="es-VE"/>
        </w:rPr>
        <w:t xml:space="preserve"> </w:t>
      </w:r>
      <w:r w:rsidR="00665A06" w:rsidRPr="005600BF">
        <w:rPr>
          <w:rFonts w:ascii="Times New Roman" w:hAnsi="Times New Roman" w:cs="Times New Roman"/>
          <w:sz w:val="24"/>
          <w:lang w:val="es-VE"/>
        </w:rPr>
        <w:t xml:space="preserve">la audiencia fue otorgada y se realizó el 30 de junio de </w:t>
      </w:r>
      <w:r w:rsidR="00C0721A">
        <w:rPr>
          <w:rFonts w:ascii="Times New Roman" w:hAnsi="Times New Roman" w:cs="Times New Roman"/>
          <w:sz w:val="24"/>
          <w:lang w:val="es-VE"/>
        </w:rPr>
        <w:t>2021</w:t>
      </w:r>
      <w:r w:rsidR="00665A06" w:rsidRPr="005600BF">
        <w:rPr>
          <w:rFonts w:ascii="Times New Roman" w:hAnsi="Times New Roman" w:cs="Times New Roman"/>
          <w:sz w:val="24"/>
          <w:lang w:val="es-VE"/>
        </w:rPr>
        <w:t xml:space="preserve"> </w:t>
      </w:r>
      <w:r w:rsidR="003C2CC1" w:rsidRPr="005600BF">
        <w:rPr>
          <w:rFonts w:ascii="Times New Roman" w:hAnsi="Times New Roman" w:cs="Times New Roman"/>
          <w:sz w:val="24"/>
          <w:lang w:val="es-VE"/>
        </w:rPr>
        <w:t xml:space="preserve"> </w:t>
      </w:r>
      <w:r w:rsidR="00154846" w:rsidRPr="005600BF">
        <w:rPr>
          <w:rFonts w:ascii="Times New Roman" w:hAnsi="Times New Roman" w:cs="Times New Roman"/>
          <w:sz w:val="24"/>
          <w:lang w:val="es-VE"/>
        </w:rPr>
        <w:t>allí exigieron que se cumplan sus derechos fundamentales a la salud, a la alimentación y a una vida digna.</w:t>
      </w:r>
    </w:p>
    <w:p w:rsidR="00570C8C" w:rsidRDefault="00CC6C03" w:rsidP="005600BF">
      <w:pPr>
        <w:pStyle w:val="Prrafodelista"/>
        <w:numPr>
          <w:ilvl w:val="0"/>
          <w:numId w:val="7"/>
        </w:numPr>
        <w:jc w:val="both"/>
        <w:rPr>
          <w:rFonts w:ascii="Times New Roman" w:hAnsi="Times New Roman" w:cs="Times New Roman"/>
          <w:sz w:val="24"/>
          <w:lang w:val="es-VE"/>
        </w:rPr>
      </w:pPr>
      <w:r>
        <w:rPr>
          <w:rFonts w:ascii="Times New Roman" w:hAnsi="Times New Roman" w:cs="Times New Roman"/>
          <w:sz w:val="24"/>
          <w:lang w:val="es-VE"/>
        </w:rPr>
        <w:t>El 30 de noviembre de 2022 se realizo una operación de trasplante renal de vivo a vivo en el Hospital (estos trasplantes nunca se suspendieron se dejaron de realizar porque el Estado no podía garantizar los medicamentos antirrechazo) sin garantizarle al adolescente el protocolo de inmunosupresores ni la garant</w:t>
      </w:r>
      <w:r w:rsidR="00570C8C">
        <w:rPr>
          <w:rFonts w:ascii="Times New Roman" w:hAnsi="Times New Roman" w:cs="Times New Roman"/>
          <w:sz w:val="24"/>
          <w:lang w:val="es-VE"/>
        </w:rPr>
        <w:t>í</w:t>
      </w:r>
      <w:r>
        <w:rPr>
          <w:rFonts w:ascii="Times New Roman" w:hAnsi="Times New Roman" w:cs="Times New Roman"/>
          <w:sz w:val="24"/>
          <w:lang w:val="es-VE"/>
        </w:rPr>
        <w:t xml:space="preserve">a de contar con </w:t>
      </w:r>
      <w:r w:rsidR="00570C8C">
        <w:rPr>
          <w:rFonts w:ascii="Times New Roman" w:hAnsi="Times New Roman" w:cs="Times New Roman"/>
          <w:sz w:val="24"/>
          <w:lang w:val="es-VE"/>
        </w:rPr>
        <w:t>los servicios necesarios para realizar una operación de este tipo.</w:t>
      </w:r>
    </w:p>
    <w:p w:rsidR="007A3F85" w:rsidRDefault="00570C8C" w:rsidP="005600BF">
      <w:pPr>
        <w:pStyle w:val="Prrafodelista"/>
        <w:numPr>
          <w:ilvl w:val="0"/>
          <w:numId w:val="7"/>
        </w:numPr>
        <w:jc w:val="both"/>
        <w:rPr>
          <w:rFonts w:ascii="Times New Roman" w:hAnsi="Times New Roman" w:cs="Times New Roman"/>
          <w:sz w:val="24"/>
          <w:lang w:val="es-VE"/>
        </w:rPr>
      </w:pPr>
      <w:r>
        <w:rPr>
          <w:rFonts w:ascii="Times New Roman" w:hAnsi="Times New Roman" w:cs="Times New Roman"/>
          <w:sz w:val="24"/>
          <w:lang w:val="es-VE"/>
        </w:rPr>
        <w:t xml:space="preserve">El 01 de junio de 2023 se van a cumplir 6 años de la suspensión del Sistema de Procura de </w:t>
      </w:r>
      <w:proofErr w:type="spellStart"/>
      <w:r>
        <w:rPr>
          <w:rFonts w:ascii="Times New Roman" w:hAnsi="Times New Roman" w:cs="Times New Roman"/>
          <w:sz w:val="24"/>
          <w:lang w:val="es-VE"/>
        </w:rPr>
        <w:t>Organos</w:t>
      </w:r>
      <w:proofErr w:type="spellEnd"/>
      <w:r w:rsidR="00CC6C03">
        <w:rPr>
          <w:rFonts w:ascii="Times New Roman" w:hAnsi="Times New Roman" w:cs="Times New Roman"/>
          <w:sz w:val="24"/>
          <w:lang w:val="es-VE"/>
        </w:rPr>
        <w:t xml:space="preserve"> </w:t>
      </w:r>
      <w:r>
        <w:rPr>
          <w:rFonts w:ascii="Times New Roman" w:hAnsi="Times New Roman" w:cs="Times New Roman"/>
          <w:sz w:val="24"/>
          <w:lang w:val="es-VE"/>
        </w:rPr>
        <w:t>(SPOT)</w:t>
      </w:r>
      <w:r w:rsidR="00BC2C8B">
        <w:rPr>
          <w:rFonts w:ascii="Times New Roman" w:hAnsi="Times New Roman" w:cs="Times New Roman"/>
          <w:sz w:val="24"/>
          <w:lang w:val="es-VE"/>
        </w:rPr>
        <w:t>.</w:t>
      </w:r>
    </w:p>
    <w:p w:rsidR="00691FA6" w:rsidRPr="00691FA6" w:rsidRDefault="00691FA6" w:rsidP="00691FA6">
      <w:pPr>
        <w:jc w:val="both"/>
        <w:rPr>
          <w:rFonts w:ascii="Times New Roman" w:hAnsi="Times New Roman" w:cs="Times New Roman"/>
          <w:sz w:val="24"/>
          <w:lang w:val="es-VE"/>
        </w:rPr>
      </w:pPr>
    </w:p>
    <w:p w:rsidR="005237A6" w:rsidRPr="00691FA6" w:rsidRDefault="005600BF" w:rsidP="00691FA6">
      <w:pPr>
        <w:pStyle w:val="Prrafodelista"/>
        <w:numPr>
          <w:ilvl w:val="0"/>
          <w:numId w:val="10"/>
        </w:numPr>
        <w:jc w:val="both"/>
        <w:rPr>
          <w:rFonts w:ascii="Times New Roman" w:hAnsi="Times New Roman" w:cs="Times New Roman"/>
          <w:b/>
          <w:sz w:val="24"/>
          <w:szCs w:val="24"/>
          <w:lang w:val="es-VE"/>
        </w:rPr>
      </w:pPr>
      <w:r w:rsidRPr="00691FA6">
        <w:rPr>
          <w:rFonts w:ascii="Times New Roman" w:hAnsi="Times New Roman" w:cs="Times New Roman"/>
          <w:b/>
          <w:sz w:val="24"/>
          <w:szCs w:val="24"/>
          <w:lang w:val="es-VE"/>
        </w:rPr>
        <w:t>Situación de la I</w:t>
      </w:r>
      <w:r w:rsidR="005237A6" w:rsidRPr="00691FA6">
        <w:rPr>
          <w:rFonts w:ascii="Times New Roman" w:hAnsi="Times New Roman" w:cs="Times New Roman"/>
          <w:b/>
          <w:sz w:val="24"/>
          <w:szCs w:val="24"/>
          <w:lang w:val="es-VE"/>
        </w:rPr>
        <w:t>nfraestructura</w:t>
      </w:r>
      <w:r w:rsidR="00030CBB" w:rsidRPr="00691FA6">
        <w:rPr>
          <w:rFonts w:ascii="Times New Roman" w:hAnsi="Times New Roman" w:cs="Times New Roman"/>
          <w:b/>
          <w:sz w:val="24"/>
          <w:szCs w:val="24"/>
          <w:lang w:val="es-VE"/>
        </w:rPr>
        <w:t xml:space="preserve"> del Hospital</w:t>
      </w:r>
      <w:r w:rsidR="00691FA6">
        <w:rPr>
          <w:rFonts w:ascii="Times New Roman" w:hAnsi="Times New Roman" w:cs="Times New Roman"/>
          <w:b/>
          <w:sz w:val="24"/>
          <w:szCs w:val="24"/>
          <w:lang w:val="es-VE"/>
        </w:rPr>
        <w:t xml:space="preserve"> (art 12 </w:t>
      </w:r>
      <w:r w:rsidR="00441F4D">
        <w:rPr>
          <w:rFonts w:ascii="Times New Roman" w:hAnsi="Times New Roman" w:cs="Times New Roman"/>
          <w:b/>
          <w:sz w:val="24"/>
          <w:szCs w:val="24"/>
          <w:lang w:val="es-VE"/>
        </w:rPr>
        <w:t>y 14</w:t>
      </w:r>
      <w:r w:rsidR="00691FA6">
        <w:rPr>
          <w:rFonts w:ascii="Times New Roman" w:hAnsi="Times New Roman" w:cs="Times New Roman"/>
          <w:b/>
          <w:sz w:val="24"/>
          <w:szCs w:val="24"/>
          <w:lang w:val="es-VE"/>
        </w:rPr>
        <w:t>de la CEDAW)</w:t>
      </w:r>
    </w:p>
    <w:p w:rsidR="005237A6" w:rsidRPr="009640AB" w:rsidRDefault="005237A6" w:rsidP="003236BB">
      <w:pPr>
        <w:numPr>
          <w:ilvl w:val="0"/>
          <w:numId w:val="7"/>
        </w:numPr>
        <w:ind w:left="0"/>
        <w:jc w:val="both"/>
        <w:rPr>
          <w:rFonts w:ascii="Times New Roman" w:hAnsi="Times New Roman" w:cs="Times New Roman"/>
          <w:sz w:val="24"/>
          <w:szCs w:val="24"/>
          <w:lang w:val="es-VE"/>
        </w:rPr>
      </w:pPr>
      <w:r w:rsidRPr="009640AB">
        <w:rPr>
          <w:rFonts w:ascii="Times New Roman" w:hAnsi="Times New Roman" w:cs="Times New Roman"/>
          <w:sz w:val="24"/>
          <w:szCs w:val="24"/>
          <w:lang w:val="es-VE"/>
        </w:rPr>
        <w:t>Desde el 2016, el deterioro de la infraestructura hospitalaria del J.M de los Ríos ha ido en aumento. Falta de mantenimiento, ascensores que no funcionan, obras que no cumplen con los estándar</w:t>
      </w:r>
      <w:r w:rsidR="00C37185">
        <w:rPr>
          <w:rFonts w:ascii="Times New Roman" w:hAnsi="Times New Roman" w:cs="Times New Roman"/>
          <w:sz w:val="24"/>
          <w:szCs w:val="24"/>
          <w:lang w:val="es-VE"/>
        </w:rPr>
        <w:t xml:space="preserve">es internacionales </w:t>
      </w:r>
      <w:r w:rsidRPr="009640AB">
        <w:rPr>
          <w:rFonts w:ascii="Times New Roman" w:hAnsi="Times New Roman" w:cs="Times New Roman"/>
          <w:sz w:val="24"/>
          <w:szCs w:val="24"/>
          <w:lang w:val="es-VE"/>
        </w:rPr>
        <w:t>han causado q</w:t>
      </w:r>
      <w:r w:rsidR="00CF63A5">
        <w:rPr>
          <w:rFonts w:ascii="Times New Roman" w:hAnsi="Times New Roman" w:cs="Times New Roman"/>
          <w:sz w:val="24"/>
          <w:szCs w:val="24"/>
          <w:lang w:val="es-VE"/>
        </w:rPr>
        <w:t xml:space="preserve">ue las instalaciones </w:t>
      </w:r>
      <w:r w:rsidRPr="009640AB">
        <w:rPr>
          <w:rFonts w:ascii="Times New Roman" w:hAnsi="Times New Roman" w:cs="Times New Roman"/>
          <w:sz w:val="24"/>
          <w:szCs w:val="24"/>
          <w:lang w:val="es-VE"/>
        </w:rPr>
        <w:t>para atender a niños y niñas se deterioren</w:t>
      </w:r>
      <w:r w:rsidR="00BC2C8B">
        <w:rPr>
          <w:rFonts w:ascii="Times New Roman" w:hAnsi="Times New Roman" w:cs="Times New Roman"/>
          <w:sz w:val="24"/>
          <w:szCs w:val="24"/>
          <w:lang w:val="es-VE"/>
        </w:rPr>
        <w:t>.</w:t>
      </w:r>
    </w:p>
    <w:p w:rsidR="005237A6" w:rsidRPr="009640AB" w:rsidRDefault="005237A6" w:rsidP="003236BB">
      <w:pPr>
        <w:numPr>
          <w:ilvl w:val="0"/>
          <w:numId w:val="7"/>
        </w:numPr>
        <w:ind w:left="0"/>
        <w:jc w:val="both"/>
        <w:rPr>
          <w:rFonts w:ascii="Times New Roman" w:hAnsi="Times New Roman" w:cs="Times New Roman"/>
          <w:sz w:val="24"/>
          <w:szCs w:val="24"/>
          <w:lang w:val="es-VE"/>
        </w:rPr>
      </w:pPr>
      <w:r w:rsidRPr="009640AB">
        <w:rPr>
          <w:rFonts w:ascii="Times New Roman" w:hAnsi="Times New Roman" w:cs="Times New Roman"/>
          <w:sz w:val="24"/>
          <w:szCs w:val="24"/>
          <w:lang w:val="es-VE"/>
        </w:rPr>
        <w:t>La Unidad de Hemodiálisis del J.M de los Ríos es la única unidad del país que presta servicio para niños con un peso menor a 10 kilos, posee quince (15) máquinas de las cuales, debido a fallas y falta de mantenimiento, solo funcionan siete (7) lo cual afecta el número de horas y días que deben recibir la hemodi</w:t>
      </w:r>
      <w:r w:rsidR="00CF63A5">
        <w:rPr>
          <w:rFonts w:ascii="Times New Roman" w:hAnsi="Times New Roman" w:cs="Times New Roman"/>
          <w:sz w:val="24"/>
          <w:szCs w:val="24"/>
          <w:lang w:val="es-VE"/>
        </w:rPr>
        <w:t>álisis los NNA</w:t>
      </w:r>
      <w:r w:rsidRPr="009640AB">
        <w:rPr>
          <w:rFonts w:ascii="Times New Roman" w:hAnsi="Times New Roman" w:cs="Times New Roman"/>
          <w:sz w:val="24"/>
          <w:szCs w:val="24"/>
          <w:lang w:val="es-VE"/>
        </w:rPr>
        <w:t>, poniendo en riesgo su vida.</w:t>
      </w:r>
    </w:p>
    <w:p w:rsidR="005237A6" w:rsidRPr="00691FA6" w:rsidRDefault="005600BF" w:rsidP="00691FA6">
      <w:pPr>
        <w:pStyle w:val="Prrafodelista"/>
        <w:numPr>
          <w:ilvl w:val="0"/>
          <w:numId w:val="10"/>
        </w:numPr>
        <w:jc w:val="both"/>
        <w:rPr>
          <w:rFonts w:ascii="Times New Roman" w:hAnsi="Times New Roman" w:cs="Times New Roman"/>
          <w:b/>
          <w:sz w:val="24"/>
          <w:szCs w:val="24"/>
          <w:lang w:val="es-VE"/>
        </w:rPr>
      </w:pPr>
      <w:r w:rsidRPr="00691FA6">
        <w:rPr>
          <w:rFonts w:ascii="Times New Roman" w:hAnsi="Times New Roman" w:cs="Times New Roman"/>
          <w:b/>
          <w:sz w:val="24"/>
          <w:szCs w:val="24"/>
          <w:lang w:val="es-VE"/>
        </w:rPr>
        <w:t>Situación de los Equipos Médicos y R</w:t>
      </w:r>
      <w:r w:rsidR="005237A6" w:rsidRPr="00691FA6">
        <w:rPr>
          <w:rFonts w:ascii="Times New Roman" w:hAnsi="Times New Roman" w:cs="Times New Roman"/>
          <w:b/>
          <w:sz w:val="24"/>
          <w:szCs w:val="24"/>
          <w:lang w:val="es-VE"/>
        </w:rPr>
        <w:t>eactivos</w:t>
      </w:r>
      <w:r w:rsidR="00691FA6" w:rsidRPr="00691FA6">
        <w:rPr>
          <w:rFonts w:ascii="Times New Roman" w:hAnsi="Times New Roman" w:cs="Times New Roman"/>
          <w:b/>
          <w:sz w:val="24"/>
          <w:szCs w:val="24"/>
          <w:lang w:val="es-VE"/>
        </w:rPr>
        <w:t xml:space="preserve"> (art. 12 </w:t>
      </w:r>
      <w:r w:rsidR="00441F4D">
        <w:rPr>
          <w:rFonts w:ascii="Times New Roman" w:hAnsi="Times New Roman" w:cs="Times New Roman"/>
          <w:b/>
          <w:sz w:val="24"/>
          <w:szCs w:val="24"/>
          <w:lang w:val="es-VE"/>
        </w:rPr>
        <w:t xml:space="preserve">y 14 </w:t>
      </w:r>
      <w:r w:rsidR="00691FA6" w:rsidRPr="00691FA6">
        <w:rPr>
          <w:rFonts w:ascii="Times New Roman" w:hAnsi="Times New Roman" w:cs="Times New Roman"/>
          <w:b/>
          <w:sz w:val="24"/>
          <w:szCs w:val="24"/>
          <w:lang w:val="es-VE"/>
        </w:rPr>
        <w:t>de la CEDAW)</w:t>
      </w:r>
    </w:p>
    <w:p w:rsidR="005237A6" w:rsidRPr="009640AB" w:rsidRDefault="005237A6" w:rsidP="003236BB">
      <w:pPr>
        <w:numPr>
          <w:ilvl w:val="0"/>
          <w:numId w:val="7"/>
        </w:numPr>
        <w:ind w:left="0"/>
        <w:jc w:val="both"/>
        <w:rPr>
          <w:rFonts w:ascii="Times New Roman" w:hAnsi="Times New Roman" w:cs="Times New Roman"/>
          <w:sz w:val="24"/>
          <w:szCs w:val="24"/>
          <w:lang w:val="es-VE"/>
        </w:rPr>
      </w:pPr>
      <w:r w:rsidRPr="009640AB">
        <w:rPr>
          <w:rFonts w:ascii="Times New Roman" w:hAnsi="Times New Roman" w:cs="Times New Roman"/>
          <w:sz w:val="24"/>
          <w:szCs w:val="24"/>
          <w:lang w:val="es-VE"/>
        </w:rPr>
        <w:t xml:space="preserve">El Hospital J.M de Los Ríos no tiene tomógrafo ni resonador. El craneotomo está dañado y cada servicio presenta una lista de equipos sin servicio, debido a la falta de </w:t>
      </w:r>
      <w:r w:rsidRPr="009640AB">
        <w:rPr>
          <w:rFonts w:ascii="Times New Roman" w:hAnsi="Times New Roman" w:cs="Times New Roman"/>
          <w:sz w:val="24"/>
          <w:szCs w:val="24"/>
          <w:lang w:val="es-VE"/>
        </w:rPr>
        <w:lastRenderedPageBreak/>
        <w:t>mantenimiento preventivo y correctivo. Asimismo, sólo existe un equipo portátil con el cual se realizan los rayos X y que presta un servicio irregular, la mayoría del tiempo se encuentra dañado. Este centro de salud no cuenta con reactivos en su laboratorio central y las familias de los pacientes deben realizar los exámenes de laboratorio, en clínicas privadas. El laboratorio del servicio de nefrología del J.M de Los Ríos no está funcionan</w:t>
      </w:r>
      <w:r w:rsidR="00CF63A5">
        <w:rPr>
          <w:rFonts w:ascii="Times New Roman" w:hAnsi="Times New Roman" w:cs="Times New Roman"/>
          <w:sz w:val="24"/>
          <w:szCs w:val="24"/>
          <w:lang w:val="es-VE"/>
        </w:rPr>
        <w:t xml:space="preserve">do desde hace aproximadamente </w:t>
      </w:r>
      <w:r w:rsidR="00570C8C">
        <w:rPr>
          <w:rFonts w:ascii="Times New Roman" w:hAnsi="Times New Roman" w:cs="Times New Roman"/>
          <w:sz w:val="24"/>
          <w:szCs w:val="24"/>
          <w:lang w:val="es-VE"/>
        </w:rPr>
        <w:t xml:space="preserve">cinco </w:t>
      </w:r>
      <w:r w:rsidRPr="009640AB">
        <w:rPr>
          <w:rFonts w:ascii="Times New Roman" w:hAnsi="Times New Roman" w:cs="Times New Roman"/>
          <w:sz w:val="24"/>
          <w:szCs w:val="24"/>
          <w:lang w:val="es-VE"/>
        </w:rPr>
        <w:t>años, por lo que los estudios especiales según la patología de los niños no pueden hacerse en el hospital.</w:t>
      </w:r>
    </w:p>
    <w:p w:rsidR="005237A6" w:rsidRPr="009640AB" w:rsidRDefault="005237A6" w:rsidP="003236BB">
      <w:pPr>
        <w:numPr>
          <w:ilvl w:val="0"/>
          <w:numId w:val="7"/>
        </w:numPr>
        <w:ind w:left="0"/>
        <w:jc w:val="both"/>
        <w:rPr>
          <w:rFonts w:ascii="Times New Roman" w:hAnsi="Times New Roman" w:cs="Times New Roman"/>
          <w:sz w:val="24"/>
          <w:szCs w:val="24"/>
          <w:lang w:val="es-VE"/>
        </w:rPr>
      </w:pPr>
      <w:r w:rsidRPr="009640AB">
        <w:rPr>
          <w:rFonts w:ascii="Times New Roman" w:hAnsi="Times New Roman" w:cs="Times New Roman"/>
          <w:sz w:val="24"/>
          <w:szCs w:val="24"/>
          <w:lang w:val="es-VE"/>
        </w:rPr>
        <w:t>La falta de reactivos para realizar las pruebas de serología a la sangre también ha paralizado, en varias oportunidades, las cirugías en todo el país. Sin las pruebas serológicas, los Bancos Municipales de Sangre -encargados de suministrar el tejido a los hospitales- no pueden descartar la presencia de enfermedades como VIH o he</w:t>
      </w:r>
      <w:r w:rsidR="00592F0E" w:rsidRPr="009640AB">
        <w:rPr>
          <w:rFonts w:ascii="Times New Roman" w:hAnsi="Times New Roman" w:cs="Times New Roman"/>
          <w:sz w:val="24"/>
          <w:szCs w:val="24"/>
          <w:lang w:val="es-VE"/>
        </w:rPr>
        <w:t>patitis C en las donaciones.</w:t>
      </w:r>
      <w:r w:rsidRPr="009640AB">
        <w:rPr>
          <w:rFonts w:ascii="Times New Roman" w:hAnsi="Times New Roman" w:cs="Times New Roman"/>
          <w:sz w:val="24"/>
          <w:szCs w:val="24"/>
          <w:lang w:val="es-VE"/>
        </w:rPr>
        <w:t xml:space="preserve"> Adicionalmente, la reducción de personal y de hematólogos debido a los bajos salarios y a la migración ha complicado las transfusiones que reciben los niños, así co</w:t>
      </w:r>
      <w:r w:rsidR="00154846">
        <w:rPr>
          <w:rFonts w:ascii="Times New Roman" w:hAnsi="Times New Roman" w:cs="Times New Roman"/>
          <w:sz w:val="24"/>
          <w:szCs w:val="24"/>
          <w:lang w:val="es-VE"/>
        </w:rPr>
        <w:t>mo la falta de bolsas de sangre y de equipos de transfusión.</w:t>
      </w:r>
    </w:p>
    <w:p w:rsidR="005237A6" w:rsidRPr="00691FA6" w:rsidRDefault="005600BF" w:rsidP="00691FA6">
      <w:pPr>
        <w:pStyle w:val="Prrafodelista"/>
        <w:numPr>
          <w:ilvl w:val="0"/>
          <w:numId w:val="10"/>
        </w:numPr>
        <w:jc w:val="both"/>
        <w:rPr>
          <w:rFonts w:ascii="Times New Roman" w:hAnsi="Times New Roman" w:cs="Times New Roman"/>
          <w:b/>
          <w:sz w:val="24"/>
          <w:szCs w:val="24"/>
          <w:lang w:val="es-VE"/>
        </w:rPr>
      </w:pPr>
      <w:r w:rsidRPr="00691FA6">
        <w:rPr>
          <w:rFonts w:ascii="Times New Roman" w:hAnsi="Times New Roman" w:cs="Times New Roman"/>
          <w:b/>
          <w:sz w:val="24"/>
          <w:szCs w:val="24"/>
          <w:lang w:val="es-VE"/>
        </w:rPr>
        <w:t>Dotación M</w:t>
      </w:r>
      <w:r w:rsidR="005237A6" w:rsidRPr="00691FA6">
        <w:rPr>
          <w:rFonts w:ascii="Times New Roman" w:hAnsi="Times New Roman" w:cs="Times New Roman"/>
          <w:b/>
          <w:sz w:val="24"/>
          <w:szCs w:val="24"/>
          <w:lang w:val="es-VE"/>
        </w:rPr>
        <w:t>edica</w:t>
      </w:r>
      <w:r w:rsidR="00E176D1" w:rsidRPr="00691FA6">
        <w:rPr>
          <w:rFonts w:ascii="Times New Roman" w:hAnsi="Times New Roman" w:cs="Times New Roman"/>
          <w:b/>
          <w:sz w:val="24"/>
          <w:szCs w:val="24"/>
          <w:lang w:val="es-VE"/>
        </w:rPr>
        <w:t>mentos</w:t>
      </w:r>
      <w:r w:rsidRPr="00691FA6">
        <w:rPr>
          <w:rFonts w:ascii="Times New Roman" w:hAnsi="Times New Roman" w:cs="Times New Roman"/>
          <w:b/>
          <w:sz w:val="24"/>
          <w:szCs w:val="24"/>
          <w:lang w:val="es-VE"/>
        </w:rPr>
        <w:t xml:space="preserve"> e I</w:t>
      </w:r>
      <w:r w:rsidR="005237A6" w:rsidRPr="00691FA6">
        <w:rPr>
          <w:rFonts w:ascii="Times New Roman" w:hAnsi="Times New Roman" w:cs="Times New Roman"/>
          <w:b/>
          <w:sz w:val="24"/>
          <w:szCs w:val="24"/>
          <w:lang w:val="es-VE"/>
        </w:rPr>
        <w:t>nsumos</w:t>
      </w:r>
      <w:r w:rsidR="00691FA6">
        <w:rPr>
          <w:rFonts w:ascii="Times New Roman" w:hAnsi="Times New Roman" w:cs="Times New Roman"/>
          <w:b/>
          <w:sz w:val="24"/>
          <w:szCs w:val="24"/>
          <w:lang w:val="es-VE"/>
        </w:rPr>
        <w:t xml:space="preserve"> (art. 12 </w:t>
      </w:r>
      <w:r w:rsidR="00441F4D">
        <w:rPr>
          <w:rFonts w:ascii="Times New Roman" w:hAnsi="Times New Roman" w:cs="Times New Roman"/>
          <w:b/>
          <w:sz w:val="24"/>
          <w:szCs w:val="24"/>
          <w:lang w:val="es-VE"/>
        </w:rPr>
        <w:t xml:space="preserve">y 14 </w:t>
      </w:r>
      <w:r w:rsidR="00691FA6">
        <w:rPr>
          <w:rFonts w:ascii="Times New Roman" w:hAnsi="Times New Roman" w:cs="Times New Roman"/>
          <w:b/>
          <w:sz w:val="24"/>
          <w:szCs w:val="24"/>
          <w:lang w:val="es-VE"/>
        </w:rPr>
        <w:t>de la CEDAW)</w:t>
      </w:r>
    </w:p>
    <w:p w:rsidR="005237A6" w:rsidRPr="009640AB" w:rsidRDefault="005237A6" w:rsidP="003236BB">
      <w:pPr>
        <w:numPr>
          <w:ilvl w:val="0"/>
          <w:numId w:val="7"/>
        </w:numPr>
        <w:ind w:left="0"/>
        <w:jc w:val="both"/>
        <w:rPr>
          <w:rFonts w:ascii="Times New Roman" w:hAnsi="Times New Roman" w:cs="Times New Roman"/>
          <w:sz w:val="24"/>
          <w:szCs w:val="24"/>
          <w:lang w:val="es-VE"/>
        </w:rPr>
      </w:pPr>
      <w:r w:rsidRPr="009640AB">
        <w:rPr>
          <w:rFonts w:ascii="Times New Roman" w:hAnsi="Times New Roman" w:cs="Times New Roman"/>
          <w:sz w:val="24"/>
          <w:szCs w:val="24"/>
          <w:lang w:val="es-VE"/>
        </w:rPr>
        <w:t>Una de las principales consecuencias de la Emergencia Humanitaria Compleja ha sido la disminución en la importación de medicamentos necesarios en la red hospitalaria, lo que afecta sobre todo a pacientes de bajos recursos quienes no pueden adquirirlos fuera del sistema público o traerlos desde el extranjero.</w:t>
      </w:r>
    </w:p>
    <w:p w:rsidR="005237A6" w:rsidRPr="009640AB" w:rsidRDefault="005237A6" w:rsidP="003236BB">
      <w:pPr>
        <w:numPr>
          <w:ilvl w:val="0"/>
          <w:numId w:val="7"/>
        </w:numPr>
        <w:ind w:left="0"/>
        <w:jc w:val="both"/>
        <w:rPr>
          <w:rFonts w:ascii="Times New Roman" w:hAnsi="Times New Roman" w:cs="Times New Roman"/>
          <w:sz w:val="24"/>
          <w:szCs w:val="24"/>
          <w:lang w:val="es-VE"/>
        </w:rPr>
      </w:pPr>
      <w:r w:rsidRPr="009640AB">
        <w:rPr>
          <w:rFonts w:ascii="Times New Roman" w:hAnsi="Times New Roman" w:cs="Times New Roman"/>
          <w:sz w:val="24"/>
          <w:szCs w:val="24"/>
          <w:lang w:val="es-VE"/>
        </w:rPr>
        <w:t>Todos los servicios del hospital J. M. De los Ríos, presentan graves carencias en el suministro de medicinas e insumos para cada patología.</w:t>
      </w:r>
    </w:p>
    <w:p w:rsidR="005237A6" w:rsidRPr="009640AB" w:rsidRDefault="005237A6" w:rsidP="003236BB">
      <w:pPr>
        <w:numPr>
          <w:ilvl w:val="0"/>
          <w:numId w:val="7"/>
        </w:numPr>
        <w:ind w:left="0"/>
        <w:jc w:val="both"/>
        <w:rPr>
          <w:rFonts w:ascii="Times New Roman" w:hAnsi="Times New Roman" w:cs="Times New Roman"/>
          <w:sz w:val="24"/>
          <w:szCs w:val="24"/>
          <w:lang w:val="es-VE"/>
        </w:rPr>
      </w:pPr>
      <w:r w:rsidRPr="009640AB">
        <w:rPr>
          <w:rFonts w:ascii="Times New Roman" w:hAnsi="Times New Roman" w:cs="Times New Roman"/>
          <w:sz w:val="24"/>
          <w:szCs w:val="24"/>
          <w:lang w:val="es-VE"/>
        </w:rPr>
        <w:t xml:space="preserve">Los suministros de medicamentos que se requieren para la diálisis, como hierro, eritropoyetina y vitamina B12, no son constantes y cuando las madres protestan exigiendo su dotación, los envían de manera irregular.  </w:t>
      </w:r>
    </w:p>
    <w:p w:rsidR="00154846" w:rsidRPr="00691FA6" w:rsidRDefault="005237A6" w:rsidP="00691FA6">
      <w:pPr>
        <w:pStyle w:val="Prrafodelista"/>
        <w:numPr>
          <w:ilvl w:val="0"/>
          <w:numId w:val="7"/>
        </w:numPr>
        <w:jc w:val="both"/>
        <w:rPr>
          <w:rFonts w:ascii="Times New Roman" w:hAnsi="Times New Roman" w:cs="Times New Roman"/>
          <w:sz w:val="24"/>
          <w:szCs w:val="24"/>
          <w:lang w:val="es-VE"/>
        </w:rPr>
      </w:pPr>
      <w:r w:rsidRPr="00691FA6">
        <w:rPr>
          <w:rFonts w:ascii="Times New Roman" w:hAnsi="Times New Roman" w:cs="Times New Roman"/>
          <w:sz w:val="24"/>
          <w:szCs w:val="24"/>
          <w:lang w:val="es-VE"/>
        </w:rPr>
        <w:t>La dotación de insumos médicos continúa siendo deficiente, los hospitales no cuentan con suministro regular</w:t>
      </w:r>
      <w:r w:rsidR="00154846" w:rsidRPr="00691FA6">
        <w:rPr>
          <w:rFonts w:ascii="Times New Roman" w:hAnsi="Times New Roman" w:cs="Times New Roman"/>
          <w:sz w:val="24"/>
          <w:szCs w:val="24"/>
          <w:lang w:val="es-VE"/>
        </w:rPr>
        <w:t xml:space="preserve"> de inyectadoras, y</w:t>
      </w:r>
      <w:r w:rsidR="000B6AF2" w:rsidRPr="00691FA6">
        <w:rPr>
          <w:rFonts w:ascii="Times New Roman" w:hAnsi="Times New Roman" w:cs="Times New Roman"/>
          <w:sz w:val="24"/>
          <w:szCs w:val="24"/>
          <w:lang w:val="es-VE"/>
        </w:rPr>
        <w:t xml:space="preserve">elcos, </w:t>
      </w:r>
      <w:r w:rsidR="00154846" w:rsidRPr="00691FA6">
        <w:rPr>
          <w:rFonts w:ascii="Times New Roman" w:hAnsi="Times New Roman" w:cs="Times New Roman"/>
          <w:sz w:val="24"/>
          <w:szCs w:val="24"/>
          <w:lang w:val="es-VE"/>
        </w:rPr>
        <w:t xml:space="preserve"> macrogoteros</w:t>
      </w:r>
      <w:r w:rsidRPr="00691FA6">
        <w:rPr>
          <w:rFonts w:ascii="Times New Roman" w:hAnsi="Times New Roman" w:cs="Times New Roman"/>
          <w:sz w:val="24"/>
          <w:szCs w:val="24"/>
          <w:lang w:val="es-VE"/>
        </w:rPr>
        <w:t xml:space="preserve"> y con frecuencia, dichos insumos son obtenidos a través de las familias de los niños o por medio de donaciones que realizan algun</w:t>
      </w:r>
      <w:r w:rsidR="00154846" w:rsidRPr="00691FA6">
        <w:rPr>
          <w:rFonts w:ascii="Times New Roman" w:hAnsi="Times New Roman" w:cs="Times New Roman"/>
          <w:sz w:val="24"/>
          <w:szCs w:val="24"/>
          <w:lang w:val="es-VE"/>
        </w:rPr>
        <w:t xml:space="preserve">as organizaciones </w:t>
      </w:r>
      <w:r w:rsidRPr="00691FA6">
        <w:rPr>
          <w:rFonts w:ascii="Times New Roman" w:hAnsi="Times New Roman" w:cs="Times New Roman"/>
          <w:sz w:val="24"/>
          <w:szCs w:val="24"/>
          <w:lang w:val="es-VE"/>
        </w:rPr>
        <w:t xml:space="preserve">sin fines de lucro. </w:t>
      </w:r>
    </w:p>
    <w:p w:rsidR="00691FA6" w:rsidRPr="00691FA6" w:rsidRDefault="00691FA6" w:rsidP="00691FA6">
      <w:pPr>
        <w:pStyle w:val="Prrafodelista"/>
        <w:ind w:left="0"/>
        <w:jc w:val="both"/>
        <w:rPr>
          <w:rFonts w:ascii="Times New Roman" w:hAnsi="Times New Roman" w:cs="Times New Roman"/>
          <w:b/>
          <w:sz w:val="24"/>
          <w:szCs w:val="24"/>
          <w:lang w:val="es-VE"/>
        </w:rPr>
      </w:pPr>
    </w:p>
    <w:p w:rsidR="005237A6" w:rsidRPr="00691FA6" w:rsidRDefault="005600BF" w:rsidP="00691FA6">
      <w:pPr>
        <w:pStyle w:val="Prrafodelista"/>
        <w:numPr>
          <w:ilvl w:val="0"/>
          <w:numId w:val="10"/>
        </w:numPr>
        <w:jc w:val="both"/>
        <w:rPr>
          <w:rFonts w:ascii="Times New Roman" w:hAnsi="Times New Roman" w:cs="Times New Roman"/>
          <w:b/>
          <w:sz w:val="24"/>
          <w:szCs w:val="24"/>
          <w:lang w:val="es-VE"/>
        </w:rPr>
      </w:pPr>
      <w:r w:rsidRPr="00691FA6">
        <w:rPr>
          <w:rFonts w:ascii="Times New Roman" w:hAnsi="Times New Roman" w:cs="Times New Roman"/>
          <w:b/>
          <w:sz w:val="24"/>
          <w:szCs w:val="24"/>
          <w:lang w:val="es-VE"/>
        </w:rPr>
        <w:t>Situación de los Servicios P</w:t>
      </w:r>
      <w:r w:rsidR="005237A6" w:rsidRPr="00691FA6">
        <w:rPr>
          <w:rFonts w:ascii="Times New Roman" w:hAnsi="Times New Roman" w:cs="Times New Roman"/>
          <w:b/>
          <w:sz w:val="24"/>
          <w:szCs w:val="24"/>
          <w:lang w:val="es-VE"/>
        </w:rPr>
        <w:t>úblicos</w:t>
      </w:r>
      <w:r w:rsidR="00691FA6">
        <w:rPr>
          <w:rFonts w:ascii="Times New Roman" w:hAnsi="Times New Roman" w:cs="Times New Roman"/>
          <w:b/>
          <w:sz w:val="24"/>
          <w:szCs w:val="24"/>
          <w:lang w:val="es-VE"/>
        </w:rPr>
        <w:t xml:space="preserve"> (art. 12 </w:t>
      </w:r>
      <w:r w:rsidR="00441F4D">
        <w:rPr>
          <w:rFonts w:ascii="Times New Roman" w:hAnsi="Times New Roman" w:cs="Times New Roman"/>
          <w:b/>
          <w:sz w:val="24"/>
          <w:szCs w:val="24"/>
          <w:lang w:val="es-VE"/>
        </w:rPr>
        <w:t xml:space="preserve">y 14 </w:t>
      </w:r>
      <w:r w:rsidR="00691FA6">
        <w:rPr>
          <w:rFonts w:ascii="Times New Roman" w:hAnsi="Times New Roman" w:cs="Times New Roman"/>
          <w:b/>
          <w:sz w:val="24"/>
          <w:szCs w:val="24"/>
          <w:lang w:val="es-VE"/>
        </w:rPr>
        <w:t>de la CEDAW)</w:t>
      </w:r>
    </w:p>
    <w:p w:rsidR="005237A6" w:rsidRPr="009640AB" w:rsidRDefault="005237A6" w:rsidP="003236BB">
      <w:pPr>
        <w:numPr>
          <w:ilvl w:val="0"/>
          <w:numId w:val="7"/>
        </w:numPr>
        <w:ind w:left="0"/>
        <w:jc w:val="both"/>
        <w:rPr>
          <w:rFonts w:ascii="Times New Roman" w:hAnsi="Times New Roman" w:cs="Times New Roman"/>
          <w:sz w:val="24"/>
          <w:szCs w:val="24"/>
          <w:lang w:val="es-VE"/>
        </w:rPr>
      </w:pPr>
      <w:r w:rsidRPr="009640AB">
        <w:rPr>
          <w:rFonts w:ascii="Times New Roman" w:hAnsi="Times New Roman" w:cs="Times New Roman"/>
          <w:sz w:val="24"/>
          <w:szCs w:val="24"/>
          <w:lang w:val="es-VE"/>
        </w:rPr>
        <w:t>La grave situación de los servicios públicos afecta directamente el derec</w:t>
      </w:r>
      <w:r w:rsidR="00154846">
        <w:rPr>
          <w:rFonts w:ascii="Times New Roman" w:hAnsi="Times New Roman" w:cs="Times New Roman"/>
          <w:sz w:val="24"/>
          <w:szCs w:val="24"/>
          <w:lang w:val="es-VE"/>
        </w:rPr>
        <w:t>ho a la salud de los niños</w:t>
      </w:r>
      <w:r w:rsidR="00C0721A">
        <w:rPr>
          <w:rFonts w:ascii="Times New Roman" w:hAnsi="Times New Roman" w:cs="Times New Roman"/>
          <w:sz w:val="24"/>
          <w:szCs w:val="24"/>
          <w:lang w:val="es-VE"/>
        </w:rPr>
        <w:t xml:space="preserve"> y niñas.</w:t>
      </w:r>
      <w:r w:rsidR="00154846">
        <w:rPr>
          <w:rFonts w:ascii="Times New Roman" w:hAnsi="Times New Roman" w:cs="Times New Roman"/>
          <w:sz w:val="24"/>
          <w:szCs w:val="24"/>
          <w:lang w:val="es-VE"/>
        </w:rPr>
        <w:t xml:space="preserve"> </w:t>
      </w:r>
      <w:r w:rsidRPr="009640AB">
        <w:rPr>
          <w:rFonts w:ascii="Times New Roman" w:hAnsi="Times New Roman" w:cs="Times New Roman"/>
          <w:sz w:val="24"/>
          <w:szCs w:val="24"/>
          <w:lang w:val="es-VE"/>
        </w:rPr>
        <w:t>Los cortes del servicio eléctrico y la irregularidad del servicio de agua impiden el funcionamiento de los equipos necesarios para la atención hospitalaria. Asimismo, el acceso limitado a la gasolina, para el transporte de pacientes y personal médico, como el diésel para el funcionamiento de plantas eléctricas.</w:t>
      </w:r>
    </w:p>
    <w:p w:rsidR="005237A6" w:rsidRPr="009640AB" w:rsidRDefault="005237A6" w:rsidP="003236BB">
      <w:pPr>
        <w:numPr>
          <w:ilvl w:val="0"/>
          <w:numId w:val="7"/>
        </w:numPr>
        <w:ind w:left="0"/>
        <w:jc w:val="both"/>
        <w:rPr>
          <w:rFonts w:ascii="Times New Roman" w:hAnsi="Times New Roman" w:cs="Times New Roman"/>
          <w:sz w:val="24"/>
          <w:szCs w:val="24"/>
          <w:lang w:val="es-VE"/>
        </w:rPr>
      </w:pPr>
      <w:r w:rsidRPr="009640AB">
        <w:rPr>
          <w:rFonts w:ascii="Times New Roman" w:hAnsi="Times New Roman" w:cs="Times New Roman"/>
          <w:sz w:val="24"/>
          <w:szCs w:val="24"/>
          <w:lang w:val="es-VE"/>
        </w:rPr>
        <w:t xml:space="preserve">La interrupción del servicio de agua coloca en un grave riesgo a los niños </w:t>
      </w:r>
      <w:r w:rsidR="00403D91">
        <w:rPr>
          <w:rFonts w:ascii="Times New Roman" w:hAnsi="Times New Roman" w:cs="Times New Roman"/>
          <w:sz w:val="24"/>
          <w:szCs w:val="24"/>
          <w:lang w:val="es-VE"/>
        </w:rPr>
        <w:t xml:space="preserve">y niñas </w:t>
      </w:r>
      <w:r w:rsidRPr="009640AB">
        <w:rPr>
          <w:rFonts w:ascii="Times New Roman" w:hAnsi="Times New Roman" w:cs="Times New Roman"/>
          <w:sz w:val="24"/>
          <w:szCs w:val="24"/>
          <w:lang w:val="es-VE"/>
        </w:rPr>
        <w:t>hospitalizad</w:t>
      </w:r>
      <w:r w:rsidR="00403D91">
        <w:rPr>
          <w:rFonts w:ascii="Times New Roman" w:hAnsi="Times New Roman" w:cs="Times New Roman"/>
          <w:sz w:val="24"/>
          <w:szCs w:val="24"/>
          <w:lang w:val="es-VE"/>
        </w:rPr>
        <w:t>a</w:t>
      </w:r>
      <w:r w:rsidRPr="009640AB">
        <w:rPr>
          <w:rFonts w:ascii="Times New Roman" w:hAnsi="Times New Roman" w:cs="Times New Roman"/>
          <w:sz w:val="24"/>
          <w:szCs w:val="24"/>
          <w:lang w:val="es-VE"/>
        </w:rPr>
        <w:t>s. En medio de la pandemia, en la cual la primera medida de higiene</w:t>
      </w:r>
      <w:r w:rsidR="00403D91">
        <w:rPr>
          <w:rFonts w:ascii="Times New Roman" w:hAnsi="Times New Roman" w:cs="Times New Roman"/>
          <w:sz w:val="24"/>
          <w:szCs w:val="24"/>
          <w:lang w:val="es-VE"/>
        </w:rPr>
        <w:t xml:space="preserve"> fue la de </w:t>
      </w:r>
      <w:r w:rsidRPr="009640AB">
        <w:rPr>
          <w:rFonts w:ascii="Times New Roman" w:hAnsi="Times New Roman" w:cs="Times New Roman"/>
          <w:sz w:val="24"/>
          <w:szCs w:val="24"/>
          <w:lang w:val="es-VE"/>
        </w:rPr>
        <w:t>lavarse las manos con agua y jabón, los hos</w:t>
      </w:r>
      <w:r w:rsidR="00154846">
        <w:rPr>
          <w:rFonts w:ascii="Times New Roman" w:hAnsi="Times New Roman" w:cs="Times New Roman"/>
          <w:sz w:val="24"/>
          <w:szCs w:val="24"/>
          <w:lang w:val="es-VE"/>
        </w:rPr>
        <w:t xml:space="preserve">pitales han permanecido </w:t>
      </w:r>
      <w:r w:rsidRPr="009640AB">
        <w:rPr>
          <w:rFonts w:ascii="Times New Roman" w:hAnsi="Times New Roman" w:cs="Times New Roman"/>
          <w:sz w:val="24"/>
          <w:szCs w:val="24"/>
          <w:lang w:val="es-VE"/>
        </w:rPr>
        <w:t>sin servicio de agua</w:t>
      </w:r>
      <w:r w:rsidR="00154846">
        <w:rPr>
          <w:rFonts w:ascii="Times New Roman" w:hAnsi="Times New Roman" w:cs="Times New Roman"/>
          <w:sz w:val="24"/>
          <w:szCs w:val="24"/>
          <w:lang w:val="es-VE"/>
        </w:rPr>
        <w:t xml:space="preserve"> regular</w:t>
      </w:r>
      <w:r w:rsidRPr="009640AB">
        <w:rPr>
          <w:rFonts w:ascii="Times New Roman" w:hAnsi="Times New Roman" w:cs="Times New Roman"/>
          <w:sz w:val="24"/>
          <w:szCs w:val="24"/>
          <w:lang w:val="es-VE"/>
        </w:rPr>
        <w:t>, proliferando las bacterias y el riesgo de contaminación, además cuando se suspende el servicio se clausuran los baños.</w:t>
      </w:r>
    </w:p>
    <w:p w:rsidR="00154846" w:rsidRPr="00403D91" w:rsidRDefault="005237A6" w:rsidP="00C54CEC">
      <w:pPr>
        <w:numPr>
          <w:ilvl w:val="0"/>
          <w:numId w:val="7"/>
        </w:numPr>
        <w:ind w:left="0"/>
        <w:jc w:val="both"/>
        <w:rPr>
          <w:rFonts w:ascii="Times New Roman" w:hAnsi="Times New Roman" w:cs="Times New Roman"/>
          <w:b/>
          <w:bCs/>
          <w:sz w:val="24"/>
          <w:szCs w:val="24"/>
          <w:lang w:val="es-VE"/>
        </w:rPr>
      </w:pPr>
      <w:r w:rsidRPr="00403D91">
        <w:rPr>
          <w:rFonts w:ascii="Times New Roman" w:hAnsi="Times New Roman" w:cs="Times New Roman"/>
          <w:b/>
          <w:bCs/>
          <w:sz w:val="24"/>
          <w:szCs w:val="24"/>
          <w:lang w:val="es-VE"/>
        </w:rPr>
        <w:t>Los baños cerrados tienen un i</w:t>
      </w:r>
      <w:r w:rsidR="00154846" w:rsidRPr="00403D91">
        <w:rPr>
          <w:rFonts w:ascii="Times New Roman" w:hAnsi="Times New Roman" w:cs="Times New Roman"/>
          <w:b/>
          <w:bCs/>
          <w:sz w:val="24"/>
          <w:szCs w:val="24"/>
          <w:lang w:val="es-VE"/>
        </w:rPr>
        <w:t xml:space="preserve">mpacto diferenciado </w:t>
      </w:r>
      <w:r w:rsidRPr="00403D91">
        <w:rPr>
          <w:rFonts w:ascii="Times New Roman" w:hAnsi="Times New Roman" w:cs="Times New Roman"/>
          <w:b/>
          <w:bCs/>
          <w:sz w:val="24"/>
          <w:szCs w:val="24"/>
          <w:lang w:val="es-VE"/>
        </w:rPr>
        <w:t>porque impiden que las niñas y adolescentes</w:t>
      </w:r>
      <w:r w:rsidR="00BC2C8B" w:rsidRPr="00403D91">
        <w:rPr>
          <w:rFonts w:ascii="Times New Roman" w:hAnsi="Times New Roman" w:cs="Times New Roman"/>
          <w:b/>
          <w:bCs/>
          <w:sz w:val="24"/>
          <w:szCs w:val="24"/>
          <w:lang w:val="es-VE"/>
        </w:rPr>
        <w:t xml:space="preserve"> puedan cumplir los mínimos</w:t>
      </w:r>
      <w:r w:rsidRPr="00403D91">
        <w:rPr>
          <w:rFonts w:ascii="Times New Roman" w:hAnsi="Times New Roman" w:cs="Times New Roman"/>
          <w:b/>
          <w:bCs/>
          <w:sz w:val="24"/>
          <w:szCs w:val="24"/>
          <w:lang w:val="es-VE"/>
        </w:rPr>
        <w:t xml:space="preserve"> requerimientos de higiene </w:t>
      </w:r>
      <w:r w:rsidRPr="00403D91">
        <w:rPr>
          <w:rFonts w:ascii="Times New Roman" w:hAnsi="Times New Roman" w:cs="Times New Roman"/>
          <w:b/>
          <w:bCs/>
          <w:sz w:val="24"/>
          <w:szCs w:val="24"/>
          <w:lang w:val="es-VE"/>
        </w:rPr>
        <w:lastRenderedPageBreak/>
        <w:t>personal y menstrual. En todos los hospitales públicos del país persisten fallas en el suministro de luz eléctrica. En el Hospital J.M. de los Ríos, aunque fueron instaladas dos plantas eléctricas no logran abarcar la torre de hospitalización ni la torre de aislamiento y cuando se presentan fallas en el suministro de luz eléctrica las habitaciones de los niños quedan a oscuras</w:t>
      </w:r>
      <w:r w:rsidR="00403D91">
        <w:rPr>
          <w:rFonts w:ascii="Times New Roman" w:hAnsi="Times New Roman" w:cs="Times New Roman"/>
          <w:b/>
          <w:bCs/>
          <w:sz w:val="24"/>
          <w:szCs w:val="24"/>
          <w:lang w:val="es-VE"/>
        </w:rPr>
        <w:t xml:space="preserve"> y las niñas y adolescentes corren un riesgo mayor.</w:t>
      </w:r>
    </w:p>
    <w:p w:rsidR="00C37185" w:rsidRDefault="00C37185" w:rsidP="00C54CEC">
      <w:pPr>
        <w:jc w:val="both"/>
        <w:rPr>
          <w:rFonts w:ascii="Times New Roman" w:hAnsi="Times New Roman" w:cs="Times New Roman"/>
          <w:b/>
          <w:sz w:val="24"/>
          <w:szCs w:val="24"/>
          <w:lang w:val="es-VE"/>
        </w:rPr>
      </w:pPr>
    </w:p>
    <w:p w:rsidR="005237A6" w:rsidRPr="00691FA6" w:rsidRDefault="005600BF" w:rsidP="00691FA6">
      <w:pPr>
        <w:pStyle w:val="Prrafodelista"/>
        <w:numPr>
          <w:ilvl w:val="0"/>
          <w:numId w:val="10"/>
        </w:numPr>
        <w:jc w:val="both"/>
        <w:rPr>
          <w:rFonts w:ascii="Times New Roman" w:hAnsi="Times New Roman" w:cs="Times New Roman"/>
          <w:b/>
          <w:sz w:val="24"/>
          <w:szCs w:val="24"/>
          <w:lang w:val="es-VE"/>
        </w:rPr>
      </w:pPr>
      <w:r w:rsidRPr="00691FA6">
        <w:rPr>
          <w:rFonts w:ascii="Times New Roman" w:hAnsi="Times New Roman" w:cs="Times New Roman"/>
          <w:b/>
          <w:sz w:val="24"/>
          <w:szCs w:val="24"/>
          <w:lang w:val="es-VE"/>
        </w:rPr>
        <w:t>Situación de la Alimentación H</w:t>
      </w:r>
      <w:r w:rsidR="005237A6" w:rsidRPr="00691FA6">
        <w:rPr>
          <w:rFonts w:ascii="Times New Roman" w:hAnsi="Times New Roman" w:cs="Times New Roman"/>
          <w:b/>
          <w:sz w:val="24"/>
          <w:szCs w:val="24"/>
          <w:lang w:val="es-VE"/>
        </w:rPr>
        <w:t>ospitalaria</w:t>
      </w:r>
      <w:r w:rsidR="00691FA6">
        <w:rPr>
          <w:rFonts w:ascii="Times New Roman" w:hAnsi="Times New Roman" w:cs="Times New Roman"/>
          <w:b/>
          <w:sz w:val="24"/>
          <w:szCs w:val="24"/>
          <w:lang w:val="es-VE"/>
        </w:rPr>
        <w:t xml:space="preserve"> (art. 12 </w:t>
      </w:r>
      <w:r w:rsidR="00441F4D">
        <w:rPr>
          <w:rFonts w:ascii="Times New Roman" w:hAnsi="Times New Roman" w:cs="Times New Roman"/>
          <w:b/>
          <w:sz w:val="24"/>
          <w:szCs w:val="24"/>
          <w:lang w:val="es-VE"/>
        </w:rPr>
        <w:t xml:space="preserve">y 14 </w:t>
      </w:r>
      <w:r w:rsidR="00691FA6">
        <w:rPr>
          <w:rFonts w:ascii="Times New Roman" w:hAnsi="Times New Roman" w:cs="Times New Roman"/>
          <w:b/>
          <w:sz w:val="24"/>
          <w:szCs w:val="24"/>
          <w:lang w:val="es-VE"/>
        </w:rPr>
        <w:t>de la CEDAW)</w:t>
      </w:r>
    </w:p>
    <w:p w:rsidR="005237A6" w:rsidRPr="009640AB" w:rsidRDefault="005237A6" w:rsidP="003236BB">
      <w:pPr>
        <w:numPr>
          <w:ilvl w:val="0"/>
          <w:numId w:val="7"/>
        </w:numPr>
        <w:ind w:left="0"/>
        <w:jc w:val="both"/>
        <w:rPr>
          <w:rFonts w:ascii="Times New Roman" w:hAnsi="Times New Roman" w:cs="Times New Roman"/>
          <w:sz w:val="24"/>
          <w:szCs w:val="24"/>
          <w:lang w:val="es-VE"/>
        </w:rPr>
      </w:pPr>
      <w:r w:rsidRPr="009640AB">
        <w:rPr>
          <w:rFonts w:ascii="Times New Roman" w:hAnsi="Times New Roman" w:cs="Times New Roman"/>
          <w:sz w:val="24"/>
          <w:szCs w:val="24"/>
          <w:lang w:val="es-VE"/>
        </w:rPr>
        <w:t xml:space="preserve">Los niños y niñas que se encuentran hospitalizados en el J.M de Los Ríos no reciben la alimentación adecuada en calidad y cantidad necesaria de acuerdo a su condición de salud. En muchas ocasiones las madres de los pacientes han denunciado que la alimentación es repetitiva, indicando que solo sirven arroz con </w:t>
      </w:r>
      <w:r w:rsidR="006B522C">
        <w:rPr>
          <w:rFonts w:ascii="Times New Roman" w:hAnsi="Times New Roman" w:cs="Times New Roman"/>
          <w:sz w:val="24"/>
          <w:szCs w:val="24"/>
          <w:lang w:val="es-VE"/>
        </w:rPr>
        <w:t>algún tipo de grano y arepa</w:t>
      </w:r>
      <w:r w:rsidRPr="009640AB">
        <w:rPr>
          <w:rFonts w:ascii="Times New Roman" w:hAnsi="Times New Roman" w:cs="Times New Roman"/>
          <w:sz w:val="24"/>
          <w:szCs w:val="24"/>
          <w:lang w:val="es-VE"/>
        </w:rPr>
        <w:t xml:space="preserve"> sin relleno.</w:t>
      </w:r>
    </w:p>
    <w:p w:rsidR="005237A6" w:rsidRPr="009640AB" w:rsidRDefault="000B6AF2" w:rsidP="003236BB">
      <w:pPr>
        <w:numPr>
          <w:ilvl w:val="0"/>
          <w:numId w:val="7"/>
        </w:numPr>
        <w:ind w:left="0"/>
        <w:jc w:val="both"/>
        <w:rPr>
          <w:rFonts w:ascii="Times New Roman" w:hAnsi="Times New Roman" w:cs="Times New Roman"/>
          <w:sz w:val="24"/>
          <w:szCs w:val="24"/>
          <w:lang w:val="es-VE"/>
        </w:rPr>
      </w:pPr>
      <w:r>
        <w:rPr>
          <w:rFonts w:ascii="Times New Roman" w:hAnsi="Times New Roman" w:cs="Times New Roman"/>
          <w:sz w:val="24"/>
          <w:szCs w:val="24"/>
          <w:lang w:val="es-VE"/>
        </w:rPr>
        <w:t xml:space="preserve">Los bebés, hijos de mujeres </w:t>
      </w:r>
      <w:r w:rsidR="005237A6" w:rsidRPr="009640AB">
        <w:rPr>
          <w:rFonts w:ascii="Times New Roman" w:hAnsi="Times New Roman" w:cs="Times New Roman"/>
          <w:sz w:val="24"/>
          <w:szCs w:val="24"/>
          <w:lang w:val="es-VE"/>
        </w:rPr>
        <w:t xml:space="preserve">con VIH no reciben fórmulas infantiles, además, continúa el incumplimiento en el suministro de suplementos nutricionales mínimos de acuerdo a los protocolos de atención para niños sanos y para dietas especiales. Adicionalmente, los niños con desnutrición no reciben suplementos </w:t>
      </w:r>
      <w:r w:rsidR="00CF63A5">
        <w:rPr>
          <w:rFonts w:ascii="Times New Roman" w:hAnsi="Times New Roman" w:cs="Times New Roman"/>
          <w:sz w:val="24"/>
          <w:szCs w:val="24"/>
          <w:lang w:val="es-VE"/>
        </w:rPr>
        <w:t xml:space="preserve">ni formulas </w:t>
      </w:r>
      <w:r w:rsidR="005237A6" w:rsidRPr="009640AB">
        <w:rPr>
          <w:rFonts w:ascii="Times New Roman" w:hAnsi="Times New Roman" w:cs="Times New Roman"/>
          <w:sz w:val="24"/>
          <w:szCs w:val="24"/>
          <w:lang w:val="es-VE"/>
        </w:rPr>
        <w:t>nutricionales especiales.</w:t>
      </w:r>
    </w:p>
    <w:p w:rsidR="005237A6" w:rsidRPr="009640AB" w:rsidRDefault="005237A6" w:rsidP="003236BB">
      <w:pPr>
        <w:numPr>
          <w:ilvl w:val="0"/>
          <w:numId w:val="7"/>
        </w:numPr>
        <w:ind w:left="0"/>
        <w:jc w:val="both"/>
        <w:rPr>
          <w:rFonts w:ascii="Times New Roman" w:hAnsi="Times New Roman" w:cs="Times New Roman"/>
          <w:sz w:val="24"/>
          <w:szCs w:val="24"/>
          <w:lang w:val="es-VE"/>
        </w:rPr>
      </w:pPr>
      <w:r w:rsidRPr="009640AB">
        <w:rPr>
          <w:rFonts w:ascii="Times New Roman" w:hAnsi="Times New Roman" w:cs="Times New Roman"/>
          <w:sz w:val="24"/>
          <w:szCs w:val="24"/>
          <w:lang w:val="es-VE"/>
        </w:rPr>
        <w:t>En fecha 05 de abril de 2018, el Ministerio de Salud suspendió la alimentación a las Mujeres Cuidadoras de los niños y niñas hospi</w:t>
      </w:r>
      <w:r w:rsidR="000B6AF2">
        <w:rPr>
          <w:rFonts w:ascii="Times New Roman" w:hAnsi="Times New Roman" w:cs="Times New Roman"/>
          <w:sz w:val="24"/>
          <w:szCs w:val="24"/>
          <w:lang w:val="es-VE"/>
        </w:rPr>
        <w:t>talizados en el J.M de Los Ríos.</w:t>
      </w:r>
    </w:p>
    <w:p w:rsidR="005237A6" w:rsidRPr="00691FA6" w:rsidRDefault="005237A6" w:rsidP="00691FA6">
      <w:pPr>
        <w:pStyle w:val="Prrafodelista"/>
        <w:numPr>
          <w:ilvl w:val="0"/>
          <w:numId w:val="10"/>
        </w:numPr>
        <w:jc w:val="both"/>
        <w:rPr>
          <w:rFonts w:ascii="Times New Roman" w:hAnsi="Times New Roman" w:cs="Times New Roman"/>
          <w:b/>
          <w:sz w:val="24"/>
          <w:szCs w:val="24"/>
          <w:lang w:val="es-VE"/>
        </w:rPr>
      </w:pPr>
      <w:r w:rsidRPr="00691FA6">
        <w:rPr>
          <w:rFonts w:ascii="Times New Roman" w:hAnsi="Times New Roman" w:cs="Times New Roman"/>
          <w:b/>
          <w:sz w:val="24"/>
          <w:szCs w:val="24"/>
          <w:lang w:val="es-VE"/>
        </w:rPr>
        <w:t>Personal de Salud</w:t>
      </w:r>
      <w:r w:rsidR="00691FA6">
        <w:rPr>
          <w:rFonts w:ascii="Times New Roman" w:hAnsi="Times New Roman" w:cs="Times New Roman"/>
          <w:b/>
          <w:sz w:val="24"/>
          <w:szCs w:val="24"/>
          <w:lang w:val="es-VE"/>
        </w:rPr>
        <w:t xml:space="preserve"> (art. 12 </w:t>
      </w:r>
      <w:r w:rsidR="00441F4D">
        <w:rPr>
          <w:rFonts w:ascii="Times New Roman" w:hAnsi="Times New Roman" w:cs="Times New Roman"/>
          <w:b/>
          <w:sz w:val="24"/>
          <w:szCs w:val="24"/>
          <w:lang w:val="es-VE"/>
        </w:rPr>
        <w:t xml:space="preserve">y 14 </w:t>
      </w:r>
      <w:r w:rsidR="00691FA6">
        <w:rPr>
          <w:rFonts w:ascii="Times New Roman" w:hAnsi="Times New Roman" w:cs="Times New Roman"/>
          <w:b/>
          <w:sz w:val="24"/>
          <w:szCs w:val="24"/>
          <w:lang w:val="es-VE"/>
        </w:rPr>
        <w:t>de la CEDAW)</w:t>
      </w:r>
    </w:p>
    <w:p w:rsidR="005237A6" w:rsidRPr="009640AB" w:rsidRDefault="005237A6" w:rsidP="003236BB">
      <w:pPr>
        <w:numPr>
          <w:ilvl w:val="0"/>
          <w:numId w:val="7"/>
        </w:numPr>
        <w:ind w:left="0"/>
        <w:jc w:val="both"/>
        <w:rPr>
          <w:rFonts w:ascii="Times New Roman" w:hAnsi="Times New Roman" w:cs="Times New Roman"/>
          <w:sz w:val="24"/>
          <w:szCs w:val="24"/>
          <w:lang w:val="es-VE"/>
        </w:rPr>
      </w:pPr>
      <w:r w:rsidRPr="009640AB">
        <w:rPr>
          <w:rFonts w:ascii="Times New Roman" w:hAnsi="Times New Roman" w:cs="Times New Roman"/>
          <w:sz w:val="24"/>
          <w:szCs w:val="24"/>
          <w:lang w:val="es-VE"/>
        </w:rPr>
        <w:t>La migración de los médicos y los bajos salarios han afectado de una manera importante los servicios en los hospitales del país, por ejemplo; en la mayoría de los servicios hospitalarios se está trabajando con aproximadamente el 50% del personal.</w:t>
      </w:r>
    </w:p>
    <w:p w:rsidR="005237A6" w:rsidRPr="009640AB" w:rsidRDefault="005237A6" w:rsidP="003236BB">
      <w:pPr>
        <w:numPr>
          <w:ilvl w:val="0"/>
          <w:numId w:val="7"/>
        </w:numPr>
        <w:ind w:left="0"/>
        <w:jc w:val="both"/>
        <w:rPr>
          <w:rFonts w:ascii="Times New Roman" w:hAnsi="Times New Roman" w:cs="Times New Roman"/>
          <w:sz w:val="24"/>
          <w:szCs w:val="24"/>
          <w:lang w:val="es-VE"/>
        </w:rPr>
      </w:pPr>
      <w:r w:rsidRPr="009640AB">
        <w:rPr>
          <w:rFonts w:ascii="Times New Roman" w:hAnsi="Times New Roman" w:cs="Times New Roman"/>
          <w:sz w:val="24"/>
          <w:szCs w:val="24"/>
          <w:lang w:val="es-VE"/>
        </w:rPr>
        <w:t xml:space="preserve">Los salarios de los médicos y del personal de salud en general, son los más bajos de la región, perciben </w:t>
      </w:r>
      <w:r w:rsidR="00E176D1">
        <w:rPr>
          <w:rFonts w:ascii="Times New Roman" w:hAnsi="Times New Roman" w:cs="Times New Roman"/>
          <w:sz w:val="24"/>
          <w:szCs w:val="24"/>
          <w:lang w:val="es-VE"/>
        </w:rPr>
        <w:t>aproximadamente entre  diez</w:t>
      </w:r>
      <w:r w:rsidRPr="009640AB">
        <w:rPr>
          <w:rFonts w:ascii="Times New Roman" w:hAnsi="Times New Roman" w:cs="Times New Roman"/>
          <w:sz w:val="24"/>
          <w:szCs w:val="24"/>
          <w:lang w:val="es-VE"/>
        </w:rPr>
        <w:t xml:space="preserve"> </w:t>
      </w:r>
      <w:r w:rsidR="00403D91">
        <w:rPr>
          <w:rFonts w:ascii="Times New Roman" w:hAnsi="Times New Roman" w:cs="Times New Roman"/>
          <w:sz w:val="24"/>
          <w:szCs w:val="24"/>
          <w:lang w:val="es-VE"/>
        </w:rPr>
        <w:t xml:space="preserve">a veinte </w:t>
      </w:r>
      <w:r w:rsidRPr="009640AB">
        <w:rPr>
          <w:rFonts w:ascii="Times New Roman" w:hAnsi="Times New Roman" w:cs="Times New Roman"/>
          <w:sz w:val="24"/>
          <w:szCs w:val="24"/>
          <w:lang w:val="es-VE"/>
        </w:rPr>
        <w:t xml:space="preserve">dólares mensuales. </w:t>
      </w:r>
    </w:p>
    <w:p w:rsidR="005237A6" w:rsidRPr="009640AB" w:rsidRDefault="005237A6" w:rsidP="003236BB">
      <w:pPr>
        <w:numPr>
          <w:ilvl w:val="0"/>
          <w:numId w:val="7"/>
        </w:numPr>
        <w:ind w:left="0"/>
        <w:jc w:val="both"/>
        <w:rPr>
          <w:rFonts w:ascii="Times New Roman" w:hAnsi="Times New Roman" w:cs="Times New Roman"/>
          <w:sz w:val="24"/>
          <w:szCs w:val="24"/>
          <w:lang w:val="es-VE"/>
        </w:rPr>
      </w:pPr>
      <w:r w:rsidRPr="009640AB">
        <w:rPr>
          <w:rFonts w:ascii="Times New Roman" w:hAnsi="Times New Roman" w:cs="Times New Roman"/>
          <w:sz w:val="24"/>
          <w:szCs w:val="24"/>
          <w:lang w:val="es-VE"/>
        </w:rPr>
        <w:t>El personal de enfermería también es escaso. En el hospital J.M de los Ríos, para el turno de la mañana se cuenta con apenas dos enfermeras para el área de hospitalización y hemodiálisis; para el turno de la tarde hay tres enfermeras, y en el turno de la noche la situación es mucho más precaria, ya que en oportunidades no hay enfermeras y deben enviar enfermeras de otros servicios que no tienen la experiencia necesari</w:t>
      </w:r>
      <w:r w:rsidR="00154846">
        <w:rPr>
          <w:rFonts w:ascii="Times New Roman" w:hAnsi="Times New Roman" w:cs="Times New Roman"/>
          <w:sz w:val="24"/>
          <w:szCs w:val="24"/>
          <w:lang w:val="es-VE"/>
        </w:rPr>
        <w:t xml:space="preserve">a en atención de niños con distintos </w:t>
      </w:r>
      <w:r w:rsidRPr="009640AB">
        <w:rPr>
          <w:rFonts w:ascii="Times New Roman" w:hAnsi="Times New Roman" w:cs="Times New Roman"/>
          <w:sz w:val="24"/>
          <w:szCs w:val="24"/>
          <w:lang w:val="es-VE"/>
        </w:rPr>
        <w:t>tipo</w:t>
      </w:r>
      <w:r w:rsidR="00154846">
        <w:rPr>
          <w:rFonts w:ascii="Times New Roman" w:hAnsi="Times New Roman" w:cs="Times New Roman"/>
          <w:sz w:val="24"/>
          <w:szCs w:val="24"/>
          <w:lang w:val="es-VE"/>
        </w:rPr>
        <w:t>s</w:t>
      </w:r>
      <w:r w:rsidRPr="009640AB">
        <w:rPr>
          <w:rFonts w:ascii="Times New Roman" w:hAnsi="Times New Roman" w:cs="Times New Roman"/>
          <w:sz w:val="24"/>
          <w:szCs w:val="24"/>
          <w:lang w:val="es-VE"/>
        </w:rPr>
        <w:t xml:space="preserve"> de patologías.</w:t>
      </w:r>
    </w:p>
    <w:p w:rsidR="005237A6" w:rsidRPr="00691FA6" w:rsidRDefault="005600BF" w:rsidP="00691FA6">
      <w:pPr>
        <w:pStyle w:val="Prrafodelista"/>
        <w:numPr>
          <w:ilvl w:val="0"/>
          <w:numId w:val="10"/>
        </w:numPr>
        <w:jc w:val="both"/>
        <w:rPr>
          <w:rFonts w:ascii="Times New Roman" w:hAnsi="Times New Roman" w:cs="Times New Roman"/>
          <w:b/>
          <w:sz w:val="24"/>
          <w:szCs w:val="24"/>
          <w:lang w:val="es-VE"/>
        </w:rPr>
      </w:pPr>
      <w:r w:rsidRPr="00691FA6">
        <w:rPr>
          <w:rFonts w:ascii="Times New Roman" w:hAnsi="Times New Roman" w:cs="Times New Roman"/>
          <w:b/>
          <w:sz w:val="24"/>
          <w:szCs w:val="24"/>
          <w:lang w:val="es-VE"/>
        </w:rPr>
        <w:t>Servicio de Anatomía P</w:t>
      </w:r>
      <w:r w:rsidR="005237A6" w:rsidRPr="00691FA6">
        <w:rPr>
          <w:rFonts w:ascii="Times New Roman" w:hAnsi="Times New Roman" w:cs="Times New Roman"/>
          <w:b/>
          <w:sz w:val="24"/>
          <w:szCs w:val="24"/>
          <w:lang w:val="es-VE"/>
        </w:rPr>
        <w:t>atológica</w:t>
      </w:r>
      <w:r w:rsidR="00691FA6">
        <w:rPr>
          <w:rFonts w:ascii="Times New Roman" w:hAnsi="Times New Roman" w:cs="Times New Roman"/>
          <w:b/>
          <w:sz w:val="24"/>
          <w:szCs w:val="24"/>
          <w:lang w:val="es-VE"/>
        </w:rPr>
        <w:t xml:space="preserve"> (art. 12 </w:t>
      </w:r>
      <w:r w:rsidR="00441F4D">
        <w:rPr>
          <w:rFonts w:ascii="Times New Roman" w:hAnsi="Times New Roman" w:cs="Times New Roman"/>
          <w:b/>
          <w:sz w:val="24"/>
          <w:szCs w:val="24"/>
          <w:lang w:val="es-VE"/>
        </w:rPr>
        <w:t xml:space="preserve">y 14 </w:t>
      </w:r>
      <w:r w:rsidR="00691FA6">
        <w:rPr>
          <w:rFonts w:ascii="Times New Roman" w:hAnsi="Times New Roman" w:cs="Times New Roman"/>
          <w:b/>
          <w:sz w:val="24"/>
          <w:szCs w:val="24"/>
          <w:lang w:val="es-VE"/>
        </w:rPr>
        <w:t>de la CEDAW)</w:t>
      </w:r>
    </w:p>
    <w:p w:rsidR="005237A6" w:rsidRPr="009640AB" w:rsidRDefault="005237A6" w:rsidP="003236BB">
      <w:pPr>
        <w:numPr>
          <w:ilvl w:val="0"/>
          <w:numId w:val="7"/>
        </w:numPr>
        <w:ind w:left="0"/>
        <w:jc w:val="both"/>
        <w:rPr>
          <w:rFonts w:ascii="Times New Roman" w:hAnsi="Times New Roman" w:cs="Times New Roman"/>
          <w:sz w:val="24"/>
          <w:szCs w:val="24"/>
          <w:lang w:val="es-VE"/>
        </w:rPr>
      </w:pPr>
      <w:r w:rsidRPr="009640AB">
        <w:rPr>
          <w:rFonts w:ascii="Times New Roman" w:hAnsi="Times New Roman" w:cs="Times New Roman"/>
          <w:sz w:val="24"/>
          <w:szCs w:val="24"/>
          <w:lang w:val="es-VE"/>
        </w:rPr>
        <w:t xml:space="preserve">Los niños que fallecen en el Hospital J.M de Los Ríos y en las unidades pediátricas del país, no son tratados con dignidad, debido a las fallas y condiciones de los servicios de anatomía patológica. Cuando fallecen varios niños en un corto período de tiempo, los servicios colapsan. </w:t>
      </w:r>
    </w:p>
    <w:p w:rsidR="005600BF" w:rsidRPr="00403D91" w:rsidRDefault="005237A6" w:rsidP="00C54CEC">
      <w:pPr>
        <w:numPr>
          <w:ilvl w:val="0"/>
          <w:numId w:val="7"/>
        </w:numPr>
        <w:ind w:left="0"/>
        <w:jc w:val="both"/>
        <w:rPr>
          <w:rFonts w:ascii="Times New Roman" w:hAnsi="Times New Roman" w:cs="Times New Roman"/>
          <w:sz w:val="24"/>
          <w:szCs w:val="24"/>
          <w:lang w:val="es-VE"/>
        </w:rPr>
      </w:pPr>
      <w:r w:rsidRPr="009640AB">
        <w:rPr>
          <w:rFonts w:ascii="Times New Roman" w:hAnsi="Times New Roman" w:cs="Times New Roman"/>
          <w:sz w:val="24"/>
          <w:szCs w:val="24"/>
          <w:lang w:val="es-VE"/>
        </w:rPr>
        <w:t xml:space="preserve">Ante el fallecimiento de los niños, las mujeres y familias no reciben ningún tipo de apoyo de la dirección del hospital ni del Estado. Se enfrentan solas con la ayuda de muy pocas organizaciones de la sociedad civil para realizar acompañamiento en el duelo, </w:t>
      </w:r>
      <w:r w:rsidRPr="009640AB">
        <w:rPr>
          <w:rFonts w:ascii="Times New Roman" w:hAnsi="Times New Roman" w:cs="Times New Roman"/>
          <w:sz w:val="24"/>
          <w:szCs w:val="24"/>
          <w:lang w:val="es-VE"/>
        </w:rPr>
        <w:lastRenderedPageBreak/>
        <w:t>velorio, entierro, cremación, obtención de recursos para pagar los servicios funerarios y realizar las gestiones de tras</w:t>
      </w:r>
      <w:r w:rsidR="00154846">
        <w:rPr>
          <w:rFonts w:ascii="Times New Roman" w:hAnsi="Times New Roman" w:cs="Times New Roman"/>
          <w:sz w:val="24"/>
          <w:szCs w:val="24"/>
          <w:lang w:val="es-VE"/>
        </w:rPr>
        <w:t>lado de los cuerpos al interior del país.</w:t>
      </w:r>
    </w:p>
    <w:p w:rsidR="005237A6" w:rsidRPr="00691FA6" w:rsidRDefault="005237A6" w:rsidP="00691FA6">
      <w:pPr>
        <w:pStyle w:val="Prrafodelista"/>
        <w:numPr>
          <w:ilvl w:val="0"/>
          <w:numId w:val="10"/>
        </w:numPr>
        <w:jc w:val="both"/>
        <w:rPr>
          <w:rFonts w:ascii="Times New Roman" w:hAnsi="Times New Roman" w:cs="Times New Roman"/>
          <w:b/>
          <w:sz w:val="24"/>
          <w:szCs w:val="24"/>
          <w:lang w:val="es-VE"/>
        </w:rPr>
      </w:pPr>
      <w:r w:rsidRPr="00691FA6">
        <w:rPr>
          <w:rFonts w:ascii="Times New Roman" w:hAnsi="Times New Roman" w:cs="Times New Roman"/>
          <w:b/>
          <w:sz w:val="24"/>
          <w:szCs w:val="24"/>
          <w:lang w:val="es-VE"/>
        </w:rPr>
        <w:t xml:space="preserve">Boletín </w:t>
      </w:r>
      <w:r w:rsidR="005600BF" w:rsidRPr="00691FA6">
        <w:rPr>
          <w:rFonts w:ascii="Times New Roman" w:hAnsi="Times New Roman" w:cs="Times New Roman"/>
          <w:b/>
          <w:sz w:val="24"/>
          <w:szCs w:val="24"/>
          <w:lang w:val="es-VE"/>
        </w:rPr>
        <w:t>E</w:t>
      </w:r>
      <w:r w:rsidRPr="00691FA6">
        <w:rPr>
          <w:rFonts w:ascii="Times New Roman" w:hAnsi="Times New Roman" w:cs="Times New Roman"/>
          <w:b/>
          <w:sz w:val="24"/>
          <w:szCs w:val="24"/>
          <w:lang w:val="es-VE"/>
        </w:rPr>
        <w:t>pidemiológico</w:t>
      </w:r>
    </w:p>
    <w:p w:rsidR="005237A6" w:rsidRPr="009640AB" w:rsidRDefault="005237A6" w:rsidP="003236BB">
      <w:pPr>
        <w:numPr>
          <w:ilvl w:val="0"/>
          <w:numId w:val="7"/>
        </w:numPr>
        <w:ind w:left="0"/>
        <w:jc w:val="both"/>
        <w:rPr>
          <w:rFonts w:ascii="Times New Roman" w:hAnsi="Times New Roman" w:cs="Times New Roman"/>
          <w:sz w:val="24"/>
          <w:szCs w:val="24"/>
          <w:lang w:val="es-VE"/>
        </w:rPr>
      </w:pPr>
      <w:r w:rsidRPr="009640AB">
        <w:rPr>
          <w:rFonts w:ascii="Times New Roman" w:hAnsi="Times New Roman" w:cs="Times New Roman"/>
          <w:sz w:val="24"/>
          <w:szCs w:val="24"/>
          <w:lang w:val="es-VE"/>
        </w:rPr>
        <w:t xml:space="preserve">Sin información oficial no es posible generar políticas públicas </w:t>
      </w:r>
      <w:r w:rsidR="00CF63A5">
        <w:rPr>
          <w:rFonts w:ascii="Times New Roman" w:hAnsi="Times New Roman" w:cs="Times New Roman"/>
          <w:sz w:val="24"/>
          <w:szCs w:val="24"/>
          <w:lang w:val="es-VE"/>
        </w:rPr>
        <w:t>de impacto efectivo</w:t>
      </w:r>
      <w:r w:rsidRPr="009640AB">
        <w:rPr>
          <w:rFonts w:ascii="Times New Roman" w:hAnsi="Times New Roman" w:cs="Times New Roman"/>
          <w:sz w:val="24"/>
          <w:szCs w:val="24"/>
          <w:lang w:val="es-VE"/>
        </w:rPr>
        <w:t xml:space="preserve"> en materia de salud. Los boletines epidemiológicos en el país no han sido divulgados desde la primera semana de mayo de 2017, cuando el MPPS publicó en su página web el último boletín correspondiente a la semana del 25 al 31 de diciembre de 2016</w:t>
      </w:r>
      <w:r w:rsidR="00403D91">
        <w:rPr>
          <w:rFonts w:ascii="Times New Roman" w:hAnsi="Times New Roman" w:cs="Times New Roman"/>
          <w:sz w:val="24"/>
          <w:szCs w:val="24"/>
          <w:lang w:val="es-VE"/>
        </w:rPr>
        <w:t xml:space="preserve"> y además es fundamental que se evidencie el género en la información.</w:t>
      </w:r>
    </w:p>
    <w:p w:rsidR="005237A6" w:rsidRPr="009640AB" w:rsidRDefault="005237A6" w:rsidP="003236BB">
      <w:pPr>
        <w:numPr>
          <w:ilvl w:val="0"/>
          <w:numId w:val="7"/>
        </w:numPr>
        <w:ind w:left="0"/>
        <w:jc w:val="both"/>
        <w:rPr>
          <w:rFonts w:ascii="Times New Roman" w:hAnsi="Times New Roman" w:cs="Times New Roman"/>
          <w:sz w:val="24"/>
          <w:szCs w:val="24"/>
          <w:lang w:val="es-VE"/>
        </w:rPr>
      </w:pPr>
      <w:r w:rsidRPr="009640AB">
        <w:rPr>
          <w:rFonts w:ascii="Times New Roman" w:hAnsi="Times New Roman" w:cs="Times New Roman"/>
          <w:sz w:val="24"/>
          <w:szCs w:val="24"/>
          <w:lang w:val="es-VE"/>
        </w:rPr>
        <w:t>La divulgación fue accidental y trajo consigo la destitución de Antonieta Caporale, quien estaba a la cabeza del Ministerio. Ese boletín encendió las alarmas y reveló un retroceso de más de una década en mortalidad infantil: en 2016 murieron 11.466 niños, 30% más que en 2015</w:t>
      </w:r>
      <w:r w:rsidR="00403D91">
        <w:rPr>
          <w:rFonts w:ascii="Times New Roman" w:hAnsi="Times New Roman" w:cs="Times New Roman"/>
          <w:sz w:val="24"/>
          <w:szCs w:val="24"/>
          <w:lang w:val="es-VE"/>
        </w:rPr>
        <w:t>, de los cuales 5.890 eran niñas.</w:t>
      </w:r>
      <w:r w:rsidRPr="009640AB">
        <w:rPr>
          <w:rFonts w:ascii="Times New Roman" w:hAnsi="Times New Roman" w:cs="Times New Roman"/>
          <w:sz w:val="24"/>
          <w:szCs w:val="24"/>
          <w:lang w:val="es-VE"/>
        </w:rPr>
        <w:t xml:space="preserve"> Desde esa fecha no se ha emitido dicho boletín.</w:t>
      </w:r>
    </w:p>
    <w:p w:rsidR="005237A6" w:rsidRPr="00691FA6" w:rsidRDefault="005600BF" w:rsidP="00691FA6">
      <w:pPr>
        <w:pStyle w:val="Prrafodelista"/>
        <w:numPr>
          <w:ilvl w:val="0"/>
          <w:numId w:val="10"/>
        </w:numPr>
        <w:jc w:val="both"/>
        <w:rPr>
          <w:rFonts w:ascii="Times New Roman" w:hAnsi="Times New Roman" w:cs="Times New Roman"/>
          <w:b/>
          <w:sz w:val="24"/>
          <w:szCs w:val="24"/>
          <w:lang w:val="es-VE"/>
        </w:rPr>
      </w:pPr>
      <w:r w:rsidRPr="00691FA6">
        <w:rPr>
          <w:rFonts w:ascii="Times New Roman" w:hAnsi="Times New Roman" w:cs="Times New Roman"/>
          <w:b/>
          <w:sz w:val="24"/>
          <w:szCs w:val="24"/>
          <w:lang w:val="es-VE"/>
        </w:rPr>
        <w:t>Consecuencias de la P</w:t>
      </w:r>
      <w:r w:rsidR="005237A6" w:rsidRPr="00691FA6">
        <w:rPr>
          <w:rFonts w:ascii="Times New Roman" w:hAnsi="Times New Roman" w:cs="Times New Roman"/>
          <w:b/>
          <w:sz w:val="24"/>
          <w:szCs w:val="24"/>
          <w:lang w:val="es-VE"/>
        </w:rPr>
        <w:t>andemia por la COVID-19</w:t>
      </w:r>
    </w:p>
    <w:p w:rsidR="005237A6" w:rsidRPr="009640AB" w:rsidRDefault="005237A6" w:rsidP="003236BB">
      <w:pPr>
        <w:numPr>
          <w:ilvl w:val="0"/>
          <w:numId w:val="7"/>
        </w:numPr>
        <w:ind w:left="0"/>
        <w:jc w:val="both"/>
        <w:rPr>
          <w:rFonts w:ascii="Times New Roman" w:hAnsi="Times New Roman" w:cs="Times New Roman"/>
          <w:sz w:val="24"/>
          <w:szCs w:val="24"/>
          <w:lang w:val="es-VE"/>
        </w:rPr>
      </w:pPr>
      <w:r w:rsidRPr="009640AB">
        <w:rPr>
          <w:rFonts w:ascii="Times New Roman" w:hAnsi="Times New Roman" w:cs="Times New Roman"/>
          <w:sz w:val="24"/>
          <w:szCs w:val="24"/>
          <w:lang w:val="es-VE"/>
        </w:rPr>
        <w:t>En las unidades pediátricas de los hospitales públicos del país se les</w:t>
      </w:r>
      <w:r w:rsidR="00403D91">
        <w:rPr>
          <w:rFonts w:ascii="Times New Roman" w:hAnsi="Times New Roman" w:cs="Times New Roman"/>
          <w:sz w:val="24"/>
          <w:szCs w:val="24"/>
          <w:lang w:val="es-VE"/>
        </w:rPr>
        <w:t xml:space="preserve"> </w:t>
      </w:r>
      <w:r w:rsidRPr="009640AB">
        <w:rPr>
          <w:rFonts w:ascii="Times New Roman" w:hAnsi="Times New Roman" w:cs="Times New Roman"/>
          <w:sz w:val="24"/>
          <w:szCs w:val="24"/>
          <w:lang w:val="es-VE"/>
        </w:rPr>
        <w:t>d</w:t>
      </w:r>
      <w:r w:rsidR="00403D91">
        <w:rPr>
          <w:rFonts w:ascii="Times New Roman" w:hAnsi="Times New Roman" w:cs="Times New Roman"/>
          <w:sz w:val="24"/>
          <w:szCs w:val="24"/>
          <w:lang w:val="es-VE"/>
        </w:rPr>
        <w:t>io</w:t>
      </w:r>
      <w:r w:rsidRPr="009640AB">
        <w:rPr>
          <w:rFonts w:ascii="Times New Roman" w:hAnsi="Times New Roman" w:cs="Times New Roman"/>
          <w:sz w:val="24"/>
          <w:szCs w:val="24"/>
          <w:lang w:val="es-VE"/>
        </w:rPr>
        <w:t xml:space="preserve"> más atención a los NNA con sintomatología COVID-19 que, a los NNA con e</w:t>
      </w:r>
      <w:r w:rsidR="00CF63A5">
        <w:rPr>
          <w:rFonts w:ascii="Times New Roman" w:hAnsi="Times New Roman" w:cs="Times New Roman"/>
          <w:sz w:val="24"/>
          <w:szCs w:val="24"/>
          <w:lang w:val="es-VE"/>
        </w:rPr>
        <w:t xml:space="preserve">nfermedades crónicas, </w:t>
      </w:r>
      <w:r w:rsidRPr="009640AB">
        <w:rPr>
          <w:rFonts w:ascii="Times New Roman" w:hAnsi="Times New Roman" w:cs="Times New Roman"/>
          <w:sz w:val="24"/>
          <w:szCs w:val="24"/>
          <w:lang w:val="es-VE"/>
        </w:rPr>
        <w:t>nefróticas, hematológicas y oncológicas quienes no han recibido la atención que requieren, poniendo así en riesgo su propia enfermedad de base.</w:t>
      </w:r>
    </w:p>
    <w:p w:rsidR="005237A6" w:rsidRPr="009640AB" w:rsidRDefault="005237A6" w:rsidP="003236BB">
      <w:pPr>
        <w:numPr>
          <w:ilvl w:val="0"/>
          <w:numId w:val="7"/>
        </w:numPr>
        <w:ind w:left="0"/>
        <w:jc w:val="both"/>
        <w:rPr>
          <w:rFonts w:ascii="Times New Roman" w:hAnsi="Times New Roman" w:cs="Times New Roman"/>
          <w:sz w:val="24"/>
          <w:szCs w:val="24"/>
          <w:lang w:val="es-VE"/>
        </w:rPr>
      </w:pPr>
      <w:r w:rsidRPr="009640AB">
        <w:rPr>
          <w:rFonts w:ascii="Times New Roman" w:hAnsi="Times New Roman" w:cs="Times New Roman"/>
          <w:sz w:val="24"/>
          <w:szCs w:val="24"/>
          <w:lang w:val="es-VE"/>
        </w:rPr>
        <w:t>No se c</w:t>
      </w:r>
      <w:r w:rsidR="00403D91">
        <w:rPr>
          <w:rFonts w:ascii="Times New Roman" w:hAnsi="Times New Roman" w:cs="Times New Roman"/>
          <w:sz w:val="24"/>
          <w:szCs w:val="24"/>
          <w:lang w:val="es-VE"/>
        </w:rPr>
        <w:t xml:space="preserve">ontó </w:t>
      </w:r>
      <w:r w:rsidRPr="009640AB">
        <w:rPr>
          <w:rFonts w:ascii="Times New Roman" w:hAnsi="Times New Roman" w:cs="Times New Roman"/>
          <w:sz w:val="24"/>
          <w:szCs w:val="24"/>
          <w:lang w:val="es-VE"/>
        </w:rPr>
        <w:t xml:space="preserve">con material de limpieza ni mucho menos se siguen los protocolos de bioseguridad. En ese sentido, no </w:t>
      </w:r>
      <w:r w:rsidR="00403D91">
        <w:rPr>
          <w:rFonts w:ascii="Times New Roman" w:hAnsi="Times New Roman" w:cs="Times New Roman"/>
          <w:sz w:val="24"/>
          <w:szCs w:val="24"/>
          <w:lang w:val="es-VE"/>
        </w:rPr>
        <w:t>se</w:t>
      </w:r>
      <w:r w:rsidRPr="009640AB">
        <w:rPr>
          <w:rFonts w:ascii="Times New Roman" w:hAnsi="Times New Roman" w:cs="Times New Roman"/>
          <w:sz w:val="24"/>
          <w:szCs w:val="24"/>
          <w:lang w:val="es-VE"/>
        </w:rPr>
        <w:t xml:space="preserve"> suministro jabón, guantes ni gel antib</w:t>
      </w:r>
      <w:r w:rsidR="00CF63A5">
        <w:rPr>
          <w:rFonts w:ascii="Times New Roman" w:hAnsi="Times New Roman" w:cs="Times New Roman"/>
          <w:sz w:val="24"/>
          <w:szCs w:val="24"/>
          <w:lang w:val="es-VE"/>
        </w:rPr>
        <w:t>acterial para el personal</w:t>
      </w:r>
      <w:r w:rsidRPr="009640AB">
        <w:rPr>
          <w:rFonts w:ascii="Times New Roman" w:hAnsi="Times New Roman" w:cs="Times New Roman"/>
          <w:sz w:val="24"/>
          <w:szCs w:val="24"/>
          <w:lang w:val="es-VE"/>
        </w:rPr>
        <w:t>, y los tapabocas so</w:t>
      </w:r>
      <w:r w:rsidR="00403D91">
        <w:rPr>
          <w:rFonts w:ascii="Times New Roman" w:hAnsi="Times New Roman" w:cs="Times New Roman"/>
          <w:sz w:val="24"/>
          <w:szCs w:val="24"/>
          <w:lang w:val="es-VE"/>
        </w:rPr>
        <w:t>lo se</w:t>
      </w:r>
      <w:r w:rsidRPr="009640AB">
        <w:rPr>
          <w:rFonts w:ascii="Times New Roman" w:hAnsi="Times New Roman" w:cs="Times New Roman"/>
          <w:sz w:val="24"/>
          <w:szCs w:val="24"/>
          <w:lang w:val="es-VE"/>
        </w:rPr>
        <w:t xml:space="preserve"> entrega</w:t>
      </w:r>
      <w:r w:rsidR="00403D91">
        <w:rPr>
          <w:rFonts w:ascii="Times New Roman" w:hAnsi="Times New Roman" w:cs="Times New Roman"/>
          <w:sz w:val="24"/>
          <w:szCs w:val="24"/>
          <w:lang w:val="es-VE"/>
        </w:rPr>
        <w:t>ron</w:t>
      </w:r>
      <w:r w:rsidRPr="009640AB">
        <w:rPr>
          <w:rFonts w:ascii="Times New Roman" w:hAnsi="Times New Roman" w:cs="Times New Roman"/>
          <w:sz w:val="24"/>
          <w:szCs w:val="24"/>
          <w:lang w:val="es-VE"/>
        </w:rPr>
        <w:t xml:space="preserve"> una vez cada tres días, lo cual aument</w:t>
      </w:r>
      <w:r w:rsidR="00403D91">
        <w:rPr>
          <w:rFonts w:ascii="Times New Roman" w:hAnsi="Times New Roman" w:cs="Times New Roman"/>
          <w:sz w:val="24"/>
          <w:szCs w:val="24"/>
          <w:lang w:val="es-VE"/>
        </w:rPr>
        <w:t>o</w:t>
      </w:r>
      <w:r w:rsidRPr="009640AB">
        <w:rPr>
          <w:rFonts w:ascii="Times New Roman" w:hAnsi="Times New Roman" w:cs="Times New Roman"/>
          <w:sz w:val="24"/>
          <w:szCs w:val="24"/>
          <w:lang w:val="es-VE"/>
        </w:rPr>
        <w:t xml:space="preserve"> el riesgo de contagio por COVID-19.</w:t>
      </w:r>
    </w:p>
    <w:p w:rsidR="005237A6" w:rsidRPr="009640AB" w:rsidRDefault="005237A6" w:rsidP="003236BB">
      <w:pPr>
        <w:numPr>
          <w:ilvl w:val="0"/>
          <w:numId w:val="7"/>
        </w:numPr>
        <w:ind w:left="0"/>
        <w:jc w:val="both"/>
        <w:rPr>
          <w:rFonts w:ascii="Times New Roman" w:hAnsi="Times New Roman" w:cs="Times New Roman"/>
          <w:sz w:val="24"/>
          <w:szCs w:val="24"/>
          <w:lang w:val="es-VE"/>
        </w:rPr>
      </w:pPr>
      <w:r w:rsidRPr="009640AB">
        <w:rPr>
          <w:rFonts w:ascii="Times New Roman" w:hAnsi="Times New Roman" w:cs="Times New Roman"/>
          <w:sz w:val="24"/>
          <w:szCs w:val="24"/>
          <w:lang w:val="es-VE"/>
        </w:rPr>
        <w:t>En el Hospital J.M de los Ríos vacunaron contra la COVID-19 al personal de salud y administrativo. Sin embargo, es importante resaltar que</w:t>
      </w:r>
      <w:r w:rsidR="00403D91">
        <w:rPr>
          <w:rFonts w:ascii="Times New Roman" w:hAnsi="Times New Roman" w:cs="Times New Roman"/>
          <w:sz w:val="24"/>
          <w:szCs w:val="24"/>
          <w:lang w:val="es-VE"/>
        </w:rPr>
        <w:t xml:space="preserve"> no se le dio prioridad a las</w:t>
      </w:r>
      <w:r w:rsidRPr="009640AB">
        <w:rPr>
          <w:rFonts w:ascii="Times New Roman" w:hAnsi="Times New Roman" w:cs="Times New Roman"/>
          <w:sz w:val="24"/>
          <w:szCs w:val="24"/>
          <w:lang w:val="es-VE"/>
        </w:rPr>
        <w:t xml:space="preserve"> </w:t>
      </w:r>
      <w:proofErr w:type="gramStart"/>
      <w:r w:rsidRPr="009640AB">
        <w:rPr>
          <w:rFonts w:ascii="Times New Roman" w:hAnsi="Times New Roman" w:cs="Times New Roman"/>
          <w:sz w:val="24"/>
          <w:szCs w:val="24"/>
          <w:lang w:val="es-VE"/>
        </w:rPr>
        <w:t>este  las</w:t>
      </w:r>
      <w:proofErr w:type="gramEnd"/>
      <w:r w:rsidRPr="009640AB">
        <w:rPr>
          <w:rFonts w:ascii="Times New Roman" w:hAnsi="Times New Roman" w:cs="Times New Roman"/>
          <w:sz w:val="24"/>
          <w:szCs w:val="24"/>
          <w:lang w:val="es-VE"/>
        </w:rPr>
        <w:t xml:space="preserve"> mujeres cuidadoras que están al pie de la cama de sus hijos hospitalizados ni a los adolescentes con patologías crónicas hospitalizados o que reciben tratamiento ambulatorio en el Hospital.</w:t>
      </w:r>
    </w:p>
    <w:p w:rsidR="005237A6" w:rsidRPr="009640AB" w:rsidRDefault="00CF63A5" w:rsidP="003236BB">
      <w:pPr>
        <w:numPr>
          <w:ilvl w:val="0"/>
          <w:numId w:val="7"/>
        </w:numPr>
        <w:ind w:left="0"/>
        <w:jc w:val="both"/>
        <w:rPr>
          <w:rFonts w:ascii="Times New Roman" w:hAnsi="Times New Roman" w:cs="Times New Roman"/>
          <w:sz w:val="24"/>
          <w:szCs w:val="24"/>
          <w:lang w:val="es-VE"/>
        </w:rPr>
      </w:pPr>
      <w:r>
        <w:rPr>
          <w:rFonts w:ascii="Times New Roman" w:hAnsi="Times New Roman" w:cs="Times New Roman"/>
          <w:sz w:val="24"/>
          <w:szCs w:val="24"/>
          <w:lang w:val="es-VE"/>
        </w:rPr>
        <w:t>Un importante número de</w:t>
      </w:r>
      <w:r w:rsidR="005237A6" w:rsidRPr="009640AB">
        <w:rPr>
          <w:rFonts w:ascii="Times New Roman" w:hAnsi="Times New Roman" w:cs="Times New Roman"/>
          <w:sz w:val="24"/>
          <w:szCs w:val="24"/>
          <w:lang w:val="es-VE"/>
        </w:rPr>
        <w:t xml:space="preserve"> </w:t>
      </w:r>
      <w:r w:rsidR="003922AE">
        <w:rPr>
          <w:rFonts w:ascii="Times New Roman" w:hAnsi="Times New Roman" w:cs="Times New Roman"/>
          <w:sz w:val="24"/>
          <w:szCs w:val="24"/>
          <w:lang w:val="es-VE"/>
        </w:rPr>
        <w:t>NNA</w:t>
      </w:r>
      <w:r w:rsidR="005237A6" w:rsidRPr="009640AB">
        <w:rPr>
          <w:rFonts w:ascii="Times New Roman" w:hAnsi="Times New Roman" w:cs="Times New Roman"/>
          <w:sz w:val="24"/>
          <w:szCs w:val="24"/>
          <w:lang w:val="es-VE"/>
        </w:rPr>
        <w:t xml:space="preserve"> que recibían tratamientos ambu</w:t>
      </w:r>
      <w:r w:rsidR="003922AE">
        <w:rPr>
          <w:rFonts w:ascii="Times New Roman" w:hAnsi="Times New Roman" w:cs="Times New Roman"/>
          <w:sz w:val="24"/>
          <w:szCs w:val="24"/>
          <w:lang w:val="es-VE"/>
        </w:rPr>
        <w:t>latorios en el</w:t>
      </w:r>
      <w:r w:rsidR="005237A6" w:rsidRPr="009640AB">
        <w:rPr>
          <w:rFonts w:ascii="Times New Roman" w:hAnsi="Times New Roman" w:cs="Times New Roman"/>
          <w:sz w:val="24"/>
          <w:szCs w:val="24"/>
          <w:lang w:val="es-VE"/>
        </w:rPr>
        <w:t xml:space="preserve"> J</w:t>
      </w:r>
      <w:r>
        <w:rPr>
          <w:rFonts w:ascii="Times New Roman" w:hAnsi="Times New Roman" w:cs="Times New Roman"/>
          <w:sz w:val="24"/>
          <w:szCs w:val="24"/>
          <w:lang w:val="es-VE"/>
        </w:rPr>
        <w:t xml:space="preserve">.M. de los Ríos, </w:t>
      </w:r>
      <w:r w:rsidR="005237A6" w:rsidRPr="009640AB">
        <w:rPr>
          <w:rFonts w:ascii="Times New Roman" w:hAnsi="Times New Roman" w:cs="Times New Roman"/>
          <w:sz w:val="24"/>
          <w:szCs w:val="24"/>
          <w:lang w:val="es-VE"/>
        </w:rPr>
        <w:t xml:space="preserve">no </w:t>
      </w:r>
      <w:r w:rsidR="00403D91">
        <w:rPr>
          <w:rFonts w:ascii="Times New Roman" w:hAnsi="Times New Roman" w:cs="Times New Roman"/>
          <w:sz w:val="24"/>
          <w:szCs w:val="24"/>
          <w:lang w:val="es-VE"/>
        </w:rPr>
        <w:t xml:space="preserve">pudieron </w:t>
      </w:r>
      <w:r w:rsidR="005237A6" w:rsidRPr="009640AB">
        <w:rPr>
          <w:rFonts w:ascii="Times New Roman" w:hAnsi="Times New Roman" w:cs="Times New Roman"/>
          <w:sz w:val="24"/>
          <w:szCs w:val="24"/>
          <w:lang w:val="es-VE"/>
        </w:rPr>
        <w:t xml:space="preserve">continuar asistiendo para recibir sus procedimientos de quimioterapias, transfusiones, </w:t>
      </w:r>
      <w:r>
        <w:rPr>
          <w:rFonts w:ascii="Times New Roman" w:hAnsi="Times New Roman" w:cs="Times New Roman"/>
          <w:sz w:val="24"/>
          <w:szCs w:val="24"/>
          <w:lang w:val="es-VE"/>
        </w:rPr>
        <w:t xml:space="preserve">desde  </w:t>
      </w:r>
      <w:r w:rsidR="005237A6" w:rsidRPr="009640AB">
        <w:rPr>
          <w:rFonts w:ascii="Times New Roman" w:hAnsi="Times New Roman" w:cs="Times New Roman"/>
          <w:sz w:val="24"/>
          <w:szCs w:val="24"/>
          <w:lang w:val="es-VE"/>
        </w:rPr>
        <w:t>el inicio de la cuarentena, debido a los altos costos que deben pagar en dólares para trasladarse y adicionalmente por las fallas de transporte público, gasolina y falta de dinero en efectivo.</w:t>
      </w:r>
    </w:p>
    <w:p w:rsidR="005237A6" w:rsidRPr="009640AB" w:rsidRDefault="005237A6" w:rsidP="003236BB">
      <w:pPr>
        <w:numPr>
          <w:ilvl w:val="0"/>
          <w:numId w:val="7"/>
        </w:numPr>
        <w:ind w:left="0"/>
        <w:jc w:val="both"/>
        <w:rPr>
          <w:rFonts w:ascii="Times New Roman" w:hAnsi="Times New Roman" w:cs="Times New Roman"/>
          <w:sz w:val="24"/>
          <w:szCs w:val="24"/>
          <w:lang w:val="es-VE"/>
        </w:rPr>
      </w:pPr>
      <w:r w:rsidRPr="009640AB">
        <w:rPr>
          <w:rFonts w:ascii="Times New Roman" w:hAnsi="Times New Roman" w:cs="Times New Roman"/>
          <w:sz w:val="24"/>
          <w:szCs w:val="24"/>
          <w:lang w:val="es-VE"/>
        </w:rPr>
        <w:t>Desde el inicio del Estado de alarma, los NNA hospitalizados en el Hospital J.M de los Ríos no han recibido educación hospitalaria. Antes de la pandemia, recibían muy pocas horas impartidas por docentes que percibían un salario muy bajo y que en su mayoría han ido renunciando.</w:t>
      </w:r>
    </w:p>
    <w:p w:rsidR="00CF63A5" w:rsidRPr="00CF63A5" w:rsidRDefault="00CF63A5" w:rsidP="00000CCD">
      <w:pPr>
        <w:numPr>
          <w:ilvl w:val="0"/>
          <w:numId w:val="7"/>
        </w:numPr>
        <w:ind w:left="0"/>
        <w:jc w:val="both"/>
        <w:rPr>
          <w:rFonts w:ascii="Times New Roman" w:hAnsi="Times New Roman" w:cs="Times New Roman"/>
          <w:b/>
          <w:sz w:val="24"/>
          <w:szCs w:val="24"/>
        </w:rPr>
      </w:pPr>
      <w:r w:rsidRPr="00CF63A5">
        <w:rPr>
          <w:rFonts w:ascii="Times New Roman" w:hAnsi="Times New Roman" w:cs="Times New Roman"/>
          <w:sz w:val="24"/>
          <w:szCs w:val="24"/>
          <w:lang w:val="es-VE"/>
        </w:rPr>
        <w:t>En las unidades pediátricas de los hospitales públicos del país</w:t>
      </w:r>
      <w:r w:rsidR="005237A6" w:rsidRPr="00CF63A5">
        <w:rPr>
          <w:rFonts w:ascii="Times New Roman" w:hAnsi="Times New Roman" w:cs="Times New Roman"/>
          <w:sz w:val="24"/>
          <w:szCs w:val="24"/>
          <w:lang w:val="es-VE"/>
        </w:rPr>
        <w:t xml:space="preserve"> no exis</w:t>
      </w:r>
      <w:r w:rsidR="00154846" w:rsidRPr="00CF63A5">
        <w:rPr>
          <w:rFonts w:ascii="Times New Roman" w:hAnsi="Times New Roman" w:cs="Times New Roman"/>
          <w:sz w:val="24"/>
          <w:szCs w:val="24"/>
          <w:lang w:val="es-VE"/>
        </w:rPr>
        <w:t xml:space="preserve">te ningún departamento </w:t>
      </w:r>
      <w:r w:rsidR="005237A6" w:rsidRPr="00CF63A5">
        <w:rPr>
          <w:rFonts w:ascii="Times New Roman" w:hAnsi="Times New Roman" w:cs="Times New Roman"/>
          <w:sz w:val="24"/>
          <w:szCs w:val="24"/>
          <w:lang w:val="es-VE"/>
        </w:rPr>
        <w:t>de recreación, en consecuencia, las fundaciones de carácter privado asumen ese rol. Desde el inicio de la cuarentena, al estar restringido el</w:t>
      </w:r>
      <w:r w:rsidRPr="00CF63A5">
        <w:rPr>
          <w:rFonts w:ascii="Times New Roman" w:hAnsi="Times New Roman" w:cs="Times New Roman"/>
          <w:sz w:val="24"/>
          <w:szCs w:val="24"/>
          <w:lang w:val="es-VE"/>
        </w:rPr>
        <w:t xml:space="preserve"> acceso, los NNA se encuent</w:t>
      </w:r>
      <w:r>
        <w:rPr>
          <w:rFonts w:ascii="Times New Roman" w:hAnsi="Times New Roman" w:cs="Times New Roman"/>
          <w:sz w:val="24"/>
          <w:szCs w:val="24"/>
          <w:lang w:val="es-VE"/>
        </w:rPr>
        <w:t xml:space="preserve">ran sin ningún tipo de </w:t>
      </w:r>
      <w:r w:rsidR="005237A6" w:rsidRPr="00CF63A5">
        <w:rPr>
          <w:rFonts w:ascii="Times New Roman" w:hAnsi="Times New Roman" w:cs="Times New Roman"/>
          <w:sz w:val="24"/>
          <w:szCs w:val="24"/>
          <w:lang w:val="es-VE"/>
        </w:rPr>
        <w:t xml:space="preserve"> programas de atención culturales y recreati</w:t>
      </w:r>
      <w:r>
        <w:rPr>
          <w:rFonts w:ascii="Times New Roman" w:hAnsi="Times New Roman" w:cs="Times New Roman"/>
          <w:sz w:val="24"/>
          <w:szCs w:val="24"/>
          <w:lang w:val="es-VE"/>
        </w:rPr>
        <w:t>vos.</w:t>
      </w:r>
    </w:p>
    <w:p w:rsidR="00691FA6" w:rsidRDefault="00691FA6" w:rsidP="001E446E">
      <w:pPr>
        <w:jc w:val="both"/>
        <w:rPr>
          <w:rFonts w:ascii="Times New Roman" w:hAnsi="Times New Roman" w:cs="Times New Roman"/>
          <w:b/>
          <w:sz w:val="24"/>
          <w:szCs w:val="24"/>
        </w:rPr>
      </w:pPr>
    </w:p>
    <w:p w:rsidR="00691FA6" w:rsidRDefault="00691FA6" w:rsidP="001E446E">
      <w:pPr>
        <w:jc w:val="both"/>
        <w:rPr>
          <w:rFonts w:ascii="Times New Roman" w:hAnsi="Times New Roman" w:cs="Times New Roman"/>
          <w:b/>
          <w:sz w:val="24"/>
          <w:szCs w:val="24"/>
        </w:rPr>
      </w:pPr>
    </w:p>
    <w:p w:rsidR="005237A6" w:rsidRPr="00691FA6" w:rsidRDefault="00C9035A" w:rsidP="00691FA6">
      <w:pPr>
        <w:pStyle w:val="Prrafodelista"/>
        <w:numPr>
          <w:ilvl w:val="0"/>
          <w:numId w:val="10"/>
        </w:numPr>
        <w:jc w:val="both"/>
        <w:rPr>
          <w:rFonts w:ascii="Times New Roman" w:hAnsi="Times New Roman" w:cs="Times New Roman"/>
          <w:sz w:val="24"/>
          <w:szCs w:val="24"/>
        </w:rPr>
      </w:pPr>
      <w:r w:rsidRPr="00691FA6">
        <w:rPr>
          <w:rFonts w:ascii="Times New Roman" w:hAnsi="Times New Roman" w:cs="Times New Roman"/>
          <w:b/>
          <w:sz w:val="24"/>
          <w:szCs w:val="24"/>
        </w:rPr>
        <w:t xml:space="preserve">Recomendaciones </w:t>
      </w:r>
    </w:p>
    <w:p w:rsidR="00691FA6" w:rsidRPr="00691FA6" w:rsidRDefault="00691FA6" w:rsidP="00691FA6">
      <w:pPr>
        <w:pStyle w:val="Prrafodelista"/>
        <w:ind w:left="862"/>
        <w:jc w:val="both"/>
        <w:rPr>
          <w:rFonts w:ascii="Times New Roman" w:hAnsi="Times New Roman" w:cs="Times New Roman"/>
          <w:sz w:val="24"/>
          <w:szCs w:val="24"/>
        </w:rPr>
      </w:pPr>
    </w:p>
    <w:p w:rsidR="005237A6" w:rsidRPr="0048275A" w:rsidRDefault="00154846" w:rsidP="00154846">
      <w:pPr>
        <w:pStyle w:val="Prrafodelista"/>
        <w:numPr>
          <w:ilvl w:val="0"/>
          <w:numId w:val="7"/>
        </w:numPr>
        <w:ind w:left="0"/>
        <w:contextualSpacing w:val="0"/>
        <w:jc w:val="both"/>
        <w:rPr>
          <w:rFonts w:ascii="Times New Roman" w:hAnsi="Times New Roman" w:cs="Times New Roman"/>
          <w:sz w:val="24"/>
          <w:szCs w:val="24"/>
        </w:rPr>
      </w:pPr>
      <w:r w:rsidRPr="00154846">
        <w:rPr>
          <w:rFonts w:ascii="Times New Roman" w:hAnsi="Times New Roman" w:cs="Times New Roman"/>
          <w:sz w:val="24"/>
          <w:szCs w:val="24"/>
        </w:rPr>
        <w:t xml:space="preserve"> </w:t>
      </w:r>
      <w:r w:rsidR="00E74373">
        <w:rPr>
          <w:rFonts w:ascii="Times New Roman" w:hAnsi="Times New Roman" w:cs="Times New Roman"/>
          <w:sz w:val="24"/>
          <w:szCs w:val="24"/>
        </w:rPr>
        <w:t xml:space="preserve">Desarrollar </w:t>
      </w:r>
      <w:r w:rsidR="001E2FA2">
        <w:rPr>
          <w:rFonts w:ascii="Times New Roman" w:hAnsi="Times New Roman" w:cs="Times New Roman"/>
          <w:sz w:val="24"/>
          <w:szCs w:val="24"/>
        </w:rPr>
        <w:t>y a</w:t>
      </w:r>
      <w:r w:rsidRPr="000130B9">
        <w:rPr>
          <w:rFonts w:ascii="Times New Roman" w:hAnsi="Times New Roman" w:cs="Times New Roman"/>
          <w:sz w:val="24"/>
          <w:szCs w:val="24"/>
        </w:rPr>
        <w:t xml:space="preserve">doptar las medidas presupuestarias para garantizar el suministro de </w:t>
      </w:r>
      <w:r w:rsidR="0048275A">
        <w:rPr>
          <w:rFonts w:ascii="Times New Roman" w:hAnsi="Times New Roman" w:cs="Times New Roman"/>
          <w:sz w:val="24"/>
          <w:szCs w:val="24"/>
        </w:rPr>
        <w:t xml:space="preserve">alimentación, </w:t>
      </w:r>
      <w:r w:rsidRPr="000130B9">
        <w:rPr>
          <w:rFonts w:ascii="Times New Roman" w:hAnsi="Times New Roman" w:cs="Times New Roman"/>
          <w:sz w:val="24"/>
          <w:szCs w:val="24"/>
        </w:rPr>
        <w:t xml:space="preserve">insumos, medicinas y vacunas a los NNA </w:t>
      </w:r>
      <w:r>
        <w:rPr>
          <w:rFonts w:ascii="Times New Roman" w:hAnsi="Times New Roman" w:cs="Times New Roman"/>
          <w:sz w:val="24"/>
          <w:szCs w:val="24"/>
        </w:rPr>
        <w:t xml:space="preserve">hospitalizados o </w:t>
      </w:r>
      <w:r w:rsidR="000B6AF2">
        <w:rPr>
          <w:rFonts w:ascii="Times New Roman" w:hAnsi="Times New Roman" w:cs="Times New Roman"/>
          <w:sz w:val="24"/>
          <w:szCs w:val="24"/>
        </w:rPr>
        <w:t>con patologías crónicas para las enfermedades inmunoprevenibles y contra la COVID-19.</w:t>
      </w:r>
    </w:p>
    <w:p w:rsidR="001E2FA2" w:rsidRDefault="00CF63A5" w:rsidP="001E2FA2">
      <w:pPr>
        <w:jc w:val="both"/>
        <w:rPr>
          <w:rFonts w:ascii="Times New Roman" w:hAnsi="Times New Roman" w:cs="Times New Roman"/>
          <w:sz w:val="24"/>
          <w:szCs w:val="24"/>
        </w:rPr>
      </w:pPr>
      <w:r>
        <w:rPr>
          <w:rFonts w:ascii="Times New Roman" w:hAnsi="Times New Roman" w:cs="Times New Roman"/>
          <w:sz w:val="24"/>
          <w:szCs w:val="24"/>
        </w:rPr>
        <w:t>37</w:t>
      </w:r>
      <w:r w:rsidR="001E2FA2">
        <w:rPr>
          <w:rFonts w:ascii="Times New Roman" w:hAnsi="Times New Roman" w:cs="Times New Roman"/>
          <w:sz w:val="24"/>
          <w:szCs w:val="24"/>
        </w:rPr>
        <w:t xml:space="preserve">. </w:t>
      </w:r>
      <w:r w:rsidR="004D4C70">
        <w:rPr>
          <w:rFonts w:ascii="Times New Roman" w:hAnsi="Times New Roman" w:cs="Times New Roman"/>
          <w:sz w:val="24"/>
          <w:szCs w:val="24"/>
        </w:rPr>
        <w:t xml:space="preserve"> </w:t>
      </w:r>
      <w:r w:rsidR="001E2FA2">
        <w:rPr>
          <w:rFonts w:ascii="Times New Roman" w:hAnsi="Times New Roman" w:cs="Times New Roman"/>
          <w:sz w:val="24"/>
          <w:szCs w:val="24"/>
        </w:rPr>
        <w:t xml:space="preserve"> </w:t>
      </w:r>
      <w:r w:rsidR="001E2FA2" w:rsidRPr="000130B9">
        <w:rPr>
          <w:rFonts w:ascii="Times New Roman" w:hAnsi="Times New Roman" w:cs="Times New Roman"/>
          <w:sz w:val="24"/>
          <w:szCs w:val="24"/>
        </w:rPr>
        <w:t>Garantizar la disponibilidad de los servicios públicos tales como agua potable, electricidad, gas y telefonía en los hospitales públicos del país, con especial atención a las unidades pediátricas</w:t>
      </w:r>
      <w:r w:rsidR="00154846" w:rsidRPr="001E2FA2">
        <w:rPr>
          <w:rFonts w:ascii="Times New Roman" w:hAnsi="Times New Roman" w:cs="Times New Roman"/>
          <w:sz w:val="24"/>
          <w:szCs w:val="24"/>
        </w:rPr>
        <w:t>.</w:t>
      </w:r>
    </w:p>
    <w:p w:rsidR="001E2FA2" w:rsidRDefault="00CF63A5" w:rsidP="001E2FA2">
      <w:pPr>
        <w:jc w:val="both"/>
        <w:rPr>
          <w:rFonts w:ascii="Times New Roman" w:hAnsi="Times New Roman" w:cs="Times New Roman"/>
          <w:sz w:val="24"/>
          <w:szCs w:val="24"/>
        </w:rPr>
      </w:pPr>
      <w:r>
        <w:rPr>
          <w:rFonts w:ascii="Times New Roman" w:hAnsi="Times New Roman" w:cs="Times New Roman"/>
          <w:sz w:val="24"/>
          <w:szCs w:val="24"/>
        </w:rPr>
        <w:t>38</w:t>
      </w:r>
      <w:r w:rsidR="001E2FA2">
        <w:rPr>
          <w:rFonts w:ascii="Times New Roman" w:hAnsi="Times New Roman" w:cs="Times New Roman"/>
          <w:sz w:val="24"/>
          <w:szCs w:val="24"/>
        </w:rPr>
        <w:t xml:space="preserve">.       </w:t>
      </w:r>
      <w:r w:rsidR="00154846" w:rsidRPr="001E2FA2">
        <w:rPr>
          <w:rFonts w:ascii="Times New Roman" w:hAnsi="Times New Roman" w:cs="Times New Roman"/>
          <w:sz w:val="24"/>
          <w:szCs w:val="24"/>
        </w:rPr>
        <w:t xml:space="preserve">Reactivar el programa de </w:t>
      </w:r>
      <w:r w:rsidR="001E2FA2">
        <w:rPr>
          <w:rFonts w:ascii="Times New Roman" w:hAnsi="Times New Roman" w:cs="Times New Roman"/>
          <w:sz w:val="24"/>
          <w:szCs w:val="24"/>
        </w:rPr>
        <w:t xml:space="preserve">procura de órganos en el país así como </w:t>
      </w:r>
      <w:r w:rsidR="00154846" w:rsidRPr="001E2FA2">
        <w:rPr>
          <w:rFonts w:ascii="Times New Roman" w:hAnsi="Times New Roman" w:cs="Times New Roman"/>
          <w:sz w:val="24"/>
          <w:szCs w:val="24"/>
        </w:rPr>
        <w:t>constituir unidades de trasplantes de medula ósea que cumpla</w:t>
      </w:r>
      <w:r w:rsidR="00E74373">
        <w:rPr>
          <w:rFonts w:ascii="Times New Roman" w:hAnsi="Times New Roman" w:cs="Times New Roman"/>
          <w:sz w:val="24"/>
          <w:szCs w:val="24"/>
        </w:rPr>
        <w:t>n con los protoc</w:t>
      </w:r>
      <w:r w:rsidR="000B6AF2">
        <w:rPr>
          <w:rFonts w:ascii="Times New Roman" w:hAnsi="Times New Roman" w:cs="Times New Roman"/>
          <w:sz w:val="24"/>
          <w:szCs w:val="24"/>
        </w:rPr>
        <w:t>olos establecidos</w:t>
      </w:r>
      <w:r w:rsidR="00E74373">
        <w:rPr>
          <w:rFonts w:ascii="Times New Roman" w:hAnsi="Times New Roman" w:cs="Times New Roman"/>
          <w:sz w:val="24"/>
          <w:szCs w:val="24"/>
        </w:rPr>
        <w:t>.</w:t>
      </w:r>
    </w:p>
    <w:p w:rsidR="004D4C70" w:rsidRPr="000130B9" w:rsidRDefault="00CF63A5" w:rsidP="004D4C70">
      <w:pPr>
        <w:jc w:val="both"/>
        <w:rPr>
          <w:rFonts w:ascii="Times New Roman" w:hAnsi="Times New Roman" w:cs="Times New Roman"/>
          <w:sz w:val="24"/>
          <w:szCs w:val="24"/>
        </w:rPr>
      </w:pPr>
      <w:r>
        <w:rPr>
          <w:rFonts w:ascii="Times New Roman" w:hAnsi="Times New Roman" w:cs="Times New Roman"/>
          <w:sz w:val="24"/>
          <w:szCs w:val="24"/>
        </w:rPr>
        <w:t xml:space="preserve">39. </w:t>
      </w:r>
      <w:r w:rsidR="001E2FA2">
        <w:rPr>
          <w:rFonts w:ascii="Times New Roman" w:hAnsi="Times New Roman" w:cs="Times New Roman"/>
          <w:sz w:val="24"/>
          <w:szCs w:val="24"/>
        </w:rPr>
        <w:t xml:space="preserve">  </w:t>
      </w:r>
      <w:r>
        <w:rPr>
          <w:rFonts w:ascii="Times New Roman" w:hAnsi="Times New Roman" w:cs="Times New Roman"/>
          <w:sz w:val="24"/>
          <w:szCs w:val="24"/>
        </w:rPr>
        <w:t>Publicar</w:t>
      </w:r>
      <w:r w:rsidR="004D4C70" w:rsidRPr="000130B9">
        <w:rPr>
          <w:rFonts w:ascii="Times New Roman" w:hAnsi="Times New Roman" w:cs="Times New Roman"/>
          <w:sz w:val="24"/>
          <w:szCs w:val="24"/>
        </w:rPr>
        <w:t xml:space="preserve"> boletines sanitarios </w:t>
      </w:r>
      <w:r w:rsidR="00E74373">
        <w:rPr>
          <w:rFonts w:ascii="Times New Roman" w:hAnsi="Times New Roman" w:cs="Times New Roman"/>
          <w:sz w:val="24"/>
          <w:szCs w:val="24"/>
        </w:rPr>
        <w:t xml:space="preserve">datos </w:t>
      </w:r>
      <w:r w:rsidR="004D4C70" w:rsidRPr="000130B9">
        <w:rPr>
          <w:rFonts w:ascii="Times New Roman" w:hAnsi="Times New Roman" w:cs="Times New Roman"/>
          <w:sz w:val="24"/>
          <w:szCs w:val="24"/>
        </w:rPr>
        <w:t>exhaustivos sobre la salud y nutrición, desglosados por sexo, edad, patología, de los NNA atendidos en los hospitale</w:t>
      </w:r>
      <w:r w:rsidR="004D4C70">
        <w:rPr>
          <w:rFonts w:ascii="Times New Roman" w:hAnsi="Times New Roman" w:cs="Times New Roman"/>
          <w:sz w:val="24"/>
          <w:szCs w:val="24"/>
        </w:rPr>
        <w:t xml:space="preserve">s públicos </w:t>
      </w:r>
      <w:r w:rsidR="004D4C70" w:rsidRPr="000130B9">
        <w:rPr>
          <w:rFonts w:ascii="Times New Roman" w:hAnsi="Times New Roman" w:cs="Times New Roman"/>
          <w:sz w:val="24"/>
          <w:szCs w:val="24"/>
        </w:rPr>
        <w:t xml:space="preserve">que permitan el establecimiento de políticas </w:t>
      </w:r>
      <w:r w:rsidR="000B6AF2">
        <w:rPr>
          <w:rFonts w:ascii="Times New Roman" w:hAnsi="Times New Roman" w:cs="Times New Roman"/>
          <w:sz w:val="24"/>
          <w:szCs w:val="24"/>
        </w:rPr>
        <w:t>públicas adecuadas y de impacto</w:t>
      </w:r>
      <w:r w:rsidR="00C37185">
        <w:rPr>
          <w:rFonts w:ascii="Times New Roman" w:hAnsi="Times New Roman" w:cs="Times New Roman"/>
          <w:sz w:val="24"/>
          <w:szCs w:val="24"/>
        </w:rPr>
        <w:t xml:space="preserve"> </w:t>
      </w:r>
      <w:r w:rsidR="004D4C70" w:rsidRPr="000130B9">
        <w:rPr>
          <w:rFonts w:ascii="Times New Roman" w:hAnsi="Times New Roman" w:cs="Times New Roman"/>
          <w:sz w:val="24"/>
          <w:szCs w:val="24"/>
        </w:rPr>
        <w:t>en materia de salud.</w:t>
      </w:r>
    </w:p>
    <w:p w:rsidR="003E7AFE" w:rsidRDefault="00CF63A5" w:rsidP="00C765A6">
      <w:pPr>
        <w:spacing w:line="240" w:lineRule="auto"/>
        <w:jc w:val="both"/>
        <w:rPr>
          <w:rFonts w:ascii="Times New Roman" w:hAnsi="Times New Roman" w:cs="Times New Roman"/>
          <w:sz w:val="24"/>
          <w:szCs w:val="24"/>
        </w:rPr>
      </w:pPr>
      <w:r>
        <w:rPr>
          <w:rFonts w:ascii="Times New Roman" w:hAnsi="Times New Roman" w:cs="Times New Roman"/>
          <w:sz w:val="24"/>
          <w:szCs w:val="24"/>
        </w:rPr>
        <w:t>40</w:t>
      </w:r>
      <w:r w:rsidR="00E74373">
        <w:rPr>
          <w:rFonts w:ascii="Times New Roman" w:hAnsi="Times New Roman" w:cs="Times New Roman"/>
          <w:sz w:val="24"/>
          <w:szCs w:val="24"/>
        </w:rPr>
        <w:t xml:space="preserve">.   </w:t>
      </w:r>
      <w:r>
        <w:rPr>
          <w:rFonts w:ascii="Times New Roman" w:hAnsi="Times New Roman" w:cs="Times New Roman"/>
          <w:sz w:val="24"/>
          <w:szCs w:val="24"/>
        </w:rPr>
        <w:t xml:space="preserve"> </w:t>
      </w:r>
      <w:r w:rsidR="001E2FA2">
        <w:rPr>
          <w:rFonts w:ascii="Times New Roman" w:hAnsi="Times New Roman" w:cs="Times New Roman"/>
          <w:sz w:val="24"/>
          <w:szCs w:val="24"/>
        </w:rPr>
        <w:t xml:space="preserve"> </w:t>
      </w:r>
      <w:r w:rsidR="00E74373">
        <w:rPr>
          <w:rFonts w:ascii="Times New Roman" w:hAnsi="Times New Roman" w:cs="Times New Roman"/>
          <w:sz w:val="24"/>
          <w:szCs w:val="24"/>
        </w:rPr>
        <w:t xml:space="preserve">Garantizar </w:t>
      </w:r>
      <w:r w:rsidR="00E74373" w:rsidRPr="00E74373">
        <w:rPr>
          <w:rFonts w:ascii="Times New Roman" w:hAnsi="Times New Roman" w:cs="Times New Roman"/>
          <w:sz w:val="24"/>
          <w:szCs w:val="24"/>
        </w:rPr>
        <w:t xml:space="preserve">salarios dignos </w:t>
      </w:r>
      <w:r w:rsidR="00E74373">
        <w:rPr>
          <w:rFonts w:ascii="Times New Roman" w:hAnsi="Times New Roman" w:cs="Times New Roman"/>
          <w:sz w:val="24"/>
          <w:szCs w:val="24"/>
        </w:rPr>
        <w:t>para el personal de salud de los hospitales públicos que permitan e</w:t>
      </w:r>
      <w:r w:rsidR="00C37185">
        <w:rPr>
          <w:rFonts w:ascii="Times New Roman" w:hAnsi="Times New Roman" w:cs="Times New Roman"/>
          <w:sz w:val="24"/>
          <w:szCs w:val="24"/>
        </w:rPr>
        <w:t>l ejercicio de la profesión.</w:t>
      </w:r>
    </w:p>
    <w:p w:rsidR="00C765A6" w:rsidRPr="00C765A6" w:rsidRDefault="00C765A6" w:rsidP="00C765A6">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41. Garantizar que las niñas y adolescentes hospitalizadas puedan cumplir con su higiene normal y menstrual. </w:t>
      </w:r>
    </w:p>
    <w:p w:rsidR="005600BF" w:rsidRDefault="005600BF" w:rsidP="00526F4B">
      <w:pPr>
        <w:jc w:val="both"/>
        <w:rPr>
          <w:rFonts w:ascii="Times New Roman" w:hAnsi="Times New Roman" w:cs="Times New Roman"/>
          <w:b/>
          <w:sz w:val="24"/>
          <w:szCs w:val="24"/>
        </w:rPr>
      </w:pPr>
    </w:p>
    <w:p w:rsidR="00E4124B" w:rsidRPr="00E4124B" w:rsidRDefault="00526F4B" w:rsidP="00526F4B">
      <w:pPr>
        <w:jc w:val="both"/>
        <w:rPr>
          <w:rFonts w:ascii="Times New Roman" w:hAnsi="Times New Roman" w:cs="Times New Roman"/>
          <w:b/>
          <w:sz w:val="24"/>
          <w:szCs w:val="24"/>
        </w:rPr>
      </w:pPr>
      <w:r w:rsidRPr="006661D3">
        <w:rPr>
          <w:rFonts w:ascii="Times New Roman" w:hAnsi="Times New Roman" w:cs="Times New Roman"/>
          <w:b/>
          <w:sz w:val="24"/>
          <w:szCs w:val="24"/>
        </w:rPr>
        <w:t>Notas finales</w:t>
      </w:r>
    </w:p>
    <w:p w:rsidR="00E4124B" w:rsidRDefault="00E4124B" w:rsidP="00526F4B">
      <w:pPr>
        <w:jc w:val="both"/>
        <w:rPr>
          <w:rFonts w:ascii="Times New Roman" w:hAnsi="Times New Roman" w:cs="Times New Roman"/>
          <w:sz w:val="24"/>
          <w:szCs w:val="24"/>
          <w:lang w:val="es-VE"/>
        </w:rPr>
      </w:pPr>
      <w:r w:rsidRPr="00E4124B">
        <w:rPr>
          <w:rFonts w:ascii="Times New Roman" w:hAnsi="Times New Roman" w:cs="Times New Roman"/>
          <w:sz w:val="24"/>
          <w:szCs w:val="24"/>
          <w:lang w:val="es-VE"/>
        </w:rPr>
        <w:t xml:space="preserve">Cepaz: El gremio de la salud amenazado frente al COVID-19 </w:t>
      </w:r>
      <w:hyperlink r:id="rId8" w:history="1">
        <w:r w:rsidRPr="00E4124B">
          <w:rPr>
            <w:rStyle w:val="Hipervnculo"/>
            <w:rFonts w:ascii="Times New Roman" w:hAnsi="Times New Roman" w:cs="Times New Roman"/>
            <w:sz w:val="24"/>
            <w:szCs w:val="24"/>
            <w:lang w:val="es-VE"/>
          </w:rPr>
          <w:t>https://cepaz.org/articulos/el-gremio-de-la-salud-amenazado-frente-al-covid-19/</w:t>
        </w:r>
      </w:hyperlink>
      <w:r w:rsidRPr="00E4124B">
        <w:rPr>
          <w:rFonts w:ascii="Times New Roman" w:hAnsi="Times New Roman" w:cs="Times New Roman"/>
          <w:sz w:val="24"/>
          <w:szCs w:val="24"/>
          <w:lang w:val="es-VE"/>
        </w:rPr>
        <w:t xml:space="preserve"> </w:t>
      </w:r>
    </w:p>
    <w:p w:rsidR="0084250B" w:rsidRDefault="0084250B" w:rsidP="00526F4B">
      <w:pPr>
        <w:jc w:val="both"/>
        <w:rPr>
          <w:rFonts w:ascii="Times New Roman" w:hAnsi="Times New Roman" w:cs="Times New Roman"/>
          <w:sz w:val="24"/>
          <w:szCs w:val="24"/>
          <w:lang w:val="es-VE"/>
        </w:rPr>
      </w:pPr>
      <w:r w:rsidRPr="0084250B">
        <w:rPr>
          <w:rFonts w:ascii="Times New Roman" w:hAnsi="Times New Roman" w:cs="Times New Roman"/>
          <w:sz w:val="24"/>
          <w:szCs w:val="24"/>
          <w:lang w:val="es-VE"/>
        </w:rPr>
        <w:t xml:space="preserve">Civilis: Comunicado: 117 ONG e individuales exigen respuesta urgente sobre la suspensión de la alimentación a las Mujeres-Cuidadoras de los niños, niñas y adolescentes del Hospital JM de los Ríos </w:t>
      </w:r>
      <w:hyperlink r:id="rId9" w:history="1">
        <w:r w:rsidRPr="0084250B">
          <w:rPr>
            <w:rStyle w:val="Hipervnculo"/>
            <w:rFonts w:ascii="Times New Roman" w:hAnsi="Times New Roman" w:cs="Times New Roman"/>
            <w:sz w:val="24"/>
            <w:szCs w:val="24"/>
            <w:lang w:val="es-VE"/>
          </w:rPr>
          <w:t>https://www.civilisac.org/alertas/comunicado-117-ong-e-individuales-exigen-respuesta-urgente-sobre-la-suspension-de-la-alimentacion-a-las-mujeres-cuidadoras-de-los-ninos-ninas-y-adolescentes-del-hospital-jm-de-los-rios</w:t>
        </w:r>
      </w:hyperlink>
    </w:p>
    <w:p w:rsidR="00526F4B" w:rsidRPr="00B80C58" w:rsidRDefault="00526F4B" w:rsidP="00526F4B">
      <w:pPr>
        <w:jc w:val="both"/>
        <w:rPr>
          <w:rFonts w:ascii="Times New Roman" w:hAnsi="Times New Roman" w:cs="Times New Roman"/>
          <w:sz w:val="24"/>
          <w:szCs w:val="24"/>
          <w:lang w:val="es-VE"/>
        </w:rPr>
      </w:pPr>
      <w:r w:rsidRPr="00B80C58">
        <w:rPr>
          <w:rFonts w:ascii="Times New Roman" w:hAnsi="Times New Roman" w:cs="Times New Roman"/>
          <w:sz w:val="24"/>
          <w:szCs w:val="24"/>
          <w:lang w:val="es-VE"/>
        </w:rPr>
        <w:t>C</w:t>
      </w:r>
      <w:r w:rsidR="00B80C58" w:rsidRPr="00B80C58">
        <w:rPr>
          <w:rFonts w:ascii="Times New Roman" w:hAnsi="Times New Roman" w:cs="Times New Roman"/>
          <w:sz w:val="24"/>
          <w:szCs w:val="24"/>
          <w:lang w:val="es-VE"/>
        </w:rPr>
        <w:t>omisión</w:t>
      </w:r>
      <w:r w:rsidRPr="00B80C58">
        <w:rPr>
          <w:rFonts w:ascii="Times New Roman" w:hAnsi="Times New Roman" w:cs="Times New Roman"/>
          <w:sz w:val="24"/>
          <w:szCs w:val="24"/>
          <w:lang w:val="es-VE"/>
        </w:rPr>
        <w:t xml:space="preserve"> I</w:t>
      </w:r>
      <w:r w:rsidR="00B80C58" w:rsidRPr="00B80C58">
        <w:rPr>
          <w:rFonts w:ascii="Times New Roman" w:hAnsi="Times New Roman" w:cs="Times New Roman"/>
          <w:sz w:val="24"/>
          <w:szCs w:val="24"/>
          <w:lang w:val="es-VE"/>
        </w:rPr>
        <w:t>nteramericana</w:t>
      </w:r>
      <w:r w:rsidRPr="00B80C58">
        <w:rPr>
          <w:rFonts w:ascii="Times New Roman" w:hAnsi="Times New Roman" w:cs="Times New Roman"/>
          <w:sz w:val="24"/>
          <w:szCs w:val="24"/>
          <w:lang w:val="es-VE"/>
        </w:rPr>
        <w:t xml:space="preserve"> </w:t>
      </w:r>
      <w:r w:rsidR="00B80C58" w:rsidRPr="00B80C58">
        <w:rPr>
          <w:rFonts w:ascii="Times New Roman" w:hAnsi="Times New Roman" w:cs="Times New Roman"/>
          <w:sz w:val="24"/>
          <w:szCs w:val="24"/>
          <w:lang w:val="es-VE"/>
        </w:rPr>
        <w:t>de</w:t>
      </w:r>
      <w:r w:rsidRPr="00B80C58">
        <w:rPr>
          <w:rFonts w:ascii="Times New Roman" w:hAnsi="Times New Roman" w:cs="Times New Roman"/>
          <w:sz w:val="24"/>
          <w:szCs w:val="24"/>
          <w:lang w:val="es-VE"/>
        </w:rPr>
        <w:t xml:space="preserve"> D</w:t>
      </w:r>
      <w:r w:rsidR="00B80C58" w:rsidRPr="00B80C58">
        <w:rPr>
          <w:rFonts w:ascii="Times New Roman" w:hAnsi="Times New Roman" w:cs="Times New Roman"/>
          <w:sz w:val="24"/>
          <w:szCs w:val="24"/>
          <w:lang w:val="es-VE"/>
        </w:rPr>
        <w:t>erechos</w:t>
      </w:r>
      <w:r w:rsidRPr="00B80C58">
        <w:rPr>
          <w:rFonts w:ascii="Times New Roman" w:hAnsi="Times New Roman" w:cs="Times New Roman"/>
          <w:sz w:val="24"/>
          <w:szCs w:val="24"/>
          <w:lang w:val="es-VE"/>
        </w:rPr>
        <w:t xml:space="preserve"> H</w:t>
      </w:r>
      <w:r w:rsidR="00B80C58" w:rsidRPr="00B80C58">
        <w:rPr>
          <w:rFonts w:ascii="Times New Roman" w:hAnsi="Times New Roman" w:cs="Times New Roman"/>
          <w:sz w:val="24"/>
          <w:szCs w:val="24"/>
          <w:lang w:val="es-VE"/>
        </w:rPr>
        <w:t>umanos</w:t>
      </w:r>
      <w:r w:rsidR="00DB519A">
        <w:rPr>
          <w:rFonts w:ascii="Times New Roman" w:hAnsi="Times New Roman" w:cs="Times New Roman"/>
          <w:sz w:val="24"/>
          <w:szCs w:val="24"/>
          <w:lang w:val="es-VE"/>
        </w:rPr>
        <w:t>:</w:t>
      </w:r>
      <w:r w:rsidRPr="00B80C58">
        <w:rPr>
          <w:rFonts w:ascii="Times New Roman" w:hAnsi="Times New Roman" w:cs="Times New Roman"/>
          <w:sz w:val="24"/>
          <w:szCs w:val="24"/>
          <w:lang w:val="es-VE"/>
        </w:rPr>
        <w:t xml:space="preserve"> R</w:t>
      </w:r>
      <w:r w:rsidR="00B80C58" w:rsidRPr="00B80C58">
        <w:rPr>
          <w:rFonts w:ascii="Times New Roman" w:hAnsi="Times New Roman" w:cs="Times New Roman"/>
          <w:sz w:val="24"/>
          <w:szCs w:val="24"/>
          <w:lang w:val="es-VE"/>
        </w:rPr>
        <w:t>esolución</w:t>
      </w:r>
      <w:r w:rsidRPr="00B80C58">
        <w:rPr>
          <w:rFonts w:ascii="Times New Roman" w:hAnsi="Times New Roman" w:cs="Times New Roman"/>
          <w:sz w:val="24"/>
          <w:szCs w:val="24"/>
          <w:lang w:val="es-VE"/>
        </w:rPr>
        <w:t xml:space="preserve"> 8/2018</w:t>
      </w:r>
      <w:r w:rsidR="00DB519A">
        <w:rPr>
          <w:rFonts w:ascii="Times New Roman" w:hAnsi="Times New Roman" w:cs="Times New Roman"/>
          <w:sz w:val="24"/>
          <w:szCs w:val="24"/>
          <w:lang w:val="es-VE"/>
        </w:rPr>
        <w:t xml:space="preserve"> </w:t>
      </w:r>
      <w:r w:rsidR="00DB519A" w:rsidRPr="00DB519A">
        <w:rPr>
          <w:rFonts w:ascii="Times New Roman" w:hAnsi="Times New Roman" w:cs="Times New Roman"/>
          <w:sz w:val="24"/>
          <w:szCs w:val="24"/>
          <w:lang w:val="es-VE"/>
        </w:rPr>
        <w:t xml:space="preserve">- </w:t>
      </w:r>
      <w:r w:rsidRPr="00B80C58">
        <w:rPr>
          <w:rFonts w:ascii="Times New Roman" w:hAnsi="Times New Roman" w:cs="Times New Roman"/>
          <w:sz w:val="24"/>
          <w:szCs w:val="24"/>
          <w:lang w:val="es-VE"/>
        </w:rPr>
        <w:t xml:space="preserve">Medida cautelar No. 1039-17 </w:t>
      </w:r>
      <w:hyperlink r:id="rId10" w:history="1">
        <w:r w:rsidRPr="00B80C58">
          <w:rPr>
            <w:rStyle w:val="Hipervnculo"/>
            <w:rFonts w:ascii="Times New Roman" w:hAnsi="Times New Roman" w:cs="Times New Roman"/>
            <w:sz w:val="24"/>
            <w:szCs w:val="24"/>
            <w:lang w:val="es-VE"/>
          </w:rPr>
          <w:t>https://www.oas.org/es/cidh/decisiones/pdf/2018/8-18mc1039-17-ve.pdf</w:t>
        </w:r>
      </w:hyperlink>
      <w:r w:rsidRPr="00B80C58">
        <w:rPr>
          <w:rFonts w:ascii="Times New Roman" w:hAnsi="Times New Roman" w:cs="Times New Roman"/>
          <w:sz w:val="24"/>
          <w:szCs w:val="24"/>
          <w:lang w:val="es-VE"/>
        </w:rPr>
        <w:t xml:space="preserve"> </w:t>
      </w:r>
    </w:p>
    <w:p w:rsidR="00526F4B" w:rsidRPr="00B80C58" w:rsidRDefault="00DB519A" w:rsidP="00526F4B">
      <w:pPr>
        <w:jc w:val="both"/>
        <w:rPr>
          <w:rFonts w:ascii="Times New Roman" w:hAnsi="Times New Roman" w:cs="Times New Roman"/>
          <w:sz w:val="24"/>
          <w:szCs w:val="24"/>
          <w:lang w:val="es-VE"/>
        </w:rPr>
      </w:pPr>
      <w:r w:rsidRPr="00DB519A">
        <w:rPr>
          <w:rFonts w:ascii="Times New Roman" w:hAnsi="Times New Roman" w:cs="Times New Roman"/>
          <w:sz w:val="24"/>
          <w:szCs w:val="24"/>
          <w:lang w:val="es-VE"/>
        </w:rPr>
        <w:t xml:space="preserve">Comisión Interamericana de Derechos Humanos: Resolución </w:t>
      </w:r>
      <w:r w:rsidR="00526F4B" w:rsidRPr="00B80C58">
        <w:rPr>
          <w:rFonts w:ascii="Times New Roman" w:hAnsi="Times New Roman" w:cs="Times New Roman"/>
          <w:sz w:val="24"/>
          <w:szCs w:val="24"/>
          <w:lang w:val="es-VE"/>
        </w:rPr>
        <w:t>43/2019</w:t>
      </w:r>
      <w:r>
        <w:rPr>
          <w:rFonts w:ascii="Times New Roman" w:hAnsi="Times New Roman" w:cs="Times New Roman"/>
          <w:sz w:val="24"/>
          <w:szCs w:val="24"/>
          <w:lang w:val="es-VE"/>
        </w:rPr>
        <w:t xml:space="preserve"> </w:t>
      </w:r>
      <w:r w:rsidRPr="00DB519A">
        <w:rPr>
          <w:rFonts w:ascii="Times New Roman" w:hAnsi="Times New Roman" w:cs="Times New Roman"/>
          <w:sz w:val="24"/>
          <w:szCs w:val="24"/>
          <w:lang w:val="es-VE"/>
        </w:rPr>
        <w:t xml:space="preserve"> - </w:t>
      </w:r>
      <w:r w:rsidR="00526F4B" w:rsidRPr="00B80C58">
        <w:rPr>
          <w:rFonts w:ascii="Times New Roman" w:hAnsi="Times New Roman" w:cs="Times New Roman"/>
          <w:sz w:val="24"/>
          <w:szCs w:val="24"/>
          <w:lang w:val="es-VE"/>
        </w:rPr>
        <w:t xml:space="preserve"> Medida Cautelar No. 1039-17 Niños, niñas y adolescentes pacientes en trece servicios del Hospital José Manuel de los Ríos respecto de Venezuela </w:t>
      </w:r>
      <w:hyperlink r:id="rId11" w:history="1">
        <w:r w:rsidR="00526F4B" w:rsidRPr="00B80C58">
          <w:rPr>
            <w:rStyle w:val="Hipervnculo"/>
            <w:rFonts w:ascii="Times New Roman" w:hAnsi="Times New Roman" w:cs="Times New Roman"/>
            <w:sz w:val="24"/>
            <w:szCs w:val="24"/>
            <w:lang w:val="es-VE"/>
          </w:rPr>
          <w:t>http://www.oas.org/es/cidh/decisiones/pdf/2019/43-19MC1039-17-VE-Ampliacion.pdf</w:t>
        </w:r>
      </w:hyperlink>
    </w:p>
    <w:p w:rsidR="00526F4B" w:rsidRDefault="00DB519A" w:rsidP="00526F4B">
      <w:pPr>
        <w:jc w:val="both"/>
        <w:rPr>
          <w:rFonts w:ascii="Times New Roman" w:hAnsi="Times New Roman" w:cs="Times New Roman"/>
          <w:sz w:val="24"/>
          <w:szCs w:val="24"/>
        </w:rPr>
      </w:pPr>
      <w:r w:rsidRPr="00DB519A">
        <w:rPr>
          <w:rFonts w:ascii="Times New Roman" w:hAnsi="Times New Roman" w:cs="Times New Roman"/>
          <w:sz w:val="24"/>
          <w:szCs w:val="24"/>
          <w:lang w:val="es-VE"/>
        </w:rPr>
        <w:t xml:space="preserve">Comisión Interamericana de Derechos Humanos: Resolución </w:t>
      </w:r>
      <w:r w:rsidR="00526F4B" w:rsidRPr="00B80C58">
        <w:rPr>
          <w:rFonts w:ascii="Times New Roman" w:hAnsi="Times New Roman" w:cs="Times New Roman"/>
          <w:sz w:val="24"/>
          <w:szCs w:val="24"/>
          <w:lang w:val="es-VE"/>
        </w:rPr>
        <w:t xml:space="preserve">42/2020 - Medida cautelar No. 1039-17 Katherine Martínez respecto de Venezuela </w:t>
      </w:r>
      <w:hyperlink r:id="rId12" w:history="1">
        <w:r w:rsidR="00526F4B" w:rsidRPr="00B80C58">
          <w:rPr>
            <w:rStyle w:val="Hipervnculo"/>
            <w:rFonts w:ascii="Times New Roman" w:hAnsi="Times New Roman" w:cs="Times New Roman"/>
            <w:sz w:val="24"/>
            <w:szCs w:val="24"/>
            <w:lang w:val="es-VE"/>
          </w:rPr>
          <w:t>http://www.oas.org/es/cidh/decisiones/pdf/2020/42-20MC1039-17-VE-Ampliacion.pdf</w:t>
        </w:r>
      </w:hyperlink>
    </w:p>
    <w:p w:rsidR="006075BC" w:rsidRPr="006075BC" w:rsidRDefault="006075BC" w:rsidP="006075BC">
      <w:pPr>
        <w:jc w:val="both"/>
        <w:rPr>
          <w:rFonts w:ascii="Times New Roman" w:hAnsi="Times New Roman" w:cs="Times New Roman"/>
          <w:sz w:val="24"/>
          <w:szCs w:val="24"/>
          <w:lang w:val="es-VE"/>
        </w:rPr>
      </w:pPr>
      <w:r w:rsidRPr="006075BC">
        <w:rPr>
          <w:rFonts w:ascii="Times New Roman" w:hAnsi="Times New Roman" w:cs="Times New Roman"/>
          <w:sz w:val="24"/>
          <w:szCs w:val="24"/>
          <w:lang w:val="es-VE"/>
        </w:rPr>
        <w:lastRenderedPageBreak/>
        <w:t xml:space="preserve">Crónica Uno: En el J. M. de Los Ríos falla atención de bebés con VIH porque no hay diagnósticos ni reactivos </w:t>
      </w:r>
      <w:hyperlink r:id="rId13" w:history="1">
        <w:r w:rsidRPr="006075BC">
          <w:rPr>
            <w:rStyle w:val="Hipervnculo"/>
            <w:rFonts w:ascii="Times New Roman" w:hAnsi="Times New Roman" w:cs="Times New Roman"/>
            <w:sz w:val="24"/>
            <w:szCs w:val="24"/>
            <w:lang w:val="es-VE"/>
          </w:rPr>
          <w:t>https://cronica.uno/j-m-de-los-rios-falla-atencion-bebes-vih-porque-no-hay-diagnosticos-ni-reactivos/</w:t>
        </w:r>
      </w:hyperlink>
      <w:r w:rsidRPr="006075BC">
        <w:rPr>
          <w:rFonts w:ascii="Times New Roman" w:hAnsi="Times New Roman" w:cs="Times New Roman"/>
          <w:sz w:val="24"/>
          <w:szCs w:val="24"/>
          <w:lang w:val="es-VE"/>
        </w:rPr>
        <w:t xml:space="preserve"> </w:t>
      </w:r>
    </w:p>
    <w:p w:rsidR="00E4124B" w:rsidRPr="00E4124B" w:rsidRDefault="00E4124B" w:rsidP="00526F4B">
      <w:pPr>
        <w:jc w:val="both"/>
        <w:rPr>
          <w:rFonts w:ascii="Times New Roman" w:hAnsi="Times New Roman" w:cs="Times New Roman"/>
          <w:sz w:val="24"/>
          <w:szCs w:val="24"/>
          <w:lang w:val="es-VE"/>
        </w:rPr>
      </w:pPr>
      <w:r w:rsidRPr="00E4124B">
        <w:rPr>
          <w:rFonts w:ascii="Times New Roman" w:hAnsi="Times New Roman" w:cs="Times New Roman"/>
          <w:sz w:val="24"/>
          <w:szCs w:val="24"/>
          <w:lang w:val="es-VE"/>
        </w:rPr>
        <w:t xml:space="preserve">Crónica Uno: Pacientes desesperados por el costoso peregrinaje que implica hacerse un examen de laboratorio </w:t>
      </w:r>
      <w:hyperlink r:id="rId14" w:history="1">
        <w:r w:rsidRPr="00E4124B">
          <w:rPr>
            <w:rStyle w:val="Hipervnculo"/>
            <w:rFonts w:ascii="Times New Roman" w:hAnsi="Times New Roman" w:cs="Times New Roman"/>
            <w:sz w:val="24"/>
            <w:szCs w:val="24"/>
            <w:lang w:val="es-VE"/>
          </w:rPr>
          <w:t>https://cronica.uno/desesperados-por-el-costoso-peregrinaje-de-un-examen-de-laboratorio/</w:t>
        </w:r>
      </w:hyperlink>
      <w:r w:rsidRPr="00E4124B">
        <w:rPr>
          <w:rFonts w:ascii="Times New Roman" w:hAnsi="Times New Roman" w:cs="Times New Roman"/>
          <w:sz w:val="24"/>
          <w:szCs w:val="24"/>
          <w:lang w:val="es-VE"/>
        </w:rPr>
        <w:t xml:space="preserve"> </w:t>
      </w:r>
    </w:p>
    <w:p w:rsidR="00E4124B" w:rsidRPr="00E4124B" w:rsidRDefault="00E4124B" w:rsidP="00526F4B">
      <w:pPr>
        <w:jc w:val="both"/>
        <w:rPr>
          <w:rFonts w:ascii="Times New Roman" w:hAnsi="Times New Roman" w:cs="Times New Roman"/>
          <w:sz w:val="24"/>
          <w:szCs w:val="24"/>
          <w:lang w:val="es-VE"/>
        </w:rPr>
      </w:pPr>
      <w:r w:rsidRPr="00E4124B">
        <w:rPr>
          <w:rFonts w:ascii="Times New Roman" w:hAnsi="Times New Roman" w:cs="Times New Roman"/>
          <w:sz w:val="24"/>
          <w:szCs w:val="24"/>
          <w:lang w:val="es-VE"/>
        </w:rPr>
        <w:t xml:space="preserve">Descifrado: Entre 2017 y el 2021 han fallecido un total de 35 niños en el hospital J.M. de Los Ríos en espera de un trasplante </w:t>
      </w:r>
      <w:hyperlink r:id="rId15" w:history="1">
        <w:r w:rsidRPr="00E4124B">
          <w:rPr>
            <w:rStyle w:val="Hipervnculo"/>
            <w:rFonts w:ascii="Times New Roman" w:hAnsi="Times New Roman" w:cs="Times New Roman"/>
            <w:sz w:val="24"/>
            <w:szCs w:val="24"/>
            <w:lang w:val="es-VE"/>
          </w:rPr>
          <w:t>https://www.descifrado.com/2021/06/30/entre-2017-y-el-2021-han-fallecido-un-total-de-35-ninos-en-el-hospital-j-m-de-los-rios-en-espera-de-un-trasplante/</w:t>
        </w:r>
      </w:hyperlink>
      <w:r w:rsidRPr="00E4124B">
        <w:rPr>
          <w:rFonts w:ascii="Times New Roman" w:hAnsi="Times New Roman" w:cs="Times New Roman"/>
          <w:sz w:val="24"/>
          <w:szCs w:val="24"/>
          <w:lang w:val="es-VE"/>
        </w:rPr>
        <w:t xml:space="preserve"> </w:t>
      </w:r>
    </w:p>
    <w:p w:rsidR="006661D3" w:rsidRDefault="006661D3" w:rsidP="006661D3">
      <w:pPr>
        <w:jc w:val="both"/>
        <w:rPr>
          <w:rFonts w:ascii="Times New Roman" w:hAnsi="Times New Roman" w:cs="Times New Roman"/>
          <w:sz w:val="24"/>
          <w:szCs w:val="24"/>
          <w:lang w:val="es-VE"/>
        </w:rPr>
      </w:pPr>
      <w:r w:rsidRPr="00B80C58">
        <w:rPr>
          <w:rFonts w:ascii="Times New Roman" w:hAnsi="Times New Roman" w:cs="Times New Roman"/>
          <w:sz w:val="24"/>
          <w:szCs w:val="24"/>
          <w:lang w:val="es-VE"/>
        </w:rPr>
        <w:t xml:space="preserve">Efecto Cocuyo: Cidh solicita al Gobierno investigar causas de brote infeccioso en Nefrología del J. M. de los Ríos </w:t>
      </w:r>
      <w:hyperlink r:id="rId16" w:history="1">
        <w:r w:rsidRPr="00B80C58">
          <w:rPr>
            <w:rStyle w:val="Hipervnculo"/>
            <w:rFonts w:ascii="Times New Roman" w:hAnsi="Times New Roman" w:cs="Times New Roman"/>
            <w:sz w:val="24"/>
            <w:szCs w:val="24"/>
            <w:lang w:val="es-VE"/>
          </w:rPr>
          <w:t>https://efectococuyo.com/salud/cidh-solicita-al-gobierno-investigar-causas-de-brote-infeccioso-en-nefrologia-del-j-m-de-los-rios/</w:t>
        </w:r>
      </w:hyperlink>
      <w:r w:rsidRPr="00B80C58">
        <w:rPr>
          <w:rFonts w:ascii="Times New Roman" w:hAnsi="Times New Roman" w:cs="Times New Roman"/>
          <w:sz w:val="24"/>
          <w:szCs w:val="24"/>
          <w:lang w:val="es-VE"/>
        </w:rPr>
        <w:t xml:space="preserve"> </w:t>
      </w:r>
    </w:p>
    <w:p w:rsidR="00E4124B" w:rsidRDefault="00E4124B" w:rsidP="006661D3">
      <w:pPr>
        <w:jc w:val="both"/>
        <w:rPr>
          <w:rFonts w:ascii="Times New Roman" w:hAnsi="Times New Roman" w:cs="Times New Roman"/>
          <w:sz w:val="24"/>
          <w:szCs w:val="24"/>
          <w:lang w:val="es-VE"/>
        </w:rPr>
      </w:pPr>
      <w:r w:rsidRPr="00E4124B">
        <w:rPr>
          <w:rFonts w:ascii="Times New Roman" w:hAnsi="Times New Roman" w:cs="Times New Roman"/>
          <w:sz w:val="24"/>
          <w:szCs w:val="24"/>
          <w:lang w:val="es-VE"/>
        </w:rPr>
        <w:t xml:space="preserve">Efecto Cocuyo: En cuatro años se dejaron de hacer 960 trasplantes por suspensión del Programa de Procura de Órganos, alerta ONG </w:t>
      </w:r>
      <w:hyperlink r:id="rId17" w:history="1">
        <w:r w:rsidRPr="00E4124B">
          <w:rPr>
            <w:rStyle w:val="Hipervnculo"/>
            <w:rFonts w:ascii="Times New Roman" w:hAnsi="Times New Roman" w:cs="Times New Roman"/>
            <w:sz w:val="24"/>
            <w:szCs w:val="24"/>
            <w:lang w:val="es-VE"/>
          </w:rPr>
          <w:t>https://efectococuyo.com/salud/en-4-anos-no-se-hicieron-960-trasplantes-por-suspension-del-programa-de-procura-de-organos-alerta-ong/</w:t>
        </w:r>
      </w:hyperlink>
      <w:r w:rsidRPr="00E4124B">
        <w:rPr>
          <w:rFonts w:ascii="Times New Roman" w:hAnsi="Times New Roman" w:cs="Times New Roman"/>
          <w:sz w:val="24"/>
          <w:szCs w:val="24"/>
          <w:lang w:val="es-VE"/>
        </w:rPr>
        <w:t xml:space="preserve"> </w:t>
      </w:r>
    </w:p>
    <w:p w:rsidR="005600BF" w:rsidRDefault="0084250B" w:rsidP="006661D3">
      <w:pPr>
        <w:jc w:val="both"/>
        <w:rPr>
          <w:rFonts w:ascii="Times New Roman" w:hAnsi="Times New Roman" w:cs="Times New Roman"/>
          <w:sz w:val="24"/>
          <w:szCs w:val="24"/>
          <w:lang w:val="es-VE"/>
        </w:rPr>
      </w:pPr>
      <w:r w:rsidRPr="0084250B">
        <w:rPr>
          <w:rFonts w:ascii="Times New Roman" w:hAnsi="Times New Roman" w:cs="Times New Roman"/>
          <w:sz w:val="24"/>
          <w:szCs w:val="24"/>
          <w:lang w:val="es-VE"/>
        </w:rPr>
        <w:t xml:space="preserve">Efecto Cocuyo: Médicos y madres de pacientes exigen insumos para el hospital J.M. de los Ríos </w:t>
      </w:r>
      <w:hyperlink r:id="rId18" w:history="1">
        <w:r w:rsidRPr="0084250B">
          <w:rPr>
            <w:rStyle w:val="Hipervnculo"/>
            <w:rFonts w:ascii="Times New Roman" w:hAnsi="Times New Roman" w:cs="Times New Roman"/>
            <w:sz w:val="24"/>
            <w:szCs w:val="24"/>
            <w:lang w:val="es-VE"/>
          </w:rPr>
          <w:t>https://efectococuyo.com/salud/medicos-y-madres-de-pacientes-exigen-insumos-para-el-hospital-j-m-de-los-rios-12mar/</w:t>
        </w:r>
      </w:hyperlink>
    </w:p>
    <w:p w:rsidR="006075BC" w:rsidRDefault="006075BC" w:rsidP="006075BC">
      <w:pPr>
        <w:jc w:val="both"/>
        <w:rPr>
          <w:rFonts w:ascii="Times New Roman" w:hAnsi="Times New Roman" w:cs="Times New Roman"/>
          <w:sz w:val="24"/>
          <w:szCs w:val="24"/>
          <w:lang w:val="es-VE"/>
        </w:rPr>
      </w:pPr>
      <w:r w:rsidRPr="006075BC">
        <w:rPr>
          <w:rFonts w:ascii="Times New Roman" w:hAnsi="Times New Roman" w:cs="Times New Roman"/>
          <w:sz w:val="24"/>
          <w:szCs w:val="24"/>
          <w:lang w:val="es-VE"/>
        </w:rPr>
        <w:t xml:space="preserve">Efecto Cocuyo: Solo arepa sin relleno y arroz blanco comen niños hospitalizados en el J. M. de los Ríos </w:t>
      </w:r>
      <w:hyperlink r:id="rId19" w:history="1">
        <w:r w:rsidRPr="00A45776">
          <w:rPr>
            <w:rStyle w:val="Hipervnculo"/>
            <w:rFonts w:ascii="Times New Roman" w:hAnsi="Times New Roman" w:cs="Times New Roman"/>
            <w:sz w:val="24"/>
            <w:szCs w:val="24"/>
            <w:lang w:val="es-VE"/>
          </w:rPr>
          <w:t>https://efectococuyo.com/salud/arepa-y-arroz-blanco-comen-ninos-en-j-m-de-los-rios/</w:t>
        </w:r>
      </w:hyperlink>
    </w:p>
    <w:p w:rsidR="0084250B" w:rsidRPr="0084250B" w:rsidRDefault="0084250B" w:rsidP="0084250B">
      <w:pPr>
        <w:jc w:val="both"/>
        <w:rPr>
          <w:rFonts w:ascii="Times New Roman" w:hAnsi="Times New Roman" w:cs="Times New Roman"/>
          <w:sz w:val="24"/>
          <w:szCs w:val="24"/>
          <w:lang w:val="es-VE"/>
        </w:rPr>
      </w:pPr>
      <w:r w:rsidRPr="0084250B">
        <w:rPr>
          <w:rFonts w:ascii="Times New Roman" w:hAnsi="Times New Roman" w:cs="Times New Roman"/>
          <w:sz w:val="24"/>
          <w:szCs w:val="24"/>
          <w:lang w:val="es-VE"/>
        </w:rPr>
        <w:t xml:space="preserve">El Diario: Ser médico en Venezuela: entre la pandemia y los bajos salarios </w:t>
      </w:r>
      <w:hyperlink r:id="rId20" w:history="1">
        <w:r w:rsidRPr="0084250B">
          <w:rPr>
            <w:rStyle w:val="Hipervnculo"/>
            <w:rFonts w:ascii="Times New Roman" w:hAnsi="Times New Roman" w:cs="Times New Roman"/>
            <w:sz w:val="24"/>
            <w:szCs w:val="24"/>
            <w:lang w:val="es-VE"/>
          </w:rPr>
          <w:t>https://eldiario.com/2020/08/08/medico-venezuela-pandemia-bajos-salarios/</w:t>
        </w:r>
      </w:hyperlink>
      <w:r w:rsidRPr="0084250B">
        <w:rPr>
          <w:rFonts w:ascii="Times New Roman" w:hAnsi="Times New Roman" w:cs="Times New Roman"/>
          <w:sz w:val="24"/>
          <w:szCs w:val="24"/>
          <w:lang w:val="es-VE"/>
        </w:rPr>
        <w:t xml:space="preserve"> </w:t>
      </w:r>
    </w:p>
    <w:p w:rsidR="0084250B" w:rsidRDefault="0084250B" w:rsidP="0084250B">
      <w:pPr>
        <w:jc w:val="both"/>
        <w:rPr>
          <w:rFonts w:ascii="Times New Roman" w:hAnsi="Times New Roman" w:cs="Times New Roman"/>
          <w:sz w:val="24"/>
          <w:szCs w:val="24"/>
          <w:lang w:val="es-VE"/>
        </w:rPr>
      </w:pPr>
      <w:r w:rsidRPr="0084250B">
        <w:rPr>
          <w:rFonts w:ascii="Times New Roman" w:hAnsi="Times New Roman" w:cs="Times New Roman"/>
          <w:sz w:val="24"/>
          <w:szCs w:val="24"/>
          <w:lang w:val="es-VE"/>
        </w:rPr>
        <w:t xml:space="preserve">Espacio Público: Destituida Ministra de Salud tras publicación de boletines epidemiológicos </w:t>
      </w:r>
      <w:hyperlink r:id="rId21" w:history="1">
        <w:r w:rsidRPr="0084250B">
          <w:rPr>
            <w:rStyle w:val="Hipervnculo"/>
            <w:rFonts w:ascii="Times New Roman" w:hAnsi="Times New Roman" w:cs="Times New Roman"/>
            <w:sz w:val="24"/>
            <w:szCs w:val="24"/>
            <w:lang w:val="es-VE"/>
          </w:rPr>
          <w:t>http://espaciopublico.ong/destituida-ministra-salud-publicacion-boletin/</w:t>
        </w:r>
      </w:hyperlink>
    </w:p>
    <w:p w:rsidR="001950BA" w:rsidRDefault="001950BA" w:rsidP="0084250B">
      <w:pPr>
        <w:jc w:val="both"/>
        <w:rPr>
          <w:rFonts w:ascii="Times New Roman" w:hAnsi="Times New Roman" w:cs="Times New Roman"/>
          <w:sz w:val="24"/>
          <w:szCs w:val="24"/>
          <w:lang w:val="es-VE"/>
        </w:rPr>
      </w:pPr>
      <w:r w:rsidRPr="001950BA">
        <w:rPr>
          <w:rFonts w:ascii="Times New Roman" w:hAnsi="Times New Roman" w:cs="Times New Roman"/>
          <w:sz w:val="24"/>
          <w:szCs w:val="24"/>
          <w:lang w:val="es-VE"/>
        </w:rPr>
        <w:t xml:space="preserve">HRW: Venezuela necesita ayuda humanitaria urgente para combatir la Covid-19 </w:t>
      </w:r>
      <w:hyperlink r:id="rId22" w:history="1">
        <w:r w:rsidRPr="001950BA">
          <w:rPr>
            <w:rStyle w:val="Hipervnculo"/>
            <w:rFonts w:ascii="Times New Roman" w:hAnsi="Times New Roman" w:cs="Times New Roman"/>
            <w:sz w:val="24"/>
            <w:szCs w:val="24"/>
            <w:lang w:val="es-VE"/>
          </w:rPr>
          <w:t>https://www.hrw.org/es/news/2020/05/26/venezuela-necesita-ayuda-humanitaria-urgente-para-combatir-la-covid-19</w:t>
        </w:r>
      </w:hyperlink>
      <w:r w:rsidRPr="001950BA">
        <w:rPr>
          <w:rFonts w:ascii="Times New Roman" w:hAnsi="Times New Roman" w:cs="Times New Roman"/>
          <w:sz w:val="24"/>
          <w:szCs w:val="24"/>
          <w:lang w:val="es-VE"/>
        </w:rPr>
        <w:t xml:space="preserve"> </w:t>
      </w:r>
    </w:p>
    <w:p w:rsidR="001950BA" w:rsidRPr="001950BA" w:rsidRDefault="001950BA" w:rsidP="001950BA">
      <w:pPr>
        <w:jc w:val="both"/>
        <w:rPr>
          <w:rFonts w:ascii="Times New Roman" w:hAnsi="Times New Roman" w:cs="Times New Roman"/>
          <w:sz w:val="24"/>
          <w:szCs w:val="24"/>
          <w:lang w:val="es-VE"/>
        </w:rPr>
      </w:pPr>
      <w:r w:rsidRPr="001950BA">
        <w:rPr>
          <w:rFonts w:ascii="Times New Roman" w:hAnsi="Times New Roman" w:cs="Times New Roman"/>
          <w:sz w:val="24"/>
          <w:szCs w:val="24"/>
          <w:lang w:val="es-VE"/>
        </w:rPr>
        <w:t xml:space="preserve">La Vida de Nos: Las Voces del JM </w:t>
      </w:r>
      <w:hyperlink r:id="rId23" w:history="1">
        <w:r w:rsidRPr="001950BA">
          <w:rPr>
            <w:rStyle w:val="Hipervnculo"/>
            <w:rFonts w:ascii="Times New Roman" w:hAnsi="Times New Roman" w:cs="Times New Roman"/>
            <w:sz w:val="24"/>
            <w:szCs w:val="24"/>
            <w:lang w:val="es-VE"/>
          </w:rPr>
          <w:t>https://www.lavidadenos.com/lasvocesdeljm/en-12-anos-solo-nos-separamos-esa-noche/</w:t>
        </w:r>
      </w:hyperlink>
      <w:r w:rsidRPr="001950BA">
        <w:rPr>
          <w:rFonts w:ascii="Times New Roman" w:hAnsi="Times New Roman" w:cs="Times New Roman"/>
          <w:sz w:val="24"/>
          <w:szCs w:val="24"/>
          <w:lang w:val="es-VE"/>
        </w:rPr>
        <w:t xml:space="preserve"> </w:t>
      </w:r>
    </w:p>
    <w:p w:rsidR="001950BA" w:rsidRDefault="001950BA" w:rsidP="0084250B">
      <w:pPr>
        <w:jc w:val="both"/>
        <w:rPr>
          <w:rFonts w:ascii="Times New Roman" w:hAnsi="Times New Roman" w:cs="Times New Roman"/>
          <w:sz w:val="24"/>
          <w:szCs w:val="24"/>
          <w:lang w:val="es-VE"/>
        </w:rPr>
      </w:pPr>
      <w:r w:rsidRPr="001950BA">
        <w:rPr>
          <w:rFonts w:ascii="Times New Roman" w:hAnsi="Times New Roman" w:cs="Times New Roman"/>
          <w:sz w:val="24"/>
          <w:szCs w:val="24"/>
          <w:lang w:val="es-VE"/>
        </w:rPr>
        <w:t xml:space="preserve">La Vida de Nos: Las Voces del JM </w:t>
      </w:r>
      <w:hyperlink r:id="rId24" w:history="1">
        <w:r w:rsidRPr="001950BA">
          <w:rPr>
            <w:rStyle w:val="Hipervnculo"/>
            <w:rFonts w:ascii="Times New Roman" w:hAnsi="Times New Roman" w:cs="Times New Roman"/>
            <w:sz w:val="24"/>
            <w:szCs w:val="24"/>
            <w:lang w:val="es-VE"/>
          </w:rPr>
          <w:t>https://www.lavidadenos.com/lasvocesdeljm/no-estoy-preparada-para-que-eliecer-muera/</w:t>
        </w:r>
      </w:hyperlink>
    </w:p>
    <w:p w:rsidR="000B2D14" w:rsidRDefault="000B2D14" w:rsidP="0084250B">
      <w:pPr>
        <w:jc w:val="both"/>
        <w:rPr>
          <w:rFonts w:ascii="Times New Roman" w:hAnsi="Times New Roman" w:cs="Times New Roman"/>
          <w:sz w:val="24"/>
          <w:szCs w:val="24"/>
          <w:lang w:val="es-VE"/>
        </w:rPr>
      </w:pPr>
      <w:r w:rsidRPr="000B2D14">
        <w:rPr>
          <w:rFonts w:ascii="Times New Roman" w:hAnsi="Times New Roman" w:cs="Times New Roman"/>
          <w:sz w:val="24"/>
          <w:szCs w:val="24"/>
          <w:lang w:val="es-VE"/>
        </w:rPr>
        <w:t xml:space="preserve">Prodavinci: Especial El Hospital de los Niños </w:t>
      </w:r>
      <w:hyperlink r:id="rId25" w:history="1">
        <w:r w:rsidRPr="000B2D14">
          <w:rPr>
            <w:rStyle w:val="Hipervnculo"/>
            <w:rFonts w:ascii="Times New Roman" w:hAnsi="Times New Roman" w:cs="Times New Roman"/>
            <w:sz w:val="24"/>
            <w:szCs w:val="24"/>
            <w:lang w:val="es-VE"/>
          </w:rPr>
          <w:t>https://especiales.prodavinci.com/elhospitaldelosninos/</w:t>
        </w:r>
      </w:hyperlink>
      <w:r w:rsidRPr="000B2D14">
        <w:rPr>
          <w:rFonts w:ascii="Times New Roman" w:hAnsi="Times New Roman" w:cs="Times New Roman"/>
          <w:sz w:val="24"/>
          <w:szCs w:val="24"/>
          <w:lang w:val="es-VE"/>
        </w:rPr>
        <w:t xml:space="preserve"> </w:t>
      </w:r>
    </w:p>
    <w:p w:rsidR="000B2D14" w:rsidRPr="000B2D14" w:rsidRDefault="000B2D14" w:rsidP="000B2D14">
      <w:pPr>
        <w:jc w:val="both"/>
        <w:rPr>
          <w:rFonts w:ascii="Times New Roman" w:hAnsi="Times New Roman" w:cs="Times New Roman"/>
          <w:sz w:val="24"/>
          <w:szCs w:val="24"/>
          <w:lang w:val="es-VE"/>
        </w:rPr>
      </w:pPr>
      <w:r w:rsidRPr="000B2D14">
        <w:rPr>
          <w:rFonts w:ascii="Times New Roman" w:hAnsi="Times New Roman" w:cs="Times New Roman"/>
          <w:sz w:val="24"/>
          <w:szCs w:val="24"/>
          <w:lang w:val="es-VE"/>
        </w:rPr>
        <w:t xml:space="preserve">Proiuris: Prepara Familia: Tanques de agua contaminados empeoraron crisis en el hospital J.M. de Los Ríos </w:t>
      </w:r>
      <w:hyperlink r:id="rId26" w:history="1">
        <w:r w:rsidRPr="000B2D14">
          <w:rPr>
            <w:rStyle w:val="Hipervnculo"/>
            <w:rFonts w:ascii="Times New Roman" w:hAnsi="Times New Roman" w:cs="Times New Roman"/>
            <w:sz w:val="24"/>
            <w:szCs w:val="24"/>
            <w:lang w:val="es-VE"/>
          </w:rPr>
          <w:t>https://www.proiuris.org/?p=9408</w:t>
        </w:r>
      </w:hyperlink>
    </w:p>
    <w:p w:rsidR="00526F4B" w:rsidRDefault="00526F4B" w:rsidP="00526F4B">
      <w:pPr>
        <w:jc w:val="both"/>
        <w:rPr>
          <w:rFonts w:ascii="Times New Roman" w:hAnsi="Times New Roman" w:cs="Times New Roman"/>
          <w:sz w:val="24"/>
          <w:szCs w:val="24"/>
          <w:lang w:val="es-VE"/>
        </w:rPr>
      </w:pPr>
      <w:r w:rsidRPr="00B80C58">
        <w:rPr>
          <w:rFonts w:ascii="Times New Roman" w:hAnsi="Times New Roman" w:cs="Times New Roman"/>
          <w:sz w:val="24"/>
          <w:szCs w:val="24"/>
          <w:lang w:val="es-VE"/>
        </w:rPr>
        <w:lastRenderedPageBreak/>
        <w:t xml:space="preserve">Radio Fe y Alegría: Madres de pacientes del J. M. de los Ríos protestaron por muerte de niños y niñas </w:t>
      </w:r>
      <w:hyperlink r:id="rId27" w:history="1">
        <w:r w:rsidRPr="00B80C58">
          <w:rPr>
            <w:rStyle w:val="Hipervnculo"/>
            <w:rFonts w:ascii="Times New Roman" w:hAnsi="Times New Roman" w:cs="Times New Roman"/>
            <w:sz w:val="24"/>
            <w:szCs w:val="24"/>
            <w:lang w:val="es-VE"/>
          </w:rPr>
          <w:t>https://www.radiofeyalegrianoticias.com/madres-de-pacientes-del-j-m-de-los-rios-protestaron-por-muerte-de-ninos-y-ninas/</w:t>
        </w:r>
      </w:hyperlink>
      <w:r w:rsidRPr="00B80C58">
        <w:rPr>
          <w:rFonts w:ascii="Times New Roman" w:hAnsi="Times New Roman" w:cs="Times New Roman"/>
          <w:sz w:val="24"/>
          <w:szCs w:val="24"/>
          <w:lang w:val="es-VE"/>
        </w:rPr>
        <w:t xml:space="preserve"> </w:t>
      </w:r>
    </w:p>
    <w:p w:rsidR="000B2D14" w:rsidRPr="00B80C58" w:rsidRDefault="000B2D14" w:rsidP="00526F4B">
      <w:pPr>
        <w:jc w:val="both"/>
        <w:rPr>
          <w:rFonts w:ascii="Times New Roman" w:hAnsi="Times New Roman" w:cs="Times New Roman"/>
          <w:sz w:val="24"/>
          <w:szCs w:val="24"/>
          <w:lang w:val="es-VE"/>
        </w:rPr>
      </w:pPr>
      <w:r w:rsidRPr="000B2D14">
        <w:rPr>
          <w:rFonts w:ascii="Times New Roman" w:hAnsi="Times New Roman" w:cs="Times New Roman"/>
          <w:sz w:val="24"/>
          <w:szCs w:val="24"/>
          <w:lang w:val="es-VE"/>
        </w:rPr>
        <w:t xml:space="preserve">Redhnna: 12 adolescentes y jóvenes venezolanos relataron el impacto de la suspensión del programa de órganos ante la CIDH </w:t>
      </w:r>
      <w:hyperlink r:id="rId28" w:history="1">
        <w:r w:rsidRPr="000B2D14">
          <w:rPr>
            <w:rStyle w:val="Hipervnculo"/>
            <w:rFonts w:ascii="Times New Roman" w:hAnsi="Times New Roman" w:cs="Times New Roman"/>
            <w:sz w:val="24"/>
            <w:szCs w:val="24"/>
            <w:lang w:val="es-VE"/>
          </w:rPr>
          <w:t>https://www.redhnna.org/comunicados/12-adolescentes-y-jovenes-venezolanos-relataron-el-impacto-de-la-suspension-del-programa-de-organos-ante-la-cidh</w:t>
        </w:r>
      </w:hyperlink>
      <w:r w:rsidRPr="000B2D14">
        <w:rPr>
          <w:rFonts w:ascii="Times New Roman" w:hAnsi="Times New Roman" w:cs="Times New Roman"/>
          <w:sz w:val="24"/>
          <w:szCs w:val="24"/>
          <w:lang w:val="es-VE"/>
        </w:rPr>
        <w:t xml:space="preserve"> </w:t>
      </w:r>
    </w:p>
    <w:p w:rsidR="00526F4B" w:rsidRDefault="00526F4B" w:rsidP="00526F4B">
      <w:pPr>
        <w:jc w:val="both"/>
        <w:rPr>
          <w:rFonts w:ascii="Times New Roman" w:hAnsi="Times New Roman" w:cs="Times New Roman"/>
          <w:sz w:val="24"/>
          <w:szCs w:val="24"/>
          <w:lang w:val="es-VE"/>
        </w:rPr>
      </w:pPr>
      <w:r w:rsidRPr="00B80C58">
        <w:rPr>
          <w:rFonts w:ascii="Times New Roman" w:hAnsi="Times New Roman" w:cs="Times New Roman"/>
          <w:sz w:val="24"/>
          <w:szCs w:val="24"/>
          <w:lang w:val="es-VE"/>
        </w:rPr>
        <w:t xml:space="preserve">Tal Cual: Dializarse, el calvario de los pacientes renales en Venezuela </w:t>
      </w:r>
      <w:hyperlink r:id="rId29" w:history="1">
        <w:r w:rsidRPr="00B80C58">
          <w:rPr>
            <w:rStyle w:val="Hipervnculo"/>
            <w:rFonts w:ascii="Times New Roman" w:hAnsi="Times New Roman" w:cs="Times New Roman"/>
            <w:sz w:val="24"/>
            <w:szCs w:val="24"/>
            <w:lang w:val="es-VE"/>
          </w:rPr>
          <w:t>https://talcualdigital.com/dializarse-el-calvario-de-los-pacientes-renales-en-venezuela/</w:t>
        </w:r>
      </w:hyperlink>
      <w:r w:rsidRPr="00B80C58">
        <w:rPr>
          <w:rFonts w:ascii="Times New Roman" w:hAnsi="Times New Roman" w:cs="Times New Roman"/>
          <w:sz w:val="24"/>
          <w:szCs w:val="24"/>
          <w:lang w:val="es-VE"/>
        </w:rPr>
        <w:t xml:space="preserve"> </w:t>
      </w:r>
    </w:p>
    <w:p w:rsidR="000B2D14" w:rsidRPr="00B80C58" w:rsidRDefault="000B2D14" w:rsidP="00526F4B">
      <w:pPr>
        <w:jc w:val="both"/>
        <w:rPr>
          <w:rFonts w:ascii="Times New Roman" w:hAnsi="Times New Roman" w:cs="Times New Roman"/>
          <w:sz w:val="24"/>
          <w:szCs w:val="24"/>
          <w:lang w:val="es-VE"/>
        </w:rPr>
      </w:pPr>
      <w:r w:rsidRPr="000B2D14">
        <w:rPr>
          <w:rFonts w:ascii="Times New Roman" w:hAnsi="Times New Roman" w:cs="Times New Roman"/>
          <w:sz w:val="24"/>
          <w:szCs w:val="24"/>
          <w:lang w:val="es-VE"/>
        </w:rPr>
        <w:t xml:space="preserve">Tal Cual: Venezuela suma cuatro años de la suspensión del programa de procura de órganos y trasplantes  </w:t>
      </w:r>
      <w:hyperlink r:id="rId30" w:history="1">
        <w:r w:rsidRPr="000B2D14">
          <w:rPr>
            <w:rStyle w:val="Hipervnculo"/>
            <w:rFonts w:ascii="Times New Roman" w:hAnsi="Times New Roman" w:cs="Times New Roman"/>
            <w:sz w:val="24"/>
            <w:szCs w:val="24"/>
            <w:lang w:val="es-VE"/>
          </w:rPr>
          <w:t>https://talcualdigital.com/venezuela-suma-cuatro-anos-de-la-suspension-del-programa-de-trasplante/</w:t>
        </w:r>
      </w:hyperlink>
      <w:r w:rsidRPr="000B2D14">
        <w:rPr>
          <w:rFonts w:ascii="Times New Roman" w:hAnsi="Times New Roman" w:cs="Times New Roman"/>
          <w:sz w:val="24"/>
          <w:szCs w:val="24"/>
          <w:lang w:val="es-VE"/>
        </w:rPr>
        <w:t xml:space="preserve"> </w:t>
      </w:r>
    </w:p>
    <w:p w:rsidR="00526F4B" w:rsidRDefault="00137F07" w:rsidP="00526F4B">
      <w:pPr>
        <w:jc w:val="both"/>
        <w:rPr>
          <w:rFonts w:ascii="Times New Roman" w:hAnsi="Times New Roman" w:cs="Times New Roman"/>
          <w:color w:val="0070C0"/>
          <w:sz w:val="24"/>
          <w:szCs w:val="24"/>
          <w:u w:val="single"/>
          <w:lang w:val="es-VE"/>
        </w:rPr>
      </w:pPr>
      <w:r>
        <w:rPr>
          <w:rFonts w:ascii="Times New Roman" w:hAnsi="Times New Roman" w:cs="Times New Roman"/>
          <w:sz w:val="24"/>
          <w:szCs w:val="24"/>
          <w:lang w:val="es-VE"/>
        </w:rPr>
        <w:t xml:space="preserve">Efecto Cocuyo: </w:t>
      </w:r>
      <w:hyperlink r:id="rId31" w:history="1">
        <w:r w:rsidRPr="004E4AA5">
          <w:rPr>
            <w:rStyle w:val="Hipervnculo"/>
            <w:rFonts w:ascii="Times New Roman" w:hAnsi="Times New Roman" w:cs="Times New Roman"/>
            <w:sz w:val="24"/>
            <w:szCs w:val="24"/>
            <w:lang w:val="es-VE"/>
          </w:rPr>
          <w:t>https://efectococuyo.com/salud/trasplantes-venezuela-cinco-anos-suspendidos-espera-ninos/</w:t>
        </w:r>
      </w:hyperlink>
    </w:p>
    <w:p w:rsidR="00137F07" w:rsidRPr="00137F07" w:rsidRDefault="005D2EAA" w:rsidP="00526F4B">
      <w:pPr>
        <w:jc w:val="both"/>
        <w:rPr>
          <w:rFonts w:ascii="Times New Roman" w:hAnsi="Times New Roman" w:cs="Times New Roman"/>
          <w:color w:val="0070C0"/>
          <w:sz w:val="24"/>
          <w:szCs w:val="24"/>
          <w:u w:val="single"/>
          <w:lang w:val="es-VE"/>
        </w:rPr>
      </w:pPr>
      <w:r w:rsidRPr="005D2EAA">
        <w:rPr>
          <w:rFonts w:ascii="Times New Roman" w:hAnsi="Times New Roman" w:cs="Times New Roman"/>
          <w:sz w:val="24"/>
          <w:szCs w:val="24"/>
          <w:lang w:val="es-VE"/>
        </w:rPr>
        <w:t xml:space="preserve">Efecto </w:t>
      </w:r>
      <w:proofErr w:type="gramStart"/>
      <w:r w:rsidRPr="005D2EAA">
        <w:rPr>
          <w:rFonts w:ascii="Times New Roman" w:hAnsi="Times New Roman" w:cs="Times New Roman"/>
          <w:sz w:val="24"/>
          <w:szCs w:val="24"/>
          <w:lang w:val="es-VE"/>
        </w:rPr>
        <w:t>Cocuyo :</w:t>
      </w:r>
      <w:proofErr w:type="gramEnd"/>
      <w:r w:rsidRPr="005D2EAA">
        <w:rPr>
          <w:rFonts w:ascii="Times New Roman" w:hAnsi="Times New Roman" w:cs="Times New Roman"/>
          <w:sz w:val="24"/>
          <w:szCs w:val="24"/>
          <w:u w:val="single"/>
          <w:lang w:val="es-VE"/>
        </w:rPr>
        <w:t xml:space="preserve"> </w:t>
      </w:r>
      <w:r w:rsidRPr="005D2EAA">
        <w:rPr>
          <w:rFonts w:ascii="Times New Roman" w:hAnsi="Times New Roman" w:cs="Times New Roman"/>
          <w:color w:val="0070C0"/>
          <w:sz w:val="24"/>
          <w:szCs w:val="24"/>
          <w:u w:val="single"/>
          <w:lang w:val="es-VE"/>
        </w:rPr>
        <w:t>https://efectococuyo.com/la-humanidad/prepara-familia-seguimos-exigiendo-la-reactivacion-del-programa-de-trasplantes-de-cadaver-a-vivo/</w:t>
      </w:r>
    </w:p>
    <w:p w:rsidR="00526F4B" w:rsidRPr="00B80C58" w:rsidRDefault="00526F4B" w:rsidP="00526F4B">
      <w:pPr>
        <w:jc w:val="both"/>
        <w:rPr>
          <w:rFonts w:ascii="Times New Roman" w:hAnsi="Times New Roman" w:cs="Times New Roman"/>
          <w:sz w:val="24"/>
          <w:szCs w:val="24"/>
          <w:lang w:val="es-VE"/>
        </w:rPr>
      </w:pPr>
    </w:p>
    <w:p w:rsidR="00526F4B" w:rsidRPr="006661D3" w:rsidRDefault="00526F4B" w:rsidP="00526F4B">
      <w:pPr>
        <w:jc w:val="both"/>
        <w:rPr>
          <w:rFonts w:ascii="Times New Roman" w:hAnsi="Times New Roman" w:cs="Times New Roman"/>
          <w:sz w:val="24"/>
          <w:szCs w:val="24"/>
          <w:vertAlign w:val="subscript"/>
          <w:lang w:val="es-VE"/>
        </w:rPr>
      </w:pPr>
    </w:p>
    <w:p w:rsidR="00526F4B" w:rsidRPr="006661D3" w:rsidRDefault="00526F4B" w:rsidP="001E446E">
      <w:pPr>
        <w:jc w:val="both"/>
        <w:rPr>
          <w:rFonts w:ascii="Times New Roman" w:hAnsi="Times New Roman" w:cs="Times New Roman"/>
          <w:sz w:val="24"/>
          <w:szCs w:val="24"/>
          <w:vertAlign w:val="subscript"/>
          <w:lang w:val="es-VE"/>
        </w:rPr>
      </w:pPr>
    </w:p>
    <w:sectPr w:rsidR="00526F4B" w:rsidRPr="006661D3" w:rsidSect="005600BF">
      <w:headerReference w:type="default" r:id="rId32"/>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B4967" w:rsidRDefault="006B4967" w:rsidP="007E55F9">
      <w:pPr>
        <w:spacing w:after="0" w:line="240" w:lineRule="auto"/>
      </w:pPr>
      <w:r>
        <w:separator/>
      </w:r>
    </w:p>
  </w:endnote>
  <w:endnote w:type="continuationSeparator" w:id="0">
    <w:p w:rsidR="006B4967" w:rsidRDefault="006B4967" w:rsidP="007E55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utura2-Normal">
    <w:altName w:val="Times New Roman"/>
    <w:charset w:val="00"/>
    <w:family w:val="auto"/>
    <w:pitch w:val="variable"/>
    <w:sig w:usb0="00000001"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B4967" w:rsidRDefault="006B4967" w:rsidP="007E55F9">
      <w:pPr>
        <w:spacing w:after="0" w:line="240" w:lineRule="auto"/>
      </w:pPr>
      <w:r>
        <w:separator/>
      </w:r>
    </w:p>
  </w:footnote>
  <w:footnote w:type="continuationSeparator" w:id="0">
    <w:p w:rsidR="006B4967" w:rsidRDefault="006B4967" w:rsidP="007E55F9">
      <w:pPr>
        <w:spacing w:after="0" w:line="240" w:lineRule="auto"/>
      </w:pPr>
      <w:r>
        <w:continuationSeparator/>
      </w:r>
    </w:p>
  </w:footnote>
  <w:footnote w:id="1">
    <w:p w:rsidR="00864E09" w:rsidRDefault="00864E09" w:rsidP="00864E09">
      <w:pPr>
        <w:pStyle w:val="Textonotapie"/>
        <w:rPr>
          <w:rFonts w:ascii="Calibri" w:hAnsi="Calibri"/>
          <w:lang w:val="es-MX"/>
        </w:rPr>
      </w:pPr>
      <w:r>
        <w:rPr>
          <w:rStyle w:val="Refdenotaalpie"/>
        </w:rPr>
        <w:footnoteRef/>
      </w:r>
      <w:r>
        <w:t xml:space="preserve"> </w:t>
      </w:r>
      <w:hyperlink r:id="rId1" w:history="1">
        <w:r>
          <w:rPr>
            <w:rStyle w:val="Hipervnculo"/>
            <w:sz w:val="18"/>
            <w:szCs w:val="18"/>
          </w:rPr>
          <w:t>https://preparafamilia.org/</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600BF" w:rsidRDefault="005600BF">
    <w:pPr>
      <w:pStyle w:val="Encabezado"/>
    </w:pPr>
    <w:r>
      <w:rPr>
        <w:noProof/>
        <w:lang w:val="es-VE" w:eastAsia="es-VE"/>
      </w:rPr>
      <mc:AlternateContent>
        <mc:Choice Requires="wps">
          <w:drawing>
            <wp:anchor distT="0" distB="0" distL="114300" distR="114300" simplePos="0" relativeHeight="251660288" behindDoc="1" locked="0" layoutInCell="1" allowOverlap="1">
              <wp:simplePos x="0" y="0"/>
              <wp:positionH relativeFrom="page">
                <wp:posOffset>1109345</wp:posOffset>
              </wp:positionH>
              <wp:positionV relativeFrom="page">
                <wp:posOffset>795655</wp:posOffset>
              </wp:positionV>
              <wp:extent cx="0" cy="0"/>
              <wp:effectExtent l="0" t="0" r="0" b="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2700">
                        <a:solidFill>
                          <a:srgbClr val="B67F8C"/>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E044BF" id="Conector recto 1"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7.35pt,62.65pt" to="87.35pt,6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" strokecolor="#b67f8c" strokeweight="1pt">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65A16"/>
    <w:multiLevelType w:val="hybridMultilevel"/>
    <w:tmpl w:val="A58C90A6"/>
    <w:lvl w:ilvl="0" w:tplc="200A000F">
      <w:start w:val="1"/>
      <w:numFmt w:val="decimal"/>
      <w:lvlText w:val="%1."/>
      <w:lvlJc w:val="left"/>
      <w:pPr>
        <w:ind w:left="720" w:hanging="360"/>
      </w:pPr>
    </w:lvl>
    <w:lvl w:ilvl="1" w:tplc="4A16BFFE">
      <w:start w:val="1"/>
      <w:numFmt w:val="lowerLetter"/>
      <w:lvlText w:val="%2)"/>
      <w:lvlJc w:val="left"/>
      <w:pPr>
        <w:ind w:left="1440" w:hanging="360"/>
      </w:pPr>
      <w:rPr>
        <w:rFonts w:hint="default"/>
      </w:r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 w15:restartNumberingAfterBreak="0">
    <w:nsid w:val="1F2164E4"/>
    <w:multiLevelType w:val="hybridMultilevel"/>
    <w:tmpl w:val="FAEE1C3C"/>
    <w:lvl w:ilvl="0" w:tplc="02F60D1E">
      <w:start w:val="1"/>
      <w:numFmt w:val="decimal"/>
      <w:lvlText w:val="%1."/>
      <w:lvlJc w:val="left"/>
      <w:pPr>
        <w:ind w:left="756" w:hanging="396"/>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420BE4"/>
    <w:multiLevelType w:val="hybridMultilevel"/>
    <w:tmpl w:val="BEAC5EAC"/>
    <w:lvl w:ilvl="0" w:tplc="0409000F">
      <w:start w:val="1"/>
      <w:numFmt w:val="decimal"/>
      <w:lvlText w:val="%1."/>
      <w:lvlJc w:val="left"/>
      <w:pPr>
        <w:ind w:left="36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 w15:restartNumberingAfterBreak="0">
    <w:nsid w:val="23593ED4"/>
    <w:multiLevelType w:val="hybridMultilevel"/>
    <w:tmpl w:val="370C2E74"/>
    <w:lvl w:ilvl="0" w:tplc="200A0017">
      <w:start w:val="1"/>
      <w:numFmt w:val="lowerLetter"/>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 w15:restartNumberingAfterBreak="0">
    <w:nsid w:val="38A001ED"/>
    <w:multiLevelType w:val="hybridMultilevel"/>
    <w:tmpl w:val="0408F714"/>
    <w:lvl w:ilvl="0" w:tplc="6B3A2270">
      <w:start w:val="1"/>
      <w:numFmt w:val="decimal"/>
      <w:lvlText w:val="%1."/>
      <w:lvlJc w:val="left"/>
      <w:pPr>
        <w:ind w:left="-7" w:firstLine="7"/>
      </w:pPr>
      <w:rPr>
        <w:rFonts w:ascii="Times New Roman" w:eastAsiaTheme="minorHAnsi" w:hAnsi="Times New Roman" w:cs="Times New Roman"/>
        <w:b w:val="0"/>
      </w:rPr>
    </w:lvl>
    <w:lvl w:ilvl="1" w:tplc="04090019">
      <w:start w:val="1"/>
      <w:numFmt w:val="lowerLetter"/>
      <w:lvlText w:val="%2."/>
      <w:lvlJc w:val="left"/>
      <w:pPr>
        <w:ind w:left="893" w:hanging="360"/>
      </w:pPr>
    </w:lvl>
    <w:lvl w:ilvl="2" w:tplc="0409001B">
      <w:start w:val="1"/>
      <w:numFmt w:val="lowerRoman"/>
      <w:lvlText w:val="%3."/>
      <w:lvlJc w:val="right"/>
      <w:pPr>
        <w:ind w:left="1613" w:hanging="180"/>
      </w:pPr>
    </w:lvl>
    <w:lvl w:ilvl="3" w:tplc="0409000F" w:tentative="1">
      <w:start w:val="1"/>
      <w:numFmt w:val="decimal"/>
      <w:lvlText w:val="%4."/>
      <w:lvlJc w:val="left"/>
      <w:pPr>
        <w:ind w:left="2333" w:hanging="360"/>
      </w:pPr>
    </w:lvl>
    <w:lvl w:ilvl="4" w:tplc="04090019" w:tentative="1">
      <w:start w:val="1"/>
      <w:numFmt w:val="lowerLetter"/>
      <w:lvlText w:val="%5."/>
      <w:lvlJc w:val="left"/>
      <w:pPr>
        <w:ind w:left="3053" w:hanging="360"/>
      </w:pPr>
    </w:lvl>
    <w:lvl w:ilvl="5" w:tplc="0409001B" w:tentative="1">
      <w:start w:val="1"/>
      <w:numFmt w:val="lowerRoman"/>
      <w:lvlText w:val="%6."/>
      <w:lvlJc w:val="right"/>
      <w:pPr>
        <w:ind w:left="3773" w:hanging="180"/>
      </w:pPr>
    </w:lvl>
    <w:lvl w:ilvl="6" w:tplc="0409000F" w:tentative="1">
      <w:start w:val="1"/>
      <w:numFmt w:val="decimal"/>
      <w:lvlText w:val="%7."/>
      <w:lvlJc w:val="left"/>
      <w:pPr>
        <w:ind w:left="4493" w:hanging="360"/>
      </w:pPr>
    </w:lvl>
    <w:lvl w:ilvl="7" w:tplc="04090019" w:tentative="1">
      <w:start w:val="1"/>
      <w:numFmt w:val="lowerLetter"/>
      <w:lvlText w:val="%8."/>
      <w:lvlJc w:val="left"/>
      <w:pPr>
        <w:ind w:left="5213" w:hanging="360"/>
      </w:pPr>
    </w:lvl>
    <w:lvl w:ilvl="8" w:tplc="0409001B" w:tentative="1">
      <w:start w:val="1"/>
      <w:numFmt w:val="lowerRoman"/>
      <w:lvlText w:val="%9."/>
      <w:lvlJc w:val="right"/>
      <w:pPr>
        <w:ind w:left="5933" w:hanging="180"/>
      </w:pPr>
    </w:lvl>
  </w:abstractNum>
  <w:abstractNum w:abstractNumId="5" w15:restartNumberingAfterBreak="0">
    <w:nsid w:val="41312A91"/>
    <w:multiLevelType w:val="hybridMultilevel"/>
    <w:tmpl w:val="55D2E8F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2255649"/>
    <w:multiLevelType w:val="hybridMultilevel"/>
    <w:tmpl w:val="F32443BE"/>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562461F2"/>
    <w:multiLevelType w:val="hybridMultilevel"/>
    <w:tmpl w:val="5C0E2188"/>
    <w:lvl w:ilvl="0" w:tplc="6A1EA242">
      <w:start w:val="1"/>
      <w:numFmt w:val="upperRoman"/>
      <w:lvlText w:val="%1."/>
      <w:lvlJc w:val="left"/>
      <w:pPr>
        <w:ind w:left="862" w:hanging="720"/>
      </w:pPr>
      <w:rPr>
        <w:rFonts w:hint="default"/>
      </w:rPr>
    </w:lvl>
    <w:lvl w:ilvl="1" w:tplc="200A0019" w:tentative="1">
      <w:start w:val="1"/>
      <w:numFmt w:val="lowerLetter"/>
      <w:lvlText w:val="%2."/>
      <w:lvlJc w:val="left"/>
      <w:pPr>
        <w:ind w:left="1222" w:hanging="360"/>
      </w:pPr>
    </w:lvl>
    <w:lvl w:ilvl="2" w:tplc="200A001B" w:tentative="1">
      <w:start w:val="1"/>
      <w:numFmt w:val="lowerRoman"/>
      <w:lvlText w:val="%3."/>
      <w:lvlJc w:val="right"/>
      <w:pPr>
        <w:ind w:left="1942" w:hanging="180"/>
      </w:pPr>
    </w:lvl>
    <w:lvl w:ilvl="3" w:tplc="200A000F" w:tentative="1">
      <w:start w:val="1"/>
      <w:numFmt w:val="decimal"/>
      <w:lvlText w:val="%4."/>
      <w:lvlJc w:val="left"/>
      <w:pPr>
        <w:ind w:left="2662" w:hanging="360"/>
      </w:pPr>
    </w:lvl>
    <w:lvl w:ilvl="4" w:tplc="200A0019" w:tentative="1">
      <w:start w:val="1"/>
      <w:numFmt w:val="lowerLetter"/>
      <w:lvlText w:val="%5."/>
      <w:lvlJc w:val="left"/>
      <w:pPr>
        <w:ind w:left="3382" w:hanging="360"/>
      </w:pPr>
    </w:lvl>
    <w:lvl w:ilvl="5" w:tplc="200A001B" w:tentative="1">
      <w:start w:val="1"/>
      <w:numFmt w:val="lowerRoman"/>
      <w:lvlText w:val="%6."/>
      <w:lvlJc w:val="right"/>
      <w:pPr>
        <w:ind w:left="4102" w:hanging="180"/>
      </w:pPr>
    </w:lvl>
    <w:lvl w:ilvl="6" w:tplc="200A000F" w:tentative="1">
      <w:start w:val="1"/>
      <w:numFmt w:val="decimal"/>
      <w:lvlText w:val="%7."/>
      <w:lvlJc w:val="left"/>
      <w:pPr>
        <w:ind w:left="4822" w:hanging="360"/>
      </w:pPr>
    </w:lvl>
    <w:lvl w:ilvl="7" w:tplc="200A0019" w:tentative="1">
      <w:start w:val="1"/>
      <w:numFmt w:val="lowerLetter"/>
      <w:lvlText w:val="%8."/>
      <w:lvlJc w:val="left"/>
      <w:pPr>
        <w:ind w:left="5542" w:hanging="360"/>
      </w:pPr>
    </w:lvl>
    <w:lvl w:ilvl="8" w:tplc="200A001B" w:tentative="1">
      <w:start w:val="1"/>
      <w:numFmt w:val="lowerRoman"/>
      <w:lvlText w:val="%9."/>
      <w:lvlJc w:val="right"/>
      <w:pPr>
        <w:ind w:left="6262" w:hanging="180"/>
      </w:pPr>
    </w:lvl>
  </w:abstractNum>
  <w:abstractNum w:abstractNumId="8" w15:restartNumberingAfterBreak="0">
    <w:nsid w:val="6306210D"/>
    <w:multiLevelType w:val="multilevel"/>
    <w:tmpl w:val="5CB0275A"/>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6D2F7061"/>
    <w:multiLevelType w:val="hybridMultilevel"/>
    <w:tmpl w:val="207EDB9E"/>
    <w:lvl w:ilvl="0" w:tplc="200A0017">
      <w:start w:val="1"/>
      <w:numFmt w:val="lowerLetter"/>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num w:numId="1" w16cid:durableId="1076591623">
    <w:abstractNumId w:val="8"/>
  </w:num>
  <w:num w:numId="2" w16cid:durableId="1832258192">
    <w:abstractNumId w:val="9"/>
  </w:num>
  <w:num w:numId="3" w16cid:durableId="1321423710">
    <w:abstractNumId w:val="0"/>
  </w:num>
  <w:num w:numId="4" w16cid:durableId="1154222782">
    <w:abstractNumId w:val="1"/>
  </w:num>
  <w:num w:numId="5" w16cid:durableId="751662854">
    <w:abstractNumId w:val="6"/>
  </w:num>
  <w:num w:numId="6" w16cid:durableId="1193686742">
    <w:abstractNumId w:val="5"/>
  </w:num>
  <w:num w:numId="7" w16cid:durableId="698900022">
    <w:abstractNumId w:val="4"/>
  </w:num>
  <w:num w:numId="8" w16cid:durableId="205918496">
    <w:abstractNumId w:val="2"/>
  </w:num>
  <w:num w:numId="9" w16cid:durableId="1833252148">
    <w:abstractNumId w:val="3"/>
  </w:num>
  <w:num w:numId="10" w16cid:durableId="7996125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5F9"/>
    <w:rsid w:val="00004895"/>
    <w:rsid w:val="000054EC"/>
    <w:rsid w:val="00030CBB"/>
    <w:rsid w:val="000B2CA1"/>
    <w:rsid w:val="000B2D14"/>
    <w:rsid w:val="000B6AF2"/>
    <w:rsid w:val="000E04B0"/>
    <w:rsid w:val="001221FE"/>
    <w:rsid w:val="00133D71"/>
    <w:rsid w:val="00137F07"/>
    <w:rsid w:val="00154846"/>
    <w:rsid w:val="001649B3"/>
    <w:rsid w:val="00192CB5"/>
    <w:rsid w:val="001950BA"/>
    <w:rsid w:val="001C6C26"/>
    <w:rsid w:val="001D683E"/>
    <w:rsid w:val="001E2FA2"/>
    <w:rsid w:val="001E446E"/>
    <w:rsid w:val="00211427"/>
    <w:rsid w:val="00217687"/>
    <w:rsid w:val="00255FC4"/>
    <w:rsid w:val="00263106"/>
    <w:rsid w:val="002659C7"/>
    <w:rsid w:val="00281AEB"/>
    <w:rsid w:val="00291A98"/>
    <w:rsid w:val="002D6B2D"/>
    <w:rsid w:val="003236BB"/>
    <w:rsid w:val="00346531"/>
    <w:rsid w:val="003922AE"/>
    <w:rsid w:val="003974F7"/>
    <w:rsid w:val="003C2CC1"/>
    <w:rsid w:val="003E7AFE"/>
    <w:rsid w:val="00403D91"/>
    <w:rsid w:val="00441F4D"/>
    <w:rsid w:val="00442494"/>
    <w:rsid w:val="00456515"/>
    <w:rsid w:val="00471384"/>
    <w:rsid w:val="00481142"/>
    <w:rsid w:val="0048275A"/>
    <w:rsid w:val="00485854"/>
    <w:rsid w:val="004955ED"/>
    <w:rsid w:val="004D4C70"/>
    <w:rsid w:val="005237A6"/>
    <w:rsid w:val="00526F4B"/>
    <w:rsid w:val="00536A00"/>
    <w:rsid w:val="005600BF"/>
    <w:rsid w:val="00570C8C"/>
    <w:rsid w:val="00592F0E"/>
    <w:rsid w:val="005C22AD"/>
    <w:rsid w:val="005C61D5"/>
    <w:rsid w:val="005D04EB"/>
    <w:rsid w:val="005D2EAA"/>
    <w:rsid w:val="005E3CDE"/>
    <w:rsid w:val="006075BC"/>
    <w:rsid w:val="006173FA"/>
    <w:rsid w:val="006574D6"/>
    <w:rsid w:val="00664ECE"/>
    <w:rsid w:val="00665A06"/>
    <w:rsid w:val="006661D3"/>
    <w:rsid w:val="00691FA6"/>
    <w:rsid w:val="006B44F4"/>
    <w:rsid w:val="006B4967"/>
    <w:rsid w:val="006B522C"/>
    <w:rsid w:val="006B5E8E"/>
    <w:rsid w:val="0071375D"/>
    <w:rsid w:val="00726E40"/>
    <w:rsid w:val="007439DC"/>
    <w:rsid w:val="00756B8C"/>
    <w:rsid w:val="00773BFC"/>
    <w:rsid w:val="00773F07"/>
    <w:rsid w:val="007A3F85"/>
    <w:rsid w:val="007E55F9"/>
    <w:rsid w:val="0084250B"/>
    <w:rsid w:val="00860F93"/>
    <w:rsid w:val="00864E09"/>
    <w:rsid w:val="00867843"/>
    <w:rsid w:val="00876DA8"/>
    <w:rsid w:val="00895F82"/>
    <w:rsid w:val="0092027E"/>
    <w:rsid w:val="00942762"/>
    <w:rsid w:val="009568A1"/>
    <w:rsid w:val="009640AB"/>
    <w:rsid w:val="009956CA"/>
    <w:rsid w:val="0099743B"/>
    <w:rsid w:val="009B1B1D"/>
    <w:rsid w:val="009B7778"/>
    <w:rsid w:val="00A43CBD"/>
    <w:rsid w:val="00A74645"/>
    <w:rsid w:val="00AD6364"/>
    <w:rsid w:val="00AD77F0"/>
    <w:rsid w:val="00B1547A"/>
    <w:rsid w:val="00B33E18"/>
    <w:rsid w:val="00B36A50"/>
    <w:rsid w:val="00B53AC1"/>
    <w:rsid w:val="00B74448"/>
    <w:rsid w:val="00B80C58"/>
    <w:rsid w:val="00BC2C8B"/>
    <w:rsid w:val="00C0721A"/>
    <w:rsid w:val="00C37185"/>
    <w:rsid w:val="00C54CEC"/>
    <w:rsid w:val="00C765A6"/>
    <w:rsid w:val="00C838B1"/>
    <w:rsid w:val="00C9035A"/>
    <w:rsid w:val="00C9518D"/>
    <w:rsid w:val="00CC6C03"/>
    <w:rsid w:val="00CF63A5"/>
    <w:rsid w:val="00D12DC2"/>
    <w:rsid w:val="00D421A1"/>
    <w:rsid w:val="00D506CA"/>
    <w:rsid w:val="00D575B2"/>
    <w:rsid w:val="00DB519A"/>
    <w:rsid w:val="00DD1AE2"/>
    <w:rsid w:val="00E176D1"/>
    <w:rsid w:val="00E4124B"/>
    <w:rsid w:val="00E74373"/>
    <w:rsid w:val="00ED332F"/>
    <w:rsid w:val="00F1214B"/>
    <w:rsid w:val="00F31D52"/>
    <w:rsid w:val="00F66149"/>
    <w:rsid w:val="00F841DF"/>
    <w:rsid w:val="00FE1F22"/>
    <w:rsid w:val="00FE5F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DB1E5E"/>
  <w15:chartTrackingRefBased/>
  <w15:docId w15:val="{144F213A-CBC3-4313-8895-BA1DA490B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next w:val="Normal"/>
    <w:link w:val="Ttulo1Car"/>
    <w:uiPriority w:val="9"/>
    <w:unhideWhenUsed/>
    <w:qFormat/>
    <w:rsid w:val="003E7AFE"/>
    <w:pPr>
      <w:keepNext/>
      <w:keepLines/>
      <w:pBdr>
        <w:bottom w:val="single" w:sz="4" w:space="1" w:color="auto"/>
      </w:pBdr>
      <w:spacing w:after="110" w:line="251" w:lineRule="auto"/>
      <w:ind w:left="20" w:hanging="10"/>
      <w:jc w:val="center"/>
      <w:outlineLvl w:val="0"/>
    </w:pPr>
    <w:rPr>
      <w:rFonts w:ascii="Futura2-Normal" w:eastAsia="Times New Roman" w:hAnsi="Futura2-Normal" w:cs="Times New Roman"/>
      <w:bCs/>
      <w:noProof/>
      <w:color w:val="000000"/>
      <w:sz w:val="32"/>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C9035A"/>
    <w:pPr>
      <w:ind w:left="720"/>
      <w:contextualSpacing/>
    </w:pPr>
  </w:style>
  <w:style w:type="character" w:styleId="Hipervnculo">
    <w:name w:val="Hyperlink"/>
    <w:basedOn w:val="Fuentedeprrafopredeter"/>
    <w:uiPriority w:val="99"/>
    <w:unhideWhenUsed/>
    <w:rsid w:val="005237A6"/>
    <w:rPr>
      <w:color w:val="0563C1" w:themeColor="hyperlink"/>
      <w:u w:val="single"/>
    </w:rPr>
  </w:style>
  <w:style w:type="paragraph" w:styleId="Textonotapie">
    <w:name w:val="footnote text"/>
    <w:basedOn w:val="Normal"/>
    <w:link w:val="TextonotapieCar"/>
    <w:uiPriority w:val="99"/>
    <w:semiHidden/>
    <w:unhideWhenUsed/>
    <w:rsid w:val="005237A6"/>
    <w:pPr>
      <w:spacing w:after="0" w:line="240" w:lineRule="auto"/>
      <w:ind w:left="378" w:right="2" w:hanging="368"/>
      <w:jc w:val="both"/>
    </w:pPr>
    <w:rPr>
      <w:rFonts w:ascii="Times New Roman" w:eastAsia="Times New Roman" w:hAnsi="Times New Roman" w:cs="Times New Roman"/>
      <w:color w:val="000000"/>
      <w:sz w:val="20"/>
      <w:szCs w:val="20"/>
      <w:lang w:val="es-VE"/>
    </w:rPr>
  </w:style>
  <w:style w:type="character" w:customStyle="1" w:styleId="TextonotapieCar">
    <w:name w:val="Texto nota pie Car"/>
    <w:basedOn w:val="Fuentedeprrafopredeter"/>
    <w:link w:val="Textonotapie"/>
    <w:uiPriority w:val="99"/>
    <w:semiHidden/>
    <w:rsid w:val="005237A6"/>
    <w:rPr>
      <w:rFonts w:ascii="Times New Roman" w:eastAsia="Times New Roman" w:hAnsi="Times New Roman" w:cs="Times New Roman"/>
      <w:color w:val="000000"/>
      <w:sz w:val="20"/>
      <w:szCs w:val="20"/>
      <w:lang w:val="es-VE"/>
    </w:rPr>
  </w:style>
  <w:style w:type="character" w:styleId="Refdenotaalpie">
    <w:name w:val="footnote reference"/>
    <w:basedOn w:val="Fuentedeprrafopredeter"/>
    <w:uiPriority w:val="99"/>
    <w:semiHidden/>
    <w:unhideWhenUsed/>
    <w:rsid w:val="005237A6"/>
    <w:rPr>
      <w:vertAlign w:val="superscript"/>
    </w:rPr>
  </w:style>
  <w:style w:type="character" w:customStyle="1" w:styleId="Ttulo1Car">
    <w:name w:val="Título 1 Car"/>
    <w:basedOn w:val="Fuentedeprrafopredeter"/>
    <w:link w:val="Ttulo1"/>
    <w:uiPriority w:val="9"/>
    <w:rsid w:val="003E7AFE"/>
    <w:rPr>
      <w:rFonts w:ascii="Futura2-Normal" w:eastAsia="Times New Roman" w:hAnsi="Futura2-Normal" w:cs="Times New Roman"/>
      <w:bCs/>
      <w:noProof/>
      <w:color w:val="000000"/>
      <w:sz w:val="32"/>
      <w:szCs w:val="24"/>
      <w:lang w:val="en-US"/>
    </w:rPr>
  </w:style>
  <w:style w:type="paragraph" w:styleId="Encabezado">
    <w:name w:val="header"/>
    <w:basedOn w:val="Normal"/>
    <w:link w:val="EncabezadoCar"/>
    <w:uiPriority w:val="99"/>
    <w:unhideWhenUsed/>
    <w:rsid w:val="005600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5600BF"/>
  </w:style>
  <w:style w:type="paragraph" w:styleId="Piedepgina">
    <w:name w:val="footer"/>
    <w:basedOn w:val="Normal"/>
    <w:link w:val="PiedepginaCar"/>
    <w:uiPriority w:val="99"/>
    <w:unhideWhenUsed/>
    <w:rsid w:val="005600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5600BF"/>
  </w:style>
  <w:style w:type="character" w:customStyle="1" w:styleId="Mencinsinresolver1">
    <w:name w:val="Mención sin resolver1"/>
    <w:basedOn w:val="Fuentedeprrafopredeter"/>
    <w:uiPriority w:val="99"/>
    <w:semiHidden/>
    <w:unhideWhenUsed/>
    <w:rsid w:val="00137F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928124">
      <w:bodyDiv w:val="1"/>
      <w:marLeft w:val="0"/>
      <w:marRight w:val="0"/>
      <w:marTop w:val="0"/>
      <w:marBottom w:val="0"/>
      <w:divBdr>
        <w:top w:val="none" w:sz="0" w:space="0" w:color="auto"/>
        <w:left w:val="none" w:sz="0" w:space="0" w:color="auto"/>
        <w:bottom w:val="none" w:sz="0" w:space="0" w:color="auto"/>
        <w:right w:val="none" w:sz="0" w:space="0" w:color="auto"/>
      </w:divBdr>
    </w:div>
    <w:div w:id="628439864">
      <w:bodyDiv w:val="1"/>
      <w:marLeft w:val="0"/>
      <w:marRight w:val="0"/>
      <w:marTop w:val="0"/>
      <w:marBottom w:val="0"/>
      <w:divBdr>
        <w:top w:val="none" w:sz="0" w:space="0" w:color="auto"/>
        <w:left w:val="none" w:sz="0" w:space="0" w:color="auto"/>
        <w:bottom w:val="none" w:sz="0" w:space="0" w:color="auto"/>
        <w:right w:val="none" w:sz="0" w:space="0" w:color="auto"/>
      </w:divBdr>
    </w:div>
    <w:div w:id="1160265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onica.uno/j-m-de-los-rios-falla-atencion-bebes-vih-porque-no-hay-diagnosticos-ni-reactivos/" TargetMode="External"/><Relationship Id="rId18" Type="http://schemas.openxmlformats.org/officeDocument/2006/relationships/hyperlink" Target="https://efectococuyo.com/salud/medicos-y-madres-de-pacientes-exigen-insumos-para-el-hospital-j-m-de-los-rios-12mar/" TargetMode="External"/><Relationship Id="rId26" Type="http://schemas.openxmlformats.org/officeDocument/2006/relationships/hyperlink" Target="https://www.proiuris.org/?p=9408" TargetMode="External"/><Relationship Id="rId3" Type="http://schemas.openxmlformats.org/officeDocument/2006/relationships/styles" Target="styles.xml"/><Relationship Id="rId21" Type="http://schemas.openxmlformats.org/officeDocument/2006/relationships/hyperlink" Target="http://espaciopublico.ong/destituida-ministra-salud-publicacion-boletin/"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oas.org/es/cidh/decisiones/pdf/2020/42-20MC1039-17-VE-Ampliacion.pdf" TargetMode="External"/><Relationship Id="rId17" Type="http://schemas.openxmlformats.org/officeDocument/2006/relationships/hyperlink" Target="https://efectococuyo.com/salud/en-4-anos-no-se-hicieron-960-trasplantes-por-suspension-del-programa-de-procura-de-organos-alerta-ong/" TargetMode="External"/><Relationship Id="rId25" Type="http://schemas.openxmlformats.org/officeDocument/2006/relationships/hyperlink" Target="https://especiales.prodavinci.com/elhospitaldelosnino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fectococuyo.com/salud/cidh-solicita-al-gobierno-investigar-causas-de-brote-infeccioso-en-nefrologia-del-j-m-de-los-rios/" TargetMode="External"/><Relationship Id="rId20" Type="http://schemas.openxmlformats.org/officeDocument/2006/relationships/hyperlink" Target="https://eldiario.com/2020/08/08/medico-venezuela-pandemia-bajos-salarios/" TargetMode="External"/><Relationship Id="rId29" Type="http://schemas.openxmlformats.org/officeDocument/2006/relationships/hyperlink" Target="https://talcualdigital.com/dializarse-el-calvario-de-los-pacientes-renales-en-venezuel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as.org/es/cidh/decisiones/pdf/2019/43-19MC1039-17-VE-Ampliacion.pdf" TargetMode="External"/><Relationship Id="rId24" Type="http://schemas.openxmlformats.org/officeDocument/2006/relationships/hyperlink" Target="https://www.lavidadenos.com/lasvocesdeljm/no-estoy-preparada-para-que-eliecer-muera/"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descifrado.com/2021/06/30/entre-2017-y-el-2021-han-fallecido-un-total-de-35-ninos-en-el-hospital-j-m-de-los-rios-en-espera-de-un-trasplante/" TargetMode="External"/><Relationship Id="rId23" Type="http://schemas.openxmlformats.org/officeDocument/2006/relationships/hyperlink" Target="https://www.lavidadenos.com/lasvocesdeljm/en-12-anos-solo-nos-separamos-esa-noche/" TargetMode="External"/><Relationship Id="rId28" Type="http://schemas.openxmlformats.org/officeDocument/2006/relationships/hyperlink" Target="https://www.redhnna.org/comunicados/12-adolescentes-y-jovenes-venezolanos-relataron-el-impacto-de-la-suspension-del-programa-de-organos-ante-la-cidh" TargetMode="External"/><Relationship Id="rId10" Type="http://schemas.openxmlformats.org/officeDocument/2006/relationships/hyperlink" Target="https://www.oas.org/es/cidh/decisiones/pdf/2018/8-18mc1039-17-ve.pdf" TargetMode="External"/><Relationship Id="rId19" Type="http://schemas.openxmlformats.org/officeDocument/2006/relationships/hyperlink" Target="https://efectococuyo.com/salud/arepa-y-arroz-blanco-comen-ninos-en-j-m-de-los-rios/" TargetMode="External"/><Relationship Id="rId31" Type="http://schemas.openxmlformats.org/officeDocument/2006/relationships/hyperlink" Target="https://efectococuyo.com/salud/trasplantes-venezuela-cinco-anos-suspendidos-espera-ninos/" TargetMode="External"/><Relationship Id="rId4" Type="http://schemas.openxmlformats.org/officeDocument/2006/relationships/settings" Target="settings.xml"/><Relationship Id="rId9" Type="http://schemas.openxmlformats.org/officeDocument/2006/relationships/hyperlink" Target="https://www.civilisac.org/alertas/comunicado-117-ong-e-individuales-exigen-respuesta-urgente-sobre-la-suspension-de-la-alimentacion-a-las-mujeres-cuidadoras-de-los-ninos-ninas-y-adolescentes-del-hospital-jm-de-los-rios" TargetMode="External"/><Relationship Id="rId14" Type="http://schemas.openxmlformats.org/officeDocument/2006/relationships/hyperlink" Target="https://cronica.uno/desesperados-por-el-costoso-peregrinaje-de-un-examen-de-laboratorio/" TargetMode="External"/><Relationship Id="rId22" Type="http://schemas.openxmlformats.org/officeDocument/2006/relationships/hyperlink" Target="https://www.hrw.org/es/news/2020/05/26/venezuela-necesita-ayuda-humanitaria-urgente-para-combatir-la-covid-19" TargetMode="External"/><Relationship Id="rId27" Type="http://schemas.openxmlformats.org/officeDocument/2006/relationships/hyperlink" Target="https://www.radiofeyalegrianoticias.com/madres-de-pacientes-del-j-m-de-los-rios-protestaron-por-muerte-de-ninos-y-ninas/" TargetMode="External"/><Relationship Id="rId30" Type="http://schemas.openxmlformats.org/officeDocument/2006/relationships/hyperlink" Target="https://talcualdigital.com/venezuela-suma-cuatro-anos-de-la-suspension-del-programa-de-trasplante/" TargetMode="External"/><Relationship Id="rId8" Type="http://schemas.openxmlformats.org/officeDocument/2006/relationships/hyperlink" Target="https://cepaz.org/articulos/el-gremio-de-la-salud-amenazado-frente-al-covid-19/"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preparafamilia.or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D89C64-7624-4312-8514-6992CAE6D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3806</Words>
  <Characters>21695</Characters>
  <Application>Microsoft Office Word</Application>
  <DocSecurity>0</DocSecurity>
  <Lines>180</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juan orellana</cp:lastModifiedBy>
  <cp:revision>2</cp:revision>
  <dcterms:created xsi:type="dcterms:W3CDTF">2023-04-11T22:08:00Z</dcterms:created>
  <dcterms:modified xsi:type="dcterms:W3CDTF">2023-04-11T22:08:00Z</dcterms:modified>
</cp:coreProperties>
</file>