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7D608" w14:textId="77777777" w:rsidR="0058117E" w:rsidRDefault="00000000">
      <w:pPr>
        <w:spacing w:after="420" w:line="259" w:lineRule="auto"/>
        <w:ind w:left="0" w:firstLine="0"/>
        <w:jc w:val="left"/>
      </w:pPr>
      <w:r>
        <w:t xml:space="preserve"> </w:t>
      </w:r>
    </w:p>
    <w:p w14:paraId="661ADAA1" w14:textId="77777777" w:rsidR="0058117E" w:rsidRDefault="00000000">
      <w:pPr>
        <w:spacing w:after="0" w:line="259" w:lineRule="auto"/>
        <w:ind w:left="0" w:firstLine="0"/>
        <w:jc w:val="left"/>
      </w:pPr>
      <w:r>
        <w:t xml:space="preserve"> </w:t>
      </w:r>
    </w:p>
    <w:p w14:paraId="2F4237A5" w14:textId="77777777" w:rsidR="0058117E" w:rsidRDefault="00000000">
      <w:pPr>
        <w:spacing w:after="0" w:line="259" w:lineRule="auto"/>
        <w:ind w:left="0" w:firstLine="0"/>
        <w:jc w:val="left"/>
      </w:pPr>
      <w:r>
        <w:t xml:space="preserve"> </w:t>
      </w:r>
    </w:p>
    <w:p w14:paraId="1A5D70A9" w14:textId="77777777" w:rsidR="0058117E" w:rsidRDefault="00000000">
      <w:pPr>
        <w:spacing w:after="0" w:line="259" w:lineRule="auto"/>
        <w:ind w:left="0" w:firstLine="0"/>
        <w:jc w:val="left"/>
      </w:pPr>
      <w:r>
        <w:t xml:space="preserve"> </w:t>
      </w:r>
    </w:p>
    <w:p w14:paraId="0DB7D452" w14:textId="77777777" w:rsidR="0058117E" w:rsidRDefault="00000000">
      <w:pPr>
        <w:spacing w:after="0" w:line="259" w:lineRule="auto"/>
        <w:ind w:left="0" w:firstLine="0"/>
        <w:jc w:val="left"/>
      </w:pPr>
      <w:r>
        <w:t xml:space="preserve"> </w:t>
      </w:r>
    </w:p>
    <w:p w14:paraId="605907DB" w14:textId="77777777" w:rsidR="0058117E" w:rsidRDefault="00000000">
      <w:pPr>
        <w:spacing w:after="0" w:line="259" w:lineRule="auto"/>
        <w:ind w:left="0" w:firstLine="0"/>
        <w:jc w:val="left"/>
      </w:pPr>
      <w:r>
        <w:rPr>
          <w:b/>
        </w:rPr>
        <w:t xml:space="preserve"> </w:t>
      </w:r>
    </w:p>
    <w:p w14:paraId="528F53FE" w14:textId="77777777" w:rsidR="0058117E" w:rsidRDefault="00000000">
      <w:pPr>
        <w:spacing w:after="0" w:line="259" w:lineRule="auto"/>
        <w:ind w:left="0" w:firstLine="0"/>
        <w:jc w:val="left"/>
      </w:pPr>
      <w:r>
        <w:rPr>
          <w:b/>
        </w:rPr>
        <w:t xml:space="preserve"> </w:t>
      </w:r>
    </w:p>
    <w:p w14:paraId="5F9625A4" w14:textId="77777777" w:rsidR="0058117E" w:rsidRDefault="00000000">
      <w:pPr>
        <w:spacing w:after="0" w:line="259" w:lineRule="auto"/>
        <w:ind w:left="0" w:firstLine="0"/>
        <w:jc w:val="left"/>
      </w:pPr>
      <w:r>
        <w:rPr>
          <w:b/>
        </w:rPr>
        <w:t xml:space="preserve"> </w:t>
      </w:r>
    </w:p>
    <w:p w14:paraId="1E2EF3C6" w14:textId="77777777" w:rsidR="0058117E" w:rsidRDefault="00000000">
      <w:pPr>
        <w:spacing w:after="0" w:line="259" w:lineRule="auto"/>
        <w:ind w:left="0" w:firstLine="0"/>
        <w:jc w:val="left"/>
      </w:pPr>
      <w:r>
        <w:rPr>
          <w:b/>
        </w:rPr>
        <w:t xml:space="preserve"> </w:t>
      </w:r>
    </w:p>
    <w:p w14:paraId="0A4ABBB0" w14:textId="77777777" w:rsidR="0058117E" w:rsidRDefault="00000000">
      <w:pPr>
        <w:spacing w:after="0" w:line="259" w:lineRule="auto"/>
        <w:ind w:left="0" w:firstLine="0"/>
        <w:jc w:val="left"/>
      </w:pPr>
      <w:r>
        <w:rPr>
          <w:b/>
        </w:rPr>
        <w:t xml:space="preserve"> </w:t>
      </w:r>
    </w:p>
    <w:p w14:paraId="700F10B9" w14:textId="77777777" w:rsidR="0058117E" w:rsidRDefault="00000000">
      <w:pPr>
        <w:spacing w:after="114" w:line="259" w:lineRule="auto"/>
        <w:ind w:left="-5"/>
        <w:jc w:val="left"/>
      </w:pPr>
      <w:r>
        <w:rPr>
          <w:b/>
        </w:rPr>
        <w:t xml:space="preserve">DISPROPORTIONATE AND DISCRIMINATORY RESTRICTIONS ON FREEDOM OF </w:t>
      </w:r>
    </w:p>
    <w:p w14:paraId="0D01757B" w14:textId="77777777" w:rsidR="0058117E" w:rsidRDefault="00000000">
      <w:pPr>
        <w:spacing w:after="114" w:line="259" w:lineRule="auto"/>
        <w:ind w:right="60"/>
        <w:jc w:val="center"/>
      </w:pPr>
      <w:r>
        <w:rPr>
          <w:b/>
        </w:rPr>
        <w:t xml:space="preserve">OPINION, EXPRESSION, ASSOCIATION &amp; ASSEMBLY IN CANADA IN THE </w:t>
      </w:r>
    </w:p>
    <w:p w14:paraId="0C04B54C" w14:textId="77777777" w:rsidR="0058117E" w:rsidRDefault="00000000">
      <w:pPr>
        <w:spacing w:after="114" w:line="259" w:lineRule="auto"/>
        <w:ind w:right="60"/>
        <w:jc w:val="center"/>
      </w:pPr>
      <w:r>
        <w:rPr>
          <w:b/>
        </w:rPr>
        <w:t xml:space="preserve">CONTEXT OF PALESTINIAN SOLIDARITY </w:t>
      </w:r>
    </w:p>
    <w:p w14:paraId="2BABCE45" w14:textId="77777777" w:rsidR="0058117E" w:rsidRDefault="00000000">
      <w:pPr>
        <w:spacing w:after="0" w:line="259" w:lineRule="auto"/>
        <w:ind w:left="0" w:firstLine="0"/>
        <w:jc w:val="left"/>
      </w:pPr>
      <w:r>
        <w:rPr>
          <w:b/>
        </w:rPr>
        <w:t xml:space="preserve"> </w:t>
      </w:r>
    </w:p>
    <w:p w14:paraId="7915069A" w14:textId="77777777" w:rsidR="0058117E" w:rsidRDefault="00000000">
      <w:pPr>
        <w:spacing w:after="0" w:line="259" w:lineRule="auto"/>
        <w:ind w:left="0" w:firstLine="0"/>
        <w:jc w:val="left"/>
      </w:pPr>
      <w:r>
        <w:rPr>
          <w:b/>
        </w:rPr>
        <w:t xml:space="preserve"> </w:t>
      </w:r>
    </w:p>
    <w:p w14:paraId="36AB4479" w14:textId="77777777" w:rsidR="0058117E" w:rsidRDefault="00000000">
      <w:pPr>
        <w:spacing w:after="0" w:line="259" w:lineRule="auto"/>
        <w:ind w:left="0" w:firstLine="0"/>
        <w:jc w:val="left"/>
      </w:pPr>
      <w:r>
        <w:rPr>
          <w:b/>
        </w:rPr>
        <w:t xml:space="preserve"> </w:t>
      </w:r>
    </w:p>
    <w:p w14:paraId="636E9977" w14:textId="77777777" w:rsidR="0058117E" w:rsidRDefault="00000000">
      <w:pPr>
        <w:spacing w:after="0" w:line="259" w:lineRule="auto"/>
        <w:ind w:left="0" w:firstLine="0"/>
        <w:jc w:val="right"/>
      </w:pPr>
      <w:r>
        <w:rPr>
          <w:rFonts w:ascii="Calibri" w:eastAsia="Calibri" w:hAnsi="Calibri" w:cs="Calibri"/>
          <w:noProof/>
          <w:sz w:val="22"/>
        </w:rPr>
        <mc:AlternateContent>
          <mc:Choice Requires="wpg">
            <w:drawing>
              <wp:inline distT="0" distB="0" distL="0" distR="0" wp14:anchorId="4E2933C8" wp14:editId="1DB464A9">
                <wp:extent cx="5867400" cy="12700"/>
                <wp:effectExtent l="0" t="0" r="0" b="0"/>
                <wp:docPr id="89416" name="Group 89416"/>
                <wp:cNvGraphicFramePr/>
                <a:graphic xmlns:a="http://schemas.openxmlformats.org/drawingml/2006/main">
                  <a:graphicData uri="http://schemas.microsoft.com/office/word/2010/wordprocessingGroup">
                    <wpg:wgp>
                      <wpg:cNvGrpSpPr/>
                      <wpg:grpSpPr>
                        <a:xfrm>
                          <a:off x="0" y="0"/>
                          <a:ext cx="5867400" cy="12700"/>
                          <a:chOff x="0" y="0"/>
                          <a:chExt cx="5867400" cy="12700"/>
                        </a:xfrm>
                      </wpg:grpSpPr>
                      <wps:wsp>
                        <wps:cNvPr id="1665" name="Shape 1665"/>
                        <wps:cNvSpPr/>
                        <wps:spPr>
                          <a:xfrm>
                            <a:off x="0" y="0"/>
                            <a:ext cx="5867400" cy="0"/>
                          </a:xfrm>
                          <a:custGeom>
                            <a:avLst/>
                            <a:gdLst/>
                            <a:ahLst/>
                            <a:cxnLst/>
                            <a:rect l="0" t="0" r="0" b="0"/>
                            <a:pathLst>
                              <a:path w="5867400">
                                <a:moveTo>
                                  <a:pt x="0" y="0"/>
                                </a:moveTo>
                                <a:lnTo>
                                  <a:pt x="5867400" y="0"/>
                                </a:lnTo>
                              </a:path>
                            </a:pathLst>
                          </a:custGeom>
                          <a:ln w="12700" cap="flat">
                            <a:miter lim="127000"/>
                          </a:ln>
                        </wps:spPr>
                        <wps:style>
                          <a:lnRef idx="1">
                            <a:srgbClr val="888888"/>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89416" style="width:462pt;height:1pt;mso-position-horizontal-relative:char;mso-position-vertical-relative:line" coordsize="58674,127">
                <v:shape id="Shape 1665" style="position:absolute;width:58674;height:0;left:0;top:0;" coordsize="5867400,0" path="m0,0l5867400,0">
                  <v:stroke weight="1pt" endcap="flat" joinstyle="miter" miterlimit="10" on="true" color="#888888"/>
                  <v:fill on="false" color="#000000" opacity="0"/>
                </v:shape>
              </v:group>
            </w:pict>
          </mc:Fallback>
        </mc:AlternateContent>
      </w:r>
      <w:r>
        <w:rPr>
          <w:b/>
        </w:rPr>
        <w:t xml:space="preserve"> </w:t>
      </w:r>
    </w:p>
    <w:p w14:paraId="25025D53" w14:textId="77777777" w:rsidR="0058117E" w:rsidRDefault="00000000">
      <w:pPr>
        <w:spacing w:after="0" w:line="259" w:lineRule="auto"/>
        <w:ind w:left="0" w:firstLine="0"/>
        <w:jc w:val="left"/>
      </w:pPr>
      <w:r>
        <w:rPr>
          <w:b/>
        </w:rPr>
        <w:t xml:space="preserve"> </w:t>
      </w:r>
    </w:p>
    <w:p w14:paraId="66C2ECA0" w14:textId="77777777" w:rsidR="0058117E" w:rsidRDefault="00000000">
      <w:pPr>
        <w:spacing w:after="0" w:line="257" w:lineRule="auto"/>
        <w:ind w:left="0" w:firstLine="0"/>
        <w:jc w:val="center"/>
      </w:pPr>
      <w:r>
        <w:t xml:space="preserve">Submission to the United Nations Human Rights Committee’s 145th Session </w:t>
      </w:r>
      <w:proofErr w:type="gramStart"/>
      <w:r>
        <w:t>on the Occasion of</w:t>
      </w:r>
      <w:proofErr w:type="gramEnd"/>
      <w:r>
        <w:t xml:space="preserve"> the Committee’s Periodic Review of Canada </w:t>
      </w:r>
    </w:p>
    <w:p w14:paraId="5EFCAE29" w14:textId="77777777" w:rsidR="0058117E" w:rsidRDefault="00000000">
      <w:pPr>
        <w:spacing w:after="0" w:line="259" w:lineRule="auto"/>
        <w:ind w:left="0" w:firstLine="0"/>
        <w:jc w:val="center"/>
      </w:pPr>
      <w:r>
        <w:rPr>
          <w:b/>
        </w:rPr>
        <w:t xml:space="preserve"> </w:t>
      </w:r>
    </w:p>
    <w:p w14:paraId="1EB23449" w14:textId="77777777" w:rsidR="0058117E" w:rsidRDefault="00000000">
      <w:pPr>
        <w:spacing w:after="0" w:line="259" w:lineRule="auto"/>
        <w:ind w:right="60"/>
        <w:jc w:val="center"/>
      </w:pPr>
      <w:r>
        <w:rPr>
          <w:b/>
        </w:rPr>
        <w:t xml:space="preserve">February 2, 2026 </w:t>
      </w:r>
    </w:p>
    <w:p w14:paraId="358CA2BF" w14:textId="77777777" w:rsidR="0058117E" w:rsidRDefault="00000000">
      <w:pPr>
        <w:spacing w:after="0" w:line="259" w:lineRule="auto"/>
        <w:ind w:left="0" w:firstLine="0"/>
        <w:jc w:val="left"/>
      </w:pPr>
      <w:r>
        <w:rPr>
          <w:b/>
        </w:rPr>
        <w:t xml:space="preserve"> </w:t>
      </w:r>
    </w:p>
    <w:p w14:paraId="6F4C4523" w14:textId="77777777" w:rsidR="0058117E" w:rsidRDefault="00000000">
      <w:pPr>
        <w:spacing w:after="0" w:line="259" w:lineRule="auto"/>
        <w:ind w:left="0" w:firstLine="0"/>
        <w:jc w:val="left"/>
      </w:pPr>
      <w:r>
        <w:rPr>
          <w:b/>
        </w:rPr>
        <w:t xml:space="preserve"> </w:t>
      </w:r>
    </w:p>
    <w:p w14:paraId="5C05420E" w14:textId="77777777" w:rsidR="0058117E" w:rsidRDefault="00000000">
      <w:pPr>
        <w:spacing w:after="0" w:line="259" w:lineRule="auto"/>
        <w:ind w:right="60"/>
        <w:jc w:val="center"/>
      </w:pPr>
      <w:r>
        <w:rPr>
          <w:b/>
        </w:rPr>
        <w:t xml:space="preserve">Prepared by: </w:t>
      </w:r>
    </w:p>
    <w:p w14:paraId="50C3F3F8" w14:textId="77777777" w:rsidR="0058117E" w:rsidRDefault="00000000">
      <w:pPr>
        <w:spacing w:after="0" w:line="259" w:lineRule="auto"/>
        <w:ind w:left="0" w:firstLine="0"/>
        <w:jc w:val="center"/>
      </w:pPr>
      <w:r>
        <w:rPr>
          <w:b/>
        </w:rPr>
        <w:t xml:space="preserve"> </w:t>
      </w:r>
    </w:p>
    <w:p w14:paraId="0873459E" w14:textId="77777777" w:rsidR="0058117E" w:rsidRDefault="00000000">
      <w:pPr>
        <w:spacing w:after="0" w:line="259" w:lineRule="auto"/>
        <w:ind w:right="60"/>
        <w:jc w:val="center"/>
      </w:pPr>
      <w:r>
        <w:rPr>
          <w:b/>
        </w:rPr>
        <w:t xml:space="preserve">Canadian Lawyers for International Human Rights </w:t>
      </w:r>
    </w:p>
    <w:p w14:paraId="49426DAE" w14:textId="77777777" w:rsidR="0058117E" w:rsidRDefault="00000000">
      <w:pPr>
        <w:spacing w:after="0" w:line="259" w:lineRule="auto"/>
        <w:ind w:right="60"/>
        <w:jc w:val="center"/>
      </w:pPr>
      <w:r>
        <w:rPr>
          <w:b/>
        </w:rPr>
        <w:t xml:space="preserve">Justice For All Canada </w:t>
      </w:r>
    </w:p>
    <w:p w14:paraId="1476774B" w14:textId="77777777" w:rsidR="0058117E" w:rsidRDefault="00000000">
      <w:pPr>
        <w:spacing w:after="58" w:line="259" w:lineRule="auto"/>
        <w:ind w:left="0" w:firstLine="0"/>
        <w:jc w:val="left"/>
      </w:pPr>
      <w:r>
        <w:rPr>
          <w:b/>
        </w:rPr>
        <w:t xml:space="preserve"> </w:t>
      </w:r>
    </w:p>
    <w:p w14:paraId="1FCB2BE0" w14:textId="77777777" w:rsidR="0058117E" w:rsidRDefault="00000000">
      <w:pPr>
        <w:spacing w:after="0" w:line="259" w:lineRule="auto"/>
        <w:ind w:left="0" w:right="1920" w:firstLine="0"/>
        <w:jc w:val="center"/>
      </w:pPr>
      <w:r>
        <w:rPr>
          <w:noProof/>
        </w:rPr>
        <w:drawing>
          <wp:anchor distT="0" distB="0" distL="114300" distR="114300" simplePos="0" relativeHeight="251658240" behindDoc="0" locked="0" layoutInCell="1" allowOverlap="0" wp14:anchorId="2C867B8A" wp14:editId="3E3E364C">
            <wp:simplePos x="0" y="0"/>
            <wp:positionH relativeFrom="column">
              <wp:posOffset>3971925</wp:posOffset>
            </wp:positionH>
            <wp:positionV relativeFrom="paragraph">
              <wp:posOffset>0</wp:posOffset>
            </wp:positionV>
            <wp:extent cx="790575" cy="590550"/>
            <wp:effectExtent l="0" t="0" r="0" b="0"/>
            <wp:wrapSquare wrapText="bothSides"/>
            <wp:docPr id="1610" name="Picture 1610"/>
            <wp:cNvGraphicFramePr/>
            <a:graphic xmlns:a="http://schemas.openxmlformats.org/drawingml/2006/main">
              <a:graphicData uri="http://schemas.openxmlformats.org/drawingml/2006/picture">
                <pic:pic xmlns:pic="http://schemas.openxmlformats.org/drawingml/2006/picture">
                  <pic:nvPicPr>
                    <pic:cNvPr id="1610" name="Picture 1610"/>
                    <pic:cNvPicPr/>
                  </pic:nvPicPr>
                  <pic:blipFill>
                    <a:blip r:embed="rId7"/>
                    <a:stretch>
                      <a:fillRect/>
                    </a:stretch>
                  </pic:blipFill>
                  <pic:spPr>
                    <a:xfrm>
                      <a:off x="0" y="0"/>
                      <a:ext cx="790575" cy="590550"/>
                    </a:xfrm>
                    <a:prstGeom prst="rect">
                      <a:avLst/>
                    </a:prstGeom>
                  </pic:spPr>
                </pic:pic>
              </a:graphicData>
            </a:graphic>
          </wp:anchor>
        </w:drawing>
      </w:r>
      <w:r>
        <w:rPr>
          <w:rFonts w:ascii="Calibri" w:eastAsia="Calibri" w:hAnsi="Calibri" w:cs="Calibri"/>
          <w:noProof/>
          <w:sz w:val="22"/>
        </w:rPr>
        <mc:AlternateContent>
          <mc:Choice Requires="wpg">
            <w:drawing>
              <wp:inline distT="0" distB="0" distL="0" distR="0" wp14:anchorId="73B5E14A" wp14:editId="2390D25D">
                <wp:extent cx="2400300" cy="714375"/>
                <wp:effectExtent l="0" t="0" r="0" b="0"/>
                <wp:docPr id="89418" name="Group 89418"/>
                <wp:cNvGraphicFramePr/>
                <a:graphic xmlns:a="http://schemas.openxmlformats.org/drawingml/2006/main">
                  <a:graphicData uri="http://schemas.microsoft.com/office/word/2010/wordprocessingGroup">
                    <wpg:wgp>
                      <wpg:cNvGrpSpPr/>
                      <wpg:grpSpPr>
                        <a:xfrm>
                          <a:off x="0" y="0"/>
                          <a:ext cx="2400300" cy="714375"/>
                          <a:chOff x="0" y="0"/>
                          <a:chExt cx="2400300" cy="714375"/>
                        </a:xfrm>
                      </wpg:grpSpPr>
                      <wps:wsp>
                        <wps:cNvPr id="1743" name="Rectangle 1743"/>
                        <wps:cNvSpPr/>
                        <wps:spPr>
                          <a:xfrm>
                            <a:off x="2314575" y="150898"/>
                            <a:ext cx="50673" cy="181116"/>
                          </a:xfrm>
                          <a:prstGeom prst="rect">
                            <a:avLst/>
                          </a:prstGeom>
                          <a:ln>
                            <a:noFill/>
                          </a:ln>
                        </wps:spPr>
                        <wps:txbx>
                          <w:txbxContent>
                            <w:p w14:paraId="14BFEE5B" w14:textId="77777777" w:rsidR="0058117E"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759" name="Picture 1759"/>
                          <pic:cNvPicPr/>
                        </pic:nvPicPr>
                        <pic:blipFill>
                          <a:blip r:embed="rId8"/>
                          <a:stretch>
                            <a:fillRect/>
                          </a:stretch>
                        </pic:blipFill>
                        <pic:spPr>
                          <a:xfrm>
                            <a:off x="0" y="0"/>
                            <a:ext cx="2400300" cy="714375"/>
                          </a:xfrm>
                          <a:prstGeom prst="rect">
                            <a:avLst/>
                          </a:prstGeom>
                        </pic:spPr>
                      </pic:pic>
                    </wpg:wgp>
                  </a:graphicData>
                </a:graphic>
              </wp:inline>
            </w:drawing>
          </mc:Choice>
          <mc:Fallback>
            <w:pict>
              <v:group w14:anchorId="73B5E14A" id="Group 89418" o:spid="_x0000_s1026" style="width:189pt;height:56.25pt;mso-position-horizontal-relative:char;mso-position-vertical-relative:line" coordsize="24003,714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">
                <v:rect id="Rectangle 1743" o:spid="_x0000_s1027" style="position:absolute;left:23145;top:1508;width:507;height:18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" filled="f" stroked="f">
                  <v:textbox inset="0,0,0,0">
                    <w:txbxContent>
                      <w:p w14:paraId="14BFEE5B" w14:textId="77777777" w:rsidR="0058117E" w:rsidRDefault="00000000">
                        <w:pPr>
                          <w:spacing w:after="160" w:line="259" w:lineRule="auto"/>
                          <w:ind w:left="0" w:firstLine="0"/>
                          <w:jc w:val="left"/>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59" o:spid="_x0000_s1028" type="#_x0000_t75" style="position:absolute;width:24003;height:71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">
                  <v:imagedata r:id="rId9" o:title=""/>
                </v:shape>
                <w10:anchorlock/>
              </v:group>
            </w:pict>
          </mc:Fallback>
        </mc:AlternateContent>
      </w:r>
      <w:r>
        <w:rPr>
          <w:b/>
        </w:rPr>
        <w:t xml:space="preserve"> </w:t>
      </w:r>
    </w:p>
    <w:p w14:paraId="505EE99F" w14:textId="77777777" w:rsidR="0058117E" w:rsidRDefault="00000000">
      <w:pPr>
        <w:spacing w:after="0" w:line="259" w:lineRule="auto"/>
        <w:ind w:left="0" w:firstLine="0"/>
        <w:jc w:val="center"/>
      </w:pPr>
      <w:r>
        <w:rPr>
          <w:b/>
        </w:rPr>
        <w:t xml:space="preserve"> </w:t>
      </w:r>
    </w:p>
    <w:p w14:paraId="643549E8" w14:textId="77777777" w:rsidR="0058117E" w:rsidRDefault="00000000">
      <w:pPr>
        <w:spacing w:after="0" w:line="259" w:lineRule="auto"/>
        <w:ind w:left="0" w:firstLine="0"/>
        <w:jc w:val="center"/>
      </w:pPr>
      <w:r>
        <w:rPr>
          <w:b/>
        </w:rPr>
        <w:t xml:space="preserve"> </w:t>
      </w:r>
    </w:p>
    <w:p w14:paraId="6B613E9E" w14:textId="77777777" w:rsidR="0058117E" w:rsidRDefault="00000000">
      <w:pPr>
        <w:spacing w:after="0" w:line="259" w:lineRule="auto"/>
        <w:ind w:left="0" w:firstLine="0"/>
        <w:jc w:val="right"/>
      </w:pPr>
      <w:r>
        <w:rPr>
          <w:rFonts w:ascii="Calibri" w:eastAsia="Calibri" w:hAnsi="Calibri" w:cs="Calibri"/>
          <w:noProof/>
          <w:sz w:val="22"/>
        </w:rPr>
        <mc:AlternateContent>
          <mc:Choice Requires="wpg">
            <w:drawing>
              <wp:inline distT="0" distB="0" distL="0" distR="0" wp14:anchorId="05E304A4" wp14:editId="7135CCA9">
                <wp:extent cx="5867400" cy="12700"/>
                <wp:effectExtent l="0" t="0" r="0" b="0"/>
                <wp:docPr id="89417" name="Group 89417"/>
                <wp:cNvGraphicFramePr/>
                <a:graphic xmlns:a="http://schemas.openxmlformats.org/drawingml/2006/main">
                  <a:graphicData uri="http://schemas.microsoft.com/office/word/2010/wordprocessingGroup">
                    <wpg:wgp>
                      <wpg:cNvGrpSpPr/>
                      <wpg:grpSpPr>
                        <a:xfrm>
                          <a:off x="0" y="0"/>
                          <a:ext cx="5867400" cy="12700"/>
                          <a:chOff x="0" y="0"/>
                          <a:chExt cx="5867400" cy="12700"/>
                        </a:xfrm>
                      </wpg:grpSpPr>
                      <wps:wsp>
                        <wps:cNvPr id="1749" name="Shape 1749"/>
                        <wps:cNvSpPr/>
                        <wps:spPr>
                          <a:xfrm>
                            <a:off x="0" y="0"/>
                            <a:ext cx="5867400" cy="0"/>
                          </a:xfrm>
                          <a:custGeom>
                            <a:avLst/>
                            <a:gdLst/>
                            <a:ahLst/>
                            <a:cxnLst/>
                            <a:rect l="0" t="0" r="0" b="0"/>
                            <a:pathLst>
                              <a:path w="5867400">
                                <a:moveTo>
                                  <a:pt x="0" y="0"/>
                                </a:moveTo>
                                <a:lnTo>
                                  <a:pt x="5867400" y="0"/>
                                </a:lnTo>
                              </a:path>
                            </a:pathLst>
                          </a:custGeom>
                          <a:ln w="12700" cap="flat">
                            <a:miter lim="127000"/>
                          </a:ln>
                        </wps:spPr>
                        <wps:style>
                          <a:lnRef idx="1">
                            <a:srgbClr val="888888"/>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89417" style="width:462pt;height:1pt;mso-position-horizontal-relative:char;mso-position-vertical-relative:line" coordsize="58674,127">
                <v:shape id="Shape 1749" style="position:absolute;width:58674;height:0;left:0;top:0;" coordsize="5867400,0" path="m0,0l5867400,0">
                  <v:stroke weight="1pt" endcap="flat" joinstyle="miter" miterlimit="10" on="true" color="#888888"/>
                  <v:fill on="false" color="#000000" opacity="0"/>
                </v:shape>
              </v:group>
            </w:pict>
          </mc:Fallback>
        </mc:AlternateContent>
      </w:r>
      <w:r>
        <w:rPr>
          <w:b/>
        </w:rPr>
        <w:t xml:space="preserve"> </w:t>
      </w:r>
    </w:p>
    <w:p w14:paraId="0CAC1E79" w14:textId="77777777" w:rsidR="0058117E" w:rsidRDefault="00000000">
      <w:pPr>
        <w:spacing w:after="0" w:line="259" w:lineRule="auto"/>
        <w:ind w:left="0" w:firstLine="0"/>
        <w:jc w:val="center"/>
      </w:pPr>
      <w:r>
        <w:rPr>
          <w:b/>
        </w:rPr>
        <w:t xml:space="preserve"> </w:t>
      </w:r>
    </w:p>
    <w:p w14:paraId="4219D12A" w14:textId="77777777" w:rsidR="0058117E" w:rsidRDefault="00000000">
      <w:pPr>
        <w:spacing w:after="0" w:line="259" w:lineRule="auto"/>
        <w:ind w:left="0" w:firstLine="0"/>
        <w:jc w:val="left"/>
      </w:pPr>
      <w:r>
        <w:rPr>
          <w:b/>
        </w:rPr>
        <w:t xml:space="preserve"> </w:t>
      </w:r>
    </w:p>
    <w:p w14:paraId="7379FD7D" w14:textId="77777777" w:rsidR="0058117E" w:rsidRDefault="00000000">
      <w:pPr>
        <w:spacing w:after="0" w:line="259" w:lineRule="auto"/>
        <w:ind w:left="0" w:firstLine="0"/>
        <w:jc w:val="left"/>
      </w:pPr>
      <w:r>
        <w:rPr>
          <w:b/>
        </w:rPr>
        <w:t xml:space="preserve"> </w:t>
      </w:r>
    </w:p>
    <w:p w14:paraId="29FE9E52" w14:textId="77777777" w:rsidR="0058117E" w:rsidRDefault="00000000">
      <w:pPr>
        <w:spacing w:after="0" w:line="259" w:lineRule="auto"/>
        <w:ind w:left="0" w:firstLine="0"/>
        <w:jc w:val="left"/>
      </w:pPr>
      <w:r>
        <w:t xml:space="preserve"> </w:t>
      </w:r>
    </w:p>
    <w:p w14:paraId="280C77A6" w14:textId="77777777" w:rsidR="0058117E" w:rsidRDefault="00000000">
      <w:pPr>
        <w:spacing w:after="0" w:line="259" w:lineRule="auto"/>
        <w:ind w:left="0" w:firstLine="0"/>
        <w:jc w:val="left"/>
      </w:pPr>
      <w:r>
        <w:t xml:space="preserve"> </w:t>
      </w:r>
    </w:p>
    <w:p w14:paraId="0F361D4F" w14:textId="77777777" w:rsidR="000E2E51" w:rsidRDefault="000E2E51">
      <w:pPr>
        <w:spacing w:after="0" w:line="259" w:lineRule="auto"/>
        <w:ind w:left="0" w:firstLine="0"/>
        <w:jc w:val="left"/>
      </w:pPr>
    </w:p>
    <w:p w14:paraId="0156D634" w14:textId="77777777" w:rsidR="0058117E" w:rsidRDefault="00000000">
      <w:pPr>
        <w:spacing w:after="0" w:line="259" w:lineRule="auto"/>
        <w:ind w:left="4650" w:firstLine="0"/>
        <w:jc w:val="center"/>
      </w:pPr>
      <w:r>
        <w:t xml:space="preserve"> </w:t>
      </w:r>
    </w:p>
    <w:sdt>
      <w:sdtPr>
        <w:id w:val="-1791275682"/>
        <w:docPartObj>
          <w:docPartGallery w:val="Table of Contents"/>
        </w:docPartObj>
      </w:sdtPr>
      <w:sdtContent>
        <w:p w14:paraId="7B643386" w14:textId="77777777" w:rsidR="0058117E" w:rsidRDefault="00000000">
          <w:pPr>
            <w:spacing w:after="274" w:line="259" w:lineRule="auto"/>
            <w:ind w:right="60"/>
            <w:jc w:val="center"/>
          </w:pPr>
          <w:r>
            <w:rPr>
              <w:b/>
            </w:rPr>
            <w:t>Table of Contents</w:t>
          </w:r>
          <w:r>
            <w:t xml:space="preserve"> </w:t>
          </w:r>
        </w:p>
        <w:p w14:paraId="517ABD99" w14:textId="085E9A15" w:rsidR="003C718B" w:rsidRDefault="00000000">
          <w:pPr>
            <w:pStyle w:val="TOC1"/>
            <w:tabs>
              <w:tab w:val="right" w:leader="dot" w:pos="9410"/>
            </w:tabs>
            <w:rPr>
              <w:rFonts w:asciiTheme="minorHAnsi" w:eastAsiaTheme="minorEastAsia" w:hAnsiTheme="minorHAnsi" w:cstheme="minorBidi"/>
              <w:noProof/>
              <w:color w:val="auto"/>
            </w:rPr>
          </w:pPr>
          <w:r>
            <w:fldChar w:fldCharType="begin"/>
          </w:r>
          <w:r>
            <w:instrText xml:space="preserve"> TOC \o "1-2" \h \z \u </w:instrText>
          </w:r>
          <w:r>
            <w:fldChar w:fldCharType="separate"/>
          </w:r>
          <w:hyperlink w:anchor="_Toc220923746" w:history="1">
            <w:r w:rsidR="003C718B" w:rsidRPr="00FD6316">
              <w:rPr>
                <w:rStyle w:val="Hyperlink"/>
                <w:noProof/>
              </w:rPr>
              <w:t>1. Executive Summary</w:t>
            </w:r>
            <w:r w:rsidR="003C718B">
              <w:rPr>
                <w:noProof/>
                <w:webHidden/>
              </w:rPr>
              <w:tab/>
            </w:r>
            <w:r w:rsidR="003C718B">
              <w:rPr>
                <w:noProof/>
                <w:webHidden/>
              </w:rPr>
              <w:fldChar w:fldCharType="begin"/>
            </w:r>
            <w:r w:rsidR="003C718B">
              <w:rPr>
                <w:noProof/>
                <w:webHidden/>
              </w:rPr>
              <w:instrText xml:space="preserve"> PAGEREF _Toc220923746 \h </w:instrText>
            </w:r>
            <w:r w:rsidR="003C718B">
              <w:rPr>
                <w:noProof/>
                <w:webHidden/>
              </w:rPr>
            </w:r>
            <w:r w:rsidR="003C718B">
              <w:rPr>
                <w:noProof/>
                <w:webHidden/>
              </w:rPr>
              <w:fldChar w:fldCharType="separate"/>
            </w:r>
            <w:r w:rsidR="003C718B">
              <w:rPr>
                <w:noProof/>
                <w:webHidden/>
              </w:rPr>
              <w:t>3</w:t>
            </w:r>
            <w:r w:rsidR="003C718B">
              <w:rPr>
                <w:noProof/>
                <w:webHidden/>
              </w:rPr>
              <w:fldChar w:fldCharType="end"/>
            </w:r>
          </w:hyperlink>
        </w:p>
        <w:p w14:paraId="6CC86CF9" w14:textId="1A019C7C" w:rsidR="003C718B" w:rsidRDefault="003C718B">
          <w:pPr>
            <w:pStyle w:val="TOC1"/>
            <w:tabs>
              <w:tab w:val="right" w:leader="dot" w:pos="9410"/>
            </w:tabs>
            <w:rPr>
              <w:rFonts w:asciiTheme="minorHAnsi" w:eastAsiaTheme="minorEastAsia" w:hAnsiTheme="minorHAnsi" w:cstheme="minorBidi"/>
              <w:noProof/>
              <w:color w:val="auto"/>
            </w:rPr>
          </w:pPr>
          <w:hyperlink w:anchor="_Toc220923747" w:history="1">
            <w:r w:rsidRPr="00FD6316">
              <w:rPr>
                <w:rStyle w:val="Hyperlink"/>
                <w:noProof/>
              </w:rPr>
              <w:t>2. Suggested Questions for the Committee’s Constructive Dialogue with Canada</w:t>
            </w:r>
            <w:r>
              <w:rPr>
                <w:noProof/>
                <w:webHidden/>
              </w:rPr>
              <w:tab/>
            </w:r>
            <w:r>
              <w:rPr>
                <w:noProof/>
                <w:webHidden/>
              </w:rPr>
              <w:fldChar w:fldCharType="begin"/>
            </w:r>
            <w:r>
              <w:rPr>
                <w:noProof/>
                <w:webHidden/>
              </w:rPr>
              <w:instrText xml:space="preserve"> PAGEREF _Toc220923747 \h </w:instrText>
            </w:r>
            <w:r>
              <w:rPr>
                <w:noProof/>
                <w:webHidden/>
              </w:rPr>
            </w:r>
            <w:r>
              <w:rPr>
                <w:noProof/>
                <w:webHidden/>
              </w:rPr>
              <w:fldChar w:fldCharType="separate"/>
            </w:r>
            <w:r>
              <w:rPr>
                <w:noProof/>
                <w:webHidden/>
              </w:rPr>
              <w:t>3</w:t>
            </w:r>
            <w:r>
              <w:rPr>
                <w:noProof/>
                <w:webHidden/>
              </w:rPr>
              <w:fldChar w:fldCharType="end"/>
            </w:r>
          </w:hyperlink>
        </w:p>
        <w:p w14:paraId="600976DB" w14:textId="198C4B21" w:rsidR="003C718B" w:rsidRDefault="003C718B">
          <w:pPr>
            <w:pStyle w:val="TOC1"/>
            <w:tabs>
              <w:tab w:val="right" w:leader="dot" w:pos="9410"/>
            </w:tabs>
            <w:rPr>
              <w:rFonts w:asciiTheme="minorHAnsi" w:eastAsiaTheme="minorEastAsia" w:hAnsiTheme="minorHAnsi" w:cstheme="minorBidi"/>
              <w:noProof/>
              <w:color w:val="auto"/>
            </w:rPr>
          </w:pPr>
          <w:hyperlink w:anchor="_Toc220923748" w:history="1">
            <w:r w:rsidRPr="00FD6316">
              <w:rPr>
                <w:rStyle w:val="Hyperlink"/>
                <w:noProof/>
              </w:rPr>
              <w:t>3. Recommendations</w:t>
            </w:r>
            <w:r>
              <w:rPr>
                <w:noProof/>
                <w:webHidden/>
              </w:rPr>
              <w:tab/>
            </w:r>
            <w:r>
              <w:rPr>
                <w:noProof/>
                <w:webHidden/>
              </w:rPr>
              <w:fldChar w:fldCharType="begin"/>
            </w:r>
            <w:r>
              <w:rPr>
                <w:noProof/>
                <w:webHidden/>
              </w:rPr>
              <w:instrText xml:space="preserve"> PAGEREF _Toc220923748 \h </w:instrText>
            </w:r>
            <w:r>
              <w:rPr>
                <w:noProof/>
                <w:webHidden/>
              </w:rPr>
            </w:r>
            <w:r>
              <w:rPr>
                <w:noProof/>
                <w:webHidden/>
              </w:rPr>
              <w:fldChar w:fldCharType="separate"/>
            </w:r>
            <w:r>
              <w:rPr>
                <w:noProof/>
                <w:webHidden/>
              </w:rPr>
              <w:t>4</w:t>
            </w:r>
            <w:r>
              <w:rPr>
                <w:noProof/>
                <w:webHidden/>
              </w:rPr>
              <w:fldChar w:fldCharType="end"/>
            </w:r>
          </w:hyperlink>
        </w:p>
        <w:p w14:paraId="662186B3" w14:textId="2A2ED101" w:rsidR="003C718B" w:rsidRDefault="003C718B">
          <w:pPr>
            <w:pStyle w:val="TOC1"/>
            <w:tabs>
              <w:tab w:val="right" w:leader="dot" w:pos="9410"/>
            </w:tabs>
            <w:rPr>
              <w:rFonts w:asciiTheme="minorHAnsi" w:eastAsiaTheme="minorEastAsia" w:hAnsiTheme="minorHAnsi" w:cstheme="minorBidi"/>
              <w:noProof/>
              <w:color w:val="auto"/>
            </w:rPr>
          </w:pPr>
          <w:hyperlink w:anchor="_Toc220923749" w:history="1">
            <w:r w:rsidRPr="00FD6316">
              <w:rPr>
                <w:rStyle w:val="Hyperlink"/>
                <w:noProof/>
              </w:rPr>
              <w:t>4. Violations of the ICCPR in Canada</w:t>
            </w:r>
            <w:r>
              <w:rPr>
                <w:noProof/>
                <w:webHidden/>
              </w:rPr>
              <w:tab/>
            </w:r>
            <w:r>
              <w:rPr>
                <w:noProof/>
                <w:webHidden/>
              </w:rPr>
              <w:fldChar w:fldCharType="begin"/>
            </w:r>
            <w:r>
              <w:rPr>
                <w:noProof/>
                <w:webHidden/>
              </w:rPr>
              <w:instrText xml:space="preserve"> PAGEREF _Toc220923749 \h </w:instrText>
            </w:r>
            <w:r>
              <w:rPr>
                <w:noProof/>
                <w:webHidden/>
              </w:rPr>
            </w:r>
            <w:r>
              <w:rPr>
                <w:noProof/>
                <w:webHidden/>
              </w:rPr>
              <w:fldChar w:fldCharType="separate"/>
            </w:r>
            <w:r>
              <w:rPr>
                <w:noProof/>
                <w:webHidden/>
              </w:rPr>
              <w:t>5</w:t>
            </w:r>
            <w:r>
              <w:rPr>
                <w:noProof/>
                <w:webHidden/>
              </w:rPr>
              <w:fldChar w:fldCharType="end"/>
            </w:r>
          </w:hyperlink>
        </w:p>
        <w:p w14:paraId="2F396462" w14:textId="762B2B9E" w:rsidR="003C718B" w:rsidRDefault="003C718B">
          <w:pPr>
            <w:pStyle w:val="TOC2"/>
            <w:tabs>
              <w:tab w:val="right" w:leader="dot" w:pos="9410"/>
            </w:tabs>
            <w:rPr>
              <w:rFonts w:asciiTheme="minorHAnsi" w:eastAsiaTheme="minorEastAsia" w:hAnsiTheme="minorHAnsi" w:cstheme="minorBidi"/>
              <w:noProof/>
              <w:color w:val="auto"/>
            </w:rPr>
          </w:pPr>
          <w:hyperlink w:anchor="_Toc220923750" w:history="1">
            <w:r w:rsidRPr="00FD6316">
              <w:rPr>
                <w:rStyle w:val="Hyperlink"/>
                <w:noProof/>
              </w:rPr>
              <w:t>a) Criminalization of Political Speech and Discriminatory Law Enforcement</w:t>
            </w:r>
            <w:r>
              <w:rPr>
                <w:noProof/>
                <w:webHidden/>
              </w:rPr>
              <w:tab/>
            </w:r>
            <w:r>
              <w:rPr>
                <w:noProof/>
                <w:webHidden/>
              </w:rPr>
              <w:fldChar w:fldCharType="begin"/>
            </w:r>
            <w:r>
              <w:rPr>
                <w:noProof/>
                <w:webHidden/>
              </w:rPr>
              <w:instrText xml:space="preserve"> PAGEREF _Toc220923750 \h </w:instrText>
            </w:r>
            <w:r>
              <w:rPr>
                <w:noProof/>
                <w:webHidden/>
              </w:rPr>
            </w:r>
            <w:r>
              <w:rPr>
                <w:noProof/>
                <w:webHidden/>
              </w:rPr>
              <w:fldChar w:fldCharType="separate"/>
            </w:r>
            <w:r>
              <w:rPr>
                <w:noProof/>
                <w:webHidden/>
              </w:rPr>
              <w:t>6</w:t>
            </w:r>
            <w:r>
              <w:rPr>
                <w:noProof/>
                <w:webHidden/>
              </w:rPr>
              <w:fldChar w:fldCharType="end"/>
            </w:r>
          </w:hyperlink>
        </w:p>
        <w:p w14:paraId="47CCD7E5" w14:textId="242788F0" w:rsidR="003C718B" w:rsidRDefault="003C718B">
          <w:pPr>
            <w:pStyle w:val="TOC2"/>
            <w:tabs>
              <w:tab w:val="right" w:leader="dot" w:pos="9410"/>
            </w:tabs>
            <w:rPr>
              <w:rFonts w:asciiTheme="minorHAnsi" w:eastAsiaTheme="minorEastAsia" w:hAnsiTheme="minorHAnsi" w:cstheme="minorBidi"/>
              <w:noProof/>
              <w:color w:val="auto"/>
            </w:rPr>
          </w:pPr>
          <w:hyperlink w:anchor="_Toc220923751" w:history="1">
            <w:r w:rsidRPr="00FD6316">
              <w:rPr>
                <w:rStyle w:val="Hyperlink"/>
                <w:noProof/>
              </w:rPr>
              <w:t>b) Repression of Protest</w:t>
            </w:r>
            <w:r>
              <w:rPr>
                <w:noProof/>
                <w:webHidden/>
              </w:rPr>
              <w:tab/>
            </w:r>
            <w:r>
              <w:rPr>
                <w:noProof/>
                <w:webHidden/>
              </w:rPr>
              <w:fldChar w:fldCharType="begin"/>
            </w:r>
            <w:r>
              <w:rPr>
                <w:noProof/>
                <w:webHidden/>
              </w:rPr>
              <w:instrText xml:space="preserve"> PAGEREF _Toc220923751 \h </w:instrText>
            </w:r>
            <w:r>
              <w:rPr>
                <w:noProof/>
                <w:webHidden/>
              </w:rPr>
            </w:r>
            <w:r>
              <w:rPr>
                <w:noProof/>
                <w:webHidden/>
              </w:rPr>
              <w:fldChar w:fldCharType="separate"/>
            </w:r>
            <w:r>
              <w:rPr>
                <w:noProof/>
                <w:webHidden/>
              </w:rPr>
              <w:t>9</w:t>
            </w:r>
            <w:r>
              <w:rPr>
                <w:noProof/>
                <w:webHidden/>
              </w:rPr>
              <w:fldChar w:fldCharType="end"/>
            </w:r>
          </w:hyperlink>
        </w:p>
        <w:p w14:paraId="1883534C" w14:textId="4095C904" w:rsidR="003C718B" w:rsidRDefault="003C718B">
          <w:pPr>
            <w:pStyle w:val="TOC2"/>
            <w:tabs>
              <w:tab w:val="right" w:leader="dot" w:pos="9410"/>
            </w:tabs>
            <w:rPr>
              <w:rFonts w:asciiTheme="minorHAnsi" w:eastAsiaTheme="minorEastAsia" w:hAnsiTheme="minorHAnsi" w:cstheme="minorBidi"/>
              <w:noProof/>
              <w:color w:val="auto"/>
            </w:rPr>
          </w:pPr>
          <w:hyperlink w:anchor="_Toc220923752" w:history="1">
            <w:r w:rsidRPr="00FD6316">
              <w:rPr>
                <w:rStyle w:val="Hyperlink"/>
                <w:noProof/>
              </w:rPr>
              <w:t>c) Discrimination and Censorship in Public Institutions</w:t>
            </w:r>
            <w:r>
              <w:rPr>
                <w:noProof/>
                <w:webHidden/>
              </w:rPr>
              <w:tab/>
            </w:r>
            <w:r>
              <w:rPr>
                <w:noProof/>
                <w:webHidden/>
              </w:rPr>
              <w:fldChar w:fldCharType="begin"/>
            </w:r>
            <w:r>
              <w:rPr>
                <w:noProof/>
                <w:webHidden/>
              </w:rPr>
              <w:instrText xml:space="preserve"> PAGEREF _Toc220923752 \h </w:instrText>
            </w:r>
            <w:r>
              <w:rPr>
                <w:noProof/>
                <w:webHidden/>
              </w:rPr>
            </w:r>
            <w:r>
              <w:rPr>
                <w:noProof/>
                <w:webHidden/>
              </w:rPr>
              <w:fldChar w:fldCharType="separate"/>
            </w:r>
            <w:r>
              <w:rPr>
                <w:noProof/>
                <w:webHidden/>
              </w:rPr>
              <w:t>11</w:t>
            </w:r>
            <w:r>
              <w:rPr>
                <w:noProof/>
                <w:webHidden/>
              </w:rPr>
              <w:fldChar w:fldCharType="end"/>
            </w:r>
          </w:hyperlink>
        </w:p>
        <w:p w14:paraId="011F3BB1" w14:textId="2E2F7C63" w:rsidR="003C718B" w:rsidRDefault="003C718B">
          <w:pPr>
            <w:pStyle w:val="TOC2"/>
            <w:tabs>
              <w:tab w:val="right" w:leader="dot" w:pos="9410"/>
            </w:tabs>
            <w:rPr>
              <w:rFonts w:asciiTheme="minorHAnsi" w:eastAsiaTheme="minorEastAsia" w:hAnsiTheme="minorHAnsi" w:cstheme="minorBidi"/>
              <w:noProof/>
              <w:color w:val="auto"/>
            </w:rPr>
          </w:pPr>
          <w:hyperlink w:anchor="_Toc220923753" w:history="1">
            <w:r w:rsidRPr="00FD6316">
              <w:rPr>
                <w:rStyle w:val="Hyperlink"/>
                <w:noProof/>
              </w:rPr>
              <w:t>d) Failure to Facilitate a Rights-Enabling Environment</w:t>
            </w:r>
            <w:r>
              <w:rPr>
                <w:noProof/>
                <w:webHidden/>
              </w:rPr>
              <w:tab/>
            </w:r>
            <w:r>
              <w:rPr>
                <w:noProof/>
                <w:webHidden/>
              </w:rPr>
              <w:fldChar w:fldCharType="begin"/>
            </w:r>
            <w:r>
              <w:rPr>
                <w:noProof/>
                <w:webHidden/>
              </w:rPr>
              <w:instrText xml:space="preserve"> PAGEREF _Toc220923753 \h </w:instrText>
            </w:r>
            <w:r>
              <w:rPr>
                <w:noProof/>
                <w:webHidden/>
              </w:rPr>
            </w:r>
            <w:r>
              <w:rPr>
                <w:noProof/>
                <w:webHidden/>
              </w:rPr>
              <w:fldChar w:fldCharType="separate"/>
            </w:r>
            <w:r>
              <w:rPr>
                <w:noProof/>
                <w:webHidden/>
              </w:rPr>
              <w:t>16</w:t>
            </w:r>
            <w:r>
              <w:rPr>
                <w:noProof/>
                <w:webHidden/>
              </w:rPr>
              <w:fldChar w:fldCharType="end"/>
            </w:r>
          </w:hyperlink>
        </w:p>
        <w:p w14:paraId="2641A7CE" w14:textId="65002B67" w:rsidR="003C718B" w:rsidRDefault="003C718B">
          <w:pPr>
            <w:pStyle w:val="TOC1"/>
            <w:tabs>
              <w:tab w:val="right" w:leader="dot" w:pos="9410"/>
            </w:tabs>
            <w:rPr>
              <w:rFonts w:asciiTheme="minorHAnsi" w:eastAsiaTheme="minorEastAsia" w:hAnsiTheme="minorHAnsi" w:cstheme="minorBidi"/>
              <w:noProof/>
              <w:color w:val="auto"/>
            </w:rPr>
          </w:pPr>
          <w:hyperlink w:anchor="_Toc220923754" w:history="1">
            <w:r w:rsidRPr="00FD6316">
              <w:rPr>
                <w:rStyle w:val="Hyperlink"/>
                <w:noProof/>
              </w:rPr>
              <w:t>5. Conclusion</w:t>
            </w:r>
            <w:r>
              <w:rPr>
                <w:noProof/>
                <w:webHidden/>
              </w:rPr>
              <w:tab/>
            </w:r>
            <w:r>
              <w:rPr>
                <w:noProof/>
                <w:webHidden/>
              </w:rPr>
              <w:fldChar w:fldCharType="begin"/>
            </w:r>
            <w:r>
              <w:rPr>
                <w:noProof/>
                <w:webHidden/>
              </w:rPr>
              <w:instrText xml:space="preserve"> PAGEREF _Toc220923754 \h </w:instrText>
            </w:r>
            <w:r>
              <w:rPr>
                <w:noProof/>
                <w:webHidden/>
              </w:rPr>
            </w:r>
            <w:r>
              <w:rPr>
                <w:noProof/>
                <w:webHidden/>
              </w:rPr>
              <w:fldChar w:fldCharType="separate"/>
            </w:r>
            <w:r>
              <w:rPr>
                <w:noProof/>
                <w:webHidden/>
              </w:rPr>
              <w:t>20</w:t>
            </w:r>
            <w:r>
              <w:rPr>
                <w:noProof/>
                <w:webHidden/>
              </w:rPr>
              <w:fldChar w:fldCharType="end"/>
            </w:r>
          </w:hyperlink>
        </w:p>
        <w:p w14:paraId="3E147D88" w14:textId="3FCF4DA6" w:rsidR="0058117E" w:rsidRDefault="00000000">
          <w:r>
            <w:fldChar w:fldCharType="end"/>
          </w:r>
        </w:p>
      </w:sdtContent>
    </w:sdt>
    <w:p w14:paraId="3320ACB7" w14:textId="77777777" w:rsidR="0058117E" w:rsidRDefault="00000000">
      <w:pPr>
        <w:spacing w:after="274" w:line="259" w:lineRule="auto"/>
        <w:ind w:left="0" w:firstLine="0"/>
        <w:jc w:val="left"/>
      </w:pPr>
      <w:r>
        <w:t xml:space="preserve"> </w:t>
      </w:r>
    </w:p>
    <w:p w14:paraId="078EA7F3" w14:textId="77777777" w:rsidR="0058117E" w:rsidRDefault="00000000">
      <w:pPr>
        <w:spacing w:after="0" w:line="259" w:lineRule="auto"/>
        <w:ind w:left="2325" w:firstLine="0"/>
        <w:jc w:val="left"/>
      </w:pPr>
      <w:r>
        <w:t xml:space="preserve"> </w:t>
      </w:r>
      <w:r>
        <w:br w:type="page"/>
      </w:r>
    </w:p>
    <w:p w14:paraId="06CDC2FD" w14:textId="77777777" w:rsidR="0058117E" w:rsidRDefault="00000000">
      <w:pPr>
        <w:pStyle w:val="Heading1"/>
        <w:ind w:left="-5"/>
      </w:pPr>
      <w:bookmarkStart w:id="0" w:name="_Toc220923746"/>
      <w:r>
        <w:rPr>
          <w:i w:val="0"/>
        </w:rPr>
        <w:lastRenderedPageBreak/>
        <w:t>1. Executive Summary</w:t>
      </w:r>
      <w:bookmarkEnd w:id="0"/>
      <w:r>
        <w:rPr>
          <w:i w:val="0"/>
        </w:rPr>
        <w:t xml:space="preserve"> </w:t>
      </w:r>
    </w:p>
    <w:p w14:paraId="1EBE0FBF" w14:textId="77777777" w:rsidR="0058117E" w:rsidRDefault="00000000">
      <w:pPr>
        <w:spacing w:after="19" w:line="259" w:lineRule="auto"/>
        <w:ind w:left="0" w:firstLine="0"/>
        <w:jc w:val="left"/>
      </w:pPr>
      <w:r>
        <w:t xml:space="preserve"> </w:t>
      </w:r>
    </w:p>
    <w:p w14:paraId="7C6ECFD3" w14:textId="77777777" w:rsidR="0058117E" w:rsidRDefault="00000000">
      <w:pPr>
        <w:ind w:left="-5" w:right="57"/>
      </w:pPr>
      <w:r>
        <w:t>On behalf of Canadian Lawyers for International Human Rights (CLAIHR)</w:t>
      </w:r>
      <w:r>
        <w:rPr>
          <w:sz w:val="22"/>
          <w:vertAlign w:val="superscript"/>
        </w:rPr>
        <w:footnoteReference w:id="1"/>
      </w:r>
      <w:r>
        <w:t xml:space="preserve"> and Justice </w:t>
      </w:r>
      <w:proofErr w:type="gramStart"/>
      <w:r>
        <w:t>For</w:t>
      </w:r>
      <w:proofErr w:type="gramEnd"/>
      <w:r>
        <w:t xml:space="preserve"> All Canada (JFAC),</w:t>
      </w:r>
      <w:r>
        <w:rPr>
          <w:sz w:val="22"/>
          <w:vertAlign w:val="superscript"/>
        </w:rPr>
        <w:footnoteReference w:id="2"/>
      </w:r>
      <w:r>
        <w:t xml:space="preserve"> we are writing to draw your attention to the growing repression of fundamental freedoms of opinion, expression, assembly and association in Canada in relation to Palestinian solidarity. We submit this report to assist the Human Rights Committee’s assessment of Canada’s compliance with its obligations under the International Covenant on Civil and Political Rights (ICCPR) ahead of its 7th periodic review at the 145th session, from March 2 - 19, 2026. </w:t>
      </w:r>
    </w:p>
    <w:p w14:paraId="4227CFC2" w14:textId="77777777" w:rsidR="0058117E" w:rsidRDefault="00000000">
      <w:pPr>
        <w:spacing w:after="0" w:line="259" w:lineRule="auto"/>
        <w:ind w:left="0" w:firstLine="0"/>
        <w:jc w:val="left"/>
      </w:pPr>
      <w:r>
        <w:t xml:space="preserve"> </w:t>
      </w:r>
    </w:p>
    <w:p w14:paraId="0C5A13EE" w14:textId="77777777" w:rsidR="0058117E" w:rsidRDefault="00000000">
      <w:pPr>
        <w:ind w:left="-5" w:right="57"/>
      </w:pPr>
      <w:r>
        <w:t xml:space="preserve">Over the past two years we have witnessed a significant erosion of the rights protected by Articles 19, 21 and 22 of the ICCPR in Canada. Political speech has been criminalized and there has been a dangerous conflation of advocacy for Palestinian human rights with antisemitism and support for terrorism, leading to the repression of legitimate criticism of Israeli military action, government policies and the Zionist political movement. Moreover, repression of pro-Palestinian protests, demonstrations and other forms of assemblies have been widespread, and marked by discriminatory law enforcement and violence against peaceful protestors. Pro-Israel assemblies and protests have not been met with the same repression and violence. </w:t>
      </w:r>
    </w:p>
    <w:p w14:paraId="76BB4BC1" w14:textId="77777777" w:rsidR="0058117E" w:rsidRDefault="00000000">
      <w:pPr>
        <w:spacing w:after="0" w:line="259" w:lineRule="auto"/>
        <w:ind w:left="0" w:firstLine="0"/>
        <w:jc w:val="left"/>
      </w:pPr>
      <w:r>
        <w:t xml:space="preserve">  </w:t>
      </w:r>
    </w:p>
    <w:p w14:paraId="0A561118" w14:textId="77777777" w:rsidR="0058117E" w:rsidRDefault="00000000">
      <w:pPr>
        <w:ind w:left="-5" w:right="57"/>
      </w:pPr>
      <w:r>
        <w:t xml:space="preserve">Pro-Palestinian views in Canada are also increasingly met with discriminatory and unjust censorship and restriction in public institutions, including government agencies and universities, with individuals being punished or threatened with punishment for expressions of solidarity with Palestine. Finally, Canada has failed to facilitate a rights-enabling environment, evidenced by a significant number of alarming comments made by public officials and political leaders that demean and disparage human rights defenders. Such comments create an environment of impunity for State actors who engage in repression of human rights defenders. </w:t>
      </w:r>
    </w:p>
    <w:p w14:paraId="22DA8170" w14:textId="77777777" w:rsidR="0058117E" w:rsidRDefault="00000000">
      <w:pPr>
        <w:spacing w:after="0" w:line="259" w:lineRule="auto"/>
        <w:ind w:left="0" w:firstLine="0"/>
        <w:jc w:val="left"/>
      </w:pPr>
      <w:r>
        <w:t xml:space="preserve">  </w:t>
      </w:r>
    </w:p>
    <w:p w14:paraId="33A4769C" w14:textId="77777777" w:rsidR="0058117E" w:rsidRDefault="00000000">
      <w:pPr>
        <w:ind w:left="-5" w:right="57"/>
      </w:pPr>
      <w:r>
        <w:t xml:space="preserve">We are deeply troubled by this pattern of discrimination and censorship impacting the fundamental freedoms of </w:t>
      </w:r>
      <w:proofErr w:type="gramStart"/>
      <w:r>
        <w:t>Canadians, and</w:t>
      </w:r>
      <w:proofErr w:type="gramEnd"/>
      <w:r>
        <w:t xml:space="preserve"> call your urgent attention to this matter.  </w:t>
      </w:r>
    </w:p>
    <w:p w14:paraId="47671F1B" w14:textId="77777777" w:rsidR="0058117E" w:rsidRDefault="00000000">
      <w:pPr>
        <w:spacing w:after="0" w:line="259" w:lineRule="auto"/>
        <w:ind w:left="0" w:firstLine="0"/>
        <w:jc w:val="left"/>
      </w:pPr>
      <w:r>
        <w:t xml:space="preserve"> </w:t>
      </w:r>
    </w:p>
    <w:p w14:paraId="5A211FE1" w14:textId="77777777" w:rsidR="0058117E" w:rsidRDefault="00000000">
      <w:pPr>
        <w:pStyle w:val="Heading1"/>
        <w:ind w:left="-5"/>
      </w:pPr>
      <w:bookmarkStart w:id="1" w:name="_Toc220923747"/>
      <w:r>
        <w:rPr>
          <w:i w:val="0"/>
        </w:rPr>
        <w:t>2. Suggested Questions for the Committee’s Constructive Dialogue with Canada</w:t>
      </w:r>
      <w:bookmarkEnd w:id="1"/>
      <w:r>
        <w:rPr>
          <w:i w:val="0"/>
        </w:rPr>
        <w:t xml:space="preserve"> </w:t>
      </w:r>
    </w:p>
    <w:p w14:paraId="43D0E91C" w14:textId="77777777" w:rsidR="0058117E" w:rsidRDefault="00000000">
      <w:pPr>
        <w:spacing w:after="0" w:line="259" w:lineRule="auto"/>
        <w:ind w:left="0" w:firstLine="0"/>
        <w:jc w:val="left"/>
      </w:pPr>
      <w:r>
        <w:t xml:space="preserve"> </w:t>
      </w:r>
    </w:p>
    <w:p w14:paraId="408BA001" w14:textId="77777777" w:rsidR="0058117E" w:rsidRDefault="00000000">
      <w:pPr>
        <w:ind w:left="-5" w:right="57"/>
      </w:pPr>
      <w:proofErr w:type="gramStart"/>
      <w:r>
        <w:t>In light of</w:t>
      </w:r>
      <w:proofErr w:type="gramEnd"/>
      <w:r>
        <w:t xml:space="preserve"> Canada’s obligations under the ICCPR, we suggest the following questions for the Committee’s Constructive Dialogue: </w:t>
      </w:r>
    </w:p>
    <w:p w14:paraId="47860F1E" w14:textId="77777777" w:rsidR="0058117E" w:rsidRDefault="00000000">
      <w:pPr>
        <w:spacing w:after="0" w:line="259" w:lineRule="auto"/>
        <w:ind w:left="0" w:firstLine="0"/>
        <w:jc w:val="left"/>
      </w:pPr>
      <w:r>
        <w:t xml:space="preserve"> </w:t>
      </w:r>
    </w:p>
    <w:p w14:paraId="7CFEDA0C" w14:textId="77777777" w:rsidR="0058117E" w:rsidRDefault="00000000">
      <w:pPr>
        <w:numPr>
          <w:ilvl w:val="0"/>
          <w:numId w:val="1"/>
        </w:numPr>
        <w:ind w:right="57" w:hanging="360"/>
      </w:pPr>
      <w:r>
        <w:t xml:space="preserve">What measures has Canada taken to ensure that restrictions on assemblies in favour of Palestinian human rights are necessary, proportionate and non-discriminatory, consistent with Article 21 of the ICCPR? </w:t>
      </w:r>
    </w:p>
    <w:p w14:paraId="57FFEAA1" w14:textId="77777777" w:rsidR="0058117E" w:rsidRDefault="00000000">
      <w:pPr>
        <w:spacing w:after="0" w:line="259" w:lineRule="auto"/>
        <w:ind w:left="0" w:firstLine="0"/>
        <w:jc w:val="left"/>
      </w:pPr>
      <w:r>
        <w:t xml:space="preserve"> </w:t>
      </w:r>
    </w:p>
    <w:p w14:paraId="0FD90E77" w14:textId="77777777" w:rsidR="0058117E" w:rsidRDefault="00000000">
      <w:pPr>
        <w:numPr>
          <w:ilvl w:val="0"/>
          <w:numId w:val="1"/>
        </w:numPr>
        <w:ind w:right="57" w:hanging="360"/>
      </w:pPr>
      <w:r>
        <w:t xml:space="preserve">What safeguards exist to prevent the misapplication of hate-motivated designations to political speech critical of a foreign state or its supporters, consistent with Article 19 of the ICCPR?  </w:t>
      </w:r>
    </w:p>
    <w:p w14:paraId="150C94E5" w14:textId="77777777" w:rsidR="0058117E" w:rsidRDefault="00000000">
      <w:pPr>
        <w:spacing w:after="0" w:line="259" w:lineRule="auto"/>
        <w:ind w:left="0" w:firstLine="0"/>
        <w:jc w:val="left"/>
      </w:pPr>
      <w:r>
        <w:lastRenderedPageBreak/>
        <w:t xml:space="preserve"> </w:t>
      </w:r>
    </w:p>
    <w:p w14:paraId="1EB8C85F" w14:textId="77777777" w:rsidR="0058117E" w:rsidRDefault="00000000">
      <w:pPr>
        <w:numPr>
          <w:ilvl w:val="0"/>
          <w:numId w:val="1"/>
        </w:numPr>
        <w:ind w:right="57" w:hanging="360"/>
      </w:pPr>
      <w:r>
        <w:t xml:space="preserve">How does Canada ensure that law enforcement responses to protests in support of Palestinian human rights do not involve excessive force or disproportionate raids and arrest warrants? </w:t>
      </w:r>
    </w:p>
    <w:p w14:paraId="31EB9A50" w14:textId="77777777" w:rsidR="0058117E" w:rsidRDefault="00000000">
      <w:pPr>
        <w:spacing w:after="0" w:line="259" w:lineRule="auto"/>
        <w:ind w:left="0" w:firstLine="0"/>
        <w:jc w:val="left"/>
      </w:pPr>
      <w:r>
        <w:t xml:space="preserve"> </w:t>
      </w:r>
    </w:p>
    <w:p w14:paraId="368BB293" w14:textId="77777777" w:rsidR="0058117E" w:rsidRDefault="00000000">
      <w:pPr>
        <w:numPr>
          <w:ilvl w:val="0"/>
          <w:numId w:val="1"/>
        </w:numPr>
        <w:ind w:right="57" w:hanging="360"/>
      </w:pPr>
      <w:r>
        <w:t xml:space="preserve">What steps has Canada taken to ensure that universities and public bodies do not impose discriminatory discipline and censorship on expression in favour of Palestinian human rights? </w:t>
      </w:r>
    </w:p>
    <w:p w14:paraId="284E7E21" w14:textId="77777777" w:rsidR="0058117E" w:rsidRDefault="00000000">
      <w:pPr>
        <w:spacing w:after="0" w:line="259" w:lineRule="auto"/>
        <w:ind w:left="0" w:firstLine="0"/>
        <w:jc w:val="left"/>
      </w:pPr>
      <w:r>
        <w:t xml:space="preserve"> </w:t>
      </w:r>
    </w:p>
    <w:p w14:paraId="664991D3" w14:textId="77777777" w:rsidR="0058117E" w:rsidRDefault="00000000">
      <w:pPr>
        <w:numPr>
          <w:ilvl w:val="0"/>
          <w:numId w:val="1"/>
        </w:numPr>
        <w:ind w:right="57" w:hanging="360"/>
      </w:pPr>
      <w:r>
        <w:t xml:space="preserve">What guidance in Canada exists to prevent public officials from making statements that malign rights-holders and contribute to an unsafe or chilled civic space? </w:t>
      </w:r>
    </w:p>
    <w:p w14:paraId="2F6C43B0" w14:textId="77777777" w:rsidR="0058117E" w:rsidRDefault="00000000">
      <w:pPr>
        <w:spacing w:after="0" w:line="259" w:lineRule="auto"/>
        <w:ind w:left="0" w:firstLine="0"/>
        <w:jc w:val="left"/>
      </w:pPr>
      <w:r>
        <w:t xml:space="preserve"> </w:t>
      </w:r>
    </w:p>
    <w:p w14:paraId="676D9053" w14:textId="77777777" w:rsidR="0058117E" w:rsidRDefault="00000000">
      <w:pPr>
        <w:pStyle w:val="Heading1"/>
        <w:ind w:left="-5"/>
      </w:pPr>
      <w:bookmarkStart w:id="2" w:name="_Toc220923748"/>
      <w:r>
        <w:rPr>
          <w:i w:val="0"/>
        </w:rPr>
        <w:t>3. Recommendations</w:t>
      </w:r>
      <w:bookmarkEnd w:id="2"/>
      <w:r>
        <w:rPr>
          <w:i w:val="0"/>
        </w:rPr>
        <w:t xml:space="preserve"> </w:t>
      </w:r>
    </w:p>
    <w:p w14:paraId="7146B4BD" w14:textId="77777777" w:rsidR="0058117E" w:rsidRDefault="00000000">
      <w:pPr>
        <w:spacing w:after="0" w:line="259" w:lineRule="auto"/>
        <w:ind w:left="0" w:firstLine="0"/>
        <w:jc w:val="left"/>
      </w:pPr>
      <w:r>
        <w:t xml:space="preserve"> </w:t>
      </w:r>
    </w:p>
    <w:p w14:paraId="4090A8C7" w14:textId="77777777" w:rsidR="0058117E" w:rsidRDefault="00000000">
      <w:pPr>
        <w:ind w:left="-5" w:right="57"/>
      </w:pPr>
      <w:proofErr w:type="gramStart"/>
      <w:r>
        <w:t>In light of</w:t>
      </w:r>
      <w:proofErr w:type="gramEnd"/>
      <w:r>
        <w:t xml:space="preserve"> the current situation in Canada, we urge the Committee to issue the following recommendations: </w:t>
      </w:r>
    </w:p>
    <w:p w14:paraId="08A7A659" w14:textId="77777777" w:rsidR="0058117E" w:rsidRDefault="00000000">
      <w:pPr>
        <w:spacing w:after="0" w:line="259" w:lineRule="auto"/>
        <w:ind w:left="0" w:firstLine="0"/>
        <w:jc w:val="left"/>
      </w:pPr>
      <w:r>
        <w:t xml:space="preserve"> </w:t>
      </w:r>
    </w:p>
    <w:p w14:paraId="22A565D2" w14:textId="77777777" w:rsidR="0058117E" w:rsidRDefault="00000000">
      <w:pPr>
        <w:numPr>
          <w:ilvl w:val="0"/>
          <w:numId w:val="2"/>
        </w:numPr>
        <w:ind w:right="57" w:hanging="360"/>
      </w:pPr>
      <w:r>
        <w:t xml:space="preserve">Immediately end all State and State-sanctioned violations of the rights to freedom of opinion, expression, assembly and association, and to live free from </w:t>
      </w:r>
      <w:proofErr w:type="gramStart"/>
      <w:r>
        <w:t>discrimination;</w:t>
      </w:r>
      <w:proofErr w:type="gramEnd"/>
      <w:r>
        <w:t xml:space="preserve"> </w:t>
      </w:r>
    </w:p>
    <w:p w14:paraId="3E3FF9B0" w14:textId="77777777" w:rsidR="0058117E" w:rsidRDefault="00000000">
      <w:pPr>
        <w:spacing w:after="0" w:line="259" w:lineRule="auto"/>
        <w:ind w:left="720" w:firstLine="0"/>
        <w:jc w:val="left"/>
      </w:pPr>
      <w:r>
        <w:t xml:space="preserve"> </w:t>
      </w:r>
    </w:p>
    <w:p w14:paraId="375AAAF5" w14:textId="77777777" w:rsidR="0058117E" w:rsidRDefault="00000000">
      <w:pPr>
        <w:numPr>
          <w:ilvl w:val="0"/>
          <w:numId w:val="2"/>
        </w:numPr>
        <w:ind w:right="57" w:hanging="360"/>
      </w:pPr>
      <w:r>
        <w:t xml:space="preserve">Provide appropriate remedies for such violations, including accountability for discriminatory law enforcement and unlawful </w:t>
      </w:r>
      <w:proofErr w:type="gramStart"/>
      <w:r>
        <w:t>restrictions;</w:t>
      </w:r>
      <w:proofErr w:type="gramEnd"/>
      <w:r>
        <w:t xml:space="preserve"> </w:t>
      </w:r>
    </w:p>
    <w:p w14:paraId="2C5D4090" w14:textId="77777777" w:rsidR="0058117E" w:rsidRDefault="00000000">
      <w:pPr>
        <w:spacing w:after="0" w:line="259" w:lineRule="auto"/>
        <w:ind w:left="720" w:firstLine="0"/>
        <w:jc w:val="left"/>
      </w:pPr>
      <w:r>
        <w:t xml:space="preserve"> </w:t>
      </w:r>
    </w:p>
    <w:p w14:paraId="108299B3" w14:textId="77777777" w:rsidR="0058117E" w:rsidRDefault="00000000">
      <w:pPr>
        <w:numPr>
          <w:ilvl w:val="0"/>
          <w:numId w:val="2"/>
        </w:numPr>
        <w:ind w:right="57" w:hanging="360"/>
      </w:pPr>
      <w:r>
        <w:t xml:space="preserve">Take immediate measures to protect the rights to freedom of opinion, expression, assembly and association, notably by communicating with relevant State agencies and institutions to remind them of their obligations to uphold these </w:t>
      </w:r>
      <w:proofErr w:type="gramStart"/>
      <w:r>
        <w:t>rights;</w:t>
      </w:r>
      <w:proofErr w:type="gramEnd"/>
      <w:r>
        <w:t xml:space="preserve"> </w:t>
      </w:r>
    </w:p>
    <w:p w14:paraId="7D4F2324" w14:textId="77777777" w:rsidR="0058117E" w:rsidRDefault="00000000">
      <w:pPr>
        <w:spacing w:after="0" w:line="259" w:lineRule="auto"/>
        <w:ind w:left="720" w:firstLine="0"/>
        <w:jc w:val="left"/>
      </w:pPr>
      <w:r>
        <w:t xml:space="preserve"> </w:t>
      </w:r>
    </w:p>
    <w:p w14:paraId="60042858" w14:textId="77777777" w:rsidR="0058117E" w:rsidRDefault="00000000">
      <w:pPr>
        <w:numPr>
          <w:ilvl w:val="0"/>
          <w:numId w:val="2"/>
        </w:numPr>
        <w:ind w:right="57" w:hanging="360"/>
      </w:pPr>
      <w:r>
        <w:t xml:space="preserve">Take immediate measures to protect all individuals and groups from discrimination, violence and incitement to violence, in accordance with international human rights law, and to refrain from weaponizing this obligation against human rights </w:t>
      </w:r>
      <w:proofErr w:type="gramStart"/>
      <w:r>
        <w:t>defenders;</w:t>
      </w:r>
      <w:proofErr w:type="gramEnd"/>
      <w:r>
        <w:t xml:space="preserve"> </w:t>
      </w:r>
    </w:p>
    <w:p w14:paraId="1A8C9302" w14:textId="77777777" w:rsidR="0058117E" w:rsidRDefault="00000000">
      <w:pPr>
        <w:spacing w:after="0" w:line="259" w:lineRule="auto"/>
        <w:ind w:left="720" w:firstLine="0"/>
        <w:jc w:val="left"/>
      </w:pPr>
      <w:r>
        <w:t xml:space="preserve"> </w:t>
      </w:r>
    </w:p>
    <w:p w14:paraId="1DF081CE" w14:textId="77777777" w:rsidR="0058117E" w:rsidRDefault="00000000">
      <w:pPr>
        <w:numPr>
          <w:ilvl w:val="0"/>
          <w:numId w:val="2"/>
        </w:numPr>
        <w:ind w:right="57" w:hanging="360"/>
      </w:pPr>
      <w:r>
        <w:t xml:space="preserve">Uphold its commitment to the rights to freedom of opinion, expression, assembly and association, and take immediate measures to counter disinformation and discrimination, particularly </w:t>
      </w:r>
      <w:proofErr w:type="gramStart"/>
      <w:r>
        <w:t>as a result of</w:t>
      </w:r>
      <w:proofErr w:type="gramEnd"/>
      <w:r>
        <w:t xml:space="preserve"> the expressions of politicians and public officials, in accordance with international human rights </w:t>
      </w:r>
      <w:proofErr w:type="gramStart"/>
      <w:r>
        <w:t>law;</w:t>
      </w:r>
      <w:proofErr w:type="gramEnd"/>
      <w:r>
        <w:t xml:space="preserve"> </w:t>
      </w:r>
    </w:p>
    <w:p w14:paraId="2EB079A7" w14:textId="77777777" w:rsidR="0058117E" w:rsidRDefault="00000000">
      <w:pPr>
        <w:spacing w:after="0" w:line="259" w:lineRule="auto"/>
        <w:ind w:left="720" w:firstLine="0"/>
        <w:jc w:val="left"/>
      </w:pPr>
      <w:r>
        <w:t xml:space="preserve"> </w:t>
      </w:r>
    </w:p>
    <w:p w14:paraId="4337CFE3" w14:textId="77777777" w:rsidR="0058117E" w:rsidRDefault="00000000">
      <w:pPr>
        <w:numPr>
          <w:ilvl w:val="0"/>
          <w:numId w:val="2"/>
        </w:numPr>
        <w:ind w:right="57" w:hanging="360"/>
      </w:pPr>
      <w:r>
        <w:t xml:space="preserve">Promote an environment where these fundamental freedoms are respected and the rights they confer freely exercised. </w:t>
      </w:r>
    </w:p>
    <w:p w14:paraId="71462B78" w14:textId="77777777" w:rsidR="000E2E51" w:rsidRDefault="000E2E51" w:rsidP="000E2E51">
      <w:pPr>
        <w:pStyle w:val="ListParagraph"/>
      </w:pPr>
    </w:p>
    <w:p w14:paraId="1FA753CA" w14:textId="77777777" w:rsidR="000E2E51" w:rsidRDefault="000E2E51" w:rsidP="000E2E51">
      <w:pPr>
        <w:ind w:right="57"/>
      </w:pPr>
    </w:p>
    <w:p w14:paraId="612F19BC" w14:textId="77777777" w:rsidR="000E2E51" w:rsidRDefault="000E2E51" w:rsidP="000E2E51">
      <w:pPr>
        <w:ind w:right="57"/>
      </w:pPr>
    </w:p>
    <w:p w14:paraId="4C8EA564" w14:textId="77777777" w:rsidR="000E2E51" w:rsidRDefault="000E2E51" w:rsidP="000E2E51">
      <w:pPr>
        <w:ind w:right="57"/>
      </w:pPr>
    </w:p>
    <w:p w14:paraId="1F0C140B" w14:textId="77777777" w:rsidR="000E2E51" w:rsidRDefault="000E2E51" w:rsidP="000E2E51">
      <w:pPr>
        <w:ind w:right="57"/>
      </w:pPr>
    </w:p>
    <w:p w14:paraId="48D6509A" w14:textId="77777777" w:rsidR="000E2E51" w:rsidRDefault="000E2E51" w:rsidP="000E2E51">
      <w:pPr>
        <w:ind w:right="57"/>
      </w:pPr>
    </w:p>
    <w:p w14:paraId="4F2F1799" w14:textId="77777777" w:rsidR="0058117E" w:rsidRDefault="00000000">
      <w:pPr>
        <w:spacing w:after="0" w:line="259" w:lineRule="auto"/>
        <w:ind w:left="720" w:firstLine="0"/>
        <w:jc w:val="left"/>
      </w:pPr>
      <w:r>
        <w:t xml:space="preserve"> </w:t>
      </w:r>
    </w:p>
    <w:p w14:paraId="5CA92425" w14:textId="77777777" w:rsidR="0058117E" w:rsidRDefault="00000000">
      <w:pPr>
        <w:pStyle w:val="Heading1"/>
        <w:ind w:left="-5"/>
      </w:pPr>
      <w:bookmarkStart w:id="3" w:name="_Toc220923749"/>
      <w:r>
        <w:rPr>
          <w:i w:val="0"/>
        </w:rPr>
        <w:lastRenderedPageBreak/>
        <w:t>4. Violations of the ICCPR in Canada</w:t>
      </w:r>
      <w:bookmarkEnd w:id="3"/>
      <w:r>
        <w:rPr>
          <w:i w:val="0"/>
        </w:rPr>
        <w:t xml:space="preserve"> </w:t>
      </w:r>
    </w:p>
    <w:p w14:paraId="5FDC77EE" w14:textId="77777777" w:rsidR="0058117E" w:rsidRDefault="00000000">
      <w:pPr>
        <w:spacing w:after="19" w:line="259" w:lineRule="auto"/>
        <w:ind w:left="0" w:firstLine="0"/>
        <w:jc w:val="left"/>
      </w:pPr>
      <w:r>
        <w:rPr>
          <w:b/>
        </w:rPr>
        <w:t xml:space="preserve"> </w:t>
      </w:r>
    </w:p>
    <w:p w14:paraId="27F1D328" w14:textId="77777777" w:rsidR="0058117E" w:rsidRDefault="00000000">
      <w:pPr>
        <w:ind w:left="-5" w:right="57"/>
      </w:pPr>
      <w:r>
        <w:t>While the issues outlined in this submission predate October 2023,</w:t>
      </w:r>
      <w:r>
        <w:rPr>
          <w:sz w:val="22"/>
          <w:vertAlign w:val="superscript"/>
        </w:rPr>
        <w:footnoteReference w:id="3"/>
      </w:r>
      <w:r>
        <w:t xml:space="preserve"> Canada has witnessed a rapid deterioration of fundamental freedoms over the two years in relation to pro-Palestinian opinions and expressions of support. Canadian governments at the federal, provincial and local levels have been infringing the rights to free expression, opinion, assembly and association in a range of ways, detailed below. </w:t>
      </w:r>
    </w:p>
    <w:p w14:paraId="033E7C61" w14:textId="77777777" w:rsidR="0058117E" w:rsidRDefault="00000000">
      <w:pPr>
        <w:spacing w:after="0" w:line="259" w:lineRule="auto"/>
        <w:ind w:left="720" w:firstLine="0"/>
        <w:jc w:val="left"/>
      </w:pPr>
      <w:r>
        <w:t xml:space="preserve"> </w:t>
      </w:r>
    </w:p>
    <w:p w14:paraId="0F36365C" w14:textId="77777777" w:rsidR="0058117E" w:rsidRDefault="00000000">
      <w:pPr>
        <w:ind w:left="-5" w:right="57"/>
      </w:pPr>
      <w:r>
        <w:t xml:space="preserve">These infringements have disproportionately targeted and impacted pro-Palestinian opinions and expressions of support, creating a chilling effect on the rights of Canadians to freely engage in open discourse regarding the situation in Israel and Palestine, to freely express support for and solidarity with the Palestinian people, and to freely criticize Israeli government policies, Israeli military action and the Zionist political movement. The infringements have also increasingly created an atmosphere in which pro-Palestinian sentiment in Canada is stifled, suppressed, censored, restricted, penalized or met with the threat of punishment. Notably, recent </w:t>
      </w:r>
      <w:hyperlink r:id="rId10">
        <w:r w:rsidR="0058117E">
          <w:rPr>
            <w:color w:val="1155CC"/>
          </w:rPr>
          <w:t>civil-society</w:t>
        </w:r>
      </w:hyperlink>
      <w:hyperlink r:id="rId11">
        <w:r w:rsidR="0058117E">
          <w:rPr>
            <w:color w:val="1155CC"/>
          </w:rPr>
          <w:t xml:space="preserve"> </w:t>
        </w:r>
      </w:hyperlink>
      <w:hyperlink r:id="rId12">
        <w:r w:rsidR="0058117E">
          <w:rPr>
            <w:color w:val="1155CC"/>
          </w:rPr>
          <w:t>research</w:t>
        </w:r>
      </w:hyperlink>
      <w:r>
        <w:rPr>
          <w:sz w:val="22"/>
          <w:vertAlign w:val="superscript"/>
        </w:rPr>
        <w:footnoteReference w:id="4"/>
      </w:r>
      <w:r>
        <w:t xml:space="preserve"> has found that between 2021 and 2025, Palestine-related demonstrations comprised about 10% of protests but saw 37% of police interventions, notwithstanding the fact that 96% of pro-Palestine protests were considered peaceful. This research also revealed that the crackdown on protests was part of high-level strategic planning by Canadian federal agencies which cost taxpayers millions of dollars, </w:t>
      </w:r>
      <w:proofErr w:type="gramStart"/>
      <w:r>
        <w:t>in an effort to</w:t>
      </w:r>
      <w:proofErr w:type="gramEnd"/>
      <w:r>
        <w:t xml:space="preserve"> neutralize the public’s ability to mobilize. </w:t>
      </w:r>
    </w:p>
    <w:p w14:paraId="2DD025D7" w14:textId="77777777" w:rsidR="0058117E" w:rsidRDefault="00000000">
      <w:pPr>
        <w:spacing w:after="0" w:line="259" w:lineRule="auto"/>
        <w:ind w:left="0" w:firstLine="0"/>
        <w:jc w:val="left"/>
      </w:pPr>
      <w:r>
        <w:t xml:space="preserve">  </w:t>
      </w:r>
    </w:p>
    <w:p w14:paraId="25487F5A" w14:textId="77777777" w:rsidR="0058117E" w:rsidRDefault="00000000">
      <w:pPr>
        <w:ind w:left="-5" w:right="57"/>
      </w:pPr>
      <w:r>
        <w:t xml:space="preserve">Having observed this issue since October 2023, we at CLAIHR and JFAC are not aware of evidence of similar trends of State repression of pro-Israel protest and expression. In fact, pro-Israel groups and organizations advocating in favour of the Zionist political movement and against antisemitism receive markedly different treatment than pro-Palestinian </w:t>
      </w:r>
      <w:proofErr w:type="gramStart"/>
      <w:r>
        <w:t>groups, and</w:t>
      </w:r>
      <w:proofErr w:type="gramEnd"/>
      <w:r>
        <w:t xml:space="preserve"> have been able to freely exercise the full extent of their rights to free opinion, expression, assembly and association. Critics of the State of Israel and supporters of Palestinian human rights are entitled to </w:t>
      </w:r>
      <w:proofErr w:type="gramStart"/>
      <w:r>
        <w:t>exactly the same</w:t>
      </w:r>
      <w:proofErr w:type="gramEnd"/>
      <w:r>
        <w:t xml:space="preserve"> rights, and the Canadian government has an obligation to guarantee these rights and adhere to the principles of non-discrimination and equality.   </w:t>
      </w:r>
    </w:p>
    <w:p w14:paraId="694A55CB" w14:textId="77777777" w:rsidR="0058117E" w:rsidRDefault="00000000">
      <w:pPr>
        <w:spacing w:after="0" w:line="259" w:lineRule="auto"/>
        <w:ind w:left="0" w:firstLine="0"/>
        <w:jc w:val="left"/>
      </w:pPr>
      <w:r>
        <w:t xml:space="preserve"> </w:t>
      </w:r>
    </w:p>
    <w:p w14:paraId="63CA2C21" w14:textId="77777777" w:rsidR="0058117E" w:rsidRDefault="00000000">
      <w:pPr>
        <w:ind w:left="-5" w:right="57"/>
      </w:pPr>
      <w:r>
        <w:t xml:space="preserve">The ability of Canadians to exercise these freedoms is critical, given the historic atrocities committed and continued violence being carried out. As </w:t>
      </w:r>
      <w:hyperlink r:id="rId13">
        <w:r w:rsidR="0058117E">
          <w:rPr>
            <w:color w:val="1155CC"/>
          </w:rPr>
          <w:t>UN</w:t>
        </w:r>
      </w:hyperlink>
      <w:hyperlink r:id="rId14">
        <w:r w:rsidR="0058117E">
          <w:rPr>
            <w:color w:val="1155CC"/>
          </w:rPr>
          <w:t xml:space="preserve"> </w:t>
        </w:r>
      </w:hyperlink>
      <w:hyperlink r:id="rId15">
        <w:r w:rsidR="0058117E">
          <w:rPr>
            <w:color w:val="1155CC"/>
          </w:rPr>
          <w:t>experts</w:t>
        </w:r>
      </w:hyperlink>
      <w:hyperlink r:id="rId16">
        <w:r w:rsidR="0058117E">
          <w:rPr>
            <w:color w:val="1155CC"/>
          </w:rPr>
          <w:t xml:space="preserve"> </w:t>
        </w:r>
      </w:hyperlink>
      <w:hyperlink r:id="rId17">
        <w:r w:rsidR="0058117E">
          <w:rPr>
            <w:color w:val="1155CC"/>
          </w:rPr>
          <w:t>warned</w:t>
        </w:r>
      </w:hyperlink>
      <w:r>
        <w:rPr>
          <w:sz w:val="22"/>
          <w:vertAlign w:val="superscript"/>
        </w:rPr>
        <w:footnoteReference w:id="5"/>
      </w:r>
      <w:hyperlink r:id="rId18">
        <w:r w:rsidR="0058117E">
          <w:t xml:space="preserve"> </w:t>
        </w:r>
      </w:hyperlink>
      <w:r>
        <w:t xml:space="preserve">following the ruling of the International Court of Justice (ICJ) on the situation in Gaza in February 2024: “Given the urgency to step up collective efforts to prevent genocidal acts, war crimes and crimes against humanity against Palestinians in Gaza, the full and unobstructed enjoyment of these fundamental freedoms is ever more crucial.” Canadian civil society, protest movements and individuals must be able to contribute to global efforts to achieve an effective and permanent ceasefire, ensure adequate humanitarian access and pursue justice for atrocities.  </w:t>
      </w:r>
    </w:p>
    <w:p w14:paraId="5E0BD098" w14:textId="77777777" w:rsidR="0058117E" w:rsidRDefault="00000000">
      <w:pPr>
        <w:spacing w:after="0" w:line="259" w:lineRule="auto"/>
        <w:ind w:left="0" w:firstLine="0"/>
        <w:jc w:val="left"/>
      </w:pPr>
      <w:r>
        <w:lastRenderedPageBreak/>
        <w:t xml:space="preserve"> </w:t>
      </w:r>
    </w:p>
    <w:p w14:paraId="064E328F" w14:textId="77777777" w:rsidR="0058117E" w:rsidRDefault="00000000">
      <w:pPr>
        <w:ind w:left="-5" w:right="57"/>
      </w:pPr>
      <w:r>
        <w:t xml:space="preserve">We also note and unequivocally object to efforts to impede the rights of Canadians on the basis that pro-Palestinian expressions and advocacy are in any way inherently dangerous, violent or antisemitic. While the government must fulfil its obligation to protect individuals from </w:t>
      </w:r>
      <w:proofErr w:type="gramStart"/>
      <w:r>
        <w:t>any and all</w:t>
      </w:r>
      <w:proofErr w:type="gramEnd"/>
      <w:r>
        <w:t xml:space="preserve"> violence or incitement to violence, including any violence targeting the Jewish community, law enforcement must be carried out in a non-discriminatory, proportionate and lawful way. The Canadian government must ensure that any specific instances do not lead to the broad criminalization of human rights defenders, abuses of State power or the repression of pro-Palestinian expression and </w:t>
      </w:r>
      <w:proofErr w:type="gramStart"/>
      <w:r>
        <w:t>advocacy, and</w:t>
      </w:r>
      <w:proofErr w:type="gramEnd"/>
      <w:r>
        <w:t xml:space="preserve"> must </w:t>
      </w:r>
      <w:proofErr w:type="spellStart"/>
      <w:r>
        <w:t>fulfill</w:t>
      </w:r>
      <w:proofErr w:type="spellEnd"/>
      <w:r>
        <w:t xml:space="preserve"> its obligation to guarantee and protect the rights to freedom of expression and peaceful protest of all Canadians. </w:t>
      </w:r>
    </w:p>
    <w:p w14:paraId="00F65B8A" w14:textId="77777777" w:rsidR="0058117E" w:rsidRDefault="00000000">
      <w:pPr>
        <w:spacing w:after="0" w:line="259" w:lineRule="auto"/>
        <w:ind w:left="0" w:firstLine="0"/>
        <w:jc w:val="left"/>
      </w:pPr>
      <w:r>
        <w:t xml:space="preserve"> </w:t>
      </w:r>
    </w:p>
    <w:p w14:paraId="06226A78" w14:textId="77777777" w:rsidR="0058117E" w:rsidRDefault="00000000">
      <w:pPr>
        <w:ind w:left="-5" w:right="57"/>
      </w:pPr>
      <w:r>
        <w:t xml:space="preserve">The examples that follow are by no means an exhaustive survey of the situation but rather aim to provide some illustration of the dangerous repression of freedoms of expression, opinion, assembly and association in Canada, in contravention of Canada’s international human rights obligations under the ICCPR. In June 2024, CLAIHR made a similar submission to the United Nations Special Rapporteurs on Freedom of Expression and on Freedom of Peaceful Assembly and of Association as part of a call for submissions for a thematic report on Freedom of Expression in Challenging Times. </w:t>
      </w:r>
    </w:p>
    <w:p w14:paraId="715B2CF2" w14:textId="77777777" w:rsidR="0058117E" w:rsidRDefault="00000000">
      <w:pPr>
        <w:spacing w:after="0" w:line="259" w:lineRule="auto"/>
        <w:ind w:left="0" w:firstLine="0"/>
        <w:jc w:val="left"/>
      </w:pPr>
      <w:r>
        <w:rPr>
          <w:b/>
        </w:rPr>
        <w:t xml:space="preserve"> </w:t>
      </w:r>
    </w:p>
    <w:p w14:paraId="51D843D3" w14:textId="77777777" w:rsidR="0058117E" w:rsidRDefault="00000000">
      <w:pPr>
        <w:pStyle w:val="Heading2"/>
        <w:ind w:left="715"/>
      </w:pPr>
      <w:bookmarkStart w:id="4" w:name="_Toc220923750"/>
      <w:r>
        <w:t>a) Criminalization of Political Speech and Discriminatory Law Enforcement</w:t>
      </w:r>
      <w:bookmarkEnd w:id="4"/>
      <w:r>
        <w:t xml:space="preserve"> </w:t>
      </w:r>
    </w:p>
    <w:p w14:paraId="70AEDA21" w14:textId="77777777" w:rsidR="0058117E" w:rsidRDefault="00000000">
      <w:pPr>
        <w:spacing w:after="0" w:line="259" w:lineRule="auto"/>
        <w:ind w:left="0" w:firstLine="0"/>
        <w:jc w:val="left"/>
      </w:pPr>
      <w:r>
        <w:t xml:space="preserve"> </w:t>
      </w:r>
    </w:p>
    <w:p w14:paraId="7EF31414" w14:textId="77777777" w:rsidR="0058117E" w:rsidRDefault="00000000">
      <w:pPr>
        <w:ind w:left="-5" w:right="57"/>
      </w:pPr>
      <w:r>
        <w:t xml:space="preserve">Since October 2023, there has been a concerning trend towards criminalization of pro-Palestinian expression in Canada, including the misuse of ‘hate-motivated’ criminal charges. </w:t>
      </w:r>
    </w:p>
    <w:p w14:paraId="4E563947" w14:textId="77777777" w:rsidR="0058117E" w:rsidRDefault="00000000">
      <w:pPr>
        <w:spacing w:after="0" w:line="259" w:lineRule="auto"/>
        <w:ind w:left="0" w:firstLine="0"/>
        <w:jc w:val="left"/>
      </w:pPr>
      <w:r>
        <w:t xml:space="preserve"> </w:t>
      </w:r>
    </w:p>
    <w:p w14:paraId="5CE035ED" w14:textId="77777777" w:rsidR="0058117E" w:rsidRDefault="00000000">
      <w:pPr>
        <w:ind w:left="-5" w:right="57"/>
      </w:pPr>
      <w:r>
        <w:t>Canadian criminal law provides for increased sanctions for offences that are “motivated by bias, prejudice or hate based on race, national or ethnic origin, language, colour, religion, sex, age, mental or physical disability, sexual orientation, or gender identity or expression, or on any other similar factor.”</w:t>
      </w:r>
      <w:r>
        <w:rPr>
          <w:sz w:val="22"/>
          <w:vertAlign w:val="superscript"/>
        </w:rPr>
        <w:footnoteReference w:id="6"/>
      </w:r>
      <w:r>
        <w:t xml:space="preserve"> As a result, law enforcement has the power to designate offences as being motivated by hate. </w:t>
      </w:r>
    </w:p>
    <w:p w14:paraId="2081BCD6" w14:textId="77777777" w:rsidR="0058117E" w:rsidRDefault="00000000">
      <w:pPr>
        <w:spacing w:after="0" w:line="259" w:lineRule="auto"/>
        <w:ind w:left="0" w:firstLine="0"/>
        <w:jc w:val="left"/>
      </w:pPr>
      <w:r>
        <w:t xml:space="preserve"> </w:t>
      </w:r>
    </w:p>
    <w:p w14:paraId="2C361B43" w14:textId="77777777" w:rsidR="0058117E" w:rsidRDefault="00000000">
      <w:pPr>
        <w:ind w:left="-5" w:right="57"/>
      </w:pPr>
      <w:r>
        <w:t xml:space="preserve">On multiple occasions Canadian police have wrongly applied these designations to speech that expressed support for Palestinians or criticized individuals and corporations for their support of Israel’s actions in Gaza and the West Bank. </w:t>
      </w:r>
    </w:p>
    <w:p w14:paraId="32C091B0" w14:textId="77777777" w:rsidR="0058117E" w:rsidRDefault="00000000">
      <w:pPr>
        <w:spacing w:after="19" w:line="259" w:lineRule="auto"/>
        <w:ind w:left="0" w:firstLine="0"/>
        <w:jc w:val="left"/>
      </w:pPr>
      <w:r>
        <w:t xml:space="preserve"> </w:t>
      </w:r>
    </w:p>
    <w:p w14:paraId="20A1D732" w14:textId="77777777" w:rsidR="0058117E" w:rsidRDefault="00000000">
      <w:pPr>
        <w:ind w:left="-5" w:right="57"/>
      </w:pPr>
      <w:r>
        <w:t xml:space="preserve">A prominent example of this was when a group of activists in Toronto were </w:t>
      </w:r>
      <w:hyperlink r:id="rId19">
        <w:r w:rsidR="0058117E">
          <w:rPr>
            <w:color w:val="1155CC"/>
          </w:rPr>
          <w:t>criminally</w:t>
        </w:r>
      </w:hyperlink>
      <w:hyperlink r:id="rId20">
        <w:r w:rsidR="0058117E">
          <w:rPr>
            <w:color w:val="1155CC"/>
          </w:rPr>
          <w:t xml:space="preserve"> </w:t>
        </w:r>
      </w:hyperlink>
      <w:hyperlink r:id="rId21">
        <w:r w:rsidR="0058117E">
          <w:rPr>
            <w:color w:val="1155CC"/>
          </w:rPr>
          <w:t>charged</w:t>
        </w:r>
      </w:hyperlink>
      <w:r>
        <w:rPr>
          <w:sz w:val="22"/>
          <w:vertAlign w:val="superscript"/>
        </w:rPr>
        <w:footnoteReference w:id="7"/>
      </w:r>
      <w:r>
        <w:t xml:space="preserve"> in November 2023 for putting posters on the windows of a major bookstore chain and splashing paint on the sidewalk. The posters included a photo of the company’s CEO with the text “Funding Genocide.” Police added a hate designation to the charges, with a police spokesperson saying the vandalism was being </w:t>
      </w:r>
      <w:hyperlink r:id="rId22">
        <w:r w:rsidR="0058117E">
          <w:rPr>
            <w:color w:val="1155CC"/>
          </w:rPr>
          <w:t>treated</w:t>
        </w:r>
      </w:hyperlink>
      <w:hyperlink r:id="rId23">
        <w:r w:rsidR="0058117E">
          <w:rPr>
            <w:color w:val="1155CC"/>
          </w:rPr>
          <w:t xml:space="preserve"> </w:t>
        </w:r>
      </w:hyperlink>
      <w:hyperlink r:id="rId24">
        <w:r w:rsidR="0058117E">
          <w:rPr>
            <w:color w:val="1155CC"/>
          </w:rPr>
          <w:t>as</w:t>
        </w:r>
      </w:hyperlink>
      <w:hyperlink r:id="rId25">
        <w:r w:rsidR="0058117E">
          <w:rPr>
            <w:color w:val="1155CC"/>
          </w:rPr>
          <w:t xml:space="preserve"> </w:t>
        </w:r>
      </w:hyperlink>
      <w:hyperlink r:id="rId26">
        <w:r w:rsidR="0058117E">
          <w:rPr>
            <w:color w:val="1155CC"/>
          </w:rPr>
          <w:t>a</w:t>
        </w:r>
      </w:hyperlink>
      <w:hyperlink r:id="rId27">
        <w:r w:rsidR="0058117E">
          <w:rPr>
            <w:color w:val="1155CC"/>
          </w:rPr>
          <w:t xml:space="preserve"> </w:t>
        </w:r>
      </w:hyperlink>
      <w:hyperlink r:id="rId28">
        <w:r w:rsidR="0058117E">
          <w:rPr>
            <w:color w:val="1155CC"/>
          </w:rPr>
          <w:t>suspected</w:t>
        </w:r>
      </w:hyperlink>
      <w:hyperlink r:id="rId29">
        <w:r w:rsidR="0058117E">
          <w:rPr>
            <w:color w:val="1155CC"/>
          </w:rPr>
          <w:t xml:space="preserve"> </w:t>
        </w:r>
      </w:hyperlink>
      <w:hyperlink r:id="rId30">
        <w:r w:rsidR="0058117E">
          <w:rPr>
            <w:color w:val="1155CC"/>
          </w:rPr>
          <w:t>hate-motivated</w:t>
        </w:r>
      </w:hyperlink>
      <w:hyperlink r:id="rId31">
        <w:r w:rsidR="0058117E">
          <w:rPr>
            <w:color w:val="1155CC"/>
          </w:rPr>
          <w:t xml:space="preserve"> </w:t>
        </w:r>
      </w:hyperlink>
      <w:hyperlink r:id="rId32">
        <w:r w:rsidR="0058117E">
          <w:rPr>
            <w:color w:val="1155CC"/>
          </w:rPr>
          <w:t>offence</w:t>
        </w:r>
      </w:hyperlink>
      <w:r>
        <w:rPr>
          <w:sz w:val="22"/>
          <w:vertAlign w:val="superscript"/>
        </w:rPr>
        <w:footnoteReference w:id="8"/>
      </w:r>
      <w:r>
        <w:t xml:space="preserve"> “because the victim was specifically targeted because they are [or are perceived to be] Jewish, which meets the criteria of </w:t>
      </w:r>
      <w:r>
        <w:lastRenderedPageBreak/>
        <w:t xml:space="preserve">an identifiable group.” In fact, the company </w:t>
      </w:r>
      <w:hyperlink r:id="rId33">
        <w:r w:rsidR="0058117E">
          <w:rPr>
            <w:color w:val="1155CC"/>
          </w:rPr>
          <w:t>CEO</w:t>
        </w:r>
      </w:hyperlink>
      <w:hyperlink r:id="rId34">
        <w:r w:rsidR="0058117E">
          <w:rPr>
            <w:color w:val="1155CC"/>
          </w:rPr>
          <w:t xml:space="preserve"> </w:t>
        </w:r>
      </w:hyperlink>
      <w:hyperlink r:id="rId35">
        <w:r w:rsidR="0058117E">
          <w:rPr>
            <w:color w:val="1155CC"/>
          </w:rPr>
          <w:t>is</w:t>
        </w:r>
      </w:hyperlink>
      <w:hyperlink r:id="rId36">
        <w:r w:rsidR="0058117E">
          <w:rPr>
            <w:color w:val="1155CC"/>
          </w:rPr>
          <w:t xml:space="preserve"> </w:t>
        </w:r>
      </w:hyperlink>
      <w:hyperlink r:id="rId37">
        <w:r w:rsidR="0058117E">
          <w:rPr>
            <w:color w:val="1155CC"/>
          </w:rPr>
          <w:t>the</w:t>
        </w:r>
      </w:hyperlink>
      <w:hyperlink r:id="rId38">
        <w:r w:rsidR="0058117E">
          <w:rPr>
            <w:color w:val="1155CC"/>
          </w:rPr>
          <w:t xml:space="preserve"> </w:t>
        </w:r>
      </w:hyperlink>
      <w:hyperlink r:id="rId39">
        <w:r w:rsidR="0058117E">
          <w:rPr>
            <w:color w:val="1155CC"/>
          </w:rPr>
          <w:t>head</w:t>
        </w:r>
      </w:hyperlink>
      <w:r>
        <w:rPr>
          <w:sz w:val="22"/>
          <w:vertAlign w:val="superscript"/>
        </w:rPr>
        <w:footnoteReference w:id="9"/>
      </w:r>
      <w:r>
        <w:t xml:space="preserve"> of the HESEG Foundation for Lone Soldiers, an organization that gives free tuition to people who serve in the Israeli military, which is </w:t>
      </w:r>
      <w:hyperlink r:id="rId40">
        <w:r w:rsidR="0058117E">
          <w:rPr>
            <w:color w:val="1155CC"/>
          </w:rPr>
          <w:t>criticized</w:t>
        </w:r>
      </w:hyperlink>
      <w:hyperlink r:id="rId41">
        <w:r w:rsidR="0058117E">
          <w:rPr>
            <w:color w:val="1155CC"/>
          </w:rPr>
          <w:t xml:space="preserve"> </w:t>
        </w:r>
      </w:hyperlink>
      <w:hyperlink r:id="rId42">
        <w:r w:rsidR="0058117E">
          <w:rPr>
            <w:color w:val="1155CC"/>
          </w:rPr>
          <w:t>as</w:t>
        </w:r>
      </w:hyperlink>
      <w:hyperlink r:id="rId43">
        <w:r w:rsidR="0058117E">
          <w:rPr>
            <w:color w:val="1155CC"/>
          </w:rPr>
          <w:t xml:space="preserve"> </w:t>
        </w:r>
      </w:hyperlink>
      <w:hyperlink r:id="rId44">
        <w:r w:rsidR="0058117E">
          <w:rPr>
            <w:color w:val="1155CC"/>
          </w:rPr>
          <w:t>a</w:t>
        </w:r>
      </w:hyperlink>
      <w:hyperlink r:id="rId45">
        <w:r w:rsidR="0058117E">
          <w:rPr>
            <w:color w:val="1155CC"/>
          </w:rPr>
          <w:t xml:space="preserve"> </w:t>
        </w:r>
      </w:hyperlink>
      <w:hyperlink r:id="rId46">
        <w:r w:rsidR="0058117E">
          <w:rPr>
            <w:color w:val="1155CC"/>
          </w:rPr>
          <w:t>means</w:t>
        </w:r>
      </w:hyperlink>
      <w:hyperlink r:id="rId47">
        <w:r w:rsidR="0058117E">
          <w:rPr>
            <w:color w:val="1155CC"/>
          </w:rPr>
          <w:t xml:space="preserve"> </w:t>
        </w:r>
      </w:hyperlink>
      <w:hyperlink r:id="rId48">
        <w:r w:rsidR="0058117E">
          <w:rPr>
            <w:color w:val="1155CC"/>
          </w:rPr>
          <w:t>to</w:t>
        </w:r>
      </w:hyperlink>
      <w:hyperlink r:id="rId49">
        <w:r w:rsidR="0058117E">
          <w:rPr>
            <w:color w:val="1155CC"/>
          </w:rPr>
          <w:t xml:space="preserve"> </w:t>
        </w:r>
      </w:hyperlink>
      <w:hyperlink r:id="rId50">
        <w:r w:rsidR="0058117E">
          <w:rPr>
            <w:color w:val="1155CC"/>
          </w:rPr>
          <w:t>recruit</w:t>
        </w:r>
      </w:hyperlink>
      <w:r>
        <w:rPr>
          <w:sz w:val="22"/>
          <w:vertAlign w:val="superscript"/>
        </w:rPr>
        <w:footnoteReference w:id="10"/>
      </w:r>
      <w:r>
        <w:t xml:space="preserve"> non-Israeli Jewish people to volunteer to serve in the Israeli military and why the bookstore has been the </w:t>
      </w:r>
      <w:hyperlink r:id="rId51">
        <w:r w:rsidR="0058117E">
          <w:rPr>
            <w:color w:val="1155CC"/>
          </w:rPr>
          <w:t>subject</w:t>
        </w:r>
      </w:hyperlink>
      <w:hyperlink r:id="rId52">
        <w:r w:rsidR="0058117E">
          <w:rPr>
            <w:color w:val="1155CC"/>
          </w:rPr>
          <w:t xml:space="preserve"> </w:t>
        </w:r>
      </w:hyperlink>
      <w:hyperlink r:id="rId53">
        <w:r w:rsidR="0058117E">
          <w:rPr>
            <w:color w:val="1155CC"/>
          </w:rPr>
          <w:t>of</w:t>
        </w:r>
      </w:hyperlink>
      <w:hyperlink r:id="rId54">
        <w:r w:rsidR="0058117E">
          <w:rPr>
            <w:color w:val="1155CC"/>
          </w:rPr>
          <w:t xml:space="preserve"> </w:t>
        </w:r>
      </w:hyperlink>
      <w:hyperlink r:id="rId55">
        <w:r w:rsidR="0058117E">
          <w:rPr>
            <w:color w:val="1155CC"/>
          </w:rPr>
          <w:t>a</w:t>
        </w:r>
      </w:hyperlink>
      <w:hyperlink r:id="rId56">
        <w:r w:rsidR="0058117E">
          <w:rPr>
            <w:color w:val="1155CC"/>
          </w:rPr>
          <w:t xml:space="preserve"> </w:t>
        </w:r>
      </w:hyperlink>
      <w:hyperlink r:id="rId57">
        <w:r w:rsidR="0058117E">
          <w:rPr>
            <w:color w:val="1155CC"/>
          </w:rPr>
          <w:t>boycott</w:t>
        </w:r>
      </w:hyperlink>
      <w:r>
        <w:rPr>
          <w:sz w:val="22"/>
          <w:vertAlign w:val="superscript"/>
        </w:rPr>
        <w:footnoteReference w:id="11"/>
      </w:r>
      <w:r>
        <w:t xml:space="preserve"> for several years. The speech on the posters targeted the CEO not because of her identity or religion but because of her explicit support for the Israeli military.   </w:t>
      </w:r>
    </w:p>
    <w:p w14:paraId="7BC94CDC" w14:textId="77777777" w:rsidR="0058117E" w:rsidRDefault="00000000">
      <w:pPr>
        <w:spacing w:after="19" w:line="259" w:lineRule="auto"/>
        <w:ind w:left="0" w:firstLine="0"/>
        <w:jc w:val="left"/>
      </w:pPr>
      <w:r>
        <w:t xml:space="preserve"> </w:t>
      </w:r>
    </w:p>
    <w:p w14:paraId="7496A0DC" w14:textId="77777777" w:rsidR="0058117E" w:rsidRDefault="00000000">
      <w:pPr>
        <w:ind w:left="-5" w:right="57"/>
      </w:pPr>
      <w:r>
        <w:t xml:space="preserve">Notably, the prosecutor has since </w:t>
      </w:r>
      <w:hyperlink r:id="rId58">
        <w:r w:rsidR="0058117E">
          <w:rPr>
            <w:color w:val="1155CC"/>
          </w:rPr>
          <w:t>dropped</w:t>
        </w:r>
      </w:hyperlink>
      <w:hyperlink r:id="rId59">
        <w:r w:rsidR="0058117E">
          <w:rPr>
            <w:color w:val="1155CC"/>
          </w:rPr>
          <w:t xml:space="preserve"> </w:t>
        </w:r>
      </w:hyperlink>
      <w:hyperlink r:id="rId60">
        <w:r w:rsidR="0058117E">
          <w:rPr>
            <w:color w:val="1155CC"/>
          </w:rPr>
          <w:t>the</w:t>
        </w:r>
      </w:hyperlink>
      <w:hyperlink r:id="rId61">
        <w:r w:rsidR="0058117E">
          <w:rPr>
            <w:color w:val="1155CC"/>
          </w:rPr>
          <w:t xml:space="preserve"> </w:t>
        </w:r>
      </w:hyperlink>
      <w:hyperlink r:id="rId62">
        <w:r w:rsidR="0058117E">
          <w:rPr>
            <w:color w:val="1155CC"/>
          </w:rPr>
          <w:t>charges</w:t>
        </w:r>
      </w:hyperlink>
      <w:hyperlink r:id="rId63">
        <w:r w:rsidR="0058117E">
          <w:rPr>
            <w:color w:val="1155CC"/>
          </w:rPr>
          <w:t xml:space="preserve"> </w:t>
        </w:r>
      </w:hyperlink>
      <w:hyperlink r:id="rId64">
        <w:r w:rsidR="0058117E">
          <w:rPr>
            <w:color w:val="1155CC"/>
          </w:rPr>
          <w:t>against</w:t>
        </w:r>
      </w:hyperlink>
      <w:hyperlink r:id="rId65">
        <w:r w:rsidR="0058117E">
          <w:rPr>
            <w:color w:val="1155CC"/>
          </w:rPr>
          <w:t xml:space="preserve"> </w:t>
        </w:r>
      </w:hyperlink>
      <w:hyperlink r:id="rId66">
        <w:r w:rsidR="0058117E">
          <w:rPr>
            <w:color w:val="1155CC"/>
          </w:rPr>
          <w:t>most</w:t>
        </w:r>
      </w:hyperlink>
      <w:hyperlink r:id="rId67">
        <w:r w:rsidR="0058117E">
          <w:rPr>
            <w:color w:val="1155CC"/>
          </w:rPr>
          <w:t xml:space="preserve"> </w:t>
        </w:r>
      </w:hyperlink>
      <w:hyperlink r:id="rId68">
        <w:r w:rsidR="0058117E">
          <w:rPr>
            <w:color w:val="1155CC"/>
          </w:rPr>
          <w:t>of</w:t>
        </w:r>
      </w:hyperlink>
      <w:hyperlink r:id="rId69">
        <w:r w:rsidR="0058117E">
          <w:rPr>
            <w:color w:val="1155CC"/>
          </w:rPr>
          <w:t xml:space="preserve"> </w:t>
        </w:r>
      </w:hyperlink>
      <w:hyperlink r:id="rId70">
        <w:r w:rsidR="0058117E">
          <w:rPr>
            <w:color w:val="1155CC"/>
          </w:rPr>
          <w:t>the</w:t>
        </w:r>
      </w:hyperlink>
      <w:hyperlink r:id="rId71">
        <w:r w:rsidR="0058117E">
          <w:rPr>
            <w:color w:val="1155CC"/>
          </w:rPr>
          <w:t xml:space="preserve"> </w:t>
        </w:r>
      </w:hyperlink>
      <w:hyperlink r:id="rId72">
        <w:r w:rsidR="0058117E">
          <w:rPr>
            <w:color w:val="1155CC"/>
          </w:rPr>
          <w:t>activists</w:t>
        </w:r>
      </w:hyperlink>
      <w:r>
        <w:rPr>
          <w:sz w:val="22"/>
          <w:vertAlign w:val="superscript"/>
        </w:rPr>
        <w:t>12</w:t>
      </w:r>
      <w:r>
        <w:t xml:space="preserve"> (including the suspected hate-motivated mischief, conspiracy and criminal harassment), as the prosecutor concluded it could not meet the prosecutorial threshold needed to proceed. Despite the charges being dropped, the initial decision to lay them resulted in significant collateral consequences. Specifically, at least three of those charged were </w:t>
      </w:r>
      <w:hyperlink r:id="rId73">
        <w:r w:rsidR="0058117E">
          <w:rPr>
            <w:color w:val="1155CC"/>
          </w:rPr>
          <w:t>suspended</w:t>
        </w:r>
      </w:hyperlink>
      <w:hyperlink r:id="rId74">
        <w:r w:rsidR="0058117E">
          <w:rPr>
            <w:color w:val="1155CC"/>
          </w:rPr>
          <w:t xml:space="preserve"> </w:t>
        </w:r>
      </w:hyperlink>
      <w:hyperlink r:id="rId75">
        <w:r w:rsidR="0058117E">
          <w:rPr>
            <w:color w:val="1155CC"/>
          </w:rPr>
          <w:t>from</w:t>
        </w:r>
      </w:hyperlink>
      <w:hyperlink r:id="rId76">
        <w:r w:rsidR="0058117E">
          <w:rPr>
            <w:color w:val="1155CC"/>
          </w:rPr>
          <w:t xml:space="preserve"> </w:t>
        </w:r>
      </w:hyperlink>
      <w:hyperlink r:id="rId77">
        <w:r w:rsidR="0058117E">
          <w:rPr>
            <w:color w:val="1155CC"/>
          </w:rPr>
          <w:t>their</w:t>
        </w:r>
      </w:hyperlink>
      <w:hyperlink r:id="rId78">
        <w:r w:rsidR="0058117E">
          <w:rPr>
            <w:color w:val="1155CC"/>
          </w:rPr>
          <w:t xml:space="preserve"> </w:t>
        </w:r>
      </w:hyperlink>
      <w:hyperlink r:id="rId79">
        <w:r w:rsidR="0058117E">
          <w:rPr>
            <w:color w:val="1155CC"/>
          </w:rPr>
          <w:t>employment</w:t>
        </w:r>
      </w:hyperlink>
      <w:r>
        <w:rPr>
          <w:sz w:val="22"/>
          <w:vertAlign w:val="superscript"/>
        </w:rPr>
        <w:footnoteReference w:id="12"/>
      </w:r>
      <w:r>
        <w:t xml:space="preserve"> at York University as a result, sparking protests and calls from fellow faculty and students for their reinstatement. At least one other activist ended up </w:t>
      </w:r>
      <w:hyperlink r:id="rId80">
        <w:r w:rsidR="0058117E">
          <w:rPr>
            <w:color w:val="1155CC"/>
          </w:rPr>
          <w:t>losing</w:t>
        </w:r>
      </w:hyperlink>
      <w:hyperlink r:id="rId81">
        <w:r w:rsidR="0058117E">
          <w:rPr>
            <w:color w:val="1155CC"/>
          </w:rPr>
          <w:t xml:space="preserve"> </w:t>
        </w:r>
      </w:hyperlink>
      <w:hyperlink r:id="rId82">
        <w:r w:rsidR="0058117E">
          <w:rPr>
            <w:color w:val="1155CC"/>
          </w:rPr>
          <w:t>both</w:t>
        </w:r>
      </w:hyperlink>
      <w:hyperlink r:id="rId83">
        <w:r w:rsidR="0058117E">
          <w:rPr>
            <w:color w:val="1155CC"/>
          </w:rPr>
          <w:t xml:space="preserve"> </w:t>
        </w:r>
      </w:hyperlink>
      <w:hyperlink r:id="rId84">
        <w:r w:rsidR="0058117E">
          <w:rPr>
            <w:color w:val="1155CC"/>
          </w:rPr>
          <w:t>their</w:t>
        </w:r>
      </w:hyperlink>
      <w:hyperlink r:id="rId85">
        <w:r w:rsidR="0058117E">
          <w:rPr>
            <w:color w:val="1155CC"/>
          </w:rPr>
          <w:t xml:space="preserve"> </w:t>
        </w:r>
      </w:hyperlink>
      <w:hyperlink r:id="rId86">
        <w:r w:rsidR="0058117E">
          <w:rPr>
            <w:color w:val="1155CC"/>
          </w:rPr>
          <w:t>jobs</w:t>
        </w:r>
      </w:hyperlink>
      <w:r>
        <w:rPr>
          <w:sz w:val="22"/>
          <w:vertAlign w:val="superscript"/>
        </w:rPr>
        <w:footnoteReference w:id="13"/>
      </w:r>
      <w:r>
        <w:t xml:space="preserve"> at two universities after being placed on suspension and their contracts were allowed to expire. </w:t>
      </w:r>
    </w:p>
    <w:p w14:paraId="51A60B63" w14:textId="77777777" w:rsidR="0058117E" w:rsidRDefault="00000000">
      <w:pPr>
        <w:spacing w:after="0" w:line="259" w:lineRule="auto"/>
        <w:ind w:left="0" w:firstLine="0"/>
        <w:jc w:val="left"/>
      </w:pPr>
      <w:r>
        <w:t xml:space="preserve"> </w:t>
      </w:r>
    </w:p>
    <w:p w14:paraId="6A0FAB5B" w14:textId="77777777" w:rsidR="0058117E" w:rsidRDefault="00000000">
      <w:pPr>
        <w:ind w:left="-5" w:right="57"/>
      </w:pPr>
      <w:r>
        <w:t xml:space="preserve">The content of this speech is political expression and should therefore be legally protected, not criminalized under the false pretence that it is motivated by hate. Conflating legitimate criticism of corporate supporters of the Israeli military with identity-based hate is a worrying trend that has had a chilling effect on political expression in Canada.   </w:t>
      </w:r>
    </w:p>
    <w:p w14:paraId="762DAC74" w14:textId="77777777" w:rsidR="0058117E" w:rsidRDefault="00000000">
      <w:pPr>
        <w:spacing w:after="0" w:line="259" w:lineRule="auto"/>
        <w:ind w:left="0" w:firstLine="0"/>
        <w:jc w:val="left"/>
      </w:pPr>
      <w:r>
        <w:t xml:space="preserve"> </w:t>
      </w:r>
    </w:p>
    <w:p w14:paraId="513DDBA5" w14:textId="77777777" w:rsidR="0058117E" w:rsidRDefault="00000000">
      <w:pPr>
        <w:ind w:left="-5" w:right="57"/>
      </w:pPr>
      <w:r>
        <w:t xml:space="preserve">In Alberta, the Calgary Police Service similarly applied a “hate motivation” designation when charging a protest leader in Calgary with the criminal offence of Causing a Disturbance. </w:t>
      </w:r>
      <w:hyperlink r:id="rId87">
        <w:r w:rsidR="0058117E">
          <w:rPr>
            <w:color w:val="1155CC"/>
          </w:rPr>
          <w:t>According</w:t>
        </w:r>
      </w:hyperlink>
      <w:hyperlink r:id="rId88">
        <w:r w:rsidR="0058117E">
          <w:rPr>
            <w:color w:val="1155CC"/>
          </w:rPr>
          <w:t xml:space="preserve"> </w:t>
        </w:r>
      </w:hyperlink>
      <w:hyperlink r:id="rId89">
        <w:r w:rsidR="0058117E">
          <w:rPr>
            <w:color w:val="1155CC"/>
          </w:rPr>
          <w:t>to</w:t>
        </w:r>
      </w:hyperlink>
      <w:hyperlink r:id="rId90">
        <w:r w:rsidR="0058117E">
          <w:rPr>
            <w:color w:val="1155CC"/>
          </w:rPr>
          <w:t xml:space="preserve"> </w:t>
        </w:r>
      </w:hyperlink>
      <w:hyperlink r:id="rId91">
        <w:r w:rsidR="0058117E">
          <w:rPr>
            <w:color w:val="1155CC"/>
          </w:rPr>
          <w:t>police</w:t>
        </w:r>
      </w:hyperlink>
      <w:r>
        <w:t>,</w:t>
      </w:r>
      <w:r>
        <w:rPr>
          <w:sz w:val="22"/>
          <w:vertAlign w:val="superscript"/>
        </w:rPr>
        <w:footnoteReference w:id="14"/>
      </w:r>
      <w:r>
        <w:t xml:space="preserve"> the activist was addressing a crowd over a public address system and “proceeded to repeatedly use an anti-Semitic phrase while encouraging the crowd to follow along.”  Police would not disclose the phrase in question but organizers of the protest </w:t>
      </w:r>
      <w:hyperlink r:id="rId92">
        <w:r w:rsidR="0058117E">
          <w:rPr>
            <w:color w:val="1155CC"/>
          </w:rPr>
          <w:t>said</w:t>
        </w:r>
      </w:hyperlink>
      <w:hyperlink r:id="rId93">
        <w:r w:rsidR="0058117E">
          <w:rPr>
            <w:color w:val="1155CC"/>
          </w:rPr>
          <w:t xml:space="preserve"> </w:t>
        </w:r>
      </w:hyperlink>
      <w:hyperlink r:id="rId94">
        <w:r w:rsidR="0058117E">
          <w:rPr>
            <w:color w:val="1155CC"/>
          </w:rPr>
          <w:t>the</w:t>
        </w:r>
      </w:hyperlink>
      <w:hyperlink r:id="rId95">
        <w:r w:rsidR="0058117E">
          <w:rPr>
            <w:color w:val="1155CC"/>
          </w:rPr>
          <w:t xml:space="preserve"> </w:t>
        </w:r>
      </w:hyperlink>
      <w:hyperlink r:id="rId96">
        <w:r w:rsidR="0058117E">
          <w:rPr>
            <w:color w:val="1155CC"/>
          </w:rPr>
          <w:t>chant</w:t>
        </w:r>
      </w:hyperlink>
      <w:r>
        <w:rPr>
          <w:sz w:val="22"/>
          <w:vertAlign w:val="superscript"/>
        </w:rPr>
        <w:footnoteReference w:id="15"/>
      </w:r>
      <w:r>
        <w:t xml:space="preserve"> was “From the River to the Sea, Palestine will be free.” Later, the prosecutor stayed the charges as it found that there was </w:t>
      </w:r>
      <w:hyperlink r:id="rId97">
        <w:r w:rsidR="0058117E">
          <w:rPr>
            <w:color w:val="1155CC"/>
          </w:rPr>
          <w:t>no</w:t>
        </w:r>
      </w:hyperlink>
      <w:hyperlink r:id="rId98">
        <w:r w:rsidR="0058117E">
          <w:rPr>
            <w:color w:val="1155CC"/>
          </w:rPr>
          <w:t xml:space="preserve"> </w:t>
        </w:r>
      </w:hyperlink>
      <w:hyperlink r:id="rId99">
        <w:r w:rsidR="0058117E">
          <w:rPr>
            <w:color w:val="1155CC"/>
          </w:rPr>
          <w:t>reasonable</w:t>
        </w:r>
      </w:hyperlink>
      <w:hyperlink r:id="rId100">
        <w:r w:rsidR="0058117E">
          <w:rPr>
            <w:color w:val="1155CC"/>
          </w:rPr>
          <w:t xml:space="preserve"> </w:t>
        </w:r>
      </w:hyperlink>
      <w:hyperlink r:id="rId101">
        <w:r w:rsidR="0058117E">
          <w:rPr>
            <w:color w:val="1155CC"/>
          </w:rPr>
          <w:t>prospect</w:t>
        </w:r>
      </w:hyperlink>
      <w:hyperlink r:id="rId102">
        <w:r w:rsidR="0058117E">
          <w:rPr>
            <w:color w:val="1155CC"/>
          </w:rPr>
          <w:t xml:space="preserve"> </w:t>
        </w:r>
      </w:hyperlink>
      <w:hyperlink r:id="rId103">
        <w:r w:rsidR="0058117E">
          <w:rPr>
            <w:color w:val="1155CC"/>
          </w:rPr>
          <w:t>of</w:t>
        </w:r>
      </w:hyperlink>
      <w:hyperlink r:id="rId104">
        <w:r w:rsidR="0058117E">
          <w:rPr>
            <w:color w:val="1155CC"/>
          </w:rPr>
          <w:t xml:space="preserve"> </w:t>
        </w:r>
      </w:hyperlink>
      <w:hyperlink r:id="rId105">
        <w:r w:rsidR="0058117E">
          <w:rPr>
            <w:color w:val="1155CC"/>
          </w:rPr>
          <w:t>conviction</w:t>
        </w:r>
      </w:hyperlink>
      <w:r>
        <w:t>.</w:t>
      </w:r>
      <w:r>
        <w:rPr>
          <w:sz w:val="22"/>
          <w:vertAlign w:val="superscript"/>
        </w:rPr>
        <w:footnoteReference w:id="16"/>
      </w:r>
      <w:r>
        <w:t xml:space="preserve">  </w:t>
      </w:r>
    </w:p>
    <w:p w14:paraId="4D202C5F" w14:textId="77777777" w:rsidR="0058117E" w:rsidRDefault="00000000">
      <w:pPr>
        <w:spacing w:after="0" w:line="259" w:lineRule="auto"/>
        <w:ind w:left="0" w:firstLine="0"/>
        <w:jc w:val="left"/>
      </w:pPr>
      <w:r>
        <w:t xml:space="preserve"> </w:t>
      </w:r>
    </w:p>
    <w:p w14:paraId="665313C6" w14:textId="77777777" w:rsidR="0058117E" w:rsidRDefault="00000000">
      <w:pPr>
        <w:ind w:left="-5" w:right="57"/>
      </w:pPr>
      <w:r>
        <w:t xml:space="preserve">It is worth noting that a group of Canadian legal scholars have written a detailed legal analysis of this phrase in the context of the Canadian legal system and </w:t>
      </w:r>
      <w:hyperlink r:id="rId106" w:anchor="page=28">
        <w:r w:rsidR="0058117E">
          <w:rPr>
            <w:color w:val="1155CC"/>
          </w:rPr>
          <w:t>concluded</w:t>
        </w:r>
      </w:hyperlink>
      <w:r>
        <w:rPr>
          <w:sz w:val="22"/>
          <w:vertAlign w:val="superscript"/>
        </w:rPr>
        <w:footnoteReference w:id="17"/>
      </w:r>
      <w:r>
        <w:t xml:space="preserve"> that “it is clear that a criminal law response in terms of charging those chanting ‘from the River to the Sea, Palestine </w:t>
      </w:r>
      <w:r>
        <w:lastRenderedPageBreak/>
        <w:t xml:space="preserve">will be free’ with hate speech or hate motivated offences under the [Criminal] Code is or would be a gross overreach of the criminal law and one which erodes the [Canadian Charter of Rights and Freedoms] protected fundamental right to freedom of speech.” This analysis was cited in an Ontario Superior Court </w:t>
      </w:r>
      <w:hyperlink r:id="rId107">
        <w:r w:rsidR="0058117E">
          <w:rPr>
            <w:color w:val="1155CC"/>
            <w:u w:val="single" w:color="1155CC"/>
          </w:rPr>
          <w:t>ruling,</w:t>
        </w:r>
      </w:hyperlink>
      <w:r>
        <w:rPr>
          <w:sz w:val="22"/>
          <w:vertAlign w:val="superscript"/>
        </w:rPr>
        <w:footnoteReference w:id="18"/>
      </w:r>
      <w:r>
        <w:t xml:space="preserve"> which ultimately determined that there is significant variation, nuance and context informing the meaning of this term, that it incorrect to automatically assume it is antisemitic, and in this case there was no evidence that the phrase was intended to incite violence. We also note that courts in a number of countries, including in </w:t>
      </w:r>
      <w:hyperlink r:id="rId108">
        <w:r w:rsidR="0058117E">
          <w:rPr>
            <w:color w:val="1155CC"/>
          </w:rPr>
          <w:t>the</w:t>
        </w:r>
      </w:hyperlink>
      <w:hyperlink r:id="rId109">
        <w:r w:rsidR="0058117E">
          <w:rPr>
            <w:color w:val="1155CC"/>
          </w:rPr>
          <w:t xml:space="preserve"> </w:t>
        </w:r>
      </w:hyperlink>
      <w:hyperlink r:id="rId110">
        <w:r w:rsidR="0058117E">
          <w:rPr>
            <w:color w:val="1155CC"/>
          </w:rPr>
          <w:t>Netherlands</w:t>
        </w:r>
      </w:hyperlink>
      <w:r>
        <w:rPr>
          <w:sz w:val="22"/>
          <w:vertAlign w:val="superscript"/>
        </w:rPr>
        <w:footnoteReference w:id="19"/>
      </w:r>
      <w:r>
        <w:t xml:space="preserve"> and </w:t>
      </w:r>
      <w:hyperlink r:id="rId111">
        <w:r w:rsidR="0058117E">
          <w:rPr>
            <w:color w:val="1155CC"/>
          </w:rPr>
          <w:t>Germany</w:t>
        </w:r>
      </w:hyperlink>
      <w:r>
        <w:t>,</w:t>
      </w:r>
      <w:r>
        <w:rPr>
          <w:sz w:val="22"/>
          <w:vertAlign w:val="superscript"/>
        </w:rPr>
        <w:footnoteReference w:id="20"/>
      </w:r>
      <w:r>
        <w:t xml:space="preserve"> have determined that the phrase in question is legally protected speech. </w:t>
      </w:r>
      <w:r>
        <w:rPr>
          <w:b/>
        </w:rPr>
        <w:t xml:space="preserve"> </w:t>
      </w:r>
    </w:p>
    <w:p w14:paraId="1C2A75EA" w14:textId="77777777" w:rsidR="0058117E" w:rsidRDefault="00000000">
      <w:pPr>
        <w:spacing w:after="0" w:line="259" w:lineRule="auto"/>
        <w:ind w:left="0" w:firstLine="0"/>
        <w:jc w:val="left"/>
      </w:pPr>
      <w:r>
        <w:t xml:space="preserve"> </w:t>
      </w:r>
    </w:p>
    <w:p w14:paraId="23FA4376" w14:textId="77777777" w:rsidR="0058117E" w:rsidRDefault="00000000">
      <w:pPr>
        <w:ind w:left="-5" w:right="57"/>
      </w:pPr>
      <w:r>
        <w:t xml:space="preserve">This analysis aligns with ICCPR obligations, which include the requirement to ensure that any criminal sanctions against organizers of and participants in a peaceful assembly are </w:t>
      </w:r>
      <w:hyperlink r:id="rId112">
        <w:r w:rsidR="0058117E">
          <w:rPr>
            <w:color w:val="1155CC"/>
          </w:rPr>
          <w:t>not</w:t>
        </w:r>
      </w:hyperlink>
      <w:hyperlink r:id="rId113">
        <w:r w:rsidR="0058117E">
          <w:rPr>
            <w:color w:val="1155CC"/>
          </w:rPr>
          <w:t xml:space="preserve"> </w:t>
        </w:r>
      </w:hyperlink>
      <w:hyperlink r:id="rId114">
        <w:r w:rsidR="0058117E">
          <w:rPr>
            <w:color w:val="1155CC"/>
          </w:rPr>
          <w:t>the</w:t>
        </w:r>
      </w:hyperlink>
      <w:hyperlink r:id="rId115">
        <w:r w:rsidR="0058117E">
          <w:rPr>
            <w:color w:val="1155CC"/>
          </w:rPr>
          <w:t xml:space="preserve"> </w:t>
        </w:r>
      </w:hyperlink>
      <w:hyperlink r:id="rId116">
        <w:r w:rsidR="0058117E">
          <w:rPr>
            <w:color w:val="1155CC"/>
          </w:rPr>
          <w:t>result</w:t>
        </w:r>
      </w:hyperlink>
      <w:hyperlink r:id="rId117">
        <w:r w:rsidR="0058117E">
          <w:rPr>
            <w:color w:val="1155CC"/>
          </w:rPr>
          <w:t xml:space="preserve"> </w:t>
        </w:r>
      </w:hyperlink>
      <w:hyperlink r:id="rId118">
        <w:r w:rsidR="0058117E">
          <w:rPr>
            <w:color w:val="1155CC"/>
          </w:rPr>
          <w:t>of</w:t>
        </w:r>
      </w:hyperlink>
      <w:hyperlink r:id="rId119">
        <w:r w:rsidR="0058117E">
          <w:rPr>
            <w:color w:val="1155CC"/>
          </w:rPr>
          <w:t xml:space="preserve"> </w:t>
        </w:r>
      </w:hyperlink>
      <w:hyperlink r:id="rId120">
        <w:r w:rsidR="0058117E">
          <w:rPr>
            <w:color w:val="1155CC"/>
          </w:rPr>
          <w:t>offences</w:t>
        </w:r>
      </w:hyperlink>
      <w:hyperlink r:id="rId121">
        <w:r w:rsidR="0058117E">
          <w:rPr>
            <w:color w:val="1155CC"/>
          </w:rPr>
          <w:t xml:space="preserve"> </w:t>
        </w:r>
      </w:hyperlink>
      <w:hyperlink r:id="rId122">
        <w:r w:rsidR="0058117E">
          <w:rPr>
            <w:color w:val="1155CC"/>
          </w:rPr>
          <w:t>that</w:t>
        </w:r>
      </w:hyperlink>
      <w:hyperlink r:id="rId123">
        <w:r w:rsidR="0058117E">
          <w:rPr>
            <w:color w:val="1155CC"/>
          </w:rPr>
          <w:t xml:space="preserve"> </w:t>
        </w:r>
      </w:hyperlink>
      <w:hyperlink r:id="rId124">
        <w:r w:rsidR="0058117E">
          <w:rPr>
            <w:color w:val="1155CC"/>
          </w:rPr>
          <w:t>are</w:t>
        </w:r>
      </w:hyperlink>
      <w:hyperlink r:id="rId125">
        <w:r w:rsidR="0058117E">
          <w:rPr>
            <w:color w:val="1155CC"/>
          </w:rPr>
          <w:t xml:space="preserve"> </w:t>
        </w:r>
      </w:hyperlink>
      <w:hyperlink r:id="rId126">
        <w:r w:rsidR="0058117E">
          <w:rPr>
            <w:color w:val="1155CC"/>
          </w:rPr>
          <w:t>overly</w:t>
        </w:r>
      </w:hyperlink>
      <w:hyperlink r:id="rId127">
        <w:r w:rsidR="0058117E">
          <w:rPr>
            <w:color w:val="1155CC"/>
          </w:rPr>
          <w:t xml:space="preserve"> </w:t>
        </w:r>
      </w:hyperlink>
      <w:hyperlink r:id="rId128">
        <w:r w:rsidR="0058117E">
          <w:rPr>
            <w:color w:val="1155CC"/>
          </w:rPr>
          <w:t>broad</w:t>
        </w:r>
      </w:hyperlink>
      <w:hyperlink r:id="rId129">
        <w:r w:rsidR="0058117E">
          <w:rPr>
            <w:color w:val="1155CC"/>
          </w:rPr>
          <w:t xml:space="preserve"> </w:t>
        </w:r>
      </w:hyperlink>
      <w:hyperlink r:id="rId130">
        <w:r w:rsidR="0058117E">
          <w:rPr>
            <w:color w:val="1155CC"/>
          </w:rPr>
          <w:t>or</w:t>
        </w:r>
      </w:hyperlink>
      <w:hyperlink r:id="rId131">
        <w:r w:rsidR="0058117E">
          <w:rPr>
            <w:color w:val="1155CC"/>
          </w:rPr>
          <w:t xml:space="preserve"> </w:t>
        </w:r>
      </w:hyperlink>
      <w:hyperlink r:id="rId132">
        <w:r w:rsidR="0058117E">
          <w:rPr>
            <w:color w:val="1155CC"/>
          </w:rPr>
          <w:t>ambiguous</w:t>
        </w:r>
      </w:hyperlink>
      <w:r>
        <w:t>.</w:t>
      </w:r>
      <w:r>
        <w:rPr>
          <w:sz w:val="22"/>
          <w:vertAlign w:val="superscript"/>
        </w:rPr>
        <w:footnoteReference w:id="21"/>
      </w:r>
      <w:r>
        <w:t xml:space="preserve"> We also note the high threshold set out for defining restrictions on freedom of expression and incitement to hatred, and the need to consider the context and intent of the expression as set out in the </w:t>
      </w:r>
      <w:hyperlink r:id="rId133">
        <w:r w:rsidR="0058117E">
          <w:rPr>
            <w:color w:val="1155CC"/>
          </w:rPr>
          <w:t>Rabat</w:t>
        </w:r>
      </w:hyperlink>
      <w:hyperlink r:id="rId134">
        <w:r w:rsidR="0058117E">
          <w:rPr>
            <w:color w:val="1155CC"/>
          </w:rPr>
          <w:t xml:space="preserve"> </w:t>
        </w:r>
      </w:hyperlink>
      <w:hyperlink r:id="rId135">
        <w:r w:rsidR="0058117E">
          <w:rPr>
            <w:color w:val="1155CC"/>
          </w:rPr>
          <w:t>Plan</w:t>
        </w:r>
      </w:hyperlink>
      <w:hyperlink r:id="rId136">
        <w:r w:rsidR="0058117E">
          <w:rPr>
            <w:color w:val="1155CC"/>
          </w:rPr>
          <w:t xml:space="preserve"> </w:t>
        </w:r>
      </w:hyperlink>
      <w:hyperlink r:id="rId137">
        <w:r w:rsidR="0058117E">
          <w:rPr>
            <w:color w:val="1155CC"/>
          </w:rPr>
          <w:t>of</w:t>
        </w:r>
      </w:hyperlink>
      <w:hyperlink r:id="rId138">
        <w:r w:rsidR="0058117E">
          <w:rPr>
            <w:color w:val="1155CC"/>
          </w:rPr>
          <w:t xml:space="preserve"> </w:t>
        </w:r>
      </w:hyperlink>
      <w:hyperlink r:id="rId139">
        <w:r w:rsidR="0058117E">
          <w:rPr>
            <w:color w:val="1155CC"/>
          </w:rPr>
          <w:t>Action</w:t>
        </w:r>
      </w:hyperlink>
      <w:r>
        <w:t>.</w:t>
      </w:r>
      <w:r>
        <w:rPr>
          <w:sz w:val="22"/>
          <w:vertAlign w:val="superscript"/>
        </w:rPr>
        <w:footnoteReference w:id="22"/>
      </w:r>
      <w:r>
        <w:t xml:space="preserve">  </w:t>
      </w:r>
    </w:p>
    <w:p w14:paraId="52FADB36" w14:textId="77777777" w:rsidR="0058117E" w:rsidRDefault="00000000">
      <w:pPr>
        <w:spacing w:after="0" w:line="259" w:lineRule="auto"/>
        <w:ind w:left="0" w:firstLine="0"/>
        <w:jc w:val="left"/>
      </w:pPr>
      <w:r>
        <w:t xml:space="preserve"> </w:t>
      </w:r>
    </w:p>
    <w:p w14:paraId="7CB87C2F" w14:textId="77777777" w:rsidR="0058117E" w:rsidRDefault="00000000">
      <w:pPr>
        <w:ind w:left="-5" w:right="57"/>
      </w:pPr>
      <w:r>
        <w:t xml:space="preserve">In February 2025, a well-known author and activist named Yves Engler faced criminal charges for alleged harassment and indecent communication for publicly responding to posts on social media made by a pro-Israel influencer Dahlia Kurtz, and ended up </w:t>
      </w:r>
      <w:hyperlink r:id="rId140">
        <w:r w:rsidR="0058117E">
          <w:rPr>
            <w:color w:val="1155CC"/>
          </w:rPr>
          <w:t>spending</w:t>
        </w:r>
      </w:hyperlink>
      <w:hyperlink r:id="rId141">
        <w:r w:rsidR="0058117E">
          <w:rPr>
            <w:color w:val="1155CC"/>
          </w:rPr>
          <w:t xml:space="preserve"> </w:t>
        </w:r>
      </w:hyperlink>
      <w:hyperlink r:id="rId142">
        <w:r w:rsidR="0058117E">
          <w:rPr>
            <w:color w:val="1155CC"/>
          </w:rPr>
          <w:t>5</w:t>
        </w:r>
      </w:hyperlink>
      <w:hyperlink r:id="rId143">
        <w:r w:rsidR="0058117E">
          <w:rPr>
            <w:color w:val="1155CC"/>
          </w:rPr>
          <w:t xml:space="preserve"> </w:t>
        </w:r>
      </w:hyperlink>
      <w:hyperlink r:id="rId144">
        <w:r w:rsidR="0058117E">
          <w:rPr>
            <w:color w:val="1155CC"/>
          </w:rPr>
          <w:t>days</w:t>
        </w:r>
      </w:hyperlink>
      <w:hyperlink r:id="rId145">
        <w:r w:rsidR="0058117E">
          <w:rPr>
            <w:color w:val="1155CC"/>
          </w:rPr>
          <w:t xml:space="preserve"> </w:t>
        </w:r>
      </w:hyperlink>
      <w:hyperlink r:id="rId146">
        <w:r w:rsidR="0058117E">
          <w:rPr>
            <w:color w:val="1155CC"/>
          </w:rPr>
          <w:t>in</w:t>
        </w:r>
      </w:hyperlink>
      <w:hyperlink r:id="rId147">
        <w:r w:rsidR="0058117E">
          <w:rPr>
            <w:color w:val="1155CC"/>
          </w:rPr>
          <w:t xml:space="preserve"> </w:t>
        </w:r>
      </w:hyperlink>
      <w:hyperlink r:id="rId148">
        <w:r w:rsidR="0058117E">
          <w:rPr>
            <w:color w:val="1155CC"/>
          </w:rPr>
          <w:t>jail</w:t>
        </w:r>
      </w:hyperlink>
      <w:r>
        <w:t>.</w:t>
      </w:r>
      <w:r>
        <w:rPr>
          <w:sz w:val="22"/>
          <w:vertAlign w:val="superscript"/>
        </w:rPr>
        <w:t>24</w:t>
      </w:r>
      <w:r>
        <w:t xml:space="preserve"> Notably, Kurtz is known for the incitement of hatred and bigotry online, such as her post proclaiming that “</w:t>
      </w:r>
      <w:hyperlink r:id="rId149">
        <w:r w:rsidR="0058117E">
          <w:rPr>
            <w:color w:val="1155CC"/>
          </w:rPr>
          <w:t>[a]bout</w:t>
        </w:r>
      </w:hyperlink>
      <w:hyperlink r:id="rId150">
        <w:r w:rsidR="0058117E">
          <w:rPr>
            <w:color w:val="1155CC"/>
          </w:rPr>
          <w:t xml:space="preserve"> </w:t>
        </w:r>
      </w:hyperlink>
      <w:hyperlink r:id="rId151">
        <w:r w:rsidR="0058117E">
          <w:rPr>
            <w:color w:val="1155CC"/>
          </w:rPr>
          <w:t>49%</w:t>
        </w:r>
      </w:hyperlink>
      <w:hyperlink r:id="rId152">
        <w:r w:rsidR="0058117E">
          <w:rPr>
            <w:color w:val="1155CC"/>
          </w:rPr>
          <w:t xml:space="preserve"> </w:t>
        </w:r>
      </w:hyperlink>
      <w:hyperlink r:id="rId153">
        <w:r w:rsidR="0058117E">
          <w:rPr>
            <w:color w:val="1155CC"/>
          </w:rPr>
          <w:t>of</w:t>
        </w:r>
      </w:hyperlink>
      <w:hyperlink r:id="rId154">
        <w:r w:rsidR="0058117E">
          <w:rPr>
            <w:color w:val="1155CC"/>
          </w:rPr>
          <w:t xml:space="preserve"> </w:t>
        </w:r>
      </w:hyperlink>
      <w:hyperlink r:id="rId155">
        <w:r w:rsidR="0058117E">
          <w:rPr>
            <w:color w:val="1155CC"/>
          </w:rPr>
          <w:t>Somalians</w:t>
        </w:r>
      </w:hyperlink>
      <w:hyperlink r:id="rId156">
        <w:r w:rsidR="0058117E">
          <w:rPr>
            <w:color w:val="1155CC"/>
          </w:rPr>
          <w:t xml:space="preserve"> </w:t>
        </w:r>
      </w:hyperlink>
      <w:hyperlink r:id="rId157">
        <w:r w:rsidR="0058117E">
          <w:rPr>
            <w:color w:val="1155CC"/>
          </w:rPr>
          <w:t>are</w:t>
        </w:r>
      </w:hyperlink>
      <w:hyperlink r:id="rId158">
        <w:r w:rsidR="0058117E">
          <w:rPr>
            <w:color w:val="1155CC"/>
          </w:rPr>
          <w:t xml:space="preserve"> </w:t>
        </w:r>
      </w:hyperlink>
      <w:hyperlink r:id="rId159">
        <w:r w:rsidR="0058117E">
          <w:rPr>
            <w:color w:val="1155CC"/>
          </w:rPr>
          <w:t>the</w:t>
        </w:r>
      </w:hyperlink>
      <w:hyperlink r:id="rId160">
        <w:r w:rsidR="0058117E">
          <w:rPr>
            <w:color w:val="1155CC"/>
          </w:rPr>
          <w:t xml:space="preserve"> </w:t>
        </w:r>
      </w:hyperlink>
      <w:hyperlink r:id="rId161">
        <w:r w:rsidR="0058117E">
          <w:rPr>
            <w:color w:val="1155CC"/>
          </w:rPr>
          <w:t>product</w:t>
        </w:r>
      </w:hyperlink>
      <w:hyperlink r:id="rId162">
        <w:r w:rsidR="0058117E">
          <w:rPr>
            <w:color w:val="1155CC"/>
          </w:rPr>
          <w:t xml:space="preserve"> </w:t>
        </w:r>
      </w:hyperlink>
      <w:hyperlink r:id="rId163">
        <w:r w:rsidR="0058117E">
          <w:rPr>
            <w:color w:val="1155CC"/>
          </w:rPr>
          <w:t>of</w:t>
        </w:r>
      </w:hyperlink>
      <w:hyperlink r:id="rId164">
        <w:r w:rsidR="0058117E">
          <w:rPr>
            <w:color w:val="1155CC"/>
          </w:rPr>
          <w:t xml:space="preserve"> </w:t>
        </w:r>
      </w:hyperlink>
      <w:hyperlink r:id="rId165">
        <w:r w:rsidR="0058117E">
          <w:rPr>
            <w:color w:val="1155CC"/>
          </w:rPr>
          <w:t>inbreeding</w:t>
        </w:r>
      </w:hyperlink>
      <w:r>
        <w:t>,”</w:t>
      </w:r>
      <w:r>
        <w:rPr>
          <w:sz w:val="22"/>
          <w:vertAlign w:val="superscript"/>
        </w:rPr>
        <w:footnoteReference w:id="23"/>
      </w:r>
      <w:r>
        <w:t xml:space="preserve"> yet has never face charges of her own. While two of the charges against Engler were later dropped in connection with this incident, Engler was eventually found guilty on other charges for his role in an online </w:t>
      </w:r>
      <w:hyperlink r:id="rId166">
        <w:r w:rsidR="0058117E">
          <w:rPr>
            <w:color w:val="1155CC"/>
          </w:rPr>
          <w:t>e-mail</w:t>
        </w:r>
      </w:hyperlink>
      <w:hyperlink r:id="rId167">
        <w:r w:rsidR="0058117E">
          <w:rPr>
            <w:color w:val="1155CC"/>
          </w:rPr>
          <w:t xml:space="preserve"> </w:t>
        </w:r>
      </w:hyperlink>
      <w:hyperlink r:id="rId168">
        <w:r w:rsidR="0058117E">
          <w:rPr>
            <w:color w:val="1155CC"/>
          </w:rPr>
          <w:t>campaign</w:t>
        </w:r>
      </w:hyperlink>
      <w:r>
        <w:rPr>
          <w:sz w:val="22"/>
          <w:vertAlign w:val="superscript"/>
        </w:rPr>
        <w:footnoteReference w:id="24"/>
      </w:r>
      <w:r>
        <w:t xml:space="preserve"> directed at the investigator of the case - a dangerous precedent that clearly violates the right to freedom of expression by criminalizing communications to public officials.  </w:t>
      </w:r>
    </w:p>
    <w:p w14:paraId="4C81018C" w14:textId="77777777" w:rsidR="0058117E" w:rsidRDefault="00000000">
      <w:pPr>
        <w:spacing w:after="0" w:line="259" w:lineRule="auto"/>
        <w:ind w:left="0" w:firstLine="0"/>
        <w:jc w:val="left"/>
      </w:pPr>
      <w:r>
        <w:t xml:space="preserve"> </w:t>
      </w:r>
    </w:p>
    <w:p w14:paraId="0C25360C" w14:textId="77777777" w:rsidR="0058117E" w:rsidRDefault="00000000">
      <w:pPr>
        <w:ind w:left="-5" w:right="57"/>
      </w:pPr>
      <w:r>
        <w:t xml:space="preserve">Despite the foregoing, recently Ontario’s Solicitor General wrote an </w:t>
      </w:r>
      <w:hyperlink r:id="rId169">
        <w:r w:rsidR="0058117E">
          <w:rPr>
            <w:color w:val="1155CC"/>
          </w:rPr>
          <w:t>open</w:t>
        </w:r>
      </w:hyperlink>
      <w:hyperlink r:id="rId170">
        <w:r w:rsidR="0058117E">
          <w:rPr>
            <w:color w:val="1155CC"/>
          </w:rPr>
          <w:t xml:space="preserve"> </w:t>
        </w:r>
      </w:hyperlink>
      <w:hyperlink r:id="rId171">
        <w:r w:rsidR="0058117E">
          <w:rPr>
            <w:color w:val="1155CC"/>
          </w:rPr>
          <w:t>letter</w:t>
        </w:r>
      </w:hyperlink>
      <w:r>
        <w:rPr>
          <w:sz w:val="22"/>
          <w:vertAlign w:val="superscript"/>
        </w:rPr>
        <w:footnoteReference w:id="25"/>
      </w:r>
      <w:r>
        <w:t xml:space="preserve"> to Toronto Police Service calling out a perceived lack of enforcement for hate-motivated offences in protests across the city, highlighting a pro-Palestinian protest that occurred in a Toronto mall in December 2025, among others. The Director of the Centre for Free Expression at Toronto</w:t>
      </w:r>
    </w:p>
    <w:p w14:paraId="0A972A34" w14:textId="77777777" w:rsidR="0058117E" w:rsidRDefault="00000000">
      <w:pPr>
        <w:ind w:left="-5" w:right="57"/>
      </w:pPr>
      <w:r>
        <w:t>Metropolitan University, James Turk, called this declaration an “</w:t>
      </w:r>
      <w:proofErr w:type="spellStart"/>
      <w:r>
        <w:t>interven</w:t>
      </w:r>
      <w:proofErr w:type="spellEnd"/>
      <w:r>
        <w:t>[</w:t>
      </w:r>
      <w:proofErr w:type="spellStart"/>
      <w:r>
        <w:t>tion</w:t>
      </w:r>
      <w:proofErr w:type="spellEnd"/>
      <w:r>
        <w:t xml:space="preserve">] in how the police work for political reasons.” </w:t>
      </w:r>
    </w:p>
    <w:p w14:paraId="643AB713" w14:textId="77777777" w:rsidR="0058117E" w:rsidRDefault="00000000">
      <w:pPr>
        <w:spacing w:after="0" w:line="259" w:lineRule="auto"/>
        <w:ind w:left="0" w:firstLine="0"/>
        <w:jc w:val="left"/>
      </w:pPr>
      <w:r>
        <w:t xml:space="preserve"> </w:t>
      </w:r>
    </w:p>
    <w:p w14:paraId="3B8E37DB" w14:textId="77777777" w:rsidR="0058117E" w:rsidRDefault="00000000">
      <w:pPr>
        <w:ind w:left="-5" w:right="57"/>
      </w:pPr>
      <w:r>
        <w:lastRenderedPageBreak/>
        <w:t xml:space="preserve">International human rights law requires that criminal and administrative sanctions for unlawful conduct related to peaceful assembly must be </w:t>
      </w:r>
      <w:hyperlink r:id="rId172">
        <w:r w:rsidR="0058117E">
          <w:rPr>
            <w:color w:val="1155CC"/>
          </w:rPr>
          <w:t>proportionate</w:t>
        </w:r>
      </w:hyperlink>
      <w:hyperlink r:id="rId173">
        <w:r w:rsidR="0058117E">
          <w:rPr>
            <w:color w:val="1155CC"/>
          </w:rPr>
          <w:t xml:space="preserve"> </w:t>
        </w:r>
      </w:hyperlink>
      <w:hyperlink r:id="rId174">
        <w:r w:rsidR="0058117E">
          <w:rPr>
            <w:color w:val="1155CC"/>
          </w:rPr>
          <w:t>and</w:t>
        </w:r>
      </w:hyperlink>
      <w:hyperlink r:id="rId175">
        <w:r w:rsidR="0058117E">
          <w:rPr>
            <w:color w:val="1155CC"/>
          </w:rPr>
          <w:t xml:space="preserve"> </w:t>
        </w:r>
      </w:hyperlink>
      <w:hyperlink r:id="rId176">
        <w:r w:rsidR="0058117E">
          <w:rPr>
            <w:color w:val="1155CC"/>
          </w:rPr>
          <w:t>non-discriminatory</w:t>
        </w:r>
      </w:hyperlink>
      <w:hyperlink r:id="rId177">
        <w:r w:rsidR="0058117E">
          <w:rPr>
            <w:color w:val="1155CC"/>
          </w:rPr>
          <w:t xml:space="preserve"> </w:t>
        </w:r>
      </w:hyperlink>
      <w:hyperlink r:id="rId178">
        <w:r w:rsidR="0058117E">
          <w:rPr>
            <w:color w:val="1155CC"/>
          </w:rPr>
          <w:t>in</w:t>
        </w:r>
      </w:hyperlink>
      <w:hyperlink r:id="rId179">
        <w:r w:rsidR="0058117E">
          <w:rPr>
            <w:color w:val="1155CC"/>
          </w:rPr>
          <w:t xml:space="preserve"> </w:t>
        </w:r>
      </w:hyperlink>
      <w:hyperlink r:id="rId180">
        <w:r w:rsidR="0058117E">
          <w:rPr>
            <w:color w:val="1155CC"/>
          </w:rPr>
          <w:t>nature</w:t>
        </w:r>
      </w:hyperlink>
      <w:r>
        <w:t>,</w:t>
      </w:r>
      <w:r>
        <w:rPr>
          <w:sz w:val="22"/>
          <w:vertAlign w:val="superscript"/>
        </w:rPr>
        <w:footnoteReference w:id="26"/>
      </w:r>
      <w:r>
        <w:t xml:space="preserve"> and law enforcement’s response to civil disobedience in support of Palestine in Canada has been neither.</w:t>
      </w:r>
      <w:r>
        <w:rPr>
          <w:sz w:val="22"/>
          <w:vertAlign w:val="superscript"/>
        </w:rPr>
        <w:footnoteReference w:id="27"/>
      </w:r>
      <w:r>
        <w:t xml:space="preserve"> For example, the </w:t>
      </w:r>
      <w:hyperlink r:id="rId181">
        <w:r w:rsidR="0058117E">
          <w:rPr>
            <w:color w:val="1155CC"/>
          </w:rPr>
          <w:t>arrests</w:t>
        </w:r>
      </w:hyperlink>
      <w:hyperlink r:id="rId182">
        <w:r w:rsidR="0058117E">
          <w:rPr>
            <w:color w:val="1155CC"/>
          </w:rPr>
          <w:t xml:space="preserve"> </w:t>
        </w:r>
      </w:hyperlink>
      <w:hyperlink r:id="rId183">
        <w:r w:rsidR="0058117E">
          <w:rPr>
            <w:color w:val="1155CC"/>
          </w:rPr>
          <w:t>of</w:t>
        </w:r>
      </w:hyperlink>
      <w:hyperlink r:id="rId184">
        <w:r w:rsidR="0058117E">
          <w:rPr>
            <w:color w:val="1155CC"/>
          </w:rPr>
          <w:t xml:space="preserve"> </w:t>
        </w:r>
      </w:hyperlink>
      <w:hyperlink r:id="rId185">
        <w:r w:rsidR="0058117E">
          <w:rPr>
            <w:color w:val="1155CC"/>
          </w:rPr>
          <w:t>the</w:t>
        </w:r>
      </w:hyperlink>
      <w:hyperlink r:id="rId186">
        <w:r w:rsidR="0058117E">
          <w:rPr>
            <w:color w:val="1155CC"/>
          </w:rPr>
          <w:t xml:space="preserve"> </w:t>
        </w:r>
      </w:hyperlink>
      <w:hyperlink r:id="rId187">
        <w:r w:rsidR="0058117E">
          <w:rPr>
            <w:color w:val="1155CC"/>
          </w:rPr>
          <w:t>Toronto</w:t>
        </w:r>
      </w:hyperlink>
      <w:hyperlink r:id="rId188">
        <w:r w:rsidR="0058117E">
          <w:rPr>
            <w:color w:val="1155CC"/>
          </w:rPr>
          <w:t xml:space="preserve"> </w:t>
        </w:r>
      </w:hyperlink>
      <w:hyperlink r:id="rId189">
        <w:r w:rsidR="0058117E">
          <w:rPr>
            <w:color w:val="1155CC"/>
          </w:rPr>
          <w:t>activists</w:t>
        </w:r>
      </w:hyperlink>
      <w:r>
        <w:rPr>
          <w:sz w:val="22"/>
          <w:vertAlign w:val="superscript"/>
        </w:rPr>
        <w:footnoteReference w:id="28"/>
      </w:r>
      <w:r>
        <w:t xml:space="preserve"> charged with gluing posters and splashing paint at the previously mentioned bookstore took the form of unannounced home raids in the middle of the night that involved arresting people still in bed, handcuffing family members and knocking doors off their hinges, the type of operation usually reserved for serious criminal offences such as “gun or drug busts.”  A policing expert </w:t>
      </w:r>
      <w:hyperlink r:id="rId190">
        <w:r w:rsidR="0058117E">
          <w:rPr>
            <w:color w:val="1155CC"/>
          </w:rPr>
          <w:t>estimated</w:t>
        </w:r>
      </w:hyperlink>
      <w:r>
        <w:rPr>
          <w:sz w:val="22"/>
          <w:vertAlign w:val="superscript"/>
        </w:rPr>
        <w:footnoteReference w:id="29"/>
      </w:r>
      <w:r>
        <w:t xml:space="preserve"> that these operations generally cost “hundreds of thousands of dollars, if not millions,” further demonstrating a disproportionate response against pro-Palestinian activists and supporters engaging in civil disobedience.   </w:t>
      </w:r>
    </w:p>
    <w:p w14:paraId="5A01B23C" w14:textId="77777777" w:rsidR="0058117E" w:rsidRDefault="00000000">
      <w:pPr>
        <w:spacing w:after="19" w:line="259" w:lineRule="auto"/>
        <w:ind w:left="0" w:firstLine="0"/>
        <w:jc w:val="left"/>
      </w:pPr>
      <w:r>
        <w:t xml:space="preserve"> </w:t>
      </w:r>
    </w:p>
    <w:p w14:paraId="0E1F944C" w14:textId="77777777" w:rsidR="0058117E" w:rsidRDefault="00000000">
      <w:pPr>
        <w:ind w:left="-5" w:right="57"/>
      </w:pPr>
      <w:r>
        <w:t xml:space="preserve">A similar example was the raid of the family home of a </w:t>
      </w:r>
      <w:hyperlink r:id="rId191">
        <w:r w:rsidR="0058117E">
          <w:rPr>
            <w:color w:val="1155CC"/>
          </w:rPr>
          <w:t>26-year-old</w:t>
        </w:r>
      </w:hyperlink>
      <w:hyperlink r:id="rId192">
        <w:r w:rsidR="0058117E">
          <w:rPr>
            <w:color w:val="1155CC"/>
          </w:rPr>
          <w:t xml:space="preserve"> </w:t>
        </w:r>
      </w:hyperlink>
      <w:hyperlink r:id="rId193">
        <w:r w:rsidR="0058117E">
          <w:rPr>
            <w:color w:val="1155CC"/>
          </w:rPr>
          <w:t>school</w:t>
        </w:r>
      </w:hyperlink>
      <w:hyperlink r:id="rId194">
        <w:r w:rsidR="0058117E">
          <w:rPr>
            <w:color w:val="1155CC"/>
          </w:rPr>
          <w:t xml:space="preserve"> </w:t>
        </w:r>
      </w:hyperlink>
      <w:hyperlink r:id="rId195">
        <w:r w:rsidR="0058117E">
          <w:rPr>
            <w:color w:val="1155CC"/>
          </w:rPr>
          <w:t>teacher</w:t>
        </w:r>
      </w:hyperlink>
      <w:r>
        <w:rPr>
          <w:sz w:val="22"/>
          <w:vertAlign w:val="superscript"/>
        </w:rPr>
        <w:t>32</w:t>
      </w:r>
      <w:r>
        <w:t xml:space="preserve"> who organized a highway protest which disrupted traffic for approximately 5 minutes, and was later charged with an alleged minor crime of mischief. In this instance police executed a military-style raid at 5:30am, terrifying the family and leaving the house in shambles. The family, who is of Palestinian origin, indicated that the incident reminded them of the tactics used by Israeli soldiers in the West Bank. </w:t>
      </w:r>
    </w:p>
    <w:p w14:paraId="6C88DBAF" w14:textId="77777777" w:rsidR="0058117E" w:rsidRDefault="00000000">
      <w:pPr>
        <w:spacing w:after="0" w:line="259" w:lineRule="auto"/>
        <w:ind w:left="0" w:firstLine="0"/>
        <w:jc w:val="left"/>
      </w:pPr>
      <w:r>
        <w:t xml:space="preserve"> </w:t>
      </w:r>
    </w:p>
    <w:p w14:paraId="5960ABA1" w14:textId="42C52255" w:rsidR="0058117E" w:rsidRDefault="00000000">
      <w:pPr>
        <w:ind w:left="-5" w:right="57"/>
      </w:pPr>
      <w:r>
        <w:t xml:space="preserve">To conclude the discussion on criminalization of free speech and discriminatory law enforcement, it is also worth highlighting that Canada has formally endorsed the IHRA Working Definition of Antisemitism </w:t>
      </w:r>
      <w:proofErr w:type="gramStart"/>
      <w:r>
        <w:t>and also</w:t>
      </w:r>
      <w:proofErr w:type="gramEnd"/>
      <w:r>
        <w:t xml:space="preserve"> published a federal handbook as a policy tool to support its usage across Canadian institutions. Notably, various </w:t>
      </w:r>
      <w:hyperlink r:id="rId196">
        <w:r w:rsidR="0058117E">
          <w:rPr>
            <w:color w:val="1155CC"/>
          </w:rPr>
          <w:t>antisemitism</w:t>
        </w:r>
      </w:hyperlink>
      <w:hyperlink r:id="rId197">
        <w:r w:rsidR="0058117E">
          <w:rPr>
            <w:color w:val="1155CC"/>
          </w:rPr>
          <w:t xml:space="preserve"> </w:t>
        </w:r>
      </w:hyperlink>
      <w:hyperlink r:id="rId198">
        <w:r w:rsidR="0058117E">
          <w:rPr>
            <w:color w:val="1155CC"/>
          </w:rPr>
          <w:t>and</w:t>
        </w:r>
      </w:hyperlink>
      <w:hyperlink r:id="rId199">
        <w:r w:rsidR="0058117E">
          <w:rPr>
            <w:color w:val="1155CC"/>
          </w:rPr>
          <w:t xml:space="preserve"> </w:t>
        </w:r>
      </w:hyperlink>
      <w:hyperlink r:id="rId200">
        <w:r w:rsidR="0058117E">
          <w:rPr>
            <w:color w:val="1155CC"/>
          </w:rPr>
          <w:t>Holocaust</w:t>
        </w:r>
      </w:hyperlink>
      <w:hyperlink r:id="rId201">
        <w:r w:rsidR="0058117E">
          <w:rPr>
            <w:color w:val="1155CC"/>
          </w:rPr>
          <w:t xml:space="preserve"> </w:t>
        </w:r>
      </w:hyperlink>
      <w:hyperlink r:id="rId202">
        <w:r w:rsidR="003C718B">
          <w:rPr>
            <w:color w:val="1155CC"/>
          </w:rPr>
          <w:t>scholars</w:t>
        </w:r>
      </w:hyperlink>
      <w:r>
        <w:rPr>
          <w:sz w:val="22"/>
          <w:vertAlign w:val="superscript"/>
        </w:rPr>
        <w:footnoteReference w:id="30"/>
      </w:r>
      <w:r>
        <w:t xml:space="preserve"> as well as </w:t>
      </w:r>
      <w:hyperlink r:id="rId203">
        <w:r w:rsidR="0058117E">
          <w:rPr>
            <w:color w:val="1155CC"/>
          </w:rPr>
          <w:t>civil</w:t>
        </w:r>
      </w:hyperlink>
      <w:hyperlink r:id="rId204">
        <w:r w:rsidR="0058117E">
          <w:rPr>
            <w:color w:val="1155CC"/>
          </w:rPr>
          <w:t xml:space="preserve"> </w:t>
        </w:r>
      </w:hyperlink>
      <w:hyperlink r:id="rId205">
        <w:r w:rsidR="0058117E">
          <w:rPr>
            <w:color w:val="1155CC"/>
          </w:rPr>
          <w:t>societ</w:t>
        </w:r>
        <w:r w:rsidR="0058117E">
          <w:rPr>
            <w:color w:val="1155CC"/>
          </w:rPr>
          <w:t>y</w:t>
        </w:r>
      </w:hyperlink>
      <w:hyperlink r:id="rId206">
        <w:r w:rsidR="0058117E">
          <w:rPr>
            <w:color w:val="1155CC"/>
          </w:rPr>
          <w:t xml:space="preserve"> </w:t>
        </w:r>
      </w:hyperlink>
      <w:hyperlink r:id="rId207">
        <w:r w:rsidR="0058117E">
          <w:rPr>
            <w:color w:val="1155CC"/>
          </w:rPr>
          <w:t>organizations</w:t>
        </w:r>
      </w:hyperlink>
      <w:r>
        <w:rPr>
          <w:sz w:val="22"/>
          <w:vertAlign w:val="superscript"/>
        </w:rPr>
        <w:footnoteReference w:id="31"/>
      </w:r>
      <w:r>
        <w:t xml:space="preserve"> have rejected this definition. Many of the IHRA’s examples conflate legitimate criticism of Israel’s policies or the Zionist political movement with antisemitism, which risks a chilling effect on Palestinian solidarity and increased anti-Palestinian racism. </w:t>
      </w:r>
    </w:p>
    <w:p w14:paraId="6CA51E45" w14:textId="77777777" w:rsidR="0058117E" w:rsidRDefault="00000000">
      <w:pPr>
        <w:spacing w:after="0" w:line="259" w:lineRule="auto"/>
        <w:ind w:left="0" w:firstLine="0"/>
        <w:jc w:val="left"/>
      </w:pPr>
      <w:r>
        <w:t xml:space="preserve"> </w:t>
      </w:r>
    </w:p>
    <w:p w14:paraId="158734A8" w14:textId="77777777" w:rsidR="0058117E" w:rsidRDefault="00000000">
      <w:pPr>
        <w:pStyle w:val="Heading2"/>
        <w:ind w:left="715"/>
      </w:pPr>
      <w:bookmarkStart w:id="5" w:name="_Toc220923751"/>
      <w:r>
        <w:t>b) Repression of Protest</w:t>
      </w:r>
      <w:bookmarkEnd w:id="5"/>
      <w:r>
        <w:t xml:space="preserve"> </w:t>
      </w:r>
    </w:p>
    <w:p w14:paraId="7EFBC09B" w14:textId="77777777" w:rsidR="0058117E" w:rsidRDefault="00000000">
      <w:pPr>
        <w:spacing w:after="0" w:line="259" w:lineRule="auto"/>
        <w:ind w:left="0" w:firstLine="0"/>
        <w:jc w:val="left"/>
      </w:pPr>
      <w:r>
        <w:t xml:space="preserve"> </w:t>
      </w:r>
    </w:p>
    <w:p w14:paraId="1B1907A0" w14:textId="77777777" w:rsidR="0058117E" w:rsidRDefault="00000000">
      <w:pPr>
        <w:ind w:left="-5" w:right="57"/>
      </w:pPr>
      <w:r>
        <w:t xml:space="preserve">There is a clear pattern of discriminatory behaviour on the part of Canadian law enforcement at protests and demonstrations in support of the Palestinian people. Discriminatory and disproportionate policing of pro-Palestine assemblies has included the use of excessive force </w:t>
      </w:r>
      <w:r>
        <w:lastRenderedPageBreak/>
        <w:t xml:space="preserve">against protestors, with documented instances of police violence </w:t>
      </w:r>
      <w:hyperlink r:id="rId208">
        <w:r w:rsidR="0058117E">
          <w:rPr>
            <w:color w:val="1155CC"/>
          </w:rPr>
          <w:t>during</w:t>
        </w:r>
      </w:hyperlink>
      <w:hyperlink r:id="rId209">
        <w:r w:rsidR="0058117E">
          <w:rPr>
            <w:color w:val="1155CC"/>
          </w:rPr>
          <w:t xml:space="preserve"> </w:t>
        </w:r>
      </w:hyperlink>
      <w:hyperlink r:id="rId210">
        <w:r w:rsidR="0058117E">
          <w:rPr>
            <w:color w:val="1155CC"/>
          </w:rPr>
          <w:t>pro-Palestine</w:t>
        </w:r>
      </w:hyperlink>
      <w:hyperlink r:id="rId211">
        <w:r w:rsidR="0058117E">
          <w:rPr>
            <w:color w:val="1155CC"/>
          </w:rPr>
          <w:t xml:space="preserve"> </w:t>
        </w:r>
      </w:hyperlink>
      <w:hyperlink r:id="rId212">
        <w:r w:rsidR="0058117E">
          <w:rPr>
            <w:color w:val="1155CC"/>
          </w:rPr>
          <w:t>protests</w:t>
        </w:r>
      </w:hyperlink>
      <w:r>
        <w:rPr>
          <w:sz w:val="22"/>
          <w:vertAlign w:val="superscript"/>
        </w:rPr>
        <w:footnoteReference w:id="32"/>
      </w:r>
      <w:r>
        <w:t xml:space="preserve"> and against activists </w:t>
      </w:r>
      <w:hyperlink r:id="rId213">
        <w:r w:rsidR="0058117E">
          <w:rPr>
            <w:color w:val="1155CC"/>
          </w:rPr>
          <w:t>participating</w:t>
        </w:r>
      </w:hyperlink>
      <w:hyperlink r:id="rId214">
        <w:r w:rsidR="0058117E">
          <w:rPr>
            <w:color w:val="1155CC"/>
          </w:rPr>
          <w:t xml:space="preserve"> </w:t>
        </w:r>
      </w:hyperlink>
      <w:hyperlink r:id="rId215">
        <w:r w:rsidR="0058117E">
          <w:rPr>
            <w:color w:val="1155CC"/>
          </w:rPr>
          <w:t>in</w:t>
        </w:r>
      </w:hyperlink>
      <w:hyperlink r:id="rId216">
        <w:r w:rsidR="0058117E">
          <w:rPr>
            <w:color w:val="1155CC"/>
          </w:rPr>
          <w:t xml:space="preserve"> </w:t>
        </w:r>
      </w:hyperlink>
      <w:hyperlink r:id="rId217">
        <w:r w:rsidR="0058117E">
          <w:rPr>
            <w:color w:val="1155CC"/>
          </w:rPr>
          <w:t>civil</w:t>
        </w:r>
      </w:hyperlink>
      <w:hyperlink r:id="rId218">
        <w:r w:rsidR="0058117E">
          <w:rPr>
            <w:color w:val="1155CC"/>
          </w:rPr>
          <w:t xml:space="preserve"> </w:t>
        </w:r>
      </w:hyperlink>
      <w:hyperlink r:id="rId219">
        <w:r w:rsidR="0058117E">
          <w:rPr>
            <w:color w:val="1155CC"/>
          </w:rPr>
          <w:t>disobedience</w:t>
        </w:r>
      </w:hyperlink>
      <w:r>
        <w:t>.</w:t>
      </w:r>
      <w:r>
        <w:rPr>
          <w:sz w:val="22"/>
          <w:vertAlign w:val="superscript"/>
        </w:rPr>
        <w:footnoteReference w:id="33"/>
      </w:r>
      <w:r>
        <w:t xml:space="preserve"> </w:t>
      </w:r>
    </w:p>
    <w:p w14:paraId="2A464EA2" w14:textId="77777777" w:rsidR="0058117E" w:rsidRDefault="00000000">
      <w:pPr>
        <w:spacing w:after="0" w:line="259" w:lineRule="auto"/>
        <w:ind w:left="0" w:firstLine="0"/>
        <w:jc w:val="left"/>
      </w:pPr>
      <w:r>
        <w:t xml:space="preserve"> </w:t>
      </w:r>
    </w:p>
    <w:p w14:paraId="66435798" w14:textId="77777777" w:rsidR="0058117E" w:rsidRDefault="00000000">
      <w:pPr>
        <w:ind w:left="-5" w:right="57"/>
      </w:pPr>
      <w:r>
        <w:t xml:space="preserve">In November 2025, protestors attending an off-campus event organized by Students Supporting Israel were intercepted by police, </w:t>
      </w:r>
      <w:hyperlink r:id="rId220">
        <w:r w:rsidR="0058117E">
          <w:rPr>
            <w:color w:val="1155CC"/>
          </w:rPr>
          <w:t>resulting</w:t>
        </w:r>
      </w:hyperlink>
      <w:hyperlink r:id="rId221">
        <w:r w:rsidR="0058117E">
          <w:rPr>
            <w:color w:val="1155CC"/>
          </w:rPr>
          <w:t xml:space="preserve"> </w:t>
        </w:r>
      </w:hyperlink>
      <w:hyperlink r:id="rId222">
        <w:r w:rsidR="0058117E">
          <w:rPr>
            <w:color w:val="1155CC"/>
          </w:rPr>
          <w:t>in</w:t>
        </w:r>
      </w:hyperlink>
      <w:hyperlink r:id="rId223">
        <w:r w:rsidR="0058117E">
          <w:rPr>
            <w:color w:val="1155CC"/>
          </w:rPr>
          <w:t xml:space="preserve"> </w:t>
        </w:r>
      </w:hyperlink>
      <w:hyperlink r:id="rId224">
        <w:r w:rsidR="0058117E">
          <w:rPr>
            <w:color w:val="1155CC"/>
          </w:rPr>
          <w:t>multiple</w:t>
        </w:r>
      </w:hyperlink>
      <w:hyperlink r:id="rId225">
        <w:r w:rsidR="0058117E">
          <w:rPr>
            <w:color w:val="1155CC"/>
          </w:rPr>
          <w:t xml:space="preserve"> </w:t>
        </w:r>
      </w:hyperlink>
      <w:hyperlink r:id="rId226">
        <w:r w:rsidR="0058117E">
          <w:rPr>
            <w:color w:val="1155CC"/>
          </w:rPr>
          <w:t>hospitalizations</w:t>
        </w:r>
      </w:hyperlink>
      <w:hyperlink r:id="rId227">
        <w:r w:rsidR="0058117E">
          <w:rPr>
            <w:color w:val="1155CC"/>
          </w:rPr>
          <w:t xml:space="preserve"> </w:t>
        </w:r>
      </w:hyperlink>
      <w:hyperlink r:id="rId228">
        <w:r w:rsidR="0058117E">
          <w:rPr>
            <w:color w:val="1155CC"/>
          </w:rPr>
          <w:t>and</w:t>
        </w:r>
      </w:hyperlink>
      <w:hyperlink r:id="rId229">
        <w:r w:rsidR="0058117E">
          <w:rPr>
            <w:color w:val="1155CC"/>
          </w:rPr>
          <w:t xml:space="preserve"> </w:t>
        </w:r>
      </w:hyperlink>
      <w:hyperlink r:id="rId230">
        <w:r w:rsidR="0058117E">
          <w:rPr>
            <w:color w:val="1155CC"/>
          </w:rPr>
          <w:t>arrests</w:t>
        </w:r>
      </w:hyperlink>
      <w:r>
        <w:t>,</w:t>
      </w:r>
      <w:r>
        <w:rPr>
          <w:sz w:val="22"/>
          <w:vertAlign w:val="superscript"/>
        </w:rPr>
        <w:t>37</w:t>
      </w:r>
      <w:r>
        <w:t xml:space="preserve"> including a concussion and other bodily injuries. The protestors were protesting the events’ featuring of two former Israeli military soldiers. Strikingly, one of the soldiers present forcibly removed protestors at the </w:t>
      </w:r>
      <w:proofErr w:type="gramStart"/>
      <w:r>
        <w:t>premises, but</w:t>
      </w:r>
      <w:proofErr w:type="gramEnd"/>
      <w:r>
        <w:t xml:space="preserve"> was not arrested or charged for assault. </w:t>
      </w:r>
    </w:p>
    <w:p w14:paraId="40844BA5" w14:textId="77777777" w:rsidR="0058117E" w:rsidRDefault="00000000">
      <w:pPr>
        <w:spacing w:after="0" w:line="259" w:lineRule="auto"/>
        <w:ind w:left="0" w:firstLine="0"/>
        <w:jc w:val="left"/>
      </w:pPr>
      <w:r>
        <w:t xml:space="preserve"> </w:t>
      </w:r>
    </w:p>
    <w:p w14:paraId="2E56C239" w14:textId="77777777" w:rsidR="0058117E" w:rsidRDefault="00000000">
      <w:pPr>
        <w:spacing w:after="242"/>
        <w:ind w:left="-5" w:right="57"/>
      </w:pPr>
      <w:r>
        <w:t xml:space="preserve">That same month, a rogue </w:t>
      </w:r>
      <w:proofErr w:type="spellStart"/>
      <w:r>
        <w:t>snowplow</w:t>
      </w:r>
      <w:proofErr w:type="spellEnd"/>
      <w:r>
        <w:t xml:space="preserve"> driver working for the City of Toronto </w:t>
      </w:r>
      <w:hyperlink r:id="rId231">
        <w:r w:rsidR="0058117E">
          <w:rPr>
            <w:color w:val="1155CC"/>
          </w:rPr>
          <w:t>drove</w:t>
        </w:r>
      </w:hyperlink>
      <w:hyperlink r:id="rId232">
        <w:r w:rsidR="0058117E">
          <w:rPr>
            <w:color w:val="1155CC"/>
          </w:rPr>
          <w:t xml:space="preserve"> </w:t>
        </w:r>
      </w:hyperlink>
      <w:hyperlink r:id="rId233">
        <w:r w:rsidR="0058117E">
          <w:rPr>
            <w:color w:val="1155CC"/>
          </w:rPr>
          <w:t>through</w:t>
        </w:r>
      </w:hyperlink>
      <w:hyperlink r:id="rId234">
        <w:r w:rsidR="0058117E">
          <w:rPr>
            <w:color w:val="1155CC"/>
          </w:rPr>
          <w:t xml:space="preserve"> </w:t>
        </w:r>
      </w:hyperlink>
      <w:hyperlink r:id="rId235">
        <w:r w:rsidR="0058117E">
          <w:rPr>
            <w:color w:val="1155CC"/>
          </w:rPr>
          <w:t>a</w:t>
        </w:r>
      </w:hyperlink>
      <w:hyperlink r:id="rId236">
        <w:r w:rsidR="0058117E">
          <w:rPr>
            <w:color w:val="1155CC"/>
          </w:rPr>
          <w:t xml:space="preserve"> </w:t>
        </w:r>
      </w:hyperlink>
      <w:hyperlink r:id="rId237">
        <w:r w:rsidR="0058117E">
          <w:rPr>
            <w:color w:val="1155CC"/>
          </w:rPr>
          <w:t>crowd</w:t>
        </w:r>
      </w:hyperlink>
      <w:hyperlink r:id="rId238">
        <w:r w:rsidR="0058117E">
          <w:rPr>
            <w:color w:val="1155CC"/>
          </w:rPr>
          <w:t xml:space="preserve"> </w:t>
        </w:r>
      </w:hyperlink>
      <w:hyperlink r:id="rId239">
        <w:r w:rsidR="0058117E">
          <w:rPr>
            <w:color w:val="1155CC"/>
          </w:rPr>
          <w:t>of</w:t>
        </w:r>
      </w:hyperlink>
      <w:hyperlink r:id="rId240">
        <w:r w:rsidR="0058117E">
          <w:rPr>
            <w:color w:val="1155CC"/>
          </w:rPr>
          <w:t xml:space="preserve"> </w:t>
        </w:r>
      </w:hyperlink>
      <w:hyperlink r:id="rId241">
        <w:r w:rsidR="0058117E">
          <w:rPr>
            <w:color w:val="1155CC"/>
          </w:rPr>
          <w:t>pro-Palestinian</w:t>
        </w:r>
      </w:hyperlink>
      <w:hyperlink r:id="rId242">
        <w:r w:rsidR="0058117E">
          <w:rPr>
            <w:color w:val="1155CC"/>
          </w:rPr>
          <w:t xml:space="preserve"> </w:t>
        </w:r>
      </w:hyperlink>
      <w:hyperlink r:id="rId243">
        <w:r w:rsidR="0058117E">
          <w:rPr>
            <w:color w:val="1155CC"/>
          </w:rPr>
          <w:t>protestors</w:t>
        </w:r>
      </w:hyperlink>
      <w:r>
        <w:rPr>
          <w:sz w:val="22"/>
          <w:vertAlign w:val="superscript"/>
        </w:rPr>
        <w:footnoteReference w:id="34"/>
      </w:r>
      <w:r>
        <w:t xml:space="preserve"> who were demonstrating peacefully on the sidewalk. Despite the shockingly reckless nature of this dangerous behaviour, authorities failed to safeguard the right to protest by opting not to lay charges or even make an arrest in connection with the incident.  </w:t>
      </w:r>
    </w:p>
    <w:p w14:paraId="5165D0E9" w14:textId="77777777" w:rsidR="0058117E" w:rsidRDefault="00000000">
      <w:pPr>
        <w:spacing w:after="243"/>
        <w:ind w:left="-5" w:right="57"/>
      </w:pPr>
      <w:r>
        <w:t xml:space="preserve">We have also received a direct account from a victim of violence, who indicated that during a Montreal protest opposing NATO in November 2025, tear gas was deployed by police. Following its deployment, three demonstrators who were walking peacefully and wearing keffiyehs disengaged from the protest and moved into a nearby alley. A fourth demonstrator, also wearing a keffiyeh, joined them after observing that one individual was in visible medical distress. Despite having withdrawn from the protest area and posing no apparent threat, the group was located by two officers from an anti-riot police unit, who proceeded to use physical force against them. As a result, one individual sustained concussions and broken ribs, another sustained partial loss of function in two fingers, and a third sustained concussions. According to witness accounts, a police officer made a verbal remark during the intervention to the effect of, “this is what happens when you protest.”  </w:t>
      </w:r>
    </w:p>
    <w:p w14:paraId="4A0C4A11" w14:textId="77777777" w:rsidR="0058117E" w:rsidRDefault="00000000">
      <w:pPr>
        <w:ind w:left="-5" w:right="57"/>
      </w:pPr>
      <w:r>
        <w:t xml:space="preserve">These are not isolated incidents. In British Columbia, various Indigenous and human rights organizations have called for accountability for the </w:t>
      </w:r>
      <w:hyperlink r:id="rId244">
        <w:r w:rsidR="0058117E">
          <w:rPr>
            <w:color w:val="1155CC"/>
          </w:rPr>
          <w:t>violence</w:t>
        </w:r>
      </w:hyperlink>
      <w:hyperlink r:id="rId245">
        <w:r w:rsidR="0058117E">
          <w:rPr>
            <w:color w:val="1155CC"/>
          </w:rPr>
          <w:t xml:space="preserve"> </w:t>
        </w:r>
      </w:hyperlink>
      <w:hyperlink r:id="rId246">
        <w:r w:rsidR="0058117E">
          <w:rPr>
            <w:color w:val="1155CC"/>
          </w:rPr>
          <w:t>and</w:t>
        </w:r>
      </w:hyperlink>
      <w:hyperlink r:id="rId247">
        <w:r w:rsidR="0058117E">
          <w:rPr>
            <w:color w:val="1155CC"/>
          </w:rPr>
          <w:t xml:space="preserve"> </w:t>
        </w:r>
      </w:hyperlink>
      <w:hyperlink r:id="rId248">
        <w:r w:rsidR="0058117E">
          <w:rPr>
            <w:color w:val="1155CC"/>
          </w:rPr>
          <w:t>excessive</w:t>
        </w:r>
      </w:hyperlink>
      <w:hyperlink r:id="rId249">
        <w:r w:rsidR="0058117E">
          <w:rPr>
            <w:color w:val="1155CC"/>
          </w:rPr>
          <w:t xml:space="preserve"> </w:t>
        </w:r>
      </w:hyperlink>
      <w:hyperlink r:id="rId250">
        <w:r w:rsidR="0058117E">
          <w:rPr>
            <w:color w:val="1155CC"/>
          </w:rPr>
          <w:t>force</w:t>
        </w:r>
      </w:hyperlink>
      <w:r>
        <w:rPr>
          <w:sz w:val="22"/>
          <w:vertAlign w:val="superscript"/>
        </w:rPr>
        <w:t>39</w:t>
      </w:r>
      <w:r>
        <w:t xml:space="preserve"> used by police against pro-Palestinian activists engaged in peaceful civil disobedience at a railway blockade. In Edmonton, police used tear gas and hit students with batons, and an activist was hospitalized during a </w:t>
      </w:r>
      <w:hyperlink r:id="rId251">
        <w:r w:rsidR="0058117E">
          <w:rPr>
            <w:color w:val="1155CC"/>
          </w:rPr>
          <w:t>violent</w:t>
        </w:r>
      </w:hyperlink>
      <w:hyperlink r:id="rId252">
        <w:r w:rsidR="0058117E">
          <w:rPr>
            <w:color w:val="1155CC"/>
          </w:rPr>
          <w:t xml:space="preserve"> </w:t>
        </w:r>
      </w:hyperlink>
      <w:hyperlink r:id="rId253">
        <w:r w:rsidR="0058117E">
          <w:rPr>
            <w:color w:val="1155CC"/>
          </w:rPr>
          <w:t>dismantling</w:t>
        </w:r>
      </w:hyperlink>
      <w:hyperlink r:id="rId254">
        <w:r w:rsidR="0058117E">
          <w:rPr>
            <w:color w:val="1155CC"/>
          </w:rPr>
          <w:t xml:space="preserve"> </w:t>
        </w:r>
      </w:hyperlink>
      <w:hyperlink r:id="rId255">
        <w:r w:rsidR="0058117E">
          <w:rPr>
            <w:color w:val="1155CC"/>
          </w:rPr>
          <w:t>of</w:t>
        </w:r>
      </w:hyperlink>
      <w:hyperlink r:id="rId256">
        <w:r w:rsidR="0058117E">
          <w:rPr>
            <w:color w:val="1155CC"/>
          </w:rPr>
          <w:t xml:space="preserve"> </w:t>
        </w:r>
      </w:hyperlink>
      <w:hyperlink r:id="rId257">
        <w:r w:rsidR="0058117E">
          <w:rPr>
            <w:color w:val="1155CC"/>
          </w:rPr>
          <w:t>a</w:t>
        </w:r>
      </w:hyperlink>
      <w:hyperlink r:id="rId258">
        <w:r w:rsidR="0058117E">
          <w:rPr>
            <w:color w:val="1155CC"/>
          </w:rPr>
          <w:t xml:space="preserve"> </w:t>
        </w:r>
      </w:hyperlink>
      <w:hyperlink r:id="rId259">
        <w:r w:rsidR="0058117E">
          <w:rPr>
            <w:color w:val="1155CC"/>
          </w:rPr>
          <w:t>pro-Palestinian</w:t>
        </w:r>
      </w:hyperlink>
      <w:hyperlink r:id="rId260">
        <w:r w:rsidR="0058117E">
          <w:rPr>
            <w:color w:val="1155CC"/>
          </w:rPr>
          <w:t xml:space="preserve"> </w:t>
        </w:r>
      </w:hyperlink>
      <w:hyperlink r:id="rId261">
        <w:r w:rsidR="0058117E">
          <w:rPr>
            <w:color w:val="1155CC"/>
          </w:rPr>
          <w:t>encampment</w:t>
        </w:r>
      </w:hyperlink>
      <w:r>
        <w:rPr>
          <w:sz w:val="22"/>
          <w:vertAlign w:val="superscript"/>
        </w:rPr>
        <w:footnoteReference w:id="35"/>
      </w:r>
      <w:r>
        <w:t xml:space="preserve"> at the University of Alberta. In Ottawa, police </w:t>
      </w:r>
      <w:hyperlink r:id="rId262">
        <w:r w:rsidR="0058117E">
          <w:rPr>
            <w:color w:val="1155CC"/>
          </w:rPr>
          <w:t>choked</w:t>
        </w:r>
      </w:hyperlink>
      <w:hyperlink r:id="rId263">
        <w:r w:rsidR="0058117E">
          <w:rPr>
            <w:color w:val="1155CC"/>
          </w:rPr>
          <w:t xml:space="preserve"> </w:t>
        </w:r>
      </w:hyperlink>
      <w:hyperlink r:id="rId264">
        <w:r w:rsidR="0058117E">
          <w:rPr>
            <w:color w:val="1155CC"/>
          </w:rPr>
          <w:t>and</w:t>
        </w:r>
      </w:hyperlink>
      <w:hyperlink r:id="rId265">
        <w:r w:rsidR="0058117E">
          <w:rPr>
            <w:color w:val="1155CC"/>
          </w:rPr>
          <w:t xml:space="preserve"> </w:t>
        </w:r>
      </w:hyperlink>
      <w:hyperlink r:id="rId266">
        <w:r w:rsidR="0058117E">
          <w:rPr>
            <w:color w:val="1155CC"/>
          </w:rPr>
          <w:t>forced</w:t>
        </w:r>
      </w:hyperlink>
      <w:hyperlink r:id="rId267">
        <w:r w:rsidR="0058117E">
          <w:rPr>
            <w:color w:val="1155CC"/>
          </w:rPr>
          <w:t xml:space="preserve"> </w:t>
        </w:r>
      </w:hyperlink>
      <w:hyperlink r:id="rId268">
        <w:r w:rsidR="0058117E">
          <w:rPr>
            <w:color w:val="1155CC"/>
          </w:rPr>
          <w:t>individuals</w:t>
        </w:r>
      </w:hyperlink>
      <w:hyperlink r:id="rId269">
        <w:r w:rsidR="0058117E">
          <w:rPr>
            <w:color w:val="1155CC"/>
          </w:rPr>
          <w:t xml:space="preserve"> </w:t>
        </w:r>
      </w:hyperlink>
      <w:hyperlink r:id="rId270">
        <w:r w:rsidR="0058117E">
          <w:rPr>
            <w:color w:val="1155CC"/>
          </w:rPr>
          <w:t>to</w:t>
        </w:r>
      </w:hyperlink>
      <w:hyperlink r:id="rId271">
        <w:r w:rsidR="0058117E">
          <w:rPr>
            <w:color w:val="1155CC"/>
          </w:rPr>
          <w:t xml:space="preserve"> </w:t>
        </w:r>
      </w:hyperlink>
      <w:hyperlink r:id="rId272">
        <w:r w:rsidR="0058117E">
          <w:rPr>
            <w:color w:val="1155CC"/>
          </w:rPr>
          <w:t>the</w:t>
        </w:r>
      </w:hyperlink>
      <w:hyperlink r:id="rId273">
        <w:r w:rsidR="0058117E">
          <w:rPr>
            <w:color w:val="1155CC"/>
          </w:rPr>
          <w:t xml:space="preserve"> </w:t>
        </w:r>
      </w:hyperlink>
      <w:hyperlink r:id="rId274">
        <w:r w:rsidR="0058117E">
          <w:rPr>
            <w:color w:val="1155CC"/>
          </w:rPr>
          <w:t>ground</w:t>
        </w:r>
      </w:hyperlink>
      <w:r>
        <w:t xml:space="preserve"> peacefully protesting at an arms show. In Montreal, riot police </w:t>
      </w:r>
      <w:hyperlink r:id="rId275">
        <w:r w:rsidR="0058117E">
          <w:rPr>
            <w:color w:val="1155CC"/>
          </w:rPr>
          <w:t>used</w:t>
        </w:r>
      </w:hyperlink>
      <w:hyperlink r:id="rId276">
        <w:r w:rsidR="0058117E">
          <w:rPr>
            <w:color w:val="1155CC"/>
          </w:rPr>
          <w:t xml:space="preserve"> </w:t>
        </w:r>
      </w:hyperlink>
      <w:hyperlink r:id="rId277">
        <w:r w:rsidR="0058117E">
          <w:rPr>
            <w:color w:val="1155CC"/>
          </w:rPr>
          <w:t>tear</w:t>
        </w:r>
      </w:hyperlink>
      <w:hyperlink r:id="rId278">
        <w:r w:rsidR="0058117E">
          <w:rPr>
            <w:color w:val="1155CC"/>
          </w:rPr>
          <w:t xml:space="preserve"> </w:t>
        </w:r>
      </w:hyperlink>
      <w:hyperlink r:id="rId279">
        <w:r w:rsidR="0058117E">
          <w:rPr>
            <w:color w:val="1155CC"/>
          </w:rPr>
          <w:t>gas</w:t>
        </w:r>
      </w:hyperlink>
      <w:r>
        <w:rPr>
          <w:sz w:val="22"/>
          <w:vertAlign w:val="superscript"/>
        </w:rPr>
        <w:footnoteReference w:id="36"/>
      </w:r>
      <w:r>
        <w:t xml:space="preserve"> against a crowd of demonstrators at McGill University. </w:t>
      </w:r>
    </w:p>
    <w:p w14:paraId="54825CB2" w14:textId="77777777" w:rsidR="0058117E" w:rsidRDefault="00000000">
      <w:pPr>
        <w:spacing w:after="0" w:line="259" w:lineRule="auto"/>
        <w:ind w:left="0" w:firstLine="0"/>
        <w:jc w:val="left"/>
      </w:pPr>
      <w:r>
        <w:t xml:space="preserve"> </w:t>
      </w:r>
    </w:p>
    <w:p w14:paraId="282AEF6F" w14:textId="77777777" w:rsidR="0058117E" w:rsidRDefault="00000000">
      <w:pPr>
        <w:ind w:left="-5" w:right="57"/>
      </w:pPr>
      <w:r>
        <w:t xml:space="preserve">It is worth noting that in October 2025 the UN Human Rights experts called on </w:t>
      </w:r>
      <w:hyperlink r:id="rId280">
        <w:r w:rsidR="0058117E">
          <w:rPr>
            <w:color w:val="1155CC"/>
          </w:rPr>
          <w:t>Germany</w:t>
        </w:r>
      </w:hyperlink>
      <w:hyperlink r:id="rId281">
        <w:r w:rsidR="0058117E">
          <w:rPr>
            <w:color w:val="1155CC"/>
          </w:rPr>
          <w:t xml:space="preserve"> </w:t>
        </w:r>
      </w:hyperlink>
      <w:hyperlink r:id="rId282">
        <w:r w:rsidR="0058117E">
          <w:rPr>
            <w:color w:val="1155CC"/>
          </w:rPr>
          <w:t>to</w:t>
        </w:r>
      </w:hyperlink>
      <w:hyperlink r:id="rId283">
        <w:r w:rsidR="0058117E">
          <w:rPr>
            <w:color w:val="1155CC"/>
          </w:rPr>
          <w:t xml:space="preserve"> </w:t>
        </w:r>
      </w:hyperlink>
      <w:hyperlink r:id="rId284">
        <w:r w:rsidR="0058117E">
          <w:rPr>
            <w:color w:val="1155CC"/>
          </w:rPr>
          <w:t>halt</w:t>
        </w:r>
      </w:hyperlink>
      <w:hyperlink r:id="rId285">
        <w:r w:rsidR="0058117E">
          <w:rPr>
            <w:color w:val="1155CC"/>
          </w:rPr>
          <w:t xml:space="preserve"> </w:t>
        </w:r>
      </w:hyperlink>
      <w:hyperlink r:id="rId286">
        <w:r w:rsidR="0058117E">
          <w:rPr>
            <w:color w:val="1155CC"/>
          </w:rPr>
          <w:t>criminalization</w:t>
        </w:r>
      </w:hyperlink>
      <w:hyperlink r:id="rId287">
        <w:r w:rsidR="0058117E">
          <w:rPr>
            <w:color w:val="1155CC"/>
          </w:rPr>
          <w:t xml:space="preserve"> </w:t>
        </w:r>
      </w:hyperlink>
      <w:hyperlink r:id="rId288">
        <w:r w:rsidR="0058117E">
          <w:rPr>
            <w:color w:val="1155CC"/>
          </w:rPr>
          <w:t>and</w:t>
        </w:r>
      </w:hyperlink>
      <w:hyperlink r:id="rId289">
        <w:r w:rsidR="0058117E">
          <w:rPr>
            <w:color w:val="1155CC"/>
          </w:rPr>
          <w:t xml:space="preserve"> </w:t>
        </w:r>
      </w:hyperlink>
      <w:hyperlink r:id="rId290">
        <w:r w:rsidR="0058117E">
          <w:rPr>
            <w:color w:val="1155CC"/>
          </w:rPr>
          <w:t>police</w:t>
        </w:r>
      </w:hyperlink>
      <w:hyperlink r:id="rId291">
        <w:r w:rsidR="0058117E">
          <w:rPr>
            <w:color w:val="1155CC"/>
          </w:rPr>
          <w:t xml:space="preserve"> </w:t>
        </w:r>
      </w:hyperlink>
      <w:hyperlink r:id="rId292">
        <w:r w:rsidR="0058117E">
          <w:rPr>
            <w:color w:val="1155CC"/>
          </w:rPr>
          <w:t>violence</w:t>
        </w:r>
      </w:hyperlink>
      <w:hyperlink r:id="rId293">
        <w:r w:rsidR="0058117E">
          <w:rPr>
            <w:color w:val="1155CC"/>
          </w:rPr>
          <w:t xml:space="preserve"> </w:t>
        </w:r>
      </w:hyperlink>
      <w:hyperlink r:id="rId294">
        <w:r w:rsidR="0058117E">
          <w:rPr>
            <w:color w:val="1155CC"/>
          </w:rPr>
          <w:t>against</w:t>
        </w:r>
      </w:hyperlink>
      <w:hyperlink r:id="rId295">
        <w:r w:rsidR="0058117E">
          <w:rPr>
            <w:color w:val="1155CC"/>
          </w:rPr>
          <w:t xml:space="preserve"> </w:t>
        </w:r>
      </w:hyperlink>
      <w:hyperlink r:id="rId296">
        <w:r w:rsidR="0058117E">
          <w:rPr>
            <w:color w:val="1155CC"/>
          </w:rPr>
          <w:t>pro-Palestinian</w:t>
        </w:r>
      </w:hyperlink>
      <w:hyperlink r:id="rId297">
        <w:r w:rsidR="0058117E">
          <w:rPr>
            <w:color w:val="1155CC"/>
          </w:rPr>
          <w:t xml:space="preserve"> </w:t>
        </w:r>
      </w:hyperlink>
      <w:hyperlink r:id="rId298">
        <w:r w:rsidR="0058117E">
          <w:rPr>
            <w:color w:val="1155CC"/>
          </w:rPr>
          <w:t>protesters</w:t>
        </w:r>
      </w:hyperlink>
      <w:r>
        <w:t>,</w:t>
      </w:r>
      <w:r>
        <w:rPr>
          <w:sz w:val="22"/>
          <w:vertAlign w:val="superscript"/>
        </w:rPr>
        <w:t>42</w:t>
      </w:r>
      <w:r>
        <w:t xml:space="preserve"> noting that “[n]o </w:t>
      </w:r>
      <w:r>
        <w:lastRenderedPageBreak/>
        <w:t xml:space="preserve">circumstances can justify unnecessary and excessive police violence or unjust criminalisation for exercising fundamental freedoms.” </w:t>
      </w:r>
    </w:p>
    <w:p w14:paraId="123035D7" w14:textId="77777777" w:rsidR="0058117E" w:rsidRDefault="00000000">
      <w:pPr>
        <w:spacing w:after="19" w:line="259" w:lineRule="auto"/>
        <w:ind w:left="0" w:firstLine="0"/>
        <w:jc w:val="left"/>
      </w:pPr>
      <w:r>
        <w:t xml:space="preserve"> </w:t>
      </w:r>
    </w:p>
    <w:p w14:paraId="5E8E3BA4" w14:textId="77777777" w:rsidR="0058117E" w:rsidRDefault="00000000">
      <w:pPr>
        <w:ind w:left="-5" w:right="57"/>
      </w:pPr>
      <w:r>
        <w:t xml:space="preserve">Police in Ottawa have also repeatedly </w:t>
      </w:r>
      <w:hyperlink r:id="rId299">
        <w:r w:rsidR="0058117E">
          <w:rPr>
            <w:color w:val="1155CC"/>
          </w:rPr>
          <w:t>issued</w:t>
        </w:r>
      </w:hyperlink>
      <w:hyperlink r:id="rId300">
        <w:r w:rsidR="0058117E">
          <w:rPr>
            <w:color w:val="1155CC"/>
          </w:rPr>
          <w:t xml:space="preserve"> </w:t>
        </w:r>
      </w:hyperlink>
      <w:hyperlink r:id="rId301">
        <w:r w:rsidR="0058117E">
          <w:rPr>
            <w:color w:val="1155CC"/>
          </w:rPr>
          <w:t>significant</w:t>
        </w:r>
      </w:hyperlink>
      <w:hyperlink r:id="rId302">
        <w:r w:rsidR="0058117E">
          <w:rPr>
            <w:color w:val="1155CC"/>
          </w:rPr>
          <w:t xml:space="preserve"> </w:t>
        </w:r>
      </w:hyperlink>
      <w:hyperlink r:id="rId303">
        <w:r w:rsidR="0058117E">
          <w:rPr>
            <w:color w:val="1155CC"/>
          </w:rPr>
          <w:t>fines</w:t>
        </w:r>
      </w:hyperlink>
      <w:r>
        <w:rPr>
          <w:sz w:val="22"/>
          <w:vertAlign w:val="superscript"/>
        </w:rPr>
        <w:footnoteReference w:id="37"/>
      </w:r>
      <w:r>
        <w:t xml:space="preserve"> to activists who use megaphones at protests calling for a ceasefire in Gaza, </w:t>
      </w:r>
      <w:hyperlink r:id="rId304">
        <w:r w:rsidR="0058117E">
          <w:rPr>
            <w:color w:val="1155CC"/>
          </w:rPr>
          <w:t>contrary</w:t>
        </w:r>
      </w:hyperlink>
      <w:hyperlink r:id="rId305">
        <w:r w:rsidR="0058117E">
          <w:rPr>
            <w:color w:val="1155CC"/>
          </w:rPr>
          <w:t xml:space="preserve"> </w:t>
        </w:r>
      </w:hyperlink>
      <w:hyperlink r:id="rId306">
        <w:r w:rsidR="0058117E">
          <w:rPr>
            <w:color w:val="1155CC"/>
          </w:rPr>
          <w:t>to</w:t>
        </w:r>
      </w:hyperlink>
      <w:hyperlink r:id="rId307">
        <w:r w:rsidR="0058117E">
          <w:rPr>
            <w:color w:val="1155CC"/>
          </w:rPr>
          <w:t xml:space="preserve"> </w:t>
        </w:r>
      </w:hyperlink>
      <w:hyperlink r:id="rId308">
        <w:r w:rsidR="0058117E">
          <w:rPr>
            <w:color w:val="1155CC"/>
          </w:rPr>
          <w:t>the</w:t>
        </w:r>
      </w:hyperlink>
      <w:hyperlink r:id="rId309">
        <w:r w:rsidR="0058117E">
          <w:rPr>
            <w:color w:val="1155CC"/>
          </w:rPr>
          <w:t xml:space="preserve"> </w:t>
        </w:r>
      </w:hyperlink>
      <w:hyperlink r:id="rId310">
        <w:r w:rsidR="0058117E">
          <w:rPr>
            <w:color w:val="1155CC"/>
          </w:rPr>
          <w:t>views</w:t>
        </w:r>
      </w:hyperlink>
      <w:hyperlink r:id="rId311">
        <w:r w:rsidR="0058117E">
          <w:rPr>
            <w:color w:val="1155CC"/>
          </w:rPr>
          <w:t xml:space="preserve"> </w:t>
        </w:r>
      </w:hyperlink>
      <w:hyperlink r:id="rId312">
        <w:r w:rsidR="0058117E">
          <w:rPr>
            <w:color w:val="1155CC"/>
          </w:rPr>
          <w:t>expressed</w:t>
        </w:r>
      </w:hyperlink>
      <w:hyperlink r:id="rId313">
        <w:r w:rsidR="0058117E">
          <w:rPr>
            <w:color w:val="1155CC"/>
          </w:rPr>
          <w:t xml:space="preserve"> </w:t>
        </w:r>
      </w:hyperlink>
      <w:hyperlink r:id="rId314">
        <w:r w:rsidR="0058117E">
          <w:rPr>
            <w:color w:val="1155CC"/>
          </w:rPr>
          <w:t>by</w:t>
        </w:r>
      </w:hyperlink>
      <w:hyperlink r:id="rId315">
        <w:r w:rsidR="0058117E">
          <w:rPr>
            <w:color w:val="1155CC"/>
          </w:rPr>
          <w:t xml:space="preserve"> </w:t>
        </w:r>
      </w:hyperlink>
      <w:hyperlink r:id="rId316">
        <w:r w:rsidR="0058117E">
          <w:rPr>
            <w:color w:val="1155CC"/>
          </w:rPr>
          <w:t>the</w:t>
        </w:r>
      </w:hyperlink>
      <w:hyperlink r:id="rId317">
        <w:r w:rsidR="0058117E">
          <w:rPr>
            <w:color w:val="1155CC"/>
          </w:rPr>
          <w:t xml:space="preserve"> </w:t>
        </w:r>
      </w:hyperlink>
      <w:hyperlink r:id="rId318">
        <w:r w:rsidR="0058117E">
          <w:rPr>
            <w:color w:val="1155CC"/>
          </w:rPr>
          <w:t>UN</w:t>
        </w:r>
      </w:hyperlink>
      <w:hyperlink r:id="rId319">
        <w:r w:rsidR="0058117E">
          <w:rPr>
            <w:color w:val="1155CC"/>
          </w:rPr>
          <w:t xml:space="preserve"> </w:t>
        </w:r>
      </w:hyperlink>
      <w:hyperlink r:id="rId320">
        <w:r w:rsidR="0058117E">
          <w:rPr>
            <w:color w:val="1155CC"/>
          </w:rPr>
          <w:t>Human</w:t>
        </w:r>
      </w:hyperlink>
      <w:hyperlink r:id="rId321">
        <w:r w:rsidR="0058117E">
          <w:rPr>
            <w:color w:val="1155CC"/>
          </w:rPr>
          <w:t xml:space="preserve"> </w:t>
        </w:r>
      </w:hyperlink>
      <w:hyperlink r:id="rId322">
        <w:r w:rsidR="0058117E">
          <w:rPr>
            <w:color w:val="1155CC"/>
          </w:rPr>
          <w:t>Rights</w:t>
        </w:r>
      </w:hyperlink>
      <w:hyperlink r:id="rId323">
        <w:r w:rsidR="0058117E">
          <w:rPr>
            <w:color w:val="1155CC"/>
          </w:rPr>
          <w:t xml:space="preserve"> </w:t>
        </w:r>
      </w:hyperlink>
      <w:hyperlink r:id="rId324">
        <w:r w:rsidR="0058117E">
          <w:rPr>
            <w:color w:val="1155CC"/>
          </w:rPr>
          <w:t>Committee</w:t>
        </w:r>
      </w:hyperlink>
      <w:r>
        <w:rPr>
          <w:sz w:val="22"/>
          <w:vertAlign w:val="superscript"/>
        </w:rPr>
        <w:footnoteReference w:id="38"/>
      </w:r>
      <w:r>
        <w:t xml:space="preserve"> that participants in peaceful assemblies should be allowed to use equipment such as megaphones and sound systems to reach their audience. </w:t>
      </w:r>
    </w:p>
    <w:p w14:paraId="1192E7CF" w14:textId="77777777" w:rsidR="0058117E" w:rsidRDefault="00000000">
      <w:pPr>
        <w:spacing w:after="0" w:line="259" w:lineRule="auto"/>
        <w:ind w:left="0" w:firstLine="0"/>
        <w:jc w:val="left"/>
      </w:pPr>
      <w:r>
        <w:t xml:space="preserve"> </w:t>
      </w:r>
    </w:p>
    <w:p w14:paraId="4BD3B2E3" w14:textId="77777777" w:rsidR="0058117E" w:rsidRDefault="00000000">
      <w:pPr>
        <w:ind w:left="-5" w:right="57"/>
      </w:pPr>
      <w:r>
        <w:t xml:space="preserve">There have also been attempts to prohibit expressions of pro-Palestine solidarity in several </w:t>
      </w:r>
      <w:proofErr w:type="gramStart"/>
      <w:r>
        <w:t>Canadian  municipalities</w:t>
      </w:r>
      <w:proofErr w:type="gramEnd"/>
      <w:r>
        <w:t xml:space="preserve">. For example, </w:t>
      </w:r>
      <w:hyperlink r:id="rId325">
        <w:r w:rsidR="0058117E">
          <w:rPr>
            <w:color w:val="1155CC"/>
          </w:rPr>
          <w:t>the</w:t>
        </w:r>
      </w:hyperlink>
      <w:hyperlink r:id="rId326">
        <w:r w:rsidR="0058117E">
          <w:rPr>
            <w:color w:val="1155CC"/>
          </w:rPr>
          <w:t xml:space="preserve"> </w:t>
        </w:r>
      </w:hyperlink>
      <w:hyperlink r:id="rId327">
        <w:r w:rsidR="0058117E">
          <w:rPr>
            <w:color w:val="1155CC"/>
          </w:rPr>
          <w:t>city</w:t>
        </w:r>
      </w:hyperlink>
      <w:hyperlink r:id="rId328">
        <w:r w:rsidR="0058117E">
          <w:rPr>
            <w:color w:val="1155CC"/>
          </w:rPr>
          <w:t xml:space="preserve"> </w:t>
        </w:r>
      </w:hyperlink>
      <w:hyperlink r:id="rId329">
        <w:r w:rsidR="0058117E">
          <w:rPr>
            <w:color w:val="1155CC"/>
          </w:rPr>
          <w:t>of</w:t>
        </w:r>
      </w:hyperlink>
      <w:hyperlink r:id="rId330">
        <w:r w:rsidR="0058117E">
          <w:rPr>
            <w:color w:val="1155CC"/>
          </w:rPr>
          <w:t xml:space="preserve"> </w:t>
        </w:r>
      </w:hyperlink>
      <w:hyperlink r:id="rId331">
        <w:r w:rsidR="0058117E">
          <w:rPr>
            <w:color w:val="1155CC"/>
          </w:rPr>
          <w:t>Toronto</w:t>
        </w:r>
      </w:hyperlink>
      <w:hyperlink r:id="rId332">
        <w:r w:rsidR="0058117E">
          <w:rPr>
            <w:color w:val="1155CC"/>
          </w:rPr>
          <w:t xml:space="preserve"> </w:t>
        </w:r>
      </w:hyperlink>
      <w:hyperlink r:id="rId333">
        <w:r w:rsidR="0058117E">
          <w:rPr>
            <w:color w:val="1155CC"/>
          </w:rPr>
          <w:t>passed</w:t>
        </w:r>
      </w:hyperlink>
      <w:hyperlink r:id="rId334">
        <w:r w:rsidR="0058117E">
          <w:rPr>
            <w:color w:val="1155CC"/>
          </w:rPr>
          <w:t xml:space="preserve"> </w:t>
        </w:r>
      </w:hyperlink>
      <w:hyperlink r:id="rId335">
        <w:r w:rsidR="0058117E">
          <w:rPr>
            <w:color w:val="1155CC"/>
          </w:rPr>
          <w:t>a</w:t>
        </w:r>
      </w:hyperlink>
      <w:hyperlink r:id="rId336">
        <w:r w:rsidR="0058117E">
          <w:rPr>
            <w:color w:val="1155CC"/>
          </w:rPr>
          <w:t xml:space="preserve"> </w:t>
        </w:r>
      </w:hyperlink>
      <w:hyperlink r:id="rId337">
        <w:r w:rsidR="0058117E">
          <w:rPr>
            <w:color w:val="1155CC"/>
          </w:rPr>
          <w:t>‘bubble</w:t>
        </w:r>
      </w:hyperlink>
      <w:hyperlink r:id="rId338">
        <w:r w:rsidR="0058117E">
          <w:rPr>
            <w:color w:val="1155CC"/>
          </w:rPr>
          <w:t xml:space="preserve"> </w:t>
        </w:r>
      </w:hyperlink>
      <w:hyperlink r:id="rId339">
        <w:r w:rsidR="0058117E">
          <w:rPr>
            <w:color w:val="1155CC"/>
          </w:rPr>
          <w:t>zone’</w:t>
        </w:r>
      </w:hyperlink>
      <w:hyperlink r:id="rId340">
        <w:r w:rsidR="0058117E">
          <w:rPr>
            <w:color w:val="1155CC"/>
          </w:rPr>
          <w:t xml:space="preserve"> </w:t>
        </w:r>
      </w:hyperlink>
      <w:hyperlink r:id="rId341">
        <w:r w:rsidR="0058117E">
          <w:rPr>
            <w:color w:val="1155CC"/>
          </w:rPr>
          <w:t>bylaw</w:t>
        </w:r>
      </w:hyperlink>
      <w:hyperlink r:id="rId342">
        <w:r w:rsidR="0058117E">
          <w:rPr>
            <w:color w:val="1155CC"/>
          </w:rPr>
          <w:t xml:space="preserve"> </w:t>
        </w:r>
      </w:hyperlink>
      <w:hyperlink r:id="rId343">
        <w:r w:rsidR="0058117E">
          <w:rPr>
            <w:color w:val="1155CC"/>
          </w:rPr>
          <w:t>alongside</w:t>
        </w:r>
      </w:hyperlink>
      <w:hyperlink r:id="rId344">
        <w:r w:rsidR="0058117E">
          <w:rPr>
            <w:color w:val="1155CC"/>
          </w:rPr>
          <w:t xml:space="preserve"> </w:t>
        </w:r>
      </w:hyperlink>
      <w:hyperlink r:id="rId345">
        <w:r w:rsidR="0058117E">
          <w:rPr>
            <w:color w:val="1155CC"/>
          </w:rPr>
          <w:t>the</w:t>
        </w:r>
      </w:hyperlink>
      <w:hyperlink r:id="rId346">
        <w:r w:rsidR="0058117E">
          <w:rPr>
            <w:color w:val="1155CC"/>
          </w:rPr>
          <w:t xml:space="preserve"> </w:t>
        </w:r>
      </w:hyperlink>
      <w:hyperlink r:id="rId347">
        <w:r w:rsidR="0058117E">
          <w:rPr>
            <w:color w:val="1155CC"/>
          </w:rPr>
          <w:t>cities</w:t>
        </w:r>
      </w:hyperlink>
      <w:hyperlink r:id="rId348">
        <w:r w:rsidR="0058117E">
          <w:rPr>
            <w:color w:val="1155CC"/>
          </w:rPr>
          <w:t xml:space="preserve"> </w:t>
        </w:r>
      </w:hyperlink>
      <w:hyperlink r:id="rId349">
        <w:r w:rsidR="0058117E">
          <w:rPr>
            <w:color w:val="1155CC"/>
          </w:rPr>
          <w:t>of</w:t>
        </w:r>
      </w:hyperlink>
      <w:hyperlink r:id="rId350">
        <w:r w:rsidR="0058117E">
          <w:rPr>
            <w:color w:val="1155CC"/>
          </w:rPr>
          <w:t xml:space="preserve"> </w:t>
        </w:r>
      </w:hyperlink>
      <w:hyperlink r:id="rId351">
        <w:r w:rsidR="0058117E">
          <w:rPr>
            <w:color w:val="1155CC"/>
          </w:rPr>
          <w:t>Vaughan</w:t>
        </w:r>
      </w:hyperlink>
      <w:hyperlink r:id="rId352">
        <w:r w:rsidR="0058117E">
          <w:rPr>
            <w:color w:val="1155CC"/>
          </w:rPr>
          <w:t xml:space="preserve"> </w:t>
        </w:r>
      </w:hyperlink>
      <w:hyperlink r:id="rId353">
        <w:r w:rsidR="0058117E">
          <w:rPr>
            <w:color w:val="1155CC"/>
          </w:rPr>
          <w:t>and</w:t>
        </w:r>
      </w:hyperlink>
      <w:hyperlink r:id="rId354">
        <w:r w:rsidR="0058117E">
          <w:rPr>
            <w:color w:val="1155CC"/>
          </w:rPr>
          <w:t xml:space="preserve"> </w:t>
        </w:r>
      </w:hyperlink>
      <w:hyperlink r:id="rId355">
        <w:r w:rsidR="0058117E">
          <w:rPr>
            <w:color w:val="1155CC"/>
          </w:rPr>
          <w:t>Brampton,</w:t>
        </w:r>
      </w:hyperlink>
      <w:r>
        <w:rPr>
          <w:sz w:val="22"/>
          <w:vertAlign w:val="superscript"/>
        </w:rPr>
        <w:footnoteReference w:id="39"/>
      </w:r>
      <w:hyperlink r:id="rId356">
        <w:r w:rsidR="0058117E">
          <w:t xml:space="preserve"> </w:t>
        </w:r>
      </w:hyperlink>
      <w:hyperlink r:id="rId357">
        <w:r w:rsidR="0058117E">
          <w:t>restricting</w:t>
        </w:r>
      </w:hyperlink>
      <w:hyperlink r:id="rId358">
        <w:r w:rsidR="0058117E">
          <w:t xml:space="preserve"> </w:t>
        </w:r>
      </w:hyperlink>
      <w:hyperlink r:id="rId359">
        <w:r w:rsidR="0058117E">
          <w:t>protests</w:t>
        </w:r>
      </w:hyperlink>
      <w:hyperlink r:id="rId360">
        <w:r w:rsidR="0058117E">
          <w:t xml:space="preserve"> </w:t>
        </w:r>
      </w:hyperlink>
      <w:hyperlink r:id="rId361">
        <w:r w:rsidR="0058117E">
          <w:t>outside</w:t>
        </w:r>
      </w:hyperlink>
      <w:hyperlink r:id="rId362">
        <w:r w:rsidR="0058117E">
          <w:t xml:space="preserve"> </w:t>
        </w:r>
      </w:hyperlink>
      <w:hyperlink r:id="rId363">
        <w:r w:rsidR="0058117E">
          <w:t>c</w:t>
        </w:r>
      </w:hyperlink>
      <w:r>
        <w:t xml:space="preserve">ommunity institutions. Under the bylaw, protesters who convene within these ‘bubble zones’ face fines of up to $5,000. The Canadian Civil Liberties Association has argued that the bylaw “represents a significant risk to peaceful expression and </w:t>
      </w:r>
      <w:proofErr w:type="gramStart"/>
      <w:r>
        <w:t>assembly, and</w:t>
      </w:r>
      <w:proofErr w:type="gramEnd"/>
      <w:r>
        <w:t xml:space="preserve"> is not necessary [as] [t]he police already have broad powers to protect access to property and to intervene in the event of a threat to human physical safety, including during protests.” Sadly, a “bubble zone” bylaw has already been used to suppress freedom of assembly. In January 2026, Toronto police used this bylaw for the first time to limit protest at an event by a </w:t>
      </w:r>
      <w:hyperlink r:id="rId364">
        <w:r w:rsidR="0058117E">
          <w:rPr>
            <w:color w:val="1155CC"/>
          </w:rPr>
          <w:t>former</w:t>
        </w:r>
      </w:hyperlink>
      <w:hyperlink r:id="rId365">
        <w:r w:rsidR="0058117E">
          <w:rPr>
            <w:color w:val="1155CC"/>
          </w:rPr>
          <w:t xml:space="preserve"> </w:t>
        </w:r>
      </w:hyperlink>
      <w:hyperlink r:id="rId366">
        <w:r w:rsidR="0058117E">
          <w:rPr>
            <w:color w:val="1155CC"/>
          </w:rPr>
          <w:t>Israeli</w:t>
        </w:r>
      </w:hyperlink>
      <w:hyperlink r:id="rId367">
        <w:r w:rsidR="0058117E">
          <w:rPr>
            <w:color w:val="1155CC"/>
          </w:rPr>
          <w:t xml:space="preserve"> </w:t>
        </w:r>
      </w:hyperlink>
      <w:hyperlink r:id="rId368">
        <w:r w:rsidR="0058117E">
          <w:rPr>
            <w:color w:val="1155CC"/>
          </w:rPr>
          <w:t>soldier</w:t>
        </w:r>
      </w:hyperlink>
      <w:hyperlink r:id="rId369">
        <w:r w:rsidR="0058117E">
          <w:rPr>
            <w:color w:val="1155CC"/>
          </w:rPr>
          <w:t xml:space="preserve"> </w:t>
        </w:r>
      </w:hyperlink>
      <w:hyperlink r:id="rId370">
        <w:r w:rsidR="0058117E">
          <w:rPr>
            <w:color w:val="1155CC"/>
          </w:rPr>
          <w:t>who</w:t>
        </w:r>
      </w:hyperlink>
      <w:hyperlink r:id="rId371">
        <w:r w:rsidR="0058117E">
          <w:rPr>
            <w:color w:val="1155CC"/>
          </w:rPr>
          <w:t xml:space="preserve"> </w:t>
        </w:r>
      </w:hyperlink>
      <w:hyperlink r:id="rId372">
        <w:r w:rsidR="0058117E">
          <w:rPr>
            <w:color w:val="1155CC"/>
          </w:rPr>
          <w:t>is</w:t>
        </w:r>
      </w:hyperlink>
      <w:hyperlink r:id="rId373">
        <w:r w:rsidR="0058117E">
          <w:rPr>
            <w:color w:val="1155CC"/>
          </w:rPr>
          <w:t xml:space="preserve"> </w:t>
        </w:r>
      </w:hyperlink>
      <w:hyperlink r:id="rId374">
        <w:r w:rsidR="0058117E">
          <w:rPr>
            <w:color w:val="1155CC"/>
          </w:rPr>
          <w:t>known</w:t>
        </w:r>
      </w:hyperlink>
      <w:hyperlink r:id="rId375">
        <w:r w:rsidR="0058117E">
          <w:rPr>
            <w:color w:val="1155CC"/>
          </w:rPr>
          <w:t xml:space="preserve"> </w:t>
        </w:r>
      </w:hyperlink>
      <w:hyperlink r:id="rId376">
        <w:r w:rsidR="0058117E">
          <w:rPr>
            <w:color w:val="1155CC"/>
          </w:rPr>
          <w:t>for</w:t>
        </w:r>
      </w:hyperlink>
      <w:hyperlink r:id="rId377">
        <w:r w:rsidR="0058117E">
          <w:rPr>
            <w:color w:val="1155CC"/>
          </w:rPr>
          <w:t xml:space="preserve"> </w:t>
        </w:r>
      </w:hyperlink>
      <w:hyperlink r:id="rId378">
        <w:r w:rsidR="0058117E">
          <w:rPr>
            <w:color w:val="1155CC"/>
          </w:rPr>
          <w:t>inciting</w:t>
        </w:r>
      </w:hyperlink>
      <w:hyperlink r:id="rId379">
        <w:r w:rsidR="0058117E">
          <w:rPr>
            <w:color w:val="1155CC"/>
          </w:rPr>
          <w:t xml:space="preserve"> </w:t>
        </w:r>
      </w:hyperlink>
      <w:hyperlink r:id="rId380">
        <w:r w:rsidR="0058117E">
          <w:rPr>
            <w:color w:val="1155CC"/>
          </w:rPr>
          <w:t>violence</w:t>
        </w:r>
      </w:hyperlink>
      <w:hyperlink r:id="rId381">
        <w:r w:rsidR="0058117E">
          <w:rPr>
            <w:color w:val="1155CC"/>
          </w:rPr>
          <w:t xml:space="preserve"> </w:t>
        </w:r>
      </w:hyperlink>
      <w:hyperlink r:id="rId382">
        <w:r w:rsidR="0058117E">
          <w:rPr>
            <w:color w:val="1155CC"/>
          </w:rPr>
          <w:t>online</w:t>
        </w:r>
      </w:hyperlink>
      <w:r>
        <w:t>.</w:t>
      </w:r>
      <w:r>
        <w:rPr>
          <w:sz w:val="22"/>
          <w:vertAlign w:val="superscript"/>
        </w:rPr>
        <w:t>46</w:t>
      </w:r>
      <w:r>
        <w:t xml:space="preserve"> </w:t>
      </w:r>
    </w:p>
    <w:p w14:paraId="13827B45" w14:textId="77777777" w:rsidR="0058117E" w:rsidRDefault="00000000">
      <w:pPr>
        <w:spacing w:after="0" w:line="259" w:lineRule="auto"/>
        <w:ind w:left="0" w:firstLine="0"/>
        <w:jc w:val="left"/>
      </w:pPr>
      <w:r>
        <w:t xml:space="preserve"> </w:t>
      </w:r>
    </w:p>
    <w:p w14:paraId="0FBFC084" w14:textId="77777777" w:rsidR="0058117E" w:rsidRDefault="00000000">
      <w:pPr>
        <w:ind w:left="-5" w:right="57"/>
      </w:pPr>
      <w:r>
        <w:t xml:space="preserve">This environment of repression of protest should be seen in light of the </w:t>
      </w:r>
      <w:hyperlink r:id="rId383">
        <w:r w:rsidR="0058117E">
          <w:rPr>
            <w:color w:val="1155CC"/>
          </w:rPr>
          <w:t>Concluding</w:t>
        </w:r>
      </w:hyperlink>
      <w:hyperlink r:id="rId384">
        <w:r w:rsidR="0058117E">
          <w:rPr>
            <w:color w:val="1155CC"/>
          </w:rPr>
          <w:t xml:space="preserve"> </w:t>
        </w:r>
      </w:hyperlink>
      <w:hyperlink r:id="rId385">
        <w:r w:rsidR="0058117E">
          <w:rPr>
            <w:color w:val="1155CC"/>
          </w:rPr>
          <w:t>observations</w:t>
        </w:r>
      </w:hyperlink>
      <w:hyperlink r:id="rId386">
        <w:r w:rsidR="0058117E">
          <w:rPr>
            <w:color w:val="1155CC"/>
          </w:rPr>
          <w:t xml:space="preserve"> </w:t>
        </w:r>
      </w:hyperlink>
      <w:hyperlink r:id="rId387">
        <w:r w:rsidR="0058117E">
          <w:rPr>
            <w:color w:val="1155CC"/>
          </w:rPr>
          <w:t>on</w:t>
        </w:r>
      </w:hyperlink>
      <w:hyperlink r:id="rId388">
        <w:r w:rsidR="0058117E">
          <w:rPr>
            <w:color w:val="1155CC"/>
          </w:rPr>
          <w:t xml:space="preserve"> </w:t>
        </w:r>
      </w:hyperlink>
      <w:hyperlink r:id="rId389">
        <w:r w:rsidR="0058117E">
          <w:rPr>
            <w:color w:val="1155CC"/>
          </w:rPr>
          <w:t>Canada</w:t>
        </w:r>
      </w:hyperlink>
      <w:r>
        <w:t>’s most recent periodic report of the Committee, which had already expressed concerns in 2015 about the increased repression of mass protest and excessive use of force by law enforcement at protests. The Committee stated that Canada “should renew its traditional commitment to the promotion and protection of the exercise of freedom of assembly, association and expression</w:t>
      </w:r>
      <w:proofErr w:type="gramStart"/>
      <w:r>
        <w:t>….The</w:t>
      </w:r>
      <w:proofErr w:type="gramEnd"/>
      <w:r>
        <w:t xml:space="preserve"> State party should effectively protect the exercise of the freedom of peaceful assembly and avoid restrictions that are not proportionate.”</w:t>
      </w:r>
      <w:r>
        <w:rPr>
          <w:sz w:val="22"/>
          <w:vertAlign w:val="superscript"/>
        </w:rPr>
        <w:footnoteReference w:id="40"/>
      </w:r>
      <w:r>
        <w:t xml:space="preserve"> </w:t>
      </w:r>
    </w:p>
    <w:p w14:paraId="4A492F24" w14:textId="77777777" w:rsidR="0058117E" w:rsidRDefault="00000000">
      <w:pPr>
        <w:spacing w:after="0" w:line="259" w:lineRule="auto"/>
        <w:ind w:left="0" w:firstLine="0"/>
        <w:jc w:val="left"/>
      </w:pPr>
      <w:r>
        <w:t xml:space="preserve"> </w:t>
      </w:r>
    </w:p>
    <w:p w14:paraId="74A251D7" w14:textId="77777777" w:rsidR="0058117E" w:rsidRDefault="00000000">
      <w:pPr>
        <w:pStyle w:val="Heading2"/>
        <w:spacing w:after="157"/>
        <w:ind w:left="715"/>
      </w:pPr>
      <w:bookmarkStart w:id="6" w:name="_Toc220923752"/>
      <w:r>
        <w:t>c) Discrimination and Censorship in Public Institutions</w:t>
      </w:r>
      <w:bookmarkEnd w:id="6"/>
      <w:r>
        <w:t xml:space="preserve">  </w:t>
      </w:r>
    </w:p>
    <w:p w14:paraId="122A962D" w14:textId="77777777" w:rsidR="0058117E" w:rsidRDefault="00000000">
      <w:pPr>
        <w:ind w:left="-5" w:right="57"/>
      </w:pPr>
      <w:r>
        <w:t>The past two years have also seen a rise in censorship and suppression of pro-Palestine expression in Canadian public institutions.</w:t>
      </w:r>
      <w:r>
        <w:rPr>
          <w:b/>
        </w:rPr>
        <w:t xml:space="preserve"> </w:t>
      </w:r>
    </w:p>
    <w:p w14:paraId="06CFF393" w14:textId="77777777" w:rsidR="0058117E" w:rsidRDefault="00000000">
      <w:pPr>
        <w:spacing w:after="0" w:line="259" w:lineRule="auto"/>
        <w:ind w:left="0" w:firstLine="0"/>
        <w:jc w:val="left"/>
      </w:pPr>
      <w:r>
        <w:t xml:space="preserve"> </w:t>
      </w:r>
    </w:p>
    <w:p w14:paraId="72BFFCDB" w14:textId="77777777" w:rsidR="0058117E" w:rsidRDefault="00000000">
      <w:pPr>
        <w:ind w:left="-5" w:right="57"/>
      </w:pPr>
      <w:r>
        <w:t xml:space="preserve">Birju Dattani, the chief commissioner of Canada’s NHRI, the Canadian Human Rights Commission, resigned in August 2024 after </w:t>
      </w:r>
      <w:hyperlink r:id="rId390">
        <w:r w:rsidR="0058117E">
          <w:rPr>
            <w:color w:val="1155CC"/>
          </w:rPr>
          <w:t>widespread</w:t>
        </w:r>
      </w:hyperlink>
      <w:hyperlink r:id="rId391">
        <w:r w:rsidR="0058117E">
          <w:rPr>
            <w:color w:val="1155CC"/>
          </w:rPr>
          <w:t xml:space="preserve"> </w:t>
        </w:r>
      </w:hyperlink>
      <w:hyperlink r:id="rId392">
        <w:r w:rsidR="0058117E">
          <w:rPr>
            <w:color w:val="1155CC"/>
          </w:rPr>
          <w:t>attacks</w:t>
        </w:r>
      </w:hyperlink>
      <w:hyperlink r:id="rId393">
        <w:r w:rsidR="0058117E">
          <w:rPr>
            <w:color w:val="1155CC"/>
          </w:rPr>
          <w:t xml:space="preserve"> </w:t>
        </w:r>
      </w:hyperlink>
      <w:hyperlink r:id="rId394">
        <w:r w:rsidR="0058117E">
          <w:rPr>
            <w:color w:val="1155CC"/>
          </w:rPr>
          <w:t>falsely</w:t>
        </w:r>
      </w:hyperlink>
      <w:hyperlink r:id="rId395">
        <w:r w:rsidR="0058117E">
          <w:rPr>
            <w:color w:val="1155CC"/>
          </w:rPr>
          <w:t xml:space="preserve"> </w:t>
        </w:r>
      </w:hyperlink>
      <w:hyperlink r:id="rId396">
        <w:r w:rsidR="0058117E">
          <w:rPr>
            <w:color w:val="1155CC"/>
          </w:rPr>
          <w:t>accused</w:t>
        </w:r>
      </w:hyperlink>
      <w:hyperlink r:id="rId397">
        <w:r w:rsidR="0058117E">
          <w:rPr>
            <w:color w:val="1155CC"/>
          </w:rPr>
          <w:t xml:space="preserve"> </w:t>
        </w:r>
      </w:hyperlink>
      <w:hyperlink r:id="rId398">
        <w:r w:rsidR="0058117E">
          <w:rPr>
            <w:color w:val="1155CC"/>
          </w:rPr>
          <w:t>him</w:t>
        </w:r>
      </w:hyperlink>
      <w:hyperlink r:id="rId399">
        <w:r w:rsidR="0058117E">
          <w:rPr>
            <w:color w:val="1155CC"/>
          </w:rPr>
          <w:t xml:space="preserve"> </w:t>
        </w:r>
      </w:hyperlink>
      <w:hyperlink r:id="rId400">
        <w:r w:rsidR="0058117E">
          <w:rPr>
            <w:color w:val="1155CC"/>
          </w:rPr>
          <w:t>of</w:t>
        </w:r>
      </w:hyperlink>
      <w:hyperlink r:id="rId401">
        <w:r w:rsidR="0058117E">
          <w:rPr>
            <w:color w:val="1155CC"/>
          </w:rPr>
          <w:t xml:space="preserve"> </w:t>
        </w:r>
      </w:hyperlink>
      <w:hyperlink r:id="rId402">
        <w:r w:rsidR="0058117E">
          <w:rPr>
            <w:color w:val="1155CC"/>
          </w:rPr>
          <w:t>being</w:t>
        </w:r>
      </w:hyperlink>
      <w:hyperlink r:id="rId403">
        <w:r w:rsidR="0058117E">
          <w:rPr>
            <w:color w:val="1155CC"/>
          </w:rPr>
          <w:t xml:space="preserve"> </w:t>
        </w:r>
      </w:hyperlink>
      <w:hyperlink r:id="rId404">
        <w:r w:rsidR="0058117E">
          <w:rPr>
            <w:color w:val="1155CC"/>
          </w:rPr>
          <w:t>antisemitic</w:t>
        </w:r>
      </w:hyperlink>
      <w:r>
        <w:t xml:space="preserve">, including from the Deputy Leader of Canada’s Official Opposition party. A fact-finding report commissioned by the government and conducted by an independent law firm concluded there was no evidence of antisemitism: “We cannot find that Mr. </w:t>
      </w:r>
      <w:proofErr w:type="spellStart"/>
      <w:r>
        <w:t>Dattani</w:t>
      </w:r>
      <w:proofErr w:type="spellEnd"/>
      <w:r>
        <w:t xml:space="preserve"> harboured or </w:t>
      </w:r>
      <w:r>
        <w:lastRenderedPageBreak/>
        <w:t>harbours any beliefs that would be characterized as anti-Semitic or that he has demonstrated any biases (conscious or unconscious) towards Jews or Israelis.”</w:t>
      </w:r>
      <w:r>
        <w:rPr>
          <w:sz w:val="22"/>
          <w:vertAlign w:val="superscript"/>
        </w:rPr>
        <w:footnoteReference w:id="41"/>
      </w:r>
      <w:r>
        <w:t xml:space="preserve"> </w:t>
      </w:r>
    </w:p>
    <w:p w14:paraId="4A544F13" w14:textId="77777777" w:rsidR="0058117E" w:rsidRDefault="00000000">
      <w:pPr>
        <w:spacing w:after="0" w:line="259" w:lineRule="auto"/>
        <w:ind w:left="0" w:firstLine="0"/>
        <w:jc w:val="left"/>
      </w:pPr>
      <w:r>
        <w:t xml:space="preserve"> </w:t>
      </w:r>
    </w:p>
    <w:p w14:paraId="1F6A6CF0" w14:textId="77777777" w:rsidR="0058117E" w:rsidRDefault="00000000">
      <w:pPr>
        <w:ind w:left="-5" w:right="57"/>
      </w:pPr>
      <w:r>
        <w:t xml:space="preserve">Another prominent example has been the banning of the keffiyeh in the Legislative Assembly of Ontario. When Member of Provincial Parliament (MPP) Sarah Jama refused to remove her keffiyeh, </w:t>
      </w:r>
      <w:hyperlink r:id="rId405">
        <w:r w:rsidR="0058117E">
          <w:rPr>
            <w:color w:val="1155CC"/>
          </w:rPr>
          <w:t>she</w:t>
        </w:r>
      </w:hyperlink>
      <w:hyperlink r:id="rId406">
        <w:r w:rsidR="0058117E">
          <w:rPr>
            <w:color w:val="1155CC"/>
          </w:rPr>
          <w:t xml:space="preserve"> </w:t>
        </w:r>
      </w:hyperlink>
      <w:hyperlink r:id="rId407">
        <w:r w:rsidR="0058117E">
          <w:rPr>
            <w:color w:val="1155CC"/>
          </w:rPr>
          <w:t>was</w:t>
        </w:r>
      </w:hyperlink>
      <w:hyperlink r:id="rId408">
        <w:r w:rsidR="0058117E">
          <w:rPr>
            <w:color w:val="1155CC"/>
          </w:rPr>
          <w:t xml:space="preserve"> </w:t>
        </w:r>
      </w:hyperlink>
      <w:hyperlink r:id="rId409">
        <w:r w:rsidR="0058117E">
          <w:rPr>
            <w:color w:val="1155CC"/>
          </w:rPr>
          <w:t>“named”</w:t>
        </w:r>
      </w:hyperlink>
      <w:r>
        <w:t>,</w:t>
      </w:r>
      <w:r>
        <w:rPr>
          <w:sz w:val="22"/>
          <w:vertAlign w:val="superscript"/>
        </w:rPr>
        <w:footnoteReference w:id="42"/>
      </w:r>
      <w:r>
        <w:t xml:space="preserve"> which resulted in the denial of her ability to vote on matters before the Assembly, participate in committee proceedings and perform other duties as an elected official, such as table notices of motions and petitions.  This same elected representative has also been </w:t>
      </w:r>
      <w:hyperlink r:id="rId410">
        <w:r w:rsidR="0058117E">
          <w:rPr>
            <w:color w:val="1155CC"/>
          </w:rPr>
          <w:t>censured</w:t>
        </w:r>
      </w:hyperlink>
      <w:hyperlink r:id="rId411">
        <w:r w:rsidR="0058117E">
          <w:rPr>
            <w:color w:val="1155CC"/>
          </w:rPr>
          <w:t xml:space="preserve"> </w:t>
        </w:r>
      </w:hyperlink>
      <w:hyperlink r:id="rId412">
        <w:r w:rsidR="0058117E">
          <w:rPr>
            <w:color w:val="1155CC"/>
          </w:rPr>
          <w:t>and</w:t>
        </w:r>
      </w:hyperlink>
      <w:hyperlink r:id="rId413">
        <w:r w:rsidR="0058117E">
          <w:rPr>
            <w:color w:val="1155CC"/>
          </w:rPr>
          <w:t xml:space="preserve"> </w:t>
        </w:r>
      </w:hyperlink>
      <w:hyperlink r:id="rId414">
        <w:r w:rsidR="0058117E">
          <w:rPr>
            <w:color w:val="1155CC"/>
          </w:rPr>
          <w:t>effectively</w:t>
        </w:r>
      </w:hyperlink>
      <w:hyperlink r:id="rId415">
        <w:r w:rsidR="0058117E">
          <w:rPr>
            <w:color w:val="1155CC"/>
          </w:rPr>
          <w:t xml:space="preserve"> </w:t>
        </w:r>
      </w:hyperlink>
      <w:hyperlink r:id="rId416">
        <w:r w:rsidR="0058117E">
          <w:rPr>
            <w:color w:val="1155CC"/>
          </w:rPr>
          <w:t>silenced</w:t>
        </w:r>
      </w:hyperlink>
      <w:r>
        <w:rPr>
          <w:sz w:val="22"/>
          <w:vertAlign w:val="superscript"/>
        </w:rPr>
        <w:footnoteReference w:id="43"/>
      </w:r>
      <w:r>
        <w:rPr>
          <w:sz w:val="22"/>
          <w:vertAlign w:val="superscript"/>
        </w:rPr>
        <w:footnoteReference w:id="44"/>
      </w:r>
      <w:r>
        <w:t xml:space="preserve"> for her pro-Palestinian activism and statements when she was expelled from her political party’s caucus and censured by the Legislature, which prevents her from participating in debates, a key duty of her role as an elected official. Other members </w:t>
      </w:r>
      <w:hyperlink r:id="rId417">
        <w:r w:rsidR="0058117E">
          <w:rPr>
            <w:color w:val="1155CC"/>
          </w:rPr>
          <w:t>have</w:t>
        </w:r>
      </w:hyperlink>
      <w:hyperlink r:id="rId418">
        <w:r w:rsidR="0058117E">
          <w:rPr>
            <w:color w:val="1155CC"/>
          </w:rPr>
          <w:t xml:space="preserve"> </w:t>
        </w:r>
      </w:hyperlink>
      <w:hyperlink r:id="rId419">
        <w:r w:rsidR="0058117E">
          <w:rPr>
            <w:color w:val="1155CC"/>
          </w:rPr>
          <w:t>also</w:t>
        </w:r>
      </w:hyperlink>
      <w:hyperlink r:id="rId420">
        <w:r w:rsidR="0058117E">
          <w:rPr>
            <w:color w:val="1155CC"/>
          </w:rPr>
          <w:t xml:space="preserve"> </w:t>
        </w:r>
      </w:hyperlink>
      <w:hyperlink r:id="rId421">
        <w:r w:rsidR="0058117E">
          <w:rPr>
            <w:color w:val="1155CC"/>
          </w:rPr>
          <w:t>been</w:t>
        </w:r>
      </w:hyperlink>
      <w:hyperlink r:id="rId422">
        <w:r w:rsidR="0058117E">
          <w:rPr>
            <w:color w:val="1155CC"/>
          </w:rPr>
          <w:t xml:space="preserve"> </w:t>
        </w:r>
      </w:hyperlink>
      <w:hyperlink r:id="rId423">
        <w:r w:rsidR="0058117E">
          <w:rPr>
            <w:color w:val="1155CC"/>
          </w:rPr>
          <w:t>removed</w:t>
        </w:r>
      </w:hyperlink>
      <w:r>
        <w:rPr>
          <w:sz w:val="22"/>
          <w:vertAlign w:val="superscript"/>
        </w:rPr>
        <w:t>51</w:t>
      </w:r>
      <w:r>
        <w:t xml:space="preserve"> from the Ontario legislature for wearing the keffiyeh and the ban has resulted in </w:t>
      </w:r>
      <w:hyperlink r:id="rId424">
        <w:r w:rsidR="0058117E">
          <w:rPr>
            <w:color w:val="1155CC"/>
          </w:rPr>
          <w:t>people</w:t>
        </w:r>
      </w:hyperlink>
      <w:hyperlink r:id="rId425">
        <w:r w:rsidR="0058117E">
          <w:rPr>
            <w:color w:val="1155CC"/>
          </w:rPr>
          <w:t xml:space="preserve"> </w:t>
        </w:r>
      </w:hyperlink>
      <w:hyperlink r:id="rId426">
        <w:r w:rsidR="0058117E">
          <w:rPr>
            <w:color w:val="1155CC"/>
          </w:rPr>
          <w:t>being</w:t>
        </w:r>
      </w:hyperlink>
      <w:hyperlink r:id="rId427">
        <w:r w:rsidR="0058117E">
          <w:rPr>
            <w:color w:val="1155CC"/>
          </w:rPr>
          <w:t xml:space="preserve"> </w:t>
        </w:r>
      </w:hyperlink>
      <w:hyperlink r:id="rId428">
        <w:r w:rsidR="0058117E">
          <w:rPr>
            <w:color w:val="1155CC"/>
          </w:rPr>
          <w:t>denied</w:t>
        </w:r>
      </w:hyperlink>
      <w:hyperlink r:id="rId429">
        <w:r w:rsidR="0058117E">
          <w:rPr>
            <w:color w:val="1155CC"/>
          </w:rPr>
          <w:t xml:space="preserve"> </w:t>
        </w:r>
      </w:hyperlink>
      <w:hyperlink r:id="rId430">
        <w:r w:rsidR="0058117E">
          <w:rPr>
            <w:color w:val="1155CC"/>
          </w:rPr>
          <w:t>access</w:t>
        </w:r>
      </w:hyperlink>
      <w:hyperlink r:id="rId431">
        <w:r w:rsidR="0058117E">
          <w:rPr>
            <w:sz w:val="22"/>
            <w:vertAlign w:val="superscript"/>
          </w:rPr>
          <w:t>52</w:t>
        </w:r>
      </w:hyperlink>
      <w:hyperlink r:id="rId432">
        <w:r w:rsidR="0058117E">
          <w:rPr>
            <w:color w:val="1155CC"/>
          </w:rPr>
          <w:t xml:space="preserve"> </w:t>
        </w:r>
      </w:hyperlink>
      <w:r>
        <w:t xml:space="preserve">to the legislature to meet with their elected officials, such as a group that had been scheduled to speak with the Leader of the Official Opposition about anti-Palestinian racism. </w:t>
      </w:r>
    </w:p>
    <w:p w14:paraId="50E1EF47" w14:textId="77777777" w:rsidR="0058117E" w:rsidRDefault="00000000">
      <w:pPr>
        <w:spacing w:after="0" w:line="259" w:lineRule="auto"/>
        <w:ind w:left="0" w:firstLine="0"/>
        <w:jc w:val="left"/>
      </w:pPr>
      <w:r>
        <w:t xml:space="preserve"> </w:t>
      </w:r>
    </w:p>
    <w:p w14:paraId="06A56A90" w14:textId="77777777" w:rsidR="0058117E" w:rsidRDefault="00000000">
      <w:pPr>
        <w:spacing w:after="169"/>
        <w:ind w:left="-5" w:right="57"/>
      </w:pPr>
      <w:r>
        <w:t xml:space="preserve">In another notable example, a former UN Special Rapporteur  on the situation of human rights in the Occupied Palestinian Territory and Princeton University Professor Emeritus of International Law, Richard Falk, was </w:t>
      </w:r>
      <w:hyperlink r:id="rId433">
        <w:r w:rsidR="0058117E">
          <w:rPr>
            <w:color w:val="1155CC"/>
          </w:rPr>
          <w:t>detained</w:t>
        </w:r>
      </w:hyperlink>
      <w:r>
        <w:rPr>
          <w:sz w:val="22"/>
          <w:vertAlign w:val="superscript"/>
        </w:rPr>
        <w:footnoteReference w:id="45"/>
      </w:r>
      <w:r>
        <w:t xml:space="preserve"> alongside his wife (former UN Special Rapporteur on the Right to Food and legal scholar Hilal Elver) by Canadian border agents in Toronto on their way to speak at a conference on human rights violations against the Palestinian people. On Professor Falk’s 95th birthday, he and his wife were held for four hours and questioned about his involvement in the Israel-Palestine conflict and opinions on the State of Israel and Hamas, ostensibly to determine if they were “a threat to the national security of Canada.” Canadian Senator Yuen Pau Woo contacted the Canadian minister for public safety’s office following their detention, saying he was “shocked that two eminent experts on international law would be treated in this way.” This was clearly a case of </w:t>
      </w:r>
      <w:hyperlink r:id="rId434">
        <w:r w:rsidR="0058117E">
          <w:rPr>
            <w:color w:val="1155CC"/>
          </w:rPr>
          <w:t>arbitrary</w:t>
        </w:r>
      </w:hyperlink>
      <w:hyperlink r:id="rId435">
        <w:r w:rsidR="0058117E">
          <w:rPr>
            <w:color w:val="1155CC"/>
          </w:rPr>
          <w:t xml:space="preserve"> </w:t>
        </w:r>
      </w:hyperlink>
      <w:hyperlink r:id="rId436">
        <w:r w:rsidR="0058117E">
          <w:rPr>
            <w:color w:val="1155CC"/>
          </w:rPr>
          <w:t>detention</w:t>
        </w:r>
      </w:hyperlink>
      <w:hyperlink r:id="rId437">
        <w:r w:rsidR="0058117E">
          <w:rPr>
            <w:color w:val="1155CC"/>
          </w:rPr>
          <w:t xml:space="preserve"> </w:t>
        </w:r>
      </w:hyperlink>
      <w:hyperlink r:id="rId438">
        <w:r w:rsidR="0058117E">
          <w:rPr>
            <w:color w:val="1155CC"/>
          </w:rPr>
          <w:t>as</w:t>
        </w:r>
      </w:hyperlink>
      <w:hyperlink r:id="rId439">
        <w:r w:rsidR="0058117E">
          <w:rPr>
            <w:color w:val="1155CC"/>
          </w:rPr>
          <w:t xml:space="preserve"> </w:t>
        </w:r>
      </w:hyperlink>
      <w:hyperlink r:id="rId440">
        <w:r w:rsidR="0058117E">
          <w:rPr>
            <w:color w:val="1155CC"/>
          </w:rPr>
          <w:t>defined</w:t>
        </w:r>
      </w:hyperlink>
      <w:hyperlink r:id="rId441">
        <w:r w:rsidR="0058117E">
          <w:rPr>
            <w:color w:val="1155CC"/>
          </w:rPr>
          <w:t xml:space="preserve"> </w:t>
        </w:r>
      </w:hyperlink>
      <w:hyperlink r:id="rId442">
        <w:r w:rsidR="0058117E">
          <w:rPr>
            <w:color w:val="1155CC"/>
          </w:rPr>
          <w:t>by</w:t>
        </w:r>
      </w:hyperlink>
      <w:hyperlink r:id="rId443">
        <w:r w:rsidR="0058117E">
          <w:rPr>
            <w:color w:val="1155CC"/>
          </w:rPr>
          <w:t xml:space="preserve"> </w:t>
        </w:r>
      </w:hyperlink>
      <w:hyperlink r:id="rId444">
        <w:r w:rsidR="0058117E">
          <w:rPr>
            <w:color w:val="1155CC"/>
          </w:rPr>
          <w:t>the</w:t>
        </w:r>
      </w:hyperlink>
      <w:hyperlink r:id="rId445">
        <w:r w:rsidR="0058117E">
          <w:rPr>
            <w:color w:val="1155CC"/>
          </w:rPr>
          <w:t xml:space="preserve"> </w:t>
        </w:r>
      </w:hyperlink>
      <w:hyperlink r:id="rId446">
        <w:r w:rsidR="0058117E">
          <w:rPr>
            <w:color w:val="1155CC"/>
          </w:rPr>
          <w:t xml:space="preserve">United </w:t>
        </w:r>
      </w:hyperlink>
      <w:hyperlink r:id="rId447">
        <w:r w:rsidR="0058117E">
          <w:rPr>
            <w:color w:val="1155CC"/>
          </w:rPr>
          <w:t>Nations</w:t>
        </w:r>
      </w:hyperlink>
      <w:hyperlink r:id="rId448">
        <w:r w:rsidR="0058117E">
          <w:rPr>
            <w:color w:val="1155CC"/>
          </w:rPr>
          <w:t xml:space="preserve"> </w:t>
        </w:r>
      </w:hyperlink>
      <w:hyperlink r:id="rId449">
        <w:r w:rsidR="0058117E">
          <w:rPr>
            <w:color w:val="1155CC"/>
          </w:rPr>
          <w:t>Human</w:t>
        </w:r>
      </w:hyperlink>
      <w:hyperlink r:id="rId450">
        <w:r w:rsidR="0058117E">
          <w:rPr>
            <w:color w:val="1155CC"/>
          </w:rPr>
          <w:t xml:space="preserve"> </w:t>
        </w:r>
      </w:hyperlink>
      <w:hyperlink r:id="rId451">
        <w:r w:rsidR="0058117E">
          <w:rPr>
            <w:color w:val="1155CC"/>
          </w:rPr>
          <w:t>Rights</w:t>
        </w:r>
      </w:hyperlink>
      <w:hyperlink r:id="rId452">
        <w:r w:rsidR="0058117E">
          <w:rPr>
            <w:color w:val="1155CC"/>
          </w:rPr>
          <w:t xml:space="preserve"> </w:t>
        </w:r>
      </w:hyperlink>
      <w:hyperlink r:id="rId453">
        <w:r w:rsidR="0058117E">
          <w:rPr>
            <w:color w:val="1155CC"/>
          </w:rPr>
          <w:t>Council</w:t>
        </w:r>
      </w:hyperlink>
      <w:r>
        <w:rPr>
          <w:sz w:val="22"/>
          <w:vertAlign w:val="superscript"/>
        </w:rPr>
        <w:footnoteReference w:id="46"/>
      </w:r>
      <w:r>
        <w:t xml:space="preserve">, i.e., “[w]hen the deprivation of liberty results from the exercise of the rights or freedoms guaranteed … by articles 7, 13, 14, 18, 19, 20 and 21 of the International Covenant on Civil and Political Rights,” which includes the right to freedom of expression. Canada’s use of arbitrary detention to attack pro-Palestinian </w:t>
      </w:r>
      <w:proofErr w:type="gramStart"/>
      <w:r>
        <w:t>supporters</w:t>
      </w:r>
      <w:proofErr w:type="gramEnd"/>
      <w:r>
        <w:t xml:space="preserve"> further chills speech in support of the Palestinian cause. Discrimination in the immigration context was further demonstrated in the recent banning of the Irish band Kneecap, a group known for its Palestinian solidarity who was </w:t>
      </w:r>
      <w:hyperlink r:id="rId454">
        <w:r w:rsidR="0058117E">
          <w:rPr>
            <w:color w:val="1155CC"/>
          </w:rPr>
          <w:t>prevented</w:t>
        </w:r>
      </w:hyperlink>
      <w:hyperlink r:id="rId455">
        <w:r w:rsidR="0058117E">
          <w:rPr>
            <w:color w:val="1155CC"/>
          </w:rPr>
          <w:t xml:space="preserve"> </w:t>
        </w:r>
      </w:hyperlink>
      <w:hyperlink r:id="rId456">
        <w:r w:rsidR="0058117E">
          <w:rPr>
            <w:color w:val="1155CC"/>
          </w:rPr>
          <w:t>from</w:t>
        </w:r>
      </w:hyperlink>
      <w:hyperlink r:id="rId457">
        <w:r w:rsidR="0058117E">
          <w:rPr>
            <w:color w:val="1155CC"/>
          </w:rPr>
          <w:t xml:space="preserve"> </w:t>
        </w:r>
      </w:hyperlink>
      <w:hyperlink r:id="rId458">
        <w:r w:rsidR="0058117E">
          <w:rPr>
            <w:color w:val="1155CC"/>
          </w:rPr>
          <w:t>entering</w:t>
        </w:r>
      </w:hyperlink>
      <w:hyperlink r:id="rId459">
        <w:r w:rsidR="0058117E">
          <w:rPr>
            <w:color w:val="1155CC"/>
          </w:rPr>
          <w:t xml:space="preserve"> </w:t>
        </w:r>
      </w:hyperlink>
      <w:hyperlink r:id="rId460">
        <w:r w:rsidR="0058117E">
          <w:rPr>
            <w:color w:val="1155CC"/>
          </w:rPr>
          <w:t>the</w:t>
        </w:r>
      </w:hyperlink>
      <w:hyperlink r:id="rId461">
        <w:r w:rsidR="0058117E">
          <w:rPr>
            <w:color w:val="1155CC"/>
          </w:rPr>
          <w:t xml:space="preserve"> </w:t>
        </w:r>
      </w:hyperlink>
      <w:hyperlink r:id="rId462">
        <w:r w:rsidR="0058117E">
          <w:rPr>
            <w:color w:val="1155CC"/>
          </w:rPr>
          <w:t>country</w:t>
        </w:r>
      </w:hyperlink>
      <w:r>
        <w:t>.</w:t>
      </w:r>
      <w:r>
        <w:rPr>
          <w:sz w:val="22"/>
          <w:vertAlign w:val="superscript"/>
        </w:rPr>
        <w:footnoteReference w:id="47"/>
      </w:r>
      <w:r>
        <w:t xml:space="preserve"> </w:t>
      </w:r>
    </w:p>
    <w:p w14:paraId="12F5BBC8" w14:textId="77777777" w:rsidR="0058117E" w:rsidRDefault="00000000">
      <w:pPr>
        <w:spacing w:after="18" w:line="259" w:lineRule="auto"/>
        <w:ind w:left="0" w:firstLine="0"/>
        <w:jc w:val="left"/>
      </w:pPr>
      <w:r>
        <w:rPr>
          <w:rFonts w:ascii="Arial" w:eastAsia="Arial" w:hAnsi="Arial" w:cs="Arial"/>
        </w:rPr>
        <w:lastRenderedPageBreak/>
        <w:t xml:space="preserve"> </w:t>
      </w:r>
    </w:p>
    <w:p w14:paraId="7831943C" w14:textId="77777777" w:rsidR="0058117E" w:rsidRDefault="00000000">
      <w:pPr>
        <w:spacing w:after="162"/>
        <w:ind w:left="-5" w:right="57"/>
      </w:pPr>
      <w:r>
        <w:t xml:space="preserve">Some of the public spaces that have seen some of the most significant repression of freedoms of opinion, expression, assembly and association are academic institutions and university campuses. The Academic Alliance Against Antisemitism, Racism, Colonialism and Censorship in Canada (ARC) issued a </w:t>
      </w:r>
      <w:hyperlink r:id="rId463">
        <w:r w:rsidR="0058117E">
          <w:rPr>
            <w:color w:val="1155CC"/>
          </w:rPr>
          <w:t>statement</w:t>
        </w:r>
      </w:hyperlink>
      <w:r>
        <w:rPr>
          <w:sz w:val="22"/>
          <w:vertAlign w:val="superscript"/>
        </w:rPr>
        <w:t>56</w:t>
      </w:r>
      <w:r>
        <w:t xml:space="preserve"> in February 2024 expressing grave concern “that our university administrations are ill-equipped to address the pressures being placed on them by various third parties (including governments, the media, and organizations) to suppress academic freedom,” and warned that</w:t>
      </w:r>
      <w:hyperlink r:id="rId464">
        <w:r w:rsidR="0058117E">
          <w:rPr>
            <w:color w:val="1155CC"/>
          </w:rPr>
          <w:t xml:space="preserve"> </w:t>
        </w:r>
      </w:hyperlink>
      <w:r>
        <w:t xml:space="preserve">“threats of funding cuts, personal intimidation tactics, doxing, harassment, and defamation will become severe in the following weeks, possibly months.” </w:t>
      </w:r>
    </w:p>
    <w:p w14:paraId="2110C4EC" w14:textId="77777777" w:rsidR="0058117E" w:rsidRDefault="00000000">
      <w:pPr>
        <w:ind w:left="-5" w:right="57"/>
      </w:pPr>
      <w:r>
        <w:t xml:space="preserve">Suppression of pro-Palestine speech and threats to academic freedom and scholarship predates the most recent round of atrocities in Gaza. In its 2022 Report entitled </w:t>
      </w:r>
      <w:hyperlink r:id="rId465">
        <w:r w:rsidR="0058117E">
          <w:rPr>
            <w:color w:val="1155CC"/>
          </w:rPr>
          <w:t>Unveiling</w:t>
        </w:r>
      </w:hyperlink>
      <w:hyperlink r:id="rId466">
        <w:r w:rsidR="0058117E">
          <w:rPr>
            <w:color w:val="1155CC"/>
          </w:rPr>
          <w:t xml:space="preserve"> </w:t>
        </w:r>
      </w:hyperlink>
      <w:hyperlink r:id="rId467">
        <w:r w:rsidR="0058117E">
          <w:rPr>
            <w:color w:val="1155CC"/>
          </w:rPr>
          <w:t>the</w:t>
        </w:r>
      </w:hyperlink>
      <w:hyperlink r:id="rId468">
        <w:r w:rsidR="0058117E">
          <w:rPr>
            <w:color w:val="1155CC"/>
          </w:rPr>
          <w:t xml:space="preserve"> </w:t>
        </w:r>
      </w:hyperlink>
      <w:hyperlink r:id="rId469">
        <w:r w:rsidR="0058117E">
          <w:rPr>
            <w:color w:val="1155CC"/>
          </w:rPr>
          <w:t>Chilly</w:t>
        </w:r>
      </w:hyperlink>
      <w:hyperlink r:id="rId470">
        <w:r w:rsidR="0058117E">
          <w:rPr>
            <w:color w:val="1155CC"/>
          </w:rPr>
          <w:t xml:space="preserve"> </w:t>
        </w:r>
      </w:hyperlink>
      <w:hyperlink r:id="rId471">
        <w:r w:rsidR="0058117E">
          <w:rPr>
            <w:color w:val="1155CC"/>
          </w:rPr>
          <w:t>Climate</w:t>
        </w:r>
      </w:hyperlink>
      <w:hyperlink r:id="rId472">
        <w:r w:rsidR="0058117E">
          <w:rPr>
            <w:color w:val="1155CC"/>
          </w:rPr>
          <w:t xml:space="preserve"> – </w:t>
        </w:r>
      </w:hyperlink>
      <w:hyperlink r:id="rId473">
        <w:r w:rsidR="0058117E">
          <w:rPr>
            <w:color w:val="1155CC"/>
          </w:rPr>
          <w:t>The</w:t>
        </w:r>
      </w:hyperlink>
      <w:hyperlink r:id="rId474">
        <w:r w:rsidR="0058117E">
          <w:rPr>
            <w:color w:val="1155CC"/>
          </w:rPr>
          <w:t xml:space="preserve"> </w:t>
        </w:r>
      </w:hyperlink>
      <w:hyperlink r:id="rId475">
        <w:r w:rsidR="0058117E">
          <w:rPr>
            <w:color w:val="1155CC"/>
          </w:rPr>
          <w:t>Suppression</w:t>
        </w:r>
      </w:hyperlink>
      <w:hyperlink r:id="rId476">
        <w:r w:rsidR="0058117E">
          <w:rPr>
            <w:color w:val="1155CC"/>
          </w:rPr>
          <w:t xml:space="preserve"> </w:t>
        </w:r>
      </w:hyperlink>
      <w:hyperlink r:id="rId477">
        <w:r w:rsidR="0058117E">
          <w:rPr>
            <w:color w:val="1155CC"/>
          </w:rPr>
          <w:t>of</w:t>
        </w:r>
      </w:hyperlink>
      <w:hyperlink r:id="rId478">
        <w:r w:rsidR="0058117E">
          <w:rPr>
            <w:color w:val="1155CC"/>
          </w:rPr>
          <w:t xml:space="preserve"> </w:t>
        </w:r>
      </w:hyperlink>
      <w:hyperlink r:id="rId479">
        <w:r w:rsidR="0058117E">
          <w:rPr>
            <w:color w:val="1155CC"/>
          </w:rPr>
          <w:t>Speech</w:t>
        </w:r>
      </w:hyperlink>
      <w:hyperlink r:id="rId480">
        <w:r w:rsidR="0058117E">
          <w:rPr>
            <w:color w:val="1155CC"/>
          </w:rPr>
          <w:t xml:space="preserve"> </w:t>
        </w:r>
      </w:hyperlink>
      <w:hyperlink r:id="rId481">
        <w:r w:rsidR="0058117E">
          <w:rPr>
            <w:color w:val="1155CC"/>
          </w:rPr>
          <w:t>on</w:t>
        </w:r>
      </w:hyperlink>
      <w:hyperlink r:id="rId482">
        <w:r w:rsidR="0058117E">
          <w:rPr>
            <w:color w:val="1155CC"/>
          </w:rPr>
          <w:t xml:space="preserve"> </w:t>
        </w:r>
      </w:hyperlink>
      <w:hyperlink r:id="rId483">
        <w:r w:rsidR="0058117E">
          <w:rPr>
            <w:color w:val="1155CC"/>
          </w:rPr>
          <w:t>Palestine</w:t>
        </w:r>
      </w:hyperlink>
      <w:hyperlink r:id="rId484">
        <w:r w:rsidR="0058117E">
          <w:rPr>
            <w:color w:val="1155CC"/>
          </w:rPr>
          <w:t xml:space="preserve"> </w:t>
        </w:r>
      </w:hyperlink>
      <w:hyperlink r:id="rId485">
        <w:r w:rsidR="0058117E">
          <w:rPr>
            <w:color w:val="1155CC"/>
          </w:rPr>
          <w:t>in</w:t>
        </w:r>
      </w:hyperlink>
      <w:hyperlink r:id="rId486">
        <w:r w:rsidR="0058117E">
          <w:rPr>
            <w:color w:val="1155CC"/>
          </w:rPr>
          <w:t xml:space="preserve"> </w:t>
        </w:r>
      </w:hyperlink>
      <w:hyperlink r:id="rId487">
        <w:r w:rsidR="0058117E">
          <w:rPr>
            <w:color w:val="1155CC"/>
          </w:rPr>
          <w:t>Canada</w:t>
        </w:r>
      </w:hyperlink>
      <w:r>
        <w:t>,</w:t>
      </w:r>
      <w:r>
        <w:rPr>
          <w:sz w:val="22"/>
          <w:vertAlign w:val="superscript"/>
        </w:rPr>
        <w:footnoteReference w:id="48"/>
      </w:r>
      <w:r>
        <w:t xml:space="preserve"> Independent Jewish Voices Canada warned that “the suppression of speech on Palestine has significant consequences in academia where it threatens principles of academic freedom and encourages surveillance of critical intellectuals and activists and of the oppositional knowledge that they produce.” </w:t>
      </w:r>
    </w:p>
    <w:p w14:paraId="1B5F66A1" w14:textId="77777777" w:rsidR="0058117E" w:rsidRDefault="00000000">
      <w:pPr>
        <w:spacing w:after="0" w:line="259" w:lineRule="auto"/>
        <w:ind w:left="0" w:firstLine="0"/>
        <w:jc w:val="left"/>
      </w:pPr>
      <w:r>
        <w:t xml:space="preserve"> </w:t>
      </w:r>
    </w:p>
    <w:p w14:paraId="35F1009C" w14:textId="77777777" w:rsidR="0058117E" w:rsidRDefault="00000000">
      <w:pPr>
        <w:spacing w:after="184"/>
        <w:ind w:left="-5" w:right="57"/>
      </w:pPr>
      <w:r>
        <w:t xml:space="preserve">A few of the more prominent examples over the past years include: </w:t>
      </w:r>
    </w:p>
    <w:p w14:paraId="79B13D81" w14:textId="77777777" w:rsidR="0058117E" w:rsidRDefault="00000000">
      <w:pPr>
        <w:numPr>
          <w:ilvl w:val="0"/>
          <w:numId w:val="3"/>
        </w:numPr>
        <w:spacing w:after="23" w:line="259" w:lineRule="auto"/>
        <w:ind w:right="57" w:hanging="360"/>
      </w:pPr>
      <w:r>
        <w:t xml:space="preserve">York University issued a </w:t>
      </w:r>
      <w:hyperlink r:id="rId488">
        <w:r w:rsidR="0058117E">
          <w:rPr>
            <w:color w:val="1155CC"/>
          </w:rPr>
          <w:t>statement</w:t>
        </w:r>
      </w:hyperlink>
      <w:r>
        <w:rPr>
          <w:sz w:val="22"/>
          <w:vertAlign w:val="superscript"/>
        </w:rPr>
        <w:footnoteReference w:id="49"/>
      </w:r>
      <w:r>
        <w:t xml:space="preserve"> condemning a </w:t>
      </w:r>
      <w:hyperlink r:id="rId489">
        <w:r w:rsidR="0058117E">
          <w:rPr>
            <w:color w:val="1155CC"/>
          </w:rPr>
          <w:t>“Statement</w:t>
        </w:r>
      </w:hyperlink>
      <w:hyperlink r:id="rId490">
        <w:r w:rsidR="0058117E">
          <w:rPr>
            <w:color w:val="1155CC"/>
          </w:rPr>
          <w:t xml:space="preserve"> </w:t>
        </w:r>
      </w:hyperlink>
      <w:hyperlink r:id="rId491">
        <w:r w:rsidR="0058117E">
          <w:rPr>
            <w:color w:val="1155CC"/>
          </w:rPr>
          <w:t>of</w:t>
        </w:r>
      </w:hyperlink>
      <w:hyperlink r:id="rId492">
        <w:r w:rsidR="0058117E">
          <w:rPr>
            <w:color w:val="1155CC"/>
          </w:rPr>
          <w:t xml:space="preserve"> </w:t>
        </w:r>
      </w:hyperlink>
      <w:hyperlink r:id="rId493">
        <w:r w:rsidR="0058117E">
          <w:rPr>
            <w:color w:val="1155CC"/>
          </w:rPr>
          <w:t>Solidarity</w:t>
        </w:r>
      </w:hyperlink>
      <w:hyperlink r:id="rId494">
        <w:r w:rsidR="0058117E">
          <w:rPr>
            <w:color w:val="1155CC"/>
          </w:rPr>
          <w:t xml:space="preserve"> </w:t>
        </w:r>
      </w:hyperlink>
      <w:hyperlink r:id="rId495">
        <w:r w:rsidR="0058117E">
          <w:rPr>
            <w:color w:val="1155CC"/>
          </w:rPr>
          <w:t>with</w:t>
        </w:r>
      </w:hyperlink>
      <w:hyperlink r:id="rId496">
        <w:r w:rsidR="0058117E">
          <w:rPr>
            <w:color w:val="1155CC"/>
          </w:rPr>
          <w:t xml:space="preserve"> </w:t>
        </w:r>
      </w:hyperlink>
    </w:p>
    <w:p w14:paraId="1F918017" w14:textId="77777777" w:rsidR="0058117E" w:rsidRDefault="0058117E">
      <w:pPr>
        <w:ind w:left="730" w:right="57"/>
      </w:pPr>
      <w:hyperlink r:id="rId497">
        <w:r>
          <w:rPr>
            <w:color w:val="1155CC"/>
          </w:rPr>
          <w:t>Palestine”</w:t>
        </w:r>
      </w:hyperlink>
      <w:r>
        <w:rPr>
          <w:sz w:val="22"/>
          <w:vertAlign w:val="superscript"/>
        </w:rPr>
        <w:footnoteReference w:id="50"/>
      </w:r>
      <w:r>
        <w:t xml:space="preserve"> released by three student unions, calling their statement “inflammatory.” The University </w:t>
      </w:r>
      <w:hyperlink r:id="rId498">
        <w:r>
          <w:rPr>
            <w:color w:val="1155CC"/>
          </w:rPr>
          <w:t>demanded</w:t>
        </w:r>
      </w:hyperlink>
      <w:r>
        <w:rPr>
          <w:sz w:val="22"/>
          <w:vertAlign w:val="superscript"/>
        </w:rPr>
        <w:footnoteReference w:id="51"/>
      </w:r>
      <w:r>
        <w:t xml:space="preserve"> a full retraction, a public statement that the unions “not endorse or support antisemitism” and the immediate resignation of all student union executives involved, in addition to threatening sanctions. </w:t>
      </w:r>
    </w:p>
    <w:p w14:paraId="2BEBC05B" w14:textId="77777777" w:rsidR="0058117E" w:rsidRDefault="00000000">
      <w:pPr>
        <w:spacing w:after="0" w:line="259" w:lineRule="auto"/>
        <w:ind w:left="720" w:firstLine="0"/>
        <w:jc w:val="left"/>
      </w:pPr>
      <w:r>
        <w:t xml:space="preserve"> </w:t>
      </w:r>
    </w:p>
    <w:p w14:paraId="0E3F4046" w14:textId="77777777" w:rsidR="0058117E" w:rsidRDefault="00000000">
      <w:pPr>
        <w:numPr>
          <w:ilvl w:val="0"/>
          <w:numId w:val="3"/>
        </w:numPr>
        <w:ind w:right="57" w:hanging="360"/>
      </w:pPr>
      <w:r>
        <w:t xml:space="preserve">Toronto Metropolitan University </w:t>
      </w:r>
      <w:hyperlink r:id="rId499">
        <w:r w:rsidR="0058117E">
          <w:rPr>
            <w:color w:val="1155CC"/>
          </w:rPr>
          <w:t>condemned</w:t>
        </w:r>
      </w:hyperlink>
      <w:r>
        <w:rPr>
          <w:sz w:val="22"/>
          <w:vertAlign w:val="superscript"/>
        </w:rPr>
        <w:footnoteReference w:id="52"/>
      </w:r>
      <w:r>
        <w:rPr>
          <w:sz w:val="22"/>
          <w:vertAlign w:val="superscript"/>
        </w:rPr>
        <w:t xml:space="preserve"> </w:t>
      </w:r>
      <w:r>
        <w:t xml:space="preserve">a letter signed by law students calling on the Law Faculty to take action in response to the attack on Gaza.  The University characterized the letter as expressing “sentiments of Antisemitism and intolerance” and hired a retired judge to conduct an external review and determine whether the students’ words breached the student code of conduct, which he </w:t>
      </w:r>
      <w:hyperlink r:id="rId500">
        <w:r w:rsidR="0058117E">
          <w:rPr>
            <w:color w:val="1155CC"/>
          </w:rPr>
          <w:t>concluded</w:t>
        </w:r>
      </w:hyperlink>
      <w:hyperlink r:id="rId501">
        <w:r w:rsidR="0058117E">
          <w:rPr>
            <w:color w:val="1155CC"/>
          </w:rPr>
          <w:t xml:space="preserve"> </w:t>
        </w:r>
      </w:hyperlink>
      <w:hyperlink r:id="rId502">
        <w:r w:rsidR="0058117E">
          <w:rPr>
            <w:color w:val="1155CC"/>
          </w:rPr>
          <w:t>they</w:t>
        </w:r>
      </w:hyperlink>
      <w:hyperlink r:id="rId503">
        <w:r w:rsidR="0058117E">
          <w:rPr>
            <w:color w:val="1155CC"/>
          </w:rPr>
          <w:t xml:space="preserve"> </w:t>
        </w:r>
      </w:hyperlink>
      <w:hyperlink r:id="rId504">
        <w:r w:rsidR="0058117E">
          <w:rPr>
            <w:color w:val="1155CC"/>
          </w:rPr>
          <w:t>did</w:t>
        </w:r>
      </w:hyperlink>
      <w:hyperlink r:id="rId505">
        <w:r w:rsidR="0058117E">
          <w:rPr>
            <w:color w:val="1155CC"/>
          </w:rPr>
          <w:t xml:space="preserve"> </w:t>
        </w:r>
      </w:hyperlink>
      <w:hyperlink r:id="rId506">
        <w:r w:rsidR="0058117E">
          <w:rPr>
            <w:color w:val="1155CC"/>
          </w:rPr>
          <w:t>not</w:t>
        </w:r>
      </w:hyperlink>
      <w:r>
        <w:rPr>
          <w:sz w:val="22"/>
          <w:vertAlign w:val="superscript"/>
        </w:rPr>
        <w:footnoteReference w:id="53"/>
      </w:r>
      <w:r>
        <w:t xml:space="preserve">.  Some of the letter’s signatories accused the administration </w:t>
      </w:r>
      <w:hyperlink r:id="rId507">
        <w:r w:rsidR="0058117E">
          <w:rPr>
            <w:color w:val="1155CC"/>
          </w:rPr>
          <w:t>of</w:t>
        </w:r>
      </w:hyperlink>
      <w:hyperlink r:id="rId508">
        <w:r w:rsidR="0058117E">
          <w:rPr>
            <w:color w:val="1155CC"/>
          </w:rPr>
          <w:t xml:space="preserve"> </w:t>
        </w:r>
      </w:hyperlink>
      <w:hyperlink r:id="rId509">
        <w:r w:rsidR="0058117E">
          <w:rPr>
            <w:color w:val="1155CC"/>
          </w:rPr>
          <w:t>defaming</w:t>
        </w:r>
      </w:hyperlink>
      <w:hyperlink r:id="rId510">
        <w:r w:rsidR="0058117E">
          <w:rPr>
            <w:color w:val="1155CC"/>
          </w:rPr>
          <w:t xml:space="preserve"> </w:t>
        </w:r>
      </w:hyperlink>
      <w:hyperlink r:id="rId511">
        <w:r w:rsidR="0058117E">
          <w:rPr>
            <w:color w:val="1155CC"/>
          </w:rPr>
          <w:t>them</w:t>
        </w:r>
      </w:hyperlink>
      <w:r>
        <w:rPr>
          <w:sz w:val="22"/>
          <w:vertAlign w:val="superscript"/>
        </w:rPr>
        <w:footnoteReference w:id="54"/>
      </w:r>
      <w:r>
        <w:t xml:space="preserve"> by wrongly characterizing their petition as antisemitic and of ignoring their pleas for help as they endured Islamophobia and racism from students, staff and the public, while many </w:t>
      </w:r>
      <w:hyperlink r:id="rId512">
        <w:r w:rsidR="0058117E">
          <w:rPr>
            <w:color w:val="1155CC"/>
          </w:rPr>
          <w:t>faced</w:t>
        </w:r>
      </w:hyperlink>
      <w:hyperlink r:id="rId513">
        <w:r w:rsidR="0058117E">
          <w:rPr>
            <w:color w:val="1155CC"/>
          </w:rPr>
          <w:t xml:space="preserve"> </w:t>
        </w:r>
      </w:hyperlink>
      <w:hyperlink r:id="rId514">
        <w:r w:rsidR="0058117E">
          <w:rPr>
            <w:color w:val="1155CC"/>
          </w:rPr>
          <w:t>reprisals</w:t>
        </w:r>
      </w:hyperlink>
      <w:r>
        <w:t>,</w:t>
      </w:r>
      <w:r>
        <w:rPr>
          <w:sz w:val="22"/>
          <w:vertAlign w:val="superscript"/>
        </w:rPr>
        <w:footnoteReference w:id="55"/>
      </w:r>
      <w:r>
        <w:t xml:space="preserve"> including the rescinding of job offers and calls to be blacklisted in the legal community. </w:t>
      </w:r>
    </w:p>
    <w:p w14:paraId="2B916F69" w14:textId="77777777" w:rsidR="0058117E" w:rsidRDefault="00000000">
      <w:pPr>
        <w:spacing w:after="20" w:line="259" w:lineRule="auto"/>
        <w:ind w:left="720" w:firstLine="0"/>
        <w:jc w:val="left"/>
      </w:pPr>
      <w:r>
        <w:t xml:space="preserve"> </w:t>
      </w:r>
    </w:p>
    <w:p w14:paraId="056BC88B" w14:textId="77777777" w:rsidR="0058117E" w:rsidRDefault="00000000">
      <w:pPr>
        <w:numPr>
          <w:ilvl w:val="0"/>
          <w:numId w:val="3"/>
        </w:numPr>
        <w:ind w:right="57" w:hanging="360"/>
      </w:pPr>
      <w:r>
        <w:lastRenderedPageBreak/>
        <w:t xml:space="preserve">McGill University </w:t>
      </w:r>
      <w:hyperlink r:id="rId515">
        <w:r w:rsidR="0058117E">
          <w:rPr>
            <w:color w:val="1155CC"/>
          </w:rPr>
          <w:t>sought</w:t>
        </w:r>
      </w:hyperlink>
      <w:hyperlink r:id="rId516">
        <w:r w:rsidR="0058117E">
          <w:rPr>
            <w:color w:val="1155CC"/>
          </w:rPr>
          <w:t xml:space="preserve"> </w:t>
        </w:r>
      </w:hyperlink>
      <w:hyperlink r:id="rId517">
        <w:r w:rsidR="0058117E">
          <w:rPr>
            <w:color w:val="1155CC"/>
          </w:rPr>
          <w:t>an</w:t>
        </w:r>
      </w:hyperlink>
      <w:hyperlink r:id="rId518">
        <w:r w:rsidR="0058117E">
          <w:rPr>
            <w:color w:val="1155CC"/>
          </w:rPr>
          <w:t xml:space="preserve"> </w:t>
        </w:r>
      </w:hyperlink>
      <w:hyperlink r:id="rId519">
        <w:r w:rsidR="0058117E">
          <w:rPr>
            <w:color w:val="1155CC"/>
          </w:rPr>
          <w:t>injunction</w:t>
        </w:r>
      </w:hyperlink>
      <w:r>
        <w:rPr>
          <w:sz w:val="22"/>
          <w:vertAlign w:val="superscript"/>
        </w:rPr>
        <w:footnoteReference w:id="56"/>
      </w:r>
      <w:r>
        <w:t xml:space="preserve"> to halt the ratification of a student union Policy Against Genocide in Palestine that, among other demands, called on the university to condemn the bombing of Gaza and cut ties with corporations “complicit in genocide, settler-colonialism, apartheid or ethnic cleansing against Palestinians.” In 2022, the university had also </w:t>
      </w:r>
      <w:hyperlink r:id="rId520">
        <w:r w:rsidR="0058117E">
          <w:rPr>
            <w:color w:val="1155CC"/>
          </w:rPr>
          <w:t>threatened</w:t>
        </w:r>
      </w:hyperlink>
      <w:hyperlink r:id="rId521">
        <w:r w:rsidR="0058117E">
          <w:rPr>
            <w:color w:val="1155CC"/>
          </w:rPr>
          <w:t xml:space="preserve"> </w:t>
        </w:r>
      </w:hyperlink>
      <w:hyperlink r:id="rId522">
        <w:r w:rsidR="0058117E">
          <w:rPr>
            <w:color w:val="1155CC"/>
          </w:rPr>
          <w:t>to</w:t>
        </w:r>
      </w:hyperlink>
      <w:hyperlink r:id="rId523">
        <w:r w:rsidR="0058117E">
          <w:rPr>
            <w:color w:val="1155CC"/>
          </w:rPr>
          <w:t xml:space="preserve"> </w:t>
        </w:r>
      </w:hyperlink>
      <w:hyperlink r:id="rId524">
        <w:r w:rsidR="0058117E">
          <w:rPr>
            <w:color w:val="1155CC"/>
          </w:rPr>
          <w:t>sanction</w:t>
        </w:r>
      </w:hyperlink>
      <w:r>
        <w:rPr>
          <w:sz w:val="22"/>
          <w:vertAlign w:val="superscript"/>
        </w:rPr>
        <w:footnoteReference w:id="57"/>
      </w:r>
      <w:r>
        <w:t xml:space="preserve"> its student union because of its adoption in a student referendum of a Palestine Solidarity Policy that said the union shall join an international campaign to boycott all companies and institutions that are “complicit in settler-colonial apartheid against Palestinians.” The University also </w:t>
      </w:r>
      <w:hyperlink r:id="rId525">
        <w:r w:rsidR="0058117E">
          <w:rPr>
            <w:color w:val="1155CC"/>
          </w:rPr>
          <w:t>restricted</w:t>
        </w:r>
      </w:hyperlink>
      <w:hyperlink r:id="rId526">
        <w:r w:rsidR="0058117E">
          <w:rPr>
            <w:color w:val="1155CC"/>
          </w:rPr>
          <w:t xml:space="preserve"> </w:t>
        </w:r>
      </w:hyperlink>
      <w:hyperlink r:id="rId527">
        <w:r w:rsidR="0058117E">
          <w:rPr>
            <w:color w:val="1155CC"/>
          </w:rPr>
          <w:t>an</w:t>
        </w:r>
      </w:hyperlink>
      <w:hyperlink r:id="rId528">
        <w:r w:rsidR="0058117E">
          <w:rPr>
            <w:color w:val="1155CC"/>
          </w:rPr>
          <w:t xml:space="preserve"> </w:t>
        </w:r>
      </w:hyperlink>
      <w:hyperlink r:id="rId529">
        <w:r w:rsidR="0058117E">
          <w:rPr>
            <w:color w:val="1155CC"/>
          </w:rPr>
          <w:t>event</w:t>
        </w:r>
      </w:hyperlink>
      <w:r>
        <w:rPr>
          <w:sz w:val="22"/>
          <w:vertAlign w:val="superscript"/>
        </w:rPr>
        <w:t>67</w:t>
      </w:r>
      <w:r>
        <w:t xml:space="preserve"> hosting the U.N. Special Rapporteur on the Occupied Palestinian Territories Francesca Albanese, coupled with reported threats of disciplinary action against the student organizers. This came after the university received a demand letter from a Montreal lawyer calling on the university to cancel the occasion and bar Albanese from campus. </w:t>
      </w:r>
    </w:p>
    <w:p w14:paraId="12F93538" w14:textId="77777777" w:rsidR="0058117E" w:rsidRDefault="00000000">
      <w:pPr>
        <w:spacing w:after="19" w:line="259" w:lineRule="auto"/>
        <w:ind w:left="720" w:firstLine="0"/>
        <w:jc w:val="left"/>
      </w:pPr>
      <w:r>
        <w:t xml:space="preserve"> </w:t>
      </w:r>
    </w:p>
    <w:p w14:paraId="7D7B6C13" w14:textId="77777777" w:rsidR="0058117E" w:rsidRDefault="00000000">
      <w:pPr>
        <w:numPr>
          <w:ilvl w:val="0"/>
          <w:numId w:val="3"/>
        </w:numPr>
        <w:ind w:right="57" w:hanging="360"/>
      </w:pPr>
      <w:r>
        <w:t xml:space="preserve">The University of Manitoba </w:t>
      </w:r>
      <w:hyperlink r:id="rId530">
        <w:r w:rsidR="0058117E">
          <w:rPr>
            <w:color w:val="1155CC"/>
          </w:rPr>
          <w:t>suspended</w:t>
        </w:r>
      </w:hyperlink>
      <w:r>
        <w:rPr>
          <w:sz w:val="22"/>
          <w:vertAlign w:val="superscript"/>
        </w:rPr>
        <w:footnoteReference w:id="58"/>
      </w:r>
      <w:r>
        <w:t xml:space="preserve"> the president of the Nursing Students’ Association after university officials deemed her social media posts criticising the Israeli military’s actions in Gaza to be “antisemitic.” The </w:t>
      </w:r>
      <w:hyperlink r:id="rId531">
        <w:r w:rsidR="0058117E">
          <w:rPr>
            <w:color w:val="1155CC"/>
          </w:rPr>
          <w:t>decision</w:t>
        </w:r>
      </w:hyperlink>
      <w:hyperlink r:id="rId532">
        <w:r w:rsidR="0058117E">
          <w:rPr>
            <w:color w:val="1155CC"/>
          </w:rPr>
          <w:t xml:space="preserve"> </w:t>
        </w:r>
      </w:hyperlink>
      <w:hyperlink r:id="rId533">
        <w:r w:rsidR="0058117E">
          <w:rPr>
            <w:color w:val="1155CC"/>
          </w:rPr>
          <w:t>was</w:t>
        </w:r>
      </w:hyperlink>
      <w:hyperlink r:id="rId534">
        <w:r w:rsidR="0058117E">
          <w:rPr>
            <w:color w:val="1155CC"/>
          </w:rPr>
          <w:t xml:space="preserve"> </w:t>
        </w:r>
      </w:hyperlink>
      <w:hyperlink r:id="rId535">
        <w:r w:rsidR="0058117E">
          <w:rPr>
            <w:color w:val="1155CC"/>
          </w:rPr>
          <w:t>overturned</w:t>
        </w:r>
      </w:hyperlink>
      <w:r>
        <w:rPr>
          <w:sz w:val="22"/>
          <w:vertAlign w:val="superscript"/>
        </w:rPr>
        <w:footnoteReference w:id="59"/>
      </w:r>
      <w:r>
        <w:t xml:space="preserve"> by a disciplinary panel that rejected the discriminatory claims underpinning her suspension. </w:t>
      </w:r>
    </w:p>
    <w:p w14:paraId="02EE00BA" w14:textId="77777777" w:rsidR="0058117E" w:rsidRDefault="00000000">
      <w:pPr>
        <w:spacing w:after="0" w:line="259" w:lineRule="auto"/>
        <w:ind w:left="720" w:firstLine="0"/>
        <w:jc w:val="left"/>
      </w:pPr>
      <w:r>
        <w:t xml:space="preserve"> </w:t>
      </w:r>
    </w:p>
    <w:p w14:paraId="7F9EA1BA" w14:textId="77777777" w:rsidR="0058117E" w:rsidRDefault="00000000">
      <w:pPr>
        <w:numPr>
          <w:ilvl w:val="0"/>
          <w:numId w:val="3"/>
        </w:numPr>
        <w:ind w:right="57" w:hanging="360"/>
      </w:pPr>
      <w:r>
        <w:t xml:space="preserve">The University of Ottawa </w:t>
      </w:r>
      <w:hyperlink r:id="rId536">
        <w:r w:rsidR="0058117E">
          <w:rPr>
            <w:color w:val="1155CC"/>
          </w:rPr>
          <w:t>suspended</w:t>
        </w:r>
      </w:hyperlink>
      <w:r>
        <w:rPr>
          <w:sz w:val="22"/>
          <w:vertAlign w:val="superscript"/>
        </w:rPr>
        <w:footnoteReference w:id="60"/>
      </w:r>
      <w:r>
        <w:t xml:space="preserve"> a resident physician named </w:t>
      </w:r>
      <w:proofErr w:type="spellStart"/>
      <w:r>
        <w:t>Yipeng</w:t>
      </w:r>
      <w:proofErr w:type="spellEnd"/>
      <w:r>
        <w:t xml:space="preserve"> Ge over pro-Palestinian social media posts after he was the target of online harassment and his posts were called antisemitic by an associate professor of family medicine at the University. He was later reinstated but declined to return. </w:t>
      </w:r>
    </w:p>
    <w:p w14:paraId="03AF6BB1" w14:textId="77777777" w:rsidR="0058117E" w:rsidRDefault="00000000">
      <w:pPr>
        <w:spacing w:after="19" w:line="259" w:lineRule="auto"/>
        <w:ind w:left="720" w:firstLine="0"/>
        <w:jc w:val="left"/>
      </w:pPr>
      <w:r>
        <w:t xml:space="preserve"> </w:t>
      </w:r>
    </w:p>
    <w:p w14:paraId="7BC306CA" w14:textId="77777777" w:rsidR="0058117E" w:rsidRDefault="00000000">
      <w:pPr>
        <w:numPr>
          <w:ilvl w:val="0"/>
          <w:numId w:val="3"/>
        </w:numPr>
        <w:ind w:right="57" w:hanging="360"/>
      </w:pPr>
      <w:r>
        <w:t xml:space="preserve">Queen’s University </w:t>
      </w:r>
      <w:hyperlink r:id="rId537">
        <w:r w:rsidR="0058117E">
          <w:rPr>
            <w:color w:val="1155CC"/>
          </w:rPr>
          <w:t>removed</w:t>
        </w:r>
      </w:hyperlink>
      <w:hyperlink r:id="rId538">
        <w:r w:rsidR="0058117E">
          <w:rPr>
            <w:color w:val="1155CC"/>
          </w:rPr>
          <w:t xml:space="preserve"> </w:t>
        </w:r>
      </w:hyperlink>
      <w:hyperlink r:id="rId539">
        <w:r w:rsidR="0058117E">
          <w:rPr>
            <w:color w:val="1155CC"/>
          </w:rPr>
          <w:t>doctors</w:t>
        </w:r>
      </w:hyperlink>
      <w:r>
        <w:rPr>
          <w:sz w:val="22"/>
          <w:vertAlign w:val="superscript"/>
        </w:rPr>
        <w:footnoteReference w:id="61"/>
      </w:r>
      <w:r>
        <w:t xml:space="preserve"> from their positions in deciding medical school residency placements “based on concerns that were brought …. about the perception of potential bias, based on the petition circulated by the Health Workers Alliance for Palestine.” The petition called for a ceasefire, an end to the destruction of Gaza’s health-care system and an end to the “ongoing occupation of Palestine and the apartheid system.” </w:t>
      </w:r>
    </w:p>
    <w:p w14:paraId="03E87B02" w14:textId="77777777" w:rsidR="0058117E" w:rsidRDefault="00000000">
      <w:pPr>
        <w:spacing w:after="7" w:line="259" w:lineRule="auto"/>
        <w:ind w:left="720" w:firstLine="0"/>
        <w:jc w:val="left"/>
      </w:pPr>
      <w:r>
        <w:t xml:space="preserve"> </w:t>
      </w:r>
    </w:p>
    <w:p w14:paraId="08C3A65D" w14:textId="77777777" w:rsidR="0058117E" w:rsidRDefault="00000000">
      <w:pPr>
        <w:numPr>
          <w:ilvl w:val="0"/>
          <w:numId w:val="3"/>
        </w:numPr>
        <w:ind w:right="57" w:hanging="360"/>
      </w:pPr>
      <w:r>
        <w:t xml:space="preserve">A government cabinet minister responsible for post-secondary education in British Columbia attempted to interfere with the operations of higher education institutions, a </w:t>
      </w:r>
      <w:hyperlink r:id="rId540">
        <w:r w:rsidR="0058117E">
          <w:rPr>
            <w:color w:val="1155CC"/>
          </w:rPr>
          <w:t>move</w:t>
        </w:r>
      </w:hyperlink>
      <w:hyperlink r:id="rId541">
        <w:r w:rsidR="0058117E">
          <w:rPr>
            <w:color w:val="1155CC"/>
          </w:rPr>
          <w:t xml:space="preserve"> </w:t>
        </w:r>
      </w:hyperlink>
      <w:hyperlink r:id="rId542">
        <w:r w:rsidR="0058117E">
          <w:rPr>
            <w:color w:val="1155CC"/>
          </w:rPr>
          <w:t>criticized</w:t>
        </w:r>
      </w:hyperlink>
      <w:r>
        <w:rPr>
          <w:sz w:val="22"/>
          <w:vertAlign w:val="superscript"/>
        </w:rPr>
        <w:t>72</w:t>
      </w:r>
      <w:r>
        <w:t xml:space="preserve"> by leading academic freedom organizations.  The minister met with the leadership of a community college, resulting in a teacher’s termination, despite an investigation that found that his speech on Palestine was “not clearly outside the bounds of </w:t>
      </w:r>
      <w:r>
        <w:lastRenderedPageBreak/>
        <w:t xml:space="preserve">protected expression.” This same government minister resigned from the provincial cabinet after </w:t>
      </w:r>
      <w:hyperlink r:id="rId543">
        <w:r w:rsidR="0058117E">
          <w:rPr>
            <w:color w:val="1155CC"/>
          </w:rPr>
          <w:t>making</w:t>
        </w:r>
      </w:hyperlink>
      <w:hyperlink r:id="rId544">
        <w:r w:rsidR="0058117E">
          <w:rPr>
            <w:color w:val="1155CC"/>
          </w:rPr>
          <w:t xml:space="preserve"> </w:t>
        </w:r>
      </w:hyperlink>
      <w:hyperlink r:id="rId545">
        <w:r w:rsidR="0058117E">
          <w:rPr>
            <w:color w:val="1155CC"/>
          </w:rPr>
          <w:t>anti-Palestinian</w:t>
        </w:r>
      </w:hyperlink>
      <w:hyperlink r:id="rId546">
        <w:r w:rsidR="0058117E">
          <w:rPr>
            <w:color w:val="1155CC"/>
          </w:rPr>
          <w:t xml:space="preserve"> </w:t>
        </w:r>
      </w:hyperlink>
      <w:hyperlink r:id="rId547">
        <w:r w:rsidR="0058117E">
          <w:rPr>
            <w:color w:val="1155CC"/>
          </w:rPr>
          <w:t>racist</w:t>
        </w:r>
      </w:hyperlink>
      <w:hyperlink r:id="rId548">
        <w:r w:rsidR="0058117E">
          <w:rPr>
            <w:color w:val="1155CC"/>
          </w:rPr>
          <w:t xml:space="preserve"> </w:t>
        </w:r>
      </w:hyperlink>
      <w:hyperlink r:id="rId549">
        <w:r w:rsidR="0058117E">
          <w:rPr>
            <w:color w:val="1155CC"/>
          </w:rPr>
          <w:t>comments</w:t>
        </w:r>
      </w:hyperlink>
      <w:r>
        <w:rPr>
          <w:sz w:val="22"/>
          <w:vertAlign w:val="superscript"/>
        </w:rPr>
        <w:footnoteReference w:id="62"/>
      </w:r>
      <w:r>
        <w:t xml:space="preserve">, saying that before the existence of the State of Israel there was just a “crappy piece of land with nothing on it.” </w:t>
      </w:r>
    </w:p>
    <w:p w14:paraId="54D1FED2" w14:textId="77777777" w:rsidR="0058117E" w:rsidRDefault="00000000">
      <w:pPr>
        <w:spacing w:after="20" w:line="259" w:lineRule="auto"/>
        <w:ind w:left="0" w:firstLine="0"/>
        <w:jc w:val="left"/>
      </w:pPr>
      <w:r>
        <w:t xml:space="preserve"> </w:t>
      </w:r>
    </w:p>
    <w:p w14:paraId="1729B19B" w14:textId="77777777" w:rsidR="0058117E" w:rsidRDefault="00000000">
      <w:pPr>
        <w:numPr>
          <w:ilvl w:val="0"/>
          <w:numId w:val="3"/>
        </w:numPr>
        <w:ind w:right="57" w:hanging="360"/>
      </w:pPr>
      <w:r>
        <w:t xml:space="preserve">A Montreal high school </w:t>
      </w:r>
      <w:hyperlink r:id="rId550">
        <w:r w:rsidR="0058117E">
          <w:rPr>
            <w:color w:val="1155CC"/>
          </w:rPr>
          <w:t>suspended</w:t>
        </w:r>
      </w:hyperlink>
      <w:hyperlink r:id="rId551">
        <w:r w:rsidR="0058117E">
          <w:rPr>
            <w:color w:val="1155CC"/>
          </w:rPr>
          <w:t xml:space="preserve"> </w:t>
        </w:r>
      </w:hyperlink>
      <w:hyperlink r:id="rId552">
        <w:r w:rsidR="0058117E">
          <w:rPr>
            <w:color w:val="1155CC"/>
          </w:rPr>
          <w:t>a</w:t>
        </w:r>
      </w:hyperlink>
      <w:hyperlink r:id="rId553">
        <w:r w:rsidR="0058117E">
          <w:rPr>
            <w:color w:val="1155CC"/>
          </w:rPr>
          <w:t xml:space="preserve"> </w:t>
        </w:r>
      </w:hyperlink>
      <w:hyperlink r:id="rId554">
        <w:r w:rsidR="0058117E">
          <w:rPr>
            <w:color w:val="1155CC"/>
          </w:rPr>
          <w:t>17-year-old</w:t>
        </w:r>
      </w:hyperlink>
      <w:hyperlink r:id="rId555">
        <w:r w:rsidR="0058117E">
          <w:rPr>
            <w:color w:val="1155CC"/>
          </w:rPr>
          <w:t xml:space="preserve"> </w:t>
        </w:r>
      </w:hyperlink>
      <w:hyperlink r:id="rId556">
        <w:r w:rsidR="0058117E">
          <w:rPr>
            <w:color w:val="1155CC"/>
          </w:rPr>
          <w:t>honours</w:t>
        </w:r>
      </w:hyperlink>
      <w:hyperlink r:id="rId557">
        <w:r w:rsidR="0058117E">
          <w:rPr>
            <w:color w:val="1155CC"/>
          </w:rPr>
          <w:t xml:space="preserve"> </w:t>
        </w:r>
      </w:hyperlink>
      <w:hyperlink r:id="rId558">
        <w:r w:rsidR="0058117E">
          <w:rPr>
            <w:color w:val="1155CC"/>
          </w:rPr>
          <w:t>student</w:t>
        </w:r>
      </w:hyperlink>
      <w:r>
        <w:rPr>
          <w:sz w:val="22"/>
          <w:vertAlign w:val="superscript"/>
        </w:rPr>
        <w:footnoteReference w:id="63"/>
      </w:r>
      <w:r>
        <w:t xml:space="preserve"> for posts she made on her private social media account criticizing Israel’s policies, and an appeal of the disciplinary measures was dismissed by the English Montreal School Board. The student's mother has indicated that the family intends to file a complaint with the Quebec Human Rights Tribunal, with the family’s lawyer indicating that the posts on the child’s private social media are protected as freedom of expression by the Quebec Charter of Human Rights and Freedoms. </w:t>
      </w:r>
    </w:p>
    <w:p w14:paraId="358F4FB1" w14:textId="77777777" w:rsidR="0058117E" w:rsidRDefault="00000000">
      <w:pPr>
        <w:spacing w:after="19" w:line="259" w:lineRule="auto"/>
        <w:ind w:left="0" w:firstLine="0"/>
        <w:jc w:val="left"/>
      </w:pPr>
      <w:r>
        <w:t xml:space="preserve"> </w:t>
      </w:r>
    </w:p>
    <w:p w14:paraId="55F0FE9C" w14:textId="77777777" w:rsidR="0058117E" w:rsidRDefault="00000000">
      <w:pPr>
        <w:ind w:left="-5" w:right="57"/>
      </w:pPr>
      <w:r>
        <w:t xml:space="preserve">As </w:t>
      </w:r>
      <w:hyperlink r:id="rId559">
        <w:r w:rsidR="0058117E">
          <w:rPr>
            <w:color w:val="1155CC"/>
          </w:rPr>
          <w:t>UN</w:t>
        </w:r>
      </w:hyperlink>
      <w:hyperlink r:id="rId560">
        <w:r w:rsidR="0058117E">
          <w:rPr>
            <w:color w:val="1155CC"/>
          </w:rPr>
          <w:t xml:space="preserve"> </w:t>
        </w:r>
      </w:hyperlink>
      <w:hyperlink r:id="rId561">
        <w:r w:rsidR="0058117E">
          <w:rPr>
            <w:color w:val="1155CC"/>
          </w:rPr>
          <w:t>human</w:t>
        </w:r>
      </w:hyperlink>
      <w:hyperlink r:id="rId562">
        <w:r w:rsidR="0058117E">
          <w:rPr>
            <w:color w:val="1155CC"/>
          </w:rPr>
          <w:t xml:space="preserve"> </w:t>
        </w:r>
      </w:hyperlink>
      <w:hyperlink r:id="rId563">
        <w:r w:rsidR="0058117E">
          <w:rPr>
            <w:color w:val="1155CC"/>
          </w:rPr>
          <w:t>rights</w:t>
        </w:r>
      </w:hyperlink>
      <w:hyperlink r:id="rId564">
        <w:r w:rsidR="0058117E">
          <w:rPr>
            <w:color w:val="1155CC"/>
          </w:rPr>
          <w:t xml:space="preserve"> </w:t>
        </w:r>
      </w:hyperlink>
      <w:hyperlink r:id="rId565">
        <w:r w:rsidR="0058117E">
          <w:rPr>
            <w:color w:val="1155CC"/>
          </w:rPr>
          <w:t>experts</w:t>
        </w:r>
      </w:hyperlink>
      <w:hyperlink r:id="rId566">
        <w:r w:rsidR="0058117E">
          <w:rPr>
            <w:color w:val="1155CC"/>
          </w:rPr>
          <w:t xml:space="preserve"> </w:t>
        </w:r>
      </w:hyperlink>
      <w:hyperlink r:id="rId567">
        <w:r w:rsidR="0058117E">
          <w:rPr>
            <w:color w:val="1155CC"/>
          </w:rPr>
          <w:t>warned</w:t>
        </w:r>
      </w:hyperlink>
      <w:r>
        <w:rPr>
          <w:sz w:val="22"/>
          <w:vertAlign w:val="superscript"/>
        </w:rPr>
        <w:footnoteReference w:id="64"/>
      </w:r>
      <w:r>
        <w:t xml:space="preserve"> in February 2024: “It is further concerning that freedom of expression and peaceful assembly is being limited in academic settings where it often takes the form of unjustified expulsions or dismissals, arrests and persecution of academics and students for expressing support for Palestinians’ rights in Gaza. Universities, natural incubators of free thought, must not devolve into havens of obscurantism.” This is unfortunately what is now happening in Canada.  </w:t>
      </w:r>
    </w:p>
    <w:p w14:paraId="19648130" w14:textId="77777777" w:rsidR="0058117E" w:rsidRDefault="00000000">
      <w:pPr>
        <w:spacing w:after="0" w:line="259" w:lineRule="auto"/>
        <w:ind w:left="0" w:firstLine="0"/>
        <w:jc w:val="left"/>
      </w:pPr>
      <w:r>
        <w:t xml:space="preserve"> </w:t>
      </w:r>
    </w:p>
    <w:p w14:paraId="3FBCD219" w14:textId="77777777" w:rsidR="0058117E" w:rsidRDefault="00000000">
      <w:pPr>
        <w:ind w:left="-5" w:right="57"/>
      </w:pPr>
      <w:r>
        <w:t xml:space="preserve">Places of employment have also seen considerable repression of pro-Palestine expression.  Two of the most alarming examples in the public sector are related to the </w:t>
      </w:r>
      <w:proofErr w:type="gramStart"/>
      <w:r>
        <w:t>aforementioned letter</w:t>
      </w:r>
      <w:proofErr w:type="gramEnd"/>
      <w:r>
        <w:t xml:space="preserve"> written by law students at Toronto Metropolitan University (TMU). The Public Prosecution Service of Canada </w:t>
      </w:r>
      <w:hyperlink r:id="rId568">
        <w:r w:rsidR="0058117E">
          <w:rPr>
            <w:color w:val="1155CC"/>
          </w:rPr>
          <w:t>threatened</w:t>
        </w:r>
      </w:hyperlink>
      <w:hyperlink r:id="rId569">
        <w:r w:rsidR="0058117E">
          <w:rPr>
            <w:color w:val="1155CC"/>
          </w:rPr>
          <w:t xml:space="preserve"> </w:t>
        </w:r>
      </w:hyperlink>
      <w:hyperlink r:id="rId570">
        <w:r w:rsidR="0058117E">
          <w:rPr>
            <w:color w:val="1155CC"/>
          </w:rPr>
          <w:t>investigation</w:t>
        </w:r>
      </w:hyperlink>
      <w:hyperlink r:id="rId571">
        <w:r w:rsidR="0058117E">
          <w:rPr>
            <w:color w:val="1155CC"/>
          </w:rPr>
          <w:t xml:space="preserve"> </w:t>
        </w:r>
      </w:hyperlink>
      <w:hyperlink r:id="rId572">
        <w:r w:rsidR="0058117E">
          <w:rPr>
            <w:color w:val="1155CC"/>
          </w:rPr>
          <w:t>and</w:t>
        </w:r>
      </w:hyperlink>
      <w:hyperlink r:id="rId573">
        <w:r w:rsidR="0058117E">
          <w:rPr>
            <w:color w:val="1155CC"/>
          </w:rPr>
          <w:t xml:space="preserve"> </w:t>
        </w:r>
      </w:hyperlink>
      <w:hyperlink r:id="rId574">
        <w:r w:rsidR="0058117E">
          <w:rPr>
            <w:color w:val="1155CC"/>
          </w:rPr>
          <w:t>disciplinary</w:t>
        </w:r>
      </w:hyperlink>
      <w:hyperlink r:id="rId575">
        <w:r w:rsidR="0058117E">
          <w:rPr>
            <w:color w:val="1155CC"/>
          </w:rPr>
          <w:t xml:space="preserve"> </w:t>
        </w:r>
      </w:hyperlink>
      <w:hyperlink r:id="rId576">
        <w:r w:rsidR="0058117E">
          <w:rPr>
            <w:color w:val="1155CC"/>
          </w:rPr>
          <w:t>action</w:t>
        </w:r>
      </w:hyperlink>
      <w:r>
        <w:rPr>
          <w:sz w:val="22"/>
          <w:vertAlign w:val="superscript"/>
        </w:rPr>
        <w:footnoteReference w:id="65"/>
      </w:r>
      <w:r>
        <w:rPr>
          <w:sz w:val="22"/>
          <w:vertAlign w:val="superscript"/>
        </w:rPr>
        <w:footnoteReference w:id="66"/>
      </w:r>
      <w:r>
        <w:t xml:space="preserve"> against employees who signed the letter or were among the more than 600 legal professionals who signed another letter in support of the student signatories. </w:t>
      </w:r>
    </w:p>
    <w:p w14:paraId="49D4E3BF" w14:textId="77777777" w:rsidR="0058117E" w:rsidRDefault="00000000">
      <w:pPr>
        <w:spacing w:after="17" w:line="259" w:lineRule="auto"/>
        <w:ind w:left="0" w:firstLine="0"/>
        <w:jc w:val="left"/>
      </w:pPr>
      <w:r>
        <w:t xml:space="preserve"> </w:t>
      </w:r>
    </w:p>
    <w:p w14:paraId="0731E7FD" w14:textId="77777777" w:rsidR="0058117E" w:rsidRDefault="00000000">
      <w:pPr>
        <w:ind w:left="-5" w:right="57"/>
      </w:pPr>
      <w:r>
        <w:t xml:space="preserve">In a similar move, the Ontario Ministry of the Attorney General (MAG) </w:t>
      </w:r>
      <w:hyperlink r:id="rId577">
        <w:r w:rsidR="0058117E">
          <w:rPr>
            <w:color w:val="1155CC"/>
          </w:rPr>
          <w:t>adopted</w:t>
        </w:r>
      </w:hyperlink>
      <w:hyperlink r:id="rId578">
        <w:r w:rsidR="0058117E">
          <w:rPr>
            <w:color w:val="1155CC"/>
          </w:rPr>
          <w:t xml:space="preserve"> </w:t>
        </w:r>
      </w:hyperlink>
      <w:hyperlink r:id="rId579">
        <w:r w:rsidR="0058117E">
          <w:rPr>
            <w:color w:val="1155CC"/>
          </w:rPr>
          <w:t>a</w:t>
        </w:r>
      </w:hyperlink>
      <w:hyperlink r:id="rId580">
        <w:r w:rsidR="0058117E">
          <w:rPr>
            <w:color w:val="1155CC"/>
          </w:rPr>
          <w:t xml:space="preserve"> </w:t>
        </w:r>
      </w:hyperlink>
      <w:hyperlink r:id="rId581">
        <w:r w:rsidR="0058117E">
          <w:rPr>
            <w:color w:val="1155CC"/>
          </w:rPr>
          <w:t>policy</w:t>
        </w:r>
      </w:hyperlink>
      <w:hyperlink r:id="rId582">
        <w:r w:rsidR="0058117E">
          <w:rPr>
            <w:sz w:val="22"/>
            <w:vertAlign w:val="superscript"/>
          </w:rPr>
          <w:t>77</w:t>
        </w:r>
      </w:hyperlink>
      <w:hyperlink r:id="rId583">
        <w:r w:rsidR="0058117E">
          <w:rPr>
            <w:color w:val="1155CC"/>
          </w:rPr>
          <w:t xml:space="preserve"> </w:t>
        </w:r>
      </w:hyperlink>
      <w:r>
        <w:t xml:space="preserve">that TMU students would have to sign an attestation that they were not among the signatories to the letter before being considered eligible for employment. The policy states that the signatories of the letter used their platform as law students to “express antisemitic views, display intolerance, and excuse terrorism.” The British Columbia Civil Liberties Association </w:t>
      </w:r>
      <w:hyperlink r:id="rId584">
        <w:r w:rsidR="0058117E">
          <w:rPr>
            <w:color w:val="1155CC"/>
          </w:rPr>
          <w:t>condemned</w:t>
        </w:r>
      </w:hyperlink>
      <w:r>
        <w:rPr>
          <w:sz w:val="22"/>
          <w:vertAlign w:val="superscript"/>
        </w:rPr>
        <w:t>78</w:t>
      </w:r>
      <w:r>
        <w:t xml:space="preserve"> the chilling impact of this policy on constitutionally-protected freedom of expression and highlighted the fact that MAG’s responsibility for the judiciary raised concerns “with impacts to public confidence in the impartiality and fairness of the Court.”  As stated by </w:t>
      </w:r>
      <w:hyperlink r:id="rId585">
        <w:r w:rsidR="0058117E">
          <w:rPr>
            <w:color w:val="1155CC"/>
          </w:rPr>
          <w:t>a</w:t>
        </w:r>
      </w:hyperlink>
      <w:hyperlink r:id="rId586">
        <w:r w:rsidR="0058117E">
          <w:rPr>
            <w:color w:val="1155CC"/>
          </w:rPr>
          <w:t xml:space="preserve"> </w:t>
        </w:r>
      </w:hyperlink>
      <w:hyperlink r:id="rId587">
        <w:r w:rsidR="0058117E">
          <w:rPr>
            <w:color w:val="1155CC"/>
          </w:rPr>
          <w:t>TMU</w:t>
        </w:r>
      </w:hyperlink>
      <w:hyperlink r:id="rId588">
        <w:r w:rsidR="0058117E">
          <w:rPr>
            <w:color w:val="1155CC"/>
          </w:rPr>
          <w:t xml:space="preserve"> </w:t>
        </w:r>
      </w:hyperlink>
      <w:hyperlink r:id="rId589">
        <w:r w:rsidR="0058117E">
          <w:rPr>
            <w:color w:val="1155CC"/>
          </w:rPr>
          <w:t>law</w:t>
        </w:r>
      </w:hyperlink>
      <w:hyperlink r:id="rId590">
        <w:r w:rsidR="0058117E">
          <w:rPr>
            <w:color w:val="1155CC"/>
          </w:rPr>
          <w:t xml:space="preserve"> </w:t>
        </w:r>
      </w:hyperlink>
      <w:hyperlink r:id="rId591">
        <w:r w:rsidR="0058117E">
          <w:rPr>
            <w:color w:val="1155CC"/>
          </w:rPr>
          <w:t>professor</w:t>
        </w:r>
      </w:hyperlink>
      <w:r>
        <w:rPr>
          <w:sz w:val="22"/>
          <w:vertAlign w:val="superscript"/>
        </w:rPr>
        <w:footnoteReference w:id="67"/>
      </w:r>
      <w:r>
        <w:t xml:space="preserve">: “For public bodies – bodies with express mandates related to racial justice – to institutionalize racist hiring practices </w:t>
      </w:r>
      <w:r>
        <w:lastRenderedPageBreak/>
        <w:t xml:space="preserve">and punish the few brave enough to speak out against the humanitarian catastrophe in Gaza, this reaches a whole new level of legal and moral turpitude.” </w:t>
      </w:r>
    </w:p>
    <w:p w14:paraId="209D80F8" w14:textId="77777777" w:rsidR="0058117E" w:rsidRDefault="00000000">
      <w:pPr>
        <w:spacing w:after="0" w:line="259" w:lineRule="auto"/>
        <w:ind w:left="0" w:firstLine="0"/>
        <w:jc w:val="left"/>
      </w:pPr>
      <w:r>
        <w:t xml:space="preserve"> </w:t>
      </w:r>
    </w:p>
    <w:p w14:paraId="55697C70" w14:textId="77777777" w:rsidR="0058117E" w:rsidRDefault="00000000">
      <w:pPr>
        <w:ind w:left="-5" w:right="57"/>
      </w:pPr>
      <w:r>
        <w:t xml:space="preserve">Another case of employment discrimination resulting from the exercise of freedom of expression is the non-renewal of a contract by the Sports Dispute Resolution Centre of Canada (SDRCC) with a sports mediator solely on the grounds that he had co-signed two open letters calling on the </w:t>
      </w:r>
      <w:r>
        <w:rPr>
          <w:i/>
        </w:rPr>
        <w:t xml:space="preserve">Caisse de </w:t>
      </w:r>
      <w:proofErr w:type="spellStart"/>
      <w:r>
        <w:rPr>
          <w:i/>
        </w:rPr>
        <w:t>dépôt</w:t>
      </w:r>
      <w:proofErr w:type="spellEnd"/>
      <w:r>
        <w:rPr>
          <w:i/>
        </w:rPr>
        <w:t xml:space="preserve"> et placement du Québec</w:t>
      </w:r>
      <w:r>
        <w:t xml:space="preserve">, Canada’s second largest pension plan, to </w:t>
      </w:r>
      <w:hyperlink r:id="rId592">
        <w:r w:rsidR="0058117E">
          <w:rPr>
            <w:color w:val="1155CC"/>
          </w:rPr>
          <w:t>comply</w:t>
        </w:r>
      </w:hyperlink>
      <w:hyperlink r:id="rId593">
        <w:r w:rsidR="0058117E">
          <w:rPr>
            <w:color w:val="1155CC"/>
          </w:rPr>
          <w:t xml:space="preserve"> </w:t>
        </w:r>
      </w:hyperlink>
      <w:hyperlink r:id="rId594">
        <w:r w:rsidR="0058117E">
          <w:rPr>
            <w:color w:val="1155CC"/>
          </w:rPr>
          <w:t>with</w:t>
        </w:r>
      </w:hyperlink>
      <w:hyperlink r:id="rId595">
        <w:r w:rsidR="0058117E">
          <w:rPr>
            <w:color w:val="1155CC"/>
          </w:rPr>
          <w:t xml:space="preserve"> </w:t>
        </w:r>
      </w:hyperlink>
      <w:hyperlink r:id="rId596">
        <w:r w:rsidR="0058117E">
          <w:rPr>
            <w:color w:val="1155CC"/>
          </w:rPr>
          <w:t>international</w:t>
        </w:r>
      </w:hyperlink>
      <w:hyperlink r:id="rId597">
        <w:r w:rsidR="0058117E">
          <w:rPr>
            <w:color w:val="1155CC"/>
          </w:rPr>
          <w:t xml:space="preserve"> </w:t>
        </w:r>
      </w:hyperlink>
      <w:hyperlink r:id="rId598">
        <w:r w:rsidR="0058117E">
          <w:rPr>
            <w:color w:val="1155CC"/>
          </w:rPr>
          <w:t>law</w:t>
        </w:r>
      </w:hyperlink>
      <w:r>
        <w:rPr>
          <w:sz w:val="22"/>
          <w:vertAlign w:val="superscript"/>
        </w:rPr>
        <w:footnoteReference w:id="68"/>
      </w:r>
      <w:r>
        <w:t xml:space="preserve"> by divesting from companies operating in the illegal Israeli settlements in the Occupied Palestinian Territory. Despite the violation of the mediator’s rights being brought to the attention of its Board of Directors, the SDRCC refused to change its position and the case is currently being investigated by the </w:t>
      </w:r>
      <w:r>
        <w:rPr>
          <w:i/>
        </w:rPr>
        <w:t xml:space="preserve">Commission des droits de la </w:t>
      </w:r>
      <w:proofErr w:type="spellStart"/>
      <w:r>
        <w:rPr>
          <w:i/>
        </w:rPr>
        <w:t>personne</w:t>
      </w:r>
      <w:proofErr w:type="spellEnd"/>
      <w:r>
        <w:rPr>
          <w:i/>
        </w:rPr>
        <w:t xml:space="preserve"> et des droits de la jeunesse</w:t>
      </w:r>
      <w:r>
        <w:t xml:space="preserve"> (Québec Human Rights Commission). </w:t>
      </w:r>
    </w:p>
    <w:p w14:paraId="4AD7C66E" w14:textId="77777777" w:rsidR="0058117E" w:rsidRDefault="00000000">
      <w:pPr>
        <w:spacing w:after="0" w:line="259" w:lineRule="auto"/>
        <w:ind w:left="0" w:firstLine="0"/>
        <w:jc w:val="left"/>
      </w:pPr>
      <w:r>
        <w:t xml:space="preserve"> </w:t>
      </w:r>
    </w:p>
    <w:p w14:paraId="52E43976" w14:textId="77777777" w:rsidR="0058117E" w:rsidRDefault="00000000">
      <w:pPr>
        <w:ind w:left="-5" w:right="57"/>
      </w:pPr>
      <w:r>
        <w:t xml:space="preserve">In the past two years we have also seen a disparity in prominent organizations issuing </w:t>
      </w:r>
      <w:hyperlink r:id="rId599">
        <w:r w:rsidR="0058117E">
          <w:rPr>
            <w:color w:val="1155CC"/>
          </w:rPr>
          <w:t>statements</w:t>
        </w:r>
      </w:hyperlink>
      <w:r>
        <w:rPr>
          <w:sz w:val="22"/>
          <w:vertAlign w:val="superscript"/>
        </w:rPr>
        <w:footnoteReference w:id="69"/>
      </w:r>
      <w:r>
        <w:t xml:space="preserve"> in support of Israelis, with fewer statements offered recognition of Palestinian civilian harm or anti-Palestinian racism. This disparity reinforces what speech is treated as legitimate and professionally acceptable, contributing unequal protection of rights. </w:t>
      </w:r>
    </w:p>
    <w:p w14:paraId="187D32FF" w14:textId="77777777" w:rsidR="0058117E" w:rsidRDefault="00000000">
      <w:pPr>
        <w:spacing w:after="19" w:line="259" w:lineRule="auto"/>
        <w:ind w:left="0" w:firstLine="0"/>
        <w:jc w:val="left"/>
      </w:pPr>
      <w:r>
        <w:t xml:space="preserve"> </w:t>
      </w:r>
    </w:p>
    <w:p w14:paraId="161A0CEC" w14:textId="77777777" w:rsidR="0058117E" w:rsidRDefault="00000000">
      <w:pPr>
        <w:ind w:left="-5" w:right="57"/>
      </w:pPr>
      <w:r>
        <w:t xml:space="preserve">We have also witnessed the </w:t>
      </w:r>
      <w:hyperlink r:id="rId600">
        <w:r w:rsidR="0058117E">
          <w:rPr>
            <w:color w:val="1155CC"/>
          </w:rPr>
          <w:t>suppression</w:t>
        </w:r>
      </w:hyperlink>
      <w:hyperlink r:id="rId601">
        <w:r w:rsidR="0058117E">
          <w:rPr>
            <w:color w:val="1155CC"/>
          </w:rPr>
          <w:t xml:space="preserve"> </w:t>
        </w:r>
      </w:hyperlink>
      <w:hyperlink r:id="rId602">
        <w:r w:rsidR="0058117E">
          <w:rPr>
            <w:color w:val="1155CC"/>
          </w:rPr>
          <w:t>of</w:t>
        </w:r>
      </w:hyperlink>
      <w:hyperlink r:id="rId603">
        <w:r w:rsidR="0058117E">
          <w:rPr>
            <w:color w:val="1155CC"/>
          </w:rPr>
          <w:t xml:space="preserve"> </w:t>
        </w:r>
      </w:hyperlink>
      <w:hyperlink r:id="rId604">
        <w:r w:rsidR="0058117E">
          <w:rPr>
            <w:color w:val="1155CC"/>
          </w:rPr>
          <w:t>Canadian</w:t>
        </w:r>
      </w:hyperlink>
      <w:hyperlink r:id="rId605">
        <w:r w:rsidR="0058117E">
          <w:rPr>
            <w:color w:val="1155CC"/>
          </w:rPr>
          <w:t xml:space="preserve"> </w:t>
        </w:r>
      </w:hyperlink>
      <w:hyperlink r:id="rId606">
        <w:r w:rsidR="0058117E">
          <w:rPr>
            <w:color w:val="1155CC"/>
          </w:rPr>
          <w:t>journalists</w:t>
        </w:r>
      </w:hyperlink>
      <w:r>
        <w:rPr>
          <w:sz w:val="22"/>
          <w:vertAlign w:val="superscript"/>
        </w:rPr>
        <w:footnoteReference w:id="70"/>
      </w:r>
      <w:r>
        <w:t xml:space="preserve"> reporting on Palestinian human rights. Journalists have been subjected to reprisals and restrictions from their employers, as well as coordinated online pressure campaigns from the pro-Israeli lobby. There has also been the occurrence of documented violence. For example, after a heated exchange on social media, an Ontario Member of Provincial Parliament decided to publicly post the name of a private restaurant owned by a pro-Palestinian journalist, and indicated that the she was “</w:t>
      </w:r>
      <w:hyperlink r:id="rId607">
        <w:r w:rsidR="0058117E">
          <w:rPr>
            <w:color w:val="1155CC"/>
          </w:rPr>
          <w:t>looking</w:t>
        </w:r>
      </w:hyperlink>
      <w:hyperlink r:id="rId608">
        <w:r w:rsidR="0058117E">
          <w:rPr>
            <w:color w:val="1155CC"/>
          </w:rPr>
          <w:t xml:space="preserve"> </w:t>
        </w:r>
      </w:hyperlink>
      <w:hyperlink r:id="rId609">
        <w:r w:rsidR="0058117E">
          <w:rPr>
            <w:color w:val="1155CC"/>
          </w:rPr>
          <w:t>forward</w:t>
        </w:r>
      </w:hyperlink>
      <w:r>
        <w:t>”</w:t>
      </w:r>
      <w:r>
        <w:rPr>
          <w:sz w:val="22"/>
          <w:vertAlign w:val="superscript"/>
        </w:rPr>
        <w:footnoteReference w:id="71"/>
      </w:r>
      <w:r>
        <w:t xml:space="preserve"> to visiting the establishment. The journalist described the post as problematic and threatening. Shortly thereafter, the restaurant was </w:t>
      </w:r>
      <w:hyperlink r:id="rId610">
        <w:r w:rsidR="0058117E">
          <w:rPr>
            <w:color w:val="1155CC"/>
          </w:rPr>
          <w:t>vandalized</w:t>
        </w:r>
      </w:hyperlink>
      <w:hyperlink r:id="rId611">
        <w:r w:rsidR="0058117E">
          <w:rPr>
            <w:color w:val="1155CC"/>
          </w:rPr>
          <w:t xml:space="preserve"> </w:t>
        </w:r>
      </w:hyperlink>
      <w:hyperlink r:id="rId612">
        <w:r w:rsidR="0058117E">
          <w:rPr>
            <w:color w:val="1155CC"/>
          </w:rPr>
          <w:t>and</w:t>
        </w:r>
      </w:hyperlink>
      <w:hyperlink r:id="rId613">
        <w:r w:rsidR="0058117E">
          <w:rPr>
            <w:color w:val="1155CC"/>
          </w:rPr>
          <w:t xml:space="preserve"> </w:t>
        </w:r>
      </w:hyperlink>
      <w:hyperlink r:id="rId614">
        <w:r w:rsidR="0058117E">
          <w:rPr>
            <w:color w:val="1155CC"/>
          </w:rPr>
          <w:t>had</w:t>
        </w:r>
      </w:hyperlink>
      <w:hyperlink r:id="rId615">
        <w:r w:rsidR="0058117E">
          <w:rPr>
            <w:color w:val="1155CC"/>
          </w:rPr>
          <w:t xml:space="preserve"> </w:t>
        </w:r>
      </w:hyperlink>
      <w:hyperlink r:id="rId616">
        <w:r w:rsidR="0058117E">
          <w:rPr>
            <w:color w:val="1155CC"/>
          </w:rPr>
          <w:t>its</w:t>
        </w:r>
      </w:hyperlink>
      <w:hyperlink r:id="rId617">
        <w:r w:rsidR="0058117E">
          <w:rPr>
            <w:color w:val="1155CC"/>
          </w:rPr>
          <w:t xml:space="preserve"> </w:t>
        </w:r>
      </w:hyperlink>
      <w:hyperlink r:id="rId618">
        <w:r w:rsidR="0058117E">
          <w:rPr>
            <w:color w:val="1155CC"/>
          </w:rPr>
          <w:t>front</w:t>
        </w:r>
      </w:hyperlink>
      <w:hyperlink r:id="rId619">
        <w:r w:rsidR="0058117E">
          <w:rPr>
            <w:color w:val="1155CC"/>
          </w:rPr>
          <w:t xml:space="preserve"> </w:t>
        </w:r>
      </w:hyperlink>
      <w:hyperlink r:id="rId620">
        <w:r w:rsidR="0058117E">
          <w:rPr>
            <w:color w:val="1155CC"/>
          </w:rPr>
          <w:t>windows</w:t>
        </w:r>
      </w:hyperlink>
      <w:hyperlink r:id="rId621">
        <w:r w:rsidR="0058117E">
          <w:rPr>
            <w:color w:val="1155CC"/>
          </w:rPr>
          <w:t xml:space="preserve"> </w:t>
        </w:r>
      </w:hyperlink>
      <w:hyperlink r:id="rId622">
        <w:r w:rsidR="0058117E">
          <w:rPr>
            <w:color w:val="1155CC"/>
          </w:rPr>
          <w:t>smashed</w:t>
        </w:r>
      </w:hyperlink>
      <w:r>
        <w:t>.</w:t>
      </w:r>
      <w:r>
        <w:rPr>
          <w:sz w:val="22"/>
          <w:vertAlign w:val="superscript"/>
        </w:rPr>
        <w:footnoteReference w:id="72"/>
      </w:r>
      <w:r>
        <w:t xml:space="preserve">  </w:t>
      </w:r>
    </w:p>
    <w:p w14:paraId="006E7AA0" w14:textId="77777777" w:rsidR="0058117E" w:rsidRDefault="00000000">
      <w:pPr>
        <w:spacing w:after="0" w:line="259" w:lineRule="auto"/>
        <w:ind w:left="0" w:firstLine="0"/>
        <w:jc w:val="left"/>
      </w:pPr>
      <w:r>
        <w:t xml:space="preserve"> </w:t>
      </w:r>
    </w:p>
    <w:p w14:paraId="29630B24" w14:textId="77777777" w:rsidR="0058117E" w:rsidRDefault="00000000">
      <w:pPr>
        <w:pStyle w:val="Heading2"/>
        <w:ind w:left="715"/>
      </w:pPr>
      <w:bookmarkStart w:id="7" w:name="_Toc220923753"/>
      <w:r>
        <w:t>d) Failure to Facilitate a Rights-Enabling Environment</w:t>
      </w:r>
      <w:bookmarkEnd w:id="7"/>
      <w:r>
        <w:t xml:space="preserve"> </w:t>
      </w:r>
    </w:p>
    <w:p w14:paraId="57AF34B3" w14:textId="77777777" w:rsidR="0058117E" w:rsidRDefault="00000000">
      <w:pPr>
        <w:spacing w:after="0" w:line="259" w:lineRule="auto"/>
        <w:ind w:left="0" w:firstLine="0"/>
        <w:jc w:val="left"/>
      </w:pPr>
      <w:r>
        <w:t xml:space="preserve"> </w:t>
      </w:r>
    </w:p>
    <w:p w14:paraId="7785AD73" w14:textId="77777777" w:rsidR="0058117E" w:rsidRDefault="00000000">
      <w:pPr>
        <w:ind w:left="-5" w:right="57"/>
      </w:pPr>
      <w:r>
        <w:t xml:space="preserve">In addition to the above-described repression and failure to protect Canadians from human rights violations, there have been a significant number of alarming comments made by public officials and political leaders that demean and disparage human rights defenders. These comments are highly concerning, given the repression of the fundamental rights to freedom of opinion, expression, assembly and association in Canada, in express violation of State obligations to protect those rights. They also tend to legitimize violence, intolerance, discrimination and disinformation, and create an environment of impunity for State actors who engage in abuse or repression of human rights defenders. </w:t>
      </w:r>
    </w:p>
    <w:p w14:paraId="5E5C0505" w14:textId="77777777" w:rsidR="0058117E" w:rsidRDefault="00000000">
      <w:pPr>
        <w:spacing w:after="0" w:line="259" w:lineRule="auto"/>
        <w:ind w:left="0" w:firstLine="0"/>
        <w:jc w:val="left"/>
      </w:pPr>
      <w:r>
        <w:lastRenderedPageBreak/>
        <w:t xml:space="preserve"> </w:t>
      </w:r>
    </w:p>
    <w:p w14:paraId="0B396E68" w14:textId="77777777" w:rsidR="0058117E" w:rsidRDefault="00000000">
      <w:pPr>
        <w:ind w:left="-5" w:right="57"/>
      </w:pPr>
      <w:r>
        <w:t xml:space="preserve">We acknowledge the </w:t>
      </w:r>
      <w:hyperlink r:id="rId623">
        <w:r w:rsidR="0058117E">
          <w:rPr>
            <w:color w:val="1155CC"/>
          </w:rPr>
          <w:t>high</w:t>
        </w:r>
      </w:hyperlink>
      <w:hyperlink r:id="rId624">
        <w:r w:rsidR="0058117E">
          <w:rPr>
            <w:color w:val="1155CC"/>
          </w:rPr>
          <w:t xml:space="preserve"> </w:t>
        </w:r>
      </w:hyperlink>
      <w:hyperlink r:id="rId625">
        <w:r w:rsidR="0058117E">
          <w:rPr>
            <w:color w:val="1155CC"/>
          </w:rPr>
          <w:t>level</w:t>
        </w:r>
      </w:hyperlink>
      <w:hyperlink r:id="rId626">
        <w:r w:rsidR="0058117E">
          <w:rPr>
            <w:color w:val="1155CC"/>
          </w:rPr>
          <w:t xml:space="preserve"> </w:t>
        </w:r>
      </w:hyperlink>
      <w:hyperlink r:id="rId627">
        <w:r w:rsidR="0058117E">
          <w:rPr>
            <w:color w:val="1155CC"/>
          </w:rPr>
          <w:t>of</w:t>
        </w:r>
      </w:hyperlink>
      <w:hyperlink r:id="rId628">
        <w:r w:rsidR="0058117E">
          <w:rPr>
            <w:color w:val="1155CC"/>
          </w:rPr>
          <w:t xml:space="preserve"> </w:t>
        </w:r>
      </w:hyperlink>
      <w:hyperlink r:id="rId629">
        <w:r w:rsidR="0058117E">
          <w:rPr>
            <w:color w:val="1155CC"/>
          </w:rPr>
          <w:t>protection</w:t>
        </w:r>
      </w:hyperlink>
      <w:hyperlink r:id="rId630">
        <w:r w:rsidR="0058117E">
          <w:rPr>
            <w:color w:val="1155CC"/>
          </w:rPr>
          <w:t xml:space="preserve"> </w:t>
        </w:r>
      </w:hyperlink>
      <w:hyperlink r:id="rId631">
        <w:r w:rsidR="0058117E">
          <w:rPr>
            <w:color w:val="1155CC"/>
          </w:rPr>
          <w:t>afforded</w:t>
        </w:r>
      </w:hyperlink>
      <w:hyperlink r:id="rId632">
        <w:r w:rsidR="0058117E">
          <w:rPr>
            <w:color w:val="1155CC"/>
          </w:rPr>
          <w:t xml:space="preserve"> </w:t>
        </w:r>
      </w:hyperlink>
      <w:hyperlink r:id="rId633">
        <w:r w:rsidR="0058117E">
          <w:rPr>
            <w:color w:val="1155CC"/>
          </w:rPr>
          <w:t>by</w:t>
        </w:r>
      </w:hyperlink>
      <w:hyperlink r:id="rId634">
        <w:r w:rsidR="0058117E">
          <w:rPr>
            <w:color w:val="1155CC"/>
          </w:rPr>
          <w:t xml:space="preserve"> </w:t>
        </w:r>
      </w:hyperlink>
      <w:hyperlink r:id="rId635">
        <w:r w:rsidR="0058117E">
          <w:rPr>
            <w:color w:val="1155CC"/>
          </w:rPr>
          <w:t>international</w:t>
        </w:r>
      </w:hyperlink>
      <w:hyperlink r:id="rId636">
        <w:r w:rsidR="0058117E">
          <w:rPr>
            <w:color w:val="1155CC"/>
          </w:rPr>
          <w:t xml:space="preserve"> </w:t>
        </w:r>
      </w:hyperlink>
      <w:hyperlink r:id="rId637">
        <w:r w:rsidR="0058117E">
          <w:rPr>
            <w:color w:val="1155CC"/>
          </w:rPr>
          <w:t>human</w:t>
        </w:r>
      </w:hyperlink>
      <w:hyperlink r:id="rId638">
        <w:r w:rsidR="0058117E">
          <w:rPr>
            <w:color w:val="1155CC"/>
          </w:rPr>
          <w:t xml:space="preserve"> </w:t>
        </w:r>
      </w:hyperlink>
      <w:hyperlink r:id="rId639">
        <w:r w:rsidR="0058117E">
          <w:rPr>
            <w:color w:val="1155CC"/>
          </w:rPr>
          <w:t>rights</w:t>
        </w:r>
      </w:hyperlink>
      <w:hyperlink r:id="rId640">
        <w:r w:rsidR="0058117E">
          <w:rPr>
            <w:color w:val="1155CC"/>
          </w:rPr>
          <w:t xml:space="preserve"> </w:t>
        </w:r>
      </w:hyperlink>
      <w:hyperlink r:id="rId641">
        <w:r w:rsidR="0058117E">
          <w:rPr>
            <w:color w:val="1155CC"/>
          </w:rPr>
          <w:t>law</w:t>
        </w:r>
      </w:hyperlink>
      <w:r>
        <w:t xml:space="preserve"> to political speech, including speech that some “may find unduly critical or even offensive.”</w:t>
      </w:r>
      <w:r>
        <w:rPr>
          <w:sz w:val="22"/>
          <w:vertAlign w:val="superscript"/>
        </w:rPr>
        <w:t>85</w:t>
      </w:r>
      <w:r>
        <w:t xml:space="preserve"> However, we highlight the importance of politicians refraining from statements that may hinder the full realization of the freedoms of opinion, expression, assembly and association in Canada. Similarly, in an environment where, as shown in this letter, repression has become the norm, we are alarmed by the spread of misinformation and disparaging remarks against human rights defenders and others for exercising their right to freedom of expression, especially in cases where these individuals are facing abuse by State officials - such as via criminalization and censorship.  </w:t>
      </w:r>
    </w:p>
    <w:p w14:paraId="354D3A3D" w14:textId="77777777" w:rsidR="0058117E" w:rsidRDefault="00000000">
      <w:pPr>
        <w:spacing w:after="19" w:line="259" w:lineRule="auto"/>
        <w:ind w:left="0" w:firstLine="0"/>
        <w:jc w:val="left"/>
      </w:pPr>
      <w:r>
        <w:t xml:space="preserve"> </w:t>
      </w:r>
    </w:p>
    <w:p w14:paraId="6EC00150" w14:textId="77777777" w:rsidR="0058117E" w:rsidRDefault="00000000">
      <w:pPr>
        <w:ind w:left="-5" w:right="57"/>
      </w:pPr>
      <w:r>
        <w:t xml:space="preserve">As </w:t>
      </w:r>
      <w:hyperlink r:id="rId642">
        <w:r w:rsidR="0058117E">
          <w:rPr>
            <w:color w:val="1155CC"/>
          </w:rPr>
          <w:t>noted</w:t>
        </w:r>
      </w:hyperlink>
      <w:hyperlink r:id="rId643">
        <w:r w:rsidR="0058117E">
          <w:rPr>
            <w:color w:val="1155CC"/>
          </w:rPr>
          <w:t xml:space="preserve"> </w:t>
        </w:r>
      </w:hyperlink>
      <w:hyperlink r:id="rId644">
        <w:r w:rsidR="0058117E">
          <w:rPr>
            <w:color w:val="1155CC"/>
          </w:rPr>
          <w:t>by</w:t>
        </w:r>
      </w:hyperlink>
      <w:hyperlink r:id="rId645">
        <w:r w:rsidR="0058117E">
          <w:rPr>
            <w:color w:val="1155CC"/>
          </w:rPr>
          <w:t xml:space="preserve"> </w:t>
        </w:r>
      </w:hyperlink>
      <w:hyperlink r:id="rId646">
        <w:r w:rsidR="0058117E">
          <w:rPr>
            <w:color w:val="1155CC"/>
          </w:rPr>
          <w:t>UN</w:t>
        </w:r>
      </w:hyperlink>
      <w:hyperlink r:id="rId647">
        <w:r w:rsidR="0058117E">
          <w:rPr>
            <w:color w:val="1155CC"/>
          </w:rPr>
          <w:t xml:space="preserve"> </w:t>
        </w:r>
      </w:hyperlink>
      <w:hyperlink r:id="rId648">
        <w:r w:rsidR="0058117E">
          <w:rPr>
            <w:color w:val="1155CC"/>
          </w:rPr>
          <w:t>experts</w:t>
        </w:r>
      </w:hyperlink>
      <w:r>
        <w:rPr>
          <w:sz w:val="22"/>
          <w:vertAlign w:val="superscript"/>
        </w:rPr>
        <w:footnoteReference w:id="73"/>
      </w:r>
      <w:r>
        <w:t xml:space="preserve"> in their February 2024 statement, State officials have an obligation to respect and enable civil society, human rights defenders and peaceful protests, particularly in light of the International Court of Justice’s ruling ordering Israel to prevent and not to commit acts of genocide against Palestinians in Gaza. </w:t>
      </w:r>
    </w:p>
    <w:p w14:paraId="56FF3B05" w14:textId="77777777" w:rsidR="0058117E" w:rsidRDefault="00000000">
      <w:pPr>
        <w:spacing w:after="0" w:line="259" w:lineRule="auto"/>
        <w:ind w:left="0" w:firstLine="0"/>
        <w:jc w:val="left"/>
      </w:pPr>
      <w:r>
        <w:t xml:space="preserve"> </w:t>
      </w:r>
    </w:p>
    <w:p w14:paraId="18880A4E" w14:textId="77777777" w:rsidR="0058117E" w:rsidRDefault="00000000">
      <w:pPr>
        <w:ind w:left="-5" w:right="57"/>
      </w:pPr>
      <w:r>
        <w:t xml:space="preserve">As expressed in the </w:t>
      </w:r>
      <w:hyperlink r:id="rId649">
        <w:r w:rsidR="0058117E">
          <w:rPr>
            <w:color w:val="1155CC"/>
          </w:rPr>
          <w:t>2021</w:t>
        </w:r>
      </w:hyperlink>
      <w:hyperlink r:id="rId650">
        <w:r w:rsidR="0058117E">
          <w:rPr>
            <w:color w:val="1155CC"/>
          </w:rPr>
          <w:t xml:space="preserve"> </w:t>
        </w:r>
      </w:hyperlink>
      <w:hyperlink r:id="rId651">
        <w:r w:rsidR="0058117E">
          <w:rPr>
            <w:color w:val="1155CC"/>
          </w:rPr>
          <w:t>Joint</w:t>
        </w:r>
      </w:hyperlink>
      <w:hyperlink r:id="rId652">
        <w:r w:rsidR="0058117E">
          <w:rPr>
            <w:color w:val="1155CC"/>
          </w:rPr>
          <w:t xml:space="preserve"> </w:t>
        </w:r>
      </w:hyperlink>
      <w:hyperlink r:id="rId653">
        <w:r w:rsidR="0058117E">
          <w:rPr>
            <w:color w:val="1155CC"/>
          </w:rPr>
          <w:t>Declaration</w:t>
        </w:r>
      </w:hyperlink>
      <w:hyperlink r:id="rId654">
        <w:r w:rsidR="0058117E">
          <w:rPr>
            <w:color w:val="1155CC"/>
          </w:rPr>
          <w:t xml:space="preserve"> </w:t>
        </w:r>
      </w:hyperlink>
      <w:hyperlink r:id="rId655">
        <w:r w:rsidR="0058117E">
          <w:rPr>
            <w:color w:val="1155CC"/>
          </w:rPr>
          <w:t>on</w:t>
        </w:r>
      </w:hyperlink>
      <w:hyperlink r:id="rId656">
        <w:r w:rsidR="0058117E">
          <w:rPr>
            <w:color w:val="1155CC"/>
          </w:rPr>
          <w:t xml:space="preserve"> </w:t>
        </w:r>
      </w:hyperlink>
      <w:hyperlink r:id="rId657">
        <w:r w:rsidR="0058117E">
          <w:rPr>
            <w:color w:val="1155CC"/>
          </w:rPr>
          <w:t>Politicians</w:t>
        </w:r>
      </w:hyperlink>
      <w:hyperlink r:id="rId658">
        <w:r w:rsidR="0058117E">
          <w:rPr>
            <w:color w:val="1155CC"/>
          </w:rPr>
          <w:t xml:space="preserve"> </w:t>
        </w:r>
      </w:hyperlink>
      <w:hyperlink r:id="rId659">
        <w:r w:rsidR="0058117E">
          <w:rPr>
            <w:color w:val="1155CC"/>
          </w:rPr>
          <w:t>and</w:t>
        </w:r>
      </w:hyperlink>
      <w:hyperlink r:id="rId660">
        <w:r w:rsidR="0058117E">
          <w:rPr>
            <w:color w:val="1155CC"/>
          </w:rPr>
          <w:t xml:space="preserve"> </w:t>
        </w:r>
      </w:hyperlink>
      <w:hyperlink r:id="rId661">
        <w:r w:rsidR="0058117E">
          <w:rPr>
            <w:color w:val="1155CC"/>
          </w:rPr>
          <w:t>Public</w:t>
        </w:r>
      </w:hyperlink>
      <w:hyperlink r:id="rId662">
        <w:r w:rsidR="0058117E">
          <w:rPr>
            <w:color w:val="1155CC"/>
          </w:rPr>
          <w:t xml:space="preserve"> </w:t>
        </w:r>
      </w:hyperlink>
      <w:hyperlink r:id="rId663">
        <w:r w:rsidR="0058117E">
          <w:rPr>
            <w:color w:val="1155CC"/>
          </w:rPr>
          <w:t>Officials</w:t>
        </w:r>
      </w:hyperlink>
      <w:hyperlink r:id="rId664">
        <w:r w:rsidR="0058117E">
          <w:rPr>
            <w:color w:val="1155CC"/>
          </w:rPr>
          <w:t xml:space="preserve"> </w:t>
        </w:r>
      </w:hyperlink>
      <w:hyperlink r:id="rId665">
        <w:r w:rsidR="0058117E">
          <w:rPr>
            <w:color w:val="1155CC"/>
          </w:rPr>
          <w:t>and</w:t>
        </w:r>
      </w:hyperlink>
      <w:hyperlink r:id="rId666">
        <w:r w:rsidR="0058117E">
          <w:rPr>
            <w:color w:val="1155CC"/>
          </w:rPr>
          <w:t xml:space="preserve"> </w:t>
        </w:r>
      </w:hyperlink>
      <w:hyperlink r:id="rId667">
        <w:r w:rsidR="0058117E">
          <w:rPr>
            <w:color w:val="1155CC"/>
          </w:rPr>
          <w:t>Freedom</w:t>
        </w:r>
      </w:hyperlink>
      <w:hyperlink r:id="rId668">
        <w:r w:rsidR="0058117E">
          <w:rPr>
            <w:color w:val="1155CC"/>
          </w:rPr>
          <w:t xml:space="preserve"> </w:t>
        </w:r>
      </w:hyperlink>
      <w:hyperlink r:id="rId669">
        <w:r w:rsidR="0058117E">
          <w:rPr>
            <w:color w:val="1155CC"/>
          </w:rPr>
          <w:t xml:space="preserve">of </w:t>
        </w:r>
      </w:hyperlink>
      <w:hyperlink r:id="rId670">
        <w:r w:rsidR="0058117E">
          <w:rPr>
            <w:color w:val="1155CC"/>
          </w:rPr>
          <w:t>Expression</w:t>
        </w:r>
      </w:hyperlink>
      <w:r>
        <w:t>,</w:t>
      </w:r>
      <w:r>
        <w:rPr>
          <w:sz w:val="22"/>
          <w:vertAlign w:val="superscript"/>
        </w:rPr>
        <w:footnoteReference w:id="74"/>
      </w:r>
      <w:r>
        <w:t xml:space="preserve"> this is part of a State’s positive obligation to “create an enabling environment for freedom of expression and the right to information.” The joint declaration recommends that politicians and public officials refrain from making statements “likely to promote intolerance, discrimination or dis/misinformation” and “not intentionally make false statements attacking the integrity of [...] human rights defenders.”  </w:t>
      </w:r>
    </w:p>
    <w:p w14:paraId="360023DC" w14:textId="77777777" w:rsidR="0058117E" w:rsidRDefault="00000000">
      <w:pPr>
        <w:spacing w:after="19" w:line="259" w:lineRule="auto"/>
        <w:ind w:left="0" w:firstLine="0"/>
        <w:jc w:val="left"/>
      </w:pPr>
      <w:r>
        <w:t xml:space="preserve"> </w:t>
      </w:r>
    </w:p>
    <w:p w14:paraId="3E6C7A60" w14:textId="77777777" w:rsidR="0058117E" w:rsidRDefault="00000000">
      <w:pPr>
        <w:ind w:left="-5" w:right="57"/>
      </w:pPr>
      <w:r>
        <w:t xml:space="preserve">As </w:t>
      </w:r>
      <w:hyperlink r:id="rId671">
        <w:r w:rsidR="0058117E">
          <w:rPr>
            <w:color w:val="1155CC"/>
          </w:rPr>
          <w:t>highlighted</w:t>
        </w:r>
      </w:hyperlink>
      <w:hyperlink r:id="rId672">
        <w:r w:rsidR="0058117E">
          <w:rPr>
            <w:color w:val="1155CC"/>
          </w:rPr>
          <w:t xml:space="preserve"> </w:t>
        </w:r>
      </w:hyperlink>
      <w:hyperlink r:id="rId673">
        <w:r w:rsidR="0058117E">
          <w:rPr>
            <w:color w:val="1155CC"/>
          </w:rPr>
          <w:t>by</w:t>
        </w:r>
      </w:hyperlink>
      <w:hyperlink r:id="rId674">
        <w:r w:rsidR="0058117E">
          <w:rPr>
            <w:color w:val="1155CC"/>
          </w:rPr>
          <w:t xml:space="preserve"> </w:t>
        </w:r>
      </w:hyperlink>
      <w:hyperlink r:id="rId675">
        <w:r w:rsidR="0058117E">
          <w:rPr>
            <w:color w:val="1155CC"/>
          </w:rPr>
          <w:t>UN</w:t>
        </w:r>
      </w:hyperlink>
      <w:hyperlink r:id="rId676">
        <w:r w:rsidR="0058117E">
          <w:rPr>
            <w:color w:val="1155CC"/>
          </w:rPr>
          <w:t xml:space="preserve"> </w:t>
        </w:r>
      </w:hyperlink>
      <w:hyperlink r:id="rId677">
        <w:r w:rsidR="0058117E">
          <w:rPr>
            <w:color w:val="1155CC"/>
          </w:rPr>
          <w:t>experts</w:t>
        </w:r>
      </w:hyperlink>
      <w:r>
        <w:rPr>
          <w:sz w:val="22"/>
          <w:vertAlign w:val="superscript"/>
        </w:rPr>
        <w:footnoteReference w:id="75"/>
      </w:r>
      <w:r>
        <w:t xml:space="preserve"> in February 2024, some countries have imposed undue restrictions against pro-Palestinian expression: “States have sought to justify these restrictions by referring to risks related to incitement to hatred and ‘glorification’ or ‘support of terrorism,’ and potential risks to national security or public order. This approach is not only arbitrary, </w:t>
      </w:r>
      <w:proofErr w:type="gramStart"/>
      <w:r>
        <w:t>it</w:t>
      </w:r>
      <w:proofErr w:type="gramEnd"/>
      <w:r>
        <w:t xml:space="preserve"> also dehumanizes Palestinians by unjustly linking them </w:t>
      </w:r>
      <w:proofErr w:type="gramStart"/>
      <w:r>
        <w:t>as a whole to</w:t>
      </w:r>
      <w:proofErr w:type="gramEnd"/>
      <w:r>
        <w:t xml:space="preserve"> criminal endeavours and terrorism. Moreover, it discredits their legitimate quest for freedom and rights by portraying it as an unlawful undertaking.” </w:t>
      </w:r>
    </w:p>
    <w:p w14:paraId="629F8B57" w14:textId="77777777" w:rsidR="0058117E" w:rsidRDefault="00000000">
      <w:pPr>
        <w:spacing w:after="0" w:line="259" w:lineRule="auto"/>
        <w:ind w:left="0" w:firstLine="0"/>
        <w:jc w:val="left"/>
      </w:pPr>
      <w:r>
        <w:rPr>
          <w:b/>
        </w:rPr>
        <w:t xml:space="preserve"> </w:t>
      </w:r>
    </w:p>
    <w:p w14:paraId="1DB179F9" w14:textId="77777777" w:rsidR="0058117E" w:rsidRDefault="00000000">
      <w:pPr>
        <w:spacing w:after="172"/>
        <w:ind w:left="-5" w:right="57"/>
      </w:pPr>
      <w:r>
        <w:t xml:space="preserve">We have repeatedly witnessed Canadian politicians and public officials making statements that have maligned and disparaged human rights defenders, engaging in discriminatory anti-Palestinian expression and exacerbating the already alarming situation regarding freedom of expression when it comes to violations of human rights in Palestine. The following are a few salient examples of such actions and statements: </w:t>
      </w:r>
    </w:p>
    <w:p w14:paraId="3CA1187A" w14:textId="6BB48FAD" w:rsidR="0058117E" w:rsidRDefault="00000000" w:rsidP="000E2E51">
      <w:pPr>
        <w:pStyle w:val="ListParagraph"/>
        <w:numPr>
          <w:ilvl w:val="0"/>
          <w:numId w:val="7"/>
        </w:numPr>
        <w:ind w:right="57"/>
      </w:pPr>
      <w:r>
        <w:t xml:space="preserve">Politicians and public officials have engaged in widespread demonization of protests in support of Palestinian human rights and conflated them with support for or celebration of the 7 October 2023 Hamas-led attacks and terrorism:  </w:t>
      </w:r>
    </w:p>
    <w:p w14:paraId="0B34E40E" w14:textId="77777777" w:rsidR="0058117E" w:rsidRDefault="00000000">
      <w:pPr>
        <w:spacing w:after="0" w:line="259" w:lineRule="auto"/>
        <w:ind w:left="720" w:firstLine="0"/>
        <w:jc w:val="left"/>
      </w:pPr>
      <w:r>
        <w:t xml:space="preserve"> </w:t>
      </w:r>
    </w:p>
    <w:p w14:paraId="071D9780" w14:textId="2934ED25" w:rsidR="0058117E" w:rsidRDefault="00000000" w:rsidP="000E2E51">
      <w:pPr>
        <w:pStyle w:val="ListParagraph"/>
        <w:numPr>
          <w:ilvl w:val="1"/>
          <w:numId w:val="7"/>
        </w:numPr>
        <w:ind w:right="57"/>
      </w:pPr>
      <w:r>
        <w:lastRenderedPageBreak/>
        <w:t xml:space="preserve">Ontario Premier Doug Ford </w:t>
      </w:r>
      <w:hyperlink r:id="rId678">
        <w:r w:rsidR="0058117E" w:rsidRPr="000E2E51">
          <w:rPr>
            <w:color w:val="1155CC"/>
          </w:rPr>
          <w:t>referred</w:t>
        </w:r>
      </w:hyperlink>
      <w:hyperlink r:id="rId679">
        <w:r w:rsidR="0058117E" w:rsidRPr="000E2E51">
          <w:rPr>
            <w:color w:val="1155CC"/>
          </w:rPr>
          <w:t xml:space="preserve"> </w:t>
        </w:r>
      </w:hyperlink>
      <w:hyperlink r:id="rId680">
        <w:r w:rsidR="0058117E" w:rsidRPr="000E2E51">
          <w:rPr>
            <w:color w:val="1155CC"/>
          </w:rPr>
          <w:t>to</w:t>
        </w:r>
      </w:hyperlink>
      <w:hyperlink r:id="rId681">
        <w:r w:rsidR="0058117E" w:rsidRPr="000E2E51">
          <w:rPr>
            <w:color w:val="1155CC"/>
          </w:rPr>
          <w:t xml:space="preserve"> </w:t>
        </w:r>
      </w:hyperlink>
      <w:hyperlink r:id="rId682">
        <w:r w:rsidR="0058117E" w:rsidRPr="000E2E51">
          <w:rPr>
            <w:color w:val="1155CC"/>
          </w:rPr>
          <w:t>pro-Palestine</w:t>
        </w:r>
      </w:hyperlink>
      <w:hyperlink r:id="rId683">
        <w:r w:rsidR="0058117E" w:rsidRPr="000E2E51">
          <w:rPr>
            <w:color w:val="1155CC"/>
          </w:rPr>
          <w:t xml:space="preserve"> </w:t>
        </w:r>
      </w:hyperlink>
      <w:hyperlink r:id="rId684">
        <w:r w:rsidR="0058117E" w:rsidRPr="000E2E51">
          <w:rPr>
            <w:color w:val="1155CC"/>
          </w:rPr>
          <w:t>protests</w:t>
        </w:r>
      </w:hyperlink>
      <w:r>
        <w:rPr>
          <w:sz w:val="22"/>
          <w:vertAlign w:val="superscript"/>
        </w:rPr>
        <w:footnoteReference w:id="76"/>
      </w:r>
      <w:r>
        <w:t xml:space="preserve"> as “hate rallies”; </w:t>
      </w:r>
    </w:p>
    <w:p w14:paraId="1549B5A3" w14:textId="77777777" w:rsidR="0058117E" w:rsidRDefault="00000000">
      <w:pPr>
        <w:spacing w:after="0" w:line="259" w:lineRule="auto"/>
        <w:ind w:left="1440" w:firstLine="0"/>
        <w:jc w:val="left"/>
      </w:pPr>
      <w:r>
        <w:t xml:space="preserve"> </w:t>
      </w:r>
    </w:p>
    <w:p w14:paraId="47C9E12A" w14:textId="5C26F096" w:rsidR="0058117E" w:rsidRDefault="00000000" w:rsidP="000E2E51">
      <w:pPr>
        <w:pStyle w:val="ListParagraph"/>
        <w:numPr>
          <w:ilvl w:val="1"/>
          <w:numId w:val="7"/>
        </w:numPr>
        <w:ind w:right="57"/>
      </w:pPr>
      <w:r>
        <w:t xml:space="preserve">Vancouver Mayor Ken Sim </w:t>
      </w:r>
      <w:hyperlink r:id="rId685">
        <w:r w:rsidR="0058117E" w:rsidRPr="000E2E51">
          <w:rPr>
            <w:color w:val="1155CC"/>
          </w:rPr>
          <w:t>denounced</w:t>
        </w:r>
      </w:hyperlink>
      <w:hyperlink r:id="rId686">
        <w:r w:rsidR="0058117E" w:rsidRPr="000E2E51">
          <w:rPr>
            <w:color w:val="1155CC"/>
          </w:rPr>
          <w:t xml:space="preserve"> </w:t>
        </w:r>
      </w:hyperlink>
      <w:hyperlink r:id="rId687">
        <w:r w:rsidR="0058117E" w:rsidRPr="000E2E51">
          <w:rPr>
            <w:color w:val="1155CC"/>
          </w:rPr>
          <w:t>protests</w:t>
        </w:r>
      </w:hyperlink>
      <w:r>
        <w:rPr>
          <w:sz w:val="22"/>
          <w:vertAlign w:val="superscript"/>
        </w:rPr>
        <w:footnoteReference w:id="77"/>
      </w:r>
      <w:r>
        <w:t xml:space="preserve"> and equated a rally in support of Gaza with the “glorifying of the indiscriminate violence (...), including the murder, kidnapping, and rape of innocent Israeli civilians”; </w:t>
      </w:r>
    </w:p>
    <w:p w14:paraId="26CFF5E1" w14:textId="77777777" w:rsidR="0058117E" w:rsidRDefault="00000000">
      <w:pPr>
        <w:spacing w:after="0" w:line="259" w:lineRule="auto"/>
        <w:ind w:left="1440" w:firstLine="0"/>
        <w:jc w:val="left"/>
      </w:pPr>
      <w:r>
        <w:t xml:space="preserve"> </w:t>
      </w:r>
    </w:p>
    <w:p w14:paraId="1318889D" w14:textId="56A93D5B" w:rsidR="0058117E" w:rsidRDefault="00000000" w:rsidP="000E2E51">
      <w:pPr>
        <w:pStyle w:val="ListParagraph"/>
        <w:numPr>
          <w:ilvl w:val="1"/>
          <w:numId w:val="7"/>
        </w:numPr>
        <w:ind w:right="57"/>
      </w:pPr>
      <w:r>
        <w:t xml:space="preserve">Toronto Mayor Olivia Chow, despite admitting mistake and apologizing, initially “unequivocally” denounced protestors and </w:t>
      </w:r>
      <w:hyperlink r:id="rId688">
        <w:r w:rsidR="0058117E" w:rsidRPr="000E2E51">
          <w:rPr>
            <w:color w:val="1155CC"/>
          </w:rPr>
          <w:t>referred</w:t>
        </w:r>
      </w:hyperlink>
      <w:hyperlink r:id="rId689">
        <w:r w:rsidR="0058117E" w:rsidRPr="000E2E51">
          <w:rPr>
            <w:color w:val="1155CC"/>
          </w:rPr>
          <w:t xml:space="preserve"> </w:t>
        </w:r>
      </w:hyperlink>
      <w:hyperlink r:id="rId690">
        <w:r w:rsidR="0058117E" w:rsidRPr="000E2E51">
          <w:rPr>
            <w:color w:val="1155CC"/>
          </w:rPr>
          <w:t>to</w:t>
        </w:r>
      </w:hyperlink>
      <w:hyperlink r:id="rId691">
        <w:r w:rsidR="0058117E" w:rsidRPr="000E2E51">
          <w:rPr>
            <w:color w:val="1155CC"/>
          </w:rPr>
          <w:t xml:space="preserve"> </w:t>
        </w:r>
      </w:hyperlink>
      <w:hyperlink r:id="rId692">
        <w:r w:rsidR="0058117E" w:rsidRPr="000E2E51">
          <w:rPr>
            <w:color w:val="1155CC"/>
          </w:rPr>
          <w:t>protests</w:t>
        </w:r>
      </w:hyperlink>
      <w:r>
        <w:rPr>
          <w:sz w:val="22"/>
          <w:vertAlign w:val="superscript"/>
        </w:rPr>
        <w:footnoteReference w:id="78"/>
      </w:r>
      <w:r>
        <w:t xml:space="preserve"> as a “rally to support Hamas,” which she claimed was unsanctioned and called on police to investigate. Ontario law </w:t>
      </w:r>
      <w:hyperlink r:id="rId693" w:anchor=":~:text=You%20don%27t%20need%20a%20permit,to%20hold%20a%20peaceful%20protest.">
        <w:r w:rsidR="0058117E" w:rsidRPr="000E2E51">
          <w:rPr>
            <w:color w:val="1155CC"/>
          </w:rPr>
          <w:t>does</w:t>
        </w:r>
      </w:hyperlink>
      <w:hyperlink r:id="rId694" w:anchor=":~:text=You%20don%27t%20need%20a%20permit,to%20hold%20a%20peaceful%20protest.">
        <w:r w:rsidR="0058117E" w:rsidRPr="000E2E51">
          <w:rPr>
            <w:color w:val="1155CC"/>
          </w:rPr>
          <w:t xml:space="preserve"> </w:t>
        </w:r>
      </w:hyperlink>
      <w:hyperlink r:id="rId695" w:anchor=":~:text=You%20don%27t%20need%20a%20permit,to%20hold%20a%20peaceful%20protest.">
        <w:r w:rsidR="0058117E" w:rsidRPr="000E2E51">
          <w:rPr>
            <w:color w:val="1155CC"/>
          </w:rPr>
          <w:t>not</w:t>
        </w:r>
      </w:hyperlink>
      <w:hyperlink r:id="rId696" w:anchor=":~:text=You%20don%27t%20need%20a%20permit,to%20hold%20a%20peaceful%20protest.">
        <w:r w:rsidR="0058117E" w:rsidRPr="000E2E51">
          <w:rPr>
            <w:color w:val="1155CC"/>
          </w:rPr>
          <w:t xml:space="preserve"> </w:t>
        </w:r>
      </w:hyperlink>
      <w:hyperlink r:id="rId697" w:anchor=":~:text=You%20don%27t%20need%20a%20permit,to%20hold%20a%20peaceful%20protest.">
        <w:r w:rsidR="0058117E" w:rsidRPr="000E2E51">
          <w:rPr>
            <w:color w:val="1155CC"/>
          </w:rPr>
          <w:t>require</w:t>
        </w:r>
      </w:hyperlink>
      <w:hyperlink r:id="rId698" w:anchor=":~:text=You%20don%27t%20need%20a%20permit,to%20hold%20a%20peaceful%20protest.">
        <w:r w:rsidR="0058117E" w:rsidRPr="000E2E51">
          <w:rPr>
            <w:color w:val="1155CC"/>
          </w:rPr>
          <w:t xml:space="preserve"> </w:t>
        </w:r>
      </w:hyperlink>
      <w:hyperlink r:id="rId699" w:anchor=":~:text=You%20don%27t%20need%20a%20permit,to%20hold%20a%20peaceful%20protest.">
        <w:r w:rsidR="0058117E" w:rsidRPr="000E2E51">
          <w:rPr>
            <w:color w:val="1155CC"/>
          </w:rPr>
          <w:t>a</w:t>
        </w:r>
      </w:hyperlink>
      <w:hyperlink r:id="rId700" w:anchor=":~:text=You%20don%27t%20need%20a%20permit,to%20hold%20a%20peaceful%20protest.">
        <w:r w:rsidR="0058117E" w:rsidRPr="000E2E51">
          <w:rPr>
            <w:color w:val="1155CC"/>
          </w:rPr>
          <w:t xml:space="preserve"> </w:t>
        </w:r>
      </w:hyperlink>
      <w:hyperlink r:id="rId701" w:anchor=":~:text=You%20don%27t%20need%20a%20permit,to%20hold%20a%20peaceful%20protest.">
        <w:r w:rsidR="0058117E" w:rsidRPr="000E2E51">
          <w:rPr>
            <w:color w:val="1155CC"/>
          </w:rPr>
          <w:t>permit</w:t>
        </w:r>
      </w:hyperlink>
      <w:r>
        <w:rPr>
          <w:sz w:val="22"/>
          <w:vertAlign w:val="superscript"/>
        </w:rPr>
        <w:footnoteReference w:id="79"/>
      </w:r>
      <w:r>
        <w:t xml:space="preserve"> to carry out peaceful protests; </w:t>
      </w:r>
    </w:p>
    <w:p w14:paraId="2F3DBAA4" w14:textId="77777777" w:rsidR="0058117E" w:rsidRDefault="00000000">
      <w:pPr>
        <w:spacing w:after="0" w:line="259" w:lineRule="auto"/>
        <w:ind w:left="1440" w:firstLine="0"/>
        <w:jc w:val="left"/>
      </w:pPr>
      <w:r>
        <w:t xml:space="preserve"> </w:t>
      </w:r>
    </w:p>
    <w:p w14:paraId="6E2DE39E" w14:textId="6C6C7F5B" w:rsidR="0058117E" w:rsidRDefault="00000000" w:rsidP="000E2E51">
      <w:pPr>
        <w:pStyle w:val="ListParagraph"/>
        <w:numPr>
          <w:ilvl w:val="1"/>
          <w:numId w:val="7"/>
        </w:numPr>
        <w:ind w:right="57"/>
      </w:pPr>
      <w:r>
        <w:t xml:space="preserve">Members of the federal Conservative Party </w:t>
      </w:r>
      <w:hyperlink r:id="rId702">
        <w:r w:rsidR="0058117E" w:rsidRPr="000E2E51">
          <w:rPr>
            <w:color w:val="1155CC"/>
          </w:rPr>
          <w:t>demanded</w:t>
        </w:r>
      </w:hyperlink>
      <w:hyperlink r:id="rId703">
        <w:r w:rsidR="0058117E" w:rsidRPr="000E2E51">
          <w:rPr>
            <w:color w:val="1155CC"/>
          </w:rPr>
          <w:t xml:space="preserve"> </w:t>
        </w:r>
      </w:hyperlink>
      <w:hyperlink r:id="rId704">
        <w:r w:rsidR="0058117E" w:rsidRPr="000E2E51">
          <w:rPr>
            <w:color w:val="1155CC"/>
          </w:rPr>
          <w:t>police</w:t>
        </w:r>
      </w:hyperlink>
      <w:hyperlink r:id="rId705">
        <w:r w:rsidR="0058117E" w:rsidRPr="000E2E51">
          <w:rPr>
            <w:color w:val="1155CC"/>
          </w:rPr>
          <w:t xml:space="preserve"> </w:t>
        </w:r>
      </w:hyperlink>
      <w:hyperlink r:id="rId706">
        <w:r w:rsidR="0058117E" w:rsidRPr="000E2E51">
          <w:rPr>
            <w:color w:val="1155CC"/>
          </w:rPr>
          <w:t>charge</w:t>
        </w:r>
      </w:hyperlink>
      <w:r w:rsidRPr="000E2E51">
        <w:rPr>
          <w:sz w:val="22"/>
          <w:vertAlign w:val="superscript"/>
        </w:rPr>
        <w:t>93</w:t>
      </w:r>
      <w:r>
        <w:t xml:space="preserve"> anyone in Canada who is “cheerleading the recent killing of more than 1,300 in Israel”; </w:t>
      </w:r>
    </w:p>
    <w:p w14:paraId="71820D85" w14:textId="77777777" w:rsidR="0058117E" w:rsidRDefault="00000000">
      <w:pPr>
        <w:spacing w:after="0" w:line="259" w:lineRule="auto"/>
        <w:ind w:left="1440" w:firstLine="0"/>
        <w:jc w:val="left"/>
      </w:pPr>
      <w:r>
        <w:t xml:space="preserve"> </w:t>
      </w:r>
    </w:p>
    <w:p w14:paraId="254DA187" w14:textId="71B83463" w:rsidR="0058117E" w:rsidRDefault="00000000" w:rsidP="000E2E51">
      <w:pPr>
        <w:pStyle w:val="ListParagraph"/>
        <w:numPr>
          <w:ilvl w:val="1"/>
          <w:numId w:val="7"/>
        </w:numPr>
        <w:ind w:right="57"/>
      </w:pPr>
      <w:r>
        <w:t xml:space="preserve">Ontario’s Solicitor General, Michael Kerzner, </w:t>
      </w:r>
      <w:hyperlink r:id="rId707">
        <w:r w:rsidR="0058117E" w:rsidRPr="000E2E51">
          <w:rPr>
            <w:color w:val="1155CC"/>
          </w:rPr>
          <w:t>described</w:t>
        </w:r>
      </w:hyperlink>
      <w:hyperlink r:id="rId708">
        <w:r w:rsidR="0058117E" w:rsidRPr="000E2E51">
          <w:rPr>
            <w:color w:val="1155CC"/>
          </w:rPr>
          <w:t xml:space="preserve"> </w:t>
        </w:r>
      </w:hyperlink>
      <w:hyperlink r:id="rId709">
        <w:r w:rsidR="0058117E" w:rsidRPr="000E2E51">
          <w:rPr>
            <w:color w:val="1155CC"/>
          </w:rPr>
          <w:t>pro-Palestinian</w:t>
        </w:r>
      </w:hyperlink>
      <w:hyperlink r:id="rId710">
        <w:r w:rsidR="0058117E" w:rsidRPr="000E2E51">
          <w:rPr>
            <w:color w:val="1155CC"/>
          </w:rPr>
          <w:t xml:space="preserve"> </w:t>
        </w:r>
      </w:hyperlink>
      <w:hyperlink r:id="rId711">
        <w:r w:rsidR="0058117E" w:rsidRPr="000E2E51">
          <w:rPr>
            <w:color w:val="1155CC"/>
          </w:rPr>
          <w:t>protests</w:t>
        </w:r>
      </w:hyperlink>
      <w:r>
        <w:rPr>
          <w:sz w:val="22"/>
          <w:vertAlign w:val="superscript"/>
        </w:rPr>
        <w:footnoteReference w:id="80"/>
      </w:r>
      <w:r>
        <w:t xml:space="preserve"> as “mob intimidation and harassment” </w:t>
      </w:r>
    </w:p>
    <w:p w14:paraId="2E3A7569" w14:textId="77777777" w:rsidR="0058117E" w:rsidRDefault="00000000">
      <w:pPr>
        <w:spacing w:after="0" w:line="259" w:lineRule="auto"/>
        <w:ind w:left="0" w:firstLine="0"/>
        <w:jc w:val="left"/>
      </w:pPr>
      <w:r>
        <w:t xml:space="preserve"> </w:t>
      </w:r>
    </w:p>
    <w:p w14:paraId="13B70DEC" w14:textId="7750FCE3" w:rsidR="0058117E" w:rsidRDefault="00000000" w:rsidP="000E2E51">
      <w:pPr>
        <w:pStyle w:val="ListParagraph"/>
        <w:numPr>
          <w:ilvl w:val="1"/>
          <w:numId w:val="7"/>
        </w:numPr>
        <w:ind w:right="57"/>
      </w:pPr>
      <w:r>
        <w:t xml:space="preserve">Toronto City Councillor </w:t>
      </w:r>
      <w:hyperlink r:id="rId712">
        <w:r w:rsidR="0058117E" w:rsidRPr="000E2E51">
          <w:rPr>
            <w:color w:val="1155CC"/>
          </w:rPr>
          <w:t>Brad</w:t>
        </w:r>
      </w:hyperlink>
      <w:hyperlink r:id="rId713">
        <w:r w:rsidR="0058117E" w:rsidRPr="000E2E51">
          <w:rPr>
            <w:color w:val="1155CC"/>
          </w:rPr>
          <w:t xml:space="preserve"> </w:t>
        </w:r>
      </w:hyperlink>
      <w:hyperlink r:id="rId714">
        <w:r w:rsidR="0058117E" w:rsidRPr="000E2E51">
          <w:rPr>
            <w:color w:val="1155CC"/>
          </w:rPr>
          <w:t>Bradford</w:t>
        </w:r>
      </w:hyperlink>
      <w:hyperlink r:id="rId715">
        <w:r w:rsidR="0058117E" w:rsidRPr="000E2E51">
          <w:rPr>
            <w:color w:val="1155CC"/>
          </w:rPr>
          <w:t xml:space="preserve"> </w:t>
        </w:r>
      </w:hyperlink>
      <w:hyperlink r:id="rId716">
        <w:r w:rsidR="0058117E" w:rsidRPr="000E2E51">
          <w:rPr>
            <w:color w:val="1155CC"/>
          </w:rPr>
          <w:t>called</w:t>
        </w:r>
      </w:hyperlink>
      <w:hyperlink r:id="rId717">
        <w:r w:rsidR="0058117E" w:rsidRPr="000E2E51">
          <w:rPr>
            <w:color w:val="1155CC"/>
          </w:rPr>
          <w:t xml:space="preserve"> </w:t>
        </w:r>
      </w:hyperlink>
      <w:hyperlink r:id="rId718">
        <w:r w:rsidR="0058117E" w:rsidRPr="000E2E51">
          <w:rPr>
            <w:color w:val="1155CC"/>
          </w:rPr>
          <w:t>Palestinian</w:t>
        </w:r>
      </w:hyperlink>
      <w:hyperlink r:id="rId719">
        <w:r w:rsidR="0058117E" w:rsidRPr="000E2E51">
          <w:rPr>
            <w:color w:val="1155CC"/>
          </w:rPr>
          <w:t xml:space="preserve"> </w:t>
        </w:r>
      </w:hyperlink>
      <w:hyperlink r:id="rId720">
        <w:r w:rsidR="0058117E" w:rsidRPr="000E2E51">
          <w:rPr>
            <w:color w:val="1155CC"/>
          </w:rPr>
          <w:t>protests</w:t>
        </w:r>
      </w:hyperlink>
      <w:r>
        <w:t xml:space="preserve"> “hateful mobs that are trying to intimidate [and] harass [residents]”</w:t>
      </w:r>
      <w:r>
        <w:rPr>
          <w:sz w:val="22"/>
          <w:vertAlign w:val="superscript"/>
        </w:rPr>
        <w:footnoteReference w:id="81"/>
      </w:r>
      <w:r>
        <w:t xml:space="preserve"> in support of a bylaw to curtail protests near schools, daycares, and places of worship </w:t>
      </w:r>
    </w:p>
    <w:p w14:paraId="709DC2DD" w14:textId="77777777" w:rsidR="0058117E" w:rsidRDefault="00000000">
      <w:pPr>
        <w:spacing w:after="0" w:line="259" w:lineRule="auto"/>
        <w:ind w:left="1440" w:firstLine="0"/>
        <w:jc w:val="left"/>
      </w:pPr>
      <w:r>
        <w:t xml:space="preserve"> </w:t>
      </w:r>
    </w:p>
    <w:p w14:paraId="6F4997F6" w14:textId="78DE8C7C" w:rsidR="0058117E" w:rsidRDefault="00000000" w:rsidP="000E2E51">
      <w:pPr>
        <w:pStyle w:val="ListParagraph"/>
        <w:numPr>
          <w:ilvl w:val="1"/>
          <w:numId w:val="7"/>
        </w:numPr>
        <w:ind w:right="57"/>
      </w:pPr>
      <w:r>
        <w:t>Member of the Ontario Legislature Lisa MacLeod characterized pro-Palestinian protestors as pro-Hamas and pro-terror on social media and posted an epithet for a chokehold</w:t>
      </w:r>
      <w:hyperlink r:id="rId721">
        <w:r w:rsidR="0058117E" w:rsidRPr="000E2E51">
          <w:rPr>
            <w:color w:val="1155CC"/>
          </w:rPr>
          <w:t xml:space="preserve"> </w:t>
        </w:r>
      </w:hyperlink>
      <w:hyperlink r:id="rId722">
        <w:r w:rsidR="0058117E" w:rsidRPr="000E2E51">
          <w:rPr>
            <w:color w:val="1155CC"/>
          </w:rPr>
          <w:t>along</w:t>
        </w:r>
      </w:hyperlink>
      <w:hyperlink r:id="rId723">
        <w:r w:rsidR="0058117E" w:rsidRPr="000E2E51">
          <w:rPr>
            <w:color w:val="1155CC"/>
          </w:rPr>
          <w:t xml:space="preserve"> </w:t>
        </w:r>
      </w:hyperlink>
      <w:hyperlink r:id="rId724">
        <w:r w:rsidR="0058117E" w:rsidRPr="000E2E51">
          <w:rPr>
            <w:color w:val="1155CC"/>
          </w:rPr>
          <w:t>with</w:t>
        </w:r>
      </w:hyperlink>
      <w:hyperlink r:id="rId725">
        <w:r w:rsidR="0058117E" w:rsidRPr="000E2E51">
          <w:rPr>
            <w:color w:val="1155CC"/>
          </w:rPr>
          <w:t xml:space="preserve"> </w:t>
        </w:r>
      </w:hyperlink>
      <w:hyperlink r:id="rId726">
        <w:r w:rsidR="0058117E" w:rsidRPr="000E2E51">
          <w:rPr>
            <w:color w:val="1155CC"/>
          </w:rPr>
          <w:t>language</w:t>
        </w:r>
      </w:hyperlink>
      <w:hyperlink r:id="rId727">
        <w:r w:rsidR="0058117E" w:rsidRPr="000E2E51">
          <w:rPr>
            <w:color w:val="1155CC"/>
          </w:rPr>
          <w:t xml:space="preserve"> </w:t>
        </w:r>
      </w:hyperlink>
      <w:hyperlink r:id="rId728">
        <w:r w:rsidR="0058117E" w:rsidRPr="000E2E51">
          <w:rPr>
            <w:color w:val="1155CC"/>
          </w:rPr>
          <w:t>suggesting</w:t>
        </w:r>
      </w:hyperlink>
      <w:hyperlink r:id="rId729">
        <w:r w:rsidR="0058117E" w:rsidRPr="000E2E51">
          <w:rPr>
            <w:color w:val="1155CC"/>
          </w:rPr>
          <w:t xml:space="preserve"> </w:t>
        </w:r>
      </w:hyperlink>
      <w:hyperlink r:id="rId730">
        <w:r w:rsidR="0058117E" w:rsidRPr="000E2E51">
          <w:rPr>
            <w:color w:val="1155CC"/>
          </w:rPr>
          <w:t>that</w:t>
        </w:r>
      </w:hyperlink>
      <w:hyperlink r:id="rId731">
        <w:r w:rsidR="0058117E" w:rsidRPr="000E2E51">
          <w:rPr>
            <w:color w:val="1155CC"/>
          </w:rPr>
          <w:t xml:space="preserve"> </w:t>
        </w:r>
      </w:hyperlink>
      <w:hyperlink r:id="rId732">
        <w:r w:rsidR="0058117E" w:rsidRPr="000E2E51">
          <w:rPr>
            <w:color w:val="1155CC"/>
          </w:rPr>
          <w:t>violence</w:t>
        </w:r>
      </w:hyperlink>
      <w:r>
        <w:rPr>
          <w:sz w:val="22"/>
          <w:vertAlign w:val="superscript"/>
        </w:rPr>
        <w:footnoteReference w:id="82"/>
      </w:r>
      <w:r>
        <w:t xml:space="preserve"> be used against them; </w:t>
      </w:r>
    </w:p>
    <w:p w14:paraId="7557A5FC" w14:textId="77777777" w:rsidR="0058117E" w:rsidRDefault="00000000">
      <w:pPr>
        <w:spacing w:after="0" w:line="259" w:lineRule="auto"/>
        <w:ind w:left="1440" w:firstLine="0"/>
        <w:jc w:val="left"/>
      </w:pPr>
      <w:r>
        <w:t xml:space="preserve"> </w:t>
      </w:r>
    </w:p>
    <w:p w14:paraId="3E87AADC" w14:textId="521B3671" w:rsidR="0058117E" w:rsidRDefault="00000000" w:rsidP="000E2E51">
      <w:pPr>
        <w:pStyle w:val="ListParagraph"/>
        <w:numPr>
          <w:ilvl w:val="1"/>
          <w:numId w:val="7"/>
        </w:numPr>
        <w:ind w:right="57"/>
      </w:pPr>
      <w:r>
        <w:t xml:space="preserve">The elected representative in the Ontario Legislature who was expelled for wearing a keffiyeh and </w:t>
      </w:r>
      <w:hyperlink r:id="rId733">
        <w:r w:rsidR="0058117E" w:rsidRPr="000E2E51">
          <w:rPr>
            <w:color w:val="1155CC"/>
          </w:rPr>
          <w:t>censured</w:t>
        </w:r>
      </w:hyperlink>
      <w:r>
        <w:rPr>
          <w:sz w:val="22"/>
          <w:vertAlign w:val="superscript"/>
        </w:rPr>
        <w:footnoteReference w:id="83"/>
      </w:r>
      <w:r>
        <w:t xml:space="preserve"> for her pro-Palestinian activism and statements was </w:t>
      </w:r>
      <w:hyperlink r:id="rId734">
        <w:r w:rsidR="0058117E" w:rsidRPr="000E2E51">
          <w:rPr>
            <w:color w:val="1155CC"/>
          </w:rPr>
          <w:t>disparaged</w:t>
        </w:r>
      </w:hyperlink>
      <w:hyperlink r:id="rId735">
        <w:r w:rsidR="0058117E" w:rsidRPr="000E2E51">
          <w:rPr>
            <w:color w:val="1155CC"/>
          </w:rPr>
          <w:t xml:space="preserve"> </w:t>
        </w:r>
      </w:hyperlink>
      <w:hyperlink r:id="rId736">
        <w:r w:rsidR="0058117E" w:rsidRPr="000E2E51">
          <w:rPr>
            <w:color w:val="1155CC"/>
          </w:rPr>
          <w:t>by</w:t>
        </w:r>
      </w:hyperlink>
      <w:hyperlink r:id="rId737">
        <w:r w:rsidR="0058117E" w:rsidRPr="000E2E51">
          <w:rPr>
            <w:color w:val="1155CC"/>
          </w:rPr>
          <w:t xml:space="preserve"> </w:t>
        </w:r>
      </w:hyperlink>
      <w:hyperlink r:id="rId738">
        <w:r w:rsidR="0058117E" w:rsidRPr="000E2E51">
          <w:rPr>
            <w:color w:val="1155CC"/>
          </w:rPr>
          <w:t>the</w:t>
        </w:r>
      </w:hyperlink>
      <w:hyperlink r:id="rId739">
        <w:r w:rsidR="0058117E" w:rsidRPr="000E2E51">
          <w:rPr>
            <w:color w:val="1155CC"/>
          </w:rPr>
          <w:t xml:space="preserve"> </w:t>
        </w:r>
      </w:hyperlink>
      <w:hyperlink r:id="rId740">
        <w:r w:rsidR="0058117E" w:rsidRPr="000E2E51">
          <w:rPr>
            <w:color w:val="1155CC"/>
          </w:rPr>
          <w:t>Ontario</w:t>
        </w:r>
      </w:hyperlink>
      <w:hyperlink r:id="rId741">
        <w:r w:rsidR="0058117E" w:rsidRPr="000E2E51">
          <w:rPr>
            <w:color w:val="1155CC"/>
          </w:rPr>
          <w:t xml:space="preserve"> </w:t>
        </w:r>
      </w:hyperlink>
      <w:hyperlink r:id="rId742">
        <w:r w:rsidR="0058117E" w:rsidRPr="000E2E51">
          <w:rPr>
            <w:color w:val="1155CC"/>
          </w:rPr>
          <w:t>Premier</w:t>
        </w:r>
      </w:hyperlink>
      <w:r>
        <w:rPr>
          <w:sz w:val="22"/>
          <w:vertAlign w:val="superscript"/>
        </w:rPr>
        <w:footnoteReference w:id="84"/>
      </w:r>
      <w:r>
        <w:t xml:space="preserve">, who stated that she had a “well-documented history of antisemitism" and  supports the “rape and murder of innocent Jewish people.” </w:t>
      </w:r>
    </w:p>
    <w:p w14:paraId="75B28C91" w14:textId="77777777" w:rsidR="0058117E" w:rsidRDefault="00000000">
      <w:pPr>
        <w:spacing w:after="179" w:line="259" w:lineRule="auto"/>
        <w:ind w:left="0" w:firstLine="0"/>
        <w:jc w:val="left"/>
      </w:pPr>
      <w:r>
        <w:t xml:space="preserve"> </w:t>
      </w:r>
    </w:p>
    <w:p w14:paraId="5DC77DED" w14:textId="77777777" w:rsidR="0058117E" w:rsidRDefault="00000000">
      <w:pPr>
        <w:ind w:left="-5" w:right="57"/>
      </w:pPr>
      <w:r>
        <w:lastRenderedPageBreak/>
        <w:t xml:space="preserve">In April 2024, the Canadian House of Commons </w:t>
      </w:r>
      <w:hyperlink r:id="rId743">
        <w:r w:rsidR="0058117E">
          <w:rPr>
            <w:color w:val="1155CC"/>
          </w:rPr>
          <w:t>passed</w:t>
        </w:r>
      </w:hyperlink>
      <w:hyperlink r:id="rId744">
        <w:r w:rsidR="0058117E">
          <w:rPr>
            <w:color w:val="1155CC"/>
          </w:rPr>
          <w:t xml:space="preserve"> </w:t>
        </w:r>
      </w:hyperlink>
      <w:hyperlink r:id="rId745">
        <w:r w:rsidR="0058117E">
          <w:rPr>
            <w:color w:val="1155CC"/>
          </w:rPr>
          <w:t>a</w:t>
        </w:r>
      </w:hyperlink>
      <w:hyperlink r:id="rId746">
        <w:r w:rsidR="0058117E">
          <w:rPr>
            <w:color w:val="1155CC"/>
          </w:rPr>
          <w:t xml:space="preserve"> </w:t>
        </w:r>
      </w:hyperlink>
      <w:hyperlink r:id="rId747">
        <w:r w:rsidR="0058117E">
          <w:rPr>
            <w:color w:val="1155CC"/>
          </w:rPr>
          <w:t>unanimous</w:t>
        </w:r>
      </w:hyperlink>
      <w:hyperlink r:id="rId748">
        <w:r w:rsidR="0058117E">
          <w:rPr>
            <w:color w:val="1155CC"/>
          </w:rPr>
          <w:t xml:space="preserve"> </w:t>
        </w:r>
      </w:hyperlink>
      <w:hyperlink r:id="rId749">
        <w:r w:rsidR="0058117E">
          <w:rPr>
            <w:color w:val="1155CC"/>
          </w:rPr>
          <w:t>motion</w:t>
        </w:r>
      </w:hyperlink>
      <w:r>
        <w:rPr>
          <w:sz w:val="22"/>
          <w:vertAlign w:val="superscript"/>
        </w:rPr>
        <w:footnoteReference w:id="85"/>
      </w:r>
      <w:r>
        <w:t xml:space="preserve"> that it  </w:t>
      </w:r>
    </w:p>
    <w:p w14:paraId="4936D27A" w14:textId="77777777" w:rsidR="0058117E" w:rsidRDefault="00000000">
      <w:pPr>
        <w:spacing w:after="175"/>
        <w:ind w:left="-5" w:right="57"/>
      </w:pPr>
      <w:r>
        <w:t>“</w:t>
      </w:r>
      <w:proofErr w:type="gramStart"/>
      <w:r>
        <w:t>unequivocally</w:t>
      </w:r>
      <w:proofErr w:type="gramEnd"/>
      <w:r>
        <w:t xml:space="preserve"> condemn[s] antisemitism, and in particular reject[s] the idea that Jewish Canadians are responsible for the actions of the State of Israel.”  In contrast, public officials have largely failed to condemn numerous examples of </w:t>
      </w:r>
      <w:hyperlink r:id="rId750">
        <w:r w:rsidR="0058117E">
          <w:rPr>
            <w:color w:val="1155CC"/>
          </w:rPr>
          <w:t>acts</w:t>
        </w:r>
      </w:hyperlink>
      <w:hyperlink r:id="rId751">
        <w:r w:rsidR="0058117E">
          <w:rPr>
            <w:color w:val="1155CC"/>
          </w:rPr>
          <w:t xml:space="preserve"> </w:t>
        </w:r>
      </w:hyperlink>
      <w:hyperlink r:id="rId752">
        <w:r w:rsidR="0058117E">
          <w:rPr>
            <w:color w:val="1155CC"/>
          </w:rPr>
          <w:t>of</w:t>
        </w:r>
      </w:hyperlink>
      <w:hyperlink r:id="rId753">
        <w:r w:rsidR="0058117E">
          <w:rPr>
            <w:color w:val="1155CC"/>
          </w:rPr>
          <w:t xml:space="preserve"> </w:t>
        </w:r>
      </w:hyperlink>
      <w:hyperlink r:id="rId754">
        <w:r w:rsidR="0058117E">
          <w:rPr>
            <w:color w:val="1155CC"/>
          </w:rPr>
          <w:t>violence</w:t>
        </w:r>
      </w:hyperlink>
      <w:r>
        <w:rPr>
          <w:sz w:val="22"/>
          <w:vertAlign w:val="superscript"/>
        </w:rPr>
        <w:footnoteReference w:id="86"/>
      </w:r>
      <w:r>
        <w:t xml:space="preserve"> and discrimination against Palestine supporters, such as an incident where a man was arrested after threatening such supporters </w:t>
      </w:r>
      <w:hyperlink r:id="rId755">
        <w:r w:rsidR="0058117E">
          <w:rPr>
            <w:color w:val="1155CC"/>
          </w:rPr>
          <w:t>with</w:t>
        </w:r>
      </w:hyperlink>
      <w:hyperlink r:id="rId756">
        <w:r w:rsidR="0058117E">
          <w:rPr>
            <w:color w:val="1155CC"/>
          </w:rPr>
          <w:t xml:space="preserve"> </w:t>
        </w:r>
      </w:hyperlink>
      <w:hyperlink r:id="rId757">
        <w:r w:rsidR="0058117E">
          <w:rPr>
            <w:color w:val="1155CC"/>
          </w:rPr>
          <w:t>a</w:t>
        </w:r>
      </w:hyperlink>
      <w:hyperlink r:id="rId758">
        <w:r w:rsidR="0058117E">
          <w:rPr>
            <w:color w:val="1155CC"/>
          </w:rPr>
          <w:t xml:space="preserve"> </w:t>
        </w:r>
      </w:hyperlink>
      <w:hyperlink r:id="rId759">
        <w:r w:rsidR="0058117E">
          <w:rPr>
            <w:color w:val="1155CC"/>
          </w:rPr>
          <w:t>nail</w:t>
        </w:r>
      </w:hyperlink>
      <w:hyperlink r:id="rId760">
        <w:r w:rsidR="0058117E">
          <w:rPr>
            <w:color w:val="1155CC"/>
          </w:rPr>
          <w:t xml:space="preserve"> </w:t>
        </w:r>
      </w:hyperlink>
      <w:hyperlink r:id="rId761">
        <w:r w:rsidR="0058117E">
          <w:rPr>
            <w:color w:val="1155CC"/>
          </w:rPr>
          <w:t>gun</w:t>
        </w:r>
      </w:hyperlink>
      <w:r>
        <w:rPr>
          <w:sz w:val="22"/>
          <w:vertAlign w:val="superscript"/>
        </w:rPr>
        <w:footnoteReference w:id="87"/>
      </w:r>
      <w:r>
        <w:t xml:space="preserve">.   </w:t>
      </w:r>
    </w:p>
    <w:p w14:paraId="573562F1" w14:textId="77777777" w:rsidR="0058117E" w:rsidRDefault="00000000">
      <w:pPr>
        <w:ind w:left="-5" w:right="57"/>
      </w:pPr>
      <w:r>
        <w:t xml:space="preserve">In this context, statements and actions by politicians and public officials such as the examples given above further exacerbate the chilling climate activists and peaceful protesters face. They can serve to legitimize racist and intolerant speech within broader society, making it even more unsafe for advocates, while reinforcing State impunity for human rights violations through censorship and criminalization. Such double standards risk creating a deleterious environment where freedom of expression and peaceful protest are condemned by the State, while violence, harm and threats against those protesting are met with silence.  </w:t>
      </w:r>
    </w:p>
    <w:p w14:paraId="3621A279" w14:textId="77777777" w:rsidR="0058117E" w:rsidRDefault="00000000">
      <w:pPr>
        <w:spacing w:after="0" w:line="259" w:lineRule="auto"/>
        <w:ind w:left="0" w:firstLine="0"/>
        <w:jc w:val="left"/>
      </w:pPr>
      <w:r>
        <w:t xml:space="preserve"> </w:t>
      </w:r>
    </w:p>
    <w:p w14:paraId="4362DD84" w14:textId="77777777" w:rsidR="0058117E" w:rsidRDefault="00000000">
      <w:pPr>
        <w:ind w:left="-5" w:right="57"/>
      </w:pPr>
      <w:r>
        <w:t xml:space="preserve">We acknowledge the rise in antisemitism, islamophobia and racism (specifically anti-Arab and anti-Palestinian racism) and the obligation of States, including Canada, to take appropriate actions to curtail this. We are, however, deeply concerned by the pattern of criminalization and repression of freedom of opinion, expression, assembly and association. As </w:t>
      </w:r>
      <w:hyperlink r:id="rId762">
        <w:r w:rsidR="0058117E">
          <w:rPr>
            <w:color w:val="1155CC"/>
          </w:rPr>
          <w:t>highlighted</w:t>
        </w:r>
      </w:hyperlink>
      <w:r>
        <w:rPr>
          <w:sz w:val="22"/>
          <w:vertAlign w:val="superscript"/>
        </w:rPr>
        <w:footnoteReference w:id="88"/>
      </w:r>
      <w:r>
        <w:rPr>
          <w:sz w:val="22"/>
          <w:vertAlign w:val="superscript"/>
        </w:rPr>
        <w:footnoteReference w:id="89"/>
      </w:r>
      <w:r>
        <w:t xml:space="preserve"> by UN experts, “[c]</w:t>
      </w:r>
      <w:proofErr w:type="spellStart"/>
      <w:r>
        <w:t>oncerns</w:t>
      </w:r>
      <w:proofErr w:type="spellEnd"/>
      <w:r>
        <w:t xml:space="preserve"> related to risks of potential anti-Semitism have also been used as a justification by some States to ban and criminalize peaceful assemblies and expressions in support of Palestinians’ rights.” </w:t>
      </w:r>
    </w:p>
    <w:p w14:paraId="42D8D776" w14:textId="77777777" w:rsidR="0058117E" w:rsidRDefault="00000000">
      <w:pPr>
        <w:spacing w:after="0" w:line="259" w:lineRule="auto"/>
        <w:ind w:left="0" w:firstLine="0"/>
        <w:jc w:val="left"/>
      </w:pPr>
      <w:r>
        <w:t xml:space="preserve"> </w:t>
      </w:r>
    </w:p>
    <w:p w14:paraId="13CEA0C9" w14:textId="77777777" w:rsidR="0058117E" w:rsidRDefault="00000000">
      <w:pPr>
        <w:ind w:left="-5" w:right="57"/>
      </w:pPr>
      <w:r>
        <w:t xml:space="preserve">We are aware of the serious risks and violence faced by the Canadian Jewish community, both historically and today, and we recognize that the Canadian government is obliged to </w:t>
      </w:r>
      <w:proofErr w:type="gramStart"/>
      <w:r>
        <w:t>create  conditions</w:t>
      </w:r>
      <w:proofErr w:type="gramEnd"/>
      <w:r>
        <w:t xml:space="preserve"> where all communities can live free of discrimination and to curtail hate speech. That said, international human rights law requires the State to strike a careful balance between the principle of equality and non-discrimination for all people, and the rights to freedom of opinion and expression, which protect the right to hold opinions and to seek, receive and impart information and ideas. The current environment in Canada is one in which the State has not only failed to enable freedom of expression in support of Palestine, but statements and actions by politicians and public officials have seriously exacerbated an already dangerous situation, resulting in precisely the kind of “rhetoric against and scapegoating of human rights defenders and groups at risk of discrimination, including by politicians and public officials, which chills freedom of expression, thereby reducing the diversity of information and ideas in society and misleading citizens” that was warned against by the </w:t>
      </w:r>
      <w:hyperlink r:id="rId763">
        <w:r w:rsidR="0058117E">
          <w:rPr>
            <w:color w:val="1155CC"/>
          </w:rPr>
          <w:t>Joint</w:t>
        </w:r>
      </w:hyperlink>
      <w:hyperlink r:id="rId764">
        <w:r w:rsidR="0058117E">
          <w:rPr>
            <w:color w:val="1155CC"/>
          </w:rPr>
          <w:t xml:space="preserve"> </w:t>
        </w:r>
      </w:hyperlink>
      <w:hyperlink r:id="rId765">
        <w:r w:rsidR="0058117E">
          <w:rPr>
            <w:color w:val="1155CC"/>
          </w:rPr>
          <w:t>Declaration</w:t>
        </w:r>
      </w:hyperlink>
      <w:hyperlink r:id="rId766">
        <w:r w:rsidR="0058117E">
          <w:rPr>
            <w:color w:val="1155CC"/>
          </w:rPr>
          <w:t xml:space="preserve"> </w:t>
        </w:r>
      </w:hyperlink>
      <w:hyperlink r:id="rId767">
        <w:r w:rsidR="0058117E">
          <w:rPr>
            <w:color w:val="1155CC"/>
          </w:rPr>
          <w:t>on</w:t>
        </w:r>
      </w:hyperlink>
      <w:hyperlink r:id="rId768">
        <w:r w:rsidR="0058117E">
          <w:rPr>
            <w:color w:val="1155CC"/>
          </w:rPr>
          <w:t xml:space="preserve"> </w:t>
        </w:r>
      </w:hyperlink>
      <w:hyperlink r:id="rId769">
        <w:r w:rsidR="0058117E">
          <w:rPr>
            <w:color w:val="1155CC"/>
          </w:rPr>
          <w:t>Politicians</w:t>
        </w:r>
      </w:hyperlink>
      <w:hyperlink r:id="rId770">
        <w:r w:rsidR="0058117E">
          <w:rPr>
            <w:color w:val="1155CC"/>
          </w:rPr>
          <w:t xml:space="preserve"> </w:t>
        </w:r>
      </w:hyperlink>
      <w:hyperlink r:id="rId771">
        <w:r w:rsidR="0058117E">
          <w:rPr>
            <w:color w:val="1155CC"/>
          </w:rPr>
          <w:t>and</w:t>
        </w:r>
      </w:hyperlink>
      <w:hyperlink r:id="rId772">
        <w:r w:rsidR="0058117E">
          <w:rPr>
            <w:color w:val="1155CC"/>
          </w:rPr>
          <w:t xml:space="preserve"> </w:t>
        </w:r>
      </w:hyperlink>
      <w:hyperlink r:id="rId773">
        <w:r w:rsidR="0058117E">
          <w:rPr>
            <w:color w:val="1155CC"/>
          </w:rPr>
          <w:t>Public</w:t>
        </w:r>
      </w:hyperlink>
      <w:hyperlink r:id="rId774">
        <w:r w:rsidR="0058117E">
          <w:rPr>
            <w:color w:val="1155CC"/>
          </w:rPr>
          <w:t xml:space="preserve"> </w:t>
        </w:r>
      </w:hyperlink>
      <w:hyperlink r:id="rId775">
        <w:r w:rsidR="0058117E">
          <w:rPr>
            <w:color w:val="1155CC"/>
          </w:rPr>
          <w:t>Officials</w:t>
        </w:r>
      </w:hyperlink>
      <w:hyperlink r:id="rId776">
        <w:r w:rsidR="0058117E">
          <w:rPr>
            <w:color w:val="1155CC"/>
          </w:rPr>
          <w:t xml:space="preserve"> </w:t>
        </w:r>
      </w:hyperlink>
      <w:hyperlink r:id="rId777">
        <w:r w:rsidR="0058117E">
          <w:rPr>
            <w:color w:val="1155CC"/>
          </w:rPr>
          <w:t>and</w:t>
        </w:r>
      </w:hyperlink>
      <w:hyperlink r:id="rId778">
        <w:r w:rsidR="0058117E">
          <w:rPr>
            <w:color w:val="1155CC"/>
          </w:rPr>
          <w:t xml:space="preserve"> </w:t>
        </w:r>
      </w:hyperlink>
      <w:hyperlink r:id="rId779">
        <w:r w:rsidR="0058117E">
          <w:rPr>
            <w:color w:val="1155CC"/>
          </w:rPr>
          <w:t>Freedom</w:t>
        </w:r>
      </w:hyperlink>
      <w:hyperlink r:id="rId780">
        <w:r w:rsidR="0058117E">
          <w:rPr>
            <w:color w:val="1155CC"/>
          </w:rPr>
          <w:t xml:space="preserve"> </w:t>
        </w:r>
      </w:hyperlink>
      <w:hyperlink r:id="rId781">
        <w:r w:rsidR="0058117E">
          <w:rPr>
            <w:color w:val="1155CC"/>
          </w:rPr>
          <w:t>of</w:t>
        </w:r>
      </w:hyperlink>
      <w:hyperlink r:id="rId782">
        <w:r w:rsidR="0058117E">
          <w:rPr>
            <w:color w:val="1155CC"/>
          </w:rPr>
          <w:t xml:space="preserve"> </w:t>
        </w:r>
      </w:hyperlink>
      <w:hyperlink r:id="rId783">
        <w:r w:rsidR="0058117E">
          <w:rPr>
            <w:color w:val="1155CC"/>
          </w:rPr>
          <w:t>Expression</w:t>
        </w:r>
      </w:hyperlink>
      <w:hyperlink r:id="rId784">
        <w:r w:rsidR="0058117E">
          <w:rPr>
            <w:sz w:val="22"/>
            <w:vertAlign w:val="superscript"/>
          </w:rPr>
          <w:t>103</w:t>
        </w:r>
      </w:hyperlink>
      <w:hyperlink r:id="rId785">
        <w:r w:rsidR="0058117E">
          <w:t>.</w:t>
        </w:r>
      </w:hyperlink>
      <w:r>
        <w:rPr>
          <w:b/>
        </w:rPr>
        <w:t xml:space="preserve"> </w:t>
      </w:r>
    </w:p>
    <w:p w14:paraId="78FB0D77" w14:textId="77777777" w:rsidR="0058117E" w:rsidRDefault="00000000">
      <w:pPr>
        <w:spacing w:after="0" w:line="259" w:lineRule="auto"/>
        <w:ind w:left="0" w:firstLine="0"/>
        <w:jc w:val="left"/>
      </w:pPr>
      <w:r>
        <w:rPr>
          <w:b/>
        </w:rPr>
        <w:t xml:space="preserve"> </w:t>
      </w:r>
    </w:p>
    <w:p w14:paraId="52409540" w14:textId="77777777" w:rsidR="0058117E" w:rsidRDefault="00000000">
      <w:pPr>
        <w:ind w:left="-5" w:right="57"/>
      </w:pPr>
      <w:r>
        <w:lastRenderedPageBreak/>
        <w:t xml:space="preserve">The extent and severity of these attacks on the freedom of pro-Palestinian speech are dramatic and have significantly worsened since October 2023. Only weeks after the Hamas-led attacks, the British Columbia Civil Liberties Association released a </w:t>
      </w:r>
      <w:hyperlink r:id="rId786">
        <w:r w:rsidR="0058117E">
          <w:rPr>
            <w:color w:val="1155CC"/>
          </w:rPr>
          <w:t>statement</w:t>
        </w:r>
      </w:hyperlink>
      <w:r>
        <w:rPr>
          <w:sz w:val="22"/>
          <w:vertAlign w:val="superscript"/>
        </w:rPr>
        <w:footnoteReference w:id="90"/>
      </w:r>
      <w:r>
        <w:t xml:space="preserve"> on attempts to suppress support for the people of Palestine and warned of “the chilling effect that irresponsible statements and actions from government officials will have on the free exercise of Charter-protected rights in Canada.”  </w:t>
      </w:r>
    </w:p>
    <w:p w14:paraId="12AA9E3B" w14:textId="77777777" w:rsidR="0058117E" w:rsidRDefault="00000000">
      <w:pPr>
        <w:spacing w:after="0" w:line="259" w:lineRule="auto"/>
        <w:ind w:left="0" w:firstLine="0"/>
        <w:jc w:val="left"/>
      </w:pPr>
      <w:r>
        <w:rPr>
          <w:b/>
        </w:rPr>
        <w:t xml:space="preserve"> </w:t>
      </w:r>
    </w:p>
    <w:p w14:paraId="3684F914" w14:textId="77777777" w:rsidR="0058117E" w:rsidRDefault="00000000">
      <w:pPr>
        <w:pStyle w:val="Heading1"/>
        <w:ind w:left="-5"/>
      </w:pPr>
      <w:bookmarkStart w:id="8" w:name="_Toc220923754"/>
      <w:r>
        <w:rPr>
          <w:i w:val="0"/>
        </w:rPr>
        <w:t>5. Conclusion</w:t>
      </w:r>
      <w:bookmarkEnd w:id="8"/>
      <w:r>
        <w:rPr>
          <w:i w:val="0"/>
        </w:rPr>
        <w:t xml:space="preserve"> </w:t>
      </w:r>
    </w:p>
    <w:p w14:paraId="26543E39" w14:textId="77777777" w:rsidR="0058117E" w:rsidRDefault="00000000">
      <w:pPr>
        <w:spacing w:after="0" w:line="259" w:lineRule="auto"/>
        <w:ind w:left="0" w:firstLine="0"/>
        <w:jc w:val="left"/>
      </w:pPr>
      <w:r>
        <w:t xml:space="preserve"> </w:t>
      </w:r>
    </w:p>
    <w:p w14:paraId="08E3CEE7" w14:textId="77777777" w:rsidR="0058117E" w:rsidRDefault="00000000">
      <w:pPr>
        <w:ind w:left="-5" w:right="57"/>
      </w:pPr>
      <w:r>
        <w:t xml:space="preserve">CLAIHR and JFAC submit this report on systematic violations in Canada of freedom of opinion, expression, assembly and association in relation to the situation in Israel and Palestine, particularly regarding State actions that have resulted in the suppression of freedom of speech, the criminalization of human rights defenders and the erosion of the environment within which activists, civil society and human rights defenders can exercise their rights to freedom of expression and peaceful assembly.  </w:t>
      </w:r>
    </w:p>
    <w:p w14:paraId="26851E41" w14:textId="77777777" w:rsidR="0058117E" w:rsidRDefault="00000000">
      <w:pPr>
        <w:spacing w:after="0" w:line="259" w:lineRule="auto"/>
        <w:ind w:left="0" w:firstLine="0"/>
        <w:jc w:val="left"/>
      </w:pPr>
      <w:r>
        <w:t xml:space="preserve"> </w:t>
      </w:r>
    </w:p>
    <w:p w14:paraId="5BE66F24" w14:textId="77777777" w:rsidR="0058117E" w:rsidRDefault="00000000">
      <w:pPr>
        <w:spacing w:after="172"/>
        <w:ind w:left="-5" w:right="57"/>
      </w:pPr>
      <w:r>
        <w:t xml:space="preserve">This report focuses </w:t>
      </w:r>
      <w:proofErr w:type="gramStart"/>
      <w:r>
        <w:t>in particular on</w:t>
      </w:r>
      <w:proofErr w:type="gramEnd"/>
      <w:r>
        <w:t xml:space="preserve"> the role of State officials, institutions and political leaders and the impact their actions have had on the right to freedom of opinion, expression, assembly and association. </w:t>
      </w:r>
      <w:proofErr w:type="gramStart"/>
      <w:r>
        <w:t>It  provides</w:t>
      </w:r>
      <w:proofErr w:type="gramEnd"/>
      <w:r>
        <w:t xml:space="preserve"> </w:t>
      </w:r>
      <w:proofErr w:type="gramStart"/>
      <w:r>
        <w:t>factual information</w:t>
      </w:r>
      <w:proofErr w:type="gramEnd"/>
      <w:r>
        <w:t xml:space="preserve"> and representative examples of the following: </w:t>
      </w:r>
    </w:p>
    <w:p w14:paraId="32429584" w14:textId="77777777" w:rsidR="0058117E" w:rsidRDefault="00000000">
      <w:pPr>
        <w:numPr>
          <w:ilvl w:val="0"/>
          <w:numId w:val="4"/>
        </w:numPr>
        <w:ind w:right="57" w:hanging="360"/>
      </w:pPr>
      <w:r>
        <w:t xml:space="preserve">Dangerous trends regarding the actions and failures to act of Canada in this </w:t>
      </w:r>
      <w:proofErr w:type="gramStart"/>
      <w:r>
        <w:t>context;</w:t>
      </w:r>
      <w:proofErr w:type="gramEnd"/>
      <w:r>
        <w:t xml:space="preserve"> </w:t>
      </w:r>
    </w:p>
    <w:p w14:paraId="3F6EAFD6" w14:textId="77777777" w:rsidR="0058117E" w:rsidRDefault="00000000">
      <w:pPr>
        <w:spacing w:after="0" w:line="259" w:lineRule="auto"/>
        <w:ind w:left="720" w:firstLine="0"/>
        <w:jc w:val="left"/>
      </w:pPr>
      <w:r>
        <w:t xml:space="preserve"> </w:t>
      </w:r>
    </w:p>
    <w:p w14:paraId="145C7824" w14:textId="77777777" w:rsidR="0058117E" w:rsidRDefault="00000000">
      <w:pPr>
        <w:numPr>
          <w:ilvl w:val="0"/>
          <w:numId w:val="4"/>
        </w:numPr>
        <w:ind w:right="57" w:hanging="360"/>
      </w:pPr>
      <w:r>
        <w:t xml:space="preserve">Violations of the rights to freedom of opinion, expression, assembly and association in Canada, particularly as they have been created, perpetuated and/or sanctioned by State </w:t>
      </w:r>
      <w:proofErr w:type="gramStart"/>
      <w:r>
        <w:t>actions;</w:t>
      </w:r>
      <w:proofErr w:type="gramEnd"/>
      <w:r>
        <w:t xml:space="preserve">  </w:t>
      </w:r>
    </w:p>
    <w:p w14:paraId="3A79B6EC" w14:textId="77777777" w:rsidR="0058117E" w:rsidRDefault="00000000">
      <w:pPr>
        <w:spacing w:after="0" w:line="259" w:lineRule="auto"/>
        <w:ind w:left="720" w:firstLine="0"/>
        <w:jc w:val="left"/>
      </w:pPr>
      <w:r>
        <w:t xml:space="preserve"> </w:t>
      </w:r>
    </w:p>
    <w:p w14:paraId="6A6B5E43" w14:textId="77777777" w:rsidR="0058117E" w:rsidRDefault="00000000">
      <w:pPr>
        <w:numPr>
          <w:ilvl w:val="0"/>
          <w:numId w:val="4"/>
        </w:numPr>
        <w:ind w:right="57" w:hanging="360"/>
      </w:pPr>
      <w:r>
        <w:t xml:space="preserve">The failure of the State to properly act and protect the human rights of groups at significant risk of discrimination, violence and incitement of violence, </w:t>
      </w:r>
      <w:proofErr w:type="gramStart"/>
      <w:r>
        <w:t>in particular</w:t>
      </w:r>
      <w:proofErr w:type="gramEnd"/>
      <w:r>
        <w:t xml:space="preserve"> Muslim, Arab and pro-Palestinian groups and individuals, and Jewish people showing support for </w:t>
      </w:r>
      <w:proofErr w:type="gramStart"/>
      <w:r>
        <w:t>Palestinians;</w:t>
      </w:r>
      <w:proofErr w:type="gramEnd"/>
      <w:r>
        <w:t xml:space="preserve"> </w:t>
      </w:r>
    </w:p>
    <w:p w14:paraId="340C2B13" w14:textId="77777777" w:rsidR="0058117E" w:rsidRDefault="00000000">
      <w:pPr>
        <w:spacing w:after="0" w:line="259" w:lineRule="auto"/>
        <w:ind w:left="720" w:firstLine="0"/>
        <w:jc w:val="left"/>
      </w:pPr>
      <w:r>
        <w:t xml:space="preserve"> </w:t>
      </w:r>
    </w:p>
    <w:p w14:paraId="51DD3F9C" w14:textId="77777777" w:rsidR="0058117E" w:rsidRDefault="00000000">
      <w:pPr>
        <w:numPr>
          <w:ilvl w:val="0"/>
          <w:numId w:val="4"/>
        </w:numPr>
        <w:ind w:right="57" w:hanging="360"/>
      </w:pPr>
      <w:r>
        <w:t xml:space="preserve">The lack of measures from the State to properly protect freedom of opinion, expression, assembly and </w:t>
      </w:r>
      <w:proofErr w:type="gramStart"/>
      <w:r>
        <w:t>association;</w:t>
      </w:r>
      <w:proofErr w:type="gramEnd"/>
      <w:r>
        <w:t xml:space="preserve"> </w:t>
      </w:r>
    </w:p>
    <w:p w14:paraId="2FDE16FE" w14:textId="77777777" w:rsidR="0058117E" w:rsidRDefault="00000000">
      <w:pPr>
        <w:spacing w:after="0" w:line="259" w:lineRule="auto"/>
        <w:ind w:left="720" w:firstLine="0"/>
        <w:jc w:val="left"/>
      </w:pPr>
      <w:r>
        <w:t xml:space="preserve"> </w:t>
      </w:r>
    </w:p>
    <w:p w14:paraId="7624E783" w14:textId="77777777" w:rsidR="0058117E" w:rsidRDefault="00000000">
      <w:pPr>
        <w:numPr>
          <w:ilvl w:val="0"/>
          <w:numId w:val="4"/>
        </w:numPr>
        <w:ind w:right="57" w:hanging="360"/>
      </w:pPr>
      <w:r>
        <w:t xml:space="preserve">The actions of State officials and political leaders have resulted in criminalization of political speech, repression of protest, discriminatory law enforcement, discrimination and misinformation, censorship in public institutions, and erosion of an enabling environment for freedom of speech. </w:t>
      </w:r>
    </w:p>
    <w:p w14:paraId="00D2733F" w14:textId="77777777" w:rsidR="0058117E" w:rsidRDefault="00000000">
      <w:pPr>
        <w:spacing w:after="0" w:line="259" w:lineRule="auto"/>
        <w:ind w:left="0" w:firstLine="0"/>
        <w:jc w:val="left"/>
      </w:pPr>
      <w:r>
        <w:t xml:space="preserve"> </w:t>
      </w:r>
    </w:p>
    <w:p w14:paraId="249BE585" w14:textId="77777777" w:rsidR="0058117E" w:rsidRDefault="00000000">
      <w:pPr>
        <w:ind w:left="-5" w:right="57"/>
      </w:pPr>
      <w:r>
        <w:t xml:space="preserve">The facts outlined in this report reveal a pattern of Canada consistently failing to meet its international human rights obligations with respect to the fundamental freedoms of opinion, expression, assembly and association in support of Palestine and Palestinians. </w:t>
      </w:r>
    </w:p>
    <w:p w14:paraId="0BC0EA8D" w14:textId="77777777" w:rsidR="0058117E" w:rsidRDefault="00000000">
      <w:pPr>
        <w:spacing w:after="0" w:line="259" w:lineRule="auto"/>
        <w:ind w:left="0" w:firstLine="0"/>
        <w:jc w:val="left"/>
      </w:pPr>
      <w:r>
        <w:t xml:space="preserve"> </w:t>
      </w:r>
    </w:p>
    <w:p w14:paraId="02F2C9ED" w14:textId="77777777" w:rsidR="0058117E" w:rsidRDefault="00000000">
      <w:pPr>
        <w:ind w:left="-5" w:right="57"/>
      </w:pPr>
      <w:r>
        <w:lastRenderedPageBreak/>
        <w:t xml:space="preserve">Respectfully submitted, </w:t>
      </w:r>
    </w:p>
    <w:p w14:paraId="373948C0" w14:textId="77777777" w:rsidR="0058117E" w:rsidRDefault="00000000">
      <w:pPr>
        <w:spacing w:after="0" w:line="259" w:lineRule="auto"/>
        <w:ind w:left="0" w:firstLine="0"/>
        <w:jc w:val="left"/>
      </w:pPr>
      <w:r>
        <w:t xml:space="preserve"> </w:t>
      </w:r>
    </w:p>
    <w:p w14:paraId="2BA8C010" w14:textId="77777777" w:rsidR="0058117E" w:rsidRDefault="00000000">
      <w:pPr>
        <w:spacing w:after="162"/>
        <w:ind w:left="-5" w:right="57"/>
      </w:pPr>
      <w:r>
        <w:t xml:space="preserve">Canadian Lawyers for International Human Rights </w:t>
      </w:r>
    </w:p>
    <w:p w14:paraId="03DCF17E" w14:textId="77777777" w:rsidR="0058117E" w:rsidRDefault="00000000">
      <w:pPr>
        <w:ind w:left="-5" w:right="57"/>
      </w:pPr>
      <w:r>
        <w:t xml:space="preserve">Justice For All Canada </w:t>
      </w:r>
    </w:p>
    <w:sectPr w:rsidR="0058117E">
      <w:footerReference w:type="even" r:id="rId787"/>
      <w:footerReference w:type="default" r:id="rId788"/>
      <w:footerReference w:type="first" r:id="rId789"/>
      <w:pgSz w:w="12240" w:h="15840"/>
      <w:pgMar w:top="778" w:right="1380" w:bottom="1440" w:left="1440" w:header="720" w:footer="7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A0E72" w14:textId="77777777" w:rsidR="005053B7" w:rsidRDefault="005053B7">
      <w:pPr>
        <w:spacing w:after="0" w:line="240" w:lineRule="auto"/>
      </w:pPr>
      <w:r>
        <w:separator/>
      </w:r>
    </w:p>
  </w:endnote>
  <w:endnote w:type="continuationSeparator" w:id="0">
    <w:p w14:paraId="3E73B35B" w14:textId="77777777" w:rsidR="005053B7" w:rsidRDefault="00505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E7D1" w14:textId="77777777" w:rsidR="0058117E" w:rsidRDefault="00000000">
    <w:pPr>
      <w:spacing w:after="0" w:line="259" w:lineRule="auto"/>
      <w:ind w:left="0" w:right="60" w:firstLine="0"/>
      <w:jc w:val="right"/>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CD4CF" w14:textId="77777777" w:rsidR="0058117E" w:rsidRDefault="00000000">
    <w:pPr>
      <w:spacing w:after="0" w:line="259" w:lineRule="auto"/>
      <w:ind w:left="0" w:right="60" w:firstLine="0"/>
      <w:jc w:val="right"/>
    </w:pP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77879" w14:textId="77777777" w:rsidR="0058117E" w:rsidRDefault="00000000">
    <w:pPr>
      <w:spacing w:after="0" w:line="259" w:lineRule="auto"/>
      <w:ind w:left="0" w:right="60" w:firstLine="0"/>
      <w:jc w:val="right"/>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01694" w14:textId="77777777" w:rsidR="005053B7" w:rsidRDefault="005053B7">
      <w:pPr>
        <w:spacing w:after="16" w:line="240" w:lineRule="auto"/>
        <w:ind w:left="0" w:right="61" w:firstLine="0"/>
      </w:pPr>
      <w:r>
        <w:separator/>
      </w:r>
    </w:p>
  </w:footnote>
  <w:footnote w:type="continuationSeparator" w:id="0">
    <w:p w14:paraId="410BC953" w14:textId="77777777" w:rsidR="005053B7" w:rsidRDefault="005053B7">
      <w:pPr>
        <w:spacing w:after="16" w:line="240" w:lineRule="auto"/>
        <w:ind w:left="0" w:right="61" w:firstLine="0"/>
      </w:pPr>
      <w:r>
        <w:continuationSeparator/>
      </w:r>
    </w:p>
  </w:footnote>
  <w:footnote w:id="1">
    <w:p w14:paraId="501986D0" w14:textId="77777777" w:rsidR="0058117E" w:rsidRDefault="00000000">
      <w:pPr>
        <w:pStyle w:val="footnotedescription"/>
        <w:spacing w:after="16" w:line="240" w:lineRule="auto"/>
        <w:ind w:right="61"/>
        <w:jc w:val="both"/>
      </w:pPr>
      <w:r>
        <w:rPr>
          <w:rStyle w:val="footnotemark"/>
        </w:rPr>
        <w:footnoteRef/>
      </w:r>
      <w:r>
        <w:t xml:space="preserve"> </w:t>
      </w:r>
      <w:r>
        <w:rPr>
          <w:i w:val="0"/>
        </w:rPr>
        <w:t xml:space="preserve">Canadian Lawyers for International Human Rights (CLAIHR), federally incorporated in 1992, is a non-governmental charitable organization comprising lawyers, law students and legal academics, among others, working to promote international human rights within and in connection to Canada. </w:t>
      </w:r>
    </w:p>
  </w:footnote>
  <w:footnote w:id="2">
    <w:p w14:paraId="7E55B1D3" w14:textId="77777777" w:rsidR="0058117E" w:rsidRDefault="00000000">
      <w:pPr>
        <w:pStyle w:val="footnotedescription"/>
        <w:spacing w:after="0" w:line="241" w:lineRule="auto"/>
      </w:pPr>
      <w:r>
        <w:rPr>
          <w:rStyle w:val="footnotemark"/>
        </w:rPr>
        <w:footnoteRef/>
      </w:r>
      <w:r>
        <w:t xml:space="preserve"> </w:t>
      </w:r>
      <w:r>
        <w:rPr>
          <w:i w:val="0"/>
        </w:rPr>
        <w:t xml:space="preserve">Justice For All Canada, federally incorporated in 2017, is a non-governmental organization comprising human rights advocates working to promote the rights of indigenous minorities being persecuted across the globe.  </w:t>
      </w:r>
    </w:p>
  </w:footnote>
  <w:footnote w:id="3">
    <w:p w14:paraId="3893EACE" w14:textId="77777777" w:rsidR="0058117E" w:rsidRDefault="00000000">
      <w:pPr>
        <w:pStyle w:val="footnotedescription"/>
        <w:spacing w:after="17" w:line="240" w:lineRule="auto"/>
        <w:ind w:right="62"/>
        <w:jc w:val="both"/>
      </w:pPr>
      <w:r>
        <w:rPr>
          <w:rStyle w:val="footnotemark"/>
        </w:rPr>
        <w:footnoteRef/>
      </w:r>
      <w:r>
        <w:t xml:space="preserve"> </w:t>
      </w:r>
      <w:r>
        <w:rPr>
          <w:i w:val="0"/>
        </w:rPr>
        <w:t xml:space="preserve">See for example, the 2022 report by the Arab Canadian Lawyers Association </w:t>
      </w:r>
      <w:hyperlink r:id="rId1">
        <w:r w:rsidR="0058117E">
          <w:rPr>
            <w:i w:val="0"/>
          </w:rPr>
          <w:t>“</w:t>
        </w:r>
      </w:hyperlink>
      <w:hyperlink r:id="rId2">
        <w:r w:rsidR="0058117E">
          <w:rPr>
            <w:i w:val="0"/>
            <w:color w:val="1155CC"/>
          </w:rPr>
          <w:t>Anti-Palestinian</w:t>
        </w:r>
      </w:hyperlink>
      <w:hyperlink r:id="rId3">
        <w:r w:rsidR="0058117E">
          <w:rPr>
            <w:i w:val="0"/>
            <w:color w:val="1155CC"/>
          </w:rPr>
          <w:t xml:space="preserve"> </w:t>
        </w:r>
      </w:hyperlink>
      <w:hyperlink r:id="rId4">
        <w:r w:rsidR="0058117E">
          <w:rPr>
            <w:i w:val="0"/>
            <w:color w:val="1155CC"/>
          </w:rPr>
          <w:t>Racism:</w:t>
        </w:r>
      </w:hyperlink>
      <w:hyperlink r:id="rId5">
        <w:r w:rsidR="0058117E">
          <w:rPr>
            <w:i w:val="0"/>
            <w:color w:val="1155CC"/>
          </w:rPr>
          <w:t xml:space="preserve"> </w:t>
        </w:r>
      </w:hyperlink>
      <w:hyperlink r:id="rId6">
        <w:r w:rsidR="0058117E">
          <w:rPr>
            <w:i w:val="0"/>
            <w:color w:val="1155CC"/>
          </w:rPr>
          <w:t>Naming,</w:t>
        </w:r>
      </w:hyperlink>
      <w:hyperlink r:id="rId7">
        <w:r w:rsidR="0058117E">
          <w:rPr>
            <w:i w:val="0"/>
            <w:color w:val="1155CC"/>
          </w:rPr>
          <w:t xml:space="preserve"> </w:t>
        </w:r>
      </w:hyperlink>
      <w:hyperlink r:id="rId8">
        <w:r w:rsidR="0058117E">
          <w:rPr>
            <w:i w:val="0"/>
            <w:color w:val="1155CC"/>
          </w:rPr>
          <w:t>Framing</w:t>
        </w:r>
      </w:hyperlink>
      <w:hyperlink r:id="rId9">
        <w:r w:rsidR="0058117E">
          <w:rPr>
            <w:i w:val="0"/>
            <w:color w:val="1155CC"/>
          </w:rPr>
          <w:t xml:space="preserve"> </w:t>
        </w:r>
      </w:hyperlink>
      <w:hyperlink r:id="rId10">
        <w:r w:rsidR="0058117E">
          <w:rPr>
            <w:i w:val="0"/>
            <w:color w:val="1155CC"/>
          </w:rPr>
          <w:t>and</w:t>
        </w:r>
      </w:hyperlink>
      <w:hyperlink r:id="rId11">
        <w:r w:rsidR="0058117E">
          <w:rPr>
            <w:i w:val="0"/>
            <w:color w:val="1155CC"/>
          </w:rPr>
          <w:t xml:space="preserve"> </w:t>
        </w:r>
      </w:hyperlink>
      <w:hyperlink r:id="rId12">
        <w:r w:rsidR="0058117E">
          <w:rPr>
            <w:i w:val="0"/>
            <w:color w:val="1155CC"/>
          </w:rPr>
          <w:t>Manifestations</w:t>
        </w:r>
      </w:hyperlink>
      <w:r>
        <w:rPr>
          <w:i w:val="0"/>
        </w:rPr>
        <w:t xml:space="preserve">” and the 2022 report by Independent Jewish Voices </w:t>
      </w:r>
      <w:hyperlink r:id="rId13">
        <w:r w:rsidR="0058117E">
          <w:rPr>
            <w:i w:val="0"/>
          </w:rPr>
          <w:t>“</w:t>
        </w:r>
      </w:hyperlink>
      <w:hyperlink r:id="rId14">
        <w:r w:rsidR="0058117E">
          <w:rPr>
            <w:i w:val="0"/>
            <w:color w:val="1155CC"/>
          </w:rPr>
          <w:t>Unveiling</w:t>
        </w:r>
      </w:hyperlink>
      <w:hyperlink r:id="rId15">
        <w:r w:rsidR="0058117E">
          <w:rPr>
            <w:i w:val="0"/>
            <w:color w:val="1155CC"/>
          </w:rPr>
          <w:t xml:space="preserve"> </w:t>
        </w:r>
      </w:hyperlink>
      <w:hyperlink r:id="rId16">
        <w:r w:rsidR="0058117E">
          <w:rPr>
            <w:i w:val="0"/>
            <w:color w:val="1155CC"/>
          </w:rPr>
          <w:t>the</w:t>
        </w:r>
      </w:hyperlink>
      <w:hyperlink r:id="rId17">
        <w:r w:rsidR="0058117E">
          <w:rPr>
            <w:i w:val="0"/>
            <w:color w:val="1155CC"/>
          </w:rPr>
          <w:t xml:space="preserve"> </w:t>
        </w:r>
      </w:hyperlink>
      <w:hyperlink r:id="rId18">
        <w:r w:rsidR="0058117E">
          <w:rPr>
            <w:i w:val="0"/>
            <w:color w:val="1155CC"/>
          </w:rPr>
          <w:t>Chilly</w:t>
        </w:r>
      </w:hyperlink>
      <w:hyperlink r:id="rId19">
        <w:r w:rsidR="0058117E">
          <w:rPr>
            <w:i w:val="0"/>
            <w:color w:val="1155CC"/>
          </w:rPr>
          <w:t xml:space="preserve"> </w:t>
        </w:r>
      </w:hyperlink>
      <w:hyperlink r:id="rId20">
        <w:r w:rsidR="0058117E">
          <w:rPr>
            <w:i w:val="0"/>
            <w:color w:val="1155CC"/>
          </w:rPr>
          <w:t>Climate:</w:t>
        </w:r>
      </w:hyperlink>
      <w:hyperlink r:id="rId21">
        <w:r w:rsidR="0058117E">
          <w:rPr>
            <w:i w:val="0"/>
            <w:color w:val="1155CC"/>
          </w:rPr>
          <w:t xml:space="preserve"> </w:t>
        </w:r>
      </w:hyperlink>
      <w:hyperlink r:id="rId22">
        <w:r w:rsidR="0058117E">
          <w:rPr>
            <w:i w:val="0"/>
            <w:color w:val="1155CC"/>
          </w:rPr>
          <w:t>The</w:t>
        </w:r>
      </w:hyperlink>
      <w:hyperlink r:id="rId23">
        <w:r w:rsidR="0058117E">
          <w:rPr>
            <w:i w:val="0"/>
            <w:color w:val="1155CC"/>
          </w:rPr>
          <w:t xml:space="preserve"> </w:t>
        </w:r>
      </w:hyperlink>
      <w:hyperlink r:id="rId24">
        <w:r w:rsidR="0058117E">
          <w:rPr>
            <w:i w:val="0"/>
            <w:color w:val="1155CC"/>
          </w:rPr>
          <w:t>Suppression</w:t>
        </w:r>
      </w:hyperlink>
      <w:hyperlink r:id="rId25">
        <w:r w:rsidR="0058117E">
          <w:rPr>
            <w:i w:val="0"/>
            <w:color w:val="1155CC"/>
          </w:rPr>
          <w:t xml:space="preserve"> </w:t>
        </w:r>
      </w:hyperlink>
      <w:hyperlink r:id="rId26">
        <w:r w:rsidR="0058117E">
          <w:rPr>
            <w:i w:val="0"/>
            <w:color w:val="1155CC"/>
          </w:rPr>
          <w:t>of</w:t>
        </w:r>
      </w:hyperlink>
      <w:hyperlink r:id="rId27">
        <w:r w:rsidR="0058117E">
          <w:rPr>
            <w:i w:val="0"/>
            <w:color w:val="1155CC"/>
          </w:rPr>
          <w:t xml:space="preserve"> </w:t>
        </w:r>
      </w:hyperlink>
      <w:hyperlink r:id="rId28">
        <w:r w:rsidR="0058117E">
          <w:rPr>
            <w:i w:val="0"/>
            <w:color w:val="1155CC"/>
          </w:rPr>
          <w:t>Speech</w:t>
        </w:r>
      </w:hyperlink>
      <w:hyperlink r:id="rId29">
        <w:r w:rsidR="0058117E">
          <w:rPr>
            <w:i w:val="0"/>
            <w:color w:val="1155CC"/>
          </w:rPr>
          <w:t xml:space="preserve"> </w:t>
        </w:r>
      </w:hyperlink>
      <w:hyperlink r:id="rId30">
        <w:r w:rsidR="0058117E">
          <w:rPr>
            <w:i w:val="0"/>
            <w:color w:val="1155CC"/>
          </w:rPr>
          <w:t>on</w:t>
        </w:r>
      </w:hyperlink>
      <w:hyperlink r:id="rId31">
        <w:r w:rsidR="0058117E">
          <w:rPr>
            <w:i w:val="0"/>
            <w:color w:val="1155CC"/>
          </w:rPr>
          <w:t xml:space="preserve"> </w:t>
        </w:r>
      </w:hyperlink>
      <w:hyperlink r:id="rId32">
        <w:r w:rsidR="0058117E">
          <w:rPr>
            <w:i w:val="0"/>
            <w:color w:val="1155CC"/>
          </w:rPr>
          <w:t>Palestine</w:t>
        </w:r>
      </w:hyperlink>
      <w:hyperlink r:id="rId33">
        <w:r w:rsidR="0058117E">
          <w:rPr>
            <w:i w:val="0"/>
            <w:color w:val="1155CC"/>
          </w:rPr>
          <w:t xml:space="preserve"> </w:t>
        </w:r>
      </w:hyperlink>
      <w:hyperlink r:id="rId34">
        <w:r w:rsidR="0058117E">
          <w:rPr>
            <w:i w:val="0"/>
            <w:color w:val="1155CC"/>
          </w:rPr>
          <w:t>in</w:t>
        </w:r>
      </w:hyperlink>
      <w:hyperlink r:id="rId35">
        <w:r w:rsidR="0058117E">
          <w:rPr>
            <w:i w:val="0"/>
            <w:color w:val="1155CC"/>
          </w:rPr>
          <w:t xml:space="preserve"> </w:t>
        </w:r>
      </w:hyperlink>
      <w:hyperlink r:id="rId36">
        <w:r w:rsidR="0058117E">
          <w:rPr>
            <w:i w:val="0"/>
            <w:color w:val="1155CC"/>
          </w:rPr>
          <w:t>Canada</w:t>
        </w:r>
      </w:hyperlink>
      <w:r>
        <w:rPr>
          <w:i w:val="0"/>
        </w:rPr>
        <w:t xml:space="preserve">”. </w:t>
      </w:r>
    </w:p>
  </w:footnote>
  <w:footnote w:id="4">
    <w:p w14:paraId="1DA3C41E" w14:textId="77777777" w:rsidR="0058117E" w:rsidRDefault="00000000">
      <w:pPr>
        <w:pStyle w:val="footnotedescription"/>
        <w:spacing w:after="15" w:line="241" w:lineRule="auto"/>
      </w:pPr>
      <w:r>
        <w:rPr>
          <w:rStyle w:val="footnotemark"/>
        </w:rPr>
        <w:footnoteRef/>
      </w:r>
      <w:r>
        <w:t xml:space="preserve"> </w:t>
      </w:r>
      <w:r>
        <w:rPr>
          <w:i w:val="0"/>
        </w:rPr>
        <w:t xml:space="preserve">Canadians for Justice and Peace in the Middle East, </w:t>
      </w:r>
      <w:r>
        <w:t xml:space="preserve">Policing Palestine Solidarity: A Crisis of Civil Liberties in Canada (2021-2025), </w:t>
      </w:r>
      <w:r>
        <w:rPr>
          <w:i w:val="0"/>
        </w:rPr>
        <w:t xml:space="preserve">December 2025.  </w:t>
      </w:r>
    </w:p>
  </w:footnote>
  <w:footnote w:id="5">
    <w:p w14:paraId="2EA7803A" w14:textId="77777777" w:rsidR="0058117E" w:rsidRDefault="00000000">
      <w:pPr>
        <w:pStyle w:val="footnotedescription"/>
        <w:spacing w:after="0" w:line="240" w:lineRule="auto"/>
      </w:pPr>
      <w:r>
        <w:rPr>
          <w:rStyle w:val="footnotemark"/>
        </w:rPr>
        <w:footnoteRef/>
      </w:r>
      <w:r>
        <w:t xml:space="preserve"> </w:t>
      </w:r>
      <w:r>
        <w:rPr>
          <w:i w:val="0"/>
        </w:rPr>
        <w:t>United Nations Office of the High Commissioner for Human Rights (UN OHCHR),</w:t>
      </w:r>
      <w:r>
        <w:t xml:space="preserve"> Israel/oPt: Respecting and enabling civil society, human rights defenders and peaceful protests is vital for achieving sustainable ceasefire and just peace, say UN experts,</w:t>
      </w:r>
      <w:r>
        <w:rPr>
          <w:i w:val="0"/>
        </w:rPr>
        <w:t xml:space="preserve"> 13 February 2024.  </w:t>
      </w:r>
    </w:p>
  </w:footnote>
  <w:footnote w:id="6">
    <w:p w14:paraId="6AEEF5ED" w14:textId="77777777" w:rsidR="0058117E" w:rsidRDefault="00000000">
      <w:pPr>
        <w:pStyle w:val="footnotedescription"/>
        <w:spacing w:after="3" w:line="259" w:lineRule="auto"/>
      </w:pPr>
      <w:r>
        <w:rPr>
          <w:rStyle w:val="footnotemark"/>
        </w:rPr>
        <w:footnoteRef/>
      </w:r>
      <w:r>
        <w:t xml:space="preserve"> Criminal Code</w:t>
      </w:r>
      <w:r>
        <w:rPr>
          <w:i w:val="0"/>
        </w:rPr>
        <w:t>, RSC 1985, c C-46, s 718.2(a)(</w:t>
      </w:r>
      <w:proofErr w:type="spellStart"/>
      <w:r>
        <w:rPr>
          <w:i w:val="0"/>
        </w:rPr>
        <w:t>i</w:t>
      </w:r>
      <w:proofErr w:type="spellEnd"/>
      <w:r>
        <w:rPr>
          <w:i w:val="0"/>
        </w:rPr>
        <w:t xml:space="preserve">). </w:t>
      </w:r>
    </w:p>
  </w:footnote>
  <w:footnote w:id="7">
    <w:p w14:paraId="6C5D8286" w14:textId="77777777" w:rsidR="0058117E" w:rsidRDefault="00000000">
      <w:pPr>
        <w:pStyle w:val="footnotedescription"/>
        <w:spacing w:after="0" w:line="241" w:lineRule="auto"/>
      </w:pPr>
      <w:r>
        <w:rPr>
          <w:rStyle w:val="footnotemark"/>
        </w:rPr>
        <w:footnoteRef/>
      </w:r>
      <w:r>
        <w:t xml:space="preserve"> </w:t>
      </w:r>
      <w:r>
        <w:rPr>
          <w:i w:val="0"/>
        </w:rPr>
        <w:t>CTV News,</w:t>
      </w:r>
      <w:r>
        <w:t xml:space="preserve"> </w:t>
      </w:r>
      <w:r>
        <w:rPr>
          <w:color w:val="2C2C2C"/>
        </w:rPr>
        <w:t>11 people now charged in hate-motivated mischief investigation at Toronto Indigo store</w:t>
      </w:r>
      <w:r>
        <w:rPr>
          <w:i w:val="0"/>
          <w:color w:val="2C2C2C"/>
        </w:rPr>
        <w:t>, 23 November 2023.</w:t>
      </w:r>
      <w:r>
        <w:rPr>
          <w:i w:val="0"/>
        </w:rPr>
        <w:t xml:space="preserve"> </w:t>
      </w:r>
    </w:p>
  </w:footnote>
  <w:footnote w:id="8">
    <w:p w14:paraId="5A65516E" w14:textId="77777777" w:rsidR="0058117E" w:rsidRDefault="00000000">
      <w:pPr>
        <w:pStyle w:val="footnotedescription"/>
        <w:spacing w:after="1" w:line="259" w:lineRule="auto"/>
      </w:pPr>
      <w:r>
        <w:rPr>
          <w:rStyle w:val="footnotemark"/>
        </w:rPr>
        <w:footnoteRef/>
      </w:r>
      <w:r>
        <w:t xml:space="preserve"> </w:t>
      </w:r>
      <w:r>
        <w:rPr>
          <w:i w:val="0"/>
        </w:rPr>
        <w:t xml:space="preserve">CBC, </w:t>
      </w:r>
      <w:r>
        <w:rPr>
          <w:color w:val="333333"/>
        </w:rPr>
        <w:t>Indigo bookstore vandalism sparks debate over definition of antisemitism</w:t>
      </w:r>
      <w:r>
        <w:rPr>
          <w:i w:val="0"/>
          <w:color w:val="333333"/>
        </w:rPr>
        <w:t>, 4 December 2023.</w:t>
      </w:r>
      <w:r>
        <w:rPr>
          <w:i w:val="0"/>
        </w:rPr>
        <w:t xml:space="preserve"> </w:t>
      </w:r>
    </w:p>
  </w:footnote>
  <w:footnote w:id="9">
    <w:p w14:paraId="7BF1C173" w14:textId="77777777" w:rsidR="0058117E" w:rsidRDefault="00000000">
      <w:pPr>
        <w:pStyle w:val="footnotedescription"/>
        <w:spacing w:after="0" w:line="241" w:lineRule="auto"/>
      </w:pPr>
      <w:r>
        <w:rPr>
          <w:rStyle w:val="footnotemark"/>
        </w:rPr>
        <w:footnoteRef/>
      </w:r>
      <w:r>
        <w:t xml:space="preserve"> </w:t>
      </w:r>
      <w:r>
        <w:rPr>
          <w:i w:val="0"/>
        </w:rPr>
        <w:t>CTV News,</w:t>
      </w:r>
      <w:r>
        <w:t xml:space="preserve"> </w:t>
      </w:r>
      <w:r>
        <w:rPr>
          <w:color w:val="2C2C2C"/>
        </w:rPr>
        <w:t>11 people now charged in hate-motivated mischief investigation at Toronto Indigo store</w:t>
      </w:r>
      <w:r>
        <w:rPr>
          <w:i w:val="0"/>
          <w:color w:val="2C2C2C"/>
        </w:rPr>
        <w:t>, 23 November 2023.</w:t>
      </w:r>
      <w:r>
        <w:rPr>
          <w:i w:val="0"/>
        </w:rPr>
        <w:t xml:space="preserve"> </w:t>
      </w:r>
    </w:p>
  </w:footnote>
  <w:footnote w:id="10">
    <w:p w14:paraId="0497467A" w14:textId="77777777" w:rsidR="0058117E" w:rsidRDefault="00000000">
      <w:pPr>
        <w:pStyle w:val="footnotedescription"/>
        <w:spacing w:after="30" w:line="259" w:lineRule="auto"/>
      </w:pPr>
      <w:r>
        <w:rPr>
          <w:rStyle w:val="footnotemark"/>
        </w:rPr>
        <w:footnoteRef/>
      </w:r>
      <w:r>
        <w:t xml:space="preserve"> Ibid.  </w:t>
      </w:r>
    </w:p>
  </w:footnote>
  <w:footnote w:id="11">
    <w:p w14:paraId="3A7766CD" w14:textId="77777777" w:rsidR="0058117E" w:rsidRDefault="00000000">
      <w:pPr>
        <w:pStyle w:val="footnotedescription"/>
        <w:spacing w:after="5" w:line="251" w:lineRule="auto"/>
        <w:ind w:right="459"/>
      </w:pPr>
      <w:r>
        <w:rPr>
          <w:rStyle w:val="footnotemark"/>
        </w:rPr>
        <w:footnoteRef/>
      </w:r>
      <w:r>
        <w:t xml:space="preserve"> </w:t>
      </w:r>
      <w:r>
        <w:rPr>
          <w:i w:val="0"/>
        </w:rPr>
        <w:t xml:space="preserve">CBC, </w:t>
      </w:r>
      <w:r>
        <w:t>Indigo bookstore vandalism sparks debate over definition of antisemitism,</w:t>
      </w:r>
      <w:r>
        <w:rPr>
          <w:i w:val="0"/>
        </w:rPr>
        <w:t xml:space="preserve"> 4 December 2023.  </w:t>
      </w:r>
      <w:r>
        <w:rPr>
          <w:i w:val="0"/>
          <w:sz w:val="18"/>
          <w:vertAlign w:val="superscript"/>
        </w:rPr>
        <w:t>12</w:t>
      </w:r>
      <w:r>
        <w:rPr>
          <w:i w:val="0"/>
        </w:rPr>
        <w:t xml:space="preserve"> Global News, </w:t>
      </w:r>
      <w:r>
        <w:t xml:space="preserve">Charges Dropped for Three More People Accused in Indigo Bookstore Defacement: Lawyer, </w:t>
      </w:r>
      <w:r>
        <w:rPr>
          <w:i w:val="0"/>
        </w:rPr>
        <w:t xml:space="preserve">27 March 2025. </w:t>
      </w:r>
    </w:p>
  </w:footnote>
  <w:footnote w:id="12">
    <w:p w14:paraId="11AF8DF5" w14:textId="77777777" w:rsidR="0058117E" w:rsidRDefault="00000000">
      <w:pPr>
        <w:pStyle w:val="footnotedescription"/>
        <w:spacing w:after="14" w:line="242" w:lineRule="auto"/>
      </w:pPr>
      <w:r>
        <w:rPr>
          <w:rStyle w:val="footnotemark"/>
        </w:rPr>
        <w:footnoteRef/>
      </w:r>
      <w:r>
        <w:t xml:space="preserve"> </w:t>
      </w:r>
      <w:r>
        <w:rPr>
          <w:i w:val="0"/>
        </w:rPr>
        <w:t xml:space="preserve">City News, </w:t>
      </w:r>
      <w:r>
        <w:t xml:space="preserve">York U Group Calls </w:t>
      </w:r>
      <w:proofErr w:type="gramStart"/>
      <w:r>
        <w:t>For</w:t>
      </w:r>
      <w:proofErr w:type="gramEnd"/>
      <w:r>
        <w:t xml:space="preserve"> Reinstatement of Employees Charged in Toronto Indigo Defacement</w:t>
      </w:r>
      <w:r>
        <w:rPr>
          <w:i w:val="0"/>
        </w:rPr>
        <w:t xml:space="preserve">, 23 November 2023. </w:t>
      </w:r>
    </w:p>
  </w:footnote>
  <w:footnote w:id="13">
    <w:p w14:paraId="16E5AE6C" w14:textId="77777777" w:rsidR="0058117E" w:rsidRDefault="00000000">
      <w:pPr>
        <w:pStyle w:val="footnotedescription"/>
        <w:spacing w:after="14" w:line="242" w:lineRule="auto"/>
        <w:ind w:right="10"/>
      </w:pPr>
      <w:r>
        <w:rPr>
          <w:rStyle w:val="footnotemark"/>
        </w:rPr>
        <w:footnoteRef/>
      </w:r>
      <w:r>
        <w:t xml:space="preserve"> </w:t>
      </w:r>
      <w:r>
        <w:rPr>
          <w:i w:val="0"/>
        </w:rPr>
        <w:t xml:space="preserve">Global News, </w:t>
      </w:r>
      <w:r>
        <w:t>Charges Dropped Against 4 Accused in Toronto Indigo Bookstore Defacement Protest</w:t>
      </w:r>
      <w:r>
        <w:rPr>
          <w:i w:val="0"/>
        </w:rPr>
        <w:t xml:space="preserve">, 22 May 2024.  </w:t>
      </w:r>
    </w:p>
  </w:footnote>
  <w:footnote w:id="14">
    <w:p w14:paraId="0461247A" w14:textId="77777777" w:rsidR="0058117E" w:rsidRDefault="00000000">
      <w:pPr>
        <w:pStyle w:val="footnotedescription"/>
        <w:spacing w:after="1" w:line="259" w:lineRule="auto"/>
      </w:pPr>
      <w:r>
        <w:rPr>
          <w:rStyle w:val="footnotemark"/>
        </w:rPr>
        <w:footnoteRef/>
      </w:r>
      <w:r>
        <w:t xml:space="preserve"> </w:t>
      </w:r>
      <w:r>
        <w:rPr>
          <w:i w:val="0"/>
        </w:rPr>
        <w:t xml:space="preserve">The City of Calgary Newsroom, </w:t>
      </w:r>
      <w:proofErr w:type="gramStart"/>
      <w:r>
        <w:rPr>
          <w:color w:val="3F474E"/>
        </w:rPr>
        <w:t>One</w:t>
      </w:r>
      <w:proofErr w:type="gramEnd"/>
      <w:r>
        <w:rPr>
          <w:color w:val="3F474E"/>
        </w:rPr>
        <w:t xml:space="preserve"> man charged after weekend protest</w:t>
      </w:r>
      <w:r>
        <w:rPr>
          <w:i w:val="0"/>
          <w:color w:val="3F474E"/>
        </w:rPr>
        <w:t xml:space="preserve">, 7 November 2023. </w:t>
      </w:r>
      <w:r>
        <w:rPr>
          <w:i w:val="0"/>
        </w:rPr>
        <w:t xml:space="preserve"> </w:t>
      </w:r>
    </w:p>
  </w:footnote>
  <w:footnote w:id="15">
    <w:p w14:paraId="1DC11B7D" w14:textId="77777777" w:rsidR="0058117E" w:rsidRDefault="00000000">
      <w:pPr>
        <w:pStyle w:val="footnotedescription"/>
        <w:spacing w:after="14" w:line="242" w:lineRule="auto"/>
      </w:pPr>
      <w:r>
        <w:rPr>
          <w:rStyle w:val="footnotemark"/>
        </w:rPr>
        <w:footnoteRef/>
      </w:r>
      <w:r>
        <w:t xml:space="preserve"> </w:t>
      </w:r>
      <w:r>
        <w:rPr>
          <w:i w:val="0"/>
        </w:rPr>
        <w:t xml:space="preserve">CBC, </w:t>
      </w:r>
      <w:r>
        <w:t>Questions raised after arrest of Calgary protester on hate-motivated disturbance charge</w:t>
      </w:r>
      <w:r>
        <w:rPr>
          <w:i w:val="0"/>
        </w:rPr>
        <w:t xml:space="preserve">, 10 November 2023. </w:t>
      </w:r>
    </w:p>
  </w:footnote>
  <w:footnote w:id="16">
    <w:p w14:paraId="1448429C" w14:textId="77777777" w:rsidR="0058117E" w:rsidRDefault="00000000">
      <w:pPr>
        <w:pStyle w:val="footnotedescription"/>
        <w:spacing w:after="0" w:line="242" w:lineRule="auto"/>
      </w:pPr>
      <w:r>
        <w:rPr>
          <w:rStyle w:val="footnotemark"/>
        </w:rPr>
        <w:footnoteRef/>
      </w:r>
      <w:r>
        <w:t xml:space="preserve"> </w:t>
      </w:r>
      <w:r>
        <w:rPr>
          <w:i w:val="0"/>
        </w:rPr>
        <w:t xml:space="preserve">Canadians for Justice and Peace in the Middle East, Policing Palestine Solidarity: A Crisis of Civil Liberties in Canada (2021-2025), December 2025.  </w:t>
      </w:r>
    </w:p>
  </w:footnote>
  <w:footnote w:id="17">
    <w:p w14:paraId="333016FE" w14:textId="77777777" w:rsidR="0058117E" w:rsidRDefault="00000000">
      <w:pPr>
        <w:pStyle w:val="footnotedescription"/>
        <w:spacing w:after="15" w:line="242" w:lineRule="auto"/>
      </w:pPr>
      <w:r>
        <w:rPr>
          <w:rStyle w:val="footnotemark"/>
        </w:rPr>
        <w:footnoteRef/>
      </w:r>
      <w:r>
        <w:t xml:space="preserve"> </w:t>
      </w:r>
      <w:r>
        <w:rPr>
          <w:i w:val="0"/>
        </w:rPr>
        <w:t xml:space="preserve">University of Toronto, </w:t>
      </w:r>
      <w:r>
        <w:t>“From the River to the Sea: Palestine will be Free:” A Primer on History, Context, and Legalities in Canada</w:t>
      </w:r>
      <w:r>
        <w:rPr>
          <w:i w:val="0"/>
        </w:rPr>
        <w:t xml:space="preserve">, 18 December 2023. </w:t>
      </w:r>
    </w:p>
  </w:footnote>
  <w:footnote w:id="18">
    <w:p w14:paraId="56EECA37" w14:textId="77777777" w:rsidR="0058117E" w:rsidRDefault="00000000">
      <w:pPr>
        <w:pStyle w:val="footnotedescription"/>
        <w:spacing w:after="1" w:line="259" w:lineRule="auto"/>
      </w:pPr>
      <w:r>
        <w:rPr>
          <w:rStyle w:val="footnotemark"/>
        </w:rPr>
        <w:footnoteRef/>
      </w:r>
      <w:r>
        <w:t xml:space="preserve"> </w:t>
      </w:r>
      <w:r>
        <w:rPr>
          <w:i w:val="0"/>
        </w:rPr>
        <w:t xml:space="preserve">Governing Council of the University of Toronto v. Doe et al., </w:t>
      </w:r>
      <w:r>
        <w:t>2024 ONSC 3755</w:t>
      </w:r>
      <w:r>
        <w:rPr>
          <w:i w:val="0"/>
        </w:rPr>
        <w:t xml:space="preserve">, 2 July 2024. </w:t>
      </w:r>
    </w:p>
  </w:footnote>
  <w:footnote w:id="19">
    <w:p w14:paraId="21D085CF" w14:textId="77777777" w:rsidR="0058117E" w:rsidRDefault="00000000">
      <w:pPr>
        <w:pStyle w:val="footnotedescription"/>
        <w:spacing w:after="15" w:line="241" w:lineRule="auto"/>
      </w:pPr>
      <w:r>
        <w:rPr>
          <w:rStyle w:val="footnotemark"/>
        </w:rPr>
        <w:footnoteRef/>
      </w:r>
      <w:r>
        <w:t xml:space="preserve"> </w:t>
      </w:r>
      <w:r>
        <w:rPr>
          <w:i w:val="0"/>
        </w:rPr>
        <w:t xml:space="preserve">Novara Media, </w:t>
      </w:r>
      <w:r>
        <w:rPr>
          <w:color w:val="0E0E0E"/>
        </w:rPr>
        <w:t>Dutch Court Rules ‘From the River to the Sea’ Protected Speech and Not Antisemitic</w:t>
      </w:r>
      <w:r>
        <w:rPr>
          <w:i w:val="0"/>
          <w:color w:val="0E0E0E"/>
        </w:rPr>
        <w:t xml:space="preserve">, 18 October 2023. </w:t>
      </w:r>
      <w:r>
        <w:rPr>
          <w:i w:val="0"/>
        </w:rPr>
        <w:t xml:space="preserve"> </w:t>
      </w:r>
    </w:p>
  </w:footnote>
  <w:footnote w:id="20">
    <w:p w14:paraId="57AA2A45" w14:textId="77777777" w:rsidR="0058117E" w:rsidRDefault="00000000">
      <w:pPr>
        <w:pStyle w:val="footnotedescription"/>
        <w:spacing w:after="15" w:line="241" w:lineRule="auto"/>
        <w:jc w:val="both"/>
      </w:pPr>
      <w:r>
        <w:rPr>
          <w:rStyle w:val="footnotemark"/>
        </w:rPr>
        <w:footnoteRef/>
      </w:r>
      <w:r>
        <w:t xml:space="preserve"> </w:t>
      </w:r>
      <w:r>
        <w:rPr>
          <w:i w:val="0"/>
        </w:rPr>
        <w:t xml:space="preserve">Legal Tribunal Online, </w:t>
      </w:r>
      <w:r>
        <w:rPr>
          <w:color w:val="606060"/>
        </w:rPr>
        <w:t xml:space="preserve">District Court on "From the River to the Sea": </w:t>
      </w:r>
      <w:r>
        <w:t>When in doubt, freedom of expression</w:t>
      </w:r>
      <w:r>
        <w:rPr>
          <w:i w:val="0"/>
        </w:rPr>
        <w:t xml:space="preserve">, 7 June 2024.  </w:t>
      </w:r>
    </w:p>
  </w:footnote>
  <w:footnote w:id="21">
    <w:p w14:paraId="36246B43" w14:textId="77777777" w:rsidR="0058117E" w:rsidRDefault="00000000">
      <w:pPr>
        <w:pStyle w:val="footnotedescription"/>
        <w:spacing w:after="15" w:line="241" w:lineRule="auto"/>
      </w:pPr>
      <w:r>
        <w:rPr>
          <w:rStyle w:val="footnotemark"/>
        </w:rPr>
        <w:footnoteRef/>
      </w:r>
      <w:r>
        <w:t xml:space="preserve"> </w:t>
      </w:r>
      <w:r>
        <w:rPr>
          <w:i w:val="0"/>
        </w:rPr>
        <w:t xml:space="preserve">UN Human Rights Committee, </w:t>
      </w:r>
      <w:r>
        <w:t>General comment No. 37 (2020) on the right of peaceful assembly (article 21)</w:t>
      </w:r>
      <w:r>
        <w:rPr>
          <w:i w:val="0"/>
        </w:rPr>
        <w:t xml:space="preserve">, UN Doc CCPR/C/GC/37, para 67. </w:t>
      </w:r>
    </w:p>
  </w:footnote>
  <w:footnote w:id="22">
    <w:p w14:paraId="2E33CD25" w14:textId="77777777" w:rsidR="0058117E" w:rsidRDefault="00000000">
      <w:pPr>
        <w:pStyle w:val="footnotedescription"/>
        <w:spacing w:after="9" w:line="249" w:lineRule="auto"/>
        <w:ind w:right="232"/>
      </w:pPr>
      <w:r>
        <w:rPr>
          <w:rStyle w:val="footnotemark"/>
        </w:rPr>
        <w:footnoteRef/>
      </w:r>
      <w:r>
        <w:t xml:space="preserve"> </w:t>
      </w:r>
      <w:r>
        <w:rPr>
          <w:i w:val="0"/>
        </w:rPr>
        <w:t xml:space="preserve">UN Human Rights Council, </w:t>
      </w:r>
      <w:r>
        <w:t>Report of the United Nations High Commissioner for Human Rights on the expert workshops on the prohibition of incitement to national, racial or religious hatred</w:t>
      </w:r>
      <w:r>
        <w:rPr>
          <w:i w:val="0"/>
        </w:rPr>
        <w:t xml:space="preserve">, UN Doc A/HRC/22/17/Add.4. </w:t>
      </w:r>
      <w:r>
        <w:rPr>
          <w:i w:val="0"/>
          <w:sz w:val="18"/>
          <w:vertAlign w:val="superscript"/>
        </w:rPr>
        <w:t>24</w:t>
      </w:r>
      <w:r>
        <w:rPr>
          <w:i w:val="0"/>
        </w:rPr>
        <w:t xml:space="preserve"> The Maple, </w:t>
      </w:r>
      <w:r>
        <w:t>Two Charges Against Pro-Palestine Activist Yves Engler Dropped</w:t>
      </w:r>
      <w:r>
        <w:rPr>
          <w:i w:val="0"/>
        </w:rPr>
        <w:t xml:space="preserve">, 18 July 2025. </w:t>
      </w:r>
    </w:p>
  </w:footnote>
  <w:footnote w:id="23">
    <w:p w14:paraId="1451DC2F" w14:textId="77777777" w:rsidR="0058117E" w:rsidRDefault="00000000">
      <w:pPr>
        <w:pStyle w:val="footnotedescription"/>
        <w:spacing w:after="9" w:line="259" w:lineRule="auto"/>
      </w:pPr>
      <w:r>
        <w:rPr>
          <w:rStyle w:val="footnotemark"/>
        </w:rPr>
        <w:footnoteRef/>
      </w:r>
      <w:r>
        <w:t xml:space="preserve"> </w:t>
      </w:r>
      <w:r>
        <w:rPr>
          <w:i w:val="0"/>
        </w:rPr>
        <w:t xml:space="preserve">X Post by Dahlia Kurtz, 4 December 2025. </w:t>
      </w:r>
    </w:p>
  </w:footnote>
  <w:footnote w:id="24">
    <w:p w14:paraId="2378C574" w14:textId="77777777" w:rsidR="0058117E" w:rsidRDefault="00000000">
      <w:pPr>
        <w:pStyle w:val="footnotedescription"/>
        <w:spacing w:after="0"/>
        <w:ind w:right="26"/>
      </w:pPr>
      <w:r>
        <w:rPr>
          <w:rStyle w:val="footnotemark"/>
        </w:rPr>
        <w:footnoteRef/>
      </w:r>
      <w:r>
        <w:t xml:space="preserve"> </w:t>
      </w:r>
      <w:r>
        <w:rPr>
          <w:i w:val="0"/>
        </w:rPr>
        <w:t xml:space="preserve">The Globe and Mail, </w:t>
      </w:r>
      <w:r>
        <w:t>Yves Engler Found Guilty of Harassment Over Mass E-Mail Campaign Directed at Detective</w:t>
      </w:r>
      <w:r>
        <w:rPr>
          <w:i w:val="0"/>
        </w:rPr>
        <w:t xml:space="preserve">, 23 January 2026. </w:t>
      </w:r>
    </w:p>
  </w:footnote>
  <w:footnote w:id="25">
    <w:p w14:paraId="6B3BA677" w14:textId="77777777" w:rsidR="0058117E" w:rsidRDefault="00000000">
      <w:pPr>
        <w:pStyle w:val="footnotedescription"/>
        <w:spacing w:after="15" w:line="242" w:lineRule="auto"/>
        <w:ind w:right="24"/>
      </w:pPr>
      <w:r>
        <w:rPr>
          <w:rStyle w:val="footnotemark"/>
        </w:rPr>
        <w:footnoteRef/>
      </w:r>
      <w:r>
        <w:t xml:space="preserve"> </w:t>
      </w:r>
      <w:r>
        <w:rPr>
          <w:i w:val="0"/>
        </w:rPr>
        <w:t xml:space="preserve">CBC News, </w:t>
      </w:r>
      <w:r>
        <w:t>Ontario Government Call for Toronto Police to Crack Down on Protests Puts Free Expression at Risk: Expert</w:t>
      </w:r>
      <w:r>
        <w:rPr>
          <w:i w:val="0"/>
        </w:rPr>
        <w:t xml:space="preserve">, 7 January 2026. </w:t>
      </w:r>
    </w:p>
  </w:footnote>
  <w:footnote w:id="26">
    <w:p w14:paraId="6A6E0D54" w14:textId="77777777" w:rsidR="0058117E" w:rsidRDefault="00000000">
      <w:pPr>
        <w:pStyle w:val="footnotedescription"/>
        <w:spacing w:after="15" w:line="241" w:lineRule="auto"/>
      </w:pPr>
      <w:r>
        <w:rPr>
          <w:rStyle w:val="footnotemark"/>
        </w:rPr>
        <w:footnoteRef/>
      </w:r>
      <w:r>
        <w:t xml:space="preserve"> </w:t>
      </w:r>
      <w:r>
        <w:rPr>
          <w:i w:val="0"/>
        </w:rPr>
        <w:t xml:space="preserve">UN Human Rights Committee, </w:t>
      </w:r>
      <w:r>
        <w:t>General comment No. 37 (2020) on the right of peaceful assembly (article 21)</w:t>
      </w:r>
      <w:r>
        <w:rPr>
          <w:i w:val="0"/>
        </w:rPr>
        <w:t xml:space="preserve">, UN Doc CCPR/C/GC/37, para 67. </w:t>
      </w:r>
    </w:p>
  </w:footnote>
  <w:footnote w:id="27">
    <w:p w14:paraId="1B023126" w14:textId="77777777" w:rsidR="0058117E" w:rsidRDefault="00000000">
      <w:pPr>
        <w:pStyle w:val="footnotedescription"/>
        <w:spacing w:after="17" w:line="239" w:lineRule="auto"/>
      </w:pPr>
      <w:r>
        <w:rPr>
          <w:rStyle w:val="footnotemark"/>
        </w:rPr>
        <w:footnoteRef/>
      </w:r>
      <w:r>
        <w:t xml:space="preserve"> </w:t>
      </w:r>
      <w:r>
        <w:rPr>
          <w:i w:val="0"/>
        </w:rPr>
        <w:t xml:space="preserve">Collective civil disobedience and direct action is covered by the freedom of assembly provided it is “non-violent”, a criterion the UN Human Rights Committee has indicated includes damage to property that is not “serious.”  See </w:t>
      </w:r>
      <w:hyperlink r:id="rId37">
        <w:r w:rsidR="0058117E">
          <w:rPr>
            <w:i w:val="0"/>
            <w:color w:val="1155CC"/>
          </w:rPr>
          <w:t>UN</w:t>
        </w:r>
      </w:hyperlink>
      <w:hyperlink r:id="rId38">
        <w:r w:rsidR="0058117E">
          <w:rPr>
            <w:i w:val="0"/>
            <w:color w:val="1155CC"/>
          </w:rPr>
          <w:t xml:space="preserve"> </w:t>
        </w:r>
      </w:hyperlink>
      <w:hyperlink r:id="rId39">
        <w:r w:rsidR="0058117E">
          <w:rPr>
            <w:i w:val="0"/>
            <w:color w:val="1155CC"/>
          </w:rPr>
          <w:t>Human</w:t>
        </w:r>
      </w:hyperlink>
      <w:hyperlink r:id="rId40">
        <w:r w:rsidR="0058117E">
          <w:rPr>
            <w:i w:val="0"/>
            <w:color w:val="1155CC"/>
          </w:rPr>
          <w:t xml:space="preserve"> </w:t>
        </w:r>
      </w:hyperlink>
      <w:hyperlink r:id="rId41">
        <w:r w:rsidR="0058117E">
          <w:rPr>
            <w:i w:val="0"/>
            <w:color w:val="1155CC"/>
          </w:rPr>
          <w:t>Rights</w:t>
        </w:r>
      </w:hyperlink>
      <w:hyperlink r:id="rId42">
        <w:r w:rsidR="0058117E">
          <w:rPr>
            <w:i w:val="0"/>
            <w:color w:val="1155CC"/>
          </w:rPr>
          <w:t xml:space="preserve"> </w:t>
        </w:r>
      </w:hyperlink>
      <w:hyperlink r:id="rId43">
        <w:r w:rsidR="0058117E">
          <w:rPr>
            <w:i w:val="0"/>
            <w:color w:val="1155CC"/>
          </w:rPr>
          <w:t>Committee,</w:t>
        </w:r>
      </w:hyperlink>
      <w:hyperlink r:id="rId44">
        <w:r w:rsidR="0058117E">
          <w:rPr>
            <w:color w:val="1155CC"/>
          </w:rPr>
          <w:t xml:space="preserve"> </w:t>
        </w:r>
      </w:hyperlink>
      <w:hyperlink r:id="rId45">
        <w:r w:rsidR="0058117E">
          <w:rPr>
            <w:color w:val="1155CC"/>
          </w:rPr>
          <w:t>General</w:t>
        </w:r>
      </w:hyperlink>
      <w:hyperlink r:id="rId46">
        <w:r w:rsidR="0058117E">
          <w:rPr>
            <w:color w:val="1155CC"/>
          </w:rPr>
          <w:t xml:space="preserve"> </w:t>
        </w:r>
      </w:hyperlink>
      <w:hyperlink r:id="rId47">
        <w:r w:rsidR="0058117E">
          <w:rPr>
            <w:color w:val="1155CC"/>
          </w:rPr>
          <w:t>comment</w:t>
        </w:r>
      </w:hyperlink>
      <w:hyperlink r:id="rId48">
        <w:r w:rsidR="0058117E">
          <w:rPr>
            <w:color w:val="1155CC"/>
          </w:rPr>
          <w:t xml:space="preserve"> </w:t>
        </w:r>
      </w:hyperlink>
      <w:hyperlink r:id="rId49">
        <w:r w:rsidR="0058117E">
          <w:rPr>
            <w:color w:val="1155CC"/>
          </w:rPr>
          <w:t>No.</w:t>
        </w:r>
      </w:hyperlink>
      <w:hyperlink r:id="rId50">
        <w:r w:rsidR="0058117E">
          <w:rPr>
            <w:color w:val="1155CC"/>
          </w:rPr>
          <w:t xml:space="preserve"> </w:t>
        </w:r>
      </w:hyperlink>
      <w:hyperlink r:id="rId51">
        <w:r w:rsidR="0058117E">
          <w:rPr>
            <w:color w:val="1155CC"/>
          </w:rPr>
          <w:t>37</w:t>
        </w:r>
      </w:hyperlink>
      <w:hyperlink r:id="rId52">
        <w:r w:rsidR="0058117E">
          <w:rPr>
            <w:color w:val="1155CC"/>
          </w:rPr>
          <w:t xml:space="preserve"> (2020) </w:t>
        </w:r>
      </w:hyperlink>
      <w:hyperlink r:id="rId53">
        <w:r w:rsidR="0058117E">
          <w:rPr>
            <w:color w:val="1155CC"/>
          </w:rPr>
          <w:t>on</w:t>
        </w:r>
      </w:hyperlink>
      <w:hyperlink r:id="rId54">
        <w:r w:rsidR="0058117E">
          <w:rPr>
            <w:color w:val="1155CC"/>
          </w:rPr>
          <w:t xml:space="preserve"> </w:t>
        </w:r>
      </w:hyperlink>
      <w:hyperlink r:id="rId55">
        <w:r w:rsidR="0058117E">
          <w:rPr>
            <w:color w:val="1155CC"/>
          </w:rPr>
          <w:t>the</w:t>
        </w:r>
      </w:hyperlink>
      <w:hyperlink r:id="rId56">
        <w:r w:rsidR="0058117E">
          <w:rPr>
            <w:color w:val="1155CC"/>
          </w:rPr>
          <w:t xml:space="preserve"> </w:t>
        </w:r>
      </w:hyperlink>
      <w:hyperlink r:id="rId57">
        <w:r w:rsidR="0058117E">
          <w:rPr>
            <w:color w:val="1155CC"/>
          </w:rPr>
          <w:t>right</w:t>
        </w:r>
      </w:hyperlink>
      <w:hyperlink r:id="rId58">
        <w:r w:rsidR="0058117E">
          <w:rPr>
            <w:color w:val="1155CC"/>
          </w:rPr>
          <w:t xml:space="preserve"> </w:t>
        </w:r>
      </w:hyperlink>
      <w:hyperlink r:id="rId59">
        <w:r w:rsidR="0058117E">
          <w:rPr>
            <w:color w:val="1155CC"/>
          </w:rPr>
          <w:t>of</w:t>
        </w:r>
      </w:hyperlink>
      <w:hyperlink r:id="rId60">
        <w:r w:rsidR="0058117E">
          <w:rPr>
            <w:color w:val="1155CC"/>
          </w:rPr>
          <w:t xml:space="preserve"> </w:t>
        </w:r>
      </w:hyperlink>
      <w:hyperlink r:id="rId61">
        <w:r w:rsidR="0058117E">
          <w:rPr>
            <w:color w:val="1155CC"/>
          </w:rPr>
          <w:t>peaceful</w:t>
        </w:r>
      </w:hyperlink>
      <w:hyperlink r:id="rId62">
        <w:r w:rsidR="0058117E">
          <w:rPr>
            <w:color w:val="1155CC"/>
          </w:rPr>
          <w:t xml:space="preserve"> </w:t>
        </w:r>
      </w:hyperlink>
      <w:hyperlink r:id="rId63">
        <w:r w:rsidR="0058117E">
          <w:rPr>
            <w:color w:val="1155CC"/>
          </w:rPr>
          <w:t>assembly</w:t>
        </w:r>
      </w:hyperlink>
      <w:hyperlink r:id="rId64">
        <w:r w:rsidR="0058117E">
          <w:rPr>
            <w:color w:val="1155CC"/>
          </w:rPr>
          <w:t xml:space="preserve"> </w:t>
        </w:r>
      </w:hyperlink>
      <w:hyperlink r:id="rId65">
        <w:r w:rsidR="0058117E">
          <w:rPr>
            <w:color w:val="1155CC"/>
          </w:rPr>
          <w:t>(article</w:t>
        </w:r>
      </w:hyperlink>
      <w:hyperlink r:id="rId66">
        <w:r w:rsidR="0058117E">
          <w:rPr>
            <w:color w:val="1155CC"/>
          </w:rPr>
          <w:t xml:space="preserve"> </w:t>
        </w:r>
      </w:hyperlink>
      <w:hyperlink r:id="rId67">
        <w:r w:rsidR="0058117E">
          <w:rPr>
            <w:color w:val="1155CC"/>
          </w:rPr>
          <w:t>21)</w:t>
        </w:r>
      </w:hyperlink>
      <w:hyperlink r:id="rId68">
        <w:r w:rsidR="0058117E">
          <w:rPr>
            <w:i w:val="0"/>
            <w:color w:val="1155CC"/>
          </w:rPr>
          <w:t>,</w:t>
        </w:r>
      </w:hyperlink>
      <w:hyperlink r:id="rId69">
        <w:r w:rsidR="0058117E">
          <w:rPr>
            <w:i w:val="0"/>
            <w:color w:val="1155CC"/>
          </w:rPr>
          <w:t xml:space="preserve"> </w:t>
        </w:r>
      </w:hyperlink>
      <w:hyperlink r:id="rId70">
        <w:r w:rsidR="0058117E">
          <w:rPr>
            <w:i w:val="0"/>
            <w:color w:val="1155CC"/>
          </w:rPr>
          <w:t>UN</w:t>
        </w:r>
      </w:hyperlink>
      <w:hyperlink r:id="rId71">
        <w:r w:rsidR="0058117E">
          <w:rPr>
            <w:i w:val="0"/>
            <w:color w:val="1155CC"/>
          </w:rPr>
          <w:t xml:space="preserve"> </w:t>
        </w:r>
      </w:hyperlink>
      <w:hyperlink r:id="rId72">
        <w:r w:rsidR="0058117E">
          <w:rPr>
            <w:i w:val="0"/>
            <w:color w:val="1155CC"/>
          </w:rPr>
          <w:t>Doc</w:t>
        </w:r>
      </w:hyperlink>
      <w:hyperlink r:id="rId73">
        <w:r w:rsidR="0058117E">
          <w:rPr>
            <w:i w:val="0"/>
            <w:color w:val="1155CC"/>
          </w:rPr>
          <w:t xml:space="preserve"> </w:t>
        </w:r>
      </w:hyperlink>
      <w:hyperlink r:id="rId74">
        <w:r w:rsidR="0058117E">
          <w:rPr>
            <w:i w:val="0"/>
            <w:color w:val="1155CC"/>
          </w:rPr>
          <w:t>CCPR/C/GC/37,</w:t>
        </w:r>
      </w:hyperlink>
      <w:r>
        <w:rPr>
          <w:i w:val="0"/>
        </w:rPr>
        <w:t xml:space="preserve"> paras 15, 16. </w:t>
      </w:r>
    </w:p>
  </w:footnote>
  <w:footnote w:id="28">
    <w:p w14:paraId="3E244C48" w14:textId="77777777" w:rsidR="0058117E" w:rsidRDefault="00000000">
      <w:pPr>
        <w:pStyle w:val="footnotedescription"/>
        <w:spacing w:after="1" w:line="259" w:lineRule="auto"/>
      </w:pPr>
      <w:r>
        <w:rPr>
          <w:rStyle w:val="footnotemark"/>
        </w:rPr>
        <w:footnoteRef/>
      </w:r>
      <w:r>
        <w:t xml:space="preserve"> </w:t>
      </w:r>
      <w:r>
        <w:rPr>
          <w:i w:val="0"/>
        </w:rPr>
        <w:t>The Breach,</w:t>
      </w:r>
      <w:r>
        <w:t xml:space="preserve"> </w:t>
      </w:r>
      <w:r>
        <w:rPr>
          <w:color w:val="242527"/>
        </w:rPr>
        <w:t>Inside the ‘shocking’ police operation targeting pro-Palestine activists in Toronto,</w:t>
      </w:r>
      <w:r>
        <w:rPr>
          <w:i w:val="0"/>
          <w:color w:val="242527"/>
        </w:rPr>
        <w:t xml:space="preserve"> 17 June 2024. </w:t>
      </w:r>
      <w:r>
        <w:rPr>
          <w:i w:val="0"/>
        </w:rPr>
        <w:t xml:space="preserve"> </w:t>
      </w:r>
    </w:p>
  </w:footnote>
  <w:footnote w:id="29">
    <w:p w14:paraId="118F38F5" w14:textId="77777777" w:rsidR="0058117E" w:rsidRDefault="00000000">
      <w:pPr>
        <w:pStyle w:val="footnotedescription"/>
        <w:spacing w:after="4" w:line="251" w:lineRule="auto"/>
        <w:ind w:right="388"/>
      </w:pPr>
      <w:r>
        <w:rPr>
          <w:rStyle w:val="footnotemark"/>
        </w:rPr>
        <w:footnoteRef/>
      </w:r>
      <w:r>
        <w:t xml:space="preserve"> </w:t>
      </w:r>
      <w:r>
        <w:rPr>
          <w:i w:val="0"/>
        </w:rPr>
        <w:t xml:space="preserve">The Breach, </w:t>
      </w:r>
      <w:proofErr w:type="gramStart"/>
      <w:r>
        <w:rPr>
          <w:color w:val="242527"/>
        </w:rPr>
        <w:t>In</w:t>
      </w:r>
      <w:proofErr w:type="gramEnd"/>
      <w:r>
        <w:rPr>
          <w:color w:val="242527"/>
        </w:rPr>
        <w:t xml:space="preserve"> stunning pre-dawn raids, Toronto police ‘terrorize’ Palestine activists</w:t>
      </w:r>
      <w:r>
        <w:rPr>
          <w:i w:val="0"/>
          <w:color w:val="242527"/>
        </w:rPr>
        <w:t xml:space="preserve">, 24 November 2023. </w:t>
      </w:r>
      <w:r>
        <w:rPr>
          <w:i w:val="0"/>
        </w:rPr>
        <w:t xml:space="preserve"> </w:t>
      </w:r>
      <w:r>
        <w:rPr>
          <w:i w:val="0"/>
          <w:sz w:val="18"/>
          <w:vertAlign w:val="superscript"/>
        </w:rPr>
        <w:t>32</w:t>
      </w:r>
      <w:r>
        <w:rPr>
          <w:i w:val="0"/>
        </w:rPr>
        <w:t xml:space="preserve"> Canadians for Justice and Peace in the Middle East, Policing Palestine Solidarity: A Crisis of Civil Liberties in Canada (2021-2025), December 2025.  </w:t>
      </w:r>
    </w:p>
  </w:footnote>
  <w:footnote w:id="30">
    <w:p w14:paraId="3E88B777" w14:textId="77777777" w:rsidR="0058117E" w:rsidRDefault="00000000">
      <w:pPr>
        <w:pStyle w:val="footnotedescription"/>
        <w:spacing w:after="7" w:line="259" w:lineRule="auto"/>
      </w:pPr>
      <w:r>
        <w:rPr>
          <w:rStyle w:val="footnotemark"/>
        </w:rPr>
        <w:footnoteRef/>
      </w:r>
      <w:r>
        <w:t xml:space="preserve"> </w:t>
      </w:r>
      <w:r>
        <w:rPr>
          <w:i w:val="0"/>
        </w:rPr>
        <w:t xml:space="preserve">Independent Jewish Voices Canada, </w:t>
      </w:r>
      <w:r>
        <w:t xml:space="preserve">Silenced </w:t>
      </w:r>
      <w:proofErr w:type="gramStart"/>
      <w:r>
        <w:t>In</w:t>
      </w:r>
      <w:proofErr w:type="gramEnd"/>
      <w:r>
        <w:t xml:space="preserve"> Our Name</w:t>
      </w:r>
      <w:r>
        <w:rPr>
          <w:i w:val="0"/>
        </w:rPr>
        <w:t xml:space="preserve">, May 2025. </w:t>
      </w:r>
    </w:p>
  </w:footnote>
  <w:footnote w:id="31">
    <w:p w14:paraId="1DF32D5E" w14:textId="77777777" w:rsidR="0058117E" w:rsidRDefault="00000000">
      <w:pPr>
        <w:pStyle w:val="footnotedescription"/>
        <w:spacing w:after="0" w:line="247" w:lineRule="auto"/>
      </w:pPr>
      <w:r>
        <w:rPr>
          <w:rStyle w:val="footnotemark"/>
        </w:rPr>
        <w:footnoteRef/>
      </w:r>
      <w:r>
        <w:t xml:space="preserve"> </w:t>
      </w:r>
      <w:r>
        <w:rPr>
          <w:i w:val="0"/>
        </w:rPr>
        <w:t xml:space="preserve">Human Rights Watch, </w:t>
      </w:r>
      <w:r>
        <w:t xml:space="preserve">Human Rights and Other Civil Society Groups Urge United Nations to Respect Human Rights in the Fight Against </w:t>
      </w:r>
      <w:proofErr w:type="spellStart"/>
      <w:r>
        <w:t>Antisemisism</w:t>
      </w:r>
      <w:proofErr w:type="spellEnd"/>
      <w:r>
        <w:rPr>
          <w:i w:val="0"/>
        </w:rPr>
        <w:t xml:space="preserve">, 20 April 2023. </w:t>
      </w:r>
    </w:p>
  </w:footnote>
  <w:footnote w:id="32">
    <w:p w14:paraId="15204086" w14:textId="77777777" w:rsidR="0058117E" w:rsidRDefault="00000000">
      <w:pPr>
        <w:pStyle w:val="footnotedescription"/>
        <w:spacing w:after="2" w:line="259" w:lineRule="auto"/>
      </w:pPr>
      <w:r>
        <w:rPr>
          <w:rStyle w:val="footnotemark"/>
        </w:rPr>
        <w:footnoteRef/>
      </w:r>
      <w:r>
        <w:t xml:space="preserve"> </w:t>
      </w:r>
      <w:r>
        <w:rPr>
          <w:i w:val="0"/>
        </w:rPr>
        <w:t xml:space="preserve">The Grind, </w:t>
      </w:r>
      <w:r>
        <w:rPr>
          <w:color w:val="2B2E34"/>
        </w:rPr>
        <w:t>Violent Crackdown at Land Day March</w:t>
      </w:r>
      <w:r>
        <w:rPr>
          <w:i w:val="0"/>
          <w:color w:val="2B2E34"/>
        </w:rPr>
        <w:t xml:space="preserve">, 31 March 2024. </w:t>
      </w:r>
      <w:r>
        <w:rPr>
          <w:i w:val="0"/>
        </w:rPr>
        <w:t xml:space="preserve"> </w:t>
      </w:r>
    </w:p>
  </w:footnote>
  <w:footnote w:id="33">
    <w:p w14:paraId="11581233" w14:textId="77777777" w:rsidR="0058117E" w:rsidRDefault="00000000">
      <w:pPr>
        <w:pStyle w:val="footnotedescription"/>
        <w:spacing w:after="5" w:line="251" w:lineRule="auto"/>
        <w:ind w:right="771"/>
      </w:pPr>
      <w:r>
        <w:rPr>
          <w:rStyle w:val="footnotemark"/>
        </w:rPr>
        <w:footnoteRef/>
      </w:r>
      <w:r>
        <w:t xml:space="preserve"> </w:t>
      </w:r>
      <w:r>
        <w:rPr>
          <w:i w:val="0"/>
        </w:rPr>
        <w:t xml:space="preserve">Toronto Star, </w:t>
      </w:r>
      <w:r>
        <w:t>Pro-Palestinian protesters and police clash at Scotiabank HQ</w:t>
      </w:r>
      <w:r>
        <w:rPr>
          <w:i w:val="0"/>
        </w:rPr>
        <w:t xml:space="preserve">, November 18, 2023. </w:t>
      </w:r>
      <w:r>
        <w:rPr>
          <w:i w:val="0"/>
          <w:sz w:val="18"/>
          <w:vertAlign w:val="superscript"/>
        </w:rPr>
        <w:t>37</w:t>
      </w:r>
      <w:r>
        <w:rPr>
          <w:i w:val="0"/>
        </w:rPr>
        <w:t xml:space="preserve"> The Varsity, Student Protesters Forcibly Removed, Then Arrested After Disrupting IDF Soldiers’ Talk, 10 November 2025.  </w:t>
      </w:r>
    </w:p>
  </w:footnote>
  <w:footnote w:id="34">
    <w:p w14:paraId="7ABEE6DF" w14:textId="77777777" w:rsidR="0058117E" w:rsidRDefault="00000000">
      <w:pPr>
        <w:pStyle w:val="footnotedescription"/>
        <w:spacing w:after="0" w:line="256" w:lineRule="auto"/>
        <w:ind w:right="57"/>
      </w:pPr>
      <w:r>
        <w:rPr>
          <w:rStyle w:val="footnotemark"/>
        </w:rPr>
        <w:footnoteRef/>
      </w:r>
      <w:r>
        <w:t xml:space="preserve"> </w:t>
      </w:r>
      <w:r>
        <w:rPr>
          <w:i w:val="0"/>
        </w:rPr>
        <w:t xml:space="preserve">City News, </w:t>
      </w:r>
      <w:r>
        <w:t xml:space="preserve">Mayor Orders Investigation </w:t>
      </w:r>
      <w:proofErr w:type="gramStart"/>
      <w:r>
        <w:t>Into</w:t>
      </w:r>
      <w:proofErr w:type="gramEnd"/>
      <w:r>
        <w:t xml:space="preserve"> </w:t>
      </w:r>
      <w:proofErr w:type="spellStart"/>
      <w:r>
        <w:t>Snowplow</w:t>
      </w:r>
      <w:proofErr w:type="spellEnd"/>
      <w:r>
        <w:t xml:space="preserve"> Incident at Pro-Palestinian Protest, </w:t>
      </w:r>
      <w:r>
        <w:rPr>
          <w:i w:val="0"/>
        </w:rPr>
        <w:t xml:space="preserve">20 November 2025.  </w:t>
      </w:r>
      <w:r>
        <w:rPr>
          <w:i w:val="0"/>
          <w:sz w:val="18"/>
          <w:vertAlign w:val="superscript"/>
        </w:rPr>
        <w:t>39</w:t>
      </w:r>
      <w:r>
        <w:rPr>
          <w:i w:val="0"/>
        </w:rPr>
        <w:t xml:space="preserve"> British Columbia Civil Liberties Association (BCCLA), </w:t>
      </w:r>
      <w:r>
        <w:t>Pro-Palestine community members detail police brutality and suppression; continue calls for arms embargo with Israel</w:t>
      </w:r>
      <w:r>
        <w:rPr>
          <w:i w:val="0"/>
        </w:rPr>
        <w:t xml:space="preserve">, 18 June 2024. </w:t>
      </w:r>
    </w:p>
  </w:footnote>
  <w:footnote w:id="35">
    <w:p w14:paraId="08ABE9A2" w14:textId="77777777" w:rsidR="0058117E" w:rsidRDefault="00000000">
      <w:pPr>
        <w:pStyle w:val="footnotedescription"/>
        <w:spacing w:after="1" w:line="259" w:lineRule="auto"/>
      </w:pPr>
      <w:r>
        <w:rPr>
          <w:rStyle w:val="footnotemark"/>
        </w:rPr>
        <w:footnoteRef/>
      </w:r>
      <w:r>
        <w:t xml:space="preserve"> </w:t>
      </w:r>
      <w:r>
        <w:rPr>
          <w:i w:val="0"/>
        </w:rPr>
        <w:t xml:space="preserve">The Canadian Press, </w:t>
      </w:r>
      <w:r>
        <w:rPr>
          <w:color w:val="232A31"/>
        </w:rPr>
        <w:t>Police crackdown on Gaza protest encampments on campus sparks outcry</w:t>
      </w:r>
      <w:r>
        <w:rPr>
          <w:i w:val="0"/>
          <w:color w:val="232A31"/>
        </w:rPr>
        <w:t>, 11 May 2024.</w:t>
      </w:r>
      <w:r>
        <w:rPr>
          <w:i w:val="0"/>
        </w:rPr>
        <w:t xml:space="preserve"> </w:t>
      </w:r>
    </w:p>
  </w:footnote>
  <w:footnote w:id="36">
    <w:p w14:paraId="462E9FA1" w14:textId="77777777" w:rsidR="0058117E" w:rsidRDefault="00000000">
      <w:pPr>
        <w:pStyle w:val="footnotedescription"/>
        <w:spacing w:after="5" w:line="251" w:lineRule="auto"/>
        <w:ind w:right="216"/>
      </w:pPr>
      <w:r>
        <w:rPr>
          <w:rStyle w:val="footnotemark"/>
        </w:rPr>
        <w:footnoteRef/>
      </w:r>
      <w:r>
        <w:t xml:space="preserve"> </w:t>
      </w:r>
      <w:r>
        <w:rPr>
          <w:i w:val="0"/>
        </w:rPr>
        <w:t xml:space="preserve">Montreal Gazette, Police spray tear gas, break up pro-Palestinian occupation of McGill building, 7 June 2024. </w:t>
      </w:r>
      <w:r>
        <w:rPr>
          <w:i w:val="0"/>
          <w:sz w:val="18"/>
          <w:vertAlign w:val="superscript"/>
        </w:rPr>
        <w:t>42</w:t>
      </w:r>
      <w:r>
        <w:rPr>
          <w:i w:val="0"/>
        </w:rPr>
        <w:t xml:space="preserve"> United Nations Press Releases, </w:t>
      </w:r>
      <w:r>
        <w:t>UN Experts Urger Germany to Halt Criminalization and Police Violence Against Palestinian Solidarity Activism</w:t>
      </w:r>
      <w:r>
        <w:rPr>
          <w:i w:val="0"/>
        </w:rPr>
        <w:t xml:space="preserve">, 16 October 2025. </w:t>
      </w:r>
    </w:p>
  </w:footnote>
  <w:footnote w:id="37">
    <w:p w14:paraId="05AEAAAD" w14:textId="77777777" w:rsidR="0058117E" w:rsidRDefault="00000000">
      <w:pPr>
        <w:pStyle w:val="footnotedescription"/>
        <w:spacing w:after="15" w:line="242" w:lineRule="auto"/>
        <w:ind w:right="42"/>
      </w:pPr>
      <w:r>
        <w:rPr>
          <w:rStyle w:val="footnotemark"/>
        </w:rPr>
        <w:footnoteRef/>
      </w:r>
      <w:r>
        <w:t xml:space="preserve"> </w:t>
      </w:r>
      <w:r>
        <w:rPr>
          <w:i w:val="0"/>
        </w:rPr>
        <w:t xml:space="preserve">CTV News, </w:t>
      </w:r>
      <w:r>
        <w:rPr>
          <w:color w:val="2C2C2C"/>
        </w:rPr>
        <w:t>Ottawa Bylaw hands out noise fines to Palestine protesters, organizers vow legal action</w:t>
      </w:r>
      <w:r>
        <w:rPr>
          <w:i w:val="0"/>
          <w:color w:val="2C2C2C"/>
        </w:rPr>
        <w:t>, 25 December 2023.</w:t>
      </w:r>
      <w:r>
        <w:rPr>
          <w:i w:val="0"/>
        </w:rPr>
        <w:t xml:space="preserve"> </w:t>
      </w:r>
    </w:p>
  </w:footnote>
  <w:footnote w:id="38">
    <w:p w14:paraId="18D65164" w14:textId="77777777" w:rsidR="0058117E" w:rsidRDefault="00000000">
      <w:pPr>
        <w:pStyle w:val="footnotedescription"/>
        <w:spacing w:after="14" w:line="241" w:lineRule="auto"/>
      </w:pPr>
      <w:r>
        <w:rPr>
          <w:rStyle w:val="footnotemark"/>
        </w:rPr>
        <w:footnoteRef/>
      </w:r>
      <w:r>
        <w:t xml:space="preserve"> </w:t>
      </w:r>
      <w:r>
        <w:rPr>
          <w:i w:val="0"/>
        </w:rPr>
        <w:t xml:space="preserve">UN Human Rights Committee, </w:t>
      </w:r>
      <w:r>
        <w:t>General comment No. 37 (2020) on the right of peaceful assembly (article 21)</w:t>
      </w:r>
      <w:r>
        <w:rPr>
          <w:i w:val="0"/>
        </w:rPr>
        <w:t xml:space="preserve">, UN Doc CCPR/C/GC/37, para 58 . </w:t>
      </w:r>
    </w:p>
  </w:footnote>
  <w:footnote w:id="39">
    <w:p w14:paraId="70FD390D" w14:textId="77777777" w:rsidR="0058117E" w:rsidRDefault="00000000">
      <w:pPr>
        <w:pStyle w:val="footnotedescription"/>
        <w:spacing w:after="0" w:line="260" w:lineRule="auto"/>
        <w:ind w:right="1135"/>
      </w:pPr>
      <w:r>
        <w:rPr>
          <w:rStyle w:val="footnotemark"/>
        </w:rPr>
        <w:footnoteRef/>
      </w:r>
      <w:r>
        <w:t xml:space="preserve"> </w:t>
      </w:r>
      <w:r>
        <w:rPr>
          <w:i w:val="0"/>
        </w:rPr>
        <w:t xml:space="preserve">CBC News, </w:t>
      </w:r>
      <w:r>
        <w:t xml:space="preserve">Toronto City Council Passes </w:t>
      </w:r>
      <w:proofErr w:type="spellStart"/>
      <w:r>
        <w:t>Controverial</w:t>
      </w:r>
      <w:proofErr w:type="spellEnd"/>
      <w:r>
        <w:t xml:space="preserve"> ‘Bubble Zone’ Protest Bylaw</w:t>
      </w:r>
      <w:r>
        <w:rPr>
          <w:i w:val="0"/>
        </w:rPr>
        <w:t xml:space="preserve">, 22 May 2025. </w:t>
      </w:r>
      <w:r>
        <w:rPr>
          <w:i w:val="0"/>
          <w:sz w:val="18"/>
          <w:vertAlign w:val="superscript"/>
        </w:rPr>
        <w:t>46</w:t>
      </w:r>
      <w:r>
        <w:rPr>
          <w:i w:val="0"/>
        </w:rPr>
        <w:t xml:space="preserve"> Toronto Star, </w:t>
      </w:r>
      <w:r>
        <w:t xml:space="preserve">‘Bubble Zone’ Bylaw Tested Outside Israeli Comedian’s Show, 21 January 2026. </w:t>
      </w:r>
    </w:p>
  </w:footnote>
  <w:footnote w:id="40">
    <w:p w14:paraId="3D828BC1" w14:textId="77777777" w:rsidR="0058117E" w:rsidRDefault="00000000">
      <w:pPr>
        <w:pStyle w:val="footnotedescription"/>
        <w:spacing w:after="13" w:line="242" w:lineRule="auto"/>
      </w:pPr>
      <w:r>
        <w:rPr>
          <w:rStyle w:val="footnotemark"/>
        </w:rPr>
        <w:footnoteRef/>
      </w:r>
      <w:r>
        <w:t xml:space="preserve"> </w:t>
      </w:r>
      <w:r>
        <w:rPr>
          <w:i w:val="0"/>
        </w:rPr>
        <w:t xml:space="preserve">UN Human Rights Committee, </w:t>
      </w:r>
      <w:r>
        <w:t xml:space="preserve">Concluding observations on the sixth periodic report of Canada, </w:t>
      </w:r>
      <w:r>
        <w:rPr>
          <w:i w:val="0"/>
        </w:rPr>
        <w:t xml:space="preserve">CCPR/C/CAN/CO/6. </w:t>
      </w:r>
    </w:p>
  </w:footnote>
  <w:footnote w:id="41">
    <w:p w14:paraId="54383178" w14:textId="77777777" w:rsidR="0058117E" w:rsidRDefault="00000000">
      <w:pPr>
        <w:pStyle w:val="footnotedescription"/>
        <w:spacing w:after="2" w:line="259" w:lineRule="auto"/>
      </w:pPr>
      <w:r>
        <w:rPr>
          <w:rStyle w:val="footnotemark"/>
        </w:rPr>
        <w:footnoteRef/>
      </w:r>
      <w:r>
        <w:t xml:space="preserve"> </w:t>
      </w:r>
      <w:r>
        <w:rPr>
          <w:i w:val="0"/>
        </w:rPr>
        <w:t xml:space="preserve">CBC, </w:t>
      </w:r>
      <w:r>
        <w:t>New human rights commissioner resigns before starting role</w:t>
      </w:r>
      <w:r>
        <w:rPr>
          <w:i w:val="0"/>
        </w:rPr>
        <w:t xml:space="preserve">, 12 August 2024.  </w:t>
      </w:r>
    </w:p>
  </w:footnote>
  <w:footnote w:id="42">
    <w:p w14:paraId="0ACEB7F1" w14:textId="77777777" w:rsidR="0058117E" w:rsidRDefault="00000000">
      <w:pPr>
        <w:pStyle w:val="footnotedescription"/>
        <w:spacing w:after="1" w:line="259" w:lineRule="auto"/>
      </w:pPr>
      <w:r>
        <w:rPr>
          <w:rStyle w:val="footnotemark"/>
        </w:rPr>
        <w:footnoteRef/>
      </w:r>
      <w:r>
        <w:t xml:space="preserve"> </w:t>
      </w:r>
      <w:r>
        <w:rPr>
          <w:i w:val="0"/>
        </w:rPr>
        <w:t xml:space="preserve">CBC, </w:t>
      </w:r>
      <w:r>
        <w:t>MPP Sarah Jama defies order to remove keffiyeh at Queen's Park,</w:t>
      </w:r>
      <w:r>
        <w:rPr>
          <w:i w:val="0"/>
        </w:rPr>
        <w:t xml:space="preserve"> 25 April 2024.  </w:t>
      </w:r>
    </w:p>
  </w:footnote>
  <w:footnote w:id="43">
    <w:p w14:paraId="377348E1" w14:textId="77777777" w:rsidR="0058117E" w:rsidRDefault="00000000">
      <w:pPr>
        <w:pStyle w:val="footnotedescription"/>
        <w:spacing w:after="5" w:line="251" w:lineRule="auto"/>
        <w:ind w:right="215"/>
      </w:pPr>
      <w:r>
        <w:rPr>
          <w:rStyle w:val="footnotemark"/>
        </w:rPr>
        <w:footnoteRef/>
      </w:r>
      <w:r>
        <w:t xml:space="preserve"> </w:t>
      </w:r>
      <w:r>
        <w:rPr>
          <w:i w:val="0"/>
        </w:rPr>
        <w:t xml:space="preserve">The Canadian Press, </w:t>
      </w:r>
      <w:r>
        <w:rPr>
          <w:color w:val="161725"/>
        </w:rPr>
        <w:t>Hamilton MPP kicked out of NDP caucus, censured by legislature</w:t>
      </w:r>
      <w:r>
        <w:rPr>
          <w:i w:val="0"/>
          <w:color w:val="161725"/>
        </w:rPr>
        <w:t xml:space="preserve">, 23 October 2023. </w:t>
      </w:r>
      <w:r>
        <w:rPr>
          <w:i w:val="0"/>
        </w:rPr>
        <w:t xml:space="preserve"> </w:t>
      </w:r>
      <w:r>
        <w:rPr>
          <w:i w:val="0"/>
          <w:sz w:val="18"/>
          <w:vertAlign w:val="superscript"/>
        </w:rPr>
        <w:t>51</w:t>
      </w:r>
      <w:r>
        <w:rPr>
          <w:i w:val="0"/>
        </w:rPr>
        <w:t xml:space="preserve"> Now Toronto, </w:t>
      </w:r>
      <w:r>
        <w:t xml:space="preserve">‘Jill stands for what’s right,’ Some Ontarians are defending MPP Jill Andrew after she was kicked out of the legislature for wearing a keffiyeh, </w:t>
      </w:r>
      <w:r>
        <w:rPr>
          <w:i w:val="0"/>
        </w:rPr>
        <w:t xml:space="preserve">9 May 2024.  </w:t>
      </w:r>
    </w:p>
  </w:footnote>
  <w:footnote w:id="44">
    <w:p w14:paraId="5CBFBFA5" w14:textId="77777777" w:rsidR="0058117E" w:rsidRDefault="00000000">
      <w:pPr>
        <w:pStyle w:val="footnotedescription"/>
        <w:spacing w:after="14" w:line="242" w:lineRule="auto"/>
      </w:pPr>
      <w:r>
        <w:rPr>
          <w:rStyle w:val="footnotemark"/>
        </w:rPr>
        <w:footnoteRef/>
      </w:r>
      <w:r>
        <w:t xml:space="preserve"> </w:t>
      </w:r>
      <w:r>
        <w:rPr>
          <w:i w:val="0"/>
        </w:rPr>
        <w:t xml:space="preserve">CTV News, </w:t>
      </w:r>
      <w:r>
        <w:rPr>
          <w:color w:val="2C2C2C"/>
        </w:rPr>
        <w:t>'It's discriminatory': Individuals refused entry to Ontario legislature for wearing keffiyeh</w:t>
      </w:r>
      <w:r>
        <w:rPr>
          <w:i w:val="0"/>
          <w:color w:val="2C2C2C"/>
        </w:rPr>
        <w:t xml:space="preserve">, 23 April 2024. </w:t>
      </w:r>
      <w:r>
        <w:rPr>
          <w:i w:val="0"/>
        </w:rPr>
        <w:t xml:space="preserve"> </w:t>
      </w:r>
    </w:p>
  </w:footnote>
  <w:footnote w:id="45">
    <w:p w14:paraId="432809F6" w14:textId="77777777" w:rsidR="0058117E" w:rsidRDefault="00000000">
      <w:pPr>
        <w:pStyle w:val="footnotedescription"/>
        <w:spacing w:after="0" w:line="242" w:lineRule="auto"/>
      </w:pPr>
      <w:r>
        <w:rPr>
          <w:rStyle w:val="footnotemark"/>
        </w:rPr>
        <w:footnoteRef/>
      </w:r>
      <w:r>
        <w:t xml:space="preserve"> </w:t>
      </w:r>
      <w:r>
        <w:rPr>
          <w:i w:val="0"/>
        </w:rPr>
        <w:t xml:space="preserve">CBC News, </w:t>
      </w:r>
      <w:r>
        <w:t>Prominent Legal Scholar Detained at Canadian Border While on His Way to a Conference on Palestine</w:t>
      </w:r>
      <w:r>
        <w:rPr>
          <w:i w:val="0"/>
        </w:rPr>
        <w:t xml:space="preserve">, 15 November 2025. </w:t>
      </w:r>
    </w:p>
  </w:footnote>
  <w:footnote w:id="46">
    <w:p w14:paraId="72130738" w14:textId="77777777" w:rsidR="0058117E" w:rsidRDefault="00000000">
      <w:pPr>
        <w:pStyle w:val="footnotedescription"/>
        <w:spacing w:after="3" w:line="259" w:lineRule="auto"/>
      </w:pPr>
      <w:r>
        <w:rPr>
          <w:rStyle w:val="footnotemark"/>
        </w:rPr>
        <w:footnoteRef/>
      </w:r>
      <w:r>
        <w:t xml:space="preserve"> </w:t>
      </w:r>
      <w:r>
        <w:rPr>
          <w:i w:val="0"/>
        </w:rPr>
        <w:t xml:space="preserve">U.N. Working Group on Arbitrary Detention, </w:t>
      </w:r>
      <w:r>
        <w:t>About Arbitrary Detention</w:t>
      </w:r>
      <w:r>
        <w:rPr>
          <w:i w:val="0"/>
        </w:rPr>
        <w:t xml:space="preserve">.  </w:t>
      </w:r>
    </w:p>
  </w:footnote>
  <w:footnote w:id="47">
    <w:p w14:paraId="5F08DBEA" w14:textId="77777777" w:rsidR="0058117E" w:rsidRDefault="00000000">
      <w:pPr>
        <w:pStyle w:val="footnotedescription"/>
        <w:spacing w:after="5" w:line="251" w:lineRule="auto"/>
        <w:ind w:right="511"/>
      </w:pPr>
      <w:r>
        <w:rPr>
          <w:rStyle w:val="footnotemark"/>
        </w:rPr>
        <w:footnoteRef/>
      </w:r>
      <w:r>
        <w:t xml:space="preserve"> </w:t>
      </w:r>
      <w:r>
        <w:rPr>
          <w:i w:val="0"/>
        </w:rPr>
        <w:t xml:space="preserve">BBC, Canadian PM’s Office and Border </w:t>
      </w:r>
      <w:proofErr w:type="spellStart"/>
      <w:r>
        <w:rPr>
          <w:i w:val="0"/>
        </w:rPr>
        <w:t>Servicse</w:t>
      </w:r>
      <w:proofErr w:type="spellEnd"/>
      <w:r>
        <w:rPr>
          <w:i w:val="0"/>
        </w:rPr>
        <w:t xml:space="preserve"> Not ‘Involved’ In Kneecap Ban, 25 November 2025. </w:t>
      </w:r>
      <w:r>
        <w:rPr>
          <w:i w:val="0"/>
          <w:sz w:val="18"/>
          <w:vertAlign w:val="superscript"/>
        </w:rPr>
        <w:t>56</w:t>
      </w:r>
      <w:r>
        <w:rPr>
          <w:i w:val="0"/>
        </w:rPr>
        <w:t xml:space="preserve"> Academic Alliance Against Antisemitism, Racism, Colonialism and Censorship in Canada (ARC), </w:t>
      </w:r>
      <w:r>
        <w:t>A</w:t>
      </w:r>
      <w:r>
        <w:rPr>
          <w:color w:val="3A3232"/>
        </w:rPr>
        <w:t>cademic Freedoms in Canada and Critical Speech on Palestine and Israe</w:t>
      </w:r>
      <w:r>
        <w:rPr>
          <w:i w:val="0"/>
          <w:color w:val="3A3232"/>
        </w:rPr>
        <w:t>l, 6 February 2024.</w:t>
      </w:r>
      <w:r>
        <w:rPr>
          <w:i w:val="0"/>
        </w:rPr>
        <w:t xml:space="preserve"> </w:t>
      </w:r>
    </w:p>
  </w:footnote>
  <w:footnote w:id="48">
    <w:p w14:paraId="71E9817D" w14:textId="77777777" w:rsidR="0058117E" w:rsidRDefault="00000000">
      <w:pPr>
        <w:pStyle w:val="footnotedescription"/>
        <w:spacing w:after="13" w:line="242" w:lineRule="auto"/>
      </w:pPr>
      <w:r>
        <w:rPr>
          <w:rStyle w:val="footnotemark"/>
        </w:rPr>
        <w:footnoteRef/>
      </w:r>
      <w:r>
        <w:t xml:space="preserve"> </w:t>
      </w:r>
      <w:r>
        <w:rPr>
          <w:i w:val="0"/>
        </w:rPr>
        <w:t xml:space="preserve">Independent Jewish Voices Canada, </w:t>
      </w:r>
      <w:r>
        <w:t xml:space="preserve">Unveiling the Chilly Climate: </w:t>
      </w:r>
      <w:proofErr w:type="gramStart"/>
      <w:r>
        <w:t>the</w:t>
      </w:r>
      <w:proofErr w:type="gramEnd"/>
      <w:r>
        <w:t xml:space="preserve"> Suppression of Speech on Palestine in Canad</w:t>
      </w:r>
      <w:r>
        <w:rPr>
          <w:i w:val="0"/>
        </w:rPr>
        <w:t xml:space="preserve">a, October 2022.  </w:t>
      </w:r>
    </w:p>
  </w:footnote>
  <w:footnote w:id="49">
    <w:p w14:paraId="26197E51" w14:textId="77777777" w:rsidR="0058117E" w:rsidRDefault="00000000">
      <w:pPr>
        <w:pStyle w:val="footnotedescription"/>
        <w:spacing w:after="2" w:line="259" w:lineRule="auto"/>
      </w:pPr>
      <w:r>
        <w:rPr>
          <w:rStyle w:val="footnotemark"/>
        </w:rPr>
        <w:footnoteRef/>
      </w:r>
      <w:r>
        <w:t xml:space="preserve"> </w:t>
      </w:r>
      <w:r>
        <w:rPr>
          <w:i w:val="0"/>
        </w:rPr>
        <w:t xml:space="preserve">York University, </w:t>
      </w:r>
      <w:r>
        <w:rPr>
          <w:color w:val="24292E"/>
        </w:rPr>
        <w:t>A statement on behalf of York University</w:t>
      </w:r>
      <w:r>
        <w:rPr>
          <w:i w:val="0"/>
          <w:color w:val="24292E"/>
        </w:rPr>
        <w:t xml:space="preserve">, 13 October 2023. </w:t>
      </w:r>
      <w:r>
        <w:rPr>
          <w:i w:val="0"/>
        </w:rPr>
        <w:t xml:space="preserve"> </w:t>
      </w:r>
    </w:p>
  </w:footnote>
  <w:footnote w:id="50">
    <w:p w14:paraId="3B0F9E1A" w14:textId="77777777" w:rsidR="0058117E" w:rsidRDefault="00000000">
      <w:pPr>
        <w:pStyle w:val="footnotedescription"/>
        <w:spacing w:after="2" w:line="259" w:lineRule="auto"/>
      </w:pPr>
      <w:r>
        <w:rPr>
          <w:rStyle w:val="footnotemark"/>
        </w:rPr>
        <w:footnoteRef/>
      </w:r>
      <w:r>
        <w:t xml:space="preserve"> </w:t>
      </w:r>
      <w:r>
        <w:rPr>
          <w:i w:val="0"/>
        </w:rPr>
        <w:t>YFS, YUGSA &amp;</w:t>
      </w:r>
      <w:hyperlink r:id="rId75">
        <w:r w:rsidR="0058117E">
          <w:rPr>
            <w:i w:val="0"/>
          </w:rPr>
          <w:t xml:space="preserve"> </w:t>
        </w:r>
      </w:hyperlink>
      <w:hyperlink r:id="rId76">
        <w:r w:rsidR="0058117E">
          <w:rPr>
            <w:i w:val="0"/>
          </w:rPr>
          <w:t>GCSU/AÉCG</w:t>
        </w:r>
      </w:hyperlink>
      <w:hyperlink r:id="rId77">
        <w:r w:rsidR="0058117E">
          <w:t>,</w:t>
        </w:r>
      </w:hyperlink>
      <w:r>
        <w:t xml:space="preserve"> Statement of Solidarity with Palestine, </w:t>
      </w:r>
      <w:r>
        <w:rPr>
          <w:i w:val="0"/>
        </w:rPr>
        <w:t>12 October 2023.</w:t>
      </w:r>
      <w:r>
        <w:t xml:space="preserve">  </w:t>
      </w:r>
    </w:p>
  </w:footnote>
  <w:footnote w:id="51">
    <w:p w14:paraId="61311985" w14:textId="77777777" w:rsidR="0058117E" w:rsidRDefault="00000000">
      <w:pPr>
        <w:pStyle w:val="footnotedescription"/>
        <w:spacing w:after="0" w:line="259" w:lineRule="auto"/>
        <w:jc w:val="both"/>
      </w:pPr>
      <w:r>
        <w:rPr>
          <w:rStyle w:val="footnotemark"/>
        </w:rPr>
        <w:footnoteRef/>
      </w:r>
      <w:r>
        <w:t xml:space="preserve"> </w:t>
      </w:r>
      <w:r>
        <w:rPr>
          <w:i w:val="0"/>
        </w:rPr>
        <w:t xml:space="preserve">York University, </w:t>
      </w:r>
      <w:r>
        <w:rPr>
          <w:color w:val="24292E"/>
        </w:rPr>
        <w:t>Community update: York’s response to three student unions’ harmful statement</w:t>
      </w:r>
      <w:r>
        <w:rPr>
          <w:i w:val="0"/>
          <w:color w:val="24292E"/>
        </w:rPr>
        <w:t>, 20 October 2023.</w:t>
      </w:r>
      <w:r>
        <w:rPr>
          <w:i w:val="0"/>
        </w:rPr>
        <w:t xml:space="preserve"> </w:t>
      </w:r>
    </w:p>
  </w:footnote>
  <w:footnote w:id="52">
    <w:p w14:paraId="33ACE77F" w14:textId="77777777" w:rsidR="0058117E" w:rsidRDefault="00000000">
      <w:pPr>
        <w:pStyle w:val="footnotedescription"/>
        <w:spacing w:after="14" w:line="242" w:lineRule="auto"/>
      </w:pPr>
      <w:r>
        <w:rPr>
          <w:rStyle w:val="footnotemark"/>
        </w:rPr>
        <w:footnoteRef/>
      </w:r>
      <w:r>
        <w:t xml:space="preserve"> </w:t>
      </w:r>
      <w:r>
        <w:rPr>
          <w:i w:val="0"/>
        </w:rPr>
        <w:t xml:space="preserve">Toronto Metropolitan University, </w:t>
      </w:r>
      <w:r>
        <w:t>Lincoln Alexander School of Law's statement in response to the Open Letter</w:t>
      </w:r>
      <w:r>
        <w:rPr>
          <w:i w:val="0"/>
        </w:rPr>
        <w:t xml:space="preserve">, 23 October 2023.  </w:t>
      </w:r>
    </w:p>
  </w:footnote>
  <w:footnote w:id="53">
    <w:p w14:paraId="0B39C75C" w14:textId="77777777" w:rsidR="0058117E" w:rsidRDefault="00000000">
      <w:pPr>
        <w:pStyle w:val="footnotedescription"/>
        <w:spacing w:after="14" w:line="242" w:lineRule="auto"/>
        <w:jc w:val="both"/>
      </w:pPr>
      <w:r>
        <w:rPr>
          <w:rStyle w:val="footnotemark"/>
        </w:rPr>
        <w:footnoteRef/>
      </w:r>
      <w:r>
        <w:t xml:space="preserve"> </w:t>
      </w:r>
      <w:r>
        <w:rPr>
          <w:i w:val="0"/>
        </w:rPr>
        <w:t xml:space="preserve">Law Times, </w:t>
      </w:r>
      <w:r>
        <w:t xml:space="preserve">TMU external review report criticizes legal community, chides students for ineffective advocacy, </w:t>
      </w:r>
      <w:r>
        <w:rPr>
          <w:i w:val="0"/>
        </w:rPr>
        <w:t xml:space="preserve">3 June 2024 </w:t>
      </w:r>
    </w:p>
  </w:footnote>
  <w:footnote w:id="54">
    <w:p w14:paraId="42A1CE31" w14:textId="77777777" w:rsidR="0058117E" w:rsidRDefault="00000000">
      <w:pPr>
        <w:pStyle w:val="footnotedescription"/>
        <w:spacing w:after="15" w:line="242" w:lineRule="auto"/>
      </w:pPr>
      <w:r>
        <w:rPr>
          <w:rStyle w:val="footnotemark"/>
        </w:rPr>
        <w:footnoteRef/>
      </w:r>
      <w:r>
        <w:t xml:space="preserve"> </w:t>
      </w:r>
      <w:r>
        <w:rPr>
          <w:i w:val="0"/>
        </w:rPr>
        <w:t xml:space="preserve">Toronto Star, </w:t>
      </w:r>
      <w:r>
        <w:t>Inside the crisis at TMU’s law school: It started with a letter of support for Palestinians. Now students and staff feel betrayed and donors are pulling out</w:t>
      </w:r>
      <w:r>
        <w:rPr>
          <w:i w:val="0"/>
        </w:rPr>
        <w:t xml:space="preserve">, 15 January 2024.  </w:t>
      </w:r>
    </w:p>
  </w:footnote>
  <w:footnote w:id="55">
    <w:p w14:paraId="5470095D" w14:textId="77777777" w:rsidR="0058117E" w:rsidRDefault="00000000">
      <w:pPr>
        <w:pStyle w:val="footnotedescription"/>
        <w:spacing w:after="14" w:line="242" w:lineRule="auto"/>
      </w:pPr>
      <w:r>
        <w:rPr>
          <w:rStyle w:val="footnotemark"/>
        </w:rPr>
        <w:footnoteRef/>
      </w:r>
      <w:r>
        <w:t xml:space="preserve"> </w:t>
      </w:r>
      <w:r>
        <w:rPr>
          <w:i w:val="0"/>
        </w:rPr>
        <w:t xml:space="preserve">Toronto Star, </w:t>
      </w:r>
      <w:r>
        <w:t>Legal community calls out the backlash against TMU law students behind pro-Palestinian letter</w:t>
      </w:r>
      <w:r>
        <w:rPr>
          <w:i w:val="0"/>
        </w:rPr>
        <w:t xml:space="preserve">, 6 November 2023.  </w:t>
      </w:r>
    </w:p>
  </w:footnote>
  <w:footnote w:id="56">
    <w:p w14:paraId="69240D46" w14:textId="77777777" w:rsidR="0058117E" w:rsidRDefault="00000000">
      <w:pPr>
        <w:pStyle w:val="footnotedescription"/>
        <w:spacing w:after="14" w:line="242" w:lineRule="auto"/>
      </w:pPr>
      <w:r>
        <w:rPr>
          <w:rStyle w:val="footnotemark"/>
        </w:rPr>
        <w:footnoteRef/>
      </w:r>
      <w:r>
        <w:t xml:space="preserve"> </w:t>
      </w:r>
      <w:r>
        <w:rPr>
          <w:i w:val="0"/>
        </w:rPr>
        <w:t xml:space="preserve">Montreal Gazette, </w:t>
      </w:r>
      <w:r>
        <w:rPr>
          <w:color w:val="191919"/>
        </w:rPr>
        <w:t>Judge suspends adoption of pro-Palestinian policy by McGill student union</w:t>
      </w:r>
      <w:r>
        <w:rPr>
          <w:i w:val="0"/>
          <w:color w:val="191919"/>
        </w:rPr>
        <w:t>, 22  November 2023.</w:t>
      </w:r>
      <w:r>
        <w:rPr>
          <w:i w:val="0"/>
        </w:rPr>
        <w:t xml:space="preserve"> </w:t>
      </w:r>
    </w:p>
  </w:footnote>
  <w:footnote w:id="57">
    <w:p w14:paraId="271E2420" w14:textId="77777777" w:rsidR="0058117E" w:rsidRDefault="00000000">
      <w:pPr>
        <w:pStyle w:val="footnotedescription"/>
        <w:spacing w:after="5" w:line="251" w:lineRule="auto"/>
        <w:ind w:right="434"/>
      </w:pPr>
      <w:r>
        <w:rPr>
          <w:rStyle w:val="footnotemark"/>
        </w:rPr>
        <w:footnoteRef/>
      </w:r>
      <w:r>
        <w:t xml:space="preserve"> </w:t>
      </w:r>
      <w:r>
        <w:rPr>
          <w:i w:val="0"/>
        </w:rPr>
        <w:t xml:space="preserve">The Canadian Press, </w:t>
      </w:r>
      <w:r>
        <w:rPr>
          <w:color w:val="231F20"/>
        </w:rPr>
        <w:t>McGill threatens to sanction student union over pro-Palestine policy</w:t>
      </w:r>
      <w:r>
        <w:rPr>
          <w:i w:val="0"/>
          <w:color w:val="231F20"/>
        </w:rPr>
        <w:t xml:space="preserve">, 5 April 2022. </w:t>
      </w:r>
      <w:r>
        <w:rPr>
          <w:i w:val="0"/>
        </w:rPr>
        <w:t xml:space="preserve"> </w:t>
      </w:r>
      <w:r>
        <w:rPr>
          <w:i w:val="0"/>
          <w:sz w:val="18"/>
          <w:vertAlign w:val="superscript"/>
        </w:rPr>
        <w:t>67</w:t>
      </w:r>
      <w:r>
        <w:rPr>
          <w:i w:val="0"/>
        </w:rPr>
        <w:t xml:space="preserve"> Montreal Gazette, </w:t>
      </w:r>
      <w:r>
        <w:t xml:space="preserve">UN Special Rapporteur </w:t>
      </w:r>
      <w:proofErr w:type="gramStart"/>
      <w:r>
        <w:t>For</w:t>
      </w:r>
      <w:proofErr w:type="gramEnd"/>
      <w:r>
        <w:t xml:space="preserve"> Palestinian Territories Speaks at McGill Despite Opposition</w:t>
      </w:r>
      <w:r>
        <w:rPr>
          <w:i w:val="0"/>
        </w:rPr>
        <w:t xml:space="preserve">, 4 November 2024. </w:t>
      </w:r>
    </w:p>
  </w:footnote>
  <w:footnote w:id="58">
    <w:p w14:paraId="4A5CB677" w14:textId="77777777" w:rsidR="0058117E" w:rsidRDefault="00000000">
      <w:pPr>
        <w:pStyle w:val="footnotedescription"/>
        <w:spacing w:after="14" w:line="242" w:lineRule="auto"/>
      </w:pPr>
      <w:r>
        <w:rPr>
          <w:rStyle w:val="footnotemark"/>
        </w:rPr>
        <w:footnoteRef/>
      </w:r>
      <w:r>
        <w:t xml:space="preserve"> </w:t>
      </w:r>
      <w:r>
        <w:rPr>
          <w:i w:val="0"/>
        </w:rPr>
        <w:t xml:space="preserve">Penticton Herald, </w:t>
      </w:r>
      <w:r>
        <w:rPr>
          <w:color w:val="333333"/>
        </w:rPr>
        <w:t>University of Manitoba nursing student suspended, accused of antisemitic posts</w:t>
      </w:r>
      <w:r>
        <w:rPr>
          <w:i w:val="0"/>
          <w:color w:val="333333"/>
        </w:rPr>
        <w:t>, 30 November 2023.</w:t>
      </w:r>
      <w:r>
        <w:rPr>
          <w:i w:val="0"/>
        </w:rPr>
        <w:t xml:space="preserve"> </w:t>
      </w:r>
    </w:p>
  </w:footnote>
  <w:footnote w:id="59">
    <w:p w14:paraId="61D0E113" w14:textId="77777777" w:rsidR="0058117E" w:rsidRDefault="00000000">
      <w:pPr>
        <w:pStyle w:val="footnotedescription"/>
        <w:spacing w:after="0" w:line="259" w:lineRule="auto"/>
      </w:pPr>
      <w:r>
        <w:rPr>
          <w:rStyle w:val="footnotemark"/>
        </w:rPr>
        <w:footnoteRef/>
      </w:r>
      <w:r>
        <w:t xml:space="preserve"> </w:t>
      </w:r>
      <w:r>
        <w:rPr>
          <w:i w:val="0"/>
        </w:rPr>
        <w:t xml:space="preserve">Penticton Herald, </w:t>
      </w:r>
      <w:r>
        <w:rPr>
          <w:color w:val="333333"/>
        </w:rPr>
        <w:t>Suspension lifted for nursing student accused of antisemitic posts</w:t>
      </w:r>
      <w:r>
        <w:rPr>
          <w:i w:val="0"/>
          <w:color w:val="333333"/>
        </w:rPr>
        <w:t xml:space="preserve">, 30 January 2024. </w:t>
      </w:r>
      <w:r>
        <w:rPr>
          <w:i w:val="0"/>
        </w:rPr>
        <w:t xml:space="preserve"> </w:t>
      </w:r>
    </w:p>
  </w:footnote>
  <w:footnote w:id="60">
    <w:p w14:paraId="25577AAF" w14:textId="77777777" w:rsidR="0058117E" w:rsidRDefault="00000000">
      <w:pPr>
        <w:pStyle w:val="footnotedescription"/>
        <w:spacing w:after="15" w:line="241" w:lineRule="auto"/>
        <w:ind w:right="6"/>
      </w:pPr>
      <w:r>
        <w:rPr>
          <w:rStyle w:val="footnotemark"/>
        </w:rPr>
        <w:footnoteRef/>
      </w:r>
      <w:r>
        <w:t xml:space="preserve"> </w:t>
      </w:r>
      <w:r>
        <w:rPr>
          <w:i w:val="0"/>
        </w:rPr>
        <w:t xml:space="preserve">CBC, </w:t>
      </w:r>
      <w:r>
        <w:t>U of O doctor suspended for pro-Palestinian posts says he's been reinstated, won't go back</w:t>
      </w:r>
      <w:r>
        <w:rPr>
          <w:i w:val="0"/>
        </w:rPr>
        <w:t xml:space="preserve">, 20 January 2024. </w:t>
      </w:r>
    </w:p>
  </w:footnote>
  <w:footnote w:id="61">
    <w:p w14:paraId="280A4AD1" w14:textId="77777777" w:rsidR="0058117E" w:rsidRDefault="00000000">
      <w:pPr>
        <w:pStyle w:val="footnotedescription"/>
        <w:spacing w:line="251" w:lineRule="auto"/>
        <w:ind w:right="232"/>
      </w:pPr>
      <w:r>
        <w:rPr>
          <w:rStyle w:val="footnotemark"/>
        </w:rPr>
        <w:footnoteRef/>
      </w:r>
      <w:r>
        <w:t xml:space="preserve"> </w:t>
      </w:r>
      <w:r>
        <w:rPr>
          <w:i w:val="0"/>
        </w:rPr>
        <w:t>The Breach,</w:t>
      </w:r>
      <w:r>
        <w:t xml:space="preserve"> </w:t>
      </w:r>
      <w:r>
        <w:rPr>
          <w:color w:val="242527"/>
        </w:rPr>
        <w:t>‘Abuse of power’: Hospitals, med schools crack down on Palestine advocacy</w:t>
      </w:r>
      <w:r>
        <w:rPr>
          <w:i w:val="0"/>
          <w:color w:val="242527"/>
        </w:rPr>
        <w:t xml:space="preserve">, 29 February 2024. </w:t>
      </w:r>
      <w:r>
        <w:rPr>
          <w:i w:val="0"/>
        </w:rPr>
        <w:t xml:space="preserve"> </w:t>
      </w:r>
      <w:r>
        <w:rPr>
          <w:i w:val="0"/>
          <w:sz w:val="18"/>
          <w:vertAlign w:val="superscript"/>
        </w:rPr>
        <w:t>72</w:t>
      </w:r>
      <w:r>
        <w:rPr>
          <w:i w:val="0"/>
        </w:rPr>
        <w:t xml:space="preserve"> Vancouver Sun, </w:t>
      </w:r>
      <w:r>
        <w:rPr>
          <w:color w:val="2B2B2B"/>
        </w:rPr>
        <w:t>Selina Robinson criticized for comments about Langara instructor who praised Hamas attack</w:t>
      </w:r>
      <w:r>
        <w:rPr>
          <w:i w:val="0"/>
          <w:color w:val="2B2B2B"/>
        </w:rPr>
        <w:t xml:space="preserve">, 1 February 2024. </w:t>
      </w:r>
      <w:r>
        <w:rPr>
          <w:i w:val="0"/>
        </w:rPr>
        <w:t xml:space="preserve"> </w:t>
      </w:r>
    </w:p>
  </w:footnote>
  <w:footnote w:id="62">
    <w:p w14:paraId="2DE4F317" w14:textId="77777777" w:rsidR="0058117E" w:rsidRDefault="00000000">
      <w:pPr>
        <w:pStyle w:val="footnotedescription"/>
        <w:spacing w:after="15" w:line="241" w:lineRule="auto"/>
      </w:pPr>
      <w:r>
        <w:rPr>
          <w:rStyle w:val="footnotemark"/>
        </w:rPr>
        <w:footnoteRef/>
      </w:r>
      <w:r>
        <w:t xml:space="preserve"> </w:t>
      </w:r>
      <w:r>
        <w:rPr>
          <w:i w:val="0"/>
        </w:rPr>
        <w:t xml:space="preserve">City News, </w:t>
      </w:r>
      <w:r>
        <w:rPr>
          <w:color w:val="212529"/>
        </w:rPr>
        <w:t>Calls grow for B.C. MLA Selina Robinson to resign after days of controversial Israel comments</w:t>
      </w:r>
      <w:r>
        <w:rPr>
          <w:i w:val="0"/>
          <w:color w:val="212529"/>
        </w:rPr>
        <w:t>, 2 February 2024.</w:t>
      </w:r>
      <w:r>
        <w:rPr>
          <w:i w:val="0"/>
        </w:rPr>
        <w:t xml:space="preserve"> </w:t>
      </w:r>
    </w:p>
  </w:footnote>
  <w:footnote w:id="63">
    <w:p w14:paraId="434E97EA" w14:textId="77777777" w:rsidR="0058117E" w:rsidRDefault="00000000">
      <w:pPr>
        <w:pStyle w:val="footnotedescription"/>
        <w:spacing w:after="18" w:line="242" w:lineRule="auto"/>
      </w:pPr>
      <w:r>
        <w:rPr>
          <w:rStyle w:val="footnotemark"/>
        </w:rPr>
        <w:footnoteRef/>
      </w:r>
      <w:r>
        <w:t xml:space="preserve"> </w:t>
      </w:r>
      <w:r>
        <w:rPr>
          <w:i w:val="0"/>
        </w:rPr>
        <w:t xml:space="preserve">Montreal Gazette, </w:t>
      </w:r>
      <w:r>
        <w:t xml:space="preserve">Montreal High School Student Punished </w:t>
      </w:r>
      <w:proofErr w:type="gramStart"/>
      <w:r>
        <w:t>For</w:t>
      </w:r>
      <w:proofErr w:type="gramEnd"/>
      <w:r>
        <w:t xml:space="preserve"> Instagram Stories Critical of Israel</w:t>
      </w:r>
      <w:r>
        <w:rPr>
          <w:i w:val="0"/>
        </w:rPr>
        <w:t xml:space="preserve">, 11 November 2025. </w:t>
      </w:r>
    </w:p>
  </w:footnote>
  <w:footnote w:id="64">
    <w:p w14:paraId="3926CEB0" w14:textId="77777777" w:rsidR="0058117E" w:rsidRDefault="00000000">
      <w:pPr>
        <w:pStyle w:val="footnotedescription"/>
        <w:spacing w:after="0" w:line="273" w:lineRule="auto"/>
      </w:pPr>
      <w:r>
        <w:rPr>
          <w:rStyle w:val="footnotemark"/>
        </w:rPr>
        <w:footnoteRef/>
      </w:r>
      <w:r>
        <w:t xml:space="preserve"> </w:t>
      </w:r>
      <w:r>
        <w:rPr>
          <w:i w:val="0"/>
        </w:rPr>
        <w:t xml:space="preserve">UN OHCHR, </w:t>
      </w:r>
      <w:r>
        <w:t>Israel/oPt: Enabling human rights defenders and peaceful protests vital for achieving ceasefire and lasting peace, say UN experts</w:t>
      </w:r>
      <w:r>
        <w:rPr>
          <w:i w:val="0"/>
        </w:rPr>
        <w:t xml:space="preserve">, 13 February 2024. </w:t>
      </w:r>
    </w:p>
  </w:footnote>
  <w:footnote w:id="65">
    <w:p w14:paraId="20D4183F" w14:textId="77777777" w:rsidR="0058117E" w:rsidRDefault="00000000">
      <w:pPr>
        <w:pStyle w:val="footnotedescription"/>
        <w:spacing w:after="14" w:line="242" w:lineRule="auto"/>
      </w:pPr>
      <w:r>
        <w:rPr>
          <w:rStyle w:val="footnotemark"/>
        </w:rPr>
        <w:footnoteRef/>
      </w:r>
      <w:r>
        <w:t xml:space="preserve"> </w:t>
      </w:r>
      <w:r>
        <w:rPr>
          <w:i w:val="0"/>
        </w:rPr>
        <w:t xml:space="preserve">The Orchard, </w:t>
      </w:r>
      <w:r>
        <w:t>Canada's director of public prosecutions threatens to discipline employees, including students, who signed pro-Palestine letters</w:t>
      </w:r>
      <w:r>
        <w:rPr>
          <w:i w:val="0"/>
        </w:rPr>
        <w:t xml:space="preserve">, 23 May 2024.  </w:t>
      </w:r>
    </w:p>
  </w:footnote>
  <w:footnote w:id="66">
    <w:p w14:paraId="03B2E85B" w14:textId="77777777" w:rsidR="0058117E" w:rsidRDefault="00000000">
      <w:pPr>
        <w:pStyle w:val="footnotedescription"/>
        <w:spacing w:after="5" w:line="251" w:lineRule="auto"/>
        <w:ind w:right="350"/>
      </w:pPr>
      <w:r>
        <w:rPr>
          <w:rStyle w:val="footnotemark"/>
        </w:rPr>
        <w:footnoteRef/>
      </w:r>
      <w:r>
        <w:t xml:space="preserve"> </w:t>
      </w:r>
      <w:r>
        <w:rPr>
          <w:i w:val="0"/>
        </w:rPr>
        <w:t xml:space="preserve">The Breach, </w:t>
      </w:r>
      <w:r>
        <w:rPr>
          <w:color w:val="242527"/>
        </w:rPr>
        <w:t>Ontario government screened law students who signed pro-Palestine letter</w:t>
      </w:r>
      <w:r>
        <w:rPr>
          <w:i w:val="0"/>
          <w:color w:val="242527"/>
        </w:rPr>
        <w:t xml:space="preserve">, 21 December 2023. </w:t>
      </w:r>
      <w:r>
        <w:rPr>
          <w:i w:val="0"/>
        </w:rPr>
        <w:t xml:space="preserve"> </w:t>
      </w:r>
      <w:r>
        <w:rPr>
          <w:i w:val="0"/>
          <w:sz w:val="18"/>
          <w:vertAlign w:val="superscript"/>
        </w:rPr>
        <w:t>78</w:t>
      </w:r>
      <w:r>
        <w:rPr>
          <w:i w:val="0"/>
        </w:rPr>
        <w:t xml:space="preserve"> BCCLA,</w:t>
      </w:r>
      <w:r>
        <w:t xml:space="preserve"> Letter to the Ontario Ministry of the Attorney General RE: Policy violating employee freedom of expression is discriminatory and not in the public interest</w:t>
      </w:r>
      <w:r>
        <w:rPr>
          <w:i w:val="0"/>
        </w:rPr>
        <w:t xml:space="preserve">, 19 December 2023.  </w:t>
      </w:r>
    </w:p>
  </w:footnote>
  <w:footnote w:id="67">
    <w:p w14:paraId="018898C5" w14:textId="77777777" w:rsidR="0058117E" w:rsidRDefault="00000000">
      <w:pPr>
        <w:pStyle w:val="footnotedescription"/>
        <w:spacing w:after="1" w:line="259" w:lineRule="auto"/>
      </w:pPr>
      <w:r>
        <w:rPr>
          <w:rStyle w:val="footnotemark"/>
        </w:rPr>
        <w:footnoteRef/>
      </w:r>
      <w:r>
        <w:t xml:space="preserve"> </w:t>
      </w:r>
      <w:r>
        <w:rPr>
          <w:i w:val="0"/>
        </w:rPr>
        <w:t xml:space="preserve">The Breach, </w:t>
      </w:r>
      <w:r>
        <w:rPr>
          <w:color w:val="242527"/>
        </w:rPr>
        <w:t>Ontario government screened law students who signed pro-Palestine letter</w:t>
      </w:r>
      <w:r>
        <w:rPr>
          <w:i w:val="0"/>
          <w:color w:val="242527"/>
        </w:rPr>
        <w:t>, 21 December 2023.</w:t>
      </w:r>
      <w:r>
        <w:rPr>
          <w:i w:val="0"/>
        </w:rPr>
        <w:t xml:space="preserve"> </w:t>
      </w:r>
    </w:p>
  </w:footnote>
  <w:footnote w:id="68">
    <w:p w14:paraId="70596966" w14:textId="77777777" w:rsidR="0058117E" w:rsidRDefault="00000000">
      <w:pPr>
        <w:pStyle w:val="footnotedescription"/>
        <w:spacing w:after="1" w:line="259" w:lineRule="auto"/>
      </w:pPr>
      <w:r>
        <w:rPr>
          <w:rStyle w:val="footnotemark"/>
        </w:rPr>
        <w:footnoteRef/>
      </w:r>
      <w:r>
        <w:t xml:space="preserve"> </w:t>
      </w:r>
      <w:r>
        <w:rPr>
          <w:i w:val="0"/>
        </w:rPr>
        <w:t xml:space="preserve">Le Devoir, </w:t>
      </w:r>
      <w:r>
        <w:t xml:space="preserve">La CDPQ Doit Se </w:t>
      </w:r>
      <w:proofErr w:type="spellStart"/>
      <w:r>
        <w:t>Conformet</w:t>
      </w:r>
      <w:proofErr w:type="spellEnd"/>
      <w:r>
        <w:t xml:space="preserve"> Au Droit International</w:t>
      </w:r>
      <w:r>
        <w:rPr>
          <w:i w:val="0"/>
        </w:rPr>
        <w:t xml:space="preserve">, 22 November 2023. </w:t>
      </w:r>
    </w:p>
  </w:footnote>
  <w:footnote w:id="69">
    <w:p w14:paraId="312D51DD" w14:textId="77777777" w:rsidR="0058117E" w:rsidRDefault="00000000">
      <w:pPr>
        <w:pStyle w:val="footnotedescription"/>
        <w:spacing w:after="0" w:line="268" w:lineRule="auto"/>
      </w:pPr>
      <w:r>
        <w:rPr>
          <w:rStyle w:val="footnotemark"/>
        </w:rPr>
        <w:footnoteRef/>
      </w:r>
      <w:r>
        <w:t xml:space="preserve"> </w:t>
      </w:r>
      <w:r>
        <w:rPr>
          <w:i w:val="0"/>
        </w:rPr>
        <w:t xml:space="preserve">Islamophobia Research Hub, Documenting the ‘Palestinian Exception’: An Overview of </w:t>
      </w:r>
      <w:proofErr w:type="spellStart"/>
      <w:r>
        <w:rPr>
          <w:i w:val="0"/>
        </w:rPr>
        <w:t>Trents</w:t>
      </w:r>
      <w:proofErr w:type="spellEnd"/>
      <w:r>
        <w:rPr>
          <w:i w:val="0"/>
        </w:rPr>
        <w:t xml:space="preserve"> in Islamophobia, Anti-Palestinian, and Anti-Arab Racism in Canada in the </w:t>
      </w:r>
      <w:proofErr w:type="spellStart"/>
      <w:r>
        <w:rPr>
          <w:i w:val="0"/>
        </w:rPr>
        <w:t>Aftermatch</w:t>
      </w:r>
      <w:proofErr w:type="spellEnd"/>
      <w:r>
        <w:rPr>
          <w:i w:val="0"/>
        </w:rPr>
        <w:t xml:space="preserve"> of October 7, 2023, 2025. </w:t>
      </w:r>
    </w:p>
  </w:footnote>
  <w:footnote w:id="70">
    <w:p w14:paraId="32AA4834" w14:textId="77777777" w:rsidR="0058117E" w:rsidRDefault="00000000">
      <w:pPr>
        <w:pStyle w:val="footnotedescription"/>
        <w:spacing w:after="11" w:line="242" w:lineRule="auto"/>
      </w:pPr>
      <w:r>
        <w:rPr>
          <w:rStyle w:val="footnotemark"/>
        </w:rPr>
        <w:footnoteRef/>
      </w:r>
      <w:r>
        <w:t xml:space="preserve"> </w:t>
      </w:r>
      <w:r>
        <w:rPr>
          <w:i w:val="0"/>
        </w:rPr>
        <w:t xml:space="preserve">Ricochet, </w:t>
      </w:r>
      <w:r>
        <w:t>We Spoke to 10 Canadian Journalists at Mainstream Media About What It’s Been Like Covering Gaza</w:t>
      </w:r>
      <w:r>
        <w:rPr>
          <w:i w:val="0"/>
        </w:rPr>
        <w:t>,</w:t>
      </w:r>
      <w:r>
        <w:t xml:space="preserve"> </w:t>
      </w:r>
      <w:r>
        <w:rPr>
          <w:i w:val="0"/>
        </w:rPr>
        <w:t xml:space="preserve">14 August 2024.  </w:t>
      </w:r>
    </w:p>
  </w:footnote>
  <w:footnote w:id="71">
    <w:p w14:paraId="49A0C037" w14:textId="77777777" w:rsidR="0058117E" w:rsidRDefault="00000000">
      <w:pPr>
        <w:pStyle w:val="footnotedescription"/>
        <w:spacing w:after="7" w:line="259" w:lineRule="auto"/>
      </w:pPr>
      <w:r>
        <w:rPr>
          <w:rStyle w:val="footnotemark"/>
        </w:rPr>
        <w:footnoteRef/>
      </w:r>
      <w:r>
        <w:t xml:space="preserve"> </w:t>
      </w:r>
      <w:r>
        <w:rPr>
          <w:i w:val="0"/>
        </w:rPr>
        <w:t xml:space="preserve">X Post, @gghamari,13 September 2024.  </w:t>
      </w:r>
    </w:p>
  </w:footnote>
  <w:footnote w:id="72">
    <w:p w14:paraId="36FAE934" w14:textId="77777777" w:rsidR="0058117E" w:rsidRDefault="00000000">
      <w:pPr>
        <w:pStyle w:val="footnotedescription"/>
        <w:spacing w:after="9" w:line="251" w:lineRule="auto"/>
        <w:ind w:right="175"/>
      </w:pPr>
      <w:r>
        <w:rPr>
          <w:rStyle w:val="footnotemark"/>
        </w:rPr>
        <w:footnoteRef/>
      </w:r>
      <w:r>
        <w:t xml:space="preserve"> </w:t>
      </w:r>
      <w:r>
        <w:rPr>
          <w:i w:val="0"/>
        </w:rPr>
        <w:t xml:space="preserve">CBC News, Toronto Restaurant Owner and Journalist Speaks Out After Window Smashed, 11 October 2024. </w:t>
      </w:r>
      <w:r>
        <w:rPr>
          <w:i w:val="0"/>
          <w:sz w:val="18"/>
          <w:vertAlign w:val="superscript"/>
        </w:rPr>
        <w:t>85</w:t>
      </w:r>
      <w:r>
        <w:rPr>
          <w:i w:val="0"/>
        </w:rPr>
        <w:t xml:space="preserve"> UN OHCHR, </w:t>
      </w:r>
      <w:r>
        <w:t xml:space="preserve">2021 Joint Declaration on Politicians and Public Officials and Freedom of Expression, </w:t>
      </w:r>
      <w:r>
        <w:rPr>
          <w:i w:val="0"/>
        </w:rPr>
        <w:t xml:space="preserve">20 October 2021.  </w:t>
      </w:r>
    </w:p>
  </w:footnote>
  <w:footnote w:id="73">
    <w:p w14:paraId="52D146F5" w14:textId="77777777" w:rsidR="0058117E" w:rsidRDefault="00000000">
      <w:pPr>
        <w:pStyle w:val="footnotedescription"/>
        <w:spacing w:after="0" w:line="273" w:lineRule="auto"/>
      </w:pPr>
      <w:r>
        <w:rPr>
          <w:rStyle w:val="footnotemark"/>
        </w:rPr>
        <w:footnoteRef/>
      </w:r>
      <w:r>
        <w:t xml:space="preserve"> </w:t>
      </w:r>
      <w:r>
        <w:rPr>
          <w:i w:val="0"/>
        </w:rPr>
        <w:t xml:space="preserve">UN OHCHR, </w:t>
      </w:r>
      <w:r>
        <w:t>Israel/oPt: Enabling human rights defenders and peaceful protests vital for achieving ceasefire and lasting peace, say UN experts</w:t>
      </w:r>
      <w:r>
        <w:rPr>
          <w:i w:val="0"/>
        </w:rPr>
        <w:t xml:space="preserve">, 13 February 2024. </w:t>
      </w:r>
    </w:p>
  </w:footnote>
  <w:footnote w:id="74">
    <w:p w14:paraId="419C0164" w14:textId="77777777" w:rsidR="0058117E" w:rsidRDefault="00000000">
      <w:pPr>
        <w:pStyle w:val="footnotedescription"/>
        <w:spacing w:after="14" w:line="242" w:lineRule="auto"/>
      </w:pPr>
      <w:r>
        <w:rPr>
          <w:rStyle w:val="footnotemark"/>
        </w:rPr>
        <w:footnoteRef/>
      </w:r>
      <w:r>
        <w:t xml:space="preserve"> </w:t>
      </w:r>
      <w:r>
        <w:rPr>
          <w:i w:val="0"/>
        </w:rPr>
        <w:t xml:space="preserve">UN OHCHR, </w:t>
      </w:r>
      <w:r>
        <w:t xml:space="preserve">2021 Joint Declaration on Politicians and Public Officials and Freedom of Expression, </w:t>
      </w:r>
      <w:r>
        <w:rPr>
          <w:i w:val="0"/>
        </w:rPr>
        <w:t xml:space="preserve">20 October 2021.  </w:t>
      </w:r>
    </w:p>
  </w:footnote>
  <w:footnote w:id="75">
    <w:p w14:paraId="18EE31BF" w14:textId="77777777" w:rsidR="0058117E" w:rsidRDefault="00000000">
      <w:pPr>
        <w:pStyle w:val="footnotedescription"/>
        <w:spacing w:after="14" w:line="242" w:lineRule="auto"/>
      </w:pPr>
      <w:r>
        <w:rPr>
          <w:rStyle w:val="footnotemark"/>
        </w:rPr>
        <w:footnoteRef/>
      </w:r>
      <w:r>
        <w:t xml:space="preserve"> </w:t>
      </w:r>
      <w:r>
        <w:rPr>
          <w:i w:val="0"/>
        </w:rPr>
        <w:t xml:space="preserve">UN OHCHR, </w:t>
      </w:r>
      <w:r>
        <w:t>Israel/oPt: Enabling human rights defenders and peaceful protests vital for achieving ceasefire and lasting peace, say UN experts</w:t>
      </w:r>
      <w:r>
        <w:rPr>
          <w:i w:val="0"/>
        </w:rPr>
        <w:t xml:space="preserve">, 13 February 2024.  </w:t>
      </w:r>
    </w:p>
  </w:footnote>
  <w:footnote w:id="76">
    <w:p w14:paraId="04F72CC1" w14:textId="77777777" w:rsidR="0058117E" w:rsidRDefault="00000000">
      <w:pPr>
        <w:pStyle w:val="footnotedescription"/>
        <w:spacing w:after="16" w:line="240" w:lineRule="auto"/>
      </w:pPr>
      <w:r>
        <w:rPr>
          <w:rStyle w:val="footnotemark"/>
        </w:rPr>
        <w:footnoteRef/>
      </w:r>
      <w:r>
        <w:t xml:space="preserve"> </w:t>
      </w:r>
      <w:r>
        <w:rPr>
          <w:i w:val="0"/>
        </w:rPr>
        <w:t>Doug Ford on X,  “</w:t>
      </w:r>
      <w:r>
        <w:t xml:space="preserve">The hate rallies celebrating the kidnapping and slaughtering of innocent Israeli people by terrorists are reprehensible and disgusting. They have no place in Ontario. Now more than ever, we stand with Israel and affirm </w:t>
      </w:r>
      <w:proofErr w:type="gramStart"/>
      <w:r>
        <w:t>its</w:t>
      </w:r>
      <w:proofErr w:type="gramEnd"/>
      <w:r>
        <w:t xml:space="preserve"> right to defend itself and its people</w:t>
      </w:r>
      <w:r>
        <w:rPr>
          <w:i w:val="0"/>
        </w:rPr>
        <w:t xml:space="preserve">.” 8 October 2023. </w:t>
      </w:r>
    </w:p>
  </w:footnote>
  <w:footnote w:id="77">
    <w:p w14:paraId="197C9CB7" w14:textId="77777777" w:rsidR="0058117E" w:rsidRDefault="00000000">
      <w:pPr>
        <w:pStyle w:val="footnotedescription"/>
        <w:spacing w:after="5" w:line="259" w:lineRule="auto"/>
      </w:pPr>
      <w:r>
        <w:rPr>
          <w:rStyle w:val="footnotemark"/>
        </w:rPr>
        <w:footnoteRef/>
      </w:r>
      <w:r>
        <w:t xml:space="preserve"> </w:t>
      </w:r>
      <w:r>
        <w:rPr>
          <w:i w:val="0"/>
        </w:rPr>
        <w:t xml:space="preserve">CTV News, </w:t>
      </w:r>
      <w:r>
        <w:rPr>
          <w:color w:val="2C2C2C"/>
        </w:rPr>
        <w:t>Police needed to keep peace at pro-Palestinian rally in Vancouver</w:t>
      </w:r>
      <w:r>
        <w:rPr>
          <w:i w:val="0"/>
          <w:color w:val="2C2C2C"/>
        </w:rPr>
        <w:t xml:space="preserve">, 9 October 2023. </w:t>
      </w:r>
      <w:r>
        <w:rPr>
          <w:i w:val="0"/>
        </w:rPr>
        <w:t xml:space="preserve"> </w:t>
      </w:r>
    </w:p>
  </w:footnote>
  <w:footnote w:id="78">
    <w:p w14:paraId="5C94DF96" w14:textId="77777777" w:rsidR="0058117E" w:rsidRDefault="00000000">
      <w:pPr>
        <w:pStyle w:val="footnotedescription"/>
        <w:spacing w:after="0" w:line="273" w:lineRule="auto"/>
      </w:pPr>
      <w:r>
        <w:rPr>
          <w:rStyle w:val="footnotemark"/>
        </w:rPr>
        <w:footnoteRef/>
      </w:r>
      <w:r>
        <w:t xml:space="preserve"> </w:t>
      </w:r>
      <w:r>
        <w:rPr>
          <w:i w:val="0"/>
        </w:rPr>
        <w:t xml:space="preserve">Yahoo News Canada, </w:t>
      </w:r>
      <w:r>
        <w:rPr>
          <w:color w:val="232A31"/>
        </w:rPr>
        <w:t>'This is irresponsible from Olivia Chow': Toronto mayor criticized, 'admits mistake' in confusion over Palestine rally</w:t>
      </w:r>
      <w:r>
        <w:rPr>
          <w:i w:val="0"/>
          <w:color w:val="232A31"/>
        </w:rPr>
        <w:t xml:space="preserve">, 11 October 2023. </w:t>
      </w:r>
    </w:p>
  </w:footnote>
  <w:footnote w:id="79">
    <w:p w14:paraId="565265CB" w14:textId="77777777" w:rsidR="0058117E" w:rsidRDefault="00000000">
      <w:pPr>
        <w:pStyle w:val="footnotedescription"/>
        <w:spacing w:after="3" w:line="251" w:lineRule="auto"/>
        <w:ind w:right="334"/>
      </w:pPr>
      <w:r>
        <w:rPr>
          <w:rStyle w:val="footnotemark"/>
        </w:rPr>
        <w:footnoteRef/>
      </w:r>
      <w:r>
        <w:t xml:space="preserve"> </w:t>
      </w:r>
      <w:r>
        <w:rPr>
          <w:i w:val="0"/>
        </w:rPr>
        <w:t xml:space="preserve">Steps to Justice: Your guide to law in Ontario, </w:t>
      </w:r>
      <w:r>
        <w:t xml:space="preserve">I’m going to a protest. What do I need to </w:t>
      </w:r>
      <w:proofErr w:type="gramStart"/>
      <w:r>
        <w:t>know?,</w:t>
      </w:r>
      <w:proofErr w:type="gramEnd"/>
      <w:r>
        <w:t xml:space="preserve"> </w:t>
      </w:r>
      <w:r>
        <w:rPr>
          <w:i w:val="0"/>
        </w:rPr>
        <w:t xml:space="preserve">31 July 2020. </w:t>
      </w:r>
      <w:r>
        <w:rPr>
          <w:i w:val="0"/>
          <w:sz w:val="18"/>
          <w:vertAlign w:val="superscript"/>
        </w:rPr>
        <w:t>93</w:t>
      </w:r>
      <w:r>
        <w:rPr>
          <w:i w:val="0"/>
        </w:rPr>
        <w:t xml:space="preserve"> The Globe and Mail,</w:t>
      </w:r>
      <w:r>
        <w:t xml:space="preserve"> </w:t>
      </w:r>
      <w:r>
        <w:rPr>
          <w:color w:val="333333"/>
        </w:rPr>
        <w:t>Rallies raise question of whether Canada should have a law against public cheering of terrorism</w:t>
      </w:r>
      <w:r>
        <w:rPr>
          <w:i w:val="0"/>
          <w:color w:val="333333"/>
        </w:rPr>
        <w:t xml:space="preserve">, 15 October 2023. </w:t>
      </w:r>
      <w:r>
        <w:rPr>
          <w:i w:val="0"/>
        </w:rPr>
        <w:t xml:space="preserve"> </w:t>
      </w:r>
    </w:p>
  </w:footnote>
  <w:footnote w:id="80">
    <w:p w14:paraId="3217F098" w14:textId="77777777" w:rsidR="0058117E" w:rsidRDefault="00000000">
      <w:pPr>
        <w:pStyle w:val="footnotedescription"/>
        <w:spacing w:after="5" w:line="259" w:lineRule="auto"/>
      </w:pPr>
      <w:r>
        <w:rPr>
          <w:rStyle w:val="footnotemark"/>
        </w:rPr>
        <w:footnoteRef/>
      </w:r>
      <w:r>
        <w:t xml:space="preserve"> </w:t>
      </w:r>
      <w:r>
        <w:rPr>
          <w:i w:val="0"/>
        </w:rPr>
        <w:t>Instagram Post,</w:t>
      </w:r>
      <w:r>
        <w:t xml:space="preserve"> </w:t>
      </w:r>
      <w:proofErr w:type="spellStart"/>
      <w:r>
        <w:t>mppkerzner</w:t>
      </w:r>
      <w:proofErr w:type="spellEnd"/>
      <w:r>
        <w:rPr>
          <w:i w:val="0"/>
        </w:rPr>
        <w:t xml:space="preserve">, 30 December 2025. </w:t>
      </w:r>
    </w:p>
  </w:footnote>
  <w:footnote w:id="81">
    <w:p w14:paraId="5B75B482" w14:textId="77777777" w:rsidR="0058117E" w:rsidRDefault="00000000">
      <w:pPr>
        <w:pStyle w:val="footnotedescription"/>
        <w:spacing w:after="2" w:line="259" w:lineRule="auto"/>
      </w:pPr>
      <w:r>
        <w:rPr>
          <w:rStyle w:val="footnotemark"/>
        </w:rPr>
        <w:footnoteRef/>
      </w:r>
      <w:r>
        <w:t xml:space="preserve"> </w:t>
      </w:r>
      <w:r>
        <w:rPr>
          <w:i w:val="0"/>
        </w:rPr>
        <w:t xml:space="preserve">CBC News, </w:t>
      </w:r>
      <w:r>
        <w:t xml:space="preserve">Toronto City Council Passes </w:t>
      </w:r>
      <w:proofErr w:type="spellStart"/>
      <w:r>
        <w:t>Controverial</w:t>
      </w:r>
      <w:proofErr w:type="spellEnd"/>
      <w:r>
        <w:t xml:space="preserve"> ‘Bubble Zone’ Protest Bylaw</w:t>
      </w:r>
      <w:r>
        <w:rPr>
          <w:i w:val="0"/>
        </w:rPr>
        <w:t xml:space="preserve">, 22 May 2025. </w:t>
      </w:r>
    </w:p>
  </w:footnote>
  <w:footnote w:id="82">
    <w:p w14:paraId="4D9ACF65" w14:textId="77777777" w:rsidR="0058117E" w:rsidRDefault="00000000">
      <w:pPr>
        <w:pStyle w:val="footnotedescription"/>
        <w:spacing w:after="15" w:line="241" w:lineRule="auto"/>
      </w:pPr>
      <w:r>
        <w:rPr>
          <w:rStyle w:val="footnotemark"/>
        </w:rPr>
        <w:footnoteRef/>
      </w:r>
      <w:r>
        <w:t xml:space="preserve"> </w:t>
      </w:r>
      <w:r>
        <w:rPr>
          <w:i w:val="0"/>
        </w:rPr>
        <w:t xml:space="preserve">Lisa McLeod on X, </w:t>
      </w:r>
      <w:r>
        <w:t>“I think it’s time we bring out Canada’s secret deterrence weapon from retirement and remind everyone that the Shawinigan Handshake can and will restore order. Cc @kinsellawarren”</w:t>
      </w:r>
      <w:r>
        <w:rPr>
          <w:i w:val="0"/>
        </w:rPr>
        <w:t xml:space="preserve"> 3 March 2024.  </w:t>
      </w:r>
    </w:p>
  </w:footnote>
  <w:footnote w:id="83">
    <w:p w14:paraId="47132C4F" w14:textId="77777777" w:rsidR="0058117E" w:rsidRDefault="00000000">
      <w:pPr>
        <w:pStyle w:val="footnotedescription"/>
        <w:spacing w:after="0" w:line="259" w:lineRule="auto"/>
      </w:pPr>
      <w:r>
        <w:rPr>
          <w:rStyle w:val="footnotemark"/>
        </w:rPr>
        <w:footnoteRef/>
      </w:r>
      <w:r>
        <w:t xml:space="preserve"> </w:t>
      </w:r>
      <w:r>
        <w:rPr>
          <w:i w:val="0"/>
        </w:rPr>
        <w:t xml:space="preserve">The Canadian Press, </w:t>
      </w:r>
      <w:r>
        <w:rPr>
          <w:color w:val="161725"/>
        </w:rPr>
        <w:t>Hamilton MPP kicked out of NDP caucus, censured by legislature</w:t>
      </w:r>
      <w:r>
        <w:rPr>
          <w:i w:val="0"/>
          <w:color w:val="161725"/>
        </w:rPr>
        <w:t xml:space="preserve">, 23 October 2023. </w:t>
      </w:r>
      <w:r>
        <w:rPr>
          <w:i w:val="0"/>
        </w:rPr>
        <w:t xml:space="preserve"> </w:t>
      </w:r>
    </w:p>
  </w:footnote>
  <w:footnote w:id="84">
    <w:p w14:paraId="4597ABA4" w14:textId="77777777" w:rsidR="0058117E" w:rsidRDefault="00000000">
      <w:pPr>
        <w:pStyle w:val="footnotedescription"/>
        <w:spacing w:after="35" w:line="259" w:lineRule="auto"/>
      </w:pPr>
      <w:r>
        <w:rPr>
          <w:rStyle w:val="footnotemark"/>
        </w:rPr>
        <w:footnoteRef/>
      </w:r>
      <w:r>
        <w:t xml:space="preserve"> Ibid. </w:t>
      </w:r>
    </w:p>
  </w:footnote>
  <w:footnote w:id="85">
    <w:p w14:paraId="66A07D5B" w14:textId="77777777" w:rsidR="0058117E" w:rsidRDefault="00000000">
      <w:pPr>
        <w:pStyle w:val="footnotedescription"/>
        <w:spacing w:after="14" w:line="242" w:lineRule="auto"/>
        <w:jc w:val="both"/>
      </w:pPr>
      <w:r>
        <w:rPr>
          <w:rStyle w:val="footnotemark"/>
        </w:rPr>
        <w:footnoteRef/>
      </w:r>
      <w:r>
        <w:t xml:space="preserve"> </w:t>
      </w:r>
      <w:r>
        <w:rPr>
          <w:i w:val="0"/>
        </w:rPr>
        <w:t xml:space="preserve">Toronto Star, </w:t>
      </w:r>
      <w:r>
        <w:t>Jewish Canadians can’t be responsible for Israeli government’s actions, MPs unanimously vote</w:t>
      </w:r>
      <w:r>
        <w:rPr>
          <w:i w:val="0"/>
        </w:rPr>
        <w:t xml:space="preserve">, 19 April 2024. </w:t>
      </w:r>
    </w:p>
  </w:footnote>
  <w:footnote w:id="86">
    <w:p w14:paraId="35F5F08A" w14:textId="77777777" w:rsidR="0058117E" w:rsidRDefault="00000000">
      <w:pPr>
        <w:pStyle w:val="footnotedescription"/>
        <w:spacing w:line="259" w:lineRule="auto"/>
      </w:pPr>
      <w:r>
        <w:rPr>
          <w:rStyle w:val="footnotemark"/>
        </w:rPr>
        <w:footnoteRef/>
      </w:r>
      <w:r>
        <w:t xml:space="preserve"> </w:t>
      </w:r>
      <w:r>
        <w:rPr>
          <w:i w:val="0"/>
        </w:rPr>
        <w:t xml:space="preserve">The Maple, </w:t>
      </w:r>
      <w:r>
        <w:rPr>
          <w:color w:val="080B12"/>
        </w:rPr>
        <w:t xml:space="preserve">A Timeline </w:t>
      </w:r>
      <w:proofErr w:type="gramStart"/>
      <w:r>
        <w:rPr>
          <w:color w:val="080B12"/>
        </w:rPr>
        <w:t>Of</w:t>
      </w:r>
      <w:proofErr w:type="gramEnd"/>
      <w:r>
        <w:rPr>
          <w:color w:val="080B12"/>
        </w:rPr>
        <w:t xml:space="preserve"> Anti-Palestinian Violence </w:t>
      </w:r>
      <w:proofErr w:type="gramStart"/>
      <w:r>
        <w:rPr>
          <w:color w:val="080B12"/>
        </w:rPr>
        <w:t>And</w:t>
      </w:r>
      <w:proofErr w:type="gramEnd"/>
      <w:r>
        <w:rPr>
          <w:color w:val="080B12"/>
        </w:rPr>
        <w:t xml:space="preserve"> Threats </w:t>
      </w:r>
      <w:proofErr w:type="gramStart"/>
      <w:r>
        <w:rPr>
          <w:color w:val="080B12"/>
        </w:rPr>
        <w:t>In</w:t>
      </w:r>
      <w:proofErr w:type="gramEnd"/>
      <w:r>
        <w:rPr>
          <w:color w:val="080B12"/>
        </w:rPr>
        <w:t xml:space="preserve"> Canada</w:t>
      </w:r>
      <w:r>
        <w:rPr>
          <w:i w:val="0"/>
          <w:color w:val="080B12"/>
        </w:rPr>
        <w:t xml:space="preserve">, 14 March 2024. </w:t>
      </w:r>
      <w:r>
        <w:rPr>
          <w:i w:val="0"/>
        </w:rPr>
        <w:t xml:space="preserve"> </w:t>
      </w:r>
    </w:p>
  </w:footnote>
  <w:footnote w:id="87">
    <w:p w14:paraId="3719A7DD" w14:textId="77777777" w:rsidR="0058117E" w:rsidRDefault="00000000">
      <w:pPr>
        <w:pStyle w:val="footnotedescription"/>
        <w:spacing w:after="0"/>
        <w:ind w:right="48"/>
      </w:pPr>
      <w:r>
        <w:rPr>
          <w:rStyle w:val="footnotemark"/>
        </w:rPr>
        <w:footnoteRef/>
      </w:r>
      <w:r>
        <w:t xml:space="preserve"> </w:t>
      </w:r>
      <w:r>
        <w:rPr>
          <w:i w:val="0"/>
        </w:rPr>
        <w:t xml:space="preserve">CTV News, </w:t>
      </w:r>
      <w:r>
        <w:rPr>
          <w:color w:val="2C2C2C"/>
        </w:rPr>
        <w:t>Man who allegedly fired nail gun at protest in Thornhill, Ont. was motivated by hate: police</w:t>
      </w:r>
      <w:r>
        <w:rPr>
          <w:i w:val="0"/>
          <w:color w:val="2C2C2C"/>
        </w:rPr>
        <w:t xml:space="preserve">, 8 March 2024. </w:t>
      </w:r>
      <w:r>
        <w:rPr>
          <w:i w:val="0"/>
        </w:rPr>
        <w:t xml:space="preserve"> </w:t>
      </w:r>
    </w:p>
  </w:footnote>
  <w:footnote w:id="88">
    <w:p w14:paraId="6E4998EE" w14:textId="77777777" w:rsidR="0058117E" w:rsidRDefault="00000000">
      <w:pPr>
        <w:pStyle w:val="footnotedescription"/>
        <w:spacing w:after="13" w:line="243" w:lineRule="auto"/>
      </w:pPr>
      <w:r>
        <w:rPr>
          <w:rStyle w:val="footnotemark"/>
        </w:rPr>
        <w:footnoteRef/>
      </w:r>
      <w:r>
        <w:t xml:space="preserve"> </w:t>
      </w:r>
      <w:r>
        <w:rPr>
          <w:i w:val="0"/>
        </w:rPr>
        <w:t xml:space="preserve">UN OHCHR, </w:t>
      </w:r>
      <w:r>
        <w:t>Israel/oPt: Enabling human rights defenders and peaceful protests vital for achieving ceasefire and lasting peace, say UN experts</w:t>
      </w:r>
      <w:r>
        <w:rPr>
          <w:i w:val="0"/>
        </w:rPr>
        <w:t xml:space="preserve">, 13 February 2024. </w:t>
      </w:r>
    </w:p>
  </w:footnote>
  <w:footnote w:id="89">
    <w:p w14:paraId="187CE5E3" w14:textId="77777777" w:rsidR="0058117E" w:rsidRDefault="00000000">
      <w:pPr>
        <w:pStyle w:val="footnotedescription"/>
        <w:spacing w:after="14" w:line="242" w:lineRule="auto"/>
      </w:pPr>
      <w:r>
        <w:rPr>
          <w:rStyle w:val="footnotemark"/>
        </w:rPr>
        <w:footnoteRef/>
      </w:r>
      <w:r>
        <w:t xml:space="preserve"> </w:t>
      </w:r>
      <w:r>
        <w:rPr>
          <w:i w:val="0"/>
        </w:rPr>
        <w:t xml:space="preserve">UN OHCHR, </w:t>
      </w:r>
      <w:r>
        <w:t xml:space="preserve">2021 Joint Declaration on Politicians and Public Officials and Freedom of Expression, </w:t>
      </w:r>
      <w:r>
        <w:rPr>
          <w:i w:val="0"/>
        </w:rPr>
        <w:t xml:space="preserve">20 October 2021. </w:t>
      </w:r>
    </w:p>
  </w:footnote>
  <w:footnote w:id="90">
    <w:p w14:paraId="0A8BFFDF" w14:textId="77777777" w:rsidR="0058117E" w:rsidRDefault="00000000">
      <w:pPr>
        <w:pStyle w:val="footnotedescription"/>
        <w:spacing w:after="0" w:line="259" w:lineRule="auto"/>
      </w:pPr>
      <w:r>
        <w:rPr>
          <w:rStyle w:val="footnotemark"/>
        </w:rPr>
        <w:footnoteRef/>
      </w:r>
      <w:r>
        <w:t xml:space="preserve"> </w:t>
      </w:r>
      <w:r>
        <w:rPr>
          <w:i w:val="0"/>
        </w:rPr>
        <w:t xml:space="preserve">BCCLA, </w:t>
      </w:r>
      <w:r>
        <w:t>BCCLA statement on attempts to suppress support for the people of Palestine</w:t>
      </w:r>
      <w:r>
        <w:rPr>
          <w:i w:val="0"/>
        </w:rPr>
        <w:t xml:space="preserve">, 25 October 2023.  </w:t>
      </w:r>
    </w:p>
    <w:p w14:paraId="37E3CFA6" w14:textId="77777777" w:rsidR="0058117E" w:rsidRDefault="00000000">
      <w:pPr>
        <w:pStyle w:val="footnotedescription"/>
        <w:spacing w:after="0" w:line="259" w:lineRule="auto"/>
      </w:pPr>
      <w:r>
        <w:rPr>
          <w:i w:val="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7807"/>
    <w:multiLevelType w:val="hybridMultilevel"/>
    <w:tmpl w:val="CB3065F0"/>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43337BB"/>
    <w:multiLevelType w:val="hybridMultilevel"/>
    <w:tmpl w:val="8C1809BE"/>
    <w:lvl w:ilvl="0" w:tplc="342E180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BE09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B248F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2A696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46E89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56D8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40B1C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02AFD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24892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9564DA"/>
    <w:multiLevelType w:val="hybridMultilevel"/>
    <w:tmpl w:val="74BA750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089329ED"/>
    <w:multiLevelType w:val="hybridMultilevel"/>
    <w:tmpl w:val="61B4CCF0"/>
    <w:lvl w:ilvl="0" w:tplc="D1AC2D4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5A393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302F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3CA25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8A23C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B277A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D0F42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CE554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8C55B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1F05248"/>
    <w:multiLevelType w:val="hybridMultilevel"/>
    <w:tmpl w:val="D8E8CEB0"/>
    <w:lvl w:ilvl="0" w:tplc="E17855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C0A76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1409AB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2EC665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8ABB0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3467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88DE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B8127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0C281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B97F76"/>
    <w:multiLevelType w:val="hybridMultilevel"/>
    <w:tmpl w:val="A18AC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D44D48"/>
    <w:multiLevelType w:val="hybridMultilevel"/>
    <w:tmpl w:val="ED543070"/>
    <w:lvl w:ilvl="0" w:tplc="9312C7A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A6FCD0">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CD065A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AF4393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A64E8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584CB2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82F9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A8255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97055D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698046060">
    <w:abstractNumId w:val="3"/>
  </w:num>
  <w:num w:numId="2" w16cid:durableId="1415316034">
    <w:abstractNumId w:val="1"/>
  </w:num>
  <w:num w:numId="3" w16cid:durableId="437985485">
    <w:abstractNumId w:val="4"/>
  </w:num>
  <w:num w:numId="4" w16cid:durableId="720054699">
    <w:abstractNumId w:val="6"/>
  </w:num>
  <w:num w:numId="5" w16cid:durableId="1748383543">
    <w:abstractNumId w:val="2"/>
  </w:num>
  <w:num w:numId="6" w16cid:durableId="781535917">
    <w:abstractNumId w:val="0"/>
  </w:num>
  <w:num w:numId="7" w16cid:durableId="1060447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17E"/>
    <w:rsid w:val="000E2E51"/>
    <w:rsid w:val="00267FB6"/>
    <w:rsid w:val="003C718B"/>
    <w:rsid w:val="005053B7"/>
    <w:rsid w:val="0058117E"/>
    <w:rsid w:val="005B2B11"/>
    <w:rsid w:val="00C27156"/>
    <w:rsid w:val="00F40130"/>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2E895AB9"/>
  <w15:docId w15:val="{948A4228-8517-DE40-AFCA-7264FA9B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5" w:lineRule="auto"/>
      <w:ind w:left="10" w:hanging="10"/>
      <w:jc w:val="both"/>
    </w:pPr>
    <w:rPr>
      <w:rFonts w:ascii="Times New Roman" w:eastAsia="Times New Roman" w:hAnsi="Times New Roman" w:cs="Times New Roman"/>
      <w:color w:val="000000"/>
      <w:lang w:val="en-GB" w:eastAsia="en-GB" w:bidi="en-GB"/>
    </w:rPr>
  </w:style>
  <w:style w:type="paragraph" w:styleId="Heading1">
    <w:name w:val="heading 1"/>
    <w:next w:val="Normal"/>
    <w:link w:val="Heading1Char"/>
    <w:uiPriority w:val="9"/>
    <w:qFormat/>
    <w:pPr>
      <w:keepNext/>
      <w:keepLines/>
      <w:spacing w:after="0" w:line="259" w:lineRule="auto"/>
      <w:ind w:left="730" w:hanging="10"/>
      <w:outlineLvl w:val="0"/>
    </w:pPr>
    <w:rPr>
      <w:rFonts w:ascii="Times New Roman" w:eastAsia="Times New Roman" w:hAnsi="Times New Roman" w:cs="Times New Roman"/>
      <w:b/>
      <w:i/>
      <w:color w:val="000000"/>
    </w:rPr>
  </w:style>
  <w:style w:type="paragraph" w:styleId="Heading2">
    <w:name w:val="heading 2"/>
    <w:next w:val="Normal"/>
    <w:link w:val="Heading2Char"/>
    <w:uiPriority w:val="9"/>
    <w:unhideWhenUsed/>
    <w:qFormat/>
    <w:pPr>
      <w:keepNext/>
      <w:keepLines/>
      <w:spacing w:after="0" w:line="259" w:lineRule="auto"/>
      <w:ind w:left="730" w:hanging="10"/>
      <w:outlineLvl w:val="1"/>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i/>
      <w:color w:val="000000"/>
      <w:sz w:val="24"/>
    </w:rPr>
  </w:style>
  <w:style w:type="paragraph" w:customStyle="1" w:styleId="footnotedescription">
    <w:name w:val="footnote description"/>
    <w:next w:val="Normal"/>
    <w:link w:val="footnotedescriptionChar"/>
    <w:hidden/>
    <w:pPr>
      <w:spacing w:after="6" w:line="248" w:lineRule="auto"/>
    </w:pPr>
    <w:rPr>
      <w:rFonts w:ascii="Times New Roman" w:eastAsia="Times New Roman" w:hAnsi="Times New Roman" w:cs="Times New Roman"/>
      <w:i/>
      <w:color w:val="000000"/>
      <w:sz w:val="20"/>
    </w:rPr>
  </w:style>
  <w:style w:type="character" w:customStyle="1" w:styleId="footnotedescriptionChar">
    <w:name w:val="footnote description Char"/>
    <w:link w:val="footnotedescription"/>
    <w:rPr>
      <w:rFonts w:ascii="Times New Roman" w:eastAsia="Times New Roman" w:hAnsi="Times New Roman" w:cs="Times New Roman"/>
      <w:i/>
      <w:color w:val="000000"/>
      <w:sz w:val="20"/>
    </w:rPr>
  </w:style>
  <w:style w:type="character" w:customStyle="1" w:styleId="Heading1Char">
    <w:name w:val="Heading 1 Char"/>
    <w:link w:val="Heading1"/>
    <w:rPr>
      <w:rFonts w:ascii="Times New Roman" w:eastAsia="Times New Roman" w:hAnsi="Times New Roman" w:cs="Times New Roman"/>
      <w:b/>
      <w:i/>
      <w:color w:val="000000"/>
      <w:sz w:val="24"/>
    </w:rPr>
  </w:style>
  <w:style w:type="paragraph" w:styleId="TOC1">
    <w:name w:val="toc 1"/>
    <w:hidden/>
    <w:uiPriority w:val="39"/>
    <w:pPr>
      <w:spacing w:after="178" w:line="255" w:lineRule="auto"/>
      <w:ind w:left="25" w:right="73" w:hanging="10"/>
      <w:jc w:val="both"/>
    </w:pPr>
    <w:rPr>
      <w:rFonts w:ascii="Times New Roman" w:eastAsia="Times New Roman" w:hAnsi="Times New Roman" w:cs="Times New Roman"/>
      <w:color w:val="000000"/>
    </w:rPr>
  </w:style>
  <w:style w:type="paragraph" w:styleId="TOC2">
    <w:name w:val="toc 2"/>
    <w:hidden/>
    <w:uiPriority w:val="39"/>
    <w:pPr>
      <w:spacing w:after="203" w:line="259" w:lineRule="auto"/>
      <w:ind w:left="25" w:right="73" w:hanging="10"/>
      <w:jc w:val="right"/>
    </w:pPr>
    <w:rPr>
      <w:rFonts w:ascii="Times New Roman" w:eastAsia="Times New Roman" w:hAnsi="Times New Roman" w:cs="Times New Roman"/>
      <w:color w:val="000000"/>
    </w:rPr>
  </w:style>
  <w:style w:type="character" w:customStyle="1" w:styleId="footnotemark">
    <w:name w:val="footnote mark"/>
    <w:hidden/>
    <w:rPr>
      <w:rFonts w:ascii="Times New Roman" w:eastAsia="Times New Roman" w:hAnsi="Times New Roman" w:cs="Times New Roman"/>
      <w:color w:val="000000"/>
      <w:sz w:val="18"/>
      <w:vertAlign w:val="superscript"/>
    </w:rPr>
  </w:style>
  <w:style w:type="paragraph" w:styleId="ListParagraph">
    <w:name w:val="List Paragraph"/>
    <w:basedOn w:val="Normal"/>
    <w:uiPriority w:val="34"/>
    <w:qFormat/>
    <w:rsid w:val="000E2E51"/>
    <w:pPr>
      <w:ind w:left="720"/>
      <w:contextualSpacing/>
    </w:pPr>
  </w:style>
  <w:style w:type="character" w:styleId="Hyperlink">
    <w:name w:val="Hyperlink"/>
    <w:basedOn w:val="DefaultParagraphFont"/>
    <w:uiPriority w:val="99"/>
    <w:unhideWhenUsed/>
    <w:rsid w:val="003C718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ocuments.un.org/doc/undoc/gen/g20/232/15/pdf/g2023215.pdf" TargetMode="External"/><Relationship Id="rId671" Type="http://schemas.openxmlformats.org/officeDocument/2006/relationships/hyperlink" Target="https://www.ohchr.org/sites/default/files/documents/issues/association/statements/2024-02-13-stm-peaceful-assembly.pdf" TargetMode="External"/><Relationship Id="rId769" Type="http://schemas.openxmlformats.org/officeDocument/2006/relationships/hyperlink" Target="https://www.ohchr.org/sites/default/files/2022-04/Joint-Declaration-2021-Politicians_EN.pdf" TargetMode="External"/><Relationship Id="rId21" Type="http://schemas.openxmlformats.org/officeDocument/2006/relationships/hyperlink" Target="https://toronto.ctvnews.ca/11-people-now-charged-in-hate-motivated-mischief-investigation-at-toronto-indigo-store-1.6657914" TargetMode="External"/><Relationship Id="rId324" Type="http://schemas.openxmlformats.org/officeDocument/2006/relationships/hyperlink" Target="https://documents.un.org/doc/undoc/gen/g20/232/15/pdf/g2023215.pdf" TargetMode="External"/><Relationship Id="rId531" Type="http://schemas.openxmlformats.org/officeDocument/2006/relationships/hyperlink" Target="https://www.pentictonherald.ca/spare_news/article_3b0c298b-424a-5ff8-b8ea-cb1a017d3263.html" TargetMode="External"/><Relationship Id="rId629" Type="http://schemas.openxmlformats.org/officeDocument/2006/relationships/hyperlink" Target="https://www.ohchr.org/sites/default/files/2022-04/Joint-Declaration-2021-Politicians_EN.pdf" TargetMode="External"/><Relationship Id="rId170" Type="http://schemas.openxmlformats.org/officeDocument/2006/relationships/hyperlink" Target="https://www.cbc.ca/news/canada/toronto/solicitor-general-tps-protests-9.7035480" TargetMode="External"/><Relationship Id="rId268" Type="http://schemas.openxmlformats.org/officeDocument/2006/relationships/hyperlink" Target="https://thefulcrum.ca/news/officers-were-pushing-us-by-our-throat-cansec-protests-see-twelve-arrests/" TargetMode="External"/><Relationship Id="rId475" Type="http://schemas.openxmlformats.org/officeDocument/2006/relationships/hyperlink" Target="https://www.ijvcanada.org/wp-content/uploads/2022/10/Unveiling-the-Chilly-Climate_Final-compressed.pdf" TargetMode="External"/><Relationship Id="rId682" Type="http://schemas.openxmlformats.org/officeDocument/2006/relationships/hyperlink" Target="https://x.com/fordnation/status/1711081459216158835?s=20" TargetMode="External"/><Relationship Id="rId32" Type="http://schemas.openxmlformats.org/officeDocument/2006/relationships/hyperlink" Target="https://www.cbc.ca/news/canada/toronto/antisemitism-anti-israel-indigo-1.7046501" TargetMode="External"/><Relationship Id="rId128" Type="http://schemas.openxmlformats.org/officeDocument/2006/relationships/hyperlink" Target="https://documents.un.org/doc/undoc/gen/g20/232/15/pdf/g2023215.pdf" TargetMode="External"/><Relationship Id="rId335" Type="http://schemas.openxmlformats.org/officeDocument/2006/relationships/hyperlink" Target="https://www.cbc.ca/news/canada/toronto/toronto-bubble-zone-protest-bylaw-1.7540321" TargetMode="External"/><Relationship Id="rId542" Type="http://schemas.openxmlformats.org/officeDocument/2006/relationships/hyperlink" Target="https://vancouversun.com/news/local-news/selina-robinson-criticized-langara-firing" TargetMode="External"/><Relationship Id="rId181" Type="http://schemas.openxmlformats.org/officeDocument/2006/relationships/hyperlink" Target="https://breachmedia.ca/inside-the-shocking-police-operations-targeting-pro-palestine-activists-in-toronto/" TargetMode="External"/><Relationship Id="rId402" Type="http://schemas.openxmlformats.org/officeDocument/2006/relationships/hyperlink" Target="https://www.cbc.ca/news/politics/dattani-resigns-human-rights-commissioner-1.7292374" TargetMode="External"/><Relationship Id="rId279" Type="http://schemas.openxmlformats.org/officeDocument/2006/relationships/hyperlink" Target="https://montrealgazette.com/news/local-news/updated-police-spray-tear-gas-break-up-pro-palestinian-occupation-of-mcgill-building" TargetMode="External"/><Relationship Id="rId486" Type="http://schemas.openxmlformats.org/officeDocument/2006/relationships/hyperlink" Target="https://www.ijvcanada.org/wp-content/uploads/2022/10/Unveiling-the-Chilly-Climate_Final-compressed.pdf" TargetMode="External"/><Relationship Id="rId693" Type="http://schemas.openxmlformats.org/officeDocument/2006/relationships/hyperlink" Target="https://stepstojustice.ca/questions/criminal-law/im-going-protest-what-do-i-need-know/" TargetMode="External"/><Relationship Id="rId707" Type="http://schemas.openxmlformats.org/officeDocument/2006/relationships/hyperlink" Target="https://www.instagram.com/p/DS5uO1QkRwA/?img_index=2" TargetMode="External"/><Relationship Id="rId43" Type="http://schemas.openxmlformats.org/officeDocument/2006/relationships/hyperlink" Target="https://toronto.ctvnews.ca/11-people-now-charged-in-hate-motivated-mischief-investigation-at-toronto-indigo-store-1.6657914" TargetMode="External"/><Relationship Id="rId139" Type="http://schemas.openxmlformats.org/officeDocument/2006/relationships/hyperlink" Target="https://www.ohchr.org/sites/default/files/Rabat_draft_outcome.pdf" TargetMode="External"/><Relationship Id="rId346" Type="http://schemas.openxmlformats.org/officeDocument/2006/relationships/hyperlink" Target="https://www.cbc.ca/news/canada/toronto/toronto-bubble-zone-protest-bylaw-1.7540321" TargetMode="External"/><Relationship Id="rId553" Type="http://schemas.openxmlformats.org/officeDocument/2006/relationships/hyperlink" Target="https://montrealgazette.com/news/local-news/montreal-high-school-student-punished-for-instagram-stories-critical-of-israel" TargetMode="External"/><Relationship Id="rId760" Type="http://schemas.openxmlformats.org/officeDocument/2006/relationships/hyperlink" Target="https://toronto.ctvnews.ca/man-who-allegedly-fired-nail-gun-at-protest-in-thornhill-ont-was-motivated-by-hate-police-1.6800209" TargetMode="External"/><Relationship Id="rId192" Type="http://schemas.openxmlformats.org/officeDocument/2006/relationships/hyperlink" Target="https://assets.nationbuilder.com/cjpmefoundation/pages/1732/attachments/original/1766605824/Policing_of_Pro-Palestinian_Activism_in_Canada_-_final_draft.pdf?1766605824" TargetMode="External"/><Relationship Id="rId206" Type="http://schemas.openxmlformats.org/officeDocument/2006/relationships/hyperlink" Target="https://www.hrw.org/news/2023/04/04/human-rights-and-other-civil-society-groups-urge-united-nations-respect-human" TargetMode="External"/><Relationship Id="rId413" Type="http://schemas.openxmlformats.org/officeDocument/2006/relationships/hyperlink" Target="https://www.tvo.org/article/hamilton-mpp-kicked-out-of-ndp-caucus-censured-by-legislature" TargetMode="External"/><Relationship Id="rId497" Type="http://schemas.openxmlformats.org/officeDocument/2006/relationships/hyperlink" Target="https://static1.squarespace.com/static/534d4d15e4b0458a1fec3b4e/t/652872b0a266b0042143437f/1697149616600/Statement+of+Solidarity+with+Palestine.pdf" TargetMode="External"/><Relationship Id="rId620" Type="http://schemas.openxmlformats.org/officeDocument/2006/relationships/hyperlink" Target="https://www.cbc.ca/news/canada/toronto/banu-restaurant-vandalized-downtown-1.7351058" TargetMode="External"/><Relationship Id="rId718" Type="http://schemas.openxmlformats.org/officeDocument/2006/relationships/hyperlink" Target="https://www.cbc.ca/news/canada/toronto/toronto-bubble-zone-protest-bylaw-1.7540321" TargetMode="External"/><Relationship Id="rId357" Type="http://schemas.openxmlformats.org/officeDocument/2006/relationships/hyperlink" Target="https://www.cbc.ca/news/canada/toronto/toronto-bubble-zone-protest-bylaw-1.7540321" TargetMode="External"/><Relationship Id="rId54" Type="http://schemas.openxmlformats.org/officeDocument/2006/relationships/hyperlink" Target="https://www.cbc.ca/news/canada/toronto/antisemitism-anti-israel-indigo-1.7046501" TargetMode="External"/><Relationship Id="rId217" Type="http://schemas.openxmlformats.org/officeDocument/2006/relationships/hyperlink" Target="https://www.thestar.com/news/gta/pro-palestinian-protesters-and-police-clash-at-scotiabank-hq/article_6d22cc2b-df83-55d0-b99f-4387eae5cd3c.html" TargetMode="External"/><Relationship Id="rId564" Type="http://schemas.openxmlformats.org/officeDocument/2006/relationships/hyperlink" Target="https://www.ohchr.org/sites/default/files/documents/issues/association/statements/2024-02-13-stm-peaceful-assembly.pdf" TargetMode="External"/><Relationship Id="rId771" Type="http://schemas.openxmlformats.org/officeDocument/2006/relationships/hyperlink" Target="https://www.ohchr.org/sites/default/files/2022-04/Joint-Declaration-2021-Politicians_EN.pdf" TargetMode="External"/><Relationship Id="rId424" Type="http://schemas.openxmlformats.org/officeDocument/2006/relationships/hyperlink" Target="https://toronto.ctvnews.ca/it-s-discriminatory-individuals-refused-entry-to-ontario-legislature-for-wearing-keffiyeh-1.6858386" TargetMode="External"/><Relationship Id="rId631" Type="http://schemas.openxmlformats.org/officeDocument/2006/relationships/hyperlink" Target="https://www.ohchr.org/sites/default/files/2022-04/Joint-Declaration-2021-Politicians_EN.pdf" TargetMode="External"/><Relationship Id="rId729" Type="http://schemas.openxmlformats.org/officeDocument/2006/relationships/hyperlink" Target="https://twitter.com/MacLeodLisa/status/1764369015634317727" TargetMode="External"/><Relationship Id="rId270" Type="http://schemas.openxmlformats.org/officeDocument/2006/relationships/hyperlink" Target="https://thefulcrum.ca/news/officers-were-pushing-us-by-our-throat-cansec-protests-see-twelve-arrests/" TargetMode="External"/><Relationship Id="rId65" Type="http://schemas.openxmlformats.org/officeDocument/2006/relationships/hyperlink" Target="https://globalnews.ca/news/11102026/toronto-indigo-defacing-withdrawn/" TargetMode="External"/><Relationship Id="rId130" Type="http://schemas.openxmlformats.org/officeDocument/2006/relationships/hyperlink" Target="https://documents.un.org/doc/undoc/gen/g20/232/15/pdf/g2023215.pdf" TargetMode="External"/><Relationship Id="rId368"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75" Type="http://schemas.openxmlformats.org/officeDocument/2006/relationships/hyperlink" Target="https://www.readtheorchard.org/p/director-of-public-prosecutions-threatens" TargetMode="External"/><Relationship Id="rId782" Type="http://schemas.openxmlformats.org/officeDocument/2006/relationships/hyperlink" Target="https://www.ohchr.org/sites/default/files/2022-04/Joint-Declaration-2021-Politicians_EN.pdf" TargetMode="External"/><Relationship Id="rId228" Type="http://schemas.openxmlformats.org/officeDocument/2006/relationships/hyperlink" Target="https://thevarsity.ca/2025/11/10/student-protesters-forcibly-removed-then-arrested-after-disrupting-idf-soldiers-talk/" TargetMode="External"/><Relationship Id="rId435" Type="http://schemas.openxmlformats.org/officeDocument/2006/relationships/hyperlink" Target="https://www.ohchr.org/en/about-arbitrary-detention" TargetMode="External"/><Relationship Id="rId642" Type="http://schemas.openxmlformats.org/officeDocument/2006/relationships/hyperlink" Target="https://www.ohchr.org/sites/default/files/documents/issues/association/statements/2024-02-13-stm-peaceful-assembly.pdf" TargetMode="External"/><Relationship Id="rId281" Type="http://schemas.openxmlformats.org/officeDocument/2006/relationships/hyperlink" Target="https://www.ohchr.org/en/press-releases/2025/10/un-experts-urge-germany-halt-criminalisation-and-police-violence-against" TargetMode="External"/><Relationship Id="rId502" Type="http://schemas.openxmlformats.org/officeDocument/2006/relationships/hyperlink" Target="https://www.lawtimesnews.com/news/general/tmu-external-review-report-criticizes-legal-community-chides-students-for-ineffective-advocacy/386486" TargetMode="External"/><Relationship Id="rId76" Type="http://schemas.openxmlformats.org/officeDocument/2006/relationships/hyperlink" Target="https://toronto.citynews.ca/2023/11/28/toronto-indigo-vandalism-york-university-group-walkout/" TargetMode="External"/><Relationship Id="rId141" Type="http://schemas.openxmlformats.org/officeDocument/2006/relationships/hyperlink" Target="https://www.readthemaple.com/two-charges-against-pro-palestine-activist-yves-engler-dropped/" TargetMode="External"/><Relationship Id="rId379"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86" Type="http://schemas.openxmlformats.org/officeDocument/2006/relationships/hyperlink" Target="https://breachmedia.ca/ontario-government-screened-law-students-who-signed-pro-palestine-letter/" TargetMode="External"/><Relationship Id="rId7" Type="http://schemas.openxmlformats.org/officeDocument/2006/relationships/image" Target="media/image1.png"/><Relationship Id="rId239" Type="http://schemas.openxmlformats.org/officeDocument/2006/relationships/hyperlink" Target="https://toronto.citynews.ca/2025/11/20/mayor-orders-investigation-into-snowplow-incident-at-pro-palestinian-protest/" TargetMode="External"/><Relationship Id="rId446" Type="http://schemas.openxmlformats.org/officeDocument/2006/relationships/hyperlink" Target="https://www.ohchr.org/en/about-arbitrary-detention" TargetMode="External"/><Relationship Id="rId653" Type="http://schemas.openxmlformats.org/officeDocument/2006/relationships/hyperlink" Target="https://www.ohchr.org/sites/default/files/2022-04/Joint-Declaration-2021-Politicians_EN.pdf" TargetMode="External"/><Relationship Id="rId292" Type="http://schemas.openxmlformats.org/officeDocument/2006/relationships/hyperlink" Target="https://www.ohchr.org/en/press-releases/2025/10/un-experts-urge-germany-halt-criminalisation-and-police-violence-against" TargetMode="External"/><Relationship Id="rId306" Type="http://schemas.openxmlformats.org/officeDocument/2006/relationships/hyperlink" Target="https://documents.un.org/doc/undoc/gen/g20/232/15/pdf/g2023215.pdf" TargetMode="External"/><Relationship Id="rId87" Type="http://schemas.openxmlformats.org/officeDocument/2006/relationships/hyperlink" Target="https://newsroom.calgary.ca/one-man-charged-after-weekend-protest/" TargetMode="External"/><Relationship Id="rId513" Type="http://schemas.openxmlformats.org/officeDocument/2006/relationships/hyperlink" Target="https://www.thestar.com/news/gta/legal-community-calls-out-the-backlash-against-tmu-law-students-behind-pro-palestinian-letter/article_f7ef4702-cef3-5ddc-a663-00ca7e4b8d33.html" TargetMode="External"/><Relationship Id="rId597" Type="http://schemas.openxmlformats.org/officeDocument/2006/relationships/hyperlink" Target="https://www.ledevoir.com/opinion/idees/813284/idees-cdpq-continue-violer-droit-international?" TargetMode="External"/><Relationship Id="rId720" Type="http://schemas.openxmlformats.org/officeDocument/2006/relationships/hyperlink" Target="https://www.cbc.ca/news/canada/toronto/toronto-bubble-zone-protest-bylaw-1.7540321" TargetMode="External"/><Relationship Id="rId152" Type="http://schemas.openxmlformats.org/officeDocument/2006/relationships/hyperlink" Target="https://x.com/dahliakurtz/status/1996673249519063103" TargetMode="External"/><Relationship Id="rId457" Type="http://schemas.openxmlformats.org/officeDocument/2006/relationships/hyperlink" Target="https://www.bbc.com/news/articles/cvg1l4d8yy9o" TargetMode="External"/><Relationship Id="rId664" Type="http://schemas.openxmlformats.org/officeDocument/2006/relationships/hyperlink" Target="https://www.ohchr.org/sites/default/files/2022-04/Joint-Declaration-2021-Politicians_EN.pdf" TargetMode="External"/><Relationship Id="rId14" Type="http://schemas.openxmlformats.org/officeDocument/2006/relationships/hyperlink" Target="https://www.ohchr.org/sites/default/files/documents/issues/association/statements/2024-02-13-stm-peaceful-assembly.pdf" TargetMode="External"/><Relationship Id="rId317" Type="http://schemas.openxmlformats.org/officeDocument/2006/relationships/hyperlink" Target="https://documents.un.org/doc/undoc/gen/g20/232/15/pdf/g2023215.pdf" TargetMode="External"/><Relationship Id="rId524" Type="http://schemas.openxmlformats.org/officeDocument/2006/relationships/hyperlink" Target="https://globalnews.ca/news/8737125/mcgill-threatens-to-sanction-student-union-over-pro-palestine-policy/" TargetMode="External"/><Relationship Id="rId731" Type="http://schemas.openxmlformats.org/officeDocument/2006/relationships/hyperlink" Target="https://twitter.com/MacLeodLisa/status/1764369015634317727" TargetMode="External"/><Relationship Id="rId98" Type="http://schemas.openxmlformats.org/officeDocument/2006/relationships/hyperlink" Target="https://assets.nationbuilder.com/cjpmefoundation/pages/1732/attachments/original/1766605824/Policing_of_Pro-Palestinian_Activism_in_Canada_-_final_draft.pdf?1766605824" TargetMode="External"/><Relationship Id="rId163" Type="http://schemas.openxmlformats.org/officeDocument/2006/relationships/hyperlink" Target="https://x.com/dahliakurtz/status/1996673249519063103" TargetMode="External"/><Relationship Id="rId370"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230" Type="http://schemas.openxmlformats.org/officeDocument/2006/relationships/hyperlink" Target="https://thevarsity.ca/2025/11/10/student-protesters-forcibly-removed-then-arrested-after-disrupting-idf-soldiers-talk/" TargetMode="External"/><Relationship Id="rId468" Type="http://schemas.openxmlformats.org/officeDocument/2006/relationships/hyperlink" Target="https://www.ijvcanada.org/wp-content/uploads/2022/10/Unveiling-the-Chilly-Climate_Final-compressed.pdf" TargetMode="External"/><Relationship Id="rId675" Type="http://schemas.openxmlformats.org/officeDocument/2006/relationships/hyperlink" Target="https://www.ohchr.org/sites/default/files/documents/issues/association/statements/2024-02-13-stm-peaceful-assembly.pdf" TargetMode="External"/><Relationship Id="rId25" Type="http://schemas.openxmlformats.org/officeDocument/2006/relationships/hyperlink" Target="https://www.cbc.ca/news/canada/toronto/antisemitism-anti-israel-indigo-1.7046501" TargetMode="External"/><Relationship Id="rId328" Type="http://schemas.openxmlformats.org/officeDocument/2006/relationships/hyperlink" Target="https://www.cbc.ca/news/canada/toronto/toronto-bubble-zone-protest-bylaw-1.7540321" TargetMode="External"/><Relationship Id="rId535" Type="http://schemas.openxmlformats.org/officeDocument/2006/relationships/hyperlink" Target="https://www.pentictonherald.ca/spare_news/article_3b0c298b-424a-5ff8-b8ea-cb1a017d3263.html" TargetMode="External"/><Relationship Id="rId742" Type="http://schemas.openxmlformats.org/officeDocument/2006/relationships/hyperlink" Target="https://www.tvo.org/article/hamilton-mpp-kicked-out-of-ndp-caucus-censured-by-legislature" TargetMode="External"/><Relationship Id="rId174" Type="http://schemas.openxmlformats.org/officeDocument/2006/relationships/hyperlink" Target="https://documents.un.org/doc/undoc/gen/g20/232/15/pdf/g2023215.pdf" TargetMode="External"/><Relationship Id="rId381"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602" Type="http://schemas.openxmlformats.org/officeDocument/2006/relationships/hyperlink" Target="https://ricochet.media/labour/media-labour/we-spoke-to-10-canadian-journalists-at-mainstream-media-about-what-its-been-like-covering-gaza/" TargetMode="External"/><Relationship Id="rId241" Type="http://schemas.openxmlformats.org/officeDocument/2006/relationships/hyperlink" Target="https://toronto.citynews.ca/2025/11/20/mayor-orders-investigation-into-snowplow-incident-at-pro-palestinian-protest/" TargetMode="External"/><Relationship Id="rId479" Type="http://schemas.openxmlformats.org/officeDocument/2006/relationships/hyperlink" Target="https://www.ijvcanada.org/wp-content/uploads/2022/10/Unveiling-the-Chilly-Climate_Final-compressed.pdf" TargetMode="External"/><Relationship Id="rId686" Type="http://schemas.openxmlformats.org/officeDocument/2006/relationships/hyperlink" Target="https://bc.ctvnews.ca/police-needed-to-keep-peace-at-pro-palestinian-rally-in-vancouver-1.6594967" TargetMode="External"/><Relationship Id="rId36" Type="http://schemas.openxmlformats.org/officeDocument/2006/relationships/hyperlink" Target="https://toronto.ctvnews.ca/11-people-now-charged-in-hate-motivated-mischief-investigation-at-toronto-indigo-store-1.6657914" TargetMode="External"/><Relationship Id="rId339" Type="http://schemas.openxmlformats.org/officeDocument/2006/relationships/hyperlink" Target="https://www.cbc.ca/news/canada/toronto/toronto-bubble-zone-protest-bylaw-1.7540321" TargetMode="External"/><Relationship Id="rId546" Type="http://schemas.openxmlformats.org/officeDocument/2006/relationships/hyperlink" Target="https://vancouver.citynews.ca/2024/02/02/bc-mla-selina-robinson-resignation-calls-grow/" TargetMode="External"/><Relationship Id="rId753" Type="http://schemas.openxmlformats.org/officeDocument/2006/relationships/hyperlink" Target="https://www.readthemaple.com/a-timeline-of-anti-palestinian-violence-and-arrests-in-canada/" TargetMode="External"/><Relationship Id="rId101" Type="http://schemas.openxmlformats.org/officeDocument/2006/relationships/hyperlink" Target="https://assets.nationbuilder.com/cjpmefoundation/pages/1732/attachments/original/1766605824/Policing_of_Pro-Palestinian_Activism_in_Canada_-_final_draft.pdf?1766605824" TargetMode="External"/><Relationship Id="rId185" Type="http://schemas.openxmlformats.org/officeDocument/2006/relationships/hyperlink" Target="https://breachmedia.ca/inside-the-shocking-police-operations-targeting-pro-palestine-activists-in-toronto/" TargetMode="External"/><Relationship Id="rId406" Type="http://schemas.openxmlformats.org/officeDocument/2006/relationships/hyperlink" Target="https://www.cbc.ca/news/canada/toronto/ont-keffiyeh-1.7185184" TargetMode="External"/><Relationship Id="rId392" Type="http://schemas.openxmlformats.org/officeDocument/2006/relationships/hyperlink" Target="https://www.cbc.ca/news/politics/dattani-resigns-human-rights-commissioner-1.7292374" TargetMode="External"/><Relationship Id="rId613" Type="http://schemas.openxmlformats.org/officeDocument/2006/relationships/hyperlink" Target="https://www.cbc.ca/news/canada/toronto/banu-restaurant-vandalized-downtown-1.7351058" TargetMode="External"/><Relationship Id="rId697" Type="http://schemas.openxmlformats.org/officeDocument/2006/relationships/hyperlink" Target="https://stepstojustice.ca/questions/criminal-law/im-going-protest-what-do-i-need-know/" TargetMode="External"/><Relationship Id="rId252" Type="http://schemas.openxmlformats.org/officeDocument/2006/relationships/hyperlink" Target="https://www.cp24.com/news/police-crackdown-on-gaza-protest-encampments-on-campus-sparks-outcry-1.6883567" TargetMode="External"/><Relationship Id="rId47" Type="http://schemas.openxmlformats.org/officeDocument/2006/relationships/hyperlink" Target="https://toronto.ctvnews.ca/11-people-now-charged-in-hate-motivated-mischief-investigation-at-toronto-indigo-store-1.6657914" TargetMode="External"/><Relationship Id="rId112" Type="http://schemas.openxmlformats.org/officeDocument/2006/relationships/hyperlink" Target="https://documents.un.org/doc/undoc/gen/g20/232/15/pdf/g2023215.pdf" TargetMode="External"/><Relationship Id="rId557" Type="http://schemas.openxmlformats.org/officeDocument/2006/relationships/hyperlink" Target="https://montrealgazette.com/news/local-news/montreal-high-school-student-punished-for-instagram-stories-critical-of-israel" TargetMode="External"/><Relationship Id="rId764" Type="http://schemas.openxmlformats.org/officeDocument/2006/relationships/hyperlink" Target="https://www.ohchr.org/sites/default/files/2022-04/Joint-Declaration-2021-Politicians_EN.pdf" TargetMode="External"/><Relationship Id="rId196" Type="http://schemas.openxmlformats.org/officeDocument/2006/relationships/hyperlink" Target="https://www.ijvcanada.org/wp-content/uploads/2025/06/Silenced-In-Our-Name.pdf" TargetMode="External"/><Relationship Id="rId417" Type="http://schemas.openxmlformats.org/officeDocument/2006/relationships/hyperlink" Target="https://nowtoronto.com/news/jill-stands-for-whats-right-some-ontarians-are-defending-mpp-jill-andrew-after-she-was-kicked-out-of-the-legislature-for-wearing-a-keffiyeh/" TargetMode="External"/><Relationship Id="rId624" Type="http://schemas.openxmlformats.org/officeDocument/2006/relationships/hyperlink" Target="https://www.ohchr.org/sites/default/files/2022-04/Joint-Declaration-2021-Politicians_EN.pdf" TargetMode="External"/><Relationship Id="rId263" Type="http://schemas.openxmlformats.org/officeDocument/2006/relationships/hyperlink" Target="https://thefulcrum.ca/news/officers-were-pushing-us-by-our-throat-cansec-protests-see-twelve-arrests/" TargetMode="External"/><Relationship Id="rId470" Type="http://schemas.openxmlformats.org/officeDocument/2006/relationships/hyperlink" Target="https://www.ijvcanada.org/wp-content/uploads/2022/10/Unveiling-the-Chilly-Climate_Final-compressed.pdf" TargetMode="External"/><Relationship Id="rId58" Type="http://schemas.openxmlformats.org/officeDocument/2006/relationships/hyperlink" Target="https://globalnews.ca/news/11102026/toronto-indigo-defacing-withdrawn/" TargetMode="External"/><Relationship Id="rId123" Type="http://schemas.openxmlformats.org/officeDocument/2006/relationships/hyperlink" Target="https://documents.un.org/doc/undoc/gen/g20/232/15/pdf/g2023215.pdf" TargetMode="External"/><Relationship Id="rId330" Type="http://schemas.openxmlformats.org/officeDocument/2006/relationships/hyperlink" Target="https://www.cbc.ca/news/canada/toronto/toronto-bubble-zone-protest-bylaw-1.7540321" TargetMode="External"/><Relationship Id="rId568" Type="http://schemas.openxmlformats.org/officeDocument/2006/relationships/hyperlink" Target="https://www.readtheorchard.org/p/director-of-public-prosecutions-threatens" TargetMode="External"/><Relationship Id="rId775" Type="http://schemas.openxmlformats.org/officeDocument/2006/relationships/hyperlink" Target="https://www.ohchr.org/sites/default/files/2022-04/Joint-Declaration-2021-Politicians_EN.pdf" TargetMode="External"/><Relationship Id="rId428" Type="http://schemas.openxmlformats.org/officeDocument/2006/relationships/hyperlink" Target="https://toronto.ctvnews.ca/it-s-discriminatory-individuals-refused-entry-to-ontario-legislature-for-wearing-keffiyeh-1.6858386" TargetMode="External"/><Relationship Id="rId635" Type="http://schemas.openxmlformats.org/officeDocument/2006/relationships/hyperlink" Target="https://www.ohchr.org/sites/default/files/2022-04/Joint-Declaration-2021-Politicians_EN.pdf" TargetMode="External"/><Relationship Id="rId274" Type="http://schemas.openxmlformats.org/officeDocument/2006/relationships/hyperlink" Target="https://thefulcrum.ca/news/officers-were-pushing-us-by-our-throat-cansec-protests-see-twelve-arrests/" TargetMode="External"/><Relationship Id="rId481" Type="http://schemas.openxmlformats.org/officeDocument/2006/relationships/hyperlink" Target="https://www.ijvcanada.org/wp-content/uploads/2022/10/Unveiling-the-Chilly-Climate_Final-compressed.pdf" TargetMode="External"/><Relationship Id="rId702" Type="http://schemas.openxmlformats.org/officeDocument/2006/relationships/hyperlink" Target="https://www.theglobeandmail.com/canada/article-rallies-raise-question-of-whether-canada-should-have-a-law-against/" TargetMode="External"/><Relationship Id="rId69" Type="http://schemas.openxmlformats.org/officeDocument/2006/relationships/hyperlink" Target="https://globalnews.ca/news/11102026/toronto-indigo-defacing-withdrawn/" TargetMode="External"/><Relationship Id="rId134" Type="http://schemas.openxmlformats.org/officeDocument/2006/relationships/hyperlink" Target="https://www.ohchr.org/sites/default/files/Rabat_draft_outcome.pdf" TargetMode="External"/><Relationship Id="rId579" Type="http://schemas.openxmlformats.org/officeDocument/2006/relationships/hyperlink" Target="https://breachmedia.ca/ontario-government-screened-law-students-who-signed-pro-palestine-letter/" TargetMode="External"/><Relationship Id="rId786" Type="http://schemas.openxmlformats.org/officeDocument/2006/relationships/hyperlink" Target="https://bccla.org/2023/10/bccla-statement-on-attempts-to-suppress-support-for-the-people-of-palestine/" TargetMode="External"/><Relationship Id="rId341" Type="http://schemas.openxmlformats.org/officeDocument/2006/relationships/hyperlink" Target="https://www.cbc.ca/news/canada/toronto/toronto-bubble-zone-protest-bylaw-1.7540321" TargetMode="External"/><Relationship Id="rId439" Type="http://schemas.openxmlformats.org/officeDocument/2006/relationships/hyperlink" Target="https://www.ohchr.org/en/about-arbitrary-detention" TargetMode="External"/><Relationship Id="rId646" Type="http://schemas.openxmlformats.org/officeDocument/2006/relationships/hyperlink" Target="https://www.ohchr.org/sites/default/files/documents/issues/association/statements/2024-02-13-stm-peaceful-assembly.pdf" TargetMode="External"/><Relationship Id="rId201" Type="http://schemas.openxmlformats.org/officeDocument/2006/relationships/hyperlink" Target="https://www.ijvcanada.org/wp-content/uploads/2025/06/Silenced-In-Our-Name.pdf" TargetMode="External"/><Relationship Id="rId285" Type="http://schemas.openxmlformats.org/officeDocument/2006/relationships/hyperlink" Target="https://www.ohchr.org/en/press-releases/2025/10/un-experts-urge-germany-halt-criminalisation-and-police-violence-against" TargetMode="External"/><Relationship Id="rId506" Type="http://schemas.openxmlformats.org/officeDocument/2006/relationships/hyperlink" Target="https://www.lawtimesnews.com/news/general/tmu-external-review-report-criticizes-legal-community-chides-students-for-ineffective-advocacy/386486" TargetMode="External"/><Relationship Id="rId492" Type="http://schemas.openxmlformats.org/officeDocument/2006/relationships/hyperlink" Target="https://static1.squarespace.com/static/534d4d15e4b0458a1fec3b4e/t/652872b0a266b0042143437f/1697149616600/Statement+of+Solidarity+with+Palestine.pdf" TargetMode="External"/><Relationship Id="rId713" Type="http://schemas.openxmlformats.org/officeDocument/2006/relationships/hyperlink" Target="https://www.cbc.ca/news/canada/toronto/toronto-bubble-zone-protest-bylaw-1.7540321" TargetMode="External"/><Relationship Id="rId145" Type="http://schemas.openxmlformats.org/officeDocument/2006/relationships/hyperlink" Target="https://www.readthemaple.com/two-charges-against-pro-palestine-activist-yves-engler-dropped/" TargetMode="External"/><Relationship Id="rId352" Type="http://schemas.openxmlformats.org/officeDocument/2006/relationships/hyperlink" Target="https://www.cbc.ca/news/canada/toronto/toronto-bubble-zone-protest-bylaw-1.7540321" TargetMode="External"/><Relationship Id="rId212" Type="http://schemas.openxmlformats.org/officeDocument/2006/relationships/hyperlink" Target="https://www.thegrindmag.ca/violent-crackdown-at-land-day-march/" TargetMode="External"/><Relationship Id="rId657" Type="http://schemas.openxmlformats.org/officeDocument/2006/relationships/hyperlink" Target="https://www.ohchr.org/sites/default/files/2022-04/Joint-Declaration-2021-Politicians_EN.pdf" TargetMode="External"/><Relationship Id="rId296" Type="http://schemas.openxmlformats.org/officeDocument/2006/relationships/hyperlink" Target="https://www.ohchr.org/en/press-releases/2025/10/un-experts-urge-germany-halt-criminalisation-and-police-violence-against" TargetMode="External"/><Relationship Id="rId517" Type="http://schemas.openxmlformats.org/officeDocument/2006/relationships/hyperlink" Target="https://montrealgazette.com/news/local-news/judge-suspends-adoption-of-pro-palestinian-policy-at-mcgill-student-union" TargetMode="External"/><Relationship Id="rId724" Type="http://schemas.openxmlformats.org/officeDocument/2006/relationships/hyperlink" Target="https://twitter.com/MacLeodLisa/status/1764369015634317727" TargetMode="External"/><Relationship Id="rId60" Type="http://schemas.openxmlformats.org/officeDocument/2006/relationships/hyperlink" Target="https://globalnews.ca/news/11102026/toronto-indigo-defacing-withdrawn/" TargetMode="External"/><Relationship Id="rId156" Type="http://schemas.openxmlformats.org/officeDocument/2006/relationships/hyperlink" Target="https://x.com/dahliakurtz/status/1996673249519063103" TargetMode="External"/><Relationship Id="rId363" Type="http://schemas.openxmlformats.org/officeDocument/2006/relationships/hyperlink" Target="https://www.cbc.ca/news/canada/toronto/toronto-bubble-zone-protest-bylaw-1.7540321" TargetMode="External"/><Relationship Id="rId570" Type="http://schemas.openxmlformats.org/officeDocument/2006/relationships/hyperlink" Target="https://www.readtheorchard.org/p/director-of-public-prosecutions-threatens" TargetMode="External"/><Relationship Id="rId223" Type="http://schemas.openxmlformats.org/officeDocument/2006/relationships/hyperlink" Target="https://thevarsity.ca/2025/11/10/student-protesters-forcibly-removed-then-arrested-after-disrupting-idf-soldiers-talk/" TargetMode="External"/><Relationship Id="rId430" Type="http://schemas.openxmlformats.org/officeDocument/2006/relationships/hyperlink" Target="https://toronto.ctvnews.ca/it-s-discriminatory-individuals-refused-entry-to-ontario-legislature-for-wearing-keffiyeh-1.6858386" TargetMode="External"/><Relationship Id="rId668" Type="http://schemas.openxmlformats.org/officeDocument/2006/relationships/hyperlink" Target="https://www.ohchr.org/sites/default/files/2022-04/Joint-Declaration-2021-Politicians_EN.pdf" TargetMode="External"/><Relationship Id="rId18" Type="http://schemas.openxmlformats.org/officeDocument/2006/relationships/hyperlink" Target="https://www.ohchr.org/sites/default/files/documents/issues/association/statements/2024-02-13-stm-peaceful-assembly.pdf" TargetMode="External"/><Relationship Id="rId528" Type="http://schemas.openxmlformats.org/officeDocument/2006/relationships/hyperlink" Target="https://montrealgazette.com/news/local-news/un-special-rapporteur-for-palestine-speaks-at-mcgill-despite-opposition" TargetMode="External"/><Relationship Id="rId735" Type="http://schemas.openxmlformats.org/officeDocument/2006/relationships/hyperlink" Target="https://www.tvo.org/article/hamilton-mpp-kicked-out-of-ndp-caucus-censured-by-legislature" TargetMode="External"/><Relationship Id="rId167" Type="http://schemas.openxmlformats.org/officeDocument/2006/relationships/hyperlink" Target="https://www.theglobeandmail.com/canada/article-yves-engler-quebec-conviction-harassment-obstruction-of-justice/" TargetMode="External"/><Relationship Id="rId374"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81" Type="http://schemas.openxmlformats.org/officeDocument/2006/relationships/hyperlink" Target="https://breachmedia.ca/ontario-government-screened-law-students-who-signed-pro-palestine-letter/" TargetMode="External"/><Relationship Id="rId71" Type="http://schemas.openxmlformats.org/officeDocument/2006/relationships/hyperlink" Target="https://globalnews.ca/news/11102026/toronto-indigo-defacing-withdrawn/" TargetMode="External"/><Relationship Id="rId234" Type="http://schemas.openxmlformats.org/officeDocument/2006/relationships/hyperlink" Target="https://toronto.citynews.ca/2025/11/20/mayor-orders-investigation-into-snowplow-incident-at-pro-palestinian-protest/" TargetMode="External"/><Relationship Id="rId679" Type="http://schemas.openxmlformats.org/officeDocument/2006/relationships/hyperlink" Target="https://x.com/fordnation/status/1711081459216158835?s=20" TargetMode="External"/><Relationship Id="rId2" Type="http://schemas.openxmlformats.org/officeDocument/2006/relationships/styles" Target="styles.xml"/><Relationship Id="rId29" Type="http://schemas.openxmlformats.org/officeDocument/2006/relationships/hyperlink" Target="https://www.cbc.ca/news/canada/toronto/antisemitism-anti-israel-indigo-1.7046501" TargetMode="External"/><Relationship Id="rId441" Type="http://schemas.openxmlformats.org/officeDocument/2006/relationships/hyperlink" Target="https://www.ohchr.org/en/about-arbitrary-detention" TargetMode="External"/><Relationship Id="rId539" Type="http://schemas.openxmlformats.org/officeDocument/2006/relationships/hyperlink" Target="https://breachmedia.ca/abuse-of-power-hospitals-med-schools-crack-down-on-palestine-advocacy/" TargetMode="External"/><Relationship Id="rId746" Type="http://schemas.openxmlformats.org/officeDocument/2006/relationships/hyperlink" Target="https://www.thestar.com/politics/federal/jewish-canadians-cant-be-responsible-for-israeli-governments-actions-mps-unanimously-vote/article_011136cc-fe7e-11ee-8ce1-d70df2962d9a.html" TargetMode="External"/><Relationship Id="rId178" Type="http://schemas.openxmlformats.org/officeDocument/2006/relationships/hyperlink" Target="https://documents.un.org/doc/undoc/gen/g20/232/15/pdf/g2023215.pdf" TargetMode="External"/><Relationship Id="rId301" Type="http://schemas.openxmlformats.org/officeDocument/2006/relationships/hyperlink" Target="https://ottawa.ctvnews.ca/ottawa-bylaw-hands-out-noise-fines-to-palestine-protesters-organizers-vow-legal-action-1.6700951" TargetMode="External"/><Relationship Id="rId82" Type="http://schemas.openxmlformats.org/officeDocument/2006/relationships/hyperlink" Target="https://globalnews.ca/news/10517454/charges-dropped-toronto-indigo-bookstore-defacement/" TargetMode="External"/><Relationship Id="rId385" Type="http://schemas.openxmlformats.org/officeDocument/2006/relationships/hyperlink" Target="https://www.ohchr.org/en/documents/concluding-observations/ccprccanco6-concluding-observations-sixth-periodic-report-canada" TargetMode="External"/><Relationship Id="rId592" Type="http://schemas.openxmlformats.org/officeDocument/2006/relationships/hyperlink" Target="https://www.ledevoir.com/opinion/idees/813284/idees-cdpq-continue-violer-droit-international?" TargetMode="External"/><Relationship Id="rId606" Type="http://schemas.openxmlformats.org/officeDocument/2006/relationships/hyperlink" Target="https://ricochet.media/labour/media-labour/we-spoke-to-10-canadian-journalists-at-mainstream-media-about-what-its-been-like-covering-gaza/" TargetMode="External"/><Relationship Id="rId245" Type="http://schemas.openxmlformats.org/officeDocument/2006/relationships/hyperlink" Target="https://bccla.org/2024/06/pro-palestine-community-members-detail-police-brutality-and-suppression-continue-calls-for-arms-embargo-with-israel/" TargetMode="External"/><Relationship Id="rId452" Type="http://schemas.openxmlformats.org/officeDocument/2006/relationships/hyperlink" Target="https://www.ohchr.org/en/about-arbitrary-detention" TargetMode="External"/><Relationship Id="rId105" Type="http://schemas.openxmlformats.org/officeDocument/2006/relationships/hyperlink" Target="https://assets.nationbuilder.com/cjpmefoundation/pages/1732/attachments/original/1766605824/Policing_of_Pro-Palestinian_Activism_in_Canada_-_final_draft.pdf?1766605824" TargetMode="External"/><Relationship Id="rId312" Type="http://schemas.openxmlformats.org/officeDocument/2006/relationships/hyperlink" Target="https://documents.un.org/doc/undoc/gen/g20/232/15/pdf/g2023215.pdf" TargetMode="External"/><Relationship Id="rId757" Type="http://schemas.openxmlformats.org/officeDocument/2006/relationships/hyperlink" Target="https://toronto.ctvnews.ca/man-who-allegedly-fired-nail-gun-at-protest-in-thornhill-ont-was-motivated-by-hate-police-1.6800209" TargetMode="External"/><Relationship Id="rId93" Type="http://schemas.openxmlformats.org/officeDocument/2006/relationships/hyperlink" Target="https://www.cbc.ca/news/canada/calgary/calgary-protest-arrest-palestinian-chant-1.7024279" TargetMode="External"/><Relationship Id="rId189" Type="http://schemas.openxmlformats.org/officeDocument/2006/relationships/hyperlink" Target="https://breachmedia.ca/inside-the-shocking-police-operations-targeting-pro-palestine-activists-in-toronto/" TargetMode="External"/><Relationship Id="rId396" Type="http://schemas.openxmlformats.org/officeDocument/2006/relationships/hyperlink" Target="https://www.cbc.ca/news/politics/dattani-resigns-human-rights-commissioner-1.7292374" TargetMode="External"/><Relationship Id="rId617" Type="http://schemas.openxmlformats.org/officeDocument/2006/relationships/hyperlink" Target="https://www.cbc.ca/news/canada/toronto/banu-restaurant-vandalized-downtown-1.7351058" TargetMode="External"/><Relationship Id="rId256" Type="http://schemas.openxmlformats.org/officeDocument/2006/relationships/hyperlink" Target="https://www.cp24.com/news/police-crackdown-on-gaza-protest-encampments-on-campus-sparks-outcry-1.6883567" TargetMode="External"/><Relationship Id="rId463" Type="http://schemas.openxmlformats.org/officeDocument/2006/relationships/hyperlink" Target="https://socialistproject.ca/2024/02/academic-freedoms-in-canada-crtitical-speech/" TargetMode="External"/><Relationship Id="rId670" Type="http://schemas.openxmlformats.org/officeDocument/2006/relationships/hyperlink" Target="https://www.ohchr.org/sites/default/files/2022-04/Joint-Declaration-2021-Politicians_EN.pdf" TargetMode="External"/><Relationship Id="rId116" Type="http://schemas.openxmlformats.org/officeDocument/2006/relationships/hyperlink" Target="https://documents.un.org/doc/undoc/gen/g20/232/15/pdf/g2023215.pdf" TargetMode="External"/><Relationship Id="rId323" Type="http://schemas.openxmlformats.org/officeDocument/2006/relationships/hyperlink" Target="https://documents.un.org/doc/undoc/gen/g20/232/15/pdf/g2023215.pdf" TargetMode="External"/><Relationship Id="rId530" Type="http://schemas.openxmlformats.org/officeDocument/2006/relationships/hyperlink" Target="https://www.pentictonherald.ca/spare_news/article_59308e7c-f9c3-524b-aad0-f922858e22f7.html" TargetMode="External"/><Relationship Id="rId768" Type="http://schemas.openxmlformats.org/officeDocument/2006/relationships/hyperlink" Target="https://www.ohchr.org/sites/default/files/2022-04/Joint-Declaration-2021-Politicians_EN.pdf" TargetMode="External"/><Relationship Id="rId20" Type="http://schemas.openxmlformats.org/officeDocument/2006/relationships/hyperlink" Target="https://toronto.ctvnews.ca/11-people-now-charged-in-hate-motivated-mischief-investigation-at-toronto-indigo-store-1.6657914" TargetMode="External"/><Relationship Id="rId628" Type="http://schemas.openxmlformats.org/officeDocument/2006/relationships/hyperlink" Target="https://www.ohchr.org/sites/default/files/2022-04/Joint-Declaration-2021-Politicians_EN.pdf" TargetMode="External"/><Relationship Id="rId267" Type="http://schemas.openxmlformats.org/officeDocument/2006/relationships/hyperlink" Target="https://thefulcrum.ca/news/officers-were-pushing-us-by-our-throat-cansec-protests-see-twelve-arrests/" TargetMode="External"/><Relationship Id="rId474" Type="http://schemas.openxmlformats.org/officeDocument/2006/relationships/hyperlink" Target="https://www.ijvcanada.org/wp-content/uploads/2022/10/Unveiling-the-Chilly-Climate_Final-compressed.pdf" TargetMode="External"/><Relationship Id="rId127" Type="http://schemas.openxmlformats.org/officeDocument/2006/relationships/hyperlink" Target="https://documents.un.org/doc/undoc/gen/g20/232/15/pdf/g2023215.pdf" TargetMode="External"/><Relationship Id="rId681" Type="http://schemas.openxmlformats.org/officeDocument/2006/relationships/hyperlink" Target="https://x.com/fordnation/status/1711081459216158835?s=20" TargetMode="External"/><Relationship Id="rId779" Type="http://schemas.openxmlformats.org/officeDocument/2006/relationships/hyperlink" Target="https://www.ohchr.org/sites/default/files/2022-04/Joint-Declaration-2021-Politicians_EN.pdf" TargetMode="External"/><Relationship Id="rId31" Type="http://schemas.openxmlformats.org/officeDocument/2006/relationships/hyperlink" Target="https://www.cbc.ca/news/canada/toronto/antisemitism-anti-israel-indigo-1.7046501" TargetMode="External"/><Relationship Id="rId334" Type="http://schemas.openxmlformats.org/officeDocument/2006/relationships/hyperlink" Target="https://www.cbc.ca/news/canada/toronto/toronto-bubble-zone-protest-bylaw-1.7540321" TargetMode="External"/><Relationship Id="rId541" Type="http://schemas.openxmlformats.org/officeDocument/2006/relationships/hyperlink" Target="https://vancouversun.com/news/local-news/selina-robinson-criticized-langara-firing" TargetMode="External"/><Relationship Id="rId639" Type="http://schemas.openxmlformats.org/officeDocument/2006/relationships/hyperlink" Target="https://www.ohchr.org/sites/default/files/2022-04/Joint-Declaration-2021-Politicians_EN.pdf" TargetMode="External"/><Relationship Id="rId180" Type="http://schemas.openxmlformats.org/officeDocument/2006/relationships/hyperlink" Target="https://documents.un.org/doc/undoc/gen/g20/232/15/pdf/g2023215.pdf" TargetMode="External"/><Relationship Id="rId278" Type="http://schemas.openxmlformats.org/officeDocument/2006/relationships/hyperlink" Target="https://montrealgazette.com/news/local-news/updated-police-spray-tear-gas-break-up-pro-palestinian-occupation-of-mcgill-building" TargetMode="External"/><Relationship Id="rId401" Type="http://schemas.openxmlformats.org/officeDocument/2006/relationships/hyperlink" Target="https://www.cbc.ca/news/politics/dattani-resigns-human-rights-commissioner-1.7292374" TargetMode="External"/><Relationship Id="rId485" Type="http://schemas.openxmlformats.org/officeDocument/2006/relationships/hyperlink" Target="https://www.ijvcanada.org/wp-content/uploads/2022/10/Unveiling-the-Chilly-Climate_Final-compressed.pdf" TargetMode="External"/><Relationship Id="rId692" Type="http://schemas.openxmlformats.org/officeDocument/2006/relationships/hyperlink" Target="https://ca.news.yahoo.com/olivia-chow-mayor-palestine-israel-rally-161254626.html" TargetMode="External"/><Relationship Id="rId706" Type="http://schemas.openxmlformats.org/officeDocument/2006/relationships/hyperlink" Target="https://www.theglobeandmail.com/canada/article-rallies-raise-question-of-whether-canada-should-have-a-law-against/" TargetMode="External"/><Relationship Id="rId42" Type="http://schemas.openxmlformats.org/officeDocument/2006/relationships/hyperlink" Target="https://toronto.ctvnews.ca/11-people-now-charged-in-hate-motivated-mischief-investigation-at-toronto-indigo-store-1.6657914" TargetMode="External"/><Relationship Id="rId138" Type="http://schemas.openxmlformats.org/officeDocument/2006/relationships/hyperlink" Target="https://www.ohchr.org/sites/default/files/Rabat_draft_outcome.pdf" TargetMode="External"/><Relationship Id="rId345" Type="http://schemas.openxmlformats.org/officeDocument/2006/relationships/hyperlink" Target="https://www.cbc.ca/news/canada/toronto/toronto-bubble-zone-protest-bylaw-1.7540321" TargetMode="External"/><Relationship Id="rId552" Type="http://schemas.openxmlformats.org/officeDocument/2006/relationships/hyperlink" Target="https://montrealgazette.com/news/local-news/montreal-high-school-student-punished-for-instagram-stories-critical-of-israel" TargetMode="External"/><Relationship Id="rId191" Type="http://schemas.openxmlformats.org/officeDocument/2006/relationships/hyperlink" Target="https://assets.nationbuilder.com/cjpmefoundation/pages/1732/attachments/original/1766605824/Policing_of_Pro-Palestinian_Activism_in_Canada_-_final_draft.pdf?1766605824" TargetMode="External"/><Relationship Id="rId205" Type="http://schemas.openxmlformats.org/officeDocument/2006/relationships/hyperlink" Target="https://www.hrw.org/news/2023/04/04/human-rights-and-other-civil-society-groups-urge-united-nations-respect-human" TargetMode="External"/><Relationship Id="rId412" Type="http://schemas.openxmlformats.org/officeDocument/2006/relationships/hyperlink" Target="https://www.tvo.org/article/hamilton-mpp-kicked-out-of-ndp-caucus-censured-by-legislature" TargetMode="External"/><Relationship Id="rId289" Type="http://schemas.openxmlformats.org/officeDocument/2006/relationships/hyperlink" Target="https://www.ohchr.org/en/press-releases/2025/10/un-experts-urge-germany-halt-criminalisation-and-police-violence-against" TargetMode="External"/><Relationship Id="rId496" Type="http://schemas.openxmlformats.org/officeDocument/2006/relationships/hyperlink" Target="https://static1.squarespace.com/static/534d4d15e4b0458a1fec3b4e/t/652872b0a266b0042143437f/1697149616600/Statement+of+Solidarity+with+Palestine.pdf" TargetMode="External"/><Relationship Id="rId717" Type="http://schemas.openxmlformats.org/officeDocument/2006/relationships/hyperlink" Target="https://www.cbc.ca/news/canada/toronto/toronto-bubble-zone-protest-bylaw-1.7540321" TargetMode="External"/><Relationship Id="rId53" Type="http://schemas.openxmlformats.org/officeDocument/2006/relationships/hyperlink" Target="https://www.cbc.ca/news/canada/toronto/antisemitism-anti-israel-indigo-1.7046501" TargetMode="External"/><Relationship Id="rId149" Type="http://schemas.openxmlformats.org/officeDocument/2006/relationships/hyperlink" Target="https://x.com/dahliakurtz/status/1996673249519063103" TargetMode="External"/><Relationship Id="rId356" Type="http://schemas.openxmlformats.org/officeDocument/2006/relationships/hyperlink" Target="https://www.cbc.ca/news/canada/toronto/toronto-bubble-zone-protest-bylaw-1.7540321" TargetMode="External"/><Relationship Id="rId563" Type="http://schemas.openxmlformats.org/officeDocument/2006/relationships/hyperlink" Target="https://www.ohchr.org/sites/default/files/documents/issues/association/statements/2024-02-13-stm-peaceful-assembly.pdf" TargetMode="External"/><Relationship Id="rId770" Type="http://schemas.openxmlformats.org/officeDocument/2006/relationships/hyperlink" Target="https://www.ohchr.org/sites/default/files/2022-04/Joint-Declaration-2021-Politicians_EN.pdf" TargetMode="External"/><Relationship Id="rId216" Type="http://schemas.openxmlformats.org/officeDocument/2006/relationships/hyperlink" Target="https://www.thestar.com/news/gta/pro-palestinian-protesters-and-police-clash-at-scotiabank-hq/article_6d22cc2b-df83-55d0-b99f-4387eae5cd3c.html" TargetMode="External"/><Relationship Id="rId423" Type="http://schemas.openxmlformats.org/officeDocument/2006/relationships/hyperlink" Target="https://nowtoronto.com/news/jill-stands-for-whats-right-some-ontarians-are-defending-mpp-jill-andrew-after-she-was-kicked-out-of-the-legislature-for-wearing-a-keffiyeh/" TargetMode="External"/><Relationship Id="rId258" Type="http://schemas.openxmlformats.org/officeDocument/2006/relationships/hyperlink" Target="https://www.cp24.com/news/police-crackdown-on-gaza-protest-encampments-on-campus-sparks-outcry-1.6883567" TargetMode="External"/><Relationship Id="rId465" Type="http://schemas.openxmlformats.org/officeDocument/2006/relationships/hyperlink" Target="https://www.ijvcanada.org/wp-content/uploads/2022/10/Unveiling-the-Chilly-Climate_Final-compressed.pdf" TargetMode="External"/><Relationship Id="rId630" Type="http://schemas.openxmlformats.org/officeDocument/2006/relationships/hyperlink" Target="https://www.ohchr.org/sites/default/files/2022-04/Joint-Declaration-2021-Politicians_EN.pdf" TargetMode="External"/><Relationship Id="rId672" Type="http://schemas.openxmlformats.org/officeDocument/2006/relationships/hyperlink" Target="https://www.ohchr.org/sites/default/files/documents/issues/association/statements/2024-02-13-stm-peaceful-assembly.pdf" TargetMode="External"/><Relationship Id="rId728" Type="http://schemas.openxmlformats.org/officeDocument/2006/relationships/hyperlink" Target="https://twitter.com/MacLeodLisa/status/1764369015634317727" TargetMode="External"/><Relationship Id="rId22" Type="http://schemas.openxmlformats.org/officeDocument/2006/relationships/hyperlink" Target="https://www.cbc.ca/news/canada/toronto/antisemitism-anti-israel-indigo-1.7046501" TargetMode="External"/><Relationship Id="rId64" Type="http://schemas.openxmlformats.org/officeDocument/2006/relationships/hyperlink" Target="https://globalnews.ca/news/11102026/toronto-indigo-defacing-withdrawn/" TargetMode="External"/><Relationship Id="rId118" Type="http://schemas.openxmlformats.org/officeDocument/2006/relationships/hyperlink" Target="https://documents.un.org/doc/undoc/gen/g20/232/15/pdf/g2023215.pdf" TargetMode="External"/><Relationship Id="rId325" Type="http://schemas.openxmlformats.org/officeDocument/2006/relationships/hyperlink" Target="https://www.cbc.ca/news/canada/toronto/toronto-bubble-zone-protest-bylaw-1.7540321" TargetMode="External"/><Relationship Id="rId367"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32" Type="http://schemas.openxmlformats.org/officeDocument/2006/relationships/hyperlink" Target="https://www.pentictonherald.ca/spare_news/article_3b0c298b-424a-5ff8-b8ea-cb1a017d3263.html" TargetMode="External"/><Relationship Id="rId574" Type="http://schemas.openxmlformats.org/officeDocument/2006/relationships/hyperlink" Target="https://www.readtheorchard.org/p/director-of-public-prosecutions-threatens" TargetMode="External"/><Relationship Id="rId171" Type="http://schemas.openxmlformats.org/officeDocument/2006/relationships/hyperlink" Target="https://www.cbc.ca/news/canada/toronto/solicitor-general-tps-protests-9.7035480" TargetMode="External"/><Relationship Id="rId227" Type="http://schemas.openxmlformats.org/officeDocument/2006/relationships/hyperlink" Target="https://thevarsity.ca/2025/11/10/student-protesters-forcibly-removed-then-arrested-after-disrupting-idf-soldiers-talk/" TargetMode="External"/><Relationship Id="rId781" Type="http://schemas.openxmlformats.org/officeDocument/2006/relationships/hyperlink" Target="https://www.ohchr.org/sites/default/files/2022-04/Joint-Declaration-2021-Politicians_EN.pdf" TargetMode="External"/><Relationship Id="rId269" Type="http://schemas.openxmlformats.org/officeDocument/2006/relationships/hyperlink" Target="https://thefulcrum.ca/news/officers-were-pushing-us-by-our-throat-cansec-protests-see-twelve-arrests/" TargetMode="External"/><Relationship Id="rId434" Type="http://schemas.openxmlformats.org/officeDocument/2006/relationships/hyperlink" Target="https://www.ohchr.org/en/about-arbitrary-detention" TargetMode="External"/><Relationship Id="rId476" Type="http://schemas.openxmlformats.org/officeDocument/2006/relationships/hyperlink" Target="https://www.ijvcanada.org/wp-content/uploads/2022/10/Unveiling-the-Chilly-Climate_Final-compressed.pdf" TargetMode="External"/><Relationship Id="rId641" Type="http://schemas.openxmlformats.org/officeDocument/2006/relationships/hyperlink" Target="https://www.ohchr.org/sites/default/files/2022-04/Joint-Declaration-2021-Politicians_EN.pdf" TargetMode="External"/><Relationship Id="rId683" Type="http://schemas.openxmlformats.org/officeDocument/2006/relationships/hyperlink" Target="https://x.com/fordnation/status/1711081459216158835?s=20" TargetMode="External"/><Relationship Id="rId739" Type="http://schemas.openxmlformats.org/officeDocument/2006/relationships/hyperlink" Target="https://www.tvo.org/article/hamilton-mpp-kicked-out-of-ndp-caucus-censured-by-legislature" TargetMode="External"/><Relationship Id="rId33" Type="http://schemas.openxmlformats.org/officeDocument/2006/relationships/hyperlink" Target="https://toronto.ctvnews.ca/11-people-now-charged-in-hate-motivated-mischief-investigation-at-toronto-indigo-store-1.6657914" TargetMode="External"/><Relationship Id="rId129" Type="http://schemas.openxmlformats.org/officeDocument/2006/relationships/hyperlink" Target="https://documents.un.org/doc/undoc/gen/g20/232/15/pdf/g2023215.pdf" TargetMode="External"/><Relationship Id="rId280" Type="http://schemas.openxmlformats.org/officeDocument/2006/relationships/hyperlink" Target="https://www.ohchr.org/en/press-releases/2025/10/un-experts-urge-germany-halt-criminalisation-and-police-violence-against" TargetMode="External"/><Relationship Id="rId336" Type="http://schemas.openxmlformats.org/officeDocument/2006/relationships/hyperlink" Target="https://www.cbc.ca/news/canada/toronto/toronto-bubble-zone-protest-bylaw-1.7540321" TargetMode="External"/><Relationship Id="rId501" Type="http://schemas.openxmlformats.org/officeDocument/2006/relationships/hyperlink" Target="https://www.lawtimesnews.com/news/general/tmu-external-review-report-criticizes-legal-community-chides-students-for-ineffective-advocacy/386486" TargetMode="External"/><Relationship Id="rId543" Type="http://schemas.openxmlformats.org/officeDocument/2006/relationships/hyperlink" Target="https://vancouver.citynews.ca/2024/02/02/bc-mla-selina-robinson-resignation-calls-grow/" TargetMode="External"/><Relationship Id="rId75" Type="http://schemas.openxmlformats.org/officeDocument/2006/relationships/hyperlink" Target="https://toronto.citynews.ca/2023/11/28/toronto-indigo-vandalism-york-university-group-walkout/" TargetMode="External"/><Relationship Id="rId140" Type="http://schemas.openxmlformats.org/officeDocument/2006/relationships/hyperlink" Target="https://www.readthemaple.com/two-charges-against-pro-palestine-activist-yves-engler-dropped/" TargetMode="External"/><Relationship Id="rId182" Type="http://schemas.openxmlformats.org/officeDocument/2006/relationships/hyperlink" Target="https://breachmedia.ca/inside-the-shocking-police-operations-targeting-pro-palestine-activists-in-toronto/" TargetMode="External"/><Relationship Id="rId378"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403" Type="http://schemas.openxmlformats.org/officeDocument/2006/relationships/hyperlink" Target="https://www.cbc.ca/news/politics/dattani-resigns-human-rights-commissioner-1.7292374" TargetMode="External"/><Relationship Id="rId585" Type="http://schemas.openxmlformats.org/officeDocument/2006/relationships/hyperlink" Target="https://breachmedia.ca/ontario-government-screened-law-students-who-signed-pro-palestine-letter/" TargetMode="External"/><Relationship Id="rId750" Type="http://schemas.openxmlformats.org/officeDocument/2006/relationships/hyperlink" Target="https://www.readthemaple.com/a-timeline-of-anti-palestinian-violence-and-arrests-in-canada/" TargetMode="External"/><Relationship Id="rId6" Type="http://schemas.openxmlformats.org/officeDocument/2006/relationships/endnotes" Target="endnotes.xml"/><Relationship Id="rId238" Type="http://schemas.openxmlformats.org/officeDocument/2006/relationships/hyperlink" Target="https://toronto.citynews.ca/2025/11/20/mayor-orders-investigation-into-snowplow-incident-at-pro-palestinian-protest/" TargetMode="External"/><Relationship Id="rId445" Type="http://schemas.openxmlformats.org/officeDocument/2006/relationships/hyperlink" Target="https://www.ohchr.org/en/about-arbitrary-detention" TargetMode="External"/><Relationship Id="rId487" Type="http://schemas.openxmlformats.org/officeDocument/2006/relationships/hyperlink" Target="https://www.ijvcanada.org/wp-content/uploads/2022/10/Unveiling-the-Chilly-Climate_Final-compressed.pdf" TargetMode="External"/><Relationship Id="rId610" Type="http://schemas.openxmlformats.org/officeDocument/2006/relationships/hyperlink" Target="https://www.cbc.ca/news/canada/toronto/banu-restaurant-vandalized-downtown-1.7351058" TargetMode="External"/><Relationship Id="rId652" Type="http://schemas.openxmlformats.org/officeDocument/2006/relationships/hyperlink" Target="https://www.ohchr.org/sites/default/files/2022-04/Joint-Declaration-2021-Politicians_EN.pdf" TargetMode="External"/><Relationship Id="rId694" Type="http://schemas.openxmlformats.org/officeDocument/2006/relationships/hyperlink" Target="https://stepstojustice.ca/questions/criminal-law/im-going-protest-what-do-i-need-know/" TargetMode="External"/><Relationship Id="rId708" Type="http://schemas.openxmlformats.org/officeDocument/2006/relationships/hyperlink" Target="https://www.instagram.com/p/DS5uO1QkRwA/?img_index=2" TargetMode="External"/><Relationship Id="rId291" Type="http://schemas.openxmlformats.org/officeDocument/2006/relationships/hyperlink" Target="https://www.ohchr.org/en/press-releases/2025/10/un-experts-urge-germany-halt-criminalisation-and-police-violence-against" TargetMode="External"/><Relationship Id="rId305" Type="http://schemas.openxmlformats.org/officeDocument/2006/relationships/hyperlink" Target="https://documents.un.org/doc/undoc/gen/g20/232/15/pdf/g2023215.pdf" TargetMode="External"/><Relationship Id="rId347" Type="http://schemas.openxmlformats.org/officeDocument/2006/relationships/hyperlink" Target="https://www.cbc.ca/news/canada/toronto/toronto-bubble-zone-protest-bylaw-1.7540321" TargetMode="External"/><Relationship Id="rId512" Type="http://schemas.openxmlformats.org/officeDocument/2006/relationships/hyperlink" Target="https://www.thestar.com/news/gta/legal-community-calls-out-the-backlash-against-tmu-law-students-behind-pro-palestinian-letter/article_f7ef4702-cef3-5ddc-a663-00ca7e4b8d33.html" TargetMode="External"/><Relationship Id="rId44" Type="http://schemas.openxmlformats.org/officeDocument/2006/relationships/hyperlink" Target="https://toronto.ctvnews.ca/11-people-now-charged-in-hate-motivated-mischief-investigation-at-toronto-indigo-store-1.6657914" TargetMode="External"/><Relationship Id="rId86" Type="http://schemas.openxmlformats.org/officeDocument/2006/relationships/hyperlink" Target="https://globalnews.ca/news/10517454/charges-dropped-toronto-indigo-bookstore-defacement/" TargetMode="External"/><Relationship Id="rId151" Type="http://schemas.openxmlformats.org/officeDocument/2006/relationships/hyperlink" Target="https://x.com/dahliakurtz/status/1996673249519063103" TargetMode="External"/><Relationship Id="rId389" Type="http://schemas.openxmlformats.org/officeDocument/2006/relationships/hyperlink" Target="https://www.ohchr.org/en/documents/concluding-observations/ccprccanco6-concluding-observations-sixth-periodic-report-canada" TargetMode="External"/><Relationship Id="rId554" Type="http://schemas.openxmlformats.org/officeDocument/2006/relationships/hyperlink" Target="https://montrealgazette.com/news/local-news/montreal-high-school-student-punished-for-instagram-stories-critical-of-israel" TargetMode="External"/><Relationship Id="rId596" Type="http://schemas.openxmlformats.org/officeDocument/2006/relationships/hyperlink" Target="https://www.ledevoir.com/opinion/idees/813284/idees-cdpq-continue-violer-droit-international?" TargetMode="External"/><Relationship Id="rId761" Type="http://schemas.openxmlformats.org/officeDocument/2006/relationships/hyperlink" Target="https://toronto.ctvnews.ca/man-who-allegedly-fired-nail-gun-at-protest-in-thornhill-ont-was-motivated-by-hate-police-1.6800209" TargetMode="External"/><Relationship Id="rId193" Type="http://schemas.openxmlformats.org/officeDocument/2006/relationships/hyperlink" Target="https://assets.nationbuilder.com/cjpmefoundation/pages/1732/attachments/original/1766605824/Policing_of_Pro-Palestinian_Activism_in_Canada_-_final_draft.pdf?1766605824" TargetMode="External"/><Relationship Id="rId207" Type="http://schemas.openxmlformats.org/officeDocument/2006/relationships/hyperlink" Target="https://www.hrw.org/news/2023/04/04/human-rights-and-other-civil-society-groups-urge-united-nations-respect-human" TargetMode="External"/><Relationship Id="rId249" Type="http://schemas.openxmlformats.org/officeDocument/2006/relationships/hyperlink" Target="https://bccla.org/2024/06/pro-palestine-community-members-detail-police-brutality-and-suppression-continue-calls-for-arms-embargo-with-israel/" TargetMode="External"/><Relationship Id="rId414" Type="http://schemas.openxmlformats.org/officeDocument/2006/relationships/hyperlink" Target="https://www.tvo.org/article/hamilton-mpp-kicked-out-of-ndp-caucus-censured-by-legislature" TargetMode="External"/><Relationship Id="rId456" Type="http://schemas.openxmlformats.org/officeDocument/2006/relationships/hyperlink" Target="https://www.bbc.com/news/articles/cvg1l4d8yy9o" TargetMode="External"/><Relationship Id="rId498" Type="http://schemas.openxmlformats.org/officeDocument/2006/relationships/hyperlink" Target="https://yfile.news.yorku.ca/2023/10/20/community-update-yorks-response-to-three-student-unions-harmful-statement/" TargetMode="External"/><Relationship Id="rId621" Type="http://schemas.openxmlformats.org/officeDocument/2006/relationships/hyperlink" Target="https://www.cbc.ca/news/canada/toronto/banu-restaurant-vandalized-downtown-1.7351058" TargetMode="External"/><Relationship Id="rId663" Type="http://schemas.openxmlformats.org/officeDocument/2006/relationships/hyperlink" Target="https://www.ohchr.org/sites/default/files/2022-04/Joint-Declaration-2021-Politicians_EN.pdf" TargetMode="External"/><Relationship Id="rId13" Type="http://schemas.openxmlformats.org/officeDocument/2006/relationships/hyperlink" Target="https://www.ohchr.org/sites/default/files/documents/issues/association/statements/2024-02-13-stm-peaceful-assembly.pdf" TargetMode="External"/><Relationship Id="rId109" Type="http://schemas.openxmlformats.org/officeDocument/2006/relationships/hyperlink" Target="https://novaramedia.com/2023/10/18/dutch-court-rules-from-the-river-to-the-sea-protected-speech-and-not-antisemitic/" TargetMode="External"/><Relationship Id="rId260" Type="http://schemas.openxmlformats.org/officeDocument/2006/relationships/hyperlink" Target="https://www.cp24.com/news/police-crackdown-on-gaza-protest-encampments-on-campus-sparks-outcry-1.6883567" TargetMode="External"/><Relationship Id="rId316" Type="http://schemas.openxmlformats.org/officeDocument/2006/relationships/hyperlink" Target="https://documents.un.org/doc/undoc/gen/g20/232/15/pdf/g2023215.pdf" TargetMode="External"/><Relationship Id="rId523" Type="http://schemas.openxmlformats.org/officeDocument/2006/relationships/hyperlink" Target="https://globalnews.ca/news/8737125/mcgill-threatens-to-sanction-student-union-over-pro-palestine-policy/" TargetMode="External"/><Relationship Id="rId719" Type="http://schemas.openxmlformats.org/officeDocument/2006/relationships/hyperlink" Target="https://www.cbc.ca/news/canada/toronto/toronto-bubble-zone-protest-bylaw-1.7540321" TargetMode="External"/><Relationship Id="rId55" Type="http://schemas.openxmlformats.org/officeDocument/2006/relationships/hyperlink" Target="https://www.cbc.ca/news/canada/toronto/antisemitism-anti-israel-indigo-1.7046501" TargetMode="External"/><Relationship Id="rId97" Type="http://schemas.openxmlformats.org/officeDocument/2006/relationships/hyperlink" Target="https://assets.nationbuilder.com/cjpmefoundation/pages/1732/attachments/original/1766605824/Policing_of_Pro-Palestinian_Activism_in_Canada_-_final_draft.pdf?1766605824" TargetMode="External"/><Relationship Id="rId120" Type="http://schemas.openxmlformats.org/officeDocument/2006/relationships/hyperlink" Target="https://documents.un.org/doc/undoc/gen/g20/232/15/pdf/g2023215.pdf" TargetMode="External"/><Relationship Id="rId358" Type="http://schemas.openxmlformats.org/officeDocument/2006/relationships/hyperlink" Target="https://www.cbc.ca/news/canada/toronto/toronto-bubble-zone-protest-bylaw-1.7540321" TargetMode="External"/><Relationship Id="rId565" Type="http://schemas.openxmlformats.org/officeDocument/2006/relationships/hyperlink" Target="https://www.ohchr.org/sites/default/files/documents/issues/association/statements/2024-02-13-stm-peaceful-assembly.pdf" TargetMode="External"/><Relationship Id="rId730" Type="http://schemas.openxmlformats.org/officeDocument/2006/relationships/hyperlink" Target="https://twitter.com/MacLeodLisa/status/1764369015634317727" TargetMode="External"/><Relationship Id="rId772" Type="http://schemas.openxmlformats.org/officeDocument/2006/relationships/hyperlink" Target="https://www.ohchr.org/sites/default/files/2022-04/Joint-Declaration-2021-Politicians_EN.pdf" TargetMode="External"/><Relationship Id="rId162" Type="http://schemas.openxmlformats.org/officeDocument/2006/relationships/hyperlink" Target="https://x.com/dahliakurtz/status/1996673249519063103" TargetMode="External"/><Relationship Id="rId218" Type="http://schemas.openxmlformats.org/officeDocument/2006/relationships/hyperlink" Target="https://www.thestar.com/news/gta/pro-palestinian-protesters-and-police-clash-at-scotiabank-hq/article_6d22cc2b-df83-55d0-b99f-4387eae5cd3c.html" TargetMode="External"/><Relationship Id="rId425" Type="http://schemas.openxmlformats.org/officeDocument/2006/relationships/hyperlink" Target="https://toronto.ctvnews.ca/it-s-discriminatory-individuals-refused-entry-to-ontario-legislature-for-wearing-keffiyeh-1.6858386" TargetMode="External"/><Relationship Id="rId467" Type="http://schemas.openxmlformats.org/officeDocument/2006/relationships/hyperlink" Target="https://www.ijvcanada.org/wp-content/uploads/2022/10/Unveiling-the-Chilly-Climate_Final-compressed.pdf" TargetMode="External"/><Relationship Id="rId632" Type="http://schemas.openxmlformats.org/officeDocument/2006/relationships/hyperlink" Target="https://www.ohchr.org/sites/default/files/2022-04/Joint-Declaration-2021-Politicians_EN.pdf" TargetMode="External"/><Relationship Id="rId271" Type="http://schemas.openxmlformats.org/officeDocument/2006/relationships/hyperlink" Target="https://thefulcrum.ca/news/officers-were-pushing-us-by-our-throat-cansec-protests-see-twelve-arrests/" TargetMode="External"/><Relationship Id="rId674" Type="http://schemas.openxmlformats.org/officeDocument/2006/relationships/hyperlink" Target="https://www.ohchr.org/sites/default/files/documents/issues/association/statements/2024-02-13-stm-peaceful-assembly.pdf" TargetMode="External"/><Relationship Id="rId24" Type="http://schemas.openxmlformats.org/officeDocument/2006/relationships/hyperlink" Target="https://www.cbc.ca/news/canada/toronto/antisemitism-anti-israel-indigo-1.7046501" TargetMode="External"/><Relationship Id="rId66" Type="http://schemas.openxmlformats.org/officeDocument/2006/relationships/hyperlink" Target="https://globalnews.ca/news/11102026/toronto-indigo-defacing-withdrawn/" TargetMode="External"/><Relationship Id="rId131" Type="http://schemas.openxmlformats.org/officeDocument/2006/relationships/hyperlink" Target="https://documents.un.org/doc/undoc/gen/g20/232/15/pdf/g2023215.pdf" TargetMode="External"/><Relationship Id="rId327" Type="http://schemas.openxmlformats.org/officeDocument/2006/relationships/hyperlink" Target="https://www.cbc.ca/news/canada/toronto/toronto-bubble-zone-protest-bylaw-1.7540321" TargetMode="External"/><Relationship Id="rId369"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34" Type="http://schemas.openxmlformats.org/officeDocument/2006/relationships/hyperlink" Target="https://www.pentictonherald.ca/spare_news/article_3b0c298b-424a-5ff8-b8ea-cb1a017d3263.html" TargetMode="External"/><Relationship Id="rId576" Type="http://schemas.openxmlformats.org/officeDocument/2006/relationships/hyperlink" Target="https://www.readtheorchard.org/p/director-of-public-prosecutions-threatens" TargetMode="External"/><Relationship Id="rId741" Type="http://schemas.openxmlformats.org/officeDocument/2006/relationships/hyperlink" Target="https://www.tvo.org/article/hamilton-mpp-kicked-out-of-ndp-caucus-censured-by-legislature" TargetMode="External"/><Relationship Id="rId783" Type="http://schemas.openxmlformats.org/officeDocument/2006/relationships/hyperlink" Target="https://www.ohchr.org/sites/default/files/2022-04/Joint-Declaration-2021-Politicians_EN.pdf" TargetMode="External"/><Relationship Id="rId173" Type="http://schemas.openxmlformats.org/officeDocument/2006/relationships/hyperlink" Target="https://documents.un.org/doc/undoc/gen/g20/232/15/pdf/g2023215.pdf" TargetMode="External"/><Relationship Id="rId229" Type="http://schemas.openxmlformats.org/officeDocument/2006/relationships/hyperlink" Target="https://thevarsity.ca/2025/11/10/student-protesters-forcibly-removed-then-arrested-after-disrupting-idf-soldiers-talk/" TargetMode="External"/><Relationship Id="rId380"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436" Type="http://schemas.openxmlformats.org/officeDocument/2006/relationships/hyperlink" Target="https://www.ohchr.org/en/about-arbitrary-detention" TargetMode="External"/><Relationship Id="rId601" Type="http://schemas.openxmlformats.org/officeDocument/2006/relationships/hyperlink" Target="https://ricochet.media/labour/media-labour/we-spoke-to-10-canadian-journalists-at-mainstream-media-about-what-its-been-like-covering-gaza/" TargetMode="External"/><Relationship Id="rId643" Type="http://schemas.openxmlformats.org/officeDocument/2006/relationships/hyperlink" Target="https://www.ohchr.org/sites/default/files/documents/issues/association/statements/2024-02-13-stm-peaceful-assembly.pdf" TargetMode="External"/><Relationship Id="rId240" Type="http://schemas.openxmlformats.org/officeDocument/2006/relationships/hyperlink" Target="https://toronto.citynews.ca/2025/11/20/mayor-orders-investigation-into-snowplow-incident-at-pro-palestinian-protest/" TargetMode="External"/><Relationship Id="rId478" Type="http://schemas.openxmlformats.org/officeDocument/2006/relationships/hyperlink" Target="https://www.ijvcanada.org/wp-content/uploads/2022/10/Unveiling-the-Chilly-Climate_Final-compressed.pdf" TargetMode="External"/><Relationship Id="rId685" Type="http://schemas.openxmlformats.org/officeDocument/2006/relationships/hyperlink" Target="https://bc.ctvnews.ca/police-needed-to-keep-peace-at-pro-palestinian-rally-in-vancouver-1.6594967" TargetMode="External"/><Relationship Id="rId35" Type="http://schemas.openxmlformats.org/officeDocument/2006/relationships/hyperlink" Target="https://toronto.ctvnews.ca/11-people-now-charged-in-hate-motivated-mischief-investigation-at-toronto-indigo-store-1.6657914" TargetMode="External"/><Relationship Id="rId77" Type="http://schemas.openxmlformats.org/officeDocument/2006/relationships/hyperlink" Target="https://toronto.citynews.ca/2023/11/28/toronto-indigo-vandalism-york-university-group-walkout/" TargetMode="External"/><Relationship Id="rId100" Type="http://schemas.openxmlformats.org/officeDocument/2006/relationships/hyperlink" Target="https://assets.nationbuilder.com/cjpmefoundation/pages/1732/attachments/original/1766605824/Policing_of_Pro-Palestinian_Activism_in_Canada_-_final_draft.pdf?1766605824" TargetMode="External"/><Relationship Id="rId282" Type="http://schemas.openxmlformats.org/officeDocument/2006/relationships/hyperlink" Target="https://www.ohchr.org/en/press-releases/2025/10/un-experts-urge-germany-halt-criminalisation-and-police-violence-against" TargetMode="External"/><Relationship Id="rId338" Type="http://schemas.openxmlformats.org/officeDocument/2006/relationships/hyperlink" Target="https://www.cbc.ca/news/canada/toronto/toronto-bubble-zone-protest-bylaw-1.7540321" TargetMode="External"/><Relationship Id="rId503" Type="http://schemas.openxmlformats.org/officeDocument/2006/relationships/hyperlink" Target="https://www.lawtimesnews.com/news/general/tmu-external-review-report-criticizes-legal-community-chides-students-for-ineffective-advocacy/386486" TargetMode="External"/><Relationship Id="rId545" Type="http://schemas.openxmlformats.org/officeDocument/2006/relationships/hyperlink" Target="https://vancouver.citynews.ca/2024/02/02/bc-mla-selina-robinson-resignation-calls-grow/" TargetMode="External"/><Relationship Id="rId587" Type="http://schemas.openxmlformats.org/officeDocument/2006/relationships/hyperlink" Target="https://breachmedia.ca/ontario-government-screened-law-students-who-signed-pro-palestine-letter/" TargetMode="External"/><Relationship Id="rId710" Type="http://schemas.openxmlformats.org/officeDocument/2006/relationships/hyperlink" Target="https://www.instagram.com/p/DS5uO1QkRwA/?img_index=2" TargetMode="External"/><Relationship Id="rId752" Type="http://schemas.openxmlformats.org/officeDocument/2006/relationships/hyperlink" Target="https://www.readthemaple.com/a-timeline-of-anti-palestinian-violence-and-arrests-in-canada/" TargetMode="External"/><Relationship Id="rId8" Type="http://schemas.openxmlformats.org/officeDocument/2006/relationships/image" Target="media/image2.png"/><Relationship Id="rId142" Type="http://schemas.openxmlformats.org/officeDocument/2006/relationships/hyperlink" Target="https://www.readthemaple.com/two-charges-against-pro-palestine-activist-yves-engler-dropped/" TargetMode="External"/><Relationship Id="rId184" Type="http://schemas.openxmlformats.org/officeDocument/2006/relationships/hyperlink" Target="https://breachmedia.ca/inside-the-shocking-police-operations-targeting-pro-palestine-activists-in-toronto/" TargetMode="External"/><Relationship Id="rId391" Type="http://schemas.openxmlformats.org/officeDocument/2006/relationships/hyperlink" Target="https://www.cbc.ca/news/politics/dattani-resigns-human-rights-commissioner-1.7292374" TargetMode="External"/><Relationship Id="rId405" Type="http://schemas.openxmlformats.org/officeDocument/2006/relationships/hyperlink" Target="https://www.cbc.ca/news/canada/toronto/ont-keffiyeh-1.7185184" TargetMode="External"/><Relationship Id="rId447" Type="http://schemas.openxmlformats.org/officeDocument/2006/relationships/hyperlink" Target="https://www.ohchr.org/en/about-arbitrary-detention" TargetMode="External"/><Relationship Id="rId612" Type="http://schemas.openxmlformats.org/officeDocument/2006/relationships/hyperlink" Target="https://www.cbc.ca/news/canada/toronto/banu-restaurant-vandalized-downtown-1.7351058" TargetMode="External"/><Relationship Id="rId251" Type="http://schemas.openxmlformats.org/officeDocument/2006/relationships/hyperlink" Target="https://www.cp24.com/news/police-crackdown-on-gaza-protest-encampments-on-campus-sparks-outcry-1.6883567" TargetMode="External"/><Relationship Id="rId489" Type="http://schemas.openxmlformats.org/officeDocument/2006/relationships/hyperlink" Target="https://static1.squarespace.com/static/534d4d15e4b0458a1fec3b4e/t/652872b0a266b0042143437f/1697149616600/Statement+of+Solidarity+with+Palestine.pdf" TargetMode="External"/><Relationship Id="rId654" Type="http://schemas.openxmlformats.org/officeDocument/2006/relationships/hyperlink" Target="https://www.ohchr.org/sites/default/files/2022-04/Joint-Declaration-2021-Politicians_EN.pdf" TargetMode="External"/><Relationship Id="rId696" Type="http://schemas.openxmlformats.org/officeDocument/2006/relationships/hyperlink" Target="https://stepstojustice.ca/questions/criminal-law/im-going-protest-what-do-i-need-know/" TargetMode="External"/><Relationship Id="rId46" Type="http://schemas.openxmlformats.org/officeDocument/2006/relationships/hyperlink" Target="https://toronto.ctvnews.ca/11-people-now-charged-in-hate-motivated-mischief-investigation-at-toronto-indigo-store-1.6657914" TargetMode="External"/><Relationship Id="rId293" Type="http://schemas.openxmlformats.org/officeDocument/2006/relationships/hyperlink" Target="https://www.ohchr.org/en/press-releases/2025/10/un-experts-urge-germany-halt-criminalisation-and-police-violence-against" TargetMode="External"/><Relationship Id="rId307" Type="http://schemas.openxmlformats.org/officeDocument/2006/relationships/hyperlink" Target="https://documents.un.org/doc/undoc/gen/g20/232/15/pdf/g2023215.pdf" TargetMode="External"/><Relationship Id="rId349" Type="http://schemas.openxmlformats.org/officeDocument/2006/relationships/hyperlink" Target="https://www.cbc.ca/news/canada/toronto/toronto-bubble-zone-protest-bylaw-1.7540321" TargetMode="External"/><Relationship Id="rId514" Type="http://schemas.openxmlformats.org/officeDocument/2006/relationships/hyperlink" Target="https://www.thestar.com/news/gta/legal-community-calls-out-the-backlash-against-tmu-law-students-behind-pro-palestinian-letter/article_f7ef4702-cef3-5ddc-a663-00ca7e4b8d33.html" TargetMode="External"/><Relationship Id="rId556" Type="http://schemas.openxmlformats.org/officeDocument/2006/relationships/hyperlink" Target="https://montrealgazette.com/news/local-news/montreal-high-school-student-punished-for-instagram-stories-critical-of-israel" TargetMode="External"/><Relationship Id="rId721" Type="http://schemas.openxmlformats.org/officeDocument/2006/relationships/hyperlink" Target="https://twitter.com/MacLeodLisa/status/1764369015634317727" TargetMode="External"/><Relationship Id="rId763" Type="http://schemas.openxmlformats.org/officeDocument/2006/relationships/hyperlink" Target="https://www.ohchr.org/sites/default/files/2022-04/Joint-Declaration-2021-Politicians_EN.pdf" TargetMode="External"/><Relationship Id="rId88" Type="http://schemas.openxmlformats.org/officeDocument/2006/relationships/hyperlink" Target="https://newsroom.calgary.ca/one-man-charged-after-weekend-protest/" TargetMode="External"/><Relationship Id="rId111" Type="http://schemas.openxmlformats.org/officeDocument/2006/relationships/hyperlink" Target="https://www.lto.de/recht/hintergruende/h/lg-mannheim-5qs4223-from-the-river-to-sea-straflos-hamas-kennzeichen/" TargetMode="External"/><Relationship Id="rId153" Type="http://schemas.openxmlformats.org/officeDocument/2006/relationships/hyperlink" Target="https://x.com/dahliakurtz/status/1996673249519063103" TargetMode="External"/><Relationship Id="rId195" Type="http://schemas.openxmlformats.org/officeDocument/2006/relationships/hyperlink" Target="https://assets.nationbuilder.com/cjpmefoundation/pages/1732/attachments/original/1766605824/Policing_of_Pro-Palestinian_Activism_in_Canada_-_final_draft.pdf?1766605824" TargetMode="External"/><Relationship Id="rId209" Type="http://schemas.openxmlformats.org/officeDocument/2006/relationships/hyperlink" Target="https://www.thegrindmag.ca/violent-crackdown-at-land-day-march/" TargetMode="External"/><Relationship Id="rId360" Type="http://schemas.openxmlformats.org/officeDocument/2006/relationships/hyperlink" Target="https://www.cbc.ca/news/canada/toronto/toronto-bubble-zone-protest-bylaw-1.7540321" TargetMode="External"/><Relationship Id="rId416" Type="http://schemas.openxmlformats.org/officeDocument/2006/relationships/hyperlink" Target="https://www.tvo.org/article/hamilton-mpp-kicked-out-of-ndp-caucus-censured-by-legislature" TargetMode="External"/><Relationship Id="rId598" Type="http://schemas.openxmlformats.org/officeDocument/2006/relationships/hyperlink" Target="https://www.ledevoir.com/opinion/idees/813284/idees-cdpq-continue-violer-droit-international?" TargetMode="External"/><Relationship Id="rId220" Type="http://schemas.openxmlformats.org/officeDocument/2006/relationships/hyperlink" Target="https://thevarsity.ca/2025/11/10/student-protesters-forcibly-removed-then-arrested-after-disrupting-idf-soldiers-talk/" TargetMode="External"/><Relationship Id="rId458" Type="http://schemas.openxmlformats.org/officeDocument/2006/relationships/hyperlink" Target="https://www.bbc.com/news/articles/cvg1l4d8yy9o" TargetMode="External"/><Relationship Id="rId623" Type="http://schemas.openxmlformats.org/officeDocument/2006/relationships/hyperlink" Target="https://www.ohchr.org/sites/default/files/2022-04/Joint-Declaration-2021-Politicians_EN.pdf" TargetMode="External"/><Relationship Id="rId665" Type="http://schemas.openxmlformats.org/officeDocument/2006/relationships/hyperlink" Target="https://www.ohchr.org/sites/default/files/2022-04/Joint-Declaration-2021-Politicians_EN.pdf" TargetMode="External"/><Relationship Id="rId15" Type="http://schemas.openxmlformats.org/officeDocument/2006/relationships/hyperlink" Target="https://www.ohchr.org/sites/default/files/documents/issues/association/statements/2024-02-13-stm-peaceful-assembly.pdf" TargetMode="External"/><Relationship Id="rId57" Type="http://schemas.openxmlformats.org/officeDocument/2006/relationships/hyperlink" Target="https://www.cbc.ca/news/canada/toronto/antisemitism-anti-israel-indigo-1.7046501" TargetMode="External"/><Relationship Id="rId262" Type="http://schemas.openxmlformats.org/officeDocument/2006/relationships/hyperlink" Target="https://thefulcrum.ca/news/officers-were-pushing-us-by-our-throat-cansec-protests-see-twelve-arrests/" TargetMode="External"/><Relationship Id="rId318" Type="http://schemas.openxmlformats.org/officeDocument/2006/relationships/hyperlink" Target="https://documents.un.org/doc/undoc/gen/g20/232/15/pdf/g2023215.pdf" TargetMode="External"/><Relationship Id="rId525" Type="http://schemas.openxmlformats.org/officeDocument/2006/relationships/hyperlink" Target="https://montrealgazette.com/news/local-news/un-special-rapporteur-for-palestine-speaks-at-mcgill-despite-opposition" TargetMode="External"/><Relationship Id="rId567" Type="http://schemas.openxmlformats.org/officeDocument/2006/relationships/hyperlink" Target="https://www.ohchr.org/sites/default/files/documents/issues/association/statements/2024-02-13-stm-peaceful-assembly.pdf" TargetMode="External"/><Relationship Id="rId732" Type="http://schemas.openxmlformats.org/officeDocument/2006/relationships/hyperlink" Target="https://twitter.com/MacLeodLisa/status/1764369015634317727" TargetMode="External"/><Relationship Id="rId99" Type="http://schemas.openxmlformats.org/officeDocument/2006/relationships/hyperlink" Target="https://assets.nationbuilder.com/cjpmefoundation/pages/1732/attachments/original/1766605824/Policing_of_Pro-Palestinian_Activism_in_Canada_-_final_draft.pdf?1766605824" TargetMode="External"/><Relationship Id="rId122" Type="http://schemas.openxmlformats.org/officeDocument/2006/relationships/hyperlink" Target="https://documents.un.org/doc/undoc/gen/g20/232/15/pdf/g2023215.pdf" TargetMode="External"/><Relationship Id="rId164" Type="http://schemas.openxmlformats.org/officeDocument/2006/relationships/hyperlink" Target="https://x.com/dahliakurtz/status/1996673249519063103" TargetMode="External"/><Relationship Id="rId371"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774" Type="http://schemas.openxmlformats.org/officeDocument/2006/relationships/hyperlink" Target="https://www.ohchr.org/sites/default/files/2022-04/Joint-Declaration-2021-Politicians_EN.pdf" TargetMode="External"/><Relationship Id="rId427" Type="http://schemas.openxmlformats.org/officeDocument/2006/relationships/hyperlink" Target="https://toronto.ctvnews.ca/it-s-discriminatory-individuals-refused-entry-to-ontario-legislature-for-wearing-keffiyeh-1.6858386" TargetMode="External"/><Relationship Id="rId469" Type="http://schemas.openxmlformats.org/officeDocument/2006/relationships/hyperlink" Target="https://www.ijvcanada.org/wp-content/uploads/2022/10/Unveiling-the-Chilly-Climate_Final-compressed.pdf" TargetMode="External"/><Relationship Id="rId634" Type="http://schemas.openxmlformats.org/officeDocument/2006/relationships/hyperlink" Target="https://www.ohchr.org/sites/default/files/2022-04/Joint-Declaration-2021-Politicians_EN.pdf" TargetMode="External"/><Relationship Id="rId676" Type="http://schemas.openxmlformats.org/officeDocument/2006/relationships/hyperlink" Target="https://www.ohchr.org/sites/default/files/documents/issues/association/statements/2024-02-13-stm-peaceful-assembly.pdf" TargetMode="External"/><Relationship Id="rId26" Type="http://schemas.openxmlformats.org/officeDocument/2006/relationships/hyperlink" Target="https://www.cbc.ca/news/canada/toronto/antisemitism-anti-israel-indigo-1.7046501" TargetMode="External"/><Relationship Id="rId231" Type="http://schemas.openxmlformats.org/officeDocument/2006/relationships/hyperlink" Target="https://toronto.citynews.ca/2025/11/20/mayor-orders-investigation-into-snowplow-incident-at-pro-palestinian-protest/" TargetMode="External"/><Relationship Id="rId273" Type="http://schemas.openxmlformats.org/officeDocument/2006/relationships/hyperlink" Target="https://thefulcrum.ca/news/officers-were-pushing-us-by-our-throat-cansec-protests-see-twelve-arrests/" TargetMode="External"/><Relationship Id="rId329" Type="http://schemas.openxmlformats.org/officeDocument/2006/relationships/hyperlink" Target="https://www.cbc.ca/news/canada/toronto/toronto-bubble-zone-protest-bylaw-1.7540321" TargetMode="External"/><Relationship Id="rId480" Type="http://schemas.openxmlformats.org/officeDocument/2006/relationships/hyperlink" Target="https://www.ijvcanada.org/wp-content/uploads/2022/10/Unveiling-the-Chilly-Climate_Final-compressed.pdf" TargetMode="External"/><Relationship Id="rId536" Type="http://schemas.openxmlformats.org/officeDocument/2006/relationships/hyperlink" Target="https://www.cbc.ca/news/canada/ottawa/u-of-o-doctor-suspended-for-pro-palestinian-posts-says-he-s-been-reinstated-won-t-go-back-1.7088887" TargetMode="External"/><Relationship Id="rId701" Type="http://schemas.openxmlformats.org/officeDocument/2006/relationships/hyperlink" Target="https://stepstojustice.ca/questions/criminal-law/im-going-protest-what-do-i-need-know/" TargetMode="External"/><Relationship Id="rId68" Type="http://schemas.openxmlformats.org/officeDocument/2006/relationships/hyperlink" Target="https://globalnews.ca/news/11102026/toronto-indigo-defacing-withdrawn/" TargetMode="External"/><Relationship Id="rId133" Type="http://schemas.openxmlformats.org/officeDocument/2006/relationships/hyperlink" Target="https://www.ohchr.org/sites/default/files/Rabat_draft_outcome.pdf" TargetMode="External"/><Relationship Id="rId175" Type="http://schemas.openxmlformats.org/officeDocument/2006/relationships/hyperlink" Target="https://documents.un.org/doc/undoc/gen/g20/232/15/pdf/g2023215.pdf" TargetMode="External"/><Relationship Id="rId340" Type="http://schemas.openxmlformats.org/officeDocument/2006/relationships/hyperlink" Target="https://www.cbc.ca/news/canada/toronto/toronto-bubble-zone-protest-bylaw-1.7540321" TargetMode="External"/><Relationship Id="rId578" Type="http://schemas.openxmlformats.org/officeDocument/2006/relationships/hyperlink" Target="https://breachmedia.ca/ontario-government-screened-law-students-who-signed-pro-palestine-letter/" TargetMode="External"/><Relationship Id="rId743" Type="http://schemas.openxmlformats.org/officeDocument/2006/relationships/hyperlink" Target="https://www.thestar.com/politics/federal/jewish-canadians-cant-be-responsible-for-israeli-governments-actions-mps-unanimously-vote/article_011136cc-fe7e-11ee-8ce1-d70df2962d9a.html" TargetMode="External"/><Relationship Id="rId785" Type="http://schemas.openxmlformats.org/officeDocument/2006/relationships/hyperlink" Target="https://www.ohchr.org/sites/default/files/2022-04/Joint-Declaration-2021-Politicians_EN.pdf" TargetMode="External"/><Relationship Id="rId200" Type="http://schemas.openxmlformats.org/officeDocument/2006/relationships/hyperlink" Target="https://www.ijvcanada.org/wp-content/uploads/2025/06/Silenced-In-Our-Name.pdf" TargetMode="External"/><Relationship Id="rId382"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438" Type="http://schemas.openxmlformats.org/officeDocument/2006/relationships/hyperlink" Target="https://www.ohchr.org/en/about-arbitrary-detention" TargetMode="External"/><Relationship Id="rId603" Type="http://schemas.openxmlformats.org/officeDocument/2006/relationships/hyperlink" Target="https://ricochet.media/labour/media-labour/we-spoke-to-10-canadian-journalists-at-mainstream-media-about-what-its-been-like-covering-gaza/" TargetMode="External"/><Relationship Id="rId645" Type="http://schemas.openxmlformats.org/officeDocument/2006/relationships/hyperlink" Target="https://www.ohchr.org/sites/default/files/documents/issues/association/statements/2024-02-13-stm-peaceful-assembly.pdf" TargetMode="External"/><Relationship Id="rId687" Type="http://schemas.openxmlformats.org/officeDocument/2006/relationships/hyperlink" Target="https://bc.ctvnews.ca/police-needed-to-keep-peace-at-pro-palestinian-rally-in-vancouver-1.6594967" TargetMode="External"/><Relationship Id="rId242" Type="http://schemas.openxmlformats.org/officeDocument/2006/relationships/hyperlink" Target="https://toronto.citynews.ca/2025/11/20/mayor-orders-investigation-into-snowplow-incident-at-pro-palestinian-protest/" TargetMode="External"/><Relationship Id="rId284" Type="http://schemas.openxmlformats.org/officeDocument/2006/relationships/hyperlink" Target="https://www.ohchr.org/en/press-releases/2025/10/un-experts-urge-germany-halt-criminalisation-and-police-violence-against" TargetMode="External"/><Relationship Id="rId491" Type="http://schemas.openxmlformats.org/officeDocument/2006/relationships/hyperlink" Target="https://static1.squarespace.com/static/534d4d15e4b0458a1fec3b4e/t/652872b0a266b0042143437f/1697149616600/Statement+of+Solidarity+with+Palestine.pdf" TargetMode="External"/><Relationship Id="rId505" Type="http://schemas.openxmlformats.org/officeDocument/2006/relationships/hyperlink" Target="https://www.lawtimesnews.com/news/general/tmu-external-review-report-criticizes-legal-community-chides-students-for-ineffective-advocacy/386486" TargetMode="External"/><Relationship Id="rId712" Type="http://schemas.openxmlformats.org/officeDocument/2006/relationships/hyperlink" Target="https://www.cbc.ca/news/canada/toronto/toronto-bubble-zone-protest-bylaw-1.7540321" TargetMode="External"/><Relationship Id="rId37" Type="http://schemas.openxmlformats.org/officeDocument/2006/relationships/hyperlink" Target="https://toronto.ctvnews.ca/11-people-now-charged-in-hate-motivated-mischief-investigation-at-toronto-indigo-store-1.6657914" TargetMode="External"/><Relationship Id="rId79" Type="http://schemas.openxmlformats.org/officeDocument/2006/relationships/hyperlink" Target="https://toronto.citynews.ca/2023/11/28/toronto-indigo-vandalism-york-university-group-walkout/" TargetMode="External"/><Relationship Id="rId102" Type="http://schemas.openxmlformats.org/officeDocument/2006/relationships/hyperlink" Target="https://assets.nationbuilder.com/cjpmefoundation/pages/1732/attachments/original/1766605824/Policing_of_Pro-Palestinian_Activism_in_Canada_-_final_draft.pdf?1766605824" TargetMode="External"/><Relationship Id="rId144" Type="http://schemas.openxmlformats.org/officeDocument/2006/relationships/hyperlink" Target="https://www.readthemaple.com/two-charges-against-pro-palestine-activist-yves-engler-dropped/" TargetMode="External"/><Relationship Id="rId547" Type="http://schemas.openxmlformats.org/officeDocument/2006/relationships/hyperlink" Target="https://vancouver.citynews.ca/2024/02/02/bc-mla-selina-robinson-resignation-calls-grow/" TargetMode="External"/><Relationship Id="rId589" Type="http://schemas.openxmlformats.org/officeDocument/2006/relationships/hyperlink" Target="https://breachmedia.ca/ontario-government-screened-law-students-who-signed-pro-palestine-letter/" TargetMode="External"/><Relationship Id="rId754" Type="http://schemas.openxmlformats.org/officeDocument/2006/relationships/hyperlink" Target="https://www.readthemaple.com/a-timeline-of-anti-palestinian-violence-and-arrests-in-canada/" TargetMode="External"/><Relationship Id="rId90" Type="http://schemas.openxmlformats.org/officeDocument/2006/relationships/hyperlink" Target="https://newsroom.calgary.ca/one-man-charged-after-weekend-protest/" TargetMode="External"/><Relationship Id="rId186" Type="http://schemas.openxmlformats.org/officeDocument/2006/relationships/hyperlink" Target="https://breachmedia.ca/inside-the-shocking-police-operations-targeting-pro-palestine-activists-in-toronto/" TargetMode="External"/><Relationship Id="rId351" Type="http://schemas.openxmlformats.org/officeDocument/2006/relationships/hyperlink" Target="https://www.cbc.ca/news/canada/toronto/toronto-bubble-zone-protest-bylaw-1.7540321" TargetMode="External"/><Relationship Id="rId393" Type="http://schemas.openxmlformats.org/officeDocument/2006/relationships/hyperlink" Target="https://www.cbc.ca/news/politics/dattani-resigns-human-rights-commissioner-1.7292374" TargetMode="External"/><Relationship Id="rId407" Type="http://schemas.openxmlformats.org/officeDocument/2006/relationships/hyperlink" Target="https://www.cbc.ca/news/canada/toronto/ont-keffiyeh-1.7185184" TargetMode="External"/><Relationship Id="rId449" Type="http://schemas.openxmlformats.org/officeDocument/2006/relationships/hyperlink" Target="https://www.ohchr.org/en/about-arbitrary-detention" TargetMode="External"/><Relationship Id="rId614" Type="http://schemas.openxmlformats.org/officeDocument/2006/relationships/hyperlink" Target="https://www.cbc.ca/news/canada/toronto/banu-restaurant-vandalized-downtown-1.7351058" TargetMode="External"/><Relationship Id="rId656" Type="http://schemas.openxmlformats.org/officeDocument/2006/relationships/hyperlink" Target="https://www.ohchr.org/sites/default/files/2022-04/Joint-Declaration-2021-Politicians_EN.pdf" TargetMode="External"/><Relationship Id="rId211" Type="http://schemas.openxmlformats.org/officeDocument/2006/relationships/hyperlink" Target="https://www.thegrindmag.ca/violent-crackdown-at-land-day-march/" TargetMode="External"/><Relationship Id="rId253" Type="http://schemas.openxmlformats.org/officeDocument/2006/relationships/hyperlink" Target="https://www.cp24.com/news/police-crackdown-on-gaza-protest-encampments-on-campus-sparks-outcry-1.6883567" TargetMode="External"/><Relationship Id="rId295" Type="http://schemas.openxmlformats.org/officeDocument/2006/relationships/hyperlink" Target="https://www.ohchr.org/en/press-releases/2025/10/un-experts-urge-germany-halt-criminalisation-and-police-violence-against" TargetMode="External"/><Relationship Id="rId309" Type="http://schemas.openxmlformats.org/officeDocument/2006/relationships/hyperlink" Target="https://documents.un.org/doc/undoc/gen/g20/232/15/pdf/g2023215.pdf" TargetMode="External"/><Relationship Id="rId460" Type="http://schemas.openxmlformats.org/officeDocument/2006/relationships/hyperlink" Target="https://www.bbc.com/news/articles/cvg1l4d8yy9o" TargetMode="External"/><Relationship Id="rId516" Type="http://schemas.openxmlformats.org/officeDocument/2006/relationships/hyperlink" Target="https://montrealgazette.com/news/local-news/judge-suspends-adoption-of-pro-palestinian-policy-at-mcgill-student-union" TargetMode="External"/><Relationship Id="rId698" Type="http://schemas.openxmlformats.org/officeDocument/2006/relationships/hyperlink" Target="https://stepstojustice.ca/questions/criminal-law/im-going-protest-what-do-i-need-know/" TargetMode="External"/><Relationship Id="rId48" Type="http://schemas.openxmlformats.org/officeDocument/2006/relationships/hyperlink" Target="https://toronto.ctvnews.ca/11-people-now-charged-in-hate-motivated-mischief-investigation-at-toronto-indigo-store-1.6657914" TargetMode="External"/><Relationship Id="rId113" Type="http://schemas.openxmlformats.org/officeDocument/2006/relationships/hyperlink" Target="https://documents.un.org/doc/undoc/gen/g20/232/15/pdf/g2023215.pdf" TargetMode="External"/><Relationship Id="rId320" Type="http://schemas.openxmlformats.org/officeDocument/2006/relationships/hyperlink" Target="https://documents.un.org/doc/undoc/gen/g20/232/15/pdf/g2023215.pdf" TargetMode="External"/><Relationship Id="rId558" Type="http://schemas.openxmlformats.org/officeDocument/2006/relationships/hyperlink" Target="https://montrealgazette.com/news/local-news/montreal-high-school-student-punished-for-instagram-stories-critical-of-israel" TargetMode="External"/><Relationship Id="rId723" Type="http://schemas.openxmlformats.org/officeDocument/2006/relationships/hyperlink" Target="https://twitter.com/MacLeodLisa/status/1764369015634317727" TargetMode="External"/><Relationship Id="rId765" Type="http://schemas.openxmlformats.org/officeDocument/2006/relationships/hyperlink" Target="https://www.ohchr.org/sites/default/files/2022-04/Joint-Declaration-2021-Politicians_EN.pdf" TargetMode="External"/><Relationship Id="rId155" Type="http://schemas.openxmlformats.org/officeDocument/2006/relationships/hyperlink" Target="https://x.com/dahliakurtz/status/1996673249519063103" TargetMode="External"/><Relationship Id="rId197" Type="http://schemas.openxmlformats.org/officeDocument/2006/relationships/hyperlink" Target="https://www.ijvcanada.org/wp-content/uploads/2025/06/Silenced-In-Our-Name.pdf" TargetMode="External"/><Relationship Id="rId362" Type="http://schemas.openxmlformats.org/officeDocument/2006/relationships/hyperlink" Target="https://www.cbc.ca/news/canada/toronto/toronto-bubble-zone-protest-bylaw-1.7540321" TargetMode="External"/><Relationship Id="rId418" Type="http://schemas.openxmlformats.org/officeDocument/2006/relationships/hyperlink" Target="https://nowtoronto.com/news/jill-stands-for-whats-right-some-ontarians-are-defending-mpp-jill-andrew-after-she-was-kicked-out-of-the-legislature-for-wearing-a-keffiyeh/" TargetMode="External"/><Relationship Id="rId625" Type="http://schemas.openxmlformats.org/officeDocument/2006/relationships/hyperlink" Target="https://www.ohchr.org/sites/default/files/2022-04/Joint-Declaration-2021-Politicians_EN.pdf" TargetMode="External"/><Relationship Id="rId222" Type="http://schemas.openxmlformats.org/officeDocument/2006/relationships/hyperlink" Target="https://thevarsity.ca/2025/11/10/student-protesters-forcibly-removed-then-arrested-after-disrupting-idf-soldiers-talk/" TargetMode="External"/><Relationship Id="rId264" Type="http://schemas.openxmlformats.org/officeDocument/2006/relationships/hyperlink" Target="https://thefulcrum.ca/news/officers-were-pushing-us-by-our-throat-cansec-protests-see-twelve-arrests/" TargetMode="External"/><Relationship Id="rId471" Type="http://schemas.openxmlformats.org/officeDocument/2006/relationships/hyperlink" Target="https://www.ijvcanada.org/wp-content/uploads/2022/10/Unveiling-the-Chilly-Climate_Final-compressed.pdf" TargetMode="External"/><Relationship Id="rId667" Type="http://schemas.openxmlformats.org/officeDocument/2006/relationships/hyperlink" Target="https://www.ohchr.org/sites/default/files/2022-04/Joint-Declaration-2021-Politicians_EN.pdf" TargetMode="External"/><Relationship Id="rId17" Type="http://schemas.openxmlformats.org/officeDocument/2006/relationships/hyperlink" Target="https://www.ohchr.org/sites/default/files/documents/issues/association/statements/2024-02-13-stm-peaceful-assembly.pdf" TargetMode="External"/><Relationship Id="rId59" Type="http://schemas.openxmlformats.org/officeDocument/2006/relationships/hyperlink" Target="https://globalnews.ca/news/11102026/toronto-indigo-defacing-withdrawn/" TargetMode="External"/><Relationship Id="rId124" Type="http://schemas.openxmlformats.org/officeDocument/2006/relationships/hyperlink" Target="https://documents.un.org/doc/undoc/gen/g20/232/15/pdf/g2023215.pdf" TargetMode="External"/><Relationship Id="rId527" Type="http://schemas.openxmlformats.org/officeDocument/2006/relationships/hyperlink" Target="https://montrealgazette.com/news/local-news/un-special-rapporteur-for-palestine-speaks-at-mcgill-despite-opposition" TargetMode="External"/><Relationship Id="rId569" Type="http://schemas.openxmlformats.org/officeDocument/2006/relationships/hyperlink" Target="https://www.readtheorchard.org/p/director-of-public-prosecutions-threatens" TargetMode="External"/><Relationship Id="rId734" Type="http://schemas.openxmlformats.org/officeDocument/2006/relationships/hyperlink" Target="https://www.tvo.org/article/hamilton-mpp-kicked-out-of-ndp-caucus-censured-by-legislature" TargetMode="External"/><Relationship Id="rId776" Type="http://schemas.openxmlformats.org/officeDocument/2006/relationships/hyperlink" Target="https://www.ohchr.org/sites/default/files/2022-04/Joint-Declaration-2021-Politicians_EN.pdf" TargetMode="External"/><Relationship Id="rId70" Type="http://schemas.openxmlformats.org/officeDocument/2006/relationships/hyperlink" Target="https://globalnews.ca/news/11102026/toronto-indigo-defacing-withdrawn/" TargetMode="External"/><Relationship Id="rId166" Type="http://schemas.openxmlformats.org/officeDocument/2006/relationships/hyperlink" Target="https://www.theglobeandmail.com/canada/article-yves-engler-quebec-conviction-harassment-obstruction-of-justice/" TargetMode="External"/><Relationship Id="rId331" Type="http://schemas.openxmlformats.org/officeDocument/2006/relationships/hyperlink" Target="https://www.cbc.ca/news/canada/toronto/toronto-bubble-zone-protest-bylaw-1.7540321" TargetMode="External"/><Relationship Id="rId373"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429" Type="http://schemas.openxmlformats.org/officeDocument/2006/relationships/hyperlink" Target="https://toronto.ctvnews.ca/it-s-discriminatory-individuals-refused-entry-to-ontario-legislature-for-wearing-keffiyeh-1.6858386" TargetMode="External"/><Relationship Id="rId580" Type="http://schemas.openxmlformats.org/officeDocument/2006/relationships/hyperlink" Target="https://breachmedia.ca/ontario-government-screened-law-students-who-signed-pro-palestine-letter/" TargetMode="External"/><Relationship Id="rId636" Type="http://schemas.openxmlformats.org/officeDocument/2006/relationships/hyperlink" Target="https://www.ohchr.org/sites/default/files/2022-04/Joint-Declaration-2021-Politicians_EN.pdf" TargetMode="External"/><Relationship Id="rId1" Type="http://schemas.openxmlformats.org/officeDocument/2006/relationships/numbering" Target="numbering.xml"/><Relationship Id="rId233" Type="http://schemas.openxmlformats.org/officeDocument/2006/relationships/hyperlink" Target="https://toronto.citynews.ca/2025/11/20/mayor-orders-investigation-into-snowplow-incident-at-pro-palestinian-protest/" TargetMode="External"/><Relationship Id="rId440" Type="http://schemas.openxmlformats.org/officeDocument/2006/relationships/hyperlink" Target="https://www.ohchr.org/en/about-arbitrary-detention" TargetMode="External"/><Relationship Id="rId678" Type="http://schemas.openxmlformats.org/officeDocument/2006/relationships/hyperlink" Target="https://x.com/fordnation/status/1711081459216158835?s=20" TargetMode="External"/><Relationship Id="rId28" Type="http://schemas.openxmlformats.org/officeDocument/2006/relationships/hyperlink" Target="https://www.cbc.ca/news/canada/toronto/antisemitism-anti-israel-indigo-1.7046501" TargetMode="External"/><Relationship Id="rId275" Type="http://schemas.openxmlformats.org/officeDocument/2006/relationships/hyperlink" Target="https://montrealgazette.com/news/local-news/updated-police-spray-tear-gas-break-up-pro-palestinian-occupation-of-mcgill-building" TargetMode="External"/><Relationship Id="rId300" Type="http://schemas.openxmlformats.org/officeDocument/2006/relationships/hyperlink" Target="https://ottawa.ctvnews.ca/ottawa-bylaw-hands-out-noise-fines-to-palestine-protesters-organizers-vow-legal-action-1.6700951" TargetMode="External"/><Relationship Id="rId482" Type="http://schemas.openxmlformats.org/officeDocument/2006/relationships/hyperlink" Target="https://www.ijvcanada.org/wp-content/uploads/2022/10/Unveiling-the-Chilly-Climate_Final-compressed.pdf" TargetMode="External"/><Relationship Id="rId538" Type="http://schemas.openxmlformats.org/officeDocument/2006/relationships/hyperlink" Target="https://breachmedia.ca/abuse-of-power-hospitals-med-schools-crack-down-on-palestine-advocacy/" TargetMode="External"/><Relationship Id="rId703" Type="http://schemas.openxmlformats.org/officeDocument/2006/relationships/hyperlink" Target="https://www.theglobeandmail.com/canada/article-rallies-raise-question-of-whether-canada-should-have-a-law-against/" TargetMode="External"/><Relationship Id="rId745" Type="http://schemas.openxmlformats.org/officeDocument/2006/relationships/hyperlink" Target="https://www.thestar.com/politics/federal/jewish-canadians-cant-be-responsible-for-israeli-governments-actions-mps-unanimously-vote/article_011136cc-fe7e-11ee-8ce1-d70df2962d9a.html" TargetMode="External"/><Relationship Id="rId81" Type="http://schemas.openxmlformats.org/officeDocument/2006/relationships/hyperlink" Target="https://globalnews.ca/news/10517454/charges-dropped-toronto-indigo-bookstore-defacement/" TargetMode="External"/><Relationship Id="rId135" Type="http://schemas.openxmlformats.org/officeDocument/2006/relationships/hyperlink" Target="https://www.ohchr.org/sites/default/files/Rabat_draft_outcome.pdf" TargetMode="External"/><Relationship Id="rId177" Type="http://schemas.openxmlformats.org/officeDocument/2006/relationships/hyperlink" Target="https://documents.un.org/doc/undoc/gen/g20/232/15/pdf/g2023215.pdf" TargetMode="External"/><Relationship Id="rId342" Type="http://schemas.openxmlformats.org/officeDocument/2006/relationships/hyperlink" Target="https://www.cbc.ca/news/canada/toronto/toronto-bubble-zone-protest-bylaw-1.7540321" TargetMode="External"/><Relationship Id="rId384" Type="http://schemas.openxmlformats.org/officeDocument/2006/relationships/hyperlink" Target="https://www.ohchr.org/en/documents/concluding-observations/ccprccanco6-concluding-observations-sixth-periodic-report-canada" TargetMode="External"/><Relationship Id="rId591" Type="http://schemas.openxmlformats.org/officeDocument/2006/relationships/hyperlink" Target="https://breachmedia.ca/ontario-government-screened-law-students-who-signed-pro-palestine-letter/" TargetMode="External"/><Relationship Id="rId605" Type="http://schemas.openxmlformats.org/officeDocument/2006/relationships/hyperlink" Target="https://ricochet.media/labour/media-labour/we-spoke-to-10-canadian-journalists-at-mainstream-media-about-what-its-been-like-covering-gaza/" TargetMode="External"/><Relationship Id="rId787" Type="http://schemas.openxmlformats.org/officeDocument/2006/relationships/footer" Target="footer1.xml"/><Relationship Id="rId202" Type="http://schemas.openxmlformats.org/officeDocument/2006/relationships/hyperlink" Target="https://www.ijvcanada.org/wp-content/uploads/2025/06/Silenced-In-Our-Name.pdf" TargetMode="External"/><Relationship Id="rId244" Type="http://schemas.openxmlformats.org/officeDocument/2006/relationships/hyperlink" Target="https://bccla.org/2024/06/pro-palestine-community-members-detail-police-brutality-and-suppression-continue-calls-for-arms-embargo-with-israel/" TargetMode="External"/><Relationship Id="rId647" Type="http://schemas.openxmlformats.org/officeDocument/2006/relationships/hyperlink" Target="https://www.ohchr.org/sites/default/files/documents/issues/association/statements/2024-02-13-stm-peaceful-assembly.pdf" TargetMode="External"/><Relationship Id="rId689" Type="http://schemas.openxmlformats.org/officeDocument/2006/relationships/hyperlink" Target="https://ca.news.yahoo.com/olivia-chow-mayor-palestine-israel-rally-161254626.html" TargetMode="External"/><Relationship Id="rId39" Type="http://schemas.openxmlformats.org/officeDocument/2006/relationships/hyperlink" Target="https://toronto.ctvnews.ca/11-people-now-charged-in-hate-motivated-mischief-investigation-at-toronto-indigo-store-1.6657914" TargetMode="External"/><Relationship Id="rId286" Type="http://schemas.openxmlformats.org/officeDocument/2006/relationships/hyperlink" Target="https://www.ohchr.org/en/press-releases/2025/10/un-experts-urge-germany-halt-criminalisation-and-police-violence-against" TargetMode="External"/><Relationship Id="rId451" Type="http://schemas.openxmlformats.org/officeDocument/2006/relationships/hyperlink" Target="https://www.ohchr.org/en/about-arbitrary-detention" TargetMode="External"/><Relationship Id="rId493" Type="http://schemas.openxmlformats.org/officeDocument/2006/relationships/hyperlink" Target="https://static1.squarespace.com/static/534d4d15e4b0458a1fec3b4e/t/652872b0a266b0042143437f/1697149616600/Statement+of+Solidarity+with+Palestine.pdf" TargetMode="External"/><Relationship Id="rId507" Type="http://schemas.openxmlformats.org/officeDocument/2006/relationships/hyperlink" Target="https://www.thestar.com/news/investigations/inside-the-crisis-at-tmus-law-school-it-started-with-a-letter-of-support-for/article_9ca1edcc-b179-11ee-a665-b7861590be34.html" TargetMode="External"/><Relationship Id="rId549" Type="http://schemas.openxmlformats.org/officeDocument/2006/relationships/hyperlink" Target="https://vancouver.citynews.ca/2024/02/02/bc-mla-selina-robinson-resignation-calls-grow/" TargetMode="External"/><Relationship Id="rId714" Type="http://schemas.openxmlformats.org/officeDocument/2006/relationships/hyperlink" Target="https://www.cbc.ca/news/canada/toronto/toronto-bubble-zone-protest-bylaw-1.7540321" TargetMode="External"/><Relationship Id="rId756" Type="http://schemas.openxmlformats.org/officeDocument/2006/relationships/hyperlink" Target="https://toronto.ctvnews.ca/man-who-allegedly-fired-nail-gun-at-protest-in-thornhill-ont-was-motivated-by-hate-police-1.6800209" TargetMode="External"/><Relationship Id="rId50" Type="http://schemas.openxmlformats.org/officeDocument/2006/relationships/hyperlink" Target="https://toronto.ctvnews.ca/11-people-now-charged-in-hate-motivated-mischief-investigation-at-toronto-indigo-store-1.6657914" TargetMode="External"/><Relationship Id="rId104" Type="http://schemas.openxmlformats.org/officeDocument/2006/relationships/hyperlink" Target="https://assets.nationbuilder.com/cjpmefoundation/pages/1732/attachments/original/1766605824/Policing_of_Pro-Palestinian_Activism_in_Canada_-_final_draft.pdf?1766605824" TargetMode="External"/><Relationship Id="rId146" Type="http://schemas.openxmlformats.org/officeDocument/2006/relationships/hyperlink" Target="https://www.readthemaple.com/two-charges-against-pro-palestine-activist-yves-engler-dropped/" TargetMode="External"/><Relationship Id="rId188" Type="http://schemas.openxmlformats.org/officeDocument/2006/relationships/hyperlink" Target="https://breachmedia.ca/inside-the-shocking-police-operations-targeting-pro-palestine-activists-in-toronto/" TargetMode="External"/><Relationship Id="rId311" Type="http://schemas.openxmlformats.org/officeDocument/2006/relationships/hyperlink" Target="https://documents.un.org/doc/undoc/gen/g20/232/15/pdf/g2023215.pdf" TargetMode="External"/><Relationship Id="rId353" Type="http://schemas.openxmlformats.org/officeDocument/2006/relationships/hyperlink" Target="https://www.cbc.ca/news/canada/toronto/toronto-bubble-zone-protest-bylaw-1.7540321" TargetMode="External"/><Relationship Id="rId395" Type="http://schemas.openxmlformats.org/officeDocument/2006/relationships/hyperlink" Target="https://www.cbc.ca/news/politics/dattani-resigns-human-rights-commissioner-1.7292374" TargetMode="External"/><Relationship Id="rId409" Type="http://schemas.openxmlformats.org/officeDocument/2006/relationships/hyperlink" Target="https://www.cbc.ca/news/canada/toronto/ont-keffiyeh-1.7185184" TargetMode="External"/><Relationship Id="rId560" Type="http://schemas.openxmlformats.org/officeDocument/2006/relationships/hyperlink" Target="https://www.ohchr.org/sites/default/files/documents/issues/association/statements/2024-02-13-stm-peaceful-assembly.pdf" TargetMode="External"/><Relationship Id="rId92" Type="http://schemas.openxmlformats.org/officeDocument/2006/relationships/hyperlink" Target="https://www.cbc.ca/news/canada/calgary/calgary-protest-arrest-palestinian-chant-1.7024279" TargetMode="External"/><Relationship Id="rId213" Type="http://schemas.openxmlformats.org/officeDocument/2006/relationships/hyperlink" Target="https://www.thestar.com/news/gta/pro-palestinian-protesters-and-police-clash-at-scotiabank-hq/article_6d22cc2b-df83-55d0-b99f-4387eae5cd3c.html" TargetMode="External"/><Relationship Id="rId420" Type="http://schemas.openxmlformats.org/officeDocument/2006/relationships/hyperlink" Target="https://nowtoronto.com/news/jill-stands-for-whats-right-some-ontarians-are-defending-mpp-jill-andrew-after-she-was-kicked-out-of-the-legislature-for-wearing-a-keffiyeh/" TargetMode="External"/><Relationship Id="rId616" Type="http://schemas.openxmlformats.org/officeDocument/2006/relationships/hyperlink" Target="https://www.cbc.ca/news/canada/toronto/banu-restaurant-vandalized-downtown-1.7351058" TargetMode="External"/><Relationship Id="rId658" Type="http://schemas.openxmlformats.org/officeDocument/2006/relationships/hyperlink" Target="https://www.ohchr.org/sites/default/files/2022-04/Joint-Declaration-2021-Politicians_EN.pdf" TargetMode="External"/><Relationship Id="rId255" Type="http://schemas.openxmlformats.org/officeDocument/2006/relationships/hyperlink" Target="https://www.cp24.com/news/police-crackdown-on-gaza-protest-encampments-on-campus-sparks-outcry-1.6883567" TargetMode="External"/><Relationship Id="rId297" Type="http://schemas.openxmlformats.org/officeDocument/2006/relationships/hyperlink" Target="https://www.ohchr.org/en/press-releases/2025/10/un-experts-urge-germany-halt-criminalisation-and-police-violence-against" TargetMode="External"/><Relationship Id="rId462" Type="http://schemas.openxmlformats.org/officeDocument/2006/relationships/hyperlink" Target="https://www.bbc.com/news/articles/cvg1l4d8yy9o" TargetMode="External"/><Relationship Id="rId518" Type="http://schemas.openxmlformats.org/officeDocument/2006/relationships/hyperlink" Target="https://montrealgazette.com/news/local-news/judge-suspends-adoption-of-pro-palestinian-policy-at-mcgill-student-union" TargetMode="External"/><Relationship Id="rId725" Type="http://schemas.openxmlformats.org/officeDocument/2006/relationships/hyperlink" Target="https://twitter.com/MacLeodLisa/status/1764369015634317727" TargetMode="External"/><Relationship Id="rId115" Type="http://schemas.openxmlformats.org/officeDocument/2006/relationships/hyperlink" Target="https://documents.un.org/doc/undoc/gen/g20/232/15/pdf/g2023215.pdf" TargetMode="External"/><Relationship Id="rId157" Type="http://schemas.openxmlformats.org/officeDocument/2006/relationships/hyperlink" Target="https://x.com/dahliakurtz/status/1996673249519063103" TargetMode="External"/><Relationship Id="rId322" Type="http://schemas.openxmlformats.org/officeDocument/2006/relationships/hyperlink" Target="https://documents.un.org/doc/undoc/gen/g20/232/15/pdf/g2023215.pdf" TargetMode="External"/><Relationship Id="rId364"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767" Type="http://schemas.openxmlformats.org/officeDocument/2006/relationships/hyperlink" Target="https://www.ohchr.org/sites/default/files/2022-04/Joint-Declaration-2021-Politicians_EN.pdf" TargetMode="External"/><Relationship Id="rId61" Type="http://schemas.openxmlformats.org/officeDocument/2006/relationships/hyperlink" Target="https://globalnews.ca/news/11102026/toronto-indigo-defacing-withdrawn/" TargetMode="External"/><Relationship Id="rId199" Type="http://schemas.openxmlformats.org/officeDocument/2006/relationships/hyperlink" Target="https://www.ijvcanada.org/wp-content/uploads/2025/06/Silenced-In-Our-Name.pdf" TargetMode="External"/><Relationship Id="rId571" Type="http://schemas.openxmlformats.org/officeDocument/2006/relationships/hyperlink" Target="https://www.readtheorchard.org/p/director-of-public-prosecutions-threatens" TargetMode="External"/><Relationship Id="rId627" Type="http://schemas.openxmlformats.org/officeDocument/2006/relationships/hyperlink" Target="https://www.ohchr.org/sites/default/files/2022-04/Joint-Declaration-2021-Politicians_EN.pdf" TargetMode="External"/><Relationship Id="rId669" Type="http://schemas.openxmlformats.org/officeDocument/2006/relationships/hyperlink" Target="https://www.ohchr.org/sites/default/files/2022-04/Joint-Declaration-2021-Politicians_EN.pdf" TargetMode="External"/><Relationship Id="rId19" Type="http://schemas.openxmlformats.org/officeDocument/2006/relationships/hyperlink" Target="https://toronto.ctvnews.ca/11-people-now-charged-in-hate-motivated-mischief-investigation-at-toronto-indigo-store-1.6657914" TargetMode="External"/><Relationship Id="rId224" Type="http://schemas.openxmlformats.org/officeDocument/2006/relationships/hyperlink" Target="https://thevarsity.ca/2025/11/10/student-protesters-forcibly-removed-then-arrested-after-disrupting-idf-soldiers-talk/" TargetMode="External"/><Relationship Id="rId266" Type="http://schemas.openxmlformats.org/officeDocument/2006/relationships/hyperlink" Target="https://thefulcrum.ca/news/officers-were-pushing-us-by-our-throat-cansec-protests-see-twelve-arrests/" TargetMode="External"/><Relationship Id="rId431" Type="http://schemas.openxmlformats.org/officeDocument/2006/relationships/hyperlink" Target="https://toronto.ctvnews.ca/it-s-discriminatory-individuals-refused-entry-to-ontario-legislature-for-wearing-keffiyeh-1.6858386" TargetMode="External"/><Relationship Id="rId473" Type="http://schemas.openxmlformats.org/officeDocument/2006/relationships/hyperlink" Target="https://www.ijvcanada.org/wp-content/uploads/2022/10/Unveiling-the-Chilly-Climate_Final-compressed.pdf" TargetMode="External"/><Relationship Id="rId529" Type="http://schemas.openxmlformats.org/officeDocument/2006/relationships/hyperlink" Target="https://montrealgazette.com/news/local-news/un-special-rapporteur-for-palestine-speaks-at-mcgill-despite-opposition" TargetMode="External"/><Relationship Id="rId680" Type="http://schemas.openxmlformats.org/officeDocument/2006/relationships/hyperlink" Target="https://x.com/fordnation/status/1711081459216158835?s=20" TargetMode="External"/><Relationship Id="rId736" Type="http://schemas.openxmlformats.org/officeDocument/2006/relationships/hyperlink" Target="https://www.tvo.org/article/hamilton-mpp-kicked-out-of-ndp-caucus-censured-by-legislature" TargetMode="External"/><Relationship Id="rId30" Type="http://schemas.openxmlformats.org/officeDocument/2006/relationships/hyperlink" Target="https://www.cbc.ca/news/canada/toronto/antisemitism-anti-israel-indigo-1.7046501" TargetMode="External"/><Relationship Id="rId126" Type="http://schemas.openxmlformats.org/officeDocument/2006/relationships/hyperlink" Target="https://documents.un.org/doc/undoc/gen/g20/232/15/pdf/g2023215.pdf" TargetMode="External"/><Relationship Id="rId168" Type="http://schemas.openxmlformats.org/officeDocument/2006/relationships/hyperlink" Target="https://www.theglobeandmail.com/canada/article-yves-engler-quebec-conviction-harassment-obstruction-of-justice/" TargetMode="External"/><Relationship Id="rId333" Type="http://schemas.openxmlformats.org/officeDocument/2006/relationships/hyperlink" Target="https://www.cbc.ca/news/canada/toronto/toronto-bubble-zone-protest-bylaw-1.7540321" TargetMode="External"/><Relationship Id="rId540" Type="http://schemas.openxmlformats.org/officeDocument/2006/relationships/hyperlink" Target="https://vancouversun.com/news/local-news/selina-robinson-criticized-langara-firing" TargetMode="External"/><Relationship Id="rId778" Type="http://schemas.openxmlformats.org/officeDocument/2006/relationships/hyperlink" Target="https://www.ohchr.org/sites/default/files/2022-04/Joint-Declaration-2021-Politicians_EN.pdf" TargetMode="External"/><Relationship Id="rId72" Type="http://schemas.openxmlformats.org/officeDocument/2006/relationships/hyperlink" Target="https://globalnews.ca/news/11102026/toronto-indigo-defacing-withdrawn/" TargetMode="External"/><Relationship Id="rId375"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82" Type="http://schemas.openxmlformats.org/officeDocument/2006/relationships/hyperlink" Target="https://breachmedia.ca/ontario-government-screened-law-students-who-signed-pro-palestine-letter/" TargetMode="External"/><Relationship Id="rId638" Type="http://schemas.openxmlformats.org/officeDocument/2006/relationships/hyperlink" Target="https://www.ohchr.org/sites/default/files/2022-04/Joint-Declaration-2021-Politicians_EN.pdf" TargetMode="External"/><Relationship Id="rId3" Type="http://schemas.openxmlformats.org/officeDocument/2006/relationships/settings" Target="settings.xml"/><Relationship Id="rId235" Type="http://schemas.openxmlformats.org/officeDocument/2006/relationships/hyperlink" Target="https://toronto.citynews.ca/2025/11/20/mayor-orders-investigation-into-snowplow-incident-at-pro-palestinian-protest/" TargetMode="External"/><Relationship Id="rId277" Type="http://schemas.openxmlformats.org/officeDocument/2006/relationships/hyperlink" Target="https://montrealgazette.com/news/local-news/updated-police-spray-tear-gas-break-up-pro-palestinian-occupation-of-mcgill-building" TargetMode="External"/><Relationship Id="rId400" Type="http://schemas.openxmlformats.org/officeDocument/2006/relationships/hyperlink" Target="https://www.cbc.ca/news/politics/dattani-resigns-human-rights-commissioner-1.7292374" TargetMode="External"/><Relationship Id="rId442" Type="http://schemas.openxmlformats.org/officeDocument/2006/relationships/hyperlink" Target="https://www.ohchr.org/en/about-arbitrary-detention" TargetMode="External"/><Relationship Id="rId484" Type="http://schemas.openxmlformats.org/officeDocument/2006/relationships/hyperlink" Target="https://www.ijvcanada.org/wp-content/uploads/2022/10/Unveiling-the-Chilly-Climate_Final-compressed.pdf" TargetMode="External"/><Relationship Id="rId705" Type="http://schemas.openxmlformats.org/officeDocument/2006/relationships/hyperlink" Target="https://www.theglobeandmail.com/canada/article-rallies-raise-question-of-whether-canada-should-have-a-law-against/" TargetMode="External"/><Relationship Id="rId137" Type="http://schemas.openxmlformats.org/officeDocument/2006/relationships/hyperlink" Target="https://www.ohchr.org/sites/default/files/Rabat_draft_outcome.pdf" TargetMode="External"/><Relationship Id="rId302" Type="http://schemas.openxmlformats.org/officeDocument/2006/relationships/hyperlink" Target="https://ottawa.ctvnews.ca/ottawa-bylaw-hands-out-noise-fines-to-palestine-protesters-organizers-vow-legal-action-1.6700951" TargetMode="External"/><Relationship Id="rId344" Type="http://schemas.openxmlformats.org/officeDocument/2006/relationships/hyperlink" Target="https://www.cbc.ca/news/canada/toronto/toronto-bubble-zone-protest-bylaw-1.7540321" TargetMode="External"/><Relationship Id="rId691" Type="http://schemas.openxmlformats.org/officeDocument/2006/relationships/hyperlink" Target="https://ca.news.yahoo.com/olivia-chow-mayor-palestine-israel-rally-161254626.html" TargetMode="External"/><Relationship Id="rId747" Type="http://schemas.openxmlformats.org/officeDocument/2006/relationships/hyperlink" Target="https://www.thestar.com/politics/federal/jewish-canadians-cant-be-responsible-for-israeli-governments-actions-mps-unanimously-vote/article_011136cc-fe7e-11ee-8ce1-d70df2962d9a.html" TargetMode="External"/><Relationship Id="rId789" Type="http://schemas.openxmlformats.org/officeDocument/2006/relationships/footer" Target="footer3.xml"/><Relationship Id="rId41" Type="http://schemas.openxmlformats.org/officeDocument/2006/relationships/hyperlink" Target="https://toronto.ctvnews.ca/11-people-now-charged-in-hate-motivated-mischief-investigation-at-toronto-indigo-store-1.6657914" TargetMode="External"/><Relationship Id="rId83" Type="http://schemas.openxmlformats.org/officeDocument/2006/relationships/hyperlink" Target="https://globalnews.ca/news/10517454/charges-dropped-toronto-indigo-bookstore-defacement/" TargetMode="External"/><Relationship Id="rId179" Type="http://schemas.openxmlformats.org/officeDocument/2006/relationships/hyperlink" Target="https://documents.un.org/doc/undoc/gen/g20/232/15/pdf/g2023215.pdf" TargetMode="External"/><Relationship Id="rId386" Type="http://schemas.openxmlformats.org/officeDocument/2006/relationships/hyperlink" Target="https://www.ohchr.org/en/documents/concluding-observations/ccprccanco6-concluding-observations-sixth-periodic-report-canada" TargetMode="External"/><Relationship Id="rId551" Type="http://schemas.openxmlformats.org/officeDocument/2006/relationships/hyperlink" Target="https://montrealgazette.com/news/local-news/montreal-high-school-student-punished-for-instagram-stories-critical-of-israel" TargetMode="External"/><Relationship Id="rId593" Type="http://schemas.openxmlformats.org/officeDocument/2006/relationships/hyperlink" Target="https://www.ledevoir.com/opinion/idees/813284/idees-cdpq-continue-violer-droit-international?" TargetMode="External"/><Relationship Id="rId607" Type="http://schemas.openxmlformats.org/officeDocument/2006/relationships/hyperlink" Target="https://x.com/gghamari/status/1834708123287740691" TargetMode="External"/><Relationship Id="rId649" Type="http://schemas.openxmlformats.org/officeDocument/2006/relationships/hyperlink" Target="https://www.ohchr.org/sites/default/files/2022-04/Joint-Declaration-2021-Politicians_EN.pdf" TargetMode="External"/><Relationship Id="rId190" Type="http://schemas.openxmlformats.org/officeDocument/2006/relationships/hyperlink" Target="https://breachmedia.ca/toronto-police-pre-dawn-raids-palestine-activists-indigo/" TargetMode="External"/><Relationship Id="rId204" Type="http://schemas.openxmlformats.org/officeDocument/2006/relationships/hyperlink" Target="https://www.hrw.org/news/2023/04/04/human-rights-and-other-civil-society-groups-urge-united-nations-respect-human" TargetMode="External"/><Relationship Id="rId246" Type="http://schemas.openxmlformats.org/officeDocument/2006/relationships/hyperlink" Target="https://bccla.org/2024/06/pro-palestine-community-members-detail-police-brutality-and-suppression-continue-calls-for-arms-embargo-with-israel/" TargetMode="External"/><Relationship Id="rId288" Type="http://schemas.openxmlformats.org/officeDocument/2006/relationships/hyperlink" Target="https://www.ohchr.org/en/press-releases/2025/10/un-experts-urge-germany-halt-criminalisation-and-police-violence-against" TargetMode="External"/><Relationship Id="rId411" Type="http://schemas.openxmlformats.org/officeDocument/2006/relationships/hyperlink" Target="https://www.tvo.org/article/hamilton-mpp-kicked-out-of-ndp-caucus-censured-by-legislature" TargetMode="External"/><Relationship Id="rId453" Type="http://schemas.openxmlformats.org/officeDocument/2006/relationships/hyperlink" Target="https://www.ohchr.org/en/about-arbitrary-detention" TargetMode="External"/><Relationship Id="rId509" Type="http://schemas.openxmlformats.org/officeDocument/2006/relationships/hyperlink" Target="https://www.thestar.com/news/investigations/inside-the-crisis-at-tmus-law-school-it-started-with-a-letter-of-support-for/article_9ca1edcc-b179-11ee-a665-b7861590be34.html" TargetMode="External"/><Relationship Id="rId660" Type="http://schemas.openxmlformats.org/officeDocument/2006/relationships/hyperlink" Target="https://www.ohchr.org/sites/default/files/2022-04/Joint-Declaration-2021-Politicians_EN.pdf" TargetMode="External"/><Relationship Id="rId106" Type="http://schemas.openxmlformats.org/officeDocument/2006/relationships/hyperlink" Target="https://palestinestudies.artsci.utoronto.ca/wp-content/uploads/2023/12/2023-12-20-FRTS-Primer.pdf" TargetMode="External"/><Relationship Id="rId313" Type="http://schemas.openxmlformats.org/officeDocument/2006/relationships/hyperlink" Target="https://documents.un.org/doc/undoc/gen/g20/232/15/pdf/g2023215.pdf" TargetMode="External"/><Relationship Id="rId495" Type="http://schemas.openxmlformats.org/officeDocument/2006/relationships/hyperlink" Target="https://static1.squarespace.com/static/534d4d15e4b0458a1fec3b4e/t/652872b0a266b0042143437f/1697149616600/Statement+of+Solidarity+with+Palestine.pdf" TargetMode="External"/><Relationship Id="rId716" Type="http://schemas.openxmlformats.org/officeDocument/2006/relationships/hyperlink" Target="https://www.cbc.ca/news/canada/toronto/toronto-bubble-zone-protest-bylaw-1.7540321" TargetMode="External"/><Relationship Id="rId758" Type="http://schemas.openxmlformats.org/officeDocument/2006/relationships/hyperlink" Target="https://toronto.ctvnews.ca/man-who-allegedly-fired-nail-gun-at-protest-in-thornhill-ont-was-motivated-by-hate-police-1.6800209" TargetMode="External"/><Relationship Id="rId10" Type="http://schemas.openxmlformats.org/officeDocument/2006/relationships/hyperlink" Target="https://assets.nationbuilder.com/cjpmefoundation/pages/1732/attachments/original/1766605824/Policing_of_Pro-Palestinian_Activism_in_Canada_-_final_draft.pdf?1766605824" TargetMode="External"/><Relationship Id="rId52" Type="http://schemas.openxmlformats.org/officeDocument/2006/relationships/hyperlink" Target="https://www.cbc.ca/news/canada/toronto/antisemitism-anti-israel-indigo-1.7046501" TargetMode="External"/><Relationship Id="rId94" Type="http://schemas.openxmlformats.org/officeDocument/2006/relationships/hyperlink" Target="https://www.cbc.ca/news/canada/calgary/calgary-protest-arrest-palestinian-chant-1.7024279" TargetMode="External"/><Relationship Id="rId148" Type="http://schemas.openxmlformats.org/officeDocument/2006/relationships/hyperlink" Target="https://www.readthemaple.com/two-charges-against-pro-palestine-activist-yves-engler-dropped/" TargetMode="External"/><Relationship Id="rId355" Type="http://schemas.openxmlformats.org/officeDocument/2006/relationships/hyperlink" Target="https://www.cbc.ca/news/canada/toronto/toronto-bubble-zone-protest-bylaw-1.7540321" TargetMode="External"/><Relationship Id="rId397" Type="http://schemas.openxmlformats.org/officeDocument/2006/relationships/hyperlink" Target="https://www.cbc.ca/news/politics/dattani-resigns-human-rights-commissioner-1.7292374" TargetMode="External"/><Relationship Id="rId520" Type="http://schemas.openxmlformats.org/officeDocument/2006/relationships/hyperlink" Target="https://globalnews.ca/news/8737125/mcgill-threatens-to-sanction-student-union-over-pro-palestine-policy/" TargetMode="External"/><Relationship Id="rId562" Type="http://schemas.openxmlformats.org/officeDocument/2006/relationships/hyperlink" Target="https://www.ohchr.org/sites/default/files/documents/issues/association/statements/2024-02-13-stm-peaceful-assembly.pdf" TargetMode="External"/><Relationship Id="rId618" Type="http://schemas.openxmlformats.org/officeDocument/2006/relationships/hyperlink" Target="https://www.cbc.ca/news/canada/toronto/banu-restaurant-vandalized-downtown-1.7351058" TargetMode="External"/><Relationship Id="rId215" Type="http://schemas.openxmlformats.org/officeDocument/2006/relationships/hyperlink" Target="https://www.thestar.com/news/gta/pro-palestinian-protesters-and-police-clash-at-scotiabank-hq/article_6d22cc2b-df83-55d0-b99f-4387eae5cd3c.html" TargetMode="External"/><Relationship Id="rId257" Type="http://schemas.openxmlformats.org/officeDocument/2006/relationships/hyperlink" Target="https://www.cp24.com/news/police-crackdown-on-gaza-protest-encampments-on-campus-sparks-outcry-1.6883567" TargetMode="External"/><Relationship Id="rId422" Type="http://schemas.openxmlformats.org/officeDocument/2006/relationships/hyperlink" Target="https://nowtoronto.com/news/jill-stands-for-whats-right-some-ontarians-are-defending-mpp-jill-andrew-after-she-was-kicked-out-of-the-legislature-for-wearing-a-keffiyeh/" TargetMode="External"/><Relationship Id="rId464" Type="http://schemas.openxmlformats.org/officeDocument/2006/relationships/hyperlink" Target="https://socialistproject.ca/2024/02/academic-freedoms-in-canada-crtitical-speech/" TargetMode="External"/><Relationship Id="rId299" Type="http://schemas.openxmlformats.org/officeDocument/2006/relationships/hyperlink" Target="https://ottawa.ctvnews.ca/ottawa-bylaw-hands-out-noise-fines-to-palestine-protesters-organizers-vow-legal-action-1.6700951" TargetMode="External"/><Relationship Id="rId727" Type="http://schemas.openxmlformats.org/officeDocument/2006/relationships/hyperlink" Target="https://twitter.com/MacLeodLisa/status/1764369015634317727" TargetMode="External"/><Relationship Id="rId63" Type="http://schemas.openxmlformats.org/officeDocument/2006/relationships/hyperlink" Target="https://globalnews.ca/news/11102026/toronto-indigo-defacing-withdrawn/" TargetMode="External"/><Relationship Id="rId159" Type="http://schemas.openxmlformats.org/officeDocument/2006/relationships/hyperlink" Target="https://x.com/dahliakurtz/status/1996673249519063103" TargetMode="External"/><Relationship Id="rId366"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73" Type="http://schemas.openxmlformats.org/officeDocument/2006/relationships/hyperlink" Target="https://www.readtheorchard.org/p/director-of-public-prosecutions-threatens" TargetMode="External"/><Relationship Id="rId780" Type="http://schemas.openxmlformats.org/officeDocument/2006/relationships/hyperlink" Target="https://www.ohchr.org/sites/default/files/2022-04/Joint-Declaration-2021-Politicians_EN.pdf" TargetMode="External"/><Relationship Id="rId226" Type="http://schemas.openxmlformats.org/officeDocument/2006/relationships/hyperlink" Target="https://thevarsity.ca/2025/11/10/student-protesters-forcibly-removed-then-arrested-after-disrupting-idf-soldiers-talk/" TargetMode="External"/><Relationship Id="rId433" Type="http://schemas.openxmlformats.org/officeDocument/2006/relationships/hyperlink" Target="https://www.cbc.ca/news/canada/richard-falk-detained-cbsa-palestine-conference-9.6980514" TargetMode="External"/><Relationship Id="rId640" Type="http://schemas.openxmlformats.org/officeDocument/2006/relationships/hyperlink" Target="https://www.ohchr.org/sites/default/files/2022-04/Joint-Declaration-2021-Politicians_EN.pdf" TargetMode="External"/><Relationship Id="rId738" Type="http://schemas.openxmlformats.org/officeDocument/2006/relationships/hyperlink" Target="https://www.tvo.org/article/hamilton-mpp-kicked-out-of-ndp-caucus-censured-by-legislature" TargetMode="External"/><Relationship Id="rId74" Type="http://schemas.openxmlformats.org/officeDocument/2006/relationships/hyperlink" Target="https://toronto.citynews.ca/2023/11/28/toronto-indigo-vandalism-york-university-group-walkout/" TargetMode="External"/><Relationship Id="rId377"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00" Type="http://schemas.openxmlformats.org/officeDocument/2006/relationships/hyperlink" Target="https://www.lawtimesnews.com/news/general/tmu-external-review-report-criticizes-legal-community-chides-students-for-ineffective-advocacy/386486" TargetMode="External"/><Relationship Id="rId584" Type="http://schemas.openxmlformats.org/officeDocument/2006/relationships/hyperlink" Target="https://bccla.org/policy-submission/letter-to-the-ontario-ministry-of-the-attorney-general-re-policy-violating-employee-freedom-of-expression-is-discriminatory-and-not-in-the-public-interest/" TargetMode="External"/><Relationship Id="rId5" Type="http://schemas.openxmlformats.org/officeDocument/2006/relationships/footnotes" Target="footnotes.xml"/><Relationship Id="rId237" Type="http://schemas.openxmlformats.org/officeDocument/2006/relationships/hyperlink" Target="https://toronto.citynews.ca/2025/11/20/mayor-orders-investigation-into-snowplow-incident-at-pro-palestinian-protest/" TargetMode="External"/><Relationship Id="rId791" Type="http://schemas.openxmlformats.org/officeDocument/2006/relationships/theme" Target="theme/theme1.xml"/><Relationship Id="rId444" Type="http://schemas.openxmlformats.org/officeDocument/2006/relationships/hyperlink" Target="https://www.ohchr.org/en/about-arbitrary-detention" TargetMode="External"/><Relationship Id="rId651" Type="http://schemas.openxmlformats.org/officeDocument/2006/relationships/hyperlink" Target="https://www.ohchr.org/sites/default/files/2022-04/Joint-Declaration-2021-Politicians_EN.pdf" TargetMode="External"/><Relationship Id="rId749" Type="http://schemas.openxmlformats.org/officeDocument/2006/relationships/hyperlink" Target="https://www.thestar.com/politics/federal/jewish-canadians-cant-be-responsible-for-israeli-governments-actions-mps-unanimously-vote/article_011136cc-fe7e-11ee-8ce1-d70df2962d9a.html" TargetMode="External"/><Relationship Id="rId290" Type="http://schemas.openxmlformats.org/officeDocument/2006/relationships/hyperlink" Target="https://www.ohchr.org/en/press-releases/2025/10/un-experts-urge-germany-halt-criminalisation-and-police-violence-against" TargetMode="External"/><Relationship Id="rId304" Type="http://schemas.openxmlformats.org/officeDocument/2006/relationships/hyperlink" Target="https://documents.un.org/doc/undoc/gen/g20/232/15/pdf/g2023215.pdf" TargetMode="External"/><Relationship Id="rId388" Type="http://schemas.openxmlformats.org/officeDocument/2006/relationships/hyperlink" Target="https://www.ohchr.org/en/documents/concluding-observations/ccprccanco6-concluding-observations-sixth-periodic-report-canada" TargetMode="External"/><Relationship Id="rId511" Type="http://schemas.openxmlformats.org/officeDocument/2006/relationships/hyperlink" Target="https://www.thestar.com/news/investigations/inside-the-crisis-at-tmus-law-school-it-started-with-a-letter-of-support-for/article_9ca1edcc-b179-11ee-a665-b7861590be34.html" TargetMode="External"/><Relationship Id="rId609" Type="http://schemas.openxmlformats.org/officeDocument/2006/relationships/hyperlink" Target="https://x.com/gghamari/status/1834708123287740691" TargetMode="External"/><Relationship Id="rId85" Type="http://schemas.openxmlformats.org/officeDocument/2006/relationships/hyperlink" Target="https://globalnews.ca/news/10517454/charges-dropped-toronto-indigo-bookstore-defacement/" TargetMode="External"/><Relationship Id="rId150" Type="http://schemas.openxmlformats.org/officeDocument/2006/relationships/hyperlink" Target="https://x.com/dahliakurtz/status/1996673249519063103" TargetMode="External"/><Relationship Id="rId595" Type="http://schemas.openxmlformats.org/officeDocument/2006/relationships/hyperlink" Target="https://www.ledevoir.com/opinion/idees/813284/idees-cdpq-continue-violer-droit-international?" TargetMode="External"/><Relationship Id="rId248" Type="http://schemas.openxmlformats.org/officeDocument/2006/relationships/hyperlink" Target="https://bccla.org/2024/06/pro-palestine-community-members-detail-police-brutality-and-suppression-continue-calls-for-arms-embargo-with-israel/" TargetMode="External"/><Relationship Id="rId455" Type="http://schemas.openxmlformats.org/officeDocument/2006/relationships/hyperlink" Target="https://www.bbc.com/news/articles/cvg1l4d8yy9o" TargetMode="External"/><Relationship Id="rId662" Type="http://schemas.openxmlformats.org/officeDocument/2006/relationships/hyperlink" Target="https://www.ohchr.org/sites/default/files/2022-04/Joint-Declaration-2021-Politicians_EN.pdf" TargetMode="External"/><Relationship Id="rId12" Type="http://schemas.openxmlformats.org/officeDocument/2006/relationships/hyperlink" Target="https://assets.nationbuilder.com/cjpmefoundation/pages/1732/attachments/original/1766605824/Policing_of_Pro-Palestinian_Activism_in_Canada_-_final_draft.pdf?1766605824" TargetMode="External"/><Relationship Id="rId108" Type="http://schemas.openxmlformats.org/officeDocument/2006/relationships/hyperlink" Target="https://novaramedia.com/2023/10/18/dutch-court-rules-from-the-river-to-the-sea-protected-speech-and-not-antisemitic/" TargetMode="External"/><Relationship Id="rId315" Type="http://schemas.openxmlformats.org/officeDocument/2006/relationships/hyperlink" Target="https://documents.un.org/doc/undoc/gen/g20/232/15/pdf/g2023215.pdf" TargetMode="External"/><Relationship Id="rId522" Type="http://schemas.openxmlformats.org/officeDocument/2006/relationships/hyperlink" Target="https://globalnews.ca/news/8737125/mcgill-threatens-to-sanction-student-union-over-pro-palestine-policy/" TargetMode="External"/><Relationship Id="rId96" Type="http://schemas.openxmlformats.org/officeDocument/2006/relationships/hyperlink" Target="https://www.cbc.ca/news/canada/calgary/calgary-protest-arrest-palestinian-chant-1.7024279" TargetMode="External"/><Relationship Id="rId161" Type="http://schemas.openxmlformats.org/officeDocument/2006/relationships/hyperlink" Target="https://x.com/dahliakurtz/status/1996673249519063103" TargetMode="External"/><Relationship Id="rId399" Type="http://schemas.openxmlformats.org/officeDocument/2006/relationships/hyperlink" Target="https://www.cbc.ca/news/politics/dattani-resigns-human-rights-commissioner-1.7292374" TargetMode="External"/><Relationship Id="rId259" Type="http://schemas.openxmlformats.org/officeDocument/2006/relationships/hyperlink" Target="https://www.cp24.com/news/police-crackdown-on-gaza-protest-encampments-on-campus-sparks-outcry-1.6883567" TargetMode="External"/><Relationship Id="rId466" Type="http://schemas.openxmlformats.org/officeDocument/2006/relationships/hyperlink" Target="https://www.ijvcanada.org/wp-content/uploads/2022/10/Unveiling-the-Chilly-Climate_Final-compressed.pdf" TargetMode="External"/><Relationship Id="rId673" Type="http://schemas.openxmlformats.org/officeDocument/2006/relationships/hyperlink" Target="https://www.ohchr.org/sites/default/files/documents/issues/association/statements/2024-02-13-stm-peaceful-assembly.pdf" TargetMode="External"/><Relationship Id="rId23" Type="http://schemas.openxmlformats.org/officeDocument/2006/relationships/hyperlink" Target="https://www.cbc.ca/news/canada/toronto/antisemitism-anti-israel-indigo-1.7046501" TargetMode="External"/><Relationship Id="rId119" Type="http://schemas.openxmlformats.org/officeDocument/2006/relationships/hyperlink" Target="https://documents.un.org/doc/undoc/gen/g20/232/15/pdf/g2023215.pdf" TargetMode="External"/><Relationship Id="rId326" Type="http://schemas.openxmlformats.org/officeDocument/2006/relationships/hyperlink" Target="https://www.cbc.ca/news/canada/toronto/toronto-bubble-zone-protest-bylaw-1.7540321" TargetMode="External"/><Relationship Id="rId533" Type="http://schemas.openxmlformats.org/officeDocument/2006/relationships/hyperlink" Target="https://www.pentictonherald.ca/spare_news/article_3b0c298b-424a-5ff8-b8ea-cb1a017d3263.html" TargetMode="External"/><Relationship Id="rId740" Type="http://schemas.openxmlformats.org/officeDocument/2006/relationships/hyperlink" Target="https://www.tvo.org/article/hamilton-mpp-kicked-out-of-ndp-caucus-censured-by-legislature" TargetMode="External"/><Relationship Id="rId172" Type="http://schemas.openxmlformats.org/officeDocument/2006/relationships/hyperlink" Target="https://documents.un.org/doc/undoc/gen/g20/232/15/pdf/g2023215.pdf" TargetMode="External"/><Relationship Id="rId477" Type="http://schemas.openxmlformats.org/officeDocument/2006/relationships/hyperlink" Target="https://www.ijvcanada.org/wp-content/uploads/2022/10/Unveiling-the-Chilly-Climate_Final-compressed.pdf" TargetMode="External"/><Relationship Id="rId600" Type="http://schemas.openxmlformats.org/officeDocument/2006/relationships/hyperlink" Target="https://ricochet.media/labour/media-labour/we-spoke-to-10-canadian-journalists-at-mainstream-media-about-what-its-been-like-covering-gaza/" TargetMode="External"/><Relationship Id="rId684" Type="http://schemas.openxmlformats.org/officeDocument/2006/relationships/hyperlink" Target="https://x.com/fordnation/status/1711081459216158835?s=20" TargetMode="External"/><Relationship Id="rId337" Type="http://schemas.openxmlformats.org/officeDocument/2006/relationships/hyperlink" Target="https://www.cbc.ca/news/canada/toronto/toronto-bubble-zone-protest-bylaw-1.7540321" TargetMode="External"/><Relationship Id="rId34" Type="http://schemas.openxmlformats.org/officeDocument/2006/relationships/hyperlink" Target="https://toronto.ctvnews.ca/11-people-now-charged-in-hate-motivated-mischief-investigation-at-toronto-indigo-store-1.6657914" TargetMode="External"/><Relationship Id="rId544" Type="http://schemas.openxmlformats.org/officeDocument/2006/relationships/hyperlink" Target="https://vancouver.citynews.ca/2024/02/02/bc-mla-selina-robinson-resignation-calls-grow/" TargetMode="External"/><Relationship Id="rId751" Type="http://schemas.openxmlformats.org/officeDocument/2006/relationships/hyperlink" Target="https://www.readthemaple.com/a-timeline-of-anti-palestinian-violence-and-arrests-in-canada/" TargetMode="External"/><Relationship Id="rId183" Type="http://schemas.openxmlformats.org/officeDocument/2006/relationships/hyperlink" Target="https://breachmedia.ca/inside-the-shocking-police-operations-targeting-pro-palestine-activists-in-toronto/" TargetMode="External"/><Relationship Id="rId390" Type="http://schemas.openxmlformats.org/officeDocument/2006/relationships/hyperlink" Target="https://www.cbc.ca/news/politics/dattani-resigns-human-rights-commissioner-1.7292374" TargetMode="External"/><Relationship Id="rId404" Type="http://schemas.openxmlformats.org/officeDocument/2006/relationships/hyperlink" Target="https://www.cbc.ca/news/politics/dattani-resigns-human-rights-commissioner-1.7292374" TargetMode="External"/><Relationship Id="rId611" Type="http://schemas.openxmlformats.org/officeDocument/2006/relationships/hyperlink" Target="https://www.cbc.ca/news/canada/toronto/banu-restaurant-vandalized-downtown-1.7351058" TargetMode="External"/><Relationship Id="rId250" Type="http://schemas.openxmlformats.org/officeDocument/2006/relationships/hyperlink" Target="https://bccla.org/2024/06/pro-palestine-community-members-detail-police-brutality-and-suppression-continue-calls-for-arms-embargo-with-israel/" TargetMode="External"/><Relationship Id="rId488" Type="http://schemas.openxmlformats.org/officeDocument/2006/relationships/hyperlink" Target="https://yfile.news.yorku.ca/2023/10/13/a-statement-on-behalf-of-york-university/" TargetMode="External"/><Relationship Id="rId695" Type="http://schemas.openxmlformats.org/officeDocument/2006/relationships/hyperlink" Target="https://stepstojustice.ca/questions/criminal-law/im-going-protest-what-do-i-need-know/" TargetMode="External"/><Relationship Id="rId709" Type="http://schemas.openxmlformats.org/officeDocument/2006/relationships/hyperlink" Target="https://www.instagram.com/p/DS5uO1QkRwA/?img_index=2" TargetMode="External"/><Relationship Id="rId45" Type="http://schemas.openxmlformats.org/officeDocument/2006/relationships/hyperlink" Target="https://toronto.ctvnews.ca/11-people-now-charged-in-hate-motivated-mischief-investigation-at-toronto-indigo-store-1.6657914" TargetMode="External"/><Relationship Id="rId110" Type="http://schemas.openxmlformats.org/officeDocument/2006/relationships/hyperlink" Target="https://novaramedia.com/2023/10/18/dutch-court-rules-from-the-river-to-the-sea-protected-speech-and-not-antisemitic/" TargetMode="External"/><Relationship Id="rId348" Type="http://schemas.openxmlformats.org/officeDocument/2006/relationships/hyperlink" Target="https://www.cbc.ca/news/canada/toronto/toronto-bubble-zone-protest-bylaw-1.7540321" TargetMode="External"/><Relationship Id="rId555" Type="http://schemas.openxmlformats.org/officeDocument/2006/relationships/hyperlink" Target="https://montrealgazette.com/news/local-news/montreal-high-school-student-punished-for-instagram-stories-critical-of-israel" TargetMode="External"/><Relationship Id="rId762" Type="http://schemas.openxmlformats.org/officeDocument/2006/relationships/hyperlink" Target="https://view.officeapps.live.com/op/view.aspx?src=https%3A%2F%2Fwww.ohchr.org%2Fsites%2Fdefault%2Ffiles%2Fdocuments%2Fissues%2Fassociation%2Fstatements%2F2024-02-13-stm-peaceful-assembly.docx&amp;wdOrigin=BROWSELINK" TargetMode="External"/><Relationship Id="rId194" Type="http://schemas.openxmlformats.org/officeDocument/2006/relationships/hyperlink" Target="https://assets.nationbuilder.com/cjpmefoundation/pages/1732/attachments/original/1766605824/Policing_of_Pro-Palestinian_Activism_in_Canada_-_final_draft.pdf?1766605824" TargetMode="External"/><Relationship Id="rId208" Type="http://schemas.openxmlformats.org/officeDocument/2006/relationships/hyperlink" Target="https://www.thegrindmag.ca/violent-crackdown-at-land-day-march/" TargetMode="External"/><Relationship Id="rId415" Type="http://schemas.openxmlformats.org/officeDocument/2006/relationships/hyperlink" Target="https://www.tvo.org/article/hamilton-mpp-kicked-out-of-ndp-caucus-censured-by-legislature" TargetMode="External"/><Relationship Id="rId622" Type="http://schemas.openxmlformats.org/officeDocument/2006/relationships/hyperlink" Target="https://www.cbc.ca/news/canada/toronto/banu-restaurant-vandalized-downtown-1.7351058" TargetMode="External"/><Relationship Id="rId261" Type="http://schemas.openxmlformats.org/officeDocument/2006/relationships/hyperlink" Target="https://www.cp24.com/news/police-crackdown-on-gaza-protest-encampments-on-campus-sparks-outcry-1.6883567" TargetMode="External"/><Relationship Id="rId499" Type="http://schemas.openxmlformats.org/officeDocument/2006/relationships/hyperlink" Target="https://www.torontomu.ca/report-release/" TargetMode="External"/><Relationship Id="rId56" Type="http://schemas.openxmlformats.org/officeDocument/2006/relationships/hyperlink" Target="https://www.cbc.ca/news/canada/toronto/antisemitism-anti-israel-indigo-1.7046501" TargetMode="External"/><Relationship Id="rId359" Type="http://schemas.openxmlformats.org/officeDocument/2006/relationships/hyperlink" Target="https://www.cbc.ca/news/canada/toronto/toronto-bubble-zone-protest-bylaw-1.7540321" TargetMode="External"/><Relationship Id="rId566" Type="http://schemas.openxmlformats.org/officeDocument/2006/relationships/hyperlink" Target="https://www.ohchr.org/sites/default/files/documents/issues/association/statements/2024-02-13-stm-peaceful-assembly.pdf" TargetMode="External"/><Relationship Id="rId773" Type="http://schemas.openxmlformats.org/officeDocument/2006/relationships/hyperlink" Target="https://www.ohchr.org/sites/default/files/2022-04/Joint-Declaration-2021-Politicians_EN.pdf" TargetMode="External"/><Relationship Id="rId121" Type="http://schemas.openxmlformats.org/officeDocument/2006/relationships/hyperlink" Target="https://documents.un.org/doc/undoc/gen/g20/232/15/pdf/g2023215.pdf" TargetMode="External"/><Relationship Id="rId219" Type="http://schemas.openxmlformats.org/officeDocument/2006/relationships/hyperlink" Target="https://www.thestar.com/news/gta/pro-palestinian-protesters-and-police-clash-at-scotiabank-hq/article_6d22cc2b-df83-55d0-b99f-4387eae5cd3c.html" TargetMode="External"/><Relationship Id="rId426" Type="http://schemas.openxmlformats.org/officeDocument/2006/relationships/hyperlink" Target="https://toronto.ctvnews.ca/it-s-discriminatory-individuals-refused-entry-to-ontario-legislature-for-wearing-keffiyeh-1.6858386" TargetMode="External"/><Relationship Id="rId633" Type="http://schemas.openxmlformats.org/officeDocument/2006/relationships/hyperlink" Target="https://www.ohchr.org/sites/default/files/2022-04/Joint-Declaration-2021-Politicians_EN.pdf" TargetMode="External"/><Relationship Id="rId67" Type="http://schemas.openxmlformats.org/officeDocument/2006/relationships/hyperlink" Target="https://globalnews.ca/news/11102026/toronto-indigo-defacing-withdrawn/" TargetMode="External"/><Relationship Id="rId272" Type="http://schemas.openxmlformats.org/officeDocument/2006/relationships/hyperlink" Target="https://thefulcrum.ca/news/officers-were-pushing-us-by-our-throat-cansec-protests-see-twelve-arrests/" TargetMode="External"/><Relationship Id="rId577" Type="http://schemas.openxmlformats.org/officeDocument/2006/relationships/hyperlink" Target="https://breachmedia.ca/ontario-government-screened-law-students-who-signed-pro-palestine-letter/" TargetMode="External"/><Relationship Id="rId700" Type="http://schemas.openxmlformats.org/officeDocument/2006/relationships/hyperlink" Target="https://stepstojustice.ca/questions/criminal-law/im-going-protest-what-do-i-need-know/" TargetMode="External"/><Relationship Id="rId132" Type="http://schemas.openxmlformats.org/officeDocument/2006/relationships/hyperlink" Target="https://documents.un.org/doc/undoc/gen/g20/232/15/pdf/g2023215.pdf" TargetMode="External"/><Relationship Id="rId784" Type="http://schemas.openxmlformats.org/officeDocument/2006/relationships/hyperlink" Target="https://www.ohchr.org/sites/default/files/2022-04/Joint-Declaration-2021-Politicians_EN.pdf" TargetMode="External"/><Relationship Id="rId437" Type="http://schemas.openxmlformats.org/officeDocument/2006/relationships/hyperlink" Target="https://www.ohchr.org/en/about-arbitrary-detention" TargetMode="External"/><Relationship Id="rId644" Type="http://schemas.openxmlformats.org/officeDocument/2006/relationships/hyperlink" Target="https://www.ohchr.org/sites/default/files/documents/issues/association/statements/2024-02-13-stm-peaceful-assembly.pdf" TargetMode="External"/><Relationship Id="rId283" Type="http://schemas.openxmlformats.org/officeDocument/2006/relationships/hyperlink" Target="https://www.ohchr.org/en/press-releases/2025/10/un-experts-urge-germany-halt-criminalisation-and-police-violence-against" TargetMode="External"/><Relationship Id="rId490" Type="http://schemas.openxmlformats.org/officeDocument/2006/relationships/hyperlink" Target="https://static1.squarespace.com/static/534d4d15e4b0458a1fec3b4e/t/652872b0a266b0042143437f/1697149616600/Statement+of+Solidarity+with+Palestine.pdf" TargetMode="External"/><Relationship Id="rId504" Type="http://schemas.openxmlformats.org/officeDocument/2006/relationships/hyperlink" Target="https://www.lawtimesnews.com/news/general/tmu-external-review-report-criticizes-legal-community-chides-students-for-ineffective-advocacy/386486" TargetMode="External"/><Relationship Id="rId711" Type="http://schemas.openxmlformats.org/officeDocument/2006/relationships/hyperlink" Target="https://www.instagram.com/p/DS5uO1QkRwA/?img_index=2" TargetMode="External"/><Relationship Id="rId78" Type="http://schemas.openxmlformats.org/officeDocument/2006/relationships/hyperlink" Target="https://toronto.citynews.ca/2023/11/28/toronto-indigo-vandalism-york-university-group-walkout/" TargetMode="External"/><Relationship Id="rId143" Type="http://schemas.openxmlformats.org/officeDocument/2006/relationships/hyperlink" Target="https://www.readthemaple.com/two-charges-against-pro-palestine-activist-yves-engler-dropped/" TargetMode="External"/><Relationship Id="rId350" Type="http://schemas.openxmlformats.org/officeDocument/2006/relationships/hyperlink" Target="https://www.cbc.ca/news/canada/toronto/toronto-bubble-zone-protest-bylaw-1.7540321" TargetMode="External"/><Relationship Id="rId588" Type="http://schemas.openxmlformats.org/officeDocument/2006/relationships/hyperlink" Target="https://breachmedia.ca/ontario-government-screened-law-students-who-signed-pro-palestine-letter/" TargetMode="External"/><Relationship Id="rId9" Type="http://schemas.openxmlformats.org/officeDocument/2006/relationships/image" Target="media/image3.png"/><Relationship Id="rId210" Type="http://schemas.openxmlformats.org/officeDocument/2006/relationships/hyperlink" Target="https://www.thegrindmag.ca/violent-crackdown-at-land-day-march/" TargetMode="External"/><Relationship Id="rId448" Type="http://schemas.openxmlformats.org/officeDocument/2006/relationships/hyperlink" Target="https://www.ohchr.org/en/about-arbitrary-detention" TargetMode="External"/><Relationship Id="rId655" Type="http://schemas.openxmlformats.org/officeDocument/2006/relationships/hyperlink" Target="https://www.ohchr.org/sites/default/files/2022-04/Joint-Declaration-2021-Politicians_EN.pdf" TargetMode="External"/><Relationship Id="rId294" Type="http://schemas.openxmlformats.org/officeDocument/2006/relationships/hyperlink" Target="https://www.ohchr.org/en/press-releases/2025/10/un-experts-urge-germany-halt-criminalisation-and-police-violence-against" TargetMode="External"/><Relationship Id="rId308" Type="http://schemas.openxmlformats.org/officeDocument/2006/relationships/hyperlink" Target="https://documents.un.org/doc/undoc/gen/g20/232/15/pdf/g2023215.pdf" TargetMode="External"/><Relationship Id="rId515" Type="http://schemas.openxmlformats.org/officeDocument/2006/relationships/hyperlink" Target="https://montrealgazette.com/news/local-news/judge-suspends-adoption-of-pro-palestinian-policy-at-mcgill-student-union" TargetMode="External"/><Relationship Id="rId722" Type="http://schemas.openxmlformats.org/officeDocument/2006/relationships/hyperlink" Target="https://twitter.com/MacLeodLisa/status/1764369015634317727" TargetMode="External"/><Relationship Id="rId89" Type="http://schemas.openxmlformats.org/officeDocument/2006/relationships/hyperlink" Target="https://newsroom.calgary.ca/one-man-charged-after-weekend-protest/" TargetMode="External"/><Relationship Id="rId154" Type="http://schemas.openxmlformats.org/officeDocument/2006/relationships/hyperlink" Target="https://x.com/dahliakurtz/status/1996673249519063103" TargetMode="External"/><Relationship Id="rId361" Type="http://schemas.openxmlformats.org/officeDocument/2006/relationships/hyperlink" Target="https://www.cbc.ca/news/canada/toronto/toronto-bubble-zone-protest-bylaw-1.7540321" TargetMode="External"/><Relationship Id="rId599" Type="http://schemas.openxmlformats.org/officeDocument/2006/relationships/hyperlink" Target="https://www.yorku.ca/laps/research/islamophobia/wp-content/uploads/sites/874/2025/09/documenting-the-palestine-exception-2025.pdf" TargetMode="External"/><Relationship Id="rId459" Type="http://schemas.openxmlformats.org/officeDocument/2006/relationships/hyperlink" Target="https://www.bbc.com/news/articles/cvg1l4d8yy9o" TargetMode="External"/><Relationship Id="rId666" Type="http://schemas.openxmlformats.org/officeDocument/2006/relationships/hyperlink" Target="https://www.ohchr.org/sites/default/files/2022-04/Joint-Declaration-2021-Politicians_EN.pdf" TargetMode="External"/><Relationship Id="rId16" Type="http://schemas.openxmlformats.org/officeDocument/2006/relationships/hyperlink" Target="https://www.ohchr.org/sites/default/files/documents/issues/association/statements/2024-02-13-stm-peaceful-assembly.pdf" TargetMode="External"/><Relationship Id="rId221" Type="http://schemas.openxmlformats.org/officeDocument/2006/relationships/hyperlink" Target="https://thevarsity.ca/2025/11/10/student-protesters-forcibly-removed-then-arrested-after-disrupting-idf-soldiers-talk/" TargetMode="External"/><Relationship Id="rId319" Type="http://schemas.openxmlformats.org/officeDocument/2006/relationships/hyperlink" Target="https://documents.un.org/doc/undoc/gen/g20/232/15/pdf/g2023215.pdf" TargetMode="External"/><Relationship Id="rId526" Type="http://schemas.openxmlformats.org/officeDocument/2006/relationships/hyperlink" Target="https://montrealgazette.com/news/local-news/un-special-rapporteur-for-palestine-speaks-at-mcgill-despite-opposition" TargetMode="External"/><Relationship Id="rId733" Type="http://schemas.openxmlformats.org/officeDocument/2006/relationships/hyperlink" Target="https://www.tvo.org/article/hamilton-mpp-kicked-out-of-ndp-caucus-censured-by-legislature" TargetMode="External"/><Relationship Id="rId165" Type="http://schemas.openxmlformats.org/officeDocument/2006/relationships/hyperlink" Target="https://x.com/dahliakurtz/status/1996673249519063103" TargetMode="External"/><Relationship Id="rId372"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677" Type="http://schemas.openxmlformats.org/officeDocument/2006/relationships/hyperlink" Target="https://www.ohchr.org/sites/default/files/documents/issues/association/statements/2024-02-13-stm-peaceful-assembly.pdf" TargetMode="External"/><Relationship Id="rId232" Type="http://schemas.openxmlformats.org/officeDocument/2006/relationships/hyperlink" Target="https://toronto.citynews.ca/2025/11/20/mayor-orders-investigation-into-snowplow-incident-at-pro-palestinian-protest/" TargetMode="External"/><Relationship Id="rId27" Type="http://schemas.openxmlformats.org/officeDocument/2006/relationships/hyperlink" Target="https://www.cbc.ca/news/canada/toronto/antisemitism-anti-israel-indigo-1.7046501" TargetMode="External"/><Relationship Id="rId537" Type="http://schemas.openxmlformats.org/officeDocument/2006/relationships/hyperlink" Target="https://breachmedia.ca/abuse-of-power-hospitals-med-schools-crack-down-on-palestine-advocacy/" TargetMode="External"/><Relationship Id="rId744" Type="http://schemas.openxmlformats.org/officeDocument/2006/relationships/hyperlink" Target="https://www.thestar.com/politics/federal/jewish-canadians-cant-be-responsible-for-israeli-governments-actions-mps-unanimously-vote/article_011136cc-fe7e-11ee-8ce1-d70df2962d9a.html" TargetMode="External"/><Relationship Id="rId80" Type="http://schemas.openxmlformats.org/officeDocument/2006/relationships/hyperlink" Target="https://globalnews.ca/news/10517454/charges-dropped-toronto-indigo-bookstore-defacement/" TargetMode="External"/><Relationship Id="rId176" Type="http://schemas.openxmlformats.org/officeDocument/2006/relationships/hyperlink" Target="https://documents.un.org/doc/undoc/gen/g20/232/15/pdf/g2023215.pdf" TargetMode="External"/><Relationship Id="rId383" Type="http://schemas.openxmlformats.org/officeDocument/2006/relationships/hyperlink" Target="https://www.ohchr.org/en/documents/concluding-observations/ccprccanco6-concluding-observations-sixth-periodic-report-canada" TargetMode="External"/><Relationship Id="rId590" Type="http://schemas.openxmlformats.org/officeDocument/2006/relationships/hyperlink" Target="https://breachmedia.ca/ontario-government-screened-law-students-who-signed-pro-palestine-letter/" TargetMode="External"/><Relationship Id="rId604" Type="http://schemas.openxmlformats.org/officeDocument/2006/relationships/hyperlink" Target="https://ricochet.media/labour/media-labour/we-spoke-to-10-canadian-journalists-at-mainstream-media-about-what-its-been-like-covering-gaza/" TargetMode="External"/><Relationship Id="rId243" Type="http://schemas.openxmlformats.org/officeDocument/2006/relationships/hyperlink" Target="https://toronto.citynews.ca/2025/11/20/mayor-orders-investigation-into-snowplow-incident-at-pro-palestinian-protest/" TargetMode="External"/><Relationship Id="rId450" Type="http://schemas.openxmlformats.org/officeDocument/2006/relationships/hyperlink" Target="https://www.ohchr.org/en/about-arbitrary-detention" TargetMode="External"/><Relationship Id="rId688" Type="http://schemas.openxmlformats.org/officeDocument/2006/relationships/hyperlink" Target="https://ca.news.yahoo.com/olivia-chow-mayor-palestine-israel-rally-161254626.html" TargetMode="External"/><Relationship Id="rId38" Type="http://schemas.openxmlformats.org/officeDocument/2006/relationships/hyperlink" Target="https://toronto.ctvnews.ca/11-people-now-charged-in-hate-motivated-mischief-investigation-at-toronto-indigo-store-1.6657914" TargetMode="External"/><Relationship Id="rId103" Type="http://schemas.openxmlformats.org/officeDocument/2006/relationships/hyperlink" Target="https://assets.nationbuilder.com/cjpmefoundation/pages/1732/attachments/original/1766605824/Policing_of_Pro-Palestinian_Activism_in_Canada_-_final_draft.pdf?1766605824" TargetMode="External"/><Relationship Id="rId310" Type="http://schemas.openxmlformats.org/officeDocument/2006/relationships/hyperlink" Target="https://documents.un.org/doc/undoc/gen/g20/232/15/pdf/g2023215.pdf" TargetMode="External"/><Relationship Id="rId548" Type="http://schemas.openxmlformats.org/officeDocument/2006/relationships/hyperlink" Target="https://vancouver.citynews.ca/2024/02/02/bc-mla-selina-robinson-resignation-calls-grow/" TargetMode="External"/><Relationship Id="rId755" Type="http://schemas.openxmlformats.org/officeDocument/2006/relationships/hyperlink" Target="https://toronto.ctvnews.ca/man-who-allegedly-fired-nail-gun-at-protest-in-thornhill-ont-was-motivated-by-hate-police-1.6800209" TargetMode="External"/><Relationship Id="rId91" Type="http://schemas.openxmlformats.org/officeDocument/2006/relationships/hyperlink" Target="https://newsroom.calgary.ca/one-man-charged-after-weekend-protest/" TargetMode="External"/><Relationship Id="rId187" Type="http://schemas.openxmlformats.org/officeDocument/2006/relationships/hyperlink" Target="https://breachmedia.ca/inside-the-shocking-police-operations-targeting-pro-palestine-activists-in-toronto/" TargetMode="External"/><Relationship Id="rId394" Type="http://schemas.openxmlformats.org/officeDocument/2006/relationships/hyperlink" Target="https://www.cbc.ca/news/politics/dattani-resigns-human-rights-commissioner-1.7292374" TargetMode="External"/><Relationship Id="rId408" Type="http://schemas.openxmlformats.org/officeDocument/2006/relationships/hyperlink" Target="https://www.cbc.ca/news/canada/toronto/ont-keffiyeh-1.7185184" TargetMode="External"/><Relationship Id="rId615" Type="http://schemas.openxmlformats.org/officeDocument/2006/relationships/hyperlink" Target="https://www.cbc.ca/news/canada/toronto/banu-restaurant-vandalized-downtown-1.7351058" TargetMode="External"/><Relationship Id="rId254" Type="http://schemas.openxmlformats.org/officeDocument/2006/relationships/hyperlink" Target="https://www.cp24.com/news/police-crackdown-on-gaza-protest-encampments-on-campus-sparks-outcry-1.6883567" TargetMode="External"/><Relationship Id="rId699" Type="http://schemas.openxmlformats.org/officeDocument/2006/relationships/hyperlink" Target="https://stepstojustice.ca/questions/criminal-law/im-going-protest-what-do-i-need-know/" TargetMode="External"/><Relationship Id="rId49" Type="http://schemas.openxmlformats.org/officeDocument/2006/relationships/hyperlink" Target="https://toronto.ctvnews.ca/11-people-now-charged-in-hate-motivated-mischief-investigation-at-toronto-indigo-store-1.6657914" TargetMode="External"/><Relationship Id="rId114" Type="http://schemas.openxmlformats.org/officeDocument/2006/relationships/hyperlink" Target="https://documents.un.org/doc/undoc/gen/g20/232/15/pdf/g2023215.pdf" TargetMode="External"/><Relationship Id="rId461" Type="http://schemas.openxmlformats.org/officeDocument/2006/relationships/hyperlink" Target="https://www.bbc.com/news/articles/cvg1l4d8yy9o" TargetMode="External"/><Relationship Id="rId559" Type="http://schemas.openxmlformats.org/officeDocument/2006/relationships/hyperlink" Target="https://www.ohchr.org/sites/default/files/documents/issues/association/statements/2024-02-13-stm-peaceful-assembly.pdf" TargetMode="External"/><Relationship Id="rId766" Type="http://schemas.openxmlformats.org/officeDocument/2006/relationships/hyperlink" Target="https://www.ohchr.org/sites/default/files/2022-04/Joint-Declaration-2021-Politicians_EN.pdf" TargetMode="External"/><Relationship Id="rId198" Type="http://schemas.openxmlformats.org/officeDocument/2006/relationships/hyperlink" Target="https://www.ijvcanada.org/wp-content/uploads/2025/06/Silenced-In-Our-Name.pdf" TargetMode="External"/><Relationship Id="rId321" Type="http://schemas.openxmlformats.org/officeDocument/2006/relationships/hyperlink" Target="https://documents.un.org/doc/undoc/gen/g20/232/15/pdf/g2023215.pdf" TargetMode="External"/><Relationship Id="rId419" Type="http://schemas.openxmlformats.org/officeDocument/2006/relationships/hyperlink" Target="https://nowtoronto.com/news/jill-stands-for-whats-right-some-ontarians-are-defending-mpp-jill-andrew-after-she-was-kicked-out-of-the-legislature-for-wearing-a-keffiyeh/" TargetMode="External"/><Relationship Id="rId626" Type="http://schemas.openxmlformats.org/officeDocument/2006/relationships/hyperlink" Target="https://www.ohchr.org/sites/default/files/2022-04/Joint-Declaration-2021-Politicians_EN.pdf" TargetMode="External"/><Relationship Id="rId265" Type="http://schemas.openxmlformats.org/officeDocument/2006/relationships/hyperlink" Target="https://thefulcrum.ca/news/officers-were-pushing-us-by-our-throat-cansec-protests-see-twelve-arrests/" TargetMode="External"/><Relationship Id="rId472" Type="http://schemas.openxmlformats.org/officeDocument/2006/relationships/hyperlink" Target="https://www.ijvcanada.org/wp-content/uploads/2022/10/Unveiling-the-Chilly-Climate_Final-compressed.pdf" TargetMode="External"/><Relationship Id="rId125" Type="http://schemas.openxmlformats.org/officeDocument/2006/relationships/hyperlink" Target="https://documents.un.org/doc/undoc/gen/g20/232/15/pdf/g2023215.pdf" TargetMode="External"/><Relationship Id="rId332" Type="http://schemas.openxmlformats.org/officeDocument/2006/relationships/hyperlink" Target="https://www.cbc.ca/news/canada/toronto/toronto-bubble-zone-protest-bylaw-1.7540321" TargetMode="External"/><Relationship Id="rId777" Type="http://schemas.openxmlformats.org/officeDocument/2006/relationships/hyperlink" Target="https://www.ohchr.org/sites/default/files/2022-04/Joint-Declaration-2021-Politicians_EN.pdf" TargetMode="External"/><Relationship Id="rId637" Type="http://schemas.openxmlformats.org/officeDocument/2006/relationships/hyperlink" Target="https://www.ohchr.org/sites/default/files/2022-04/Joint-Declaration-2021-Politicians_EN.pdf" TargetMode="External"/><Relationship Id="rId276" Type="http://schemas.openxmlformats.org/officeDocument/2006/relationships/hyperlink" Target="https://montrealgazette.com/news/local-news/updated-police-spray-tear-gas-break-up-pro-palestinian-occupation-of-mcgill-building" TargetMode="External"/><Relationship Id="rId483" Type="http://schemas.openxmlformats.org/officeDocument/2006/relationships/hyperlink" Target="https://www.ijvcanada.org/wp-content/uploads/2022/10/Unveiling-the-Chilly-Climate_Final-compressed.pdf" TargetMode="External"/><Relationship Id="rId690" Type="http://schemas.openxmlformats.org/officeDocument/2006/relationships/hyperlink" Target="https://ca.news.yahoo.com/olivia-chow-mayor-palestine-israel-rally-161254626.html" TargetMode="External"/><Relationship Id="rId704" Type="http://schemas.openxmlformats.org/officeDocument/2006/relationships/hyperlink" Target="https://www.theglobeandmail.com/canada/article-rallies-raise-question-of-whether-canada-should-have-a-law-against/" TargetMode="External"/><Relationship Id="rId40" Type="http://schemas.openxmlformats.org/officeDocument/2006/relationships/hyperlink" Target="https://toronto.ctvnews.ca/11-people-now-charged-in-hate-motivated-mischief-investigation-at-toronto-indigo-store-1.6657914" TargetMode="External"/><Relationship Id="rId136" Type="http://schemas.openxmlformats.org/officeDocument/2006/relationships/hyperlink" Target="https://www.ohchr.org/sites/default/files/Rabat_draft_outcome.pdf" TargetMode="External"/><Relationship Id="rId343" Type="http://schemas.openxmlformats.org/officeDocument/2006/relationships/hyperlink" Target="https://www.cbc.ca/news/canada/toronto/toronto-bubble-zone-protest-bylaw-1.7540321" TargetMode="External"/><Relationship Id="rId550" Type="http://schemas.openxmlformats.org/officeDocument/2006/relationships/hyperlink" Target="https://montrealgazette.com/news/local-news/montreal-high-school-student-punished-for-instagram-stories-critical-of-israel" TargetMode="External"/><Relationship Id="rId788" Type="http://schemas.openxmlformats.org/officeDocument/2006/relationships/footer" Target="footer2.xml"/><Relationship Id="rId203" Type="http://schemas.openxmlformats.org/officeDocument/2006/relationships/hyperlink" Target="https://www.hrw.org/news/2023/04/04/human-rights-and-other-civil-society-groups-urge-united-nations-respect-human" TargetMode="External"/><Relationship Id="rId648" Type="http://schemas.openxmlformats.org/officeDocument/2006/relationships/hyperlink" Target="https://www.ohchr.org/sites/default/files/documents/issues/association/statements/2024-02-13-stm-peaceful-assembly.pdf" TargetMode="External"/><Relationship Id="rId287" Type="http://schemas.openxmlformats.org/officeDocument/2006/relationships/hyperlink" Target="https://www.ohchr.org/en/press-releases/2025/10/un-experts-urge-germany-halt-criminalisation-and-police-violence-against" TargetMode="External"/><Relationship Id="rId410" Type="http://schemas.openxmlformats.org/officeDocument/2006/relationships/hyperlink" Target="https://www.tvo.org/article/hamilton-mpp-kicked-out-of-ndp-caucus-censured-by-legislature" TargetMode="External"/><Relationship Id="rId494" Type="http://schemas.openxmlformats.org/officeDocument/2006/relationships/hyperlink" Target="https://static1.squarespace.com/static/534d4d15e4b0458a1fec3b4e/t/652872b0a266b0042143437f/1697149616600/Statement+of+Solidarity+with+Palestine.pdf" TargetMode="External"/><Relationship Id="rId508" Type="http://schemas.openxmlformats.org/officeDocument/2006/relationships/hyperlink" Target="https://www.thestar.com/news/investigations/inside-the-crisis-at-tmus-law-school-it-started-with-a-letter-of-support-for/article_9ca1edcc-b179-11ee-a665-b7861590be34.html" TargetMode="External"/><Relationship Id="rId715" Type="http://schemas.openxmlformats.org/officeDocument/2006/relationships/hyperlink" Target="https://www.cbc.ca/news/canada/toronto/toronto-bubble-zone-protest-bylaw-1.7540321" TargetMode="External"/><Relationship Id="rId147" Type="http://schemas.openxmlformats.org/officeDocument/2006/relationships/hyperlink" Target="https://www.readthemaple.com/two-charges-against-pro-palestine-activist-yves-engler-dropped/" TargetMode="External"/><Relationship Id="rId354" Type="http://schemas.openxmlformats.org/officeDocument/2006/relationships/hyperlink" Target="https://www.cbc.ca/news/canada/toronto/toronto-bubble-zone-protest-bylaw-1.7540321" TargetMode="External"/><Relationship Id="rId51" Type="http://schemas.openxmlformats.org/officeDocument/2006/relationships/hyperlink" Target="https://www.cbc.ca/news/canada/toronto/antisemitism-anti-israel-indigo-1.7046501" TargetMode="External"/><Relationship Id="rId561" Type="http://schemas.openxmlformats.org/officeDocument/2006/relationships/hyperlink" Target="https://www.ohchr.org/sites/default/files/documents/issues/association/statements/2024-02-13-stm-peaceful-assembly.pdf" TargetMode="External"/><Relationship Id="rId659" Type="http://schemas.openxmlformats.org/officeDocument/2006/relationships/hyperlink" Target="https://www.ohchr.org/sites/default/files/2022-04/Joint-Declaration-2021-Politicians_EN.pdf" TargetMode="External"/><Relationship Id="rId214" Type="http://schemas.openxmlformats.org/officeDocument/2006/relationships/hyperlink" Target="https://www.thestar.com/news/gta/pro-palestinian-protesters-and-police-clash-at-scotiabank-hq/article_6d22cc2b-df83-55d0-b99f-4387eae5cd3c.html" TargetMode="External"/><Relationship Id="rId298" Type="http://schemas.openxmlformats.org/officeDocument/2006/relationships/hyperlink" Target="https://www.ohchr.org/en/press-releases/2025/10/un-experts-urge-germany-halt-criminalisation-and-police-violence-against" TargetMode="External"/><Relationship Id="rId421" Type="http://schemas.openxmlformats.org/officeDocument/2006/relationships/hyperlink" Target="https://nowtoronto.com/news/jill-stands-for-whats-right-some-ontarians-are-defending-mpp-jill-andrew-after-she-was-kicked-out-of-the-legislature-for-wearing-a-keffiyeh/" TargetMode="External"/><Relationship Id="rId519" Type="http://schemas.openxmlformats.org/officeDocument/2006/relationships/hyperlink" Target="https://montrealgazette.com/news/local-news/judge-suspends-adoption-of-pro-palestinian-policy-at-mcgill-student-union" TargetMode="External"/><Relationship Id="rId158" Type="http://schemas.openxmlformats.org/officeDocument/2006/relationships/hyperlink" Target="https://x.com/dahliakurtz/status/1996673249519063103" TargetMode="External"/><Relationship Id="rId726" Type="http://schemas.openxmlformats.org/officeDocument/2006/relationships/hyperlink" Target="https://twitter.com/MacLeodLisa/status/1764369015634317727" TargetMode="External"/><Relationship Id="rId62" Type="http://schemas.openxmlformats.org/officeDocument/2006/relationships/hyperlink" Target="https://globalnews.ca/news/11102026/toronto-indigo-defacing-withdrawn/" TargetMode="External"/><Relationship Id="rId365"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72" Type="http://schemas.openxmlformats.org/officeDocument/2006/relationships/hyperlink" Target="https://www.readtheorchard.org/p/director-of-public-prosecutions-threatens" TargetMode="External"/><Relationship Id="rId225" Type="http://schemas.openxmlformats.org/officeDocument/2006/relationships/hyperlink" Target="https://thevarsity.ca/2025/11/10/student-protesters-forcibly-removed-then-arrested-after-disrupting-idf-soldiers-talk/" TargetMode="External"/><Relationship Id="rId432" Type="http://schemas.openxmlformats.org/officeDocument/2006/relationships/hyperlink" Target="https://toronto.ctvnews.ca/it-s-discriminatory-individuals-refused-entry-to-ontario-legislature-for-wearing-keffiyeh-1.6858386" TargetMode="External"/><Relationship Id="rId737" Type="http://schemas.openxmlformats.org/officeDocument/2006/relationships/hyperlink" Target="https://www.tvo.org/article/hamilton-mpp-kicked-out-of-ndp-caucus-censured-by-legislature" TargetMode="External"/><Relationship Id="rId73" Type="http://schemas.openxmlformats.org/officeDocument/2006/relationships/hyperlink" Target="https://toronto.citynews.ca/2023/11/28/toronto-indigo-vandalism-york-university-group-walkout/" TargetMode="External"/><Relationship Id="rId169" Type="http://schemas.openxmlformats.org/officeDocument/2006/relationships/hyperlink" Target="https://www.cbc.ca/news/canada/toronto/solicitor-general-tps-protests-9.7035480" TargetMode="External"/><Relationship Id="rId376" Type="http://schemas.openxmlformats.org/officeDocument/2006/relationships/hyperlink" Target="https://web.archive.org/web/20260121013530/https://www.thestar.com/news/gta/torontos-new-bubble-zone-bylaw-was-put-to-the-test-this-week-during-a-visit/article_0c1e7fdb-391d-4aa2-b674-67c0bb9a627e.html" TargetMode="External"/><Relationship Id="rId583" Type="http://schemas.openxmlformats.org/officeDocument/2006/relationships/hyperlink" Target="https://breachmedia.ca/ontario-government-screened-law-students-who-signed-pro-palestine-letter/" TargetMode="External"/><Relationship Id="rId790" Type="http://schemas.openxmlformats.org/officeDocument/2006/relationships/fontTable" Target="fontTable.xml"/><Relationship Id="rId4" Type="http://schemas.openxmlformats.org/officeDocument/2006/relationships/webSettings" Target="webSettings.xml"/><Relationship Id="rId236" Type="http://schemas.openxmlformats.org/officeDocument/2006/relationships/hyperlink" Target="https://toronto.citynews.ca/2025/11/20/mayor-orders-investigation-into-snowplow-incident-at-pro-palestinian-protest/" TargetMode="External"/><Relationship Id="rId443" Type="http://schemas.openxmlformats.org/officeDocument/2006/relationships/hyperlink" Target="https://www.ohchr.org/en/about-arbitrary-detention" TargetMode="External"/><Relationship Id="rId650" Type="http://schemas.openxmlformats.org/officeDocument/2006/relationships/hyperlink" Target="https://www.ohchr.org/sites/default/files/2022-04/Joint-Declaration-2021-Politicians_EN.pdf" TargetMode="External"/><Relationship Id="rId303" Type="http://schemas.openxmlformats.org/officeDocument/2006/relationships/hyperlink" Target="https://ottawa.ctvnews.ca/ottawa-bylaw-hands-out-noise-fines-to-palestine-protesters-organizers-vow-legal-action-1.6700951" TargetMode="External"/><Relationship Id="rId748" Type="http://schemas.openxmlformats.org/officeDocument/2006/relationships/hyperlink" Target="https://www.thestar.com/politics/federal/jewish-canadians-cant-be-responsible-for-israeli-governments-actions-mps-unanimously-vote/article_011136cc-fe7e-11ee-8ce1-d70df2962d9a.html" TargetMode="External"/><Relationship Id="rId84" Type="http://schemas.openxmlformats.org/officeDocument/2006/relationships/hyperlink" Target="https://globalnews.ca/news/10517454/charges-dropped-toronto-indigo-bookstore-defacement/" TargetMode="External"/><Relationship Id="rId387" Type="http://schemas.openxmlformats.org/officeDocument/2006/relationships/hyperlink" Target="https://www.ohchr.org/en/documents/concluding-observations/ccprccanco6-concluding-observations-sixth-periodic-report-canada" TargetMode="External"/><Relationship Id="rId510" Type="http://schemas.openxmlformats.org/officeDocument/2006/relationships/hyperlink" Target="https://www.thestar.com/news/investigations/inside-the-crisis-at-tmus-law-school-it-started-with-a-letter-of-support-for/article_9ca1edcc-b179-11ee-a665-b7861590be34.html" TargetMode="External"/><Relationship Id="rId594" Type="http://schemas.openxmlformats.org/officeDocument/2006/relationships/hyperlink" Target="https://www.ledevoir.com/opinion/idees/813284/idees-cdpq-continue-violer-droit-international?" TargetMode="External"/><Relationship Id="rId608" Type="http://schemas.openxmlformats.org/officeDocument/2006/relationships/hyperlink" Target="https://x.com/gghamari/status/1834708123287740691" TargetMode="External"/><Relationship Id="rId247" Type="http://schemas.openxmlformats.org/officeDocument/2006/relationships/hyperlink" Target="https://bccla.org/2024/06/pro-palestine-community-members-detail-police-brutality-and-suppression-continue-calls-for-arms-embargo-with-israel/" TargetMode="External"/><Relationship Id="rId107" Type="http://schemas.openxmlformats.org/officeDocument/2006/relationships/hyperlink" Target="https://www.canlii.org/en/on/onsc/doc/2024/2024onsc3755/2024onsc3755.html?searchUrlHash=AAAAAQAQcml2ZXIgdG8gdGhlIHNlYQAAAAAB&amp;offset=59291.5&amp;highlightEdited=true" TargetMode="External"/><Relationship Id="rId454" Type="http://schemas.openxmlformats.org/officeDocument/2006/relationships/hyperlink" Target="https://www.bbc.com/news/articles/cvg1l4d8yy9o" TargetMode="External"/><Relationship Id="rId661" Type="http://schemas.openxmlformats.org/officeDocument/2006/relationships/hyperlink" Target="https://www.ohchr.org/sites/default/files/2022-04/Joint-Declaration-2021-Politicians_EN.pdf" TargetMode="External"/><Relationship Id="rId759" Type="http://schemas.openxmlformats.org/officeDocument/2006/relationships/hyperlink" Target="https://toronto.ctvnews.ca/man-who-allegedly-fired-nail-gun-at-protest-in-thornhill-ont-was-motivated-by-hate-police-1.6800209" TargetMode="External"/><Relationship Id="rId11" Type="http://schemas.openxmlformats.org/officeDocument/2006/relationships/hyperlink" Target="https://assets.nationbuilder.com/cjpmefoundation/pages/1732/attachments/original/1766605824/Policing_of_Pro-Palestinian_Activism_in_Canada_-_final_draft.pdf?1766605824" TargetMode="External"/><Relationship Id="rId314" Type="http://schemas.openxmlformats.org/officeDocument/2006/relationships/hyperlink" Target="https://documents.un.org/doc/undoc/gen/g20/232/15/pdf/g2023215.pdf" TargetMode="External"/><Relationship Id="rId398" Type="http://schemas.openxmlformats.org/officeDocument/2006/relationships/hyperlink" Target="https://www.cbc.ca/news/politics/dattani-resigns-human-rights-commissioner-1.7292374" TargetMode="External"/><Relationship Id="rId521" Type="http://schemas.openxmlformats.org/officeDocument/2006/relationships/hyperlink" Target="https://globalnews.ca/news/8737125/mcgill-threatens-to-sanction-student-union-over-pro-palestine-policy/" TargetMode="External"/><Relationship Id="rId619" Type="http://schemas.openxmlformats.org/officeDocument/2006/relationships/hyperlink" Target="https://www.cbc.ca/news/canada/toronto/banu-restaurant-vandalized-downtown-1.7351058" TargetMode="External"/><Relationship Id="rId95" Type="http://schemas.openxmlformats.org/officeDocument/2006/relationships/hyperlink" Target="https://www.cbc.ca/news/canada/calgary/calgary-protest-arrest-palestinian-chant-1.7024279" TargetMode="External"/><Relationship Id="rId160" Type="http://schemas.openxmlformats.org/officeDocument/2006/relationships/hyperlink" Target="https://x.com/dahliakurtz/status/1996673249519063103"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ijvcanada.org/wp-content/uploads/2022/10/Unveiling-the-Chilly-Climate_Final-compressed.pdf" TargetMode="External"/><Relationship Id="rId21" Type="http://schemas.openxmlformats.org/officeDocument/2006/relationships/hyperlink" Target="https://www.ijvcanada.org/wp-content/uploads/2022/10/Unveiling-the-Chilly-Climate_Final-compressed.pdf" TargetMode="External"/><Relationship Id="rId42" Type="http://schemas.openxmlformats.org/officeDocument/2006/relationships/hyperlink" Target="https://documents.un.org/doc/undoc/gen/g20/232/15/pdf/g2023215.pdf" TargetMode="External"/><Relationship Id="rId47" Type="http://schemas.openxmlformats.org/officeDocument/2006/relationships/hyperlink" Target="https://documents.un.org/doc/undoc/gen/g20/232/15/pdf/g2023215.pdf" TargetMode="External"/><Relationship Id="rId63" Type="http://schemas.openxmlformats.org/officeDocument/2006/relationships/hyperlink" Target="https://documents.un.org/doc/undoc/gen/g20/232/15/pdf/g2023215.pdf" TargetMode="External"/><Relationship Id="rId68" Type="http://schemas.openxmlformats.org/officeDocument/2006/relationships/hyperlink" Target="https://documents.un.org/doc/undoc/gen/g20/232/15/pdf/g2023215.pdf" TargetMode="External"/><Relationship Id="rId16" Type="http://schemas.openxmlformats.org/officeDocument/2006/relationships/hyperlink" Target="https://www.ijvcanada.org/wp-content/uploads/2022/10/Unveiling-the-Chilly-Climate_Final-compressed.pdf" TargetMode="External"/><Relationship Id="rId11" Type="http://schemas.openxmlformats.org/officeDocument/2006/relationships/hyperlink" Target="https://static1.squarespace.com/static/61db30d12e169a5c45950345/t/627dcf83fa17ad41ff217964/1652412292220/Anti-Palestinian+Racism-+Naming%2C+Framing+and+Manifestations.pdf" TargetMode="External"/><Relationship Id="rId24" Type="http://schemas.openxmlformats.org/officeDocument/2006/relationships/hyperlink" Target="https://www.ijvcanada.org/wp-content/uploads/2022/10/Unveiling-the-Chilly-Climate_Final-compressed.pdf" TargetMode="External"/><Relationship Id="rId32" Type="http://schemas.openxmlformats.org/officeDocument/2006/relationships/hyperlink" Target="https://www.ijvcanada.org/wp-content/uploads/2022/10/Unveiling-the-Chilly-Climate_Final-compressed.pdf" TargetMode="External"/><Relationship Id="rId37" Type="http://schemas.openxmlformats.org/officeDocument/2006/relationships/hyperlink" Target="https://documents.un.org/doc/undoc/gen/g20/232/15/pdf/g2023215.pdf" TargetMode="External"/><Relationship Id="rId40" Type="http://schemas.openxmlformats.org/officeDocument/2006/relationships/hyperlink" Target="https://documents.un.org/doc/undoc/gen/g20/232/15/pdf/g2023215.pdf" TargetMode="External"/><Relationship Id="rId45" Type="http://schemas.openxmlformats.org/officeDocument/2006/relationships/hyperlink" Target="https://documents.un.org/doc/undoc/gen/g20/232/15/pdf/g2023215.pdf" TargetMode="External"/><Relationship Id="rId53" Type="http://schemas.openxmlformats.org/officeDocument/2006/relationships/hyperlink" Target="https://documents.un.org/doc/undoc/gen/g20/232/15/pdf/g2023215.pdf" TargetMode="External"/><Relationship Id="rId58" Type="http://schemas.openxmlformats.org/officeDocument/2006/relationships/hyperlink" Target="https://documents.un.org/doc/undoc/gen/g20/232/15/pdf/g2023215.pdf" TargetMode="External"/><Relationship Id="rId66" Type="http://schemas.openxmlformats.org/officeDocument/2006/relationships/hyperlink" Target="https://documents.un.org/doc/undoc/gen/g20/232/15/pdf/g2023215.pdf" TargetMode="External"/><Relationship Id="rId74" Type="http://schemas.openxmlformats.org/officeDocument/2006/relationships/hyperlink" Target="https://documents.un.org/doc/undoc/gen/g20/232/15/pdf/g2023215.pdf" TargetMode="External"/><Relationship Id="rId5" Type="http://schemas.openxmlformats.org/officeDocument/2006/relationships/hyperlink" Target="https://static1.squarespace.com/static/61db30d12e169a5c45950345/t/627dcf83fa17ad41ff217964/1652412292220/Anti-Palestinian+Racism-+Naming%2C+Framing+and+Manifestations.pdf" TargetMode="External"/><Relationship Id="rId61" Type="http://schemas.openxmlformats.org/officeDocument/2006/relationships/hyperlink" Target="https://documents.un.org/doc/undoc/gen/g20/232/15/pdf/g2023215.pdf" TargetMode="External"/><Relationship Id="rId19" Type="http://schemas.openxmlformats.org/officeDocument/2006/relationships/hyperlink" Target="https://www.ijvcanada.org/wp-content/uploads/2022/10/Unveiling-the-Chilly-Climate_Final-compressed.pdf" TargetMode="External"/><Relationship Id="rId14" Type="http://schemas.openxmlformats.org/officeDocument/2006/relationships/hyperlink" Target="https://www.ijvcanada.org/wp-content/uploads/2022/10/Unveiling-the-Chilly-Climate_Final-compressed.pdf" TargetMode="External"/><Relationship Id="rId22" Type="http://schemas.openxmlformats.org/officeDocument/2006/relationships/hyperlink" Target="https://www.ijvcanada.org/wp-content/uploads/2022/10/Unveiling-the-Chilly-Climate_Final-compressed.pdf" TargetMode="External"/><Relationship Id="rId27" Type="http://schemas.openxmlformats.org/officeDocument/2006/relationships/hyperlink" Target="https://www.ijvcanada.org/wp-content/uploads/2022/10/Unveiling-the-Chilly-Climate_Final-compressed.pdf" TargetMode="External"/><Relationship Id="rId30" Type="http://schemas.openxmlformats.org/officeDocument/2006/relationships/hyperlink" Target="https://www.ijvcanada.org/wp-content/uploads/2022/10/Unveiling-the-Chilly-Climate_Final-compressed.pdf" TargetMode="External"/><Relationship Id="rId35" Type="http://schemas.openxmlformats.org/officeDocument/2006/relationships/hyperlink" Target="https://www.ijvcanada.org/wp-content/uploads/2022/10/Unveiling-the-Chilly-Climate_Final-compressed.pdf" TargetMode="External"/><Relationship Id="rId43" Type="http://schemas.openxmlformats.org/officeDocument/2006/relationships/hyperlink" Target="https://documents.un.org/doc/undoc/gen/g20/232/15/pdf/g2023215.pdf" TargetMode="External"/><Relationship Id="rId48" Type="http://schemas.openxmlformats.org/officeDocument/2006/relationships/hyperlink" Target="https://documents.un.org/doc/undoc/gen/g20/232/15/pdf/g2023215.pdf" TargetMode="External"/><Relationship Id="rId56" Type="http://schemas.openxmlformats.org/officeDocument/2006/relationships/hyperlink" Target="https://documents.un.org/doc/undoc/gen/g20/232/15/pdf/g2023215.pdf" TargetMode="External"/><Relationship Id="rId64" Type="http://schemas.openxmlformats.org/officeDocument/2006/relationships/hyperlink" Target="https://documents.un.org/doc/undoc/gen/g20/232/15/pdf/g2023215.pdf" TargetMode="External"/><Relationship Id="rId69" Type="http://schemas.openxmlformats.org/officeDocument/2006/relationships/hyperlink" Target="https://documents.un.org/doc/undoc/gen/g20/232/15/pdf/g2023215.pdf" TargetMode="External"/><Relationship Id="rId77" Type="http://schemas.openxmlformats.org/officeDocument/2006/relationships/hyperlink" Target="https://twitter.com/aecgcsu" TargetMode="External"/><Relationship Id="rId8" Type="http://schemas.openxmlformats.org/officeDocument/2006/relationships/hyperlink" Target="https://static1.squarespace.com/static/61db30d12e169a5c45950345/t/627dcf83fa17ad41ff217964/1652412292220/Anti-Palestinian+Racism-+Naming%2C+Framing+and+Manifestations.pdf" TargetMode="External"/><Relationship Id="rId51" Type="http://schemas.openxmlformats.org/officeDocument/2006/relationships/hyperlink" Target="https://documents.un.org/doc/undoc/gen/g20/232/15/pdf/g2023215.pdf" TargetMode="External"/><Relationship Id="rId72" Type="http://schemas.openxmlformats.org/officeDocument/2006/relationships/hyperlink" Target="https://documents.un.org/doc/undoc/gen/g20/232/15/pdf/g2023215.pdf" TargetMode="External"/><Relationship Id="rId3" Type="http://schemas.openxmlformats.org/officeDocument/2006/relationships/hyperlink" Target="https://static1.squarespace.com/static/61db30d12e169a5c45950345/t/627dcf83fa17ad41ff217964/1652412292220/Anti-Palestinian+Racism-+Naming%2C+Framing+and+Manifestations.pdf" TargetMode="External"/><Relationship Id="rId12" Type="http://schemas.openxmlformats.org/officeDocument/2006/relationships/hyperlink" Target="https://static1.squarespace.com/static/61db30d12e169a5c45950345/t/627dcf83fa17ad41ff217964/1652412292220/Anti-Palestinian+Racism-+Naming%2C+Framing+and+Manifestations.pdf" TargetMode="External"/><Relationship Id="rId17" Type="http://schemas.openxmlformats.org/officeDocument/2006/relationships/hyperlink" Target="https://www.ijvcanada.org/wp-content/uploads/2022/10/Unveiling-the-Chilly-Climate_Final-compressed.pdf" TargetMode="External"/><Relationship Id="rId25" Type="http://schemas.openxmlformats.org/officeDocument/2006/relationships/hyperlink" Target="https://www.ijvcanada.org/wp-content/uploads/2022/10/Unveiling-the-Chilly-Climate_Final-compressed.pdf" TargetMode="External"/><Relationship Id="rId33" Type="http://schemas.openxmlformats.org/officeDocument/2006/relationships/hyperlink" Target="https://www.ijvcanada.org/wp-content/uploads/2022/10/Unveiling-the-Chilly-Climate_Final-compressed.pdf" TargetMode="External"/><Relationship Id="rId38" Type="http://schemas.openxmlformats.org/officeDocument/2006/relationships/hyperlink" Target="https://documents.un.org/doc/undoc/gen/g20/232/15/pdf/g2023215.pdf" TargetMode="External"/><Relationship Id="rId46" Type="http://schemas.openxmlformats.org/officeDocument/2006/relationships/hyperlink" Target="https://documents.un.org/doc/undoc/gen/g20/232/15/pdf/g2023215.pdf" TargetMode="External"/><Relationship Id="rId59" Type="http://schemas.openxmlformats.org/officeDocument/2006/relationships/hyperlink" Target="https://documents.un.org/doc/undoc/gen/g20/232/15/pdf/g2023215.pdf" TargetMode="External"/><Relationship Id="rId67" Type="http://schemas.openxmlformats.org/officeDocument/2006/relationships/hyperlink" Target="https://documents.un.org/doc/undoc/gen/g20/232/15/pdf/g2023215.pdf" TargetMode="External"/><Relationship Id="rId20" Type="http://schemas.openxmlformats.org/officeDocument/2006/relationships/hyperlink" Target="https://www.ijvcanada.org/wp-content/uploads/2022/10/Unveiling-the-Chilly-Climate_Final-compressed.pdf" TargetMode="External"/><Relationship Id="rId41" Type="http://schemas.openxmlformats.org/officeDocument/2006/relationships/hyperlink" Target="https://documents.un.org/doc/undoc/gen/g20/232/15/pdf/g2023215.pdf" TargetMode="External"/><Relationship Id="rId54" Type="http://schemas.openxmlformats.org/officeDocument/2006/relationships/hyperlink" Target="https://documents.un.org/doc/undoc/gen/g20/232/15/pdf/g2023215.pdf" TargetMode="External"/><Relationship Id="rId62" Type="http://schemas.openxmlformats.org/officeDocument/2006/relationships/hyperlink" Target="https://documents.un.org/doc/undoc/gen/g20/232/15/pdf/g2023215.pdf" TargetMode="External"/><Relationship Id="rId70" Type="http://schemas.openxmlformats.org/officeDocument/2006/relationships/hyperlink" Target="https://documents.un.org/doc/undoc/gen/g20/232/15/pdf/g2023215.pdf" TargetMode="External"/><Relationship Id="rId75" Type="http://schemas.openxmlformats.org/officeDocument/2006/relationships/hyperlink" Target="https://twitter.com/aecgcsu" TargetMode="External"/><Relationship Id="rId1" Type="http://schemas.openxmlformats.org/officeDocument/2006/relationships/hyperlink" Target="https://static1.squarespace.com/static/61db30d12e169a5c45950345/t/627dcf83fa17ad41ff217964/1652412292220/Anti-Palestinian+Racism-+Naming%2C+Framing+and+Manifestations.pdf" TargetMode="External"/><Relationship Id="rId6" Type="http://schemas.openxmlformats.org/officeDocument/2006/relationships/hyperlink" Target="https://static1.squarespace.com/static/61db30d12e169a5c45950345/t/627dcf83fa17ad41ff217964/1652412292220/Anti-Palestinian+Racism-+Naming%2C+Framing+and+Manifestations.pdf" TargetMode="External"/><Relationship Id="rId15" Type="http://schemas.openxmlformats.org/officeDocument/2006/relationships/hyperlink" Target="https://www.ijvcanada.org/wp-content/uploads/2022/10/Unveiling-the-Chilly-Climate_Final-compressed.pdf" TargetMode="External"/><Relationship Id="rId23" Type="http://schemas.openxmlformats.org/officeDocument/2006/relationships/hyperlink" Target="https://www.ijvcanada.org/wp-content/uploads/2022/10/Unveiling-the-Chilly-Climate_Final-compressed.pdf" TargetMode="External"/><Relationship Id="rId28" Type="http://schemas.openxmlformats.org/officeDocument/2006/relationships/hyperlink" Target="https://www.ijvcanada.org/wp-content/uploads/2022/10/Unveiling-the-Chilly-Climate_Final-compressed.pdf" TargetMode="External"/><Relationship Id="rId36" Type="http://schemas.openxmlformats.org/officeDocument/2006/relationships/hyperlink" Target="https://www.ijvcanada.org/wp-content/uploads/2022/10/Unveiling-the-Chilly-Climate_Final-compressed.pdf" TargetMode="External"/><Relationship Id="rId49" Type="http://schemas.openxmlformats.org/officeDocument/2006/relationships/hyperlink" Target="https://documents.un.org/doc/undoc/gen/g20/232/15/pdf/g2023215.pdf" TargetMode="External"/><Relationship Id="rId57" Type="http://schemas.openxmlformats.org/officeDocument/2006/relationships/hyperlink" Target="https://documents.un.org/doc/undoc/gen/g20/232/15/pdf/g2023215.pdf" TargetMode="External"/><Relationship Id="rId10" Type="http://schemas.openxmlformats.org/officeDocument/2006/relationships/hyperlink" Target="https://static1.squarespace.com/static/61db30d12e169a5c45950345/t/627dcf83fa17ad41ff217964/1652412292220/Anti-Palestinian+Racism-+Naming%2C+Framing+and+Manifestations.pdf" TargetMode="External"/><Relationship Id="rId31" Type="http://schemas.openxmlformats.org/officeDocument/2006/relationships/hyperlink" Target="https://www.ijvcanada.org/wp-content/uploads/2022/10/Unveiling-the-Chilly-Climate_Final-compressed.pdf" TargetMode="External"/><Relationship Id="rId44" Type="http://schemas.openxmlformats.org/officeDocument/2006/relationships/hyperlink" Target="https://documents.un.org/doc/undoc/gen/g20/232/15/pdf/g2023215.pdf" TargetMode="External"/><Relationship Id="rId52" Type="http://schemas.openxmlformats.org/officeDocument/2006/relationships/hyperlink" Target="https://documents.un.org/doc/undoc/gen/g20/232/15/pdf/g2023215.pdf" TargetMode="External"/><Relationship Id="rId60" Type="http://schemas.openxmlformats.org/officeDocument/2006/relationships/hyperlink" Target="https://documents.un.org/doc/undoc/gen/g20/232/15/pdf/g2023215.pdf" TargetMode="External"/><Relationship Id="rId65" Type="http://schemas.openxmlformats.org/officeDocument/2006/relationships/hyperlink" Target="https://documents.un.org/doc/undoc/gen/g20/232/15/pdf/g2023215.pdf" TargetMode="External"/><Relationship Id="rId73" Type="http://schemas.openxmlformats.org/officeDocument/2006/relationships/hyperlink" Target="https://documents.un.org/doc/undoc/gen/g20/232/15/pdf/g2023215.pdf" TargetMode="External"/><Relationship Id="rId4" Type="http://schemas.openxmlformats.org/officeDocument/2006/relationships/hyperlink" Target="https://static1.squarespace.com/static/61db30d12e169a5c45950345/t/627dcf83fa17ad41ff217964/1652412292220/Anti-Palestinian+Racism-+Naming%2C+Framing+and+Manifestations.pdf" TargetMode="External"/><Relationship Id="rId9" Type="http://schemas.openxmlformats.org/officeDocument/2006/relationships/hyperlink" Target="https://static1.squarespace.com/static/61db30d12e169a5c45950345/t/627dcf83fa17ad41ff217964/1652412292220/Anti-Palestinian+Racism-+Naming%2C+Framing+and+Manifestations.pdf" TargetMode="External"/><Relationship Id="rId13" Type="http://schemas.openxmlformats.org/officeDocument/2006/relationships/hyperlink" Target="https://www.ijvcanada.org/wp-content/uploads/2022/10/Unveiling-the-Chilly-Climate_Final-compressed.pdf" TargetMode="External"/><Relationship Id="rId18" Type="http://schemas.openxmlformats.org/officeDocument/2006/relationships/hyperlink" Target="https://www.ijvcanada.org/wp-content/uploads/2022/10/Unveiling-the-Chilly-Climate_Final-compressed.pdf" TargetMode="External"/><Relationship Id="rId39" Type="http://schemas.openxmlformats.org/officeDocument/2006/relationships/hyperlink" Target="https://documents.un.org/doc/undoc/gen/g20/232/15/pdf/g2023215.pdf" TargetMode="External"/><Relationship Id="rId34" Type="http://schemas.openxmlformats.org/officeDocument/2006/relationships/hyperlink" Target="https://www.ijvcanada.org/wp-content/uploads/2022/10/Unveiling-the-Chilly-Climate_Final-compressed.pdf" TargetMode="External"/><Relationship Id="rId50" Type="http://schemas.openxmlformats.org/officeDocument/2006/relationships/hyperlink" Target="https://documents.un.org/doc/undoc/gen/g20/232/15/pdf/g2023215.pdf" TargetMode="External"/><Relationship Id="rId55" Type="http://schemas.openxmlformats.org/officeDocument/2006/relationships/hyperlink" Target="https://documents.un.org/doc/undoc/gen/g20/232/15/pdf/g2023215.pdf" TargetMode="External"/><Relationship Id="rId76" Type="http://schemas.openxmlformats.org/officeDocument/2006/relationships/hyperlink" Target="https://twitter.com/aecgcsu" TargetMode="External"/><Relationship Id="rId7" Type="http://schemas.openxmlformats.org/officeDocument/2006/relationships/hyperlink" Target="https://static1.squarespace.com/static/61db30d12e169a5c45950345/t/627dcf83fa17ad41ff217964/1652412292220/Anti-Palestinian+Racism-+Naming%2C+Framing+and+Manifestations.pdf" TargetMode="External"/><Relationship Id="rId71" Type="http://schemas.openxmlformats.org/officeDocument/2006/relationships/hyperlink" Target="https://documents.un.org/doc/undoc/gen/g20/232/15/pdf/g2023215.pdf" TargetMode="External"/><Relationship Id="rId2" Type="http://schemas.openxmlformats.org/officeDocument/2006/relationships/hyperlink" Target="https://static1.squarespace.com/static/61db30d12e169a5c45950345/t/627dcf83fa17ad41ff217964/1652412292220/Anti-Palestinian+Racism-+Naming%2C+Framing+and+Manifestations.pdf" TargetMode="External"/><Relationship Id="rId29" Type="http://schemas.openxmlformats.org/officeDocument/2006/relationships/hyperlink" Target="https://www.ijvcanada.org/wp-content/uploads/2022/10/Unveiling-the-Chilly-Climate_Final-compres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21</Pages>
  <Words>21134</Words>
  <Characters>120679</Characters>
  <Application>Microsoft Office Word</Application>
  <DocSecurity>0</DocSecurity>
  <Lines>2080</Lines>
  <Paragraphs>408</Paragraphs>
  <ScaleCrop>false</ScaleCrop>
  <Company/>
  <LinksUpToDate>false</LinksUpToDate>
  <CharactersWithSpaces>141405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Letter to OHCHR</dc:title>
  <dc:subject/>
  <dc:creator>Microsoft Office User</dc:creator>
  <cp:keywords/>
  <cp:lastModifiedBy>Microsoft Office User</cp:lastModifiedBy>
  <cp:revision>3</cp:revision>
  <dcterms:created xsi:type="dcterms:W3CDTF">2026-02-02T16:11:00Z</dcterms:created>
  <dcterms:modified xsi:type="dcterms:W3CDTF">2026-02-02T16:22:00Z</dcterms:modified>
</cp:coreProperties>
</file>