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E74E3D" w14:textId="77777777" w:rsidR="00FE0FCC" w:rsidRPr="00CC78F0" w:rsidRDefault="00FE0FCC" w:rsidP="00ED033A">
      <w:pPr>
        <w:pStyle w:val="SingleTxtG"/>
        <w:spacing w:before="120" w:line="240" w:lineRule="auto"/>
        <w:ind w:left="567" w:right="0"/>
        <w:jc w:val="center"/>
        <w:rPr>
          <w:b/>
          <w:color w:val="auto"/>
          <w:sz w:val="24"/>
          <w:szCs w:val="24"/>
          <w:lang w:val="en-US" w:bidi="km-KH"/>
        </w:rPr>
      </w:pPr>
      <w:bookmarkStart w:id="0" w:name="_GoBack"/>
      <w:bookmarkEnd w:id="0"/>
      <w:r w:rsidRPr="00CC78F0">
        <w:rPr>
          <w:b/>
          <w:color w:val="auto"/>
          <w:sz w:val="24"/>
          <w:szCs w:val="24"/>
          <w:lang w:val="en-US" w:bidi="km-KH"/>
        </w:rPr>
        <w:t>APPENDIX I</w:t>
      </w:r>
    </w:p>
    <w:p w14:paraId="48B15473" w14:textId="77777777" w:rsidR="00FE0FCC" w:rsidRPr="005A1B9D" w:rsidRDefault="00FE0FCC" w:rsidP="00FE0FCC">
      <w:pPr>
        <w:pStyle w:val="SingleTxtG"/>
        <w:spacing w:before="120" w:line="240" w:lineRule="auto"/>
        <w:ind w:left="567" w:right="0"/>
        <w:jc w:val="center"/>
        <w:rPr>
          <w:b/>
          <w:color w:val="auto"/>
          <w:sz w:val="22"/>
          <w:szCs w:val="22"/>
          <w:lang w:val="en-US" w:bidi="km-KH"/>
        </w:rPr>
      </w:pPr>
      <w:r w:rsidRPr="005A1B9D">
        <w:rPr>
          <w:b/>
          <w:color w:val="auto"/>
          <w:sz w:val="22"/>
          <w:szCs w:val="22"/>
          <w:lang w:val="en-US" w:bidi="km-KH"/>
        </w:rPr>
        <w:t xml:space="preserve">List of </w:t>
      </w:r>
      <w:r w:rsidR="007837CF" w:rsidRPr="005A1B9D">
        <w:rPr>
          <w:b/>
          <w:color w:val="auto"/>
          <w:sz w:val="22"/>
          <w:szCs w:val="22"/>
          <w:lang w:val="en-US" w:bidi="km-KH"/>
        </w:rPr>
        <w:t xml:space="preserve">Child Related </w:t>
      </w:r>
      <w:r w:rsidRPr="005A1B9D">
        <w:rPr>
          <w:b/>
          <w:color w:val="auto"/>
          <w:sz w:val="22"/>
          <w:szCs w:val="22"/>
          <w:lang w:val="en-US" w:bidi="km-KH"/>
        </w:rPr>
        <w:t>new Laws and Regulations</w:t>
      </w:r>
    </w:p>
    <w:p w14:paraId="560194E5" w14:textId="77777777" w:rsidR="00AB34F4" w:rsidRPr="005A1B9D" w:rsidRDefault="00AB34F4" w:rsidP="00FE0FCC">
      <w:pPr>
        <w:pStyle w:val="SingleTxtG"/>
        <w:spacing w:before="120" w:line="240" w:lineRule="auto"/>
        <w:ind w:left="567" w:right="0"/>
        <w:jc w:val="center"/>
        <w:rPr>
          <w:b/>
          <w:color w:val="auto"/>
          <w:sz w:val="22"/>
          <w:szCs w:val="22"/>
          <w:lang w:val="en-US" w:bidi="km-KH"/>
        </w:rPr>
      </w:pPr>
      <w:r w:rsidRPr="005A1B9D">
        <w:rPr>
          <w:b/>
          <w:color w:val="auto"/>
          <w:sz w:val="22"/>
          <w:szCs w:val="22"/>
          <w:lang w:val="en-US" w:bidi="km-KH"/>
        </w:rPr>
        <w:t>Adopted between 2008 and 2018</w:t>
      </w:r>
    </w:p>
    <w:p w14:paraId="1B0DC0D2" w14:textId="77777777" w:rsidR="00007936" w:rsidRPr="005A1B9D" w:rsidRDefault="00007936" w:rsidP="000E270D">
      <w:pPr>
        <w:pStyle w:val="SingleTxtG"/>
        <w:spacing w:before="120" w:line="240" w:lineRule="auto"/>
        <w:ind w:left="0" w:right="0"/>
        <w:jc w:val="left"/>
        <w:rPr>
          <w:b/>
          <w:color w:val="auto"/>
          <w:sz w:val="22"/>
          <w:szCs w:val="22"/>
        </w:rPr>
      </w:pPr>
    </w:p>
    <w:p w14:paraId="79AAEEE9" w14:textId="0B0F2B95" w:rsidR="00007936" w:rsidRPr="007B1749" w:rsidRDefault="00DF002D" w:rsidP="00DF002D">
      <w:pPr>
        <w:pStyle w:val="SingleTxtG"/>
        <w:spacing w:line="240" w:lineRule="auto"/>
        <w:ind w:left="284" w:right="0" w:hanging="284"/>
        <w:jc w:val="left"/>
        <w:rPr>
          <w:rFonts w:ascii="Khmer OS Muol Light" w:hAnsi="Khmer OS Muol Light" w:cs="Khmer OS Muol Light"/>
          <w:b/>
          <w:sz w:val="22"/>
          <w:szCs w:val="22"/>
          <w:lang w:val="en-US" w:bidi="km-KH"/>
        </w:rPr>
      </w:pPr>
      <w:r>
        <w:rPr>
          <w:b/>
          <w:color w:val="auto"/>
          <w:sz w:val="22"/>
          <w:szCs w:val="22"/>
        </w:rPr>
        <w:t>1.</w:t>
      </w:r>
      <w:r>
        <w:rPr>
          <w:b/>
          <w:color w:val="auto"/>
          <w:sz w:val="22"/>
          <w:szCs w:val="22"/>
        </w:rPr>
        <w:tab/>
      </w:r>
      <w:r w:rsidR="00007936" w:rsidRPr="005A1B9D">
        <w:rPr>
          <w:b/>
          <w:color w:val="auto"/>
          <w:sz w:val="22"/>
          <w:szCs w:val="22"/>
        </w:rPr>
        <w:t>Laws</w:t>
      </w:r>
      <w:r w:rsidR="007B1749" w:rsidRPr="007B1749">
        <w:rPr>
          <w:rStyle w:val="FootnoteReference"/>
          <w:b/>
          <w:cs/>
          <w:lang w:bidi="km-KH"/>
        </w:rPr>
        <w:footnoteReference w:id="1"/>
      </w:r>
    </w:p>
    <w:p w14:paraId="2D9C4A72" w14:textId="77777777" w:rsidR="0092463C" w:rsidRPr="005A1B9D" w:rsidRDefault="0092463C" w:rsidP="0092463C">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 xml:space="preserve">Law on Tourism </w:t>
      </w:r>
      <w:r w:rsidR="009F0A00" w:rsidRPr="005A1B9D">
        <w:rPr>
          <w:bCs/>
          <w:color w:val="auto"/>
          <w:sz w:val="22"/>
          <w:szCs w:val="22"/>
        </w:rPr>
        <w:t xml:space="preserve">promulgated by Royal </w:t>
      </w:r>
      <w:proofErr w:type="spellStart"/>
      <w:r w:rsidR="009F0A00" w:rsidRPr="005A1B9D">
        <w:rPr>
          <w:bCs/>
          <w:color w:val="auto"/>
          <w:sz w:val="22"/>
          <w:szCs w:val="22"/>
        </w:rPr>
        <w:t>Kram</w:t>
      </w:r>
      <w:proofErr w:type="spellEnd"/>
      <w:r w:rsidR="009F0A00" w:rsidRPr="005A1B9D">
        <w:rPr>
          <w:bCs/>
          <w:color w:val="auto"/>
          <w:sz w:val="22"/>
          <w:szCs w:val="22"/>
        </w:rPr>
        <w:t xml:space="preserve"> No. 0609/007 dated 10 June </w:t>
      </w:r>
      <w:r w:rsidRPr="005A1B9D">
        <w:rPr>
          <w:bCs/>
          <w:color w:val="auto"/>
          <w:sz w:val="22"/>
          <w:szCs w:val="22"/>
        </w:rPr>
        <w:t>2009,</w:t>
      </w:r>
    </w:p>
    <w:p w14:paraId="5FE0BD2C" w14:textId="0533E3C0" w:rsidR="0092463C" w:rsidRPr="005A1B9D" w:rsidRDefault="0092463C" w:rsidP="0092463C">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Law on the Protection and Promotion of the Rights of Persons with Disabilit</w:t>
      </w:r>
      <w:r w:rsidR="00B77654" w:rsidRPr="005A1B9D">
        <w:rPr>
          <w:bCs/>
          <w:color w:val="auto"/>
          <w:sz w:val="22"/>
          <w:szCs w:val="22"/>
        </w:rPr>
        <w:t>ies</w:t>
      </w:r>
      <w:r w:rsidRPr="005A1B9D">
        <w:rPr>
          <w:bCs/>
          <w:color w:val="auto"/>
          <w:sz w:val="22"/>
          <w:szCs w:val="22"/>
        </w:rPr>
        <w:t xml:space="preserve"> </w:t>
      </w:r>
      <w:r w:rsidR="009F0A00" w:rsidRPr="005A1B9D">
        <w:rPr>
          <w:bCs/>
          <w:color w:val="auto"/>
          <w:sz w:val="22"/>
          <w:szCs w:val="22"/>
        </w:rPr>
        <w:t xml:space="preserve">promulgated by Royal </w:t>
      </w:r>
      <w:proofErr w:type="spellStart"/>
      <w:r w:rsidR="009F0A00" w:rsidRPr="005A1B9D">
        <w:rPr>
          <w:bCs/>
          <w:color w:val="auto"/>
          <w:sz w:val="22"/>
          <w:szCs w:val="22"/>
        </w:rPr>
        <w:t>Kram</w:t>
      </w:r>
      <w:proofErr w:type="spellEnd"/>
      <w:r w:rsidR="009F0A00" w:rsidRPr="005A1B9D">
        <w:rPr>
          <w:bCs/>
          <w:color w:val="auto"/>
          <w:sz w:val="22"/>
          <w:szCs w:val="22"/>
        </w:rPr>
        <w:t xml:space="preserve"> No. </w:t>
      </w:r>
      <w:r w:rsidR="0073579C" w:rsidRPr="005A1B9D">
        <w:rPr>
          <w:bCs/>
          <w:color w:val="auto"/>
          <w:sz w:val="22"/>
          <w:szCs w:val="22"/>
        </w:rPr>
        <w:t xml:space="preserve">0709/010 dated 03 July </w:t>
      </w:r>
      <w:r w:rsidRPr="005A1B9D">
        <w:rPr>
          <w:bCs/>
          <w:color w:val="auto"/>
          <w:sz w:val="22"/>
          <w:szCs w:val="22"/>
        </w:rPr>
        <w:t>2009,</w:t>
      </w:r>
    </w:p>
    <w:p w14:paraId="4BC61EF2" w14:textId="32B4ED74" w:rsidR="0092463C" w:rsidRPr="005A1B9D" w:rsidRDefault="00B77654" w:rsidP="0092463C">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Criminal</w:t>
      </w:r>
      <w:r w:rsidR="0092463C" w:rsidRPr="005A1B9D">
        <w:rPr>
          <w:bCs/>
          <w:color w:val="auto"/>
          <w:sz w:val="22"/>
          <w:szCs w:val="22"/>
        </w:rPr>
        <w:t xml:space="preserve"> Code </w:t>
      </w:r>
      <w:r w:rsidR="0073579C" w:rsidRPr="005A1B9D">
        <w:rPr>
          <w:bCs/>
          <w:color w:val="auto"/>
          <w:sz w:val="22"/>
          <w:szCs w:val="22"/>
        </w:rPr>
        <w:t xml:space="preserve">promulgated by Royal </w:t>
      </w:r>
      <w:proofErr w:type="spellStart"/>
      <w:r w:rsidR="0073579C" w:rsidRPr="005A1B9D">
        <w:rPr>
          <w:bCs/>
          <w:color w:val="auto"/>
          <w:sz w:val="22"/>
          <w:szCs w:val="22"/>
        </w:rPr>
        <w:t>Kram</w:t>
      </w:r>
      <w:proofErr w:type="spellEnd"/>
      <w:r w:rsidR="0073579C" w:rsidRPr="005A1B9D">
        <w:rPr>
          <w:bCs/>
          <w:color w:val="auto"/>
          <w:sz w:val="22"/>
          <w:szCs w:val="22"/>
        </w:rPr>
        <w:t xml:space="preserve"> No. 1109/022 dated 30 November </w:t>
      </w:r>
      <w:r w:rsidR="0092463C" w:rsidRPr="005A1B9D">
        <w:rPr>
          <w:bCs/>
          <w:color w:val="auto"/>
          <w:sz w:val="22"/>
          <w:szCs w:val="22"/>
        </w:rPr>
        <w:t>2009,</w:t>
      </w:r>
    </w:p>
    <w:p w14:paraId="0A9DFB37" w14:textId="77777777" w:rsidR="00002D56" w:rsidRPr="00B623A0" w:rsidRDefault="00002D56" w:rsidP="0092463C">
      <w:pPr>
        <w:pStyle w:val="SingleTxtG"/>
        <w:numPr>
          <w:ilvl w:val="0"/>
          <w:numId w:val="4"/>
        </w:numPr>
        <w:spacing w:before="120" w:line="240" w:lineRule="auto"/>
        <w:ind w:left="567" w:right="0" w:hanging="283"/>
        <w:jc w:val="left"/>
        <w:rPr>
          <w:bCs/>
          <w:color w:val="auto"/>
          <w:spacing w:val="-4"/>
          <w:sz w:val="22"/>
          <w:szCs w:val="22"/>
        </w:rPr>
      </w:pPr>
      <w:r w:rsidRPr="00B623A0">
        <w:rPr>
          <w:bCs/>
          <w:color w:val="auto"/>
          <w:spacing w:val="-4"/>
          <w:sz w:val="22"/>
          <w:szCs w:val="22"/>
        </w:rPr>
        <w:t xml:space="preserve">Law on Inter-country Adoption </w:t>
      </w:r>
      <w:r w:rsidR="0073579C" w:rsidRPr="00B623A0">
        <w:rPr>
          <w:bCs/>
          <w:color w:val="auto"/>
          <w:spacing w:val="-4"/>
          <w:sz w:val="22"/>
          <w:szCs w:val="22"/>
        </w:rPr>
        <w:t xml:space="preserve">promulgated by Royal </w:t>
      </w:r>
      <w:proofErr w:type="spellStart"/>
      <w:r w:rsidR="0073579C" w:rsidRPr="00B623A0">
        <w:rPr>
          <w:bCs/>
          <w:color w:val="auto"/>
          <w:spacing w:val="-4"/>
          <w:sz w:val="22"/>
          <w:szCs w:val="22"/>
        </w:rPr>
        <w:t>Kram</w:t>
      </w:r>
      <w:proofErr w:type="spellEnd"/>
      <w:r w:rsidR="0073579C" w:rsidRPr="00B623A0">
        <w:rPr>
          <w:bCs/>
          <w:color w:val="auto"/>
          <w:spacing w:val="-4"/>
          <w:sz w:val="22"/>
          <w:szCs w:val="22"/>
        </w:rPr>
        <w:t xml:space="preserve"> No. 1209/024 dated 03 December </w:t>
      </w:r>
      <w:r w:rsidRPr="00B623A0">
        <w:rPr>
          <w:bCs/>
          <w:color w:val="auto"/>
          <w:spacing w:val="-4"/>
          <w:sz w:val="22"/>
          <w:szCs w:val="22"/>
        </w:rPr>
        <w:t>2009</w:t>
      </w:r>
    </w:p>
    <w:p w14:paraId="69BB2387" w14:textId="77777777" w:rsidR="0092463C" w:rsidRPr="005A1B9D" w:rsidRDefault="004E5867" w:rsidP="0092463C">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Law on Anti-</w:t>
      </w:r>
      <w:r w:rsidR="0092463C" w:rsidRPr="005A1B9D">
        <w:rPr>
          <w:bCs/>
          <w:color w:val="auto"/>
          <w:sz w:val="22"/>
          <w:szCs w:val="22"/>
        </w:rPr>
        <w:t xml:space="preserve">Corruption </w:t>
      </w:r>
      <w:r w:rsidR="0073579C" w:rsidRPr="005A1B9D">
        <w:rPr>
          <w:bCs/>
          <w:color w:val="auto"/>
          <w:sz w:val="22"/>
          <w:szCs w:val="22"/>
        </w:rPr>
        <w:t xml:space="preserve">promulgated by Royal </w:t>
      </w:r>
      <w:proofErr w:type="spellStart"/>
      <w:r w:rsidR="0073579C" w:rsidRPr="005A1B9D">
        <w:rPr>
          <w:bCs/>
          <w:color w:val="auto"/>
          <w:sz w:val="22"/>
          <w:szCs w:val="22"/>
        </w:rPr>
        <w:t>Kram</w:t>
      </w:r>
      <w:proofErr w:type="spellEnd"/>
      <w:r w:rsidR="0073579C" w:rsidRPr="005A1B9D">
        <w:rPr>
          <w:bCs/>
          <w:color w:val="auto"/>
          <w:sz w:val="22"/>
          <w:szCs w:val="22"/>
        </w:rPr>
        <w:t xml:space="preserve"> No. 0410/004 dated 17 April </w:t>
      </w:r>
      <w:r w:rsidR="0092463C" w:rsidRPr="005A1B9D">
        <w:rPr>
          <w:bCs/>
          <w:color w:val="auto"/>
          <w:sz w:val="22"/>
          <w:szCs w:val="22"/>
        </w:rPr>
        <w:t>2010,</w:t>
      </w:r>
    </w:p>
    <w:p w14:paraId="4B4ED4DF" w14:textId="62065787" w:rsidR="00E219F2" w:rsidRPr="00B623A0" w:rsidRDefault="00E219F2" w:rsidP="0092463C">
      <w:pPr>
        <w:pStyle w:val="SingleTxtG"/>
        <w:numPr>
          <w:ilvl w:val="0"/>
          <w:numId w:val="4"/>
        </w:numPr>
        <w:spacing w:before="120" w:line="240" w:lineRule="auto"/>
        <w:ind w:left="567" w:right="0" w:hanging="283"/>
        <w:jc w:val="left"/>
        <w:rPr>
          <w:bCs/>
          <w:color w:val="auto"/>
          <w:spacing w:val="-4"/>
          <w:sz w:val="22"/>
          <w:szCs w:val="22"/>
        </w:rPr>
      </w:pPr>
      <w:r w:rsidRPr="00B623A0">
        <w:rPr>
          <w:bCs/>
          <w:color w:val="auto"/>
          <w:spacing w:val="-4"/>
          <w:sz w:val="22"/>
          <w:szCs w:val="22"/>
        </w:rPr>
        <w:t xml:space="preserve">Law on </w:t>
      </w:r>
      <w:r w:rsidR="00030C81" w:rsidRPr="00B623A0">
        <w:rPr>
          <w:color w:val="auto"/>
          <w:spacing w:val="-4"/>
          <w:sz w:val="22"/>
          <w:szCs w:val="22"/>
        </w:rPr>
        <w:t>Non-</w:t>
      </w:r>
      <w:r w:rsidR="00B77654" w:rsidRPr="00B623A0">
        <w:rPr>
          <w:color w:val="auto"/>
          <w:spacing w:val="-4"/>
          <w:sz w:val="22"/>
          <w:szCs w:val="22"/>
        </w:rPr>
        <w:t>S</w:t>
      </w:r>
      <w:r w:rsidR="00030C81" w:rsidRPr="00B623A0">
        <w:rPr>
          <w:color w:val="auto"/>
          <w:spacing w:val="-4"/>
          <w:sz w:val="22"/>
          <w:szCs w:val="22"/>
        </w:rPr>
        <w:t>uit Civil Case Procedure</w:t>
      </w:r>
      <w:r w:rsidR="00B77654" w:rsidRPr="00B623A0">
        <w:rPr>
          <w:color w:val="auto"/>
          <w:spacing w:val="-4"/>
          <w:sz w:val="22"/>
          <w:szCs w:val="22"/>
        </w:rPr>
        <w:t>s</w:t>
      </w:r>
      <w:r w:rsidR="00030C81" w:rsidRPr="00B623A0">
        <w:rPr>
          <w:color w:val="auto"/>
          <w:spacing w:val="-4"/>
          <w:sz w:val="22"/>
          <w:szCs w:val="22"/>
        </w:rPr>
        <w:t xml:space="preserve"> </w:t>
      </w:r>
      <w:r w:rsidR="0073579C" w:rsidRPr="00B623A0">
        <w:rPr>
          <w:bCs/>
          <w:color w:val="auto"/>
          <w:spacing w:val="-4"/>
          <w:sz w:val="22"/>
          <w:szCs w:val="22"/>
        </w:rPr>
        <w:t xml:space="preserve">promulgated by Royal </w:t>
      </w:r>
      <w:proofErr w:type="spellStart"/>
      <w:r w:rsidR="0073579C" w:rsidRPr="00B623A0">
        <w:rPr>
          <w:bCs/>
          <w:color w:val="auto"/>
          <w:spacing w:val="-4"/>
          <w:sz w:val="22"/>
          <w:szCs w:val="22"/>
        </w:rPr>
        <w:t>Kram</w:t>
      </w:r>
      <w:proofErr w:type="spellEnd"/>
      <w:r w:rsidR="0073579C" w:rsidRPr="00B623A0">
        <w:rPr>
          <w:bCs/>
          <w:color w:val="auto"/>
          <w:spacing w:val="-4"/>
          <w:sz w:val="22"/>
          <w:szCs w:val="22"/>
        </w:rPr>
        <w:t xml:space="preserve"> No. 0710/013 dated 10 July </w:t>
      </w:r>
      <w:r w:rsidR="00030C81" w:rsidRPr="00B623A0">
        <w:rPr>
          <w:color w:val="auto"/>
          <w:spacing w:val="-4"/>
          <w:sz w:val="22"/>
          <w:szCs w:val="22"/>
        </w:rPr>
        <w:t>2010,</w:t>
      </w:r>
    </w:p>
    <w:p w14:paraId="2A495F42" w14:textId="77777777" w:rsidR="00030C81" w:rsidRPr="005A1B9D" w:rsidRDefault="00030C81" w:rsidP="0092463C">
      <w:pPr>
        <w:pStyle w:val="SingleTxtG"/>
        <w:numPr>
          <w:ilvl w:val="0"/>
          <w:numId w:val="4"/>
        </w:numPr>
        <w:spacing w:before="120" w:line="240" w:lineRule="auto"/>
        <w:ind w:left="567" w:right="0" w:hanging="283"/>
        <w:jc w:val="left"/>
        <w:rPr>
          <w:bCs/>
          <w:color w:val="auto"/>
          <w:sz w:val="22"/>
          <w:szCs w:val="22"/>
        </w:rPr>
      </w:pPr>
      <w:r w:rsidRPr="005A1B9D">
        <w:rPr>
          <w:color w:val="auto"/>
          <w:sz w:val="22"/>
          <w:szCs w:val="22"/>
        </w:rPr>
        <w:t>Law on Procedure</w:t>
      </w:r>
      <w:r w:rsidR="00B77654" w:rsidRPr="005A1B9D">
        <w:rPr>
          <w:color w:val="auto"/>
          <w:sz w:val="22"/>
          <w:szCs w:val="22"/>
        </w:rPr>
        <w:t>s</w:t>
      </w:r>
      <w:r w:rsidRPr="005A1B9D">
        <w:rPr>
          <w:color w:val="auto"/>
          <w:sz w:val="22"/>
          <w:szCs w:val="22"/>
        </w:rPr>
        <w:t xml:space="preserve"> related to Individual Status </w:t>
      </w:r>
      <w:r w:rsidR="0073579C" w:rsidRPr="005A1B9D">
        <w:rPr>
          <w:bCs/>
          <w:color w:val="auto"/>
          <w:sz w:val="22"/>
          <w:szCs w:val="22"/>
        </w:rPr>
        <w:t xml:space="preserve">promulgated by Royal </w:t>
      </w:r>
      <w:proofErr w:type="spellStart"/>
      <w:r w:rsidR="0073579C" w:rsidRPr="005A1B9D">
        <w:rPr>
          <w:bCs/>
          <w:color w:val="auto"/>
          <w:sz w:val="22"/>
          <w:szCs w:val="22"/>
        </w:rPr>
        <w:t>Kram</w:t>
      </w:r>
      <w:proofErr w:type="spellEnd"/>
      <w:r w:rsidR="0073579C" w:rsidRPr="005A1B9D">
        <w:rPr>
          <w:bCs/>
          <w:color w:val="auto"/>
          <w:sz w:val="22"/>
          <w:szCs w:val="22"/>
        </w:rPr>
        <w:t xml:space="preserve"> No. 0610/008 dated 08 June </w:t>
      </w:r>
      <w:r w:rsidRPr="005A1B9D">
        <w:rPr>
          <w:color w:val="auto"/>
          <w:sz w:val="22"/>
          <w:szCs w:val="22"/>
        </w:rPr>
        <w:t>2010,</w:t>
      </w:r>
    </w:p>
    <w:p w14:paraId="5BD81E33" w14:textId="77777777" w:rsidR="0092463C" w:rsidRPr="005A1B9D" w:rsidRDefault="0092463C" w:rsidP="0092463C">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 xml:space="preserve">Law on the Implementation of the Civil Code </w:t>
      </w:r>
      <w:r w:rsidR="0073579C" w:rsidRPr="005A1B9D">
        <w:rPr>
          <w:bCs/>
          <w:color w:val="auto"/>
          <w:sz w:val="22"/>
          <w:szCs w:val="22"/>
        </w:rPr>
        <w:t xml:space="preserve">promulgated by Royal </w:t>
      </w:r>
      <w:proofErr w:type="spellStart"/>
      <w:r w:rsidR="0073579C" w:rsidRPr="005A1B9D">
        <w:rPr>
          <w:bCs/>
          <w:color w:val="auto"/>
          <w:sz w:val="22"/>
          <w:szCs w:val="22"/>
        </w:rPr>
        <w:t>Kram</w:t>
      </w:r>
      <w:proofErr w:type="spellEnd"/>
      <w:r w:rsidR="0073579C" w:rsidRPr="005A1B9D">
        <w:rPr>
          <w:bCs/>
          <w:color w:val="auto"/>
          <w:sz w:val="22"/>
          <w:szCs w:val="22"/>
        </w:rPr>
        <w:t xml:space="preserve"> No. 0511/007 dated 31 May </w:t>
      </w:r>
      <w:r w:rsidRPr="005A1B9D">
        <w:rPr>
          <w:bCs/>
          <w:color w:val="auto"/>
          <w:sz w:val="22"/>
          <w:szCs w:val="22"/>
        </w:rPr>
        <w:t>2011,</w:t>
      </w:r>
    </w:p>
    <w:p w14:paraId="0D0B5F59" w14:textId="2858AE76" w:rsidR="00002D56" w:rsidRPr="005A1B9D" w:rsidRDefault="00002D56" w:rsidP="00002D56">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 xml:space="preserve">Law on </w:t>
      </w:r>
      <w:r w:rsidR="00F33544" w:rsidRPr="005A1B9D">
        <w:rPr>
          <w:bCs/>
          <w:color w:val="auto"/>
          <w:sz w:val="22"/>
          <w:szCs w:val="22"/>
        </w:rPr>
        <w:t xml:space="preserve">the </w:t>
      </w:r>
      <w:r w:rsidRPr="005A1B9D">
        <w:rPr>
          <w:bCs/>
          <w:color w:val="auto"/>
          <w:sz w:val="22"/>
          <w:szCs w:val="22"/>
        </w:rPr>
        <w:t>Regulati</w:t>
      </w:r>
      <w:r w:rsidR="00F33544" w:rsidRPr="005A1B9D">
        <w:rPr>
          <w:bCs/>
          <w:color w:val="auto"/>
          <w:sz w:val="22"/>
          <w:szCs w:val="22"/>
        </w:rPr>
        <w:t>on of</w:t>
      </w:r>
      <w:r w:rsidRPr="005A1B9D">
        <w:rPr>
          <w:bCs/>
          <w:color w:val="auto"/>
          <w:sz w:val="22"/>
          <w:szCs w:val="22"/>
        </w:rPr>
        <w:t xml:space="preserve"> Concentrate</w:t>
      </w:r>
      <w:r w:rsidR="0073579C" w:rsidRPr="005A1B9D">
        <w:rPr>
          <w:bCs/>
          <w:color w:val="auto"/>
          <w:sz w:val="22"/>
          <w:szCs w:val="22"/>
        </w:rPr>
        <w:t>d</w:t>
      </w:r>
      <w:r w:rsidRPr="005A1B9D">
        <w:rPr>
          <w:bCs/>
          <w:color w:val="auto"/>
          <w:sz w:val="22"/>
          <w:szCs w:val="22"/>
        </w:rPr>
        <w:t xml:space="preserve"> Acid </w:t>
      </w:r>
      <w:r w:rsidR="004A5F03" w:rsidRPr="005A1B9D">
        <w:rPr>
          <w:bCs/>
          <w:color w:val="auto"/>
          <w:sz w:val="22"/>
          <w:szCs w:val="22"/>
        </w:rPr>
        <w:t xml:space="preserve">promulgated by Royal </w:t>
      </w:r>
      <w:proofErr w:type="spellStart"/>
      <w:r w:rsidR="004A5F03" w:rsidRPr="005A1B9D">
        <w:rPr>
          <w:bCs/>
          <w:color w:val="auto"/>
          <w:sz w:val="22"/>
          <w:szCs w:val="22"/>
        </w:rPr>
        <w:t>Kram</w:t>
      </w:r>
      <w:proofErr w:type="spellEnd"/>
      <w:r w:rsidR="004A5F03" w:rsidRPr="005A1B9D">
        <w:rPr>
          <w:bCs/>
          <w:color w:val="auto"/>
          <w:sz w:val="22"/>
          <w:szCs w:val="22"/>
        </w:rPr>
        <w:t xml:space="preserve"> No. 1211/020 dated 21 December </w:t>
      </w:r>
      <w:r w:rsidRPr="005A1B9D">
        <w:rPr>
          <w:bCs/>
          <w:color w:val="auto"/>
          <w:sz w:val="22"/>
          <w:szCs w:val="22"/>
        </w:rPr>
        <w:t>2011,</w:t>
      </w:r>
    </w:p>
    <w:p w14:paraId="0855A47D" w14:textId="77777777" w:rsidR="0092463C" w:rsidRPr="005A1B9D" w:rsidRDefault="0092463C" w:rsidP="0092463C">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 xml:space="preserve">Law on Prison </w:t>
      </w:r>
      <w:r w:rsidR="004A5F03" w:rsidRPr="005A1B9D">
        <w:rPr>
          <w:bCs/>
          <w:color w:val="auto"/>
          <w:sz w:val="22"/>
          <w:szCs w:val="22"/>
        </w:rPr>
        <w:t xml:space="preserve">promulgated by Royal </w:t>
      </w:r>
      <w:proofErr w:type="spellStart"/>
      <w:r w:rsidR="004A5F03" w:rsidRPr="005A1B9D">
        <w:rPr>
          <w:bCs/>
          <w:color w:val="auto"/>
          <w:sz w:val="22"/>
          <w:szCs w:val="22"/>
        </w:rPr>
        <w:t>Kram</w:t>
      </w:r>
      <w:proofErr w:type="spellEnd"/>
      <w:r w:rsidR="004A5F03" w:rsidRPr="005A1B9D">
        <w:rPr>
          <w:bCs/>
          <w:color w:val="auto"/>
          <w:sz w:val="22"/>
          <w:szCs w:val="22"/>
        </w:rPr>
        <w:t xml:space="preserve"> No. 1211/021 dated 21 December </w:t>
      </w:r>
      <w:r w:rsidRPr="005A1B9D">
        <w:rPr>
          <w:bCs/>
          <w:color w:val="auto"/>
          <w:sz w:val="22"/>
          <w:szCs w:val="22"/>
        </w:rPr>
        <w:t>2011,</w:t>
      </w:r>
    </w:p>
    <w:p w14:paraId="58940A01" w14:textId="6D29A53A" w:rsidR="0092463C" w:rsidRPr="005A1B9D" w:rsidRDefault="0092463C" w:rsidP="0092463C">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Law on Drug Control</w:t>
      </w:r>
      <w:r w:rsidR="004A5F03" w:rsidRPr="005A1B9D">
        <w:rPr>
          <w:bCs/>
          <w:color w:val="auto"/>
          <w:sz w:val="22"/>
          <w:szCs w:val="22"/>
        </w:rPr>
        <w:t xml:space="preserve"> promulgated by Royal </w:t>
      </w:r>
      <w:proofErr w:type="spellStart"/>
      <w:r w:rsidR="004A5F03" w:rsidRPr="005A1B9D">
        <w:rPr>
          <w:bCs/>
          <w:color w:val="auto"/>
          <w:sz w:val="22"/>
          <w:szCs w:val="22"/>
        </w:rPr>
        <w:t>Kram</w:t>
      </w:r>
      <w:proofErr w:type="spellEnd"/>
      <w:r w:rsidR="004A5F03" w:rsidRPr="005A1B9D">
        <w:rPr>
          <w:bCs/>
          <w:color w:val="auto"/>
          <w:sz w:val="22"/>
          <w:szCs w:val="22"/>
        </w:rPr>
        <w:t xml:space="preserve"> No. 0112/001 dated 2 January</w:t>
      </w:r>
      <w:r w:rsidRPr="005A1B9D">
        <w:rPr>
          <w:bCs/>
          <w:color w:val="auto"/>
          <w:sz w:val="22"/>
          <w:szCs w:val="22"/>
        </w:rPr>
        <w:t xml:space="preserve"> 2011,</w:t>
      </w:r>
    </w:p>
    <w:p w14:paraId="4250A3DA" w14:textId="77777777" w:rsidR="00030C81" w:rsidRPr="005A1B9D" w:rsidRDefault="00030C81" w:rsidP="0092463C">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 xml:space="preserve">Law on Organization and Functioning of the Supreme Council of Judges </w:t>
      </w:r>
      <w:r w:rsidR="004A5F03" w:rsidRPr="005A1B9D">
        <w:rPr>
          <w:bCs/>
          <w:color w:val="auto"/>
          <w:sz w:val="22"/>
          <w:szCs w:val="22"/>
        </w:rPr>
        <w:t xml:space="preserve">promulgated by Royal </w:t>
      </w:r>
      <w:proofErr w:type="spellStart"/>
      <w:r w:rsidR="004A5F03" w:rsidRPr="005A1B9D">
        <w:rPr>
          <w:bCs/>
          <w:color w:val="auto"/>
          <w:sz w:val="22"/>
          <w:szCs w:val="22"/>
        </w:rPr>
        <w:t>Kram</w:t>
      </w:r>
      <w:proofErr w:type="spellEnd"/>
      <w:r w:rsidR="004A5F03" w:rsidRPr="005A1B9D">
        <w:rPr>
          <w:bCs/>
          <w:color w:val="auto"/>
          <w:sz w:val="22"/>
          <w:szCs w:val="22"/>
        </w:rPr>
        <w:t xml:space="preserve"> No. 0714/017 dated 16 July </w:t>
      </w:r>
      <w:r w:rsidRPr="005A1B9D">
        <w:rPr>
          <w:bCs/>
          <w:color w:val="auto"/>
          <w:sz w:val="22"/>
          <w:szCs w:val="22"/>
        </w:rPr>
        <w:t>2014,</w:t>
      </w:r>
    </w:p>
    <w:p w14:paraId="2AAAB3B8" w14:textId="77777777" w:rsidR="00030C81" w:rsidRPr="005A1B9D" w:rsidRDefault="00030C81" w:rsidP="0092463C">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 xml:space="preserve">Law on Organization and Functioning of the Court </w:t>
      </w:r>
      <w:r w:rsidR="004A5F03" w:rsidRPr="005A1B9D">
        <w:rPr>
          <w:bCs/>
          <w:color w:val="auto"/>
          <w:sz w:val="22"/>
          <w:szCs w:val="22"/>
        </w:rPr>
        <w:t xml:space="preserve">promulgated by Royal </w:t>
      </w:r>
      <w:proofErr w:type="spellStart"/>
      <w:r w:rsidR="004A5F03" w:rsidRPr="005A1B9D">
        <w:rPr>
          <w:bCs/>
          <w:color w:val="auto"/>
          <w:sz w:val="22"/>
          <w:szCs w:val="22"/>
        </w:rPr>
        <w:t>Kram</w:t>
      </w:r>
      <w:proofErr w:type="spellEnd"/>
      <w:r w:rsidR="004A5F03" w:rsidRPr="005A1B9D">
        <w:rPr>
          <w:bCs/>
          <w:color w:val="auto"/>
          <w:sz w:val="22"/>
          <w:szCs w:val="22"/>
        </w:rPr>
        <w:t xml:space="preserve"> No. 0714/015 dated 16 July </w:t>
      </w:r>
      <w:r w:rsidRPr="005A1B9D">
        <w:rPr>
          <w:bCs/>
          <w:color w:val="auto"/>
          <w:sz w:val="22"/>
          <w:szCs w:val="22"/>
        </w:rPr>
        <w:t>2014,</w:t>
      </w:r>
    </w:p>
    <w:p w14:paraId="71BD654B" w14:textId="77777777" w:rsidR="00030C81" w:rsidRPr="00B623A0" w:rsidRDefault="00030C81" w:rsidP="0092463C">
      <w:pPr>
        <w:pStyle w:val="SingleTxtG"/>
        <w:numPr>
          <w:ilvl w:val="0"/>
          <w:numId w:val="4"/>
        </w:numPr>
        <w:spacing w:before="120" w:line="240" w:lineRule="auto"/>
        <w:ind w:left="567" w:right="0" w:hanging="283"/>
        <w:jc w:val="left"/>
        <w:rPr>
          <w:bCs/>
          <w:color w:val="auto"/>
          <w:spacing w:val="-6"/>
          <w:sz w:val="22"/>
          <w:szCs w:val="22"/>
        </w:rPr>
      </w:pPr>
      <w:r w:rsidRPr="00B623A0">
        <w:rPr>
          <w:bCs/>
          <w:color w:val="auto"/>
          <w:spacing w:val="-6"/>
          <w:sz w:val="22"/>
          <w:szCs w:val="22"/>
        </w:rPr>
        <w:t xml:space="preserve">Law on </w:t>
      </w:r>
      <w:r w:rsidR="004E5867" w:rsidRPr="00B623A0">
        <w:rPr>
          <w:bCs/>
          <w:color w:val="auto"/>
          <w:spacing w:val="-6"/>
          <w:sz w:val="22"/>
          <w:szCs w:val="22"/>
        </w:rPr>
        <w:t xml:space="preserve">Statute of Judges and Prosecutors </w:t>
      </w:r>
      <w:r w:rsidR="004A5F03" w:rsidRPr="00B623A0">
        <w:rPr>
          <w:bCs/>
          <w:color w:val="auto"/>
          <w:spacing w:val="-6"/>
          <w:sz w:val="22"/>
          <w:szCs w:val="22"/>
        </w:rPr>
        <w:t xml:space="preserve">promulgated by Royal </w:t>
      </w:r>
      <w:proofErr w:type="spellStart"/>
      <w:r w:rsidR="004A5F03" w:rsidRPr="00B623A0">
        <w:rPr>
          <w:bCs/>
          <w:color w:val="auto"/>
          <w:spacing w:val="-6"/>
          <w:sz w:val="22"/>
          <w:szCs w:val="22"/>
        </w:rPr>
        <w:t>Kram</w:t>
      </w:r>
      <w:proofErr w:type="spellEnd"/>
      <w:r w:rsidR="004A5F03" w:rsidRPr="00B623A0">
        <w:rPr>
          <w:bCs/>
          <w:color w:val="auto"/>
          <w:spacing w:val="-6"/>
          <w:sz w:val="22"/>
          <w:szCs w:val="22"/>
        </w:rPr>
        <w:t xml:space="preserve"> No. 0714/015 dated 16 July </w:t>
      </w:r>
      <w:r w:rsidR="004E5867" w:rsidRPr="00B623A0">
        <w:rPr>
          <w:bCs/>
          <w:color w:val="auto"/>
          <w:spacing w:val="-6"/>
          <w:sz w:val="22"/>
          <w:szCs w:val="22"/>
        </w:rPr>
        <w:t>2014,</w:t>
      </w:r>
    </w:p>
    <w:p w14:paraId="09E3EB15" w14:textId="39ED4750" w:rsidR="0092463C" w:rsidRPr="005A1B9D" w:rsidRDefault="0092463C" w:rsidP="0092463C">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 xml:space="preserve">Law on </w:t>
      </w:r>
      <w:r w:rsidR="004F6F60" w:rsidRPr="005A1B9D">
        <w:rPr>
          <w:bCs/>
          <w:color w:val="auto"/>
          <w:sz w:val="22"/>
          <w:szCs w:val="22"/>
        </w:rPr>
        <w:t>Road</w:t>
      </w:r>
      <w:r w:rsidRPr="005A1B9D">
        <w:rPr>
          <w:bCs/>
          <w:color w:val="auto"/>
          <w:sz w:val="22"/>
          <w:szCs w:val="22"/>
        </w:rPr>
        <w:t xml:space="preserve"> Traffic </w:t>
      </w:r>
      <w:r w:rsidR="004A5F03" w:rsidRPr="005A1B9D">
        <w:rPr>
          <w:bCs/>
          <w:color w:val="auto"/>
          <w:sz w:val="22"/>
          <w:szCs w:val="22"/>
        </w:rPr>
        <w:t xml:space="preserve">promulgated by Royal </w:t>
      </w:r>
      <w:proofErr w:type="spellStart"/>
      <w:r w:rsidR="004A5F03" w:rsidRPr="005A1B9D">
        <w:rPr>
          <w:bCs/>
          <w:color w:val="auto"/>
          <w:sz w:val="22"/>
          <w:szCs w:val="22"/>
        </w:rPr>
        <w:t>Kram</w:t>
      </w:r>
      <w:proofErr w:type="spellEnd"/>
      <w:r w:rsidR="004A5F03" w:rsidRPr="005A1B9D">
        <w:rPr>
          <w:bCs/>
          <w:color w:val="auto"/>
          <w:sz w:val="22"/>
          <w:szCs w:val="22"/>
        </w:rPr>
        <w:t xml:space="preserve"> No. 0115/001 dated 1 January </w:t>
      </w:r>
      <w:r w:rsidRPr="005A1B9D">
        <w:rPr>
          <w:bCs/>
          <w:color w:val="auto"/>
          <w:sz w:val="22"/>
          <w:szCs w:val="22"/>
        </w:rPr>
        <w:t>201</w:t>
      </w:r>
      <w:r w:rsidR="004A5F03" w:rsidRPr="005A1B9D">
        <w:rPr>
          <w:bCs/>
          <w:color w:val="auto"/>
          <w:sz w:val="22"/>
          <w:szCs w:val="22"/>
        </w:rPr>
        <w:t>5</w:t>
      </w:r>
      <w:r w:rsidRPr="005A1B9D">
        <w:rPr>
          <w:bCs/>
          <w:color w:val="auto"/>
          <w:sz w:val="22"/>
          <w:szCs w:val="22"/>
        </w:rPr>
        <w:t>,</w:t>
      </w:r>
    </w:p>
    <w:p w14:paraId="07BE296C" w14:textId="77777777" w:rsidR="0092463C" w:rsidRPr="005A1B9D" w:rsidRDefault="0092463C" w:rsidP="0092463C">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 xml:space="preserve">Law on Tobacco Control </w:t>
      </w:r>
      <w:r w:rsidR="004A5F03" w:rsidRPr="005A1B9D">
        <w:rPr>
          <w:bCs/>
          <w:color w:val="auto"/>
          <w:sz w:val="22"/>
          <w:szCs w:val="22"/>
        </w:rPr>
        <w:t xml:space="preserve">promulgated by Royal </w:t>
      </w:r>
      <w:proofErr w:type="spellStart"/>
      <w:r w:rsidR="004A5F03" w:rsidRPr="005A1B9D">
        <w:rPr>
          <w:bCs/>
          <w:color w:val="auto"/>
          <w:sz w:val="22"/>
          <w:szCs w:val="22"/>
        </w:rPr>
        <w:t>Kram</w:t>
      </w:r>
      <w:proofErr w:type="spellEnd"/>
      <w:r w:rsidR="004A5F03" w:rsidRPr="005A1B9D">
        <w:rPr>
          <w:bCs/>
          <w:color w:val="auto"/>
          <w:sz w:val="22"/>
          <w:szCs w:val="22"/>
        </w:rPr>
        <w:t xml:space="preserve"> No. 0515/004 dated 18 May </w:t>
      </w:r>
      <w:r w:rsidRPr="005A1B9D">
        <w:rPr>
          <w:bCs/>
          <w:color w:val="auto"/>
          <w:sz w:val="22"/>
          <w:szCs w:val="22"/>
        </w:rPr>
        <w:t>2015,</w:t>
      </w:r>
    </w:p>
    <w:p w14:paraId="2547CED5" w14:textId="77777777" w:rsidR="00002D56" w:rsidRPr="005A1B9D" w:rsidRDefault="00002D56" w:rsidP="0092463C">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Law on Association</w:t>
      </w:r>
      <w:r w:rsidR="004F6F60" w:rsidRPr="005A1B9D">
        <w:rPr>
          <w:bCs/>
          <w:color w:val="auto"/>
          <w:sz w:val="22"/>
          <w:szCs w:val="22"/>
        </w:rPr>
        <w:t>s</w:t>
      </w:r>
      <w:r w:rsidRPr="005A1B9D">
        <w:rPr>
          <w:bCs/>
          <w:color w:val="auto"/>
          <w:sz w:val="22"/>
          <w:szCs w:val="22"/>
        </w:rPr>
        <w:t xml:space="preserve"> and Non-governmental Organization</w:t>
      </w:r>
      <w:r w:rsidR="004F6F60" w:rsidRPr="005A1B9D">
        <w:rPr>
          <w:bCs/>
          <w:color w:val="auto"/>
          <w:sz w:val="22"/>
          <w:szCs w:val="22"/>
        </w:rPr>
        <w:t>s</w:t>
      </w:r>
      <w:r w:rsidRPr="005A1B9D">
        <w:rPr>
          <w:bCs/>
          <w:color w:val="auto"/>
          <w:sz w:val="22"/>
          <w:szCs w:val="22"/>
        </w:rPr>
        <w:t xml:space="preserve"> </w:t>
      </w:r>
      <w:r w:rsidR="004A5F03" w:rsidRPr="005A1B9D">
        <w:rPr>
          <w:bCs/>
          <w:color w:val="auto"/>
          <w:sz w:val="22"/>
          <w:szCs w:val="22"/>
        </w:rPr>
        <w:t xml:space="preserve">promulgated by Royal </w:t>
      </w:r>
      <w:proofErr w:type="spellStart"/>
      <w:r w:rsidR="004A5F03" w:rsidRPr="005A1B9D">
        <w:rPr>
          <w:bCs/>
          <w:color w:val="auto"/>
          <w:sz w:val="22"/>
          <w:szCs w:val="22"/>
        </w:rPr>
        <w:t>Kram</w:t>
      </w:r>
      <w:proofErr w:type="spellEnd"/>
      <w:r w:rsidR="004A5F03" w:rsidRPr="005A1B9D">
        <w:rPr>
          <w:bCs/>
          <w:color w:val="auto"/>
          <w:sz w:val="22"/>
          <w:szCs w:val="22"/>
        </w:rPr>
        <w:t xml:space="preserve"> No. 0815/010 dated 12 August </w:t>
      </w:r>
      <w:r w:rsidRPr="005A1B9D">
        <w:rPr>
          <w:bCs/>
          <w:color w:val="auto"/>
          <w:sz w:val="22"/>
          <w:szCs w:val="22"/>
        </w:rPr>
        <w:t>2015</w:t>
      </w:r>
    </w:p>
    <w:p w14:paraId="4ED67681" w14:textId="77777777" w:rsidR="00002D56" w:rsidRPr="005A1B9D" w:rsidRDefault="00002D56" w:rsidP="0092463C">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 xml:space="preserve">Law on Juvenile Justice </w:t>
      </w:r>
      <w:r w:rsidR="004A5F03" w:rsidRPr="005A1B9D">
        <w:rPr>
          <w:bCs/>
          <w:color w:val="auto"/>
          <w:sz w:val="22"/>
          <w:szCs w:val="22"/>
        </w:rPr>
        <w:t xml:space="preserve">promulgated by Royal </w:t>
      </w:r>
      <w:proofErr w:type="spellStart"/>
      <w:r w:rsidR="004A5F03" w:rsidRPr="005A1B9D">
        <w:rPr>
          <w:bCs/>
          <w:color w:val="auto"/>
          <w:sz w:val="22"/>
          <w:szCs w:val="22"/>
        </w:rPr>
        <w:t>Kram</w:t>
      </w:r>
      <w:proofErr w:type="spellEnd"/>
      <w:r w:rsidR="004A5F03" w:rsidRPr="005A1B9D">
        <w:rPr>
          <w:bCs/>
          <w:color w:val="auto"/>
          <w:sz w:val="22"/>
          <w:szCs w:val="22"/>
        </w:rPr>
        <w:t xml:space="preserve"> No. 0716/009 dated 14 July </w:t>
      </w:r>
      <w:r w:rsidRPr="005A1B9D">
        <w:rPr>
          <w:bCs/>
          <w:color w:val="auto"/>
          <w:sz w:val="22"/>
          <w:szCs w:val="22"/>
        </w:rPr>
        <w:t>2016</w:t>
      </w:r>
    </w:p>
    <w:p w14:paraId="148D0463" w14:textId="77777777" w:rsidR="0092463C" w:rsidRPr="005A1B9D" w:rsidRDefault="0092463C" w:rsidP="0092463C">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Law on Management of Healthcare Professional</w:t>
      </w:r>
      <w:r w:rsidR="004F6F60" w:rsidRPr="005A1B9D">
        <w:rPr>
          <w:bCs/>
          <w:color w:val="auto"/>
          <w:sz w:val="22"/>
          <w:szCs w:val="22"/>
        </w:rPr>
        <w:t>s</w:t>
      </w:r>
      <w:r w:rsidRPr="005A1B9D">
        <w:rPr>
          <w:bCs/>
          <w:color w:val="auto"/>
          <w:sz w:val="22"/>
          <w:szCs w:val="22"/>
        </w:rPr>
        <w:t xml:space="preserve"> </w:t>
      </w:r>
      <w:r w:rsidR="003D389F" w:rsidRPr="005A1B9D">
        <w:rPr>
          <w:bCs/>
          <w:color w:val="auto"/>
          <w:sz w:val="22"/>
          <w:szCs w:val="22"/>
        </w:rPr>
        <w:t xml:space="preserve">promulgated by Royal </w:t>
      </w:r>
      <w:proofErr w:type="spellStart"/>
      <w:r w:rsidR="003D389F" w:rsidRPr="005A1B9D">
        <w:rPr>
          <w:bCs/>
          <w:color w:val="auto"/>
          <w:sz w:val="22"/>
          <w:szCs w:val="22"/>
        </w:rPr>
        <w:t>Kram</w:t>
      </w:r>
      <w:proofErr w:type="spellEnd"/>
      <w:r w:rsidR="003D389F" w:rsidRPr="005A1B9D">
        <w:rPr>
          <w:bCs/>
          <w:color w:val="auto"/>
          <w:sz w:val="22"/>
          <w:szCs w:val="22"/>
        </w:rPr>
        <w:t xml:space="preserve"> No. 1116/014 dated 19 November </w:t>
      </w:r>
      <w:r w:rsidRPr="005A1B9D">
        <w:rPr>
          <w:bCs/>
          <w:color w:val="auto"/>
          <w:sz w:val="22"/>
          <w:szCs w:val="22"/>
        </w:rPr>
        <w:t>2016,</w:t>
      </w:r>
    </w:p>
    <w:p w14:paraId="00EE156C" w14:textId="77777777" w:rsidR="00007936" w:rsidRPr="005A1B9D" w:rsidRDefault="0092463C" w:rsidP="00007936">
      <w:pPr>
        <w:pStyle w:val="SingleTxtG"/>
        <w:spacing w:before="120" w:line="240" w:lineRule="auto"/>
        <w:ind w:left="0" w:right="0"/>
        <w:jc w:val="left"/>
        <w:rPr>
          <w:bCs/>
          <w:color w:val="auto"/>
          <w:sz w:val="22"/>
          <w:szCs w:val="22"/>
        </w:rPr>
      </w:pPr>
      <w:r w:rsidRPr="005A1B9D">
        <w:rPr>
          <w:bCs/>
          <w:color w:val="auto"/>
          <w:sz w:val="22"/>
          <w:szCs w:val="22"/>
        </w:rPr>
        <w:tab/>
      </w:r>
    </w:p>
    <w:p w14:paraId="48B88057" w14:textId="227DFA15" w:rsidR="00B77654" w:rsidRPr="005A1B9D" w:rsidRDefault="00DF002D" w:rsidP="00DF002D">
      <w:pPr>
        <w:pStyle w:val="SingleTxtG"/>
        <w:spacing w:before="120" w:line="240" w:lineRule="auto"/>
        <w:ind w:left="284" w:right="0" w:hanging="284"/>
        <w:jc w:val="left"/>
        <w:rPr>
          <w:b/>
          <w:color w:val="auto"/>
          <w:sz w:val="22"/>
          <w:szCs w:val="22"/>
        </w:rPr>
      </w:pPr>
      <w:r>
        <w:rPr>
          <w:b/>
          <w:color w:val="auto"/>
          <w:sz w:val="22"/>
          <w:szCs w:val="22"/>
        </w:rPr>
        <w:t>2.</w:t>
      </w:r>
      <w:r>
        <w:rPr>
          <w:b/>
          <w:color w:val="auto"/>
          <w:sz w:val="22"/>
          <w:szCs w:val="22"/>
        </w:rPr>
        <w:tab/>
      </w:r>
      <w:r w:rsidR="00B77654" w:rsidRPr="005A1B9D">
        <w:rPr>
          <w:b/>
          <w:color w:val="auto"/>
          <w:sz w:val="22"/>
          <w:szCs w:val="22"/>
        </w:rPr>
        <w:t>Royal Decrees</w:t>
      </w:r>
    </w:p>
    <w:p w14:paraId="6920549C" w14:textId="5ED59802" w:rsidR="00B77654" w:rsidRPr="005A1B9D" w:rsidRDefault="00B77654" w:rsidP="00B77654">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Royal Decree No. 1209/1201 dated 21 December 2009 on the Establishment of the Cambodian National Council for Children,</w:t>
      </w:r>
    </w:p>
    <w:p w14:paraId="185AC329" w14:textId="43357DA9" w:rsidR="00B77654" w:rsidRPr="005A1B9D" w:rsidRDefault="00B77654" w:rsidP="00B77654">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Royal Decree No. 0412/317 dated 4 April 2013 on the Organization and Functioning of the National Committee on ECCD,</w:t>
      </w:r>
    </w:p>
    <w:p w14:paraId="6CFDB13E" w14:textId="76229CAD" w:rsidR="00B77654" w:rsidRPr="005A1B9D" w:rsidRDefault="00B77654" w:rsidP="00B77654">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t>Royal Decree No. 0817/619 dated 22 August 2017 on the Establishment of the National Committee against Torture, Cruel or Inhuman Treatment, Ill-treatment or Punishment,</w:t>
      </w:r>
    </w:p>
    <w:p w14:paraId="5B857DF3" w14:textId="28E18259" w:rsidR="00B77654" w:rsidRPr="005A1B9D" w:rsidRDefault="00B77654" w:rsidP="00B77654">
      <w:pPr>
        <w:pStyle w:val="SingleTxtG"/>
        <w:numPr>
          <w:ilvl w:val="0"/>
          <w:numId w:val="4"/>
        </w:numPr>
        <w:spacing w:before="120" w:line="240" w:lineRule="auto"/>
        <w:ind w:left="567" w:right="0" w:hanging="283"/>
        <w:jc w:val="left"/>
        <w:rPr>
          <w:bCs/>
          <w:color w:val="auto"/>
          <w:sz w:val="22"/>
          <w:szCs w:val="22"/>
        </w:rPr>
      </w:pPr>
      <w:r w:rsidRPr="005A1B9D">
        <w:rPr>
          <w:bCs/>
          <w:color w:val="auto"/>
          <w:sz w:val="22"/>
          <w:szCs w:val="22"/>
        </w:rPr>
        <w:lastRenderedPageBreak/>
        <w:t>Royal Decree No. 1117/1073 dated 22</w:t>
      </w:r>
      <w:r w:rsidRPr="005A1B9D">
        <w:rPr>
          <w:bCs/>
          <w:color w:val="auto"/>
          <w:sz w:val="22"/>
          <w:szCs w:val="22"/>
          <w:vertAlign w:val="superscript"/>
        </w:rPr>
        <w:t>nd</w:t>
      </w:r>
      <w:r w:rsidRPr="005A1B9D">
        <w:rPr>
          <w:bCs/>
          <w:color w:val="auto"/>
          <w:sz w:val="22"/>
          <w:szCs w:val="22"/>
        </w:rPr>
        <w:t xml:space="preserve"> November 2017 on Appointment of Members of the National Committee against Torture, Cruel</w:t>
      </w:r>
      <w:r w:rsidR="005108C4" w:rsidRPr="005A1B9D">
        <w:rPr>
          <w:bCs/>
          <w:color w:val="auto"/>
          <w:sz w:val="22"/>
          <w:szCs w:val="22"/>
        </w:rPr>
        <w:t>,</w:t>
      </w:r>
      <w:r w:rsidRPr="005A1B9D">
        <w:rPr>
          <w:bCs/>
          <w:color w:val="auto"/>
          <w:sz w:val="22"/>
          <w:szCs w:val="22"/>
        </w:rPr>
        <w:t xml:space="preserve"> Inhuman Treatment, Ill-treatment or Punishment.</w:t>
      </w:r>
    </w:p>
    <w:p w14:paraId="2B3DB8CF" w14:textId="77777777" w:rsidR="004F6F60" w:rsidRPr="005A1B9D" w:rsidRDefault="004F6F60" w:rsidP="005A1B9D">
      <w:pPr>
        <w:pStyle w:val="SingleTxtG"/>
        <w:spacing w:before="120" w:line="240" w:lineRule="auto"/>
        <w:ind w:left="567" w:right="0"/>
        <w:jc w:val="left"/>
        <w:rPr>
          <w:bCs/>
          <w:color w:val="auto"/>
          <w:sz w:val="22"/>
          <w:szCs w:val="22"/>
        </w:rPr>
      </w:pPr>
    </w:p>
    <w:p w14:paraId="79E79564" w14:textId="3B0ED788" w:rsidR="004C4850" w:rsidRPr="005A1B9D" w:rsidRDefault="00DF002D" w:rsidP="00DF002D">
      <w:pPr>
        <w:pStyle w:val="SingleTxtG"/>
        <w:spacing w:before="120" w:line="240" w:lineRule="auto"/>
        <w:ind w:left="284" w:right="0" w:hanging="284"/>
        <w:jc w:val="left"/>
        <w:rPr>
          <w:b/>
          <w:color w:val="auto"/>
          <w:sz w:val="22"/>
          <w:szCs w:val="22"/>
          <w:lang w:bidi="km-KH"/>
        </w:rPr>
      </w:pPr>
      <w:r>
        <w:rPr>
          <w:b/>
          <w:color w:val="auto"/>
          <w:sz w:val="22"/>
          <w:szCs w:val="22"/>
        </w:rPr>
        <w:t>3.</w:t>
      </w:r>
      <w:r>
        <w:rPr>
          <w:b/>
          <w:color w:val="auto"/>
          <w:sz w:val="22"/>
          <w:szCs w:val="22"/>
        </w:rPr>
        <w:tab/>
      </w:r>
      <w:r w:rsidR="004E5867" w:rsidRPr="005A1B9D">
        <w:rPr>
          <w:b/>
          <w:color w:val="auto"/>
          <w:sz w:val="22"/>
          <w:szCs w:val="22"/>
        </w:rPr>
        <w:t>Sub-Decrees</w:t>
      </w:r>
    </w:p>
    <w:p w14:paraId="445B265F" w14:textId="694FFC35" w:rsidR="00002D56"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 xml:space="preserve">- </w:t>
      </w:r>
      <w:r w:rsidRPr="005A1B9D">
        <w:rPr>
          <w:bCs/>
          <w:color w:val="auto"/>
          <w:sz w:val="22"/>
          <w:szCs w:val="22"/>
        </w:rPr>
        <w:tab/>
      </w:r>
      <w:r w:rsidR="00002D56" w:rsidRPr="005A1B9D">
        <w:rPr>
          <w:bCs/>
          <w:color w:val="auto"/>
          <w:sz w:val="22"/>
          <w:szCs w:val="22"/>
        </w:rPr>
        <w:t>Sub-Decree No. 122 on the Establishment of</w:t>
      </w:r>
      <w:r w:rsidR="00107FAB" w:rsidRPr="005A1B9D">
        <w:rPr>
          <w:bCs/>
          <w:color w:val="auto"/>
          <w:sz w:val="22"/>
          <w:szCs w:val="22"/>
        </w:rPr>
        <w:t xml:space="preserve"> National Mechanism to Prevent Torture, Cruel</w:t>
      </w:r>
      <w:r w:rsidR="0023756D" w:rsidRPr="005A1B9D">
        <w:rPr>
          <w:bCs/>
          <w:color w:val="auto"/>
          <w:sz w:val="22"/>
          <w:szCs w:val="22"/>
        </w:rPr>
        <w:t>,</w:t>
      </w:r>
      <w:r w:rsidR="00107FAB" w:rsidRPr="005A1B9D">
        <w:rPr>
          <w:bCs/>
          <w:color w:val="auto"/>
          <w:sz w:val="22"/>
          <w:szCs w:val="22"/>
        </w:rPr>
        <w:t xml:space="preserve"> Inhuman Treatment, Ill-treatment or Punishment</w:t>
      </w:r>
      <w:r w:rsidR="00D67854" w:rsidRPr="005A1B9D">
        <w:rPr>
          <w:bCs/>
          <w:color w:val="auto"/>
          <w:sz w:val="22"/>
          <w:szCs w:val="22"/>
        </w:rPr>
        <w:t xml:space="preserve"> </w:t>
      </w:r>
      <w:r w:rsidR="007C62DC" w:rsidRPr="005A1B9D">
        <w:rPr>
          <w:bCs/>
          <w:color w:val="auto"/>
          <w:sz w:val="22"/>
          <w:szCs w:val="22"/>
        </w:rPr>
        <w:t xml:space="preserve">dated 07 August </w:t>
      </w:r>
      <w:r w:rsidR="00D67854" w:rsidRPr="005A1B9D">
        <w:rPr>
          <w:bCs/>
          <w:color w:val="auto"/>
          <w:sz w:val="22"/>
          <w:szCs w:val="22"/>
        </w:rPr>
        <w:t>2009</w:t>
      </w:r>
      <w:r w:rsidR="00107FAB" w:rsidRPr="005A1B9D">
        <w:rPr>
          <w:bCs/>
          <w:color w:val="auto"/>
          <w:sz w:val="22"/>
          <w:szCs w:val="22"/>
        </w:rPr>
        <w:t>,</w:t>
      </w:r>
    </w:p>
    <w:p w14:paraId="77DBECE4" w14:textId="77777777" w:rsidR="004C4850" w:rsidRPr="005A1B9D" w:rsidRDefault="00002D56"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r>
      <w:r w:rsidR="004C4850" w:rsidRPr="005A1B9D">
        <w:rPr>
          <w:bCs/>
          <w:color w:val="auto"/>
          <w:sz w:val="22"/>
          <w:szCs w:val="22"/>
        </w:rPr>
        <w:t xml:space="preserve">Sub-Decree No. 162 on the Establishment of Committee to Lead the Suppression of Human Trafficking, Smuggling, Labour Exploitation and Sexual Exploitation of Women and Girls </w:t>
      </w:r>
      <w:r w:rsidR="007C62DC" w:rsidRPr="005A1B9D">
        <w:rPr>
          <w:bCs/>
          <w:color w:val="auto"/>
          <w:sz w:val="22"/>
          <w:szCs w:val="22"/>
        </w:rPr>
        <w:t xml:space="preserve">dated 25 September </w:t>
      </w:r>
      <w:r w:rsidR="004C4850" w:rsidRPr="005A1B9D">
        <w:rPr>
          <w:bCs/>
          <w:color w:val="auto"/>
          <w:sz w:val="22"/>
          <w:szCs w:val="22"/>
        </w:rPr>
        <w:t>2009,</w:t>
      </w:r>
    </w:p>
    <w:p w14:paraId="4B1BD3A0" w14:textId="2EFFBC1F"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Sub-Decree No. 224 on Procedure</w:t>
      </w:r>
      <w:r w:rsidR="00433F03" w:rsidRPr="005A1B9D">
        <w:rPr>
          <w:bCs/>
          <w:color w:val="auto"/>
          <w:sz w:val="22"/>
          <w:szCs w:val="22"/>
        </w:rPr>
        <w:t>s</w:t>
      </w:r>
      <w:r w:rsidR="00A31770" w:rsidRPr="005A1B9D">
        <w:rPr>
          <w:bCs/>
          <w:color w:val="auto"/>
          <w:sz w:val="22"/>
          <w:szCs w:val="22"/>
        </w:rPr>
        <w:t xml:space="preserve"> for </w:t>
      </w:r>
      <w:r w:rsidRPr="005A1B9D">
        <w:rPr>
          <w:bCs/>
          <w:color w:val="auto"/>
          <w:sz w:val="22"/>
          <w:szCs w:val="22"/>
        </w:rPr>
        <w:t xml:space="preserve">Recognition </w:t>
      </w:r>
      <w:r w:rsidR="00A31770" w:rsidRPr="005A1B9D">
        <w:rPr>
          <w:bCs/>
          <w:color w:val="auto"/>
          <w:sz w:val="22"/>
          <w:szCs w:val="22"/>
        </w:rPr>
        <w:t xml:space="preserve">as </w:t>
      </w:r>
      <w:r w:rsidRPr="005A1B9D">
        <w:rPr>
          <w:bCs/>
          <w:color w:val="auto"/>
          <w:sz w:val="22"/>
          <w:szCs w:val="22"/>
        </w:rPr>
        <w:t>Refugee or</w:t>
      </w:r>
      <w:r w:rsidR="00A31770" w:rsidRPr="005A1B9D">
        <w:rPr>
          <w:bCs/>
          <w:color w:val="auto"/>
          <w:sz w:val="22"/>
          <w:szCs w:val="22"/>
        </w:rPr>
        <w:t xml:space="preserve"> Providing</w:t>
      </w:r>
      <w:r w:rsidRPr="005A1B9D">
        <w:rPr>
          <w:bCs/>
          <w:color w:val="auto"/>
          <w:sz w:val="22"/>
          <w:szCs w:val="22"/>
        </w:rPr>
        <w:t xml:space="preserve"> Asylum </w:t>
      </w:r>
      <w:r w:rsidR="00A31770" w:rsidRPr="005A1B9D">
        <w:rPr>
          <w:bCs/>
          <w:color w:val="auto"/>
          <w:sz w:val="22"/>
          <w:szCs w:val="22"/>
        </w:rPr>
        <w:t>S</w:t>
      </w:r>
      <w:r w:rsidRPr="005A1B9D">
        <w:rPr>
          <w:bCs/>
          <w:color w:val="auto"/>
          <w:sz w:val="22"/>
          <w:szCs w:val="22"/>
        </w:rPr>
        <w:t>eek</w:t>
      </w:r>
      <w:r w:rsidR="00A31770" w:rsidRPr="005A1B9D">
        <w:rPr>
          <w:bCs/>
          <w:color w:val="auto"/>
          <w:sz w:val="22"/>
          <w:szCs w:val="22"/>
        </w:rPr>
        <w:t>ing Rights</w:t>
      </w:r>
      <w:r w:rsidRPr="005A1B9D">
        <w:rPr>
          <w:bCs/>
          <w:color w:val="auto"/>
          <w:sz w:val="22"/>
          <w:szCs w:val="22"/>
        </w:rPr>
        <w:t xml:space="preserve"> for Foreigner in the Kingdom of Cambodia </w:t>
      </w:r>
      <w:r w:rsidR="007C62DC" w:rsidRPr="005A1B9D">
        <w:rPr>
          <w:color w:val="auto"/>
          <w:sz w:val="22"/>
          <w:szCs w:val="22"/>
        </w:rPr>
        <w:t xml:space="preserve">dated 17 December </w:t>
      </w:r>
      <w:r w:rsidRPr="005A1B9D">
        <w:rPr>
          <w:bCs/>
          <w:color w:val="auto"/>
          <w:sz w:val="22"/>
          <w:szCs w:val="22"/>
        </w:rPr>
        <w:t>2009,</w:t>
      </w:r>
    </w:p>
    <w:p w14:paraId="05927114" w14:textId="77777777"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59 on the Composition and Functioning of the Disability Action Council </w:t>
      </w:r>
      <w:r w:rsidR="007C62DC" w:rsidRPr="005A1B9D">
        <w:rPr>
          <w:bCs/>
          <w:color w:val="auto"/>
          <w:sz w:val="22"/>
          <w:szCs w:val="22"/>
        </w:rPr>
        <w:t xml:space="preserve">dated 21 June </w:t>
      </w:r>
      <w:r w:rsidRPr="005A1B9D">
        <w:rPr>
          <w:bCs/>
          <w:color w:val="auto"/>
          <w:sz w:val="22"/>
          <w:szCs w:val="22"/>
        </w:rPr>
        <w:t>2010,</w:t>
      </w:r>
    </w:p>
    <w:p w14:paraId="5E08B879" w14:textId="006C86AD"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108 on </w:t>
      </w:r>
      <w:r w:rsidR="00C7710B" w:rsidRPr="005A1B9D">
        <w:rPr>
          <w:bCs/>
          <w:color w:val="auto"/>
          <w:sz w:val="22"/>
          <w:szCs w:val="22"/>
        </w:rPr>
        <w:t>Determining the Rate and Formality for the Recruitment of People with Disabilities</w:t>
      </w:r>
      <w:r w:rsidRPr="005A1B9D">
        <w:rPr>
          <w:bCs/>
          <w:color w:val="auto"/>
          <w:sz w:val="22"/>
          <w:szCs w:val="22"/>
        </w:rPr>
        <w:t xml:space="preserve"> </w:t>
      </w:r>
      <w:r w:rsidR="007C62DC" w:rsidRPr="005A1B9D">
        <w:rPr>
          <w:bCs/>
          <w:color w:val="auto"/>
          <w:sz w:val="22"/>
          <w:szCs w:val="22"/>
        </w:rPr>
        <w:t xml:space="preserve">dated 30 August </w:t>
      </w:r>
      <w:r w:rsidRPr="005A1B9D">
        <w:rPr>
          <w:bCs/>
          <w:color w:val="auto"/>
          <w:sz w:val="22"/>
          <w:szCs w:val="22"/>
        </w:rPr>
        <w:t>2010,</w:t>
      </w:r>
    </w:p>
    <w:p w14:paraId="0F99DA3E" w14:textId="77777777"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162 on the Establishment of Centres for the Treatment and Rehabilitation of Drug Addicts </w:t>
      </w:r>
      <w:r w:rsidR="007C62DC" w:rsidRPr="005A1B9D">
        <w:rPr>
          <w:bCs/>
          <w:color w:val="auto"/>
          <w:sz w:val="22"/>
          <w:szCs w:val="22"/>
        </w:rPr>
        <w:t xml:space="preserve">dated 22 December </w:t>
      </w:r>
      <w:r w:rsidRPr="005A1B9D">
        <w:rPr>
          <w:bCs/>
          <w:color w:val="auto"/>
          <w:sz w:val="22"/>
          <w:szCs w:val="22"/>
        </w:rPr>
        <w:t>2010,</w:t>
      </w:r>
    </w:p>
    <w:p w14:paraId="1C563FA9" w14:textId="1DE16C44"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Sub-Decree No. 27 on the Adoption of the 21</w:t>
      </w:r>
      <w:r w:rsidRPr="005A1B9D">
        <w:rPr>
          <w:bCs/>
          <w:color w:val="auto"/>
          <w:sz w:val="22"/>
          <w:szCs w:val="22"/>
          <w:vertAlign w:val="superscript"/>
        </w:rPr>
        <w:t>st</w:t>
      </w:r>
      <w:r w:rsidRPr="005A1B9D">
        <w:rPr>
          <w:bCs/>
          <w:color w:val="auto"/>
          <w:sz w:val="22"/>
          <w:szCs w:val="22"/>
        </w:rPr>
        <w:t xml:space="preserve"> </w:t>
      </w:r>
      <w:r w:rsidR="007837CF" w:rsidRPr="005A1B9D">
        <w:rPr>
          <w:bCs/>
          <w:color w:val="auto"/>
          <w:sz w:val="22"/>
          <w:szCs w:val="22"/>
        </w:rPr>
        <w:t xml:space="preserve">February </w:t>
      </w:r>
      <w:r w:rsidR="00C7710B" w:rsidRPr="005A1B9D">
        <w:rPr>
          <w:bCs/>
          <w:color w:val="auto"/>
          <w:sz w:val="22"/>
          <w:szCs w:val="22"/>
        </w:rPr>
        <w:t>Every Year</w:t>
      </w:r>
      <w:r w:rsidRPr="005A1B9D">
        <w:rPr>
          <w:bCs/>
          <w:color w:val="auto"/>
          <w:sz w:val="22"/>
          <w:szCs w:val="22"/>
        </w:rPr>
        <w:t xml:space="preserve"> </w:t>
      </w:r>
      <w:r w:rsidR="00C7710B" w:rsidRPr="005A1B9D">
        <w:rPr>
          <w:bCs/>
          <w:color w:val="auto"/>
          <w:sz w:val="22"/>
          <w:szCs w:val="22"/>
        </w:rPr>
        <w:t xml:space="preserve">as </w:t>
      </w:r>
      <w:r w:rsidRPr="005A1B9D">
        <w:rPr>
          <w:bCs/>
          <w:color w:val="auto"/>
          <w:sz w:val="22"/>
          <w:szCs w:val="22"/>
        </w:rPr>
        <w:t>the National Day of Mother</w:t>
      </w:r>
      <w:r w:rsidR="00C7710B" w:rsidRPr="005A1B9D">
        <w:rPr>
          <w:bCs/>
          <w:color w:val="auto"/>
          <w:sz w:val="22"/>
          <w:szCs w:val="22"/>
        </w:rPr>
        <w:t>’s</w:t>
      </w:r>
      <w:r w:rsidRPr="005A1B9D">
        <w:rPr>
          <w:bCs/>
          <w:color w:val="auto"/>
          <w:sz w:val="22"/>
          <w:szCs w:val="22"/>
        </w:rPr>
        <w:t>, Baby</w:t>
      </w:r>
      <w:r w:rsidR="00C7710B" w:rsidRPr="005A1B9D">
        <w:rPr>
          <w:bCs/>
          <w:color w:val="auto"/>
          <w:sz w:val="22"/>
          <w:szCs w:val="22"/>
        </w:rPr>
        <w:t>’s</w:t>
      </w:r>
      <w:r w:rsidRPr="005A1B9D">
        <w:rPr>
          <w:bCs/>
          <w:color w:val="auto"/>
          <w:sz w:val="22"/>
          <w:szCs w:val="22"/>
        </w:rPr>
        <w:t xml:space="preserve"> and Child’s Health </w:t>
      </w:r>
      <w:r w:rsidR="007C62DC" w:rsidRPr="005A1B9D">
        <w:rPr>
          <w:bCs/>
          <w:color w:val="auto"/>
          <w:sz w:val="22"/>
          <w:szCs w:val="22"/>
        </w:rPr>
        <w:t xml:space="preserve">dated 14 February </w:t>
      </w:r>
      <w:r w:rsidRPr="005A1B9D">
        <w:rPr>
          <w:bCs/>
          <w:color w:val="auto"/>
          <w:sz w:val="22"/>
          <w:szCs w:val="22"/>
        </w:rPr>
        <w:t>2011,</w:t>
      </w:r>
    </w:p>
    <w:p w14:paraId="33D506A5" w14:textId="5DA0C026"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190 on the Management of the </w:t>
      </w:r>
      <w:r w:rsidR="00107FAB" w:rsidRPr="005A1B9D">
        <w:rPr>
          <w:bCs/>
          <w:color w:val="auto"/>
          <w:sz w:val="22"/>
          <w:szCs w:val="22"/>
        </w:rPr>
        <w:t>Sending</w:t>
      </w:r>
      <w:r w:rsidRPr="005A1B9D">
        <w:rPr>
          <w:bCs/>
          <w:color w:val="auto"/>
          <w:sz w:val="22"/>
          <w:szCs w:val="22"/>
        </w:rPr>
        <w:t xml:space="preserve"> of </w:t>
      </w:r>
      <w:r w:rsidR="00533F50" w:rsidRPr="005A1B9D">
        <w:rPr>
          <w:bCs/>
          <w:color w:val="auto"/>
          <w:sz w:val="22"/>
          <w:szCs w:val="22"/>
        </w:rPr>
        <w:t>Cambodian</w:t>
      </w:r>
      <w:r w:rsidRPr="005A1B9D">
        <w:rPr>
          <w:bCs/>
          <w:color w:val="auto"/>
          <w:sz w:val="22"/>
          <w:szCs w:val="22"/>
        </w:rPr>
        <w:t xml:space="preserve"> Workers </w:t>
      </w:r>
      <w:r w:rsidR="00533F50" w:rsidRPr="005A1B9D">
        <w:rPr>
          <w:bCs/>
          <w:color w:val="auto"/>
          <w:sz w:val="22"/>
          <w:szCs w:val="22"/>
        </w:rPr>
        <w:t>A</w:t>
      </w:r>
      <w:r w:rsidRPr="005A1B9D">
        <w:rPr>
          <w:bCs/>
          <w:color w:val="auto"/>
          <w:sz w:val="22"/>
          <w:szCs w:val="22"/>
        </w:rPr>
        <w:t xml:space="preserve">broad through </w:t>
      </w:r>
      <w:r w:rsidR="00533F50" w:rsidRPr="005A1B9D">
        <w:rPr>
          <w:bCs/>
          <w:color w:val="auto"/>
          <w:sz w:val="22"/>
          <w:szCs w:val="22"/>
        </w:rPr>
        <w:t>P</w:t>
      </w:r>
      <w:r w:rsidRPr="005A1B9D">
        <w:rPr>
          <w:bCs/>
          <w:color w:val="auto"/>
          <w:sz w:val="22"/>
          <w:szCs w:val="22"/>
        </w:rPr>
        <w:t>rivate</w:t>
      </w:r>
      <w:r w:rsidR="00533F50" w:rsidRPr="005A1B9D">
        <w:rPr>
          <w:bCs/>
          <w:color w:val="auto"/>
          <w:sz w:val="22"/>
          <w:szCs w:val="22"/>
        </w:rPr>
        <w:t xml:space="preserve"> Recruitment</w:t>
      </w:r>
      <w:r w:rsidRPr="005A1B9D">
        <w:rPr>
          <w:bCs/>
          <w:color w:val="auto"/>
          <w:sz w:val="22"/>
          <w:szCs w:val="22"/>
        </w:rPr>
        <w:t xml:space="preserve"> </w:t>
      </w:r>
      <w:r w:rsidR="00533F50" w:rsidRPr="005A1B9D">
        <w:rPr>
          <w:bCs/>
          <w:color w:val="auto"/>
          <w:sz w:val="22"/>
          <w:szCs w:val="22"/>
        </w:rPr>
        <w:t>A</w:t>
      </w:r>
      <w:r w:rsidR="007837CF" w:rsidRPr="005A1B9D">
        <w:rPr>
          <w:bCs/>
          <w:color w:val="auto"/>
          <w:sz w:val="22"/>
          <w:szCs w:val="22"/>
        </w:rPr>
        <w:t>gencies</w:t>
      </w:r>
      <w:r w:rsidRPr="005A1B9D">
        <w:rPr>
          <w:bCs/>
          <w:color w:val="auto"/>
          <w:sz w:val="22"/>
          <w:szCs w:val="22"/>
        </w:rPr>
        <w:t xml:space="preserve"> </w:t>
      </w:r>
      <w:r w:rsidR="007C62DC" w:rsidRPr="005A1B9D">
        <w:rPr>
          <w:bCs/>
          <w:color w:val="auto"/>
          <w:sz w:val="22"/>
          <w:szCs w:val="22"/>
        </w:rPr>
        <w:t xml:space="preserve">dated 17 August </w:t>
      </w:r>
      <w:r w:rsidRPr="005A1B9D">
        <w:rPr>
          <w:bCs/>
          <w:color w:val="auto"/>
          <w:sz w:val="22"/>
          <w:szCs w:val="22"/>
        </w:rPr>
        <w:t>2011,</w:t>
      </w:r>
    </w:p>
    <w:p w14:paraId="0E6CB007" w14:textId="77777777"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24 on Midwife </w:t>
      </w:r>
      <w:r w:rsidR="00533F50" w:rsidRPr="005A1B9D">
        <w:rPr>
          <w:bCs/>
          <w:color w:val="auto"/>
          <w:sz w:val="22"/>
          <w:szCs w:val="22"/>
        </w:rPr>
        <w:t xml:space="preserve">Code of </w:t>
      </w:r>
      <w:r w:rsidR="00687FBA" w:rsidRPr="005A1B9D">
        <w:rPr>
          <w:bCs/>
          <w:color w:val="auto"/>
          <w:sz w:val="22"/>
          <w:szCs w:val="22"/>
        </w:rPr>
        <w:t>Ethics dated</w:t>
      </w:r>
      <w:r w:rsidR="007C62DC" w:rsidRPr="005A1B9D">
        <w:rPr>
          <w:bCs/>
          <w:color w:val="auto"/>
          <w:sz w:val="22"/>
          <w:szCs w:val="22"/>
        </w:rPr>
        <w:t xml:space="preserve"> 18 January </w:t>
      </w:r>
      <w:r w:rsidRPr="005A1B9D">
        <w:rPr>
          <w:bCs/>
          <w:color w:val="auto"/>
          <w:sz w:val="22"/>
          <w:szCs w:val="22"/>
        </w:rPr>
        <w:t>2013,</w:t>
      </w:r>
    </w:p>
    <w:p w14:paraId="7AA9A5FA" w14:textId="77777777" w:rsidR="00107FAB" w:rsidRPr="005A1B9D" w:rsidRDefault="00107FAB"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66 on the Organization and Functioning of the Secretariat of the Youth Development Council </w:t>
      </w:r>
      <w:r w:rsidR="007C62DC" w:rsidRPr="005A1B9D">
        <w:rPr>
          <w:bCs/>
          <w:color w:val="auto"/>
          <w:sz w:val="22"/>
          <w:szCs w:val="22"/>
        </w:rPr>
        <w:t xml:space="preserve">dated 18 February </w:t>
      </w:r>
      <w:r w:rsidRPr="005A1B9D">
        <w:rPr>
          <w:bCs/>
          <w:color w:val="auto"/>
          <w:sz w:val="22"/>
          <w:szCs w:val="22"/>
        </w:rPr>
        <w:t xml:space="preserve">2013, </w:t>
      </w:r>
    </w:p>
    <w:p w14:paraId="595152D1" w14:textId="77777777"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190 the Organization and Functioning of the Secretariat of the National Committee on ECCD, </w:t>
      </w:r>
      <w:r w:rsidR="007C62DC" w:rsidRPr="005A1B9D">
        <w:rPr>
          <w:bCs/>
          <w:color w:val="auto"/>
          <w:sz w:val="22"/>
          <w:szCs w:val="22"/>
        </w:rPr>
        <w:t xml:space="preserve">dated 18 April </w:t>
      </w:r>
      <w:r w:rsidRPr="005A1B9D">
        <w:rPr>
          <w:bCs/>
          <w:color w:val="auto"/>
          <w:sz w:val="22"/>
          <w:szCs w:val="22"/>
        </w:rPr>
        <w:t>2013</w:t>
      </w:r>
    </w:p>
    <w:p w14:paraId="1FE30474" w14:textId="77777777"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59 on Nurse </w:t>
      </w:r>
      <w:r w:rsidR="00533F50" w:rsidRPr="005A1B9D">
        <w:rPr>
          <w:bCs/>
          <w:color w:val="auto"/>
          <w:sz w:val="22"/>
          <w:szCs w:val="22"/>
        </w:rPr>
        <w:t xml:space="preserve">Code of </w:t>
      </w:r>
      <w:r w:rsidRPr="005A1B9D">
        <w:rPr>
          <w:bCs/>
          <w:color w:val="auto"/>
          <w:sz w:val="22"/>
          <w:szCs w:val="22"/>
        </w:rPr>
        <w:t xml:space="preserve">Ethics </w:t>
      </w:r>
      <w:r w:rsidR="007C62DC" w:rsidRPr="005A1B9D">
        <w:rPr>
          <w:bCs/>
          <w:color w:val="auto"/>
          <w:sz w:val="22"/>
          <w:szCs w:val="22"/>
        </w:rPr>
        <w:t xml:space="preserve">dated 11 February </w:t>
      </w:r>
      <w:r w:rsidRPr="005A1B9D">
        <w:rPr>
          <w:bCs/>
          <w:color w:val="auto"/>
          <w:sz w:val="22"/>
          <w:szCs w:val="22"/>
        </w:rPr>
        <w:t>2014,</w:t>
      </w:r>
    </w:p>
    <w:p w14:paraId="632E9886" w14:textId="7AF8487E"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191 on the Management of </w:t>
      </w:r>
      <w:r w:rsidR="00533F50" w:rsidRPr="005A1B9D">
        <w:rPr>
          <w:bCs/>
          <w:color w:val="auto"/>
          <w:sz w:val="22"/>
          <w:szCs w:val="22"/>
        </w:rPr>
        <w:t xml:space="preserve">Adult </w:t>
      </w:r>
      <w:r w:rsidRPr="005A1B9D">
        <w:rPr>
          <w:bCs/>
          <w:color w:val="auto"/>
          <w:sz w:val="22"/>
          <w:szCs w:val="22"/>
        </w:rPr>
        <w:t xml:space="preserve">Entertainment Centres </w:t>
      </w:r>
      <w:r w:rsidR="007C62DC" w:rsidRPr="005A1B9D">
        <w:rPr>
          <w:bCs/>
          <w:color w:val="auto"/>
          <w:sz w:val="22"/>
          <w:szCs w:val="22"/>
        </w:rPr>
        <w:t xml:space="preserve">dated 29 May </w:t>
      </w:r>
      <w:r w:rsidRPr="005A1B9D">
        <w:rPr>
          <w:bCs/>
          <w:color w:val="auto"/>
          <w:sz w:val="22"/>
          <w:szCs w:val="22"/>
        </w:rPr>
        <w:t>2014,</w:t>
      </w:r>
    </w:p>
    <w:p w14:paraId="0D9E4A56" w14:textId="2202100C"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34 on the Provision of Scholarship to </w:t>
      </w:r>
      <w:r w:rsidR="00533F50" w:rsidRPr="005A1B9D">
        <w:rPr>
          <w:bCs/>
          <w:color w:val="auto"/>
          <w:sz w:val="22"/>
          <w:szCs w:val="22"/>
        </w:rPr>
        <w:t xml:space="preserve">Poor Student at </w:t>
      </w:r>
      <w:r w:rsidRPr="005A1B9D">
        <w:rPr>
          <w:bCs/>
          <w:color w:val="auto"/>
          <w:sz w:val="22"/>
          <w:szCs w:val="22"/>
        </w:rPr>
        <w:t>Primary and Secondary</w:t>
      </w:r>
      <w:r w:rsidR="00533F50" w:rsidRPr="005A1B9D">
        <w:rPr>
          <w:bCs/>
          <w:color w:val="auto"/>
          <w:sz w:val="22"/>
          <w:szCs w:val="22"/>
        </w:rPr>
        <w:t xml:space="preserve"> Schools</w:t>
      </w:r>
      <w:r w:rsidRPr="005A1B9D">
        <w:rPr>
          <w:bCs/>
          <w:color w:val="auto"/>
          <w:sz w:val="22"/>
          <w:szCs w:val="22"/>
        </w:rPr>
        <w:t xml:space="preserve"> </w:t>
      </w:r>
      <w:r w:rsidR="007C62DC" w:rsidRPr="005A1B9D">
        <w:rPr>
          <w:bCs/>
          <w:color w:val="auto"/>
          <w:sz w:val="22"/>
          <w:szCs w:val="22"/>
        </w:rPr>
        <w:t xml:space="preserve">dated 17 March </w:t>
      </w:r>
      <w:r w:rsidRPr="005A1B9D">
        <w:rPr>
          <w:bCs/>
          <w:color w:val="auto"/>
          <w:sz w:val="22"/>
          <w:szCs w:val="22"/>
        </w:rPr>
        <w:t>2015,</w:t>
      </w:r>
    </w:p>
    <w:p w14:paraId="0C96902D" w14:textId="77777777" w:rsidR="009913E2" w:rsidRPr="005A1B9D" w:rsidRDefault="009913E2"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Sub-Decree No. 49 on Organization and Functioning of the Committee in Charge of Treatment and Rehabilitation of Drug Addicts dated 9 April 2015</w:t>
      </w:r>
    </w:p>
    <w:p w14:paraId="0725B40A" w14:textId="442E6304" w:rsidR="00107FAB" w:rsidRPr="005A1B9D" w:rsidRDefault="00107FAB"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84 on the Establishment and Organization of National Committee on Safe </w:t>
      </w:r>
      <w:r w:rsidR="00533F50" w:rsidRPr="005A1B9D">
        <w:rPr>
          <w:bCs/>
          <w:color w:val="auto"/>
          <w:sz w:val="22"/>
          <w:szCs w:val="22"/>
        </w:rPr>
        <w:t>Road</w:t>
      </w:r>
      <w:r w:rsidRPr="005A1B9D">
        <w:rPr>
          <w:bCs/>
          <w:color w:val="auto"/>
          <w:sz w:val="22"/>
          <w:szCs w:val="22"/>
        </w:rPr>
        <w:t xml:space="preserve"> Traffic </w:t>
      </w:r>
      <w:r w:rsidR="007C62DC" w:rsidRPr="005A1B9D">
        <w:rPr>
          <w:bCs/>
          <w:color w:val="auto"/>
          <w:sz w:val="22"/>
          <w:szCs w:val="22"/>
        </w:rPr>
        <w:t xml:space="preserve">dated 8 July </w:t>
      </w:r>
      <w:r w:rsidRPr="005A1B9D">
        <w:rPr>
          <w:bCs/>
          <w:color w:val="auto"/>
          <w:sz w:val="22"/>
          <w:szCs w:val="22"/>
        </w:rPr>
        <w:t>2015,</w:t>
      </w:r>
    </w:p>
    <w:p w14:paraId="4C78A51F" w14:textId="02D9F4E0" w:rsidR="00107FAB" w:rsidRPr="005A1B9D" w:rsidRDefault="00107FAB"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r>
      <w:r w:rsidRPr="00B623A0">
        <w:rPr>
          <w:bCs/>
          <w:color w:val="auto"/>
          <w:spacing w:val="-4"/>
          <w:sz w:val="22"/>
          <w:szCs w:val="22"/>
        </w:rPr>
        <w:t>Sub-Decree No. 85 on Trans</w:t>
      </w:r>
      <w:r w:rsidR="00830AE2" w:rsidRPr="00B623A0">
        <w:rPr>
          <w:bCs/>
          <w:color w:val="auto"/>
          <w:spacing w:val="-4"/>
          <w:sz w:val="22"/>
          <w:szCs w:val="22"/>
        </w:rPr>
        <w:t>i</w:t>
      </w:r>
      <w:r w:rsidRPr="00B623A0">
        <w:rPr>
          <w:bCs/>
          <w:color w:val="auto"/>
          <w:spacing w:val="-4"/>
          <w:sz w:val="22"/>
          <w:szCs w:val="22"/>
        </w:rPr>
        <w:t xml:space="preserve">tional Fine on Offense related to the </w:t>
      </w:r>
      <w:r w:rsidR="007E77D4" w:rsidRPr="00B623A0">
        <w:rPr>
          <w:bCs/>
          <w:color w:val="auto"/>
          <w:spacing w:val="-4"/>
          <w:sz w:val="22"/>
          <w:szCs w:val="22"/>
        </w:rPr>
        <w:t xml:space="preserve">Road Traffic </w:t>
      </w:r>
      <w:r w:rsidRPr="00B623A0">
        <w:rPr>
          <w:bCs/>
          <w:color w:val="auto"/>
          <w:spacing w:val="-4"/>
          <w:sz w:val="22"/>
          <w:szCs w:val="22"/>
        </w:rPr>
        <w:t>Law</w:t>
      </w:r>
      <w:r w:rsidR="006755D0" w:rsidRPr="00B623A0">
        <w:rPr>
          <w:bCs/>
          <w:color w:val="auto"/>
          <w:spacing w:val="-4"/>
          <w:sz w:val="22"/>
          <w:szCs w:val="22"/>
        </w:rPr>
        <w:t xml:space="preserve"> </w:t>
      </w:r>
      <w:r w:rsidR="007C62DC" w:rsidRPr="00B623A0">
        <w:rPr>
          <w:bCs/>
          <w:color w:val="auto"/>
          <w:spacing w:val="-4"/>
          <w:sz w:val="22"/>
          <w:szCs w:val="22"/>
        </w:rPr>
        <w:t xml:space="preserve">dated 8 July </w:t>
      </w:r>
      <w:r w:rsidR="006755D0" w:rsidRPr="00B623A0">
        <w:rPr>
          <w:bCs/>
          <w:color w:val="auto"/>
          <w:spacing w:val="-4"/>
          <w:sz w:val="22"/>
          <w:szCs w:val="22"/>
        </w:rPr>
        <w:t>2015,</w:t>
      </w:r>
      <w:r w:rsidR="009913E2" w:rsidRPr="005A1B9D">
        <w:rPr>
          <w:bCs/>
          <w:color w:val="auto"/>
          <w:sz w:val="22"/>
          <w:szCs w:val="22"/>
        </w:rPr>
        <w:t xml:space="preserve"> </w:t>
      </w:r>
    </w:p>
    <w:p w14:paraId="4B6366A9" w14:textId="7E93EE3E" w:rsidR="006755D0" w:rsidRPr="005A1B9D" w:rsidRDefault="006755D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86 on Speed </w:t>
      </w:r>
      <w:r w:rsidR="007E77D4" w:rsidRPr="005A1B9D">
        <w:rPr>
          <w:bCs/>
          <w:color w:val="auto"/>
          <w:sz w:val="22"/>
          <w:szCs w:val="22"/>
        </w:rPr>
        <w:t xml:space="preserve">Limits </w:t>
      </w:r>
      <w:r w:rsidRPr="005A1B9D">
        <w:rPr>
          <w:bCs/>
          <w:color w:val="auto"/>
          <w:sz w:val="22"/>
          <w:szCs w:val="22"/>
        </w:rPr>
        <w:t xml:space="preserve">of Vehicles </w:t>
      </w:r>
      <w:r w:rsidR="009913E2" w:rsidRPr="005A1B9D">
        <w:rPr>
          <w:bCs/>
          <w:color w:val="auto"/>
          <w:sz w:val="22"/>
          <w:szCs w:val="22"/>
        </w:rPr>
        <w:t xml:space="preserve">dated 8 July </w:t>
      </w:r>
      <w:r w:rsidRPr="005A1B9D">
        <w:rPr>
          <w:bCs/>
          <w:color w:val="auto"/>
          <w:sz w:val="22"/>
          <w:szCs w:val="22"/>
        </w:rPr>
        <w:t>2015,</w:t>
      </w:r>
    </w:p>
    <w:p w14:paraId="3F66376A" w14:textId="0C27BB90"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119 on Management of </w:t>
      </w:r>
      <w:r w:rsidR="00B832B0" w:rsidRPr="005A1B9D">
        <w:rPr>
          <w:bCs/>
          <w:color w:val="auto"/>
          <w:sz w:val="22"/>
          <w:szCs w:val="22"/>
        </w:rPr>
        <w:t>Residential Care</w:t>
      </w:r>
      <w:r w:rsidRPr="005A1B9D">
        <w:rPr>
          <w:bCs/>
          <w:color w:val="auto"/>
          <w:sz w:val="22"/>
          <w:szCs w:val="22"/>
        </w:rPr>
        <w:t xml:space="preserve"> Centres </w:t>
      </w:r>
      <w:r w:rsidR="009913E2" w:rsidRPr="005A1B9D">
        <w:rPr>
          <w:bCs/>
          <w:color w:val="auto"/>
          <w:sz w:val="22"/>
          <w:szCs w:val="22"/>
        </w:rPr>
        <w:t xml:space="preserve">dated 11 September </w:t>
      </w:r>
      <w:r w:rsidRPr="005A1B9D">
        <w:rPr>
          <w:bCs/>
          <w:color w:val="auto"/>
          <w:sz w:val="22"/>
          <w:szCs w:val="22"/>
        </w:rPr>
        <w:t>2015,</w:t>
      </w:r>
    </w:p>
    <w:p w14:paraId="4F68A510" w14:textId="77777777"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33 on the Organization and Functioning of the National Funds to Combat Drug </w:t>
      </w:r>
      <w:r w:rsidR="00B832B0" w:rsidRPr="005A1B9D">
        <w:rPr>
          <w:bCs/>
          <w:color w:val="auto"/>
          <w:sz w:val="22"/>
          <w:szCs w:val="22"/>
        </w:rPr>
        <w:t xml:space="preserve">dated 3 March </w:t>
      </w:r>
      <w:r w:rsidRPr="005A1B9D">
        <w:rPr>
          <w:bCs/>
          <w:color w:val="auto"/>
          <w:sz w:val="22"/>
          <w:szCs w:val="22"/>
        </w:rPr>
        <w:t>2016,</w:t>
      </w:r>
    </w:p>
    <w:p w14:paraId="7C91428E" w14:textId="6B53313E" w:rsidR="00FA69CE" w:rsidRPr="005A1B9D" w:rsidRDefault="00FA69CE"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Sub-Decree No. 191 on Delegation of Functions related to the Management of ECCD, Primary </w:t>
      </w:r>
      <w:r w:rsidRPr="00B623A0">
        <w:rPr>
          <w:bCs/>
          <w:color w:val="auto"/>
          <w:spacing w:val="-4"/>
          <w:sz w:val="22"/>
          <w:szCs w:val="22"/>
        </w:rPr>
        <w:t>Education and Non-</w:t>
      </w:r>
      <w:r w:rsidR="00B832B0" w:rsidRPr="00B623A0">
        <w:rPr>
          <w:bCs/>
          <w:color w:val="auto"/>
          <w:spacing w:val="-4"/>
          <w:sz w:val="22"/>
          <w:szCs w:val="22"/>
        </w:rPr>
        <w:t>F</w:t>
      </w:r>
      <w:r w:rsidRPr="00B623A0">
        <w:rPr>
          <w:bCs/>
          <w:color w:val="auto"/>
          <w:spacing w:val="-4"/>
          <w:sz w:val="22"/>
          <w:szCs w:val="22"/>
        </w:rPr>
        <w:t xml:space="preserve">ormal Education to the City / District Administration </w:t>
      </w:r>
      <w:r w:rsidR="009913E2" w:rsidRPr="00B623A0">
        <w:rPr>
          <w:bCs/>
          <w:color w:val="auto"/>
          <w:spacing w:val="-4"/>
          <w:sz w:val="22"/>
          <w:szCs w:val="22"/>
        </w:rPr>
        <w:t xml:space="preserve">dated 14 September </w:t>
      </w:r>
      <w:r w:rsidRPr="00B623A0">
        <w:rPr>
          <w:bCs/>
          <w:color w:val="auto"/>
          <w:spacing w:val="-4"/>
          <w:sz w:val="22"/>
          <w:szCs w:val="22"/>
        </w:rPr>
        <w:t>2016,</w:t>
      </w:r>
    </w:p>
    <w:p w14:paraId="6BB3496E" w14:textId="7BF91790" w:rsidR="006755D0" w:rsidRPr="005A1B9D" w:rsidRDefault="006755D0" w:rsidP="006755D0">
      <w:pPr>
        <w:spacing w:after="120" w:line="240" w:lineRule="auto"/>
        <w:ind w:left="567" w:hanging="283"/>
        <w:rPr>
          <w:rFonts w:ascii="Times New Roman" w:eastAsia="Times New Roman" w:hAnsi="Times New Roman" w:cs="Times New Roman"/>
          <w:color w:val="auto"/>
        </w:rPr>
      </w:pPr>
      <w:r w:rsidRPr="005A1B9D">
        <w:rPr>
          <w:rFonts w:ascii="Times New Roman" w:hAnsi="Times New Roman" w:cs="Times New Roman"/>
          <w:bCs/>
          <w:color w:val="auto"/>
        </w:rPr>
        <w:t>-</w:t>
      </w:r>
      <w:r w:rsidRPr="005A1B9D">
        <w:rPr>
          <w:rFonts w:ascii="Times New Roman" w:hAnsi="Times New Roman" w:cs="Times New Roman"/>
          <w:bCs/>
          <w:color w:val="auto"/>
        </w:rPr>
        <w:tab/>
        <w:t xml:space="preserve">Sub-Decree No. 34 dated 07 March </w:t>
      </w:r>
      <w:r w:rsidRPr="005A1B9D">
        <w:rPr>
          <w:rFonts w:ascii="Times New Roman" w:eastAsia="Times New Roman" w:hAnsi="Times New Roman" w:cs="Times New Roman"/>
          <w:color w:val="auto"/>
        </w:rPr>
        <w:t xml:space="preserve">2017 on </w:t>
      </w:r>
      <w:r w:rsidR="00B832B0" w:rsidRPr="005A1B9D">
        <w:rPr>
          <w:rFonts w:ascii="Times New Roman" w:eastAsia="Times New Roman" w:hAnsi="Times New Roman" w:cs="Times New Roman"/>
          <w:color w:val="auto"/>
        </w:rPr>
        <w:t>Transfer of</w:t>
      </w:r>
      <w:r w:rsidRPr="005A1B9D">
        <w:rPr>
          <w:rFonts w:ascii="Times New Roman" w:eastAsia="Times New Roman" w:hAnsi="Times New Roman" w:cs="Times New Roman"/>
          <w:color w:val="auto"/>
        </w:rPr>
        <w:t>:</w:t>
      </w:r>
    </w:p>
    <w:p w14:paraId="5814E6F0" w14:textId="5DA7F8B2" w:rsidR="006755D0" w:rsidRDefault="006755D0" w:rsidP="009F6051">
      <w:pPr>
        <w:pStyle w:val="ListParagraph"/>
        <w:numPr>
          <w:ilvl w:val="0"/>
          <w:numId w:val="9"/>
        </w:numPr>
        <w:spacing w:after="120" w:line="240" w:lineRule="auto"/>
        <w:ind w:left="851" w:hanging="284"/>
        <w:contextualSpacing w:val="0"/>
        <w:rPr>
          <w:rFonts w:ascii="Times New Roman" w:eastAsia="Times New Roman" w:hAnsi="Times New Roman" w:cs="Times New Roman"/>
          <w:color w:val="auto"/>
        </w:rPr>
      </w:pPr>
      <w:r w:rsidRPr="009F6051">
        <w:rPr>
          <w:rFonts w:ascii="Times New Roman" w:eastAsia="Times New Roman" w:hAnsi="Times New Roman" w:cs="Times New Roman"/>
          <w:color w:val="auto"/>
        </w:rPr>
        <w:t xml:space="preserve">The </w:t>
      </w:r>
      <w:r w:rsidR="00B832B0" w:rsidRPr="009F6051">
        <w:rPr>
          <w:rFonts w:ascii="Times New Roman" w:eastAsia="Times New Roman" w:hAnsi="Times New Roman" w:cs="Times New Roman"/>
          <w:color w:val="auto"/>
        </w:rPr>
        <w:t>Function</w:t>
      </w:r>
      <w:r w:rsidRPr="009F6051">
        <w:rPr>
          <w:rFonts w:ascii="Times New Roman" w:eastAsia="Times New Roman" w:hAnsi="Times New Roman" w:cs="Times New Roman"/>
          <w:color w:val="auto"/>
        </w:rPr>
        <w:t xml:space="preserve"> of </w:t>
      </w:r>
      <w:r w:rsidR="00B832B0" w:rsidRPr="009F6051">
        <w:rPr>
          <w:rFonts w:ascii="Times New Roman" w:eastAsia="Times New Roman" w:hAnsi="Times New Roman" w:cs="Times New Roman"/>
          <w:color w:val="auto"/>
        </w:rPr>
        <w:t xml:space="preserve">the </w:t>
      </w:r>
      <w:r w:rsidRPr="009F6051">
        <w:rPr>
          <w:rFonts w:ascii="Times New Roman" w:eastAsia="Times New Roman" w:hAnsi="Times New Roman" w:cs="Times New Roman"/>
          <w:color w:val="auto"/>
        </w:rPr>
        <w:t xml:space="preserve">Management of State </w:t>
      </w:r>
      <w:r w:rsidR="00B832B0" w:rsidRPr="009F6051">
        <w:rPr>
          <w:rFonts w:ascii="Times New Roman" w:eastAsia="Times New Roman" w:hAnsi="Times New Roman" w:cs="Times New Roman"/>
          <w:color w:val="auto"/>
        </w:rPr>
        <w:t xml:space="preserve">Residential Care </w:t>
      </w:r>
      <w:r w:rsidR="001C663B" w:rsidRPr="009F6051">
        <w:rPr>
          <w:rFonts w:ascii="Times New Roman" w:eastAsia="Times New Roman" w:hAnsi="Times New Roman" w:cs="Times New Roman"/>
          <w:color w:val="auto"/>
        </w:rPr>
        <w:t>Centers</w:t>
      </w:r>
      <w:r w:rsidRPr="009F6051">
        <w:rPr>
          <w:rFonts w:ascii="Times New Roman" w:eastAsia="Times New Roman" w:hAnsi="Times New Roman" w:cs="Times New Roman"/>
          <w:color w:val="auto"/>
        </w:rPr>
        <w:t xml:space="preserve"> to the Capital/Provincial </w:t>
      </w:r>
      <w:r w:rsidR="001C663B" w:rsidRPr="009F6051">
        <w:rPr>
          <w:rFonts w:ascii="Times New Roman" w:eastAsia="Times New Roman" w:hAnsi="Times New Roman" w:cs="Times New Roman"/>
          <w:color w:val="auto"/>
        </w:rPr>
        <w:t>Administration</w:t>
      </w:r>
      <w:r w:rsidRPr="009F6051">
        <w:rPr>
          <w:rFonts w:ascii="Times New Roman" w:eastAsia="Times New Roman" w:hAnsi="Times New Roman" w:cs="Times New Roman"/>
          <w:color w:val="auto"/>
        </w:rPr>
        <w:t>,</w:t>
      </w:r>
    </w:p>
    <w:p w14:paraId="34EC6745" w14:textId="1F982D8C" w:rsidR="006755D0" w:rsidRDefault="006755D0" w:rsidP="009F6051">
      <w:pPr>
        <w:pStyle w:val="ListParagraph"/>
        <w:numPr>
          <w:ilvl w:val="0"/>
          <w:numId w:val="9"/>
        </w:numPr>
        <w:spacing w:after="120" w:line="240" w:lineRule="auto"/>
        <w:ind w:left="851" w:hanging="284"/>
        <w:contextualSpacing w:val="0"/>
        <w:rPr>
          <w:rFonts w:ascii="Times New Roman" w:eastAsia="Times New Roman" w:hAnsi="Times New Roman" w:cs="Times New Roman"/>
          <w:color w:val="auto"/>
        </w:rPr>
      </w:pPr>
      <w:r w:rsidRPr="009F6051">
        <w:rPr>
          <w:rFonts w:ascii="Times New Roman" w:eastAsia="Times New Roman" w:hAnsi="Times New Roman" w:cs="Times New Roman"/>
          <w:color w:val="auto"/>
        </w:rPr>
        <w:lastRenderedPageBreak/>
        <w:t xml:space="preserve">The </w:t>
      </w:r>
      <w:r w:rsidR="00B832B0" w:rsidRPr="009F6051">
        <w:rPr>
          <w:rFonts w:ascii="Times New Roman" w:eastAsia="Times New Roman" w:hAnsi="Times New Roman" w:cs="Times New Roman"/>
          <w:color w:val="auto"/>
        </w:rPr>
        <w:t>Function</w:t>
      </w:r>
      <w:r w:rsidRPr="009F6051">
        <w:rPr>
          <w:rFonts w:ascii="Times New Roman" w:eastAsia="Times New Roman" w:hAnsi="Times New Roman" w:cs="Times New Roman"/>
          <w:color w:val="auto"/>
        </w:rPr>
        <w:t xml:space="preserve"> of </w:t>
      </w:r>
      <w:r w:rsidR="00B832B0" w:rsidRPr="009F6051">
        <w:rPr>
          <w:rFonts w:ascii="Times New Roman" w:eastAsia="Times New Roman" w:hAnsi="Times New Roman" w:cs="Times New Roman"/>
          <w:color w:val="auto"/>
        </w:rPr>
        <w:t xml:space="preserve">the </w:t>
      </w:r>
      <w:r w:rsidRPr="009F6051">
        <w:rPr>
          <w:rFonts w:ascii="Times New Roman" w:eastAsia="Times New Roman" w:hAnsi="Times New Roman" w:cs="Times New Roman"/>
          <w:color w:val="auto"/>
        </w:rPr>
        <w:t>Monitoring</w:t>
      </w:r>
      <w:r w:rsidR="00B832B0" w:rsidRPr="009F6051">
        <w:rPr>
          <w:rFonts w:ascii="Times New Roman" w:eastAsia="Times New Roman" w:hAnsi="Times New Roman" w:cs="Times New Roman"/>
          <w:color w:val="auto"/>
        </w:rPr>
        <w:t xml:space="preserve"> of</w:t>
      </w:r>
      <w:r w:rsidRPr="009F6051">
        <w:rPr>
          <w:rFonts w:ascii="Times New Roman" w:eastAsia="Times New Roman" w:hAnsi="Times New Roman" w:cs="Times New Roman"/>
          <w:color w:val="auto"/>
        </w:rPr>
        <w:t xml:space="preserve"> NGOs’ </w:t>
      </w:r>
      <w:r w:rsidR="00B832B0" w:rsidRPr="009F6051">
        <w:rPr>
          <w:rFonts w:ascii="Times New Roman" w:eastAsia="Times New Roman" w:hAnsi="Times New Roman" w:cs="Times New Roman"/>
          <w:color w:val="auto"/>
        </w:rPr>
        <w:t>Residential C</w:t>
      </w:r>
      <w:r w:rsidRPr="009F6051">
        <w:rPr>
          <w:rFonts w:ascii="Times New Roman" w:eastAsia="Times New Roman" w:hAnsi="Times New Roman" w:cs="Times New Roman"/>
          <w:color w:val="auto"/>
        </w:rPr>
        <w:t xml:space="preserve">are </w:t>
      </w:r>
      <w:r w:rsidR="001C663B" w:rsidRPr="009F6051">
        <w:rPr>
          <w:rFonts w:ascii="Times New Roman" w:eastAsia="Times New Roman" w:hAnsi="Times New Roman" w:cs="Times New Roman"/>
          <w:color w:val="auto"/>
        </w:rPr>
        <w:t>Centers</w:t>
      </w:r>
      <w:r w:rsidRPr="009F6051">
        <w:rPr>
          <w:rFonts w:ascii="Times New Roman" w:eastAsia="Times New Roman" w:hAnsi="Times New Roman" w:cs="Times New Roman"/>
          <w:color w:val="auto"/>
        </w:rPr>
        <w:t xml:space="preserve"> to the Capital/City/District Administration, and</w:t>
      </w:r>
    </w:p>
    <w:p w14:paraId="6C4292FD" w14:textId="6C6D7498" w:rsidR="006755D0" w:rsidRPr="009F6051" w:rsidRDefault="006755D0" w:rsidP="009F6051">
      <w:pPr>
        <w:pStyle w:val="ListParagraph"/>
        <w:numPr>
          <w:ilvl w:val="0"/>
          <w:numId w:val="9"/>
        </w:numPr>
        <w:spacing w:after="120" w:line="240" w:lineRule="auto"/>
        <w:ind w:left="851" w:hanging="284"/>
        <w:rPr>
          <w:rFonts w:ascii="Times New Roman" w:eastAsia="Times New Roman" w:hAnsi="Times New Roman" w:cs="Times New Roman"/>
          <w:color w:val="auto"/>
        </w:rPr>
      </w:pPr>
      <w:r w:rsidRPr="009F6051">
        <w:rPr>
          <w:rFonts w:ascii="Times New Roman" w:eastAsia="Times New Roman" w:hAnsi="Times New Roman" w:cs="Times New Roman"/>
          <w:color w:val="auto"/>
        </w:rPr>
        <w:t xml:space="preserve">The </w:t>
      </w:r>
      <w:r w:rsidR="00B832B0" w:rsidRPr="009F6051">
        <w:rPr>
          <w:rFonts w:ascii="Times New Roman" w:eastAsia="Times New Roman" w:hAnsi="Times New Roman" w:cs="Times New Roman"/>
          <w:color w:val="auto"/>
        </w:rPr>
        <w:t>Function</w:t>
      </w:r>
      <w:r w:rsidRPr="009F6051">
        <w:rPr>
          <w:rFonts w:ascii="Times New Roman" w:eastAsia="Times New Roman" w:hAnsi="Times New Roman" w:cs="Times New Roman"/>
          <w:color w:val="auto"/>
        </w:rPr>
        <w:t xml:space="preserve"> of </w:t>
      </w:r>
      <w:r w:rsidR="00B832B0" w:rsidRPr="009F6051">
        <w:rPr>
          <w:rFonts w:ascii="Times New Roman" w:eastAsia="Times New Roman" w:hAnsi="Times New Roman" w:cs="Times New Roman"/>
          <w:color w:val="auto"/>
        </w:rPr>
        <w:t xml:space="preserve">the </w:t>
      </w:r>
      <w:r w:rsidRPr="009F6051">
        <w:rPr>
          <w:rFonts w:ascii="Times New Roman" w:eastAsia="Times New Roman" w:hAnsi="Times New Roman" w:cs="Times New Roman"/>
          <w:color w:val="auto"/>
        </w:rPr>
        <w:t>Management of Services for Victims and Vulnerable Children in the Community to the Capital/City/Commune Administration.</w:t>
      </w:r>
    </w:p>
    <w:p w14:paraId="510DD458" w14:textId="77777777" w:rsidR="006755D0" w:rsidRPr="005A1B9D" w:rsidRDefault="006755D0" w:rsidP="006755D0">
      <w:pPr>
        <w:numPr>
          <w:ilvl w:val="0"/>
          <w:numId w:val="7"/>
        </w:numPr>
        <w:spacing w:after="120" w:line="240" w:lineRule="auto"/>
        <w:ind w:left="567" w:hanging="283"/>
        <w:rPr>
          <w:rFonts w:ascii="Times New Roman" w:eastAsia="Times New Roman" w:hAnsi="Times New Roman" w:cs="Times New Roman"/>
          <w:color w:val="auto"/>
        </w:rPr>
      </w:pPr>
      <w:r w:rsidRPr="005A1B9D">
        <w:rPr>
          <w:rFonts w:ascii="Times New Roman" w:eastAsia="Times New Roman" w:hAnsi="Times New Roman" w:cs="Times New Roman"/>
          <w:color w:val="auto"/>
        </w:rPr>
        <w:t xml:space="preserve">Sub-Decree No. 117 on Establishment of the Institute for Special Education </w:t>
      </w:r>
      <w:r w:rsidR="009913E2" w:rsidRPr="005A1B9D">
        <w:rPr>
          <w:rFonts w:ascii="Times New Roman" w:eastAsia="Times New Roman" w:hAnsi="Times New Roman" w:cs="Times New Roman"/>
          <w:color w:val="auto"/>
        </w:rPr>
        <w:t xml:space="preserve">dated 25 July </w:t>
      </w:r>
      <w:r w:rsidRPr="005A1B9D">
        <w:rPr>
          <w:rFonts w:ascii="Times New Roman" w:eastAsia="Times New Roman" w:hAnsi="Times New Roman" w:cs="Times New Roman"/>
          <w:color w:val="auto"/>
        </w:rPr>
        <w:t>2017,</w:t>
      </w:r>
    </w:p>
    <w:p w14:paraId="1A98051E" w14:textId="77777777" w:rsidR="006755D0" w:rsidRPr="005A1B9D" w:rsidRDefault="006755D0" w:rsidP="006755D0">
      <w:pPr>
        <w:numPr>
          <w:ilvl w:val="0"/>
          <w:numId w:val="7"/>
        </w:numPr>
        <w:spacing w:after="120" w:line="240" w:lineRule="auto"/>
        <w:ind w:left="567" w:hanging="283"/>
        <w:rPr>
          <w:rFonts w:ascii="Times New Roman" w:eastAsia="Times New Roman" w:hAnsi="Times New Roman" w:cs="Times New Roman"/>
          <w:color w:val="auto"/>
        </w:rPr>
      </w:pPr>
      <w:r w:rsidRPr="005A1B9D">
        <w:rPr>
          <w:rFonts w:ascii="Times New Roman" w:eastAsia="Times New Roman" w:hAnsi="Times New Roman" w:cs="Times New Roman"/>
          <w:color w:val="auto"/>
        </w:rPr>
        <w:t xml:space="preserve">Sub-Decree No. 155 on the Organization and Functioning of the Youth Rehabilitation Centre </w:t>
      </w:r>
      <w:r w:rsidR="009913E2" w:rsidRPr="005A1B9D">
        <w:rPr>
          <w:rFonts w:ascii="Times New Roman" w:eastAsia="Times New Roman" w:hAnsi="Times New Roman" w:cs="Times New Roman"/>
          <w:color w:val="auto"/>
        </w:rPr>
        <w:t xml:space="preserve">dated 29 September </w:t>
      </w:r>
      <w:r w:rsidRPr="005A1B9D">
        <w:rPr>
          <w:rFonts w:ascii="Times New Roman" w:eastAsia="Times New Roman" w:hAnsi="Times New Roman" w:cs="Times New Roman"/>
          <w:color w:val="auto"/>
        </w:rPr>
        <w:t>2017,</w:t>
      </w:r>
    </w:p>
    <w:p w14:paraId="59F23C15" w14:textId="1B0D9D7F" w:rsidR="0049179D" w:rsidRPr="005A1B9D" w:rsidRDefault="00B832B0" w:rsidP="005A1B9D">
      <w:pPr>
        <w:numPr>
          <w:ilvl w:val="0"/>
          <w:numId w:val="7"/>
        </w:numPr>
        <w:spacing w:after="120" w:line="240" w:lineRule="auto"/>
        <w:ind w:left="567" w:hanging="283"/>
        <w:rPr>
          <w:rFonts w:ascii="Times New Roman" w:hAnsi="Times New Roman" w:cs="Times New Roman"/>
          <w:bCs/>
          <w:color w:val="auto"/>
        </w:rPr>
      </w:pPr>
      <w:r w:rsidRPr="005A1B9D">
        <w:rPr>
          <w:rFonts w:ascii="Times New Roman" w:eastAsia="Times New Roman" w:hAnsi="Times New Roman" w:cs="Times New Roman"/>
          <w:color w:val="auto"/>
        </w:rPr>
        <w:t xml:space="preserve">Sub-Decree No. 29 on the Creation of Fund for </w:t>
      </w:r>
      <w:proofErr w:type="spellStart"/>
      <w:r w:rsidRPr="005A1B9D">
        <w:rPr>
          <w:rFonts w:ascii="Times New Roman" w:eastAsia="Times New Roman" w:hAnsi="Times New Roman" w:cs="Times New Roman"/>
          <w:color w:val="auto"/>
        </w:rPr>
        <w:t>Kuntha</w:t>
      </w:r>
      <w:proofErr w:type="spellEnd"/>
      <w:r w:rsidRPr="005A1B9D">
        <w:rPr>
          <w:rFonts w:ascii="Times New Roman" w:eastAsia="Times New Roman" w:hAnsi="Times New Roman" w:cs="Times New Roman"/>
          <w:color w:val="auto"/>
        </w:rPr>
        <w:t xml:space="preserve"> </w:t>
      </w:r>
      <w:proofErr w:type="spellStart"/>
      <w:r w:rsidRPr="005A1B9D">
        <w:rPr>
          <w:rFonts w:ascii="Times New Roman" w:eastAsia="Times New Roman" w:hAnsi="Times New Roman" w:cs="Times New Roman"/>
          <w:color w:val="auto"/>
        </w:rPr>
        <w:t>Bopha</w:t>
      </w:r>
      <w:proofErr w:type="spellEnd"/>
      <w:r w:rsidRPr="005A1B9D">
        <w:rPr>
          <w:rFonts w:ascii="Times New Roman" w:eastAsia="Times New Roman" w:hAnsi="Times New Roman" w:cs="Times New Roman"/>
          <w:color w:val="auto"/>
        </w:rPr>
        <w:t xml:space="preserve"> Hospital dated 2 March 2018,</w:t>
      </w:r>
    </w:p>
    <w:p w14:paraId="3CF7E11F" w14:textId="77777777"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Circular No. 08 on the Implementation of the Recommendations of the UN Committee on the Rights of the Child </w:t>
      </w:r>
      <w:r w:rsidR="009913E2" w:rsidRPr="005A1B9D">
        <w:rPr>
          <w:bCs/>
          <w:color w:val="auto"/>
          <w:sz w:val="22"/>
          <w:szCs w:val="22"/>
        </w:rPr>
        <w:t xml:space="preserve">dated 13 September </w:t>
      </w:r>
      <w:r w:rsidRPr="005A1B9D">
        <w:rPr>
          <w:bCs/>
          <w:color w:val="auto"/>
          <w:sz w:val="22"/>
          <w:szCs w:val="22"/>
        </w:rPr>
        <w:t>2012,</w:t>
      </w:r>
      <w:r w:rsidR="00B832B0" w:rsidRPr="005A1B9D">
        <w:rPr>
          <w:bCs/>
          <w:color w:val="auto"/>
          <w:sz w:val="22"/>
          <w:szCs w:val="22"/>
        </w:rPr>
        <w:t xml:space="preserve"> and</w:t>
      </w:r>
    </w:p>
    <w:p w14:paraId="0C8446E5" w14:textId="77777777" w:rsidR="004C4850" w:rsidRPr="005A1B9D" w:rsidRDefault="004C4850" w:rsidP="004E5867">
      <w:pPr>
        <w:pStyle w:val="SingleTxtG"/>
        <w:spacing w:before="120" w:line="240" w:lineRule="auto"/>
        <w:ind w:left="567" w:right="0" w:hanging="283"/>
        <w:jc w:val="left"/>
        <w:rPr>
          <w:bCs/>
          <w:color w:val="auto"/>
          <w:sz w:val="22"/>
          <w:szCs w:val="22"/>
        </w:rPr>
      </w:pPr>
      <w:r w:rsidRPr="005A1B9D">
        <w:rPr>
          <w:bCs/>
          <w:color w:val="auto"/>
          <w:sz w:val="22"/>
          <w:szCs w:val="22"/>
        </w:rPr>
        <w:t>-</w:t>
      </w:r>
      <w:r w:rsidRPr="005A1B9D">
        <w:rPr>
          <w:bCs/>
          <w:color w:val="auto"/>
          <w:sz w:val="22"/>
          <w:szCs w:val="22"/>
        </w:rPr>
        <w:tab/>
        <w:t xml:space="preserve">Circular No. 04 on the Implementation of the Recommendations of the UN Committee on the Rights of the Child </w:t>
      </w:r>
      <w:r w:rsidR="009913E2" w:rsidRPr="005A1B9D">
        <w:rPr>
          <w:bCs/>
          <w:color w:val="auto"/>
          <w:sz w:val="22"/>
          <w:szCs w:val="22"/>
        </w:rPr>
        <w:t xml:space="preserve">dated 17 March </w:t>
      </w:r>
      <w:r w:rsidRPr="005A1B9D">
        <w:rPr>
          <w:bCs/>
          <w:color w:val="auto"/>
          <w:sz w:val="22"/>
          <w:szCs w:val="22"/>
        </w:rPr>
        <w:t>2016.</w:t>
      </w:r>
    </w:p>
    <w:p w14:paraId="49A0707E" w14:textId="77777777" w:rsidR="00D45E37" w:rsidRPr="005A1B9D" w:rsidRDefault="00D45E37" w:rsidP="004E5867">
      <w:pPr>
        <w:pStyle w:val="SingleTxtG"/>
        <w:spacing w:before="120" w:line="240" w:lineRule="auto"/>
        <w:ind w:left="567" w:right="0" w:hanging="283"/>
        <w:jc w:val="left"/>
        <w:rPr>
          <w:b/>
          <w:color w:val="auto"/>
          <w:sz w:val="22"/>
          <w:szCs w:val="22"/>
        </w:rPr>
      </w:pPr>
    </w:p>
    <w:p w14:paraId="2B087F8C" w14:textId="19F02BBB" w:rsidR="007837CF" w:rsidRPr="005A1B9D" w:rsidRDefault="007837CF" w:rsidP="00DA0AAF">
      <w:pPr>
        <w:pStyle w:val="SingleTxtG"/>
        <w:spacing w:before="120" w:line="240" w:lineRule="auto"/>
        <w:ind w:left="284" w:right="0" w:hanging="284"/>
        <w:jc w:val="left"/>
        <w:rPr>
          <w:b/>
          <w:color w:val="auto"/>
          <w:sz w:val="22"/>
          <w:szCs w:val="22"/>
        </w:rPr>
      </w:pPr>
      <w:r w:rsidRPr="005A1B9D">
        <w:rPr>
          <w:b/>
          <w:color w:val="auto"/>
          <w:sz w:val="22"/>
          <w:szCs w:val="22"/>
        </w:rPr>
        <w:t xml:space="preserve">4. </w:t>
      </w:r>
      <w:r w:rsidR="00DA0AAF">
        <w:rPr>
          <w:b/>
          <w:color w:val="auto"/>
          <w:sz w:val="22"/>
          <w:szCs w:val="22"/>
        </w:rPr>
        <w:tab/>
      </w:r>
      <w:r w:rsidRPr="005A1B9D">
        <w:rPr>
          <w:b/>
          <w:color w:val="auto"/>
          <w:sz w:val="22"/>
          <w:szCs w:val="22"/>
        </w:rPr>
        <w:t>Sub-</w:t>
      </w:r>
      <w:r w:rsidR="00B832B0" w:rsidRPr="005A1B9D">
        <w:rPr>
          <w:b/>
          <w:color w:val="auto"/>
          <w:sz w:val="22"/>
          <w:szCs w:val="22"/>
        </w:rPr>
        <w:t>L</w:t>
      </w:r>
      <w:r w:rsidRPr="005A1B9D">
        <w:rPr>
          <w:b/>
          <w:color w:val="auto"/>
          <w:sz w:val="22"/>
          <w:szCs w:val="22"/>
        </w:rPr>
        <w:t xml:space="preserve">aws </w:t>
      </w:r>
      <w:r w:rsidR="00D45E37" w:rsidRPr="005A1B9D">
        <w:rPr>
          <w:b/>
          <w:color w:val="auto"/>
          <w:sz w:val="22"/>
          <w:szCs w:val="22"/>
        </w:rPr>
        <w:t xml:space="preserve">in the </w:t>
      </w:r>
      <w:r w:rsidR="00B832B0" w:rsidRPr="005A1B9D">
        <w:rPr>
          <w:b/>
          <w:color w:val="auto"/>
          <w:sz w:val="22"/>
          <w:szCs w:val="22"/>
        </w:rPr>
        <w:t>F</w:t>
      </w:r>
      <w:r w:rsidR="00D45E37" w:rsidRPr="005A1B9D">
        <w:rPr>
          <w:b/>
          <w:color w:val="auto"/>
          <w:sz w:val="22"/>
          <w:szCs w:val="22"/>
        </w:rPr>
        <w:t xml:space="preserve">orm of </w:t>
      </w:r>
      <w:proofErr w:type="spellStart"/>
      <w:r w:rsidR="00D45E37" w:rsidRPr="005A1B9D">
        <w:rPr>
          <w:b/>
          <w:color w:val="auto"/>
          <w:sz w:val="22"/>
          <w:szCs w:val="22"/>
        </w:rPr>
        <w:t>Prakas</w:t>
      </w:r>
      <w:proofErr w:type="spellEnd"/>
      <w:r w:rsidR="00D45E37" w:rsidRPr="005A1B9D">
        <w:rPr>
          <w:b/>
          <w:color w:val="auto"/>
          <w:sz w:val="22"/>
          <w:szCs w:val="22"/>
        </w:rPr>
        <w:t xml:space="preserve">, Guidelines or </w:t>
      </w:r>
      <w:r w:rsidR="00356E84" w:rsidRPr="005A1B9D">
        <w:rPr>
          <w:b/>
          <w:color w:val="auto"/>
          <w:sz w:val="22"/>
          <w:szCs w:val="22"/>
        </w:rPr>
        <w:t>Circulars</w:t>
      </w:r>
    </w:p>
    <w:p w14:paraId="0011D54F" w14:textId="77777777" w:rsidR="004C4850" w:rsidRPr="005A1B9D" w:rsidRDefault="00D45E37" w:rsidP="009973B6">
      <w:pPr>
        <w:pStyle w:val="SingleTxtG"/>
        <w:spacing w:before="120" w:line="240" w:lineRule="auto"/>
        <w:ind w:left="567" w:right="0" w:hanging="284"/>
        <w:jc w:val="left"/>
        <w:rPr>
          <w:b/>
          <w:color w:val="auto"/>
          <w:sz w:val="22"/>
          <w:szCs w:val="22"/>
        </w:rPr>
      </w:pPr>
      <w:r w:rsidRPr="005A1B9D">
        <w:rPr>
          <w:b/>
          <w:color w:val="auto"/>
          <w:sz w:val="22"/>
          <w:szCs w:val="22"/>
        </w:rPr>
        <w:t xml:space="preserve">A) </w:t>
      </w:r>
      <w:r w:rsidR="004C4850" w:rsidRPr="005A1B9D">
        <w:rPr>
          <w:b/>
          <w:color w:val="auto"/>
          <w:sz w:val="22"/>
          <w:szCs w:val="22"/>
        </w:rPr>
        <w:t>M</w:t>
      </w:r>
      <w:r w:rsidRPr="005A1B9D">
        <w:rPr>
          <w:b/>
          <w:color w:val="auto"/>
          <w:sz w:val="22"/>
          <w:szCs w:val="22"/>
        </w:rPr>
        <w:t xml:space="preserve">inistry </w:t>
      </w:r>
      <w:r w:rsidR="004C4850" w:rsidRPr="005A1B9D">
        <w:rPr>
          <w:b/>
          <w:color w:val="auto"/>
          <w:sz w:val="22"/>
          <w:szCs w:val="22"/>
        </w:rPr>
        <w:t>o</w:t>
      </w:r>
      <w:r w:rsidRPr="005A1B9D">
        <w:rPr>
          <w:b/>
          <w:color w:val="auto"/>
          <w:sz w:val="22"/>
          <w:szCs w:val="22"/>
        </w:rPr>
        <w:t xml:space="preserve">f </w:t>
      </w:r>
      <w:r w:rsidR="004C4850" w:rsidRPr="005A1B9D">
        <w:rPr>
          <w:b/>
          <w:color w:val="auto"/>
          <w:sz w:val="22"/>
          <w:szCs w:val="22"/>
        </w:rPr>
        <w:t>S</w:t>
      </w:r>
      <w:r w:rsidRPr="005A1B9D">
        <w:rPr>
          <w:b/>
          <w:color w:val="auto"/>
          <w:sz w:val="22"/>
          <w:szCs w:val="22"/>
        </w:rPr>
        <w:t xml:space="preserve">ocial Affairs, </w:t>
      </w:r>
      <w:r w:rsidR="004C4850" w:rsidRPr="005A1B9D">
        <w:rPr>
          <w:b/>
          <w:color w:val="auto"/>
          <w:sz w:val="22"/>
          <w:szCs w:val="22"/>
        </w:rPr>
        <w:t>V</w:t>
      </w:r>
      <w:r w:rsidRPr="005A1B9D">
        <w:rPr>
          <w:b/>
          <w:color w:val="auto"/>
          <w:sz w:val="22"/>
          <w:szCs w:val="22"/>
        </w:rPr>
        <w:t xml:space="preserve">eterans and </w:t>
      </w:r>
      <w:r w:rsidR="004C4850" w:rsidRPr="005A1B9D">
        <w:rPr>
          <w:b/>
          <w:color w:val="auto"/>
          <w:sz w:val="22"/>
          <w:szCs w:val="22"/>
        </w:rPr>
        <w:t>Y</w:t>
      </w:r>
      <w:r w:rsidRPr="005A1B9D">
        <w:rPr>
          <w:b/>
          <w:color w:val="auto"/>
          <w:sz w:val="22"/>
          <w:szCs w:val="22"/>
        </w:rPr>
        <w:t>outh Rehabilitation</w:t>
      </w:r>
      <w:r w:rsidR="004C4850" w:rsidRPr="005A1B9D">
        <w:rPr>
          <w:b/>
          <w:color w:val="auto"/>
          <w:sz w:val="22"/>
          <w:szCs w:val="22"/>
        </w:rPr>
        <w:t>:</w:t>
      </w:r>
    </w:p>
    <w:p w14:paraId="4730FB0F" w14:textId="77777777" w:rsidR="004C4850" w:rsidRPr="005A1B9D" w:rsidRDefault="004C4850" w:rsidP="004C4850">
      <w:pPr>
        <w:pStyle w:val="SingleTxtG"/>
        <w:numPr>
          <w:ilvl w:val="0"/>
          <w:numId w:val="1"/>
        </w:numPr>
        <w:spacing w:before="120" w:line="240" w:lineRule="auto"/>
        <w:ind w:left="851" w:right="0" w:hanging="284"/>
        <w:jc w:val="left"/>
        <w:rPr>
          <w:bCs/>
          <w:color w:val="auto"/>
          <w:sz w:val="22"/>
          <w:szCs w:val="22"/>
        </w:rPr>
      </w:pPr>
      <w:proofErr w:type="spellStart"/>
      <w:r w:rsidRPr="005A1B9D">
        <w:rPr>
          <w:bCs/>
          <w:color w:val="auto"/>
          <w:sz w:val="22"/>
          <w:szCs w:val="22"/>
        </w:rPr>
        <w:t>Prakas</w:t>
      </w:r>
      <w:proofErr w:type="spellEnd"/>
      <w:r w:rsidRPr="005A1B9D">
        <w:rPr>
          <w:bCs/>
          <w:color w:val="auto"/>
          <w:sz w:val="22"/>
          <w:szCs w:val="22"/>
        </w:rPr>
        <w:t xml:space="preserve"> No. 852 on the Implementation of the Policy on the Rights of Victim of Human Trafficking</w:t>
      </w:r>
      <w:r w:rsidR="001F4B55" w:rsidRPr="005A1B9D">
        <w:rPr>
          <w:bCs/>
          <w:color w:val="auto"/>
          <w:sz w:val="22"/>
          <w:szCs w:val="22"/>
        </w:rPr>
        <w:t>,</w:t>
      </w:r>
      <w:r w:rsidRPr="005A1B9D">
        <w:rPr>
          <w:bCs/>
          <w:color w:val="auto"/>
          <w:sz w:val="22"/>
          <w:szCs w:val="22"/>
        </w:rPr>
        <w:t xml:space="preserve"> 2009,</w:t>
      </w:r>
    </w:p>
    <w:p w14:paraId="3D1C539B" w14:textId="5C719534" w:rsidR="004C4850" w:rsidRPr="005A1B9D" w:rsidRDefault="004C4850" w:rsidP="004C4850">
      <w:pPr>
        <w:pStyle w:val="SingleTxtG"/>
        <w:numPr>
          <w:ilvl w:val="0"/>
          <w:numId w:val="1"/>
        </w:numPr>
        <w:spacing w:before="120" w:line="240" w:lineRule="auto"/>
        <w:ind w:left="851" w:right="0" w:hanging="284"/>
        <w:jc w:val="left"/>
        <w:rPr>
          <w:bCs/>
          <w:color w:val="auto"/>
          <w:sz w:val="22"/>
          <w:szCs w:val="22"/>
        </w:rPr>
      </w:pPr>
      <w:proofErr w:type="spellStart"/>
      <w:r w:rsidRPr="005A1B9D">
        <w:rPr>
          <w:bCs/>
          <w:color w:val="auto"/>
          <w:sz w:val="22"/>
          <w:szCs w:val="22"/>
        </w:rPr>
        <w:t>Prakas</w:t>
      </w:r>
      <w:proofErr w:type="spellEnd"/>
      <w:r w:rsidRPr="005A1B9D">
        <w:rPr>
          <w:bCs/>
          <w:color w:val="auto"/>
          <w:sz w:val="22"/>
          <w:szCs w:val="22"/>
        </w:rPr>
        <w:t xml:space="preserve"> No. 857 on Minimum Standard</w:t>
      </w:r>
      <w:r w:rsidR="001F4B55" w:rsidRPr="005A1B9D">
        <w:rPr>
          <w:bCs/>
          <w:color w:val="auto"/>
          <w:sz w:val="22"/>
          <w:szCs w:val="22"/>
        </w:rPr>
        <w:t>s for</w:t>
      </w:r>
      <w:r w:rsidRPr="005A1B9D">
        <w:rPr>
          <w:bCs/>
          <w:color w:val="auto"/>
          <w:sz w:val="22"/>
          <w:szCs w:val="22"/>
        </w:rPr>
        <w:t xml:space="preserve"> the Protection of the Rights of Victim of Human Trafficking</w:t>
      </w:r>
      <w:r w:rsidR="001F4B55" w:rsidRPr="005A1B9D">
        <w:rPr>
          <w:bCs/>
          <w:color w:val="auto"/>
          <w:sz w:val="22"/>
          <w:szCs w:val="22"/>
        </w:rPr>
        <w:t>,</w:t>
      </w:r>
      <w:r w:rsidRPr="005A1B9D">
        <w:rPr>
          <w:bCs/>
          <w:color w:val="auto"/>
          <w:sz w:val="22"/>
          <w:szCs w:val="22"/>
        </w:rPr>
        <w:t xml:space="preserve"> 2009,</w:t>
      </w:r>
    </w:p>
    <w:p w14:paraId="02C02AAB" w14:textId="0C75D5B1" w:rsidR="004C4850" w:rsidRPr="005A1B9D" w:rsidRDefault="004C4850" w:rsidP="004C4850">
      <w:pPr>
        <w:pStyle w:val="SingleTxtG"/>
        <w:numPr>
          <w:ilvl w:val="0"/>
          <w:numId w:val="1"/>
        </w:numPr>
        <w:spacing w:before="120" w:line="240" w:lineRule="auto"/>
        <w:ind w:left="851" w:right="0" w:hanging="284"/>
        <w:jc w:val="left"/>
        <w:rPr>
          <w:bCs/>
          <w:color w:val="auto"/>
          <w:sz w:val="22"/>
          <w:szCs w:val="22"/>
        </w:rPr>
      </w:pPr>
      <w:proofErr w:type="spellStart"/>
      <w:r w:rsidRPr="005A1B9D">
        <w:rPr>
          <w:bCs/>
          <w:color w:val="auto"/>
          <w:sz w:val="22"/>
          <w:szCs w:val="22"/>
        </w:rPr>
        <w:t>Prakas</w:t>
      </w:r>
      <w:proofErr w:type="spellEnd"/>
      <w:r w:rsidRPr="005A1B9D">
        <w:rPr>
          <w:bCs/>
          <w:color w:val="auto"/>
          <w:sz w:val="22"/>
          <w:szCs w:val="22"/>
        </w:rPr>
        <w:t xml:space="preserve"> No. 1501 on </w:t>
      </w:r>
      <w:r w:rsidR="001F4B55" w:rsidRPr="005A1B9D">
        <w:rPr>
          <w:bCs/>
          <w:color w:val="auto"/>
          <w:sz w:val="22"/>
          <w:szCs w:val="22"/>
        </w:rPr>
        <w:t xml:space="preserve">Qualifications for </w:t>
      </w:r>
      <w:r w:rsidRPr="005A1B9D">
        <w:rPr>
          <w:bCs/>
          <w:color w:val="auto"/>
          <w:sz w:val="22"/>
          <w:szCs w:val="22"/>
        </w:rPr>
        <w:t>Child Safe Organization</w:t>
      </w:r>
      <w:r w:rsidR="001F4B55" w:rsidRPr="005A1B9D">
        <w:rPr>
          <w:bCs/>
          <w:color w:val="auto"/>
          <w:sz w:val="22"/>
          <w:szCs w:val="22"/>
        </w:rPr>
        <w:t>,</w:t>
      </w:r>
      <w:r w:rsidRPr="005A1B9D">
        <w:rPr>
          <w:bCs/>
          <w:color w:val="auto"/>
          <w:sz w:val="22"/>
          <w:szCs w:val="22"/>
        </w:rPr>
        <w:t xml:space="preserve"> 2011,</w:t>
      </w:r>
    </w:p>
    <w:p w14:paraId="21318EEE" w14:textId="77777777" w:rsidR="004C4850" w:rsidRPr="005A1B9D" w:rsidRDefault="004C4850" w:rsidP="004C4850">
      <w:pPr>
        <w:pStyle w:val="SingleTxtG"/>
        <w:numPr>
          <w:ilvl w:val="0"/>
          <w:numId w:val="1"/>
        </w:numPr>
        <w:spacing w:before="120" w:line="240" w:lineRule="auto"/>
        <w:ind w:left="851" w:right="0" w:hanging="284"/>
        <w:jc w:val="left"/>
        <w:rPr>
          <w:bCs/>
          <w:color w:val="auto"/>
          <w:sz w:val="22"/>
          <w:szCs w:val="22"/>
        </w:rPr>
      </w:pPr>
      <w:proofErr w:type="spellStart"/>
      <w:r w:rsidRPr="005A1B9D">
        <w:rPr>
          <w:bCs/>
          <w:color w:val="auto"/>
          <w:sz w:val="22"/>
          <w:szCs w:val="22"/>
        </w:rPr>
        <w:t>Prakas</w:t>
      </w:r>
      <w:proofErr w:type="spellEnd"/>
      <w:r w:rsidRPr="005A1B9D">
        <w:rPr>
          <w:bCs/>
          <w:color w:val="auto"/>
          <w:sz w:val="22"/>
          <w:szCs w:val="22"/>
        </w:rPr>
        <w:t xml:space="preserve"> No. 1857 on Procedure on Accreditation of ICA Agencies</w:t>
      </w:r>
      <w:r w:rsidR="001F4B55" w:rsidRPr="005A1B9D">
        <w:rPr>
          <w:bCs/>
          <w:color w:val="auto"/>
          <w:sz w:val="22"/>
          <w:szCs w:val="22"/>
        </w:rPr>
        <w:t>,</w:t>
      </w:r>
      <w:r w:rsidRPr="005A1B9D">
        <w:rPr>
          <w:bCs/>
          <w:color w:val="auto"/>
          <w:sz w:val="22"/>
          <w:szCs w:val="22"/>
        </w:rPr>
        <w:t xml:space="preserve"> 2011,</w:t>
      </w:r>
    </w:p>
    <w:p w14:paraId="05450BC5" w14:textId="1F93AD10" w:rsidR="004C4850" w:rsidRPr="005A1B9D" w:rsidRDefault="004C4850" w:rsidP="004C4850">
      <w:pPr>
        <w:pStyle w:val="SingleTxtG"/>
        <w:numPr>
          <w:ilvl w:val="0"/>
          <w:numId w:val="1"/>
        </w:numPr>
        <w:spacing w:before="120" w:line="240" w:lineRule="auto"/>
        <w:ind w:left="851" w:right="0" w:hanging="284"/>
        <w:jc w:val="left"/>
        <w:rPr>
          <w:bCs/>
          <w:color w:val="auto"/>
          <w:sz w:val="22"/>
          <w:szCs w:val="22"/>
        </w:rPr>
      </w:pPr>
      <w:proofErr w:type="spellStart"/>
      <w:r w:rsidRPr="005A1B9D">
        <w:rPr>
          <w:bCs/>
          <w:color w:val="auto"/>
          <w:sz w:val="22"/>
          <w:szCs w:val="22"/>
        </w:rPr>
        <w:t>Prakas</w:t>
      </w:r>
      <w:proofErr w:type="spellEnd"/>
      <w:r w:rsidRPr="005A1B9D">
        <w:rPr>
          <w:bCs/>
          <w:color w:val="auto"/>
          <w:sz w:val="22"/>
          <w:szCs w:val="22"/>
        </w:rPr>
        <w:t xml:space="preserve"> No. 1980 on the Organization and Functioning of the Central Authority and the ICA </w:t>
      </w:r>
      <w:r w:rsidR="001F4B55" w:rsidRPr="005A1B9D">
        <w:rPr>
          <w:bCs/>
          <w:color w:val="auto"/>
          <w:sz w:val="22"/>
          <w:szCs w:val="22"/>
        </w:rPr>
        <w:t xml:space="preserve">Administration, </w:t>
      </w:r>
      <w:r w:rsidRPr="005A1B9D">
        <w:rPr>
          <w:bCs/>
          <w:color w:val="auto"/>
          <w:sz w:val="22"/>
          <w:szCs w:val="22"/>
        </w:rPr>
        <w:t>2011,</w:t>
      </w:r>
    </w:p>
    <w:p w14:paraId="44E13DBD" w14:textId="77777777" w:rsidR="004C4850" w:rsidRPr="005A1B9D" w:rsidRDefault="00356E84" w:rsidP="004C4850">
      <w:pPr>
        <w:pStyle w:val="SingleTxtG"/>
        <w:numPr>
          <w:ilvl w:val="0"/>
          <w:numId w:val="1"/>
        </w:numPr>
        <w:spacing w:before="120" w:line="240" w:lineRule="auto"/>
        <w:ind w:left="851" w:right="0" w:hanging="284"/>
        <w:jc w:val="left"/>
        <w:rPr>
          <w:bCs/>
          <w:color w:val="auto"/>
          <w:sz w:val="22"/>
          <w:szCs w:val="22"/>
        </w:rPr>
      </w:pPr>
      <w:proofErr w:type="spellStart"/>
      <w:r w:rsidRPr="005A1B9D">
        <w:rPr>
          <w:bCs/>
          <w:color w:val="auto"/>
          <w:sz w:val="22"/>
          <w:szCs w:val="22"/>
        </w:rPr>
        <w:t>Prakas</w:t>
      </w:r>
      <w:proofErr w:type="spellEnd"/>
      <w:r w:rsidR="004C4850" w:rsidRPr="005A1B9D">
        <w:rPr>
          <w:bCs/>
          <w:color w:val="auto"/>
          <w:sz w:val="22"/>
          <w:szCs w:val="22"/>
        </w:rPr>
        <w:t xml:space="preserve"> No. 1981 on the Appointment of the ICA Central Authority Composition</w:t>
      </w:r>
      <w:r w:rsidR="001F4B55" w:rsidRPr="005A1B9D">
        <w:rPr>
          <w:bCs/>
          <w:color w:val="auto"/>
          <w:sz w:val="22"/>
          <w:szCs w:val="22"/>
        </w:rPr>
        <w:t>,</w:t>
      </w:r>
      <w:r w:rsidR="004C4850" w:rsidRPr="005A1B9D">
        <w:rPr>
          <w:bCs/>
          <w:color w:val="auto"/>
          <w:sz w:val="22"/>
          <w:szCs w:val="22"/>
        </w:rPr>
        <w:t xml:space="preserve"> 2011,</w:t>
      </w:r>
    </w:p>
    <w:p w14:paraId="100A45D8" w14:textId="4E195D99" w:rsidR="004C4850" w:rsidRPr="00B623A0" w:rsidRDefault="004C4850" w:rsidP="004C4850">
      <w:pPr>
        <w:pStyle w:val="SingleTxtG"/>
        <w:numPr>
          <w:ilvl w:val="0"/>
          <w:numId w:val="1"/>
        </w:numPr>
        <w:spacing w:before="120" w:line="240" w:lineRule="auto"/>
        <w:ind w:left="851" w:right="0" w:hanging="284"/>
        <w:jc w:val="left"/>
        <w:rPr>
          <w:bCs/>
          <w:color w:val="auto"/>
          <w:spacing w:val="-4"/>
          <w:sz w:val="22"/>
          <w:szCs w:val="22"/>
        </w:rPr>
      </w:pPr>
      <w:proofErr w:type="spellStart"/>
      <w:r w:rsidRPr="00B623A0">
        <w:rPr>
          <w:bCs/>
          <w:color w:val="auto"/>
          <w:spacing w:val="-4"/>
          <w:sz w:val="22"/>
          <w:szCs w:val="22"/>
        </w:rPr>
        <w:t>Prakas</w:t>
      </w:r>
      <w:proofErr w:type="spellEnd"/>
      <w:r w:rsidRPr="00B623A0">
        <w:rPr>
          <w:bCs/>
          <w:color w:val="auto"/>
          <w:spacing w:val="-4"/>
          <w:sz w:val="22"/>
          <w:szCs w:val="22"/>
        </w:rPr>
        <w:t xml:space="preserve"> No. 2280 on Procedure</w:t>
      </w:r>
      <w:r w:rsidR="001F4B55" w:rsidRPr="00B623A0">
        <w:rPr>
          <w:bCs/>
          <w:color w:val="auto"/>
          <w:spacing w:val="-4"/>
          <w:sz w:val="22"/>
          <w:szCs w:val="22"/>
        </w:rPr>
        <w:t>s</w:t>
      </w:r>
      <w:r w:rsidRPr="00B623A0">
        <w:rPr>
          <w:bCs/>
          <w:color w:val="auto"/>
          <w:spacing w:val="-4"/>
          <w:sz w:val="22"/>
          <w:szCs w:val="22"/>
        </w:rPr>
        <w:t xml:space="preserve"> </w:t>
      </w:r>
      <w:r w:rsidR="0092770D" w:rsidRPr="00B623A0">
        <w:rPr>
          <w:bCs/>
          <w:color w:val="auto"/>
          <w:spacing w:val="-4"/>
          <w:sz w:val="22"/>
          <w:szCs w:val="22"/>
        </w:rPr>
        <w:t>to</w:t>
      </w:r>
      <w:r w:rsidRPr="00B623A0">
        <w:rPr>
          <w:bCs/>
          <w:color w:val="auto"/>
          <w:spacing w:val="-4"/>
          <w:sz w:val="22"/>
          <w:szCs w:val="22"/>
        </w:rPr>
        <w:t xml:space="preserve"> Implement of the Policy on Alternative Care for Children</w:t>
      </w:r>
      <w:r w:rsidR="0092770D" w:rsidRPr="00B623A0">
        <w:rPr>
          <w:bCs/>
          <w:color w:val="auto"/>
          <w:spacing w:val="-4"/>
          <w:sz w:val="22"/>
          <w:szCs w:val="22"/>
        </w:rPr>
        <w:t>,</w:t>
      </w:r>
      <w:r w:rsidRPr="00B623A0">
        <w:rPr>
          <w:bCs/>
          <w:color w:val="auto"/>
          <w:spacing w:val="-4"/>
          <w:sz w:val="22"/>
          <w:szCs w:val="22"/>
        </w:rPr>
        <w:t xml:space="preserve"> 2011,</w:t>
      </w:r>
    </w:p>
    <w:p w14:paraId="75261C33" w14:textId="28AC924D" w:rsidR="004C4850" w:rsidRPr="005A1B9D" w:rsidRDefault="0092770D" w:rsidP="004C4850">
      <w:pPr>
        <w:pStyle w:val="SingleTxtG"/>
        <w:numPr>
          <w:ilvl w:val="0"/>
          <w:numId w:val="1"/>
        </w:numPr>
        <w:spacing w:before="120" w:line="240" w:lineRule="auto"/>
        <w:ind w:left="851" w:right="0" w:hanging="284"/>
        <w:jc w:val="left"/>
        <w:rPr>
          <w:bCs/>
          <w:color w:val="auto"/>
          <w:sz w:val="22"/>
          <w:szCs w:val="22"/>
        </w:rPr>
      </w:pPr>
      <w:r w:rsidRPr="005A1B9D">
        <w:rPr>
          <w:bCs/>
          <w:color w:val="auto"/>
          <w:sz w:val="22"/>
          <w:szCs w:val="22"/>
        </w:rPr>
        <w:t>Standards</w:t>
      </w:r>
      <w:r w:rsidR="004C4850" w:rsidRPr="005A1B9D">
        <w:rPr>
          <w:bCs/>
          <w:color w:val="auto"/>
          <w:sz w:val="22"/>
          <w:szCs w:val="22"/>
        </w:rPr>
        <w:t xml:space="preserve"> and Guidelines on the Care, Support and Protection </w:t>
      </w:r>
      <w:r w:rsidRPr="005A1B9D">
        <w:rPr>
          <w:bCs/>
          <w:color w:val="auto"/>
          <w:sz w:val="22"/>
          <w:szCs w:val="22"/>
        </w:rPr>
        <w:t>for</w:t>
      </w:r>
      <w:r w:rsidR="004C4850" w:rsidRPr="005A1B9D">
        <w:rPr>
          <w:bCs/>
          <w:color w:val="auto"/>
          <w:sz w:val="22"/>
          <w:szCs w:val="22"/>
        </w:rPr>
        <w:t xml:space="preserve"> OVC</w:t>
      </w:r>
      <w:r w:rsidRPr="005A1B9D">
        <w:rPr>
          <w:bCs/>
          <w:color w:val="auto"/>
          <w:sz w:val="22"/>
          <w:szCs w:val="22"/>
        </w:rPr>
        <w:t>,</w:t>
      </w:r>
      <w:r w:rsidR="004C4850" w:rsidRPr="005A1B9D">
        <w:rPr>
          <w:bCs/>
          <w:color w:val="auto"/>
          <w:sz w:val="22"/>
          <w:szCs w:val="22"/>
        </w:rPr>
        <w:t xml:space="preserve"> 2011,</w:t>
      </w:r>
    </w:p>
    <w:p w14:paraId="5214BB39" w14:textId="77777777" w:rsidR="004C4850" w:rsidRPr="005A1B9D" w:rsidRDefault="004C4850" w:rsidP="004C4850">
      <w:pPr>
        <w:pStyle w:val="SingleTxtG"/>
        <w:numPr>
          <w:ilvl w:val="0"/>
          <w:numId w:val="1"/>
        </w:numPr>
        <w:spacing w:before="120" w:line="240" w:lineRule="auto"/>
        <w:ind w:left="851" w:right="0" w:hanging="284"/>
        <w:jc w:val="left"/>
        <w:rPr>
          <w:bCs/>
          <w:color w:val="auto"/>
          <w:sz w:val="22"/>
          <w:szCs w:val="22"/>
        </w:rPr>
      </w:pPr>
      <w:proofErr w:type="spellStart"/>
      <w:r w:rsidRPr="005A1B9D">
        <w:rPr>
          <w:bCs/>
          <w:color w:val="auto"/>
          <w:sz w:val="22"/>
          <w:szCs w:val="22"/>
        </w:rPr>
        <w:t>Prakas</w:t>
      </w:r>
      <w:proofErr w:type="spellEnd"/>
      <w:r w:rsidRPr="005A1B9D">
        <w:rPr>
          <w:bCs/>
          <w:color w:val="auto"/>
          <w:sz w:val="22"/>
          <w:szCs w:val="22"/>
        </w:rPr>
        <w:t xml:space="preserve"> No. 937 on the Establishment of </w:t>
      </w:r>
      <w:proofErr w:type="spellStart"/>
      <w:r w:rsidRPr="005A1B9D">
        <w:rPr>
          <w:bCs/>
          <w:color w:val="auto"/>
          <w:sz w:val="22"/>
          <w:szCs w:val="22"/>
        </w:rPr>
        <w:t>Por</w:t>
      </w:r>
      <w:proofErr w:type="spellEnd"/>
      <w:r w:rsidRPr="005A1B9D">
        <w:rPr>
          <w:bCs/>
          <w:color w:val="auto"/>
          <w:sz w:val="22"/>
          <w:szCs w:val="22"/>
        </w:rPr>
        <w:t xml:space="preserve"> </w:t>
      </w:r>
      <w:proofErr w:type="spellStart"/>
      <w:r w:rsidRPr="005A1B9D">
        <w:rPr>
          <w:bCs/>
          <w:color w:val="auto"/>
          <w:sz w:val="22"/>
          <w:szCs w:val="22"/>
        </w:rPr>
        <w:t>Senchey</w:t>
      </w:r>
      <w:proofErr w:type="spellEnd"/>
      <w:r w:rsidRPr="005A1B9D">
        <w:rPr>
          <w:bCs/>
          <w:color w:val="auto"/>
          <w:sz w:val="22"/>
          <w:szCs w:val="22"/>
        </w:rPr>
        <w:t xml:space="preserve"> Vocational </w:t>
      </w:r>
      <w:r w:rsidR="00356E84" w:rsidRPr="005A1B9D">
        <w:rPr>
          <w:bCs/>
          <w:color w:val="auto"/>
          <w:sz w:val="22"/>
          <w:szCs w:val="22"/>
        </w:rPr>
        <w:t>Training</w:t>
      </w:r>
      <w:r w:rsidRPr="005A1B9D">
        <w:rPr>
          <w:bCs/>
          <w:color w:val="auto"/>
          <w:sz w:val="22"/>
          <w:szCs w:val="22"/>
        </w:rPr>
        <w:t xml:space="preserve"> Centre</w:t>
      </w:r>
      <w:r w:rsidR="0092770D" w:rsidRPr="005A1B9D">
        <w:rPr>
          <w:bCs/>
          <w:color w:val="auto"/>
          <w:sz w:val="22"/>
          <w:szCs w:val="22"/>
        </w:rPr>
        <w:t>,</w:t>
      </w:r>
      <w:r w:rsidRPr="005A1B9D">
        <w:rPr>
          <w:bCs/>
          <w:color w:val="auto"/>
          <w:sz w:val="22"/>
          <w:szCs w:val="22"/>
        </w:rPr>
        <w:t xml:space="preserve"> 2012,</w:t>
      </w:r>
    </w:p>
    <w:p w14:paraId="005F6CBA" w14:textId="77777777" w:rsidR="004C4850" w:rsidRPr="005A1B9D" w:rsidRDefault="004C4850" w:rsidP="004C4850">
      <w:pPr>
        <w:pStyle w:val="SingleTxtG"/>
        <w:numPr>
          <w:ilvl w:val="0"/>
          <w:numId w:val="1"/>
        </w:numPr>
        <w:spacing w:before="120" w:line="240" w:lineRule="auto"/>
        <w:ind w:left="851" w:right="0" w:hanging="284"/>
        <w:jc w:val="left"/>
        <w:rPr>
          <w:bCs/>
          <w:color w:val="auto"/>
          <w:sz w:val="22"/>
          <w:szCs w:val="22"/>
        </w:rPr>
      </w:pPr>
      <w:proofErr w:type="spellStart"/>
      <w:r w:rsidRPr="005A1B9D">
        <w:rPr>
          <w:bCs/>
          <w:color w:val="auto"/>
          <w:sz w:val="22"/>
          <w:szCs w:val="22"/>
        </w:rPr>
        <w:t>Prakas</w:t>
      </w:r>
      <w:proofErr w:type="spellEnd"/>
      <w:r w:rsidRPr="005A1B9D">
        <w:rPr>
          <w:bCs/>
          <w:color w:val="auto"/>
          <w:sz w:val="22"/>
          <w:szCs w:val="22"/>
        </w:rPr>
        <w:t xml:space="preserve"> No. 249 on the Organization and Functioning of the ICA Central Authority of the Kingdom of Cambodia</w:t>
      </w:r>
      <w:r w:rsidR="0092770D" w:rsidRPr="005A1B9D">
        <w:rPr>
          <w:bCs/>
          <w:color w:val="auto"/>
          <w:sz w:val="22"/>
          <w:szCs w:val="22"/>
        </w:rPr>
        <w:t>,</w:t>
      </w:r>
      <w:r w:rsidRPr="005A1B9D">
        <w:rPr>
          <w:bCs/>
          <w:color w:val="auto"/>
          <w:sz w:val="22"/>
          <w:szCs w:val="22"/>
        </w:rPr>
        <w:t xml:space="preserve"> 2013,</w:t>
      </w:r>
    </w:p>
    <w:p w14:paraId="67DAC813" w14:textId="77777777" w:rsidR="004C4850" w:rsidRPr="005A1B9D" w:rsidRDefault="004C4850" w:rsidP="004C4850">
      <w:pPr>
        <w:pStyle w:val="SingleTxtG"/>
        <w:numPr>
          <w:ilvl w:val="0"/>
          <w:numId w:val="1"/>
        </w:numPr>
        <w:spacing w:before="120" w:line="240" w:lineRule="auto"/>
        <w:ind w:left="851" w:right="0" w:hanging="284"/>
        <w:jc w:val="left"/>
        <w:rPr>
          <w:bCs/>
          <w:color w:val="auto"/>
          <w:sz w:val="22"/>
          <w:szCs w:val="22"/>
        </w:rPr>
      </w:pPr>
      <w:proofErr w:type="spellStart"/>
      <w:r w:rsidRPr="005A1B9D">
        <w:rPr>
          <w:bCs/>
          <w:color w:val="auto"/>
          <w:sz w:val="22"/>
          <w:szCs w:val="22"/>
        </w:rPr>
        <w:t>Prakas</w:t>
      </w:r>
      <w:proofErr w:type="spellEnd"/>
      <w:r w:rsidRPr="005A1B9D">
        <w:rPr>
          <w:bCs/>
          <w:color w:val="auto"/>
          <w:sz w:val="22"/>
          <w:szCs w:val="22"/>
        </w:rPr>
        <w:t xml:space="preserve"> No. 250 on the Organization and </w:t>
      </w:r>
      <w:r w:rsidR="00356E84" w:rsidRPr="005A1B9D">
        <w:rPr>
          <w:bCs/>
          <w:color w:val="auto"/>
          <w:sz w:val="22"/>
          <w:szCs w:val="22"/>
        </w:rPr>
        <w:t>Functioning</w:t>
      </w:r>
      <w:r w:rsidRPr="005A1B9D">
        <w:rPr>
          <w:bCs/>
          <w:color w:val="auto"/>
          <w:sz w:val="22"/>
          <w:szCs w:val="22"/>
        </w:rPr>
        <w:t xml:space="preserve"> of the ICA Administration</w:t>
      </w:r>
      <w:r w:rsidR="0092770D" w:rsidRPr="005A1B9D">
        <w:rPr>
          <w:bCs/>
          <w:color w:val="auto"/>
          <w:sz w:val="22"/>
          <w:szCs w:val="22"/>
        </w:rPr>
        <w:t>,</w:t>
      </w:r>
      <w:r w:rsidRPr="005A1B9D">
        <w:rPr>
          <w:bCs/>
          <w:color w:val="auto"/>
          <w:sz w:val="22"/>
          <w:szCs w:val="22"/>
        </w:rPr>
        <w:t xml:space="preserve"> 2013,</w:t>
      </w:r>
    </w:p>
    <w:p w14:paraId="4F3A7D0F" w14:textId="77777777" w:rsidR="004C4850" w:rsidRPr="005A1B9D" w:rsidRDefault="004C4850" w:rsidP="004C4850">
      <w:pPr>
        <w:pStyle w:val="SingleTxtG"/>
        <w:numPr>
          <w:ilvl w:val="0"/>
          <w:numId w:val="1"/>
        </w:numPr>
        <w:spacing w:before="120" w:line="240" w:lineRule="auto"/>
        <w:ind w:left="851" w:right="0" w:hanging="284"/>
        <w:jc w:val="left"/>
        <w:rPr>
          <w:bCs/>
          <w:color w:val="auto"/>
          <w:sz w:val="22"/>
          <w:szCs w:val="22"/>
        </w:rPr>
      </w:pPr>
      <w:proofErr w:type="spellStart"/>
      <w:r w:rsidRPr="005A1B9D">
        <w:rPr>
          <w:bCs/>
          <w:color w:val="auto"/>
          <w:sz w:val="22"/>
          <w:szCs w:val="22"/>
        </w:rPr>
        <w:t>Prakas</w:t>
      </w:r>
      <w:proofErr w:type="spellEnd"/>
      <w:r w:rsidRPr="005A1B9D">
        <w:rPr>
          <w:bCs/>
          <w:color w:val="auto"/>
          <w:sz w:val="22"/>
          <w:szCs w:val="22"/>
        </w:rPr>
        <w:t xml:space="preserve"> No. 138 on Procedure</w:t>
      </w:r>
      <w:r w:rsidR="0092770D" w:rsidRPr="005A1B9D">
        <w:rPr>
          <w:bCs/>
          <w:color w:val="auto"/>
          <w:sz w:val="22"/>
          <w:szCs w:val="22"/>
        </w:rPr>
        <w:t>s</w:t>
      </w:r>
      <w:r w:rsidRPr="005A1B9D">
        <w:rPr>
          <w:bCs/>
          <w:color w:val="auto"/>
          <w:sz w:val="22"/>
          <w:szCs w:val="22"/>
        </w:rPr>
        <w:t xml:space="preserve"> on ICA by Relatives</w:t>
      </w:r>
      <w:r w:rsidR="0092770D" w:rsidRPr="005A1B9D">
        <w:rPr>
          <w:bCs/>
          <w:color w:val="auto"/>
          <w:sz w:val="22"/>
          <w:szCs w:val="22"/>
        </w:rPr>
        <w:t>,</w:t>
      </w:r>
      <w:r w:rsidRPr="005A1B9D">
        <w:rPr>
          <w:bCs/>
          <w:color w:val="auto"/>
          <w:sz w:val="22"/>
          <w:szCs w:val="22"/>
        </w:rPr>
        <w:t xml:space="preserve"> 2014,</w:t>
      </w:r>
    </w:p>
    <w:p w14:paraId="11DC8FDA" w14:textId="7F754B91" w:rsidR="004C4850" w:rsidRPr="005A1B9D" w:rsidRDefault="004C4850" w:rsidP="004C4850">
      <w:pPr>
        <w:pStyle w:val="SingleTxtG"/>
        <w:numPr>
          <w:ilvl w:val="0"/>
          <w:numId w:val="1"/>
        </w:numPr>
        <w:spacing w:before="120" w:line="240" w:lineRule="auto"/>
        <w:ind w:left="851" w:right="0" w:hanging="284"/>
        <w:jc w:val="left"/>
        <w:rPr>
          <w:bCs/>
          <w:color w:val="auto"/>
          <w:sz w:val="22"/>
          <w:szCs w:val="22"/>
        </w:rPr>
      </w:pPr>
      <w:proofErr w:type="spellStart"/>
      <w:r w:rsidRPr="005A1B9D">
        <w:rPr>
          <w:bCs/>
          <w:color w:val="auto"/>
          <w:sz w:val="22"/>
          <w:szCs w:val="22"/>
        </w:rPr>
        <w:t>Prakas</w:t>
      </w:r>
      <w:proofErr w:type="spellEnd"/>
      <w:r w:rsidRPr="005A1B9D">
        <w:rPr>
          <w:bCs/>
          <w:color w:val="auto"/>
          <w:sz w:val="22"/>
          <w:szCs w:val="22"/>
        </w:rPr>
        <w:t xml:space="preserve"> No. 139 on Procedure</w:t>
      </w:r>
      <w:r w:rsidR="0092770D" w:rsidRPr="005A1B9D">
        <w:rPr>
          <w:bCs/>
          <w:color w:val="auto"/>
          <w:sz w:val="22"/>
          <w:szCs w:val="22"/>
        </w:rPr>
        <w:t>s</w:t>
      </w:r>
      <w:r w:rsidRPr="005A1B9D">
        <w:rPr>
          <w:bCs/>
          <w:color w:val="auto"/>
          <w:sz w:val="22"/>
          <w:szCs w:val="22"/>
        </w:rPr>
        <w:t xml:space="preserve"> on ICA </w:t>
      </w:r>
      <w:r w:rsidR="0092770D" w:rsidRPr="005A1B9D">
        <w:rPr>
          <w:bCs/>
          <w:color w:val="auto"/>
          <w:sz w:val="22"/>
          <w:szCs w:val="22"/>
        </w:rPr>
        <w:t>of</w:t>
      </w:r>
      <w:r w:rsidRPr="005A1B9D">
        <w:rPr>
          <w:bCs/>
          <w:color w:val="auto"/>
          <w:sz w:val="22"/>
          <w:szCs w:val="22"/>
        </w:rPr>
        <w:t xml:space="preserve"> children of Special Care and Need</w:t>
      </w:r>
      <w:r w:rsidR="0092770D" w:rsidRPr="005A1B9D">
        <w:rPr>
          <w:bCs/>
          <w:color w:val="auto"/>
          <w:sz w:val="22"/>
          <w:szCs w:val="22"/>
        </w:rPr>
        <w:t>s,</w:t>
      </w:r>
      <w:r w:rsidRPr="005A1B9D">
        <w:rPr>
          <w:bCs/>
          <w:color w:val="auto"/>
          <w:sz w:val="22"/>
          <w:szCs w:val="22"/>
        </w:rPr>
        <w:t xml:space="preserve"> 2014,</w:t>
      </w:r>
    </w:p>
    <w:p w14:paraId="55876B25" w14:textId="51E0FCD6" w:rsidR="004C4850" w:rsidRPr="00B623A0" w:rsidRDefault="004C4850" w:rsidP="004C4850">
      <w:pPr>
        <w:pStyle w:val="SingleTxtG"/>
        <w:numPr>
          <w:ilvl w:val="0"/>
          <w:numId w:val="1"/>
        </w:numPr>
        <w:spacing w:before="120" w:line="240" w:lineRule="auto"/>
        <w:ind w:left="851" w:right="0" w:hanging="284"/>
        <w:jc w:val="left"/>
        <w:rPr>
          <w:bCs/>
          <w:color w:val="auto"/>
          <w:spacing w:val="-4"/>
          <w:sz w:val="22"/>
          <w:szCs w:val="22"/>
        </w:rPr>
      </w:pPr>
      <w:proofErr w:type="spellStart"/>
      <w:r w:rsidRPr="00B623A0">
        <w:rPr>
          <w:bCs/>
          <w:color w:val="auto"/>
          <w:spacing w:val="-4"/>
          <w:sz w:val="22"/>
          <w:szCs w:val="22"/>
        </w:rPr>
        <w:t>Prakas</w:t>
      </w:r>
      <w:proofErr w:type="spellEnd"/>
      <w:r w:rsidRPr="00B623A0">
        <w:rPr>
          <w:bCs/>
          <w:color w:val="auto"/>
          <w:spacing w:val="-4"/>
          <w:sz w:val="22"/>
          <w:szCs w:val="22"/>
        </w:rPr>
        <w:t xml:space="preserve"> No. 308 on Criteria and Formalities on the Establishment of </w:t>
      </w:r>
      <w:r w:rsidR="0092770D" w:rsidRPr="00B623A0">
        <w:rPr>
          <w:bCs/>
          <w:color w:val="auto"/>
          <w:spacing w:val="-4"/>
          <w:sz w:val="22"/>
          <w:szCs w:val="22"/>
        </w:rPr>
        <w:t xml:space="preserve">Residential Care </w:t>
      </w:r>
      <w:r w:rsidRPr="00B623A0">
        <w:rPr>
          <w:bCs/>
          <w:color w:val="auto"/>
          <w:spacing w:val="-4"/>
          <w:sz w:val="22"/>
          <w:szCs w:val="22"/>
        </w:rPr>
        <w:t>Centres 2016,</w:t>
      </w:r>
    </w:p>
    <w:p w14:paraId="4726592F" w14:textId="3F50896A" w:rsidR="004C4850" w:rsidRPr="005A1B9D" w:rsidRDefault="004C4850" w:rsidP="004C4850">
      <w:pPr>
        <w:pStyle w:val="SingleTxtG"/>
        <w:numPr>
          <w:ilvl w:val="0"/>
          <w:numId w:val="1"/>
        </w:numPr>
        <w:spacing w:before="120" w:line="240" w:lineRule="auto"/>
        <w:ind w:left="851" w:right="0" w:hanging="284"/>
        <w:jc w:val="left"/>
        <w:rPr>
          <w:bCs/>
          <w:color w:val="auto"/>
          <w:sz w:val="22"/>
          <w:szCs w:val="22"/>
        </w:rPr>
      </w:pPr>
      <w:proofErr w:type="spellStart"/>
      <w:r w:rsidRPr="005A1B9D">
        <w:rPr>
          <w:bCs/>
          <w:color w:val="auto"/>
          <w:sz w:val="22"/>
          <w:szCs w:val="22"/>
        </w:rPr>
        <w:t>Prakas</w:t>
      </w:r>
      <w:proofErr w:type="spellEnd"/>
      <w:r w:rsidRPr="005A1B9D">
        <w:rPr>
          <w:bCs/>
          <w:color w:val="auto"/>
          <w:sz w:val="22"/>
          <w:szCs w:val="22"/>
        </w:rPr>
        <w:t xml:space="preserve"> No. 482 on the</w:t>
      </w:r>
      <w:r w:rsidR="0092770D" w:rsidRPr="005A1B9D">
        <w:rPr>
          <w:bCs/>
          <w:color w:val="auto"/>
          <w:sz w:val="22"/>
          <w:szCs w:val="22"/>
        </w:rPr>
        <w:t xml:space="preserve"> Transformation </w:t>
      </w:r>
      <w:r w:rsidRPr="005A1B9D">
        <w:rPr>
          <w:bCs/>
          <w:color w:val="auto"/>
          <w:sz w:val="22"/>
          <w:szCs w:val="22"/>
        </w:rPr>
        <w:t xml:space="preserve">of the </w:t>
      </w:r>
      <w:proofErr w:type="spellStart"/>
      <w:r w:rsidRPr="005A1B9D">
        <w:rPr>
          <w:bCs/>
          <w:color w:val="auto"/>
          <w:sz w:val="22"/>
          <w:szCs w:val="22"/>
        </w:rPr>
        <w:t>Por</w:t>
      </w:r>
      <w:proofErr w:type="spellEnd"/>
      <w:r w:rsidRPr="005A1B9D">
        <w:rPr>
          <w:bCs/>
          <w:color w:val="auto"/>
          <w:sz w:val="22"/>
          <w:szCs w:val="22"/>
        </w:rPr>
        <w:t xml:space="preserve"> </w:t>
      </w:r>
      <w:proofErr w:type="spellStart"/>
      <w:r w:rsidRPr="005A1B9D">
        <w:rPr>
          <w:bCs/>
          <w:color w:val="auto"/>
          <w:sz w:val="22"/>
          <w:szCs w:val="22"/>
        </w:rPr>
        <w:t>Senchey</w:t>
      </w:r>
      <w:proofErr w:type="spellEnd"/>
      <w:r w:rsidRPr="005A1B9D">
        <w:rPr>
          <w:bCs/>
          <w:color w:val="auto"/>
          <w:sz w:val="22"/>
          <w:szCs w:val="22"/>
        </w:rPr>
        <w:t xml:space="preserve"> Vocational Training Centre into</w:t>
      </w:r>
      <w:r w:rsidRPr="005A1B9D">
        <w:rPr>
          <w:bCs/>
          <w:color w:val="auto"/>
          <w:sz w:val="22"/>
          <w:szCs w:val="22"/>
          <w:lang w:val="en-US"/>
        </w:rPr>
        <w:t xml:space="preserve"> the Phnom Penh Transit Centre</w:t>
      </w:r>
      <w:r w:rsidR="0092770D" w:rsidRPr="005A1B9D">
        <w:rPr>
          <w:bCs/>
          <w:color w:val="auto"/>
          <w:sz w:val="22"/>
          <w:szCs w:val="22"/>
          <w:lang w:val="en-US"/>
        </w:rPr>
        <w:t>,</w:t>
      </w:r>
      <w:r w:rsidRPr="005A1B9D">
        <w:rPr>
          <w:bCs/>
          <w:color w:val="auto"/>
          <w:sz w:val="22"/>
          <w:szCs w:val="22"/>
          <w:lang w:val="en-US"/>
        </w:rPr>
        <w:t xml:space="preserve"> 2016,</w:t>
      </w:r>
      <w:r w:rsidR="0092770D" w:rsidRPr="005A1B9D">
        <w:rPr>
          <w:bCs/>
          <w:color w:val="auto"/>
          <w:sz w:val="22"/>
          <w:szCs w:val="22"/>
          <w:lang w:val="en-US"/>
        </w:rPr>
        <w:t xml:space="preserve"> and</w:t>
      </w:r>
    </w:p>
    <w:p w14:paraId="25384BC0" w14:textId="77777777" w:rsidR="004C4850" w:rsidRPr="005A1B9D" w:rsidRDefault="004C4850" w:rsidP="004C4850">
      <w:pPr>
        <w:pStyle w:val="SingleTxtG"/>
        <w:numPr>
          <w:ilvl w:val="0"/>
          <w:numId w:val="1"/>
        </w:numPr>
        <w:spacing w:before="120" w:line="240" w:lineRule="auto"/>
        <w:ind w:left="851" w:right="0" w:hanging="284"/>
        <w:jc w:val="left"/>
        <w:rPr>
          <w:bCs/>
          <w:color w:val="auto"/>
          <w:sz w:val="22"/>
          <w:szCs w:val="22"/>
        </w:rPr>
      </w:pPr>
      <w:proofErr w:type="spellStart"/>
      <w:r w:rsidRPr="005A1B9D">
        <w:rPr>
          <w:bCs/>
          <w:color w:val="auto"/>
          <w:sz w:val="22"/>
          <w:szCs w:val="22"/>
          <w:lang w:val="en-US"/>
        </w:rPr>
        <w:t>Prakas</w:t>
      </w:r>
      <w:proofErr w:type="spellEnd"/>
      <w:r w:rsidRPr="005A1B9D">
        <w:rPr>
          <w:bCs/>
          <w:color w:val="auto"/>
          <w:sz w:val="22"/>
          <w:szCs w:val="22"/>
          <w:lang w:val="en-US"/>
        </w:rPr>
        <w:t xml:space="preserve"> No. 1749 on the Organization and Functioning of the </w:t>
      </w:r>
      <w:proofErr w:type="spellStart"/>
      <w:r w:rsidRPr="005A1B9D">
        <w:rPr>
          <w:bCs/>
          <w:color w:val="auto"/>
          <w:sz w:val="22"/>
          <w:szCs w:val="22"/>
          <w:lang w:val="en-US"/>
        </w:rPr>
        <w:t>Poipet</w:t>
      </w:r>
      <w:proofErr w:type="spellEnd"/>
      <w:r w:rsidRPr="005A1B9D">
        <w:rPr>
          <w:bCs/>
          <w:color w:val="auto"/>
          <w:sz w:val="22"/>
          <w:szCs w:val="22"/>
          <w:lang w:val="en-US"/>
        </w:rPr>
        <w:t xml:space="preserve"> Transit Centre</w:t>
      </w:r>
      <w:r w:rsidR="0092770D" w:rsidRPr="005A1B9D">
        <w:rPr>
          <w:bCs/>
          <w:color w:val="auto"/>
          <w:sz w:val="22"/>
          <w:szCs w:val="22"/>
          <w:lang w:val="en-US"/>
        </w:rPr>
        <w:t>,</w:t>
      </w:r>
      <w:r w:rsidRPr="005A1B9D">
        <w:rPr>
          <w:bCs/>
          <w:color w:val="auto"/>
          <w:sz w:val="22"/>
          <w:szCs w:val="22"/>
          <w:lang w:val="en-US"/>
        </w:rPr>
        <w:t xml:space="preserve"> 2016.</w:t>
      </w:r>
    </w:p>
    <w:p w14:paraId="7BBEB8E6" w14:textId="77777777" w:rsidR="004C4850" w:rsidRPr="005A1B9D" w:rsidRDefault="004C4850" w:rsidP="004C4850">
      <w:pPr>
        <w:pStyle w:val="SingleTxtG"/>
        <w:spacing w:before="120" w:line="240" w:lineRule="auto"/>
        <w:ind w:left="567" w:right="0"/>
        <w:jc w:val="left"/>
        <w:rPr>
          <w:b/>
          <w:bCs/>
          <w:color w:val="auto"/>
          <w:sz w:val="22"/>
          <w:szCs w:val="22"/>
        </w:rPr>
      </w:pPr>
    </w:p>
    <w:p w14:paraId="5EC83994" w14:textId="77777777" w:rsidR="004C4850" w:rsidRPr="005A1B9D" w:rsidRDefault="00D45E37" w:rsidP="00D45E37">
      <w:pPr>
        <w:spacing w:before="120" w:after="120" w:line="240" w:lineRule="auto"/>
        <w:ind w:left="567" w:hanging="283"/>
        <w:rPr>
          <w:rFonts w:ascii="Times New Roman" w:hAnsi="Times New Roman" w:cs="Times New Roman"/>
          <w:color w:val="auto"/>
        </w:rPr>
      </w:pPr>
      <w:r w:rsidRPr="005A1B9D">
        <w:rPr>
          <w:rFonts w:ascii="Times New Roman" w:hAnsi="Times New Roman" w:cs="Times New Roman"/>
          <w:b/>
          <w:bCs/>
          <w:color w:val="auto"/>
        </w:rPr>
        <w:t xml:space="preserve">B) </w:t>
      </w:r>
      <w:r w:rsidR="004C4850" w:rsidRPr="005A1B9D">
        <w:rPr>
          <w:rFonts w:ascii="Times New Roman" w:hAnsi="Times New Roman" w:cs="Times New Roman"/>
          <w:b/>
          <w:bCs/>
          <w:color w:val="auto"/>
        </w:rPr>
        <w:t xml:space="preserve">Ministry of </w:t>
      </w:r>
      <w:proofErr w:type="spellStart"/>
      <w:r w:rsidR="00A51D07" w:rsidRPr="005A1B9D">
        <w:rPr>
          <w:rFonts w:ascii="Times New Roman" w:hAnsi="Times New Roman" w:cs="Times New Roman"/>
          <w:b/>
          <w:bCs/>
          <w:color w:val="auto"/>
        </w:rPr>
        <w:t>Labo</w:t>
      </w:r>
      <w:r w:rsidR="0092770D" w:rsidRPr="005A1B9D">
        <w:rPr>
          <w:rFonts w:ascii="Times New Roman" w:hAnsi="Times New Roman" w:cs="Times New Roman"/>
          <w:b/>
          <w:bCs/>
          <w:color w:val="auto"/>
        </w:rPr>
        <w:t>u</w:t>
      </w:r>
      <w:r w:rsidR="00A51D07" w:rsidRPr="005A1B9D">
        <w:rPr>
          <w:rFonts w:ascii="Times New Roman" w:hAnsi="Times New Roman" w:cs="Times New Roman"/>
          <w:b/>
          <w:bCs/>
          <w:color w:val="auto"/>
        </w:rPr>
        <w:t>r</w:t>
      </w:r>
      <w:proofErr w:type="spellEnd"/>
      <w:r w:rsidR="004C4850" w:rsidRPr="005A1B9D">
        <w:rPr>
          <w:rFonts w:ascii="Times New Roman" w:hAnsi="Times New Roman" w:cs="Times New Roman"/>
          <w:b/>
          <w:bCs/>
          <w:color w:val="auto"/>
        </w:rPr>
        <w:t xml:space="preserve"> and Vocational Training:</w:t>
      </w:r>
    </w:p>
    <w:p w14:paraId="4255BD81" w14:textId="77777777" w:rsidR="00A51D07" w:rsidRPr="005A1B9D" w:rsidRDefault="00A51D07" w:rsidP="009F6051">
      <w:pPr>
        <w:spacing w:after="120" w:line="240" w:lineRule="auto"/>
        <w:ind w:left="284"/>
        <w:rPr>
          <w:rFonts w:ascii="Times New Roman" w:hAnsi="Times New Roman" w:cs="Times New Roman"/>
          <w:bCs/>
          <w:color w:val="auto"/>
        </w:rPr>
      </w:pPr>
      <w:r w:rsidRPr="005A1B9D">
        <w:rPr>
          <w:rFonts w:ascii="Times New Roman" w:hAnsi="Times New Roman" w:cs="Times New Roman"/>
          <w:bCs/>
          <w:color w:val="auto"/>
        </w:rPr>
        <w:t xml:space="preserve">The regulations related to Child </w:t>
      </w:r>
      <w:proofErr w:type="spellStart"/>
      <w:r w:rsidRPr="005A1B9D">
        <w:rPr>
          <w:rFonts w:ascii="Times New Roman" w:hAnsi="Times New Roman" w:cs="Times New Roman"/>
          <w:bCs/>
          <w:color w:val="auto"/>
        </w:rPr>
        <w:t>Labo</w:t>
      </w:r>
      <w:r w:rsidR="00F700E5" w:rsidRPr="005A1B9D">
        <w:rPr>
          <w:rFonts w:ascii="Times New Roman" w:hAnsi="Times New Roman" w:cs="Times New Roman"/>
          <w:bCs/>
          <w:color w:val="auto"/>
        </w:rPr>
        <w:t>u</w:t>
      </w:r>
      <w:r w:rsidRPr="005A1B9D">
        <w:rPr>
          <w:rFonts w:ascii="Times New Roman" w:hAnsi="Times New Roman" w:cs="Times New Roman"/>
          <w:bCs/>
          <w:color w:val="auto"/>
        </w:rPr>
        <w:t>r</w:t>
      </w:r>
      <w:proofErr w:type="spellEnd"/>
      <w:r w:rsidRPr="005A1B9D">
        <w:rPr>
          <w:rFonts w:ascii="Times New Roman" w:hAnsi="Times New Roman" w:cs="Times New Roman"/>
          <w:bCs/>
          <w:color w:val="auto"/>
        </w:rPr>
        <w:t xml:space="preserve"> include:</w:t>
      </w:r>
    </w:p>
    <w:p w14:paraId="6E53D66D" w14:textId="0FB48206" w:rsidR="00A51D07" w:rsidRPr="005A1B9D" w:rsidRDefault="00A51D07" w:rsidP="009F6051">
      <w:pPr>
        <w:pStyle w:val="ListParagraph"/>
        <w:numPr>
          <w:ilvl w:val="0"/>
          <w:numId w:val="1"/>
        </w:numPr>
        <w:spacing w:after="120" w:line="240" w:lineRule="auto"/>
        <w:ind w:left="568" w:hanging="284"/>
        <w:contextualSpacing w:val="0"/>
        <w:rPr>
          <w:rFonts w:ascii="Times New Roman" w:hAnsi="Times New Roman" w:cs="Times New Roman"/>
          <w:bCs/>
          <w:color w:val="auto"/>
        </w:rPr>
      </w:pPr>
      <w:r w:rsidRPr="005A1B9D">
        <w:rPr>
          <w:rFonts w:ascii="Times New Roman" w:hAnsi="Times New Roman" w:cs="Times New Roman"/>
          <w:bCs/>
          <w:color w:val="auto"/>
        </w:rPr>
        <w:lastRenderedPageBreak/>
        <w:t xml:space="preserve">National Policy on </w:t>
      </w:r>
      <w:r w:rsidR="00A573BC" w:rsidRPr="005A1B9D">
        <w:rPr>
          <w:rFonts w:ascii="Times New Roman" w:hAnsi="Times New Roman" w:cs="Times New Roman"/>
          <w:bCs/>
          <w:color w:val="auto"/>
        </w:rPr>
        <w:t>Employments</w:t>
      </w:r>
      <w:r w:rsidRPr="005A1B9D">
        <w:rPr>
          <w:rFonts w:ascii="Times New Roman" w:hAnsi="Times New Roman" w:cs="Times New Roman"/>
          <w:bCs/>
          <w:color w:val="auto"/>
        </w:rPr>
        <w:t xml:space="preserve"> and Jobs</w:t>
      </w:r>
      <w:r w:rsidR="00A573BC" w:rsidRPr="005A1B9D">
        <w:rPr>
          <w:rFonts w:ascii="Times New Roman" w:hAnsi="Times New Roman" w:cs="Times New Roman"/>
          <w:bCs/>
          <w:color w:val="auto"/>
        </w:rPr>
        <w:t>,</w:t>
      </w:r>
      <w:r w:rsidRPr="005A1B9D">
        <w:rPr>
          <w:rFonts w:ascii="Times New Roman" w:hAnsi="Times New Roman" w:cs="Times New Roman"/>
          <w:bCs/>
          <w:color w:val="auto"/>
        </w:rPr>
        <w:t xml:space="preserve"> 2015-2015,</w:t>
      </w:r>
    </w:p>
    <w:p w14:paraId="21560843" w14:textId="77777777" w:rsidR="00A51D07" w:rsidRPr="005A1B9D" w:rsidRDefault="00A51D07" w:rsidP="009F6051">
      <w:pPr>
        <w:pStyle w:val="ListParagraph"/>
        <w:numPr>
          <w:ilvl w:val="0"/>
          <w:numId w:val="1"/>
        </w:numPr>
        <w:spacing w:after="120" w:line="240" w:lineRule="auto"/>
        <w:ind w:left="568" w:hanging="284"/>
        <w:contextualSpacing w:val="0"/>
        <w:rPr>
          <w:rFonts w:ascii="Times New Roman" w:hAnsi="Times New Roman" w:cs="Times New Roman"/>
          <w:bCs/>
          <w:color w:val="auto"/>
        </w:rPr>
      </w:pPr>
      <w:r w:rsidRPr="005A1B9D">
        <w:rPr>
          <w:rFonts w:ascii="Times New Roman" w:hAnsi="Times New Roman" w:cs="Times New Roman"/>
          <w:bCs/>
          <w:color w:val="auto"/>
        </w:rPr>
        <w:t>National Policy on Education and Vocational Training</w:t>
      </w:r>
      <w:r w:rsidR="00A573BC" w:rsidRPr="005A1B9D">
        <w:rPr>
          <w:rFonts w:ascii="Times New Roman" w:hAnsi="Times New Roman" w:cs="Times New Roman"/>
          <w:bCs/>
          <w:color w:val="auto"/>
        </w:rPr>
        <w:t>,</w:t>
      </w:r>
      <w:r w:rsidRPr="005A1B9D">
        <w:rPr>
          <w:rFonts w:ascii="Times New Roman" w:hAnsi="Times New Roman" w:cs="Times New Roman"/>
          <w:bCs/>
          <w:color w:val="auto"/>
        </w:rPr>
        <w:t xml:space="preserve"> 2017-2015</w:t>
      </w:r>
    </w:p>
    <w:p w14:paraId="7C87C522" w14:textId="1AECE3D8" w:rsidR="00375912" w:rsidRPr="005A1B9D" w:rsidRDefault="00375912" w:rsidP="009F6051">
      <w:pPr>
        <w:pStyle w:val="ListParagraph"/>
        <w:numPr>
          <w:ilvl w:val="0"/>
          <w:numId w:val="1"/>
        </w:numPr>
        <w:spacing w:after="120" w:line="240" w:lineRule="auto"/>
        <w:ind w:left="568" w:hanging="284"/>
        <w:contextualSpacing w:val="0"/>
        <w:rPr>
          <w:rFonts w:ascii="Times New Roman" w:hAnsi="Times New Roman" w:cs="Times New Roman"/>
          <w:bCs/>
          <w:color w:val="auto"/>
        </w:rPr>
      </w:pPr>
      <w:r w:rsidRPr="005A1B9D">
        <w:rPr>
          <w:rFonts w:ascii="Times New Roman" w:hAnsi="Times New Roman" w:cs="Times New Roman"/>
          <w:color w:val="auto"/>
        </w:rPr>
        <w:t xml:space="preserve">National Action Plan on the Elimination the Worst Forms of Child </w:t>
      </w:r>
      <w:proofErr w:type="spellStart"/>
      <w:r w:rsidR="00A573BC" w:rsidRPr="005A1B9D">
        <w:rPr>
          <w:rFonts w:ascii="Times New Roman" w:hAnsi="Times New Roman" w:cs="Times New Roman"/>
          <w:color w:val="auto"/>
        </w:rPr>
        <w:t>L</w:t>
      </w:r>
      <w:r w:rsidRPr="005A1B9D">
        <w:rPr>
          <w:rFonts w:ascii="Times New Roman" w:hAnsi="Times New Roman" w:cs="Times New Roman"/>
          <w:color w:val="auto"/>
        </w:rPr>
        <w:t>abo</w:t>
      </w:r>
      <w:r w:rsidR="00A573BC" w:rsidRPr="005A1B9D">
        <w:rPr>
          <w:rFonts w:ascii="Times New Roman" w:hAnsi="Times New Roman" w:cs="Times New Roman"/>
          <w:color w:val="auto"/>
        </w:rPr>
        <w:t>u</w:t>
      </w:r>
      <w:r w:rsidRPr="005A1B9D">
        <w:rPr>
          <w:rFonts w:ascii="Times New Roman" w:hAnsi="Times New Roman" w:cs="Times New Roman"/>
          <w:color w:val="auto"/>
        </w:rPr>
        <w:t>r</w:t>
      </w:r>
      <w:proofErr w:type="spellEnd"/>
      <w:r w:rsidR="00A573BC" w:rsidRPr="005A1B9D">
        <w:rPr>
          <w:rFonts w:ascii="Times New Roman" w:hAnsi="Times New Roman" w:cs="Times New Roman"/>
          <w:color w:val="auto"/>
        </w:rPr>
        <w:t>,</w:t>
      </w:r>
      <w:r w:rsidRPr="005A1B9D">
        <w:rPr>
          <w:rFonts w:ascii="Times New Roman" w:hAnsi="Times New Roman" w:cs="Times New Roman"/>
          <w:color w:val="auto"/>
        </w:rPr>
        <w:t xml:space="preserve"> 2008-2012, </w:t>
      </w:r>
    </w:p>
    <w:p w14:paraId="7FA29E89" w14:textId="77777777" w:rsidR="00375912" w:rsidRPr="005A1B9D" w:rsidRDefault="00375912" w:rsidP="009F6051">
      <w:pPr>
        <w:pStyle w:val="ListParagraph"/>
        <w:numPr>
          <w:ilvl w:val="0"/>
          <w:numId w:val="1"/>
        </w:numPr>
        <w:spacing w:after="120" w:line="240" w:lineRule="auto"/>
        <w:ind w:left="568" w:hanging="284"/>
        <w:contextualSpacing w:val="0"/>
        <w:rPr>
          <w:rFonts w:ascii="Times New Roman" w:hAnsi="Times New Roman" w:cs="Times New Roman"/>
          <w:bCs/>
          <w:color w:val="auto"/>
        </w:rPr>
      </w:pPr>
      <w:r w:rsidRPr="005A1B9D">
        <w:rPr>
          <w:rFonts w:ascii="Times New Roman" w:hAnsi="Times New Roman" w:cs="Times New Roman"/>
          <w:color w:val="auto"/>
        </w:rPr>
        <w:t xml:space="preserve">National Action Plan on the Reduction of Child Labor and Elimination of Worst Forms of Child </w:t>
      </w:r>
      <w:proofErr w:type="spellStart"/>
      <w:r w:rsidRPr="005A1B9D">
        <w:rPr>
          <w:rFonts w:ascii="Times New Roman" w:hAnsi="Times New Roman" w:cs="Times New Roman"/>
          <w:color w:val="auto"/>
        </w:rPr>
        <w:t>Labo</w:t>
      </w:r>
      <w:r w:rsidR="00A573BC" w:rsidRPr="005A1B9D">
        <w:rPr>
          <w:rFonts w:ascii="Times New Roman" w:hAnsi="Times New Roman" w:cs="Times New Roman"/>
          <w:color w:val="auto"/>
        </w:rPr>
        <w:t>u</w:t>
      </w:r>
      <w:r w:rsidRPr="005A1B9D">
        <w:rPr>
          <w:rFonts w:ascii="Times New Roman" w:hAnsi="Times New Roman" w:cs="Times New Roman"/>
          <w:color w:val="auto"/>
        </w:rPr>
        <w:t>r</w:t>
      </w:r>
      <w:proofErr w:type="spellEnd"/>
      <w:r w:rsidR="00A573BC" w:rsidRPr="005A1B9D">
        <w:rPr>
          <w:rFonts w:ascii="Times New Roman" w:hAnsi="Times New Roman" w:cs="Times New Roman"/>
          <w:color w:val="auto"/>
        </w:rPr>
        <w:t>,</w:t>
      </w:r>
      <w:r w:rsidRPr="005A1B9D">
        <w:rPr>
          <w:rFonts w:ascii="Times New Roman" w:hAnsi="Times New Roman" w:cs="Times New Roman"/>
          <w:color w:val="auto"/>
        </w:rPr>
        <w:t xml:space="preserve"> 2016-20</w:t>
      </w:r>
      <w:r w:rsidR="00A6407F" w:rsidRPr="005A1B9D">
        <w:rPr>
          <w:rFonts w:ascii="Times New Roman" w:hAnsi="Times New Roman" w:cs="Times New Roman"/>
          <w:color w:val="auto"/>
        </w:rPr>
        <w:t>2</w:t>
      </w:r>
      <w:r w:rsidRPr="005A1B9D">
        <w:rPr>
          <w:rFonts w:ascii="Times New Roman" w:hAnsi="Times New Roman" w:cs="Times New Roman"/>
          <w:color w:val="auto"/>
        </w:rPr>
        <w:t>5.</w:t>
      </w:r>
    </w:p>
    <w:p w14:paraId="1CA8F145" w14:textId="0CED89C6" w:rsidR="00375912" w:rsidRPr="005A1B9D" w:rsidRDefault="00A573BC" w:rsidP="009F6051">
      <w:pPr>
        <w:pStyle w:val="ListParagraph"/>
        <w:numPr>
          <w:ilvl w:val="0"/>
          <w:numId w:val="1"/>
        </w:numPr>
        <w:spacing w:after="120" w:line="240" w:lineRule="auto"/>
        <w:ind w:left="568" w:hanging="284"/>
        <w:contextualSpacing w:val="0"/>
        <w:rPr>
          <w:rFonts w:ascii="Times New Roman" w:hAnsi="Times New Roman" w:cs="Times New Roman"/>
          <w:bCs/>
          <w:color w:val="auto"/>
        </w:rPr>
      </w:pPr>
      <w:proofErr w:type="spellStart"/>
      <w:r w:rsidRPr="005A1B9D">
        <w:rPr>
          <w:rFonts w:ascii="Times New Roman" w:hAnsi="Times New Roman" w:cs="Times New Roman"/>
          <w:color w:val="auto"/>
        </w:rPr>
        <w:t>Serveral</w:t>
      </w:r>
      <w:proofErr w:type="spellEnd"/>
      <w:r w:rsidRPr="005A1B9D">
        <w:rPr>
          <w:rFonts w:ascii="Times New Roman" w:hAnsi="Times New Roman" w:cs="Times New Roman"/>
          <w:color w:val="auto"/>
        </w:rPr>
        <w:t xml:space="preserve"> </w:t>
      </w:r>
      <w:proofErr w:type="spellStart"/>
      <w:r w:rsidR="00375912" w:rsidRPr="005A1B9D">
        <w:rPr>
          <w:rFonts w:ascii="Times New Roman" w:hAnsi="Times New Roman" w:cs="Times New Roman"/>
          <w:color w:val="auto"/>
        </w:rPr>
        <w:t>Prakas</w:t>
      </w:r>
      <w:r w:rsidRPr="005A1B9D">
        <w:rPr>
          <w:rFonts w:ascii="Times New Roman" w:hAnsi="Times New Roman" w:cs="Times New Roman"/>
          <w:color w:val="auto"/>
        </w:rPr>
        <w:t>es</w:t>
      </w:r>
      <w:proofErr w:type="spellEnd"/>
      <w:r w:rsidR="00375912" w:rsidRPr="005A1B9D">
        <w:rPr>
          <w:rFonts w:ascii="Times New Roman" w:hAnsi="Times New Roman" w:cs="Times New Roman"/>
          <w:color w:val="auto"/>
        </w:rPr>
        <w:t xml:space="preserve"> including:</w:t>
      </w:r>
    </w:p>
    <w:p w14:paraId="183CB584" w14:textId="5083BB67" w:rsidR="00D45E37" w:rsidRDefault="00D45E37" w:rsidP="009F6051">
      <w:pPr>
        <w:pStyle w:val="ListParagraph"/>
        <w:numPr>
          <w:ilvl w:val="0"/>
          <w:numId w:val="10"/>
        </w:numPr>
        <w:spacing w:after="120" w:line="240" w:lineRule="auto"/>
        <w:ind w:left="851" w:hanging="284"/>
        <w:contextualSpacing w:val="0"/>
        <w:rPr>
          <w:rFonts w:ascii="Times New Roman" w:hAnsi="Times New Roman" w:cs="Times New Roman"/>
          <w:color w:val="auto"/>
        </w:rPr>
      </w:pPr>
      <w:proofErr w:type="spellStart"/>
      <w:r w:rsidRPr="005A1B9D">
        <w:rPr>
          <w:rFonts w:ascii="Times New Roman" w:hAnsi="Times New Roman" w:cs="Times New Roman"/>
          <w:i/>
          <w:iCs/>
          <w:color w:val="auto"/>
        </w:rPr>
        <w:t>Prakas</w:t>
      </w:r>
      <w:proofErr w:type="spellEnd"/>
      <w:r w:rsidRPr="005A1B9D">
        <w:rPr>
          <w:rFonts w:ascii="Times New Roman" w:hAnsi="Times New Roman" w:cs="Times New Roman"/>
          <w:i/>
          <w:iCs/>
          <w:color w:val="auto"/>
        </w:rPr>
        <w:t xml:space="preserve"> No. 002 on Determination of Light Work</w:t>
      </w:r>
      <w:r w:rsidR="00A573BC" w:rsidRPr="005A1B9D">
        <w:rPr>
          <w:rFonts w:ascii="Times New Roman" w:hAnsi="Times New Roman" w:cs="Times New Roman"/>
          <w:i/>
          <w:iCs/>
          <w:color w:val="auto"/>
        </w:rPr>
        <w:t>s</w:t>
      </w:r>
      <w:r w:rsidRPr="005A1B9D">
        <w:rPr>
          <w:rFonts w:ascii="Times New Roman" w:hAnsi="Times New Roman" w:cs="Times New Roman"/>
          <w:i/>
          <w:iCs/>
          <w:color w:val="auto"/>
        </w:rPr>
        <w:t xml:space="preserve"> </w:t>
      </w:r>
      <w:r w:rsidR="00A573BC" w:rsidRPr="005A1B9D">
        <w:rPr>
          <w:rFonts w:ascii="Times New Roman" w:hAnsi="Times New Roman" w:cs="Times New Roman"/>
          <w:i/>
          <w:iCs/>
          <w:color w:val="auto"/>
        </w:rPr>
        <w:t>A</w:t>
      </w:r>
      <w:r w:rsidR="00284F7F" w:rsidRPr="005A1B9D">
        <w:rPr>
          <w:rFonts w:ascii="Times New Roman" w:hAnsi="Times New Roman" w:cs="Times New Roman"/>
          <w:i/>
          <w:iCs/>
          <w:color w:val="auto"/>
        </w:rPr>
        <w:t>llow</w:t>
      </w:r>
      <w:r w:rsidR="00A573BC" w:rsidRPr="005A1B9D">
        <w:rPr>
          <w:rFonts w:ascii="Times New Roman" w:hAnsi="Times New Roman" w:cs="Times New Roman"/>
          <w:i/>
          <w:iCs/>
          <w:color w:val="auto"/>
        </w:rPr>
        <w:t>able for</w:t>
      </w:r>
      <w:r w:rsidR="00284F7F" w:rsidRPr="005A1B9D">
        <w:rPr>
          <w:rFonts w:ascii="Times New Roman" w:hAnsi="Times New Roman" w:cs="Times New Roman"/>
          <w:i/>
          <w:iCs/>
          <w:color w:val="auto"/>
        </w:rPr>
        <w:t xml:space="preserve"> </w:t>
      </w:r>
      <w:r w:rsidR="00A573BC" w:rsidRPr="005A1B9D">
        <w:rPr>
          <w:rFonts w:ascii="Times New Roman" w:hAnsi="Times New Roman" w:cs="Times New Roman"/>
          <w:i/>
          <w:iCs/>
          <w:color w:val="auto"/>
        </w:rPr>
        <w:t>the Employment of</w:t>
      </w:r>
      <w:r w:rsidRPr="005A1B9D">
        <w:rPr>
          <w:rFonts w:ascii="Times New Roman" w:hAnsi="Times New Roman" w:cs="Times New Roman"/>
          <w:i/>
          <w:iCs/>
          <w:color w:val="auto"/>
        </w:rPr>
        <w:t xml:space="preserve"> Children aged 12 to 15 years old</w:t>
      </w:r>
      <w:r w:rsidR="00284F7F" w:rsidRPr="005A1B9D">
        <w:rPr>
          <w:rFonts w:ascii="Times New Roman" w:hAnsi="Times New Roman" w:cs="Times New Roman"/>
          <w:i/>
          <w:iCs/>
          <w:color w:val="auto"/>
        </w:rPr>
        <w:t xml:space="preserve"> to work </w:t>
      </w:r>
      <w:r w:rsidR="00A573BC" w:rsidRPr="005A1B9D">
        <w:rPr>
          <w:rFonts w:ascii="Times New Roman" w:hAnsi="Times New Roman" w:cs="Times New Roman"/>
          <w:i/>
          <w:iCs/>
          <w:color w:val="auto"/>
        </w:rPr>
        <w:t>(</w:t>
      </w:r>
      <w:r w:rsidR="00284F7F" w:rsidRPr="005A1B9D">
        <w:rPr>
          <w:rFonts w:ascii="Times New Roman" w:hAnsi="Times New Roman" w:cs="Times New Roman"/>
          <w:i/>
          <w:iCs/>
          <w:color w:val="auto"/>
        </w:rPr>
        <w:t>2008</w:t>
      </w:r>
      <w:r w:rsidR="00A573BC" w:rsidRPr="005A1B9D">
        <w:rPr>
          <w:rFonts w:ascii="Times New Roman" w:hAnsi="Times New Roman" w:cs="Times New Roman"/>
          <w:i/>
          <w:iCs/>
          <w:color w:val="auto"/>
        </w:rPr>
        <w:t>)</w:t>
      </w:r>
      <w:r w:rsidR="00A573BC" w:rsidRPr="005A1B9D">
        <w:rPr>
          <w:rFonts w:ascii="Times New Roman" w:hAnsi="Times New Roman" w:cs="Times New Roman"/>
          <w:color w:val="auto"/>
        </w:rPr>
        <w:t xml:space="preserve"> of </w:t>
      </w:r>
      <w:proofErr w:type="spellStart"/>
      <w:r w:rsidR="00A573BC" w:rsidRPr="005A1B9D">
        <w:rPr>
          <w:rFonts w:ascii="Times New Roman" w:hAnsi="Times New Roman" w:cs="Times New Roman"/>
          <w:color w:val="auto"/>
        </w:rPr>
        <w:t>MoLVT</w:t>
      </w:r>
      <w:proofErr w:type="spellEnd"/>
      <w:r w:rsidR="00284F7F" w:rsidRPr="005A1B9D">
        <w:rPr>
          <w:rFonts w:ascii="Times New Roman" w:hAnsi="Times New Roman" w:cs="Times New Roman"/>
          <w:color w:val="auto"/>
        </w:rPr>
        <w:t>.</w:t>
      </w:r>
    </w:p>
    <w:p w14:paraId="2F039C47" w14:textId="625EC084" w:rsidR="004C4850" w:rsidRPr="00B623A0" w:rsidRDefault="004C4850" w:rsidP="009F6051">
      <w:pPr>
        <w:pStyle w:val="ListParagraph"/>
        <w:numPr>
          <w:ilvl w:val="0"/>
          <w:numId w:val="10"/>
        </w:numPr>
        <w:spacing w:after="120" w:line="240" w:lineRule="auto"/>
        <w:ind w:left="851" w:hanging="284"/>
        <w:contextualSpacing w:val="0"/>
        <w:rPr>
          <w:rFonts w:ascii="Times New Roman" w:hAnsi="Times New Roman" w:cs="Times New Roman"/>
          <w:color w:val="auto"/>
          <w:spacing w:val="-6"/>
        </w:rPr>
      </w:pPr>
      <w:proofErr w:type="spellStart"/>
      <w:r w:rsidRPr="00B623A0">
        <w:rPr>
          <w:rFonts w:ascii="Times New Roman" w:hAnsi="Times New Roman" w:cs="Times New Roman"/>
          <w:i/>
          <w:iCs/>
          <w:color w:val="auto"/>
          <w:spacing w:val="-6"/>
        </w:rPr>
        <w:t>Prakas</w:t>
      </w:r>
      <w:proofErr w:type="spellEnd"/>
      <w:r w:rsidRPr="00B623A0">
        <w:rPr>
          <w:rFonts w:ascii="Times New Roman" w:hAnsi="Times New Roman" w:cs="Times New Roman"/>
          <w:i/>
          <w:iCs/>
          <w:color w:val="auto"/>
          <w:spacing w:val="-6"/>
        </w:rPr>
        <w:t xml:space="preserve"> No. 240 on Working Conditions for Children in Cassava Production</w:t>
      </w:r>
      <w:r w:rsidRPr="00B623A0">
        <w:rPr>
          <w:rFonts w:ascii="Times New Roman" w:hAnsi="Times New Roman" w:cs="Times New Roman"/>
          <w:color w:val="auto"/>
          <w:spacing w:val="-6"/>
        </w:rPr>
        <w:t xml:space="preserve"> </w:t>
      </w:r>
      <w:r w:rsidR="00A573BC" w:rsidRPr="00B623A0">
        <w:rPr>
          <w:rFonts w:ascii="Times New Roman" w:hAnsi="Times New Roman" w:cs="Times New Roman"/>
          <w:color w:val="auto"/>
          <w:spacing w:val="-6"/>
        </w:rPr>
        <w:t xml:space="preserve">dated 14 November </w:t>
      </w:r>
      <w:r w:rsidRPr="00B623A0">
        <w:rPr>
          <w:rFonts w:ascii="Times New Roman" w:hAnsi="Times New Roman" w:cs="Times New Roman"/>
          <w:color w:val="auto"/>
          <w:spacing w:val="-6"/>
        </w:rPr>
        <w:t>2011,</w:t>
      </w:r>
    </w:p>
    <w:p w14:paraId="388F1A7F" w14:textId="77777777" w:rsidR="004C4850" w:rsidRDefault="004C4850" w:rsidP="009F6051">
      <w:pPr>
        <w:pStyle w:val="ListParagraph"/>
        <w:numPr>
          <w:ilvl w:val="0"/>
          <w:numId w:val="10"/>
        </w:numPr>
        <w:spacing w:after="120" w:line="240" w:lineRule="auto"/>
        <w:ind w:left="851" w:hanging="284"/>
        <w:contextualSpacing w:val="0"/>
        <w:rPr>
          <w:rFonts w:ascii="Times New Roman" w:hAnsi="Times New Roman" w:cs="Times New Roman"/>
          <w:color w:val="auto"/>
        </w:rPr>
      </w:pPr>
      <w:proofErr w:type="spellStart"/>
      <w:r w:rsidRPr="009F6051">
        <w:rPr>
          <w:rFonts w:ascii="Times New Roman" w:hAnsi="Times New Roman" w:cs="Times New Roman"/>
          <w:i/>
          <w:iCs/>
          <w:color w:val="auto"/>
        </w:rPr>
        <w:t>Prakas</w:t>
      </w:r>
      <w:proofErr w:type="spellEnd"/>
      <w:r w:rsidRPr="009F6051">
        <w:rPr>
          <w:rFonts w:ascii="Times New Roman" w:hAnsi="Times New Roman" w:cs="Times New Roman"/>
          <w:i/>
          <w:iCs/>
          <w:color w:val="auto"/>
        </w:rPr>
        <w:t xml:space="preserve"> No. 241 on Working Conditions for Children in Fishery</w:t>
      </w:r>
      <w:r w:rsidRPr="009F6051">
        <w:rPr>
          <w:rFonts w:ascii="Times New Roman" w:hAnsi="Times New Roman" w:cs="Times New Roman"/>
          <w:color w:val="auto"/>
        </w:rPr>
        <w:t xml:space="preserve"> </w:t>
      </w:r>
      <w:r w:rsidR="00A573BC" w:rsidRPr="009F6051">
        <w:rPr>
          <w:rFonts w:ascii="Times New Roman" w:hAnsi="Times New Roman" w:cs="Times New Roman"/>
          <w:color w:val="auto"/>
        </w:rPr>
        <w:t xml:space="preserve">dated 14 November </w:t>
      </w:r>
      <w:r w:rsidRPr="009F6051">
        <w:rPr>
          <w:rFonts w:ascii="Times New Roman" w:hAnsi="Times New Roman" w:cs="Times New Roman"/>
          <w:color w:val="auto"/>
        </w:rPr>
        <w:t>2011,</w:t>
      </w:r>
    </w:p>
    <w:p w14:paraId="64F857A5" w14:textId="1F0357B5" w:rsidR="004C4850" w:rsidRDefault="004C4850" w:rsidP="009F6051">
      <w:pPr>
        <w:pStyle w:val="ListParagraph"/>
        <w:numPr>
          <w:ilvl w:val="0"/>
          <w:numId w:val="10"/>
        </w:numPr>
        <w:spacing w:after="120" w:line="240" w:lineRule="auto"/>
        <w:ind w:left="851" w:hanging="284"/>
        <w:contextualSpacing w:val="0"/>
        <w:rPr>
          <w:rFonts w:ascii="Times New Roman" w:hAnsi="Times New Roman" w:cs="Times New Roman"/>
          <w:color w:val="auto"/>
        </w:rPr>
      </w:pPr>
      <w:proofErr w:type="spellStart"/>
      <w:r w:rsidRPr="009F6051">
        <w:rPr>
          <w:rFonts w:ascii="Times New Roman" w:hAnsi="Times New Roman" w:cs="Times New Roman"/>
          <w:i/>
          <w:iCs/>
          <w:color w:val="auto"/>
        </w:rPr>
        <w:t>Prakas</w:t>
      </w:r>
      <w:proofErr w:type="spellEnd"/>
      <w:r w:rsidRPr="009F6051">
        <w:rPr>
          <w:rFonts w:ascii="Times New Roman" w:hAnsi="Times New Roman" w:cs="Times New Roman"/>
          <w:i/>
          <w:iCs/>
          <w:color w:val="auto"/>
        </w:rPr>
        <w:t xml:space="preserve"> No. 242 on Working Conditions f</w:t>
      </w:r>
      <w:r w:rsidR="00284F7F" w:rsidRPr="009F6051">
        <w:rPr>
          <w:rFonts w:ascii="Times New Roman" w:hAnsi="Times New Roman" w:cs="Times New Roman"/>
          <w:i/>
          <w:iCs/>
          <w:color w:val="auto"/>
        </w:rPr>
        <w:t>or Children in Agriculture</w:t>
      </w:r>
      <w:r w:rsidR="00284F7F" w:rsidRPr="009F6051">
        <w:rPr>
          <w:rFonts w:ascii="Times New Roman" w:hAnsi="Times New Roman" w:cs="Times New Roman"/>
          <w:color w:val="auto"/>
        </w:rPr>
        <w:t xml:space="preserve"> </w:t>
      </w:r>
      <w:r w:rsidR="00A573BC" w:rsidRPr="009F6051">
        <w:rPr>
          <w:rFonts w:ascii="Times New Roman" w:hAnsi="Times New Roman" w:cs="Times New Roman"/>
          <w:color w:val="auto"/>
        </w:rPr>
        <w:t xml:space="preserve">dated 14 November </w:t>
      </w:r>
      <w:r w:rsidR="00284F7F" w:rsidRPr="009F6051">
        <w:rPr>
          <w:rFonts w:ascii="Times New Roman" w:hAnsi="Times New Roman" w:cs="Times New Roman"/>
          <w:color w:val="auto"/>
        </w:rPr>
        <w:t>2011,</w:t>
      </w:r>
    </w:p>
    <w:p w14:paraId="26474928" w14:textId="00A532CD" w:rsidR="00284F7F" w:rsidRPr="00B623A0" w:rsidRDefault="00284F7F" w:rsidP="009F6051">
      <w:pPr>
        <w:pStyle w:val="ListParagraph"/>
        <w:numPr>
          <w:ilvl w:val="0"/>
          <w:numId w:val="10"/>
        </w:numPr>
        <w:spacing w:after="120" w:line="240" w:lineRule="auto"/>
        <w:ind w:left="851" w:hanging="284"/>
        <w:contextualSpacing w:val="0"/>
        <w:rPr>
          <w:rFonts w:ascii="Times New Roman" w:hAnsi="Times New Roman" w:cs="Times New Roman"/>
          <w:color w:val="auto"/>
          <w:spacing w:val="-6"/>
        </w:rPr>
      </w:pPr>
      <w:proofErr w:type="spellStart"/>
      <w:r w:rsidRPr="00B623A0">
        <w:rPr>
          <w:rFonts w:ascii="Times New Roman" w:hAnsi="Times New Roman" w:cs="Times New Roman"/>
          <w:i/>
          <w:iCs/>
          <w:color w:val="auto"/>
          <w:spacing w:val="-6"/>
        </w:rPr>
        <w:t>Prakas</w:t>
      </w:r>
      <w:proofErr w:type="spellEnd"/>
      <w:r w:rsidRPr="00B623A0">
        <w:rPr>
          <w:rFonts w:ascii="Times New Roman" w:hAnsi="Times New Roman" w:cs="Times New Roman"/>
          <w:i/>
          <w:iCs/>
          <w:color w:val="auto"/>
          <w:spacing w:val="-6"/>
        </w:rPr>
        <w:t xml:space="preserve"> No. 243 on Working Conditions for Children in Tobacco production</w:t>
      </w:r>
      <w:r w:rsidRPr="00B623A0">
        <w:rPr>
          <w:rFonts w:ascii="Times New Roman" w:hAnsi="Times New Roman" w:cs="Times New Roman"/>
          <w:color w:val="auto"/>
          <w:spacing w:val="-6"/>
        </w:rPr>
        <w:t xml:space="preserve"> </w:t>
      </w:r>
      <w:r w:rsidR="00A573BC" w:rsidRPr="00B623A0">
        <w:rPr>
          <w:rFonts w:ascii="Times New Roman" w:hAnsi="Times New Roman" w:cs="Times New Roman"/>
          <w:color w:val="auto"/>
          <w:spacing w:val="-6"/>
        </w:rPr>
        <w:t xml:space="preserve">dated 14 November </w:t>
      </w:r>
      <w:r w:rsidRPr="00B623A0">
        <w:rPr>
          <w:rFonts w:ascii="Times New Roman" w:hAnsi="Times New Roman" w:cs="Times New Roman"/>
          <w:color w:val="auto"/>
          <w:spacing w:val="-6"/>
        </w:rPr>
        <w:t>2011,</w:t>
      </w:r>
    </w:p>
    <w:p w14:paraId="17CE52CF" w14:textId="77777777" w:rsidR="00887BE0" w:rsidRPr="005A1B9D" w:rsidRDefault="00887BE0" w:rsidP="009F6051">
      <w:pPr>
        <w:pStyle w:val="ListParagraph"/>
        <w:numPr>
          <w:ilvl w:val="0"/>
          <w:numId w:val="1"/>
        </w:numPr>
        <w:spacing w:after="120" w:line="240" w:lineRule="auto"/>
        <w:ind w:left="568" w:hanging="284"/>
        <w:contextualSpacing w:val="0"/>
        <w:rPr>
          <w:rFonts w:ascii="Times New Roman" w:hAnsi="Times New Roman" w:cs="Times New Roman"/>
          <w:color w:val="auto"/>
        </w:rPr>
      </w:pPr>
      <w:proofErr w:type="spellStart"/>
      <w:r w:rsidRPr="005A1B9D">
        <w:rPr>
          <w:rFonts w:ascii="Times New Roman" w:hAnsi="Times New Roman" w:cs="Times New Roman"/>
          <w:color w:val="auto"/>
        </w:rPr>
        <w:t>Prakas</w:t>
      </w:r>
      <w:proofErr w:type="spellEnd"/>
      <w:r w:rsidRPr="005A1B9D">
        <w:rPr>
          <w:rFonts w:ascii="Times New Roman" w:hAnsi="Times New Roman" w:cs="Times New Roman"/>
          <w:color w:val="auto"/>
        </w:rPr>
        <w:t xml:space="preserve"> No. 467 on Procedure of Recruitment of Under-aged </w:t>
      </w:r>
      <w:r w:rsidR="005A580D" w:rsidRPr="005A1B9D">
        <w:rPr>
          <w:rFonts w:ascii="Times New Roman" w:hAnsi="Times New Roman" w:cs="Times New Roman"/>
          <w:color w:val="auto"/>
        </w:rPr>
        <w:t xml:space="preserve">Workers and Employees in Enterprises and Institutions </w:t>
      </w:r>
      <w:r w:rsidR="00A573BC" w:rsidRPr="005A1B9D">
        <w:rPr>
          <w:rFonts w:ascii="Times New Roman" w:hAnsi="Times New Roman" w:cs="Times New Roman"/>
          <w:color w:val="auto"/>
        </w:rPr>
        <w:t xml:space="preserve">dated 20 November </w:t>
      </w:r>
      <w:r w:rsidR="005A580D" w:rsidRPr="005A1B9D">
        <w:rPr>
          <w:rFonts w:ascii="Times New Roman" w:hAnsi="Times New Roman" w:cs="Times New Roman"/>
          <w:color w:val="auto"/>
        </w:rPr>
        <w:t>2015,</w:t>
      </w:r>
    </w:p>
    <w:p w14:paraId="614B896B" w14:textId="1B07BF78" w:rsidR="005A580D" w:rsidRPr="005A1B9D" w:rsidRDefault="00A573BC" w:rsidP="009F6051">
      <w:pPr>
        <w:pStyle w:val="ListParagraph"/>
        <w:numPr>
          <w:ilvl w:val="0"/>
          <w:numId w:val="1"/>
        </w:numPr>
        <w:spacing w:after="120" w:line="240" w:lineRule="auto"/>
        <w:ind w:left="568" w:hanging="284"/>
        <w:contextualSpacing w:val="0"/>
        <w:rPr>
          <w:rFonts w:ascii="Times New Roman" w:hAnsi="Times New Roman" w:cs="Times New Roman"/>
          <w:color w:val="auto"/>
        </w:rPr>
      </w:pPr>
      <w:r w:rsidRPr="005A1B9D">
        <w:rPr>
          <w:rFonts w:ascii="Times New Roman" w:hAnsi="Times New Roman" w:cs="Times New Roman"/>
          <w:color w:val="auto"/>
        </w:rPr>
        <w:t>Joint</w:t>
      </w:r>
      <w:r w:rsidR="005A580D" w:rsidRPr="005A1B9D">
        <w:rPr>
          <w:rFonts w:ascii="Times New Roman" w:hAnsi="Times New Roman" w:cs="Times New Roman"/>
          <w:color w:val="auto"/>
        </w:rPr>
        <w:t xml:space="preserve"> </w:t>
      </w:r>
      <w:proofErr w:type="spellStart"/>
      <w:r w:rsidR="005A580D" w:rsidRPr="005A1B9D">
        <w:rPr>
          <w:rFonts w:ascii="Times New Roman" w:hAnsi="Times New Roman" w:cs="Times New Roman"/>
          <w:color w:val="auto"/>
        </w:rPr>
        <w:t>Prakas</w:t>
      </w:r>
      <w:proofErr w:type="spellEnd"/>
      <w:r w:rsidR="005A580D" w:rsidRPr="005A1B9D">
        <w:rPr>
          <w:rFonts w:ascii="Times New Roman" w:hAnsi="Times New Roman" w:cs="Times New Roman"/>
          <w:color w:val="auto"/>
        </w:rPr>
        <w:t xml:space="preserve"> </w:t>
      </w:r>
      <w:proofErr w:type="spellStart"/>
      <w:r w:rsidR="005A580D" w:rsidRPr="005A1B9D">
        <w:rPr>
          <w:rFonts w:ascii="Times New Roman" w:hAnsi="Times New Roman" w:cs="Times New Roman"/>
          <w:color w:val="auto"/>
        </w:rPr>
        <w:t>MoLVT-MoEF</w:t>
      </w:r>
      <w:proofErr w:type="spellEnd"/>
      <w:r w:rsidR="005A580D" w:rsidRPr="005A1B9D">
        <w:rPr>
          <w:rFonts w:ascii="Times New Roman" w:hAnsi="Times New Roman" w:cs="Times New Roman"/>
          <w:color w:val="auto"/>
        </w:rPr>
        <w:t xml:space="preserve"> No. 659 on Fines on Offenders of the </w:t>
      </w:r>
      <w:proofErr w:type="spellStart"/>
      <w:r w:rsidR="005A580D" w:rsidRPr="005A1B9D">
        <w:rPr>
          <w:rFonts w:ascii="Times New Roman" w:hAnsi="Times New Roman" w:cs="Times New Roman"/>
          <w:color w:val="auto"/>
        </w:rPr>
        <w:t>Labo</w:t>
      </w:r>
      <w:r w:rsidR="00C97CDF" w:rsidRPr="005A1B9D">
        <w:rPr>
          <w:rFonts w:ascii="Times New Roman" w:hAnsi="Times New Roman" w:cs="Times New Roman"/>
          <w:color w:val="auto"/>
        </w:rPr>
        <w:t>u</w:t>
      </w:r>
      <w:r w:rsidR="005A580D" w:rsidRPr="005A1B9D">
        <w:rPr>
          <w:rFonts w:ascii="Times New Roman" w:hAnsi="Times New Roman" w:cs="Times New Roman"/>
          <w:color w:val="auto"/>
        </w:rPr>
        <w:t>r</w:t>
      </w:r>
      <w:proofErr w:type="spellEnd"/>
      <w:r w:rsidR="005A580D" w:rsidRPr="005A1B9D">
        <w:rPr>
          <w:rFonts w:ascii="Times New Roman" w:hAnsi="Times New Roman" w:cs="Times New Roman"/>
          <w:color w:val="auto"/>
        </w:rPr>
        <w:t xml:space="preserve"> Law </w:t>
      </w:r>
      <w:r w:rsidR="00C97CDF" w:rsidRPr="005A1B9D">
        <w:rPr>
          <w:rFonts w:ascii="Times New Roman" w:hAnsi="Times New Roman" w:cs="Times New Roman"/>
          <w:color w:val="auto"/>
        </w:rPr>
        <w:t xml:space="preserve">dated 6 June </w:t>
      </w:r>
      <w:r w:rsidR="005A580D" w:rsidRPr="005A1B9D">
        <w:rPr>
          <w:rFonts w:ascii="Times New Roman" w:hAnsi="Times New Roman" w:cs="Times New Roman"/>
          <w:color w:val="auto"/>
        </w:rPr>
        <w:t>2016.</w:t>
      </w:r>
      <w:r w:rsidR="00C97CDF" w:rsidRPr="005A1B9D">
        <w:rPr>
          <w:rFonts w:ascii="Times New Roman" w:hAnsi="Times New Roman" w:cs="Times New Roman"/>
          <w:color w:val="auto"/>
        </w:rPr>
        <w:t xml:space="preserve"> The </w:t>
      </w:r>
      <w:proofErr w:type="spellStart"/>
      <w:r w:rsidR="00C97CDF" w:rsidRPr="005A1B9D">
        <w:rPr>
          <w:rFonts w:ascii="Times New Roman" w:hAnsi="Times New Roman" w:cs="Times New Roman"/>
          <w:color w:val="auto"/>
        </w:rPr>
        <w:t>Prakas</w:t>
      </w:r>
      <w:proofErr w:type="spellEnd"/>
      <w:r w:rsidR="00C97CDF" w:rsidRPr="005A1B9D">
        <w:rPr>
          <w:rFonts w:ascii="Times New Roman" w:hAnsi="Times New Roman" w:cs="Times New Roman"/>
          <w:color w:val="auto"/>
        </w:rPr>
        <w:t xml:space="preserve"> provided</w:t>
      </w:r>
    </w:p>
    <w:p w14:paraId="29E3ACE2" w14:textId="77777777" w:rsidR="004C4850" w:rsidRPr="00947FD5" w:rsidRDefault="004C4850" w:rsidP="004C4850">
      <w:pPr>
        <w:spacing w:before="120" w:after="120" w:line="240" w:lineRule="auto"/>
        <w:ind w:left="284"/>
        <w:rPr>
          <w:rFonts w:ascii="Times New Roman" w:hAnsi="Times New Roman" w:cs="Times New Roman"/>
          <w:b/>
          <w:bCs/>
          <w:color w:val="auto"/>
          <w:sz w:val="12"/>
          <w:szCs w:val="12"/>
        </w:rPr>
      </w:pPr>
    </w:p>
    <w:p w14:paraId="1E6C19DE" w14:textId="77777777" w:rsidR="004C4850" w:rsidRPr="005A1B9D" w:rsidRDefault="00A427AC" w:rsidP="00A427AC">
      <w:pPr>
        <w:spacing w:before="120" w:after="120" w:line="240" w:lineRule="auto"/>
        <w:ind w:left="567" w:hanging="283"/>
        <w:rPr>
          <w:rFonts w:ascii="Times New Roman" w:hAnsi="Times New Roman" w:cs="Times New Roman"/>
          <w:color w:val="auto"/>
        </w:rPr>
      </w:pPr>
      <w:r w:rsidRPr="005A1B9D">
        <w:rPr>
          <w:rFonts w:ascii="Times New Roman" w:hAnsi="Times New Roman" w:cs="Times New Roman"/>
          <w:b/>
          <w:bCs/>
          <w:color w:val="auto"/>
        </w:rPr>
        <w:t xml:space="preserve">C) </w:t>
      </w:r>
      <w:r w:rsidR="004C4850" w:rsidRPr="005A1B9D">
        <w:rPr>
          <w:rFonts w:ascii="Times New Roman" w:hAnsi="Times New Roman" w:cs="Times New Roman"/>
          <w:b/>
          <w:bCs/>
          <w:color w:val="auto"/>
        </w:rPr>
        <w:t>M</w:t>
      </w:r>
      <w:r w:rsidRPr="005A1B9D">
        <w:rPr>
          <w:rFonts w:ascii="Times New Roman" w:hAnsi="Times New Roman" w:cs="Times New Roman"/>
          <w:b/>
          <w:bCs/>
          <w:color w:val="auto"/>
        </w:rPr>
        <w:t xml:space="preserve">inistry </w:t>
      </w:r>
      <w:r w:rsidR="004C4850" w:rsidRPr="005A1B9D">
        <w:rPr>
          <w:rFonts w:ascii="Times New Roman" w:hAnsi="Times New Roman" w:cs="Times New Roman"/>
          <w:b/>
          <w:bCs/>
          <w:color w:val="auto"/>
        </w:rPr>
        <w:t>o</w:t>
      </w:r>
      <w:r w:rsidRPr="005A1B9D">
        <w:rPr>
          <w:rFonts w:ascii="Times New Roman" w:hAnsi="Times New Roman" w:cs="Times New Roman"/>
          <w:b/>
          <w:bCs/>
          <w:color w:val="auto"/>
        </w:rPr>
        <w:t xml:space="preserve">f </w:t>
      </w:r>
      <w:r w:rsidR="004C4850" w:rsidRPr="005A1B9D">
        <w:rPr>
          <w:rFonts w:ascii="Times New Roman" w:hAnsi="Times New Roman" w:cs="Times New Roman"/>
          <w:b/>
          <w:bCs/>
          <w:color w:val="auto"/>
        </w:rPr>
        <w:t>E</w:t>
      </w:r>
      <w:r w:rsidRPr="005A1B9D">
        <w:rPr>
          <w:rFonts w:ascii="Times New Roman" w:hAnsi="Times New Roman" w:cs="Times New Roman"/>
          <w:b/>
          <w:bCs/>
          <w:color w:val="auto"/>
        </w:rPr>
        <w:t xml:space="preserve">ducation, </w:t>
      </w:r>
      <w:r w:rsidR="004C4850" w:rsidRPr="005A1B9D">
        <w:rPr>
          <w:rFonts w:ascii="Times New Roman" w:hAnsi="Times New Roman" w:cs="Times New Roman"/>
          <w:b/>
          <w:bCs/>
          <w:color w:val="auto"/>
        </w:rPr>
        <w:t>Y</w:t>
      </w:r>
      <w:r w:rsidRPr="005A1B9D">
        <w:rPr>
          <w:rFonts w:ascii="Times New Roman" w:hAnsi="Times New Roman" w:cs="Times New Roman"/>
          <w:b/>
          <w:bCs/>
          <w:color w:val="auto"/>
        </w:rPr>
        <w:t xml:space="preserve">outh and </w:t>
      </w:r>
      <w:r w:rsidR="004C4850" w:rsidRPr="005A1B9D">
        <w:rPr>
          <w:rFonts w:ascii="Times New Roman" w:hAnsi="Times New Roman" w:cs="Times New Roman"/>
          <w:b/>
          <w:bCs/>
          <w:color w:val="auto"/>
        </w:rPr>
        <w:t>S</w:t>
      </w:r>
      <w:r w:rsidRPr="005A1B9D">
        <w:rPr>
          <w:rFonts w:ascii="Times New Roman" w:hAnsi="Times New Roman" w:cs="Times New Roman"/>
          <w:b/>
          <w:bCs/>
          <w:color w:val="auto"/>
        </w:rPr>
        <w:t>port</w:t>
      </w:r>
      <w:r w:rsidR="004C4850" w:rsidRPr="005A1B9D">
        <w:rPr>
          <w:rFonts w:ascii="Times New Roman" w:hAnsi="Times New Roman" w:cs="Times New Roman"/>
          <w:color w:val="auto"/>
        </w:rPr>
        <w:t>:</w:t>
      </w:r>
    </w:p>
    <w:p w14:paraId="3429233B" w14:textId="20E981BB" w:rsidR="005A580D" w:rsidRPr="005A1B9D" w:rsidRDefault="005A580D" w:rsidP="009F6051">
      <w:pPr>
        <w:pStyle w:val="ListParagraph"/>
        <w:numPr>
          <w:ilvl w:val="0"/>
          <w:numId w:val="1"/>
        </w:numPr>
        <w:spacing w:before="120" w:after="120" w:line="240" w:lineRule="auto"/>
        <w:ind w:left="568" w:hanging="284"/>
        <w:contextualSpacing w:val="0"/>
        <w:rPr>
          <w:rFonts w:ascii="Times New Roman" w:hAnsi="Times New Roman" w:cs="Times New Roman"/>
          <w:color w:val="auto"/>
        </w:rPr>
      </w:pPr>
      <w:r w:rsidRPr="005A1B9D">
        <w:rPr>
          <w:rFonts w:ascii="Times New Roman" w:hAnsi="Times New Roman" w:cs="Times New Roman"/>
          <w:color w:val="auto"/>
        </w:rPr>
        <w:t>National Policy on Cambodian Youth Development</w:t>
      </w:r>
      <w:r w:rsidR="001809A8" w:rsidRPr="005A1B9D">
        <w:rPr>
          <w:rFonts w:ascii="Times New Roman" w:hAnsi="Times New Roman" w:cs="Times New Roman"/>
          <w:color w:val="auto"/>
        </w:rPr>
        <w:t>,</w:t>
      </w:r>
      <w:r w:rsidRPr="005A1B9D">
        <w:rPr>
          <w:rFonts w:ascii="Times New Roman" w:hAnsi="Times New Roman" w:cs="Times New Roman"/>
          <w:color w:val="auto"/>
        </w:rPr>
        <w:t xml:space="preserve"> 2011,</w:t>
      </w:r>
    </w:p>
    <w:p w14:paraId="29395026" w14:textId="25CA39FB" w:rsidR="004C4850" w:rsidRPr="005A1B9D" w:rsidRDefault="004C4850" w:rsidP="009F6051">
      <w:pPr>
        <w:pStyle w:val="ListParagraph"/>
        <w:numPr>
          <w:ilvl w:val="0"/>
          <w:numId w:val="1"/>
        </w:numPr>
        <w:spacing w:before="120" w:after="120" w:line="240" w:lineRule="auto"/>
        <w:ind w:left="568" w:hanging="284"/>
        <w:contextualSpacing w:val="0"/>
        <w:rPr>
          <w:rFonts w:ascii="Times New Roman" w:hAnsi="Times New Roman" w:cs="Times New Roman"/>
          <w:color w:val="auto"/>
        </w:rPr>
      </w:pPr>
      <w:proofErr w:type="spellStart"/>
      <w:r w:rsidRPr="005A1B9D">
        <w:rPr>
          <w:rFonts w:ascii="Times New Roman" w:hAnsi="Times New Roman" w:cs="Times New Roman"/>
          <w:color w:val="auto"/>
        </w:rPr>
        <w:t>Prakas</w:t>
      </w:r>
      <w:proofErr w:type="spellEnd"/>
      <w:r w:rsidRPr="005A1B9D">
        <w:rPr>
          <w:rFonts w:ascii="Times New Roman" w:hAnsi="Times New Roman" w:cs="Times New Roman"/>
          <w:color w:val="auto"/>
        </w:rPr>
        <w:t xml:space="preserve"> No. 48 on Determination of Language for Khmer Learners of Minority Origin</w:t>
      </w:r>
      <w:r w:rsidR="00466C40" w:rsidRPr="005A1B9D">
        <w:rPr>
          <w:rFonts w:ascii="Times New Roman" w:hAnsi="Times New Roman" w:cs="Times New Roman"/>
          <w:color w:val="auto"/>
        </w:rPr>
        <w:t>,</w:t>
      </w:r>
      <w:r w:rsidRPr="005A1B9D">
        <w:rPr>
          <w:rFonts w:ascii="Times New Roman" w:hAnsi="Times New Roman" w:cs="Times New Roman"/>
          <w:color w:val="auto"/>
        </w:rPr>
        <w:t xml:space="preserve"> 2013,</w:t>
      </w:r>
    </w:p>
    <w:p w14:paraId="16C480BF" w14:textId="5A1F158B" w:rsidR="005A580D" w:rsidRPr="005A1B9D" w:rsidRDefault="005A580D" w:rsidP="009F6051">
      <w:pPr>
        <w:pStyle w:val="ListParagraph"/>
        <w:numPr>
          <w:ilvl w:val="0"/>
          <w:numId w:val="1"/>
        </w:numPr>
        <w:spacing w:before="120" w:after="120" w:line="240" w:lineRule="auto"/>
        <w:ind w:left="568" w:hanging="284"/>
        <w:contextualSpacing w:val="0"/>
        <w:rPr>
          <w:rFonts w:ascii="Times New Roman" w:hAnsi="Times New Roman" w:cs="Times New Roman"/>
          <w:color w:val="auto"/>
        </w:rPr>
      </w:pPr>
      <w:r w:rsidRPr="005A1B9D">
        <w:rPr>
          <w:rFonts w:ascii="Times New Roman" w:hAnsi="Times New Roman" w:cs="Times New Roman"/>
          <w:color w:val="auto"/>
        </w:rPr>
        <w:t>National Policy on Development of Physical Education and Sports</w:t>
      </w:r>
      <w:r w:rsidR="00466C40" w:rsidRPr="005A1B9D">
        <w:rPr>
          <w:rFonts w:ascii="Times New Roman" w:hAnsi="Times New Roman" w:cs="Times New Roman"/>
          <w:color w:val="auto"/>
        </w:rPr>
        <w:t>,</w:t>
      </w:r>
      <w:r w:rsidRPr="005A1B9D">
        <w:rPr>
          <w:rFonts w:ascii="Times New Roman" w:hAnsi="Times New Roman" w:cs="Times New Roman"/>
          <w:color w:val="auto"/>
        </w:rPr>
        <w:t xml:space="preserve"> 2015,</w:t>
      </w:r>
    </w:p>
    <w:p w14:paraId="0B8BE90B" w14:textId="758A5AA5" w:rsidR="00FA69CE" w:rsidRPr="005A1B9D" w:rsidRDefault="00FA69CE" w:rsidP="009F6051">
      <w:pPr>
        <w:pStyle w:val="ListParagraph"/>
        <w:numPr>
          <w:ilvl w:val="0"/>
          <w:numId w:val="1"/>
        </w:numPr>
        <w:spacing w:before="120" w:after="120" w:line="240" w:lineRule="auto"/>
        <w:ind w:left="568" w:hanging="284"/>
        <w:contextualSpacing w:val="0"/>
        <w:rPr>
          <w:rFonts w:ascii="Times New Roman" w:hAnsi="Times New Roman" w:cs="Times New Roman"/>
          <w:color w:val="auto"/>
        </w:rPr>
      </w:pPr>
      <w:r w:rsidRPr="005A1B9D">
        <w:rPr>
          <w:rFonts w:ascii="Times New Roman" w:hAnsi="Times New Roman" w:cs="Times New Roman"/>
          <w:color w:val="auto"/>
        </w:rPr>
        <w:t>Policy on New Generation School</w:t>
      </w:r>
      <w:r w:rsidR="00466C40" w:rsidRPr="005A1B9D">
        <w:rPr>
          <w:rFonts w:ascii="Times New Roman" w:hAnsi="Times New Roman" w:cs="Times New Roman"/>
          <w:color w:val="auto"/>
        </w:rPr>
        <w:t>,</w:t>
      </w:r>
      <w:r w:rsidRPr="005A1B9D">
        <w:rPr>
          <w:rFonts w:ascii="Times New Roman" w:hAnsi="Times New Roman" w:cs="Times New Roman"/>
          <w:color w:val="auto"/>
        </w:rPr>
        <w:t xml:space="preserve"> 2016,</w:t>
      </w:r>
    </w:p>
    <w:p w14:paraId="117813AE" w14:textId="35C41A44" w:rsidR="00FA69CE" w:rsidRPr="005A1B9D" w:rsidRDefault="00FA69CE" w:rsidP="009F6051">
      <w:pPr>
        <w:pStyle w:val="ListParagraph"/>
        <w:numPr>
          <w:ilvl w:val="0"/>
          <w:numId w:val="1"/>
        </w:numPr>
        <w:spacing w:before="120" w:after="120" w:line="240" w:lineRule="auto"/>
        <w:ind w:left="568" w:hanging="284"/>
        <w:contextualSpacing w:val="0"/>
        <w:rPr>
          <w:rFonts w:ascii="Times New Roman" w:hAnsi="Times New Roman" w:cs="Times New Roman"/>
          <w:color w:val="auto"/>
        </w:rPr>
      </w:pPr>
      <w:r w:rsidRPr="005A1B9D">
        <w:rPr>
          <w:rFonts w:ascii="Times New Roman" w:hAnsi="Times New Roman" w:cs="Times New Roman"/>
          <w:color w:val="auto"/>
        </w:rPr>
        <w:t>Policy on Decentralization and De</w:t>
      </w:r>
      <w:r w:rsidR="005F2AC7">
        <w:rPr>
          <w:rFonts w:ascii="Times New Roman" w:hAnsi="Times New Roman" w:cs="Times New Roman"/>
          <w:color w:val="auto"/>
        </w:rPr>
        <w:t>-</w:t>
      </w:r>
      <w:r w:rsidRPr="005A1B9D">
        <w:rPr>
          <w:rFonts w:ascii="Times New Roman" w:hAnsi="Times New Roman" w:cs="Times New Roman"/>
          <w:color w:val="auto"/>
        </w:rPr>
        <w:t>concentration in Education</w:t>
      </w:r>
      <w:r w:rsidR="00466C40" w:rsidRPr="005A1B9D">
        <w:rPr>
          <w:rFonts w:ascii="Times New Roman" w:hAnsi="Times New Roman" w:cs="Times New Roman"/>
          <w:color w:val="auto"/>
        </w:rPr>
        <w:t>,</w:t>
      </w:r>
      <w:r w:rsidRPr="005A1B9D">
        <w:rPr>
          <w:rFonts w:ascii="Times New Roman" w:hAnsi="Times New Roman" w:cs="Times New Roman"/>
          <w:color w:val="auto"/>
        </w:rPr>
        <w:t xml:space="preserve"> 2016,</w:t>
      </w:r>
    </w:p>
    <w:p w14:paraId="4697B508" w14:textId="7749970F" w:rsidR="00FA69CE" w:rsidRPr="005A1B9D" w:rsidRDefault="00FA69CE" w:rsidP="009F6051">
      <w:pPr>
        <w:pStyle w:val="ListParagraph"/>
        <w:numPr>
          <w:ilvl w:val="0"/>
          <w:numId w:val="1"/>
        </w:numPr>
        <w:spacing w:before="120" w:after="120" w:line="240" w:lineRule="auto"/>
        <w:ind w:left="568" w:hanging="284"/>
        <w:contextualSpacing w:val="0"/>
        <w:rPr>
          <w:rFonts w:ascii="Times New Roman" w:hAnsi="Times New Roman" w:cs="Times New Roman"/>
          <w:color w:val="auto"/>
        </w:rPr>
      </w:pPr>
      <w:r w:rsidRPr="005A1B9D">
        <w:rPr>
          <w:rFonts w:ascii="Times New Roman" w:hAnsi="Times New Roman" w:cs="Times New Roman"/>
          <w:color w:val="auto"/>
        </w:rPr>
        <w:t xml:space="preserve">Guidelines on the Implementation of the Minimum </w:t>
      </w:r>
      <w:r w:rsidR="00466C40" w:rsidRPr="005A1B9D">
        <w:rPr>
          <w:rFonts w:ascii="Times New Roman" w:hAnsi="Times New Roman" w:cs="Times New Roman"/>
          <w:color w:val="auto"/>
        </w:rPr>
        <w:t>S</w:t>
      </w:r>
      <w:r w:rsidRPr="005A1B9D">
        <w:rPr>
          <w:rFonts w:ascii="Times New Roman" w:hAnsi="Times New Roman" w:cs="Times New Roman"/>
          <w:color w:val="auto"/>
        </w:rPr>
        <w:t xml:space="preserve">tandards on </w:t>
      </w:r>
      <w:r w:rsidR="00466C40" w:rsidRPr="005A1B9D">
        <w:rPr>
          <w:rFonts w:ascii="Times New Roman" w:hAnsi="Times New Roman" w:cs="Times New Roman"/>
          <w:color w:val="auto"/>
        </w:rPr>
        <w:t>Safe</w:t>
      </w:r>
      <w:r w:rsidRPr="005A1B9D">
        <w:rPr>
          <w:rFonts w:ascii="Times New Roman" w:hAnsi="Times New Roman" w:cs="Times New Roman"/>
          <w:color w:val="auto"/>
        </w:rPr>
        <w:t xml:space="preserve"> Water and Hygiene in School</w:t>
      </w:r>
      <w:r w:rsidR="00466C40" w:rsidRPr="005A1B9D">
        <w:rPr>
          <w:rFonts w:ascii="Times New Roman" w:hAnsi="Times New Roman" w:cs="Times New Roman"/>
          <w:color w:val="auto"/>
        </w:rPr>
        <w:t>,</w:t>
      </w:r>
      <w:r w:rsidRPr="005A1B9D">
        <w:rPr>
          <w:rFonts w:ascii="Times New Roman" w:hAnsi="Times New Roman" w:cs="Times New Roman"/>
          <w:color w:val="auto"/>
        </w:rPr>
        <w:t xml:space="preserve"> 2016,</w:t>
      </w:r>
    </w:p>
    <w:p w14:paraId="4508BDEF" w14:textId="3ABC56B3" w:rsidR="00FA69CE" w:rsidRPr="005A1B9D" w:rsidRDefault="004433AC" w:rsidP="009F6051">
      <w:pPr>
        <w:pStyle w:val="ListParagraph"/>
        <w:numPr>
          <w:ilvl w:val="0"/>
          <w:numId w:val="1"/>
        </w:numPr>
        <w:spacing w:before="120" w:after="120" w:line="240" w:lineRule="auto"/>
        <w:ind w:left="568" w:hanging="284"/>
        <w:contextualSpacing w:val="0"/>
        <w:rPr>
          <w:rFonts w:ascii="Times New Roman" w:hAnsi="Times New Roman" w:cs="Times New Roman"/>
          <w:color w:val="auto"/>
        </w:rPr>
      </w:pPr>
      <w:r w:rsidRPr="005A1B9D">
        <w:rPr>
          <w:rFonts w:ascii="Times New Roman" w:hAnsi="Times New Roman" w:cs="Times New Roman"/>
          <w:color w:val="auto"/>
        </w:rPr>
        <w:t>Policy on Child Protection in School</w:t>
      </w:r>
      <w:r w:rsidR="00466C40" w:rsidRPr="005A1B9D">
        <w:rPr>
          <w:rFonts w:ascii="Times New Roman" w:hAnsi="Times New Roman" w:cs="Times New Roman"/>
          <w:color w:val="auto"/>
        </w:rPr>
        <w:t>,</w:t>
      </w:r>
      <w:r w:rsidRPr="005A1B9D">
        <w:rPr>
          <w:rFonts w:ascii="Times New Roman" w:hAnsi="Times New Roman" w:cs="Times New Roman"/>
          <w:color w:val="auto"/>
        </w:rPr>
        <w:t xml:space="preserve"> 2016,</w:t>
      </w:r>
    </w:p>
    <w:p w14:paraId="7B6B6558" w14:textId="6278201E" w:rsidR="004433AC" w:rsidRPr="00947FD5" w:rsidRDefault="004433AC" w:rsidP="009F6051">
      <w:pPr>
        <w:pStyle w:val="ListParagraph"/>
        <w:numPr>
          <w:ilvl w:val="0"/>
          <w:numId w:val="1"/>
        </w:numPr>
        <w:spacing w:before="120" w:after="120" w:line="240" w:lineRule="auto"/>
        <w:ind w:left="568" w:hanging="284"/>
        <w:contextualSpacing w:val="0"/>
        <w:rPr>
          <w:rFonts w:ascii="Times New Roman" w:hAnsi="Times New Roman" w:cs="Times New Roman"/>
          <w:color w:val="auto"/>
          <w:spacing w:val="-4"/>
        </w:rPr>
      </w:pPr>
      <w:r w:rsidRPr="00947FD5">
        <w:rPr>
          <w:rFonts w:ascii="Times New Roman" w:hAnsi="Times New Roman" w:cs="Times New Roman"/>
          <w:color w:val="auto"/>
          <w:spacing w:val="-4"/>
        </w:rPr>
        <w:t>Guidelines on Measures o</w:t>
      </w:r>
      <w:r w:rsidR="005F2683" w:rsidRPr="00947FD5">
        <w:rPr>
          <w:rFonts w:ascii="Times New Roman" w:hAnsi="Times New Roman" w:cs="Times New Roman"/>
          <w:color w:val="auto"/>
          <w:spacing w:val="-4"/>
        </w:rPr>
        <w:t>n</w:t>
      </w:r>
      <w:r w:rsidRPr="00947FD5">
        <w:rPr>
          <w:rFonts w:ascii="Times New Roman" w:hAnsi="Times New Roman" w:cs="Times New Roman"/>
          <w:color w:val="auto"/>
          <w:spacing w:val="-4"/>
        </w:rPr>
        <w:t xml:space="preserve"> Dissemination </w:t>
      </w:r>
      <w:r w:rsidR="00805B69" w:rsidRPr="00947FD5">
        <w:rPr>
          <w:rFonts w:ascii="Times New Roman" w:hAnsi="Times New Roman" w:cs="Times New Roman"/>
          <w:color w:val="auto"/>
          <w:spacing w:val="-4"/>
        </w:rPr>
        <w:t>to</w:t>
      </w:r>
      <w:r w:rsidRPr="00947FD5">
        <w:rPr>
          <w:rFonts w:ascii="Times New Roman" w:hAnsi="Times New Roman" w:cs="Times New Roman"/>
          <w:color w:val="auto"/>
          <w:spacing w:val="-4"/>
        </w:rPr>
        <w:t xml:space="preserve"> Prevent Drug </w:t>
      </w:r>
      <w:r w:rsidR="00805B69" w:rsidRPr="00947FD5">
        <w:rPr>
          <w:rFonts w:ascii="Times New Roman" w:hAnsi="Times New Roman" w:cs="Times New Roman"/>
          <w:color w:val="auto"/>
          <w:spacing w:val="-4"/>
        </w:rPr>
        <w:t>U</w:t>
      </w:r>
      <w:r w:rsidRPr="00947FD5">
        <w:rPr>
          <w:rFonts w:ascii="Times New Roman" w:hAnsi="Times New Roman" w:cs="Times New Roman"/>
          <w:color w:val="auto"/>
          <w:spacing w:val="-4"/>
        </w:rPr>
        <w:t>se in Public and Private Schools</w:t>
      </w:r>
      <w:r w:rsidR="00805B69" w:rsidRPr="00947FD5">
        <w:rPr>
          <w:rFonts w:ascii="Times New Roman" w:hAnsi="Times New Roman" w:cs="Times New Roman"/>
          <w:color w:val="auto"/>
          <w:spacing w:val="-4"/>
        </w:rPr>
        <w:t>,</w:t>
      </w:r>
      <w:r w:rsidRPr="00947FD5">
        <w:rPr>
          <w:rFonts w:ascii="Times New Roman" w:hAnsi="Times New Roman" w:cs="Times New Roman"/>
          <w:color w:val="auto"/>
          <w:spacing w:val="-4"/>
        </w:rPr>
        <w:t xml:space="preserve"> 2017,</w:t>
      </w:r>
    </w:p>
    <w:p w14:paraId="780199CB" w14:textId="4FB141BE" w:rsidR="002755D4" w:rsidRPr="005A1B9D" w:rsidRDefault="002755D4" w:rsidP="009F6051">
      <w:pPr>
        <w:pStyle w:val="ListParagraph"/>
        <w:numPr>
          <w:ilvl w:val="0"/>
          <w:numId w:val="1"/>
        </w:numPr>
        <w:spacing w:before="120" w:after="120" w:line="240" w:lineRule="auto"/>
        <w:ind w:left="568" w:hanging="284"/>
        <w:contextualSpacing w:val="0"/>
        <w:rPr>
          <w:rFonts w:ascii="Times New Roman" w:hAnsi="Times New Roman" w:cs="Times New Roman"/>
          <w:color w:val="auto"/>
        </w:rPr>
      </w:pPr>
      <w:r w:rsidRPr="005A1B9D">
        <w:rPr>
          <w:rFonts w:ascii="Times New Roman" w:hAnsi="Times New Roman" w:cs="Times New Roman"/>
          <w:color w:val="auto"/>
        </w:rPr>
        <w:t>Education 2030 Incheon Declaration and Framewor</w:t>
      </w:r>
      <w:r w:rsidR="00F75E28" w:rsidRPr="005A1B9D">
        <w:rPr>
          <w:rFonts w:ascii="Times New Roman" w:hAnsi="Times New Roman" w:cs="Times New Roman"/>
          <w:color w:val="auto"/>
        </w:rPr>
        <w:t>k</w:t>
      </w:r>
      <w:r w:rsidRPr="005A1B9D">
        <w:rPr>
          <w:rFonts w:ascii="Times New Roman" w:hAnsi="Times New Roman" w:cs="Times New Roman"/>
          <w:color w:val="auto"/>
        </w:rPr>
        <w:t xml:space="preserve"> for Action </w:t>
      </w:r>
      <w:proofErr w:type="gramStart"/>
      <w:r w:rsidRPr="005A1B9D">
        <w:rPr>
          <w:rFonts w:ascii="Times New Roman" w:hAnsi="Times New Roman" w:cs="Times New Roman"/>
          <w:color w:val="auto"/>
        </w:rPr>
        <w:t>Towards</w:t>
      </w:r>
      <w:proofErr w:type="gramEnd"/>
      <w:r w:rsidRPr="005A1B9D">
        <w:rPr>
          <w:rFonts w:ascii="Times New Roman" w:hAnsi="Times New Roman" w:cs="Times New Roman"/>
          <w:color w:val="auto"/>
        </w:rPr>
        <w:t xml:space="preserve"> Inclusive and Equitable Quality Education and Lifelong Learning for All</w:t>
      </w:r>
      <w:r w:rsidR="004E24FB" w:rsidRPr="005A1B9D">
        <w:rPr>
          <w:rFonts w:ascii="Times New Roman" w:hAnsi="Times New Roman" w:cs="Times New Roman"/>
          <w:color w:val="auto"/>
        </w:rPr>
        <w:t>.</w:t>
      </w:r>
    </w:p>
    <w:p w14:paraId="609D5DB2" w14:textId="77777777" w:rsidR="00A427AC" w:rsidRPr="00947FD5" w:rsidRDefault="00A427AC" w:rsidP="005A1B9D">
      <w:pPr>
        <w:spacing w:before="120" w:after="120" w:line="240" w:lineRule="auto"/>
        <w:rPr>
          <w:rFonts w:ascii="Times New Roman" w:hAnsi="Times New Roman" w:cs="Times New Roman"/>
          <w:b/>
          <w:bCs/>
          <w:color w:val="auto"/>
          <w:sz w:val="12"/>
          <w:szCs w:val="12"/>
        </w:rPr>
      </w:pPr>
    </w:p>
    <w:p w14:paraId="10205D85" w14:textId="77777777" w:rsidR="004C4850" w:rsidRPr="005A1B9D" w:rsidRDefault="00A427AC" w:rsidP="005F2AC7">
      <w:pPr>
        <w:spacing w:before="120" w:after="120" w:line="240" w:lineRule="auto"/>
        <w:ind w:left="567" w:hanging="283"/>
        <w:rPr>
          <w:rFonts w:ascii="Times New Roman" w:hAnsi="Times New Roman" w:cs="Times New Roman"/>
          <w:b/>
          <w:bCs/>
          <w:color w:val="auto"/>
        </w:rPr>
      </w:pPr>
      <w:r w:rsidRPr="005A1B9D">
        <w:rPr>
          <w:rFonts w:ascii="Times New Roman" w:hAnsi="Times New Roman" w:cs="Times New Roman"/>
          <w:b/>
          <w:bCs/>
          <w:color w:val="auto"/>
        </w:rPr>
        <w:t xml:space="preserve">D) </w:t>
      </w:r>
      <w:r w:rsidR="004C4850" w:rsidRPr="005A1B9D">
        <w:rPr>
          <w:rFonts w:ascii="Times New Roman" w:hAnsi="Times New Roman" w:cs="Times New Roman"/>
          <w:b/>
          <w:bCs/>
          <w:color w:val="auto"/>
        </w:rPr>
        <w:t>Ministry of Justice:</w:t>
      </w:r>
    </w:p>
    <w:p w14:paraId="44B0615A" w14:textId="5F2B138C" w:rsidR="004C4850" w:rsidRPr="005A1B9D" w:rsidRDefault="004C4850" w:rsidP="009F6051">
      <w:pPr>
        <w:pStyle w:val="ListParagraph"/>
        <w:numPr>
          <w:ilvl w:val="0"/>
          <w:numId w:val="1"/>
        </w:numPr>
        <w:spacing w:before="120" w:after="120" w:line="240" w:lineRule="auto"/>
        <w:ind w:left="568" w:hanging="284"/>
        <w:contextualSpacing w:val="0"/>
        <w:rPr>
          <w:rFonts w:ascii="Times New Roman" w:hAnsi="Times New Roman" w:cs="Times New Roman"/>
          <w:color w:val="auto"/>
        </w:rPr>
      </w:pPr>
      <w:r w:rsidRPr="005A1B9D">
        <w:rPr>
          <w:rFonts w:ascii="Times New Roman" w:hAnsi="Times New Roman" w:cs="Times New Roman"/>
          <w:color w:val="auto"/>
        </w:rPr>
        <w:t>Guideline No. 1 on the Implementation of Articles 42 and 43 of the Law on Suppression of Human Trafficking and Sexual Exploitation</w:t>
      </w:r>
      <w:r w:rsidR="00805B69" w:rsidRPr="005A1B9D">
        <w:rPr>
          <w:rFonts w:ascii="Times New Roman" w:hAnsi="Times New Roman" w:cs="Times New Roman"/>
          <w:color w:val="auto"/>
        </w:rPr>
        <w:t>,</w:t>
      </w:r>
      <w:r w:rsidRPr="005A1B9D">
        <w:rPr>
          <w:rFonts w:ascii="Times New Roman" w:hAnsi="Times New Roman" w:cs="Times New Roman"/>
          <w:color w:val="auto"/>
        </w:rPr>
        <w:t xml:space="preserve"> 2009,</w:t>
      </w:r>
    </w:p>
    <w:p w14:paraId="3D938FB7" w14:textId="6C11159B" w:rsidR="004C4850" w:rsidRPr="00947FD5" w:rsidRDefault="004C4850" w:rsidP="009F6051">
      <w:pPr>
        <w:pStyle w:val="ListParagraph"/>
        <w:numPr>
          <w:ilvl w:val="0"/>
          <w:numId w:val="1"/>
        </w:numPr>
        <w:spacing w:before="120" w:after="120" w:line="240" w:lineRule="auto"/>
        <w:ind w:left="568" w:hanging="284"/>
        <w:contextualSpacing w:val="0"/>
        <w:rPr>
          <w:rFonts w:ascii="Times New Roman" w:hAnsi="Times New Roman" w:cs="Times New Roman"/>
          <w:color w:val="auto"/>
          <w:spacing w:val="-4"/>
        </w:rPr>
      </w:pPr>
      <w:r w:rsidRPr="00947FD5">
        <w:rPr>
          <w:rFonts w:ascii="Times New Roman" w:hAnsi="Times New Roman" w:cs="Times New Roman"/>
          <w:color w:val="auto"/>
          <w:spacing w:val="-4"/>
        </w:rPr>
        <w:t>Explanatory Note</w:t>
      </w:r>
      <w:r w:rsidR="004E24FB" w:rsidRPr="00947FD5">
        <w:rPr>
          <w:rFonts w:ascii="Times New Roman" w:hAnsi="Times New Roman" w:cs="Times New Roman"/>
          <w:color w:val="auto"/>
          <w:spacing w:val="-4"/>
        </w:rPr>
        <w:t>s</w:t>
      </w:r>
      <w:r w:rsidRPr="00947FD5">
        <w:rPr>
          <w:rFonts w:ascii="Times New Roman" w:hAnsi="Times New Roman" w:cs="Times New Roman"/>
          <w:color w:val="auto"/>
          <w:spacing w:val="-4"/>
        </w:rPr>
        <w:t xml:space="preserve"> on the Law on Suppression of Human Trafficking and Sexual Exploitation</w:t>
      </w:r>
      <w:r w:rsidR="004E24FB" w:rsidRPr="00947FD5">
        <w:rPr>
          <w:rFonts w:ascii="Times New Roman" w:hAnsi="Times New Roman" w:cs="Times New Roman"/>
          <w:color w:val="auto"/>
          <w:spacing w:val="-4"/>
        </w:rPr>
        <w:t>,</w:t>
      </w:r>
      <w:r w:rsidRPr="00947FD5">
        <w:rPr>
          <w:rFonts w:ascii="Times New Roman" w:hAnsi="Times New Roman" w:cs="Times New Roman"/>
          <w:color w:val="auto"/>
          <w:spacing w:val="-4"/>
        </w:rPr>
        <w:t xml:space="preserve"> 2013,</w:t>
      </w:r>
    </w:p>
    <w:p w14:paraId="60FD2709" w14:textId="7438574E" w:rsidR="004C4850" w:rsidRPr="005A1B9D" w:rsidRDefault="004C4850" w:rsidP="009F6051">
      <w:pPr>
        <w:pStyle w:val="ListParagraph"/>
        <w:numPr>
          <w:ilvl w:val="0"/>
          <w:numId w:val="1"/>
        </w:numPr>
        <w:spacing w:before="120" w:after="120" w:line="240" w:lineRule="auto"/>
        <w:ind w:left="568" w:hanging="284"/>
        <w:contextualSpacing w:val="0"/>
        <w:rPr>
          <w:rFonts w:ascii="Times New Roman" w:hAnsi="Times New Roman" w:cs="Times New Roman"/>
          <w:color w:val="auto"/>
        </w:rPr>
      </w:pPr>
      <w:r w:rsidRPr="005A1B9D">
        <w:rPr>
          <w:rFonts w:ascii="Times New Roman" w:hAnsi="Times New Roman" w:cs="Times New Roman"/>
          <w:color w:val="auto"/>
        </w:rPr>
        <w:t>Explanatory Note</w:t>
      </w:r>
      <w:r w:rsidR="004E24FB" w:rsidRPr="005A1B9D">
        <w:rPr>
          <w:rFonts w:ascii="Times New Roman" w:hAnsi="Times New Roman" w:cs="Times New Roman"/>
          <w:color w:val="auto"/>
        </w:rPr>
        <w:t>s</w:t>
      </w:r>
      <w:r w:rsidRPr="005A1B9D">
        <w:rPr>
          <w:rFonts w:ascii="Times New Roman" w:hAnsi="Times New Roman" w:cs="Times New Roman"/>
          <w:color w:val="auto"/>
        </w:rPr>
        <w:t xml:space="preserve"> on Domestic Adoption</w:t>
      </w:r>
      <w:r w:rsidR="004E24FB" w:rsidRPr="005A1B9D">
        <w:rPr>
          <w:rFonts w:ascii="Times New Roman" w:hAnsi="Times New Roman" w:cs="Times New Roman"/>
          <w:color w:val="auto"/>
        </w:rPr>
        <w:t>.</w:t>
      </w:r>
      <w:r w:rsidRPr="005A1B9D">
        <w:rPr>
          <w:rFonts w:ascii="Times New Roman" w:hAnsi="Times New Roman" w:cs="Times New Roman"/>
          <w:color w:val="auto"/>
        </w:rPr>
        <w:t xml:space="preserve"> 2016.</w:t>
      </w:r>
    </w:p>
    <w:p w14:paraId="033583E1" w14:textId="77777777" w:rsidR="004E24FB" w:rsidRPr="00947FD5" w:rsidRDefault="004E24FB" w:rsidP="007B7366">
      <w:pPr>
        <w:spacing w:before="120" w:after="120" w:line="240" w:lineRule="auto"/>
        <w:ind w:left="567" w:hanging="283"/>
        <w:rPr>
          <w:rFonts w:ascii="Times New Roman" w:hAnsi="Times New Roman" w:cs="Times New Roman"/>
          <w:b/>
          <w:bCs/>
          <w:color w:val="auto"/>
          <w:sz w:val="14"/>
          <w:szCs w:val="14"/>
        </w:rPr>
      </w:pPr>
    </w:p>
    <w:p w14:paraId="6ACF7004" w14:textId="77777777" w:rsidR="00B54FC9" w:rsidRPr="005A1B9D" w:rsidRDefault="007B7366" w:rsidP="007B7366">
      <w:pPr>
        <w:spacing w:before="120" w:after="120" w:line="240" w:lineRule="auto"/>
        <w:ind w:left="567" w:hanging="283"/>
        <w:rPr>
          <w:rFonts w:ascii="Times New Roman" w:hAnsi="Times New Roman" w:cs="Times New Roman"/>
          <w:color w:val="auto"/>
        </w:rPr>
      </w:pPr>
      <w:r w:rsidRPr="005A1B9D">
        <w:rPr>
          <w:rFonts w:ascii="Times New Roman" w:hAnsi="Times New Roman" w:cs="Times New Roman"/>
          <w:b/>
          <w:bCs/>
          <w:color w:val="auto"/>
        </w:rPr>
        <w:t>E) Ministry of Tourism</w:t>
      </w:r>
    </w:p>
    <w:p w14:paraId="33092AF0" w14:textId="5C79A589" w:rsidR="007B7366" w:rsidRPr="005A1B9D" w:rsidRDefault="007B7366" w:rsidP="007B7366">
      <w:pPr>
        <w:spacing w:before="120" w:after="120" w:line="240" w:lineRule="auto"/>
        <w:ind w:left="851" w:hanging="283"/>
        <w:rPr>
          <w:rFonts w:ascii="Times New Roman" w:hAnsi="Times New Roman" w:cs="Times New Roman"/>
          <w:color w:val="auto"/>
        </w:rPr>
      </w:pPr>
      <w:r w:rsidRPr="005A1B9D">
        <w:rPr>
          <w:rFonts w:ascii="Times New Roman" w:hAnsi="Times New Roman" w:cs="Times New Roman"/>
          <w:color w:val="auto"/>
        </w:rPr>
        <w:t>-</w:t>
      </w:r>
      <w:r w:rsidRPr="005A1B9D">
        <w:rPr>
          <w:rFonts w:ascii="Times New Roman" w:hAnsi="Times New Roman" w:cs="Times New Roman"/>
          <w:color w:val="auto"/>
        </w:rPr>
        <w:tab/>
      </w:r>
      <w:proofErr w:type="spellStart"/>
      <w:r w:rsidRPr="005A1B9D">
        <w:rPr>
          <w:rFonts w:ascii="Times New Roman" w:hAnsi="Times New Roman" w:cs="Times New Roman"/>
          <w:color w:val="auto"/>
        </w:rPr>
        <w:t>Prakas</w:t>
      </w:r>
      <w:proofErr w:type="spellEnd"/>
      <w:r w:rsidRPr="005A1B9D">
        <w:rPr>
          <w:rFonts w:ascii="Times New Roman" w:hAnsi="Times New Roman" w:cs="Times New Roman"/>
          <w:color w:val="auto"/>
        </w:rPr>
        <w:t xml:space="preserve"> No. 160 dated 25 October 2017 on Implementation of the </w:t>
      </w:r>
      <w:r w:rsidR="003B6B70" w:rsidRPr="005A1B9D">
        <w:rPr>
          <w:rFonts w:ascii="Times New Roman" w:hAnsi="Times New Roman" w:cs="Times New Roman"/>
          <w:color w:val="auto"/>
        </w:rPr>
        <w:t xml:space="preserve">Code of </w:t>
      </w:r>
      <w:r w:rsidRPr="005A1B9D">
        <w:rPr>
          <w:rFonts w:ascii="Times New Roman" w:hAnsi="Times New Roman" w:cs="Times New Roman"/>
          <w:color w:val="auto"/>
        </w:rPr>
        <w:t xml:space="preserve">Profession and Code of Ethics of Tour </w:t>
      </w:r>
      <w:r w:rsidR="003B6B70" w:rsidRPr="005A1B9D">
        <w:rPr>
          <w:rFonts w:ascii="Times New Roman" w:hAnsi="Times New Roman" w:cs="Times New Roman"/>
          <w:color w:val="auto"/>
        </w:rPr>
        <w:t xml:space="preserve">Operators </w:t>
      </w:r>
      <w:r w:rsidRPr="005A1B9D">
        <w:rPr>
          <w:rFonts w:ascii="Times New Roman" w:hAnsi="Times New Roman" w:cs="Times New Roman"/>
          <w:color w:val="auto"/>
        </w:rPr>
        <w:t xml:space="preserve">and </w:t>
      </w:r>
      <w:r w:rsidR="003B6B70" w:rsidRPr="005A1B9D">
        <w:rPr>
          <w:rFonts w:ascii="Times New Roman" w:hAnsi="Times New Roman" w:cs="Times New Roman"/>
          <w:color w:val="auto"/>
        </w:rPr>
        <w:t>Travel</w:t>
      </w:r>
      <w:r w:rsidRPr="005A1B9D">
        <w:rPr>
          <w:rFonts w:ascii="Times New Roman" w:hAnsi="Times New Roman" w:cs="Times New Roman"/>
          <w:color w:val="auto"/>
        </w:rPr>
        <w:t xml:space="preserve"> Agenc</w:t>
      </w:r>
      <w:r w:rsidR="003B6B70" w:rsidRPr="005A1B9D">
        <w:rPr>
          <w:rFonts w:ascii="Times New Roman" w:hAnsi="Times New Roman" w:cs="Times New Roman"/>
          <w:color w:val="auto"/>
        </w:rPr>
        <w:t>ies</w:t>
      </w:r>
      <w:r w:rsidRPr="005A1B9D">
        <w:rPr>
          <w:rFonts w:ascii="Times New Roman" w:hAnsi="Times New Roman" w:cs="Times New Roman"/>
          <w:color w:val="auto"/>
        </w:rPr>
        <w:t>.</w:t>
      </w:r>
    </w:p>
    <w:p w14:paraId="20B9A016" w14:textId="77777777" w:rsidR="005F2AC7" w:rsidRDefault="005F2AC7" w:rsidP="005A1B9D">
      <w:pPr>
        <w:spacing w:after="0" w:line="240" w:lineRule="auto"/>
        <w:ind w:left="284"/>
        <w:rPr>
          <w:rFonts w:ascii="Times New Roman" w:hAnsi="Times New Roman" w:cs="Times New Roman"/>
          <w:color w:val="auto"/>
        </w:rPr>
      </w:pPr>
    </w:p>
    <w:p w14:paraId="17711DF0" w14:textId="67F37539" w:rsidR="003B6B70" w:rsidRPr="005A1B9D" w:rsidRDefault="004C4850" w:rsidP="005A1B9D">
      <w:pPr>
        <w:spacing w:after="0" w:line="240" w:lineRule="auto"/>
        <w:ind w:left="284"/>
        <w:rPr>
          <w:rFonts w:ascii="Times New Roman" w:hAnsi="Times New Roman" w:cs="Times New Roman"/>
          <w:color w:val="auto"/>
        </w:rPr>
      </w:pPr>
      <w:r w:rsidRPr="005A1B9D">
        <w:rPr>
          <w:rFonts w:ascii="Times New Roman" w:hAnsi="Times New Roman" w:cs="Times New Roman"/>
          <w:color w:val="auto"/>
        </w:rPr>
        <w:t xml:space="preserve">The </w:t>
      </w:r>
      <w:r w:rsidRPr="005A1B9D">
        <w:rPr>
          <w:rFonts w:ascii="Times New Roman" w:hAnsi="Times New Roman" w:cs="Times New Roman"/>
          <w:b/>
          <w:bCs/>
          <w:color w:val="auto"/>
        </w:rPr>
        <w:t xml:space="preserve">National Committee </w:t>
      </w:r>
      <w:r w:rsidR="003B6B70" w:rsidRPr="005A1B9D">
        <w:rPr>
          <w:rFonts w:ascii="Times New Roman" w:hAnsi="Times New Roman" w:cs="Times New Roman"/>
          <w:b/>
          <w:bCs/>
          <w:color w:val="auto"/>
        </w:rPr>
        <w:t>for Counter</w:t>
      </w:r>
      <w:r w:rsidRPr="005A1B9D">
        <w:rPr>
          <w:rFonts w:ascii="Times New Roman" w:hAnsi="Times New Roman" w:cs="Times New Roman"/>
          <w:b/>
          <w:bCs/>
          <w:color w:val="auto"/>
        </w:rPr>
        <w:t xml:space="preserve"> Trafficking</w:t>
      </w:r>
      <w:r w:rsidRPr="005A1B9D">
        <w:rPr>
          <w:rFonts w:ascii="Times New Roman" w:hAnsi="Times New Roman" w:cs="Times New Roman"/>
          <w:color w:val="auto"/>
        </w:rPr>
        <w:t xml:space="preserve"> has issued the </w:t>
      </w:r>
      <w:proofErr w:type="spellStart"/>
      <w:r w:rsidRPr="005A1B9D">
        <w:rPr>
          <w:rFonts w:ascii="Times New Roman" w:hAnsi="Times New Roman" w:cs="Times New Roman"/>
          <w:color w:val="auto"/>
        </w:rPr>
        <w:t>Prakas</w:t>
      </w:r>
      <w:proofErr w:type="spellEnd"/>
      <w:r w:rsidRPr="005A1B9D">
        <w:rPr>
          <w:rFonts w:ascii="Times New Roman" w:hAnsi="Times New Roman" w:cs="Times New Roman"/>
          <w:color w:val="auto"/>
        </w:rPr>
        <w:t xml:space="preserve"> No. 133/12 on Implementation of the </w:t>
      </w:r>
      <w:r w:rsidR="003B6B70" w:rsidRPr="005A1B9D">
        <w:rPr>
          <w:rFonts w:ascii="Times New Roman" w:hAnsi="Times New Roman" w:cs="Times New Roman"/>
          <w:color w:val="auto"/>
        </w:rPr>
        <w:t xml:space="preserve">2015 </w:t>
      </w:r>
      <w:proofErr w:type="spellStart"/>
      <w:r w:rsidRPr="005A1B9D">
        <w:rPr>
          <w:rFonts w:ascii="Times New Roman" w:hAnsi="Times New Roman" w:cs="Times New Roman"/>
          <w:color w:val="auto"/>
        </w:rPr>
        <w:t>MoSVY</w:t>
      </w:r>
      <w:proofErr w:type="spellEnd"/>
      <w:r w:rsidR="00B54FC9" w:rsidRPr="005A1B9D">
        <w:rPr>
          <w:rFonts w:ascii="Times New Roman" w:hAnsi="Times New Roman" w:cs="Times New Roman"/>
          <w:color w:val="auto"/>
        </w:rPr>
        <w:t xml:space="preserve"> </w:t>
      </w:r>
      <w:r w:rsidRPr="005A1B9D">
        <w:rPr>
          <w:rFonts w:ascii="Times New Roman" w:hAnsi="Times New Roman" w:cs="Times New Roman"/>
          <w:color w:val="auto"/>
        </w:rPr>
        <w:t xml:space="preserve">Guideline on </w:t>
      </w:r>
      <w:r w:rsidR="00C60B6D" w:rsidRPr="005A1B9D">
        <w:rPr>
          <w:rFonts w:ascii="Times New Roman" w:hAnsi="Times New Roman" w:cs="Times New Roman"/>
          <w:color w:val="auto"/>
        </w:rPr>
        <w:t xml:space="preserve">Forms </w:t>
      </w:r>
      <w:r w:rsidRPr="005A1B9D">
        <w:rPr>
          <w:rFonts w:ascii="Times New Roman" w:hAnsi="Times New Roman" w:cs="Times New Roman"/>
          <w:color w:val="auto"/>
        </w:rPr>
        <w:t>and Procedures</w:t>
      </w:r>
      <w:r w:rsidR="00C60B6D" w:rsidRPr="005A1B9D">
        <w:rPr>
          <w:rFonts w:ascii="Times New Roman" w:hAnsi="Times New Roman" w:cs="Times New Roman"/>
          <w:color w:val="auto"/>
        </w:rPr>
        <w:t xml:space="preserve"> for</w:t>
      </w:r>
      <w:r w:rsidRPr="005A1B9D">
        <w:rPr>
          <w:rFonts w:ascii="Times New Roman" w:hAnsi="Times New Roman" w:cs="Times New Roman"/>
          <w:color w:val="auto"/>
        </w:rPr>
        <w:t xml:space="preserve"> Identification of Victims of Human Trafficking</w:t>
      </w:r>
      <w:r w:rsidR="00C60B6D" w:rsidRPr="005A1B9D">
        <w:rPr>
          <w:rFonts w:ascii="Times New Roman" w:hAnsi="Times New Roman" w:cs="Times New Roman"/>
          <w:color w:val="auto"/>
        </w:rPr>
        <w:t xml:space="preserve"> for A</w:t>
      </w:r>
      <w:r w:rsidRPr="005A1B9D">
        <w:rPr>
          <w:rFonts w:ascii="Times New Roman" w:hAnsi="Times New Roman" w:cs="Times New Roman"/>
          <w:color w:val="auto"/>
        </w:rPr>
        <w:t xml:space="preserve">ppropriate </w:t>
      </w:r>
      <w:r w:rsidR="00C60B6D" w:rsidRPr="005A1B9D">
        <w:rPr>
          <w:rFonts w:ascii="Times New Roman" w:hAnsi="Times New Roman" w:cs="Times New Roman"/>
          <w:color w:val="auto"/>
        </w:rPr>
        <w:t>S</w:t>
      </w:r>
      <w:r w:rsidRPr="005A1B9D">
        <w:rPr>
          <w:rFonts w:ascii="Times New Roman" w:hAnsi="Times New Roman" w:cs="Times New Roman"/>
          <w:color w:val="auto"/>
        </w:rPr>
        <w:t>ervice</w:t>
      </w:r>
      <w:r w:rsidR="00C60B6D" w:rsidRPr="005A1B9D">
        <w:rPr>
          <w:rFonts w:ascii="Times New Roman" w:hAnsi="Times New Roman" w:cs="Times New Roman"/>
          <w:color w:val="auto"/>
        </w:rPr>
        <w:t xml:space="preserve"> Provision</w:t>
      </w:r>
      <w:r w:rsidRPr="005A1B9D">
        <w:rPr>
          <w:rFonts w:ascii="Times New Roman" w:hAnsi="Times New Roman" w:cs="Times New Roman"/>
          <w:color w:val="auto"/>
        </w:rPr>
        <w:t>.</w:t>
      </w:r>
    </w:p>
    <w:p w14:paraId="6315B27A" w14:textId="77777777" w:rsidR="00982721" w:rsidRPr="005A1B9D" w:rsidRDefault="00982721" w:rsidP="005A1B9D">
      <w:pPr>
        <w:spacing w:after="0" w:line="240" w:lineRule="auto"/>
        <w:ind w:left="284"/>
        <w:rPr>
          <w:rFonts w:ascii="Times New Roman" w:hAnsi="Times New Roman" w:cs="Times New Roman"/>
          <w:color w:val="auto"/>
        </w:rPr>
      </w:pPr>
    </w:p>
    <w:p w14:paraId="526CE2A4" w14:textId="4AC49E4A" w:rsidR="00B54FC9" w:rsidRDefault="00B54FC9" w:rsidP="005A1B9D">
      <w:pPr>
        <w:spacing w:after="0" w:line="240" w:lineRule="auto"/>
        <w:ind w:left="284"/>
        <w:rPr>
          <w:rFonts w:ascii="Times New Roman" w:hAnsi="Times New Roman" w:cs="Times New Roman"/>
          <w:color w:val="auto"/>
        </w:rPr>
      </w:pPr>
      <w:r w:rsidRPr="005A1B9D">
        <w:rPr>
          <w:rFonts w:ascii="Times New Roman" w:hAnsi="Times New Roman" w:cs="Times New Roman"/>
          <w:color w:val="auto"/>
        </w:rPr>
        <w:t>Besides these</w:t>
      </w:r>
      <w:r w:rsidR="00285FDC" w:rsidRPr="005A1B9D">
        <w:rPr>
          <w:rFonts w:ascii="Times New Roman" w:hAnsi="Times New Roman" w:cs="Times New Roman"/>
          <w:color w:val="auto"/>
        </w:rPr>
        <w:t>,</w:t>
      </w:r>
      <w:r w:rsidRPr="005A1B9D">
        <w:rPr>
          <w:rFonts w:ascii="Times New Roman" w:hAnsi="Times New Roman" w:cs="Times New Roman"/>
          <w:color w:val="auto"/>
        </w:rPr>
        <w:t xml:space="preserve"> there </w:t>
      </w:r>
      <w:r w:rsidR="002760CA" w:rsidRPr="005A1B9D">
        <w:rPr>
          <w:rFonts w:ascii="Times New Roman" w:hAnsi="Times New Roman" w:cs="Times New Roman"/>
          <w:color w:val="auto"/>
        </w:rPr>
        <w:t>have been</w:t>
      </w:r>
      <w:r w:rsidRPr="005A1B9D">
        <w:rPr>
          <w:rFonts w:ascii="Times New Roman" w:hAnsi="Times New Roman" w:cs="Times New Roman"/>
          <w:color w:val="auto"/>
        </w:rPr>
        <w:t xml:space="preserve"> several Laws, regulations, policies, strategies and action Plans related to children issued</w:t>
      </w:r>
      <w:r w:rsidR="002760CA" w:rsidRPr="005A1B9D">
        <w:rPr>
          <w:rFonts w:ascii="Times New Roman" w:hAnsi="Times New Roman" w:cs="Times New Roman"/>
          <w:color w:val="auto"/>
        </w:rPr>
        <w:t xml:space="preserve"> and adopted as of</w:t>
      </w:r>
      <w:r w:rsidRPr="005A1B9D">
        <w:rPr>
          <w:rFonts w:ascii="Times New Roman" w:hAnsi="Times New Roman" w:cs="Times New Roman"/>
          <w:color w:val="auto"/>
        </w:rPr>
        <w:t xml:space="preserve"> 2012</w:t>
      </w:r>
      <w:r w:rsidR="002760CA" w:rsidRPr="005A1B9D">
        <w:rPr>
          <w:rFonts w:ascii="Times New Roman" w:hAnsi="Times New Roman" w:cs="Times New Roman"/>
          <w:color w:val="auto"/>
        </w:rPr>
        <w:t>. These were</w:t>
      </w:r>
      <w:r w:rsidRPr="005A1B9D">
        <w:rPr>
          <w:rFonts w:ascii="Times New Roman" w:hAnsi="Times New Roman" w:cs="Times New Roman"/>
          <w:color w:val="auto"/>
        </w:rPr>
        <w:t xml:space="preserve"> compiled in the Compendium of Child Protection Laws, Policies and Functions prepared by the CNCC.</w:t>
      </w:r>
    </w:p>
    <w:p w14:paraId="0C3F417D" w14:textId="77777777" w:rsidR="005F2AC7" w:rsidRDefault="005F2AC7" w:rsidP="005A1B9D">
      <w:pPr>
        <w:spacing w:after="0" w:line="240" w:lineRule="auto"/>
        <w:ind w:left="284"/>
        <w:rPr>
          <w:rFonts w:ascii="Times New Roman" w:hAnsi="Times New Roman" w:cs="Times New Roman"/>
          <w:color w:val="auto"/>
        </w:rPr>
      </w:pPr>
    </w:p>
    <w:p w14:paraId="71C0158D" w14:textId="77777777" w:rsidR="005F2AC7" w:rsidRDefault="005F2AC7" w:rsidP="005A1B9D">
      <w:pPr>
        <w:spacing w:after="0" w:line="240" w:lineRule="auto"/>
        <w:ind w:left="284"/>
        <w:rPr>
          <w:rFonts w:ascii="Times New Roman" w:hAnsi="Times New Roman" w:cs="Times New Roman"/>
          <w:color w:val="auto"/>
        </w:rPr>
      </w:pPr>
    </w:p>
    <w:p w14:paraId="7107A473" w14:textId="18A0DC59" w:rsidR="005F2AC7" w:rsidRPr="005A1B9D" w:rsidRDefault="005F2AC7" w:rsidP="005F2AC7">
      <w:pPr>
        <w:spacing w:after="0" w:line="240" w:lineRule="auto"/>
        <w:jc w:val="center"/>
        <w:rPr>
          <w:rFonts w:ascii="Times New Roman" w:hAnsi="Times New Roman" w:cs="Times New Roman"/>
          <w:color w:val="auto"/>
        </w:rPr>
      </w:pPr>
      <w:r>
        <w:rPr>
          <w:rFonts w:ascii="Times New Roman" w:hAnsi="Times New Roman" w:cs="Times New Roman"/>
          <w:color w:val="auto"/>
        </w:rPr>
        <w:t>------------------------</w:t>
      </w:r>
    </w:p>
    <w:sectPr w:rsidR="005F2AC7" w:rsidRPr="005A1B9D" w:rsidSect="009F6051">
      <w:footerReference w:type="default" r:id="rId9"/>
      <w:pgSz w:w="11907" w:h="16840" w:code="9"/>
      <w:pgMar w:top="1134" w:right="1134" w:bottom="1134" w:left="1418" w:header="720" w:footer="31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EF43FB" w14:textId="77777777" w:rsidR="00542427" w:rsidRDefault="00542427" w:rsidP="004C4850">
      <w:pPr>
        <w:spacing w:after="0" w:line="240" w:lineRule="auto"/>
      </w:pPr>
      <w:r>
        <w:separator/>
      </w:r>
    </w:p>
  </w:endnote>
  <w:endnote w:type="continuationSeparator" w:id="0">
    <w:p w14:paraId="5CFAF260" w14:textId="77777777" w:rsidR="00542427" w:rsidRDefault="00542427" w:rsidP="004C4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Khmer OS System">
    <w:panose1 w:val="02000500000000020004"/>
    <w:charset w:val="00"/>
    <w:family w:val="auto"/>
    <w:pitch w:val="variable"/>
    <w:sig w:usb0="A00000EF" w:usb1="5000204A"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unPenh">
    <w:panose1 w:val="02000500000000020004"/>
    <w:charset w:val="00"/>
    <w:family w:val="auto"/>
    <w:pitch w:val="variable"/>
    <w:sig w:usb0="80000003" w:usb1="00000000" w:usb2="00010000" w:usb3="00000000" w:csb0="00000001" w:csb1="00000000"/>
  </w:font>
  <w:font w:name="Arial Unicode MS">
    <w:panose1 w:val="020B0604020202020204"/>
    <w:charset w:val="80"/>
    <w:family w:val="swiss"/>
    <w:pitch w:val="variable"/>
    <w:sig w:usb0="F7FFAFFF" w:usb1="E9DFFFFF" w:usb2="0000003F" w:usb3="00000000" w:csb0="003F01FF" w:csb1="00000000"/>
  </w:font>
  <w:font w:name="Khmer OS Muol Light">
    <w:panose1 w:val="02000500000000020004"/>
    <w:charset w:val="00"/>
    <w:family w:val="auto"/>
    <w:pitch w:val="variable"/>
    <w:sig w:usb0="A00000EF" w:usb1="5000204A" w:usb2="00010000" w:usb3="00000000" w:csb0="00000111" w:csb1="00000000"/>
  </w:font>
  <w:font w:name="Cambria">
    <w:panose1 w:val="02040503050406030204"/>
    <w:charset w:val="00"/>
    <w:family w:val="roman"/>
    <w:pitch w:val="variable"/>
    <w:sig w:usb0="E00006FF" w:usb1="420024FF" w:usb2="02000000" w:usb3="00000000" w:csb0="0000019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0191388"/>
      <w:docPartObj>
        <w:docPartGallery w:val="Page Numbers (Bottom of Page)"/>
        <w:docPartUnique/>
      </w:docPartObj>
    </w:sdtPr>
    <w:sdtEndPr>
      <w:rPr>
        <w:noProof/>
      </w:rPr>
    </w:sdtEndPr>
    <w:sdtContent>
      <w:p w14:paraId="0F46F6D5" w14:textId="77777777" w:rsidR="00E10C75" w:rsidRDefault="00E10C75">
        <w:pPr>
          <w:pStyle w:val="Footer"/>
          <w:jc w:val="center"/>
        </w:pPr>
        <w:r>
          <w:fldChar w:fldCharType="begin"/>
        </w:r>
        <w:r>
          <w:instrText xml:space="preserve"> PAGE   \* MERGEFORMAT </w:instrText>
        </w:r>
        <w:r>
          <w:fldChar w:fldCharType="separate"/>
        </w:r>
        <w:r w:rsidR="002F2333">
          <w:rPr>
            <w:noProof/>
          </w:rPr>
          <w:t>1</w:t>
        </w:r>
        <w:r>
          <w:rPr>
            <w:noProof/>
          </w:rPr>
          <w:fldChar w:fldCharType="end"/>
        </w:r>
      </w:p>
    </w:sdtContent>
  </w:sdt>
  <w:p w14:paraId="30780B64" w14:textId="77777777" w:rsidR="00E10C75" w:rsidRDefault="00E10C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68B391" w14:textId="77777777" w:rsidR="00542427" w:rsidRDefault="00542427" w:rsidP="004C4850">
      <w:pPr>
        <w:spacing w:after="0" w:line="240" w:lineRule="auto"/>
      </w:pPr>
      <w:r>
        <w:separator/>
      </w:r>
    </w:p>
  </w:footnote>
  <w:footnote w:type="continuationSeparator" w:id="0">
    <w:p w14:paraId="2AD5BF30" w14:textId="77777777" w:rsidR="00542427" w:rsidRDefault="00542427" w:rsidP="004C4850">
      <w:pPr>
        <w:spacing w:after="0" w:line="240" w:lineRule="auto"/>
      </w:pPr>
      <w:r>
        <w:continuationSeparator/>
      </w:r>
    </w:p>
  </w:footnote>
  <w:footnote w:id="1">
    <w:p w14:paraId="28F6DA35" w14:textId="6366395B" w:rsidR="007B1749" w:rsidRPr="00E24163" w:rsidRDefault="007B1749" w:rsidP="007B1749">
      <w:pPr>
        <w:pStyle w:val="FootnoteText"/>
        <w:rPr>
          <w:rFonts w:cs="Khmer OS System"/>
          <w:sz w:val="18"/>
          <w:szCs w:val="18"/>
        </w:rPr>
      </w:pPr>
      <w:r w:rsidRPr="007B1749">
        <w:rPr>
          <w:rStyle w:val="FootnoteReference"/>
          <w:rFonts w:ascii="Times New Roman" w:hAnsi="Times New Roman" w:cs="Times New Roman"/>
          <w:szCs w:val="20"/>
        </w:rPr>
        <w:footnoteRef/>
      </w:r>
      <w:r>
        <w:rPr>
          <w:rFonts w:cs="Khmer OS System" w:hint="cs"/>
          <w:sz w:val="18"/>
          <w:szCs w:val="18"/>
          <w:cs/>
        </w:rPr>
        <w:t xml:space="preserve"> </w:t>
      </w:r>
      <w:r>
        <w:rPr>
          <w:rFonts w:ascii="Times New Roman" w:hAnsi="Times New Roman" w:cs="Times New Roman"/>
          <w:szCs w:val="20"/>
        </w:rPr>
        <w:t>Web side national assembly</w:t>
      </w:r>
      <w:r w:rsidR="007D3B3D">
        <w:rPr>
          <w:rFonts w:ascii="Times New Roman" w:hAnsi="Times New Roman" w:cs="Times New Roman"/>
          <w:szCs w:val="20"/>
        </w:rPr>
        <w:t>:</w:t>
      </w:r>
      <w:r>
        <w:rPr>
          <w:rFonts w:ascii="Times New Roman" w:hAnsi="Times New Roman" w:cs="Times New Roman"/>
          <w:szCs w:val="20"/>
        </w:rPr>
        <w:t xml:space="preserve"> </w:t>
      </w:r>
      <w:hyperlink r:id="rId1" w:history="1">
        <w:r w:rsidRPr="00E24163">
          <w:rPr>
            <w:rStyle w:val="Hyperlink"/>
            <w:sz w:val="18"/>
            <w:szCs w:val="18"/>
          </w:rPr>
          <w:t>http://www</w:t>
        </w:r>
      </w:hyperlink>
      <w:r w:rsidRPr="00E24163">
        <w:rPr>
          <w:rFonts w:cs="Khmer OS System"/>
          <w:sz w:val="18"/>
          <w:szCs w:val="18"/>
        </w:rPr>
        <w:t>.national-assembly.org.kh/group-law</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62BD6"/>
    <w:multiLevelType w:val="hybridMultilevel"/>
    <w:tmpl w:val="B816B612"/>
    <w:lvl w:ilvl="0" w:tplc="F5B02C98">
      <w:numFmt w:val="bullet"/>
      <w:lvlText w:val="-"/>
      <w:lvlJc w:val="left"/>
      <w:pPr>
        <w:ind w:left="1287" w:hanging="360"/>
      </w:pPr>
      <w:rPr>
        <w:rFonts w:ascii="Khmer OS System" w:eastAsia="Times New Roman" w:hAnsi="Khmer OS System" w:cs="Khmer OS System"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D0C1E76"/>
    <w:multiLevelType w:val="hybridMultilevel"/>
    <w:tmpl w:val="A89609AA"/>
    <w:lvl w:ilvl="0" w:tplc="EA2AFC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630DD3"/>
    <w:multiLevelType w:val="hybridMultilevel"/>
    <w:tmpl w:val="34506852"/>
    <w:lvl w:ilvl="0" w:tplc="04090003">
      <w:start w:val="1"/>
      <w:numFmt w:val="bullet"/>
      <w:lvlText w:val="o"/>
      <w:lvlJc w:val="left"/>
      <w:pPr>
        <w:ind w:left="1571" w:hanging="360"/>
      </w:pPr>
      <w:rPr>
        <w:rFonts w:ascii="Courier New" w:hAnsi="Courier New" w:cs="Courier New"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
    <w:nsid w:val="3CD32680"/>
    <w:multiLevelType w:val="hybridMultilevel"/>
    <w:tmpl w:val="A1CA5098"/>
    <w:lvl w:ilvl="0" w:tplc="6B4CD3A2">
      <w:numFmt w:val="bullet"/>
      <w:lvlText w:val="-"/>
      <w:lvlJc w:val="left"/>
      <w:pPr>
        <w:ind w:left="720" w:hanging="360"/>
      </w:pPr>
      <w:rPr>
        <w:rFonts w:ascii="Khmer OS System" w:eastAsia="Calibri" w:hAnsi="Khmer OS System" w:cs="Khmer OS Syste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F36D49"/>
    <w:multiLevelType w:val="hybridMultilevel"/>
    <w:tmpl w:val="F21494B2"/>
    <w:lvl w:ilvl="0" w:tplc="8F843EDC">
      <w:start w:val="8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2362374"/>
    <w:multiLevelType w:val="hybridMultilevel"/>
    <w:tmpl w:val="C8982520"/>
    <w:lvl w:ilvl="0" w:tplc="04090003">
      <w:start w:val="1"/>
      <w:numFmt w:val="bullet"/>
      <w:lvlText w:val="o"/>
      <w:lvlJc w:val="left"/>
      <w:pPr>
        <w:ind w:left="1571" w:hanging="360"/>
      </w:pPr>
      <w:rPr>
        <w:rFonts w:ascii="Courier New" w:hAnsi="Courier New" w:cs="Courier New"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55107BF3"/>
    <w:multiLevelType w:val="hybridMultilevel"/>
    <w:tmpl w:val="F89E4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DEF56D7"/>
    <w:multiLevelType w:val="hybridMultilevel"/>
    <w:tmpl w:val="C39E00F8"/>
    <w:lvl w:ilvl="0" w:tplc="DC54374C">
      <w:numFmt w:val="bullet"/>
      <w:lvlText w:val="-"/>
      <w:lvlJc w:val="left"/>
      <w:pPr>
        <w:ind w:left="1080" w:hanging="360"/>
      </w:pPr>
      <w:rPr>
        <w:rFonts w:ascii="Khmer OS System" w:eastAsia="Calibri" w:hAnsi="Khmer OS System" w:cs="Khmer OS System"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FBD20A4"/>
    <w:multiLevelType w:val="hybridMultilevel"/>
    <w:tmpl w:val="D24C45D8"/>
    <w:lvl w:ilvl="0" w:tplc="D80A7180">
      <w:start w:val="13"/>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619B4191"/>
    <w:multiLevelType w:val="hybridMultilevel"/>
    <w:tmpl w:val="CB8EB622"/>
    <w:lvl w:ilvl="0" w:tplc="155A9AEC">
      <w:numFmt w:val="bullet"/>
      <w:lvlText w:val="-"/>
      <w:lvlJc w:val="left"/>
      <w:pPr>
        <w:ind w:left="644" w:hanging="360"/>
      </w:pPr>
      <w:rPr>
        <w:rFonts w:ascii="Khmer OS System" w:eastAsia="Times New Roman" w:hAnsi="Khmer OS System" w:cs="Khmer OS System" w:hint="default"/>
        <w:sz w:val="22"/>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7"/>
  </w:num>
  <w:num w:numId="2">
    <w:abstractNumId w:val="8"/>
  </w:num>
  <w:num w:numId="3">
    <w:abstractNumId w:val="6"/>
  </w:num>
  <w:num w:numId="4">
    <w:abstractNumId w:val="1"/>
  </w:num>
  <w:num w:numId="5">
    <w:abstractNumId w:val="3"/>
  </w:num>
  <w:num w:numId="6">
    <w:abstractNumId w:val="9"/>
  </w:num>
  <w:num w:numId="7">
    <w:abstractNumId w:val="0"/>
  </w:num>
  <w:num w:numId="8">
    <w:abstractNumId w:val="4"/>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850"/>
    <w:rsid w:val="00002D56"/>
    <w:rsid w:val="00007936"/>
    <w:rsid w:val="00030C81"/>
    <w:rsid w:val="000E270D"/>
    <w:rsid w:val="00104FC9"/>
    <w:rsid w:val="00107FAB"/>
    <w:rsid w:val="001809A8"/>
    <w:rsid w:val="001A5683"/>
    <w:rsid w:val="001C663B"/>
    <w:rsid w:val="001F4B55"/>
    <w:rsid w:val="0023756D"/>
    <w:rsid w:val="002755D4"/>
    <w:rsid w:val="002760CA"/>
    <w:rsid w:val="00284F7F"/>
    <w:rsid w:val="00285FDC"/>
    <w:rsid w:val="002A4D88"/>
    <w:rsid w:val="002B4481"/>
    <w:rsid w:val="002D4872"/>
    <w:rsid w:val="002E14AA"/>
    <w:rsid w:val="002F2333"/>
    <w:rsid w:val="00356E84"/>
    <w:rsid w:val="0036786A"/>
    <w:rsid w:val="00375912"/>
    <w:rsid w:val="003B6B70"/>
    <w:rsid w:val="003C715D"/>
    <w:rsid w:val="003D389F"/>
    <w:rsid w:val="003F20ED"/>
    <w:rsid w:val="00433F03"/>
    <w:rsid w:val="004433AC"/>
    <w:rsid w:val="004501B2"/>
    <w:rsid w:val="00466C40"/>
    <w:rsid w:val="0049179D"/>
    <w:rsid w:val="004A5F03"/>
    <w:rsid w:val="004C4850"/>
    <w:rsid w:val="004E10AC"/>
    <w:rsid w:val="004E24FB"/>
    <w:rsid w:val="004E5867"/>
    <w:rsid w:val="004F6F60"/>
    <w:rsid w:val="004F7631"/>
    <w:rsid w:val="005108C4"/>
    <w:rsid w:val="00533F50"/>
    <w:rsid w:val="00542427"/>
    <w:rsid w:val="00583D0F"/>
    <w:rsid w:val="005A1B9D"/>
    <w:rsid w:val="005A580D"/>
    <w:rsid w:val="005C5523"/>
    <w:rsid w:val="005F2683"/>
    <w:rsid w:val="005F2AC7"/>
    <w:rsid w:val="006755D0"/>
    <w:rsid w:val="00687FBA"/>
    <w:rsid w:val="0073579C"/>
    <w:rsid w:val="007837CF"/>
    <w:rsid w:val="007B1749"/>
    <w:rsid w:val="007B7366"/>
    <w:rsid w:val="007C62DC"/>
    <w:rsid w:val="007D3B3D"/>
    <w:rsid w:val="007E77D4"/>
    <w:rsid w:val="00805B69"/>
    <w:rsid w:val="00830708"/>
    <w:rsid w:val="00830AE2"/>
    <w:rsid w:val="00875FF8"/>
    <w:rsid w:val="0088182C"/>
    <w:rsid w:val="00887BE0"/>
    <w:rsid w:val="0092463C"/>
    <w:rsid w:val="0092770D"/>
    <w:rsid w:val="00937253"/>
    <w:rsid w:val="00947FD5"/>
    <w:rsid w:val="00982721"/>
    <w:rsid w:val="009913E2"/>
    <w:rsid w:val="009973B6"/>
    <w:rsid w:val="009F0A00"/>
    <w:rsid w:val="009F6051"/>
    <w:rsid w:val="00A31770"/>
    <w:rsid w:val="00A427AC"/>
    <w:rsid w:val="00A51D07"/>
    <w:rsid w:val="00A573BC"/>
    <w:rsid w:val="00A6407F"/>
    <w:rsid w:val="00A66B4B"/>
    <w:rsid w:val="00AB34F4"/>
    <w:rsid w:val="00AC46CC"/>
    <w:rsid w:val="00B54FC9"/>
    <w:rsid w:val="00B623A0"/>
    <w:rsid w:val="00B7736E"/>
    <w:rsid w:val="00B77654"/>
    <w:rsid w:val="00B832B0"/>
    <w:rsid w:val="00BC277E"/>
    <w:rsid w:val="00BE7032"/>
    <w:rsid w:val="00C60B6D"/>
    <w:rsid w:val="00C7710B"/>
    <w:rsid w:val="00C97CDF"/>
    <w:rsid w:val="00CC78F0"/>
    <w:rsid w:val="00CE25F5"/>
    <w:rsid w:val="00D45E37"/>
    <w:rsid w:val="00D67854"/>
    <w:rsid w:val="00D70296"/>
    <w:rsid w:val="00D744CD"/>
    <w:rsid w:val="00DA0AAF"/>
    <w:rsid w:val="00DF002D"/>
    <w:rsid w:val="00E10C75"/>
    <w:rsid w:val="00E15C08"/>
    <w:rsid w:val="00E219F2"/>
    <w:rsid w:val="00ED033A"/>
    <w:rsid w:val="00F33544"/>
    <w:rsid w:val="00F6714E"/>
    <w:rsid w:val="00F700E5"/>
    <w:rsid w:val="00F75E28"/>
    <w:rsid w:val="00F80399"/>
    <w:rsid w:val="00F95603"/>
    <w:rsid w:val="00FA69CE"/>
    <w:rsid w:val="00FB1F79"/>
    <w:rsid w:val="00FE0FCC"/>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A1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36"/>
        <w:lang w:val="en-US" w:eastAsia="en-US" w:bidi="km-KH"/>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850"/>
    <w:pPr>
      <w:spacing w:after="200" w:line="276" w:lineRule="auto"/>
    </w:pPr>
    <w:rPr>
      <w:rFonts w:ascii="Khmer OS System" w:eastAsia="Calibri" w:hAnsi="Khmer OS System" w:cs="Khmer OS System"/>
      <w:color w:val="000000"/>
      <w:szCs w:val="22"/>
    </w:rPr>
  </w:style>
  <w:style w:type="paragraph" w:styleId="Heading2">
    <w:name w:val="heading 2"/>
    <w:basedOn w:val="Normal"/>
    <w:link w:val="Heading2Char"/>
    <w:uiPriority w:val="9"/>
    <w:qFormat/>
    <w:rsid w:val="002755D4"/>
    <w:pPr>
      <w:spacing w:before="100" w:beforeAutospacing="1" w:after="100" w:afterAutospacing="1" w:line="240" w:lineRule="auto"/>
      <w:outlineLvl w:val="1"/>
    </w:pPr>
    <w:rPr>
      <w:rFonts w:ascii="Times New Roman" w:eastAsiaTheme="minorHAnsi" w:hAnsi="Times New Roman" w:cstheme="minorBidi"/>
      <w:b/>
      <w:bCs/>
      <w:color w:val="auto"/>
      <w:sz w:val="36"/>
      <w:szCs w:val="36"/>
      <w:lang w:val="en-GB"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850"/>
    <w:pPr>
      <w:ind w:left="720"/>
      <w:contextualSpacing/>
    </w:pPr>
  </w:style>
  <w:style w:type="paragraph" w:styleId="FootnoteText">
    <w:name w:val="footnote text"/>
    <w:aliases w:val="脚注文字列 Char2,脚注文字列 Char3 Char Char,脚注文字列 Char2 Char1 Char Char,脚注文字列 Char Char Char Char1 Char,Footnote Text Char Char Char Char1 Char Char Char,single space, Car, Char,Car Char,Car,Char"/>
    <w:basedOn w:val="Normal"/>
    <w:link w:val="FootnoteTextChar"/>
    <w:uiPriority w:val="99"/>
    <w:unhideWhenUsed/>
    <w:rsid w:val="004C4850"/>
    <w:pPr>
      <w:spacing w:after="0" w:line="240" w:lineRule="auto"/>
    </w:pPr>
    <w:rPr>
      <w:rFonts w:cs="Arial Unicode MS"/>
      <w:sz w:val="20"/>
      <w:szCs w:val="32"/>
    </w:rPr>
  </w:style>
  <w:style w:type="character" w:customStyle="1" w:styleId="FootnoteTextChar">
    <w:name w:val="Footnote Text Char"/>
    <w:aliases w:val="脚注文字列 Char2 Char,脚注文字列 Char3 Char Char Char,脚注文字列 Char2 Char1 Char Char Char,脚注文字列 Char Char Char Char1 Char Char,Footnote Text Char Char Char Char1 Char Char Char Char,single space Char, Car Char, Char Char,Car Char Char,Car Char1"/>
    <w:basedOn w:val="DefaultParagraphFont"/>
    <w:link w:val="FootnoteText"/>
    <w:uiPriority w:val="99"/>
    <w:rsid w:val="004C4850"/>
    <w:rPr>
      <w:rFonts w:ascii="Khmer OS System" w:eastAsia="Calibri" w:hAnsi="Khmer OS System" w:cs="Arial Unicode MS"/>
      <w:color w:val="000000"/>
      <w:sz w:val="20"/>
      <w:szCs w:val="32"/>
    </w:rPr>
  </w:style>
  <w:style w:type="character" w:styleId="FootnoteReference">
    <w:name w:val="footnote reference"/>
    <w:aliases w:val="Footnote text,4_G Char Char Char Char,Footnotes refss Char Char Char Char,ftref Char Char Char Char,BVI fnr Char Char Char Char,BVI fnr Car Car Char Char Char Char,BVI fnr Car Char Char Char Char"/>
    <w:link w:val="4GCharCharChar"/>
    <w:uiPriority w:val="99"/>
    <w:unhideWhenUsed/>
    <w:qFormat/>
    <w:rsid w:val="004C4850"/>
    <w:rPr>
      <w:vertAlign w:val="superscript"/>
    </w:rPr>
  </w:style>
  <w:style w:type="paragraph" w:customStyle="1" w:styleId="SingleTxtG">
    <w:name w:val="_ Single Txt_G"/>
    <w:basedOn w:val="Normal"/>
    <w:link w:val="SingleTxtGChar"/>
    <w:rsid w:val="004C4850"/>
    <w:pPr>
      <w:suppressAutoHyphens/>
      <w:spacing w:after="120" w:line="240" w:lineRule="atLeast"/>
      <w:ind w:left="1134" w:right="1134"/>
      <w:jc w:val="both"/>
    </w:pPr>
    <w:rPr>
      <w:rFonts w:ascii="Times New Roman" w:eastAsia="Times New Roman" w:hAnsi="Times New Roman" w:cs="Times New Roman"/>
      <w:sz w:val="20"/>
      <w:szCs w:val="20"/>
      <w:lang w:val="en-GB" w:bidi="ar-SA"/>
    </w:rPr>
  </w:style>
  <w:style w:type="character" w:customStyle="1" w:styleId="SingleTxtGChar">
    <w:name w:val="_ Single Txt_G Char"/>
    <w:link w:val="SingleTxtG"/>
    <w:rsid w:val="004C4850"/>
    <w:rPr>
      <w:rFonts w:ascii="Times New Roman" w:eastAsia="Times New Roman" w:hAnsi="Times New Roman" w:cs="Times New Roman"/>
      <w:color w:val="000000"/>
      <w:sz w:val="20"/>
      <w:szCs w:val="20"/>
      <w:lang w:val="en-GB" w:bidi="ar-SA"/>
    </w:rPr>
  </w:style>
  <w:style w:type="character" w:styleId="Hyperlink">
    <w:name w:val="Hyperlink"/>
    <w:uiPriority w:val="99"/>
    <w:unhideWhenUsed/>
    <w:rsid w:val="004C4850"/>
    <w:rPr>
      <w:color w:val="0000FF"/>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4C4850"/>
    <w:pPr>
      <w:spacing w:after="160" w:line="240" w:lineRule="exact"/>
      <w:jc w:val="both"/>
    </w:pPr>
    <w:rPr>
      <w:rFonts w:asciiTheme="minorHAnsi" w:eastAsiaTheme="minorHAnsi" w:hAnsiTheme="minorHAnsi" w:cstheme="minorBidi"/>
      <w:color w:val="auto"/>
      <w:szCs w:val="36"/>
      <w:vertAlign w:val="superscript"/>
    </w:rPr>
  </w:style>
  <w:style w:type="paragraph" w:styleId="Header">
    <w:name w:val="header"/>
    <w:basedOn w:val="Normal"/>
    <w:link w:val="HeaderChar"/>
    <w:uiPriority w:val="99"/>
    <w:unhideWhenUsed/>
    <w:rsid w:val="00E10C75"/>
    <w:pPr>
      <w:tabs>
        <w:tab w:val="center" w:pos="4680"/>
        <w:tab w:val="right" w:pos="9360"/>
      </w:tabs>
      <w:spacing w:after="0" w:line="240" w:lineRule="auto"/>
    </w:pPr>
    <w:rPr>
      <w:szCs w:val="36"/>
    </w:rPr>
  </w:style>
  <w:style w:type="character" w:customStyle="1" w:styleId="HeaderChar">
    <w:name w:val="Header Char"/>
    <w:basedOn w:val="DefaultParagraphFont"/>
    <w:link w:val="Header"/>
    <w:uiPriority w:val="99"/>
    <w:rsid w:val="00E10C75"/>
    <w:rPr>
      <w:rFonts w:ascii="Khmer OS System" w:eastAsia="Calibri" w:hAnsi="Khmer OS System" w:cs="Khmer OS System"/>
      <w:color w:val="000000"/>
    </w:rPr>
  </w:style>
  <w:style w:type="paragraph" w:styleId="Footer">
    <w:name w:val="footer"/>
    <w:basedOn w:val="Normal"/>
    <w:link w:val="FooterChar"/>
    <w:uiPriority w:val="99"/>
    <w:unhideWhenUsed/>
    <w:rsid w:val="00E10C75"/>
    <w:pPr>
      <w:tabs>
        <w:tab w:val="center" w:pos="4680"/>
        <w:tab w:val="right" w:pos="9360"/>
      </w:tabs>
      <w:spacing w:after="0" w:line="240" w:lineRule="auto"/>
    </w:pPr>
    <w:rPr>
      <w:szCs w:val="36"/>
    </w:rPr>
  </w:style>
  <w:style w:type="character" w:customStyle="1" w:styleId="FooterChar">
    <w:name w:val="Footer Char"/>
    <w:basedOn w:val="DefaultParagraphFont"/>
    <w:link w:val="Footer"/>
    <w:uiPriority w:val="99"/>
    <w:rsid w:val="00E10C75"/>
    <w:rPr>
      <w:rFonts w:ascii="Khmer OS System" w:eastAsia="Calibri" w:hAnsi="Khmer OS System" w:cs="Khmer OS System"/>
      <w:color w:val="000000"/>
    </w:rPr>
  </w:style>
  <w:style w:type="paragraph" w:styleId="CommentText">
    <w:name w:val="annotation text"/>
    <w:basedOn w:val="Normal"/>
    <w:link w:val="CommentTextChar"/>
    <w:uiPriority w:val="99"/>
    <w:unhideWhenUsed/>
    <w:rsid w:val="0049179D"/>
    <w:pPr>
      <w:spacing w:line="240" w:lineRule="auto"/>
    </w:pPr>
    <w:rPr>
      <w:rFonts w:cs="Arial Unicode MS"/>
      <w:color w:val="auto"/>
      <w:sz w:val="20"/>
      <w:szCs w:val="32"/>
    </w:rPr>
  </w:style>
  <w:style w:type="character" w:customStyle="1" w:styleId="CommentTextChar">
    <w:name w:val="Comment Text Char"/>
    <w:basedOn w:val="DefaultParagraphFont"/>
    <w:link w:val="CommentText"/>
    <w:uiPriority w:val="99"/>
    <w:rsid w:val="0049179D"/>
    <w:rPr>
      <w:rFonts w:ascii="Khmer OS System" w:eastAsia="Calibri" w:hAnsi="Khmer OS System" w:cs="Arial Unicode MS"/>
      <w:sz w:val="20"/>
      <w:szCs w:val="32"/>
    </w:rPr>
  </w:style>
  <w:style w:type="paragraph" w:styleId="BalloonText">
    <w:name w:val="Balloon Text"/>
    <w:basedOn w:val="Normal"/>
    <w:link w:val="BalloonTextChar"/>
    <w:uiPriority w:val="99"/>
    <w:semiHidden/>
    <w:unhideWhenUsed/>
    <w:rsid w:val="00B77654"/>
    <w:pPr>
      <w:spacing w:after="0" w:line="240" w:lineRule="auto"/>
    </w:pPr>
    <w:rPr>
      <w:rFonts w:ascii="Times New Roman" w:hAnsi="Times New Roman"/>
      <w:sz w:val="18"/>
      <w:szCs w:val="29"/>
    </w:rPr>
  </w:style>
  <w:style w:type="character" w:customStyle="1" w:styleId="BalloonTextChar">
    <w:name w:val="Balloon Text Char"/>
    <w:basedOn w:val="DefaultParagraphFont"/>
    <w:link w:val="BalloonText"/>
    <w:uiPriority w:val="99"/>
    <w:semiHidden/>
    <w:rsid w:val="00B77654"/>
    <w:rPr>
      <w:rFonts w:ascii="Times New Roman" w:eastAsia="Calibri" w:hAnsi="Times New Roman" w:cs="Khmer OS System"/>
      <w:color w:val="000000"/>
      <w:sz w:val="18"/>
      <w:szCs w:val="29"/>
    </w:rPr>
  </w:style>
  <w:style w:type="character" w:customStyle="1" w:styleId="Heading2Char">
    <w:name w:val="Heading 2 Char"/>
    <w:basedOn w:val="DefaultParagraphFont"/>
    <w:link w:val="Heading2"/>
    <w:uiPriority w:val="9"/>
    <w:rsid w:val="002755D4"/>
    <w:rPr>
      <w:rFonts w:ascii="Times New Roman" w:hAnsi="Times New Roman"/>
      <w:b/>
      <w:bCs/>
      <w:sz w:val="36"/>
      <w:lang w:val="en-GB" w:eastAsia="en-GB"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36"/>
        <w:lang w:val="en-US" w:eastAsia="en-US" w:bidi="km-KH"/>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850"/>
    <w:pPr>
      <w:spacing w:after="200" w:line="276" w:lineRule="auto"/>
    </w:pPr>
    <w:rPr>
      <w:rFonts w:ascii="Khmer OS System" w:eastAsia="Calibri" w:hAnsi="Khmer OS System" w:cs="Khmer OS System"/>
      <w:color w:val="000000"/>
      <w:szCs w:val="22"/>
    </w:rPr>
  </w:style>
  <w:style w:type="paragraph" w:styleId="Heading2">
    <w:name w:val="heading 2"/>
    <w:basedOn w:val="Normal"/>
    <w:link w:val="Heading2Char"/>
    <w:uiPriority w:val="9"/>
    <w:qFormat/>
    <w:rsid w:val="002755D4"/>
    <w:pPr>
      <w:spacing w:before="100" w:beforeAutospacing="1" w:after="100" w:afterAutospacing="1" w:line="240" w:lineRule="auto"/>
      <w:outlineLvl w:val="1"/>
    </w:pPr>
    <w:rPr>
      <w:rFonts w:ascii="Times New Roman" w:eastAsiaTheme="minorHAnsi" w:hAnsi="Times New Roman" w:cstheme="minorBidi"/>
      <w:b/>
      <w:bCs/>
      <w:color w:val="auto"/>
      <w:sz w:val="36"/>
      <w:szCs w:val="36"/>
      <w:lang w:val="en-GB"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850"/>
    <w:pPr>
      <w:ind w:left="720"/>
      <w:contextualSpacing/>
    </w:pPr>
  </w:style>
  <w:style w:type="paragraph" w:styleId="FootnoteText">
    <w:name w:val="footnote text"/>
    <w:aliases w:val="脚注文字列 Char2,脚注文字列 Char3 Char Char,脚注文字列 Char2 Char1 Char Char,脚注文字列 Char Char Char Char1 Char,Footnote Text Char Char Char Char1 Char Char Char,single space, Car, Char,Car Char,Car,Char"/>
    <w:basedOn w:val="Normal"/>
    <w:link w:val="FootnoteTextChar"/>
    <w:uiPriority w:val="99"/>
    <w:unhideWhenUsed/>
    <w:rsid w:val="004C4850"/>
    <w:pPr>
      <w:spacing w:after="0" w:line="240" w:lineRule="auto"/>
    </w:pPr>
    <w:rPr>
      <w:rFonts w:cs="Arial Unicode MS"/>
      <w:sz w:val="20"/>
      <w:szCs w:val="32"/>
    </w:rPr>
  </w:style>
  <w:style w:type="character" w:customStyle="1" w:styleId="FootnoteTextChar">
    <w:name w:val="Footnote Text Char"/>
    <w:aliases w:val="脚注文字列 Char2 Char,脚注文字列 Char3 Char Char Char,脚注文字列 Char2 Char1 Char Char Char,脚注文字列 Char Char Char Char1 Char Char,Footnote Text Char Char Char Char1 Char Char Char Char,single space Char, Car Char, Char Char,Car Char Char,Car Char1"/>
    <w:basedOn w:val="DefaultParagraphFont"/>
    <w:link w:val="FootnoteText"/>
    <w:uiPriority w:val="99"/>
    <w:rsid w:val="004C4850"/>
    <w:rPr>
      <w:rFonts w:ascii="Khmer OS System" w:eastAsia="Calibri" w:hAnsi="Khmer OS System" w:cs="Arial Unicode MS"/>
      <w:color w:val="000000"/>
      <w:sz w:val="20"/>
      <w:szCs w:val="32"/>
    </w:rPr>
  </w:style>
  <w:style w:type="character" w:styleId="FootnoteReference">
    <w:name w:val="footnote reference"/>
    <w:aliases w:val="Footnote text,4_G Char Char Char Char,Footnotes refss Char Char Char Char,ftref Char Char Char Char,BVI fnr Char Char Char Char,BVI fnr Car Car Char Char Char Char,BVI fnr Car Char Char Char Char"/>
    <w:link w:val="4GCharCharChar"/>
    <w:uiPriority w:val="99"/>
    <w:unhideWhenUsed/>
    <w:qFormat/>
    <w:rsid w:val="004C4850"/>
    <w:rPr>
      <w:vertAlign w:val="superscript"/>
    </w:rPr>
  </w:style>
  <w:style w:type="paragraph" w:customStyle="1" w:styleId="SingleTxtG">
    <w:name w:val="_ Single Txt_G"/>
    <w:basedOn w:val="Normal"/>
    <w:link w:val="SingleTxtGChar"/>
    <w:rsid w:val="004C4850"/>
    <w:pPr>
      <w:suppressAutoHyphens/>
      <w:spacing w:after="120" w:line="240" w:lineRule="atLeast"/>
      <w:ind w:left="1134" w:right="1134"/>
      <w:jc w:val="both"/>
    </w:pPr>
    <w:rPr>
      <w:rFonts w:ascii="Times New Roman" w:eastAsia="Times New Roman" w:hAnsi="Times New Roman" w:cs="Times New Roman"/>
      <w:sz w:val="20"/>
      <w:szCs w:val="20"/>
      <w:lang w:val="en-GB" w:bidi="ar-SA"/>
    </w:rPr>
  </w:style>
  <w:style w:type="character" w:customStyle="1" w:styleId="SingleTxtGChar">
    <w:name w:val="_ Single Txt_G Char"/>
    <w:link w:val="SingleTxtG"/>
    <w:rsid w:val="004C4850"/>
    <w:rPr>
      <w:rFonts w:ascii="Times New Roman" w:eastAsia="Times New Roman" w:hAnsi="Times New Roman" w:cs="Times New Roman"/>
      <w:color w:val="000000"/>
      <w:sz w:val="20"/>
      <w:szCs w:val="20"/>
      <w:lang w:val="en-GB" w:bidi="ar-SA"/>
    </w:rPr>
  </w:style>
  <w:style w:type="character" w:styleId="Hyperlink">
    <w:name w:val="Hyperlink"/>
    <w:uiPriority w:val="99"/>
    <w:unhideWhenUsed/>
    <w:rsid w:val="004C4850"/>
    <w:rPr>
      <w:color w:val="0000FF"/>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4C4850"/>
    <w:pPr>
      <w:spacing w:after="160" w:line="240" w:lineRule="exact"/>
      <w:jc w:val="both"/>
    </w:pPr>
    <w:rPr>
      <w:rFonts w:asciiTheme="minorHAnsi" w:eastAsiaTheme="minorHAnsi" w:hAnsiTheme="minorHAnsi" w:cstheme="minorBidi"/>
      <w:color w:val="auto"/>
      <w:szCs w:val="36"/>
      <w:vertAlign w:val="superscript"/>
    </w:rPr>
  </w:style>
  <w:style w:type="paragraph" w:styleId="Header">
    <w:name w:val="header"/>
    <w:basedOn w:val="Normal"/>
    <w:link w:val="HeaderChar"/>
    <w:uiPriority w:val="99"/>
    <w:unhideWhenUsed/>
    <w:rsid w:val="00E10C75"/>
    <w:pPr>
      <w:tabs>
        <w:tab w:val="center" w:pos="4680"/>
        <w:tab w:val="right" w:pos="9360"/>
      </w:tabs>
      <w:spacing w:after="0" w:line="240" w:lineRule="auto"/>
    </w:pPr>
    <w:rPr>
      <w:szCs w:val="36"/>
    </w:rPr>
  </w:style>
  <w:style w:type="character" w:customStyle="1" w:styleId="HeaderChar">
    <w:name w:val="Header Char"/>
    <w:basedOn w:val="DefaultParagraphFont"/>
    <w:link w:val="Header"/>
    <w:uiPriority w:val="99"/>
    <w:rsid w:val="00E10C75"/>
    <w:rPr>
      <w:rFonts w:ascii="Khmer OS System" w:eastAsia="Calibri" w:hAnsi="Khmer OS System" w:cs="Khmer OS System"/>
      <w:color w:val="000000"/>
    </w:rPr>
  </w:style>
  <w:style w:type="paragraph" w:styleId="Footer">
    <w:name w:val="footer"/>
    <w:basedOn w:val="Normal"/>
    <w:link w:val="FooterChar"/>
    <w:uiPriority w:val="99"/>
    <w:unhideWhenUsed/>
    <w:rsid w:val="00E10C75"/>
    <w:pPr>
      <w:tabs>
        <w:tab w:val="center" w:pos="4680"/>
        <w:tab w:val="right" w:pos="9360"/>
      </w:tabs>
      <w:spacing w:after="0" w:line="240" w:lineRule="auto"/>
    </w:pPr>
    <w:rPr>
      <w:szCs w:val="36"/>
    </w:rPr>
  </w:style>
  <w:style w:type="character" w:customStyle="1" w:styleId="FooterChar">
    <w:name w:val="Footer Char"/>
    <w:basedOn w:val="DefaultParagraphFont"/>
    <w:link w:val="Footer"/>
    <w:uiPriority w:val="99"/>
    <w:rsid w:val="00E10C75"/>
    <w:rPr>
      <w:rFonts w:ascii="Khmer OS System" w:eastAsia="Calibri" w:hAnsi="Khmer OS System" w:cs="Khmer OS System"/>
      <w:color w:val="000000"/>
    </w:rPr>
  </w:style>
  <w:style w:type="paragraph" w:styleId="CommentText">
    <w:name w:val="annotation text"/>
    <w:basedOn w:val="Normal"/>
    <w:link w:val="CommentTextChar"/>
    <w:uiPriority w:val="99"/>
    <w:unhideWhenUsed/>
    <w:rsid w:val="0049179D"/>
    <w:pPr>
      <w:spacing w:line="240" w:lineRule="auto"/>
    </w:pPr>
    <w:rPr>
      <w:rFonts w:cs="Arial Unicode MS"/>
      <w:color w:val="auto"/>
      <w:sz w:val="20"/>
      <w:szCs w:val="32"/>
    </w:rPr>
  </w:style>
  <w:style w:type="character" w:customStyle="1" w:styleId="CommentTextChar">
    <w:name w:val="Comment Text Char"/>
    <w:basedOn w:val="DefaultParagraphFont"/>
    <w:link w:val="CommentText"/>
    <w:uiPriority w:val="99"/>
    <w:rsid w:val="0049179D"/>
    <w:rPr>
      <w:rFonts w:ascii="Khmer OS System" w:eastAsia="Calibri" w:hAnsi="Khmer OS System" w:cs="Arial Unicode MS"/>
      <w:sz w:val="20"/>
      <w:szCs w:val="32"/>
    </w:rPr>
  </w:style>
  <w:style w:type="paragraph" w:styleId="BalloonText">
    <w:name w:val="Balloon Text"/>
    <w:basedOn w:val="Normal"/>
    <w:link w:val="BalloonTextChar"/>
    <w:uiPriority w:val="99"/>
    <w:semiHidden/>
    <w:unhideWhenUsed/>
    <w:rsid w:val="00B77654"/>
    <w:pPr>
      <w:spacing w:after="0" w:line="240" w:lineRule="auto"/>
    </w:pPr>
    <w:rPr>
      <w:rFonts w:ascii="Times New Roman" w:hAnsi="Times New Roman"/>
      <w:sz w:val="18"/>
      <w:szCs w:val="29"/>
    </w:rPr>
  </w:style>
  <w:style w:type="character" w:customStyle="1" w:styleId="BalloonTextChar">
    <w:name w:val="Balloon Text Char"/>
    <w:basedOn w:val="DefaultParagraphFont"/>
    <w:link w:val="BalloonText"/>
    <w:uiPriority w:val="99"/>
    <w:semiHidden/>
    <w:rsid w:val="00B77654"/>
    <w:rPr>
      <w:rFonts w:ascii="Times New Roman" w:eastAsia="Calibri" w:hAnsi="Times New Roman" w:cs="Khmer OS System"/>
      <w:color w:val="000000"/>
      <w:sz w:val="18"/>
      <w:szCs w:val="29"/>
    </w:rPr>
  </w:style>
  <w:style w:type="character" w:customStyle="1" w:styleId="Heading2Char">
    <w:name w:val="Heading 2 Char"/>
    <w:basedOn w:val="DefaultParagraphFont"/>
    <w:link w:val="Heading2"/>
    <w:uiPriority w:val="9"/>
    <w:rsid w:val="002755D4"/>
    <w:rPr>
      <w:rFonts w:ascii="Times New Roman" w:hAnsi="Times New Roman"/>
      <w:b/>
      <w:bCs/>
      <w:sz w:val="36"/>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52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w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618C81-A0C7-4293-BB6B-7776DC7FC145}"/>
</file>

<file path=customXml/itemProps2.xml><?xml version="1.0" encoding="utf-8"?>
<ds:datastoreItem xmlns:ds="http://schemas.openxmlformats.org/officeDocument/2006/customXml" ds:itemID="{34481BB2-35EE-4B67-ACB5-1C67B13A3E56}"/>
</file>

<file path=customXml/itemProps3.xml><?xml version="1.0" encoding="utf-8"?>
<ds:datastoreItem xmlns:ds="http://schemas.openxmlformats.org/officeDocument/2006/customXml" ds:itemID="{ADAA7FA8-C0F9-4A87-8449-20DCC36E2C97}"/>
</file>

<file path=customXml/itemProps4.xml><?xml version="1.0" encoding="utf-8"?>
<ds:datastoreItem xmlns:ds="http://schemas.openxmlformats.org/officeDocument/2006/customXml" ds:itemID="{CF231301-BCB0-45D1-8AB8-E3D84D99B3DE}"/>
</file>

<file path=docProps/app.xml><?xml version="1.0" encoding="utf-8"?>
<Properties xmlns="http://schemas.openxmlformats.org/officeDocument/2006/extended-properties" xmlns:vt="http://schemas.openxmlformats.org/officeDocument/2006/docPropsVTypes">
  <Template>Normal</Template>
  <TotalTime>32</TotalTime>
  <Pages>1</Pages>
  <Words>1590</Words>
  <Characters>9065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PIC</dc:creator>
  <cp:lastModifiedBy>OTC</cp:lastModifiedBy>
  <cp:revision>13</cp:revision>
  <cp:lastPrinted>2018-06-15T02:45:00Z</cp:lastPrinted>
  <dcterms:created xsi:type="dcterms:W3CDTF">2018-05-29T08:14:00Z</dcterms:created>
  <dcterms:modified xsi:type="dcterms:W3CDTF">2018-06-15T02:45:00Z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