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5C8E1" w14:textId="77777777" w:rsidR="005A336C" w:rsidRPr="005A336C" w:rsidRDefault="005A336C" w:rsidP="005A336C">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noProof/>
          <w:sz w:val="28"/>
          <w:szCs w:val="28"/>
          <w:lang w:eastAsia="fr-FR"/>
        </w:rPr>
        <mc:AlternateContent>
          <mc:Choice Requires="wps">
            <w:drawing>
              <wp:anchor distT="0" distB="0" distL="114300" distR="114300" simplePos="0" relativeHeight="251659264" behindDoc="0" locked="0" layoutInCell="0" allowOverlap="1" wp14:anchorId="02B4C2FE" wp14:editId="6BA92CBD">
                <wp:simplePos x="0" y="0"/>
                <wp:positionH relativeFrom="column">
                  <wp:posOffset>-121920</wp:posOffset>
                </wp:positionH>
                <wp:positionV relativeFrom="paragraph">
                  <wp:posOffset>243840</wp:posOffset>
                </wp:positionV>
                <wp:extent cx="81915" cy="1257300"/>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719944" w14:textId="77777777" w:rsidR="00894CB3" w:rsidRPr="006375C1" w:rsidRDefault="00894CB3" w:rsidP="005A336C">
                            <w:pPr>
                              <w:rPr>
                                <w:noProof/>
                              </w:rPr>
                            </w:pPr>
                          </w:p>
                          <w:p w14:paraId="63119D98" w14:textId="77777777" w:rsidR="00894CB3" w:rsidRDefault="00894CB3" w:rsidP="005A336C"/>
                          <w:p w14:paraId="35D7AC88" w14:textId="77777777" w:rsidR="00894CB3" w:rsidRDefault="00894CB3" w:rsidP="005A336C"/>
                          <w:p w14:paraId="2E02AEDB" w14:textId="77777777" w:rsidR="00894CB3" w:rsidRDefault="00894CB3" w:rsidP="005A336C"/>
                          <w:p w14:paraId="37FACC0B" w14:textId="77777777" w:rsidR="00894CB3" w:rsidRDefault="00894CB3" w:rsidP="005A336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4C2FE" id="_x0000_t202" coordsize="21600,21600" o:spt="202" path="m,l,21600r21600,l21600,xe">
                <v:stroke joinstyle="miter"/>
                <v:path gradientshapeok="t" o:connecttype="rect"/>
              </v:shapetype>
              <v:shape id="Zone de texte 14" o:spid="_x0000_s1026" type="#_x0000_t202" style="position:absolute;left:0;text-align:left;margin-left:-9.6pt;margin-top:19.2pt;width:6.4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" o:allowincell="f" stroked="f">
                <v:textbox inset="0,0,0,0">
                  <w:txbxContent>
                    <w:p w14:paraId="2A719944" w14:textId="77777777" w:rsidR="00894CB3" w:rsidRPr="006375C1" w:rsidRDefault="00894CB3" w:rsidP="005A336C">
                      <w:pPr>
                        <w:rPr>
                          <w:noProof/>
                        </w:rPr>
                      </w:pPr>
                    </w:p>
                    <w:p w14:paraId="63119D98" w14:textId="77777777" w:rsidR="00894CB3" w:rsidRDefault="00894CB3" w:rsidP="005A336C"/>
                    <w:p w14:paraId="35D7AC88" w14:textId="77777777" w:rsidR="00894CB3" w:rsidRDefault="00894CB3" w:rsidP="005A336C"/>
                    <w:p w14:paraId="2E02AEDB" w14:textId="77777777" w:rsidR="00894CB3" w:rsidRDefault="00894CB3" w:rsidP="005A336C"/>
                    <w:p w14:paraId="37FACC0B" w14:textId="77777777" w:rsidR="00894CB3" w:rsidRDefault="00894CB3" w:rsidP="005A336C"/>
                  </w:txbxContent>
                </v:textbox>
              </v:shape>
            </w:pict>
          </mc:Fallback>
        </mc:AlternateContent>
      </w:r>
      <w:r w:rsidRPr="005A336C">
        <w:rPr>
          <w:rFonts w:ascii="Bookman Old Style" w:eastAsia="Calibri" w:hAnsi="Bookman Old Style" w:cs="Times New Roman"/>
          <w:b/>
          <w:sz w:val="28"/>
          <w:szCs w:val="28"/>
        </w:rPr>
        <w:t>REPUBLIQUE DU SENEGAL</w:t>
      </w:r>
    </w:p>
    <w:p w14:paraId="34E81397" w14:textId="77777777" w:rsidR="005A336C" w:rsidRPr="005A336C" w:rsidRDefault="005A336C" w:rsidP="005A336C">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b/>
          <w:sz w:val="28"/>
          <w:szCs w:val="28"/>
        </w:rPr>
        <w:t>Un Peuple - Un But - Une Foi</w:t>
      </w:r>
    </w:p>
    <w:p w14:paraId="46445601" w14:textId="77777777" w:rsidR="005A336C" w:rsidRPr="005A336C" w:rsidRDefault="005A336C" w:rsidP="005A336C">
      <w:pPr>
        <w:spacing w:after="160" w:line="259" w:lineRule="auto"/>
        <w:ind w:left="714" w:hanging="357"/>
        <w:jc w:val="center"/>
        <w:rPr>
          <w:rFonts w:ascii="Times New Roman" w:eastAsia="Calibri" w:hAnsi="Times New Roman" w:cs="Times New Roman"/>
          <w:b/>
          <w:sz w:val="24"/>
          <w:szCs w:val="24"/>
        </w:rPr>
      </w:pPr>
      <w:r w:rsidRPr="005A336C">
        <w:rPr>
          <w:rFonts w:ascii="Bookman Old Style" w:eastAsia="Calibri" w:hAnsi="Bookman Old Style" w:cs="Times New Roman"/>
          <w:b/>
          <w:noProof/>
          <w:sz w:val="24"/>
          <w:szCs w:val="24"/>
          <w:lang w:eastAsia="fr-FR"/>
        </w:rPr>
        <w:drawing>
          <wp:inline distT="0" distB="0" distL="0" distR="0" wp14:anchorId="54263DC8" wp14:editId="5A1CFA72">
            <wp:extent cx="923925" cy="476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3925" cy="47625"/>
                    </a:xfrm>
                    <a:prstGeom prst="rect">
                      <a:avLst/>
                    </a:prstGeom>
                    <a:noFill/>
                    <a:ln>
                      <a:noFill/>
                    </a:ln>
                  </pic:spPr>
                </pic:pic>
              </a:graphicData>
            </a:graphic>
          </wp:inline>
        </w:drawing>
      </w:r>
    </w:p>
    <w:p w14:paraId="46A44F83" w14:textId="77777777" w:rsidR="005A336C" w:rsidRPr="005A336C" w:rsidRDefault="005A336C" w:rsidP="005A336C">
      <w:pPr>
        <w:spacing w:after="160" w:line="259" w:lineRule="auto"/>
        <w:ind w:left="714" w:hanging="357"/>
        <w:jc w:val="center"/>
        <w:rPr>
          <w:rFonts w:ascii="Times New Roman" w:eastAsia="Yu Mincho" w:hAnsi="Times New Roman" w:cs="Times New Roman"/>
          <w:b/>
          <w:sz w:val="24"/>
          <w:szCs w:val="24"/>
        </w:rPr>
      </w:pPr>
      <w:r w:rsidRPr="005A336C">
        <w:rPr>
          <w:rFonts w:ascii="Calibri" w:eastAsia="Calibri" w:hAnsi="Calibri" w:cs="Times New Roman"/>
          <w:noProof/>
          <w:lang w:eastAsia="fr-FR"/>
        </w:rPr>
        <w:drawing>
          <wp:inline distT="0" distB="0" distL="0" distR="0" wp14:anchorId="24C0CA9F" wp14:editId="1329FC1F">
            <wp:extent cx="2266950" cy="1757181"/>
            <wp:effectExtent l="0" t="0" r="0" b="0"/>
            <wp:docPr id="2" name="Image 2" descr="C:\Users\SANTE SERIGNE TOUBA\Documents\DEEG\-ZQ6HbqY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TE SERIGNE TOUBA\Documents\DEEG\-ZQ6HbqY_400x4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5042" cy="1794459"/>
                    </a:xfrm>
                    <a:prstGeom prst="rect">
                      <a:avLst/>
                    </a:prstGeom>
                    <a:noFill/>
                    <a:ln>
                      <a:noFill/>
                    </a:ln>
                  </pic:spPr>
                </pic:pic>
              </a:graphicData>
            </a:graphic>
          </wp:inline>
        </w:drawing>
      </w:r>
    </w:p>
    <w:p w14:paraId="288B24B1" w14:textId="77777777" w:rsidR="005A336C" w:rsidRPr="005A336C" w:rsidRDefault="005A336C" w:rsidP="005A336C">
      <w:pPr>
        <w:spacing w:after="160" w:line="259" w:lineRule="auto"/>
        <w:ind w:left="714" w:hanging="357"/>
        <w:jc w:val="center"/>
        <w:rPr>
          <w:rFonts w:ascii="Times New Roman" w:eastAsia="Yu Mincho" w:hAnsi="Times New Roman" w:cs="Times New Roman"/>
          <w:b/>
          <w:sz w:val="24"/>
          <w:szCs w:val="24"/>
        </w:rPr>
      </w:pPr>
    </w:p>
    <w:p w14:paraId="7D0B5471" w14:textId="77777777" w:rsidR="00E75ACD" w:rsidRPr="00326DF0" w:rsidRDefault="00E75ACD" w:rsidP="005B700A">
      <w:pPr>
        <w:spacing w:after="0" w:line="240" w:lineRule="auto"/>
        <w:jc w:val="center"/>
        <w:rPr>
          <w:rFonts w:ascii="Verdana" w:eastAsia="Times New Roman" w:hAnsi="Verdana" w:cs="Times New Roman"/>
          <w:b/>
          <w:sz w:val="32"/>
          <w:szCs w:val="32"/>
          <w:lang w:eastAsia="fr-FR"/>
        </w:rPr>
      </w:pPr>
      <w:r w:rsidRPr="00326DF0">
        <w:rPr>
          <w:rFonts w:ascii="Verdana" w:eastAsia="Times New Roman" w:hAnsi="Verdana" w:cs="Times New Roman"/>
          <w:b/>
          <w:sz w:val="32"/>
          <w:szCs w:val="32"/>
          <w:lang w:eastAsia="fr-FR"/>
        </w:rPr>
        <w:t xml:space="preserve"> </w:t>
      </w:r>
      <w:r w:rsidR="00326DF0" w:rsidRPr="00326DF0">
        <w:rPr>
          <w:rFonts w:ascii="Verdana" w:eastAsia="Times New Roman" w:hAnsi="Verdana" w:cs="Times New Roman"/>
          <w:b/>
          <w:sz w:val="32"/>
          <w:szCs w:val="32"/>
          <w:lang w:eastAsia="fr-FR"/>
        </w:rPr>
        <w:t>Q</w:t>
      </w:r>
      <w:r w:rsidR="00BF6EB6">
        <w:rPr>
          <w:rFonts w:ascii="Verdana" w:eastAsia="Times New Roman" w:hAnsi="Verdana" w:cs="Times New Roman"/>
          <w:b/>
          <w:sz w:val="32"/>
          <w:szCs w:val="32"/>
          <w:lang w:eastAsia="fr-FR"/>
        </w:rPr>
        <w:t>U</w:t>
      </w:r>
      <w:r w:rsidR="0087379F">
        <w:rPr>
          <w:rFonts w:ascii="Verdana" w:eastAsia="Times New Roman" w:hAnsi="Verdana" w:cs="Times New Roman"/>
          <w:b/>
          <w:sz w:val="32"/>
          <w:szCs w:val="32"/>
          <w:lang w:eastAsia="fr-FR"/>
        </w:rPr>
        <w:t>ATRE-VINGT-ET-</w:t>
      </w:r>
      <w:r w:rsidR="00326DF0" w:rsidRPr="00326DF0">
        <w:rPr>
          <w:rFonts w:ascii="Verdana" w:eastAsia="Times New Roman" w:hAnsi="Verdana" w:cs="Times New Roman"/>
          <w:b/>
          <w:sz w:val="32"/>
          <w:szCs w:val="32"/>
          <w:lang w:eastAsia="fr-FR"/>
        </w:rPr>
        <w:t>UNIEME (81</w:t>
      </w:r>
      <w:r w:rsidR="00326DF0" w:rsidRPr="00326DF0">
        <w:rPr>
          <w:rFonts w:ascii="Verdana" w:eastAsia="Times New Roman" w:hAnsi="Verdana" w:cs="Times New Roman"/>
          <w:b/>
          <w:sz w:val="32"/>
          <w:szCs w:val="32"/>
          <w:vertAlign w:val="superscript"/>
          <w:lang w:eastAsia="fr-FR"/>
        </w:rPr>
        <w:t>ème</w:t>
      </w:r>
      <w:r w:rsidR="00326DF0" w:rsidRPr="00326DF0">
        <w:rPr>
          <w:rFonts w:ascii="Verdana" w:eastAsia="Times New Roman" w:hAnsi="Verdana" w:cs="Times New Roman"/>
          <w:b/>
          <w:sz w:val="32"/>
          <w:szCs w:val="32"/>
          <w:lang w:eastAsia="fr-FR"/>
        </w:rPr>
        <w:t xml:space="preserve">) </w:t>
      </w:r>
      <w:r w:rsidRPr="00326DF0">
        <w:rPr>
          <w:rFonts w:ascii="Verdana" w:eastAsia="Times New Roman" w:hAnsi="Verdana" w:cs="Times New Roman"/>
          <w:b/>
          <w:sz w:val="32"/>
          <w:szCs w:val="32"/>
          <w:lang w:eastAsia="fr-FR"/>
        </w:rPr>
        <w:t>SESSION DU COMITE POUR</w:t>
      </w:r>
      <w:r w:rsidR="00326DF0" w:rsidRPr="00326DF0">
        <w:rPr>
          <w:rFonts w:ascii="Verdana" w:eastAsia="Times New Roman" w:hAnsi="Verdana" w:cs="Times New Roman"/>
          <w:b/>
          <w:sz w:val="32"/>
          <w:szCs w:val="32"/>
          <w:lang w:eastAsia="fr-FR"/>
        </w:rPr>
        <w:t xml:space="preserve"> L’ELIMINATION DE LA DISCRIMINATION A L’EGARD DES FEMMES</w:t>
      </w:r>
    </w:p>
    <w:p w14:paraId="36B37175" w14:textId="77777777" w:rsidR="005B700A" w:rsidRPr="00326DF0" w:rsidRDefault="005B700A" w:rsidP="005B700A">
      <w:pPr>
        <w:spacing w:after="0" w:line="240" w:lineRule="auto"/>
        <w:jc w:val="center"/>
        <w:rPr>
          <w:rFonts w:ascii="Verdana" w:eastAsia="Times New Roman" w:hAnsi="Verdana" w:cs="Times New Roman"/>
          <w:b/>
          <w:sz w:val="32"/>
          <w:szCs w:val="32"/>
          <w:lang w:eastAsia="fr-FR"/>
        </w:rPr>
      </w:pPr>
      <w:r w:rsidRPr="00326DF0">
        <w:rPr>
          <w:rFonts w:ascii="Verdana" w:eastAsia="Times New Roman" w:hAnsi="Verdana" w:cs="Times New Roman"/>
          <w:b/>
          <w:sz w:val="32"/>
          <w:szCs w:val="32"/>
          <w:lang w:eastAsia="fr-FR"/>
        </w:rPr>
        <w:t xml:space="preserve">PRESENTATION DU HUITIEME RAPPORT PERIODIQUE DU SENEGAL </w:t>
      </w:r>
    </w:p>
    <w:p w14:paraId="1D145977" w14:textId="77777777" w:rsidR="005B700A" w:rsidRPr="005B700A" w:rsidRDefault="005B700A" w:rsidP="005B700A">
      <w:pPr>
        <w:spacing w:after="0" w:line="240" w:lineRule="auto"/>
        <w:jc w:val="center"/>
        <w:rPr>
          <w:rFonts w:ascii="Times New Roman" w:eastAsia="Times New Roman" w:hAnsi="Times New Roman" w:cs="Times New Roman"/>
          <w:b/>
          <w:color w:val="0070C0"/>
          <w:sz w:val="32"/>
          <w:szCs w:val="32"/>
          <w:lang w:eastAsia="fr-FR"/>
        </w:rPr>
      </w:pPr>
    </w:p>
    <w:p w14:paraId="30B8FA68" w14:textId="77777777" w:rsidR="005B700A" w:rsidRPr="005B700A" w:rsidRDefault="005B700A" w:rsidP="005B700A">
      <w:pPr>
        <w:spacing w:after="0" w:line="240" w:lineRule="auto"/>
        <w:jc w:val="center"/>
        <w:rPr>
          <w:rFonts w:ascii="Bookman Old Style" w:eastAsia="Times New Roman" w:hAnsi="Bookman Old Style" w:cs="Times New Roman"/>
          <w:b/>
          <w:sz w:val="16"/>
          <w:szCs w:val="16"/>
          <w:lang w:eastAsia="fr-FR"/>
        </w:rPr>
      </w:pPr>
    </w:p>
    <w:p w14:paraId="436B28E5" w14:textId="77777777" w:rsidR="005B700A" w:rsidRPr="005B700A" w:rsidRDefault="005B700A" w:rsidP="005B700A">
      <w:pPr>
        <w:spacing w:after="0" w:line="240" w:lineRule="auto"/>
        <w:jc w:val="center"/>
        <w:rPr>
          <w:rFonts w:ascii="Bookman Old Style" w:eastAsia="Times New Roman" w:hAnsi="Bookman Old Style" w:cs="Times New Roman"/>
          <w:b/>
          <w:sz w:val="16"/>
          <w:szCs w:val="16"/>
          <w:lang w:eastAsia="fr-FR"/>
        </w:rPr>
      </w:pPr>
    </w:p>
    <w:p w14:paraId="010CAD1E" w14:textId="77777777" w:rsidR="005B700A" w:rsidRPr="005B700A" w:rsidRDefault="005B700A" w:rsidP="005B700A">
      <w:pPr>
        <w:spacing w:after="0" w:line="240" w:lineRule="auto"/>
        <w:jc w:val="center"/>
        <w:rPr>
          <w:rFonts w:ascii="Bookman Old Style" w:eastAsia="Times New Roman" w:hAnsi="Bookman Old Style" w:cs="Times New Roman"/>
          <w:b/>
          <w:sz w:val="16"/>
          <w:szCs w:val="16"/>
          <w:lang w:eastAsia="fr-FR"/>
        </w:rPr>
      </w:pPr>
    </w:p>
    <w:p w14:paraId="5E59F5CB" w14:textId="77777777" w:rsidR="005B700A" w:rsidRPr="005B700A" w:rsidRDefault="005B700A" w:rsidP="005B700A">
      <w:pPr>
        <w:spacing w:after="0" w:line="240" w:lineRule="auto"/>
        <w:jc w:val="center"/>
        <w:rPr>
          <w:rFonts w:ascii="Bookman Old Style" w:eastAsia="Times New Roman" w:hAnsi="Bookman Old Style" w:cs="Times New Roman"/>
          <w:b/>
          <w:sz w:val="16"/>
          <w:szCs w:val="16"/>
          <w:lang w:eastAsia="fr-FR"/>
        </w:rPr>
      </w:pPr>
    </w:p>
    <w:p w14:paraId="3C3758CB" w14:textId="77777777" w:rsidR="005B700A" w:rsidRPr="005B700A" w:rsidRDefault="005B700A" w:rsidP="005B700A">
      <w:pPr>
        <w:spacing w:after="0" w:line="240" w:lineRule="auto"/>
        <w:jc w:val="center"/>
        <w:rPr>
          <w:rFonts w:ascii="Bookman Old Style" w:eastAsia="Times New Roman" w:hAnsi="Bookman Old Style" w:cs="Times New Roman"/>
          <w:b/>
          <w:sz w:val="16"/>
          <w:szCs w:val="16"/>
          <w:lang w:eastAsia="fr-FR"/>
        </w:rPr>
      </w:pPr>
    </w:p>
    <w:p w14:paraId="32564634" w14:textId="77777777" w:rsidR="005B700A" w:rsidRPr="005B700A" w:rsidRDefault="005B700A" w:rsidP="005B700A">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4CB9FA3E" wp14:editId="15C1F338">
            <wp:extent cx="2257425" cy="114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14:paraId="32D0064B" w14:textId="77777777" w:rsidR="005B700A" w:rsidRPr="005B700A" w:rsidRDefault="005B700A" w:rsidP="005B700A">
      <w:pPr>
        <w:spacing w:after="0" w:line="240" w:lineRule="auto"/>
        <w:jc w:val="center"/>
        <w:rPr>
          <w:rFonts w:ascii="Bookman Old Style" w:eastAsia="Times New Roman" w:hAnsi="Bookman Old Style" w:cs="Times New Roman"/>
          <w:b/>
          <w:sz w:val="20"/>
          <w:szCs w:val="20"/>
          <w:lang w:eastAsia="fr-FR"/>
        </w:rPr>
      </w:pPr>
    </w:p>
    <w:p w14:paraId="718E3712" w14:textId="77777777" w:rsidR="005B700A" w:rsidRPr="005B700A" w:rsidRDefault="005B700A" w:rsidP="005B700A">
      <w:pPr>
        <w:spacing w:after="0"/>
        <w:jc w:val="center"/>
        <w:rPr>
          <w:rFonts w:ascii="Verdana" w:eastAsia="Times New Roman" w:hAnsi="Verdana" w:cs="Times New Roman"/>
          <w:b/>
          <w:bCs/>
          <w:sz w:val="28"/>
          <w:szCs w:val="28"/>
          <w:lang w:eastAsia="fr-FR"/>
        </w:rPr>
      </w:pPr>
      <w:r>
        <w:rPr>
          <w:rFonts w:ascii="Verdana" w:eastAsia="Times New Roman" w:hAnsi="Verdana" w:cs="Times New Roman"/>
          <w:b/>
          <w:bCs/>
          <w:sz w:val="28"/>
          <w:szCs w:val="28"/>
          <w:lang w:eastAsia="fr-FR"/>
        </w:rPr>
        <w:t xml:space="preserve">DECLARATION LIMINAIRE </w:t>
      </w:r>
      <w:r w:rsidR="00326DF0">
        <w:rPr>
          <w:rFonts w:ascii="Verdana" w:eastAsia="Times New Roman" w:hAnsi="Verdana" w:cs="Times New Roman"/>
          <w:b/>
          <w:bCs/>
          <w:sz w:val="28"/>
          <w:szCs w:val="28"/>
          <w:lang w:eastAsia="fr-FR"/>
        </w:rPr>
        <w:t>PRONONCEE PAR</w:t>
      </w:r>
    </w:p>
    <w:p w14:paraId="77E3A6D8" w14:textId="77777777" w:rsidR="005B700A" w:rsidRPr="005B700A" w:rsidRDefault="005B700A" w:rsidP="005B700A">
      <w:pPr>
        <w:spacing w:after="0"/>
        <w:jc w:val="center"/>
        <w:rPr>
          <w:rFonts w:ascii="Verdana" w:eastAsia="Times New Roman" w:hAnsi="Verdana" w:cs="Times New Roman"/>
          <w:b/>
          <w:bCs/>
          <w:sz w:val="28"/>
          <w:szCs w:val="28"/>
          <w:lang w:eastAsia="fr-FR"/>
        </w:rPr>
      </w:pPr>
      <w:r w:rsidRPr="005B700A">
        <w:rPr>
          <w:rFonts w:ascii="Verdana" w:eastAsia="Times New Roman" w:hAnsi="Verdana" w:cs="Times New Roman"/>
          <w:b/>
          <w:bCs/>
          <w:sz w:val="28"/>
          <w:szCs w:val="28"/>
          <w:lang w:eastAsia="fr-FR"/>
        </w:rPr>
        <w:t xml:space="preserve"> MADAME</w:t>
      </w:r>
      <w:r>
        <w:rPr>
          <w:rFonts w:ascii="Verdana" w:eastAsia="Times New Roman" w:hAnsi="Verdana" w:cs="Times New Roman"/>
          <w:b/>
          <w:bCs/>
          <w:sz w:val="28"/>
          <w:szCs w:val="28"/>
          <w:lang w:eastAsia="fr-FR"/>
        </w:rPr>
        <w:t xml:space="preserve"> NDEYE SALIMATA DIOP DIENG, </w:t>
      </w:r>
      <w:r w:rsidRPr="005B700A">
        <w:rPr>
          <w:rFonts w:ascii="Verdana" w:eastAsia="Times New Roman" w:hAnsi="Verdana" w:cs="Times New Roman"/>
          <w:b/>
          <w:bCs/>
          <w:sz w:val="28"/>
          <w:szCs w:val="28"/>
          <w:lang w:eastAsia="fr-FR"/>
        </w:rPr>
        <w:t>MINISTRE DE LA FEMME, DE LA FAMILLE, DU GENRE ET DE LA PROTECTION DES ENFANTS</w:t>
      </w:r>
    </w:p>
    <w:p w14:paraId="7384AFAA" w14:textId="77777777" w:rsidR="005B700A" w:rsidRPr="005B700A" w:rsidRDefault="005B700A" w:rsidP="005B700A">
      <w:pPr>
        <w:spacing w:after="0" w:line="240" w:lineRule="auto"/>
        <w:jc w:val="center"/>
        <w:rPr>
          <w:rFonts w:ascii="Bookman Old Style" w:eastAsia="Times New Roman" w:hAnsi="Bookman Old Style" w:cs="Times New Roman"/>
          <w:b/>
          <w:sz w:val="24"/>
          <w:szCs w:val="24"/>
          <w:lang w:eastAsia="fr-FR"/>
        </w:rPr>
      </w:pPr>
    </w:p>
    <w:p w14:paraId="44540F0F" w14:textId="77777777" w:rsidR="005B700A" w:rsidRPr="005B700A" w:rsidRDefault="005B700A" w:rsidP="005B700A">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4C9C64E3" wp14:editId="26D7457D">
            <wp:extent cx="2257425" cy="114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14:paraId="67D2877E" w14:textId="77777777" w:rsidR="00894CB3" w:rsidRDefault="00894CB3"/>
    <w:p w14:paraId="12A4CCD6" w14:textId="77777777" w:rsidR="005B700A" w:rsidRDefault="005B700A"/>
    <w:p w14:paraId="5752DBF9" w14:textId="77777777" w:rsidR="005B700A" w:rsidRDefault="005B700A"/>
    <w:p w14:paraId="20CDBC12" w14:textId="77777777" w:rsidR="005B700A" w:rsidRDefault="005B700A"/>
    <w:p w14:paraId="0FB4C580" w14:textId="77777777" w:rsidR="005B700A" w:rsidRDefault="005B700A"/>
    <w:p w14:paraId="25097381" w14:textId="77777777" w:rsidR="005B700A" w:rsidRPr="00326DF0" w:rsidRDefault="00326DF0" w:rsidP="00EB17D2">
      <w:pPr>
        <w:jc w:val="right"/>
        <w:rPr>
          <w:rFonts w:ascii="Verdana" w:hAnsi="Verdana"/>
          <w:b/>
          <w:i/>
          <w:sz w:val="20"/>
          <w:szCs w:val="24"/>
        </w:rPr>
      </w:pPr>
      <w:r>
        <w:rPr>
          <w:rFonts w:ascii="Verdana" w:hAnsi="Verdana"/>
          <w:b/>
          <w:i/>
          <w:sz w:val="20"/>
          <w:szCs w:val="24"/>
        </w:rPr>
        <w:t>Genève</w:t>
      </w:r>
      <w:r w:rsidR="00EB17D2" w:rsidRPr="00326DF0">
        <w:rPr>
          <w:rFonts w:ascii="Verdana" w:hAnsi="Verdana"/>
          <w:b/>
          <w:i/>
          <w:sz w:val="20"/>
          <w:szCs w:val="24"/>
        </w:rPr>
        <w:t>, le 10 Févier 2022</w:t>
      </w:r>
      <w:r>
        <w:rPr>
          <w:rFonts w:ascii="Verdana" w:hAnsi="Verdana"/>
          <w:b/>
          <w:i/>
          <w:sz w:val="20"/>
          <w:szCs w:val="24"/>
        </w:rPr>
        <w:t xml:space="preserve"> (mode virtuel)</w:t>
      </w:r>
    </w:p>
    <w:p w14:paraId="76A0D195" w14:textId="77777777" w:rsidR="00BD0B4C" w:rsidRDefault="00BD0B4C" w:rsidP="00293A5E">
      <w:pPr>
        <w:spacing w:line="360" w:lineRule="auto"/>
        <w:jc w:val="both"/>
        <w:rPr>
          <w:rFonts w:ascii="Verdana" w:eastAsia="Calibri" w:hAnsi="Verdana" w:cs="Arial"/>
          <w:b/>
          <w:sz w:val="32"/>
          <w:szCs w:val="32"/>
        </w:rPr>
      </w:pPr>
    </w:p>
    <w:p w14:paraId="3242D2CC" w14:textId="77777777" w:rsidR="00781D2E" w:rsidRDefault="00781D2E" w:rsidP="00293A5E">
      <w:pPr>
        <w:spacing w:line="360" w:lineRule="auto"/>
        <w:jc w:val="both"/>
        <w:rPr>
          <w:rFonts w:ascii="Verdana" w:eastAsia="Calibri" w:hAnsi="Verdana" w:cs="Arial"/>
          <w:b/>
          <w:sz w:val="32"/>
          <w:szCs w:val="32"/>
        </w:rPr>
      </w:pPr>
    </w:p>
    <w:p w14:paraId="489DA3BE" w14:textId="24DB28AF" w:rsidR="005B700A" w:rsidRDefault="00FC6F0B" w:rsidP="00293A5E">
      <w:pPr>
        <w:spacing w:line="360" w:lineRule="auto"/>
        <w:jc w:val="both"/>
        <w:rPr>
          <w:rFonts w:ascii="Verdana" w:eastAsia="Calibri" w:hAnsi="Verdana" w:cs="Arial"/>
          <w:b/>
          <w:sz w:val="32"/>
          <w:szCs w:val="32"/>
        </w:rPr>
      </w:pPr>
      <w:r>
        <w:rPr>
          <w:rFonts w:ascii="Verdana" w:eastAsia="Calibri" w:hAnsi="Verdana" w:cs="Arial"/>
          <w:b/>
          <w:sz w:val="32"/>
          <w:szCs w:val="32"/>
        </w:rPr>
        <w:t>Madame la</w:t>
      </w:r>
      <w:r w:rsidR="00B03E04" w:rsidRPr="00934135">
        <w:rPr>
          <w:rFonts w:ascii="Verdana" w:eastAsia="Calibri" w:hAnsi="Verdana" w:cs="Arial"/>
          <w:b/>
          <w:sz w:val="32"/>
          <w:szCs w:val="32"/>
        </w:rPr>
        <w:t xml:space="preserve"> Président</w:t>
      </w:r>
      <w:r>
        <w:rPr>
          <w:rFonts w:ascii="Verdana" w:eastAsia="Calibri" w:hAnsi="Verdana" w:cs="Arial"/>
          <w:b/>
          <w:sz w:val="32"/>
          <w:szCs w:val="32"/>
        </w:rPr>
        <w:t>e</w:t>
      </w:r>
      <w:r w:rsidR="00B03E04" w:rsidRPr="00934135">
        <w:rPr>
          <w:rFonts w:ascii="Verdana" w:eastAsia="Calibri" w:hAnsi="Verdana" w:cs="Arial"/>
          <w:b/>
          <w:sz w:val="32"/>
          <w:szCs w:val="32"/>
        </w:rPr>
        <w:t xml:space="preserve"> du Comité pour </w:t>
      </w:r>
      <w:r w:rsidR="00BD0B4C">
        <w:rPr>
          <w:rFonts w:ascii="Verdana" w:eastAsia="Calibri" w:hAnsi="Verdana" w:cs="Arial"/>
          <w:b/>
          <w:sz w:val="32"/>
          <w:szCs w:val="32"/>
        </w:rPr>
        <w:t>l’élimination</w:t>
      </w:r>
      <w:r w:rsidR="00B03E04" w:rsidRPr="00934135">
        <w:rPr>
          <w:rFonts w:ascii="Verdana" w:eastAsia="Calibri" w:hAnsi="Verdana" w:cs="Arial"/>
          <w:b/>
          <w:sz w:val="32"/>
          <w:szCs w:val="32"/>
        </w:rPr>
        <w:t xml:space="preserve"> </w:t>
      </w:r>
      <w:r w:rsidR="00BD0B4C">
        <w:rPr>
          <w:rFonts w:ascii="Verdana" w:eastAsia="Calibri" w:hAnsi="Verdana" w:cs="Arial"/>
          <w:b/>
          <w:sz w:val="32"/>
          <w:szCs w:val="32"/>
        </w:rPr>
        <w:t>de la</w:t>
      </w:r>
      <w:r w:rsidR="00B03E04" w:rsidRPr="00934135">
        <w:rPr>
          <w:rFonts w:ascii="Verdana" w:eastAsia="Calibri" w:hAnsi="Verdana" w:cs="Arial"/>
          <w:b/>
          <w:sz w:val="32"/>
          <w:szCs w:val="32"/>
        </w:rPr>
        <w:t xml:space="preserve"> </w:t>
      </w:r>
      <w:r w:rsidR="00BD0B4C">
        <w:rPr>
          <w:rFonts w:ascii="Verdana" w:eastAsia="Calibri" w:hAnsi="Verdana" w:cs="Arial"/>
          <w:b/>
          <w:sz w:val="32"/>
          <w:szCs w:val="32"/>
        </w:rPr>
        <w:t>discrimination à l’é</w:t>
      </w:r>
      <w:r w:rsidR="00B03E04" w:rsidRPr="00934135">
        <w:rPr>
          <w:rFonts w:ascii="Verdana" w:eastAsia="Calibri" w:hAnsi="Verdana" w:cs="Arial"/>
          <w:b/>
          <w:sz w:val="32"/>
          <w:szCs w:val="32"/>
        </w:rPr>
        <w:t>gard des Femmes ;</w:t>
      </w:r>
      <w:r w:rsidR="005B700A" w:rsidRPr="00934135">
        <w:rPr>
          <w:rFonts w:ascii="Verdana" w:eastAsia="Calibri" w:hAnsi="Verdana" w:cs="Arial"/>
          <w:b/>
          <w:sz w:val="32"/>
          <w:szCs w:val="32"/>
        </w:rPr>
        <w:t xml:space="preserve"> </w:t>
      </w:r>
    </w:p>
    <w:p w14:paraId="629F7C60" w14:textId="3ED0636D" w:rsidR="004A12D9" w:rsidRPr="00934135" w:rsidRDefault="004A12D9" w:rsidP="00293A5E">
      <w:pPr>
        <w:spacing w:line="360" w:lineRule="auto"/>
        <w:jc w:val="both"/>
        <w:rPr>
          <w:rFonts w:ascii="Verdana" w:eastAsia="Calibri" w:hAnsi="Verdana" w:cs="Arial"/>
          <w:b/>
          <w:sz w:val="32"/>
          <w:szCs w:val="32"/>
        </w:rPr>
      </w:pPr>
      <w:r>
        <w:rPr>
          <w:rFonts w:ascii="Verdana" w:eastAsia="Calibri" w:hAnsi="Verdana" w:cs="Arial"/>
          <w:b/>
          <w:sz w:val="32"/>
          <w:szCs w:val="32"/>
        </w:rPr>
        <w:t>Mesdames</w:t>
      </w:r>
      <w:r w:rsidR="00040491">
        <w:rPr>
          <w:rFonts w:ascii="Verdana" w:eastAsia="Calibri" w:hAnsi="Verdana" w:cs="Arial"/>
          <w:b/>
          <w:sz w:val="32"/>
          <w:szCs w:val="32"/>
        </w:rPr>
        <w:t xml:space="preserve"> </w:t>
      </w:r>
      <w:r w:rsidR="00BD0B4C">
        <w:rPr>
          <w:rFonts w:ascii="Verdana" w:eastAsia="Calibri" w:hAnsi="Verdana" w:cs="Arial"/>
          <w:b/>
          <w:sz w:val="32"/>
          <w:szCs w:val="32"/>
        </w:rPr>
        <w:t>les</w:t>
      </w:r>
      <w:r>
        <w:rPr>
          <w:rFonts w:ascii="Verdana" w:eastAsia="Calibri" w:hAnsi="Verdana" w:cs="Arial"/>
          <w:b/>
          <w:sz w:val="32"/>
          <w:szCs w:val="32"/>
        </w:rPr>
        <w:t xml:space="preserve"> Membres du Comité ;</w:t>
      </w:r>
    </w:p>
    <w:p w14:paraId="1B734C3D" w14:textId="77777777" w:rsidR="005B700A" w:rsidRPr="005B700A" w:rsidRDefault="00E75ACD" w:rsidP="00823ACD">
      <w:pPr>
        <w:spacing w:line="360" w:lineRule="auto"/>
        <w:jc w:val="both"/>
        <w:rPr>
          <w:rFonts w:ascii="Verdana" w:eastAsia="Calibri" w:hAnsi="Verdana" w:cs="Arial"/>
          <w:b/>
          <w:sz w:val="32"/>
          <w:szCs w:val="32"/>
        </w:rPr>
      </w:pPr>
      <w:r>
        <w:rPr>
          <w:rFonts w:ascii="Verdana" w:eastAsia="Calibri" w:hAnsi="Verdana" w:cs="Arial"/>
          <w:b/>
          <w:sz w:val="32"/>
          <w:szCs w:val="32"/>
        </w:rPr>
        <w:t xml:space="preserve">Excellences </w:t>
      </w:r>
      <w:r w:rsidR="005B700A" w:rsidRPr="00934135">
        <w:rPr>
          <w:rFonts w:ascii="Verdana" w:eastAsia="Calibri" w:hAnsi="Verdana" w:cs="Arial"/>
          <w:b/>
          <w:sz w:val="32"/>
          <w:szCs w:val="32"/>
        </w:rPr>
        <w:t xml:space="preserve">Mesdames, Messieurs, </w:t>
      </w:r>
    </w:p>
    <w:p w14:paraId="31408013" w14:textId="77777777" w:rsidR="005B700A" w:rsidRPr="001A2E43" w:rsidRDefault="005B700A" w:rsidP="00293A5E">
      <w:pPr>
        <w:spacing w:line="360" w:lineRule="auto"/>
        <w:rPr>
          <w:rFonts w:ascii="Verdana" w:hAnsi="Verdana"/>
          <w:sz w:val="32"/>
          <w:szCs w:val="32"/>
        </w:rPr>
      </w:pPr>
    </w:p>
    <w:p w14:paraId="127E306C" w14:textId="77777777" w:rsidR="005B700A" w:rsidRDefault="005B700A" w:rsidP="00293A5E">
      <w:pPr>
        <w:spacing w:line="360" w:lineRule="auto"/>
      </w:pPr>
    </w:p>
    <w:p w14:paraId="0E1458B5" w14:textId="77777777" w:rsidR="001A2E43" w:rsidRDefault="001A2E43" w:rsidP="00293A5E">
      <w:pPr>
        <w:spacing w:line="360" w:lineRule="auto"/>
      </w:pPr>
    </w:p>
    <w:p w14:paraId="3D9BD772" w14:textId="77777777" w:rsidR="001A2E43" w:rsidRDefault="001A2E43" w:rsidP="00293A5E">
      <w:pPr>
        <w:spacing w:line="360" w:lineRule="auto"/>
      </w:pPr>
    </w:p>
    <w:p w14:paraId="1EA4F307" w14:textId="77777777" w:rsidR="001A2E43" w:rsidRDefault="001A2E43" w:rsidP="00293A5E">
      <w:pPr>
        <w:spacing w:line="360" w:lineRule="auto"/>
      </w:pPr>
    </w:p>
    <w:p w14:paraId="390C1960" w14:textId="77777777" w:rsidR="001A2E43" w:rsidRDefault="001A2E43" w:rsidP="00293A5E">
      <w:pPr>
        <w:spacing w:line="360" w:lineRule="auto"/>
      </w:pPr>
    </w:p>
    <w:p w14:paraId="20365CCE" w14:textId="77777777" w:rsidR="001A2E43" w:rsidRDefault="001A2E43" w:rsidP="00293A5E">
      <w:pPr>
        <w:spacing w:line="360" w:lineRule="auto"/>
      </w:pPr>
    </w:p>
    <w:p w14:paraId="60931803" w14:textId="77777777" w:rsidR="00823ACD" w:rsidRDefault="00823ACD" w:rsidP="00293A5E">
      <w:pPr>
        <w:spacing w:line="360" w:lineRule="auto"/>
      </w:pPr>
    </w:p>
    <w:p w14:paraId="060D0861" w14:textId="77777777" w:rsidR="00823ACD" w:rsidRDefault="00823ACD" w:rsidP="00293A5E">
      <w:pPr>
        <w:spacing w:line="360" w:lineRule="auto"/>
      </w:pPr>
    </w:p>
    <w:p w14:paraId="3D072A2F" w14:textId="77777777" w:rsidR="00823ACD" w:rsidRDefault="00823ACD" w:rsidP="00293A5E">
      <w:pPr>
        <w:spacing w:line="360" w:lineRule="auto"/>
      </w:pPr>
    </w:p>
    <w:p w14:paraId="56EA28B6" w14:textId="77777777" w:rsidR="00823ACD" w:rsidRDefault="00823ACD" w:rsidP="00293A5E">
      <w:pPr>
        <w:spacing w:line="360" w:lineRule="auto"/>
      </w:pPr>
    </w:p>
    <w:p w14:paraId="7028AD93" w14:textId="77777777" w:rsidR="00823ACD" w:rsidRDefault="00823ACD" w:rsidP="00293A5E">
      <w:pPr>
        <w:spacing w:line="360" w:lineRule="auto"/>
      </w:pPr>
    </w:p>
    <w:p w14:paraId="6397C9F9" w14:textId="77777777" w:rsidR="004C5CA5" w:rsidRDefault="004C5CA5">
      <w:r>
        <w:br w:type="page"/>
      </w:r>
    </w:p>
    <w:p w14:paraId="512C531C" w14:textId="30492FE6" w:rsidR="001A2E43" w:rsidRPr="001A2E43" w:rsidRDefault="00E75ACD" w:rsidP="008928CA">
      <w:pPr>
        <w:spacing w:line="360" w:lineRule="auto"/>
        <w:jc w:val="both"/>
        <w:rPr>
          <w:rFonts w:ascii="Verdana" w:eastAsia="Calibri" w:hAnsi="Verdana" w:cs="Arial"/>
          <w:sz w:val="32"/>
          <w:szCs w:val="32"/>
        </w:rPr>
      </w:pPr>
      <w:r>
        <w:rPr>
          <w:rFonts w:ascii="Verdana" w:eastAsia="Calibri" w:hAnsi="Verdana" w:cs="Arial"/>
          <w:sz w:val="32"/>
          <w:szCs w:val="32"/>
        </w:rPr>
        <w:lastRenderedPageBreak/>
        <w:t>Au nom de l’Etat du Sénégal, je voud</w:t>
      </w:r>
      <w:r w:rsidR="00BD0B4C">
        <w:rPr>
          <w:rFonts w:ascii="Verdana" w:eastAsia="Calibri" w:hAnsi="Verdana" w:cs="Arial"/>
          <w:sz w:val="32"/>
          <w:szCs w:val="32"/>
        </w:rPr>
        <w:t>rais, tout d’abord, exprimer, me</w:t>
      </w:r>
      <w:r>
        <w:rPr>
          <w:rFonts w:ascii="Verdana" w:eastAsia="Calibri" w:hAnsi="Verdana" w:cs="Arial"/>
          <w:sz w:val="32"/>
          <w:szCs w:val="32"/>
        </w:rPr>
        <w:t>s remerciements au Comité pour l’invitation adressée au Gouvernement sénég</w:t>
      </w:r>
      <w:r w:rsidR="00270898">
        <w:rPr>
          <w:rFonts w:ascii="Verdana" w:eastAsia="Calibri" w:hAnsi="Verdana" w:cs="Arial"/>
          <w:sz w:val="32"/>
          <w:szCs w:val="32"/>
        </w:rPr>
        <w:t xml:space="preserve">alais </w:t>
      </w:r>
      <w:r w:rsidR="00781D2E">
        <w:rPr>
          <w:rFonts w:ascii="Verdana" w:eastAsia="Calibri" w:hAnsi="Verdana" w:cs="Arial"/>
          <w:sz w:val="32"/>
          <w:szCs w:val="32"/>
        </w:rPr>
        <w:t xml:space="preserve">afin de </w:t>
      </w:r>
      <w:r w:rsidR="00270898">
        <w:rPr>
          <w:rFonts w:ascii="Verdana" w:eastAsia="Calibri" w:hAnsi="Verdana" w:cs="Arial"/>
          <w:sz w:val="32"/>
          <w:szCs w:val="32"/>
        </w:rPr>
        <w:t>présenter, durant sa</w:t>
      </w:r>
      <w:r>
        <w:rPr>
          <w:rFonts w:ascii="Verdana" w:eastAsia="Calibri" w:hAnsi="Verdana" w:cs="Arial"/>
          <w:sz w:val="32"/>
          <w:szCs w:val="32"/>
        </w:rPr>
        <w:t xml:space="preserve"> </w:t>
      </w:r>
      <w:r w:rsidR="001A2E43">
        <w:rPr>
          <w:rFonts w:ascii="Verdana" w:eastAsia="Calibri" w:hAnsi="Verdana" w:cs="Arial"/>
          <w:sz w:val="32"/>
          <w:szCs w:val="32"/>
        </w:rPr>
        <w:t>8</w:t>
      </w:r>
      <w:r>
        <w:rPr>
          <w:rFonts w:ascii="Verdana" w:eastAsia="Calibri" w:hAnsi="Verdana" w:cs="Arial"/>
          <w:sz w:val="32"/>
          <w:szCs w:val="32"/>
        </w:rPr>
        <w:t>1</w:t>
      </w:r>
      <w:r>
        <w:rPr>
          <w:rFonts w:ascii="Verdana" w:eastAsia="Calibri" w:hAnsi="Verdana" w:cs="Arial"/>
          <w:sz w:val="32"/>
          <w:szCs w:val="32"/>
          <w:vertAlign w:val="superscript"/>
        </w:rPr>
        <w:t>é</w:t>
      </w:r>
      <w:r w:rsidR="001A2E43" w:rsidRPr="001A2E43">
        <w:rPr>
          <w:rFonts w:ascii="Verdana" w:eastAsia="Calibri" w:hAnsi="Verdana" w:cs="Arial"/>
          <w:sz w:val="32"/>
          <w:szCs w:val="32"/>
          <w:vertAlign w:val="superscript"/>
        </w:rPr>
        <w:t>me</w:t>
      </w:r>
      <w:r w:rsidR="004B597F">
        <w:rPr>
          <w:rFonts w:ascii="Verdana" w:eastAsia="Calibri" w:hAnsi="Verdana" w:cs="Arial"/>
          <w:sz w:val="32"/>
          <w:szCs w:val="32"/>
        </w:rPr>
        <w:t xml:space="preserve"> </w:t>
      </w:r>
      <w:r>
        <w:rPr>
          <w:rFonts w:ascii="Verdana" w:eastAsia="Calibri" w:hAnsi="Verdana" w:cs="Arial"/>
          <w:sz w:val="32"/>
          <w:szCs w:val="32"/>
        </w:rPr>
        <w:t>session, son 8</w:t>
      </w:r>
      <w:r w:rsidRPr="00E75ACD">
        <w:rPr>
          <w:rFonts w:ascii="Verdana" w:eastAsia="Calibri" w:hAnsi="Verdana" w:cs="Arial"/>
          <w:sz w:val="32"/>
          <w:szCs w:val="32"/>
          <w:vertAlign w:val="superscript"/>
        </w:rPr>
        <w:t>ème</w:t>
      </w:r>
      <w:r>
        <w:rPr>
          <w:rFonts w:ascii="Verdana" w:eastAsia="Calibri" w:hAnsi="Verdana" w:cs="Arial"/>
          <w:sz w:val="32"/>
          <w:szCs w:val="32"/>
          <w:vertAlign w:val="superscript"/>
        </w:rPr>
        <w:t xml:space="preserve"> </w:t>
      </w:r>
      <w:r>
        <w:rPr>
          <w:rFonts w:ascii="Verdana" w:eastAsia="Calibri" w:hAnsi="Verdana" w:cs="Arial"/>
          <w:sz w:val="32"/>
          <w:szCs w:val="32"/>
        </w:rPr>
        <w:t>Rapport périodique</w:t>
      </w:r>
      <w:r w:rsidR="00B15821">
        <w:rPr>
          <w:rFonts w:ascii="Verdana" w:eastAsia="Calibri" w:hAnsi="Verdana" w:cs="Arial"/>
          <w:sz w:val="32"/>
          <w:szCs w:val="32"/>
        </w:rPr>
        <w:t xml:space="preserve">, en application de l’article 18 de la </w:t>
      </w:r>
      <w:r w:rsidR="00F65B94" w:rsidRPr="00040491">
        <w:rPr>
          <w:rFonts w:ascii="Verdana" w:eastAsia="Calibri" w:hAnsi="Verdana" w:cs="Arial"/>
          <w:sz w:val="32"/>
          <w:szCs w:val="32"/>
        </w:rPr>
        <w:t>C</w:t>
      </w:r>
      <w:r w:rsidR="00B15821">
        <w:rPr>
          <w:rFonts w:ascii="Verdana" w:eastAsia="Calibri" w:hAnsi="Verdana" w:cs="Arial"/>
          <w:sz w:val="32"/>
          <w:szCs w:val="32"/>
        </w:rPr>
        <w:t>onvention sur l’élimination de toutes les formes de discrimination à l’égard des femmes</w:t>
      </w:r>
      <w:r>
        <w:rPr>
          <w:rFonts w:ascii="Verdana" w:eastAsia="Calibri" w:hAnsi="Verdana" w:cs="Arial"/>
          <w:sz w:val="32"/>
          <w:szCs w:val="32"/>
        </w:rPr>
        <w:t>.</w:t>
      </w:r>
    </w:p>
    <w:p w14:paraId="2C7D4A77" w14:textId="77777777" w:rsidR="006B3821" w:rsidRDefault="00E75ACD" w:rsidP="008928CA">
      <w:pPr>
        <w:spacing w:line="360" w:lineRule="auto"/>
        <w:jc w:val="both"/>
        <w:rPr>
          <w:rFonts w:ascii="Verdana" w:eastAsia="Calibri" w:hAnsi="Verdana" w:cs="Arial"/>
          <w:sz w:val="32"/>
          <w:szCs w:val="32"/>
        </w:rPr>
      </w:pPr>
      <w:r>
        <w:rPr>
          <w:rFonts w:ascii="Verdana" w:eastAsia="Calibri" w:hAnsi="Verdana" w:cs="Arial"/>
          <w:sz w:val="32"/>
          <w:szCs w:val="32"/>
        </w:rPr>
        <w:t>Je voudrais</w:t>
      </w:r>
      <w:r w:rsidR="00781D2E">
        <w:rPr>
          <w:rFonts w:ascii="Verdana" w:eastAsia="Calibri" w:hAnsi="Verdana" w:cs="Arial"/>
          <w:sz w:val="32"/>
          <w:szCs w:val="32"/>
        </w:rPr>
        <w:t>,</w:t>
      </w:r>
      <w:r>
        <w:rPr>
          <w:rFonts w:ascii="Verdana" w:eastAsia="Calibri" w:hAnsi="Verdana" w:cs="Arial"/>
          <w:sz w:val="32"/>
          <w:szCs w:val="32"/>
        </w:rPr>
        <w:t xml:space="preserve"> ensuite</w:t>
      </w:r>
      <w:r w:rsidR="00781D2E">
        <w:rPr>
          <w:rFonts w:ascii="Verdana" w:eastAsia="Calibri" w:hAnsi="Verdana" w:cs="Arial"/>
          <w:sz w:val="32"/>
          <w:szCs w:val="32"/>
        </w:rPr>
        <w:t>,</w:t>
      </w:r>
      <w:r>
        <w:rPr>
          <w:rFonts w:ascii="Verdana" w:eastAsia="Calibri" w:hAnsi="Verdana" w:cs="Arial"/>
          <w:sz w:val="32"/>
          <w:szCs w:val="32"/>
        </w:rPr>
        <w:t xml:space="preserve"> remercier le Secrétariat du Comité pour son dévouement et pour la disponibilité dont il a fait montre, en entretenant des contacts réguliers avec la Mission Permanente du Sénégal </w:t>
      </w:r>
      <w:r w:rsidR="00B15821">
        <w:rPr>
          <w:rFonts w:ascii="Verdana" w:eastAsia="Calibri" w:hAnsi="Verdana" w:cs="Arial"/>
          <w:sz w:val="32"/>
          <w:szCs w:val="32"/>
        </w:rPr>
        <w:t>auprès de l’Office des Nations Unies</w:t>
      </w:r>
      <w:r w:rsidR="006B3821">
        <w:rPr>
          <w:rFonts w:ascii="Verdana" w:eastAsia="Calibri" w:hAnsi="Verdana" w:cs="Arial"/>
          <w:sz w:val="32"/>
          <w:szCs w:val="32"/>
        </w:rPr>
        <w:t>.</w:t>
      </w:r>
    </w:p>
    <w:p w14:paraId="5D9E8348" w14:textId="77777777" w:rsidR="00D22FE8" w:rsidRDefault="006B3821" w:rsidP="008928CA">
      <w:pPr>
        <w:spacing w:line="360" w:lineRule="auto"/>
        <w:jc w:val="both"/>
        <w:rPr>
          <w:rFonts w:ascii="Verdana" w:eastAsia="Calibri" w:hAnsi="Verdana" w:cs="Arial"/>
          <w:sz w:val="32"/>
          <w:szCs w:val="32"/>
        </w:rPr>
      </w:pPr>
      <w:r>
        <w:rPr>
          <w:rFonts w:ascii="Verdana" w:eastAsia="Calibri" w:hAnsi="Verdana" w:cs="Arial"/>
          <w:sz w:val="32"/>
          <w:szCs w:val="32"/>
        </w:rPr>
        <w:t xml:space="preserve">Permettez-moi aussi de saisir cette opportunité pour saluer </w:t>
      </w:r>
      <w:r w:rsidR="00B15821">
        <w:rPr>
          <w:rFonts w:ascii="Verdana" w:eastAsia="Calibri" w:hAnsi="Verdana" w:cs="Arial"/>
          <w:sz w:val="32"/>
          <w:szCs w:val="32"/>
        </w:rPr>
        <w:t xml:space="preserve">encore </w:t>
      </w:r>
      <w:r>
        <w:rPr>
          <w:rFonts w:ascii="Verdana" w:eastAsia="Calibri" w:hAnsi="Verdana" w:cs="Arial"/>
          <w:sz w:val="32"/>
          <w:szCs w:val="32"/>
        </w:rPr>
        <w:t>la</w:t>
      </w:r>
      <w:r w:rsidR="00B15821">
        <w:rPr>
          <w:rFonts w:ascii="Verdana" w:eastAsia="Calibri" w:hAnsi="Verdana" w:cs="Arial"/>
          <w:sz w:val="32"/>
          <w:szCs w:val="32"/>
        </w:rPr>
        <w:t xml:space="preserve"> substantielle</w:t>
      </w:r>
      <w:r>
        <w:rPr>
          <w:rFonts w:ascii="Verdana" w:eastAsia="Calibri" w:hAnsi="Verdana" w:cs="Arial"/>
          <w:sz w:val="32"/>
          <w:szCs w:val="32"/>
        </w:rPr>
        <w:t xml:space="preserve"> contribution du Comité à l’effort international de lutte contre la discrimination à l’égard des femmes</w:t>
      </w:r>
      <w:r w:rsidR="00304A2A">
        <w:rPr>
          <w:rFonts w:ascii="Verdana" w:eastAsia="Calibri" w:hAnsi="Verdana" w:cs="Arial"/>
          <w:sz w:val="32"/>
          <w:szCs w:val="32"/>
        </w:rPr>
        <w:t>,</w:t>
      </w:r>
      <w:r>
        <w:rPr>
          <w:rFonts w:ascii="Verdana" w:eastAsia="Calibri" w:hAnsi="Verdana" w:cs="Arial"/>
          <w:sz w:val="32"/>
          <w:szCs w:val="32"/>
        </w:rPr>
        <w:t xml:space="preserve"> de par ses pertinentes recommandations </w:t>
      </w:r>
      <w:r w:rsidR="00304A2A">
        <w:rPr>
          <w:rFonts w:ascii="Verdana" w:eastAsia="Calibri" w:hAnsi="Verdana" w:cs="Arial"/>
          <w:sz w:val="32"/>
          <w:szCs w:val="32"/>
        </w:rPr>
        <w:t>et dans le rappel permanent</w:t>
      </w:r>
      <w:r w:rsidR="00D22FE8">
        <w:rPr>
          <w:rFonts w:ascii="Verdana" w:eastAsia="Calibri" w:hAnsi="Verdana" w:cs="Arial"/>
          <w:sz w:val="32"/>
          <w:szCs w:val="32"/>
        </w:rPr>
        <w:t xml:space="preserve"> de la responsabilité commune</w:t>
      </w:r>
      <w:r w:rsidR="00E75ACD">
        <w:rPr>
          <w:rFonts w:ascii="Verdana" w:eastAsia="Calibri" w:hAnsi="Verdana" w:cs="Arial"/>
          <w:sz w:val="32"/>
          <w:szCs w:val="32"/>
        </w:rPr>
        <w:t xml:space="preserve"> </w:t>
      </w:r>
      <w:r w:rsidR="00304A2A">
        <w:rPr>
          <w:rFonts w:ascii="Verdana" w:eastAsia="Calibri" w:hAnsi="Verdana" w:cs="Arial"/>
          <w:sz w:val="32"/>
          <w:szCs w:val="32"/>
        </w:rPr>
        <w:t>aux</w:t>
      </w:r>
      <w:r w:rsidR="00D22FE8">
        <w:rPr>
          <w:rFonts w:ascii="Verdana" w:eastAsia="Calibri" w:hAnsi="Verdana" w:cs="Arial"/>
          <w:sz w:val="32"/>
          <w:szCs w:val="32"/>
        </w:rPr>
        <w:t xml:space="preserve"> Etats parties de </w:t>
      </w:r>
      <w:r w:rsidR="00304A2A">
        <w:rPr>
          <w:rFonts w:ascii="Verdana" w:eastAsia="Calibri" w:hAnsi="Verdana" w:cs="Arial"/>
          <w:sz w:val="32"/>
          <w:szCs w:val="32"/>
        </w:rPr>
        <w:t>poursuivre la dynamique de transformation positive des sociétés</w:t>
      </w:r>
      <w:r w:rsidR="00D22FE8">
        <w:rPr>
          <w:rFonts w:ascii="Verdana" w:eastAsia="Calibri" w:hAnsi="Verdana" w:cs="Arial"/>
          <w:sz w:val="32"/>
          <w:szCs w:val="32"/>
        </w:rPr>
        <w:t>.</w:t>
      </w:r>
    </w:p>
    <w:p w14:paraId="251F4902" w14:textId="77777777" w:rsidR="00D22FE8" w:rsidRPr="00E22C61" w:rsidRDefault="00D22FE8" w:rsidP="008928CA">
      <w:pPr>
        <w:spacing w:line="360" w:lineRule="auto"/>
        <w:jc w:val="both"/>
        <w:rPr>
          <w:rFonts w:ascii="Verdana" w:eastAsia="Calibri" w:hAnsi="Verdana" w:cs="Arial"/>
          <w:sz w:val="32"/>
          <w:szCs w:val="32"/>
        </w:rPr>
      </w:pPr>
      <w:r>
        <w:rPr>
          <w:rFonts w:ascii="Verdana" w:eastAsia="Calibri" w:hAnsi="Verdana" w:cs="Arial"/>
          <w:sz w:val="32"/>
          <w:szCs w:val="32"/>
        </w:rPr>
        <w:t>La dél</w:t>
      </w:r>
      <w:r w:rsidR="00866321">
        <w:rPr>
          <w:rFonts w:ascii="Verdana" w:eastAsia="Calibri" w:hAnsi="Verdana" w:cs="Arial"/>
          <w:sz w:val="32"/>
          <w:szCs w:val="32"/>
        </w:rPr>
        <w:t xml:space="preserve">égation que j’ai l’honneur et </w:t>
      </w:r>
      <w:r w:rsidR="00866321" w:rsidRPr="00BF6EB6">
        <w:rPr>
          <w:rFonts w:ascii="Verdana" w:eastAsia="Calibri" w:hAnsi="Verdana" w:cs="Arial"/>
          <w:sz w:val="32"/>
          <w:szCs w:val="32"/>
        </w:rPr>
        <w:t>le</w:t>
      </w:r>
      <w:r w:rsidRPr="00866321">
        <w:rPr>
          <w:rFonts w:ascii="Verdana" w:eastAsia="Calibri" w:hAnsi="Verdana" w:cs="Arial"/>
          <w:b/>
          <w:sz w:val="32"/>
          <w:szCs w:val="32"/>
        </w:rPr>
        <w:t xml:space="preserve"> </w:t>
      </w:r>
      <w:r>
        <w:rPr>
          <w:rFonts w:ascii="Verdana" w:eastAsia="Calibri" w:hAnsi="Verdana" w:cs="Arial"/>
          <w:sz w:val="32"/>
          <w:szCs w:val="32"/>
        </w:rPr>
        <w:t>plaisir de conduire</w:t>
      </w:r>
      <w:r w:rsidR="009F394C">
        <w:rPr>
          <w:rFonts w:ascii="Verdana" w:eastAsia="Calibri" w:hAnsi="Verdana" w:cs="Arial"/>
          <w:sz w:val="32"/>
          <w:szCs w:val="32"/>
        </w:rPr>
        <w:t>,</w:t>
      </w:r>
      <w:r>
        <w:rPr>
          <w:rFonts w:ascii="Verdana" w:eastAsia="Calibri" w:hAnsi="Verdana" w:cs="Arial"/>
          <w:sz w:val="32"/>
          <w:szCs w:val="32"/>
        </w:rPr>
        <w:t xml:space="preserve"> au nom du Gouvernement du Sénégal</w:t>
      </w:r>
      <w:r w:rsidR="009F394C">
        <w:rPr>
          <w:rFonts w:ascii="Verdana" w:eastAsia="Calibri" w:hAnsi="Verdana" w:cs="Arial"/>
          <w:sz w:val="32"/>
          <w:szCs w:val="32"/>
        </w:rPr>
        <w:t>,</w:t>
      </w:r>
      <w:r>
        <w:rPr>
          <w:rFonts w:ascii="Verdana" w:eastAsia="Calibri" w:hAnsi="Verdana" w:cs="Arial"/>
          <w:sz w:val="32"/>
          <w:szCs w:val="32"/>
        </w:rPr>
        <w:t xml:space="preserve"> comprend</w:t>
      </w:r>
      <w:r w:rsidR="009F394C">
        <w:rPr>
          <w:rFonts w:ascii="Verdana" w:eastAsia="Calibri" w:hAnsi="Verdana" w:cs="Arial"/>
          <w:sz w:val="32"/>
          <w:szCs w:val="32"/>
        </w:rPr>
        <w:t>,</w:t>
      </w:r>
      <w:r w:rsidR="00866321">
        <w:rPr>
          <w:rFonts w:ascii="Verdana" w:eastAsia="Calibri" w:hAnsi="Verdana" w:cs="Arial"/>
          <w:sz w:val="32"/>
          <w:szCs w:val="32"/>
        </w:rPr>
        <w:t> outre Son</w:t>
      </w:r>
      <w:r w:rsidR="00866321" w:rsidRPr="00866321">
        <w:rPr>
          <w:rFonts w:ascii="Verdana" w:eastAsia="Calibri" w:hAnsi="Verdana" w:cs="Arial"/>
          <w:b/>
          <w:sz w:val="32"/>
          <w:szCs w:val="32"/>
        </w:rPr>
        <w:t xml:space="preserve"> </w:t>
      </w:r>
      <w:r w:rsidR="00866321" w:rsidRPr="00B57210">
        <w:rPr>
          <w:rFonts w:ascii="Verdana" w:eastAsia="Calibri" w:hAnsi="Verdana" w:cs="Arial"/>
          <w:sz w:val="32"/>
          <w:szCs w:val="32"/>
        </w:rPr>
        <w:t xml:space="preserve">Excellence, </w:t>
      </w:r>
      <w:r w:rsidR="00B57210" w:rsidRPr="00B57210">
        <w:rPr>
          <w:rFonts w:ascii="Verdana" w:eastAsia="Calibri" w:hAnsi="Verdana" w:cs="Arial"/>
          <w:sz w:val="32"/>
          <w:szCs w:val="32"/>
        </w:rPr>
        <w:t xml:space="preserve">Monsieur </w:t>
      </w:r>
      <w:r w:rsidR="00866321" w:rsidRPr="00B57210">
        <w:rPr>
          <w:rFonts w:ascii="Verdana" w:eastAsia="Calibri" w:hAnsi="Verdana" w:cs="Arial"/>
          <w:sz w:val="32"/>
          <w:szCs w:val="32"/>
        </w:rPr>
        <w:t>l’Ambassadeur Représentant Permanent auprès</w:t>
      </w:r>
      <w:r w:rsidR="00E22C61" w:rsidRPr="00B57210">
        <w:rPr>
          <w:rFonts w:ascii="Verdana" w:eastAsia="Calibri" w:hAnsi="Verdana" w:cs="Arial"/>
          <w:sz w:val="32"/>
          <w:szCs w:val="32"/>
        </w:rPr>
        <w:t xml:space="preserve"> de l’Office</w:t>
      </w:r>
      <w:r w:rsidR="00866321" w:rsidRPr="00B57210">
        <w:rPr>
          <w:rFonts w:ascii="Verdana" w:eastAsia="Calibri" w:hAnsi="Verdana" w:cs="Arial"/>
          <w:sz w:val="32"/>
          <w:szCs w:val="32"/>
        </w:rPr>
        <w:t xml:space="preserve"> des Nations </w:t>
      </w:r>
      <w:r w:rsidR="00B57210" w:rsidRPr="00B57210">
        <w:rPr>
          <w:rFonts w:ascii="Verdana" w:eastAsia="Calibri" w:hAnsi="Verdana" w:cs="Arial"/>
          <w:sz w:val="32"/>
          <w:szCs w:val="32"/>
        </w:rPr>
        <w:t>Unies :</w:t>
      </w:r>
    </w:p>
    <w:p w14:paraId="3C40A220" w14:textId="77777777" w:rsidR="00D22FE8" w:rsidRDefault="00D22FE8"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lastRenderedPageBreak/>
        <w:t>l’Ambassadeur</w:t>
      </w:r>
      <w:proofErr w:type="gramEnd"/>
      <w:r w:rsidR="00B57210">
        <w:rPr>
          <w:rFonts w:ascii="Verdana" w:eastAsia="Calibri" w:hAnsi="Verdana" w:cs="Arial"/>
          <w:sz w:val="32"/>
          <w:szCs w:val="32"/>
        </w:rPr>
        <w:t>,</w:t>
      </w:r>
      <w:r>
        <w:rPr>
          <w:rFonts w:ascii="Verdana" w:eastAsia="Calibri" w:hAnsi="Verdana" w:cs="Arial"/>
          <w:sz w:val="32"/>
          <w:szCs w:val="32"/>
        </w:rPr>
        <w:t xml:space="preserve"> Directeur des Affaires </w:t>
      </w:r>
      <w:r w:rsidR="007B1568">
        <w:rPr>
          <w:rFonts w:ascii="Verdana" w:eastAsia="Calibri" w:hAnsi="Verdana" w:cs="Arial"/>
          <w:sz w:val="32"/>
          <w:szCs w:val="32"/>
        </w:rPr>
        <w:t>Juridiques</w:t>
      </w:r>
      <w:r>
        <w:rPr>
          <w:rFonts w:ascii="Verdana" w:eastAsia="Calibri" w:hAnsi="Verdana" w:cs="Arial"/>
          <w:sz w:val="32"/>
          <w:szCs w:val="32"/>
        </w:rPr>
        <w:t xml:space="preserve"> et Consulaires du Ministère des Affaires Etrangères et des Sénégalais de l’Extérieur ;</w:t>
      </w:r>
    </w:p>
    <w:p w14:paraId="16987BA5" w14:textId="77777777" w:rsidR="00D22FE8" w:rsidRDefault="00D22FE8"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le</w:t>
      </w:r>
      <w:proofErr w:type="gramEnd"/>
      <w:r>
        <w:rPr>
          <w:rFonts w:ascii="Verdana" w:eastAsia="Calibri" w:hAnsi="Verdana" w:cs="Arial"/>
          <w:sz w:val="32"/>
          <w:szCs w:val="32"/>
        </w:rPr>
        <w:t xml:space="preserve"> Directeur des Droits Humains du Ministère de la Justice ; </w:t>
      </w:r>
    </w:p>
    <w:p w14:paraId="72CC307F" w14:textId="77777777" w:rsidR="00D22FE8" w:rsidRDefault="00D22FE8" w:rsidP="00D22FE8">
      <w:pPr>
        <w:pStyle w:val="Paragraphedeliste"/>
        <w:numPr>
          <w:ilvl w:val="0"/>
          <w:numId w:val="13"/>
        </w:numPr>
        <w:spacing w:line="360" w:lineRule="auto"/>
        <w:jc w:val="both"/>
        <w:rPr>
          <w:rFonts w:ascii="Verdana" w:eastAsia="Calibri" w:hAnsi="Verdana" w:cs="Arial"/>
          <w:sz w:val="32"/>
          <w:szCs w:val="32"/>
        </w:rPr>
      </w:pPr>
      <w:r>
        <w:rPr>
          <w:rFonts w:ascii="Verdana" w:eastAsia="Calibri" w:hAnsi="Verdana" w:cs="Arial"/>
          <w:sz w:val="32"/>
          <w:szCs w:val="32"/>
        </w:rPr>
        <w:t xml:space="preserve"> </w:t>
      </w:r>
      <w:proofErr w:type="gramStart"/>
      <w:r>
        <w:rPr>
          <w:rFonts w:ascii="Verdana" w:eastAsia="Calibri" w:hAnsi="Verdana" w:cs="Arial"/>
          <w:sz w:val="32"/>
          <w:szCs w:val="32"/>
        </w:rPr>
        <w:t>la</w:t>
      </w:r>
      <w:proofErr w:type="gramEnd"/>
      <w:r>
        <w:rPr>
          <w:rFonts w:ascii="Verdana" w:eastAsia="Calibri" w:hAnsi="Verdana" w:cs="Arial"/>
          <w:sz w:val="32"/>
          <w:szCs w:val="32"/>
        </w:rPr>
        <w:t xml:space="preserve"> Directrice de l’Equité et de l’Egalité de Genre du </w:t>
      </w:r>
      <w:r w:rsidR="00BF6EB6">
        <w:rPr>
          <w:rFonts w:ascii="Verdana" w:eastAsia="Calibri" w:hAnsi="Verdana" w:cs="Arial"/>
          <w:sz w:val="32"/>
          <w:szCs w:val="32"/>
        </w:rPr>
        <w:t>Ministère</w:t>
      </w:r>
      <w:r>
        <w:rPr>
          <w:rFonts w:ascii="Verdana" w:eastAsia="Calibri" w:hAnsi="Verdana" w:cs="Arial"/>
          <w:sz w:val="32"/>
          <w:szCs w:val="32"/>
        </w:rPr>
        <w:t xml:space="preserve"> de la Femme, de la Famille, du Genre et de la Protection des Enfants ;</w:t>
      </w:r>
    </w:p>
    <w:p w14:paraId="1E6D63E3" w14:textId="77777777" w:rsidR="00D22FE8" w:rsidRDefault="00D22FE8" w:rsidP="00D22FE8">
      <w:pPr>
        <w:pStyle w:val="Paragraphedeliste"/>
        <w:numPr>
          <w:ilvl w:val="0"/>
          <w:numId w:val="13"/>
        </w:numPr>
        <w:spacing w:line="360" w:lineRule="auto"/>
        <w:jc w:val="both"/>
        <w:rPr>
          <w:rFonts w:ascii="Verdana" w:eastAsia="Calibri" w:hAnsi="Verdana" w:cs="Arial"/>
          <w:sz w:val="32"/>
          <w:szCs w:val="32"/>
        </w:rPr>
      </w:pPr>
      <w:r>
        <w:rPr>
          <w:rFonts w:ascii="Verdana" w:eastAsia="Calibri" w:hAnsi="Verdana" w:cs="Arial"/>
          <w:sz w:val="32"/>
          <w:szCs w:val="32"/>
        </w:rPr>
        <w:t>La Directrice de la Famille et de la Pro</w:t>
      </w:r>
      <w:r w:rsidR="00B57210">
        <w:rPr>
          <w:rFonts w:ascii="Verdana" w:eastAsia="Calibri" w:hAnsi="Verdana" w:cs="Arial"/>
          <w:sz w:val="32"/>
          <w:szCs w:val="32"/>
        </w:rPr>
        <w:t>tection des Groupes Vulnérables</w:t>
      </w:r>
      <w:r w:rsidRPr="00D22FE8">
        <w:rPr>
          <w:rFonts w:ascii="Verdana" w:eastAsia="Calibri" w:hAnsi="Verdana" w:cs="Arial"/>
          <w:sz w:val="32"/>
          <w:szCs w:val="32"/>
        </w:rPr>
        <w:t xml:space="preserve"> du Ministère de la Femme, de la Famille, du Genre et de la Protection des Enfants</w:t>
      </w:r>
      <w:r>
        <w:rPr>
          <w:rFonts w:ascii="Verdana" w:eastAsia="Calibri" w:hAnsi="Verdana" w:cs="Arial"/>
          <w:sz w:val="32"/>
          <w:szCs w:val="32"/>
        </w:rPr>
        <w:t> ;</w:t>
      </w:r>
    </w:p>
    <w:p w14:paraId="659DB6BB" w14:textId="77777777" w:rsidR="00B57210" w:rsidRPr="00B57210" w:rsidRDefault="00B57210" w:rsidP="00B57210">
      <w:pPr>
        <w:pStyle w:val="Paragraphedeliste"/>
        <w:numPr>
          <w:ilvl w:val="0"/>
          <w:numId w:val="13"/>
        </w:numPr>
        <w:rPr>
          <w:rFonts w:ascii="Verdana" w:eastAsia="Calibri" w:hAnsi="Verdana" w:cs="Arial"/>
          <w:sz w:val="32"/>
          <w:szCs w:val="32"/>
        </w:rPr>
      </w:pPr>
      <w:proofErr w:type="gramStart"/>
      <w:r w:rsidRPr="00B57210">
        <w:rPr>
          <w:rFonts w:ascii="Verdana" w:eastAsia="Calibri" w:hAnsi="Verdana" w:cs="Arial"/>
          <w:sz w:val="32"/>
          <w:szCs w:val="32"/>
        </w:rPr>
        <w:t>le</w:t>
      </w:r>
      <w:proofErr w:type="gramEnd"/>
      <w:r w:rsidRPr="00B57210">
        <w:rPr>
          <w:rFonts w:ascii="Verdana" w:eastAsia="Calibri" w:hAnsi="Verdana" w:cs="Arial"/>
          <w:sz w:val="32"/>
          <w:szCs w:val="32"/>
        </w:rPr>
        <w:t xml:space="preserve"> Conseiller technique </w:t>
      </w:r>
      <w:r>
        <w:rPr>
          <w:rFonts w:ascii="Verdana" w:eastAsia="Calibri" w:hAnsi="Verdana" w:cs="Arial"/>
          <w:sz w:val="32"/>
          <w:szCs w:val="32"/>
        </w:rPr>
        <w:t>du Minist</w:t>
      </w:r>
      <w:r w:rsidRPr="00B57210">
        <w:rPr>
          <w:rFonts w:ascii="Verdana" w:eastAsia="Calibri" w:hAnsi="Verdana" w:cs="Arial"/>
          <w:sz w:val="32"/>
          <w:szCs w:val="32"/>
        </w:rPr>
        <w:t>re de l’Intérieur ;</w:t>
      </w:r>
    </w:p>
    <w:p w14:paraId="6E7817C5"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w:t>
      </w:r>
      <w:r w:rsidR="00D22FE8">
        <w:rPr>
          <w:rFonts w:ascii="Verdana" w:eastAsia="Calibri" w:hAnsi="Verdana" w:cs="Arial"/>
          <w:sz w:val="32"/>
          <w:szCs w:val="32"/>
        </w:rPr>
        <w:t>a</w:t>
      </w:r>
      <w:proofErr w:type="gramEnd"/>
      <w:r w:rsidR="00D22FE8">
        <w:rPr>
          <w:rFonts w:ascii="Verdana" w:eastAsia="Calibri" w:hAnsi="Verdana" w:cs="Arial"/>
          <w:sz w:val="32"/>
          <w:szCs w:val="32"/>
        </w:rPr>
        <w:t xml:space="preserve"> Commissaire de la Police de Mbao, Point focal</w:t>
      </w:r>
      <w:r>
        <w:rPr>
          <w:rFonts w:ascii="Verdana" w:eastAsia="Calibri" w:hAnsi="Verdana" w:cs="Arial"/>
          <w:sz w:val="32"/>
          <w:szCs w:val="32"/>
        </w:rPr>
        <w:t xml:space="preserve"> genre</w:t>
      </w:r>
      <w:r w:rsidR="00D22FE8">
        <w:rPr>
          <w:rFonts w:ascii="Verdana" w:eastAsia="Calibri" w:hAnsi="Verdana" w:cs="Arial"/>
          <w:sz w:val="32"/>
          <w:szCs w:val="32"/>
        </w:rPr>
        <w:t xml:space="preserve"> de la Police Nationale</w:t>
      </w:r>
      <w:r>
        <w:rPr>
          <w:rFonts w:ascii="Verdana" w:eastAsia="Calibri" w:hAnsi="Verdana" w:cs="Arial"/>
          <w:sz w:val="32"/>
          <w:szCs w:val="32"/>
        </w:rPr>
        <w:t xml:space="preserve"> ; </w:t>
      </w:r>
    </w:p>
    <w:p w14:paraId="1034D9BB"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la</w:t>
      </w:r>
      <w:proofErr w:type="gramEnd"/>
      <w:r>
        <w:rPr>
          <w:rFonts w:ascii="Verdana" w:eastAsia="Calibri" w:hAnsi="Verdana" w:cs="Arial"/>
          <w:sz w:val="32"/>
          <w:szCs w:val="32"/>
        </w:rPr>
        <w:t xml:space="preserve"> Directrice des relations de Travail et des Organisations professionnelles du Ministère</w:t>
      </w:r>
      <w:r w:rsidR="000A24A1">
        <w:rPr>
          <w:rFonts w:ascii="Verdana" w:eastAsia="Calibri" w:hAnsi="Verdana" w:cs="Arial"/>
          <w:sz w:val="32"/>
          <w:szCs w:val="32"/>
        </w:rPr>
        <w:t xml:space="preserve"> </w:t>
      </w:r>
      <w:r>
        <w:rPr>
          <w:rFonts w:ascii="Verdana" w:eastAsia="Calibri" w:hAnsi="Verdana" w:cs="Arial"/>
          <w:sz w:val="32"/>
          <w:szCs w:val="32"/>
        </w:rPr>
        <w:t>du Travail</w:t>
      </w:r>
      <w:r w:rsidR="000A24A1">
        <w:rPr>
          <w:rFonts w:ascii="Verdana" w:eastAsia="Calibri" w:hAnsi="Verdana" w:cs="Arial"/>
          <w:sz w:val="32"/>
          <w:szCs w:val="32"/>
        </w:rPr>
        <w:t>, du Dialogue social et des Relations avec les Institutions</w:t>
      </w:r>
      <w:r>
        <w:rPr>
          <w:rFonts w:ascii="Verdana" w:eastAsia="Calibri" w:hAnsi="Verdana" w:cs="Arial"/>
          <w:sz w:val="32"/>
          <w:szCs w:val="32"/>
        </w:rPr>
        <w:t> ;</w:t>
      </w:r>
    </w:p>
    <w:p w14:paraId="56918378"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le</w:t>
      </w:r>
      <w:proofErr w:type="gramEnd"/>
      <w:r>
        <w:rPr>
          <w:rFonts w:ascii="Verdana" w:eastAsia="Calibri" w:hAnsi="Verdana" w:cs="Arial"/>
          <w:sz w:val="32"/>
          <w:szCs w:val="32"/>
        </w:rPr>
        <w:t xml:space="preserve"> Directeur Adjoint des Droits Humains du Ministère de la Justice ;</w:t>
      </w:r>
    </w:p>
    <w:p w14:paraId="276D76B3"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la</w:t>
      </w:r>
      <w:proofErr w:type="gramEnd"/>
      <w:r>
        <w:rPr>
          <w:rFonts w:ascii="Verdana" w:eastAsia="Calibri" w:hAnsi="Verdana" w:cs="Arial"/>
          <w:sz w:val="32"/>
          <w:szCs w:val="32"/>
        </w:rPr>
        <w:t xml:space="preserve"> Coordonnatrice de la Cellule Genre et Equité du Ministère de la Santé et de l’Action Sociale ;</w:t>
      </w:r>
    </w:p>
    <w:p w14:paraId="2D6F7E48"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sidRPr="00817AB1">
        <w:rPr>
          <w:rFonts w:ascii="Verdana" w:eastAsia="Calibri" w:hAnsi="Verdana" w:cs="Arial"/>
          <w:sz w:val="32"/>
          <w:szCs w:val="32"/>
        </w:rPr>
        <w:t>la</w:t>
      </w:r>
      <w:proofErr w:type="gramEnd"/>
      <w:r w:rsidRPr="00817AB1">
        <w:rPr>
          <w:rFonts w:ascii="Verdana" w:eastAsia="Calibri" w:hAnsi="Verdana" w:cs="Arial"/>
          <w:sz w:val="32"/>
          <w:szCs w:val="32"/>
        </w:rPr>
        <w:t xml:space="preserve"> Coordonnatrice de la Cellule Genre et Equité du Ministère</w:t>
      </w:r>
      <w:r>
        <w:rPr>
          <w:rFonts w:ascii="Verdana" w:eastAsia="Calibri" w:hAnsi="Verdana" w:cs="Arial"/>
          <w:sz w:val="32"/>
          <w:szCs w:val="32"/>
        </w:rPr>
        <w:t xml:space="preserve"> de l’Agriculture et de l’Equipement rural ;</w:t>
      </w:r>
    </w:p>
    <w:p w14:paraId="294C4E0C" w14:textId="77777777" w:rsidR="00817AB1" w:rsidRDefault="00817AB1" w:rsidP="00D22FE8">
      <w:pPr>
        <w:pStyle w:val="Paragraphedeliste"/>
        <w:numPr>
          <w:ilvl w:val="0"/>
          <w:numId w:val="13"/>
        </w:numPr>
        <w:spacing w:line="360" w:lineRule="auto"/>
        <w:jc w:val="both"/>
        <w:rPr>
          <w:rFonts w:ascii="Verdana" w:eastAsia="Calibri" w:hAnsi="Verdana" w:cs="Arial"/>
          <w:sz w:val="32"/>
          <w:szCs w:val="32"/>
        </w:rPr>
      </w:pPr>
      <w:proofErr w:type="gramStart"/>
      <w:r w:rsidRPr="00817AB1">
        <w:rPr>
          <w:rFonts w:ascii="Verdana" w:eastAsia="Calibri" w:hAnsi="Verdana" w:cs="Arial"/>
          <w:sz w:val="32"/>
          <w:szCs w:val="32"/>
        </w:rPr>
        <w:lastRenderedPageBreak/>
        <w:t>la</w:t>
      </w:r>
      <w:proofErr w:type="gramEnd"/>
      <w:r w:rsidRPr="00817AB1">
        <w:rPr>
          <w:rFonts w:ascii="Verdana" w:eastAsia="Calibri" w:hAnsi="Verdana" w:cs="Arial"/>
          <w:sz w:val="32"/>
          <w:szCs w:val="32"/>
        </w:rPr>
        <w:t xml:space="preserve"> </w:t>
      </w:r>
      <w:r w:rsidR="000A24A1" w:rsidRPr="00817AB1">
        <w:rPr>
          <w:rFonts w:ascii="Verdana" w:eastAsia="Calibri" w:hAnsi="Verdana" w:cs="Arial"/>
          <w:sz w:val="32"/>
          <w:szCs w:val="32"/>
        </w:rPr>
        <w:t>Coordonnatrice</w:t>
      </w:r>
      <w:r w:rsidRPr="00817AB1">
        <w:rPr>
          <w:rFonts w:ascii="Verdana" w:eastAsia="Calibri" w:hAnsi="Verdana" w:cs="Arial"/>
          <w:sz w:val="32"/>
          <w:szCs w:val="32"/>
        </w:rPr>
        <w:t xml:space="preserve"> de la Cellule Genre et Equité du </w:t>
      </w:r>
      <w:r w:rsidR="000A24A1" w:rsidRPr="00817AB1">
        <w:rPr>
          <w:rFonts w:ascii="Verdana" w:eastAsia="Calibri" w:hAnsi="Verdana" w:cs="Arial"/>
          <w:sz w:val="32"/>
          <w:szCs w:val="32"/>
        </w:rPr>
        <w:t>Ministère</w:t>
      </w:r>
      <w:r w:rsidR="007B1568">
        <w:rPr>
          <w:rFonts w:ascii="Verdana" w:eastAsia="Calibri" w:hAnsi="Verdana" w:cs="Arial"/>
          <w:sz w:val="32"/>
          <w:szCs w:val="32"/>
        </w:rPr>
        <w:t xml:space="preserve"> de l’Education Nationale ;</w:t>
      </w:r>
    </w:p>
    <w:p w14:paraId="6F5AFD8B" w14:textId="77777777" w:rsidR="007B1568" w:rsidRDefault="007B1568" w:rsidP="00D22FE8">
      <w:pPr>
        <w:pStyle w:val="Paragraphedeliste"/>
        <w:numPr>
          <w:ilvl w:val="0"/>
          <w:numId w:val="13"/>
        </w:numPr>
        <w:spacing w:line="360" w:lineRule="auto"/>
        <w:jc w:val="both"/>
        <w:rPr>
          <w:rFonts w:ascii="Verdana" w:eastAsia="Calibri" w:hAnsi="Verdana" w:cs="Arial"/>
          <w:sz w:val="32"/>
          <w:szCs w:val="32"/>
        </w:rPr>
      </w:pPr>
      <w:proofErr w:type="gramStart"/>
      <w:r w:rsidRPr="007B1568">
        <w:rPr>
          <w:rFonts w:ascii="Verdana" w:eastAsia="Calibri" w:hAnsi="Verdana" w:cs="Arial"/>
          <w:sz w:val="32"/>
          <w:szCs w:val="32"/>
        </w:rPr>
        <w:t>la</w:t>
      </w:r>
      <w:proofErr w:type="gramEnd"/>
      <w:r w:rsidRPr="007B1568">
        <w:rPr>
          <w:rFonts w:ascii="Verdana" w:eastAsia="Calibri" w:hAnsi="Verdana" w:cs="Arial"/>
          <w:sz w:val="32"/>
          <w:szCs w:val="32"/>
        </w:rPr>
        <w:t xml:space="preserve"> </w:t>
      </w:r>
      <w:r w:rsidR="000A24A1" w:rsidRPr="007B1568">
        <w:rPr>
          <w:rFonts w:ascii="Verdana" w:eastAsia="Calibri" w:hAnsi="Verdana" w:cs="Arial"/>
          <w:sz w:val="32"/>
          <w:szCs w:val="32"/>
        </w:rPr>
        <w:t>Coordonnatrice</w:t>
      </w:r>
      <w:r w:rsidRPr="007B1568">
        <w:rPr>
          <w:rFonts w:ascii="Verdana" w:eastAsia="Calibri" w:hAnsi="Verdana" w:cs="Arial"/>
          <w:sz w:val="32"/>
          <w:szCs w:val="32"/>
        </w:rPr>
        <w:t xml:space="preserve"> de la Cellule Genre et Equité du </w:t>
      </w:r>
      <w:r w:rsidR="000A24A1" w:rsidRPr="007B1568">
        <w:rPr>
          <w:rFonts w:ascii="Verdana" w:eastAsia="Calibri" w:hAnsi="Verdana" w:cs="Arial"/>
          <w:sz w:val="32"/>
          <w:szCs w:val="32"/>
        </w:rPr>
        <w:t>Ministère</w:t>
      </w:r>
      <w:r>
        <w:rPr>
          <w:rFonts w:ascii="Verdana" w:eastAsia="Calibri" w:hAnsi="Verdana" w:cs="Arial"/>
          <w:sz w:val="32"/>
          <w:szCs w:val="32"/>
        </w:rPr>
        <w:t xml:space="preserve"> de l’Emploi, de la Formation professionnelle, de l’Apprentissage et de l’Insertion ;</w:t>
      </w:r>
    </w:p>
    <w:p w14:paraId="10BDBFE0" w14:textId="77777777" w:rsidR="007B1568" w:rsidRDefault="007B1568"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le</w:t>
      </w:r>
      <w:proofErr w:type="gramEnd"/>
      <w:r>
        <w:rPr>
          <w:rFonts w:ascii="Verdana" w:eastAsia="Calibri" w:hAnsi="Verdana" w:cs="Arial"/>
          <w:sz w:val="32"/>
          <w:szCs w:val="32"/>
        </w:rPr>
        <w:t xml:space="preserve"> Conseiller technique du Ministère de l’Enseignement Supérieur, de la Recherche et de l’Innovation ;</w:t>
      </w:r>
    </w:p>
    <w:p w14:paraId="5A76A9F3" w14:textId="77777777" w:rsidR="007B1568" w:rsidRDefault="000A24A1" w:rsidP="00D22FE8">
      <w:pPr>
        <w:pStyle w:val="Paragraphedeliste"/>
        <w:numPr>
          <w:ilvl w:val="0"/>
          <w:numId w:val="13"/>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le</w:t>
      </w:r>
      <w:proofErr w:type="gramEnd"/>
      <w:r>
        <w:rPr>
          <w:rFonts w:ascii="Verdana" w:eastAsia="Calibri" w:hAnsi="Verdana" w:cs="Arial"/>
          <w:sz w:val="32"/>
          <w:szCs w:val="32"/>
        </w:rPr>
        <w:t xml:space="preserve"> chef de la Division des Droits Humains du Ministère des Affaires Etrangères et des Sénégalais de l’Extérieur.</w:t>
      </w:r>
    </w:p>
    <w:p w14:paraId="1562A440" w14:textId="77777777" w:rsidR="00817AB1" w:rsidRDefault="00564060" w:rsidP="00564060">
      <w:pPr>
        <w:spacing w:line="360" w:lineRule="auto"/>
        <w:jc w:val="both"/>
        <w:rPr>
          <w:rFonts w:ascii="Verdana" w:eastAsia="Calibri" w:hAnsi="Verdana" w:cs="Arial"/>
          <w:sz w:val="32"/>
          <w:szCs w:val="32"/>
        </w:rPr>
      </w:pPr>
      <w:r>
        <w:rPr>
          <w:rFonts w:ascii="Verdana" w:eastAsia="Calibri" w:hAnsi="Verdana" w:cs="Arial"/>
          <w:sz w:val="32"/>
          <w:szCs w:val="32"/>
        </w:rPr>
        <w:t>Je dois préciser que la déléga</w:t>
      </w:r>
      <w:r w:rsidR="000B5E45">
        <w:rPr>
          <w:rFonts w:ascii="Verdana" w:eastAsia="Calibri" w:hAnsi="Verdana" w:cs="Arial"/>
          <w:sz w:val="32"/>
          <w:szCs w:val="32"/>
        </w:rPr>
        <w:t>tion, ici présente, regroupe</w:t>
      </w:r>
      <w:r>
        <w:rPr>
          <w:rFonts w:ascii="Verdana" w:eastAsia="Calibri" w:hAnsi="Verdana" w:cs="Arial"/>
          <w:sz w:val="32"/>
          <w:szCs w:val="32"/>
        </w:rPr>
        <w:t xml:space="preserve"> </w:t>
      </w:r>
      <w:r w:rsidR="006B1AFF">
        <w:rPr>
          <w:rFonts w:ascii="Verdana" w:eastAsia="Calibri" w:hAnsi="Verdana" w:cs="Arial"/>
          <w:sz w:val="32"/>
          <w:szCs w:val="32"/>
        </w:rPr>
        <w:t>l’essentiel</w:t>
      </w:r>
      <w:r>
        <w:rPr>
          <w:rFonts w:ascii="Verdana" w:eastAsia="Calibri" w:hAnsi="Verdana" w:cs="Arial"/>
          <w:sz w:val="32"/>
          <w:szCs w:val="32"/>
        </w:rPr>
        <w:t xml:space="preserve"> des représenta</w:t>
      </w:r>
      <w:r w:rsidR="00F7202E">
        <w:rPr>
          <w:rFonts w:ascii="Verdana" w:eastAsia="Calibri" w:hAnsi="Verdana" w:cs="Arial"/>
          <w:sz w:val="32"/>
          <w:szCs w:val="32"/>
        </w:rPr>
        <w:t>nts des départements techniques-</w:t>
      </w:r>
      <w:r>
        <w:rPr>
          <w:rFonts w:ascii="Verdana" w:eastAsia="Calibri" w:hAnsi="Verdana" w:cs="Arial"/>
          <w:sz w:val="32"/>
          <w:szCs w:val="32"/>
        </w:rPr>
        <w:t>clés qui ont participé aux conc</w:t>
      </w:r>
      <w:r w:rsidR="006B1AFF">
        <w:rPr>
          <w:rFonts w:ascii="Verdana" w:eastAsia="Calibri" w:hAnsi="Verdana" w:cs="Arial"/>
          <w:sz w:val="32"/>
          <w:szCs w:val="32"/>
        </w:rPr>
        <w:t>ertations interministérielles</w:t>
      </w:r>
      <w:r>
        <w:rPr>
          <w:rFonts w:ascii="Verdana" w:eastAsia="Calibri" w:hAnsi="Verdana" w:cs="Arial"/>
          <w:sz w:val="32"/>
          <w:szCs w:val="32"/>
        </w:rPr>
        <w:t xml:space="preserve"> préparat</w:t>
      </w:r>
      <w:r w:rsidR="006B1AFF">
        <w:rPr>
          <w:rFonts w:ascii="Verdana" w:eastAsia="Calibri" w:hAnsi="Verdana" w:cs="Arial"/>
          <w:sz w:val="32"/>
          <w:szCs w:val="32"/>
        </w:rPr>
        <w:t>oires</w:t>
      </w:r>
      <w:r>
        <w:rPr>
          <w:rFonts w:ascii="Verdana" w:eastAsia="Calibri" w:hAnsi="Verdana" w:cs="Arial"/>
          <w:sz w:val="32"/>
          <w:szCs w:val="32"/>
        </w:rPr>
        <w:t xml:space="preserve"> de cette </w:t>
      </w:r>
      <w:r w:rsidR="006B1AFF">
        <w:rPr>
          <w:rFonts w:ascii="Verdana" w:eastAsia="Calibri" w:hAnsi="Verdana" w:cs="Arial"/>
          <w:sz w:val="32"/>
          <w:szCs w:val="32"/>
        </w:rPr>
        <w:t xml:space="preserve">importante </w:t>
      </w:r>
      <w:r>
        <w:rPr>
          <w:rFonts w:ascii="Verdana" w:eastAsia="Calibri" w:hAnsi="Verdana" w:cs="Arial"/>
          <w:sz w:val="32"/>
          <w:szCs w:val="32"/>
        </w:rPr>
        <w:t>session.</w:t>
      </w:r>
    </w:p>
    <w:p w14:paraId="0443DDFB" w14:textId="77777777" w:rsidR="00F7202E" w:rsidRDefault="00F7202E" w:rsidP="00564060">
      <w:pPr>
        <w:spacing w:line="360" w:lineRule="auto"/>
        <w:jc w:val="both"/>
        <w:rPr>
          <w:rFonts w:ascii="Verdana" w:eastAsia="Calibri" w:hAnsi="Verdana" w:cs="Arial"/>
          <w:sz w:val="32"/>
          <w:szCs w:val="32"/>
        </w:rPr>
      </w:pPr>
      <w:r>
        <w:rPr>
          <w:rFonts w:ascii="Verdana" w:eastAsia="Calibri" w:hAnsi="Verdana" w:cs="Arial"/>
          <w:sz w:val="32"/>
          <w:szCs w:val="32"/>
        </w:rPr>
        <w:t xml:space="preserve">Les acteurs de la Société civile ont été </w:t>
      </w:r>
      <w:r w:rsidR="006B1AFF">
        <w:rPr>
          <w:rFonts w:ascii="Verdana" w:eastAsia="Calibri" w:hAnsi="Verdana" w:cs="Arial"/>
          <w:sz w:val="32"/>
          <w:szCs w:val="32"/>
        </w:rPr>
        <w:t xml:space="preserve">aussi </w:t>
      </w:r>
      <w:r>
        <w:rPr>
          <w:rFonts w:ascii="Verdana" w:eastAsia="Calibri" w:hAnsi="Verdana" w:cs="Arial"/>
          <w:sz w:val="32"/>
          <w:szCs w:val="32"/>
        </w:rPr>
        <w:t>associés à l’élaboration de ce Rapport</w:t>
      </w:r>
      <w:r w:rsidR="006B1AFF">
        <w:rPr>
          <w:rFonts w:ascii="Verdana" w:eastAsia="Calibri" w:hAnsi="Verdana" w:cs="Arial"/>
          <w:sz w:val="32"/>
          <w:szCs w:val="32"/>
        </w:rPr>
        <w:t>,</w:t>
      </w:r>
      <w:r>
        <w:rPr>
          <w:rFonts w:ascii="Verdana" w:eastAsia="Calibri" w:hAnsi="Verdana" w:cs="Arial"/>
          <w:sz w:val="32"/>
          <w:szCs w:val="32"/>
        </w:rPr>
        <w:t xml:space="preserve"> suivant une dynamique participative à travers le Conseil Consultatif National des Droits de l’Homme</w:t>
      </w:r>
      <w:r w:rsidR="006B1AFF">
        <w:rPr>
          <w:rFonts w:ascii="Verdana" w:eastAsia="Calibri" w:hAnsi="Verdana" w:cs="Arial"/>
          <w:sz w:val="32"/>
          <w:szCs w:val="32"/>
        </w:rPr>
        <w:t xml:space="preserve"> dont</w:t>
      </w:r>
      <w:r>
        <w:rPr>
          <w:rFonts w:ascii="Verdana" w:eastAsia="Calibri" w:hAnsi="Verdana" w:cs="Arial"/>
          <w:sz w:val="32"/>
          <w:szCs w:val="32"/>
        </w:rPr>
        <w:t xml:space="preserve"> ils sont membres.</w:t>
      </w:r>
    </w:p>
    <w:p w14:paraId="3AA79889" w14:textId="77777777" w:rsidR="00350CF9" w:rsidRDefault="00350CF9">
      <w:pPr>
        <w:rPr>
          <w:rFonts w:ascii="Verdana" w:eastAsia="Calibri" w:hAnsi="Verdana" w:cs="Arial"/>
          <w:b/>
          <w:sz w:val="32"/>
          <w:szCs w:val="32"/>
        </w:rPr>
      </w:pPr>
      <w:r>
        <w:rPr>
          <w:rFonts w:ascii="Verdana" w:eastAsia="Calibri" w:hAnsi="Verdana" w:cs="Arial"/>
          <w:b/>
          <w:sz w:val="32"/>
          <w:szCs w:val="32"/>
        </w:rPr>
        <w:br w:type="page"/>
      </w:r>
    </w:p>
    <w:p w14:paraId="09BB7957" w14:textId="787F7F5A" w:rsidR="00911104" w:rsidRPr="00040491" w:rsidRDefault="00911104" w:rsidP="00911104">
      <w:pPr>
        <w:spacing w:line="360" w:lineRule="auto"/>
        <w:jc w:val="both"/>
        <w:rPr>
          <w:rFonts w:ascii="Verdana" w:eastAsia="Calibri" w:hAnsi="Verdana" w:cs="Arial"/>
          <w:b/>
          <w:sz w:val="32"/>
          <w:szCs w:val="32"/>
        </w:rPr>
      </w:pPr>
      <w:r w:rsidRPr="00040491">
        <w:rPr>
          <w:rFonts w:ascii="Verdana" w:eastAsia="Calibri" w:hAnsi="Verdana" w:cs="Arial"/>
          <w:b/>
          <w:sz w:val="32"/>
          <w:szCs w:val="32"/>
        </w:rPr>
        <w:lastRenderedPageBreak/>
        <w:t>Madame la Présidente ;</w:t>
      </w:r>
    </w:p>
    <w:p w14:paraId="1BD4C335" w14:textId="4FC59B1C" w:rsidR="00F7202E" w:rsidRPr="00040491" w:rsidRDefault="00911104" w:rsidP="00564060">
      <w:pPr>
        <w:spacing w:line="360" w:lineRule="auto"/>
        <w:jc w:val="both"/>
        <w:rPr>
          <w:rFonts w:ascii="Verdana" w:eastAsia="Calibri" w:hAnsi="Verdana" w:cs="Arial"/>
          <w:sz w:val="32"/>
          <w:szCs w:val="32"/>
        </w:rPr>
      </w:pPr>
      <w:r w:rsidRPr="00040491">
        <w:rPr>
          <w:rFonts w:ascii="Verdana" w:eastAsia="Calibri" w:hAnsi="Verdana" w:cs="Arial"/>
          <w:b/>
          <w:sz w:val="32"/>
          <w:szCs w:val="32"/>
        </w:rPr>
        <w:t xml:space="preserve">Mesdames les </w:t>
      </w:r>
      <w:r w:rsidR="00F7202E" w:rsidRPr="00040491">
        <w:rPr>
          <w:rFonts w:ascii="Verdana" w:eastAsia="Calibri" w:hAnsi="Verdana" w:cs="Arial"/>
          <w:b/>
          <w:sz w:val="32"/>
          <w:szCs w:val="32"/>
        </w:rPr>
        <w:t>Membres du Comité</w:t>
      </w:r>
      <w:r w:rsidR="00F7202E" w:rsidRPr="00040491">
        <w:rPr>
          <w:rFonts w:ascii="Verdana" w:eastAsia="Calibri" w:hAnsi="Verdana" w:cs="Arial"/>
          <w:sz w:val="32"/>
          <w:szCs w:val="32"/>
        </w:rPr>
        <w:t xml:space="preserve">, </w:t>
      </w:r>
    </w:p>
    <w:p w14:paraId="4C5190DC" w14:textId="777409EC" w:rsidR="00877F6C" w:rsidRPr="00040491" w:rsidRDefault="00877F6C" w:rsidP="00564060">
      <w:pPr>
        <w:spacing w:line="360" w:lineRule="auto"/>
        <w:jc w:val="both"/>
        <w:rPr>
          <w:rFonts w:ascii="Verdana" w:eastAsia="Calibri" w:hAnsi="Verdana" w:cs="Arial"/>
          <w:sz w:val="32"/>
          <w:szCs w:val="32"/>
        </w:rPr>
      </w:pPr>
      <w:r w:rsidRPr="00040491">
        <w:rPr>
          <w:rFonts w:ascii="Verdana" w:eastAsia="Calibri" w:hAnsi="Verdana" w:cs="Arial"/>
          <w:sz w:val="32"/>
          <w:szCs w:val="32"/>
        </w:rPr>
        <w:t>Depuis son accession à la souveraineté</w:t>
      </w:r>
      <w:r w:rsidR="001D2C07" w:rsidRPr="00040491">
        <w:rPr>
          <w:rFonts w:ascii="Verdana" w:eastAsia="Calibri" w:hAnsi="Verdana" w:cs="Arial"/>
          <w:sz w:val="32"/>
          <w:szCs w:val="32"/>
        </w:rPr>
        <w:t xml:space="preserve"> internationale</w:t>
      </w:r>
      <w:r w:rsidRPr="00040491">
        <w:rPr>
          <w:rFonts w:ascii="Verdana" w:eastAsia="Calibri" w:hAnsi="Verdana" w:cs="Arial"/>
          <w:sz w:val="32"/>
          <w:szCs w:val="32"/>
        </w:rPr>
        <w:t>, l</w:t>
      </w:r>
      <w:r w:rsidR="00F7202E" w:rsidRPr="00040491">
        <w:rPr>
          <w:rFonts w:ascii="Verdana" w:eastAsia="Calibri" w:hAnsi="Verdana" w:cs="Arial"/>
          <w:sz w:val="32"/>
          <w:szCs w:val="32"/>
        </w:rPr>
        <w:t xml:space="preserve">e Sénégal s’est </w:t>
      </w:r>
      <w:r w:rsidRPr="00040491">
        <w:rPr>
          <w:rFonts w:ascii="Verdana" w:eastAsia="Calibri" w:hAnsi="Verdana" w:cs="Arial"/>
          <w:sz w:val="32"/>
          <w:szCs w:val="32"/>
        </w:rPr>
        <w:t xml:space="preserve">résolu </w:t>
      </w:r>
      <w:r w:rsidR="001D2C07" w:rsidRPr="00040491">
        <w:rPr>
          <w:rFonts w:ascii="Verdana" w:eastAsia="Calibri" w:hAnsi="Verdana" w:cs="Arial"/>
          <w:sz w:val="32"/>
          <w:szCs w:val="32"/>
        </w:rPr>
        <w:t xml:space="preserve">à </w:t>
      </w:r>
      <w:r w:rsidRPr="00040491">
        <w:rPr>
          <w:rFonts w:ascii="Verdana" w:eastAsia="Calibri" w:hAnsi="Verdana" w:cs="Arial"/>
          <w:sz w:val="32"/>
          <w:szCs w:val="32"/>
        </w:rPr>
        <w:t>bâtir un Etat de droit attaché à la démocratie, à la justice, à la liberté et au respect des droits humains.</w:t>
      </w:r>
    </w:p>
    <w:p w14:paraId="702F2222" w14:textId="70B84FE2" w:rsidR="00877F6C" w:rsidRDefault="00877F6C" w:rsidP="00564060">
      <w:pPr>
        <w:spacing w:line="360" w:lineRule="auto"/>
        <w:jc w:val="both"/>
        <w:rPr>
          <w:rFonts w:ascii="Verdana" w:eastAsia="Calibri" w:hAnsi="Verdana" w:cs="Arial"/>
          <w:sz w:val="32"/>
          <w:szCs w:val="32"/>
        </w:rPr>
      </w:pPr>
      <w:r w:rsidRPr="00040491">
        <w:rPr>
          <w:rFonts w:ascii="Verdana" w:eastAsia="Calibri" w:hAnsi="Verdana" w:cs="Arial"/>
          <w:sz w:val="32"/>
          <w:szCs w:val="32"/>
        </w:rPr>
        <w:t>Cette option inclut</w:t>
      </w:r>
      <w:r w:rsidR="001D2C07" w:rsidRPr="00040491">
        <w:rPr>
          <w:rFonts w:ascii="Verdana" w:eastAsia="Calibri" w:hAnsi="Verdana" w:cs="Arial"/>
          <w:sz w:val="32"/>
          <w:szCs w:val="32"/>
        </w:rPr>
        <w:t>,</w:t>
      </w:r>
      <w:r w:rsidRPr="00040491">
        <w:rPr>
          <w:rFonts w:ascii="Verdana" w:eastAsia="Calibri" w:hAnsi="Verdana" w:cs="Arial"/>
          <w:sz w:val="32"/>
          <w:szCs w:val="32"/>
        </w:rPr>
        <w:t xml:space="preserve"> au premier chef</w:t>
      </w:r>
      <w:r w:rsidR="001D2C07" w:rsidRPr="00040491">
        <w:rPr>
          <w:rFonts w:ascii="Verdana" w:eastAsia="Calibri" w:hAnsi="Verdana" w:cs="Arial"/>
          <w:sz w:val="32"/>
          <w:szCs w:val="32"/>
        </w:rPr>
        <w:t>,</w:t>
      </w:r>
      <w:r w:rsidRPr="00040491">
        <w:rPr>
          <w:rFonts w:ascii="Verdana" w:eastAsia="Calibri" w:hAnsi="Verdana" w:cs="Arial"/>
          <w:sz w:val="32"/>
          <w:szCs w:val="32"/>
        </w:rPr>
        <w:t xml:space="preserve"> </w:t>
      </w:r>
      <w:r>
        <w:rPr>
          <w:rFonts w:ascii="Verdana" w:eastAsia="Calibri" w:hAnsi="Verdana" w:cs="Arial"/>
          <w:sz w:val="32"/>
          <w:szCs w:val="32"/>
        </w:rPr>
        <w:t>une volonté politique et un engagement à inscrire la composante féminine dans une courbe de progrès constant</w:t>
      </w:r>
      <w:r w:rsidR="005619C2">
        <w:rPr>
          <w:rFonts w:ascii="Verdana" w:eastAsia="Calibri" w:hAnsi="Verdana" w:cs="Arial"/>
          <w:sz w:val="32"/>
          <w:szCs w:val="32"/>
        </w:rPr>
        <w:t xml:space="preserve"> à travers une correction des inégalités de genre et une réduction progressive des obstacles qui pèsent sur la vie et l’avenir des femmes et des filles.</w:t>
      </w:r>
    </w:p>
    <w:p w14:paraId="5B3D66DD" w14:textId="789090ED" w:rsidR="005619C2" w:rsidRPr="00040491" w:rsidRDefault="005619C2" w:rsidP="00564060">
      <w:pPr>
        <w:spacing w:line="360" w:lineRule="auto"/>
        <w:jc w:val="both"/>
        <w:rPr>
          <w:rFonts w:ascii="Verdana" w:eastAsia="Calibri" w:hAnsi="Verdana" w:cs="Arial"/>
          <w:sz w:val="32"/>
          <w:szCs w:val="32"/>
        </w:rPr>
      </w:pPr>
      <w:r>
        <w:rPr>
          <w:rFonts w:ascii="Verdana" w:eastAsia="Calibri" w:hAnsi="Verdana" w:cs="Arial"/>
          <w:sz w:val="32"/>
          <w:szCs w:val="32"/>
        </w:rPr>
        <w:t xml:space="preserve">C’est dans cet ordre </w:t>
      </w:r>
      <w:r w:rsidRPr="00040491">
        <w:rPr>
          <w:rFonts w:ascii="Verdana" w:eastAsia="Calibri" w:hAnsi="Verdana" w:cs="Arial"/>
          <w:sz w:val="32"/>
          <w:szCs w:val="32"/>
        </w:rPr>
        <w:t>d’idée</w:t>
      </w:r>
      <w:r w:rsidR="00B06FCE" w:rsidRPr="00040491">
        <w:rPr>
          <w:rFonts w:ascii="Verdana" w:eastAsia="Calibri" w:hAnsi="Verdana" w:cs="Arial"/>
          <w:sz w:val="32"/>
          <w:szCs w:val="32"/>
        </w:rPr>
        <w:t>s</w:t>
      </w:r>
      <w:r w:rsidR="009F394C" w:rsidRPr="00040491">
        <w:rPr>
          <w:rFonts w:ascii="Verdana" w:eastAsia="Calibri" w:hAnsi="Verdana" w:cs="Arial"/>
          <w:sz w:val="32"/>
          <w:szCs w:val="32"/>
        </w:rPr>
        <w:t>,</w:t>
      </w:r>
      <w:r w:rsidRPr="00040491">
        <w:rPr>
          <w:rFonts w:ascii="Verdana" w:eastAsia="Calibri" w:hAnsi="Verdana" w:cs="Arial"/>
          <w:sz w:val="32"/>
          <w:szCs w:val="32"/>
        </w:rPr>
        <w:t xml:space="preserve"> que depuis lors, l’élimination des discriminations à leur égard est reconnue comme un enjeu majeur et structurant</w:t>
      </w:r>
      <w:r w:rsidR="00200B31" w:rsidRPr="00040491">
        <w:rPr>
          <w:rFonts w:ascii="Verdana" w:eastAsia="Calibri" w:hAnsi="Verdana" w:cs="Arial"/>
          <w:sz w:val="32"/>
          <w:szCs w:val="32"/>
        </w:rPr>
        <w:t xml:space="preserve"> des politiques nationales de développement économique et social de notre pays.</w:t>
      </w:r>
    </w:p>
    <w:p w14:paraId="5DA01782" w14:textId="0879D458" w:rsidR="003945C3" w:rsidRDefault="00200B31" w:rsidP="00564060">
      <w:pPr>
        <w:spacing w:line="360" w:lineRule="auto"/>
        <w:jc w:val="both"/>
        <w:rPr>
          <w:rFonts w:ascii="Verdana" w:eastAsia="Calibri" w:hAnsi="Verdana" w:cs="Arial"/>
          <w:sz w:val="32"/>
          <w:szCs w:val="32"/>
        </w:rPr>
      </w:pPr>
      <w:r w:rsidRPr="00040491">
        <w:rPr>
          <w:rFonts w:ascii="Verdana" w:eastAsia="Calibri" w:hAnsi="Verdana" w:cs="Arial"/>
          <w:sz w:val="32"/>
          <w:szCs w:val="32"/>
        </w:rPr>
        <w:t>Ainsi</w:t>
      </w:r>
      <w:r w:rsidR="009F394C" w:rsidRPr="00040491">
        <w:rPr>
          <w:rFonts w:ascii="Verdana" w:eastAsia="Calibri" w:hAnsi="Verdana" w:cs="Arial"/>
          <w:sz w:val="32"/>
          <w:szCs w:val="32"/>
        </w:rPr>
        <w:t>,</w:t>
      </w:r>
      <w:r w:rsidRPr="00040491">
        <w:rPr>
          <w:rFonts w:ascii="Verdana" w:eastAsia="Calibri" w:hAnsi="Verdana" w:cs="Arial"/>
          <w:sz w:val="32"/>
          <w:szCs w:val="32"/>
        </w:rPr>
        <w:t xml:space="preserve"> partant du principe</w:t>
      </w:r>
      <w:r w:rsidR="00675BBA" w:rsidRPr="00040491">
        <w:rPr>
          <w:rFonts w:ascii="Verdana" w:eastAsia="Calibri" w:hAnsi="Verdana" w:cs="Arial"/>
          <w:sz w:val="32"/>
          <w:szCs w:val="32"/>
        </w:rPr>
        <w:t>,</w:t>
      </w:r>
      <w:r w:rsidRPr="00040491">
        <w:rPr>
          <w:rFonts w:ascii="Verdana" w:eastAsia="Calibri" w:hAnsi="Verdana" w:cs="Arial"/>
          <w:sz w:val="32"/>
          <w:szCs w:val="32"/>
        </w:rPr>
        <w:t xml:space="preserve"> </w:t>
      </w:r>
      <w:r w:rsidR="00675BBA" w:rsidRPr="00040491">
        <w:rPr>
          <w:rFonts w:ascii="Verdana" w:eastAsia="Calibri" w:hAnsi="Verdana" w:cs="Arial"/>
          <w:sz w:val="32"/>
          <w:szCs w:val="32"/>
        </w:rPr>
        <w:t xml:space="preserve">consacré par la Constitution, </w:t>
      </w:r>
      <w:r w:rsidRPr="00040491">
        <w:rPr>
          <w:rFonts w:ascii="Verdana" w:eastAsia="Calibri" w:hAnsi="Verdana" w:cs="Arial"/>
          <w:sz w:val="32"/>
          <w:szCs w:val="32"/>
        </w:rPr>
        <w:t>de l’égalité en droit entre les hommes et les femmes</w:t>
      </w:r>
      <w:r w:rsidR="00675BBA" w:rsidRPr="00040491">
        <w:rPr>
          <w:rFonts w:ascii="Verdana" w:eastAsia="Calibri" w:hAnsi="Verdana" w:cs="Arial"/>
          <w:sz w:val="32"/>
          <w:szCs w:val="32"/>
        </w:rPr>
        <w:t>,</w:t>
      </w:r>
      <w:r w:rsidR="009F394C" w:rsidRPr="00040491">
        <w:rPr>
          <w:rFonts w:ascii="Verdana" w:eastAsia="Calibri" w:hAnsi="Verdana" w:cs="Arial"/>
          <w:sz w:val="32"/>
          <w:szCs w:val="32"/>
        </w:rPr>
        <w:t xml:space="preserve"> </w:t>
      </w:r>
      <w:r w:rsidR="00E91D11" w:rsidRPr="00040491">
        <w:rPr>
          <w:rFonts w:ascii="Verdana" w:eastAsia="Calibri" w:hAnsi="Verdana" w:cs="Arial"/>
          <w:sz w:val="32"/>
          <w:szCs w:val="32"/>
        </w:rPr>
        <w:t xml:space="preserve">le Plan Sénégal émergent </w:t>
      </w:r>
      <w:r w:rsidR="00254926" w:rsidRPr="00040491">
        <w:rPr>
          <w:rFonts w:ascii="Verdana" w:eastAsia="Calibri" w:hAnsi="Verdana" w:cs="Arial"/>
          <w:sz w:val="32"/>
          <w:szCs w:val="32"/>
        </w:rPr>
        <w:t>l’avènement d’une</w:t>
      </w:r>
      <w:r w:rsidR="00E91D11" w:rsidRPr="00040491">
        <w:rPr>
          <w:rFonts w:ascii="Verdana" w:eastAsia="Calibri" w:hAnsi="Verdana" w:cs="Arial"/>
          <w:sz w:val="32"/>
          <w:szCs w:val="32"/>
        </w:rPr>
        <w:t xml:space="preserve"> </w:t>
      </w:r>
      <w:r w:rsidR="00E91D11">
        <w:rPr>
          <w:rFonts w:ascii="Verdana" w:eastAsia="Calibri" w:hAnsi="Verdana" w:cs="Arial"/>
          <w:sz w:val="32"/>
          <w:szCs w:val="32"/>
        </w:rPr>
        <w:t xml:space="preserve">société </w:t>
      </w:r>
      <w:r w:rsidR="00675BBA">
        <w:rPr>
          <w:rFonts w:ascii="Verdana" w:eastAsia="Calibri" w:hAnsi="Verdana" w:cs="Arial"/>
          <w:sz w:val="32"/>
          <w:szCs w:val="32"/>
        </w:rPr>
        <w:t xml:space="preserve">solidaire dans un Etat de droit, </w:t>
      </w:r>
      <w:r w:rsidR="00E91D11">
        <w:rPr>
          <w:rFonts w:ascii="Verdana" w:eastAsia="Calibri" w:hAnsi="Verdana" w:cs="Arial"/>
          <w:sz w:val="32"/>
          <w:szCs w:val="32"/>
        </w:rPr>
        <w:t>assise sur le respect différencié des besoins</w:t>
      </w:r>
      <w:r w:rsidR="003945C3">
        <w:rPr>
          <w:rFonts w:ascii="Verdana" w:eastAsia="Calibri" w:hAnsi="Verdana" w:cs="Arial"/>
          <w:sz w:val="32"/>
          <w:szCs w:val="32"/>
        </w:rPr>
        <w:t xml:space="preserve"> et aspirations</w:t>
      </w:r>
      <w:r w:rsidR="00E91D11">
        <w:rPr>
          <w:rFonts w:ascii="Verdana" w:eastAsia="Calibri" w:hAnsi="Verdana" w:cs="Arial"/>
          <w:sz w:val="32"/>
          <w:szCs w:val="32"/>
        </w:rPr>
        <w:t xml:space="preserve"> des femmes</w:t>
      </w:r>
      <w:r w:rsidR="003945C3">
        <w:rPr>
          <w:rFonts w:ascii="Verdana" w:eastAsia="Calibri" w:hAnsi="Verdana" w:cs="Arial"/>
          <w:sz w:val="32"/>
          <w:szCs w:val="32"/>
        </w:rPr>
        <w:t xml:space="preserve"> à </w:t>
      </w:r>
      <w:r w:rsidR="003945C3">
        <w:rPr>
          <w:rFonts w:ascii="Verdana" w:eastAsia="Calibri" w:hAnsi="Verdana" w:cs="Arial"/>
          <w:sz w:val="32"/>
          <w:szCs w:val="32"/>
        </w:rPr>
        <w:lastRenderedPageBreak/>
        <w:t>travers des actions transversales et des actions sectorielles.</w:t>
      </w:r>
    </w:p>
    <w:p w14:paraId="61B2AD4B" w14:textId="6231647F" w:rsidR="00200B31" w:rsidRDefault="003945C3" w:rsidP="00564060">
      <w:pPr>
        <w:spacing w:line="360" w:lineRule="auto"/>
        <w:jc w:val="both"/>
        <w:rPr>
          <w:rFonts w:ascii="Verdana" w:eastAsia="Calibri" w:hAnsi="Verdana" w:cs="Arial"/>
          <w:sz w:val="32"/>
          <w:szCs w:val="32"/>
        </w:rPr>
      </w:pPr>
      <w:r>
        <w:rPr>
          <w:rFonts w:ascii="Verdana" w:eastAsia="Calibri" w:hAnsi="Verdana" w:cs="Arial"/>
          <w:sz w:val="32"/>
          <w:szCs w:val="32"/>
        </w:rPr>
        <w:t>Pour la circonstance, je m’en vais les passer en revue avant de projeter des perspectives identifiées par le Gouvernement</w:t>
      </w:r>
      <w:r w:rsidRPr="00FC6F0B">
        <w:rPr>
          <w:rFonts w:ascii="Verdana" w:eastAsia="Calibri" w:hAnsi="Verdana" w:cs="Arial"/>
          <w:sz w:val="32"/>
          <w:szCs w:val="32"/>
        </w:rPr>
        <w:t xml:space="preserve"> </w:t>
      </w:r>
      <w:r w:rsidR="00254926" w:rsidRPr="00FC6F0B">
        <w:rPr>
          <w:rFonts w:ascii="Verdana" w:eastAsia="Calibri" w:hAnsi="Verdana" w:cs="Arial"/>
          <w:sz w:val="32"/>
          <w:szCs w:val="32"/>
        </w:rPr>
        <w:t xml:space="preserve">en </w:t>
      </w:r>
      <w:r>
        <w:rPr>
          <w:rFonts w:ascii="Verdana" w:eastAsia="Calibri" w:hAnsi="Verdana" w:cs="Arial"/>
          <w:sz w:val="32"/>
          <w:szCs w:val="32"/>
        </w:rPr>
        <w:t>étroite collaboration avec les organisations féminines et avec l’appui des partenaires de la coopération bi et multilatérale.</w:t>
      </w:r>
    </w:p>
    <w:p w14:paraId="1EAEF2A3" w14:textId="77777777" w:rsidR="00006B4C" w:rsidRPr="00006B4C" w:rsidRDefault="00006B4C" w:rsidP="00006B4C">
      <w:pPr>
        <w:spacing w:line="360" w:lineRule="auto"/>
        <w:jc w:val="both"/>
        <w:rPr>
          <w:rFonts w:ascii="Verdana" w:eastAsia="Calibri" w:hAnsi="Verdana" w:cs="Arial"/>
          <w:sz w:val="32"/>
          <w:szCs w:val="32"/>
        </w:rPr>
      </w:pPr>
    </w:p>
    <w:p w14:paraId="2C014F9F" w14:textId="1B36D5EB" w:rsidR="00911104" w:rsidRPr="00040491" w:rsidRDefault="00911104" w:rsidP="00911104">
      <w:pPr>
        <w:spacing w:line="360" w:lineRule="auto"/>
        <w:jc w:val="both"/>
        <w:rPr>
          <w:rFonts w:ascii="Verdana" w:eastAsia="Calibri" w:hAnsi="Verdana" w:cs="Arial"/>
          <w:b/>
          <w:sz w:val="32"/>
          <w:szCs w:val="32"/>
        </w:rPr>
      </w:pPr>
      <w:r w:rsidRPr="00040491">
        <w:rPr>
          <w:rFonts w:ascii="Verdana" w:eastAsia="Calibri" w:hAnsi="Verdana" w:cs="Arial"/>
          <w:b/>
          <w:sz w:val="32"/>
          <w:szCs w:val="32"/>
        </w:rPr>
        <w:t>Madame la Présidente ;</w:t>
      </w:r>
    </w:p>
    <w:p w14:paraId="48335C6E" w14:textId="77777777" w:rsidR="00E170C8" w:rsidRPr="00E170C8" w:rsidRDefault="00E170C8" w:rsidP="00006B4C">
      <w:pPr>
        <w:spacing w:line="360" w:lineRule="auto"/>
        <w:jc w:val="both"/>
        <w:rPr>
          <w:rFonts w:ascii="Verdana" w:eastAsia="Calibri" w:hAnsi="Verdana" w:cs="Arial"/>
          <w:sz w:val="32"/>
          <w:szCs w:val="32"/>
        </w:rPr>
      </w:pPr>
      <w:r>
        <w:rPr>
          <w:rFonts w:ascii="Verdana" w:eastAsia="Calibri" w:hAnsi="Verdana" w:cs="Arial"/>
          <w:sz w:val="32"/>
          <w:szCs w:val="32"/>
        </w:rPr>
        <w:t>S’agissant des actions transversales, elles portent sur des programmes à vocations structurantes et</w:t>
      </w:r>
      <w:r w:rsidR="00316C63">
        <w:rPr>
          <w:rFonts w:ascii="Verdana" w:eastAsia="Calibri" w:hAnsi="Verdana" w:cs="Arial"/>
          <w:sz w:val="32"/>
          <w:szCs w:val="32"/>
        </w:rPr>
        <w:t>,</w:t>
      </w:r>
      <w:r>
        <w:rPr>
          <w:rFonts w:ascii="Verdana" w:eastAsia="Calibri" w:hAnsi="Verdana" w:cs="Arial"/>
          <w:sz w:val="32"/>
          <w:szCs w:val="32"/>
        </w:rPr>
        <w:t xml:space="preserve"> ayant comme finalité intégrée</w:t>
      </w:r>
      <w:r w:rsidR="00316C63">
        <w:rPr>
          <w:rFonts w:ascii="Verdana" w:eastAsia="Calibri" w:hAnsi="Verdana" w:cs="Arial"/>
          <w:sz w:val="32"/>
          <w:szCs w:val="32"/>
        </w:rPr>
        <w:t>,</w:t>
      </w:r>
      <w:r>
        <w:rPr>
          <w:rFonts w:ascii="Verdana" w:eastAsia="Calibri" w:hAnsi="Verdana" w:cs="Arial"/>
          <w:sz w:val="32"/>
          <w:szCs w:val="32"/>
        </w:rPr>
        <w:t xml:space="preserve"> le renforcement de la protection sociale et l’amélioration de l’accès aux services sociaux de base ainsi qu’aux opportunités </w:t>
      </w:r>
      <w:r w:rsidR="007B7471">
        <w:rPr>
          <w:rFonts w:ascii="Verdana" w:eastAsia="Calibri" w:hAnsi="Verdana" w:cs="Arial"/>
          <w:sz w:val="32"/>
          <w:szCs w:val="32"/>
        </w:rPr>
        <w:t>pour l’émergence de transformations qualitatives dans les relations sociales</w:t>
      </w:r>
      <w:r w:rsidR="007B7471" w:rsidRPr="007B7471">
        <w:t xml:space="preserve"> </w:t>
      </w:r>
      <w:r w:rsidR="007B7471" w:rsidRPr="007B7471">
        <w:rPr>
          <w:rFonts w:ascii="Verdana" w:eastAsia="Calibri" w:hAnsi="Verdana" w:cs="Arial"/>
          <w:sz w:val="32"/>
          <w:szCs w:val="32"/>
        </w:rPr>
        <w:t>en milieu urbain et rural</w:t>
      </w:r>
      <w:r w:rsidR="007B7471">
        <w:rPr>
          <w:rFonts w:ascii="Verdana" w:eastAsia="Calibri" w:hAnsi="Verdana" w:cs="Arial"/>
          <w:sz w:val="32"/>
          <w:szCs w:val="32"/>
        </w:rPr>
        <w:t>.</w:t>
      </w:r>
    </w:p>
    <w:p w14:paraId="756DC2EC" w14:textId="77777777" w:rsidR="00006B4C" w:rsidRPr="00006B4C" w:rsidRDefault="00006B4C" w:rsidP="00006B4C">
      <w:pPr>
        <w:spacing w:line="360" w:lineRule="auto"/>
        <w:jc w:val="both"/>
        <w:rPr>
          <w:rFonts w:ascii="Verdana" w:eastAsia="Calibri" w:hAnsi="Verdana" w:cs="Arial"/>
          <w:sz w:val="32"/>
          <w:szCs w:val="32"/>
        </w:rPr>
      </w:pPr>
      <w:r w:rsidRPr="00006B4C">
        <w:rPr>
          <w:rFonts w:ascii="Verdana" w:eastAsia="Calibri" w:hAnsi="Verdana" w:cs="Arial"/>
          <w:sz w:val="32"/>
          <w:szCs w:val="32"/>
        </w:rPr>
        <w:t xml:space="preserve">C’est </w:t>
      </w:r>
      <w:r w:rsidR="00751B0C">
        <w:rPr>
          <w:rFonts w:ascii="Verdana" w:eastAsia="Calibri" w:hAnsi="Verdana" w:cs="Arial"/>
          <w:sz w:val="32"/>
          <w:szCs w:val="32"/>
        </w:rPr>
        <w:t xml:space="preserve">dans </w:t>
      </w:r>
      <w:r w:rsidRPr="00006B4C">
        <w:rPr>
          <w:rFonts w:ascii="Verdana" w:eastAsia="Calibri" w:hAnsi="Verdana" w:cs="Arial"/>
          <w:sz w:val="32"/>
          <w:szCs w:val="32"/>
        </w:rPr>
        <w:t xml:space="preserve">ce cadre que s’inscrivent : </w:t>
      </w:r>
    </w:p>
    <w:p w14:paraId="0EDBC535" w14:textId="77777777" w:rsidR="00006B4C"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06B4C">
        <w:rPr>
          <w:rFonts w:ascii="Verdana" w:eastAsia="Calibri" w:hAnsi="Verdana" w:cs="Arial"/>
          <w:sz w:val="32"/>
          <w:szCs w:val="32"/>
        </w:rPr>
        <w:t xml:space="preserve">le Programme d’Urgence de Développement communautaire </w:t>
      </w:r>
      <w:r w:rsidR="0037052C">
        <w:rPr>
          <w:rFonts w:ascii="Verdana" w:eastAsia="Calibri" w:hAnsi="Verdana" w:cs="Arial"/>
          <w:sz w:val="32"/>
          <w:szCs w:val="32"/>
        </w:rPr>
        <w:t xml:space="preserve">(PUDC) </w:t>
      </w:r>
      <w:r w:rsidR="00006B4C" w:rsidRPr="00006B4C">
        <w:rPr>
          <w:rFonts w:ascii="Verdana" w:eastAsia="Calibri" w:hAnsi="Verdana" w:cs="Arial"/>
          <w:sz w:val="32"/>
          <w:szCs w:val="32"/>
        </w:rPr>
        <w:t>qui vise à contribuer à l’amélioration de l’accès des populations rurales aux services sociaux de base (désenclavement territorial, e</w:t>
      </w:r>
      <w:r w:rsidR="00751B0C">
        <w:rPr>
          <w:rFonts w:ascii="Verdana" w:eastAsia="Calibri" w:hAnsi="Verdana" w:cs="Arial"/>
          <w:sz w:val="32"/>
          <w:szCs w:val="32"/>
        </w:rPr>
        <w:t>au-électricité, éducation-santé</w:t>
      </w:r>
      <w:r w:rsidR="00A33C90">
        <w:rPr>
          <w:rFonts w:ascii="Verdana" w:eastAsia="Calibri" w:hAnsi="Verdana" w:cs="Arial"/>
          <w:sz w:val="32"/>
          <w:szCs w:val="32"/>
        </w:rPr>
        <w:t>, dotation en équipements d’allègement des travaux domestiques</w:t>
      </w:r>
      <w:r w:rsidR="00006B4C" w:rsidRPr="00006B4C">
        <w:rPr>
          <w:rFonts w:ascii="Verdana" w:eastAsia="Calibri" w:hAnsi="Verdana" w:cs="Arial"/>
          <w:sz w:val="32"/>
          <w:szCs w:val="32"/>
        </w:rPr>
        <w:t>) ;</w:t>
      </w:r>
    </w:p>
    <w:p w14:paraId="20294445" w14:textId="77777777" w:rsidR="00006B4C"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lastRenderedPageBreak/>
        <w:t xml:space="preserve">- </w:t>
      </w:r>
      <w:r w:rsidR="00006B4C" w:rsidRPr="00006B4C">
        <w:rPr>
          <w:rFonts w:ascii="Verdana" w:eastAsia="Calibri" w:hAnsi="Verdana" w:cs="Arial"/>
          <w:sz w:val="32"/>
          <w:szCs w:val="32"/>
        </w:rPr>
        <w:t xml:space="preserve">le Programme d’Urgence de Modernisation des Axes et Territoires frontaliers </w:t>
      </w:r>
      <w:r w:rsidR="0037052C">
        <w:rPr>
          <w:rFonts w:ascii="Verdana" w:eastAsia="Calibri" w:hAnsi="Verdana" w:cs="Arial"/>
          <w:sz w:val="32"/>
          <w:szCs w:val="32"/>
        </w:rPr>
        <w:t xml:space="preserve">(PUMA) </w:t>
      </w:r>
      <w:r w:rsidR="00006B4C" w:rsidRPr="00006B4C">
        <w:rPr>
          <w:rFonts w:ascii="Verdana" w:eastAsia="Calibri" w:hAnsi="Verdana" w:cs="Arial"/>
          <w:sz w:val="32"/>
          <w:szCs w:val="32"/>
        </w:rPr>
        <w:t>qui a pour objectif d’accompagner le désenclavement et le développement des zones frontalières ;</w:t>
      </w:r>
    </w:p>
    <w:p w14:paraId="6A2CBF84" w14:textId="033B3FCA" w:rsidR="00006B4C"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06B4C">
        <w:rPr>
          <w:rFonts w:ascii="Verdana" w:eastAsia="Calibri" w:hAnsi="Verdana" w:cs="Arial"/>
          <w:sz w:val="32"/>
          <w:szCs w:val="32"/>
        </w:rPr>
        <w:t>le Programme de Modernisation des Villes</w:t>
      </w:r>
      <w:r w:rsidR="00574EB8">
        <w:rPr>
          <w:rFonts w:ascii="Verdana" w:eastAsia="Calibri" w:hAnsi="Verdana" w:cs="Arial"/>
          <w:sz w:val="32"/>
          <w:szCs w:val="32"/>
        </w:rPr>
        <w:t xml:space="preserve"> (</w:t>
      </w:r>
      <w:r w:rsidR="00574EB8" w:rsidRPr="00040491">
        <w:rPr>
          <w:rFonts w:ascii="Verdana" w:eastAsia="Calibri" w:hAnsi="Verdana" w:cs="Arial"/>
          <w:sz w:val="32"/>
          <w:szCs w:val="32"/>
        </w:rPr>
        <w:t>Promoville</w:t>
      </w:r>
      <w:r w:rsidR="003E1AF6" w:rsidRPr="00040491">
        <w:rPr>
          <w:rFonts w:ascii="Verdana" w:eastAsia="Calibri" w:hAnsi="Verdana" w:cs="Arial"/>
          <w:sz w:val="32"/>
          <w:szCs w:val="32"/>
        </w:rPr>
        <w:t>s</w:t>
      </w:r>
      <w:r w:rsidR="00574EB8" w:rsidRPr="00040491">
        <w:rPr>
          <w:rFonts w:ascii="Verdana" w:eastAsia="Calibri" w:hAnsi="Verdana" w:cs="Arial"/>
          <w:sz w:val="32"/>
          <w:szCs w:val="32"/>
        </w:rPr>
        <w:t>)</w:t>
      </w:r>
      <w:r w:rsidR="00006B4C" w:rsidRPr="00006B4C">
        <w:rPr>
          <w:rFonts w:ascii="Verdana" w:eastAsia="Calibri" w:hAnsi="Verdana" w:cs="Arial"/>
          <w:sz w:val="32"/>
          <w:szCs w:val="32"/>
        </w:rPr>
        <w:t xml:space="preserve"> visant l’amélioration de la voierie urbaine incluant ses dépendances (assainissement, éclairage public, aménagement paysager) ;</w:t>
      </w:r>
    </w:p>
    <w:p w14:paraId="51BC0A7C" w14:textId="77777777" w:rsidR="00006B4C"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06B4C">
        <w:rPr>
          <w:rFonts w:ascii="Verdana" w:eastAsia="Calibri" w:hAnsi="Verdana" w:cs="Arial"/>
          <w:sz w:val="32"/>
          <w:szCs w:val="32"/>
        </w:rPr>
        <w:t xml:space="preserve">le Programme national de Bourse de Sécurité familiale </w:t>
      </w:r>
      <w:r w:rsidR="00574EB8">
        <w:rPr>
          <w:rFonts w:ascii="Verdana" w:eastAsia="Calibri" w:hAnsi="Verdana" w:cs="Arial"/>
          <w:sz w:val="32"/>
          <w:szCs w:val="32"/>
        </w:rPr>
        <w:t xml:space="preserve">(PNBSF) </w:t>
      </w:r>
      <w:r w:rsidR="00006B4C" w:rsidRPr="00006B4C">
        <w:rPr>
          <w:rFonts w:ascii="Verdana" w:eastAsia="Calibri" w:hAnsi="Verdana" w:cs="Arial"/>
          <w:sz w:val="32"/>
          <w:szCs w:val="32"/>
        </w:rPr>
        <w:t>dont l’objectif est de contribuer à la lutte co</w:t>
      </w:r>
      <w:r w:rsidR="000E273C">
        <w:rPr>
          <w:rFonts w:ascii="Verdana" w:eastAsia="Calibri" w:hAnsi="Verdana" w:cs="Arial"/>
          <w:sz w:val="32"/>
          <w:szCs w:val="32"/>
        </w:rPr>
        <w:t>ntre la vulnérabilité</w:t>
      </w:r>
      <w:r w:rsidR="00006B4C" w:rsidRPr="00006B4C">
        <w:rPr>
          <w:rFonts w:ascii="Verdana" w:eastAsia="Calibri" w:hAnsi="Verdana" w:cs="Arial"/>
          <w:sz w:val="32"/>
          <w:szCs w:val="32"/>
        </w:rPr>
        <w:t xml:space="preserve"> des familles à travers le transfert monétaire ;</w:t>
      </w:r>
    </w:p>
    <w:p w14:paraId="35EB2797" w14:textId="77777777" w:rsidR="00006B4C"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06B4C">
        <w:rPr>
          <w:rFonts w:ascii="Verdana" w:eastAsia="Calibri" w:hAnsi="Verdana" w:cs="Arial"/>
          <w:sz w:val="32"/>
          <w:szCs w:val="32"/>
        </w:rPr>
        <w:t>la Couverture Maladie universelle</w:t>
      </w:r>
      <w:r w:rsidR="00574EB8">
        <w:rPr>
          <w:rFonts w:ascii="Verdana" w:eastAsia="Calibri" w:hAnsi="Verdana" w:cs="Arial"/>
          <w:sz w:val="32"/>
          <w:szCs w:val="32"/>
        </w:rPr>
        <w:t xml:space="preserve"> (CMU)</w:t>
      </w:r>
      <w:r w:rsidR="00006B4C" w:rsidRPr="00006B4C">
        <w:rPr>
          <w:rFonts w:ascii="Verdana" w:eastAsia="Calibri" w:hAnsi="Verdana" w:cs="Arial"/>
          <w:sz w:val="32"/>
          <w:szCs w:val="32"/>
        </w:rPr>
        <w:t xml:space="preserve">, un dispositif de couverture </w:t>
      </w:r>
      <w:r w:rsidR="001A41F9">
        <w:rPr>
          <w:rFonts w:ascii="Verdana" w:eastAsia="Calibri" w:hAnsi="Verdana" w:cs="Arial"/>
          <w:sz w:val="32"/>
          <w:szCs w:val="32"/>
        </w:rPr>
        <w:t xml:space="preserve">du </w:t>
      </w:r>
      <w:r w:rsidR="00006B4C" w:rsidRPr="00006B4C">
        <w:rPr>
          <w:rFonts w:ascii="Verdana" w:eastAsia="Calibri" w:hAnsi="Verdana" w:cs="Arial"/>
          <w:sz w:val="32"/>
          <w:szCs w:val="32"/>
        </w:rPr>
        <w:t>risque maladie articulant</w:t>
      </w:r>
      <w:r w:rsidR="001A41F9">
        <w:rPr>
          <w:rFonts w:ascii="Verdana" w:eastAsia="Calibri" w:hAnsi="Verdana" w:cs="Arial"/>
          <w:sz w:val="32"/>
          <w:szCs w:val="32"/>
        </w:rPr>
        <w:t>,</w:t>
      </w:r>
      <w:r w:rsidR="00006B4C" w:rsidRPr="00006B4C">
        <w:rPr>
          <w:rFonts w:ascii="Verdana" w:eastAsia="Calibri" w:hAnsi="Verdana" w:cs="Arial"/>
          <w:sz w:val="32"/>
          <w:szCs w:val="32"/>
        </w:rPr>
        <w:t xml:space="preserve"> d’une part, le développement d’initiatives de gratuité de santé en faveur des </w:t>
      </w:r>
      <w:r w:rsidR="001A41F9">
        <w:rPr>
          <w:rFonts w:ascii="Verdana" w:eastAsia="Calibri" w:hAnsi="Verdana" w:cs="Arial"/>
          <w:sz w:val="32"/>
          <w:szCs w:val="32"/>
        </w:rPr>
        <w:t>groupes vulnérables et, d’autre</w:t>
      </w:r>
      <w:r w:rsidR="00006B4C" w:rsidRPr="00006B4C">
        <w:rPr>
          <w:rFonts w:ascii="Verdana" w:eastAsia="Calibri" w:hAnsi="Verdana" w:cs="Arial"/>
          <w:sz w:val="32"/>
          <w:szCs w:val="32"/>
        </w:rPr>
        <w:t xml:space="preserve"> part, la promotion de mutuelles de santé communautaire subventionnées par l’Etat ;</w:t>
      </w:r>
    </w:p>
    <w:p w14:paraId="195A9EF4" w14:textId="69C48CCD" w:rsid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06B4C">
        <w:rPr>
          <w:rFonts w:ascii="Verdana" w:eastAsia="Calibri" w:hAnsi="Verdana" w:cs="Arial"/>
          <w:sz w:val="32"/>
          <w:szCs w:val="32"/>
        </w:rPr>
        <w:t>la Délégation à l’Entreprenariat rapide des Femmes et jeunes</w:t>
      </w:r>
      <w:r w:rsidR="00574EB8">
        <w:rPr>
          <w:rFonts w:ascii="Verdana" w:eastAsia="Calibri" w:hAnsi="Verdana" w:cs="Arial"/>
          <w:sz w:val="32"/>
          <w:szCs w:val="32"/>
        </w:rPr>
        <w:t xml:space="preserve"> (DER/FJ)</w:t>
      </w:r>
      <w:r w:rsidR="000B16CC">
        <w:rPr>
          <w:rFonts w:ascii="Verdana" w:eastAsia="Calibri" w:hAnsi="Verdana" w:cs="Arial"/>
          <w:sz w:val="32"/>
          <w:szCs w:val="32"/>
        </w:rPr>
        <w:t xml:space="preserve"> doté d’un budget de </w:t>
      </w:r>
      <w:r w:rsidR="00FC6F0B">
        <w:rPr>
          <w:rFonts w:ascii="Verdana" w:eastAsia="Calibri" w:hAnsi="Verdana" w:cs="Arial"/>
          <w:sz w:val="32"/>
          <w:szCs w:val="32"/>
        </w:rPr>
        <w:t xml:space="preserve">30 milliards de FCFA </w:t>
      </w:r>
      <w:r w:rsidR="000B16CC">
        <w:rPr>
          <w:rFonts w:ascii="Verdana" w:eastAsia="Calibri" w:hAnsi="Verdana" w:cs="Arial"/>
          <w:sz w:val="32"/>
          <w:szCs w:val="32"/>
        </w:rPr>
        <w:t>par an sur ressources internes,</w:t>
      </w:r>
      <w:r w:rsidR="00006B4C" w:rsidRPr="00006B4C">
        <w:rPr>
          <w:rFonts w:ascii="Verdana" w:eastAsia="Calibri" w:hAnsi="Verdana" w:cs="Arial"/>
          <w:sz w:val="32"/>
          <w:szCs w:val="32"/>
        </w:rPr>
        <w:t xml:space="preserve"> visant à élargir l’accès au financement de leurs activités génératrices de revenus et de leurs projets </w:t>
      </w:r>
      <w:r w:rsidR="00574EB8">
        <w:rPr>
          <w:rFonts w:ascii="Verdana" w:eastAsia="Calibri" w:hAnsi="Verdana" w:cs="Arial"/>
          <w:sz w:val="32"/>
          <w:szCs w:val="32"/>
        </w:rPr>
        <w:t>dans des conditions assouplies.</w:t>
      </w:r>
    </w:p>
    <w:p w14:paraId="674755D3" w14:textId="77777777" w:rsidR="000003D8" w:rsidRPr="00006B4C" w:rsidRDefault="000003D8" w:rsidP="00006B4C">
      <w:pPr>
        <w:spacing w:line="360" w:lineRule="auto"/>
        <w:jc w:val="both"/>
        <w:rPr>
          <w:rFonts w:ascii="Verdana" w:eastAsia="Calibri" w:hAnsi="Verdana" w:cs="Arial"/>
          <w:sz w:val="32"/>
          <w:szCs w:val="32"/>
        </w:rPr>
      </w:pPr>
    </w:p>
    <w:p w14:paraId="36B47BF6" w14:textId="61BA5EC0" w:rsidR="000003D8" w:rsidRDefault="00006B4C" w:rsidP="00006B4C">
      <w:pPr>
        <w:spacing w:line="360" w:lineRule="auto"/>
        <w:jc w:val="both"/>
        <w:rPr>
          <w:rFonts w:ascii="Verdana" w:eastAsia="Calibri" w:hAnsi="Verdana" w:cs="Arial"/>
          <w:sz w:val="32"/>
          <w:szCs w:val="32"/>
        </w:rPr>
      </w:pPr>
      <w:r w:rsidRPr="00006B4C">
        <w:rPr>
          <w:rFonts w:ascii="Verdana" w:eastAsia="Calibri" w:hAnsi="Verdana" w:cs="Arial"/>
          <w:sz w:val="32"/>
          <w:szCs w:val="32"/>
        </w:rPr>
        <w:t xml:space="preserve">C’est dans la dynamique du déploiement de cette panoplie de programmes qu’est intervenue la pandémie de Covid-19 à laquelle le Chef de l’Etat a répondu par un Plan de riposte sous la dénomination « Programme de résilience économique et social » doté d’un budget </w:t>
      </w:r>
      <w:r w:rsidR="00FC6F0B">
        <w:rPr>
          <w:rFonts w:ascii="Verdana" w:eastAsia="Calibri" w:hAnsi="Verdana" w:cs="Arial"/>
          <w:sz w:val="32"/>
          <w:szCs w:val="32"/>
        </w:rPr>
        <w:t xml:space="preserve">1000 </w:t>
      </w:r>
      <w:r w:rsidRPr="00006B4C">
        <w:rPr>
          <w:rFonts w:ascii="Verdana" w:eastAsia="Calibri" w:hAnsi="Verdana" w:cs="Arial"/>
          <w:sz w:val="32"/>
          <w:szCs w:val="32"/>
        </w:rPr>
        <w:t>milliards de dollars</w:t>
      </w:r>
      <w:r w:rsidR="000003D8">
        <w:rPr>
          <w:rFonts w:ascii="Verdana" w:eastAsia="Calibri" w:hAnsi="Verdana" w:cs="Arial"/>
          <w:sz w:val="32"/>
          <w:szCs w:val="32"/>
        </w:rPr>
        <w:t>.</w:t>
      </w:r>
    </w:p>
    <w:p w14:paraId="45044CF5" w14:textId="77777777" w:rsidR="00006B4C" w:rsidRDefault="000003D8" w:rsidP="00006B4C">
      <w:pPr>
        <w:spacing w:line="360" w:lineRule="auto"/>
        <w:jc w:val="both"/>
        <w:rPr>
          <w:rFonts w:ascii="Verdana" w:eastAsia="Calibri" w:hAnsi="Verdana" w:cs="Arial"/>
          <w:sz w:val="32"/>
          <w:szCs w:val="32"/>
        </w:rPr>
      </w:pPr>
      <w:r>
        <w:rPr>
          <w:rFonts w:ascii="Verdana" w:eastAsia="Calibri" w:hAnsi="Verdana" w:cs="Arial"/>
          <w:sz w:val="32"/>
          <w:szCs w:val="32"/>
        </w:rPr>
        <w:t>L</w:t>
      </w:r>
      <w:r w:rsidR="00006B4C" w:rsidRPr="00006B4C">
        <w:rPr>
          <w:rFonts w:ascii="Verdana" w:eastAsia="Calibri" w:hAnsi="Verdana" w:cs="Arial"/>
          <w:sz w:val="32"/>
          <w:szCs w:val="32"/>
        </w:rPr>
        <w:t xml:space="preserve">a déclinaison sectorielle en direction des </w:t>
      </w:r>
      <w:r w:rsidR="003807EB">
        <w:rPr>
          <w:rFonts w:ascii="Verdana" w:eastAsia="Calibri" w:hAnsi="Verdana" w:cs="Arial"/>
          <w:sz w:val="32"/>
          <w:szCs w:val="32"/>
        </w:rPr>
        <w:t xml:space="preserve">familles vulnérables, des </w:t>
      </w:r>
      <w:r w:rsidR="00006B4C" w:rsidRPr="00006B4C">
        <w:rPr>
          <w:rFonts w:ascii="Verdana" w:eastAsia="Calibri" w:hAnsi="Verdana" w:cs="Arial"/>
          <w:sz w:val="32"/>
          <w:szCs w:val="32"/>
        </w:rPr>
        <w:t>femmes et des filles</w:t>
      </w:r>
      <w:r>
        <w:rPr>
          <w:rFonts w:ascii="Verdana" w:eastAsia="Calibri" w:hAnsi="Verdana" w:cs="Arial"/>
          <w:sz w:val="32"/>
          <w:szCs w:val="32"/>
        </w:rPr>
        <w:t xml:space="preserve"> de ce plan</w:t>
      </w:r>
      <w:r w:rsidR="00443D36">
        <w:rPr>
          <w:rFonts w:ascii="Verdana" w:eastAsia="Calibri" w:hAnsi="Verdana" w:cs="Arial"/>
          <w:sz w:val="32"/>
          <w:szCs w:val="32"/>
        </w:rPr>
        <w:t>,</w:t>
      </w:r>
      <w:r w:rsidR="00006B4C" w:rsidRPr="00006B4C">
        <w:rPr>
          <w:rFonts w:ascii="Verdana" w:eastAsia="Calibri" w:hAnsi="Verdana" w:cs="Arial"/>
          <w:sz w:val="32"/>
          <w:szCs w:val="32"/>
        </w:rPr>
        <w:t xml:space="preserve"> s’est traduite par :</w:t>
      </w:r>
    </w:p>
    <w:p w14:paraId="51091C82" w14:textId="77777777" w:rsidR="003807EB" w:rsidRPr="00006B4C"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3807EB">
        <w:rPr>
          <w:rFonts w:ascii="Verdana" w:eastAsia="Calibri" w:hAnsi="Verdana" w:cs="Arial"/>
          <w:sz w:val="32"/>
          <w:szCs w:val="32"/>
        </w:rPr>
        <w:t>l’appui en denrées alimentaires d’un million de ménages pauvres ;</w:t>
      </w:r>
    </w:p>
    <w:p w14:paraId="65978855" w14:textId="052D926D" w:rsidR="00006B4C" w:rsidRPr="00040491" w:rsidRDefault="00E341E7" w:rsidP="00006B4C">
      <w:pPr>
        <w:spacing w:line="360" w:lineRule="auto"/>
        <w:jc w:val="both"/>
        <w:rPr>
          <w:rFonts w:ascii="Verdana" w:eastAsia="Calibri" w:hAnsi="Verdana" w:cs="Arial"/>
          <w:sz w:val="32"/>
          <w:szCs w:val="32"/>
        </w:rPr>
      </w:pPr>
      <w:r>
        <w:rPr>
          <w:rFonts w:ascii="Verdana" w:eastAsia="Calibri" w:hAnsi="Verdana" w:cs="Arial"/>
          <w:sz w:val="32"/>
          <w:szCs w:val="32"/>
        </w:rPr>
        <w:t xml:space="preserve">- </w:t>
      </w:r>
      <w:r w:rsidR="00006B4C" w:rsidRPr="00040491">
        <w:rPr>
          <w:rFonts w:ascii="Verdana" w:eastAsia="Calibri" w:hAnsi="Verdana" w:cs="Arial"/>
          <w:sz w:val="32"/>
          <w:szCs w:val="32"/>
        </w:rPr>
        <w:t xml:space="preserve">l’appui à la résilience de 10 566 femmes et jeunes vulnérables : femmes affectées de fistule obstétricale ou </w:t>
      </w:r>
      <w:r w:rsidR="00F566EB" w:rsidRPr="00040491">
        <w:rPr>
          <w:rFonts w:ascii="Verdana" w:eastAsia="Calibri" w:hAnsi="Verdana" w:cs="Arial"/>
          <w:sz w:val="32"/>
          <w:szCs w:val="32"/>
        </w:rPr>
        <w:t>maladies chroniques, veuves</w:t>
      </w:r>
      <w:r w:rsidR="00006B4C" w:rsidRPr="00040491">
        <w:rPr>
          <w:rFonts w:ascii="Verdana" w:eastAsia="Calibri" w:hAnsi="Verdana" w:cs="Arial"/>
          <w:sz w:val="32"/>
          <w:szCs w:val="32"/>
        </w:rPr>
        <w:t>, victimes de mine</w:t>
      </w:r>
      <w:r w:rsidR="003E1AF6" w:rsidRPr="00040491">
        <w:rPr>
          <w:rFonts w:ascii="Verdana" w:eastAsia="Calibri" w:hAnsi="Verdana" w:cs="Arial"/>
          <w:sz w:val="32"/>
          <w:szCs w:val="32"/>
        </w:rPr>
        <w:t>s</w:t>
      </w:r>
      <w:r w:rsidR="00006B4C" w:rsidRPr="00040491">
        <w:rPr>
          <w:rFonts w:ascii="Verdana" w:eastAsia="Calibri" w:hAnsi="Verdana" w:cs="Arial"/>
          <w:sz w:val="32"/>
          <w:szCs w:val="32"/>
        </w:rPr>
        <w:t>, femme</w:t>
      </w:r>
      <w:r w:rsidR="00F638FD" w:rsidRPr="00040491">
        <w:rPr>
          <w:rFonts w:ascii="Verdana" w:eastAsia="Calibri" w:hAnsi="Verdana" w:cs="Arial"/>
          <w:sz w:val="32"/>
          <w:szCs w:val="32"/>
        </w:rPr>
        <w:t>s</w:t>
      </w:r>
      <w:r w:rsidR="00006B4C" w:rsidRPr="00040491">
        <w:rPr>
          <w:rFonts w:ascii="Verdana" w:eastAsia="Calibri" w:hAnsi="Verdana" w:cs="Arial"/>
          <w:sz w:val="32"/>
          <w:szCs w:val="32"/>
        </w:rPr>
        <w:t xml:space="preserve"> en situation de handicap, femmes en situation de rue et celles en milieu carcéral ;</w:t>
      </w:r>
    </w:p>
    <w:p w14:paraId="01560E4F" w14:textId="77777777" w:rsidR="00006B4C" w:rsidRPr="00040491" w:rsidRDefault="00E341E7" w:rsidP="00006B4C">
      <w:pPr>
        <w:spacing w:line="360" w:lineRule="auto"/>
        <w:jc w:val="both"/>
        <w:rPr>
          <w:rFonts w:ascii="Verdana" w:eastAsia="Calibri" w:hAnsi="Verdana" w:cs="Arial"/>
          <w:sz w:val="32"/>
          <w:szCs w:val="32"/>
        </w:rPr>
      </w:pPr>
      <w:r w:rsidRPr="00040491">
        <w:rPr>
          <w:rFonts w:ascii="Verdana" w:eastAsia="Calibri" w:hAnsi="Verdana" w:cs="Arial"/>
          <w:sz w:val="32"/>
          <w:szCs w:val="32"/>
        </w:rPr>
        <w:t xml:space="preserve">- </w:t>
      </w:r>
      <w:r w:rsidR="00006B4C" w:rsidRPr="00040491">
        <w:rPr>
          <w:rFonts w:ascii="Verdana" w:eastAsia="Calibri" w:hAnsi="Verdana" w:cs="Arial"/>
          <w:sz w:val="32"/>
          <w:szCs w:val="32"/>
        </w:rPr>
        <w:t>la subvention de 1000 unités économiques des femmes entrepreneures du secteur informel impactées par la COVID ;</w:t>
      </w:r>
    </w:p>
    <w:p w14:paraId="5D6F8F9D" w14:textId="77777777" w:rsidR="00E750A6" w:rsidRPr="00040491" w:rsidRDefault="00E341E7" w:rsidP="00006B4C">
      <w:pPr>
        <w:spacing w:line="360" w:lineRule="auto"/>
        <w:jc w:val="both"/>
        <w:rPr>
          <w:rFonts w:ascii="Verdana" w:eastAsia="Calibri" w:hAnsi="Verdana" w:cs="Arial"/>
          <w:sz w:val="32"/>
          <w:szCs w:val="32"/>
        </w:rPr>
      </w:pPr>
      <w:r w:rsidRPr="00040491">
        <w:rPr>
          <w:rFonts w:ascii="Verdana" w:eastAsia="Calibri" w:hAnsi="Verdana" w:cs="Arial"/>
          <w:sz w:val="32"/>
          <w:szCs w:val="32"/>
        </w:rPr>
        <w:t xml:space="preserve">- </w:t>
      </w:r>
      <w:r w:rsidR="00006B4C" w:rsidRPr="00040491">
        <w:rPr>
          <w:rFonts w:ascii="Verdana" w:eastAsia="Calibri" w:hAnsi="Verdana" w:cs="Arial"/>
          <w:sz w:val="32"/>
          <w:szCs w:val="32"/>
        </w:rPr>
        <w:t>la sécurisation de 5089 enfants âgés de 4 à 17 ans dont 3220 mis à l’abri dans les centres d’accueil et d’hébergement ;</w:t>
      </w:r>
    </w:p>
    <w:p w14:paraId="1BE56C9B" w14:textId="77777777" w:rsidR="00006B4C" w:rsidRPr="00040491" w:rsidRDefault="00E341E7" w:rsidP="00006B4C">
      <w:pPr>
        <w:spacing w:line="360" w:lineRule="auto"/>
        <w:jc w:val="both"/>
        <w:rPr>
          <w:rFonts w:ascii="Verdana" w:eastAsia="Calibri" w:hAnsi="Verdana" w:cs="Arial"/>
          <w:sz w:val="32"/>
          <w:szCs w:val="32"/>
        </w:rPr>
      </w:pPr>
      <w:r w:rsidRPr="00040491">
        <w:rPr>
          <w:rFonts w:ascii="Verdana" w:eastAsia="Calibri" w:hAnsi="Verdana" w:cs="Arial"/>
          <w:sz w:val="32"/>
          <w:szCs w:val="32"/>
        </w:rPr>
        <w:lastRenderedPageBreak/>
        <w:t xml:space="preserve">- </w:t>
      </w:r>
      <w:r w:rsidR="00E750A6" w:rsidRPr="00040491">
        <w:rPr>
          <w:rFonts w:ascii="Verdana" w:eastAsia="Calibri" w:hAnsi="Verdana" w:cs="Arial"/>
          <w:sz w:val="32"/>
          <w:szCs w:val="32"/>
        </w:rPr>
        <w:t>la distribution d’équipement</w:t>
      </w:r>
      <w:r w:rsidR="00CC09AD" w:rsidRPr="00040491">
        <w:rPr>
          <w:rFonts w:ascii="Verdana" w:eastAsia="Calibri" w:hAnsi="Verdana" w:cs="Arial"/>
          <w:sz w:val="32"/>
          <w:szCs w:val="32"/>
        </w:rPr>
        <w:t>s</w:t>
      </w:r>
      <w:r w:rsidR="00E750A6" w:rsidRPr="00040491">
        <w:rPr>
          <w:rFonts w:ascii="Verdana" w:eastAsia="Calibri" w:hAnsi="Verdana" w:cs="Arial"/>
          <w:sz w:val="32"/>
          <w:szCs w:val="32"/>
        </w:rPr>
        <w:t xml:space="preserve"> de protection et </w:t>
      </w:r>
      <w:r w:rsidR="00006B4C" w:rsidRPr="00040491">
        <w:rPr>
          <w:rFonts w:ascii="Verdana" w:eastAsia="Calibri" w:hAnsi="Verdana" w:cs="Arial"/>
          <w:sz w:val="32"/>
          <w:szCs w:val="32"/>
        </w:rPr>
        <w:t xml:space="preserve">la sensibilisation </w:t>
      </w:r>
      <w:r w:rsidR="00E750A6" w:rsidRPr="00040491">
        <w:rPr>
          <w:rFonts w:ascii="Verdana" w:eastAsia="Calibri" w:hAnsi="Verdana" w:cs="Arial"/>
          <w:sz w:val="32"/>
          <w:szCs w:val="32"/>
        </w:rPr>
        <w:t>sur</w:t>
      </w:r>
      <w:r w:rsidR="00006B4C" w:rsidRPr="00040491">
        <w:rPr>
          <w:rFonts w:ascii="Verdana" w:eastAsia="Calibri" w:hAnsi="Verdana" w:cs="Arial"/>
          <w:sz w:val="32"/>
          <w:szCs w:val="32"/>
        </w:rPr>
        <w:t xml:space="preserve"> l</w:t>
      </w:r>
      <w:r w:rsidR="00E750A6" w:rsidRPr="00040491">
        <w:rPr>
          <w:rFonts w:ascii="Verdana" w:eastAsia="Calibri" w:hAnsi="Verdana" w:cs="Arial"/>
          <w:sz w:val="32"/>
          <w:szCs w:val="32"/>
        </w:rPr>
        <w:t xml:space="preserve">e respect </w:t>
      </w:r>
      <w:r w:rsidR="00006B4C" w:rsidRPr="00040491">
        <w:rPr>
          <w:rFonts w:ascii="Verdana" w:eastAsia="Calibri" w:hAnsi="Verdana" w:cs="Arial"/>
          <w:sz w:val="32"/>
          <w:szCs w:val="32"/>
        </w:rPr>
        <w:t xml:space="preserve">des gestes barrières à travers l’initiative </w:t>
      </w:r>
      <w:r w:rsidR="00E750A6" w:rsidRPr="00040491">
        <w:rPr>
          <w:rFonts w:ascii="Verdana" w:eastAsia="Calibri" w:hAnsi="Verdana" w:cs="Arial"/>
          <w:sz w:val="32"/>
          <w:szCs w:val="32"/>
        </w:rPr>
        <w:t>« des</w:t>
      </w:r>
      <w:r w:rsidR="00006B4C" w:rsidRPr="00040491">
        <w:rPr>
          <w:rFonts w:ascii="Verdana" w:eastAsia="Calibri" w:hAnsi="Verdana" w:cs="Arial"/>
          <w:sz w:val="32"/>
          <w:szCs w:val="32"/>
        </w:rPr>
        <w:t xml:space="preserve"> </w:t>
      </w:r>
      <w:r w:rsidR="00E750A6" w:rsidRPr="00040491">
        <w:rPr>
          <w:rFonts w:ascii="Verdana" w:eastAsia="Calibri" w:hAnsi="Verdana" w:cs="Arial"/>
          <w:sz w:val="32"/>
          <w:szCs w:val="32"/>
        </w:rPr>
        <w:t xml:space="preserve">masques pour sauver des vies </w:t>
      </w:r>
      <w:r w:rsidR="00006B4C" w:rsidRPr="00040491">
        <w:rPr>
          <w:rFonts w:ascii="Verdana" w:eastAsia="Calibri" w:hAnsi="Verdana" w:cs="Arial"/>
          <w:sz w:val="32"/>
          <w:szCs w:val="32"/>
        </w:rPr>
        <w:t>contre la Covid-19, les femmes se mobilisent</w:t>
      </w:r>
      <w:r w:rsidR="00174CFA" w:rsidRPr="00040491">
        <w:rPr>
          <w:rFonts w:ascii="Verdana" w:eastAsia="Calibri" w:hAnsi="Verdana" w:cs="Arial"/>
          <w:sz w:val="32"/>
          <w:szCs w:val="32"/>
        </w:rPr>
        <w:t>. »</w:t>
      </w:r>
    </w:p>
    <w:p w14:paraId="4B842AD5" w14:textId="62AD58EE" w:rsidR="009D4302" w:rsidRPr="00040491" w:rsidRDefault="009D4302" w:rsidP="009D4302">
      <w:pPr>
        <w:spacing w:line="360" w:lineRule="auto"/>
        <w:jc w:val="both"/>
        <w:rPr>
          <w:rFonts w:ascii="Verdana" w:eastAsia="Calibri" w:hAnsi="Verdana" w:cs="Arial"/>
          <w:sz w:val="32"/>
          <w:szCs w:val="32"/>
        </w:rPr>
      </w:pPr>
      <w:r w:rsidRPr="00040491">
        <w:rPr>
          <w:rFonts w:ascii="Verdana" w:eastAsia="Calibri" w:hAnsi="Verdana" w:cs="Arial"/>
          <w:sz w:val="32"/>
          <w:szCs w:val="32"/>
        </w:rPr>
        <w:t>Sur la vie des femmes et des filles en général, ces différents programmes ouvrent un meilleur accès à l’éducation, à la santé, aux marchés, aux innovations et aux opportunités de dialogue avec d’autres femmes.</w:t>
      </w:r>
    </w:p>
    <w:p w14:paraId="286C13E2" w14:textId="77777777" w:rsidR="009D4302" w:rsidRPr="00040491" w:rsidRDefault="009D4302" w:rsidP="009D4302">
      <w:pPr>
        <w:spacing w:line="360" w:lineRule="auto"/>
        <w:jc w:val="both"/>
        <w:rPr>
          <w:rFonts w:ascii="Verdana" w:eastAsia="Calibri" w:hAnsi="Verdana" w:cs="Arial"/>
          <w:sz w:val="32"/>
          <w:szCs w:val="32"/>
        </w:rPr>
      </w:pPr>
      <w:r w:rsidRPr="00040491">
        <w:rPr>
          <w:rFonts w:ascii="Verdana" w:eastAsia="Calibri" w:hAnsi="Verdana" w:cs="Arial"/>
          <w:sz w:val="32"/>
          <w:szCs w:val="32"/>
        </w:rPr>
        <w:t xml:space="preserve">Par ce biais, elles se libèrent de certains préjugés et stéréotypes qui peuvent inhiber leur potentiel et leur estime de soi. </w:t>
      </w:r>
    </w:p>
    <w:p w14:paraId="55438B29" w14:textId="77777777" w:rsidR="009D4302" w:rsidRPr="00040491" w:rsidRDefault="009D4302" w:rsidP="009D4302">
      <w:pPr>
        <w:spacing w:line="360" w:lineRule="auto"/>
        <w:jc w:val="both"/>
        <w:rPr>
          <w:rFonts w:ascii="Verdana" w:eastAsia="Calibri" w:hAnsi="Verdana" w:cs="Arial"/>
          <w:sz w:val="32"/>
          <w:szCs w:val="32"/>
        </w:rPr>
      </w:pPr>
      <w:r w:rsidRPr="00040491">
        <w:rPr>
          <w:rFonts w:ascii="Verdana" w:eastAsia="Calibri" w:hAnsi="Verdana" w:cs="Arial"/>
          <w:sz w:val="32"/>
          <w:szCs w:val="32"/>
        </w:rPr>
        <w:t>Grace aux nouvelles compétences sociales acquises, les femmes et les filles s’assument mieux au sein de leurs familles et de leurs communautés avec une meilleure intelligence de leurs responsabilités mais aussi de leurs droits collectifs et individuels.</w:t>
      </w:r>
    </w:p>
    <w:p w14:paraId="1B3E775E" w14:textId="77777777" w:rsidR="005B491F" w:rsidRPr="00040491" w:rsidRDefault="005B491F" w:rsidP="00443D36">
      <w:pPr>
        <w:rPr>
          <w:rFonts w:ascii="Verdana" w:eastAsia="Calibri" w:hAnsi="Verdana" w:cs="Arial"/>
          <w:b/>
          <w:sz w:val="32"/>
          <w:szCs w:val="32"/>
          <w:lang w:val="fr-SN"/>
        </w:rPr>
      </w:pPr>
    </w:p>
    <w:p w14:paraId="1FD94AFA" w14:textId="2FC94523" w:rsidR="00911104" w:rsidRPr="00040491" w:rsidRDefault="00911104" w:rsidP="00911104">
      <w:pPr>
        <w:spacing w:line="360" w:lineRule="auto"/>
        <w:jc w:val="both"/>
        <w:rPr>
          <w:rFonts w:ascii="Verdana" w:eastAsia="Calibri" w:hAnsi="Verdana" w:cs="Arial"/>
          <w:b/>
          <w:sz w:val="32"/>
          <w:szCs w:val="32"/>
        </w:rPr>
      </w:pPr>
      <w:r w:rsidRPr="00040491">
        <w:rPr>
          <w:rFonts w:ascii="Verdana" w:eastAsia="Calibri" w:hAnsi="Verdana" w:cs="Arial"/>
          <w:b/>
          <w:sz w:val="32"/>
          <w:szCs w:val="32"/>
        </w:rPr>
        <w:t>Madame la Présidente ;</w:t>
      </w:r>
    </w:p>
    <w:p w14:paraId="3A9BE8C7" w14:textId="77777777" w:rsidR="00AC137D" w:rsidRPr="00AC137D" w:rsidRDefault="00AC137D" w:rsidP="008928CA">
      <w:pPr>
        <w:spacing w:line="360" w:lineRule="auto"/>
        <w:jc w:val="both"/>
        <w:rPr>
          <w:rFonts w:ascii="Verdana" w:eastAsia="Calibri" w:hAnsi="Verdana" w:cs="Arial"/>
          <w:sz w:val="6"/>
          <w:szCs w:val="32"/>
        </w:rPr>
      </w:pPr>
    </w:p>
    <w:p w14:paraId="0A3DEF0A" w14:textId="77777777" w:rsidR="00D23583" w:rsidRDefault="00AC137D" w:rsidP="008928CA">
      <w:pPr>
        <w:spacing w:line="360" w:lineRule="auto"/>
        <w:jc w:val="both"/>
        <w:rPr>
          <w:rFonts w:ascii="Verdana" w:eastAsia="Calibri" w:hAnsi="Verdana" w:cs="Arial"/>
          <w:sz w:val="32"/>
          <w:szCs w:val="32"/>
        </w:rPr>
      </w:pPr>
      <w:r>
        <w:rPr>
          <w:rFonts w:ascii="Verdana" w:eastAsia="Calibri" w:hAnsi="Verdana" w:cs="Arial"/>
          <w:sz w:val="32"/>
          <w:szCs w:val="32"/>
        </w:rPr>
        <w:t>S’agissant des</w:t>
      </w:r>
      <w:r w:rsidR="00CC09AD">
        <w:rPr>
          <w:rFonts w:ascii="Verdana" w:eastAsia="Calibri" w:hAnsi="Verdana" w:cs="Arial"/>
          <w:sz w:val="32"/>
          <w:szCs w:val="32"/>
        </w:rPr>
        <w:t xml:space="preserve"> actions sectorielles</w:t>
      </w:r>
      <w:r>
        <w:rPr>
          <w:rFonts w:ascii="Verdana" w:eastAsia="Calibri" w:hAnsi="Verdana" w:cs="Arial"/>
          <w:sz w:val="32"/>
          <w:szCs w:val="32"/>
        </w:rPr>
        <w:t>, l’exercice consistera à faire une revue des</w:t>
      </w:r>
      <w:r w:rsidRPr="00AC137D">
        <w:t xml:space="preserve"> </w:t>
      </w:r>
      <w:r w:rsidRPr="00AC137D">
        <w:rPr>
          <w:rFonts w:ascii="Verdana" w:eastAsia="Calibri" w:hAnsi="Verdana" w:cs="Arial"/>
          <w:sz w:val="32"/>
          <w:szCs w:val="32"/>
        </w:rPr>
        <w:t xml:space="preserve">progrès phares </w:t>
      </w:r>
      <w:r w:rsidR="00EE14BE">
        <w:rPr>
          <w:rFonts w:ascii="Verdana" w:eastAsia="Calibri" w:hAnsi="Verdana" w:cs="Arial"/>
          <w:sz w:val="32"/>
          <w:szCs w:val="32"/>
        </w:rPr>
        <w:t>réalisés dans</w:t>
      </w:r>
      <w:r w:rsidRPr="00AC137D">
        <w:rPr>
          <w:rFonts w:ascii="Verdana" w:eastAsia="Calibri" w:hAnsi="Verdana" w:cs="Arial"/>
          <w:sz w:val="32"/>
          <w:szCs w:val="32"/>
        </w:rPr>
        <w:t xml:space="preserve"> différents domaines</w:t>
      </w:r>
      <w:r w:rsidR="00EE14BE">
        <w:rPr>
          <w:rFonts w:ascii="Verdana" w:eastAsia="Calibri" w:hAnsi="Verdana" w:cs="Arial"/>
          <w:sz w:val="32"/>
          <w:szCs w:val="32"/>
        </w:rPr>
        <w:t> </w:t>
      </w:r>
      <w:r w:rsidR="00D23583">
        <w:rPr>
          <w:rFonts w:ascii="Verdana" w:eastAsia="Calibri" w:hAnsi="Verdana" w:cs="Arial"/>
          <w:sz w:val="32"/>
          <w:szCs w:val="32"/>
        </w:rPr>
        <w:t>:</w:t>
      </w:r>
    </w:p>
    <w:p w14:paraId="050816D2" w14:textId="77777777" w:rsidR="0093206B" w:rsidRPr="00EE14BE" w:rsidRDefault="00E342BC" w:rsidP="008928CA">
      <w:pPr>
        <w:spacing w:line="360" w:lineRule="auto"/>
        <w:jc w:val="both"/>
        <w:rPr>
          <w:rFonts w:ascii="Verdana" w:eastAsia="Calibri" w:hAnsi="Verdana" w:cs="Arial"/>
          <w:i/>
          <w:sz w:val="32"/>
          <w:szCs w:val="32"/>
        </w:rPr>
      </w:pPr>
      <w:r w:rsidRPr="00705C06">
        <w:rPr>
          <w:rFonts w:ascii="Verdana" w:eastAsia="Calibri" w:hAnsi="Verdana" w:cs="Arial"/>
          <w:bCs/>
          <w:i/>
          <w:sz w:val="32"/>
          <w:szCs w:val="32"/>
        </w:rPr>
        <w:lastRenderedPageBreak/>
        <w:t>En matière</w:t>
      </w:r>
      <w:r w:rsidRPr="00705C06">
        <w:rPr>
          <w:rFonts w:ascii="Verdana" w:eastAsia="Calibri" w:hAnsi="Verdana" w:cs="Arial"/>
          <w:b/>
          <w:bCs/>
          <w:i/>
          <w:sz w:val="32"/>
          <w:szCs w:val="32"/>
        </w:rPr>
        <w:t xml:space="preserve"> </w:t>
      </w:r>
      <w:r w:rsidRPr="00705C06">
        <w:rPr>
          <w:rFonts w:ascii="Verdana" w:eastAsia="Calibri" w:hAnsi="Verdana" w:cs="Arial"/>
          <w:bCs/>
          <w:i/>
          <w:sz w:val="32"/>
          <w:szCs w:val="32"/>
        </w:rPr>
        <w:t xml:space="preserve">de </w:t>
      </w:r>
      <w:r w:rsidR="000B6537" w:rsidRPr="00EE14BE">
        <w:rPr>
          <w:rFonts w:ascii="Verdana" w:eastAsia="Calibri" w:hAnsi="Verdana" w:cs="Arial"/>
          <w:b/>
          <w:bCs/>
          <w:sz w:val="32"/>
          <w:szCs w:val="32"/>
        </w:rPr>
        <w:t>Droits sociaux</w:t>
      </w:r>
      <w:r w:rsidR="00EE14BE" w:rsidRPr="00EE14BE">
        <w:rPr>
          <w:rFonts w:ascii="Verdana" w:eastAsia="Calibri" w:hAnsi="Verdana" w:cs="Arial"/>
          <w:bCs/>
          <w:sz w:val="32"/>
          <w:szCs w:val="32"/>
        </w:rPr>
        <w:t>, les acquis portent sur</w:t>
      </w:r>
      <w:r w:rsidR="00EE14BE">
        <w:rPr>
          <w:rFonts w:ascii="Verdana" w:eastAsia="Calibri" w:hAnsi="Verdana" w:cs="Arial"/>
          <w:i/>
          <w:sz w:val="32"/>
          <w:szCs w:val="32"/>
        </w:rPr>
        <w:t xml:space="preserve"> </w:t>
      </w:r>
      <w:r w:rsidR="00EE14BE">
        <w:rPr>
          <w:rFonts w:ascii="Verdana" w:eastAsia="Calibri" w:hAnsi="Verdana" w:cs="Arial"/>
          <w:sz w:val="32"/>
          <w:szCs w:val="32"/>
        </w:rPr>
        <w:t>l’éducation et</w:t>
      </w:r>
      <w:r w:rsidR="0093206B">
        <w:rPr>
          <w:rFonts w:ascii="Verdana" w:eastAsia="Calibri" w:hAnsi="Verdana" w:cs="Arial"/>
          <w:sz w:val="32"/>
          <w:szCs w:val="32"/>
        </w:rPr>
        <w:t xml:space="preserve"> la formation des femmes et filles ainsi que </w:t>
      </w:r>
      <w:r w:rsidR="00E264E3">
        <w:rPr>
          <w:rFonts w:ascii="Verdana" w:eastAsia="Calibri" w:hAnsi="Verdana" w:cs="Arial"/>
          <w:sz w:val="32"/>
          <w:szCs w:val="32"/>
        </w:rPr>
        <w:t xml:space="preserve">sur </w:t>
      </w:r>
      <w:r w:rsidR="0093206B">
        <w:rPr>
          <w:rFonts w:ascii="Verdana" w:eastAsia="Calibri" w:hAnsi="Verdana" w:cs="Arial"/>
          <w:sz w:val="32"/>
          <w:szCs w:val="32"/>
        </w:rPr>
        <w:t>la santé et la protection des groupes vulnérables</w:t>
      </w:r>
      <w:r w:rsidR="0008022D">
        <w:rPr>
          <w:rFonts w:ascii="Verdana" w:eastAsia="Calibri" w:hAnsi="Verdana" w:cs="Arial"/>
          <w:sz w:val="32"/>
          <w:szCs w:val="32"/>
        </w:rPr>
        <w:t xml:space="preserve"> ou défavorisés</w:t>
      </w:r>
      <w:r w:rsidR="00EE14BE">
        <w:rPr>
          <w:rFonts w:ascii="Verdana" w:eastAsia="Calibri" w:hAnsi="Verdana" w:cs="Arial"/>
          <w:sz w:val="32"/>
          <w:szCs w:val="32"/>
        </w:rPr>
        <w:t xml:space="preserve"> avec notamment :</w:t>
      </w:r>
    </w:p>
    <w:p w14:paraId="22603502" w14:textId="77777777" w:rsidR="000B6537" w:rsidRPr="00326DF0" w:rsidRDefault="00E342BC" w:rsidP="008928CA">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l’adoption</w:t>
      </w:r>
      <w:proofErr w:type="gramEnd"/>
      <w:r w:rsidRPr="00326DF0">
        <w:rPr>
          <w:rFonts w:ascii="Verdana" w:eastAsia="Calibri" w:hAnsi="Verdana" w:cs="Arial"/>
          <w:sz w:val="32"/>
          <w:szCs w:val="32"/>
        </w:rPr>
        <w:t xml:space="preserve"> du </w:t>
      </w:r>
      <w:r w:rsidR="000B6537" w:rsidRPr="00326DF0">
        <w:rPr>
          <w:rFonts w:ascii="Verdana" w:eastAsia="Calibri" w:hAnsi="Verdana" w:cs="Arial"/>
          <w:sz w:val="32"/>
          <w:szCs w:val="32"/>
        </w:rPr>
        <w:t xml:space="preserve">Plan stratégique global </w:t>
      </w:r>
      <w:r w:rsidR="000B6537" w:rsidRPr="00E32265">
        <w:rPr>
          <w:rFonts w:ascii="Verdana" w:eastAsia="Calibri" w:hAnsi="Verdana" w:cs="Arial"/>
          <w:sz w:val="32"/>
          <w:szCs w:val="32"/>
        </w:rPr>
        <w:t>pour la santé</w:t>
      </w:r>
      <w:r w:rsidR="000B6537" w:rsidRPr="00326DF0">
        <w:rPr>
          <w:rFonts w:ascii="Verdana" w:eastAsia="Calibri" w:hAnsi="Verdana" w:cs="Arial"/>
          <w:sz w:val="32"/>
          <w:szCs w:val="32"/>
        </w:rPr>
        <w:t xml:space="preserve"> en matière de santé de la reproduction, de santé maternelle, néonatale, des enfants et des adolesce</w:t>
      </w:r>
      <w:r w:rsidR="00715627" w:rsidRPr="00326DF0">
        <w:rPr>
          <w:rFonts w:ascii="Verdana" w:eastAsia="Calibri" w:hAnsi="Verdana" w:cs="Arial"/>
          <w:sz w:val="32"/>
          <w:szCs w:val="32"/>
        </w:rPr>
        <w:t>nts pour la période 2016-2020 ;</w:t>
      </w:r>
    </w:p>
    <w:p w14:paraId="5FDE4279" w14:textId="77777777" w:rsidR="00715627" w:rsidRPr="00326DF0" w:rsidRDefault="00E342BC" w:rsidP="008928CA">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la</w:t>
      </w:r>
      <w:proofErr w:type="gramEnd"/>
      <w:r w:rsidRPr="00326DF0">
        <w:rPr>
          <w:rFonts w:ascii="Verdana" w:eastAsia="Calibri" w:hAnsi="Verdana" w:cs="Arial"/>
          <w:sz w:val="32"/>
          <w:szCs w:val="32"/>
        </w:rPr>
        <w:t xml:space="preserve"> g</w:t>
      </w:r>
      <w:r w:rsidR="000B6537" w:rsidRPr="00326DF0">
        <w:rPr>
          <w:rFonts w:ascii="Verdana" w:eastAsia="Calibri" w:hAnsi="Verdana" w:cs="Arial"/>
          <w:sz w:val="32"/>
          <w:szCs w:val="32"/>
        </w:rPr>
        <w:t xml:space="preserve">ratuité du traitement </w:t>
      </w:r>
      <w:r w:rsidR="00E32265">
        <w:rPr>
          <w:rFonts w:ascii="Verdana" w:eastAsia="Calibri" w:hAnsi="Verdana" w:cs="Arial"/>
          <w:sz w:val="32"/>
          <w:szCs w:val="32"/>
        </w:rPr>
        <w:t>par</w:t>
      </w:r>
      <w:r w:rsidR="000B6537" w:rsidRPr="00326DF0">
        <w:rPr>
          <w:rFonts w:ascii="Verdana" w:eastAsia="Calibri" w:hAnsi="Verdana" w:cs="Arial"/>
          <w:sz w:val="32"/>
          <w:szCs w:val="32"/>
        </w:rPr>
        <w:t xml:space="preserve"> chimiothérapie des cancers féminins en 2019</w:t>
      </w:r>
      <w:r w:rsidR="00715627" w:rsidRPr="00326DF0">
        <w:rPr>
          <w:rFonts w:ascii="Verdana" w:eastAsia="Calibri" w:hAnsi="Verdana" w:cs="Arial"/>
          <w:sz w:val="32"/>
          <w:szCs w:val="32"/>
        </w:rPr>
        <w:t> ;</w:t>
      </w:r>
    </w:p>
    <w:p w14:paraId="6CA9175D" w14:textId="77777777" w:rsidR="0083672D" w:rsidRPr="00326DF0" w:rsidRDefault="0083672D" w:rsidP="008928CA">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le</w:t>
      </w:r>
      <w:proofErr w:type="gramEnd"/>
      <w:r w:rsidRPr="00326DF0">
        <w:rPr>
          <w:rFonts w:ascii="Verdana" w:eastAsia="Calibri" w:hAnsi="Verdana" w:cs="Arial"/>
          <w:sz w:val="32"/>
          <w:szCs w:val="32"/>
        </w:rPr>
        <w:t xml:space="preserve"> plan stratégique de la Santé Maternelle, Néonatale, Infantile et des Adolescents (SRMNIA) ;</w:t>
      </w:r>
    </w:p>
    <w:p w14:paraId="2DF22AD8" w14:textId="77777777" w:rsidR="0083672D" w:rsidRPr="00326DF0" w:rsidRDefault="0083672D" w:rsidP="008928CA">
      <w:pPr>
        <w:pStyle w:val="Paragraphedeliste"/>
        <w:numPr>
          <w:ilvl w:val="0"/>
          <w:numId w:val="10"/>
        </w:numPr>
        <w:spacing w:line="360" w:lineRule="auto"/>
        <w:jc w:val="both"/>
        <w:rPr>
          <w:rFonts w:ascii="Verdana" w:eastAsia="Calibri" w:hAnsi="Verdana" w:cs="Arial"/>
          <w:sz w:val="32"/>
          <w:szCs w:val="32"/>
        </w:rPr>
      </w:pPr>
      <w:r w:rsidRPr="00326DF0">
        <w:rPr>
          <w:rFonts w:ascii="Verdana" w:eastAsia="Calibri" w:hAnsi="Verdana" w:cs="Arial"/>
          <w:sz w:val="32"/>
          <w:szCs w:val="32"/>
        </w:rPr>
        <w:t xml:space="preserve"> </w:t>
      </w:r>
      <w:proofErr w:type="gramStart"/>
      <w:r w:rsidRPr="00326DF0">
        <w:rPr>
          <w:rFonts w:ascii="Verdana" w:eastAsia="Calibri" w:hAnsi="Verdana" w:cs="Arial"/>
          <w:sz w:val="32"/>
          <w:szCs w:val="32"/>
        </w:rPr>
        <w:t>le</w:t>
      </w:r>
      <w:proofErr w:type="gramEnd"/>
      <w:r w:rsidRPr="00326DF0">
        <w:rPr>
          <w:rFonts w:ascii="Verdana" w:eastAsia="Calibri" w:hAnsi="Verdana" w:cs="Arial"/>
          <w:sz w:val="32"/>
          <w:szCs w:val="32"/>
        </w:rPr>
        <w:t xml:space="preserve"> plan stratégique de la Santé de la Reproduction des Adolescents et des Jeunes (SRAJ) ;</w:t>
      </w:r>
    </w:p>
    <w:p w14:paraId="3E627537" w14:textId="77777777" w:rsidR="0083672D" w:rsidRPr="00326DF0" w:rsidRDefault="0083672D" w:rsidP="008928CA">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la</w:t>
      </w:r>
      <w:proofErr w:type="gramEnd"/>
      <w:r w:rsidRPr="00326DF0">
        <w:rPr>
          <w:rFonts w:ascii="Verdana" w:eastAsia="Calibri" w:hAnsi="Verdana" w:cs="Arial"/>
          <w:sz w:val="32"/>
          <w:szCs w:val="32"/>
        </w:rPr>
        <w:t xml:space="preserve"> formalisation des associations de marraines de quartier (bajenu gox) pour </w:t>
      </w:r>
      <w:r w:rsidR="00E32265">
        <w:rPr>
          <w:rFonts w:ascii="Verdana" w:eastAsia="Calibri" w:hAnsi="Verdana" w:cs="Arial"/>
          <w:sz w:val="32"/>
          <w:szCs w:val="32"/>
        </w:rPr>
        <w:t xml:space="preserve">la mobilisation communautaire et </w:t>
      </w:r>
      <w:r w:rsidRPr="00326DF0">
        <w:rPr>
          <w:rFonts w:ascii="Verdana" w:eastAsia="Calibri" w:hAnsi="Verdana" w:cs="Arial"/>
          <w:sz w:val="32"/>
          <w:szCs w:val="32"/>
        </w:rPr>
        <w:t>le développement d’activités génératrices de revenus;</w:t>
      </w:r>
    </w:p>
    <w:p w14:paraId="6237832A" w14:textId="77777777" w:rsidR="0083672D" w:rsidRPr="00326DF0" w:rsidRDefault="0083672D" w:rsidP="008928CA">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la</w:t>
      </w:r>
      <w:proofErr w:type="gramEnd"/>
      <w:r w:rsidRPr="00326DF0">
        <w:rPr>
          <w:rFonts w:ascii="Verdana" w:eastAsia="Calibri" w:hAnsi="Verdana" w:cs="Arial"/>
          <w:sz w:val="32"/>
          <w:szCs w:val="32"/>
        </w:rPr>
        <w:t xml:space="preserve"> prise en compte du genre dans le Plan National du Développement Sanitaire et Social (2019-2024). </w:t>
      </w:r>
    </w:p>
    <w:p w14:paraId="06AFC757" w14:textId="77777777" w:rsidR="00326DF0" w:rsidRPr="00326DF0" w:rsidRDefault="00326DF0" w:rsidP="00705C06">
      <w:pPr>
        <w:spacing w:after="0" w:line="360" w:lineRule="auto"/>
        <w:jc w:val="both"/>
        <w:rPr>
          <w:rFonts w:ascii="Verdana" w:eastAsia="Calibri" w:hAnsi="Verdana" w:cs="Arial"/>
          <w:sz w:val="32"/>
          <w:szCs w:val="32"/>
        </w:rPr>
      </w:pPr>
      <w:r>
        <w:rPr>
          <w:rFonts w:ascii="Verdana" w:eastAsia="Calibri" w:hAnsi="Verdana" w:cs="Arial"/>
          <w:sz w:val="32"/>
          <w:szCs w:val="32"/>
        </w:rPr>
        <w:t xml:space="preserve">Relativement au </w:t>
      </w:r>
      <w:r w:rsidRPr="00326DF0">
        <w:rPr>
          <w:rFonts w:ascii="Verdana" w:eastAsia="Calibri" w:hAnsi="Verdana" w:cs="Arial"/>
          <w:b/>
          <w:sz w:val="32"/>
          <w:szCs w:val="32"/>
        </w:rPr>
        <w:t>secteur de l’Education</w:t>
      </w:r>
      <w:r>
        <w:rPr>
          <w:rFonts w:ascii="Verdana" w:eastAsia="Calibri" w:hAnsi="Verdana" w:cs="Arial"/>
          <w:sz w:val="32"/>
          <w:szCs w:val="32"/>
        </w:rPr>
        <w:t xml:space="preserve">, </w:t>
      </w:r>
      <w:r w:rsidRPr="00326DF0">
        <w:rPr>
          <w:rFonts w:ascii="Verdana" w:eastAsia="Calibri" w:hAnsi="Verdana" w:cs="Arial"/>
          <w:sz w:val="32"/>
          <w:szCs w:val="32"/>
        </w:rPr>
        <w:t xml:space="preserve">dans le cadre du Programme d’Amélioration de la Qualité, de l’Equité et de la Transparence dans le secteur de l’Education et de la Formation, le Gouvernement a </w:t>
      </w:r>
      <w:r>
        <w:rPr>
          <w:rFonts w:ascii="Verdana" w:eastAsia="Calibri" w:hAnsi="Verdana" w:cs="Arial"/>
          <w:sz w:val="32"/>
          <w:szCs w:val="32"/>
        </w:rPr>
        <w:t>pris d</w:t>
      </w:r>
      <w:r w:rsidRPr="00326DF0">
        <w:rPr>
          <w:rFonts w:ascii="Verdana" w:eastAsia="Calibri" w:hAnsi="Verdana" w:cs="Arial"/>
          <w:sz w:val="32"/>
          <w:szCs w:val="32"/>
        </w:rPr>
        <w:t xml:space="preserve">es mesures </w:t>
      </w:r>
      <w:r w:rsidRPr="00326DF0">
        <w:rPr>
          <w:rFonts w:ascii="Verdana" w:eastAsia="Calibri" w:hAnsi="Verdana" w:cs="Arial"/>
          <w:sz w:val="32"/>
          <w:szCs w:val="32"/>
        </w:rPr>
        <w:lastRenderedPageBreak/>
        <w:t>spéciales pour renforcer la présence des filles dans les filières scientifiques et technologiques</w:t>
      </w:r>
      <w:r w:rsidR="00E264E3">
        <w:rPr>
          <w:rFonts w:ascii="Verdana" w:eastAsia="Calibri" w:hAnsi="Verdana" w:cs="Arial"/>
          <w:sz w:val="32"/>
          <w:szCs w:val="32"/>
        </w:rPr>
        <w:t>, avec</w:t>
      </w:r>
      <w:r w:rsidRPr="00326DF0">
        <w:rPr>
          <w:rFonts w:ascii="Verdana" w:eastAsia="Calibri" w:hAnsi="Verdana" w:cs="Arial"/>
          <w:sz w:val="32"/>
          <w:szCs w:val="32"/>
        </w:rPr>
        <w:t xml:space="preserve"> notamment :</w:t>
      </w:r>
    </w:p>
    <w:p w14:paraId="207F095B" w14:textId="77777777" w:rsidR="00326DF0" w:rsidRPr="00326DF0" w:rsidRDefault="00326DF0" w:rsidP="00705C06">
      <w:pPr>
        <w:pStyle w:val="Paragraphedeliste"/>
        <w:numPr>
          <w:ilvl w:val="0"/>
          <w:numId w:val="10"/>
        </w:numPr>
        <w:spacing w:after="0"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des</w:t>
      </w:r>
      <w:proofErr w:type="gramEnd"/>
      <w:r w:rsidRPr="00326DF0">
        <w:rPr>
          <w:rFonts w:ascii="Verdana" w:eastAsia="Calibri" w:hAnsi="Verdana" w:cs="Arial"/>
          <w:sz w:val="32"/>
          <w:szCs w:val="32"/>
        </w:rPr>
        <w:t xml:space="preserve"> Pro</w:t>
      </w:r>
      <w:r w:rsidR="002632E0">
        <w:rPr>
          <w:rFonts w:ascii="Verdana" w:eastAsia="Calibri" w:hAnsi="Verdana" w:cs="Arial"/>
          <w:sz w:val="32"/>
          <w:szCs w:val="32"/>
        </w:rPr>
        <w:t>grammes de bourses d’excellence</w:t>
      </w:r>
      <w:r w:rsidRPr="00326DF0">
        <w:rPr>
          <w:rFonts w:ascii="Verdana" w:eastAsia="Calibri" w:hAnsi="Verdana" w:cs="Arial"/>
          <w:sz w:val="32"/>
          <w:szCs w:val="32"/>
        </w:rPr>
        <w:t xml:space="preserve"> sur subvention de la CEDEAO destinées aux filles dans les filières scientifiques et techniques et issues de familles défavorisées ;</w:t>
      </w:r>
    </w:p>
    <w:p w14:paraId="4496BD1A" w14:textId="77777777" w:rsidR="00326DF0" w:rsidRPr="00326DF0" w:rsidRDefault="00326DF0" w:rsidP="00326DF0">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du</w:t>
      </w:r>
      <w:proofErr w:type="gramEnd"/>
      <w:r w:rsidRPr="00326DF0">
        <w:rPr>
          <w:rFonts w:ascii="Verdana" w:eastAsia="Calibri" w:hAnsi="Verdana" w:cs="Arial"/>
          <w:sz w:val="32"/>
          <w:szCs w:val="32"/>
        </w:rPr>
        <w:t xml:space="preserve"> Programme « Jiggen ci technologie» (femme dans la technologie) pour renforcer l’accès des femmes et filles </w:t>
      </w:r>
      <w:r w:rsidR="00705C06">
        <w:rPr>
          <w:rFonts w:ascii="Verdana" w:eastAsia="Calibri" w:hAnsi="Verdana" w:cs="Arial"/>
          <w:sz w:val="32"/>
          <w:szCs w:val="32"/>
        </w:rPr>
        <w:t xml:space="preserve">aux </w:t>
      </w:r>
      <w:r w:rsidRPr="00326DF0">
        <w:rPr>
          <w:rFonts w:ascii="Verdana" w:eastAsia="Calibri" w:hAnsi="Verdana" w:cs="Arial"/>
          <w:sz w:val="32"/>
          <w:szCs w:val="32"/>
        </w:rPr>
        <w:t>TIC ;</w:t>
      </w:r>
    </w:p>
    <w:p w14:paraId="65E16E80" w14:textId="77777777" w:rsidR="00326DF0" w:rsidRPr="00326DF0" w:rsidRDefault="00326DF0" w:rsidP="00326DF0">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du</w:t>
      </w:r>
      <w:proofErr w:type="gramEnd"/>
      <w:r w:rsidRPr="00326DF0">
        <w:rPr>
          <w:rFonts w:ascii="Verdana" w:eastAsia="Calibri" w:hAnsi="Verdana" w:cs="Arial"/>
          <w:sz w:val="32"/>
          <w:szCs w:val="32"/>
        </w:rPr>
        <w:t xml:space="preserve"> Concours « Miss Maths, Miss Science » qui est une initiative visant à encourager les filles à s’intéresser davantage aux séries scientifiques ;</w:t>
      </w:r>
    </w:p>
    <w:p w14:paraId="14591F76" w14:textId="77777777" w:rsidR="00326DF0" w:rsidRDefault="00326DF0" w:rsidP="00326DF0">
      <w:pPr>
        <w:pStyle w:val="Paragraphedeliste"/>
        <w:numPr>
          <w:ilvl w:val="0"/>
          <w:numId w:val="10"/>
        </w:numPr>
        <w:spacing w:line="360" w:lineRule="auto"/>
        <w:jc w:val="both"/>
        <w:rPr>
          <w:rFonts w:ascii="Verdana" w:eastAsia="Calibri" w:hAnsi="Verdana" w:cs="Arial"/>
          <w:sz w:val="32"/>
          <w:szCs w:val="32"/>
        </w:rPr>
      </w:pPr>
      <w:proofErr w:type="gramStart"/>
      <w:r w:rsidRPr="00326DF0">
        <w:rPr>
          <w:rFonts w:ascii="Verdana" w:eastAsia="Calibri" w:hAnsi="Verdana" w:cs="Arial"/>
          <w:sz w:val="32"/>
          <w:szCs w:val="32"/>
        </w:rPr>
        <w:t>du</w:t>
      </w:r>
      <w:proofErr w:type="gramEnd"/>
      <w:r w:rsidRPr="00326DF0">
        <w:rPr>
          <w:rFonts w:ascii="Verdana" w:eastAsia="Calibri" w:hAnsi="Verdana" w:cs="Arial"/>
          <w:sz w:val="32"/>
          <w:szCs w:val="32"/>
        </w:rPr>
        <w:t xml:space="preserve"> programme de réduction de la fracture numérique de genre.</w:t>
      </w:r>
    </w:p>
    <w:p w14:paraId="3A18A81E" w14:textId="77777777" w:rsidR="00705C06" w:rsidRPr="00705C06" w:rsidRDefault="00705C06" w:rsidP="00705C06">
      <w:pPr>
        <w:spacing w:after="0" w:line="360" w:lineRule="auto"/>
        <w:jc w:val="both"/>
        <w:rPr>
          <w:rFonts w:ascii="Verdana" w:hAnsi="Verdana" w:cs="Tahoma"/>
          <w:bCs/>
          <w:sz w:val="32"/>
          <w:szCs w:val="32"/>
        </w:rPr>
      </w:pPr>
      <w:r w:rsidRPr="00705C06">
        <w:rPr>
          <w:rFonts w:ascii="Verdana" w:eastAsia="Calibri" w:hAnsi="Verdana" w:cs="Arial"/>
          <w:sz w:val="32"/>
          <w:szCs w:val="32"/>
        </w:rPr>
        <w:t xml:space="preserve">En ce qui concerne la formation professionnelle, le pourcentage des femmes et jeunes filles a connu une hausse avec </w:t>
      </w:r>
      <w:r w:rsidRPr="00824DB4">
        <w:rPr>
          <w:rFonts w:ascii="Verdana" w:eastAsia="Calibri" w:hAnsi="Verdana" w:cs="Arial"/>
          <w:sz w:val="32"/>
          <w:szCs w:val="32"/>
        </w:rPr>
        <w:t>un</w:t>
      </w:r>
      <w:r w:rsidRPr="00705C06">
        <w:rPr>
          <w:rFonts w:ascii="Verdana" w:eastAsia="Calibri" w:hAnsi="Verdana" w:cs="Arial"/>
          <w:sz w:val="32"/>
          <w:szCs w:val="32"/>
        </w:rPr>
        <w:t xml:space="preserve"> </w:t>
      </w:r>
      <w:r w:rsidR="00824DB4">
        <w:rPr>
          <w:rFonts w:ascii="Verdana" w:eastAsia="Calibri" w:hAnsi="Verdana" w:cs="Arial"/>
          <w:sz w:val="32"/>
          <w:szCs w:val="32"/>
        </w:rPr>
        <w:t xml:space="preserve">taux </w:t>
      </w:r>
      <w:r w:rsidRPr="00705C06">
        <w:rPr>
          <w:rFonts w:ascii="Verdana" w:hAnsi="Verdana" w:cs="Tahoma"/>
          <w:bCs/>
          <w:sz w:val="32"/>
          <w:szCs w:val="32"/>
        </w:rPr>
        <w:t>de 54 % de l’effectif total d’apprenants.</w:t>
      </w:r>
    </w:p>
    <w:p w14:paraId="5EF64DDB" w14:textId="77777777" w:rsidR="00705C06" w:rsidRDefault="00705C06" w:rsidP="00705C06">
      <w:pPr>
        <w:spacing w:after="0" w:line="360" w:lineRule="auto"/>
        <w:jc w:val="both"/>
        <w:rPr>
          <w:rFonts w:ascii="Verdana" w:hAnsi="Verdana" w:cs="Tahoma"/>
          <w:bCs/>
          <w:sz w:val="32"/>
          <w:szCs w:val="32"/>
        </w:rPr>
      </w:pPr>
      <w:r w:rsidRPr="00705C06">
        <w:rPr>
          <w:rFonts w:ascii="Verdana" w:hAnsi="Verdana" w:cs="Tahoma"/>
          <w:bCs/>
          <w:sz w:val="32"/>
          <w:szCs w:val="32"/>
        </w:rPr>
        <w:t>Dans ce secteur</w:t>
      </w:r>
      <w:r w:rsidR="005D1355">
        <w:rPr>
          <w:rFonts w:ascii="Verdana" w:hAnsi="Verdana" w:cs="Tahoma"/>
          <w:bCs/>
          <w:sz w:val="32"/>
          <w:szCs w:val="32"/>
        </w:rPr>
        <w:t>,</w:t>
      </w:r>
      <w:r w:rsidRPr="00705C06">
        <w:rPr>
          <w:rFonts w:ascii="Verdana" w:hAnsi="Verdana" w:cs="Tahoma"/>
          <w:bCs/>
          <w:sz w:val="32"/>
          <w:szCs w:val="32"/>
        </w:rPr>
        <w:t xml:space="preserve"> des mesures incitatives ont été prises pour favoriser l’intér</w:t>
      </w:r>
      <w:r w:rsidR="005052F5">
        <w:rPr>
          <w:rFonts w:ascii="Verdana" w:hAnsi="Verdana" w:cs="Tahoma"/>
          <w:bCs/>
          <w:sz w:val="32"/>
          <w:szCs w:val="32"/>
        </w:rPr>
        <w:t>êt</w:t>
      </w:r>
      <w:r w:rsidRPr="00705C06">
        <w:rPr>
          <w:rFonts w:ascii="Verdana" w:hAnsi="Verdana" w:cs="Tahoma"/>
          <w:bCs/>
          <w:sz w:val="32"/>
          <w:szCs w:val="32"/>
        </w:rPr>
        <w:t xml:space="preserve"> des garçons aux filières naguère réservées aux filles comme les métiers de l’économie familiale et sociale, la coiffure, la couture, la restauration</w:t>
      </w:r>
      <w:r w:rsidR="00E264E3">
        <w:rPr>
          <w:rFonts w:ascii="Verdana" w:hAnsi="Verdana" w:cs="Tahoma"/>
          <w:bCs/>
          <w:sz w:val="32"/>
          <w:szCs w:val="32"/>
        </w:rPr>
        <w:t>,</w:t>
      </w:r>
      <w:r w:rsidRPr="00705C06">
        <w:rPr>
          <w:rFonts w:ascii="Verdana" w:hAnsi="Verdana" w:cs="Tahoma"/>
          <w:bCs/>
          <w:sz w:val="32"/>
          <w:szCs w:val="32"/>
        </w:rPr>
        <w:t xml:space="preserve"> en v</w:t>
      </w:r>
      <w:r w:rsidR="00824DB4">
        <w:rPr>
          <w:rFonts w:ascii="Verdana" w:hAnsi="Verdana" w:cs="Tahoma"/>
          <w:bCs/>
          <w:sz w:val="32"/>
          <w:szCs w:val="32"/>
        </w:rPr>
        <w:t xml:space="preserve">ue de promouvoir </w:t>
      </w:r>
      <w:r w:rsidR="005D1355">
        <w:rPr>
          <w:rFonts w:ascii="Verdana" w:hAnsi="Verdana" w:cs="Tahoma"/>
          <w:bCs/>
          <w:sz w:val="32"/>
          <w:szCs w:val="32"/>
        </w:rPr>
        <w:t>davantage une</w:t>
      </w:r>
      <w:r w:rsidR="00824DB4">
        <w:rPr>
          <w:rFonts w:ascii="Verdana" w:hAnsi="Verdana" w:cs="Tahoma"/>
          <w:bCs/>
          <w:sz w:val="32"/>
          <w:szCs w:val="32"/>
        </w:rPr>
        <w:t xml:space="preserve"> masculinité</w:t>
      </w:r>
      <w:r w:rsidR="005D1355">
        <w:rPr>
          <w:rFonts w:ascii="Verdana" w:hAnsi="Verdana" w:cs="Tahoma"/>
          <w:bCs/>
          <w:sz w:val="32"/>
          <w:szCs w:val="32"/>
        </w:rPr>
        <w:t xml:space="preserve"> positive</w:t>
      </w:r>
      <w:r w:rsidRPr="00705C06">
        <w:rPr>
          <w:rFonts w:ascii="Verdana" w:hAnsi="Verdana" w:cs="Tahoma"/>
          <w:bCs/>
          <w:sz w:val="32"/>
          <w:szCs w:val="32"/>
        </w:rPr>
        <w:t>.</w:t>
      </w:r>
    </w:p>
    <w:p w14:paraId="2A15A4EC" w14:textId="77777777" w:rsidR="00705C06" w:rsidRPr="0008022D" w:rsidRDefault="00705C06" w:rsidP="0008022D">
      <w:pPr>
        <w:spacing w:after="0" w:line="240" w:lineRule="auto"/>
        <w:jc w:val="both"/>
        <w:rPr>
          <w:rFonts w:ascii="Verdana" w:hAnsi="Verdana" w:cs="Tahoma"/>
          <w:bCs/>
          <w:sz w:val="16"/>
          <w:szCs w:val="16"/>
        </w:rPr>
      </w:pPr>
    </w:p>
    <w:p w14:paraId="1B64CDD3" w14:textId="77777777" w:rsidR="00705C06" w:rsidRDefault="00705C06" w:rsidP="00705C06">
      <w:pPr>
        <w:spacing w:after="0" w:line="360" w:lineRule="auto"/>
        <w:jc w:val="both"/>
        <w:rPr>
          <w:rFonts w:ascii="Verdana" w:hAnsi="Verdana" w:cs="Tahoma"/>
          <w:bCs/>
          <w:sz w:val="32"/>
          <w:szCs w:val="32"/>
        </w:rPr>
      </w:pPr>
      <w:r w:rsidRPr="00705C06">
        <w:rPr>
          <w:rFonts w:ascii="Verdana" w:hAnsi="Verdana" w:cs="Tahoma"/>
          <w:bCs/>
          <w:sz w:val="32"/>
          <w:szCs w:val="32"/>
        </w:rPr>
        <w:t>Aussi, compte tenu du fait que les filles et les femmes sont peu nombreuses dans les filières technique</w:t>
      </w:r>
      <w:r w:rsidR="00824DB4">
        <w:rPr>
          <w:rFonts w:ascii="Verdana" w:hAnsi="Verdana" w:cs="Tahoma"/>
          <w:bCs/>
          <w:sz w:val="32"/>
          <w:szCs w:val="32"/>
        </w:rPr>
        <w:t>s</w:t>
      </w:r>
      <w:r w:rsidRPr="00705C06">
        <w:rPr>
          <w:rFonts w:ascii="Verdana" w:hAnsi="Verdana" w:cs="Tahoma"/>
          <w:bCs/>
          <w:sz w:val="32"/>
          <w:szCs w:val="32"/>
        </w:rPr>
        <w:t xml:space="preserve"> et industrielles avec un taux de 38 %, une discrimination positive </w:t>
      </w:r>
      <w:r w:rsidR="0008022D">
        <w:rPr>
          <w:rFonts w:ascii="Verdana" w:hAnsi="Verdana" w:cs="Tahoma"/>
          <w:bCs/>
          <w:sz w:val="32"/>
          <w:szCs w:val="32"/>
        </w:rPr>
        <w:t xml:space="preserve">leur </w:t>
      </w:r>
      <w:r w:rsidRPr="00705C06">
        <w:rPr>
          <w:rFonts w:ascii="Verdana" w:hAnsi="Verdana" w:cs="Tahoma"/>
          <w:bCs/>
          <w:sz w:val="32"/>
          <w:szCs w:val="32"/>
        </w:rPr>
        <w:t xml:space="preserve">est pratiquée pour </w:t>
      </w:r>
      <w:r w:rsidR="00800A1C">
        <w:rPr>
          <w:rFonts w:ascii="Verdana" w:hAnsi="Verdana" w:cs="Tahoma"/>
          <w:bCs/>
          <w:sz w:val="32"/>
          <w:szCs w:val="32"/>
        </w:rPr>
        <w:t xml:space="preserve">promouvoir leur </w:t>
      </w:r>
      <w:r w:rsidRPr="00705C06">
        <w:rPr>
          <w:rFonts w:ascii="Verdana" w:hAnsi="Verdana" w:cs="Tahoma"/>
          <w:bCs/>
          <w:sz w:val="32"/>
          <w:szCs w:val="32"/>
        </w:rPr>
        <w:t>accès, le</w:t>
      </w:r>
      <w:r w:rsidR="0008022D">
        <w:rPr>
          <w:rFonts w:ascii="Verdana" w:hAnsi="Verdana" w:cs="Tahoma"/>
          <w:bCs/>
          <w:sz w:val="32"/>
          <w:szCs w:val="32"/>
        </w:rPr>
        <w:t>ur</w:t>
      </w:r>
      <w:r w:rsidR="00800A1C">
        <w:rPr>
          <w:rFonts w:ascii="Verdana" w:hAnsi="Verdana" w:cs="Tahoma"/>
          <w:bCs/>
          <w:sz w:val="32"/>
          <w:szCs w:val="32"/>
        </w:rPr>
        <w:t xml:space="preserve"> maintien et réussite dans</w:t>
      </w:r>
      <w:r w:rsidRPr="00705C06">
        <w:rPr>
          <w:rFonts w:ascii="Verdana" w:hAnsi="Verdana" w:cs="Tahoma"/>
          <w:bCs/>
          <w:sz w:val="32"/>
          <w:szCs w:val="32"/>
        </w:rPr>
        <w:t xml:space="preserve"> ces </w:t>
      </w:r>
      <w:r w:rsidR="0008022D">
        <w:rPr>
          <w:rFonts w:ascii="Verdana" w:hAnsi="Verdana" w:cs="Tahoma"/>
          <w:bCs/>
          <w:sz w:val="32"/>
          <w:szCs w:val="32"/>
        </w:rPr>
        <w:t>domaines qui sont plus valorisant dans le secteur</w:t>
      </w:r>
      <w:r w:rsidRPr="00705C06">
        <w:rPr>
          <w:rFonts w:ascii="Verdana" w:hAnsi="Verdana" w:cs="Tahoma"/>
          <w:bCs/>
          <w:sz w:val="32"/>
          <w:szCs w:val="32"/>
        </w:rPr>
        <w:t>.</w:t>
      </w:r>
    </w:p>
    <w:p w14:paraId="0538D433" w14:textId="77777777" w:rsidR="0008022D" w:rsidRPr="0008022D" w:rsidRDefault="0008022D" w:rsidP="0008022D">
      <w:pPr>
        <w:spacing w:after="0" w:line="240" w:lineRule="auto"/>
        <w:jc w:val="both"/>
        <w:rPr>
          <w:rFonts w:ascii="Verdana" w:hAnsi="Verdana" w:cs="Tahoma"/>
          <w:bCs/>
          <w:sz w:val="16"/>
          <w:szCs w:val="16"/>
        </w:rPr>
      </w:pPr>
    </w:p>
    <w:p w14:paraId="70315302" w14:textId="77777777" w:rsidR="0008022D" w:rsidRPr="00705C06" w:rsidRDefault="0008022D" w:rsidP="00705C06">
      <w:pPr>
        <w:spacing w:after="0" w:line="360" w:lineRule="auto"/>
        <w:jc w:val="both"/>
        <w:rPr>
          <w:rFonts w:ascii="Verdana" w:hAnsi="Verdana" w:cs="Tahoma"/>
          <w:bCs/>
          <w:sz w:val="32"/>
          <w:szCs w:val="32"/>
        </w:rPr>
      </w:pPr>
    </w:p>
    <w:p w14:paraId="2F4A738E" w14:textId="77777777" w:rsidR="000B6537" w:rsidRDefault="005D1355" w:rsidP="008928CA">
      <w:pPr>
        <w:spacing w:line="360" w:lineRule="auto"/>
        <w:jc w:val="both"/>
        <w:rPr>
          <w:rFonts w:ascii="Verdana" w:eastAsia="Calibri" w:hAnsi="Verdana" w:cs="Arial"/>
          <w:sz w:val="32"/>
          <w:szCs w:val="32"/>
        </w:rPr>
      </w:pPr>
      <w:r>
        <w:rPr>
          <w:rFonts w:ascii="Verdana" w:eastAsia="Calibri" w:hAnsi="Verdana" w:cs="Arial"/>
          <w:i/>
          <w:sz w:val="32"/>
          <w:szCs w:val="32"/>
        </w:rPr>
        <w:t xml:space="preserve">S’agissant </w:t>
      </w:r>
      <w:r w:rsidR="0015554A" w:rsidRPr="0008022D">
        <w:rPr>
          <w:rFonts w:ascii="Verdana" w:eastAsia="Calibri" w:hAnsi="Verdana" w:cs="Arial"/>
          <w:i/>
          <w:sz w:val="32"/>
          <w:szCs w:val="32"/>
        </w:rPr>
        <w:t>de</w:t>
      </w:r>
      <w:r>
        <w:rPr>
          <w:rFonts w:ascii="Verdana" w:eastAsia="Calibri" w:hAnsi="Verdana" w:cs="Arial"/>
          <w:i/>
          <w:sz w:val="32"/>
          <w:szCs w:val="32"/>
        </w:rPr>
        <w:t>s</w:t>
      </w:r>
      <w:r w:rsidR="0015554A" w:rsidRPr="0008022D">
        <w:rPr>
          <w:rFonts w:ascii="Verdana" w:eastAsia="Calibri" w:hAnsi="Verdana" w:cs="Arial"/>
          <w:i/>
          <w:sz w:val="32"/>
          <w:szCs w:val="32"/>
        </w:rPr>
        <w:t xml:space="preserve"> </w:t>
      </w:r>
      <w:r w:rsidR="000B6537" w:rsidRPr="0008022D">
        <w:rPr>
          <w:rFonts w:ascii="Verdana" w:eastAsia="Calibri" w:hAnsi="Verdana" w:cs="Arial"/>
          <w:b/>
          <w:bCs/>
          <w:i/>
          <w:sz w:val="32"/>
          <w:szCs w:val="32"/>
        </w:rPr>
        <w:t>Droits Economiques</w:t>
      </w:r>
      <w:r w:rsidRPr="005D1355">
        <w:rPr>
          <w:rFonts w:ascii="Verdana" w:eastAsia="Calibri" w:hAnsi="Verdana" w:cs="Arial"/>
          <w:bCs/>
          <w:sz w:val="32"/>
          <w:szCs w:val="32"/>
        </w:rPr>
        <w:t>,</w:t>
      </w:r>
      <w:r w:rsidR="00705C06" w:rsidRPr="005D1355">
        <w:rPr>
          <w:rFonts w:ascii="Verdana" w:eastAsia="Calibri" w:hAnsi="Verdana" w:cs="Arial"/>
          <w:sz w:val="32"/>
          <w:szCs w:val="32"/>
        </w:rPr>
        <w:t> </w:t>
      </w:r>
      <w:r w:rsidR="003C1C9C">
        <w:rPr>
          <w:rFonts w:ascii="Verdana" w:eastAsia="Calibri" w:hAnsi="Verdana" w:cs="Arial"/>
          <w:sz w:val="32"/>
          <w:szCs w:val="32"/>
        </w:rPr>
        <w:t>notre pays s’est doté d’une stratégie nationale pour l’autonomisation économique des femmes</w:t>
      </w:r>
      <w:r w:rsidR="008C76F9">
        <w:rPr>
          <w:rFonts w:ascii="Verdana" w:eastAsia="Calibri" w:hAnsi="Verdana" w:cs="Arial"/>
          <w:sz w:val="32"/>
          <w:szCs w:val="32"/>
        </w:rPr>
        <w:t xml:space="preserve"> </w:t>
      </w:r>
      <w:r w:rsidR="00F16253">
        <w:rPr>
          <w:rFonts w:ascii="Verdana" w:eastAsia="Calibri" w:hAnsi="Verdana" w:cs="Arial"/>
          <w:sz w:val="32"/>
          <w:szCs w:val="32"/>
        </w:rPr>
        <w:t xml:space="preserve">(SNAEF) </w:t>
      </w:r>
      <w:r w:rsidR="008C76F9">
        <w:rPr>
          <w:rFonts w:ascii="Verdana" w:eastAsia="Calibri" w:hAnsi="Verdana" w:cs="Arial"/>
          <w:sz w:val="32"/>
          <w:szCs w:val="32"/>
        </w:rPr>
        <w:t>alignée sur les orientations du Plan Sénégal émergent avec</w:t>
      </w:r>
      <w:r w:rsidR="008056A4">
        <w:rPr>
          <w:rFonts w:ascii="Verdana" w:eastAsia="Calibri" w:hAnsi="Verdana" w:cs="Arial"/>
          <w:sz w:val="32"/>
          <w:szCs w:val="32"/>
        </w:rPr>
        <w:t>,</w:t>
      </w:r>
      <w:r w:rsidR="008C76F9">
        <w:rPr>
          <w:rFonts w:ascii="Verdana" w:eastAsia="Calibri" w:hAnsi="Verdana" w:cs="Arial"/>
          <w:sz w:val="32"/>
          <w:szCs w:val="32"/>
        </w:rPr>
        <w:t xml:space="preserve"> </w:t>
      </w:r>
      <w:r w:rsidR="000E1FDC">
        <w:rPr>
          <w:rFonts w:ascii="Verdana" w:eastAsia="Calibri" w:hAnsi="Verdana" w:cs="Arial"/>
          <w:sz w:val="32"/>
          <w:szCs w:val="32"/>
        </w:rPr>
        <w:t>comme finalité</w:t>
      </w:r>
      <w:r w:rsidR="00A67955">
        <w:rPr>
          <w:rFonts w:ascii="Verdana" w:eastAsia="Calibri" w:hAnsi="Verdana" w:cs="Arial"/>
          <w:sz w:val="32"/>
          <w:szCs w:val="32"/>
        </w:rPr>
        <w:t>, l’é</w:t>
      </w:r>
      <w:r w:rsidR="00A67955" w:rsidRPr="0008022D">
        <w:rPr>
          <w:rFonts w:ascii="Verdana" w:eastAsia="Calibri" w:hAnsi="Verdana" w:cs="Arial"/>
          <w:sz w:val="32"/>
          <w:szCs w:val="32"/>
        </w:rPr>
        <w:t>mergence d’un Entreprenariat inclusif, durable et porteur de croissance par la promotion d’un salariat équitable et créateur de valeur.</w:t>
      </w:r>
    </w:p>
    <w:p w14:paraId="563FE3EE" w14:textId="77777777" w:rsidR="000E1FDC" w:rsidRDefault="000E1FDC" w:rsidP="008928CA">
      <w:pPr>
        <w:spacing w:line="360" w:lineRule="auto"/>
        <w:jc w:val="both"/>
        <w:rPr>
          <w:rFonts w:ascii="Verdana" w:eastAsia="Calibri" w:hAnsi="Verdana" w:cs="Arial"/>
          <w:sz w:val="32"/>
          <w:szCs w:val="32"/>
        </w:rPr>
      </w:pPr>
      <w:r>
        <w:rPr>
          <w:rFonts w:ascii="Verdana" w:eastAsia="Calibri" w:hAnsi="Verdana" w:cs="Arial"/>
          <w:sz w:val="32"/>
          <w:szCs w:val="32"/>
        </w:rPr>
        <w:t>Dans l’objectif de libérer le potentiel de participation des femmes à l’économie du pays,</w:t>
      </w:r>
      <w:r w:rsidR="00EB1CF1">
        <w:rPr>
          <w:rFonts w:ascii="Verdana" w:eastAsia="Calibri" w:hAnsi="Verdana" w:cs="Arial"/>
          <w:sz w:val="32"/>
          <w:szCs w:val="32"/>
        </w:rPr>
        <w:t xml:space="preserve"> </w:t>
      </w:r>
      <w:r w:rsidR="00B3789E">
        <w:rPr>
          <w:rFonts w:ascii="Verdana" w:eastAsia="Calibri" w:hAnsi="Verdana" w:cs="Arial"/>
          <w:sz w:val="32"/>
          <w:szCs w:val="32"/>
        </w:rPr>
        <w:t>la SNAEF doit</w:t>
      </w:r>
      <w:r w:rsidR="008056A4">
        <w:rPr>
          <w:rFonts w:ascii="Verdana" w:eastAsia="Calibri" w:hAnsi="Verdana" w:cs="Arial"/>
          <w:sz w:val="32"/>
          <w:szCs w:val="32"/>
        </w:rPr>
        <w:t>,</w:t>
      </w:r>
      <w:r w:rsidR="00B3789E">
        <w:rPr>
          <w:rFonts w:ascii="Verdana" w:eastAsia="Calibri" w:hAnsi="Verdana" w:cs="Arial"/>
          <w:sz w:val="32"/>
          <w:szCs w:val="32"/>
        </w:rPr>
        <w:t xml:space="preserve"> à moyen terme</w:t>
      </w:r>
      <w:r w:rsidR="008056A4">
        <w:rPr>
          <w:rFonts w:ascii="Verdana" w:eastAsia="Calibri" w:hAnsi="Verdana" w:cs="Arial"/>
          <w:sz w:val="32"/>
          <w:szCs w:val="32"/>
        </w:rPr>
        <w:t>,</w:t>
      </w:r>
      <w:r w:rsidR="00EB1CF1">
        <w:rPr>
          <w:rFonts w:ascii="Verdana" w:eastAsia="Calibri" w:hAnsi="Verdana" w:cs="Arial"/>
          <w:sz w:val="32"/>
          <w:szCs w:val="32"/>
        </w:rPr>
        <w:t xml:space="preserve"> </w:t>
      </w:r>
      <w:r w:rsidR="00B3789E">
        <w:rPr>
          <w:rFonts w:ascii="Verdana" w:eastAsia="Calibri" w:hAnsi="Verdana" w:cs="Arial"/>
          <w:sz w:val="32"/>
          <w:szCs w:val="32"/>
        </w:rPr>
        <w:t>permettre aux</w:t>
      </w:r>
      <w:r w:rsidR="00EB1CF1">
        <w:rPr>
          <w:rFonts w:ascii="Verdana" w:eastAsia="Calibri" w:hAnsi="Verdana" w:cs="Arial"/>
          <w:sz w:val="32"/>
          <w:szCs w:val="32"/>
        </w:rPr>
        <w:t xml:space="preserve"> femmes et </w:t>
      </w:r>
      <w:r w:rsidR="00B3789E">
        <w:rPr>
          <w:rFonts w:ascii="Verdana" w:eastAsia="Calibri" w:hAnsi="Verdana" w:cs="Arial"/>
          <w:sz w:val="32"/>
          <w:szCs w:val="32"/>
        </w:rPr>
        <w:t xml:space="preserve">aux filles, majoritairement encore cantonnées aux activités génératrices de revenu, </w:t>
      </w:r>
      <w:r w:rsidR="003249AD">
        <w:rPr>
          <w:rFonts w:ascii="Verdana" w:eastAsia="Calibri" w:hAnsi="Verdana" w:cs="Arial"/>
          <w:sz w:val="32"/>
          <w:szCs w:val="32"/>
        </w:rPr>
        <w:t xml:space="preserve">de se </w:t>
      </w:r>
      <w:r w:rsidR="00B3789E">
        <w:rPr>
          <w:rFonts w:ascii="Verdana" w:eastAsia="Calibri" w:hAnsi="Verdana" w:cs="Arial"/>
          <w:sz w:val="32"/>
          <w:szCs w:val="32"/>
        </w:rPr>
        <w:t>hisser</w:t>
      </w:r>
      <w:r w:rsidR="003249AD">
        <w:rPr>
          <w:rFonts w:ascii="Verdana" w:eastAsia="Calibri" w:hAnsi="Verdana" w:cs="Arial"/>
          <w:sz w:val="32"/>
          <w:szCs w:val="32"/>
        </w:rPr>
        <w:t xml:space="preserve"> au</w:t>
      </w:r>
      <w:r w:rsidR="00F16253">
        <w:rPr>
          <w:rFonts w:ascii="Verdana" w:eastAsia="Calibri" w:hAnsi="Verdana" w:cs="Arial"/>
          <w:sz w:val="32"/>
          <w:szCs w:val="32"/>
        </w:rPr>
        <w:t xml:space="preserve"> niveau des entreprises de taille intermédiaire afin de contribuer plus significativement à la création de richesses et d’emplois.</w:t>
      </w:r>
    </w:p>
    <w:p w14:paraId="6C17F707" w14:textId="77777777" w:rsidR="008C76F9" w:rsidRPr="001C153F" w:rsidRDefault="003249AD" w:rsidP="008928CA">
      <w:pPr>
        <w:spacing w:line="360" w:lineRule="auto"/>
        <w:jc w:val="both"/>
        <w:rPr>
          <w:rFonts w:ascii="Verdana" w:eastAsia="Calibri" w:hAnsi="Verdana" w:cs="Arial"/>
          <w:sz w:val="32"/>
          <w:szCs w:val="32"/>
        </w:rPr>
      </w:pPr>
      <w:r>
        <w:rPr>
          <w:rFonts w:ascii="Verdana" w:eastAsia="Calibri" w:hAnsi="Verdana" w:cs="Arial"/>
          <w:sz w:val="32"/>
          <w:szCs w:val="32"/>
        </w:rPr>
        <w:t>Cette ambition connaî</w:t>
      </w:r>
      <w:r w:rsidR="001C153F">
        <w:rPr>
          <w:rFonts w:ascii="Verdana" w:eastAsia="Calibri" w:hAnsi="Verdana" w:cs="Arial"/>
          <w:sz w:val="32"/>
          <w:szCs w:val="32"/>
        </w:rPr>
        <w:t>t un début de matérialisation avec :</w:t>
      </w:r>
    </w:p>
    <w:p w14:paraId="6E6CB203" w14:textId="77777777" w:rsidR="00D13B78" w:rsidRDefault="001C153F" w:rsidP="00326DF0">
      <w:pPr>
        <w:pStyle w:val="Paragraphedeliste"/>
        <w:numPr>
          <w:ilvl w:val="0"/>
          <w:numId w:val="10"/>
        </w:numPr>
        <w:spacing w:line="360" w:lineRule="auto"/>
        <w:jc w:val="both"/>
        <w:rPr>
          <w:rFonts w:ascii="Verdana" w:eastAsia="Calibri" w:hAnsi="Verdana" w:cs="Arial"/>
          <w:sz w:val="32"/>
          <w:szCs w:val="32"/>
        </w:rPr>
      </w:pPr>
      <w:proofErr w:type="gramStart"/>
      <w:r w:rsidRPr="001C153F">
        <w:rPr>
          <w:rFonts w:ascii="Verdana" w:eastAsia="Calibri" w:hAnsi="Verdana" w:cs="Arial"/>
          <w:sz w:val="32"/>
          <w:szCs w:val="32"/>
        </w:rPr>
        <w:lastRenderedPageBreak/>
        <w:t>un</w:t>
      </w:r>
      <w:proofErr w:type="gramEnd"/>
      <w:r w:rsidRPr="001C153F">
        <w:rPr>
          <w:rFonts w:ascii="Verdana" w:eastAsia="Calibri" w:hAnsi="Verdana" w:cs="Arial"/>
          <w:sz w:val="32"/>
          <w:szCs w:val="32"/>
        </w:rPr>
        <w:t xml:space="preserve"> projet d’autonomisation des femmes dans l’industrie verte en 2020 </w:t>
      </w:r>
      <w:r w:rsidR="00D13B78">
        <w:rPr>
          <w:rFonts w:ascii="Verdana" w:eastAsia="Calibri" w:hAnsi="Verdana" w:cs="Arial"/>
          <w:sz w:val="32"/>
          <w:szCs w:val="32"/>
        </w:rPr>
        <w:t xml:space="preserve">pour </w:t>
      </w:r>
      <w:r w:rsidR="00326DF0" w:rsidRPr="001C153F">
        <w:rPr>
          <w:rFonts w:ascii="Verdana" w:eastAsia="Calibri" w:hAnsi="Verdana" w:cs="Arial"/>
          <w:sz w:val="32"/>
          <w:szCs w:val="32"/>
        </w:rPr>
        <w:t xml:space="preserve">la promotion des femmes dans </w:t>
      </w:r>
      <w:r w:rsidR="00326DF0" w:rsidRPr="00D13B78">
        <w:rPr>
          <w:rFonts w:ascii="Verdana" w:eastAsia="Calibri" w:hAnsi="Verdana" w:cs="Arial"/>
          <w:b/>
          <w:sz w:val="32"/>
          <w:szCs w:val="32"/>
        </w:rPr>
        <w:t>le secteur industriel</w:t>
      </w:r>
      <w:r w:rsidR="0008022D" w:rsidRPr="001C153F">
        <w:rPr>
          <w:rFonts w:ascii="Verdana" w:eastAsia="Calibri" w:hAnsi="Verdana" w:cs="Arial"/>
          <w:sz w:val="32"/>
          <w:szCs w:val="32"/>
        </w:rPr>
        <w:t>;</w:t>
      </w:r>
    </w:p>
    <w:p w14:paraId="5AF621A3" w14:textId="77777777" w:rsidR="00395C7E" w:rsidRDefault="0008022D" w:rsidP="00326DF0">
      <w:pPr>
        <w:pStyle w:val="Paragraphedeliste"/>
        <w:numPr>
          <w:ilvl w:val="0"/>
          <w:numId w:val="10"/>
        </w:numPr>
        <w:spacing w:line="360" w:lineRule="auto"/>
        <w:jc w:val="both"/>
        <w:rPr>
          <w:rFonts w:ascii="Verdana" w:eastAsia="Calibri" w:hAnsi="Verdana" w:cs="Arial"/>
          <w:sz w:val="32"/>
          <w:szCs w:val="32"/>
        </w:rPr>
      </w:pPr>
      <w:proofErr w:type="gramStart"/>
      <w:r w:rsidRPr="00D13B78">
        <w:rPr>
          <w:rFonts w:ascii="Verdana" w:eastAsia="Calibri" w:hAnsi="Verdana" w:cs="Arial"/>
          <w:sz w:val="32"/>
          <w:szCs w:val="32"/>
        </w:rPr>
        <w:t>l</w:t>
      </w:r>
      <w:r w:rsidR="00326DF0" w:rsidRPr="00D13B78">
        <w:rPr>
          <w:rFonts w:ascii="Verdana" w:eastAsia="Calibri" w:hAnsi="Verdana" w:cs="Arial"/>
          <w:sz w:val="32"/>
          <w:szCs w:val="32"/>
        </w:rPr>
        <w:t>’assouplissement</w:t>
      </w:r>
      <w:proofErr w:type="gramEnd"/>
      <w:r w:rsidR="00326DF0" w:rsidRPr="00D13B78">
        <w:rPr>
          <w:rFonts w:ascii="Verdana" w:eastAsia="Calibri" w:hAnsi="Verdana" w:cs="Arial"/>
          <w:sz w:val="32"/>
          <w:szCs w:val="32"/>
        </w:rPr>
        <w:t xml:space="preserve"> des modalités d’accès des femmes et des jeunes filles au </w:t>
      </w:r>
      <w:r w:rsidR="00B145FB">
        <w:rPr>
          <w:rFonts w:ascii="Verdana" w:eastAsia="Calibri" w:hAnsi="Verdana" w:cs="Arial"/>
          <w:sz w:val="32"/>
          <w:szCs w:val="32"/>
        </w:rPr>
        <w:t xml:space="preserve">crédit </w:t>
      </w:r>
      <w:r w:rsidR="00326DF0" w:rsidRPr="00D13B78">
        <w:rPr>
          <w:rFonts w:ascii="Verdana" w:eastAsia="Calibri" w:hAnsi="Verdana" w:cs="Arial"/>
          <w:sz w:val="32"/>
          <w:szCs w:val="32"/>
        </w:rPr>
        <w:t>par la réduction du taux d’intérêt à 5%</w:t>
      </w:r>
      <w:r w:rsidR="00D13B78">
        <w:rPr>
          <w:rFonts w:ascii="Verdana" w:eastAsia="Calibri" w:hAnsi="Verdana" w:cs="Arial"/>
          <w:sz w:val="32"/>
          <w:szCs w:val="32"/>
        </w:rPr>
        <w:t xml:space="preserve"> </w:t>
      </w:r>
      <w:r w:rsidR="00B145FB">
        <w:rPr>
          <w:rFonts w:ascii="Verdana" w:eastAsia="Calibri" w:hAnsi="Verdana" w:cs="Arial"/>
          <w:sz w:val="32"/>
          <w:szCs w:val="32"/>
        </w:rPr>
        <w:t>dans les dispositifs publics de financement. (</w:t>
      </w:r>
      <w:r w:rsidR="00326DF0" w:rsidRPr="00D13B78">
        <w:rPr>
          <w:rFonts w:ascii="Verdana" w:eastAsia="Calibri" w:hAnsi="Verdana" w:cs="Arial"/>
          <w:sz w:val="32"/>
          <w:szCs w:val="32"/>
        </w:rPr>
        <w:t>Fonds National de crédit pour les Femmes</w:t>
      </w:r>
      <w:r w:rsidR="00B145FB">
        <w:rPr>
          <w:rFonts w:ascii="Verdana" w:eastAsia="Calibri" w:hAnsi="Verdana" w:cs="Arial"/>
          <w:sz w:val="32"/>
          <w:szCs w:val="32"/>
        </w:rPr>
        <w:t xml:space="preserve">, </w:t>
      </w:r>
      <w:r w:rsidR="00326DF0" w:rsidRPr="00D13B78">
        <w:rPr>
          <w:rFonts w:ascii="Verdana" w:eastAsia="Calibri" w:hAnsi="Verdana" w:cs="Arial"/>
          <w:sz w:val="32"/>
          <w:szCs w:val="32"/>
        </w:rPr>
        <w:t>Fonds National de l’Entreprenariat Féminin</w:t>
      </w:r>
      <w:r w:rsidR="00B145FB">
        <w:rPr>
          <w:rFonts w:ascii="Verdana" w:eastAsia="Calibri" w:hAnsi="Verdana" w:cs="Arial"/>
          <w:sz w:val="32"/>
          <w:szCs w:val="32"/>
        </w:rPr>
        <w:t xml:space="preserve">, </w:t>
      </w:r>
      <w:r w:rsidR="00326DF0" w:rsidRPr="00D13B78">
        <w:rPr>
          <w:rFonts w:ascii="Verdana" w:eastAsia="Calibri" w:hAnsi="Verdana" w:cs="Arial"/>
          <w:sz w:val="32"/>
          <w:szCs w:val="32"/>
        </w:rPr>
        <w:t>Délégation à l’entreprenariat des femmes et des jeunes</w:t>
      </w:r>
      <w:r w:rsidR="00B145FB">
        <w:rPr>
          <w:rFonts w:ascii="Verdana" w:eastAsia="Calibri" w:hAnsi="Verdana" w:cs="Arial"/>
          <w:sz w:val="32"/>
          <w:szCs w:val="32"/>
        </w:rPr>
        <w:t>)</w:t>
      </w:r>
      <w:r w:rsidR="00326DF0" w:rsidRPr="00D13B78">
        <w:rPr>
          <w:rFonts w:ascii="Verdana" w:eastAsia="Calibri" w:hAnsi="Verdana" w:cs="Arial"/>
          <w:sz w:val="32"/>
          <w:szCs w:val="32"/>
        </w:rPr>
        <w:t xml:space="preserve"> ;</w:t>
      </w:r>
    </w:p>
    <w:p w14:paraId="2F75507E" w14:textId="77777777" w:rsidR="00326DF0" w:rsidRDefault="00326DF0" w:rsidP="00326DF0">
      <w:pPr>
        <w:pStyle w:val="Paragraphedeliste"/>
        <w:numPr>
          <w:ilvl w:val="0"/>
          <w:numId w:val="10"/>
        </w:numPr>
        <w:spacing w:line="360" w:lineRule="auto"/>
        <w:jc w:val="both"/>
        <w:rPr>
          <w:rFonts w:ascii="Verdana" w:eastAsia="Calibri" w:hAnsi="Verdana" w:cs="Arial"/>
          <w:sz w:val="32"/>
          <w:szCs w:val="32"/>
        </w:rPr>
      </w:pPr>
      <w:proofErr w:type="gramStart"/>
      <w:r w:rsidRPr="00395C7E">
        <w:rPr>
          <w:rFonts w:ascii="Verdana" w:eastAsia="Calibri" w:hAnsi="Verdana" w:cs="Arial"/>
          <w:sz w:val="32"/>
          <w:szCs w:val="32"/>
        </w:rPr>
        <w:t>la</w:t>
      </w:r>
      <w:proofErr w:type="gramEnd"/>
      <w:r w:rsidRPr="00395C7E">
        <w:rPr>
          <w:rFonts w:ascii="Verdana" w:eastAsia="Calibri" w:hAnsi="Verdana" w:cs="Arial"/>
          <w:sz w:val="32"/>
          <w:szCs w:val="32"/>
        </w:rPr>
        <w:t xml:space="preserve"> promotion des femmes dans le secteur de l’environnement à travers le PSE Vert.</w:t>
      </w:r>
      <w:r w:rsidR="00681C01">
        <w:rPr>
          <w:rFonts w:ascii="Verdana" w:eastAsia="Calibri" w:hAnsi="Verdana" w:cs="Arial"/>
          <w:sz w:val="32"/>
          <w:szCs w:val="32"/>
        </w:rPr>
        <w:t xml:space="preserve"> </w:t>
      </w:r>
    </w:p>
    <w:p w14:paraId="429DC94A" w14:textId="29DD806A" w:rsidR="00681C01" w:rsidRDefault="00681C01" w:rsidP="00681C01">
      <w:pPr>
        <w:pStyle w:val="Paragraphedeliste"/>
        <w:numPr>
          <w:ilvl w:val="0"/>
          <w:numId w:val="10"/>
        </w:numPr>
        <w:spacing w:line="360" w:lineRule="auto"/>
        <w:jc w:val="both"/>
        <w:rPr>
          <w:rFonts w:ascii="Verdana" w:eastAsia="Calibri" w:hAnsi="Verdana" w:cs="Arial"/>
          <w:sz w:val="32"/>
          <w:szCs w:val="32"/>
        </w:rPr>
      </w:pPr>
      <w:r>
        <w:rPr>
          <w:rFonts w:ascii="Verdana" w:eastAsia="Calibri" w:hAnsi="Verdana" w:cs="Arial"/>
          <w:sz w:val="32"/>
          <w:szCs w:val="32"/>
        </w:rPr>
        <w:t xml:space="preserve">Le programme d’accompagnement des </w:t>
      </w:r>
      <w:r w:rsidRPr="00040491">
        <w:rPr>
          <w:rFonts w:ascii="Verdana" w:eastAsia="Calibri" w:hAnsi="Verdana" w:cs="Arial"/>
          <w:sz w:val="32"/>
          <w:szCs w:val="32"/>
        </w:rPr>
        <w:t xml:space="preserve">filles </w:t>
      </w:r>
      <w:r w:rsidR="003D1D3F" w:rsidRPr="00040491">
        <w:rPr>
          <w:rFonts w:ascii="Verdana" w:eastAsia="Calibri" w:hAnsi="Verdana" w:cs="Arial"/>
          <w:sz w:val="32"/>
          <w:szCs w:val="32"/>
        </w:rPr>
        <w:t xml:space="preserve">vers </w:t>
      </w:r>
      <w:r>
        <w:rPr>
          <w:rFonts w:ascii="Verdana" w:eastAsia="Calibri" w:hAnsi="Verdana" w:cs="Arial"/>
          <w:sz w:val="32"/>
          <w:szCs w:val="32"/>
        </w:rPr>
        <w:t>l’innovation technologique dans l’agriculture (l’e-agriculture) portant sur l’</w:t>
      </w:r>
      <w:r w:rsidR="00543F12">
        <w:rPr>
          <w:rFonts w:ascii="Verdana" w:eastAsia="Calibri" w:hAnsi="Verdana" w:cs="Arial"/>
          <w:sz w:val="32"/>
          <w:szCs w:val="32"/>
        </w:rPr>
        <w:t>utilisation</w:t>
      </w:r>
      <w:r>
        <w:rPr>
          <w:rFonts w:ascii="Verdana" w:eastAsia="Calibri" w:hAnsi="Verdana" w:cs="Arial"/>
          <w:sz w:val="32"/>
          <w:szCs w:val="32"/>
        </w:rPr>
        <w:t xml:space="preserve"> du </w:t>
      </w:r>
      <w:r w:rsidRPr="00681C01">
        <w:rPr>
          <w:rFonts w:ascii="Verdana" w:eastAsia="Calibri" w:hAnsi="Verdana" w:cs="Arial"/>
          <w:sz w:val="32"/>
          <w:szCs w:val="32"/>
        </w:rPr>
        <w:t>numérique</w:t>
      </w:r>
      <w:r>
        <w:rPr>
          <w:rFonts w:ascii="Verdana" w:eastAsia="Calibri" w:hAnsi="Verdana" w:cs="Arial"/>
          <w:sz w:val="32"/>
          <w:szCs w:val="32"/>
        </w:rPr>
        <w:t>,</w:t>
      </w:r>
      <w:r w:rsidRPr="00681C01">
        <w:rPr>
          <w:rFonts w:ascii="Verdana" w:eastAsia="Calibri" w:hAnsi="Verdana" w:cs="Arial"/>
          <w:sz w:val="32"/>
          <w:szCs w:val="32"/>
        </w:rPr>
        <w:t xml:space="preserve"> </w:t>
      </w:r>
      <w:r w:rsidR="00543F12">
        <w:rPr>
          <w:rFonts w:ascii="Verdana" w:eastAsia="Calibri" w:hAnsi="Verdana" w:cs="Arial"/>
          <w:sz w:val="32"/>
          <w:szCs w:val="32"/>
        </w:rPr>
        <w:t>de</w:t>
      </w:r>
      <w:r w:rsidRPr="00681C01">
        <w:rPr>
          <w:rFonts w:ascii="Verdana" w:eastAsia="Calibri" w:hAnsi="Verdana" w:cs="Arial"/>
          <w:sz w:val="32"/>
          <w:szCs w:val="32"/>
        </w:rPr>
        <w:t xml:space="preserve"> l’internet des objets,</w:t>
      </w:r>
      <w:r w:rsidR="00543F12">
        <w:rPr>
          <w:rFonts w:ascii="Verdana" w:eastAsia="Calibri" w:hAnsi="Verdana" w:cs="Arial"/>
          <w:sz w:val="32"/>
          <w:szCs w:val="32"/>
        </w:rPr>
        <w:t xml:space="preserve"> de</w:t>
      </w:r>
      <w:r w:rsidRPr="00681C01">
        <w:rPr>
          <w:rFonts w:ascii="Verdana" w:eastAsia="Calibri" w:hAnsi="Verdana" w:cs="Arial"/>
          <w:sz w:val="32"/>
          <w:szCs w:val="32"/>
        </w:rPr>
        <w:t xml:space="preserve"> l’intelligence artificielle, des capteurs électroniques et des images satellitaires pour une gestion intellig</w:t>
      </w:r>
      <w:r w:rsidR="00543F12">
        <w:rPr>
          <w:rFonts w:ascii="Verdana" w:eastAsia="Calibri" w:hAnsi="Verdana" w:cs="Arial"/>
          <w:sz w:val="32"/>
          <w:szCs w:val="32"/>
        </w:rPr>
        <w:t>ente et parcimonieuse de l’eau et pour le contrôle et le</w:t>
      </w:r>
      <w:r w:rsidRPr="00681C01">
        <w:rPr>
          <w:rFonts w:ascii="Verdana" w:eastAsia="Calibri" w:hAnsi="Verdana" w:cs="Arial"/>
          <w:sz w:val="32"/>
          <w:szCs w:val="32"/>
        </w:rPr>
        <w:t xml:space="preserve"> suivi de la santé des plantes.</w:t>
      </w:r>
    </w:p>
    <w:p w14:paraId="3A3FFBB7" w14:textId="77777777" w:rsidR="00326DF0" w:rsidRDefault="007B538F" w:rsidP="00543F12">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le</w:t>
      </w:r>
      <w:proofErr w:type="gramEnd"/>
      <w:r w:rsidR="00F83F72" w:rsidRPr="00F83F72">
        <w:rPr>
          <w:rFonts w:ascii="Verdana" w:eastAsia="Calibri" w:hAnsi="Verdana" w:cs="Arial"/>
          <w:sz w:val="32"/>
          <w:szCs w:val="32"/>
        </w:rPr>
        <w:t xml:space="preserve"> lancement</w:t>
      </w:r>
      <w:r w:rsidR="003249AD">
        <w:rPr>
          <w:rFonts w:ascii="Verdana" w:eastAsia="Calibri" w:hAnsi="Verdana" w:cs="Arial"/>
          <w:sz w:val="32"/>
          <w:szCs w:val="32"/>
        </w:rPr>
        <w:t>,</w:t>
      </w:r>
      <w:r w:rsidR="00F83F72" w:rsidRPr="00F83F72">
        <w:rPr>
          <w:rFonts w:ascii="Verdana" w:eastAsia="Calibri" w:hAnsi="Verdana" w:cs="Arial"/>
          <w:sz w:val="32"/>
          <w:szCs w:val="32"/>
        </w:rPr>
        <w:t xml:space="preserve"> en fé</w:t>
      </w:r>
      <w:r w:rsidR="003249AD">
        <w:rPr>
          <w:rFonts w:ascii="Verdana" w:eastAsia="Calibri" w:hAnsi="Verdana" w:cs="Arial"/>
          <w:sz w:val="32"/>
          <w:szCs w:val="32"/>
        </w:rPr>
        <w:t>vrier 2021, du Programme de la microfinance i</w:t>
      </w:r>
      <w:r w:rsidR="00F83F72" w:rsidRPr="00F83F72">
        <w:rPr>
          <w:rFonts w:ascii="Verdana" w:eastAsia="Calibri" w:hAnsi="Verdana" w:cs="Arial"/>
          <w:sz w:val="32"/>
          <w:szCs w:val="32"/>
        </w:rPr>
        <w:t xml:space="preserve">slamique qui vise </w:t>
      </w:r>
      <w:r>
        <w:rPr>
          <w:rFonts w:ascii="Verdana" w:eastAsia="Calibri" w:hAnsi="Verdana" w:cs="Arial"/>
          <w:sz w:val="32"/>
          <w:szCs w:val="32"/>
        </w:rPr>
        <w:t>à atteindre un effectif de 01 million de</w:t>
      </w:r>
      <w:r w:rsidR="00F83F72" w:rsidRPr="00F83F72">
        <w:rPr>
          <w:rFonts w:ascii="Verdana" w:eastAsia="Calibri" w:hAnsi="Verdana" w:cs="Arial"/>
          <w:sz w:val="32"/>
          <w:szCs w:val="32"/>
        </w:rPr>
        <w:t xml:space="preserve"> femmes et </w:t>
      </w:r>
      <w:r>
        <w:rPr>
          <w:rFonts w:ascii="Verdana" w:eastAsia="Calibri" w:hAnsi="Verdana" w:cs="Arial"/>
          <w:sz w:val="32"/>
          <w:szCs w:val="32"/>
        </w:rPr>
        <w:t>de</w:t>
      </w:r>
      <w:r w:rsidR="00F83F72" w:rsidRPr="00F83F72">
        <w:rPr>
          <w:rFonts w:ascii="Verdana" w:eastAsia="Calibri" w:hAnsi="Verdana" w:cs="Arial"/>
          <w:sz w:val="32"/>
          <w:szCs w:val="32"/>
        </w:rPr>
        <w:t xml:space="preserve"> jeunes exerçant en zone rurale.</w:t>
      </w:r>
    </w:p>
    <w:p w14:paraId="43A88188" w14:textId="77777777" w:rsidR="007B538F" w:rsidRPr="00FC6F0B" w:rsidRDefault="007B538F" w:rsidP="00FC6F0B">
      <w:pPr>
        <w:pStyle w:val="Paragraphedeliste"/>
        <w:spacing w:line="240" w:lineRule="auto"/>
        <w:jc w:val="both"/>
        <w:rPr>
          <w:rFonts w:ascii="Verdana" w:eastAsia="Calibri" w:hAnsi="Verdana" w:cs="Arial"/>
          <w:sz w:val="16"/>
          <w:szCs w:val="16"/>
        </w:rPr>
      </w:pPr>
    </w:p>
    <w:p w14:paraId="327E2762" w14:textId="77777777" w:rsidR="00326DF0" w:rsidRPr="0008022D" w:rsidRDefault="00326DF0" w:rsidP="00FC6F0B">
      <w:pPr>
        <w:spacing w:line="360" w:lineRule="auto"/>
        <w:jc w:val="both"/>
        <w:rPr>
          <w:rFonts w:ascii="Verdana" w:eastAsia="Calibri" w:hAnsi="Verdana" w:cs="Arial"/>
          <w:sz w:val="32"/>
          <w:szCs w:val="32"/>
        </w:rPr>
      </w:pPr>
      <w:r w:rsidRPr="0008022D">
        <w:rPr>
          <w:rFonts w:ascii="Verdana" w:eastAsia="Calibri" w:hAnsi="Verdana" w:cs="Arial"/>
          <w:sz w:val="32"/>
          <w:szCs w:val="32"/>
        </w:rPr>
        <w:lastRenderedPageBreak/>
        <w:t xml:space="preserve">Relativement aux </w:t>
      </w:r>
      <w:r w:rsidR="00543F12">
        <w:rPr>
          <w:rFonts w:ascii="Verdana" w:eastAsia="Calibri" w:hAnsi="Verdana" w:cs="Arial"/>
          <w:b/>
          <w:sz w:val="32"/>
          <w:szCs w:val="32"/>
        </w:rPr>
        <w:t xml:space="preserve">Droits civils et politiques, </w:t>
      </w:r>
      <w:r w:rsidR="00543F12" w:rsidRPr="00543F12">
        <w:rPr>
          <w:rFonts w:ascii="Verdana" w:eastAsia="Calibri" w:hAnsi="Verdana" w:cs="Arial"/>
          <w:sz w:val="32"/>
          <w:szCs w:val="32"/>
        </w:rPr>
        <w:t>notre pays</w:t>
      </w:r>
      <w:r w:rsidR="00543F12">
        <w:rPr>
          <w:rFonts w:ascii="Verdana" w:eastAsia="Calibri" w:hAnsi="Verdana" w:cs="Arial"/>
          <w:sz w:val="32"/>
          <w:szCs w:val="32"/>
        </w:rPr>
        <w:t xml:space="preserve"> s’attèle à</w:t>
      </w:r>
      <w:r w:rsidR="002542C9">
        <w:rPr>
          <w:rFonts w:ascii="Verdana" w:eastAsia="Calibri" w:hAnsi="Verdana" w:cs="Arial"/>
          <w:sz w:val="32"/>
          <w:szCs w:val="32"/>
        </w:rPr>
        <w:t> :</w:t>
      </w:r>
    </w:p>
    <w:p w14:paraId="2CB9A070" w14:textId="77777777" w:rsidR="00543F12" w:rsidRDefault="002542C9" w:rsidP="00326DF0">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accompagner</w:t>
      </w:r>
      <w:proofErr w:type="gramEnd"/>
      <w:r>
        <w:rPr>
          <w:rFonts w:ascii="Verdana" w:eastAsia="Calibri" w:hAnsi="Verdana" w:cs="Arial"/>
          <w:sz w:val="32"/>
          <w:szCs w:val="32"/>
        </w:rPr>
        <w:t xml:space="preserve"> </w:t>
      </w:r>
      <w:r w:rsidR="00326DF0" w:rsidRPr="00543F12">
        <w:rPr>
          <w:rFonts w:ascii="Verdana" w:eastAsia="Calibri" w:hAnsi="Verdana" w:cs="Arial"/>
          <w:sz w:val="32"/>
          <w:szCs w:val="32"/>
        </w:rPr>
        <w:t xml:space="preserve">la poursuite de l’application de la loi sur la parité dans les institutions totalement </w:t>
      </w:r>
      <w:r>
        <w:rPr>
          <w:rFonts w:ascii="Verdana" w:eastAsia="Calibri" w:hAnsi="Verdana" w:cs="Arial"/>
          <w:sz w:val="32"/>
          <w:szCs w:val="32"/>
        </w:rPr>
        <w:t>ou</w:t>
      </w:r>
      <w:r w:rsidR="00326DF0" w:rsidRPr="00543F12">
        <w:rPr>
          <w:rFonts w:ascii="Verdana" w:eastAsia="Calibri" w:hAnsi="Verdana" w:cs="Arial"/>
          <w:sz w:val="32"/>
          <w:szCs w:val="32"/>
        </w:rPr>
        <w:t xml:space="preserve"> partiellement électives à travers des programmes de renforcement des capacités des femmes en politique</w:t>
      </w:r>
      <w:r w:rsidR="004511B7">
        <w:rPr>
          <w:rFonts w:ascii="Verdana" w:eastAsia="Calibri" w:hAnsi="Verdana" w:cs="Arial"/>
          <w:sz w:val="32"/>
          <w:szCs w:val="32"/>
        </w:rPr>
        <w:t xml:space="preserve">, de 2019 à </w:t>
      </w:r>
      <w:r w:rsidR="0008022D" w:rsidRPr="00543F12">
        <w:rPr>
          <w:rFonts w:ascii="Verdana" w:eastAsia="Calibri" w:hAnsi="Verdana" w:cs="Arial"/>
          <w:sz w:val="32"/>
          <w:szCs w:val="32"/>
        </w:rPr>
        <w:t>2021 ;</w:t>
      </w:r>
    </w:p>
    <w:p w14:paraId="684CA740" w14:textId="77777777" w:rsidR="00326DF0" w:rsidRPr="00543F12" w:rsidRDefault="002542C9" w:rsidP="00326DF0">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promouvoir</w:t>
      </w:r>
      <w:proofErr w:type="gramEnd"/>
      <w:r>
        <w:rPr>
          <w:rFonts w:ascii="Verdana" w:eastAsia="Calibri" w:hAnsi="Verdana" w:cs="Arial"/>
          <w:sz w:val="32"/>
          <w:szCs w:val="32"/>
        </w:rPr>
        <w:t xml:space="preserve"> l’accès d</w:t>
      </w:r>
      <w:r w:rsidR="00326DF0" w:rsidRPr="00543F12">
        <w:rPr>
          <w:rFonts w:ascii="Verdana" w:eastAsia="Calibri" w:hAnsi="Verdana" w:cs="Arial"/>
          <w:sz w:val="32"/>
          <w:szCs w:val="32"/>
        </w:rPr>
        <w:t xml:space="preserve">es femmes aux </w:t>
      </w:r>
      <w:r>
        <w:rPr>
          <w:rFonts w:ascii="Verdana" w:eastAsia="Calibri" w:hAnsi="Verdana" w:cs="Arial"/>
          <w:sz w:val="32"/>
          <w:szCs w:val="32"/>
        </w:rPr>
        <w:t xml:space="preserve">instances de décision et aux </w:t>
      </w:r>
      <w:r w:rsidR="00326DF0" w:rsidRPr="00543F12">
        <w:rPr>
          <w:rFonts w:ascii="Verdana" w:eastAsia="Calibri" w:hAnsi="Verdana" w:cs="Arial"/>
          <w:sz w:val="32"/>
          <w:szCs w:val="32"/>
        </w:rPr>
        <w:t xml:space="preserve">stations de responsabilité </w:t>
      </w:r>
      <w:r w:rsidR="00F30577">
        <w:rPr>
          <w:rFonts w:ascii="Verdana" w:eastAsia="Calibri" w:hAnsi="Verdana" w:cs="Arial"/>
          <w:sz w:val="32"/>
          <w:szCs w:val="32"/>
        </w:rPr>
        <w:t>avec</w:t>
      </w:r>
      <w:r w:rsidR="004511B7">
        <w:rPr>
          <w:rFonts w:ascii="Verdana" w:eastAsia="Calibri" w:hAnsi="Verdana" w:cs="Arial"/>
          <w:sz w:val="32"/>
          <w:szCs w:val="32"/>
        </w:rPr>
        <w:t>,</w:t>
      </w:r>
      <w:r w:rsidR="00F30577">
        <w:rPr>
          <w:rFonts w:ascii="Verdana" w:eastAsia="Calibri" w:hAnsi="Verdana" w:cs="Arial"/>
          <w:sz w:val="32"/>
          <w:szCs w:val="32"/>
        </w:rPr>
        <w:t xml:space="preserve"> notamment comme dernières avancées</w:t>
      </w:r>
      <w:r w:rsidR="004511B7">
        <w:rPr>
          <w:rFonts w:ascii="Verdana" w:eastAsia="Calibri" w:hAnsi="Verdana" w:cs="Arial"/>
          <w:sz w:val="32"/>
          <w:szCs w:val="32"/>
        </w:rPr>
        <w:t>,</w:t>
      </w:r>
      <w:r w:rsidR="00F30577">
        <w:rPr>
          <w:rFonts w:ascii="Verdana" w:eastAsia="Calibri" w:hAnsi="Verdana" w:cs="Arial"/>
          <w:sz w:val="32"/>
          <w:szCs w:val="32"/>
        </w:rPr>
        <w:t xml:space="preserve"> des nominations aux rectorats des universités </w:t>
      </w:r>
      <w:r w:rsidR="00326DF0" w:rsidRPr="00543F12">
        <w:rPr>
          <w:rFonts w:ascii="Verdana" w:eastAsia="Calibri" w:hAnsi="Verdana" w:cs="Arial"/>
          <w:sz w:val="32"/>
          <w:szCs w:val="32"/>
        </w:rPr>
        <w:t>et</w:t>
      </w:r>
      <w:r w:rsidR="00F30577">
        <w:rPr>
          <w:rFonts w:ascii="Verdana" w:eastAsia="Calibri" w:hAnsi="Verdana" w:cs="Arial"/>
          <w:sz w:val="32"/>
          <w:szCs w:val="32"/>
        </w:rPr>
        <w:t xml:space="preserve"> institut</w:t>
      </w:r>
      <w:r w:rsidR="00766A74">
        <w:rPr>
          <w:rFonts w:ascii="Verdana" w:eastAsia="Calibri" w:hAnsi="Verdana" w:cs="Arial"/>
          <w:sz w:val="32"/>
          <w:szCs w:val="32"/>
        </w:rPr>
        <w:t>s</w:t>
      </w:r>
      <w:r w:rsidR="00F30577">
        <w:rPr>
          <w:rFonts w:ascii="Verdana" w:eastAsia="Calibri" w:hAnsi="Verdana" w:cs="Arial"/>
          <w:sz w:val="32"/>
          <w:szCs w:val="32"/>
        </w:rPr>
        <w:t xml:space="preserve"> de recherche ainsi qu’aux</w:t>
      </w:r>
      <w:r w:rsidR="00326DF0" w:rsidRPr="00543F12">
        <w:rPr>
          <w:rFonts w:ascii="Verdana" w:eastAsia="Calibri" w:hAnsi="Verdana" w:cs="Arial"/>
          <w:sz w:val="32"/>
          <w:szCs w:val="32"/>
        </w:rPr>
        <w:t xml:space="preserve"> postes </w:t>
      </w:r>
      <w:r w:rsidR="00F30577">
        <w:rPr>
          <w:rFonts w:ascii="Verdana" w:eastAsia="Calibri" w:hAnsi="Verdana" w:cs="Arial"/>
          <w:sz w:val="32"/>
          <w:szCs w:val="32"/>
        </w:rPr>
        <w:t xml:space="preserve">de chefs de missions </w:t>
      </w:r>
      <w:r w:rsidR="00326DF0" w:rsidRPr="00543F12">
        <w:rPr>
          <w:rFonts w:ascii="Verdana" w:eastAsia="Calibri" w:hAnsi="Verdana" w:cs="Arial"/>
          <w:sz w:val="32"/>
          <w:szCs w:val="32"/>
        </w:rPr>
        <w:t>diplomatiques.</w:t>
      </w:r>
    </w:p>
    <w:p w14:paraId="5FB935CA" w14:textId="77777777" w:rsidR="00713A25" w:rsidRPr="00713A25" w:rsidRDefault="00326DF0" w:rsidP="00560818">
      <w:pPr>
        <w:spacing w:line="360" w:lineRule="auto"/>
        <w:jc w:val="both"/>
        <w:rPr>
          <w:rFonts w:ascii="Verdana" w:eastAsia="Calibri" w:hAnsi="Verdana" w:cs="Arial"/>
          <w:sz w:val="32"/>
          <w:szCs w:val="32"/>
        </w:rPr>
      </w:pPr>
      <w:r w:rsidRPr="0008022D">
        <w:rPr>
          <w:rFonts w:ascii="Verdana" w:eastAsia="Calibri" w:hAnsi="Verdana" w:cs="Arial"/>
          <w:sz w:val="32"/>
          <w:szCs w:val="32"/>
        </w:rPr>
        <w:t xml:space="preserve">Concernant </w:t>
      </w:r>
      <w:r w:rsidRPr="0008022D">
        <w:rPr>
          <w:rFonts w:ascii="Verdana" w:eastAsia="Calibri" w:hAnsi="Verdana" w:cs="Arial"/>
          <w:b/>
          <w:sz w:val="32"/>
          <w:szCs w:val="32"/>
        </w:rPr>
        <w:t>la Protection juridique</w:t>
      </w:r>
      <w:r w:rsidR="00904212">
        <w:rPr>
          <w:rFonts w:ascii="Verdana" w:eastAsia="Calibri" w:hAnsi="Verdana" w:cs="Arial"/>
          <w:b/>
          <w:sz w:val="32"/>
          <w:szCs w:val="32"/>
        </w:rPr>
        <w:t xml:space="preserve"> et </w:t>
      </w:r>
      <w:r w:rsidR="00560818">
        <w:rPr>
          <w:rFonts w:ascii="Verdana" w:eastAsia="Calibri" w:hAnsi="Verdana" w:cs="Arial"/>
          <w:b/>
          <w:sz w:val="32"/>
          <w:szCs w:val="32"/>
        </w:rPr>
        <w:t>la Lutte Contre les Violences b</w:t>
      </w:r>
      <w:r w:rsidR="00904212">
        <w:rPr>
          <w:rFonts w:ascii="Verdana" w:eastAsia="Calibri" w:hAnsi="Verdana" w:cs="Arial"/>
          <w:b/>
          <w:sz w:val="32"/>
          <w:szCs w:val="32"/>
        </w:rPr>
        <w:t>asées sur le Genre</w:t>
      </w:r>
      <w:r w:rsidR="00560818">
        <w:rPr>
          <w:rFonts w:ascii="Verdana" w:eastAsia="Calibri" w:hAnsi="Verdana" w:cs="Arial"/>
          <w:b/>
          <w:sz w:val="32"/>
          <w:szCs w:val="32"/>
        </w:rPr>
        <w:t xml:space="preserve">, </w:t>
      </w:r>
      <w:r w:rsidR="00713A25" w:rsidRPr="00713A25">
        <w:rPr>
          <w:rFonts w:ascii="Verdana" w:eastAsia="Calibri" w:hAnsi="Verdana" w:cs="Arial"/>
          <w:sz w:val="32"/>
          <w:szCs w:val="32"/>
        </w:rPr>
        <w:t xml:space="preserve">les dernières avancées portent sur : </w:t>
      </w:r>
    </w:p>
    <w:p w14:paraId="5F5163AB" w14:textId="77777777" w:rsidR="00713A25" w:rsidRDefault="00713A25" w:rsidP="00713A25">
      <w:pPr>
        <w:pStyle w:val="Paragraphedeliste"/>
        <w:numPr>
          <w:ilvl w:val="0"/>
          <w:numId w:val="10"/>
        </w:numPr>
        <w:spacing w:line="360" w:lineRule="auto"/>
        <w:jc w:val="both"/>
        <w:rPr>
          <w:rFonts w:ascii="Verdana" w:eastAsia="Calibri" w:hAnsi="Verdana" w:cs="Arial"/>
          <w:sz w:val="32"/>
          <w:szCs w:val="32"/>
        </w:rPr>
      </w:pPr>
      <w:proofErr w:type="gramStart"/>
      <w:r w:rsidRPr="00384AF4">
        <w:rPr>
          <w:rFonts w:ascii="Verdana" w:hAnsi="Verdana" w:cs="Tahoma"/>
          <w:sz w:val="32"/>
          <w:szCs w:val="32"/>
        </w:rPr>
        <w:t>l’adoption</w:t>
      </w:r>
      <w:proofErr w:type="gramEnd"/>
      <w:r w:rsidRPr="00384AF4">
        <w:rPr>
          <w:rFonts w:ascii="Verdana" w:hAnsi="Verdana" w:cs="Tahoma"/>
          <w:sz w:val="32"/>
          <w:szCs w:val="32"/>
        </w:rPr>
        <w:t xml:space="preserve"> de la</w:t>
      </w:r>
      <w:r w:rsidRPr="00384AF4">
        <w:rPr>
          <w:rFonts w:ascii="Verdana" w:eastAsia="Calibri" w:hAnsi="Verdana" w:cs="Arial"/>
          <w:sz w:val="32"/>
          <w:szCs w:val="32"/>
        </w:rPr>
        <w:t xml:space="preserve"> loi</w:t>
      </w:r>
      <w:r w:rsidRPr="00713A25">
        <w:rPr>
          <w:rFonts w:ascii="Verdana" w:eastAsia="Calibri" w:hAnsi="Verdana" w:cs="Arial"/>
          <w:sz w:val="32"/>
          <w:szCs w:val="32"/>
        </w:rPr>
        <w:t xml:space="preserve"> n°2016-32 du 08 novembre </w:t>
      </w:r>
      <w:r>
        <w:rPr>
          <w:rFonts w:ascii="Verdana" w:eastAsia="Calibri" w:hAnsi="Verdana" w:cs="Arial"/>
          <w:sz w:val="32"/>
          <w:szCs w:val="32"/>
        </w:rPr>
        <w:t>2016 portant Code minier disposant,</w:t>
      </w:r>
      <w:r w:rsidRPr="00713A25">
        <w:rPr>
          <w:rFonts w:ascii="Verdana" w:eastAsia="Calibri" w:hAnsi="Verdana" w:cs="Arial"/>
          <w:sz w:val="32"/>
          <w:szCs w:val="32"/>
        </w:rPr>
        <w:t xml:space="preserve"> en son article 109</w:t>
      </w:r>
      <w:r>
        <w:rPr>
          <w:rFonts w:ascii="Verdana" w:eastAsia="Calibri" w:hAnsi="Verdana" w:cs="Arial"/>
          <w:sz w:val="32"/>
          <w:szCs w:val="32"/>
        </w:rPr>
        <w:t>,</w:t>
      </w:r>
      <w:r w:rsidRPr="00713A25">
        <w:rPr>
          <w:rFonts w:ascii="Verdana" w:eastAsia="Calibri" w:hAnsi="Verdana" w:cs="Arial"/>
          <w:sz w:val="32"/>
          <w:szCs w:val="32"/>
        </w:rPr>
        <w:t xml:space="preserve"> que : « les titulaires de titres miniers et leurs sous-traitants sont tenus, notamment de promouvoir l’égalité des chances à l’emploi entre les femmes et les hommes dans la sphère professionnelle et garantissant l’équité salariale entre les employés féminins et masculins à qualification égale » ;</w:t>
      </w:r>
    </w:p>
    <w:p w14:paraId="5069766E" w14:textId="77777777" w:rsidR="00636526" w:rsidRDefault="00713A25" w:rsidP="00894CB3">
      <w:pPr>
        <w:pStyle w:val="Paragraphedeliste"/>
        <w:numPr>
          <w:ilvl w:val="0"/>
          <w:numId w:val="10"/>
        </w:numPr>
        <w:spacing w:line="360" w:lineRule="auto"/>
        <w:jc w:val="both"/>
        <w:rPr>
          <w:rFonts w:ascii="Verdana" w:eastAsia="Calibri" w:hAnsi="Verdana" w:cs="Arial"/>
          <w:sz w:val="32"/>
          <w:szCs w:val="32"/>
        </w:rPr>
      </w:pPr>
      <w:proofErr w:type="gramStart"/>
      <w:r w:rsidRPr="00636526">
        <w:rPr>
          <w:rFonts w:ascii="Verdana" w:eastAsia="Calibri" w:hAnsi="Verdana" w:cs="Arial"/>
          <w:sz w:val="32"/>
          <w:szCs w:val="32"/>
        </w:rPr>
        <w:lastRenderedPageBreak/>
        <w:t>l’adoption</w:t>
      </w:r>
      <w:proofErr w:type="gramEnd"/>
      <w:r w:rsidRPr="00636526">
        <w:rPr>
          <w:rFonts w:ascii="Verdana" w:eastAsia="Calibri" w:hAnsi="Verdana" w:cs="Arial"/>
          <w:sz w:val="32"/>
          <w:szCs w:val="32"/>
        </w:rPr>
        <w:t xml:space="preserve"> de la loi n°2020-05 du 10 janvier 2020 criminalisant les actes de viol et de pédophilie </w:t>
      </w:r>
      <w:r w:rsidR="00384AF4" w:rsidRPr="00636526">
        <w:rPr>
          <w:rFonts w:ascii="Verdana" w:eastAsia="Calibri" w:hAnsi="Verdana" w:cs="Arial"/>
          <w:sz w:val="32"/>
          <w:szCs w:val="32"/>
        </w:rPr>
        <w:t>traduite dans les</w:t>
      </w:r>
      <w:r w:rsidR="00766A74">
        <w:rPr>
          <w:rFonts w:ascii="Verdana" w:eastAsia="Calibri" w:hAnsi="Verdana" w:cs="Arial"/>
          <w:sz w:val="32"/>
          <w:szCs w:val="32"/>
        </w:rPr>
        <w:t xml:space="preserve"> 14 langues nationales en vue</w:t>
      </w:r>
      <w:r w:rsidR="00384AF4" w:rsidRPr="00636526">
        <w:rPr>
          <w:rFonts w:ascii="Verdana" w:eastAsia="Calibri" w:hAnsi="Verdana" w:cs="Arial"/>
          <w:sz w:val="32"/>
          <w:szCs w:val="32"/>
        </w:rPr>
        <w:t xml:space="preserve"> de permettre aux communautés d’en saisir les enjeux et de dissuader les potentiels délinquants</w:t>
      </w:r>
      <w:r w:rsidR="00766A74">
        <w:rPr>
          <w:rFonts w:ascii="Verdana" w:eastAsia="Calibri" w:hAnsi="Verdana" w:cs="Arial"/>
          <w:sz w:val="32"/>
          <w:szCs w:val="32"/>
        </w:rPr>
        <w:t> ;</w:t>
      </w:r>
      <w:r w:rsidR="00384AF4" w:rsidRPr="00636526">
        <w:rPr>
          <w:rFonts w:ascii="Verdana" w:eastAsia="Calibri" w:hAnsi="Verdana" w:cs="Arial"/>
          <w:sz w:val="32"/>
          <w:szCs w:val="32"/>
        </w:rPr>
        <w:t xml:space="preserve"> </w:t>
      </w:r>
    </w:p>
    <w:p w14:paraId="78F13598" w14:textId="77777777" w:rsidR="00636526" w:rsidRPr="00636526" w:rsidRDefault="00636526" w:rsidP="00636526">
      <w:pPr>
        <w:pStyle w:val="Paragraphedeliste"/>
        <w:numPr>
          <w:ilvl w:val="0"/>
          <w:numId w:val="10"/>
        </w:numPr>
        <w:spacing w:line="360" w:lineRule="auto"/>
        <w:jc w:val="both"/>
        <w:rPr>
          <w:rFonts w:ascii="Verdana" w:eastAsia="Calibri" w:hAnsi="Verdana" w:cs="Arial"/>
          <w:sz w:val="32"/>
          <w:szCs w:val="32"/>
        </w:rPr>
      </w:pPr>
      <w:proofErr w:type="gramStart"/>
      <w:r w:rsidRPr="00636526">
        <w:rPr>
          <w:rFonts w:ascii="Verdana" w:eastAsia="Calibri" w:hAnsi="Verdana" w:cs="Arial"/>
          <w:sz w:val="32"/>
          <w:szCs w:val="32"/>
        </w:rPr>
        <w:t>l’expérimentation</w:t>
      </w:r>
      <w:proofErr w:type="gramEnd"/>
      <w:r w:rsidRPr="00636526">
        <w:rPr>
          <w:rFonts w:ascii="Verdana" w:eastAsia="Calibri" w:hAnsi="Verdana" w:cs="Arial"/>
          <w:sz w:val="32"/>
          <w:szCs w:val="32"/>
        </w:rPr>
        <w:t xml:space="preserve"> dans les régions de Tambacounda et de Kédougou </w:t>
      </w:r>
      <w:r>
        <w:rPr>
          <w:rFonts w:ascii="Verdana" w:eastAsia="Calibri" w:hAnsi="Verdana" w:cs="Arial"/>
          <w:sz w:val="32"/>
          <w:szCs w:val="32"/>
        </w:rPr>
        <w:t>dans la dynamique de la lutte</w:t>
      </w:r>
      <w:r w:rsidRPr="00636526">
        <w:rPr>
          <w:rFonts w:ascii="Verdana" w:eastAsia="Calibri" w:hAnsi="Verdana" w:cs="Arial"/>
          <w:sz w:val="32"/>
          <w:szCs w:val="32"/>
        </w:rPr>
        <w:t xml:space="preserve"> </w:t>
      </w:r>
      <w:r>
        <w:rPr>
          <w:rFonts w:ascii="Verdana" w:eastAsia="Calibri" w:hAnsi="Verdana" w:cs="Arial"/>
          <w:sz w:val="32"/>
          <w:szCs w:val="32"/>
        </w:rPr>
        <w:t xml:space="preserve">contre </w:t>
      </w:r>
      <w:r w:rsidR="000332F6">
        <w:rPr>
          <w:rFonts w:ascii="Verdana" w:eastAsia="Calibri" w:hAnsi="Verdana" w:cs="Arial"/>
          <w:sz w:val="32"/>
          <w:szCs w:val="32"/>
        </w:rPr>
        <w:t>la Covid-</w:t>
      </w:r>
      <w:r w:rsidRPr="00636526">
        <w:rPr>
          <w:rFonts w:ascii="Verdana" w:eastAsia="Calibri" w:hAnsi="Verdana" w:cs="Arial"/>
          <w:sz w:val="32"/>
          <w:szCs w:val="32"/>
        </w:rPr>
        <w:t>19</w:t>
      </w:r>
      <w:r>
        <w:rPr>
          <w:rFonts w:ascii="Verdana" w:eastAsia="Calibri" w:hAnsi="Verdana" w:cs="Arial"/>
          <w:sz w:val="32"/>
          <w:szCs w:val="32"/>
        </w:rPr>
        <w:t xml:space="preserve">, </w:t>
      </w:r>
      <w:r w:rsidR="000332F6">
        <w:rPr>
          <w:rFonts w:ascii="Verdana" w:eastAsia="Calibri" w:hAnsi="Verdana" w:cs="Arial"/>
          <w:sz w:val="32"/>
          <w:szCs w:val="32"/>
        </w:rPr>
        <w:t xml:space="preserve">d’une </w:t>
      </w:r>
      <w:r w:rsidR="000332F6" w:rsidRPr="00636526">
        <w:rPr>
          <w:rFonts w:ascii="Verdana" w:eastAsia="Calibri" w:hAnsi="Verdana" w:cs="Arial"/>
          <w:sz w:val="32"/>
          <w:szCs w:val="32"/>
        </w:rPr>
        <w:t>plateforme électronique de signalement</w:t>
      </w:r>
      <w:r w:rsidR="000332F6">
        <w:rPr>
          <w:rFonts w:ascii="Verdana" w:eastAsia="Calibri" w:hAnsi="Verdana" w:cs="Arial"/>
          <w:sz w:val="32"/>
          <w:szCs w:val="32"/>
        </w:rPr>
        <w:t xml:space="preserve"> anonyme des cas de violences basées sur le genre (depuis novembre 2021)</w:t>
      </w:r>
      <w:r w:rsidRPr="00636526">
        <w:rPr>
          <w:rFonts w:ascii="Verdana" w:eastAsia="Calibri" w:hAnsi="Verdana" w:cs="Arial"/>
          <w:sz w:val="32"/>
          <w:szCs w:val="32"/>
        </w:rPr>
        <w:t>.</w:t>
      </w:r>
    </w:p>
    <w:p w14:paraId="58A20E0A" w14:textId="008B0425" w:rsidR="00801C80" w:rsidRDefault="000332F6" w:rsidP="000332F6">
      <w:pPr>
        <w:spacing w:line="360" w:lineRule="auto"/>
        <w:ind w:left="360"/>
        <w:jc w:val="both"/>
        <w:rPr>
          <w:rFonts w:ascii="Verdana" w:eastAsia="Calibri" w:hAnsi="Verdana" w:cs="Arial"/>
          <w:sz w:val="32"/>
          <w:szCs w:val="32"/>
        </w:rPr>
      </w:pPr>
      <w:r>
        <w:rPr>
          <w:rFonts w:ascii="Verdana" w:eastAsia="Calibri" w:hAnsi="Verdana" w:cs="Arial"/>
          <w:sz w:val="32"/>
          <w:szCs w:val="32"/>
        </w:rPr>
        <w:t>Par ailleurs</w:t>
      </w:r>
      <w:r w:rsidR="00766A74">
        <w:rPr>
          <w:rFonts w:ascii="Verdana" w:eastAsia="Calibri" w:hAnsi="Verdana" w:cs="Arial"/>
          <w:sz w:val="32"/>
          <w:szCs w:val="32"/>
        </w:rPr>
        <w:t>,</w:t>
      </w:r>
      <w:r w:rsidR="00801C80">
        <w:rPr>
          <w:rFonts w:ascii="Verdana" w:eastAsia="Calibri" w:hAnsi="Verdana" w:cs="Arial"/>
          <w:sz w:val="32"/>
          <w:szCs w:val="32"/>
        </w:rPr>
        <w:t xml:space="preserve"> </w:t>
      </w:r>
      <w:r w:rsidR="00C02BAA" w:rsidRPr="00040491">
        <w:rPr>
          <w:rFonts w:ascii="Verdana" w:eastAsia="Calibri" w:hAnsi="Verdana" w:cs="Arial"/>
          <w:sz w:val="32"/>
          <w:szCs w:val="32"/>
        </w:rPr>
        <w:t xml:space="preserve">sous réserve de leur </w:t>
      </w:r>
      <w:r w:rsidR="00C02BAA">
        <w:rPr>
          <w:rFonts w:ascii="Verdana" w:eastAsia="Calibri" w:hAnsi="Verdana" w:cs="Arial"/>
          <w:sz w:val="32"/>
          <w:szCs w:val="32"/>
        </w:rPr>
        <w:t>examen</w:t>
      </w:r>
      <w:r w:rsidR="00801C80">
        <w:rPr>
          <w:rFonts w:ascii="Verdana" w:eastAsia="Calibri" w:hAnsi="Verdana" w:cs="Arial"/>
          <w:sz w:val="32"/>
          <w:szCs w:val="32"/>
        </w:rPr>
        <w:t xml:space="preserve"> à l’Assemblé nationale</w:t>
      </w:r>
      <w:r>
        <w:rPr>
          <w:rFonts w:ascii="Verdana" w:eastAsia="Calibri" w:hAnsi="Verdana" w:cs="Arial"/>
          <w:sz w:val="32"/>
          <w:szCs w:val="32"/>
        </w:rPr>
        <w:t xml:space="preserve">, </w:t>
      </w:r>
      <w:r w:rsidR="00560818" w:rsidRPr="000332F6">
        <w:rPr>
          <w:rFonts w:ascii="Verdana" w:eastAsia="Calibri" w:hAnsi="Verdana" w:cs="Arial"/>
          <w:sz w:val="32"/>
          <w:szCs w:val="32"/>
        </w:rPr>
        <w:t>le Gouvernement a déjà adopté</w:t>
      </w:r>
      <w:r w:rsidR="00766A74">
        <w:rPr>
          <w:rFonts w:ascii="Verdana" w:eastAsia="Calibri" w:hAnsi="Verdana" w:cs="Arial"/>
          <w:sz w:val="32"/>
          <w:szCs w:val="32"/>
        </w:rPr>
        <w:t> :</w:t>
      </w:r>
      <w:r w:rsidR="00560818" w:rsidRPr="000332F6">
        <w:rPr>
          <w:rFonts w:ascii="Verdana" w:eastAsia="Calibri" w:hAnsi="Verdana" w:cs="Arial"/>
          <w:sz w:val="32"/>
          <w:szCs w:val="32"/>
        </w:rPr>
        <w:t xml:space="preserve"> </w:t>
      </w:r>
    </w:p>
    <w:p w14:paraId="5C017F5B" w14:textId="77777777" w:rsidR="00326DF0" w:rsidRDefault="00560818" w:rsidP="00801C80">
      <w:pPr>
        <w:pStyle w:val="Paragraphedeliste"/>
        <w:numPr>
          <w:ilvl w:val="0"/>
          <w:numId w:val="10"/>
        </w:numPr>
        <w:spacing w:line="360" w:lineRule="auto"/>
        <w:jc w:val="both"/>
        <w:rPr>
          <w:rFonts w:ascii="Verdana" w:eastAsia="Calibri" w:hAnsi="Verdana" w:cs="Arial"/>
          <w:sz w:val="32"/>
          <w:szCs w:val="32"/>
        </w:rPr>
      </w:pPr>
      <w:proofErr w:type="gramStart"/>
      <w:r w:rsidRPr="00801C80">
        <w:rPr>
          <w:rFonts w:ascii="Verdana" w:eastAsia="Calibri" w:hAnsi="Verdana" w:cs="Arial"/>
          <w:sz w:val="32"/>
          <w:szCs w:val="32"/>
        </w:rPr>
        <w:t>un</w:t>
      </w:r>
      <w:proofErr w:type="gramEnd"/>
      <w:r w:rsidRPr="00801C80">
        <w:rPr>
          <w:rFonts w:ascii="Verdana" w:eastAsia="Calibri" w:hAnsi="Verdana" w:cs="Arial"/>
          <w:sz w:val="32"/>
          <w:szCs w:val="32"/>
        </w:rPr>
        <w:t xml:space="preserve"> projet </w:t>
      </w:r>
      <w:r w:rsidR="00801C80">
        <w:rPr>
          <w:rFonts w:ascii="Verdana" w:eastAsia="Calibri" w:hAnsi="Verdana" w:cs="Arial"/>
          <w:sz w:val="32"/>
          <w:szCs w:val="32"/>
        </w:rPr>
        <w:t xml:space="preserve">de loi </w:t>
      </w:r>
      <w:r w:rsidR="00326DF0" w:rsidRPr="00801C80">
        <w:rPr>
          <w:rFonts w:ascii="Verdana" w:eastAsia="Calibri" w:hAnsi="Verdana" w:cs="Arial"/>
          <w:sz w:val="32"/>
          <w:szCs w:val="32"/>
        </w:rPr>
        <w:t xml:space="preserve">autorisant le Président de la République à ratifier la Convention n°183 de l’OIT sur la protection de la </w:t>
      </w:r>
      <w:r w:rsidR="00722A20" w:rsidRPr="00801C80">
        <w:rPr>
          <w:rFonts w:ascii="Verdana" w:eastAsia="Calibri" w:hAnsi="Verdana" w:cs="Arial"/>
          <w:sz w:val="32"/>
          <w:szCs w:val="32"/>
        </w:rPr>
        <w:t>maternité</w:t>
      </w:r>
      <w:r w:rsidR="00801C80">
        <w:rPr>
          <w:rFonts w:ascii="Verdana" w:eastAsia="Calibri" w:hAnsi="Verdana" w:cs="Arial"/>
          <w:sz w:val="32"/>
          <w:szCs w:val="32"/>
        </w:rPr>
        <w:t> ;</w:t>
      </w:r>
    </w:p>
    <w:p w14:paraId="407FAB36" w14:textId="77777777" w:rsidR="00801C80" w:rsidRPr="00BC39DA" w:rsidRDefault="00801C80" w:rsidP="00BC39DA">
      <w:pPr>
        <w:pStyle w:val="Paragraphedeliste"/>
        <w:numPr>
          <w:ilvl w:val="0"/>
          <w:numId w:val="10"/>
        </w:numPr>
        <w:jc w:val="both"/>
        <w:rPr>
          <w:rFonts w:ascii="Verdana" w:eastAsia="Calibri" w:hAnsi="Verdana" w:cs="Arial"/>
          <w:sz w:val="32"/>
          <w:szCs w:val="32"/>
        </w:rPr>
      </w:pPr>
      <w:proofErr w:type="gramStart"/>
      <w:r>
        <w:rPr>
          <w:rFonts w:ascii="Verdana" w:eastAsia="Calibri" w:hAnsi="Verdana" w:cs="Arial"/>
          <w:sz w:val="32"/>
          <w:szCs w:val="32"/>
        </w:rPr>
        <w:t>un</w:t>
      </w:r>
      <w:proofErr w:type="gramEnd"/>
      <w:r w:rsidRPr="00801C80">
        <w:rPr>
          <w:rFonts w:ascii="Verdana" w:eastAsia="Calibri" w:hAnsi="Verdana" w:cs="Arial"/>
          <w:sz w:val="32"/>
          <w:szCs w:val="32"/>
        </w:rPr>
        <w:t xml:space="preserve"> projet de loi complétant certaines dispositions de la loi n°97-17 du 1er décembre 1997 portant Code du Travail relatives à la protection de la femme en état de grossesse</w:t>
      </w:r>
      <w:r w:rsidR="00BC39DA">
        <w:rPr>
          <w:rFonts w:ascii="Verdana" w:eastAsia="Calibri" w:hAnsi="Verdana" w:cs="Arial"/>
          <w:sz w:val="32"/>
          <w:szCs w:val="32"/>
        </w:rPr>
        <w:t>.</w:t>
      </w:r>
    </w:p>
    <w:p w14:paraId="6F9CB22C" w14:textId="77777777" w:rsidR="00326DF0" w:rsidRPr="0008022D" w:rsidRDefault="00326DF0" w:rsidP="00326DF0">
      <w:pPr>
        <w:spacing w:line="360" w:lineRule="auto"/>
        <w:ind w:firstLine="708"/>
        <w:jc w:val="both"/>
        <w:rPr>
          <w:rFonts w:ascii="Verdana" w:eastAsia="Calibri" w:hAnsi="Verdana" w:cs="Arial"/>
          <w:sz w:val="2"/>
          <w:szCs w:val="32"/>
        </w:rPr>
      </w:pPr>
    </w:p>
    <w:p w14:paraId="696C385E" w14:textId="2B338D72" w:rsidR="00F223E5" w:rsidRDefault="00326DF0" w:rsidP="00BC39DA">
      <w:pPr>
        <w:spacing w:line="360" w:lineRule="auto"/>
        <w:jc w:val="both"/>
        <w:rPr>
          <w:rFonts w:ascii="Verdana" w:eastAsia="Calibri" w:hAnsi="Verdana" w:cs="Arial"/>
          <w:sz w:val="32"/>
          <w:szCs w:val="32"/>
        </w:rPr>
      </w:pPr>
      <w:r w:rsidRPr="0008022D">
        <w:rPr>
          <w:rFonts w:ascii="Verdana" w:eastAsia="Calibri" w:hAnsi="Verdana" w:cs="Arial"/>
          <w:sz w:val="32"/>
          <w:szCs w:val="32"/>
        </w:rPr>
        <w:t xml:space="preserve">Sur le </w:t>
      </w:r>
      <w:r w:rsidRPr="0008022D">
        <w:rPr>
          <w:rFonts w:ascii="Verdana" w:eastAsia="Calibri" w:hAnsi="Verdana" w:cs="Arial"/>
          <w:b/>
          <w:sz w:val="32"/>
          <w:szCs w:val="32"/>
        </w:rPr>
        <w:t>plan sécuritaire</w:t>
      </w:r>
      <w:r w:rsidRPr="0008022D">
        <w:rPr>
          <w:rFonts w:ascii="Verdana" w:eastAsia="Calibri" w:hAnsi="Verdana" w:cs="Arial"/>
          <w:sz w:val="32"/>
          <w:szCs w:val="32"/>
        </w:rPr>
        <w:t xml:space="preserve">, </w:t>
      </w:r>
      <w:r w:rsidR="00843F62">
        <w:rPr>
          <w:rFonts w:ascii="Verdana" w:eastAsia="Calibri" w:hAnsi="Verdana" w:cs="Arial"/>
          <w:sz w:val="32"/>
          <w:szCs w:val="32"/>
        </w:rPr>
        <w:t>le deuxième plan d’action p</w:t>
      </w:r>
      <w:r w:rsidR="00766A74">
        <w:rPr>
          <w:rFonts w:ascii="Verdana" w:eastAsia="Calibri" w:hAnsi="Verdana" w:cs="Arial"/>
          <w:sz w:val="32"/>
          <w:szCs w:val="32"/>
        </w:rPr>
        <w:t>o</w:t>
      </w:r>
      <w:r w:rsidR="00843F62">
        <w:rPr>
          <w:rFonts w:ascii="Verdana" w:eastAsia="Calibri" w:hAnsi="Verdana" w:cs="Arial"/>
          <w:sz w:val="32"/>
          <w:szCs w:val="32"/>
        </w:rPr>
        <w:t>ur la mise en œuvre de la résolution 1325 du Conseil de sécurité relative aux femmes, à la paix et à la sécurité a été adopté pour 2022-2026 avec un accent particulier sur la prévention de l’extrémisme violent.</w:t>
      </w:r>
    </w:p>
    <w:p w14:paraId="77BB6E0C" w14:textId="77777777" w:rsidR="00DF405E" w:rsidRDefault="00F223E5" w:rsidP="00F223E5">
      <w:pPr>
        <w:spacing w:line="360" w:lineRule="auto"/>
        <w:jc w:val="both"/>
        <w:rPr>
          <w:rFonts w:ascii="Verdana" w:eastAsia="Calibri" w:hAnsi="Verdana" w:cs="Arial"/>
          <w:sz w:val="32"/>
          <w:szCs w:val="32"/>
        </w:rPr>
      </w:pPr>
      <w:r>
        <w:rPr>
          <w:rFonts w:ascii="Verdana" w:eastAsia="Calibri" w:hAnsi="Verdana" w:cs="Arial"/>
          <w:sz w:val="32"/>
          <w:szCs w:val="32"/>
        </w:rPr>
        <w:lastRenderedPageBreak/>
        <w:t>L’autre avancée porte sur la promotion du genre au sein des forces de défense et de sécurité avec la nomination de la première femme Commandant de contingent dans les opérations de maintien de la paix en RDC (2021).</w:t>
      </w:r>
      <w:r w:rsidR="00DF405E">
        <w:rPr>
          <w:rFonts w:ascii="Verdana" w:eastAsia="Calibri" w:hAnsi="Verdana" w:cs="Arial"/>
          <w:sz w:val="32"/>
          <w:szCs w:val="32"/>
        </w:rPr>
        <w:t xml:space="preserve"> </w:t>
      </w:r>
    </w:p>
    <w:p w14:paraId="6C79C4E2" w14:textId="77777777" w:rsidR="00DF405E" w:rsidRDefault="00DF405E" w:rsidP="00F223E5">
      <w:pPr>
        <w:spacing w:line="360" w:lineRule="auto"/>
        <w:jc w:val="both"/>
        <w:rPr>
          <w:rFonts w:ascii="Verdana" w:eastAsia="Calibri" w:hAnsi="Verdana" w:cs="Arial"/>
          <w:sz w:val="32"/>
          <w:szCs w:val="32"/>
        </w:rPr>
      </w:pPr>
      <w:r>
        <w:rPr>
          <w:rFonts w:ascii="Verdana" w:eastAsia="Calibri" w:hAnsi="Verdana" w:cs="Arial"/>
          <w:sz w:val="32"/>
          <w:szCs w:val="32"/>
        </w:rPr>
        <w:t>38 cadres du personnel des différentes unités des forces a</w:t>
      </w:r>
      <w:r w:rsidR="00AB1378">
        <w:rPr>
          <w:rFonts w:ascii="Verdana" w:eastAsia="Calibri" w:hAnsi="Verdana" w:cs="Arial"/>
          <w:sz w:val="32"/>
          <w:szCs w:val="32"/>
        </w:rPr>
        <w:t>rmées ont reçu une formation de</w:t>
      </w:r>
      <w:r>
        <w:rPr>
          <w:rFonts w:ascii="Verdana" w:eastAsia="Calibri" w:hAnsi="Verdana" w:cs="Arial"/>
          <w:sz w:val="32"/>
          <w:szCs w:val="32"/>
        </w:rPr>
        <w:t xml:space="preserve"> formateurs en genre et promotion de la mixité (programme en cours de duplication dans les régions).</w:t>
      </w:r>
    </w:p>
    <w:p w14:paraId="1682FC21" w14:textId="77777777" w:rsidR="00326DF0" w:rsidRPr="0008022D" w:rsidRDefault="00326DF0" w:rsidP="00326DF0">
      <w:pPr>
        <w:spacing w:line="360" w:lineRule="auto"/>
        <w:ind w:firstLine="708"/>
        <w:jc w:val="both"/>
        <w:rPr>
          <w:rFonts w:ascii="Verdana" w:eastAsia="Calibri" w:hAnsi="Verdana" w:cs="Arial"/>
          <w:sz w:val="2"/>
          <w:szCs w:val="32"/>
        </w:rPr>
      </w:pPr>
    </w:p>
    <w:p w14:paraId="3A0F325D" w14:textId="77777777" w:rsidR="00326DF0" w:rsidRDefault="00326DF0" w:rsidP="00326DF0">
      <w:pPr>
        <w:spacing w:line="360" w:lineRule="auto"/>
        <w:ind w:firstLine="708"/>
        <w:jc w:val="both"/>
        <w:rPr>
          <w:rFonts w:ascii="Verdana" w:eastAsia="Calibri" w:hAnsi="Verdana" w:cs="Arial"/>
          <w:sz w:val="2"/>
          <w:szCs w:val="32"/>
        </w:rPr>
      </w:pPr>
    </w:p>
    <w:p w14:paraId="51505DBC" w14:textId="77777777" w:rsidR="00911104" w:rsidRPr="00040491" w:rsidRDefault="00911104" w:rsidP="00911104">
      <w:pPr>
        <w:spacing w:line="360" w:lineRule="auto"/>
        <w:jc w:val="both"/>
        <w:rPr>
          <w:rFonts w:ascii="Verdana" w:eastAsia="Calibri" w:hAnsi="Verdana" w:cs="Arial"/>
          <w:b/>
          <w:sz w:val="32"/>
          <w:szCs w:val="32"/>
        </w:rPr>
      </w:pPr>
      <w:r w:rsidRPr="00040491">
        <w:rPr>
          <w:rFonts w:ascii="Verdana" w:eastAsia="Calibri" w:hAnsi="Verdana" w:cs="Arial"/>
          <w:b/>
          <w:sz w:val="32"/>
          <w:szCs w:val="32"/>
        </w:rPr>
        <w:t>Madame la Présidente ;</w:t>
      </w:r>
    </w:p>
    <w:p w14:paraId="7E97DEEB" w14:textId="77777777" w:rsidR="00FF7908" w:rsidRDefault="00FF7908" w:rsidP="00FF7908">
      <w:pPr>
        <w:spacing w:line="360" w:lineRule="auto"/>
        <w:jc w:val="both"/>
        <w:rPr>
          <w:rFonts w:ascii="Verdana" w:eastAsia="Calibri" w:hAnsi="Verdana" w:cs="Arial"/>
          <w:sz w:val="32"/>
          <w:szCs w:val="32"/>
        </w:rPr>
      </w:pPr>
      <w:r>
        <w:rPr>
          <w:rFonts w:ascii="Verdana" w:eastAsia="Calibri" w:hAnsi="Verdana" w:cs="Arial"/>
          <w:sz w:val="32"/>
          <w:szCs w:val="32"/>
        </w:rPr>
        <w:t>Cette revue des avancées dans l</w:t>
      </w:r>
      <w:r w:rsidR="00C10F66">
        <w:rPr>
          <w:rFonts w:ascii="Verdana" w:eastAsia="Calibri" w:hAnsi="Verdana" w:cs="Arial"/>
          <w:sz w:val="32"/>
          <w:szCs w:val="32"/>
        </w:rPr>
        <w:t>es différents domaines vise surtout à nous conformer aux exigences de l’exercice.</w:t>
      </w:r>
    </w:p>
    <w:p w14:paraId="234FE7C4" w14:textId="77777777" w:rsidR="00C10F66" w:rsidRDefault="00C10F66" w:rsidP="00FF7908">
      <w:pPr>
        <w:spacing w:line="360" w:lineRule="auto"/>
        <w:jc w:val="both"/>
        <w:rPr>
          <w:rFonts w:ascii="Verdana" w:eastAsia="Calibri" w:hAnsi="Verdana" w:cs="Arial"/>
          <w:sz w:val="32"/>
          <w:szCs w:val="32"/>
        </w:rPr>
      </w:pPr>
      <w:r>
        <w:rPr>
          <w:rFonts w:ascii="Verdana" w:eastAsia="Calibri" w:hAnsi="Verdana" w:cs="Arial"/>
          <w:sz w:val="32"/>
          <w:szCs w:val="32"/>
        </w:rPr>
        <w:t>Elle nous offre également une opportunité de revisiter nos défis</w:t>
      </w:r>
      <w:r w:rsidR="00F702BF">
        <w:rPr>
          <w:rFonts w:ascii="Verdana" w:eastAsia="Calibri" w:hAnsi="Verdana" w:cs="Arial"/>
          <w:sz w:val="32"/>
          <w:szCs w:val="32"/>
        </w:rPr>
        <w:t xml:space="preserve"> qui sont encore importants malgré des </w:t>
      </w:r>
      <w:r w:rsidR="00AB1378">
        <w:rPr>
          <w:rFonts w:ascii="Verdana" w:eastAsia="Calibri" w:hAnsi="Verdana" w:cs="Arial"/>
          <w:sz w:val="32"/>
          <w:szCs w:val="32"/>
        </w:rPr>
        <w:t>progrès significatifs résultant</w:t>
      </w:r>
      <w:r w:rsidR="00F702BF">
        <w:rPr>
          <w:rFonts w:ascii="Verdana" w:eastAsia="Calibri" w:hAnsi="Verdana" w:cs="Arial"/>
          <w:sz w:val="32"/>
          <w:szCs w:val="32"/>
        </w:rPr>
        <w:t xml:space="preserve"> d’un dialogue permanent</w:t>
      </w:r>
      <w:r w:rsidR="00F1785C">
        <w:rPr>
          <w:rFonts w:ascii="Verdana" w:eastAsia="Calibri" w:hAnsi="Verdana" w:cs="Arial"/>
          <w:sz w:val="32"/>
          <w:szCs w:val="32"/>
        </w:rPr>
        <w:t xml:space="preserve"> au sein de notre société et tenant compte de nos réalités socio-culturelles, de nos croyances et de nos aspirations.</w:t>
      </w:r>
    </w:p>
    <w:p w14:paraId="4B7B108F" w14:textId="77777777" w:rsidR="007465E5" w:rsidRDefault="007465E5" w:rsidP="00FF7908">
      <w:pPr>
        <w:spacing w:line="360" w:lineRule="auto"/>
        <w:jc w:val="both"/>
        <w:rPr>
          <w:rFonts w:ascii="Verdana" w:eastAsia="Calibri" w:hAnsi="Verdana" w:cs="Arial"/>
          <w:sz w:val="32"/>
          <w:szCs w:val="32"/>
        </w:rPr>
      </w:pPr>
      <w:r>
        <w:rPr>
          <w:rFonts w:ascii="Verdana" w:eastAsia="Calibri" w:hAnsi="Verdana" w:cs="Arial"/>
          <w:sz w:val="32"/>
          <w:szCs w:val="32"/>
        </w:rPr>
        <w:t>En collaboration avec le mouvement associatif féminin et l’appui des partenaires techniques et financiers</w:t>
      </w:r>
      <w:r w:rsidR="00FF435F">
        <w:rPr>
          <w:rFonts w:ascii="Verdana" w:eastAsia="Calibri" w:hAnsi="Verdana" w:cs="Arial"/>
          <w:sz w:val="32"/>
          <w:szCs w:val="32"/>
        </w:rPr>
        <w:t>, des perspectives de nouvelles avancées ont été déjà identifiées avec :</w:t>
      </w:r>
    </w:p>
    <w:p w14:paraId="4B372D4B" w14:textId="77777777" w:rsidR="00BC39DA" w:rsidRPr="00040491" w:rsidRDefault="00A87335" w:rsidP="00FF435F">
      <w:pPr>
        <w:pStyle w:val="Paragraphedeliste"/>
        <w:numPr>
          <w:ilvl w:val="0"/>
          <w:numId w:val="10"/>
        </w:numPr>
        <w:spacing w:line="360" w:lineRule="auto"/>
        <w:jc w:val="both"/>
        <w:rPr>
          <w:rFonts w:ascii="Verdana" w:eastAsia="Calibri" w:hAnsi="Verdana" w:cs="Arial"/>
          <w:sz w:val="32"/>
          <w:szCs w:val="32"/>
        </w:rPr>
      </w:pPr>
      <w:proofErr w:type="gramStart"/>
      <w:r w:rsidRPr="00040491">
        <w:rPr>
          <w:rFonts w:ascii="Verdana" w:eastAsia="Calibri" w:hAnsi="Verdana" w:cs="Arial"/>
          <w:sz w:val="32"/>
          <w:szCs w:val="32"/>
        </w:rPr>
        <w:lastRenderedPageBreak/>
        <w:t>le</w:t>
      </w:r>
      <w:proofErr w:type="gramEnd"/>
      <w:r w:rsidRPr="00040491">
        <w:rPr>
          <w:rFonts w:ascii="Verdana" w:eastAsia="Calibri" w:hAnsi="Verdana" w:cs="Arial"/>
          <w:sz w:val="32"/>
          <w:szCs w:val="32"/>
        </w:rPr>
        <w:t xml:space="preserve"> renforcement de l’offre de formation et de capacitation des femmes et jeunes filles à travers la</w:t>
      </w:r>
      <w:r w:rsidR="00BC39DA" w:rsidRPr="00040491">
        <w:rPr>
          <w:rFonts w:ascii="Verdana" w:eastAsia="Calibri" w:hAnsi="Verdana" w:cs="Arial"/>
          <w:sz w:val="32"/>
          <w:szCs w:val="32"/>
        </w:rPr>
        <w:t xml:space="preserve"> généralisation des centres</w:t>
      </w:r>
      <w:r w:rsidRPr="00040491">
        <w:rPr>
          <w:rFonts w:ascii="Verdana" w:eastAsia="Calibri" w:hAnsi="Verdana" w:cs="Arial"/>
          <w:sz w:val="32"/>
          <w:szCs w:val="32"/>
        </w:rPr>
        <w:t xml:space="preserve"> départementaux</w:t>
      </w:r>
      <w:r w:rsidR="00BC39DA" w:rsidRPr="00040491">
        <w:rPr>
          <w:rFonts w:ascii="Verdana" w:eastAsia="Calibri" w:hAnsi="Verdana" w:cs="Arial"/>
          <w:sz w:val="32"/>
          <w:szCs w:val="32"/>
        </w:rPr>
        <w:t xml:space="preserve"> d’assistance et de formation pour la femme ;</w:t>
      </w:r>
    </w:p>
    <w:p w14:paraId="1ED16CF1" w14:textId="50A689E3" w:rsidR="00A87335" w:rsidRDefault="00A87335" w:rsidP="00FF435F">
      <w:pPr>
        <w:pStyle w:val="Paragraphedeliste"/>
        <w:numPr>
          <w:ilvl w:val="0"/>
          <w:numId w:val="10"/>
        </w:numPr>
        <w:spacing w:line="360" w:lineRule="auto"/>
        <w:jc w:val="both"/>
        <w:rPr>
          <w:rFonts w:ascii="Verdana" w:eastAsia="Calibri" w:hAnsi="Verdana" w:cs="Arial"/>
          <w:sz w:val="32"/>
          <w:szCs w:val="32"/>
        </w:rPr>
      </w:pPr>
      <w:proofErr w:type="gramStart"/>
      <w:r w:rsidRPr="00040491">
        <w:rPr>
          <w:rFonts w:ascii="Verdana" w:eastAsia="Calibri" w:hAnsi="Verdana" w:cs="Arial"/>
          <w:sz w:val="32"/>
          <w:szCs w:val="32"/>
        </w:rPr>
        <w:t>le</w:t>
      </w:r>
      <w:proofErr w:type="gramEnd"/>
      <w:r w:rsidRPr="00040491">
        <w:rPr>
          <w:rFonts w:ascii="Verdana" w:eastAsia="Calibri" w:hAnsi="Verdana" w:cs="Arial"/>
          <w:sz w:val="32"/>
          <w:szCs w:val="32"/>
        </w:rPr>
        <w:t xml:space="preserve"> déploiement d’un programme national </w:t>
      </w:r>
      <w:r w:rsidR="00581CD6" w:rsidRPr="00040491">
        <w:rPr>
          <w:rFonts w:ascii="Verdana" w:eastAsia="Calibri" w:hAnsi="Verdana" w:cs="Arial"/>
          <w:sz w:val="32"/>
          <w:szCs w:val="32"/>
        </w:rPr>
        <w:t xml:space="preserve">de création </w:t>
      </w:r>
      <w:r w:rsidRPr="00040491">
        <w:rPr>
          <w:rFonts w:ascii="Verdana" w:eastAsia="Calibri" w:hAnsi="Verdana" w:cs="Arial"/>
          <w:sz w:val="32"/>
          <w:szCs w:val="32"/>
        </w:rPr>
        <w:t>d’industrie</w:t>
      </w:r>
      <w:r w:rsidR="00581CD6" w:rsidRPr="00040491">
        <w:rPr>
          <w:rFonts w:ascii="Verdana" w:eastAsia="Calibri" w:hAnsi="Verdana" w:cs="Arial"/>
          <w:sz w:val="32"/>
          <w:szCs w:val="32"/>
        </w:rPr>
        <w:t>s</w:t>
      </w:r>
      <w:r w:rsidR="006F30E5" w:rsidRPr="00040491">
        <w:rPr>
          <w:rFonts w:ascii="Verdana" w:eastAsia="Calibri" w:hAnsi="Verdana" w:cs="Arial"/>
          <w:sz w:val="32"/>
          <w:szCs w:val="32"/>
        </w:rPr>
        <w:t xml:space="preserve"> de transformation </w:t>
      </w:r>
      <w:r w:rsidR="006F30E5">
        <w:rPr>
          <w:rFonts w:ascii="Verdana" w:eastAsia="Calibri" w:hAnsi="Verdana" w:cs="Arial"/>
          <w:sz w:val="32"/>
          <w:szCs w:val="32"/>
        </w:rPr>
        <w:t>des produits agricoles en vue d’élargir les opportunités d’emplois  et de production de richesse pour les femmes et les filles ;</w:t>
      </w:r>
    </w:p>
    <w:p w14:paraId="634D1318" w14:textId="77777777" w:rsidR="004E2597" w:rsidRDefault="006B013E" w:rsidP="00FF435F">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l’accélération</w:t>
      </w:r>
      <w:proofErr w:type="gramEnd"/>
      <w:r>
        <w:rPr>
          <w:rFonts w:ascii="Verdana" w:eastAsia="Calibri" w:hAnsi="Verdana" w:cs="Arial"/>
          <w:sz w:val="32"/>
          <w:szCs w:val="32"/>
        </w:rPr>
        <w:t xml:space="preserve"> de l’abandon </w:t>
      </w:r>
      <w:r w:rsidR="009240AE">
        <w:rPr>
          <w:rFonts w:ascii="Verdana" w:eastAsia="Calibri" w:hAnsi="Verdana" w:cs="Arial"/>
          <w:sz w:val="32"/>
          <w:szCs w:val="32"/>
        </w:rPr>
        <w:t>d</w:t>
      </w:r>
      <w:r w:rsidR="009A160A">
        <w:rPr>
          <w:rFonts w:ascii="Verdana" w:eastAsia="Calibri" w:hAnsi="Verdana" w:cs="Arial"/>
          <w:sz w:val="32"/>
          <w:szCs w:val="32"/>
        </w:rPr>
        <w:t>es mutilations g</w:t>
      </w:r>
      <w:r w:rsidR="004E2597">
        <w:rPr>
          <w:rFonts w:ascii="Verdana" w:eastAsia="Calibri" w:hAnsi="Verdana" w:cs="Arial"/>
          <w:sz w:val="32"/>
          <w:szCs w:val="32"/>
        </w:rPr>
        <w:t>énitales féminines et pratiques néfastes.</w:t>
      </w:r>
      <w:r w:rsidR="00FF435F">
        <w:rPr>
          <w:rFonts w:ascii="Verdana" w:eastAsia="Calibri" w:hAnsi="Verdana" w:cs="Arial"/>
          <w:sz w:val="32"/>
          <w:szCs w:val="32"/>
        </w:rPr>
        <w:t xml:space="preserve"> </w:t>
      </w:r>
    </w:p>
    <w:p w14:paraId="1EE26CBE" w14:textId="77777777" w:rsidR="006B3611" w:rsidRDefault="004E2597" w:rsidP="004E2597">
      <w:pPr>
        <w:spacing w:line="360" w:lineRule="auto"/>
        <w:jc w:val="both"/>
        <w:rPr>
          <w:rFonts w:ascii="Verdana" w:eastAsia="Calibri" w:hAnsi="Verdana" w:cs="Arial"/>
          <w:sz w:val="32"/>
          <w:szCs w:val="32"/>
        </w:rPr>
      </w:pPr>
      <w:r>
        <w:rPr>
          <w:rFonts w:ascii="Verdana" w:eastAsia="Calibri" w:hAnsi="Verdana" w:cs="Arial"/>
          <w:sz w:val="32"/>
          <w:szCs w:val="32"/>
        </w:rPr>
        <w:t>En vue de renforcer et de consolider les acquis de notre pays et d’accélérer les transformations en cours</w:t>
      </w:r>
      <w:r w:rsidR="00AB1378">
        <w:rPr>
          <w:rFonts w:ascii="Verdana" w:eastAsia="Calibri" w:hAnsi="Verdana" w:cs="Arial"/>
          <w:sz w:val="32"/>
          <w:szCs w:val="32"/>
        </w:rPr>
        <w:t>,</w:t>
      </w:r>
      <w:r>
        <w:rPr>
          <w:rFonts w:ascii="Verdana" w:eastAsia="Calibri" w:hAnsi="Verdana" w:cs="Arial"/>
          <w:sz w:val="32"/>
          <w:szCs w:val="32"/>
        </w:rPr>
        <w:t xml:space="preserve"> le Chef de l’Etat </w:t>
      </w:r>
      <w:r w:rsidR="006B3611">
        <w:rPr>
          <w:rFonts w:ascii="Verdana" w:eastAsia="Calibri" w:hAnsi="Verdana" w:cs="Arial"/>
          <w:sz w:val="32"/>
          <w:szCs w:val="32"/>
        </w:rPr>
        <w:t>vient de décréter :</w:t>
      </w:r>
    </w:p>
    <w:p w14:paraId="6F727383" w14:textId="77777777" w:rsidR="006B3611" w:rsidRDefault="006B3611" w:rsidP="006B3611">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l’accélération</w:t>
      </w:r>
      <w:proofErr w:type="gramEnd"/>
      <w:r>
        <w:rPr>
          <w:rFonts w:ascii="Verdana" w:eastAsia="Calibri" w:hAnsi="Verdana" w:cs="Arial"/>
          <w:sz w:val="32"/>
          <w:szCs w:val="32"/>
        </w:rPr>
        <w:t xml:space="preserve"> de la mise en œuvre de la SNAEF avec la production du premier rapport annuel devant être présenté avant la fin du premier semestre 2022 ;</w:t>
      </w:r>
    </w:p>
    <w:p w14:paraId="14C6552A" w14:textId="77777777" w:rsidR="009A160A" w:rsidRDefault="006B3611" w:rsidP="006B3611">
      <w:pPr>
        <w:pStyle w:val="Paragraphedeliste"/>
        <w:numPr>
          <w:ilvl w:val="0"/>
          <w:numId w:val="10"/>
        </w:numPr>
        <w:spacing w:line="360" w:lineRule="auto"/>
        <w:jc w:val="both"/>
        <w:rPr>
          <w:rFonts w:ascii="Verdana" w:eastAsia="Calibri" w:hAnsi="Verdana" w:cs="Arial"/>
          <w:sz w:val="32"/>
          <w:szCs w:val="32"/>
        </w:rPr>
      </w:pPr>
      <w:proofErr w:type="gramStart"/>
      <w:r>
        <w:rPr>
          <w:rFonts w:ascii="Verdana" w:eastAsia="Calibri" w:hAnsi="Verdana" w:cs="Arial"/>
          <w:sz w:val="32"/>
          <w:szCs w:val="32"/>
        </w:rPr>
        <w:t>l’évaluation</w:t>
      </w:r>
      <w:proofErr w:type="gramEnd"/>
      <w:r w:rsidRPr="006B3611">
        <w:rPr>
          <w:rFonts w:ascii="Verdana" w:eastAsia="Calibri" w:hAnsi="Verdana" w:cs="Arial"/>
          <w:sz w:val="32"/>
          <w:szCs w:val="32"/>
        </w:rPr>
        <w:t xml:space="preserve"> </w:t>
      </w:r>
      <w:r>
        <w:rPr>
          <w:rFonts w:ascii="Verdana" w:eastAsia="Calibri" w:hAnsi="Verdana" w:cs="Arial"/>
          <w:sz w:val="32"/>
          <w:szCs w:val="32"/>
        </w:rPr>
        <w:t>à mi-parcours de la Stratégie nationale pour l’</w:t>
      </w:r>
      <w:r w:rsidR="006D23F6">
        <w:rPr>
          <w:rFonts w:ascii="Verdana" w:eastAsia="Calibri" w:hAnsi="Verdana" w:cs="Arial"/>
          <w:sz w:val="32"/>
          <w:szCs w:val="32"/>
        </w:rPr>
        <w:t>E</w:t>
      </w:r>
      <w:r>
        <w:rPr>
          <w:rFonts w:ascii="Verdana" w:eastAsia="Calibri" w:hAnsi="Verdana" w:cs="Arial"/>
          <w:sz w:val="32"/>
          <w:szCs w:val="32"/>
        </w:rPr>
        <w:t>quité et l’</w:t>
      </w:r>
      <w:r w:rsidR="006D23F6">
        <w:rPr>
          <w:rFonts w:ascii="Verdana" w:eastAsia="Calibri" w:hAnsi="Verdana" w:cs="Arial"/>
          <w:sz w:val="32"/>
          <w:szCs w:val="32"/>
        </w:rPr>
        <w:t>Egalité de G</w:t>
      </w:r>
      <w:r>
        <w:rPr>
          <w:rFonts w:ascii="Verdana" w:eastAsia="Calibri" w:hAnsi="Verdana" w:cs="Arial"/>
          <w:sz w:val="32"/>
          <w:szCs w:val="32"/>
        </w:rPr>
        <w:t>enre</w:t>
      </w:r>
      <w:r w:rsidR="006D23F6">
        <w:rPr>
          <w:rFonts w:ascii="Verdana" w:eastAsia="Calibri" w:hAnsi="Verdana" w:cs="Arial"/>
          <w:sz w:val="32"/>
          <w:szCs w:val="32"/>
        </w:rPr>
        <w:t xml:space="preserve"> ainsi que de la Stratégie nationale de Protection de l’Enfant</w:t>
      </w:r>
      <w:r w:rsidR="005A2A73">
        <w:rPr>
          <w:rFonts w:ascii="Verdana" w:eastAsia="Calibri" w:hAnsi="Verdana" w:cs="Arial"/>
          <w:sz w:val="32"/>
          <w:szCs w:val="32"/>
        </w:rPr>
        <w:t> ;</w:t>
      </w:r>
    </w:p>
    <w:p w14:paraId="17BDE761" w14:textId="77777777" w:rsidR="00DE0073" w:rsidRDefault="006D23F6" w:rsidP="00DE0073">
      <w:pPr>
        <w:pStyle w:val="Paragraphedeliste"/>
        <w:numPr>
          <w:ilvl w:val="0"/>
          <w:numId w:val="10"/>
        </w:numPr>
        <w:spacing w:line="360" w:lineRule="auto"/>
        <w:jc w:val="both"/>
        <w:rPr>
          <w:rFonts w:ascii="Verdana" w:eastAsia="Calibri" w:hAnsi="Verdana" w:cs="Arial"/>
          <w:sz w:val="32"/>
          <w:szCs w:val="32"/>
        </w:rPr>
      </w:pPr>
      <w:r>
        <w:rPr>
          <w:rFonts w:ascii="Verdana" w:eastAsia="Calibri" w:hAnsi="Verdana" w:cs="Arial"/>
          <w:sz w:val="32"/>
          <w:szCs w:val="32"/>
        </w:rPr>
        <w:t>L’intensification de la sensibilisation de proximité</w:t>
      </w:r>
      <w:r w:rsidR="00C804E6">
        <w:rPr>
          <w:rFonts w:ascii="Verdana" w:eastAsia="Calibri" w:hAnsi="Verdana" w:cs="Arial"/>
          <w:sz w:val="32"/>
          <w:szCs w:val="32"/>
        </w:rPr>
        <w:t xml:space="preserve"> </w:t>
      </w:r>
      <w:r w:rsidR="00C804E6" w:rsidRPr="00C804E6">
        <w:rPr>
          <w:rFonts w:ascii="Verdana" w:eastAsia="Calibri" w:hAnsi="Verdana" w:cs="Arial"/>
          <w:sz w:val="32"/>
          <w:szCs w:val="32"/>
        </w:rPr>
        <w:t>contre les violences faites aux femmes et aux filles</w:t>
      </w:r>
      <w:r w:rsidR="005A2A73" w:rsidRPr="005A2A73">
        <w:t xml:space="preserve"> </w:t>
      </w:r>
      <w:r w:rsidR="005A2A73" w:rsidRPr="005A2A73">
        <w:rPr>
          <w:rFonts w:ascii="Verdana" w:hAnsi="Verdana"/>
          <w:sz w:val="32"/>
          <w:szCs w:val="32"/>
        </w:rPr>
        <w:t>dans le cadre de la</w:t>
      </w:r>
      <w:r w:rsidR="005A2A73" w:rsidRPr="005A2A73">
        <w:rPr>
          <w:rFonts w:ascii="Verdana" w:eastAsia="Calibri" w:hAnsi="Verdana" w:cs="Arial"/>
          <w:sz w:val="32"/>
          <w:szCs w:val="32"/>
        </w:rPr>
        <w:t xml:space="preserve"> mise en œuvre des politiques publiques visant l’amélioration continue de l</w:t>
      </w:r>
      <w:r w:rsidR="005A2A73">
        <w:rPr>
          <w:rFonts w:ascii="Verdana" w:eastAsia="Calibri" w:hAnsi="Verdana" w:cs="Arial"/>
          <w:sz w:val="32"/>
          <w:szCs w:val="32"/>
        </w:rPr>
        <w:t>eurs conditions</w:t>
      </w:r>
      <w:r w:rsidR="00DE0073">
        <w:rPr>
          <w:rFonts w:ascii="Verdana" w:eastAsia="Calibri" w:hAnsi="Verdana" w:cs="Arial"/>
          <w:sz w:val="32"/>
          <w:szCs w:val="32"/>
        </w:rPr>
        <w:t>.</w:t>
      </w:r>
    </w:p>
    <w:p w14:paraId="6B6233C6" w14:textId="77777777" w:rsidR="00DE0073" w:rsidRPr="00DE0073" w:rsidRDefault="00DE0073" w:rsidP="00DE0073">
      <w:pPr>
        <w:spacing w:line="360" w:lineRule="auto"/>
        <w:ind w:left="360"/>
        <w:jc w:val="both"/>
        <w:rPr>
          <w:rFonts w:ascii="Verdana" w:eastAsia="Calibri" w:hAnsi="Verdana" w:cs="Arial"/>
          <w:sz w:val="32"/>
          <w:szCs w:val="32"/>
        </w:rPr>
      </w:pPr>
      <w:r>
        <w:rPr>
          <w:rFonts w:ascii="Verdana" w:eastAsia="Calibri" w:hAnsi="Verdana" w:cs="Arial"/>
          <w:sz w:val="32"/>
          <w:szCs w:val="32"/>
        </w:rPr>
        <w:lastRenderedPageBreak/>
        <w:t>Cette directive est</w:t>
      </w:r>
      <w:r w:rsidR="00AB1378">
        <w:rPr>
          <w:rFonts w:ascii="Verdana" w:eastAsia="Calibri" w:hAnsi="Verdana" w:cs="Arial"/>
          <w:sz w:val="32"/>
          <w:szCs w:val="32"/>
        </w:rPr>
        <w:t>,</w:t>
      </w:r>
      <w:r>
        <w:rPr>
          <w:rFonts w:ascii="Verdana" w:eastAsia="Calibri" w:hAnsi="Verdana" w:cs="Arial"/>
          <w:sz w:val="32"/>
          <w:szCs w:val="32"/>
        </w:rPr>
        <w:t xml:space="preserve"> d’ailleurs</w:t>
      </w:r>
      <w:r w:rsidR="00AB1378">
        <w:rPr>
          <w:rFonts w:ascii="Verdana" w:eastAsia="Calibri" w:hAnsi="Verdana" w:cs="Arial"/>
          <w:sz w:val="32"/>
          <w:szCs w:val="32"/>
        </w:rPr>
        <w:t>,</w:t>
      </w:r>
      <w:r>
        <w:rPr>
          <w:rFonts w:ascii="Verdana" w:eastAsia="Calibri" w:hAnsi="Verdana" w:cs="Arial"/>
          <w:sz w:val="32"/>
          <w:szCs w:val="32"/>
        </w:rPr>
        <w:t xml:space="preserve"> en corrélation avec le projet de</w:t>
      </w:r>
      <w:r w:rsidRPr="00DE0073">
        <w:rPr>
          <w:rFonts w:ascii="Verdana" w:eastAsia="Calibri" w:hAnsi="Verdana" w:cs="Arial"/>
          <w:sz w:val="32"/>
          <w:szCs w:val="32"/>
        </w:rPr>
        <w:t xml:space="preserve"> construction d’un centre national </w:t>
      </w:r>
      <w:r w:rsidR="00227B00">
        <w:rPr>
          <w:rFonts w:ascii="Verdana" w:eastAsia="Calibri" w:hAnsi="Verdana" w:cs="Arial"/>
          <w:sz w:val="32"/>
          <w:szCs w:val="32"/>
        </w:rPr>
        <w:t>de prise en charge holistique des victimes de violences</w:t>
      </w:r>
      <w:r w:rsidRPr="00DE0073">
        <w:rPr>
          <w:rFonts w:ascii="Verdana" w:eastAsia="Calibri" w:hAnsi="Verdana" w:cs="Arial"/>
          <w:sz w:val="32"/>
          <w:szCs w:val="32"/>
        </w:rPr>
        <w:t xml:space="preserve"> « One Stop Center » </w:t>
      </w:r>
      <w:r w:rsidR="00227B00">
        <w:rPr>
          <w:rFonts w:ascii="Verdana" w:eastAsia="Calibri" w:hAnsi="Verdana" w:cs="Arial"/>
          <w:sz w:val="32"/>
          <w:szCs w:val="32"/>
        </w:rPr>
        <w:t>qui a fait l’objet d’une inscription dans le budget de l’année en cours</w:t>
      </w:r>
      <w:r w:rsidRPr="00DE0073">
        <w:rPr>
          <w:rFonts w:ascii="Verdana" w:eastAsia="Calibri" w:hAnsi="Verdana" w:cs="Arial"/>
          <w:sz w:val="32"/>
          <w:szCs w:val="32"/>
        </w:rPr>
        <w:t>.</w:t>
      </w:r>
    </w:p>
    <w:p w14:paraId="31693455" w14:textId="77777777" w:rsidR="005A2A73" w:rsidRPr="00894CB3" w:rsidRDefault="005A2A73" w:rsidP="00894CB3">
      <w:pPr>
        <w:spacing w:line="360" w:lineRule="auto"/>
        <w:jc w:val="both"/>
        <w:rPr>
          <w:rFonts w:ascii="Verdana" w:eastAsia="Calibri" w:hAnsi="Verdana" w:cs="Arial"/>
          <w:sz w:val="32"/>
          <w:szCs w:val="32"/>
        </w:rPr>
      </w:pPr>
    </w:p>
    <w:p w14:paraId="48AB326B" w14:textId="77777777" w:rsidR="00911104" w:rsidRPr="00040491" w:rsidRDefault="00911104" w:rsidP="00911104">
      <w:pPr>
        <w:spacing w:line="360" w:lineRule="auto"/>
        <w:jc w:val="both"/>
        <w:rPr>
          <w:rFonts w:ascii="Verdana" w:eastAsia="Calibri" w:hAnsi="Verdana" w:cs="Arial"/>
          <w:b/>
          <w:sz w:val="32"/>
          <w:szCs w:val="32"/>
        </w:rPr>
      </w:pPr>
      <w:r w:rsidRPr="00040491">
        <w:rPr>
          <w:rFonts w:ascii="Verdana" w:eastAsia="Calibri" w:hAnsi="Verdana" w:cs="Arial"/>
          <w:b/>
          <w:sz w:val="32"/>
          <w:szCs w:val="32"/>
        </w:rPr>
        <w:t>Madame la Présidente ;</w:t>
      </w:r>
    </w:p>
    <w:p w14:paraId="5D3F3866" w14:textId="77777777" w:rsidR="00894CB3" w:rsidRDefault="00055841" w:rsidP="00FF7908">
      <w:pPr>
        <w:spacing w:line="360" w:lineRule="auto"/>
        <w:jc w:val="both"/>
        <w:rPr>
          <w:rFonts w:ascii="Verdana" w:eastAsia="Calibri" w:hAnsi="Verdana" w:cs="Arial"/>
          <w:sz w:val="32"/>
          <w:szCs w:val="32"/>
        </w:rPr>
      </w:pPr>
      <w:r>
        <w:rPr>
          <w:rFonts w:ascii="Verdana" w:eastAsia="Calibri" w:hAnsi="Verdana" w:cs="Arial"/>
          <w:sz w:val="32"/>
          <w:szCs w:val="32"/>
        </w:rPr>
        <w:t>La rencontre avec votre comité autour du rapport national est un moment important pour tous les Etats.</w:t>
      </w:r>
    </w:p>
    <w:p w14:paraId="5D638190" w14:textId="56F7EB9E" w:rsidR="00055841" w:rsidRDefault="00055841" w:rsidP="00FF7908">
      <w:pPr>
        <w:spacing w:line="360" w:lineRule="auto"/>
        <w:jc w:val="both"/>
        <w:rPr>
          <w:rFonts w:ascii="Verdana" w:eastAsia="Calibri" w:hAnsi="Verdana" w:cs="Arial"/>
          <w:sz w:val="32"/>
          <w:szCs w:val="32"/>
        </w:rPr>
      </w:pPr>
      <w:r>
        <w:rPr>
          <w:rFonts w:ascii="Verdana" w:eastAsia="Calibri" w:hAnsi="Verdana" w:cs="Arial"/>
          <w:sz w:val="32"/>
          <w:szCs w:val="32"/>
        </w:rPr>
        <w:t>Notre ambition est d’engager</w:t>
      </w:r>
      <w:r w:rsidR="00AB1378">
        <w:rPr>
          <w:rFonts w:ascii="Verdana" w:eastAsia="Calibri" w:hAnsi="Verdana" w:cs="Arial"/>
          <w:sz w:val="32"/>
          <w:szCs w:val="32"/>
        </w:rPr>
        <w:t>,</w:t>
      </w:r>
      <w:r>
        <w:rPr>
          <w:rFonts w:ascii="Verdana" w:eastAsia="Calibri" w:hAnsi="Verdana" w:cs="Arial"/>
          <w:sz w:val="32"/>
          <w:szCs w:val="32"/>
        </w:rPr>
        <w:t xml:space="preserve"> </w:t>
      </w:r>
      <w:r w:rsidR="00380838" w:rsidRPr="00380838">
        <w:rPr>
          <w:rFonts w:ascii="Verdana" w:eastAsia="Calibri" w:hAnsi="Verdana" w:cs="Arial"/>
          <w:sz w:val="32"/>
          <w:szCs w:val="32"/>
        </w:rPr>
        <w:t xml:space="preserve">avec vos </w:t>
      </w:r>
      <w:r w:rsidR="009B49B6">
        <w:rPr>
          <w:rFonts w:ascii="Verdana" w:eastAsia="Calibri" w:hAnsi="Verdana" w:cs="Arial"/>
          <w:sz w:val="32"/>
          <w:szCs w:val="32"/>
        </w:rPr>
        <w:t>experts</w:t>
      </w:r>
      <w:r w:rsidR="00AB1378">
        <w:rPr>
          <w:rFonts w:ascii="Verdana" w:eastAsia="Calibri" w:hAnsi="Verdana" w:cs="Arial"/>
          <w:sz w:val="32"/>
          <w:szCs w:val="32"/>
        </w:rPr>
        <w:t>,</w:t>
      </w:r>
      <w:r w:rsidR="00380838" w:rsidRPr="00380838">
        <w:rPr>
          <w:rFonts w:ascii="Verdana" w:eastAsia="Calibri" w:hAnsi="Verdana" w:cs="Arial"/>
          <w:sz w:val="32"/>
          <w:szCs w:val="32"/>
        </w:rPr>
        <w:t xml:space="preserve"> </w:t>
      </w:r>
      <w:r w:rsidR="00380838">
        <w:rPr>
          <w:rFonts w:ascii="Verdana" w:eastAsia="Calibri" w:hAnsi="Verdana" w:cs="Arial"/>
          <w:sz w:val="32"/>
          <w:szCs w:val="32"/>
        </w:rPr>
        <w:t>le dialogue le plus large, le plus exhaustif et le plus enrichissant</w:t>
      </w:r>
      <w:r w:rsidR="00581CD6">
        <w:rPr>
          <w:rFonts w:ascii="Verdana" w:eastAsia="Calibri" w:hAnsi="Verdana" w:cs="Arial"/>
          <w:sz w:val="32"/>
          <w:szCs w:val="32"/>
        </w:rPr>
        <w:t xml:space="preserve"> </w:t>
      </w:r>
      <w:r w:rsidR="00581CD6" w:rsidRPr="00040491">
        <w:rPr>
          <w:rFonts w:ascii="Verdana" w:eastAsia="Calibri" w:hAnsi="Verdana" w:cs="Arial"/>
          <w:sz w:val="32"/>
          <w:szCs w:val="32"/>
        </w:rPr>
        <w:t>autant que possible</w:t>
      </w:r>
      <w:r w:rsidR="00380838" w:rsidRPr="00040491">
        <w:rPr>
          <w:rFonts w:ascii="Verdana" w:eastAsia="Calibri" w:hAnsi="Verdana" w:cs="Arial"/>
          <w:sz w:val="32"/>
          <w:szCs w:val="32"/>
        </w:rPr>
        <w:t>.</w:t>
      </w:r>
    </w:p>
    <w:p w14:paraId="4D6E54D1" w14:textId="77777777" w:rsidR="00380838" w:rsidRDefault="00380838" w:rsidP="00FF7908">
      <w:pPr>
        <w:spacing w:line="360" w:lineRule="auto"/>
        <w:jc w:val="both"/>
        <w:rPr>
          <w:rFonts w:ascii="Verdana" w:eastAsia="Calibri" w:hAnsi="Verdana" w:cs="Arial"/>
          <w:sz w:val="32"/>
          <w:szCs w:val="32"/>
        </w:rPr>
      </w:pPr>
      <w:r>
        <w:rPr>
          <w:rFonts w:ascii="Verdana" w:eastAsia="Calibri" w:hAnsi="Verdana" w:cs="Arial"/>
          <w:sz w:val="32"/>
          <w:szCs w:val="32"/>
        </w:rPr>
        <w:t>J’ai conscience de n’avoir pas couvert l’intégralité du sujet</w:t>
      </w:r>
      <w:r w:rsidR="00792BE9">
        <w:rPr>
          <w:rFonts w:ascii="Verdana" w:eastAsia="Calibri" w:hAnsi="Verdana" w:cs="Arial"/>
          <w:sz w:val="32"/>
          <w:szCs w:val="32"/>
        </w:rPr>
        <w:t> ;</w:t>
      </w:r>
      <w:r>
        <w:rPr>
          <w:rFonts w:ascii="Verdana" w:eastAsia="Calibri" w:hAnsi="Verdana" w:cs="Arial"/>
          <w:sz w:val="32"/>
          <w:szCs w:val="32"/>
        </w:rPr>
        <w:t xml:space="preserve"> </w:t>
      </w:r>
      <w:r w:rsidR="00095D9D">
        <w:rPr>
          <w:rFonts w:ascii="Verdana" w:eastAsia="Calibri" w:hAnsi="Verdana" w:cs="Arial"/>
          <w:sz w:val="32"/>
          <w:szCs w:val="32"/>
        </w:rPr>
        <w:t xml:space="preserve">l’essentiel </w:t>
      </w:r>
      <w:r w:rsidR="00792BE9">
        <w:rPr>
          <w:rFonts w:ascii="Verdana" w:eastAsia="Calibri" w:hAnsi="Verdana" w:cs="Arial"/>
          <w:sz w:val="32"/>
          <w:szCs w:val="32"/>
        </w:rPr>
        <w:t>est</w:t>
      </w:r>
      <w:r w:rsidR="00095D9D">
        <w:rPr>
          <w:rFonts w:ascii="Verdana" w:eastAsia="Calibri" w:hAnsi="Verdana" w:cs="Arial"/>
          <w:sz w:val="32"/>
          <w:szCs w:val="32"/>
        </w:rPr>
        <w:t xml:space="preserve"> que notre pays</w:t>
      </w:r>
      <w:r w:rsidR="00792BE9">
        <w:rPr>
          <w:rFonts w:ascii="Verdana" w:eastAsia="Calibri" w:hAnsi="Verdana" w:cs="Arial"/>
          <w:sz w:val="32"/>
          <w:szCs w:val="32"/>
        </w:rPr>
        <w:t>,</w:t>
      </w:r>
      <w:r w:rsidR="00095D9D">
        <w:rPr>
          <w:rFonts w:ascii="Verdana" w:eastAsia="Calibri" w:hAnsi="Verdana" w:cs="Arial"/>
          <w:sz w:val="32"/>
          <w:szCs w:val="32"/>
        </w:rPr>
        <w:t xml:space="preserve"> le Sénégal</w:t>
      </w:r>
      <w:r w:rsidR="00792BE9">
        <w:rPr>
          <w:rFonts w:ascii="Verdana" w:eastAsia="Calibri" w:hAnsi="Verdana" w:cs="Arial"/>
          <w:sz w:val="32"/>
          <w:szCs w:val="32"/>
        </w:rPr>
        <w:t>,</w:t>
      </w:r>
      <w:r>
        <w:rPr>
          <w:rFonts w:ascii="Verdana" w:eastAsia="Calibri" w:hAnsi="Verdana" w:cs="Arial"/>
          <w:sz w:val="32"/>
          <w:szCs w:val="32"/>
        </w:rPr>
        <w:t xml:space="preserve"> </w:t>
      </w:r>
      <w:r w:rsidR="00095D9D">
        <w:rPr>
          <w:rFonts w:ascii="Verdana" w:eastAsia="Calibri" w:hAnsi="Verdana" w:cs="Arial"/>
          <w:sz w:val="32"/>
          <w:szCs w:val="32"/>
        </w:rPr>
        <w:t>s’emploie et s’emploiera</w:t>
      </w:r>
      <w:r w:rsidR="00792BE9">
        <w:rPr>
          <w:rFonts w:ascii="Verdana" w:eastAsia="Calibri" w:hAnsi="Verdana" w:cs="Arial"/>
          <w:sz w:val="32"/>
          <w:szCs w:val="32"/>
        </w:rPr>
        <w:t>,</w:t>
      </w:r>
      <w:r w:rsidR="00095D9D">
        <w:rPr>
          <w:rFonts w:ascii="Verdana" w:eastAsia="Calibri" w:hAnsi="Verdana" w:cs="Arial"/>
          <w:sz w:val="32"/>
          <w:szCs w:val="32"/>
        </w:rPr>
        <w:t xml:space="preserve"> comme toujours</w:t>
      </w:r>
      <w:r w:rsidR="00792BE9">
        <w:rPr>
          <w:rFonts w:ascii="Verdana" w:eastAsia="Calibri" w:hAnsi="Verdana" w:cs="Arial"/>
          <w:sz w:val="32"/>
          <w:szCs w:val="32"/>
        </w:rPr>
        <w:t>,</w:t>
      </w:r>
      <w:r w:rsidR="00095D9D">
        <w:rPr>
          <w:rFonts w:ascii="Verdana" w:eastAsia="Calibri" w:hAnsi="Verdana" w:cs="Arial"/>
          <w:sz w:val="32"/>
          <w:szCs w:val="32"/>
        </w:rPr>
        <w:t xml:space="preserve"> à affronter et à surmonter les défis et contraintes dans son option irréversible </w:t>
      </w:r>
      <w:r w:rsidR="006F4388">
        <w:rPr>
          <w:rFonts w:ascii="Verdana" w:eastAsia="Calibri" w:hAnsi="Verdana" w:cs="Arial"/>
          <w:sz w:val="32"/>
          <w:szCs w:val="32"/>
        </w:rPr>
        <w:t>d’arriver à une société sans discrimination où les hommes et les femmes</w:t>
      </w:r>
      <w:r w:rsidR="006F4388" w:rsidRPr="006F4388">
        <w:t xml:space="preserve"> </w:t>
      </w:r>
      <w:r w:rsidR="006F4388" w:rsidRPr="006F4388">
        <w:rPr>
          <w:rFonts w:ascii="Verdana" w:eastAsia="Calibri" w:hAnsi="Verdana" w:cs="Arial"/>
          <w:sz w:val="32"/>
          <w:szCs w:val="32"/>
        </w:rPr>
        <w:t>auront les mêmes chances de participer à son développement et de jouir des bénéfices de sa croissance.</w:t>
      </w:r>
    </w:p>
    <w:p w14:paraId="1CB8B829" w14:textId="77777777" w:rsidR="006F4388" w:rsidRDefault="000A3B6E" w:rsidP="00FF7908">
      <w:pPr>
        <w:spacing w:line="360" w:lineRule="auto"/>
        <w:jc w:val="both"/>
        <w:rPr>
          <w:rFonts w:ascii="Verdana" w:eastAsia="Calibri" w:hAnsi="Verdana" w:cs="Arial"/>
          <w:sz w:val="32"/>
          <w:szCs w:val="32"/>
        </w:rPr>
      </w:pPr>
      <w:r>
        <w:rPr>
          <w:rFonts w:ascii="Verdana" w:eastAsia="Calibri" w:hAnsi="Verdana" w:cs="Arial"/>
          <w:sz w:val="32"/>
          <w:szCs w:val="32"/>
        </w:rPr>
        <w:t>Au nom de la</w:t>
      </w:r>
      <w:r w:rsidRPr="000A3B6E">
        <w:rPr>
          <w:rFonts w:ascii="Verdana" w:eastAsia="Calibri" w:hAnsi="Verdana" w:cs="Arial"/>
          <w:sz w:val="32"/>
          <w:szCs w:val="32"/>
        </w:rPr>
        <w:t xml:space="preserve"> délégation</w:t>
      </w:r>
      <w:r>
        <w:rPr>
          <w:rFonts w:ascii="Verdana" w:eastAsia="Calibri" w:hAnsi="Verdana" w:cs="Arial"/>
          <w:sz w:val="32"/>
          <w:szCs w:val="32"/>
        </w:rPr>
        <w:t>, j</w:t>
      </w:r>
      <w:r w:rsidR="006F4388">
        <w:rPr>
          <w:rFonts w:ascii="Verdana" w:eastAsia="Calibri" w:hAnsi="Verdana" w:cs="Arial"/>
          <w:sz w:val="32"/>
          <w:szCs w:val="32"/>
        </w:rPr>
        <w:t xml:space="preserve">e remercie d’avance les </w:t>
      </w:r>
      <w:r w:rsidR="009B49B6">
        <w:rPr>
          <w:rFonts w:ascii="Verdana" w:eastAsia="Calibri" w:hAnsi="Verdana" w:cs="Arial"/>
          <w:sz w:val="32"/>
          <w:szCs w:val="32"/>
        </w:rPr>
        <w:t>experts</w:t>
      </w:r>
      <w:r w:rsidR="006F4388">
        <w:rPr>
          <w:rFonts w:ascii="Verdana" w:eastAsia="Calibri" w:hAnsi="Verdana" w:cs="Arial"/>
          <w:sz w:val="32"/>
          <w:szCs w:val="32"/>
        </w:rPr>
        <w:t xml:space="preserve"> qui interviendront au cours de ce dialogue </w:t>
      </w:r>
      <w:r w:rsidR="006F4388">
        <w:rPr>
          <w:rFonts w:ascii="Verdana" w:eastAsia="Calibri" w:hAnsi="Verdana" w:cs="Arial"/>
          <w:sz w:val="32"/>
          <w:szCs w:val="32"/>
        </w:rPr>
        <w:lastRenderedPageBreak/>
        <w:t>interactif</w:t>
      </w:r>
      <w:r w:rsidR="00981546">
        <w:rPr>
          <w:rFonts w:ascii="Verdana" w:eastAsia="Calibri" w:hAnsi="Verdana" w:cs="Arial"/>
          <w:sz w:val="32"/>
          <w:szCs w:val="32"/>
        </w:rPr>
        <w:t xml:space="preserve"> et magnifie</w:t>
      </w:r>
      <w:r w:rsidR="00792BE9">
        <w:rPr>
          <w:rFonts w:ascii="Verdana" w:eastAsia="Calibri" w:hAnsi="Verdana" w:cs="Arial"/>
          <w:sz w:val="32"/>
          <w:szCs w:val="32"/>
        </w:rPr>
        <w:t>,</w:t>
      </w:r>
      <w:r w:rsidR="00981546">
        <w:rPr>
          <w:rFonts w:ascii="Verdana" w:eastAsia="Calibri" w:hAnsi="Verdana" w:cs="Arial"/>
          <w:sz w:val="32"/>
          <w:szCs w:val="32"/>
        </w:rPr>
        <w:t xml:space="preserve"> par la même occasion</w:t>
      </w:r>
      <w:r w:rsidR="00792BE9">
        <w:rPr>
          <w:rFonts w:ascii="Verdana" w:eastAsia="Calibri" w:hAnsi="Verdana" w:cs="Arial"/>
          <w:sz w:val="32"/>
          <w:szCs w:val="32"/>
        </w:rPr>
        <w:t>,</w:t>
      </w:r>
      <w:r>
        <w:rPr>
          <w:rFonts w:ascii="Verdana" w:eastAsia="Calibri" w:hAnsi="Verdana" w:cs="Arial"/>
          <w:sz w:val="32"/>
          <w:szCs w:val="32"/>
        </w:rPr>
        <w:t xml:space="preserve"> l’attention que vous avez bien voulu m’accorder</w:t>
      </w:r>
      <w:r w:rsidR="006F4388">
        <w:rPr>
          <w:rFonts w:ascii="Verdana" w:eastAsia="Calibri" w:hAnsi="Verdana" w:cs="Arial"/>
          <w:sz w:val="32"/>
          <w:szCs w:val="32"/>
        </w:rPr>
        <w:t>.</w:t>
      </w:r>
    </w:p>
    <w:p w14:paraId="757DB563" w14:textId="77777777" w:rsidR="00326DF0" w:rsidRPr="0008022D" w:rsidRDefault="00326DF0" w:rsidP="00326DF0">
      <w:pPr>
        <w:spacing w:line="360" w:lineRule="auto"/>
        <w:ind w:firstLine="708"/>
        <w:jc w:val="both"/>
        <w:rPr>
          <w:rFonts w:ascii="Verdana" w:eastAsia="Calibri" w:hAnsi="Verdana" w:cs="Arial"/>
          <w:sz w:val="2"/>
          <w:szCs w:val="32"/>
        </w:rPr>
      </w:pPr>
    </w:p>
    <w:p w14:paraId="72A49584" w14:textId="77777777" w:rsidR="000A3B6E" w:rsidRDefault="000A3B6E" w:rsidP="00FF7908">
      <w:pPr>
        <w:spacing w:line="360" w:lineRule="auto"/>
        <w:jc w:val="both"/>
        <w:rPr>
          <w:rFonts w:ascii="Verdana" w:eastAsia="Calibri" w:hAnsi="Verdana" w:cs="Arial"/>
          <w:sz w:val="32"/>
          <w:szCs w:val="32"/>
        </w:rPr>
      </w:pPr>
      <w:r>
        <w:rPr>
          <w:rFonts w:ascii="Verdana" w:eastAsia="Calibri" w:hAnsi="Verdana" w:cs="Arial"/>
          <w:sz w:val="32"/>
          <w:szCs w:val="32"/>
        </w:rPr>
        <w:t>Nous sommes</w:t>
      </w:r>
      <w:r w:rsidR="00792BE9">
        <w:rPr>
          <w:rFonts w:ascii="Verdana" w:eastAsia="Calibri" w:hAnsi="Verdana" w:cs="Arial"/>
          <w:sz w:val="32"/>
          <w:szCs w:val="32"/>
        </w:rPr>
        <w:t>,</w:t>
      </w:r>
      <w:r>
        <w:rPr>
          <w:rFonts w:ascii="Verdana" w:eastAsia="Calibri" w:hAnsi="Verdana" w:cs="Arial"/>
          <w:sz w:val="32"/>
          <w:szCs w:val="32"/>
        </w:rPr>
        <w:t xml:space="preserve"> dès lors</w:t>
      </w:r>
      <w:r w:rsidR="00792BE9">
        <w:rPr>
          <w:rFonts w:ascii="Verdana" w:eastAsia="Calibri" w:hAnsi="Verdana" w:cs="Arial"/>
          <w:sz w:val="32"/>
          <w:szCs w:val="32"/>
        </w:rPr>
        <w:t>,</w:t>
      </w:r>
      <w:r>
        <w:rPr>
          <w:rFonts w:ascii="Verdana" w:eastAsia="Calibri" w:hAnsi="Verdana" w:cs="Arial"/>
          <w:sz w:val="32"/>
          <w:szCs w:val="32"/>
        </w:rPr>
        <w:t xml:space="preserve"> </w:t>
      </w:r>
      <w:r w:rsidR="00792BE9">
        <w:rPr>
          <w:rFonts w:ascii="Verdana" w:eastAsia="Calibri" w:hAnsi="Verdana" w:cs="Arial"/>
          <w:sz w:val="32"/>
          <w:szCs w:val="32"/>
        </w:rPr>
        <w:t>à</w:t>
      </w:r>
      <w:r w:rsidR="00326DF0" w:rsidRPr="0008022D">
        <w:rPr>
          <w:rFonts w:ascii="Verdana" w:eastAsia="Calibri" w:hAnsi="Verdana" w:cs="Arial"/>
          <w:sz w:val="32"/>
          <w:szCs w:val="32"/>
        </w:rPr>
        <w:t xml:space="preserve"> l’éco</w:t>
      </w:r>
      <w:r w:rsidR="009B49B6">
        <w:rPr>
          <w:rFonts w:ascii="Verdana" w:eastAsia="Calibri" w:hAnsi="Verdana" w:cs="Arial"/>
          <w:sz w:val="32"/>
          <w:szCs w:val="32"/>
        </w:rPr>
        <w:t>ute des questions des membres du</w:t>
      </w:r>
      <w:r w:rsidR="00326DF0" w:rsidRPr="0008022D">
        <w:rPr>
          <w:rFonts w:ascii="Verdana" w:eastAsia="Calibri" w:hAnsi="Verdana" w:cs="Arial"/>
          <w:sz w:val="32"/>
          <w:szCs w:val="32"/>
        </w:rPr>
        <w:t xml:space="preserve"> Com</w:t>
      </w:r>
      <w:r>
        <w:rPr>
          <w:rFonts w:ascii="Verdana" w:eastAsia="Calibri" w:hAnsi="Verdana" w:cs="Arial"/>
          <w:sz w:val="32"/>
          <w:szCs w:val="32"/>
        </w:rPr>
        <w:t>ité</w:t>
      </w:r>
      <w:r w:rsidR="00326DF0" w:rsidRPr="0008022D">
        <w:rPr>
          <w:rFonts w:ascii="Verdana" w:eastAsia="Calibri" w:hAnsi="Verdana" w:cs="Arial"/>
          <w:sz w:val="32"/>
          <w:szCs w:val="32"/>
        </w:rPr>
        <w:t>.</w:t>
      </w:r>
    </w:p>
    <w:p w14:paraId="2F08E137" w14:textId="181C4030" w:rsidR="000A3B6E" w:rsidRPr="00040491" w:rsidRDefault="00040491" w:rsidP="00FF7908">
      <w:pPr>
        <w:spacing w:line="360" w:lineRule="auto"/>
        <w:jc w:val="both"/>
        <w:rPr>
          <w:rFonts w:ascii="Verdana" w:eastAsia="Calibri" w:hAnsi="Verdana" w:cs="Arial"/>
          <w:b/>
          <w:bCs/>
          <w:sz w:val="32"/>
          <w:szCs w:val="32"/>
        </w:rPr>
      </w:pPr>
      <w:r w:rsidRPr="00040491">
        <w:rPr>
          <w:rFonts w:ascii="Verdana" w:eastAsia="Calibri" w:hAnsi="Verdana" w:cs="Arial"/>
          <w:b/>
          <w:bCs/>
          <w:sz w:val="32"/>
          <w:szCs w:val="32"/>
        </w:rPr>
        <w:t>Je</w:t>
      </w:r>
      <w:r w:rsidR="000A3B6E" w:rsidRPr="00040491">
        <w:rPr>
          <w:rFonts w:ascii="Verdana" w:eastAsia="Calibri" w:hAnsi="Verdana" w:cs="Arial"/>
          <w:b/>
          <w:bCs/>
          <w:sz w:val="32"/>
          <w:szCs w:val="32"/>
        </w:rPr>
        <w:t xml:space="preserve"> vous remercie</w:t>
      </w:r>
      <w:r w:rsidRPr="00040491">
        <w:rPr>
          <w:rFonts w:ascii="Verdana" w:eastAsia="Calibri" w:hAnsi="Verdana" w:cs="Arial"/>
          <w:b/>
          <w:bCs/>
          <w:sz w:val="32"/>
          <w:szCs w:val="32"/>
        </w:rPr>
        <w:t xml:space="preserve"> de votre aimable attention</w:t>
      </w:r>
      <w:r w:rsidR="000A3B6E" w:rsidRPr="00040491">
        <w:rPr>
          <w:rFonts w:ascii="Verdana" w:eastAsia="Calibri" w:hAnsi="Verdana" w:cs="Arial"/>
          <w:b/>
          <w:bCs/>
          <w:sz w:val="32"/>
          <w:szCs w:val="32"/>
        </w:rPr>
        <w:t>.</w:t>
      </w:r>
    </w:p>
    <w:sectPr w:rsidR="000A3B6E" w:rsidRPr="00040491" w:rsidSect="00013055">
      <w:footerReference w:type="default" r:id="rId10"/>
      <w:pgSz w:w="11906" w:h="16838"/>
      <w:pgMar w:top="709"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B457A" w14:textId="77777777" w:rsidR="00976918" w:rsidRDefault="00976918" w:rsidP="000B6537">
      <w:pPr>
        <w:spacing w:after="0" w:line="240" w:lineRule="auto"/>
      </w:pPr>
      <w:r>
        <w:separator/>
      </w:r>
    </w:p>
  </w:endnote>
  <w:endnote w:type="continuationSeparator" w:id="0">
    <w:p w14:paraId="16F6BDB7" w14:textId="77777777" w:rsidR="00976918" w:rsidRDefault="00976918" w:rsidP="000B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688422"/>
      <w:docPartObj>
        <w:docPartGallery w:val="Page Numbers (Bottom of Page)"/>
        <w:docPartUnique/>
      </w:docPartObj>
    </w:sdtPr>
    <w:sdtEndPr/>
    <w:sdtContent>
      <w:p w14:paraId="08B6AE78" w14:textId="689646B9" w:rsidR="00894CB3" w:rsidRDefault="00894CB3">
        <w:pPr>
          <w:pStyle w:val="Pieddepage"/>
          <w:jc w:val="center"/>
        </w:pPr>
        <w:r>
          <w:fldChar w:fldCharType="begin"/>
        </w:r>
        <w:r>
          <w:instrText>PAGE   \* MERGEFORMAT</w:instrText>
        </w:r>
        <w:r>
          <w:fldChar w:fldCharType="separate"/>
        </w:r>
        <w:r w:rsidR="00911104">
          <w:rPr>
            <w:noProof/>
          </w:rPr>
          <w:t>10</w:t>
        </w:r>
        <w:r>
          <w:fldChar w:fldCharType="end"/>
        </w:r>
      </w:p>
    </w:sdtContent>
  </w:sdt>
  <w:p w14:paraId="634FF866" w14:textId="77777777" w:rsidR="00894CB3" w:rsidRDefault="00894CB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94C70" w14:textId="77777777" w:rsidR="00976918" w:rsidRDefault="00976918" w:rsidP="000B6537">
      <w:pPr>
        <w:spacing w:after="0" w:line="240" w:lineRule="auto"/>
      </w:pPr>
      <w:r>
        <w:separator/>
      </w:r>
    </w:p>
  </w:footnote>
  <w:footnote w:type="continuationSeparator" w:id="0">
    <w:p w14:paraId="3ECED1D4" w14:textId="77777777" w:rsidR="00976918" w:rsidRDefault="00976918" w:rsidP="000B6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4C43"/>
    <w:multiLevelType w:val="hybridMultilevel"/>
    <w:tmpl w:val="F03E18DE"/>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1137213E"/>
    <w:multiLevelType w:val="hybridMultilevel"/>
    <w:tmpl w:val="5C9AF2B8"/>
    <w:lvl w:ilvl="0" w:tplc="CE98363E">
      <w:numFmt w:val="bullet"/>
      <w:lvlText w:val="-"/>
      <w:lvlJc w:val="left"/>
      <w:pPr>
        <w:ind w:left="360" w:hanging="360"/>
      </w:pPr>
      <w:rPr>
        <w:rFonts w:ascii="Times New Roman" w:eastAsiaTheme="minorHAnsi"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57D1DB6"/>
    <w:multiLevelType w:val="hybridMultilevel"/>
    <w:tmpl w:val="27565B52"/>
    <w:lvl w:ilvl="0" w:tplc="7604D558">
      <w:numFmt w:val="bullet"/>
      <w:lvlText w:val="-"/>
      <w:lvlJc w:val="left"/>
      <w:pPr>
        <w:ind w:left="360" w:hanging="360"/>
      </w:pPr>
      <w:rPr>
        <w:rFonts w:ascii="Verdana" w:eastAsia="Times New Roman" w:hAnsi="Verdana"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219C0784"/>
    <w:multiLevelType w:val="hybridMultilevel"/>
    <w:tmpl w:val="F732DB32"/>
    <w:lvl w:ilvl="0" w:tplc="FE84BDDC">
      <w:numFmt w:val="bullet"/>
      <w:lvlText w:val="-"/>
      <w:lvlJc w:val="left"/>
      <w:pPr>
        <w:ind w:left="833" w:hanging="360"/>
      </w:pPr>
      <w:rPr>
        <w:rFonts w:ascii="Verdana" w:eastAsiaTheme="minorHAnsi" w:hAnsi="Verdana" w:cs="Times New Roman"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4" w15:restartNumberingAfterBreak="0">
    <w:nsid w:val="25044EF5"/>
    <w:multiLevelType w:val="hybridMultilevel"/>
    <w:tmpl w:val="9F42259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0F1B0B"/>
    <w:multiLevelType w:val="hybridMultilevel"/>
    <w:tmpl w:val="7CAEC45A"/>
    <w:lvl w:ilvl="0" w:tplc="621AE6D6">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7867B15"/>
    <w:multiLevelType w:val="hybridMultilevel"/>
    <w:tmpl w:val="656415A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3E4A2A"/>
    <w:multiLevelType w:val="hybridMultilevel"/>
    <w:tmpl w:val="D56AD1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8472F49"/>
    <w:multiLevelType w:val="hybridMultilevel"/>
    <w:tmpl w:val="B3BCB0D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38D50DE8"/>
    <w:multiLevelType w:val="hybridMultilevel"/>
    <w:tmpl w:val="3BB0227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E833568"/>
    <w:multiLevelType w:val="hybridMultilevel"/>
    <w:tmpl w:val="04B4F110"/>
    <w:lvl w:ilvl="0" w:tplc="FE84BDDC">
      <w:numFmt w:val="bullet"/>
      <w:lvlText w:val="-"/>
      <w:lvlJc w:val="left"/>
      <w:pPr>
        <w:ind w:left="720" w:hanging="360"/>
      </w:pPr>
      <w:rPr>
        <w:rFonts w:ascii="Verdana" w:eastAsiaTheme="minorHAnsi"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D7324CA"/>
    <w:multiLevelType w:val="hybridMultilevel"/>
    <w:tmpl w:val="4B2EA52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7A5C5FF9"/>
    <w:multiLevelType w:val="hybridMultilevel"/>
    <w:tmpl w:val="54A24784"/>
    <w:lvl w:ilvl="0" w:tplc="FE84BDDC">
      <w:numFmt w:val="bullet"/>
      <w:lvlText w:val="-"/>
      <w:lvlJc w:val="left"/>
      <w:pPr>
        <w:ind w:left="720" w:hanging="360"/>
      </w:pPr>
      <w:rPr>
        <w:rFonts w:ascii="Verdana" w:eastAsiaTheme="minorHAnsi"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DE460B3"/>
    <w:multiLevelType w:val="hybridMultilevel"/>
    <w:tmpl w:val="BCD853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13"/>
  </w:num>
  <w:num w:numId="5">
    <w:abstractNumId w:val="12"/>
  </w:num>
  <w:num w:numId="6">
    <w:abstractNumId w:val="1"/>
  </w:num>
  <w:num w:numId="7">
    <w:abstractNumId w:val="2"/>
  </w:num>
  <w:num w:numId="8">
    <w:abstractNumId w:val="7"/>
  </w:num>
  <w:num w:numId="9">
    <w:abstractNumId w:val="8"/>
  </w:num>
  <w:num w:numId="10">
    <w:abstractNumId w:val="10"/>
  </w:num>
  <w:num w:numId="11">
    <w:abstractNumId w:val="11"/>
  </w:num>
  <w:num w:numId="12">
    <w:abstractNumId w:val="9"/>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F0"/>
    <w:rsid w:val="00000255"/>
    <w:rsid w:val="000003D8"/>
    <w:rsid w:val="00006B4C"/>
    <w:rsid w:val="00013055"/>
    <w:rsid w:val="00023E39"/>
    <w:rsid w:val="000332F6"/>
    <w:rsid w:val="00040491"/>
    <w:rsid w:val="00055841"/>
    <w:rsid w:val="0008022D"/>
    <w:rsid w:val="00095D9D"/>
    <w:rsid w:val="000A24A1"/>
    <w:rsid w:val="000A3B6E"/>
    <w:rsid w:val="000B16CC"/>
    <w:rsid w:val="000B2166"/>
    <w:rsid w:val="000B4F0E"/>
    <w:rsid w:val="000B5E45"/>
    <w:rsid w:val="000B6537"/>
    <w:rsid w:val="000E1FDC"/>
    <w:rsid w:val="000E273C"/>
    <w:rsid w:val="000F2942"/>
    <w:rsid w:val="001166DC"/>
    <w:rsid w:val="0015554A"/>
    <w:rsid w:val="00174CFA"/>
    <w:rsid w:val="001A2E43"/>
    <w:rsid w:val="001A384A"/>
    <w:rsid w:val="001A41F9"/>
    <w:rsid w:val="001C153F"/>
    <w:rsid w:val="001D2C07"/>
    <w:rsid w:val="00200B31"/>
    <w:rsid w:val="002268ED"/>
    <w:rsid w:val="00227B00"/>
    <w:rsid w:val="002479DF"/>
    <w:rsid w:val="002542C9"/>
    <w:rsid w:val="00254926"/>
    <w:rsid w:val="002632E0"/>
    <w:rsid w:val="00263D22"/>
    <w:rsid w:val="00270898"/>
    <w:rsid w:val="00293A5E"/>
    <w:rsid w:val="002B7A7B"/>
    <w:rsid w:val="002E11D0"/>
    <w:rsid w:val="00304A2A"/>
    <w:rsid w:val="00316C63"/>
    <w:rsid w:val="003249AD"/>
    <w:rsid w:val="00326DF0"/>
    <w:rsid w:val="00350CF9"/>
    <w:rsid w:val="00353CBF"/>
    <w:rsid w:val="0037052C"/>
    <w:rsid w:val="00377FE3"/>
    <w:rsid w:val="003807EB"/>
    <w:rsid w:val="00380838"/>
    <w:rsid w:val="00384AF4"/>
    <w:rsid w:val="003945C3"/>
    <w:rsid w:val="00395C7E"/>
    <w:rsid w:val="003C1C9C"/>
    <w:rsid w:val="003C7945"/>
    <w:rsid w:val="003D1D3F"/>
    <w:rsid w:val="003D3229"/>
    <w:rsid w:val="003E1AF6"/>
    <w:rsid w:val="003F6F4D"/>
    <w:rsid w:val="00405D02"/>
    <w:rsid w:val="00423CA0"/>
    <w:rsid w:val="00443D36"/>
    <w:rsid w:val="00445A21"/>
    <w:rsid w:val="004511B7"/>
    <w:rsid w:val="004903DB"/>
    <w:rsid w:val="004A12D9"/>
    <w:rsid w:val="004B1566"/>
    <w:rsid w:val="004B597F"/>
    <w:rsid w:val="004C5CA5"/>
    <w:rsid w:val="004D7471"/>
    <w:rsid w:val="004E2597"/>
    <w:rsid w:val="005052F5"/>
    <w:rsid w:val="00534CBC"/>
    <w:rsid w:val="00540FBB"/>
    <w:rsid w:val="00543F12"/>
    <w:rsid w:val="00556AA8"/>
    <w:rsid w:val="00560818"/>
    <w:rsid w:val="005619C2"/>
    <w:rsid w:val="00564060"/>
    <w:rsid w:val="00574EB8"/>
    <w:rsid w:val="005800DA"/>
    <w:rsid w:val="00581CD6"/>
    <w:rsid w:val="005A2A73"/>
    <w:rsid w:val="005A336C"/>
    <w:rsid w:val="005B491F"/>
    <w:rsid w:val="005B69DA"/>
    <w:rsid w:val="005B700A"/>
    <w:rsid w:val="005D1355"/>
    <w:rsid w:val="005F19ED"/>
    <w:rsid w:val="0061025E"/>
    <w:rsid w:val="006225FF"/>
    <w:rsid w:val="00636526"/>
    <w:rsid w:val="00650FB5"/>
    <w:rsid w:val="006534F5"/>
    <w:rsid w:val="00675BBA"/>
    <w:rsid w:val="00681A96"/>
    <w:rsid w:val="00681C01"/>
    <w:rsid w:val="006824C9"/>
    <w:rsid w:val="006B013E"/>
    <w:rsid w:val="006B1AFF"/>
    <w:rsid w:val="006B3611"/>
    <w:rsid w:val="006B3821"/>
    <w:rsid w:val="006D0B0E"/>
    <w:rsid w:val="006D23F6"/>
    <w:rsid w:val="006E25F3"/>
    <w:rsid w:val="006F30E5"/>
    <w:rsid w:val="006F4388"/>
    <w:rsid w:val="00705C06"/>
    <w:rsid w:val="00712357"/>
    <w:rsid w:val="00713A25"/>
    <w:rsid w:val="00715627"/>
    <w:rsid w:val="0071672F"/>
    <w:rsid w:val="00722A20"/>
    <w:rsid w:val="007465E5"/>
    <w:rsid w:val="00751B0C"/>
    <w:rsid w:val="00766A74"/>
    <w:rsid w:val="00781D2E"/>
    <w:rsid w:val="00792BE9"/>
    <w:rsid w:val="007B1568"/>
    <w:rsid w:val="007B538F"/>
    <w:rsid w:val="007B7471"/>
    <w:rsid w:val="00800A1C"/>
    <w:rsid w:val="00801C80"/>
    <w:rsid w:val="008056A4"/>
    <w:rsid w:val="00811769"/>
    <w:rsid w:val="00812372"/>
    <w:rsid w:val="00817AB1"/>
    <w:rsid w:val="00822193"/>
    <w:rsid w:val="00823ACD"/>
    <w:rsid w:val="00824DB4"/>
    <w:rsid w:val="0083672D"/>
    <w:rsid w:val="00843F62"/>
    <w:rsid w:val="00866321"/>
    <w:rsid w:val="0087379F"/>
    <w:rsid w:val="00877F6C"/>
    <w:rsid w:val="00885D98"/>
    <w:rsid w:val="00886B0F"/>
    <w:rsid w:val="008928CA"/>
    <w:rsid w:val="00894CB3"/>
    <w:rsid w:val="008C76F9"/>
    <w:rsid w:val="008D196A"/>
    <w:rsid w:val="008E7F5E"/>
    <w:rsid w:val="00904212"/>
    <w:rsid w:val="00911104"/>
    <w:rsid w:val="009240AE"/>
    <w:rsid w:val="0093206B"/>
    <w:rsid w:val="009333B8"/>
    <w:rsid w:val="00934135"/>
    <w:rsid w:val="00937CB9"/>
    <w:rsid w:val="009414C1"/>
    <w:rsid w:val="00962CC7"/>
    <w:rsid w:val="00967237"/>
    <w:rsid w:val="00971239"/>
    <w:rsid w:val="00976918"/>
    <w:rsid w:val="00981546"/>
    <w:rsid w:val="009A160A"/>
    <w:rsid w:val="009B49B6"/>
    <w:rsid w:val="009D4302"/>
    <w:rsid w:val="009E417A"/>
    <w:rsid w:val="009F394C"/>
    <w:rsid w:val="00A151A5"/>
    <w:rsid w:val="00A16F59"/>
    <w:rsid w:val="00A33C90"/>
    <w:rsid w:val="00A3467A"/>
    <w:rsid w:val="00A50268"/>
    <w:rsid w:val="00A67955"/>
    <w:rsid w:val="00A87335"/>
    <w:rsid w:val="00A9335A"/>
    <w:rsid w:val="00AA39C0"/>
    <w:rsid w:val="00AB1378"/>
    <w:rsid w:val="00AC137D"/>
    <w:rsid w:val="00AC6E5A"/>
    <w:rsid w:val="00B03E04"/>
    <w:rsid w:val="00B06FCE"/>
    <w:rsid w:val="00B145FB"/>
    <w:rsid w:val="00B15821"/>
    <w:rsid w:val="00B344F9"/>
    <w:rsid w:val="00B3789E"/>
    <w:rsid w:val="00B402E0"/>
    <w:rsid w:val="00B55220"/>
    <w:rsid w:val="00B57210"/>
    <w:rsid w:val="00B92C77"/>
    <w:rsid w:val="00BA79C3"/>
    <w:rsid w:val="00BC39DA"/>
    <w:rsid w:val="00BD0B4C"/>
    <w:rsid w:val="00BD0BD2"/>
    <w:rsid w:val="00BF6EB6"/>
    <w:rsid w:val="00C02BAA"/>
    <w:rsid w:val="00C05E73"/>
    <w:rsid w:val="00C10F66"/>
    <w:rsid w:val="00C70DF0"/>
    <w:rsid w:val="00C804E6"/>
    <w:rsid w:val="00C84764"/>
    <w:rsid w:val="00CC09AD"/>
    <w:rsid w:val="00CC0CCE"/>
    <w:rsid w:val="00CC2937"/>
    <w:rsid w:val="00D13B78"/>
    <w:rsid w:val="00D22FE8"/>
    <w:rsid w:val="00D23583"/>
    <w:rsid w:val="00D63E0B"/>
    <w:rsid w:val="00D94698"/>
    <w:rsid w:val="00D96096"/>
    <w:rsid w:val="00DD03AC"/>
    <w:rsid w:val="00DE0073"/>
    <w:rsid w:val="00DF405E"/>
    <w:rsid w:val="00E170C8"/>
    <w:rsid w:val="00E22C61"/>
    <w:rsid w:val="00E264E3"/>
    <w:rsid w:val="00E32265"/>
    <w:rsid w:val="00E341E7"/>
    <w:rsid w:val="00E342BC"/>
    <w:rsid w:val="00E51041"/>
    <w:rsid w:val="00E66B49"/>
    <w:rsid w:val="00E750A6"/>
    <w:rsid w:val="00E75ACD"/>
    <w:rsid w:val="00E860ED"/>
    <w:rsid w:val="00E91D11"/>
    <w:rsid w:val="00EB17D2"/>
    <w:rsid w:val="00EB1CF1"/>
    <w:rsid w:val="00EB25C7"/>
    <w:rsid w:val="00ED0DC5"/>
    <w:rsid w:val="00EE14BE"/>
    <w:rsid w:val="00F06847"/>
    <w:rsid w:val="00F16253"/>
    <w:rsid w:val="00F1785C"/>
    <w:rsid w:val="00F223E5"/>
    <w:rsid w:val="00F30577"/>
    <w:rsid w:val="00F566EB"/>
    <w:rsid w:val="00F638FD"/>
    <w:rsid w:val="00F65B94"/>
    <w:rsid w:val="00F702BF"/>
    <w:rsid w:val="00F7202E"/>
    <w:rsid w:val="00F83F72"/>
    <w:rsid w:val="00FC6F0B"/>
    <w:rsid w:val="00FF435F"/>
    <w:rsid w:val="00FF79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98CE"/>
  <w15:docId w15:val="{59B7966D-E3BE-41F6-8457-0B1DCF3F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A336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A336C"/>
    <w:rPr>
      <w:rFonts w:ascii="Tahoma" w:hAnsi="Tahoma" w:cs="Tahoma"/>
      <w:sz w:val="16"/>
      <w:szCs w:val="16"/>
    </w:rPr>
  </w:style>
  <w:style w:type="paragraph" w:styleId="En-tte">
    <w:name w:val="header"/>
    <w:basedOn w:val="Normal"/>
    <w:link w:val="En-tteCar"/>
    <w:uiPriority w:val="99"/>
    <w:unhideWhenUsed/>
    <w:rsid w:val="000B6537"/>
    <w:pPr>
      <w:tabs>
        <w:tab w:val="center" w:pos="4536"/>
        <w:tab w:val="right" w:pos="9072"/>
      </w:tabs>
      <w:spacing w:after="0" w:line="240" w:lineRule="auto"/>
    </w:pPr>
  </w:style>
  <w:style w:type="character" w:customStyle="1" w:styleId="En-tteCar">
    <w:name w:val="En-tête Car"/>
    <w:basedOn w:val="Policepardfaut"/>
    <w:link w:val="En-tte"/>
    <w:uiPriority w:val="99"/>
    <w:rsid w:val="000B6537"/>
  </w:style>
  <w:style w:type="paragraph" w:styleId="Pieddepage">
    <w:name w:val="footer"/>
    <w:basedOn w:val="Normal"/>
    <w:link w:val="PieddepageCar"/>
    <w:uiPriority w:val="99"/>
    <w:unhideWhenUsed/>
    <w:rsid w:val="000B653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B6537"/>
  </w:style>
  <w:style w:type="paragraph" w:styleId="Paragraphedeliste">
    <w:name w:val="List Paragraph"/>
    <w:basedOn w:val="Normal"/>
    <w:link w:val="ParagraphedelisteCar"/>
    <w:uiPriority w:val="34"/>
    <w:qFormat/>
    <w:rsid w:val="0015554A"/>
    <w:pPr>
      <w:ind w:left="720"/>
      <w:contextualSpacing/>
    </w:pPr>
  </w:style>
  <w:style w:type="character" w:customStyle="1" w:styleId="ParagraphedelisteCar">
    <w:name w:val="Paragraphe de liste Car"/>
    <w:link w:val="Paragraphedeliste"/>
    <w:uiPriority w:val="34"/>
    <w:qFormat/>
    <w:rsid w:val="00705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E03C5-498C-4A73-884D-F0E4124D8FE0}">
  <ds:schemaRefs>
    <ds:schemaRef ds:uri="http://schemas.openxmlformats.org/officeDocument/2006/bibliography"/>
  </ds:schemaRefs>
</ds:datastoreItem>
</file>

<file path=customXml/itemProps2.xml><?xml version="1.0" encoding="utf-8"?>
<ds:datastoreItem xmlns:ds="http://schemas.openxmlformats.org/officeDocument/2006/customXml" ds:itemID="{129F309A-6CCD-4AC2-9D81-4AA082373513}"/>
</file>

<file path=customXml/itemProps3.xml><?xml version="1.0" encoding="utf-8"?>
<ds:datastoreItem xmlns:ds="http://schemas.openxmlformats.org/officeDocument/2006/customXml" ds:itemID="{49FB1FE4-522C-4CDD-A8E4-8A66C8CC8067}"/>
</file>

<file path=customXml/itemProps4.xml><?xml version="1.0" encoding="utf-8"?>
<ds:datastoreItem xmlns:ds="http://schemas.openxmlformats.org/officeDocument/2006/customXml" ds:itemID="{2391B929-DEAF-4D97-94DC-535A67FD8519}"/>
</file>

<file path=docProps/app.xml><?xml version="1.0" encoding="utf-8"?>
<Properties xmlns="http://schemas.openxmlformats.org/officeDocument/2006/extended-properties" xmlns:vt="http://schemas.openxmlformats.org/officeDocument/2006/docPropsVTypes">
  <Template>Normal</Template>
  <TotalTime>4</TotalTime>
  <Pages>20</Pages>
  <Words>2892</Words>
  <Characters>15910</Characters>
  <Application>Microsoft Office Word</Application>
  <DocSecurity>0</DocSecurity>
  <Lines>132</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Dieu Merci</dc:creator>
  <cp:lastModifiedBy>L K Mbaye</cp:lastModifiedBy>
  <cp:revision>3</cp:revision>
  <cp:lastPrinted>2022-02-09T13:56:00Z</cp:lastPrinted>
  <dcterms:created xsi:type="dcterms:W3CDTF">2022-02-09T14:52:00Z</dcterms:created>
  <dcterms:modified xsi:type="dcterms:W3CDTF">2022-02-09T14:56:00Z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